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06D8" w:rsidRPr="00337BC0" w:rsidRDefault="007248EC" w:rsidP="00CA7986">
      <w:pPr>
        <w:pStyle w:val="ListParagraph"/>
        <w:numPr>
          <w:ilvl w:val="0"/>
          <w:numId w:val="3"/>
        </w:numPr>
        <w:tabs>
          <w:tab w:val="left" w:pos="567"/>
        </w:tabs>
        <w:spacing w:after="120"/>
        <w:ind w:left="630" w:hanging="630"/>
        <w:rPr>
          <w:rFonts w:asciiTheme="majorBidi" w:hAnsiTheme="majorBidi" w:cstheme="majorBidi"/>
          <w:b/>
          <w:bCs/>
          <w:sz w:val="28"/>
        </w:rPr>
      </w:pPr>
      <w:r w:rsidRPr="00337BC0">
        <w:rPr>
          <w:rFonts w:asciiTheme="majorBidi" w:hAnsiTheme="majorBidi" w:cstheme="majorBidi"/>
          <w:b/>
          <w:bCs/>
          <w:sz w:val="28"/>
        </w:rPr>
        <w:t>GENERAL INFORMATION</w:t>
      </w:r>
    </w:p>
    <w:p w:rsidR="007248EC" w:rsidRPr="00337BC0" w:rsidRDefault="007248EC" w:rsidP="00CA7986">
      <w:pPr>
        <w:pStyle w:val="ListParagraph"/>
        <w:numPr>
          <w:ilvl w:val="1"/>
          <w:numId w:val="3"/>
        </w:numPr>
        <w:tabs>
          <w:tab w:val="left" w:pos="1134"/>
        </w:tabs>
        <w:spacing w:after="0"/>
        <w:ind w:left="1124" w:hanging="562"/>
        <w:jc w:val="thaiDistribute"/>
        <w:rPr>
          <w:rFonts w:asciiTheme="majorBidi" w:hAnsiTheme="majorBidi" w:cstheme="majorBidi"/>
          <w:sz w:val="28"/>
        </w:rPr>
      </w:pPr>
      <w:r w:rsidRPr="00337BC0">
        <w:rPr>
          <w:rFonts w:asciiTheme="majorBidi" w:hAnsiTheme="majorBidi" w:cstheme="majorBidi"/>
          <w:sz w:val="28"/>
        </w:rPr>
        <w:t xml:space="preserve">Legal status and address for company </w:t>
      </w:r>
    </w:p>
    <w:p w:rsidR="00CA2226" w:rsidRPr="00337BC0" w:rsidRDefault="00C11042" w:rsidP="00CA7986">
      <w:pPr>
        <w:tabs>
          <w:tab w:val="left" w:pos="360"/>
        </w:tabs>
        <w:spacing w:after="0" w:line="240" w:lineRule="auto"/>
        <w:ind w:left="1166" w:right="29"/>
        <w:jc w:val="thaiDistribute"/>
        <w:rPr>
          <w:rFonts w:asciiTheme="majorBidi" w:eastAsia="MS Mincho" w:hAnsiTheme="majorBidi" w:cstheme="majorBidi"/>
          <w:sz w:val="28"/>
          <w:lang w:eastAsia="zh-CN"/>
        </w:rPr>
      </w:pPr>
      <w:r w:rsidRPr="00337BC0">
        <w:rPr>
          <w:rFonts w:asciiTheme="majorBidi" w:eastAsia="MS Mincho" w:hAnsiTheme="majorBidi" w:cstheme="majorBidi"/>
          <w:sz w:val="28"/>
          <w:lang w:eastAsia="zh-CN"/>
        </w:rPr>
        <w:t>KIATTANA T</w:t>
      </w:r>
      <w:r w:rsidR="007248EC" w:rsidRPr="00337BC0">
        <w:rPr>
          <w:rFonts w:asciiTheme="majorBidi" w:eastAsia="MS Mincho" w:hAnsiTheme="majorBidi" w:cstheme="majorBidi"/>
          <w:sz w:val="28"/>
          <w:lang w:eastAsia="zh-CN"/>
        </w:rPr>
        <w:t>RANSPORT PUBLIC COMPANY LIMITED</w:t>
      </w:r>
      <w:r w:rsidRPr="00337BC0">
        <w:rPr>
          <w:rFonts w:asciiTheme="majorBidi" w:eastAsia="MS Mincho" w:hAnsiTheme="majorBidi" w:cstheme="majorBidi"/>
          <w:sz w:val="28"/>
          <w:cs/>
          <w:lang w:eastAsia="zh-CN"/>
        </w:rPr>
        <w:t>(“</w:t>
      </w:r>
      <w:r w:rsidRPr="00337BC0">
        <w:rPr>
          <w:rFonts w:asciiTheme="majorBidi" w:eastAsia="MS Mincho" w:hAnsiTheme="majorBidi" w:cstheme="majorBidi"/>
          <w:sz w:val="28"/>
          <w:lang w:eastAsia="zh-CN"/>
        </w:rPr>
        <w:t>The Company</w:t>
      </w:r>
      <w:r w:rsidRPr="00337BC0">
        <w:rPr>
          <w:rFonts w:asciiTheme="majorBidi" w:eastAsia="MS Mincho" w:hAnsiTheme="majorBidi" w:cstheme="majorBidi"/>
          <w:sz w:val="28"/>
          <w:cs/>
          <w:lang w:eastAsia="zh-CN"/>
        </w:rPr>
        <w:t>”)</w:t>
      </w:r>
      <w:r w:rsidR="007248EC" w:rsidRPr="00337BC0">
        <w:rPr>
          <w:rFonts w:asciiTheme="majorBidi" w:eastAsia="MS Mincho" w:hAnsiTheme="majorBidi" w:cstheme="majorBidi"/>
          <w:sz w:val="28"/>
          <w:lang w:eastAsia="zh-CN"/>
        </w:rPr>
        <w:t xml:space="preserve"> r</w:t>
      </w:r>
      <w:r w:rsidRPr="00337BC0">
        <w:rPr>
          <w:rFonts w:asciiTheme="majorBidi" w:eastAsia="MS Mincho" w:hAnsiTheme="majorBidi" w:cstheme="majorBidi"/>
          <w:sz w:val="28"/>
          <w:lang w:eastAsia="zh-CN"/>
        </w:rPr>
        <w:t>egistration</w:t>
      </w:r>
      <w:r w:rsidR="007248EC" w:rsidRPr="00337BC0">
        <w:rPr>
          <w:rFonts w:asciiTheme="majorBidi" w:eastAsia="MS Mincho" w:hAnsiTheme="majorBidi" w:cstheme="majorBidi"/>
          <w:sz w:val="28"/>
          <w:lang w:eastAsia="zh-CN"/>
        </w:rPr>
        <w:t xml:space="preserve"> the c</w:t>
      </w:r>
      <w:r w:rsidRPr="00337BC0">
        <w:rPr>
          <w:rFonts w:asciiTheme="majorBidi" w:eastAsia="MS Mincho" w:hAnsiTheme="majorBidi" w:cstheme="majorBidi"/>
          <w:sz w:val="28"/>
          <w:lang w:eastAsia="zh-CN"/>
        </w:rPr>
        <w:t>ompany was incorporated in Thailand on March 28, 1994</w:t>
      </w:r>
      <w:r w:rsidR="00882C77" w:rsidRPr="00337BC0">
        <w:rPr>
          <w:rFonts w:asciiTheme="majorBidi" w:eastAsia="MS Mincho" w:hAnsiTheme="majorBidi" w:cstheme="majorBidi"/>
          <w:sz w:val="28"/>
          <w:lang w:eastAsia="zh-CN"/>
        </w:rPr>
        <w:t>and</w:t>
      </w:r>
      <w:r w:rsidRPr="00337BC0">
        <w:rPr>
          <w:rFonts w:asciiTheme="majorBidi" w:eastAsia="MS Mincho" w:hAnsiTheme="majorBidi" w:cstheme="majorBidi"/>
          <w:sz w:val="28"/>
          <w:lang w:eastAsia="zh-CN"/>
        </w:rPr>
        <w:t>converted to be public company limited onMarch 11,</w:t>
      </w:r>
      <w:r w:rsidR="00882C77" w:rsidRPr="00337BC0">
        <w:rPr>
          <w:rFonts w:asciiTheme="majorBidi" w:eastAsia="MS Mincho" w:hAnsiTheme="majorBidi" w:cstheme="majorBidi"/>
          <w:sz w:val="28"/>
          <w:lang w:eastAsia="zh-CN"/>
        </w:rPr>
        <w:t>2004</w:t>
      </w:r>
      <w:r w:rsidR="007248EC" w:rsidRPr="00337BC0">
        <w:rPr>
          <w:rFonts w:asciiTheme="majorBidi" w:eastAsia="MS Mincho" w:hAnsiTheme="majorBidi" w:cstheme="majorBidi"/>
          <w:sz w:val="28"/>
          <w:lang w:eastAsia="zh-CN"/>
        </w:rPr>
        <w:t>, Oregistration number is 0107547000192 and the h</w:t>
      </w:r>
      <w:r w:rsidRPr="00337BC0">
        <w:rPr>
          <w:rFonts w:asciiTheme="majorBidi" w:eastAsia="MS Mincho" w:hAnsiTheme="majorBidi" w:cstheme="majorBidi"/>
          <w:sz w:val="28"/>
          <w:lang w:eastAsia="zh-CN"/>
        </w:rPr>
        <w:t xml:space="preserve">ead office </w:t>
      </w:r>
      <w:r w:rsidR="007248EC" w:rsidRPr="00337BC0">
        <w:rPr>
          <w:rFonts w:asciiTheme="majorBidi" w:eastAsia="MS Mincho" w:hAnsiTheme="majorBidi" w:cstheme="majorBidi"/>
          <w:sz w:val="28"/>
          <w:lang w:eastAsia="zh-CN"/>
        </w:rPr>
        <w:t xml:space="preserve">is located at </w:t>
      </w:r>
      <w:r w:rsidRPr="00337BC0">
        <w:rPr>
          <w:rFonts w:asciiTheme="majorBidi" w:eastAsia="MS Mincho" w:hAnsiTheme="majorBidi" w:cstheme="majorBidi"/>
          <w:sz w:val="28"/>
          <w:lang w:eastAsia="zh-CN"/>
        </w:rPr>
        <w:t>100, Village No</w:t>
      </w:r>
      <w:r w:rsidR="00882C77" w:rsidRPr="00337BC0">
        <w:rPr>
          <w:rFonts w:asciiTheme="majorBidi" w:eastAsia="MS Mincho" w:hAnsiTheme="majorBidi" w:cstheme="majorBidi"/>
          <w:sz w:val="28"/>
          <w:lang w:eastAsia="zh-CN"/>
        </w:rPr>
        <w:t>.</w:t>
      </w:r>
      <w:r w:rsidRPr="00337BC0">
        <w:rPr>
          <w:rFonts w:asciiTheme="majorBidi" w:eastAsia="MS Mincho" w:hAnsiTheme="majorBidi" w:cstheme="majorBidi"/>
          <w:sz w:val="28"/>
          <w:lang w:eastAsia="zh-CN"/>
        </w:rPr>
        <w:t>3, Bangtanai, Pakkred, Nonthaburi</w:t>
      </w:r>
      <w:r w:rsidR="00882C77" w:rsidRPr="00337BC0">
        <w:rPr>
          <w:rFonts w:asciiTheme="majorBidi" w:eastAsia="MS Mincho" w:hAnsiTheme="majorBidi" w:cstheme="majorBidi"/>
          <w:sz w:val="28"/>
          <w:lang w:eastAsia="zh-CN"/>
        </w:rPr>
        <w:t>.</w:t>
      </w:r>
    </w:p>
    <w:p w:rsidR="007248EC" w:rsidRPr="00337BC0" w:rsidRDefault="007248EC" w:rsidP="00CA7986">
      <w:pPr>
        <w:pStyle w:val="1"/>
        <w:spacing w:before="120" w:after="120" w:line="440" w:lineRule="exact"/>
        <w:ind w:left="1166"/>
        <w:contextualSpacing w:val="0"/>
        <w:jc w:val="thaiDistribute"/>
        <w:rPr>
          <w:rFonts w:asciiTheme="majorBidi" w:hAnsiTheme="majorBidi" w:cstheme="majorBidi"/>
          <w:sz w:val="28"/>
        </w:rPr>
      </w:pPr>
      <w:r w:rsidRPr="00337BC0">
        <w:rPr>
          <w:rFonts w:asciiTheme="majorBidi" w:hAnsiTheme="majorBidi" w:cstheme="majorBidi"/>
          <w:sz w:val="28"/>
        </w:rPr>
        <w:t xml:space="preserve">The Company listed into The Stock Exchange of Thailand on </w:t>
      </w:r>
      <w:r w:rsidR="007066F5" w:rsidRPr="00337BC0">
        <w:rPr>
          <w:rFonts w:asciiTheme="majorBidi" w:hAnsiTheme="majorBidi" w:cstheme="majorBidi"/>
          <w:sz w:val="28"/>
        </w:rPr>
        <w:t>March 11, 2004</w:t>
      </w:r>
      <w:r w:rsidRPr="00337BC0">
        <w:rPr>
          <w:rFonts w:asciiTheme="majorBidi" w:hAnsiTheme="majorBidi" w:cstheme="majorBidi"/>
          <w:sz w:val="28"/>
        </w:rPr>
        <w:t>.</w:t>
      </w:r>
    </w:p>
    <w:p w:rsidR="008E3505" w:rsidRPr="00337BC0" w:rsidRDefault="00882C77" w:rsidP="00CA7986">
      <w:pPr>
        <w:tabs>
          <w:tab w:val="left" w:pos="709"/>
          <w:tab w:val="left" w:pos="1170"/>
        </w:tabs>
        <w:spacing w:after="0" w:line="440" w:lineRule="exact"/>
        <w:ind w:left="547" w:right="29"/>
        <w:jc w:val="thaiDistribute"/>
        <w:rPr>
          <w:rFonts w:asciiTheme="majorBidi" w:hAnsiTheme="majorBidi" w:cstheme="majorBidi"/>
          <w:sz w:val="28"/>
        </w:rPr>
      </w:pPr>
      <w:r w:rsidRPr="00337BC0">
        <w:rPr>
          <w:rFonts w:asciiTheme="majorBidi" w:hAnsiTheme="majorBidi" w:cstheme="majorBidi"/>
          <w:sz w:val="28"/>
        </w:rPr>
        <w:t>1.2</w:t>
      </w:r>
      <w:r w:rsidR="008E3505" w:rsidRPr="00337BC0">
        <w:rPr>
          <w:rFonts w:asciiTheme="majorBidi" w:hAnsiTheme="majorBidi" w:cstheme="majorBidi"/>
          <w:sz w:val="28"/>
          <w:cs/>
        </w:rPr>
        <w:tab/>
      </w:r>
      <w:r w:rsidR="008E3505" w:rsidRPr="00337BC0">
        <w:rPr>
          <w:rFonts w:asciiTheme="majorBidi" w:hAnsiTheme="majorBidi" w:cstheme="majorBidi"/>
          <w:sz w:val="28"/>
        </w:rPr>
        <w:t>The principle business operations</w:t>
      </w:r>
    </w:p>
    <w:p w:rsidR="00CA2226" w:rsidRPr="00337BC0" w:rsidRDefault="008E3505" w:rsidP="00CA7986">
      <w:pPr>
        <w:pStyle w:val="1"/>
        <w:tabs>
          <w:tab w:val="left" w:pos="2127"/>
        </w:tabs>
        <w:spacing w:after="0" w:line="440" w:lineRule="exact"/>
        <w:ind w:left="1166"/>
        <w:jc w:val="thaiDistribute"/>
        <w:rPr>
          <w:rFonts w:asciiTheme="majorBidi" w:hAnsiTheme="majorBidi" w:cstheme="majorBidi"/>
          <w:sz w:val="28"/>
        </w:rPr>
      </w:pPr>
      <w:r w:rsidRPr="00337BC0">
        <w:rPr>
          <w:rFonts w:asciiTheme="majorBidi" w:hAnsiTheme="majorBidi" w:cstheme="majorBidi"/>
          <w:sz w:val="28"/>
          <w:lang w:val="en-GB"/>
        </w:rPr>
        <w:t>T</w:t>
      </w:r>
      <w:r w:rsidR="00C11042" w:rsidRPr="00337BC0">
        <w:rPr>
          <w:rFonts w:asciiTheme="majorBidi" w:hAnsiTheme="majorBidi" w:cstheme="majorBidi"/>
          <w:sz w:val="28"/>
          <w:lang w:val="en-GB"/>
        </w:rPr>
        <w:t>ransportation services both in domestic and overseas, goods custodial service and trading chemicals used in industry</w:t>
      </w:r>
      <w:r w:rsidR="00882C77" w:rsidRPr="00337BC0">
        <w:rPr>
          <w:rFonts w:asciiTheme="majorBidi" w:hAnsiTheme="majorBidi" w:cstheme="majorBidi"/>
          <w:sz w:val="28"/>
        </w:rPr>
        <w:t>.</w:t>
      </w:r>
    </w:p>
    <w:p w:rsidR="000A06D8" w:rsidRPr="00337BC0" w:rsidRDefault="0004129F" w:rsidP="00CA7986">
      <w:pPr>
        <w:pStyle w:val="ListParagraph"/>
        <w:numPr>
          <w:ilvl w:val="0"/>
          <w:numId w:val="3"/>
        </w:numPr>
        <w:tabs>
          <w:tab w:val="left" w:pos="567"/>
        </w:tabs>
        <w:spacing w:before="240" w:after="120" w:line="440" w:lineRule="exact"/>
        <w:ind w:left="850" w:hanging="850"/>
        <w:contextualSpacing w:val="0"/>
        <w:jc w:val="thaiDistribute"/>
        <w:rPr>
          <w:rFonts w:asciiTheme="majorBidi" w:hAnsiTheme="majorBidi" w:cstheme="majorBidi"/>
          <w:b/>
          <w:bCs/>
          <w:sz w:val="28"/>
        </w:rPr>
      </w:pPr>
      <w:r w:rsidRPr="00337BC0">
        <w:rPr>
          <w:rFonts w:asciiTheme="majorBidi" w:hAnsiTheme="majorBidi" w:cstheme="majorBidi"/>
          <w:b/>
          <w:bCs/>
          <w:sz w:val="28"/>
          <w:lang w:val="en-GB"/>
        </w:rPr>
        <w:t xml:space="preserve">BASIS </w:t>
      </w:r>
      <w:r w:rsidR="00A10B75" w:rsidRPr="00337BC0">
        <w:rPr>
          <w:rFonts w:asciiTheme="majorBidi" w:hAnsiTheme="majorBidi" w:cstheme="majorBidi"/>
          <w:b/>
          <w:bCs/>
          <w:sz w:val="28"/>
          <w:lang w:val="en-GB"/>
        </w:rPr>
        <w:t xml:space="preserve">FOR INTERIM FINANCIAL STATEMENTS </w:t>
      </w:r>
      <w:r w:rsidRPr="00337BC0">
        <w:rPr>
          <w:rFonts w:asciiTheme="majorBidi" w:hAnsiTheme="majorBidi" w:cstheme="majorBidi"/>
          <w:b/>
          <w:bCs/>
          <w:sz w:val="28"/>
          <w:lang w:val="en-GB"/>
        </w:rPr>
        <w:t>PREPARATION AND P</w:t>
      </w:r>
      <w:r w:rsidR="00A10B75" w:rsidRPr="00337BC0">
        <w:rPr>
          <w:rFonts w:asciiTheme="majorBidi" w:hAnsiTheme="majorBidi" w:cstheme="majorBidi"/>
          <w:b/>
          <w:bCs/>
          <w:sz w:val="28"/>
          <w:lang w:val="en-GB"/>
        </w:rPr>
        <w:t xml:space="preserve">RINCIPLES </w:t>
      </w:r>
      <w:r w:rsidRPr="00337BC0">
        <w:rPr>
          <w:rFonts w:asciiTheme="majorBidi" w:hAnsiTheme="majorBidi" w:cstheme="majorBidi"/>
          <w:b/>
          <w:bCs/>
          <w:sz w:val="28"/>
          <w:lang w:val="en-GB"/>
        </w:rPr>
        <w:t xml:space="preserve">OF </w:t>
      </w:r>
      <w:r w:rsidR="00A10B75" w:rsidRPr="00337BC0">
        <w:rPr>
          <w:rFonts w:asciiTheme="majorBidi" w:hAnsiTheme="majorBidi" w:cstheme="majorBidi"/>
          <w:b/>
          <w:bCs/>
          <w:sz w:val="28"/>
          <w:lang w:val="en-GB"/>
        </w:rPr>
        <w:t>CONSOLIDATION</w:t>
      </w:r>
    </w:p>
    <w:p w:rsidR="000A06D8" w:rsidRPr="00337BC0" w:rsidRDefault="00A10B75" w:rsidP="00CA7986">
      <w:pPr>
        <w:pStyle w:val="ListParagraph"/>
        <w:numPr>
          <w:ilvl w:val="1"/>
          <w:numId w:val="3"/>
        </w:numPr>
        <w:tabs>
          <w:tab w:val="left" w:pos="1134"/>
        </w:tabs>
        <w:spacing w:after="120" w:line="400" w:lineRule="exact"/>
        <w:ind w:left="1124" w:hanging="562"/>
        <w:contextualSpacing w:val="0"/>
        <w:jc w:val="thaiDistribute"/>
        <w:rPr>
          <w:rFonts w:asciiTheme="majorBidi" w:hAnsiTheme="majorBidi" w:cstheme="majorBidi"/>
          <w:sz w:val="28"/>
        </w:rPr>
      </w:pPr>
      <w:r w:rsidRPr="00337BC0">
        <w:rPr>
          <w:rFonts w:asciiTheme="majorBidi" w:hAnsiTheme="majorBidi" w:cstheme="majorBidi"/>
          <w:sz w:val="28"/>
        </w:rPr>
        <w:t>Basis</w:t>
      </w:r>
      <w:r w:rsidRPr="00337BC0">
        <w:rPr>
          <w:rFonts w:asciiTheme="majorBidi" w:hAnsiTheme="majorBidi" w:cstheme="majorBidi"/>
          <w:sz w:val="28"/>
          <w:lang w:val="en-GB"/>
        </w:rPr>
        <w:t xml:space="preserve"> for interim financial statements preparation</w:t>
      </w:r>
    </w:p>
    <w:p w:rsidR="00A10B75" w:rsidRPr="00337BC0" w:rsidRDefault="00A10B75" w:rsidP="00CA7986">
      <w:pPr>
        <w:tabs>
          <w:tab w:val="left" w:pos="1138"/>
        </w:tabs>
        <w:spacing w:line="420" w:lineRule="exact"/>
        <w:ind w:left="1138"/>
        <w:jc w:val="thaiDistribute"/>
        <w:rPr>
          <w:rFonts w:asciiTheme="majorBidi" w:hAnsiTheme="majorBidi" w:cstheme="majorBidi"/>
          <w:sz w:val="28"/>
        </w:rPr>
      </w:pPr>
      <w:r w:rsidRPr="00337BC0">
        <w:rPr>
          <w:rFonts w:asciiTheme="majorBidi" w:hAnsiTheme="majorBidi" w:cstheme="majorBidi"/>
          <w:sz w:val="28"/>
        </w:rPr>
        <w:t xml:space="preserve">These interim financial statements are prepared in accordance with Accounting Standards Pronouncement No. </w:t>
      </w:r>
      <w:r w:rsidR="00882C77" w:rsidRPr="00337BC0">
        <w:rPr>
          <w:rFonts w:asciiTheme="majorBidi" w:hAnsiTheme="majorBidi" w:cstheme="majorBidi"/>
          <w:sz w:val="28"/>
        </w:rPr>
        <w:t>34:</w:t>
      </w:r>
      <w:r w:rsidRPr="00337BC0">
        <w:rPr>
          <w:rFonts w:asciiTheme="majorBidi" w:hAnsiTheme="majorBidi" w:cstheme="majorBidi"/>
          <w:sz w:val="28"/>
        </w:rPr>
        <w:t xml:space="preserve"> “Interim financial </w:t>
      </w:r>
      <w:r w:rsidR="00BC530A" w:rsidRPr="00337BC0">
        <w:rPr>
          <w:rFonts w:asciiTheme="majorBidi" w:hAnsiTheme="majorBidi" w:cstheme="majorBidi"/>
          <w:sz w:val="28"/>
        </w:rPr>
        <w:t>information</w:t>
      </w:r>
      <w:r w:rsidRPr="00337BC0">
        <w:rPr>
          <w:rFonts w:asciiTheme="majorBidi" w:hAnsiTheme="majorBidi" w:cstheme="majorBidi"/>
          <w:sz w:val="28"/>
        </w:rPr>
        <w:t xml:space="preserve">”, whereby the Company chooses to present condensed interim financial statements. However, additional line items are presented in the financial statements to bring them into the full format similar to the annual financial statements. </w:t>
      </w:r>
    </w:p>
    <w:p w:rsidR="00A10B75" w:rsidRPr="00337BC0" w:rsidRDefault="00A10B75" w:rsidP="00CA7986">
      <w:pPr>
        <w:tabs>
          <w:tab w:val="left" w:pos="1134"/>
        </w:tabs>
        <w:spacing w:line="400" w:lineRule="exact"/>
        <w:ind w:left="1138"/>
        <w:jc w:val="thaiDistribute"/>
        <w:rPr>
          <w:rFonts w:asciiTheme="majorBidi" w:hAnsiTheme="majorBidi" w:cstheme="majorBidi"/>
          <w:sz w:val="28"/>
        </w:rPr>
      </w:pPr>
      <w:r w:rsidRPr="00337BC0">
        <w:rPr>
          <w:rFonts w:asciiTheme="majorBidi" w:hAnsiTheme="majorBidi" w:cstheme="majorBidi"/>
          <w:sz w:val="28"/>
        </w:rPr>
        <w:t xml:space="preserve">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w:t>
      </w:r>
      <w:r w:rsidR="008311D3" w:rsidRPr="00337BC0">
        <w:rPr>
          <w:rFonts w:asciiTheme="majorBidi" w:hAnsiTheme="majorBidi" w:cstheme="majorBidi"/>
          <w:sz w:val="28"/>
        </w:rPr>
        <w:t>year ended December</w:t>
      </w:r>
      <w:r w:rsidRPr="00337BC0">
        <w:rPr>
          <w:rFonts w:asciiTheme="majorBidi" w:hAnsiTheme="majorBidi" w:cstheme="majorBidi"/>
          <w:sz w:val="28"/>
        </w:rPr>
        <w:t xml:space="preserve"> 31</w:t>
      </w:r>
      <w:r w:rsidR="008311D3" w:rsidRPr="00337BC0">
        <w:rPr>
          <w:rFonts w:asciiTheme="majorBidi" w:hAnsiTheme="majorBidi" w:cstheme="majorBidi"/>
          <w:sz w:val="28"/>
        </w:rPr>
        <w:t>, 2017</w:t>
      </w:r>
      <w:r w:rsidRPr="00337BC0">
        <w:rPr>
          <w:rFonts w:asciiTheme="majorBidi" w:hAnsiTheme="majorBidi" w:cstheme="majorBidi"/>
          <w:sz w:val="28"/>
        </w:rPr>
        <w:t>.</w:t>
      </w:r>
    </w:p>
    <w:p w:rsidR="00A10B75" w:rsidRDefault="00A10B75" w:rsidP="00CA7986">
      <w:pPr>
        <w:spacing w:before="120" w:after="0" w:line="240" w:lineRule="auto"/>
        <w:ind w:left="1170" w:right="29"/>
        <w:jc w:val="thaiDistribute"/>
        <w:rPr>
          <w:rFonts w:asciiTheme="majorBidi" w:eastAsia="MS Mincho" w:hAnsiTheme="majorBidi" w:cstheme="majorBidi"/>
          <w:sz w:val="28"/>
          <w:lang w:eastAsia="zh-CN"/>
        </w:rPr>
      </w:pPr>
      <w:r w:rsidRPr="00337BC0">
        <w:rPr>
          <w:rFonts w:asciiTheme="majorBidi" w:eastAsia="MS Mincho" w:hAnsiTheme="majorBidi" w:cstheme="majorBidi"/>
          <w:sz w:val="28"/>
          <w:lang w:eastAsia="zh-CN"/>
        </w:rPr>
        <w:t>The interim financial statements are officially prepared in Thai language. The translation of these statutory financial statements to other language must conform to the Thai financial report.</w:t>
      </w:r>
    </w:p>
    <w:p w:rsidR="00B36007" w:rsidRDefault="00B36007" w:rsidP="00CA7986">
      <w:pPr>
        <w:spacing w:before="120" w:after="0" w:line="240" w:lineRule="auto"/>
        <w:ind w:left="1170" w:right="29"/>
        <w:jc w:val="thaiDistribute"/>
        <w:rPr>
          <w:rFonts w:asciiTheme="majorBidi" w:eastAsia="MS Mincho" w:hAnsiTheme="majorBidi" w:cstheme="majorBidi"/>
          <w:sz w:val="28"/>
          <w:lang w:eastAsia="zh-CN"/>
        </w:rPr>
      </w:pPr>
    </w:p>
    <w:p w:rsidR="00B36007" w:rsidRDefault="00B36007" w:rsidP="00CA7986">
      <w:pPr>
        <w:spacing w:before="120" w:after="0" w:line="240" w:lineRule="auto"/>
        <w:ind w:left="1170" w:right="29"/>
        <w:jc w:val="thaiDistribute"/>
        <w:rPr>
          <w:rFonts w:asciiTheme="majorBidi" w:eastAsia="MS Mincho" w:hAnsiTheme="majorBidi" w:cstheme="majorBidi"/>
          <w:sz w:val="28"/>
          <w:lang w:eastAsia="zh-CN"/>
        </w:rPr>
      </w:pPr>
    </w:p>
    <w:p w:rsidR="00B36007" w:rsidRDefault="00B36007" w:rsidP="00CA7986">
      <w:pPr>
        <w:spacing w:before="120" w:after="0" w:line="240" w:lineRule="auto"/>
        <w:ind w:left="1170" w:right="29"/>
        <w:jc w:val="thaiDistribute"/>
        <w:rPr>
          <w:rFonts w:asciiTheme="majorBidi" w:eastAsia="MS Mincho" w:hAnsiTheme="majorBidi" w:cstheme="majorBidi"/>
          <w:sz w:val="28"/>
          <w:lang w:eastAsia="zh-CN"/>
        </w:rPr>
      </w:pPr>
    </w:p>
    <w:p w:rsidR="00B36007" w:rsidRDefault="00B36007" w:rsidP="00CA7986">
      <w:pPr>
        <w:spacing w:before="120" w:after="0" w:line="240" w:lineRule="auto"/>
        <w:ind w:left="1170" w:right="29"/>
        <w:jc w:val="thaiDistribute"/>
        <w:rPr>
          <w:rFonts w:asciiTheme="majorBidi" w:eastAsia="MS Mincho" w:hAnsiTheme="majorBidi" w:cstheme="majorBidi"/>
          <w:sz w:val="28"/>
          <w:lang w:eastAsia="zh-CN"/>
        </w:rPr>
      </w:pPr>
    </w:p>
    <w:p w:rsidR="00A10B75" w:rsidRPr="00337BC0" w:rsidRDefault="00A10B75" w:rsidP="00B36007">
      <w:pPr>
        <w:numPr>
          <w:ilvl w:val="1"/>
          <w:numId w:val="3"/>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20" w:lineRule="exact"/>
        <w:ind w:left="1124" w:hanging="562"/>
        <w:jc w:val="thaiDistribute"/>
        <w:rPr>
          <w:rFonts w:asciiTheme="majorBidi" w:hAnsiTheme="majorBidi" w:cstheme="majorBidi"/>
          <w:sz w:val="28"/>
          <w:lang w:val="en-GB"/>
        </w:rPr>
      </w:pPr>
      <w:r w:rsidRPr="00337BC0">
        <w:rPr>
          <w:rFonts w:asciiTheme="majorBidi" w:hAnsiTheme="majorBidi" w:cstheme="majorBidi"/>
          <w:sz w:val="28"/>
          <w:lang w:val="en-GB"/>
        </w:rPr>
        <w:lastRenderedPageBreak/>
        <w:t>Principles of consolidation</w:t>
      </w:r>
    </w:p>
    <w:p w:rsidR="00A10B75" w:rsidRPr="00337BC0" w:rsidRDefault="00A10B75" w:rsidP="00CA798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31"/>
        <w:jc w:val="thaiDistribute"/>
        <w:rPr>
          <w:rFonts w:asciiTheme="majorBidi" w:hAnsiTheme="majorBidi" w:cstheme="majorBidi"/>
          <w:sz w:val="28"/>
          <w:lang w:val="en-GB"/>
        </w:rPr>
      </w:pPr>
      <w:r w:rsidRPr="00337BC0">
        <w:rPr>
          <w:rFonts w:asciiTheme="majorBidi" w:hAnsiTheme="majorBidi" w:cstheme="majorBidi"/>
          <w:sz w:val="28"/>
          <w:lang w:val="en-GB"/>
        </w:rPr>
        <w:t>The consolidated financial statements inclu</w:t>
      </w:r>
      <w:r w:rsidR="00B74D04" w:rsidRPr="00337BC0">
        <w:rPr>
          <w:rFonts w:asciiTheme="majorBidi" w:hAnsiTheme="majorBidi" w:cstheme="majorBidi"/>
          <w:sz w:val="28"/>
          <w:lang w:val="en-GB"/>
        </w:rPr>
        <w:t xml:space="preserve">de the financial statements of </w:t>
      </w:r>
      <w:r w:rsidR="008311D3" w:rsidRPr="00337BC0">
        <w:rPr>
          <w:rFonts w:asciiTheme="majorBidi" w:hAnsiTheme="majorBidi" w:cstheme="majorBidi"/>
          <w:sz w:val="28"/>
          <w:lang w:val="en-GB"/>
        </w:rPr>
        <w:t>Kiattana Transport Public Company Limited and</w:t>
      </w:r>
      <w:r w:rsidRPr="00337BC0">
        <w:rPr>
          <w:rFonts w:asciiTheme="majorBidi" w:hAnsiTheme="majorBidi" w:cstheme="majorBidi"/>
          <w:sz w:val="28"/>
          <w:lang w:val="en-GB"/>
        </w:rPr>
        <w:t xml:space="preserve"> subsidiary </w:t>
      </w:r>
      <w:r w:rsidR="008311D3" w:rsidRPr="00337BC0">
        <w:rPr>
          <w:rFonts w:asciiTheme="majorBidi" w:hAnsiTheme="majorBidi" w:cstheme="majorBidi"/>
          <w:sz w:val="28"/>
          <w:lang w:val="en-GB"/>
        </w:rPr>
        <w:t xml:space="preserve">that the Company had the significant control in those subsidiaries as </w:t>
      </w:r>
      <w:r w:rsidR="00882C77" w:rsidRPr="00337BC0">
        <w:rPr>
          <w:rFonts w:asciiTheme="majorBidi" w:hAnsiTheme="majorBidi" w:cstheme="majorBidi"/>
          <w:sz w:val="28"/>
          <w:lang w:val="en-GB"/>
        </w:rPr>
        <w:t>follows:</w:t>
      </w:r>
    </w:p>
    <w:tbl>
      <w:tblPr>
        <w:tblW w:w="8788" w:type="dxa"/>
        <w:tblInd w:w="392" w:type="dxa"/>
        <w:tblLook w:val="04A0"/>
      </w:tblPr>
      <w:tblGrid>
        <w:gridCol w:w="2126"/>
        <w:gridCol w:w="3544"/>
        <w:gridCol w:w="1559"/>
        <w:gridCol w:w="1559"/>
      </w:tblGrid>
      <w:tr w:rsidR="008313C0" w:rsidRPr="00337BC0" w:rsidTr="005A0CA0">
        <w:tc>
          <w:tcPr>
            <w:tcW w:w="2126" w:type="dxa"/>
          </w:tcPr>
          <w:p w:rsidR="008313C0" w:rsidRPr="00337BC0" w:rsidRDefault="008313C0" w:rsidP="00CA7986">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176"/>
              <w:jc w:val="center"/>
              <w:rPr>
                <w:rFonts w:asciiTheme="majorBidi" w:eastAsia="Times New Roman" w:hAnsiTheme="majorBidi" w:cstheme="majorBidi"/>
                <w:b/>
                <w:bCs/>
                <w:sz w:val="28"/>
              </w:rPr>
            </w:pPr>
          </w:p>
        </w:tc>
        <w:tc>
          <w:tcPr>
            <w:tcW w:w="3544" w:type="dxa"/>
          </w:tcPr>
          <w:p w:rsidR="008313C0" w:rsidRPr="00337BC0" w:rsidRDefault="008313C0" w:rsidP="00CA798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jc w:val="center"/>
              <w:rPr>
                <w:rFonts w:asciiTheme="majorBidi" w:eastAsia="Times New Roman" w:hAnsiTheme="majorBidi" w:cstheme="majorBidi"/>
                <w:b/>
                <w:bCs/>
                <w:sz w:val="28"/>
              </w:rPr>
            </w:pPr>
          </w:p>
        </w:tc>
        <w:tc>
          <w:tcPr>
            <w:tcW w:w="3118" w:type="dxa"/>
            <w:gridSpan w:val="2"/>
            <w:hideMark/>
          </w:tcPr>
          <w:p w:rsidR="008313C0" w:rsidRPr="00337BC0" w:rsidRDefault="008313C0" w:rsidP="00CA7986">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jc w:val="center"/>
              <w:rPr>
                <w:rFonts w:asciiTheme="majorBidi" w:eastAsia="Times New Roman" w:hAnsiTheme="majorBidi" w:cstheme="majorBidi"/>
                <w:b/>
                <w:bCs/>
                <w:sz w:val="28"/>
              </w:rPr>
            </w:pPr>
            <w:r w:rsidRPr="00337BC0">
              <w:rPr>
                <w:rFonts w:asciiTheme="majorBidi" w:eastAsia="Times New Roman" w:hAnsiTheme="majorBidi" w:cstheme="majorBidi"/>
                <w:b/>
                <w:bCs/>
                <w:sz w:val="28"/>
              </w:rPr>
              <w:t xml:space="preserve">Percentage of holding </w:t>
            </w:r>
            <w:r w:rsidRPr="00337BC0">
              <w:rPr>
                <w:rFonts w:asciiTheme="majorBidi" w:eastAsia="Times New Roman" w:hAnsiTheme="majorBidi" w:cstheme="majorBidi"/>
                <w:b/>
                <w:bCs/>
                <w:sz w:val="28"/>
                <w:cs/>
                <w:lang w:val="en-GB" w:eastAsia="en-GB"/>
              </w:rPr>
              <w:t>(</w:t>
            </w:r>
            <w:r w:rsidRPr="00337BC0">
              <w:rPr>
                <w:rFonts w:asciiTheme="majorBidi" w:eastAsia="Times New Roman" w:hAnsiTheme="majorBidi" w:cstheme="majorBidi"/>
                <w:b/>
                <w:bCs/>
                <w:sz w:val="28"/>
                <w:cs/>
              </w:rPr>
              <w:t>%</w:t>
            </w:r>
            <w:r w:rsidRPr="00337BC0">
              <w:rPr>
                <w:rFonts w:asciiTheme="majorBidi" w:eastAsia="Times New Roman" w:hAnsiTheme="majorBidi" w:cstheme="majorBidi"/>
                <w:b/>
                <w:bCs/>
                <w:sz w:val="28"/>
                <w:cs/>
                <w:lang w:val="en-GB" w:eastAsia="en-GB"/>
              </w:rPr>
              <w:t>)</w:t>
            </w:r>
          </w:p>
        </w:tc>
      </w:tr>
      <w:tr w:rsidR="008313C0" w:rsidRPr="00337BC0" w:rsidTr="00337BC0">
        <w:tc>
          <w:tcPr>
            <w:tcW w:w="2126" w:type="dxa"/>
            <w:vAlign w:val="bottom"/>
          </w:tcPr>
          <w:p w:rsidR="008313C0" w:rsidRPr="00337BC0" w:rsidRDefault="008313C0" w:rsidP="005A0CA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176"/>
              <w:jc w:val="center"/>
              <w:rPr>
                <w:rFonts w:asciiTheme="majorBidi" w:eastAsia="Times New Roman" w:hAnsiTheme="majorBidi" w:cstheme="majorBidi"/>
                <w:b/>
                <w:bCs/>
                <w:sz w:val="28"/>
              </w:rPr>
            </w:pPr>
          </w:p>
          <w:p w:rsidR="008313C0" w:rsidRPr="00337BC0" w:rsidRDefault="008313C0" w:rsidP="005A0CA0">
            <w:pPr>
              <w:pBdr>
                <w:bottom w:val="single" w:sz="4" w:space="1" w:color="auto"/>
              </w:pBd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176"/>
              <w:jc w:val="center"/>
              <w:rPr>
                <w:rFonts w:asciiTheme="majorBidi" w:eastAsia="Times New Roman" w:hAnsiTheme="majorBidi" w:cstheme="majorBidi"/>
                <w:b/>
                <w:bCs/>
                <w:sz w:val="28"/>
              </w:rPr>
            </w:pPr>
            <w:r w:rsidRPr="00337BC0">
              <w:rPr>
                <w:rFonts w:asciiTheme="majorBidi" w:eastAsia="Times New Roman" w:hAnsiTheme="majorBidi" w:cstheme="majorBidi"/>
                <w:b/>
                <w:bCs/>
                <w:sz w:val="28"/>
              </w:rPr>
              <w:t>Company Name</w:t>
            </w:r>
          </w:p>
        </w:tc>
        <w:tc>
          <w:tcPr>
            <w:tcW w:w="3544" w:type="dxa"/>
            <w:vAlign w:val="bottom"/>
          </w:tcPr>
          <w:p w:rsidR="008313C0" w:rsidRPr="00337BC0" w:rsidRDefault="008313C0" w:rsidP="005A0CA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jc w:val="center"/>
              <w:rPr>
                <w:rFonts w:asciiTheme="majorBidi" w:eastAsia="Times New Roman" w:hAnsiTheme="majorBidi" w:cstheme="majorBidi"/>
                <w:b/>
                <w:bCs/>
                <w:sz w:val="28"/>
              </w:rPr>
            </w:pPr>
          </w:p>
          <w:p w:rsidR="008313C0" w:rsidRPr="00337BC0" w:rsidRDefault="008313C0" w:rsidP="005A0CA0">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jc w:val="center"/>
              <w:rPr>
                <w:rFonts w:asciiTheme="majorBidi" w:eastAsia="Times New Roman" w:hAnsiTheme="majorBidi" w:cstheme="majorBidi"/>
                <w:b/>
                <w:bCs/>
                <w:sz w:val="28"/>
              </w:rPr>
            </w:pPr>
            <w:r w:rsidRPr="00337BC0">
              <w:rPr>
                <w:rFonts w:asciiTheme="majorBidi" w:eastAsia="Times New Roman" w:hAnsiTheme="majorBidi" w:cstheme="majorBidi"/>
                <w:b/>
                <w:bCs/>
                <w:sz w:val="28"/>
              </w:rPr>
              <w:t>Nature of business</w:t>
            </w:r>
          </w:p>
        </w:tc>
        <w:tc>
          <w:tcPr>
            <w:tcW w:w="1559" w:type="dxa"/>
            <w:vAlign w:val="bottom"/>
            <w:hideMark/>
          </w:tcPr>
          <w:p w:rsidR="00606E47" w:rsidRDefault="004263B6" w:rsidP="00606E47">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jc w:val="center"/>
              <w:rPr>
                <w:rFonts w:asciiTheme="majorBidi" w:eastAsia="Times New Roman" w:hAnsiTheme="majorBidi" w:cstheme="majorBidi"/>
                <w:b/>
                <w:bCs/>
                <w:sz w:val="28"/>
              </w:rPr>
            </w:pPr>
            <w:r w:rsidRPr="00337BC0">
              <w:rPr>
                <w:rFonts w:asciiTheme="majorBidi" w:eastAsia="Times New Roman" w:hAnsiTheme="majorBidi" w:cstheme="majorBidi"/>
                <w:b/>
                <w:bCs/>
                <w:sz w:val="28"/>
              </w:rPr>
              <w:t>As at</w:t>
            </w:r>
            <w:r w:rsidR="008B5502" w:rsidRPr="00337BC0">
              <w:rPr>
                <w:rFonts w:asciiTheme="majorBidi" w:eastAsia="Times New Roman" w:hAnsiTheme="majorBidi" w:cstheme="majorBidi"/>
                <w:b/>
                <w:bCs/>
                <w:sz w:val="28"/>
              </w:rPr>
              <w:t>June</w:t>
            </w:r>
          </w:p>
          <w:p w:rsidR="008313C0" w:rsidRPr="00337BC0" w:rsidRDefault="008B5502" w:rsidP="00606E47">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jc w:val="center"/>
              <w:rPr>
                <w:rFonts w:asciiTheme="majorBidi" w:eastAsia="Times New Roman" w:hAnsiTheme="majorBidi" w:cstheme="majorBidi"/>
                <w:b/>
                <w:bCs/>
                <w:sz w:val="28"/>
              </w:rPr>
            </w:pPr>
            <w:r w:rsidRPr="00337BC0">
              <w:rPr>
                <w:rFonts w:asciiTheme="majorBidi" w:eastAsia="Times New Roman" w:hAnsiTheme="majorBidi" w:cstheme="majorBidi"/>
                <w:b/>
                <w:bCs/>
                <w:sz w:val="28"/>
              </w:rPr>
              <w:t>30</w:t>
            </w:r>
            <w:r w:rsidR="00484528" w:rsidRPr="00337BC0">
              <w:rPr>
                <w:rFonts w:asciiTheme="majorBidi" w:eastAsia="Times New Roman" w:hAnsiTheme="majorBidi" w:cstheme="majorBidi"/>
                <w:b/>
                <w:bCs/>
                <w:sz w:val="28"/>
              </w:rPr>
              <w:t>,</w:t>
            </w:r>
            <w:r w:rsidR="008313C0" w:rsidRPr="00337BC0">
              <w:rPr>
                <w:rFonts w:asciiTheme="majorBidi" w:eastAsia="Times New Roman" w:hAnsiTheme="majorBidi" w:cstheme="majorBidi"/>
                <w:b/>
                <w:bCs/>
                <w:sz w:val="28"/>
              </w:rPr>
              <w:t>2018</w:t>
            </w:r>
          </w:p>
        </w:tc>
        <w:tc>
          <w:tcPr>
            <w:tcW w:w="1559" w:type="dxa"/>
            <w:vAlign w:val="bottom"/>
            <w:hideMark/>
          </w:tcPr>
          <w:p w:rsidR="008313C0" w:rsidRPr="00337BC0" w:rsidRDefault="004263B6" w:rsidP="00337BC0">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jc w:val="center"/>
              <w:rPr>
                <w:rFonts w:asciiTheme="majorBidi" w:eastAsia="Times New Roman" w:hAnsiTheme="majorBidi" w:cstheme="majorBidi"/>
                <w:b/>
                <w:bCs/>
                <w:sz w:val="28"/>
              </w:rPr>
            </w:pPr>
            <w:r w:rsidRPr="00337BC0">
              <w:rPr>
                <w:rFonts w:asciiTheme="majorBidi" w:eastAsia="Times New Roman" w:hAnsiTheme="majorBidi" w:cstheme="majorBidi"/>
                <w:b/>
                <w:bCs/>
                <w:sz w:val="28"/>
              </w:rPr>
              <w:t xml:space="preserve">As at </w:t>
            </w:r>
            <w:r w:rsidR="00303B93" w:rsidRPr="00337BC0">
              <w:rPr>
                <w:rFonts w:asciiTheme="majorBidi" w:eastAsia="Times New Roman" w:hAnsiTheme="majorBidi" w:cstheme="majorBidi"/>
                <w:b/>
                <w:bCs/>
                <w:sz w:val="28"/>
              </w:rPr>
              <w:t xml:space="preserve">December </w:t>
            </w:r>
            <w:r w:rsidR="008313C0" w:rsidRPr="00337BC0">
              <w:rPr>
                <w:rFonts w:asciiTheme="majorBidi" w:eastAsia="Times New Roman" w:hAnsiTheme="majorBidi" w:cstheme="majorBidi"/>
                <w:b/>
                <w:bCs/>
                <w:sz w:val="28"/>
              </w:rPr>
              <w:t>31</w:t>
            </w:r>
            <w:r w:rsidR="00484528" w:rsidRPr="00337BC0">
              <w:rPr>
                <w:rFonts w:asciiTheme="majorBidi" w:eastAsia="Times New Roman" w:hAnsiTheme="majorBidi" w:cstheme="majorBidi"/>
                <w:b/>
                <w:bCs/>
                <w:sz w:val="28"/>
              </w:rPr>
              <w:t>,</w:t>
            </w:r>
            <w:r w:rsidR="008313C0" w:rsidRPr="00337BC0">
              <w:rPr>
                <w:rFonts w:asciiTheme="majorBidi" w:eastAsia="Times New Roman" w:hAnsiTheme="majorBidi" w:cstheme="majorBidi"/>
                <w:b/>
                <w:bCs/>
                <w:sz w:val="28"/>
              </w:rPr>
              <w:t xml:space="preserve"> 2017</w:t>
            </w:r>
          </w:p>
        </w:tc>
      </w:tr>
      <w:tr w:rsidR="009F6BE9" w:rsidRPr="00337BC0" w:rsidTr="00337BC0">
        <w:trPr>
          <w:trHeight w:val="396"/>
        </w:trPr>
        <w:tc>
          <w:tcPr>
            <w:tcW w:w="2126" w:type="dxa"/>
            <w:vAlign w:val="bottom"/>
          </w:tcPr>
          <w:p w:rsidR="009F6BE9" w:rsidRPr="00337BC0" w:rsidRDefault="009F6BE9" w:rsidP="00337BC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176"/>
              <w:rPr>
                <w:rFonts w:asciiTheme="majorBidi" w:eastAsia="Times New Roman" w:hAnsiTheme="majorBidi" w:cstheme="majorBidi"/>
                <w:sz w:val="28"/>
                <w:u w:val="single"/>
              </w:rPr>
            </w:pPr>
            <w:r w:rsidRPr="00337BC0">
              <w:rPr>
                <w:rFonts w:asciiTheme="majorBidi" w:eastAsia="Times New Roman" w:hAnsiTheme="majorBidi" w:cstheme="majorBidi"/>
                <w:sz w:val="28"/>
                <w:u w:val="single"/>
              </w:rPr>
              <w:t>DirectSubsidiaries</w:t>
            </w:r>
          </w:p>
        </w:tc>
        <w:tc>
          <w:tcPr>
            <w:tcW w:w="3544" w:type="dxa"/>
          </w:tcPr>
          <w:p w:rsidR="009F6BE9" w:rsidRPr="00337BC0" w:rsidRDefault="009F6BE9" w:rsidP="00337BC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176"/>
              <w:rPr>
                <w:rFonts w:asciiTheme="majorBidi" w:eastAsia="Times New Roman" w:hAnsiTheme="majorBidi" w:cstheme="majorBidi"/>
                <w:sz w:val="28"/>
                <w:u w:val="single"/>
              </w:rPr>
            </w:pPr>
          </w:p>
        </w:tc>
        <w:tc>
          <w:tcPr>
            <w:tcW w:w="1559" w:type="dxa"/>
          </w:tcPr>
          <w:p w:rsidR="009F6BE9" w:rsidRPr="00337BC0" w:rsidRDefault="009F6BE9" w:rsidP="00337BC0">
            <w:pPr>
              <w:tabs>
                <w:tab w:val="left" w:pos="454"/>
                <w:tab w:val="left" w:pos="680"/>
              </w:tabs>
              <w:spacing w:line="380" w:lineRule="exact"/>
              <w:ind w:left="176"/>
              <w:rPr>
                <w:rFonts w:asciiTheme="majorBidi" w:eastAsia="Times New Roman" w:hAnsiTheme="majorBidi" w:cstheme="majorBidi"/>
                <w:sz w:val="28"/>
                <w:u w:val="single"/>
              </w:rPr>
            </w:pPr>
          </w:p>
        </w:tc>
        <w:tc>
          <w:tcPr>
            <w:tcW w:w="1559" w:type="dxa"/>
          </w:tcPr>
          <w:p w:rsidR="009F6BE9" w:rsidRPr="00337BC0" w:rsidRDefault="009F6BE9" w:rsidP="00337BC0">
            <w:pPr>
              <w:tabs>
                <w:tab w:val="left" w:pos="454"/>
                <w:tab w:val="left" w:pos="680"/>
              </w:tabs>
              <w:spacing w:line="380" w:lineRule="exact"/>
              <w:ind w:left="176"/>
              <w:rPr>
                <w:rFonts w:asciiTheme="majorBidi" w:eastAsia="Times New Roman" w:hAnsiTheme="majorBidi" w:cstheme="majorBidi"/>
                <w:sz w:val="28"/>
                <w:u w:val="single"/>
              </w:rPr>
            </w:pPr>
          </w:p>
        </w:tc>
      </w:tr>
      <w:tr w:rsidR="009F6BE9" w:rsidRPr="00337BC0" w:rsidTr="005A0CA0">
        <w:tc>
          <w:tcPr>
            <w:tcW w:w="2126" w:type="dxa"/>
          </w:tcPr>
          <w:p w:rsidR="009F6BE9" w:rsidRPr="00337BC0" w:rsidRDefault="009F6BE9" w:rsidP="00CA7986">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176"/>
              <w:rPr>
                <w:rFonts w:asciiTheme="majorBidi" w:eastAsia="Times New Roman" w:hAnsiTheme="majorBidi" w:cstheme="majorBidi"/>
                <w:sz w:val="28"/>
              </w:rPr>
            </w:pPr>
            <w:r w:rsidRPr="00337BC0">
              <w:rPr>
                <w:rFonts w:asciiTheme="majorBidi" w:eastAsia="Times New Roman" w:hAnsiTheme="majorBidi" w:cstheme="majorBidi"/>
                <w:sz w:val="28"/>
              </w:rPr>
              <w:t>KGP Co., Ltd.</w:t>
            </w:r>
          </w:p>
        </w:tc>
        <w:tc>
          <w:tcPr>
            <w:tcW w:w="3544" w:type="dxa"/>
          </w:tcPr>
          <w:p w:rsidR="009F6BE9" w:rsidRPr="00337BC0" w:rsidRDefault="000978C3" w:rsidP="00CA798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jc w:val="center"/>
              <w:rPr>
                <w:rFonts w:asciiTheme="majorBidi" w:eastAsia="Times New Roman" w:hAnsiTheme="majorBidi" w:cstheme="majorBidi"/>
                <w:sz w:val="28"/>
              </w:rPr>
            </w:pPr>
            <w:r w:rsidRPr="00337BC0">
              <w:rPr>
                <w:rFonts w:asciiTheme="majorBidi" w:eastAsia="Times New Roman" w:hAnsiTheme="majorBidi" w:cstheme="majorBidi"/>
                <w:sz w:val="28"/>
              </w:rPr>
              <w:t>Distribution and</w:t>
            </w:r>
            <w:r w:rsidR="005A0CA0" w:rsidRPr="00337BC0">
              <w:rPr>
                <w:rFonts w:asciiTheme="majorBidi" w:eastAsia="Times New Roman" w:hAnsiTheme="majorBidi" w:cstheme="majorBidi"/>
                <w:sz w:val="28"/>
              </w:rPr>
              <w:t xml:space="preserve"> rent hardware and software accessories relating to IT system and all type of Global </w:t>
            </w:r>
            <w:r w:rsidRPr="00337BC0">
              <w:rPr>
                <w:rFonts w:asciiTheme="majorBidi" w:eastAsia="Times New Roman" w:hAnsiTheme="majorBidi" w:cstheme="majorBidi"/>
                <w:sz w:val="28"/>
              </w:rPr>
              <w:t>Positioning System (GPS)</w:t>
            </w:r>
          </w:p>
        </w:tc>
        <w:tc>
          <w:tcPr>
            <w:tcW w:w="1559" w:type="dxa"/>
          </w:tcPr>
          <w:p w:rsidR="008311D3" w:rsidRPr="00337BC0" w:rsidRDefault="008311D3" w:rsidP="005A0CA0">
            <w:pPr>
              <w:spacing w:line="380" w:lineRule="exact"/>
              <w:jc w:val="center"/>
              <w:rPr>
                <w:rFonts w:asciiTheme="majorBidi" w:eastAsia="Times New Roman" w:hAnsiTheme="majorBidi" w:cstheme="majorBidi"/>
                <w:sz w:val="28"/>
              </w:rPr>
            </w:pPr>
            <w:r w:rsidRPr="00337BC0">
              <w:rPr>
                <w:rFonts w:asciiTheme="majorBidi" w:eastAsia="Times New Roman" w:hAnsiTheme="majorBidi" w:cstheme="majorBidi"/>
                <w:sz w:val="28"/>
              </w:rPr>
              <w:t>94.99</w:t>
            </w:r>
          </w:p>
          <w:p w:rsidR="009F6BE9" w:rsidRPr="00337BC0" w:rsidRDefault="009F6BE9" w:rsidP="005A0CA0">
            <w:pPr>
              <w:spacing w:line="380" w:lineRule="exact"/>
              <w:jc w:val="center"/>
              <w:rPr>
                <w:rFonts w:asciiTheme="majorBidi" w:hAnsiTheme="majorBidi" w:cstheme="majorBidi"/>
                <w:sz w:val="28"/>
              </w:rPr>
            </w:pPr>
          </w:p>
        </w:tc>
        <w:tc>
          <w:tcPr>
            <w:tcW w:w="1559" w:type="dxa"/>
          </w:tcPr>
          <w:p w:rsidR="009F6BE9" w:rsidRPr="00337BC0" w:rsidRDefault="00F55314" w:rsidP="005A0CA0">
            <w:pPr>
              <w:spacing w:line="380" w:lineRule="exact"/>
              <w:jc w:val="center"/>
              <w:rPr>
                <w:rFonts w:asciiTheme="majorBidi" w:eastAsia="Times New Roman" w:hAnsiTheme="majorBidi" w:cstheme="majorBidi"/>
                <w:sz w:val="28"/>
              </w:rPr>
            </w:pPr>
            <w:r w:rsidRPr="00337BC0">
              <w:rPr>
                <w:rFonts w:asciiTheme="majorBidi" w:eastAsia="Times New Roman" w:hAnsiTheme="majorBidi" w:cstheme="majorBidi"/>
                <w:sz w:val="28"/>
              </w:rPr>
              <w:t>94</w:t>
            </w:r>
            <w:r w:rsidR="000978C3" w:rsidRPr="00337BC0">
              <w:rPr>
                <w:rFonts w:asciiTheme="majorBidi" w:eastAsia="Times New Roman" w:hAnsiTheme="majorBidi" w:cstheme="majorBidi"/>
                <w:sz w:val="28"/>
              </w:rPr>
              <w:t>.99</w:t>
            </w:r>
          </w:p>
          <w:p w:rsidR="000978C3" w:rsidRPr="00337BC0" w:rsidRDefault="000978C3" w:rsidP="005A0CA0">
            <w:pPr>
              <w:spacing w:line="380" w:lineRule="exact"/>
              <w:jc w:val="center"/>
              <w:rPr>
                <w:rFonts w:asciiTheme="majorBidi" w:hAnsiTheme="majorBidi" w:cstheme="majorBidi"/>
                <w:sz w:val="28"/>
              </w:rPr>
            </w:pPr>
          </w:p>
        </w:tc>
      </w:tr>
      <w:tr w:rsidR="008313C0" w:rsidRPr="00337BC0" w:rsidTr="005A0CA0">
        <w:tc>
          <w:tcPr>
            <w:tcW w:w="2126" w:type="dxa"/>
            <w:hideMark/>
          </w:tcPr>
          <w:p w:rsidR="008313C0" w:rsidRPr="00337BC0" w:rsidRDefault="008313C0" w:rsidP="00CA79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jc w:val="center"/>
              <w:rPr>
                <w:rFonts w:asciiTheme="majorBidi" w:eastAsia="Times New Roman" w:hAnsiTheme="majorBidi" w:cstheme="majorBidi"/>
                <w:sz w:val="28"/>
              </w:rPr>
            </w:pPr>
          </w:p>
        </w:tc>
        <w:tc>
          <w:tcPr>
            <w:tcW w:w="3544" w:type="dxa"/>
            <w:hideMark/>
          </w:tcPr>
          <w:p w:rsidR="008313C0" w:rsidRPr="00337BC0" w:rsidRDefault="008313C0" w:rsidP="00CA798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rPr>
                <w:rFonts w:asciiTheme="majorBidi" w:eastAsia="Times New Roman" w:hAnsiTheme="majorBidi" w:cstheme="majorBidi"/>
                <w:sz w:val="28"/>
              </w:rPr>
            </w:pPr>
          </w:p>
        </w:tc>
        <w:tc>
          <w:tcPr>
            <w:tcW w:w="1559" w:type="dxa"/>
            <w:hideMark/>
          </w:tcPr>
          <w:p w:rsidR="008313C0" w:rsidRPr="00337BC0" w:rsidRDefault="008313C0" w:rsidP="00CA798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jc w:val="center"/>
              <w:rPr>
                <w:rFonts w:asciiTheme="majorBidi" w:eastAsia="Times New Roman" w:hAnsiTheme="majorBidi" w:cstheme="majorBidi"/>
                <w:sz w:val="28"/>
              </w:rPr>
            </w:pPr>
          </w:p>
        </w:tc>
        <w:tc>
          <w:tcPr>
            <w:tcW w:w="1559" w:type="dxa"/>
            <w:hideMark/>
          </w:tcPr>
          <w:p w:rsidR="008313C0" w:rsidRPr="00337BC0" w:rsidRDefault="008313C0" w:rsidP="00CA798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jc w:val="center"/>
              <w:rPr>
                <w:rFonts w:asciiTheme="majorBidi" w:eastAsia="Times New Roman" w:hAnsiTheme="majorBidi" w:cstheme="majorBidi"/>
                <w:sz w:val="28"/>
              </w:rPr>
            </w:pPr>
          </w:p>
        </w:tc>
      </w:tr>
    </w:tbl>
    <w:p w:rsidR="008313C0" w:rsidRPr="00337BC0" w:rsidRDefault="007502CC" w:rsidP="00CA7986">
      <w:pPr>
        <w:spacing w:before="240" w:after="120" w:line="420" w:lineRule="exact"/>
        <w:ind w:left="1170"/>
        <w:jc w:val="thaiDistribute"/>
        <w:rPr>
          <w:rFonts w:asciiTheme="majorBidi" w:hAnsiTheme="majorBidi" w:cstheme="majorBidi"/>
          <w:sz w:val="28"/>
          <w:lang w:val="en-GB"/>
        </w:rPr>
      </w:pPr>
      <w:r w:rsidRPr="00337BC0">
        <w:rPr>
          <w:rFonts w:asciiTheme="majorBidi" w:hAnsiTheme="majorBidi" w:cstheme="majorBidi"/>
          <w:sz w:val="28"/>
          <w:lang w:val="en-GB"/>
        </w:rPr>
        <w:t>The s</w:t>
      </w:r>
      <w:r w:rsidR="008313C0" w:rsidRPr="00337BC0">
        <w:rPr>
          <w:rFonts w:asciiTheme="majorBidi" w:hAnsiTheme="majorBidi" w:cstheme="majorBidi"/>
          <w:sz w:val="28"/>
          <w:lang w:val="en-GB"/>
        </w:rPr>
        <w:t xml:space="preserve">ignificant </w:t>
      </w:r>
      <w:r w:rsidRPr="00337BC0">
        <w:rPr>
          <w:rFonts w:asciiTheme="majorBidi" w:hAnsiTheme="majorBidi" w:cstheme="majorBidi"/>
          <w:sz w:val="28"/>
          <w:lang w:val="en-GB"/>
        </w:rPr>
        <w:t>inter-</w:t>
      </w:r>
      <w:r w:rsidR="008313C0" w:rsidRPr="00337BC0">
        <w:rPr>
          <w:rFonts w:asciiTheme="majorBidi" w:hAnsiTheme="majorBidi" w:cstheme="majorBidi"/>
          <w:sz w:val="28"/>
          <w:lang w:val="en-GB"/>
        </w:rPr>
        <w:t>transactions with subsidiar</w:t>
      </w:r>
      <w:r w:rsidRPr="00337BC0">
        <w:rPr>
          <w:rFonts w:asciiTheme="majorBidi" w:hAnsiTheme="majorBidi" w:cstheme="majorBidi"/>
          <w:sz w:val="28"/>
          <w:lang w:val="en-GB"/>
        </w:rPr>
        <w:t>ies</w:t>
      </w:r>
      <w:r w:rsidR="008313C0" w:rsidRPr="00337BC0">
        <w:rPr>
          <w:rFonts w:asciiTheme="majorBidi" w:hAnsiTheme="majorBidi" w:cstheme="majorBidi"/>
          <w:sz w:val="28"/>
          <w:lang w:val="en-GB"/>
        </w:rPr>
        <w:t xml:space="preserve"> in the consolidated financial statements</w:t>
      </w:r>
      <w:r w:rsidRPr="00337BC0">
        <w:rPr>
          <w:rFonts w:asciiTheme="majorBidi" w:hAnsiTheme="majorBidi" w:cstheme="majorBidi"/>
          <w:sz w:val="28"/>
          <w:lang w:val="en-GB"/>
        </w:rPr>
        <w:t xml:space="preserve"> were eliminated</w:t>
      </w:r>
      <w:r w:rsidR="00882C77" w:rsidRPr="00337BC0">
        <w:rPr>
          <w:rFonts w:asciiTheme="majorBidi" w:hAnsiTheme="majorBidi" w:cstheme="majorBidi"/>
          <w:sz w:val="28"/>
        </w:rPr>
        <w:t>.</w:t>
      </w:r>
    </w:p>
    <w:p w:rsidR="008313C0" w:rsidRPr="00337BC0" w:rsidRDefault="008313C0" w:rsidP="00CA7986">
      <w:pPr>
        <w:spacing w:line="420" w:lineRule="exact"/>
        <w:ind w:left="1170"/>
        <w:jc w:val="thaiDistribute"/>
        <w:rPr>
          <w:rFonts w:asciiTheme="majorBidi" w:hAnsiTheme="majorBidi" w:cstheme="majorBidi"/>
          <w:sz w:val="28"/>
          <w:cs/>
          <w:lang w:val="en-GB"/>
        </w:rPr>
      </w:pPr>
      <w:r w:rsidRPr="00337BC0">
        <w:rPr>
          <w:rFonts w:asciiTheme="majorBidi" w:hAnsiTheme="majorBidi" w:cstheme="majorBidi"/>
          <w:sz w:val="28"/>
          <w:lang w:val="en-GB"/>
        </w:rPr>
        <w:t>The consolidated financial statements have been prepared with the same accounting policies for the separate financial statements for the same accounting transactions or accounting events</w:t>
      </w:r>
      <w:r w:rsidR="00882C77" w:rsidRPr="00337BC0">
        <w:rPr>
          <w:rFonts w:asciiTheme="majorBidi" w:hAnsiTheme="majorBidi" w:cstheme="majorBidi"/>
          <w:sz w:val="28"/>
        </w:rPr>
        <w:t>.</w:t>
      </w:r>
    </w:p>
    <w:p w:rsidR="00856C4E" w:rsidRPr="00337BC0" w:rsidRDefault="008313C0" w:rsidP="00CA7986">
      <w:pPr>
        <w:numPr>
          <w:ilvl w:val="1"/>
          <w:numId w:val="3"/>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exact"/>
        <w:ind w:left="1181" w:hanging="634"/>
        <w:jc w:val="thaiDistribute"/>
        <w:rPr>
          <w:rFonts w:asciiTheme="majorBidi" w:hAnsiTheme="majorBidi" w:cstheme="majorBidi"/>
          <w:sz w:val="28"/>
          <w:lang w:val="en-GB"/>
        </w:rPr>
      </w:pPr>
      <w:r w:rsidRPr="00337BC0">
        <w:rPr>
          <w:rFonts w:asciiTheme="majorBidi" w:hAnsiTheme="majorBidi" w:cstheme="majorBidi"/>
          <w:sz w:val="28"/>
          <w:lang w:val="en-GB"/>
        </w:rPr>
        <w:t>Significant accounting policies</w:t>
      </w:r>
    </w:p>
    <w:p w:rsidR="008313C0" w:rsidRPr="00337BC0" w:rsidRDefault="008313C0" w:rsidP="00CA798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420" w:lineRule="exact"/>
        <w:ind w:left="1166"/>
        <w:jc w:val="thaiDistribute"/>
        <w:rPr>
          <w:rFonts w:asciiTheme="majorBidi" w:hAnsiTheme="majorBidi" w:cstheme="majorBidi"/>
          <w:sz w:val="28"/>
          <w:lang w:val="en-GB"/>
        </w:rPr>
      </w:pPr>
      <w:r w:rsidRPr="00337BC0">
        <w:rPr>
          <w:rFonts w:asciiTheme="majorBidi" w:hAnsiTheme="majorBidi" w:cstheme="majorBidi"/>
          <w:sz w:val="28"/>
          <w:lang w:val="en-GB"/>
        </w:rPr>
        <w:t xml:space="preserve">These interim financial statements have been prepared by using the same accounting policies and methods of computation as were used in the preparation of the financial statements for the </w:t>
      </w:r>
      <w:r w:rsidR="00177DC5" w:rsidRPr="00337BC0">
        <w:rPr>
          <w:rFonts w:asciiTheme="majorBidi" w:hAnsiTheme="majorBidi" w:cstheme="majorBidi"/>
          <w:sz w:val="28"/>
          <w:lang w:val="en-GB"/>
        </w:rPr>
        <w:t>year</w:t>
      </w:r>
      <w:r w:rsidR="00EB7194" w:rsidRPr="00337BC0">
        <w:rPr>
          <w:rFonts w:asciiTheme="majorBidi" w:hAnsiTheme="majorBidi" w:cstheme="majorBidi"/>
          <w:sz w:val="28"/>
          <w:lang w:val="en-GB"/>
        </w:rPr>
        <w:t xml:space="preserve"> ended</w:t>
      </w:r>
      <w:r w:rsidR="00177DC5" w:rsidRPr="00337BC0">
        <w:rPr>
          <w:rFonts w:asciiTheme="majorBidi" w:hAnsiTheme="majorBidi" w:cstheme="majorBidi"/>
          <w:sz w:val="28"/>
          <w:lang w:val="en-GB"/>
        </w:rPr>
        <w:t>December</w:t>
      </w:r>
      <w:r w:rsidR="00EB7194" w:rsidRPr="00337BC0">
        <w:rPr>
          <w:rFonts w:asciiTheme="majorBidi" w:hAnsiTheme="majorBidi" w:cstheme="majorBidi"/>
          <w:sz w:val="28"/>
          <w:lang w:val="en-GB"/>
        </w:rPr>
        <w:t xml:space="preserve"> 31,</w:t>
      </w:r>
      <w:r w:rsidRPr="00337BC0">
        <w:rPr>
          <w:rFonts w:asciiTheme="majorBidi" w:hAnsiTheme="majorBidi" w:cstheme="majorBidi"/>
          <w:sz w:val="28"/>
          <w:lang w:val="en-GB"/>
        </w:rPr>
        <w:t xml:space="preserve"> 2017.</w:t>
      </w:r>
    </w:p>
    <w:p w:rsidR="008313C0" w:rsidRDefault="008313C0" w:rsidP="00CA798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420" w:lineRule="exact"/>
        <w:ind w:left="1166"/>
        <w:jc w:val="thaiDistribute"/>
        <w:rPr>
          <w:rFonts w:asciiTheme="majorBidi" w:hAnsiTheme="majorBidi" w:cstheme="majorBidi"/>
          <w:sz w:val="28"/>
          <w:lang w:val="en-GB"/>
        </w:rPr>
      </w:pPr>
      <w:r w:rsidRPr="00337BC0">
        <w:rPr>
          <w:rFonts w:asciiTheme="majorBidi" w:hAnsiTheme="majorBidi" w:cstheme="majorBidi"/>
          <w:sz w:val="28"/>
          <w:lang w:val="en-GB"/>
        </w:rPr>
        <w:t>The Federation of Accounting Professions has announced the new and amendments to some Thai accounting standards and Thai financial reporting standards, and accounting standard interpretations and financial reporting standards interpretations.</w:t>
      </w:r>
    </w:p>
    <w:p w:rsidR="007B76A2" w:rsidRDefault="007B76A2" w:rsidP="00CA798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420" w:lineRule="exact"/>
        <w:ind w:left="1166"/>
        <w:jc w:val="thaiDistribute"/>
        <w:rPr>
          <w:rFonts w:asciiTheme="majorBidi" w:hAnsiTheme="majorBidi" w:cstheme="majorBidi"/>
          <w:sz w:val="28"/>
          <w:lang w:val="en-GB"/>
        </w:rPr>
      </w:pPr>
    </w:p>
    <w:p w:rsidR="007B76A2" w:rsidRDefault="007B76A2" w:rsidP="00CA798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420" w:lineRule="exact"/>
        <w:ind w:left="1166"/>
        <w:jc w:val="thaiDistribute"/>
        <w:rPr>
          <w:rFonts w:asciiTheme="majorBidi" w:hAnsiTheme="majorBidi" w:cstheme="majorBidi"/>
          <w:sz w:val="28"/>
          <w:lang w:val="en-GB"/>
        </w:rPr>
      </w:pPr>
    </w:p>
    <w:p w:rsidR="007B76A2" w:rsidRDefault="007B76A2" w:rsidP="00CA798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420" w:lineRule="exact"/>
        <w:ind w:left="1166"/>
        <w:jc w:val="thaiDistribute"/>
        <w:rPr>
          <w:rFonts w:asciiTheme="majorBidi" w:hAnsiTheme="majorBidi" w:cstheme="majorBidi"/>
          <w:sz w:val="28"/>
          <w:lang w:val="en-GB"/>
        </w:rPr>
      </w:pPr>
    </w:p>
    <w:p w:rsidR="007B76A2" w:rsidRPr="00337BC0" w:rsidRDefault="007B76A2" w:rsidP="00CA798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420" w:lineRule="exact"/>
        <w:ind w:left="1166"/>
        <w:jc w:val="thaiDistribute"/>
        <w:rPr>
          <w:rFonts w:asciiTheme="majorBidi" w:hAnsiTheme="majorBidi" w:cstheme="majorBidi"/>
          <w:sz w:val="28"/>
          <w:lang w:val="en-GB"/>
        </w:rPr>
      </w:pPr>
    </w:p>
    <w:p w:rsidR="00856C4E" w:rsidRPr="00337BC0" w:rsidRDefault="00856C4E" w:rsidP="00CA7986">
      <w:pPr>
        <w:pStyle w:val="ListParagraph"/>
        <w:numPr>
          <w:ilvl w:val="3"/>
          <w:numId w:val="31"/>
        </w:numPr>
        <w:spacing w:line="440" w:lineRule="exact"/>
        <w:ind w:left="2001" w:hanging="835"/>
        <w:jc w:val="thaiDistribute"/>
        <w:rPr>
          <w:rFonts w:asciiTheme="majorBidi" w:hAnsiTheme="majorBidi" w:cstheme="majorBidi"/>
          <w:sz w:val="28"/>
          <w:lang w:val="en-GB"/>
        </w:rPr>
      </w:pPr>
      <w:r w:rsidRPr="00337BC0">
        <w:rPr>
          <w:rFonts w:asciiTheme="majorBidi" w:hAnsiTheme="majorBidi" w:cstheme="majorBidi"/>
          <w:sz w:val="28"/>
          <w:lang w:val="en-GB"/>
        </w:rPr>
        <w:lastRenderedPageBreak/>
        <w:t>The Thai financial reporting standards which are effective for the prepa</w:t>
      </w:r>
      <w:r w:rsidR="00583AA4" w:rsidRPr="00337BC0">
        <w:rPr>
          <w:rFonts w:asciiTheme="majorBidi" w:hAnsiTheme="majorBidi" w:cstheme="majorBidi"/>
          <w:sz w:val="28"/>
          <w:lang w:val="en-GB"/>
        </w:rPr>
        <w:t xml:space="preserve">ration of financial statements </w:t>
      </w:r>
      <w:r w:rsidRPr="00337BC0">
        <w:rPr>
          <w:rFonts w:asciiTheme="majorBidi" w:hAnsiTheme="majorBidi" w:cstheme="majorBidi"/>
          <w:sz w:val="28"/>
          <w:lang w:val="en-GB"/>
        </w:rPr>
        <w:t>with accounting</w:t>
      </w:r>
      <w:r w:rsidR="00F55314" w:rsidRPr="00337BC0">
        <w:rPr>
          <w:rFonts w:asciiTheme="majorBidi" w:hAnsiTheme="majorBidi" w:cstheme="majorBidi"/>
          <w:sz w:val="28"/>
          <w:lang w:val="en-GB"/>
        </w:rPr>
        <w:t xml:space="preserve"> periods beginning on or after</w:t>
      </w:r>
      <w:r w:rsidRPr="00337BC0">
        <w:rPr>
          <w:rFonts w:asciiTheme="majorBidi" w:hAnsiTheme="majorBidi" w:cstheme="majorBidi"/>
          <w:sz w:val="28"/>
          <w:lang w:val="en-GB"/>
        </w:rPr>
        <w:t xml:space="preserve"> January</w:t>
      </w:r>
      <w:r w:rsidR="00F55314" w:rsidRPr="00337BC0">
        <w:rPr>
          <w:rFonts w:asciiTheme="majorBidi" w:hAnsiTheme="majorBidi" w:cstheme="majorBidi"/>
          <w:sz w:val="28"/>
          <w:lang w:val="en-GB"/>
        </w:rPr>
        <w:t xml:space="preserve"> 1,</w:t>
      </w:r>
      <w:r w:rsidRPr="00337BC0">
        <w:rPr>
          <w:rFonts w:asciiTheme="majorBidi" w:hAnsiTheme="majorBidi" w:cstheme="majorBidi"/>
          <w:sz w:val="28"/>
          <w:lang w:val="en-GB"/>
        </w:rPr>
        <w:t xml:space="preserve"> 2018. The Company has adopted the application of those standards for preparation of financial statements effective January</w:t>
      </w:r>
      <w:r w:rsidR="00F55314" w:rsidRPr="00337BC0">
        <w:rPr>
          <w:rFonts w:asciiTheme="majorBidi" w:hAnsiTheme="majorBidi" w:cstheme="majorBidi"/>
          <w:sz w:val="28"/>
          <w:lang w:val="en-GB"/>
        </w:rPr>
        <w:t xml:space="preserve"> 1,</w:t>
      </w:r>
      <w:r w:rsidRPr="00337BC0">
        <w:rPr>
          <w:rFonts w:asciiTheme="majorBidi" w:hAnsiTheme="majorBidi" w:cstheme="majorBidi"/>
          <w:sz w:val="28"/>
          <w:lang w:val="en-GB"/>
        </w:rPr>
        <w:t xml:space="preserve"> 2018. These accounting standards and interpretations do not have significant impact on the financial position and results of operations for the period.</w:t>
      </w:r>
    </w:p>
    <w:tbl>
      <w:tblPr>
        <w:tblW w:w="8187" w:type="dxa"/>
        <w:tblInd w:w="993" w:type="dxa"/>
        <w:tblLayout w:type="fixed"/>
        <w:tblLook w:val="04A0"/>
      </w:tblPr>
      <w:tblGrid>
        <w:gridCol w:w="3615"/>
        <w:gridCol w:w="4572"/>
      </w:tblGrid>
      <w:tr w:rsidR="00856C4E" w:rsidRPr="00337BC0" w:rsidTr="00B74D04">
        <w:tc>
          <w:tcPr>
            <w:tcW w:w="3615" w:type="dxa"/>
            <w:vAlign w:val="bottom"/>
          </w:tcPr>
          <w:p w:rsidR="00856C4E" w:rsidRPr="00337BC0" w:rsidRDefault="00856C4E" w:rsidP="00CA7986">
            <w:pPr>
              <w:pStyle w:val="BodyText"/>
              <w:tabs>
                <w:tab w:val="clear" w:pos="680"/>
                <w:tab w:val="left" w:pos="969"/>
              </w:tabs>
              <w:spacing w:after="0"/>
              <w:ind w:left="987" w:right="45"/>
              <w:jc w:val="both"/>
              <w:rPr>
                <w:rFonts w:asciiTheme="majorBidi" w:hAnsiTheme="majorBidi" w:cstheme="majorBidi"/>
                <w:sz w:val="28"/>
                <w:szCs w:val="28"/>
                <w:cs/>
              </w:rPr>
            </w:pPr>
            <w:r w:rsidRPr="00337BC0">
              <w:rPr>
                <w:rFonts w:asciiTheme="majorBidi" w:hAnsiTheme="majorBidi" w:cstheme="majorBidi"/>
                <w:sz w:val="28"/>
                <w:szCs w:val="28"/>
                <w:cs/>
              </w:rPr>
              <w:t xml:space="preserve">TAS </w:t>
            </w:r>
            <w:r w:rsidRPr="00337BC0">
              <w:rPr>
                <w:rFonts w:asciiTheme="majorBidi" w:hAnsiTheme="majorBidi" w:cstheme="majorBidi"/>
                <w:sz w:val="28"/>
                <w:szCs w:val="28"/>
              </w:rPr>
              <w:t>7</w:t>
            </w:r>
            <w:r w:rsidRPr="00337BC0">
              <w:rPr>
                <w:rFonts w:asciiTheme="majorBidi" w:hAnsiTheme="majorBidi" w:cstheme="majorBidi"/>
                <w:sz w:val="28"/>
                <w:szCs w:val="28"/>
                <w:cs/>
              </w:rPr>
              <w:t xml:space="preserve"> (revised </w:t>
            </w:r>
            <w:r w:rsidRPr="00337BC0">
              <w:rPr>
                <w:rFonts w:asciiTheme="majorBidi" w:hAnsiTheme="majorBidi" w:cstheme="majorBidi"/>
                <w:sz w:val="28"/>
                <w:szCs w:val="28"/>
              </w:rPr>
              <w:t>2017</w:t>
            </w:r>
            <w:r w:rsidRPr="00337BC0">
              <w:rPr>
                <w:rFonts w:asciiTheme="majorBidi" w:hAnsiTheme="majorBidi" w:cstheme="majorBidi"/>
                <w:sz w:val="28"/>
                <w:szCs w:val="28"/>
                <w:cs/>
              </w:rPr>
              <w:t>)</w:t>
            </w:r>
          </w:p>
        </w:tc>
        <w:tc>
          <w:tcPr>
            <w:tcW w:w="4572" w:type="dxa"/>
            <w:vAlign w:val="bottom"/>
          </w:tcPr>
          <w:p w:rsidR="00856C4E" w:rsidRPr="00337BC0" w:rsidRDefault="00856C4E" w:rsidP="00CA7986">
            <w:pPr>
              <w:pStyle w:val="BodyText"/>
              <w:spacing w:after="0"/>
              <w:ind w:right="45"/>
              <w:jc w:val="both"/>
              <w:rPr>
                <w:rFonts w:asciiTheme="majorBidi" w:hAnsiTheme="majorBidi" w:cstheme="majorBidi"/>
                <w:sz w:val="28"/>
                <w:szCs w:val="28"/>
                <w:cs/>
              </w:rPr>
            </w:pPr>
            <w:r w:rsidRPr="00337BC0">
              <w:rPr>
                <w:rFonts w:asciiTheme="majorBidi" w:hAnsiTheme="majorBidi" w:cstheme="majorBidi"/>
                <w:sz w:val="28"/>
                <w:szCs w:val="28"/>
              </w:rPr>
              <w:t>Statement of cash flows</w:t>
            </w:r>
          </w:p>
        </w:tc>
      </w:tr>
      <w:tr w:rsidR="00856C4E" w:rsidRPr="00337BC0" w:rsidTr="00851BAE">
        <w:trPr>
          <w:trHeight w:val="360"/>
        </w:trPr>
        <w:tc>
          <w:tcPr>
            <w:tcW w:w="3615" w:type="dxa"/>
            <w:vAlign w:val="bottom"/>
          </w:tcPr>
          <w:p w:rsidR="00856C4E" w:rsidRPr="00337BC0" w:rsidRDefault="00856C4E" w:rsidP="00851BAE">
            <w:pPr>
              <w:pStyle w:val="BodyText"/>
              <w:tabs>
                <w:tab w:val="clear" w:pos="680"/>
                <w:tab w:val="left" w:pos="969"/>
              </w:tabs>
              <w:spacing w:after="0"/>
              <w:ind w:left="987" w:right="45"/>
              <w:jc w:val="both"/>
              <w:rPr>
                <w:rFonts w:asciiTheme="majorBidi" w:hAnsiTheme="majorBidi" w:cstheme="majorBidi"/>
                <w:sz w:val="28"/>
                <w:szCs w:val="28"/>
                <w:cs/>
              </w:rPr>
            </w:pPr>
            <w:r w:rsidRPr="00337BC0">
              <w:rPr>
                <w:rFonts w:asciiTheme="majorBidi" w:hAnsiTheme="majorBidi" w:cstheme="majorBidi"/>
                <w:sz w:val="28"/>
                <w:szCs w:val="28"/>
                <w:cs/>
              </w:rPr>
              <w:t xml:space="preserve">TAS </w:t>
            </w:r>
            <w:r w:rsidRPr="00337BC0">
              <w:rPr>
                <w:rFonts w:asciiTheme="majorBidi" w:hAnsiTheme="majorBidi" w:cstheme="majorBidi"/>
                <w:sz w:val="28"/>
                <w:szCs w:val="28"/>
              </w:rPr>
              <w:t>12</w:t>
            </w:r>
            <w:r w:rsidRPr="00337BC0">
              <w:rPr>
                <w:rFonts w:asciiTheme="majorBidi" w:hAnsiTheme="majorBidi" w:cstheme="majorBidi"/>
                <w:sz w:val="28"/>
                <w:szCs w:val="28"/>
                <w:cs/>
              </w:rPr>
              <w:t xml:space="preserve"> (revised </w:t>
            </w:r>
            <w:r w:rsidRPr="00337BC0">
              <w:rPr>
                <w:rFonts w:asciiTheme="majorBidi" w:hAnsiTheme="majorBidi" w:cstheme="majorBidi"/>
                <w:sz w:val="28"/>
                <w:szCs w:val="28"/>
              </w:rPr>
              <w:t>2017</w:t>
            </w:r>
            <w:r w:rsidRPr="00337BC0">
              <w:rPr>
                <w:rFonts w:asciiTheme="majorBidi" w:hAnsiTheme="majorBidi" w:cstheme="majorBidi"/>
                <w:sz w:val="28"/>
                <w:szCs w:val="28"/>
                <w:cs/>
              </w:rPr>
              <w:t>)</w:t>
            </w:r>
          </w:p>
        </w:tc>
        <w:tc>
          <w:tcPr>
            <w:tcW w:w="4572" w:type="dxa"/>
          </w:tcPr>
          <w:p w:rsidR="00856C4E" w:rsidRPr="00337BC0" w:rsidRDefault="00856C4E" w:rsidP="00851BAE">
            <w:pPr>
              <w:pStyle w:val="BodyText"/>
              <w:tabs>
                <w:tab w:val="clear" w:pos="680"/>
                <w:tab w:val="left" w:pos="969"/>
              </w:tabs>
              <w:spacing w:after="0"/>
              <w:ind w:left="34" w:right="45"/>
              <w:rPr>
                <w:rFonts w:asciiTheme="majorBidi" w:hAnsiTheme="majorBidi" w:cstheme="majorBidi"/>
                <w:sz w:val="28"/>
                <w:szCs w:val="28"/>
                <w:cs/>
              </w:rPr>
            </w:pPr>
            <w:r w:rsidRPr="00337BC0">
              <w:rPr>
                <w:rFonts w:asciiTheme="majorBidi" w:hAnsiTheme="majorBidi" w:cstheme="majorBidi"/>
                <w:sz w:val="28"/>
                <w:szCs w:val="28"/>
                <w:cs/>
              </w:rPr>
              <w:t>In</w:t>
            </w:r>
            <w:r w:rsidRPr="00337BC0">
              <w:rPr>
                <w:rFonts w:asciiTheme="majorBidi" w:hAnsiTheme="majorBidi" w:cstheme="majorBidi"/>
                <w:sz w:val="28"/>
                <w:szCs w:val="28"/>
              </w:rPr>
              <w:t>come taxes</w:t>
            </w:r>
          </w:p>
        </w:tc>
      </w:tr>
    </w:tbl>
    <w:p w:rsidR="00856C4E" w:rsidRPr="00337BC0" w:rsidRDefault="00851BAE" w:rsidP="00CA7986">
      <w:pPr>
        <w:pStyle w:val="BodyText"/>
        <w:tabs>
          <w:tab w:val="left" w:pos="1843"/>
          <w:tab w:val="left" w:pos="3544"/>
        </w:tabs>
        <w:spacing w:line="380" w:lineRule="exact"/>
        <w:ind w:left="1987" w:right="43"/>
        <w:jc w:val="thaiDistribute"/>
        <w:rPr>
          <w:rFonts w:asciiTheme="majorBidi" w:hAnsiTheme="majorBidi" w:cstheme="majorBidi"/>
          <w:sz w:val="28"/>
          <w:szCs w:val="28"/>
        </w:rPr>
      </w:pPr>
      <w:r w:rsidRPr="00337BC0">
        <w:rPr>
          <w:rFonts w:asciiTheme="majorBidi" w:hAnsiTheme="majorBidi" w:cstheme="majorBidi"/>
          <w:sz w:val="28"/>
          <w:szCs w:val="28"/>
        </w:rPr>
        <w:t xml:space="preserve">TAS 7 </w:t>
      </w:r>
      <w:r w:rsidR="00856C4E" w:rsidRPr="00337BC0">
        <w:rPr>
          <w:rFonts w:asciiTheme="majorBidi" w:hAnsiTheme="majorBidi" w:cstheme="majorBidi"/>
          <w:sz w:val="28"/>
          <w:szCs w:val="28"/>
          <w:cs/>
        </w:rPr>
        <w:t>(</w:t>
      </w:r>
      <w:r w:rsidR="00856C4E" w:rsidRPr="00337BC0">
        <w:rPr>
          <w:rFonts w:asciiTheme="majorBidi" w:hAnsiTheme="majorBidi" w:cstheme="majorBidi"/>
          <w:sz w:val="28"/>
          <w:szCs w:val="28"/>
        </w:rPr>
        <w:t>revised 2017</w:t>
      </w:r>
      <w:r w:rsidR="00583AA4" w:rsidRPr="00337BC0">
        <w:rPr>
          <w:rFonts w:asciiTheme="majorBidi" w:hAnsiTheme="majorBidi" w:cstheme="majorBidi"/>
          <w:sz w:val="28"/>
          <w:szCs w:val="28"/>
          <w:cs/>
        </w:rPr>
        <w:t xml:space="preserve">) </w:t>
      </w:r>
      <w:r w:rsidR="00856C4E" w:rsidRPr="00337BC0">
        <w:rPr>
          <w:rFonts w:asciiTheme="majorBidi" w:hAnsiTheme="majorBidi" w:cstheme="majorBidi"/>
          <w:sz w:val="28"/>
          <w:szCs w:val="28"/>
        </w:rPr>
        <w:t>The amendments require additional disclosure of changes in liabilities arising from financing activities</w:t>
      </w:r>
      <w:r w:rsidR="00882C77" w:rsidRPr="00337BC0">
        <w:rPr>
          <w:rFonts w:asciiTheme="majorBidi" w:hAnsiTheme="majorBidi" w:cstheme="majorBidi"/>
          <w:sz w:val="28"/>
          <w:szCs w:val="28"/>
        </w:rPr>
        <w:t>.</w:t>
      </w:r>
      <w:r w:rsidR="00856C4E" w:rsidRPr="00337BC0">
        <w:rPr>
          <w:rFonts w:asciiTheme="majorBidi" w:hAnsiTheme="majorBidi" w:cstheme="majorBidi"/>
          <w:sz w:val="28"/>
          <w:szCs w:val="28"/>
        </w:rPr>
        <w:t>This includes changes arising from cash and non</w:t>
      </w:r>
      <w:r w:rsidR="00882C77" w:rsidRPr="00337BC0">
        <w:rPr>
          <w:rFonts w:asciiTheme="majorBidi" w:hAnsiTheme="majorBidi" w:cstheme="majorBidi"/>
          <w:sz w:val="28"/>
          <w:szCs w:val="28"/>
        </w:rPr>
        <w:t>-</w:t>
      </w:r>
      <w:r w:rsidR="00856C4E" w:rsidRPr="00337BC0">
        <w:rPr>
          <w:rFonts w:asciiTheme="majorBidi" w:hAnsiTheme="majorBidi" w:cstheme="majorBidi"/>
          <w:sz w:val="28"/>
          <w:szCs w:val="28"/>
        </w:rPr>
        <w:t>cash</w:t>
      </w:r>
      <w:r w:rsidR="00882C77" w:rsidRPr="00337BC0">
        <w:rPr>
          <w:rFonts w:asciiTheme="majorBidi" w:hAnsiTheme="majorBidi" w:cstheme="majorBidi"/>
          <w:sz w:val="28"/>
          <w:szCs w:val="28"/>
        </w:rPr>
        <w:t>.</w:t>
      </w:r>
    </w:p>
    <w:p w:rsidR="00856C4E" w:rsidRPr="00337BC0" w:rsidRDefault="00856C4E" w:rsidP="00CA7986">
      <w:pPr>
        <w:pStyle w:val="BodyText"/>
        <w:tabs>
          <w:tab w:val="left" w:pos="1843"/>
          <w:tab w:val="left" w:pos="3544"/>
        </w:tabs>
        <w:spacing w:after="0" w:line="400" w:lineRule="exact"/>
        <w:ind w:left="1987" w:right="43"/>
        <w:jc w:val="both"/>
        <w:rPr>
          <w:rFonts w:asciiTheme="majorBidi" w:hAnsiTheme="majorBidi" w:cstheme="majorBidi"/>
          <w:sz w:val="28"/>
          <w:szCs w:val="28"/>
        </w:rPr>
      </w:pPr>
      <w:r w:rsidRPr="00337BC0">
        <w:rPr>
          <w:rFonts w:asciiTheme="majorBidi" w:hAnsiTheme="majorBidi" w:cstheme="majorBidi"/>
          <w:sz w:val="28"/>
          <w:szCs w:val="28"/>
        </w:rPr>
        <w:t xml:space="preserve">TAS 12 </w:t>
      </w:r>
      <w:r w:rsidRPr="00337BC0">
        <w:rPr>
          <w:rFonts w:asciiTheme="majorBidi" w:hAnsiTheme="majorBidi" w:cstheme="majorBidi"/>
          <w:sz w:val="28"/>
          <w:szCs w:val="28"/>
          <w:cs/>
        </w:rPr>
        <w:t>(</w:t>
      </w:r>
      <w:r w:rsidRPr="00337BC0">
        <w:rPr>
          <w:rFonts w:asciiTheme="majorBidi" w:hAnsiTheme="majorBidi" w:cstheme="majorBidi"/>
          <w:sz w:val="28"/>
          <w:szCs w:val="28"/>
        </w:rPr>
        <w:t>revised 2017</w:t>
      </w:r>
      <w:r w:rsidR="00583AA4" w:rsidRPr="00337BC0">
        <w:rPr>
          <w:rFonts w:asciiTheme="majorBidi" w:hAnsiTheme="majorBidi" w:cstheme="majorBidi"/>
          <w:sz w:val="28"/>
          <w:szCs w:val="28"/>
          <w:cs/>
        </w:rPr>
        <w:t>)</w:t>
      </w:r>
      <w:r w:rsidRPr="00337BC0">
        <w:rPr>
          <w:rFonts w:asciiTheme="majorBidi" w:hAnsiTheme="majorBidi" w:cstheme="majorBidi"/>
          <w:sz w:val="28"/>
          <w:szCs w:val="28"/>
        </w:rPr>
        <w:t>The amendments clarify the accounting for deferred tax where an asset is measured at fair value and that fair value is below the asset</w:t>
      </w:r>
      <w:r w:rsidRPr="00337BC0">
        <w:rPr>
          <w:rFonts w:asciiTheme="majorBidi" w:hAnsiTheme="majorBidi" w:cstheme="majorBidi"/>
          <w:sz w:val="28"/>
          <w:szCs w:val="28"/>
          <w:cs/>
        </w:rPr>
        <w:t>’</w:t>
      </w:r>
      <w:r w:rsidRPr="00337BC0">
        <w:rPr>
          <w:rFonts w:asciiTheme="majorBidi" w:hAnsiTheme="majorBidi" w:cstheme="majorBidi"/>
          <w:sz w:val="28"/>
          <w:szCs w:val="28"/>
        </w:rPr>
        <w:t>s tax base</w:t>
      </w:r>
      <w:r w:rsidR="00882C77" w:rsidRPr="00337BC0">
        <w:rPr>
          <w:rFonts w:asciiTheme="majorBidi" w:hAnsiTheme="majorBidi" w:cstheme="majorBidi"/>
          <w:sz w:val="28"/>
          <w:szCs w:val="28"/>
        </w:rPr>
        <w:t>.</w:t>
      </w:r>
      <w:r w:rsidRPr="00337BC0">
        <w:rPr>
          <w:rFonts w:asciiTheme="majorBidi" w:hAnsiTheme="majorBidi" w:cstheme="majorBidi"/>
          <w:sz w:val="28"/>
          <w:szCs w:val="28"/>
        </w:rPr>
        <w:t>Specifically, the amendments confirm that</w:t>
      </w:r>
      <w:r w:rsidRPr="00337BC0">
        <w:rPr>
          <w:rFonts w:asciiTheme="majorBidi" w:hAnsiTheme="majorBidi" w:cstheme="majorBidi"/>
          <w:sz w:val="28"/>
          <w:szCs w:val="28"/>
          <w:cs/>
        </w:rPr>
        <w:t>:</w:t>
      </w:r>
    </w:p>
    <w:p w:rsidR="00856C4E" w:rsidRPr="00337BC0" w:rsidRDefault="00882C77" w:rsidP="00CA7986">
      <w:pPr>
        <w:pStyle w:val="BodyText"/>
        <w:tabs>
          <w:tab w:val="clear" w:pos="2580"/>
          <w:tab w:val="left" w:pos="1843"/>
          <w:tab w:val="left" w:pos="2340"/>
        </w:tabs>
        <w:spacing w:before="120" w:after="0" w:line="400" w:lineRule="exact"/>
        <w:ind w:left="2340" w:right="43" w:hanging="353"/>
        <w:jc w:val="both"/>
        <w:rPr>
          <w:rFonts w:asciiTheme="majorBidi" w:hAnsiTheme="majorBidi" w:cstheme="majorBidi"/>
          <w:sz w:val="28"/>
          <w:szCs w:val="28"/>
        </w:rPr>
      </w:pPr>
      <w:r w:rsidRPr="00337BC0">
        <w:rPr>
          <w:rFonts w:asciiTheme="majorBidi" w:hAnsiTheme="majorBidi" w:cstheme="majorBidi"/>
          <w:sz w:val="28"/>
          <w:szCs w:val="28"/>
        </w:rPr>
        <w:t>-</w:t>
      </w:r>
      <w:r w:rsidR="00856C4E" w:rsidRPr="00337BC0">
        <w:rPr>
          <w:rFonts w:asciiTheme="majorBidi" w:hAnsiTheme="majorBidi" w:cstheme="majorBidi"/>
          <w:sz w:val="28"/>
          <w:szCs w:val="28"/>
        </w:rPr>
        <w:tab/>
        <w:t>A temporary difference exists whenever the carrying amount of an asset is less than its tax base at the end of the reporting period</w:t>
      </w:r>
      <w:r w:rsidRPr="00337BC0">
        <w:rPr>
          <w:rFonts w:asciiTheme="majorBidi" w:hAnsiTheme="majorBidi" w:cstheme="majorBidi"/>
          <w:sz w:val="28"/>
          <w:szCs w:val="28"/>
        </w:rPr>
        <w:t>.</w:t>
      </w:r>
    </w:p>
    <w:p w:rsidR="00856C4E" w:rsidRPr="00337BC0" w:rsidRDefault="00882C77" w:rsidP="00CA7986">
      <w:pPr>
        <w:pStyle w:val="BodyText"/>
        <w:tabs>
          <w:tab w:val="clear" w:pos="2580"/>
          <w:tab w:val="left" w:pos="1843"/>
          <w:tab w:val="left" w:pos="2340"/>
        </w:tabs>
        <w:spacing w:before="120" w:after="0" w:line="400" w:lineRule="exact"/>
        <w:ind w:left="2340" w:right="43" w:hanging="353"/>
        <w:jc w:val="both"/>
        <w:rPr>
          <w:rFonts w:asciiTheme="majorBidi" w:hAnsiTheme="majorBidi" w:cstheme="majorBidi"/>
          <w:sz w:val="28"/>
          <w:szCs w:val="28"/>
        </w:rPr>
      </w:pPr>
      <w:r w:rsidRPr="00337BC0">
        <w:rPr>
          <w:rFonts w:asciiTheme="majorBidi" w:hAnsiTheme="majorBidi" w:cstheme="majorBidi"/>
          <w:sz w:val="28"/>
          <w:szCs w:val="28"/>
        </w:rPr>
        <w:t>-</w:t>
      </w:r>
      <w:r w:rsidR="00856C4E" w:rsidRPr="00337BC0">
        <w:rPr>
          <w:rFonts w:asciiTheme="majorBidi" w:hAnsiTheme="majorBidi" w:cstheme="majorBidi"/>
          <w:sz w:val="28"/>
          <w:szCs w:val="28"/>
        </w:rPr>
        <w:tab/>
        <w:t>An entity can assume that it will recover an amount higher than the carrying amount of an asset to estimate its future taxable profits</w:t>
      </w:r>
      <w:r w:rsidRPr="00337BC0">
        <w:rPr>
          <w:rFonts w:asciiTheme="majorBidi" w:hAnsiTheme="majorBidi" w:cstheme="majorBidi"/>
          <w:sz w:val="28"/>
          <w:szCs w:val="28"/>
        </w:rPr>
        <w:t>.</w:t>
      </w:r>
    </w:p>
    <w:p w:rsidR="00856C4E" w:rsidRPr="00337BC0" w:rsidRDefault="00882C77" w:rsidP="00CA7986">
      <w:pPr>
        <w:pStyle w:val="BodyText"/>
        <w:tabs>
          <w:tab w:val="clear" w:pos="2580"/>
          <w:tab w:val="left" w:pos="1843"/>
          <w:tab w:val="left" w:pos="2340"/>
        </w:tabs>
        <w:spacing w:before="120" w:after="0" w:line="400" w:lineRule="exact"/>
        <w:ind w:left="2340" w:right="43" w:hanging="353"/>
        <w:jc w:val="both"/>
        <w:rPr>
          <w:rFonts w:asciiTheme="majorBidi" w:hAnsiTheme="majorBidi" w:cstheme="majorBidi"/>
          <w:sz w:val="28"/>
          <w:szCs w:val="28"/>
        </w:rPr>
      </w:pPr>
      <w:r w:rsidRPr="00337BC0">
        <w:rPr>
          <w:rFonts w:asciiTheme="majorBidi" w:hAnsiTheme="majorBidi" w:cstheme="majorBidi"/>
          <w:sz w:val="28"/>
          <w:szCs w:val="28"/>
        </w:rPr>
        <w:t>-</w:t>
      </w:r>
      <w:r w:rsidR="00856C4E" w:rsidRPr="00337BC0">
        <w:rPr>
          <w:rFonts w:asciiTheme="majorBidi" w:hAnsiTheme="majorBidi" w:cstheme="majorBidi"/>
          <w:sz w:val="28"/>
          <w:szCs w:val="28"/>
        </w:rPr>
        <w:tab/>
        <w:t>Where the tax law restricts the source of taxable profits against which particular types of deferred tax assets can be recovered, the recoverability of the deferred tax assets can only be assessed in combination with other deferred tax assets of the same type</w:t>
      </w:r>
      <w:r w:rsidRPr="00337BC0">
        <w:rPr>
          <w:rFonts w:asciiTheme="majorBidi" w:hAnsiTheme="majorBidi" w:cstheme="majorBidi"/>
          <w:sz w:val="28"/>
          <w:szCs w:val="28"/>
        </w:rPr>
        <w:t>.</w:t>
      </w:r>
    </w:p>
    <w:p w:rsidR="00856C4E" w:rsidRPr="00337BC0" w:rsidRDefault="00882C77" w:rsidP="00CA7986">
      <w:pPr>
        <w:pStyle w:val="BodyText"/>
        <w:tabs>
          <w:tab w:val="clear" w:pos="2580"/>
          <w:tab w:val="left" w:pos="1843"/>
          <w:tab w:val="left" w:pos="2340"/>
        </w:tabs>
        <w:spacing w:before="120" w:after="0" w:line="400" w:lineRule="exact"/>
        <w:ind w:left="2340" w:right="43" w:hanging="353"/>
        <w:jc w:val="both"/>
        <w:rPr>
          <w:rFonts w:asciiTheme="majorBidi" w:hAnsiTheme="majorBidi" w:cstheme="majorBidi"/>
          <w:sz w:val="28"/>
          <w:szCs w:val="28"/>
        </w:rPr>
      </w:pPr>
      <w:r w:rsidRPr="00337BC0">
        <w:rPr>
          <w:rFonts w:asciiTheme="majorBidi" w:hAnsiTheme="majorBidi" w:cstheme="majorBidi"/>
          <w:sz w:val="28"/>
          <w:szCs w:val="28"/>
        </w:rPr>
        <w:t>-</w:t>
      </w:r>
      <w:r w:rsidR="00856C4E" w:rsidRPr="00337BC0">
        <w:rPr>
          <w:rFonts w:asciiTheme="majorBidi" w:hAnsiTheme="majorBidi" w:cstheme="majorBidi"/>
          <w:sz w:val="28"/>
          <w:szCs w:val="28"/>
        </w:rPr>
        <w:tab/>
        <w:t>Tax deductions resulting from the reversal of deferred tax assets are excluded from the estimated future taxable profits</w:t>
      </w:r>
      <w:r w:rsidRPr="00337BC0">
        <w:rPr>
          <w:rFonts w:asciiTheme="majorBidi" w:hAnsiTheme="majorBidi" w:cstheme="majorBidi"/>
          <w:sz w:val="28"/>
          <w:szCs w:val="28"/>
        </w:rPr>
        <w:t>.</w:t>
      </w:r>
    </w:p>
    <w:p w:rsidR="00856C4E" w:rsidRPr="00337BC0" w:rsidRDefault="00856C4E" w:rsidP="00CA7986">
      <w:pPr>
        <w:pStyle w:val="BodyText"/>
        <w:spacing w:before="120" w:after="240" w:line="400" w:lineRule="exact"/>
        <w:ind w:left="1987" w:right="43"/>
        <w:jc w:val="both"/>
        <w:rPr>
          <w:rFonts w:asciiTheme="majorBidi" w:hAnsiTheme="majorBidi" w:cstheme="majorBidi"/>
          <w:sz w:val="28"/>
          <w:szCs w:val="28"/>
        </w:rPr>
      </w:pPr>
      <w:r w:rsidRPr="00337BC0">
        <w:rPr>
          <w:rFonts w:asciiTheme="majorBidi" w:hAnsiTheme="majorBidi" w:cstheme="majorBidi"/>
          <w:sz w:val="28"/>
          <w:szCs w:val="28"/>
        </w:rPr>
        <w:t>Management has assessed and considered that the above revised standards not have a material impact on the Company</w:t>
      </w:r>
      <w:r w:rsidR="00882C77" w:rsidRPr="00337BC0">
        <w:rPr>
          <w:rFonts w:asciiTheme="majorBidi" w:hAnsiTheme="majorBidi" w:cstheme="majorBidi"/>
          <w:sz w:val="28"/>
          <w:szCs w:val="28"/>
        </w:rPr>
        <w:t>.</w:t>
      </w:r>
    </w:p>
    <w:p w:rsidR="00D40B40" w:rsidRDefault="00D40B40" w:rsidP="00CA7986">
      <w:pPr>
        <w:pStyle w:val="BodyText"/>
        <w:spacing w:before="120" w:after="240" w:line="400" w:lineRule="exact"/>
        <w:ind w:left="1987" w:right="43"/>
        <w:jc w:val="both"/>
        <w:rPr>
          <w:rFonts w:asciiTheme="majorBidi" w:hAnsiTheme="majorBidi" w:cstheme="majorBidi"/>
          <w:sz w:val="28"/>
          <w:szCs w:val="28"/>
        </w:rPr>
      </w:pPr>
    </w:p>
    <w:p w:rsidR="007B76A2" w:rsidRPr="00337BC0" w:rsidRDefault="007B76A2" w:rsidP="00CA7986">
      <w:pPr>
        <w:pStyle w:val="BodyText"/>
        <w:spacing w:before="120" w:after="240" w:line="400" w:lineRule="exact"/>
        <w:ind w:left="1987" w:right="43"/>
        <w:jc w:val="both"/>
        <w:rPr>
          <w:rFonts w:asciiTheme="majorBidi" w:hAnsiTheme="majorBidi" w:cstheme="majorBidi"/>
          <w:sz w:val="28"/>
          <w:szCs w:val="28"/>
        </w:rPr>
      </w:pPr>
    </w:p>
    <w:p w:rsidR="00D40B40" w:rsidRPr="00337BC0" w:rsidRDefault="00D40B40" w:rsidP="00CA7986">
      <w:pPr>
        <w:pStyle w:val="BodyText"/>
        <w:spacing w:before="120" w:after="240" w:line="400" w:lineRule="exact"/>
        <w:ind w:left="1987" w:right="43"/>
        <w:jc w:val="both"/>
        <w:rPr>
          <w:rFonts w:asciiTheme="majorBidi" w:hAnsiTheme="majorBidi" w:cstheme="majorBidi"/>
          <w:sz w:val="28"/>
          <w:szCs w:val="28"/>
        </w:rPr>
      </w:pPr>
    </w:p>
    <w:p w:rsidR="00932B51" w:rsidRPr="00337BC0" w:rsidRDefault="00932B51" w:rsidP="00932B51">
      <w:pPr>
        <w:pStyle w:val="ListParagraph"/>
        <w:numPr>
          <w:ilvl w:val="2"/>
          <w:numId w:val="38"/>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400" w:lineRule="exact"/>
        <w:jc w:val="thaiDistribute"/>
        <w:rPr>
          <w:rFonts w:asciiTheme="majorBidi" w:hAnsiTheme="majorBidi" w:cstheme="majorBidi"/>
          <w:sz w:val="28"/>
        </w:rPr>
      </w:pPr>
      <w:r w:rsidRPr="00337BC0">
        <w:rPr>
          <w:rFonts w:asciiTheme="majorBidi" w:hAnsiTheme="majorBidi" w:cstheme="majorBidi"/>
          <w:sz w:val="28"/>
        </w:rPr>
        <w:lastRenderedPageBreak/>
        <w:t>Financial reporting standard that will become effective in the future During the period, the Federation of Accounting Professions issued the financial reporting standard TFRS 15 Revenue from Contracts with Customers, which is effective for fiscal years beginning on or after January 1, 2019. Key principles of this standard are summarized below.</w:t>
      </w:r>
    </w:p>
    <w:p w:rsidR="00932B51" w:rsidRPr="00337BC0" w:rsidRDefault="00932B51" w:rsidP="00932B51">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400" w:lineRule="exact"/>
        <w:ind w:left="1571"/>
        <w:jc w:val="thaiDistribute"/>
        <w:rPr>
          <w:rFonts w:asciiTheme="majorBidi" w:hAnsiTheme="majorBidi" w:cstheme="majorBidi"/>
          <w:sz w:val="28"/>
        </w:rPr>
      </w:pPr>
      <w:r w:rsidRPr="00337BC0">
        <w:rPr>
          <w:rFonts w:asciiTheme="majorBidi" w:hAnsiTheme="majorBidi" w:cstheme="majorBidi"/>
          <w:sz w:val="28"/>
        </w:rPr>
        <w:t>TFRS 15 Revenue from Contracts with Customers</w:t>
      </w:r>
    </w:p>
    <w:p w:rsidR="00DE0436" w:rsidRPr="00337BC0" w:rsidRDefault="00932B51" w:rsidP="00932B51">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400" w:lineRule="exact"/>
        <w:ind w:left="1571"/>
        <w:jc w:val="thaiDistribute"/>
        <w:rPr>
          <w:rFonts w:asciiTheme="majorBidi" w:hAnsiTheme="majorBidi" w:cstheme="majorBidi"/>
          <w:sz w:val="28"/>
        </w:rPr>
      </w:pPr>
      <w:r w:rsidRPr="00337BC0">
        <w:rPr>
          <w:rFonts w:asciiTheme="majorBidi" w:hAnsiTheme="majorBidi" w:cstheme="majorBidi"/>
          <w:sz w:val="28"/>
        </w:rPr>
        <w:t>TFRS 15 supersedes TAS 11 Construction Contracts and TAS 18 Revenue, together with related Interpretations. 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model.At present, the management of the Company and its subsidiaries is evaluating the impact of this standard to the financial statements in the year when it is adopted.</w:t>
      </w:r>
    </w:p>
    <w:p w:rsidR="00DE0436" w:rsidRPr="00337BC0" w:rsidRDefault="00DE0436" w:rsidP="00CA7986">
      <w:pPr>
        <w:numPr>
          <w:ilvl w:val="1"/>
          <w:numId w:val="30"/>
        </w:numPr>
        <w:tabs>
          <w:tab w:val="clear" w:pos="78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240" w:lineRule="exact"/>
        <w:ind w:left="907"/>
        <w:jc w:val="thaiDistribute"/>
        <w:rPr>
          <w:rFonts w:asciiTheme="majorBidi" w:hAnsiTheme="majorBidi" w:cstheme="majorBidi"/>
          <w:sz w:val="28"/>
          <w:lang w:val="en-GB"/>
        </w:rPr>
      </w:pPr>
      <w:r w:rsidRPr="00337BC0">
        <w:rPr>
          <w:rFonts w:asciiTheme="majorBidi" w:hAnsiTheme="majorBidi" w:cstheme="majorBidi"/>
          <w:sz w:val="28"/>
          <w:lang w:val="en-GB"/>
        </w:rPr>
        <w:t xml:space="preserve">Estimation </w:t>
      </w:r>
    </w:p>
    <w:p w:rsidR="00DE0436" w:rsidRPr="00337BC0" w:rsidRDefault="00DE0436" w:rsidP="00CA7986">
      <w:pPr>
        <w:tabs>
          <w:tab w:val="left" w:pos="720"/>
        </w:tabs>
        <w:spacing w:line="400" w:lineRule="exact"/>
        <w:ind w:left="850"/>
        <w:jc w:val="thaiDistribute"/>
        <w:rPr>
          <w:rFonts w:asciiTheme="majorBidi" w:hAnsiTheme="majorBidi" w:cstheme="majorBidi"/>
          <w:sz w:val="28"/>
        </w:rPr>
      </w:pPr>
      <w:r w:rsidRPr="00337BC0">
        <w:rPr>
          <w:rFonts w:asciiTheme="majorBidi" w:hAnsiTheme="majorBidi" w:cstheme="majorBidi"/>
          <w:sz w:val="28"/>
        </w:rPr>
        <w:t>When preparing the interim financial statements, management undertake judgments, estimates and assumptions about recognition and measurement of assets, liabilities, income and expenses</w:t>
      </w:r>
      <w:r w:rsidR="00882C77" w:rsidRPr="00337BC0">
        <w:rPr>
          <w:rFonts w:asciiTheme="majorBidi" w:hAnsiTheme="majorBidi" w:cstheme="majorBidi"/>
          <w:sz w:val="28"/>
        </w:rPr>
        <w:t>.</w:t>
      </w:r>
      <w:r w:rsidRPr="00337BC0">
        <w:rPr>
          <w:rFonts w:asciiTheme="majorBidi" w:hAnsiTheme="majorBidi" w:cstheme="majorBidi"/>
          <w:sz w:val="28"/>
        </w:rPr>
        <w:t>The actual results may differ from the judgments, estimates and assumptions made by management</w:t>
      </w:r>
      <w:r w:rsidR="00882C77" w:rsidRPr="00337BC0">
        <w:rPr>
          <w:rFonts w:asciiTheme="majorBidi" w:hAnsiTheme="majorBidi" w:cstheme="majorBidi"/>
          <w:sz w:val="28"/>
        </w:rPr>
        <w:t>.</w:t>
      </w:r>
    </w:p>
    <w:p w:rsidR="001F14FF" w:rsidRPr="00337BC0" w:rsidRDefault="001F14FF" w:rsidP="00CA7986">
      <w:pPr>
        <w:tabs>
          <w:tab w:val="left" w:pos="720"/>
        </w:tabs>
        <w:spacing w:line="400" w:lineRule="exact"/>
        <w:ind w:left="850"/>
        <w:jc w:val="thaiDistribute"/>
        <w:rPr>
          <w:rFonts w:asciiTheme="majorBidi" w:hAnsiTheme="majorBidi" w:cstheme="majorBidi"/>
          <w:sz w:val="28"/>
        </w:rPr>
      </w:pPr>
      <w:r w:rsidRPr="00337BC0">
        <w:rPr>
          <w:rFonts w:asciiTheme="majorBidi" w:hAnsiTheme="majorBidi" w:cstheme="majorBidi"/>
          <w:sz w:val="28"/>
        </w:rPr>
        <w:t>The judgments, estimates and assumptions applied in the interim financial statements, including the key sources of estimation were the same as those applied in the preparation of annual financial s</w:t>
      </w:r>
      <w:r w:rsidR="001605D0" w:rsidRPr="00337BC0">
        <w:rPr>
          <w:rFonts w:asciiTheme="majorBidi" w:hAnsiTheme="majorBidi" w:cstheme="majorBidi"/>
          <w:sz w:val="28"/>
        </w:rPr>
        <w:t xml:space="preserve">tatements for the year ended </w:t>
      </w:r>
      <w:r w:rsidRPr="00337BC0">
        <w:rPr>
          <w:rFonts w:asciiTheme="majorBidi" w:hAnsiTheme="majorBidi" w:cstheme="majorBidi"/>
          <w:sz w:val="28"/>
        </w:rPr>
        <w:t>December</w:t>
      </w:r>
      <w:r w:rsidR="001605D0" w:rsidRPr="00337BC0">
        <w:rPr>
          <w:rFonts w:asciiTheme="majorBidi" w:hAnsiTheme="majorBidi" w:cstheme="majorBidi"/>
          <w:sz w:val="28"/>
        </w:rPr>
        <w:t xml:space="preserve"> 31,</w:t>
      </w:r>
      <w:r w:rsidRPr="00337BC0">
        <w:rPr>
          <w:rFonts w:asciiTheme="majorBidi" w:hAnsiTheme="majorBidi" w:cstheme="majorBidi"/>
          <w:sz w:val="28"/>
        </w:rPr>
        <w:t xml:space="preserve"> 2017</w:t>
      </w:r>
      <w:r w:rsidR="00882C77" w:rsidRPr="00337BC0">
        <w:rPr>
          <w:rFonts w:asciiTheme="majorBidi" w:hAnsiTheme="majorBidi" w:cstheme="majorBidi"/>
          <w:sz w:val="28"/>
        </w:rPr>
        <w:t>.</w:t>
      </w:r>
    </w:p>
    <w:p w:rsidR="001F14FF" w:rsidRPr="00337BC0" w:rsidRDefault="001F14FF" w:rsidP="00CA7986">
      <w:pPr>
        <w:tabs>
          <w:tab w:val="left" w:pos="720"/>
        </w:tabs>
        <w:spacing w:line="240" w:lineRule="auto"/>
        <w:ind w:left="851"/>
        <w:jc w:val="thaiDistribute"/>
        <w:rPr>
          <w:rFonts w:asciiTheme="majorBidi" w:hAnsiTheme="majorBidi" w:cstheme="majorBidi"/>
          <w:sz w:val="28"/>
        </w:rPr>
      </w:pPr>
    </w:p>
    <w:p w:rsidR="00EB7194" w:rsidRPr="00337BC0" w:rsidRDefault="00EB7194" w:rsidP="00CA7986">
      <w:pPr>
        <w:pStyle w:val="BodyText"/>
        <w:spacing w:before="120" w:after="0"/>
        <w:ind w:left="1980" w:right="45"/>
        <w:jc w:val="both"/>
        <w:rPr>
          <w:rFonts w:asciiTheme="majorBidi" w:hAnsiTheme="majorBidi" w:cstheme="majorBidi"/>
          <w:sz w:val="28"/>
          <w:szCs w:val="28"/>
        </w:rPr>
      </w:pPr>
    </w:p>
    <w:p w:rsidR="00B3447A" w:rsidRPr="00337BC0" w:rsidRDefault="00B3447A" w:rsidP="00CA7986">
      <w:pPr>
        <w:pStyle w:val="BodyText"/>
        <w:spacing w:before="120" w:after="0"/>
        <w:ind w:left="1980" w:right="45"/>
        <w:jc w:val="both"/>
        <w:rPr>
          <w:rFonts w:asciiTheme="majorBidi" w:hAnsiTheme="majorBidi" w:cstheme="majorBidi"/>
          <w:sz w:val="28"/>
          <w:szCs w:val="28"/>
        </w:rPr>
      </w:pPr>
    </w:p>
    <w:p w:rsidR="00B3447A" w:rsidRPr="00337BC0" w:rsidRDefault="00B3447A" w:rsidP="00CA7986">
      <w:pPr>
        <w:pStyle w:val="BodyText"/>
        <w:spacing w:before="120" w:after="0"/>
        <w:ind w:left="1980" w:right="45"/>
        <w:jc w:val="both"/>
        <w:rPr>
          <w:rFonts w:asciiTheme="majorBidi" w:hAnsiTheme="majorBidi" w:cstheme="majorBidi"/>
          <w:sz w:val="28"/>
          <w:szCs w:val="28"/>
        </w:rPr>
      </w:pPr>
    </w:p>
    <w:p w:rsidR="00B3447A" w:rsidRPr="00337BC0" w:rsidRDefault="00B3447A" w:rsidP="00CA7986">
      <w:pPr>
        <w:pStyle w:val="BodyText"/>
        <w:spacing w:before="120" w:after="0"/>
        <w:ind w:left="1980" w:right="45"/>
        <w:jc w:val="both"/>
        <w:rPr>
          <w:rFonts w:asciiTheme="majorBidi" w:hAnsiTheme="majorBidi" w:cstheme="majorBidi"/>
          <w:sz w:val="28"/>
          <w:szCs w:val="28"/>
        </w:rPr>
      </w:pPr>
    </w:p>
    <w:p w:rsidR="00B3447A" w:rsidRDefault="00B3447A" w:rsidP="00CA7986">
      <w:pPr>
        <w:pStyle w:val="BodyText"/>
        <w:spacing w:before="120" w:after="0"/>
        <w:ind w:left="1980" w:right="45"/>
        <w:jc w:val="both"/>
        <w:rPr>
          <w:rFonts w:asciiTheme="majorBidi" w:hAnsiTheme="majorBidi" w:cstheme="majorBidi"/>
          <w:sz w:val="28"/>
          <w:szCs w:val="28"/>
        </w:rPr>
      </w:pPr>
    </w:p>
    <w:p w:rsidR="007B76A2" w:rsidRPr="00337BC0" w:rsidRDefault="007B76A2" w:rsidP="00CA7986">
      <w:pPr>
        <w:pStyle w:val="BodyText"/>
        <w:spacing w:before="120" w:after="0"/>
        <w:ind w:left="1980" w:right="45"/>
        <w:jc w:val="both"/>
        <w:rPr>
          <w:rFonts w:asciiTheme="majorBidi" w:hAnsiTheme="majorBidi" w:cstheme="majorBidi"/>
          <w:sz w:val="28"/>
          <w:szCs w:val="28"/>
        </w:rPr>
      </w:pPr>
    </w:p>
    <w:p w:rsidR="00B3447A" w:rsidRPr="00337BC0" w:rsidRDefault="00B3447A" w:rsidP="00CA7986">
      <w:pPr>
        <w:pStyle w:val="BodyText"/>
        <w:spacing w:before="120" w:after="0"/>
        <w:ind w:left="1980" w:right="45"/>
        <w:jc w:val="both"/>
        <w:rPr>
          <w:rFonts w:asciiTheme="majorBidi" w:hAnsiTheme="majorBidi" w:cstheme="majorBidi"/>
          <w:sz w:val="28"/>
          <w:szCs w:val="28"/>
        </w:rPr>
      </w:pPr>
    </w:p>
    <w:p w:rsidR="003B58D5" w:rsidRPr="00337BC0" w:rsidRDefault="002715FB" w:rsidP="00CA7986">
      <w:pPr>
        <w:pStyle w:val="ListParagraph"/>
        <w:numPr>
          <w:ilvl w:val="0"/>
          <w:numId w:val="3"/>
        </w:numPr>
        <w:spacing w:before="120" w:after="120" w:line="480" w:lineRule="exact"/>
        <w:ind w:left="567"/>
        <w:contextualSpacing w:val="0"/>
        <w:jc w:val="thaiDistribute"/>
        <w:rPr>
          <w:rFonts w:asciiTheme="majorBidi" w:hAnsiTheme="majorBidi" w:cstheme="majorBidi"/>
          <w:b/>
          <w:bCs/>
          <w:sz w:val="28"/>
        </w:rPr>
      </w:pPr>
      <w:r w:rsidRPr="00337BC0">
        <w:rPr>
          <w:rFonts w:asciiTheme="majorBidi" w:hAnsiTheme="majorBidi" w:cstheme="majorBidi"/>
          <w:b/>
          <w:bCs/>
          <w:sz w:val="28"/>
        </w:rPr>
        <w:lastRenderedPageBreak/>
        <w:t>TRANSACTIONS WITH RELATED PARTIES</w:t>
      </w:r>
    </w:p>
    <w:p w:rsidR="00CB1C53" w:rsidRPr="00337BC0" w:rsidRDefault="00CB1C53" w:rsidP="00CA7986">
      <w:pPr>
        <w:pStyle w:val="ListParagraph"/>
        <w:spacing w:after="120" w:line="240" w:lineRule="auto"/>
        <w:ind w:left="567"/>
        <w:jc w:val="thaiDistribute"/>
        <w:rPr>
          <w:rFonts w:asciiTheme="majorBidi" w:hAnsiTheme="majorBidi" w:cstheme="majorBidi"/>
          <w:sz w:val="28"/>
        </w:rPr>
      </w:pPr>
      <w:r w:rsidRPr="00337BC0">
        <w:rPr>
          <w:rFonts w:asciiTheme="majorBidi" w:hAnsiTheme="majorBidi" w:cstheme="majorBidi"/>
          <w:sz w:val="28"/>
        </w:rPr>
        <w:t xml:space="preserve">The Company has extensive transactions with the related parties the part of transactions between related parties are assets, liabilities, revenues, costs and expenses. These related parties are related through shareholdings and/or with directorship. The effect of these transactions is the normal business have included in the financial statement with the agreement between the company and the related companies. </w:t>
      </w:r>
    </w:p>
    <w:tbl>
      <w:tblPr>
        <w:tblW w:w="8983" w:type="dxa"/>
        <w:tblInd w:w="284" w:type="dxa"/>
        <w:tblLook w:val="06A0"/>
      </w:tblPr>
      <w:tblGrid>
        <w:gridCol w:w="540"/>
        <w:gridCol w:w="2346"/>
        <w:gridCol w:w="1661"/>
        <w:gridCol w:w="2520"/>
        <w:gridCol w:w="1916"/>
      </w:tblGrid>
      <w:tr w:rsidR="00FC3CCB" w:rsidRPr="00337BC0" w:rsidTr="005F434A">
        <w:trPr>
          <w:trHeight w:val="405"/>
        </w:trPr>
        <w:tc>
          <w:tcPr>
            <w:tcW w:w="555" w:type="dxa"/>
            <w:vAlign w:val="bottom"/>
          </w:tcPr>
          <w:p w:rsidR="00FC3CCB" w:rsidRPr="00337BC0" w:rsidRDefault="00FC3CCB" w:rsidP="00CA7986">
            <w:pPr>
              <w:spacing w:before="40" w:after="0" w:line="240" w:lineRule="auto"/>
              <w:ind w:right="28"/>
              <w:jc w:val="center"/>
              <w:rPr>
                <w:rFonts w:asciiTheme="majorBidi" w:eastAsia="MS Mincho" w:hAnsiTheme="majorBidi" w:cstheme="majorBidi"/>
                <w:b/>
                <w:bCs/>
                <w:sz w:val="28"/>
                <w:lang w:eastAsia="zh-CN"/>
              </w:rPr>
            </w:pPr>
            <w:r w:rsidRPr="00337BC0">
              <w:rPr>
                <w:rFonts w:asciiTheme="majorBidi" w:eastAsia="MS Mincho" w:hAnsiTheme="majorBidi" w:cstheme="majorBidi"/>
                <w:b/>
                <w:bCs/>
                <w:sz w:val="28"/>
                <w:lang w:eastAsia="zh-CN"/>
              </w:rPr>
              <w:t>No.</w:t>
            </w:r>
          </w:p>
        </w:tc>
        <w:tc>
          <w:tcPr>
            <w:tcW w:w="2041" w:type="dxa"/>
            <w:vAlign w:val="bottom"/>
          </w:tcPr>
          <w:p w:rsidR="00FC3CCB" w:rsidRPr="00337BC0" w:rsidRDefault="00FC3CCB" w:rsidP="00CA7986">
            <w:pPr>
              <w:spacing w:before="40" w:after="0" w:line="240" w:lineRule="auto"/>
              <w:ind w:right="28"/>
              <w:jc w:val="center"/>
              <w:rPr>
                <w:rFonts w:asciiTheme="majorBidi" w:eastAsia="MS Mincho" w:hAnsiTheme="majorBidi" w:cstheme="majorBidi"/>
                <w:b/>
                <w:bCs/>
                <w:sz w:val="28"/>
                <w:lang w:eastAsia="zh-CN"/>
              </w:rPr>
            </w:pPr>
            <w:r w:rsidRPr="00337BC0">
              <w:rPr>
                <w:rFonts w:asciiTheme="majorBidi" w:eastAsia="MS Mincho" w:hAnsiTheme="majorBidi" w:cstheme="majorBidi"/>
                <w:b/>
                <w:bCs/>
                <w:sz w:val="28"/>
                <w:lang w:eastAsia="zh-CN"/>
              </w:rPr>
              <w:t>Persons or parties</w:t>
            </w:r>
          </w:p>
        </w:tc>
        <w:tc>
          <w:tcPr>
            <w:tcW w:w="1951" w:type="dxa"/>
          </w:tcPr>
          <w:p w:rsidR="00FC3CCB" w:rsidRPr="00337BC0" w:rsidRDefault="00FC3CCB" w:rsidP="00CA7986">
            <w:pPr>
              <w:spacing w:before="40" w:after="0" w:line="240" w:lineRule="auto"/>
              <w:ind w:right="28"/>
              <w:jc w:val="center"/>
              <w:rPr>
                <w:rFonts w:asciiTheme="majorBidi" w:eastAsia="MS Mincho" w:hAnsiTheme="majorBidi" w:cstheme="majorBidi"/>
                <w:b/>
                <w:bCs/>
                <w:sz w:val="28"/>
                <w:lang w:eastAsia="zh-CN"/>
              </w:rPr>
            </w:pPr>
            <w:r w:rsidRPr="00337BC0">
              <w:rPr>
                <w:rFonts w:asciiTheme="majorBidi" w:eastAsia="MS Mincho" w:hAnsiTheme="majorBidi" w:cstheme="majorBidi"/>
                <w:b/>
                <w:bCs/>
                <w:sz w:val="28"/>
                <w:lang w:eastAsia="zh-CN"/>
              </w:rPr>
              <w:t>Relationship</w:t>
            </w:r>
          </w:p>
        </w:tc>
        <w:tc>
          <w:tcPr>
            <w:tcW w:w="2520" w:type="dxa"/>
            <w:noWrap/>
            <w:vAlign w:val="bottom"/>
            <w:hideMark/>
          </w:tcPr>
          <w:p w:rsidR="00FC3CCB" w:rsidRPr="00337BC0" w:rsidRDefault="00FC3CCB" w:rsidP="00CA7986">
            <w:pPr>
              <w:spacing w:before="40" w:after="0" w:line="240" w:lineRule="auto"/>
              <w:ind w:right="28"/>
              <w:jc w:val="center"/>
              <w:rPr>
                <w:rFonts w:asciiTheme="majorBidi" w:eastAsia="MS Mincho" w:hAnsiTheme="majorBidi" w:cstheme="majorBidi"/>
                <w:b/>
                <w:bCs/>
                <w:sz w:val="28"/>
                <w:lang w:eastAsia="zh-CN"/>
              </w:rPr>
            </w:pPr>
            <w:r w:rsidRPr="00337BC0">
              <w:rPr>
                <w:rFonts w:asciiTheme="majorBidi" w:eastAsia="MS Mincho" w:hAnsiTheme="majorBidi" w:cstheme="majorBidi"/>
                <w:b/>
                <w:bCs/>
                <w:sz w:val="28"/>
                <w:lang w:eastAsia="zh-CN"/>
              </w:rPr>
              <w:t>Type of relation</w:t>
            </w:r>
          </w:p>
        </w:tc>
        <w:tc>
          <w:tcPr>
            <w:tcW w:w="1916" w:type="dxa"/>
            <w:noWrap/>
            <w:vAlign w:val="bottom"/>
            <w:hideMark/>
          </w:tcPr>
          <w:p w:rsidR="00FC3CCB" w:rsidRPr="00337BC0" w:rsidRDefault="00FC3CCB" w:rsidP="00CA7986">
            <w:pPr>
              <w:spacing w:before="40" w:after="0" w:line="240" w:lineRule="auto"/>
              <w:ind w:right="28"/>
              <w:jc w:val="center"/>
              <w:rPr>
                <w:rFonts w:asciiTheme="majorBidi" w:eastAsia="MS Mincho" w:hAnsiTheme="majorBidi" w:cstheme="majorBidi"/>
                <w:b/>
                <w:bCs/>
                <w:sz w:val="28"/>
                <w:lang w:eastAsia="zh-CN"/>
              </w:rPr>
            </w:pPr>
            <w:r w:rsidRPr="00337BC0">
              <w:rPr>
                <w:rFonts w:asciiTheme="majorBidi" w:eastAsia="MS Mincho" w:hAnsiTheme="majorBidi" w:cstheme="majorBidi"/>
                <w:b/>
                <w:bCs/>
                <w:sz w:val="28"/>
                <w:lang w:eastAsia="zh-CN"/>
              </w:rPr>
              <w:t>Pricing policy</w:t>
            </w:r>
          </w:p>
        </w:tc>
      </w:tr>
      <w:tr w:rsidR="00FC3CCB" w:rsidRPr="00337BC0" w:rsidTr="005F434A">
        <w:trPr>
          <w:trHeight w:val="810"/>
        </w:trPr>
        <w:tc>
          <w:tcPr>
            <w:tcW w:w="555" w:type="dxa"/>
            <w:tcBorders>
              <w:left w:val="nil"/>
              <w:bottom w:val="nil"/>
              <w:right w:val="nil"/>
            </w:tcBorders>
          </w:tcPr>
          <w:p w:rsidR="00FC3CCB" w:rsidRPr="00337BC0" w:rsidRDefault="005F434A" w:rsidP="00CA7986">
            <w:pPr>
              <w:spacing w:after="0" w:line="360" w:lineRule="exact"/>
              <w:jc w:val="center"/>
              <w:rPr>
                <w:rFonts w:asciiTheme="majorBidi" w:eastAsia="Times New Roman" w:hAnsiTheme="majorBidi" w:cstheme="majorBidi"/>
                <w:sz w:val="28"/>
                <w:cs/>
              </w:rPr>
            </w:pPr>
            <w:r w:rsidRPr="00337BC0">
              <w:rPr>
                <w:rFonts w:asciiTheme="majorBidi" w:eastAsia="Times New Roman" w:hAnsiTheme="majorBidi" w:cstheme="majorBidi"/>
                <w:sz w:val="28"/>
              </w:rPr>
              <w:t>1.</w:t>
            </w:r>
          </w:p>
        </w:tc>
        <w:tc>
          <w:tcPr>
            <w:tcW w:w="2041" w:type="dxa"/>
            <w:tcBorders>
              <w:left w:val="nil"/>
              <w:bottom w:val="nil"/>
              <w:right w:val="nil"/>
            </w:tcBorders>
          </w:tcPr>
          <w:p w:rsidR="00FC3CCB" w:rsidRPr="00337BC0" w:rsidRDefault="00FC3CCB" w:rsidP="00CA7986">
            <w:pPr>
              <w:spacing w:after="0" w:line="360" w:lineRule="exact"/>
              <w:ind w:left="133" w:hanging="133"/>
              <w:rPr>
                <w:rFonts w:asciiTheme="majorBidi" w:eastAsia="Times New Roman" w:hAnsiTheme="majorBidi" w:cstheme="majorBidi"/>
                <w:sz w:val="28"/>
                <w:cs/>
              </w:rPr>
            </w:pPr>
            <w:r w:rsidRPr="00337BC0">
              <w:rPr>
                <w:rFonts w:asciiTheme="majorBidi" w:eastAsia="Times New Roman" w:hAnsiTheme="majorBidi" w:cstheme="majorBidi"/>
                <w:sz w:val="28"/>
              </w:rPr>
              <w:t>Siam Phosphate Industry Co</w:t>
            </w:r>
            <w:r w:rsidR="00882C77" w:rsidRPr="00337BC0">
              <w:rPr>
                <w:rFonts w:asciiTheme="majorBidi" w:eastAsia="Times New Roman" w:hAnsiTheme="majorBidi" w:cstheme="majorBidi"/>
                <w:sz w:val="28"/>
              </w:rPr>
              <w:t>.</w:t>
            </w:r>
            <w:r w:rsidRPr="00337BC0">
              <w:rPr>
                <w:rFonts w:asciiTheme="majorBidi" w:eastAsia="Times New Roman" w:hAnsiTheme="majorBidi" w:cstheme="majorBidi"/>
                <w:sz w:val="28"/>
              </w:rPr>
              <w:t>, Ltd</w:t>
            </w:r>
            <w:r w:rsidR="00882C77" w:rsidRPr="00337BC0">
              <w:rPr>
                <w:rFonts w:asciiTheme="majorBidi" w:eastAsia="Times New Roman" w:hAnsiTheme="majorBidi" w:cstheme="majorBidi"/>
                <w:sz w:val="28"/>
              </w:rPr>
              <w:t>.</w:t>
            </w:r>
          </w:p>
        </w:tc>
        <w:tc>
          <w:tcPr>
            <w:tcW w:w="1951" w:type="dxa"/>
            <w:tcBorders>
              <w:left w:val="nil"/>
              <w:bottom w:val="nil"/>
              <w:right w:val="nil"/>
            </w:tcBorders>
          </w:tcPr>
          <w:p w:rsidR="00FC3CCB" w:rsidRPr="00337BC0" w:rsidRDefault="00FC3CCB" w:rsidP="00CA7986">
            <w:pPr>
              <w:spacing w:after="0" w:line="360" w:lineRule="exact"/>
              <w:ind w:left="252" w:hanging="252"/>
              <w:rPr>
                <w:rFonts w:asciiTheme="majorBidi" w:eastAsia="Times New Roman" w:hAnsiTheme="majorBidi" w:cstheme="majorBidi"/>
                <w:sz w:val="28"/>
              </w:rPr>
            </w:pPr>
            <w:r w:rsidRPr="00337BC0">
              <w:rPr>
                <w:rFonts w:asciiTheme="majorBidi" w:eastAsia="Times New Roman" w:hAnsiTheme="majorBidi" w:cstheme="majorBidi"/>
                <w:sz w:val="28"/>
              </w:rPr>
              <w:t>Executive president is director and shareholder</w:t>
            </w:r>
          </w:p>
        </w:tc>
        <w:tc>
          <w:tcPr>
            <w:tcW w:w="2520" w:type="dxa"/>
            <w:tcBorders>
              <w:left w:val="nil"/>
              <w:bottom w:val="nil"/>
              <w:right w:val="nil"/>
            </w:tcBorders>
            <w:shd w:val="clear" w:color="auto" w:fill="auto"/>
            <w:noWrap/>
            <w:hideMark/>
          </w:tcPr>
          <w:p w:rsidR="00FC3CCB" w:rsidRPr="00337BC0" w:rsidRDefault="00FC3CCB" w:rsidP="00CA7986">
            <w:pPr>
              <w:spacing w:after="0" w:line="360" w:lineRule="exact"/>
              <w:ind w:left="162" w:hanging="162"/>
              <w:rPr>
                <w:rFonts w:asciiTheme="majorBidi" w:eastAsia="Times New Roman" w:hAnsiTheme="majorBidi" w:cstheme="majorBidi"/>
                <w:sz w:val="28"/>
              </w:rPr>
            </w:pPr>
            <w:r w:rsidRPr="00337BC0">
              <w:rPr>
                <w:rFonts w:asciiTheme="majorBidi" w:eastAsia="Times New Roman" w:hAnsiTheme="majorBidi" w:cstheme="majorBidi"/>
                <w:sz w:val="28"/>
              </w:rPr>
              <w:t xml:space="preserve">Lease of land, construction and infrastructure service started June </w:t>
            </w:r>
            <w:r w:rsidR="00882C77" w:rsidRPr="00337BC0">
              <w:rPr>
                <w:rFonts w:asciiTheme="majorBidi" w:eastAsia="Times New Roman" w:hAnsiTheme="majorBidi" w:cstheme="majorBidi"/>
                <w:sz w:val="28"/>
              </w:rPr>
              <w:t>1</w:t>
            </w:r>
            <w:r w:rsidRPr="00337BC0">
              <w:rPr>
                <w:rFonts w:asciiTheme="majorBidi" w:eastAsia="Times New Roman" w:hAnsiTheme="majorBidi" w:cstheme="majorBidi"/>
                <w:sz w:val="28"/>
              </w:rPr>
              <w:t xml:space="preserve">, </w:t>
            </w:r>
            <w:r w:rsidR="00882C77" w:rsidRPr="00337BC0">
              <w:rPr>
                <w:rFonts w:asciiTheme="majorBidi" w:eastAsia="Times New Roman" w:hAnsiTheme="majorBidi" w:cstheme="majorBidi"/>
                <w:sz w:val="28"/>
              </w:rPr>
              <w:t>2016-</w:t>
            </w:r>
            <w:r w:rsidRPr="00337BC0">
              <w:rPr>
                <w:rFonts w:asciiTheme="majorBidi" w:eastAsia="Times New Roman" w:hAnsiTheme="majorBidi" w:cstheme="majorBidi"/>
                <w:sz w:val="28"/>
              </w:rPr>
              <w:t xml:space="preserve">May </w:t>
            </w:r>
            <w:r w:rsidR="00882C77" w:rsidRPr="00337BC0">
              <w:rPr>
                <w:rFonts w:asciiTheme="majorBidi" w:eastAsia="Times New Roman" w:hAnsiTheme="majorBidi" w:cstheme="majorBidi"/>
                <w:sz w:val="28"/>
              </w:rPr>
              <w:t>31</w:t>
            </w:r>
            <w:r w:rsidRPr="00337BC0">
              <w:rPr>
                <w:rFonts w:asciiTheme="majorBidi" w:eastAsia="Times New Roman" w:hAnsiTheme="majorBidi" w:cstheme="majorBidi"/>
                <w:sz w:val="28"/>
              </w:rPr>
              <w:t xml:space="preserve">, </w:t>
            </w:r>
            <w:r w:rsidR="00882C77" w:rsidRPr="00337BC0">
              <w:rPr>
                <w:rFonts w:asciiTheme="majorBidi" w:eastAsia="Times New Roman" w:hAnsiTheme="majorBidi" w:cstheme="majorBidi"/>
                <w:sz w:val="28"/>
              </w:rPr>
              <w:t>2019</w:t>
            </w:r>
          </w:p>
        </w:tc>
        <w:tc>
          <w:tcPr>
            <w:tcW w:w="1916" w:type="dxa"/>
            <w:tcBorders>
              <w:top w:val="nil"/>
              <w:left w:val="nil"/>
              <w:bottom w:val="nil"/>
              <w:right w:val="nil"/>
            </w:tcBorders>
            <w:shd w:val="clear" w:color="auto" w:fill="auto"/>
            <w:noWrap/>
          </w:tcPr>
          <w:p w:rsidR="00FC3CCB" w:rsidRPr="00337BC0" w:rsidRDefault="00FC3CCB" w:rsidP="00CA7986">
            <w:pPr>
              <w:spacing w:after="0" w:line="360" w:lineRule="exact"/>
              <w:ind w:left="191" w:hanging="191"/>
              <w:rPr>
                <w:rFonts w:asciiTheme="majorBidi" w:eastAsia="Times New Roman" w:hAnsiTheme="majorBidi" w:cstheme="majorBidi"/>
                <w:sz w:val="28"/>
              </w:rPr>
            </w:pPr>
            <w:r w:rsidRPr="00337BC0">
              <w:rPr>
                <w:rFonts w:asciiTheme="majorBidi" w:eastAsia="Times New Roman" w:hAnsiTheme="majorBidi" w:cstheme="majorBidi"/>
                <w:sz w:val="28"/>
              </w:rPr>
              <w:t>Base on agreed price, Baht 40,000 per month</w:t>
            </w:r>
          </w:p>
        </w:tc>
      </w:tr>
      <w:tr w:rsidR="00FC3CCB" w:rsidRPr="00337BC0" w:rsidTr="005F434A">
        <w:trPr>
          <w:trHeight w:val="810"/>
        </w:trPr>
        <w:tc>
          <w:tcPr>
            <w:tcW w:w="555" w:type="dxa"/>
            <w:tcBorders>
              <w:top w:val="nil"/>
              <w:left w:val="nil"/>
              <w:bottom w:val="nil"/>
              <w:right w:val="nil"/>
            </w:tcBorders>
          </w:tcPr>
          <w:p w:rsidR="00FC3CCB" w:rsidRPr="00337BC0" w:rsidRDefault="005F434A" w:rsidP="00CA7986">
            <w:pPr>
              <w:spacing w:after="0" w:line="360" w:lineRule="exact"/>
              <w:jc w:val="center"/>
              <w:rPr>
                <w:rFonts w:asciiTheme="majorBidi" w:eastAsia="Times New Roman" w:hAnsiTheme="majorBidi" w:cstheme="majorBidi"/>
                <w:sz w:val="28"/>
              </w:rPr>
            </w:pPr>
            <w:r w:rsidRPr="00337BC0">
              <w:rPr>
                <w:rFonts w:asciiTheme="majorBidi" w:eastAsia="Times New Roman" w:hAnsiTheme="majorBidi" w:cstheme="majorBidi"/>
                <w:sz w:val="28"/>
              </w:rPr>
              <w:t>2.</w:t>
            </w:r>
          </w:p>
        </w:tc>
        <w:tc>
          <w:tcPr>
            <w:tcW w:w="2041" w:type="dxa"/>
            <w:tcBorders>
              <w:top w:val="nil"/>
              <w:left w:val="nil"/>
              <w:bottom w:val="nil"/>
              <w:right w:val="nil"/>
            </w:tcBorders>
          </w:tcPr>
          <w:p w:rsidR="00FC3CCB" w:rsidRPr="00337BC0" w:rsidRDefault="00FC3CCB" w:rsidP="00CA7986">
            <w:pPr>
              <w:spacing w:after="0" w:line="360" w:lineRule="exact"/>
              <w:ind w:left="133" w:hanging="133"/>
              <w:rPr>
                <w:rFonts w:asciiTheme="majorBidi" w:eastAsia="Times New Roman" w:hAnsiTheme="majorBidi" w:cstheme="majorBidi"/>
                <w:sz w:val="28"/>
              </w:rPr>
            </w:pPr>
            <w:r w:rsidRPr="00337BC0">
              <w:rPr>
                <w:rFonts w:asciiTheme="majorBidi" w:eastAsia="Times New Roman" w:hAnsiTheme="majorBidi" w:cstheme="majorBidi"/>
                <w:sz w:val="28"/>
              </w:rPr>
              <w:t>Maturong Limited Partnership</w:t>
            </w:r>
          </w:p>
        </w:tc>
        <w:tc>
          <w:tcPr>
            <w:tcW w:w="1951" w:type="dxa"/>
            <w:tcBorders>
              <w:top w:val="nil"/>
              <w:left w:val="nil"/>
              <w:bottom w:val="nil"/>
              <w:right w:val="nil"/>
            </w:tcBorders>
          </w:tcPr>
          <w:p w:rsidR="00FC3CCB" w:rsidRPr="00337BC0" w:rsidRDefault="00FC3CCB" w:rsidP="00CA7986">
            <w:pPr>
              <w:spacing w:after="0" w:line="360" w:lineRule="exact"/>
              <w:ind w:left="252" w:hanging="252"/>
              <w:rPr>
                <w:rFonts w:asciiTheme="majorBidi" w:eastAsia="Times New Roman" w:hAnsiTheme="majorBidi" w:cstheme="majorBidi"/>
                <w:sz w:val="28"/>
              </w:rPr>
            </w:pPr>
            <w:r w:rsidRPr="00337BC0">
              <w:rPr>
                <w:rFonts w:asciiTheme="majorBidi" w:hAnsiTheme="majorBidi" w:cstheme="majorBidi"/>
                <w:sz w:val="28"/>
              </w:rPr>
              <w:t>Executive president</w:t>
            </w:r>
            <w:r w:rsidRPr="00337BC0">
              <w:rPr>
                <w:rFonts w:asciiTheme="majorBidi" w:eastAsia="Times New Roman" w:hAnsiTheme="majorBidi" w:cstheme="majorBidi"/>
                <w:sz w:val="28"/>
              </w:rPr>
              <w:t xml:space="preserve"> is managing  partner</w:t>
            </w:r>
          </w:p>
        </w:tc>
        <w:tc>
          <w:tcPr>
            <w:tcW w:w="2520" w:type="dxa"/>
            <w:tcBorders>
              <w:top w:val="nil"/>
              <w:left w:val="nil"/>
              <w:bottom w:val="nil"/>
              <w:right w:val="nil"/>
            </w:tcBorders>
            <w:shd w:val="clear" w:color="auto" w:fill="auto"/>
            <w:noWrap/>
            <w:hideMark/>
          </w:tcPr>
          <w:p w:rsidR="00FC3CCB" w:rsidRPr="00337BC0" w:rsidRDefault="005F434A" w:rsidP="00CA7986">
            <w:pPr>
              <w:spacing w:after="0" w:line="360" w:lineRule="exact"/>
              <w:ind w:left="191" w:hanging="191"/>
              <w:rPr>
                <w:rFonts w:asciiTheme="majorBidi" w:eastAsia="Times New Roman" w:hAnsiTheme="majorBidi" w:cstheme="majorBidi"/>
                <w:sz w:val="28"/>
              </w:rPr>
            </w:pPr>
            <w:r w:rsidRPr="00337BC0">
              <w:rPr>
                <w:rFonts w:asciiTheme="majorBidi" w:eastAsia="Times New Roman" w:hAnsiTheme="majorBidi" w:cstheme="majorBidi"/>
                <w:sz w:val="28"/>
              </w:rPr>
              <w:t xml:space="preserve">The Company leases land </w:t>
            </w:r>
            <w:r w:rsidR="00FC3CCB" w:rsidRPr="00337BC0">
              <w:rPr>
                <w:rFonts w:asciiTheme="majorBidi" w:eastAsia="Times New Roman" w:hAnsiTheme="majorBidi" w:cstheme="majorBidi"/>
                <w:sz w:val="28"/>
              </w:rPr>
              <w:t>with construction</w:t>
            </w:r>
          </w:p>
        </w:tc>
        <w:tc>
          <w:tcPr>
            <w:tcW w:w="1916" w:type="dxa"/>
            <w:tcBorders>
              <w:top w:val="nil"/>
              <w:left w:val="nil"/>
              <w:bottom w:val="nil"/>
              <w:right w:val="nil"/>
            </w:tcBorders>
            <w:shd w:val="clear" w:color="auto" w:fill="auto"/>
            <w:noWrap/>
          </w:tcPr>
          <w:p w:rsidR="00FC3CCB" w:rsidRPr="00337BC0" w:rsidRDefault="00463F0D" w:rsidP="00CA7986">
            <w:pPr>
              <w:spacing w:after="0" w:line="360" w:lineRule="exact"/>
              <w:ind w:left="191" w:hanging="191"/>
              <w:rPr>
                <w:rFonts w:asciiTheme="majorBidi" w:eastAsia="Times New Roman" w:hAnsiTheme="majorBidi" w:cstheme="majorBidi"/>
                <w:sz w:val="28"/>
              </w:rPr>
            </w:pPr>
            <w:r w:rsidRPr="00337BC0">
              <w:rPr>
                <w:rFonts w:asciiTheme="majorBidi" w:eastAsia="Times New Roman" w:hAnsiTheme="majorBidi" w:cstheme="majorBidi"/>
                <w:sz w:val="28"/>
              </w:rPr>
              <w:t>Base on agreed price</w:t>
            </w:r>
            <w:r w:rsidR="00FC3CCB" w:rsidRPr="00337BC0">
              <w:rPr>
                <w:rFonts w:asciiTheme="majorBidi" w:eastAsia="Times New Roman" w:hAnsiTheme="majorBidi" w:cstheme="majorBidi"/>
                <w:sz w:val="28"/>
              </w:rPr>
              <w:t>, Baht 141,000 per month</w:t>
            </w:r>
          </w:p>
        </w:tc>
      </w:tr>
      <w:tr w:rsidR="00FC3CCB" w:rsidRPr="00337BC0" w:rsidTr="005F434A">
        <w:trPr>
          <w:trHeight w:val="354"/>
        </w:trPr>
        <w:tc>
          <w:tcPr>
            <w:tcW w:w="555" w:type="dxa"/>
            <w:tcBorders>
              <w:top w:val="nil"/>
              <w:left w:val="nil"/>
              <w:bottom w:val="nil"/>
              <w:right w:val="nil"/>
            </w:tcBorders>
          </w:tcPr>
          <w:p w:rsidR="00FC3CCB" w:rsidRPr="00337BC0" w:rsidRDefault="005F434A" w:rsidP="00CA7986">
            <w:pPr>
              <w:spacing w:after="0" w:line="360" w:lineRule="exact"/>
              <w:jc w:val="center"/>
              <w:rPr>
                <w:rFonts w:asciiTheme="majorBidi" w:eastAsia="Times New Roman" w:hAnsiTheme="majorBidi" w:cstheme="majorBidi"/>
                <w:sz w:val="28"/>
              </w:rPr>
            </w:pPr>
            <w:r w:rsidRPr="00337BC0">
              <w:rPr>
                <w:rFonts w:asciiTheme="majorBidi" w:eastAsia="Times New Roman" w:hAnsiTheme="majorBidi" w:cstheme="majorBidi"/>
                <w:sz w:val="28"/>
              </w:rPr>
              <w:t>3.</w:t>
            </w:r>
          </w:p>
        </w:tc>
        <w:tc>
          <w:tcPr>
            <w:tcW w:w="2041" w:type="dxa"/>
            <w:tcBorders>
              <w:top w:val="nil"/>
              <w:left w:val="nil"/>
              <w:bottom w:val="nil"/>
              <w:right w:val="nil"/>
            </w:tcBorders>
          </w:tcPr>
          <w:p w:rsidR="00FC3CCB" w:rsidRPr="00337BC0" w:rsidRDefault="00FC3CCB" w:rsidP="00CA7986">
            <w:pPr>
              <w:spacing w:after="0" w:line="360" w:lineRule="exact"/>
              <w:rPr>
                <w:rFonts w:asciiTheme="majorBidi" w:eastAsia="Times New Roman" w:hAnsiTheme="majorBidi" w:cstheme="majorBidi"/>
                <w:sz w:val="28"/>
              </w:rPr>
            </w:pPr>
            <w:r w:rsidRPr="00337BC0">
              <w:rPr>
                <w:rFonts w:asciiTheme="majorBidi" w:eastAsia="Times New Roman" w:hAnsiTheme="majorBidi" w:cstheme="majorBidi"/>
                <w:sz w:val="28"/>
              </w:rPr>
              <w:t>Lao Me Sai Co</w:t>
            </w:r>
            <w:r w:rsidR="00882C77" w:rsidRPr="00337BC0">
              <w:rPr>
                <w:rFonts w:asciiTheme="majorBidi" w:eastAsia="Times New Roman" w:hAnsiTheme="majorBidi" w:cstheme="majorBidi"/>
                <w:sz w:val="28"/>
              </w:rPr>
              <w:t>.</w:t>
            </w:r>
            <w:r w:rsidRPr="00337BC0">
              <w:rPr>
                <w:rFonts w:asciiTheme="majorBidi" w:eastAsia="Times New Roman" w:hAnsiTheme="majorBidi" w:cstheme="majorBidi"/>
                <w:sz w:val="28"/>
              </w:rPr>
              <w:t>, Ltd</w:t>
            </w:r>
          </w:p>
        </w:tc>
        <w:tc>
          <w:tcPr>
            <w:tcW w:w="1951" w:type="dxa"/>
            <w:tcBorders>
              <w:top w:val="nil"/>
              <w:left w:val="nil"/>
              <w:bottom w:val="nil"/>
              <w:right w:val="nil"/>
            </w:tcBorders>
          </w:tcPr>
          <w:p w:rsidR="00FC3CCB" w:rsidRPr="00337BC0" w:rsidRDefault="005F434A" w:rsidP="00337BC0">
            <w:pPr>
              <w:spacing w:after="0" w:line="360" w:lineRule="exact"/>
              <w:ind w:leftChars="-5" w:left="219" w:hangingChars="82" w:hanging="230"/>
              <w:rPr>
                <w:rFonts w:asciiTheme="majorBidi" w:eastAsia="Times New Roman" w:hAnsiTheme="majorBidi" w:cstheme="majorBidi"/>
                <w:sz w:val="28"/>
              </w:rPr>
            </w:pPr>
            <w:r w:rsidRPr="00337BC0">
              <w:rPr>
                <w:rFonts w:asciiTheme="majorBidi" w:eastAsia="Times New Roman" w:hAnsiTheme="majorBidi" w:cstheme="majorBidi"/>
                <w:sz w:val="28"/>
              </w:rPr>
              <w:t>Executive president is shareholder</w:t>
            </w:r>
          </w:p>
        </w:tc>
        <w:tc>
          <w:tcPr>
            <w:tcW w:w="2520" w:type="dxa"/>
            <w:tcBorders>
              <w:top w:val="nil"/>
              <w:left w:val="nil"/>
              <w:bottom w:val="nil"/>
              <w:right w:val="nil"/>
            </w:tcBorders>
            <w:shd w:val="clear" w:color="auto" w:fill="auto"/>
            <w:noWrap/>
          </w:tcPr>
          <w:p w:rsidR="00FC3CCB" w:rsidRPr="00337BC0" w:rsidRDefault="005F434A" w:rsidP="00CA7986">
            <w:pPr>
              <w:spacing w:after="0" w:line="360" w:lineRule="exact"/>
              <w:ind w:left="191" w:hanging="191"/>
              <w:rPr>
                <w:rFonts w:asciiTheme="majorBidi" w:eastAsia="Times New Roman" w:hAnsiTheme="majorBidi" w:cstheme="majorBidi"/>
                <w:sz w:val="28"/>
              </w:rPr>
            </w:pPr>
            <w:r w:rsidRPr="00337BC0">
              <w:rPr>
                <w:rFonts w:asciiTheme="majorBidi" w:eastAsia="Times New Roman" w:hAnsiTheme="majorBidi" w:cstheme="majorBidi"/>
                <w:sz w:val="28"/>
              </w:rPr>
              <w:t>The Company sold chemical  products The Company let truck tractor and trailer</w:t>
            </w:r>
          </w:p>
        </w:tc>
        <w:tc>
          <w:tcPr>
            <w:tcW w:w="1916" w:type="dxa"/>
            <w:tcBorders>
              <w:top w:val="nil"/>
              <w:left w:val="nil"/>
              <w:bottom w:val="nil"/>
              <w:right w:val="nil"/>
            </w:tcBorders>
            <w:shd w:val="clear" w:color="auto" w:fill="auto"/>
            <w:noWrap/>
          </w:tcPr>
          <w:p w:rsidR="00FC3CCB" w:rsidRPr="00337BC0" w:rsidRDefault="005F434A" w:rsidP="00337BC0">
            <w:pPr>
              <w:spacing w:after="0" w:line="360" w:lineRule="exact"/>
              <w:ind w:leftChars="-5" w:left="165" w:hangingChars="63" w:hanging="176"/>
              <w:rPr>
                <w:rFonts w:asciiTheme="majorBidi" w:eastAsia="Times New Roman" w:hAnsiTheme="majorBidi" w:cstheme="majorBidi"/>
                <w:sz w:val="28"/>
              </w:rPr>
            </w:pPr>
            <w:r w:rsidRPr="00337BC0">
              <w:rPr>
                <w:rFonts w:asciiTheme="majorBidi" w:eastAsia="Times New Roman" w:hAnsiTheme="majorBidi" w:cstheme="majorBidi"/>
                <w:sz w:val="28"/>
              </w:rPr>
              <w:t>Close to market price</w:t>
            </w:r>
          </w:p>
          <w:p w:rsidR="005F434A" w:rsidRPr="00337BC0" w:rsidRDefault="005F434A" w:rsidP="00337BC0">
            <w:pPr>
              <w:spacing w:after="0" w:line="360" w:lineRule="exact"/>
              <w:ind w:leftChars="-5" w:left="165" w:hangingChars="63" w:hanging="176"/>
              <w:rPr>
                <w:rFonts w:asciiTheme="majorBidi" w:eastAsia="Times New Roman" w:hAnsiTheme="majorBidi" w:cstheme="majorBidi"/>
                <w:sz w:val="28"/>
              </w:rPr>
            </w:pPr>
            <w:r w:rsidRPr="00337BC0">
              <w:rPr>
                <w:rFonts w:asciiTheme="majorBidi" w:eastAsia="Times New Roman" w:hAnsiTheme="majorBidi" w:cstheme="majorBidi"/>
                <w:sz w:val="28"/>
              </w:rPr>
              <w:t>Base on agreed price, Dollar 12,500 per month</w:t>
            </w:r>
          </w:p>
        </w:tc>
      </w:tr>
      <w:tr w:rsidR="00FC3CCB" w:rsidRPr="00337BC0" w:rsidTr="005F434A">
        <w:trPr>
          <w:trHeight w:val="354"/>
        </w:trPr>
        <w:tc>
          <w:tcPr>
            <w:tcW w:w="555" w:type="dxa"/>
            <w:tcBorders>
              <w:top w:val="nil"/>
              <w:left w:val="nil"/>
              <w:bottom w:val="nil"/>
              <w:right w:val="nil"/>
            </w:tcBorders>
          </w:tcPr>
          <w:p w:rsidR="00FC3CCB" w:rsidRPr="00337BC0" w:rsidRDefault="005F434A" w:rsidP="00CA7986">
            <w:pPr>
              <w:spacing w:after="0" w:line="360" w:lineRule="exact"/>
              <w:jc w:val="center"/>
              <w:rPr>
                <w:rFonts w:asciiTheme="majorBidi" w:eastAsia="Times New Roman" w:hAnsiTheme="majorBidi" w:cstheme="majorBidi"/>
                <w:sz w:val="28"/>
              </w:rPr>
            </w:pPr>
            <w:r w:rsidRPr="00337BC0">
              <w:rPr>
                <w:rFonts w:asciiTheme="majorBidi" w:eastAsia="Times New Roman" w:hAnsiTheme="majorBidi" w:cstheme="majorBidi"/>
                <w:sz w:val="28"/>
              </w:rPr>
              <w:t>4.</w:t>
            </w:r>
          </w:p>
        </w:tc>
        <w:tc>
          <w:tcPr>
            <w:tcW w:w="2041" w:type="dxa"/>
            <w:tcBorders>
              <w:top w:val="nil"/>
              <w:left w:val="nil"/>
              <w:bottom w:val="nil"/>
              <w:right w:val="nil"/>
            </w:tcBorders>
          </w:tcPr>
          <w:p w:rsidR="00FC3CCB" w:rsidRPr="00337BC0" w:rsidRDefault="00FC3CCB" w:rsidP="00CA7986">
            <w:pPr>
              <w:spacing w:after="0" w:line="360" w:lineRule="exact"/>
              <w:rPr>
                <w:rFonts w:asciiTheme="majorBidi" w:eastAsia="Times New Roman" w:hAnsiTheme="majorBidi" w:cstheme="majorBidi"/>
                <w:sz w:val="28"/>
              </w:rPr>
            </w:pPr>
            <w:r w:rsidRPr="00337BC0">
              <w:rPr>
                <w:rFonts w:asciiTheme="majorBidi" w:eastAsia="Times New Roman" w:hAnsiTheme="majorBidi" w:cstheme="majorBidi"/>
                <w:sz w:val="28"/>
              </w:rPr>
              <w:t>KGP Co</w:t>
            </w:r>
            <w:r w:rsidR="00882C77" w:rsidRPr="00337BC0">
              <w:rPr>
                <w:rFonts w:asciiTheme="majorBidi" w:eastAsia="Times New Roman" w:hAnsiTheme="majorBidi" w:cstheme="majorBidi"/>
                <w:sz w:val="28"/>
              </w:rPr>
              <w:t>.</w:t>
            </w:r>
            <w:r w:rsidRPr="00337BC0">
              <w:rPr>
                <w:rFonts w:asciiTheme="majorBidi" w:eastAsia="Times New Roman" w:hAnsiTheme="majorBidi" w:cstheme="majorBidi"/>
                <w:sz w:val="28"/>
              </w:rPr>
              <w:t>, Ltd</w:t>
            </w:r>
            <w:r w:rsidR="00882C77" w:rsidRPr="00337BC0">
              <w:rPr>
                <w:rFonts w:asciiTheme="majorBidi" w:eastAsia="Times New Roman" w:hAnsiTheme="majorBidi" w:cstheme="majorBidi"/>
                <w:sz w:val="28"/>
              </w:rPr>
              <w:t>.</w:t>
            </w:r>
          </w:p>
        </w:tc>
        <w:tc>
          <w:tcPr>
            <w:tcW w:w="1951" w:type="dxa"/>
            <w:tcBorders>
              <w:top w:val="nil"/>
              <w:left w:val="nil"/>
              <w:bottom w:val="nil"/>
              <w:right w:val="nil"/>
            </w:tcBorders>
          </w:tcPr>
          <w:p w:rsidR="00FC3CCB" w:rsidRPr="00337BC0" w:rsidRDefault="00FC3CCB" w:rsidP="00CA7986">
            <w:pPr>
              <w:spacing w:after="0" w:line="360" w:lineRule="exact"/>
              <w:rPr>
                <w:rFonts w:asciiTheme="majorBidi" w:eastAsia="Times New Roman" w:hAnsiTheme="majorBidi" w:cstheme="majorBidi"/>
                <w:sz w:val="28"/>
                <w:cs/>
              </w:rPr>
            </w:pPr>
            <w:r w:rsidRPr="00337BC0">
              <w:rPr>
                <w:rFonts w:asciiTheme="majorBidi" w:eastAsia="Times New Roman" w:hAnsiTheme="majorBidi" w:cstheme="majorBidi"/>
                <w:sz w:val="28"/>
              </w:rPr>
              <w:t>Subsidiary</w:t>
            </w:r>
          </w:p>
        </w:tc>
        <w:tc>
          <w:tcPr>
            <w:tcW w:w="2520" w:type="dxa"/>
            <w:tcBorders>
              <w:top w:val="nil"/>
              <w:left w:val="nil"/>
              <w:bottom w:val="nil"/>
              <w:right w:val="nil"/>
            </w:tcBorders>
            <w:shd w:val="clear" w:color="auto" w:fill="auto"/>
            <w:noWrap/>
          </w:tcPr>
          <w:p w:rsidR="00FC3CCB" w:rsidRPr="00337BC0" w:rsidRDefault="005F434A" w:rsidP="00CA7986">
            <w:pPr>
              <w:spacing w:after="0" w:line="360" w:lineRule="exact"/>
              <w:ind w:left="191" w:hanging="191"/>
              <w:rPr>
                <w:rFonts w:asciiTheme="majorBidi" w:eastAsia="Times New Roman" w:hAnsiTheme="majorBidi" w:cstheme="majorBidi"/>
                <w:sz w:val="28"/>
              </w:rPr>
            </w:pPr>
            <w:r w:rsidRPr="00337BC0">
              <w:rPr>
                <w:rFonts w:asciiTheme="majorBidi" w:eastAsia="Times New Roman" w:hAnsiTheme="majorBidi" w:cstheme="majorBidi"/>
                <w:sz w:val="28"/>
              </w:rPr>
              <w:t>Lease of land and infrastructure service, started Decem</w:t>
            </w:r>
            <w:r w:rsidR="00932B51" w:rsidRPr="00337BC0">
              <w:rPr>
                <w:rFonts w:asciiTheme="majorBidi" w:eastAsia="Times New Roman" w:hAnsiTheme="majorBidi" w:cstheme="majorBidi"/>
                <w:sz w:val="28"/>
              </w:rPr>
              <w:t>ber 21, 2016 - December 20, 2019</w:t>
            </w:r>
          </w:p>
          <w:p w:rsidR="004549BF" w:rsidRPr="00337BC0" w:rsidRDefault="004549BF" w:rsidP="00CA7986">
            <w:pPr>
              <w:spacing w:after="0" w:line="360" w:lineRule="exact"/>
              <w:ind w:left="191" w:hanging="191"/>
              <w:rPr>
                <w:rFonts w:asciiTheme="majorBidi" w:eastAsia="Times New Roman" w:hAnsiTheme="majorBidi" w:cstheme="majorBidi"/>
                <w:sz w:val="28"/>
              </w:rPr>
            </w:pPr>
            <w:r w:rsidRPr="00337BC0">
              <w:rPr>
                <w:rFonts w:asciiTheme="majorBidi" w:eastAsia="Times New Roman" w:hAnsiTheme="majorBidi" w:cstheme="majorBidi"/>
                <w:sz w:val="28"/>
              </w:rPr>
              <w:t>Acquistion of assets</w:t>
            </w:r>
          </w:p>
          <w:p w:rsidR="004549BF" w:rsidRPr="00337BC0" w:rsidRDefault="004549BF" w:rsidP="00CA7986">
            <w:pPr>
              <w:spacing w:after="0" w:line="360" w:lineRule="exact"/>
              <w:ind w:left="191" w:hanging="191"/>
              <w:rPr>
                <w:rFonts w:asciiTheme="majorBidi" w:eastAsia="Times New Roman" w:hAnsiTheme="majorBidi" w:cstheme="majorBidi"/>
                <w:sz w:val="28"/>
                <w:cs/>
              </w:rPr>
            </w:pPr>
            <w:r w:rsidRPr="00337BC0">
              <w:rPr>
                <w:rFonts w:asciiTheme="majorBidi" w:eastAsia="Times New Roman" w:hAnsiTheme="majorBidi" w:cstheme="majorBidi"/>
                <w:sz w:val="28"/>
              </w:rPr>
              <w:t>Installation services</w:t>
            </w:r>
          </w:p>
        </w:tc>
        <w:tc>
          <w:tcPr>
            <w:tcW w:w="1916" w:type="dxa"/>
            <w:tcBorders>
              <w:top w:val="nil"/>
              <w:left w:val="nil"/>
              <w:bottom w:val="nil"/>
              <w:right w:val="nil"/>
            </w:tcBorders>
            <w:shd w:val="clear" w:color="auto" w:fill="auto"/>
            <w:noWrap/>
          </w:tcPr>
          <w:p w:rsidR="00FC3CCB" w:rsidRPr="00337BC0" w:rsidRDefault="005F434A" w:rsidP="00CA7986">
            <w:pPr>
              <w:spacing w:after="0" w:line="360" w:lineRule="exact"/>
              <w:ind w:left="191" w:hanging="191"/>
              <w:rPr>
                <w:rFonts w:asciiTheme="majorBidi" w:eastAsia="Times New Roman" w:hAnsiTheme="majorBidi" w:cstheme="majorBidi"/>
                <w:sz w:val="28"/>
              </w:rPr>
            </w:pPr>
            <w:r w:rsidRPr="00337BC0">
              <w:rPr>
                <w:rFonts w:asciiTheme="majorBidi" w:eastAsia="Times New Roman" w:hAnsiTheme="majorBidi" w:cstheme="majorBidi"/>
                <w:sz w:val="28"/>
              </w:rPr>
              <w:t>Base on agreed price, Baht 5,000 per month</w:t>
            </w:r>
          </w:p>
          <w:p w:rsidR="00F934BE" w:rsidRPr="00337BC0" w:rsidRDefault="00F934BE" w:rsidP="00CA7986">
            <w:pPr>
              <w:spacing w:after="0" w:line="360" w:lineRule="exact"/>
              <w:ind w:left="191" w:hanging="191"/>
              <w:rPr>
                <w:rFonts w:asciiTheme="majorBidi" w:eastAsia="Times New Roman" w:hAnsiTheme="majorBidi" w:cstheme="majorBidi"/>
                <w:sz w:val="28"/>
              </w:rPr>
            </w:pPr>
          </w:p>
          <w:p w:rsidR="00F934BE" w:rsidRPr="00337BC0" w:rsidRDefault="00F934BE" w:rsidP="00CA7986">
            <w:pPr>
              <w:spacing w:after="0" w:line="360" w:lineRule="exact"/>
              <w:ind w:left="191" w:hanging="191"/>
              <w:rPr>
                <w:rFonts w:asciiTheme="majorBidi" w:eastAsia="Times New Roman" w:hAnsiTheme="majorBidi" w:cstheme="majorBidi"/>
                <w:sz w:val="28"/>
              </w:rPr>
            </w:pPr>
          </w:p>
          <w:p w:rsidR="00F934BE" w:rsidRPr="00337BC0" w:rsidRDefault="00F934BE" w:rsidP="00CA7986">
            <w:pPr>
              <w:spacing w:after="0" w:line="360" w:lineRule="exact"/>
              <w:ind w:left="191" w:hanging="191"/>
              <w:rPr>
                <w:rFonts w:asciiTheme="majorBidi" w:eastAsia="Times New Roman" w:hAnsiTheme="majorBidi" w:cstheme="majorBidi"/>
                <w:sz w:val="28"/>
              </w:rPr>
            </w:pPr>
            <w:r w:rsidRPr="00337BC0">
              <w:rPr>
                <w:rFonts w:asciiTheme="majorBidi" w:eastAsia="Times New Roman" w:hAnsiTheme="majorBidi" w:cstheme="majorBidi"/>
                <w:sz w:val="28"/>
              </w:rPr>
              <w:t>Market price</w:t>
            </w:r>
          </w:p>
          <w:p w:rsidR="00F934BE" w:rsidRPr="00337BC0" w:rsidRDefault="00F934BE" w:rsidP="00CA7986">
            <w:pPr>
              <w:spacing w:after="0" w:line="360" w:lineRule="exact"/>
              <w:ind w:left="191" w:hanging="191"/>
              <w:rPr>
                <w:rFonts w:asciiTheme="majorBidi" w:eastAsia="Times New Roman" w:hAnsiTheme="majorBidi" w:cstheme="majorBidi"/>
                <w:sz w:val="28"/>
                <w:cs/>
              </w:rPr>
            </w:pPr>
            <w:r w:rsidRPr="00337BC0">
              <w:rPr>
                <w:rFonts w:asciiTheme="majorBidi" w:eastAsia="Times New Roman" w:hAnsiTheme="majorBidi" w:cstheme="majorBidi"/>
                <w:sz w:val="28"/>
              </w:rPr>
              <w:t>Agreement</w:t>
            </w:r>
          </w:p>
        </w:tc>
      </w:tr>
      <w:tr w:rsidR="00FC3CCB" w:rsidRPr="00337BC0" w:rsidTr="005F434A">
        <w:trPr>
          <w:trHeight w:val="354"/>
        </w:trPr>
        <w:tc>
          <w:tcPr>
            <w:tcW w:w="555" w:type="dxa"/>
            <w:tcBorders>
              <w:top w:val="nil"/>
              <w:left w:val="nil"/>
              <w:bottom w:val="nil"/>
              <w:right w:val="nil"/>
            </w:tcBorders>
          </w:tcPr>
          <w:p w:rsidR="00FC3CCB" w:rsidRPr="00337BC0" w:rsidRDefault="005F434A" w:rsidP="00CA7986">
            <w:pPr>
              <w:spacing w:after="0" w:line="360" w:lineRule="exact"/>
              <w:jc w:val="center"/>
              <w:rPr>
                <w:rFonts w:asciiTheme="majorBidi" w:eastAsia="Times New Roman" w:hAnsiTheme="majorBidi" w:cstheme="majorBidi"/>
                <w:sz w:val="28"/>
              </w:rPr>
            </w:pPr>
            <w:r w:rsidRPr="00337BC0">
              <w:rPr>
                <w:rFonts w:asciiTheme="majorBidi" w:eastAsia="Times New Roman" w:hAnsiTheme="majorBidi" w:cstheme="majorBidi"/>
                <w:sz w:val="28"/>
              </w:rPr>
              <w:t>5.</w:t>
            </w:r>
          </w:p>
        </w:tc>
        <w:tc>
          <w:tcPr>
            <w:tcW w:w="2041" w:type="dxa"/>
            <w:tcBorders>
              <w:top w:val="nil"/>
              <w:left w:val="nil"/>
              <w:bottom w:val="nil"/>
              <w:right w:val="nil"/>
            </w:tcBorders>
          </w:tcPr>
          <w:p w:rsidR="00FC3CCB" w:rsidRPr="00337BC0" w:rsidRDefault="00FC3CCB" w:rsidP="00CA7986">
            <w:pPr>
              <w:spacing w:after="0" w:line="360" w:lineRule="exact"/>
              <w:ind w:left="133" w:hanging="133"/>
              <w:rPr>
                <w:rFonts w:asciiTheme="majorBidi" w:eastAsia="Times New Roman" w:hAnsiTheme="majorBidi" w:cstheme="majorBidi"/>
                <w:sz w:val="28"/>
              </w:rPr>
            </w:pPr>
            <w:r w:rsidRPr="00337BC0">
              <w:rPr>
                <w:rFonts w:asciiTheme="majorBidi" w:eastAsia="Times New Roman" w:hAnsiTheme="majorBidi" w:cstheme="majorBidi"/>
                <w:sz w:val="28"/>
              </w:rPr>
              <w:t>Mr</w:t>
            </w:r>
            <w:r w:rsidR="00882C77" w:rsidRPr="00337BC0">
              <w:rPr>
                <w:rFonts w:asciiTheme="majorBidi" w:eastAsia="Times New Roman" w:hAnsiTheme="majorBidi" w:cstheme="majorBidi"/>
                <w:sz w:val="28"/>
              </w:rPr>
              <w:t>.</w:t>
            </w:r>
            <w:r w:rsidRPr="00337BC0">
              <w:rPr>
                <w:rFonts w:asciiTheme="majorBidi" w:eastAsia="Times New Roman" w:hAnsiTheme="majorBidi" w:cstheme="majorBidi"/>
                <w:sz w:val="28"/>
              </w:rPr>
              <w:t>KiatchaiMonsereenusorn</w:t>
            </w:r>
          </w:p>
        </w:tc>
        <w:tc>
          <w:tcPr>
            <w:tcW w:w="1951" w:type="dxa"/>
            <w:tcBorders>
              <w:top w:val="nil"/>
              <w:left w:val="nil"/>
              <w:bottom w:val="nil"/>
              <w:right w:val="nil"/>
            </w:tcBorders>
          </w:tcPr>
          <w:p w:rsidR="00FC3CCB" w:rsidRPr="00337BC0" w:rsidRDefault="00FC3CCB" w:rsidP="00CA7986">
            <w:pPr>
              <w:spacing w:after="0" w:line="360" w:lineRule="exact"/>
              <w:ind w:left="252" w:hanging="252"/>
              <w:rPr>
                <w:rFonts w:asciiTheme="majorBidi" w:eastAsia="Times New Roman" w:hAnsiTheme="majorBidi" w:cstheme="majorBidi"/>
                <w:sz w:val="28"/>
                <w:cs/>
              </w:rPr>
            </w:pPr>
            <w:r w:rsidRPr="00337BC0">
              <w:rPr>
                <w:rFonts w:asciiTheme="majorBidi" w:eastAsia="Times New Roman" w:hAnsiTheme="majorBidi" w:cstheme="majorBidi"/>
                <w:sz w:val="28"/>
              </w:rPr>
              <w:t>Executive president and major shareholder</w:t>
            </w:r>
          </w:p>
        </w:tc>
        <w:tc>
          <w:tcPr>
            <w:tcW w:w="2520" w:type="dxa"/>
            <w:tcBorders>
              <w:top w:val="nil"/>
              <w:left w:val="nil"/>
              <w:bottom w:val="nil"/>
              <w:right w:val="nil"/>
            </w:tcBorders>
            <w:shd w:val="clear" w:color="auto" w:fill="auto"/>
            <w:noWrap/>
          </w:tcPr>
          <w:p w:rsidR="00FC3CCB" w:rsidRPr="00337BC0" w:rsidRDefault="005F434A" w:rsidP="00CA7986">
            <w:pPr>
              <w:spacing w:after="0" w:line="360" w:lineRule="exact"/>
              <w:rPr>
                <w:rFonts w:asciiTheme="majorBidi" w:eastAsia="Times New Roman" w:hAnsiTheme="majorBidi" w:cstheme="majorBidi"/>
                <w:sz w:val="28"/>
                <w:cs/>
              </w:rPr>
            </w:pPr>
            <w:r w:rsidRPr="00337BC0">
              <w:rPr>
                <w:rFonts w:asciiTheme="majorBidi" w:eastAsia="Times New Roman" w:hAnsiTheme="majorBidi" w:cstheme="majorBidi"/>
                <w:sz w:val="28"/>
              </w:rPr>
              <w:t>Lease land for car parking</w:t>
            </w:r>
          </w:p>
        </w:tc>
        <w:tc>
          <w:tcPr>
            <w:tcW w:w="1916" w:type="dxa"/>
            <w:tcBorders>
              <w:top w:val="nil"/>
              <w:left w:val="nil"/>
              <w:bottom w:val="nil"/>
              <w:right w:val="nil"/>
            </w:tcBorders>
            <w:shd w:val="clear" w:color="auto" w:fill="auto"/>
            <w:noWrap/>
          </w:tcPr>
          <w:p w:rsidR="00FC3CCB" w:rsidRPr="00337BC0" w:rsidRDefault="005F434A" w:rsidP="00CA7986">
            <w:pPr>
              <w:spacing w:after="0" w:line="360" w:lineRule="exact"/>
              <w:ind w:left="209" w:hanging="209"/>
              <w:rPr>
                <w:rFonts w:asciiTheme="majorBidi" w:eastAsia="Times New Roman" w:hAnsiTheme="majorBidi" w:cstheme="majorBidi"/>
                <w:sz w:val="28"/>
                <w:cs/>
              </w:rPr>
            </w:pPr>
            <w:r w:rsidRPr="00337BC0">
              <w:rPr>
                <w:rFonts w:asciiTheme="majorBidi" w:eastAsia="Times New Roman" w:hAnsiTheme="majorBidi" w:cstheme="majorBidi"/>
                <w:sz w:val="28"/>
              </w:rPr>
              <w:t>Market price, Baht 13,800 per month</w:t>
            </w:r>
          </w:p>
        </w:tc>
      </w:tr>
    </w:tbl>
    <w:p w:rsidR="007B76A2" w:rsidRDefault="007B76A2" w:rsidP="00CA7986">
      <w:pPr>
        <w:spacing w:before="240" w:after="120" w:line="400" w:lineRule="exact"/>
        <w:ind w:left="547" w:right="29"/>
        <w:jc w:val="thaiDistribute"/>
        <w:rPr>
          <w:rFonts w:asciiTheme="majorBidi" w:hAnsiTheme="majorBidi" w:cstheme="majorBidi"/>
          <w:sz w:val="28"/>
        </w:rPr>
      </w:pPr>
    </w:p>
    <w:p w:rsidR="007B76A2" w:rsidRDefault="007B76A2" w:rsidP="00CA7986">
      <w:pPr>
        <w:spacing w:before="240" w:after="120" w:line="400" w:lineRule="exact"/>
        <w:ind w:left="547" w:right="29"/>
        <w:jc w:val="thaiDistribute"/>
        <w:rPr>
          <w:rFonts w:asciiTheme="majorBidi" w:hAnsiTheme="majorBidi" w:cstheme="majorBidi"/>
          <w:sz w:val="28"/>
        </w:rPr>
      </w:pPr>
    </w:p>
    <w:p w:rsidR="007B76A2" w:rsidRDefault="007B76A2" w:rsidP="00CA7986">
      <w:pPr>
        <w:spacing w:before="240" w:after="120" w:line="400" w:lineRule="exact"/>
        <w:ind w:left="547" w:right="29"/>
        <w:jc w:val="thaiDistribute"/>
        <w:rPr>
          <w:rFonts w:asciiTheme="majorBidi" w:hAnsiTheme="majorBidi" w:cstheme="majorBidi"/>
          <w:sz w:val="28"/>
        </w:rPr>
      </w:pPr>
    </w:p>
    <w:p w:rsidR="007B76A2" w:rsidRDefault="007B76A2" w:rsidP="00CA7986">
      <w:pPr>
        <w:spacing w:before="240" w:after="120" w:line="400" w:lineRule="exact"/>
        <w:ind w:left="547" w:right="29"/>
        <w:jc w:val="thaiDistribute"/>
        <w:rPr>
          <w:rFonts w:asciiTheme="majorBidi" w:hAnsiTheme="majorBidi" w:cstheme="majorBidi"/>
          <w:sz w:val="28"/>
        </w:rPr>
      </w:pPr>
    </w:p>
    <w:p w:rsidR="00FA6459" w:rsidRPr="00337BC0" w:rsidRDefault="00834B3F" w:rsidP="00CA7986">
      <w:pPr>
        <w:spacing w:before="240" w:after="120" w:line="400" w:lineRule="exact"/>
        <w:ind w:left="547" w:right="29"/>
        <w:jc w:val="thaiDistribute"/>
        <w:rPr>
          <w:rFonts w:asciiTheme="majorBidi" w:hAnsiTheme="majorBidi" w:cstheme="majorBidi"/>
          <w:sz w:val="28"/>
        </w:rPr>
      </w:pPr>
      <w:r w:rsidRPr="00337BC0">
        <w:rPr>
          <w:rFonts w:asciiTheme="majorBidi" w:hAnsiTheme="majorBidi" w:cstheme="majorBidi"/>
          <w:sz w:val="28"/>
        </w:rPr>
        <w:t xml:space="preserve">Transactions and amounts with related persons and parties in statements of financial position as at </w:t>
      </w:r>
      <w:r w:rsidR="00885854" w:rsidRPr="00337BC0">
        <w:rPr>
          <w:rFonts w:asciiTheme="majorBidi" w:hAnsiTheme="majorBidi" w:cstheme="majorBidi"/>
          <w:sz w:val="28"/>
        </w:rPr>
        <w:t>June 30</w:t>
      </w:r>
      <w:r w:rsidRPr="00337BC0">
        <w:rPr>
          <w:rFonts w:asciiTheme="majorBidi" w:hAnsiTheme="majorBidi" w:cstheme="majorBidi"/>
          <w:sz w:val="28"/>
        </w:rPr>
        <w:t>, 2018 and December 31, 2017 are as follows:</w:t>
      </w:r>
    </w:p>
    <w:tbl>
      <w:tblPr>
        <w:tblStyle w:val="TableGrid7"/>
        <w:tblW w:w="922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52"/>
        <w:gridCol w:w="1530"/>
        <w:gridCol w:w="1800"/>
        <w:gridCol w:w="1440"/>
        <w:gridCol w:w="1800"/>
      </w:tblGrid>
      <w:tr w:rsidR="00126428" w:rsidRPr="00337BC0" w:rsidTr="0046123D">
        <w:tc>
          <w:tcPr>
            <w:tcW w:w="2652" w:type="dxa"/>
          </w:tcPr>
          <w:p w:rsidR="00126428" w:rsidRPr="00337BC0" w:rsidRDefault="00126428" w:rsidP="00CA7986">
            <w:pPr>
              <w:tabs>
                <w:tab w:val="left" w:pos="567"/>
              </w:tabs>
              <w:spacing w:line="360" w:lineRule="exact"/>
              <w:jc w:val="thaiDistribute"/>
              <w:rPr>
                <w:rFonts w:asciiTheme="majorBidi" w:hAnsiTheme="majorBidi" w:cstheme="majorBidi"/>
                <w:sz w:val="28"/>
              </w:rPr>
            </w:pPr>
          </w:p>
        </w:tc>
        <w:tc>
          <w:tcPr>
            <w:tcW w:w="6570" w:type="dxa"/>
            <w:gridSpan w:val="4"/>
          </w:tcPr>
          <w:p w:rsidR="00126428" w:rsidRPr="00337BC0" w:rsidRDefault="00126428" w:rsidP="00CA7986">
            <w:pPr>
              <w:pBdr>
                <w:bottom w:val="single" w:sz="4" w:space="1" w:color="auto"/>
              </w:pBdr>
              <w:spacing w:line="360" w:lineRule="exact"/>
              <w:jc w:val="center"/>
              <w:rPr>
                <w:rFonts w:asciiTheme="majorBidi" w:hAnsiTheme="majorBidi" w:cstheme="majorBidi"/>
                <w:b/>
                <w:bCs/>
                <w:sz w:val="28"/>
              </w:rPr>
            </w:pPr>
            <w:r w:rsidRPr="00337BC0">
              <w:rPr>
                <w:rFonts w:asciiTheme="majorBidi" w:hAnsiTheme="majorBidi" w:cstheme="majorBidi"/>
                <w:b/>
                <w:bCs/>
                <w:sz w:val="28"/>
              </w:rPr>
              <w:t xml:space="preserve">Unit </w:t>
            </w:r>
            <w:r w:rsidRPr="00337BC0">
              <w:rPr>
                <w:rFonts w:asciiTheme="majorBidi" w:hAnsiTheme="majorBidi" w:cstheme="majorBidi"/>
                <w:b/>
                <w:bCs/>
                <w:sz w:val="28"/>
                <w:cs/>
              </w:rPr>
              <w:t>:</w:t>
            </w:r>
            <w:r w:rsidRPr="00337BC0">
              <w:rPr>
                <w:rFonts w:asciiTheme="majorBidi" w:hAnsiTheme="majorBidi" w:cstheme="majorBidi"/>
                <w:b/>
                <w:bCs/>
                <w:sz w:val="28"/>
              </w:rPr>
              <w:t>Baht</w:t>
            </w:r>
          </w:p>
        </w:tc>
      </w:tr>
      <w:tr w:rsidR="00DF2966" w:rsidRPr="00337BC0" w:rsidTr="0046123D">
        <w:tc>
          <w:tcPr>
            <w:tcW w:w="2652" w:type="dxa"/>
          </w:tcPr>
          <w:p w:rsidR="00DF2966" w:rsidRPr="00337BC0" w:rsidRDefault="00DF2966" w:rsidP="00CA7986">
            <w:pPr>
              <w:tabs>
                <w:tab w:val="left" w:pos="567"/>
              </w:tabs>
              <w:spacing w:line="360" w:lineRule="exact"/>
              <w:jc w:val="thaiDistribute"/>
              <w:rPr>
                <w:rFonts w:asciiTheme="majorBidi" w:hAnsiTheme="majorBidi" w:cstheme="majorBidi"/>
                <w:sz w:val="28"/>
              </w:rPr>
            </w:pPr>
          </w:p>
        </w:tc>
        <w:tc>
          <w:tcPr>
            <w:tcW w:w="3330" w:type="dxa"/>
            <w:gridSpan w:val="2"/>
          </w:tcPr>
          <w:p w:rsidR="00DF2966" w:rsidRPr="00337BC0" w:rsidRDefault="00DF2966" w:rsidP="00CA7986">
            <w:pPr>
              <w:pBdr>
                <w:bottom w:val="single" w:sz="4" w:space="1" w:color="auto"/>
              </w:pBdr>
              <w:spacing w:line="360" w:lineRule="exact"/>
              <w:jc w:val="center"/>
              <w:rPr>
                <w:rFonts w:asciiTheme="majorBidi" w:hAnsiTheme="majorBidi" w:cstheme="majorBidi"/>
                <w:b/>
                <w:bCs/>
                <w:sz w:val="28"/>
              </w:rPr>
            </w:pPr>
            <w:r w:rsidRPr="00337BC0">
              <w:rPr>
                <w:rFonts w:asciiTheme="majorBidi" w:hAnsiTheme="majorBidi" w:cstheme="majorBidi"/>
                <w:b/>
                <w:bCs/>
                <w:sz w:val="28"/>
              </w:rPr>
              <w:t>Consolidated financial statements</w:t>
            </w:r>
          </w:p>
        </w:tc>
        <w:tc>
          <w:tcPr>
            <w:tcW w:w="3240" w:type="dxa"/>
            <w:gridSpan w:val="2"/>
          </w:tcPr>
          <w:p w:rsidR="00DF2966" w:rsidRPr="00337BC0" w:rsidRDefault="005A7F10" w:rsidP="00CA7986">
            <w:pPr>
              <w:pBdr>
                <w:bottom w:val="single" w:sz="4" w:space="1" w:color="auto"/>
              </w:pBdr>
              <w:spacing w:line="360" w:lineRule="exact"/>
              <w:jc w:val="center"/>
              <w:rPr>
                <w:rFonts w:asciiTheme="majorBidi" w:hAnsiTheme="majorBidi" w:cstheme="majorBidi"/>
                <w:b/>
                <w:bCs/>
                <w:sz w:val="28"/>
              </w:rPr>
            </w:pPr>
            <w:r w:rsidRPr="00337BC0">
              <w:rPr>
                <w:rFonts w:asciiTheme="majorBidi" w:hAnsiTheme="majorBidi" w:cstheme="majorBidi"/>
                <w:b/>
                <w:bCs/>
                <w:sz w:val="28"/>
              </w:rPr>
              <w:t>Separate</w:t>
            </w:r>
            <w:r w:rsidR="00DF2966" w:rsidRPr="00337BC0">
              <w:rPr>
                <w:rFonts w:asciiTheme="majorBidi" w:hAnsiTheme="majorBidi" w:cstheme="majorBidi"/>
                <w:b/>
                <w:bCs/>
                <w:sz w:val="28"/>
              </w:rPr>
              <w:t xml:space="preserve"> financial statements</w:t>
            </w:r>
          </w:p>
        </w:tc>
      </w:tr>
      <w:tr w:rsidR="00DF2966" w:rsidRPr="00337BC0" w:rsidTr="0046123D">
        <w:tc>
          <w:tcPr>
            <w:tcW w:w="2652" w:type="dxa"/>
          </w:tcPr>
          <w:p w:rsidR="00DF2966" w:rsidRPr="00337BC0" w:rsidRDefault="00DF2966" w:rsidP="00CA7986">
            <w:pPr>
              <w:tabs>
                <w:tab w:val="left" w:pos="567"/>
              </w:tabs>
              <w:spacing w:line="360" w:lineRule="exact"/>
              <w:jc w:val="thaiDistribute"/>
              <w:rPr>
                <w:rFonts w:asciiTheme="majorBidi" w:hAnsiTheme="majorBidi" w:cstheme="majorBidi"/>
                <w:sz w:val="28"/>
              </w:rPr>
            </w:pPr>
          </w:p>
        </w:tc>
        <w:tc>
          <w:tcPr>
            <w:tcW w:w="1530" w:type="dxa"/>
            <w:vMerge w:val="restart"/>
            <w:vAlign w:val="bottom"/>
          </w:tcPr>
          <w:p w:rsidR="00606E47" w:rsidRDefault="0046123D" w:rsidP="00606E47">
            <w:pPr>
              <w:pBdr>
                <w:bottom w:val="single" w:sz="4" w:space="1" w:color="auto"/>
              </w:pBdr>
              <w:tabs>
                <w:tab w:val="left" w:pos="567"/>
              </w:tabs>
              <w:spacing w:line="360" w:lineRule="exact"/>
              <w:jc w:val="center"/>
              <w:rPr>
                <w:rFonts w:asciiTheme="majorBidi" w:hAnsiTheme="majorBidi" w:cstheme="majorBidi"/>
                <w:b/>
                <w:bCs/>
                <w:sz w:val="28"/>
              </w:rPr>
            </w:pPr>
            <w:r w:rsidRPr="00337BC0">
              <w:rPr>
                <w:rFonts w:asciiTheme="majorBidi" w:hAnsiTheme="majorBidi" w:cstheme="majorBidi"/>
                <w:b/>
                <w:bCs/>
                <w:sz w:val="28"/>
              </w:rPr>
              <w:t>As at</w:t>
            </w:r>
            <w:r w:rsidR="008B5502" w:rsidRPr="00337BC0">
              <w:rPr>
                <w:rFonts w:asciiTheme="majorBidi" w:hAnsiTheme="majorBidi" w:cstheme="majorBidi"/>
                <w:b/>
                <w:bCs/>
                <w:sz w:val="28"/>
              </w:rPr>
              <w:t xml:space="preserve"> June</w:t>
            </w:r>
          </w:p>
          <w:p w:rsidR="00DF2966" w:rsidRPr="00337BC0" w:rsidRDefault="008B5502" w:rsidP="00606E47">
            <w:pPr>
              <w:pBdr>
                <w:bottom w:val="single" w:sz="4" w:space="1" w:color="auto"/>
              </w:pBdr>
              <w:tabs>
                <w:tab w:val="left" w:pos="567"/>
              </w:tabs>
              <w:spacing w:line="360" w:lineRule="exact"/>
              <w:jc w:val="center"/>
              <w:rPr>
                <w:rFonts w:asciiTheme="majorBidi" w:hAnsiTheme="majorBidi" w:cstheme="majorBidi"/>
                <w:b/>
                <w:bCs/>
                <w:sz w:val="28"/>
              </w:rPr>
            </w:pPr>
            <w:r w:rsidRPr="00337BC0">
              <w:rPr>
                <w:rFonts w:asciiTheme="majorBidi" w:hAnsiTheme="majorBidi" w:cstheme="majorBidi"/>
                <w:b/>
                <w:bCs/>
                <w:sz w:val="28"/>
              </w:rPr>
              <w:t>30</w:t>
            </w:r>
            <w:r w:rsidR="00DF2966" w:rsidRPr="00337BC0">
              <w:rPr>
                <w:rFonts w:asciiTheme="majorBidi" w:hAnsiTheme="majorBidi" w:cstheme="majorBidi"/>
                <w:b/>
                <w:bCs/>
                <w:sz w:val="28"/>
              </w:rPr>
              <w:t>, 2018</w:t>
            </w:r>
          </w:p>
        </w:tc>
        <w:tc>
          <w:tcPr>
            <w:tcW w:w="1800" w:type="dxa"/>
            <w:vMerge w:val="restart"/>
            <w:vAlign w:val="bottom"/>
          </w:tcPr>
          <w:p w:rsidR="00606E47" w:rsidRDefault="0046123D" w:rsidP="00606E47">
            <w:pPr>
              <w:pBdr>
                <w:bottom w:val="single" w:sz="4" w:space="1" w:color="auto"/>
              </w:pBdr>
              <w:tabs>
                <w:tab w:val="left" w:pos="567"/>
              </w:tabs>
              <w:spacing w:line="360" w:lineRule="exact"/>
              <w:jc w:val="center"/>
              <w:rPr>
                <w:rFonts w:asciiTheme="majorBidi" w:hAnsiTheme="majorBidi" w:cstheme="majorBidi"/>
                <w:b/>
                <w:bCs/>
                <w:sz w:val="28"/>
              </w:rPr>
            </w:pPr>
            <w:r w:rsidRPr="00337BC0">
              <w:rPr>
                <w:rFonts w:asciiTheme="majorBidi" w:hAnsiTheme="majorBidi" w:cstheme="majorBidi"/>
                <w:b/>
                <w:bCs/>
                <w:sz w:val="28"/>
              </w:rPr>
              <w:t xml:space="preserve">As at </w:t>
            </w:r>
            <w:r w:rsidR="00DF2966" w:rsidRPr="00337BC0">
              <w:rPr>
                <w:rFonts w:asciiTheme="majorBidi" w:hAnsiTheme="majorBidi" w:cstheme="majorBidi"/>
                <w:b/>
                <w:bCs/>
                <w:sz w:val="28"/>
              </w:rPr>
              <w:t xml:space="preserve">December </w:t>
            </w:r>
          </w:p>
          <w:p w:rsidR="00DF2966" w:rsidRPr="00337BC0" w:rsidRDefault="00DF2966" w:rsidP="00606E47">
            <w:pPr>
              <w:pBdr>
                <w:bottom w:val="single" w:sz="4" w:space="1" w:color="auto"/>
              </w:pBdr>
              <w:tabs>
                <w:tab w:val="left" w:pos="567"/>
              </w:tabs>
              <w:spacing w:line="360" w:lineRule="exact"/>
              <w:jc w:val="center"/>
              <w:rPr>
                <w:rFonts w:asciiTheme="majorBidi" w:hAnsiTheme="majorBidi" w:cstheme="majorBidi"/>
                <w:b/>
                <w:bCs/>
                <w:sz w:val="28"/>
              </w:rPr>
            </w:pPr>
            <w:r w:rsidRPr="00337BC0">
              <w:rPr>
                <w:rFonts w:asciiTheme="majorBidi" w:hAnsiTheme="majorBidi" w:cstheme="majorBidi"/>
                <w:b/>
                <w:bCs/>
                <w:sz w:val="28"/>
              </w:rPr>
              <w:t>31, 2017</w:t>
            </w:r>
          </w:p>
        </w:tc>
        <w:tc>
          <w:tcPr>
            <w:tcW w:w="1440" w:type="dxa"/>
            <w:vMerge w:val="restart"/>
            <w:vAlign w:val="bottom"/>
          </w:tcPr>
          <w:p w:rsidR="00606E47" w:rsidRDefault="0046123D" w:rsidP="00606E47">
            <w:pPr>
              <w:pBdr>
                <w:bottom w:val="single" w:sz="4" w:space="1" w:color="auto"/>
              </w:pBdr>
              <w:tabs>
                <w:tab w:val="left" w:pos="567"/>
              </w:tabs>
              <w:spacing w:line="360" w:lineRule="exact"/>
              <w:jc w:val="center"/>
              <w:rPr>
                <w:rFonts w:asciiTheme="majorBidi" w:hAnsiTheme="majorBidi" w:cstheme="majorBidi"/>
                <w:b/>
                <w:bCs/>
                <w:sz w:val="28"/>
              </w:rPr>
            </w:pPr>
            <w:r w:rsidRPr="00337BC0">
              <w:rPr>
                <w:rFonts w:asciiTheme="majorBidi" w:hAnsiTheme="majorBidi" w:cstheme="majorBidi"/>
                <w:b/>
                <w:bCs/>
                <w:sz w:val="28"/>
              </w:rPr>
              <w:t xml:space="preserve">As at </w:t>
            </w:r>
            <w:r w:rsidR="008B5502" w:rsidRPr="00337BC0">
              <w:rPr>
                <w:rFonts w:asciiTheme="majorBidi" w:hAnsiTheme="majorBidi" w:cstheme="majorBidi"/>
                <w:b/>
                <w:bCs/>
                <w:sz w:val="28"/>
              </w:rPr>
              <w:t>June</w:t>
            </w:r>
          </w:p>
          <w:p w:rsidR="00DF2966" w:rsidRPr="00337BC0" w:rsidRDefault="008B5502" w:rsidP="00606E47">
            <w:pPr>
              <w:pBdr>
                <w:bottom w:val="single" w:sz="4" w:space="1" w:color="auto"/>
              </w:pBdr>
              <w:tabs>
                <w:tab w:val="left" w:pos="567"/>
              </w:tabs>
              <w:spacing w:line="360" w:lineRule="exact"/>
              <w:jc w:val="center"/>
              <w:rPr>
                <w:rFonts w:asciiTheme="majorBidi" w:hAnsiTheme="majorBidi" w:cstheme="majorBidi"/>
                <w:b/>
                <w:bCs/>
                <w:sz w:val="28"/>
              </w:rPr>
            </w:pPr>
            <w:r w:rsidRPr="00337BC0">
              <w:rPr>
                <w:rFonts w:asciiTheme="majorBidi" w:hAnsiTheme="majorBidi" w:cstheme="majorBidi"/>
                <w:b/>
                <w:bCs/>
                <w:sz w:val="28"/>
              </w:rPr>
              <w:t>30</w:t>
            </w:r>
            <w:r w:rsidR="00DF2966" w:rsidRPr="00337BC0">
              <w:rPr>
                <w:rFonts w:asciiTheme="majorBidi" w:hAnsiTheme="majorBidi" w:cstheme="majorBidi"/>
                <w:b/>
                <w:bCs/>
                <w:sz w:val="28"/>
              </w:rPr>
              <w:t>, 2018</w:t>
            </w:r>
          </w:p>
        </w:tc>
        <w:tc>
          <w:tcPr>
            <w:tcW w:w="1800" w:type="dxa"/>
            <w:vMerge w:val="restart"/>
            <w:vAlign w:val="bottom"/>
          </w:tcPr>
          <w:p w:rsidR="00606E47" w:rsidRDefault="0046123D" w:rsidP="00606E47">
            <w:pPr>
              <w:pBdr>
                <w:bottom w:val="single" w:sz="4" w:space="1" w:color="auto"/>
              </w:pBdr>
              <w:tabs>
                <w:tab w:val="left" w:pos="567"/>
              </w:tabs>
              <w:spacing w:line="360" w:lineRule="exact"/>
              <w:jc w:val="center"/>
              <w:rPr>
                <w:rFonts w:asciiTheme="majorBidi" w:hAnsiTheme="majorBidi" w:cstheme="majorBidi"/>
                <w:b/>
                <w:bCs/>
                <w:sz w:val="28"/>
              </w:rPr>
            </w:pPr>
            <w:r w:rsidRPr="00337BC0">
              <w:rPr>
                <w:rFonts w:asciiTheme="majorBidi" w:hAnsiTheme="majorBidi" w:cstheme="majorBidi"/>
                <w:b/>
                <w:bCs/>
                <w:sz w:val="28"/>
              </w:rPr>
              <w:t xml:space="preserve">As at </w:t>
            </w:r>
            <w:r w:rsidR="00DF2966" w:rsidRPr="00337BC0">
              <w:rPr>
                <w:rFonts w:asciiTheme="majorBidi" w:hAnsiTheme="majorBidi" w:cstheme="majorBidi"/>
                <w:b/>
                <w:bCs/>
                <w:sz w:val="28"/>
              </w:rPr>
              <w:t xml:space="preserve">December </w:t>
            </w:r>
          </w:p>
          <w:p w:rsidR="00DF2966" w:rsidRPr="00337BC0" w:rsidRDefault="00DF2966" w:rsidP="00606E47">
            <w:pPr>
              <w:pBdr>
                <w:bottom w:val="single" w:sz="4" w:space="1" w:color="auto"/>
              </w:pBdr>
              <w:tabs>
                <w:tab w:val="left" w:pos="567"/>
              </w:tabs>
              <w:spacing w:line="360" w:lineRule="exact"/>
              <w:jc w:val="center"/>
              <w:rPr>
                <w:rFonts w:asciiTheme="majorBidi" w:hAnsiTheme="majorBidi" w:cstheme="majorBidi"/>
                <w:b/>
                <w:bCs/>
                <w:sz w:val="28"/>
              </w:rPr>
            </w:pPr>
            <w:r w:rsidRPr="00337BC0">
              <w:rPr>
                <w:rFonts w:asciiTheme="majorBidi" w:hAnsiTheme="majorBidi" w:cstheme="majorBidi"/>
                <w:b/>
                <w:bCs/>
                <w:sz w:val="28"/>
              </w:rPr>
              <w:t>31, 2017</w:t>
            </w:r>
          </w:p>
        </w:tc>
      </w:tr>
      <w:tr w:rsidR="00DF2966" w:rsidRPr="00337BC0" w:rsidTr="0046123D">
        <w:trPr>
          <w:trHeight w:val="477"/>
        </w:trPr>
        <w:tc>
          <w:tcPr>
            <w:tcW w:w="2652" w:type="dxa"/>
          </w:tcPr>
          <w:p w:rsidR="00DF2966" w:rsidRPr="00337BC0" w:rsidRDefault="00DF2966" w:rsidP="00CA7986">
            <w:pPr>
              <w:tabs>
                <w:tab w:val="left" w:pos="567"/>
              </w:tabs>
              <w:spacing w:line="360" w:lineRule="exact"/>
              <w:jc w:val="thaiDistribute"/>
              <w:rPr>
                <w:rFonts w:asciiTheme="majorBidi" w:hAnsiTheme="majorBidi" w:cstheme="majorBidi"/>
                <w:sz w:val="28"/>
              </w:rPr>
            </w:pPr>
          </w:p>
        </w:tc>
        <w:tc>
          <w:tcPr>
            <w:tcW w:w="1530" w:type="dxa"/>
            <w:vMerge/>
          </w:tcPr>
          <w:p w:rsidR="00DF2966" w:rsidRPr="00337BC0" w:rsidRDefault="00DF2966" w:rsidP="00CA7986">
            <w:pPr>
              <w:tabs>
                <w:tab w:val="left" w:pos="567"/>
              </w:tabs>
              <w:spacing w:line="360" w:lineRule="exact"/>
              <w:jc w:val="center"/>
              <w:rPr>
                <w:rFonts w:asciiTheme="majorBidi" w:hAnsiTheme="majorBidi" w:cstheme="majorBidi"/>
                <w:b/>
                <w:bCs/>
                <w:sz w:val="28"/>
              </w:rPr>
            </w:pPr>
          </w:p>
        </w:tc>
        <w:tc>
          <w:tcPr>
            <w:tcW w:w="1800" w:type="dxa"/>
            <w:vMerge/>
          </w:tcPr>
          <w:p w:rsidR="00DF2966" w:rsidRPr="00337BC0" w:rsidRDefault="00DF2966" w:rsidP="00CA7986">
            <w:pPr>
              <w:tabs>
                <w:tab w:val="left" w:pos="567"/>
              </w:tabs>
              <w:spacing w:line="360" w:lineRule="exact"/>
              <w:jc w:val="center"/>
              <w:rPr>
                <w:rFonts w:asciiTheme="majorBidi" w:hAnsiTheme="majorBidi" w:cstheme="majorBidi"/>
                <w:b/>
                <w:bCs/>
                <w:sz w:val="28"/>
              </w:rPr>
            </w:pPr>
          </w:p>
        </w:tc>
        <w:tc>
          <w:tcPr>
            <w:tcW w:w="1440" w:type="dxa"/>
            <w:vMerge/>
          </w:tcPr>
          <w:p w:rsidR="00DF2966" w:rsidRPr="00337BC0" w:rsidRDefault="00DF2966" w:rsidP="00CA7986">
            <w:pPr>
              <w:tabs>
                <w:tab w:val="left" w:pos="567"/>
              </w:tabs>
              <w:spacing w:line="360" w:lineRule="exact"/>
              <w:jc w:val="center"/>
              <w:rPr>
                <w:rFonts w:asciiTheme="majorBidi" w:hAnsiTheme="majorBidi" w:cstheme="majorBidi"/>
                <w:b/>
                <w:bCs/>
                <w:sz w:val="28"/>
              </w:rPr>
            </w:pPr>
          </w:p>
        </w:tc>
        <w:tc>
          <w:tcPr>
            <w:tcW w:w="1800" w:type="dxa"/>
            <w:vMerge/>
          </w:tcPr>
          <w:p w:rsidR="00DF2966" w:rsidRPr="00337BC0" w:rsidRDefault="00DF2966" w:rsidP="00CA7986">
            <w:pPr>
              <w:tabs>
                <w:tab w:val="left" w:pos="567"/>
              </w:tabs>
              <w:spacing w:line="360" w:lineRule="exact"/>
              <w:jc w:val="center"/>
              <w:rPr>
                <w:rFonts w:asciiTheme="majorBidi" w:hAnsiTheme="majorBidi" w:cstheme="majorBidi"/>
                <w:b/>
                <w:bCs/>
                <w:sz w:val="28"/>
              </w:rPr>
            </w:pPr>
          </w:p>
        </w:tc>
      </w:tr>
      <w:tr w:rsidR="00DF2966" w:rsidRPr="00337BC0" w:rsidTr="007B76A2">
        <w:tc>
          <w:tcPr>
            <w:tcW w:w="2652" w:type="dxa"/>
            <w:vAlign w:val="bottom"/>
          </w:tcPr>
          <w:p w:rsidR="00DF2966" w:rsidRPr="00337BC0" w:rsidRDefault="00DF2966" w:rsidP="007B76A2">
            <w:pPr>
              <w:tabs>
                <w:tab w:val="left" w:pos="567"/>
              </w:tabs>
              <w:spacing w:line="360" w:lineRule="exact"/>
              <w:ind w:left="204" w:hanging="204"/>
              <w:rPr>
                <w:rFonts w:asciiTheme="majorBidi" w:hAnsiTheme="majorBidi" w:cstheme="majorBidi"/>
                <w:sz w:val="28"/>
                <w:u w:val="single"/>
              </w:rPr>
            </w:pPr>
            <w:r w:rsidRPr="00337BC0">
              <w:rPr>
                <w:rFonts w:asciiTheme="majorBidi" w:hAnsiTheme="majorBidi" w:cstheme="majorBidi"/>
                <w:sz w:val="28"/>
                <w:u w:val="single"/>
              </w:rPr>
              <w:t>Trade and current accounts receivable</w:t>
            </w:r>
          </w:p>
        </w:tc>
        <w:tc>
          <w:tcPr>
            <w:tcW w:w="1530" w:type="dxa"/>
          </w:tcPr>
          <w:p w:rsidR="00DF2966" w:rsidRPr="00337BC0" w:rsidRDefault="00DF2966" w:rsidP="00CA7986">
            <w:pPr>
              <w:tabs>
                <w:tab w:val="left" w:pos="567"/>
              </w:tabs>
              <w:spacing w:line="360" w:lineRule="exact"/>
              <w:jc w:val="right"/>
              <w:rPr>
                <w:rFonts w:asciiTheme="majorBidi" w:hAnsiTheme="majorBidi" w:cstheme="majorBidi"/>
                <w:sz w:val="28"/>
              </w:rPr>
            </w:pPr>
          </w:p>
        </w:tc>
        <w:tc>
          <w:tcPr>
            <w:tcW w:w="1800" w:type="dxa"/>
          </w:tcPr>
          <w:p w:rsidR="00DF2966" w:rsidRPr="00337BC0" w:rsidRDefault="00DF2966" w:rsidP="00CA7986">
            <w:pPr>
              <w:tabs>
                <w:tab w:val="left" w:pos="567"/>
              </w:tabs>
              <w:spacing w:line="360" w:lineRule="exact"/>
              <w:jc w:val="right"/>
              <w:rPr>
                <w:rFonts w:asciiTheme="majorBidi" w:hAnsiTheme="majorBidi" w:cstheme="majorBidi"/>
                <w:sz w:val="28"/>
              </w:rPr>
            </w:pPr>
          </w:p>
        </w:tc>
        <w:tc>
          <w:tcPr>
            <w:tcW w:w="1440" w:type="dxa"/>
          </w:tcPr>
          <w:p w:rsidR="00DF2966" w:rsidRPr="00337BC0" w:rsidRDefault="00DF2966" w:rsidP="00CA7986">
            <w:pPr>
              <w:tabs>
                <w:tab w:val="left" w:pos="567"/>
              </w:tabs>
              <w:spacing w:line="360" w:lineRule="exact"/>
              <w:jc w:val="right"/>
              <w:rPr>
                <w:rFonts w:asciiTheme="majorBidi" w:hAnsiTheme="majorBidi" w:cstheme="majorBidi"/>
                <w:sz w:val="28"/>
              </w:rPr>
            </w:pPr>
          </w:p>
        </w:tc>
        <w:tc>
          <w:tcPr>
            <w:tcW w:w="1800" w:type="dxa"/>
          </w:tcPr>
          <w:p w:rsidR="00DF2966" w:rsidRPr="00337BC0" w:rsidRDefault="00DF2966" w:rsidP="00CA7986">
            <w:pPr>
              <w:tabs>
                <w:tab w:val="left" w:pos="567"/>
              </w:tabs>
              <w:spacing w:line="360" w:lineRule="exact"/>
              <w:jc w:val="right"/>
              <w:rPr>
                <w:rFonts w:asciiTheme="majorBidi" w:hAnsiTheme="majorBidi" w:cstheme="majorBidi"/>
                <w:sz w:val="28"/>
              </w:rPr>
            </w:pPr>
          </w:p>
        </w:tc>
      </w:tr>
      <w:tr w:rsidR="00DF2966" w:rsidRPr="00337BC0" w:rsidTr="007B76A2">
        <w:tc>
          <w:tcPr>
            <w:tcW w:w="2652" w:type="dxa"/>
            <w:vAlign w:val="bottom"/>
          </w:tcPr>
          <w:p w:rsidR="00DF2966" w:rsidRPr="00337BC0" w:rsidRDefault="00DF2966" w:rsidP="007B76A2">
            <w:pPr>
              <w:tabs>
                <w:tab w:val="left" w:pos="567"/>
              </w:tabs>
              <w:spacing w:line="360" w:lineRule="exact"/>
              <w:ind w:left="6" w:hanging="6"/>
              <w:rPr>
                <w:rFonts w:asciiTheme="majorBidi" w:hAnsiTheme="majorBidi" w:cstheme="majorBidi"/>
                <w:sz w:val="28"/>
              </w:rPr>
            </w:pPr>
            <w:r w:rsidRPr="00337BC0">
              <w:rPr>
                <w:rFonts w:asciiTheme="majorBidi" w:hAnsiTheme="majorBidi" w:cstheme="majorBidi"/>
                <w:sz w:val="28"/>
              </w:rPr>
              <w:t>KGP Co</w:t>
            </w:r>
            <w:r w:rsidR="00882C77" w:rsidRPr="00337BC0">
              <w:rPr>
                <w:rFonts w:asciiTheme="majorBidi" w:hAnsiTheme="majorBidi" w:cstheme="majorBidi"/>
                <w:sz w:val="28"/>
              </w:rPr>
              <w:t>.</w:t>
            </w:r>
            <w:r w:rsidRPr="00337BC0">
              <w:rPr>
                <w:rFonts w:asciiTheme="majorBidi" w:hAnsiTheme="majorBidi" w:cstheme="majorBidi"/>
                <w:sz w:val="28"/>
              </w:rPr>
              <w:t>, Ltd</w:t>
            </w:r>
            <w:r w:rsidR="00882C77" w:rsidRPr="00337BC0">
              <w:rPr>
                <w:rFonts w:asciiTheme="majorBidi" w:hAnsiTheme="majorBidi" w:cstheme="majorBidi"/>
                <w:sz w:val="28"/>
              </w:rPr>
              <w:t>.</w:t>
            </w:r>
          </w:p>
        </w:tc>
        <w:tc>
          <w:tcPr>
            <w:tcW w:w="1530" w:type="dxa"/>
            <w:vAlign w:val="bottom"/>
          </w:tcPr>
          <w:p w:rsidR="00DF2966" w:rsidRPr="00337BC0" w:rsidRDefault="00B358E1" w:rsidP="007B76A2">
            <w:pP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w:t>
            </w:r>
          </w:p>
        </w:tc>
        <w:tc>
          <w:tcPr>
            <w:tcW w:w="1800" w:type="dxa"/>
            <w:vAlign w:val="bottom"/>
          </w:tcPr>
          <w:p w:rsidR="00DF2966" w:rsidRPr="00337BC0" w:rsidRDefault="00DF2966" w:rsidP="007B76A2">
            <w:pP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w:t>
            </w:r>
          </w:p>
        </w:tc>
        <w:tc>
          <w:tcPr>
            <w:tcW w:w="1440" w:type="dxa"/>
            <w:vAlign w:val="bottom"/>
          </w:tcPr>
          <w:p w:rsidR="00DF2966" w:rsidRPr="00337BC0" w:rsidRDefault="00B358E1" w:rsidP="007B76A2">
            <w:pPr>
              <w:tabs>
                <w:tab w:val="left" w:pos="567"/>
              </w:tabs>
              <w:spacing w:line="360" w:lineRule="exact"/>
              <w:jc w:val="right"/>
              <w:rPr>
                <w:rFonts w:asciiTheme="majorBidi" w:hAnsiTheme="majorBidi" w:cstheme="majorBidi"/>
                <w:sz w:val="28"/>
                <w:cs/>
              </w:rPr>
            </w:pPr>
            <w:r w:rsidRPr="00337BC0">
              <w:rPr>
                <w:rFonts w:asciiTheme="majorBidi" w:hAnsiTheme="majorBidi" w:cstheme="majorBidi"/>
                <w:sz w:val="28"/>
              </w:rPr>
              <w:t>92,207.25</w:t>
            </w:r>
          </w:p>
        </w:tc>
        <w:tc>
          <w:tcPr>
            <w:tcW w:w="1800" w:type="dxa"/>
            <w:vAlign w:val="bottom"/>
          </w:tcPr>
          <w:p w:rsidR="00DF2966" w:rsidRPr="00337BC0" w:rsidRDefault="00DF2966" w:rsidP="007B76A2">
            <w:pP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242,851.20</w:t>
            </w:r>
          </w:p>
        </w:tc>
      </w:tr>
      <w:tr w:rsidR="008D0C12" w:rsidRPr="00337BC0" w:rsidTr="007B76A2">
        <w:tc>
          <w:tcPr>
            <w:tcW w:w="2652" w:type="dxa"/>
            <w:vAlign w:val="bottom"/>
          </w:tcPr>
          <w:p w:rsidR="008D0C12" w:rsidRPr="00337BC0" w:rsidRDefault="008D0C12" w:rsidP="007B76A2">
            <w:pPr>
              <w:tabs>
                <w:tab w:val="left" w:pos="567"/>
              </w:tabs>
              <w:spacing w:line="360" w:lineRule="exact"/>
              <w:rPr>
                <w:rFonts w:asciiTheme="majorBidi" w:hAnsiTheme="majorBidi" w:cstheme="majorBidi"/>
                <w:sz w:val="28"/>
                <w:cs/>
              </w:rPr>
            </w:pPr>
            <w:r w:rsidRPr="00337BC0">
              <w:rPr>
                <w:rFonts w:asciiTheme="majorBidi" w:eastAsia="Times New Roman" w:hAnsiTheme="majorBidi" w:cstheme="majorBidi"/>
                <w:sz w:val="28"/>
              </w:rPr>
              <w:t>Lao Me Sai Co</w:t>
            </w:r>
            <w:r w:rsidR="00882C77" w:rsidRPr="00337BC0">
              <w:rPr>
                <w:rFonts w:asciiTheme="majorBidi" w:eastAsia="Times New Roman" w:hAnsiTheme="majorBidi" w:cstheme="majorBidi"/>
                <w:sz w:val="28"/>
              </w:rPr>
              <w:t>.</w:t>
            </w:r>
            <w:r w:rsidRPr="00337BC0">
              <w:rPr>
                <w:rFonts w:asciiTheme="majorBidi" w:eastAsia="Times New Roman" w:hAnsiTheme="majorBidi" w:cstheme="majorBidi"/>
                <w:sz w:val="28"/>
              </w:rPr>
              <w:t>, Ltd</w:t>
            </w:r>
          </w:p>
        </w:tc>
        <w:tc>
          <w:tcPr>
            <w:tcW w:w="1530" w:type="dxa"/>
            <w:vAlign w:val="bottom"/>
          </w:tcPr>
          <w:p w:rsidR="008D0C12" w:rsidRPr="00337BC0" w:rsidRDefault="00B358E1" w:rsidP="007B76A2">
            <w:pPr>
              <w:pBdr>
                <w:bottom w:val="sing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5,798,238.66</w:t>
            </w:r>
          </w:p>
        </w:tc>
        <w:tc>
          <w:tcPr>
            <w:tcW w:w="1800" w:type="dxa"/>
            <w:vAlign w:val="bottom"/>
          </w:tcPr>
          <w:p w:rsidR="008D0C12" w:rsidRPr="00337BC0" w:rsidRDefault="00EC2B3C" w:rsidP="007B76A2">
            <w:pPr>
              <w:pBdr>
                <w:bottom w:val="sing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6,812,764.68</w:t>
            </w:r>
          </w:p>
        </w:tc>
        <w:tc>
          <w:tcPr>
            <w:tcW w:w="1440" w:type="dxa"/>
            <w:vAlign w:val="bottom"/>
          </w:tcPr>
          <w:p w:rsidR="008D0C12" w:rsidRPr="00337BC0" w:rsidRDefault="00932B51" w:rsidP="007B76A2">
            <w:pPr>
              <w:pBdr>
                <w:bottom w:val="sing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5,798,238.66</w:t>
            </w:r>
          </w:p>
        </w:tc>
        <w:tc>
          <w:tcPr>
            <w:tcW w:w="1800" w:type="dxa"/>
            <w:vAlign w:val="bottom"/>
          </w:tcPr>
          <w:p w:rsidR="008D0C12" w:rsidRPr="00337BC0" w:rsidRDefault="00EC2B3C" w:rsidP="007B76A2">
            <w:pPr>
              <w:pBdr>
                <w:bottom w:val="sing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6,812,764.68</w:t>
            </w:r>
          </w:p>
        </w:tc>
      </w:tr>
      <w:tr w:rsidR="00F542CC" w:rsidRPr="00337BC0" w:rsidTr="007B76A2">
        <w:trPr>
          <w:trHeight w:val="423"/>
        </w:trPr>
        <w:tc>
          <w:tcPr>
            <w:tcW w:w="2652" w:type="dxa"/>
            <w:vAlign w:val="bottom"/>
          </w:tcPr>
          <w:p w:rsidR="00F542CC" w:rsidRPr="00337BC0" w:rsidRDefault="00353AF6" w:rsidP="007B76A2">
            <w:pPr>
              <w:tabs>
                <w:tab w:val="left" w:pos="567"/>
              </w:tabs>
              <w:spacing w:line="360" w:lineRule="exact"/>
              <w:ind w:left="276"/>
              <w:rPr>
                <w:rFonts w:asciiTheme="majorBidi" w:hAnsiTheme="majorBidi" w:cstheme="majorBidi"/>
                <w:sz w:val="28"/>
                <w:cs/>
              </w:rPr>
            </w:pPr>
            <w:r w:rsidRPr="00337BC0">
              <w:rPr>
                <w:rFonts w:asciiTheme="majorBidi" w:eastAsia="Times New Roman" w:hAnsiTheme="majorBidi" w:cstheme="majorBidi"/>
                <w:sz w:val="28"/>
              </w:rPr>
              <w:t>Total</w:t>
            </w:r>
          </w:p>
        </w:tc>
        <w:tc>
          <w:tcPr>
            <w:tcW w:w="1530" w:type="dxa"/>
            <w:vAlign w:val="bottom"/>
          </w:tcPr>
          <w:p w:rsidR="00F542CC" w:rsidRPr="00337BC0" w:rsidRDefault="00B358E1" w:rsidP="007B76A2">
            <w:pPr>
              <w:pBdr>
                <w:bottom w:val="doub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5,798,238.66</w:t>
            </w:r>
          </w:p>
        </w:tc>
        <w:tc>
          <w:tcPr>
            <w:tcW w:w="1800" w:type="dxa"/>
            <w:vAlign w:val="bottom"/>
          </w:tcPr>
          <w:p w:rsidR="00F542CC" w:rsidRPr="00337BC0" w:rsidRDefault="00EC2B3C" w:rsidP="007B76A2">
            <w:pPr>
              <w:pBdr>
                <w:bottom w:val="doub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6,812,764.68</w:t>
            </w:r>
          </w:p>
        </w:tc>
        <w:tc>
          <w:tcPr>
            <w:tcW w:w="1440" w:type="dxa"/>
            <w:vAlign w:val="bottom"/>
          </w:tcPr>
          <w:p w:rsidR="00F542CC" w:rsidRPr="00337BC0" w:rsidRDefault="00B358E1" w:rsidP="007B76A2">
            <w:pPr>
              <w:pBdr>
                <w:bottom w:val="doub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5,890,445.91</w:t>
            </w:r>
          </w:p>
        </w:tc>
        <w:tc>
          <w:tcPr>
            <w:tcW w:w="1800" w:type="dxa"/>
            <w:vAlign w:val="bottom"/>
          </w:tcPr>
          <w:p w:rsidR="00F542CC" w:rsidRPr="00337BC0" w:rsidRDefault="00EC2B3C" w:rsidP="007B76A2">
            <w:pPr>
              <w:pBdr>
                <w:bottom w:val="doub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7,055,615.88</w:t>
            </w:r>
          </w:p>
        </w:tc>
      </w:tr>
      <w:tr w:rsidR="00BA2E19" w:rsidRPr="00337BC0" w:rsidTr="007B76A2">
        <w:trPr>
          <w:trHeight w:val="423"/>
        </w:trPr>
        <w:tc>
          <w:tcPr>
            <w:tcW w:w="2652" w:type="dxa"/>
            <w:vAlign w:val="bottom"/>
          </w:tcPr>
          <w:p w:rsidR="00BA2E19" w:rsidRPr="00337BC0" w:rsidRDefault="00BA2E19" w:rsidP="007B76A2">
            <w:pPr>
              <w:tabs>
                <w:tab w:val="left" w:pos="567"/>
              </w:tabs>
              <w:spacing w:line="360" w:lineRule="exact"/>
              <w:ind w:left="276"/>
              <w:rPr>
                <w:rFonts w:asciiTheme="majorBidi" w:eastAsia="Times New Roman" w:hAnsiTheme="majorBidi" w:cstheme="majorBidi"/>
                <w:sz w:val="28"/>
              </w:rPr>
            </w:pPr>
          </w:p>
        </w:tc>
        <w:tc>
          <w:tcPr>
            <w:tcW w:w="1530" w:type="dxa"/>
            <w:vAlign w:val="bottom"/>
          </w:tcPr>
          <w:p w:rsidR="00BA2E19" w:rsidRPr="00337BC0" w:rsidRDefault="00BA2E19" w:rsidP="007B76A2">
            <w:pPr>
              <w:jc w:val="right"/>
              <w:rPr>
                <w:rFonts w:asciiTheme="majorBidi" w:hAnsiTheme="majorBidi" w:cstheme="majorBidi"/>
                <w:sz w:val="28"/>
              </w:rPr>
            </w:pPr>
          </w:p>
        </w:tc>
        <w:tc>
          <w:tcPr>
            <w:tcW w:w="1800" w:type="dxa"/>
            <w:vAlign w:val="bottom"/>
          </w:tcPr>
          <w:p w:rsidR="00BA2E19" w:rsidRPr="00337BC0" w:rsidRDefault="00BA2E19" w:rsidP="007B76A2">
            <w:pPr>
              <w:jc w:val="right"/>
              <w:rPr>
                <w:rFonts w:asciiTheme="majorBidi" w:hAnsiTheme="majorBidi" w:cstheme="majorBidi"/>
                <w:sz w:val="28"/>
              </w:rPr>
            </w:pPr>
          </w:p>
        </w:tc>
        <w:tc>
          <w:tcPr>
            <w:tcW w:w="1440" w:type="dxa"/>
            <w:vAlign w:val="bottom"/>
          </w:tcPr>
          <w:p w:rsidR="00BA2E19" w:rsidRPr="00337BC0" w:rsidRDefault="00BA2E19" w:rsidP="007B76A2">
            <w:pPr>
              <w:jc w:val="right"/>
              <w:rPr>
                <w:rFonts w:asciiTheme="majorBidi" w:hAnsiTheme="majorBidi" w:cstheme="majorBidi"/>
                <w:sz w:val="28"/>
              </w:rPr>
            </w:pPr>
          </w:p>
        </w:tc>
        <w:tc>
          <w:tcPr>
            <w:tcW w:w="1800" w:type="dxa"/>
            <w:vAlign w:val="bottom"/>
          </w:tcPr>
          <w:p w:rsidR="00BA2E19" w:rsidRPr="00337BC0" w:rsidRDefault="00BA2E19" w:rsidP="007B76A2">
            <w:pPr>
              <w:jc w:val="right"/>
              <w:rPr>
                <w:rFonts w:asciiTheme="majorBidi" w:hAnsiTheme="majorBidi" w:cstheme="majorBidi"/>
                <w:sz w:val="28"/>
              </w:rPr>
            </w:pPr>
          </w:p>
        </w:tc>
      </w:tr>
      <w:tr w:rsidR="00F542CC" w:rsidRPr="00337BC0" w:rsidTr="007B76A2">
        <w:trPr>
          <w:trHeight w:val="468"/>
        </w:trPr>
        <w:tc>
          <w:tcPr>
            <w:tcW w:w="2652" w:type="dxa"/>
            <w:vAlign w:val="bottom"/>
          </w:tcPr>
          <w:p w:rsidR="00F542CC" w:rsidRPr="00337BC0" w:rsidRDefault="00630E81" w:rsidP="007B76A2">
            <w:pPr>
              <w:tabs>
                <w:tab w:val="left" w:pos="567"/>
              </w:tabs>
              <w:spacing w:line="360" w:lineRule="exact"/>
              <w:ind w:left="204" w:hanging="204"/>
              <w:rPr>
                <w:rFonts w:asciiTheme="majorBidi" w:hAnsiTheme="majorBidi" w:cstheme="majorBidi"/>
                <w:sz w:val="28"/>
                <w:cs/>
              </w:rPr>
            </w:pPr>
            <w:r w:rsidRPr="00337BC0">
              <w:rPr>
                <w:rFonts w:asciiTheme="majorBidi" w:hAnsiTheme="majorBidi" w:cstheme="majorBidi"/>
                <w:sz w:val="28"/>
                <w:u w:val="single"/>
              </w:rPr>
              <w:t>Trade</w:t>
            </w:r>
            <w:r w:rsidR="00F542CC" w:rsidRPr="00337BC0">
              <w:rPr>
                <w:rFonts w:asciiTheme="majorBidi" w:hAnsiTheme="majorBidi" w:cstheme="majorBidi"/>
                <w:sz w:val="28"/>
                <w:u w:val="single"/>
              </w:rPr>
              <w:t>accounts payable</w:t>
            </w:r>
          </w:p>
        </w:tc>
        <w:tc>
          <w:tcPr>
            <w:tcW w:w="1530" w:type="dxa"/>
            <w:vAlign w:val="bottom"/>
          </w:tcPr>
          <w:p w:rsidR="00F542CC" w:rsidRPr="00337BC0" w:rsidRDefault="00F542CC" w:rsidP="007B76A2">
            <w:pPr>
              <w:tabs>
                <w:tab w:val="left" w:pos="567"/>
              </w:tabs>
              <w:spacing w:line="360" w:lineRule="exact"/>
              <w:jc w:val="right"/>
              <w:rPr>
                <w:rFonts w:asciiTheme="majorBidi" w:hAnsiTheme="majorBidi" w:cstheme="majorBidi"/>
                <w:sz w:val="28"/>
              </w:rPr>
            </w:pPr>
          </w:p>
        </w:tc>
        <w:tc>
          <w:tcPr>
            <w:tcW w:w="1800" w:type="dxa"/>
            <w:vAlign w:val="bottom"/>
          </w:tcPr>
          <w:p w:rsidR="00F542CC" w:rsidRPr="00337BC0" w:rsidRDefault="00F542CC" w:rsidP="007B76A2">
            <w:pPr>
              <w:tabs>
                <w:tab w:val="left" w:pos="567"/>
              </w:tabs>
              <w:spacing w:line="360" w:lineRule="exact"/>
              <w:jc w:val="right"/>
              <w:rPr>
                <w:rFonts w:asciiTheme="majorBidi" w:hAnsiTheme="majorBidi" w:cstheme="majorBidi"/>
                <w:sz w:val="28"/>
              </w:rPr>
            </w:pPr>
          </w:p>
        </w:tc>
        <w:tc>
          <w:tcPr>
            <w:tcW w:w="1440" w:type="dxa"/>
            <w:vAlign w:val="bottom"/>
          </w:tcPr>
          <w:p w:rsidR="00F542CC" w:rsidRPr="00337BC0" w:rsidRDefault="00F542CC" w:rsidP="007B76A2">
            <w:pPr>
              <w:tabs>
                <w:tab w:val="left" w:pos="567"/>
              </w:tabs>
              <w:spacing w:line="360" w:lineRule="exact"/>
              <w:jc w:val="right"/>
              <w:rPr>
                <w:rFonts w:asciiTheme="majorBidi" w:hAnsiTheme="majorBidi" w:cstheme="majorBidi"/>
                <w:sz w:val="28"/>
              </w:rPr>
            </w:pPr>
          </w:p>
        </w:tc>
        <w:tc>
          <w:tcPr>
            <w:tcW w:w="1800" w:type="dxa"/>
            <w:vAlign w:val="bottom"/>
          </w:tcPr>
          <w:p w:rsidR="00F542CC" w:rsidRPr="00337BC0" w:rsidRDefault="00F542CC" w:rsidP="007B76A2">
            <w:pPr>
              <w:tabs>
                <w:tab w:val="left" w:pos="567"/>
              </w:tabs>
              <w:spacing w:line="360" w:lineRule="exact"/>
              <w:jc w:val="right"/>
              <w:rPr>
                <w:rFonts w:asciiTheme="majorBidi" w:hAnsiTheme="majorBidi" w:cstheme="majorBidi"/>
                <w:sz w:val="28"/>
              </w:rPr>
            </w:pPr>
          </w:p>
        </w:tc>
      </w:tr>
      <w:tr w:rsidR="00F542CC" w:rsidRPr="00337BC0" w:rsidTr="007B76A2">
        <w:trPr>
          <w:trHeight w:val="270"/>
        </w:trPr>
        <w:tc>
          <w:tcPr>
            <w:tcW w:w="2652" w:type="dxa"/>
            <w:vAlign w:val="bottom"/>
          </w:tcPr>
          <w:p w:rsidR="00F542CC" w:rsidRPr="00337BC0" w:rsidRDefault="00F542CC" w:rsidP="007B76A2">
            <w:pPr>
              <w:tabs>
                <w:tab w:val="left" w:pos="567"/>
              </w:tabs>
              <w:spacing w:line="360" w:lineRule="exact"/>
              <w:ind w:left="6" w:hanging="6"/>
              <w:rPr>
                <w:rFonts w:asciiTheme="majorBidi" w:hAnsiTheme="majorBidi" w:cstheme="majorBidi"/>
                <w:sz w:val="28"/>
                <w:cs/>
              </w:rPr>
            </w:pPr>
            <w:r w:rsidRPr="00337BC0">
              <w:rPr>
                <w:rFonts w:asciiTheme="majorBidi" w:hAnsiTheme="majorBidi" w:cstheme="majorBidi"/>
                <w:sz w:val="28"/>
              </w:rPr>
              <w:t>KGP Co</w:t>
            </w:r>
            <w:r w:rsidR="00882C77" w:rsidRPr="00337BC0">
              <w:rPr>
                <w:rFonts w:asciiTheme="majorBidi" w:hAnsiTheme="majorBidi" w:cstheme="majorBidi"/>
                <w:sz w:val="28"/>
              </w:rPr>
              <w:t>.</w:t>
            </w:r>
            <w:r w:rsidRPr="00337BC0">
              <w:rPr>
                <w:rFonts w:asciiTheme="majorBidi" w:hAnsiTheme="majorBidi" w:cstheme="majorBidi"/>
                <w:sz w:val="28"/>
              </w:rPr>
              <w:t>, Ltd</w:t>
            </w:r>
            <w:r w:rsidR="00882C77" w:rsidRPr="00337BC0">
              <w:rPr>
                <w:rFonts w:asciiTheme="majorBidi" w:hAnsiTheme="majorBidi" w:cstheme="majorBidi"/>
                <w:sz w:val="28"/>
              </w:rPr>
              <w:t>.</w:t>
            </w:r>
          </w:p>
        </w:tc>
        <w:tc>
          <w:tcPr>
            <w:tcW w:w="1530" w:type="dxa"/>
            <w:vAlign w:val="bottom"/>
          </w:tcPr>
          <w:p w:rsidR="00F542CC" w:rsidRPr="00337BC0" w:rsidRDefault="00B358E1" w:rsidP="007B76A2">
            <w:pPr>
              <w:pBdr>
                <w:bottom w:val="doub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w:t>
            </w:r>
          </w:p>
        </w:tc>
        <w:tc>
          <w:tcPr>
            <w:tcW w:w="1800" w:type="dxa"/>
            <w:vAlign w:val="bottom"/>
          </w:tcPr>
          <w:p w:rsidR="00F542CC" w:rsidRPr="00337BC0" w:rsidRDefault="00F542CC" w:rsidP="007B76A2">
            <w:pPr>
              <w:pBdr>
                <w:bottom w:val="doub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w:t>
            </w:r>
          </w:p>
        </w:tc>
        <w:tc>
          <w:tcPr>
            <w:tcW w:w="1440" w:type="dxa"/>
            <w:vAlign w:val="bottom"/>
          </w:tcPr>
          <w:p w:rsidR="00F542CC" w:rsidRPr="00337BC0" w:rsidRDefault="00B358E1" w:rsidP="007B76A2">
            <w:pPr>
              <w:pBdr>
                <w:bottom w:val="doub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1,521,939.00</w:t>
            </w:r>
          </w:p>
        </w:tc>
        <w:tc>
          <w:tcPr>
            <w:tcW w:w="1800" w:type="dxa"/>
            <w:vAlign w:val="bottom"/>
          </w:tcPr>
          <w:p w:rsidR="00F542CC" w:rsidRPr="00337BC0" w:rsidRDefault="00F542CC" w:rsidP="007B76A2">
            <w:pPr>
              <w:pBdr>
                <w:bottom w:val="doub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w:t>
            </w:r>
          </w:p>
        </w:tc>
      </w:tr>
    </w:tbl>
    <w:p w:rsidR="00932B51" w:rsidRPr="00337BC0" w:rsidRDefault="00932B51" w:rsidP="00932B51">
      <w:pPr>
        <w:pStyle w:val="ListParagraph"/>
        <w:spacing w:before="120" w:after="120" w:line="400" w:lineRule="exact"/>
        <w:ind w:left="562"/>
        <w:contextualSpacing w:val="0"/>
        <w:jc w:val="thaiDistribute"/>
        <w:rPr>
          <w:rFonts w:asciiTheme="majorBidi" w:hAnsiTheme="majorBidi" w:cstheme="majorBidi"/>
          <w:sz w:val="28"/>
        </w:rPr>
      </w:pPr>
      <w:r w:rsidRPr="00337BC0">
        <w:rPr>
          <w:rFonts w:asciiTheme="majorBidi" w:hAnsiTheme="majorBidi" w:cstheme="majorBidi"/>
          <w:sz w:val="28"/>
        </w:rPr>
        <w:t xml:space="preserve">On June </w:t>
      </w:r>
      <w:r w:rsidRPr="00337BC0">
        <w:rPr>
          <w:rFonts w:asciiTheme="majorBidi" w:hAnsiTheme="majorBidi" w:cstheme="majorBidi"/>
          <w:sz w:val="28"/>
          <w:cs/>
        </w:rPr>
        <w:t>28</w:t>
      </w:r>
      <w:r w:rsidRPr="00337BC0">
        <w:rPr>
          <w:rFonts w:asciiTheme="majorBidi" w:hAnsiTheme="majorBidi" w:cstheme="majorBidi"/>
          <w:sz w:val="28"/>
        </w:rPr>
        <w:t xml:space="preserve">, </w:t>
      </w:r>
      <w:r w:rsidRPr="00337BC0">
        <w:rPr>
          <w:rFonts w:asciiTheme="majorBidi" w:hAnsiTheme="majorBidi" w:cstheme="majorBidi"/>
          <w:sz w:val="28"/>
          <w:cs/>
        </w:rPr>
        <w:t>2018</w:t>
      </w:r>
      <w:r w:rsidRPr="00337BC0">
        <w:rPr>
          <w:rFonts w:asciiTheme="majorBidi" w:hAnsiTheme="majorBidi" w:cstheme="majorBidi"/>
          <w:sz w:val="28"/>
        </w:rPr>
        <w:t>, the Company entered into a loan</w:t>
      </w:r>
      <w:r w:rsidR="0089428C" w:rsidRPr="00337BC0">
        <w:rPr>
          <w:rFonts w:asciiTheme="majorBidi" w:hAnsiTheme="majorBidi" w:cstheme="majorBidi"/>
          <w:sz w:val="28"/>
        </w:rPr>
        <w:t xml:space="preserve"> agreement with a subsidiary (KG</w:t>
      </w:r>
      <w:r w:rsidRPr="00337BC0">
        <w:rPr>
          <w:rFonts w:asciiTheme="majorBidi" w:hAnsiTheme="majorBidi" w:cstheme="majorBidi"/>
          <w:sz w:val="28"/>
        </w:rPr>
        <w:t xml:space="preserve">P Company Limited) for the purchase of </w:t>
      </w:r>
      <w:r w:rsidR="001B013A" w:rsidRPr="00337BC0">
        <w:rPr>
          <w:rFonts w:asciiTheme="majorBidi" w:hAnsiTheme="majorBidi" w:cstheme="majorBidi"/>
          <w:sz w:val="28"/>
        </w:rPr>
        <w:t>Kao Charoen Trane</w:t>
      </w:r>
      <w:r w:rsidRPr="00337BC0">
        <w:rPr>
          <w:rFonts w:asciiTheme="majorBidi" w:hAnsiTheme="majorBidi" w:cstheme="majorBidi"/>
          <w:sz w:val="28"/>
        </w:rPr>
        <w:t xml:space="preserve"> Transport Co., Ltd. amounting to Baht </w:t>
      </w:r>
      <w:r w:rsidRPr="00337BC0">
        <w:rPr>
          <w:rFonts w:asciiTheme="majorBidi" w:hAnsiTheme="majorBidi" w:cstheme="majorBidi"/>
          <w:sz w:val="28"/>
          <w:cs/>
        </w:rPr>
        <w:t xml:space="preserve">80 </w:t>
      </w:r>
      <w:r w:rsidRPr="00337BC0">
        <w:rPr>
          <w:rFonts w:asciiTheme="majorBidi" w:hAnsiTheme="majorBidi" w:cstheme="majorBidi"/>
          <w:sz w:val="28"/>
        </w:rPr>
        <w:t xml:space="preserve">million, bearing interest at the rate of </w:t>
      </w:r>
      <w:r w:rsidRPr="00337BC0">
        <w:rPr>
          <w:rFonts w:asciiTheme="majorBidi" w:hAnsiTheme="majorBidi" w:cstheme="majorBidi"/>
          <w:sz w:val="28"/>
          <w:cs/>
        </w:rPr>
        <w:t xml:space="preserve">2% </w:t>
      </w:r>
      <w:r w:rsidRPr="00337BC0">
        <w:rPr>
          <w:rFonts w:asciiTheme="majorBidi" w:hAnsiTheme="majorBidi" w:cstheme="majorBidi"/>
          <w:sz w:val="28"/>
        </w:rPr>
        <w:t xml:space="preserve">per annum. July </w:t>
      </w:r>
      <w:r w:rsidRPr="00337BC0">
        <w:rPr>
          <w:rFonts w:asciiTheme="majorBidi" w:hAnsiTheme="majorBidi" w:cstheme="majorBidi"/>
          <w:sz w:val="28"/>
          <w:cs/>
        </w:rPr>
        <w:t>2</w:t>
      </w:r>
      <w:r w:rsidRPr="00337BC0">
        <w:rPr>
          <w:rFonts w:asciiTheme="majorBidi" w:hAnsiTheme="majorBidi" w:cstheme="majorBidi"/>
          <w:sz w:val="28"/>
        </w:rPr>
        <w:t xml:space="preserve">, </w:t>
      </w:r>
      <w:r w:rsidRPr="00337BC0">
        <w:rPr>
          <w:rFonts w:asciiTheme="majorBidi" w:hAnsiTheme="majorBidi" w:cstheme="majorBidi"/>
          <w:sz w:val="28"/>
          <w:cs/>
        </w:rPr>
        <w:t>2018</w:t>
      </w:r>
    </w:p>
    <w:p w:rsidR="003621F5" w:rsidRPr="00337BC0" w:rsidRDefault="00834B3F" w:rsidP="00CA7986">
      <w:pPr>
        <w:pStyle w:val="ListParagraph"/>
        <w:spacing w:before="120" w:after="120" w:line="400" w:lineRule="exact"/>
        <w:ind w:left="562"/>
        <w:contextualSpacing w:val="0"/>
        <w:jc w:val="thaiDistribute"/>
        <w:rPr>
          <w:rFonts w:asciiTheme="majorBidi" w:hAnsiTheme="majorBidi" w:cstheme="majorBidi"/>
          <w:sz w:val="28"/>
        </w:rPr>
      </w:pPr>
      <w:r w:rsidRPr="00337BC0">
        <w:rPr>
          <w:rFonts w:asciiTheme="majorBidi" w:hAnsiTheme="majorBidi" w:cstheme="majorBidi"/>
          <w:sz w:val="28"/>
        </w:rPr>
        <w:t>Transactions and amounts with related persons and parties in statements of</w:t>
      </w:r>
      <w:r w:rsidR="00CC262F" w:rsidRPr="00337BC0">
        <w:rPr>
          <w:rFonts w:asciiTheme="majorBidi" w:hAnsiTheme="majorBidi" w:cstheme="majorBidi"/>
          <w:sz w:val="28"/>
        </w:rPr>
        <w:t xml:space="preserve"> comprehensive income for the </w:t>
      </w:r>
      <w:r w:rsidR="00F83B6E" w:rsidRPr="00337BC0">
        <w:rPr>
          <w:rFonts w:asciiTheme="majorBidi" w:hAnsiTheme="majorBidi" w:cstheme="majorBidi"/>
          <w:sz w:val="28"/>
        </w:rPr>
        <w:t>three</w:t>
      </w:r>
      <w:r w:rsidR="00CC262F" w:rsidRPr="00337BC0">
        <w:rPr>
          <w:rFonts w:asciiTheme="majorBidi" w:hAnsiTheme="majorBidi" w:cstheme="majorBidi"/>
          <w:sz w:val="28"/>
        </w:rPr>
        <w:t xml:space="preserve"> -</w:t>
      </w:r>
      <w:r w:rsidRPr="00337BC0">
        <w:rPr>
          <w:rFonts w:asciiTheme="majorBidi" w:hAnsiTheme="majorBidi" w:cstheme="majorBidi"/>
          <w:sz w:val="28"/>
        </w:rPr>
        <w:t xml:space="preserve"> month </w:t>
      </w:r>
      <w:r w:rsidR="00E501B5" w:rsidRPr="00337BC0">
        <w:rPr>
          <w:rFonts w:asciiTheme="majorBidi" w:hAnsiTheme="majorBidi" w:cstheme="majorBidi"/>
          <w:sz w:val="28"/>
        </w:rPr>
        <w:t xml:space="preserve">periods </w:t>
      </w:r>
      <w:r w:rsidRPr="00337BC0">
        <w:rPr>
          <w:rFonts w:asciiTheme="majorBidi" w:hAnsiTheme="majorBidi" w:cstheme="majorBidi"/>
          <w:sz w:val="28"/>
        </w:rPr>
        <w:t xml:space="preserve">ended </w:t>
      </w:r>
      <w:r w:rsidR="00CC262F" w:rsidRPr="00337BC0">
        <w:rPr>
          <w:rFonts w:asciiTheme="majorBidi" w:hAnsiTheme="majorBidi" w:cstheme="majorBidi"/>
          <w:sz w:val="28"/>
        </w:rPr>
        <w:t>June 30</w:t>
      </w:r>
      <w:r w:rsidRPr="00337BC0">
        <w:rPr>
          <w:rFonts w:asciiTheme="majorBidi" w:hAnsiTheme="majorBidi" w:cstheme="majorBidi"/>
          <w:sz w:val="28"/>
        </w:rPr>
        <w:t xml:space="preserve">, </w:t>
      </w:r>
      <w:r w:rsidR="00882C77" w:rsidRPr="00337BC0">
        <w:rPr>
          <w:rFonts w:asciiTheme="majorBidi" w:hAnsiTheme="majorBidi" w:cstheme="majorBidi"/>
          <w:sz w:val="28"/>
        </w:rPr>
        <w:t>201</w:t>
      </w:r>
      <w:r w:rsidRPr="00337BC0">
        <w:rPr>
          <w:rFonts w:asciiTheme="majorBidi" w:hAnsiTheme="majorBidi" w:cstheme="majorBidi"/>
          <w:sz w:val="28"/>
        </w:rPr>
        <w:t xml:space="preserve">8 and </w:t>
      </w:r>
      <w:r w:rsidR="00882C77" w:rsidRPr="00337BC0">
        <w:rPr>
          <w:rFonts w:asciiTheme="majorBidi" w:hAnsiTheme="majorBidi" w:cstheme="majorBidi"/>
          <w:sz w:val="28"/>
        </w:rPr>
        <w:t>201</w:t>
      </w:r>
      <w:r w:rsidRPr="00337BC0">
        <w:rPr>
          <w:rFonts w:asciiTheme="majorBidi" w:hAnsiTheme="majorBidi" w:cstheme="majorBidi"/>
          <w:sz w:val="28"/>
        </w:rPr>
        <w:t>7 are as follows:</w:t>
      </w:r>
    </w:p>
    <w:tbl>
      <w:tblPr>
        <w:tblStyle w:val="TableGrid8"/>
        <w:tblW w:w="929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292"/>
        <w:gridCol w:w="1559"/>
        <w:gridCol w:w="1560"/>
        <w:gridCol w:w="1446"/>
        <w:gridCol w:w="1440"/>
      </w:tblGrid>
      <w:tr w:rsidR="0085281A" w:rsidRPr="00337BC0" w:rsidTr="00932B51">
        <w:trPr>
          <w:tblHeader/>
        </w:trPr>
        <w:tc>
          <w:tcPr>
            <w:tcW w:w="3292" w:type="dxa"/>
          </w:tcPr>
          <w:p w:rsidR="0085281A" w:rsidRPr="00337BC0" w:rsidRDefault="0085281A" w:rsidP="00CA7986">
            <w:pPr>
              <w:tabs>
                <w:tab w:val="left" w:pos="567"/>
              </w:tabs>
              <w:spacing w:line="360" w:lineRule="exact"/>
              <w:jc w:val="thaiDistribute"/>
              <w:rPr>
                <w:rFonts w:asciiTheme="majorBidi" w:hAnsiTheme="majorBidi" w:cstheme="majorBidi"/>
                <w:sz w:val="28"/>
              </w:rPr>
            </w:pPr>
          </w:p>
        </w:tc>
        <w:tc>
          <w:tcPr>
            <w:tcW w:w="6005" w:type="dxa"/>
            <w:gridSpan w:val="4"/>
          </w:tcPr>
          <w:p w:rsidR="0085281A" w:rsidRPr="00337BC0" w:rsidRDefault="0085281A" w:rsidP="00CA7986">
            <w:pPr>
              <w:pBdr>
                <w:bottom w:val="single" w:sz="4" w:space="1" w:color="auto"/>
              </w:pBdr>
              <w:spacing w:line="360" w:lineRule="exact"/>
              <w:jc w:val="center"/>
              <w:rPr>
                <w:rFonts w:asciiTheme="majorBidi" w:hAnsiTheme="majorBidi" w:cstheme="majorBidi"/>
                <w:b/>
                <w:bCs/>
                <w:sz w:val="28"/>
              </w:rPr>
            </w:pPr>
            <w:r w:rsidRPr="00337BC0">
              <w:rPr>
                <w:rFonts w:asciiTheme="majorBidi" w:hAnsiTheme="majorBidi" w:cstheme="majorBidi"/>
                <w:b/>
                <w:bCs/>
                <w:sz w:val="28"/>
              </w:rPr>
              <w:t xml:space="preserve">Unit </w:t>
            </w:r>
            <w:r w:rsidRPr="00337BC0">
              <w:rPr>
                <w:rFonts w:asciiTheme="majorBidi" w:hAnsiTheme="majorBidi" w:cstheme="majorBidi"/>
                <w:b/>
                <w:bCs/>
                <w:sz w:val="28"/>
                <w:cs/>
              </w:rPr>
              <w:t>:</w:t>
            </w:r>
            <w:r w:rsidRPr="00337BC0">
              <w:rPr>
                <w:rFonts w:asciiTheme="majorBidi" w:hAnsiTheme="majorBidi" w:cstheme="majorBidi"/>
                <w:b/>
                <w:bCs/>
                <w:sz w:val="28"/>
              </w:rPr>
              <w:t>Baht</w:t>
            </w:r>
          </w:p>
        </w:tc>
      </w:tr>
      <w:tr w:rsidR="0085281A" w:rsidRPr="00337BC0" w:rsidTr="00932B51">
        <w:trPr>
          <w:tblHeader/>
        </w:trPr>
        <w:tc>
          <w:tcPr>
            <w:tcW w:w="3292" w:type="dxa"/>
          </w:tcPr>
          <w:p w:rsidR="0085281A" w:rsidRPr="00337BC0" w:rsidRDefault="0085281A" w:rsidP="00CA7986">
            <w:pPr>
              <w:tabs>
                <w:tab w:val="left" w:pos="567"/>
              </w:tabs>
              <w:spacing w:line="360" w:lineRule="exact"/>
              <w:jc w:val="thaiDistribute"/>
              <w:rPr>
                <w:rFonts w:asciiTheme="majorBidi" w:hAnsiTheme="majorBidi" w:cstheme="majorBidi"/>
                <w:sz w:val="28"/>
              </w:rPr>
            </w:pPr>
          </w:p>
        </w:tc>
        <w:tc>
          <w:tcPr>
            <w:tcW w:w="3119" w:type="dxa"/>
            <w:gridSpan w:val="2"/>
          </w:tcPr>
          <w:p w:rsidR="0085281A" w:rsidRPr="00337BC0" w:rsidRDefault="0085281A" w:rsidP="00CA7986">
            <w:pPr>
              <w:pBdr>
                <w:bottom w:val="single" w:sz="4" w:space="1" w:color="auto"/>
              </w:pBdr>
              <w:spacing w:line="360" w:lineRule="exact"/>
              <w:jc w:val="center"/>
              <w:rPr>
                <w:rFonts w:asciiTheme="majorBidi" w:hAnsiTheme="majorBidi" w:cstheme="majorBidi"/>
                <w:sz w:val="28"/>
              </w:rPr>
            </w:pPr>
            <w:r w:rsidRPr="00337BC0">
              <w:rPr>
                <w:rFonts w:asciiTheme="majorBidi" w:hAnsiTheme="majorBidi" w:cstheme="majorBidi"/>
                <w:b/>
                <w:bCs/>
                <w:sz w:val="28"/>
              </w:rPr>
              <w:t>Consolidated financial statements</w:t>
            </w:r>
          </w:p>
        </w:tc>
        <w:tc>
          <w:tcPr>
            <w:tcW w:w="2886" w:type="dxa"/>
            <w:gridSpan w:val="2"/>
          </w:tcPr>
          <w:p w:rsidR="0085281A" w:rsidRPr="00337BC0" w:rsidRDefault="0085281A" w:rsidP="00CA7986">
            <w:pPr>
              <w:pBdr>
                <w:bottom w:val="single" w:sz="4" w:space="1" w:color="auto"/>
              </w:pBdr>
              <w:spacing w:line="360" w:lineRule="exact"/>
              <w:jc w:val="center"/>
              <w:rPr>
                <w:rFonts w:asciiTheme="majorBidi" w:hAnsiTheme="majorBidi" w:cstheme="majorBidi"/>
                <w:b/>
                <w:bCs/>
                <w:sz w:val="28"/>
              </w:rPr>
            </w:pPr>
            <w:r w:rsidRPr="00337BC0">
              <w:rPr>
                <w:rFonts w:asciiTheme="majorBidi" w:hAnsiTheme="majorBidi" w:cstheme="majorBidi"/>
                <w:b/>
                <w:bCs/>
                <w:sz w:val="28"/>
              </w:rPr>
              <w:t>Separate  financial statements</w:t>
            </w:r>
          </w:p>
        </w:tc>
      </w:tr>
      <w:tr w:rsidR="0085281A" w:rsidRPr="00337BC0" w:rsidTr="00932B51">
        <w:trPr>
          <w:tblHeader/>
        </w:trPr>
        <w:tc>
          <w:tcPr>
            <w:tcW w:w="3292" w:type="dxa"/>
          </w:tcPr>
          <w:p w:rsidR="0085281A" w:rsidRPr="00337BC0" w:rsidRDefault="0085281A" w:rsidP="00CA7986">
            <w:pPr>
              <w:tabs>
                <w:tab w:val="left" w:pos="567"/>
              </w:tabs>
              <w:spacing w:line="360" w:lineRule="exact"/>
              <w:jc w:val="thaiDistribute"/>
              <w:rPr>
                <w:rFonts w:asciiTheme="majorBidi" w:hAnsiTheme="majorBidi" w:cstheme="majorBidi"/>
                <w:sz w:val="28"/>
              </w:rPr>
            </w:pPr>
          </w:p>
        </w:tc>
        <w:tc>
          <w:tcPr>
            <w:tcW w:w="1559" w:type="dxa"/>
          </w:tcPr>
          <w:p w:rsidR="0085281A" w:rsidRPr="00337BC0" w:rsidRDefault="0085281A" w:rsidP="00CA7986">
            <w:pPr>
              <w:pBdr>
                <w:bottom w:val="single" w:sz="4" w:space="1" w:color="auto"/>
              </w:pBdr>
              <w:tabs>
                <w:tab w:val="left" w:pos="567"/>
              </w:tabs>
              <w:spacing w:line="360" w:lineRule="exact"/>
              <w:jc w:val="center"/>
              <w:rPr>
                <w:rFonts w:asciiTheme="majorBidi" w:hAnsiTheme="majorBidi" w:cstheme="majorBidi"/>
                <w:b/>
                <w:bCs/>
                <w:sz w:val="28"/>
              </w:rPr>
            </w:pPr>
            <w:r w:rsidRPr="00337BC0">
              <w:rPr>
                <w:rFonts w:asciiTheme="majorBidi" w:hAnsiTheme="majorBidi" w:cstheme="majorBidi"/>
                <w:b/>
                <w:bCs/>
                <w:sz w:val="28"/>
              </w:rPr>
              <w:t>2018</w:t>
            </w:r>
          </w:p>
        </w:tc>
        <w:tc>
          <w:tcPr>
            <w:tcW w:w="1560" w:type="dxa"/>
          </w:tcPr>
          <w:p w:rsidR="0085281A" w:rsidRPr="00337BC0" w:rsidRDefault="0085281A" w:rsidP="00CA7986">
            <w:pPr>
              <w:pBdr>
                <w:bottom w:val="single" w:sz="4" w:space="1" w:color="auto"/>
              </w:pBdr>
              <w:tabs>
                <w:tab w:val="left" w:pos="567"/>
              </w:tabs>
              <w:spacing w:line="360" w:lineRule="exact"/>
              <w:jc w:val="center"/>
              <w:rPr>
                <w:rFonts w:asciiTheme="majorBidi" w:hAnsiTheme="majorBidi" w:cstheme="majorBidi"/>
                <w:b/>
                <w:bCs/>
                <w:sz w:val="28"/>
              </w:rPr>
            </w:pPr>
            <w:r w:rsidRPr="00337BC0">
              <w:rPr>
                <w:rFonts w:asciiTheme="majorBidi" w:hAnsiTheme="majorBidi" w:cstheme="majorBidi"/>
                <w:b/>
                <w:bCs/>
                <w:sz w:val="28"/>
              </w:rPr>
              <w:t>2017</w:t>
            </w:r>
          </w:p>
        </w:tc>
        <w:tc>
          <w:tcPr>
            <w:tcW w:w="1446" w:type="dxa"/>
          </w:tcPr>
          <w:p w:rsidR="0085281A" w:rsidRPr="00337BC0" w:rsidRDefault="0085281A" w:rsidP="00CA7986">
            <w:pPr>
              <w:pBdr>
                <w:bottom w:val="single" w:sz="4" w:space="1" w:color="auto"/>
              </w:pBdr>
              <w:tabs>
                <w:tab w:val="left" w:pos="567"/>
              </w:tabs>
              <w:spacing w:line="360" w:lineRule="exact"/>
              <w:jc w:val="center"/>
              <w:rPr>
                <w:rFonts w:asciiTheme="majorBidi" w:hAnsiTheme="majorBidi" w:cstheme="majorBidi"/>
                <w:b/>
                <w:bCs/>
                <w:sz w:val="28"/>
              </w:rPr>
            </w:pPr>
            <w:r w:rsidRPr="00337BC0">
              <w:rPr>
                <w:rFonts w:asciiTheme="majorBidi" w:hAnsiTheme="majorBidi" w:cstheme="majorBidi"/>
                <w:b/>
                <w:bCs/>
                <w:sz w:val="28"/>
              </w:rPr>
              <w:t>2018</w:t>
            </w:r>
          </w:p>
        </w:tc>
        <w:tc>
          <w:tcPr>
            <w:tcW w:w="1440" w:type="dxa"/>
          </w:tcPr>
          <w:p w:rsidR="0085281A" w:rsidRPr="00337BC0" w:rsidRDefault="00882C77" w:rsidP="00CA7986">
            <w:pPr>
              <w:pBdr>
                <w:bottom w:val="single" w:sz="4" w:space="1" w:color="auto"/>
              </w:pBdr>
              <w:tabs>
                <w:tab w:val="left" w:pos="567"/>
              </w:tabs>
              <w:spacing w:line="360" w:lineRule="exact"/>
              <w:jc w:val="center"/>
              <w:rPr>
                <w:rFonts w:asciiTheme="majorBidi" w:hAnsiTheme="majorBidi" w:cstheme="majorBidi"/>
                <w:b/>
                <w:bCs/>
                <w:sz w:val="28"/>
              </w:rPr>
            </w:pPr>
            <w:r w:rsidRPr="00337BC0">
              <w:rPr>
                <w:rFonts w:asciiTheme="majorBidi" w:hAnsiTheme="majorBidi" w:cstheme="majorBidi"/>
                <w:b/>
                <w:bCs/>
                <w:sz w:val="28"/>
              </w:rPr>
              <w:t>201</w:t>
            </w:r>
            <w:r w:rsidR="0085281A" w:rsidRPr="00337BC0">
              <w:rPr>
                <w:rFonts w:asciiTheme="majorBidi" w:hAnsiTheme="majorBidi" w:cstheme="majorBidi"/>
                <w:b/>
                <w:bCs/>
                <w:sz w:val="28"/>
              </w:rPr>
              <w:t>7</w:t>
            </w:r>
          </w:p>
        </w:tc>
      </w:tr>
      <w:tr w:rsidR="0085281A" w:rsidRPr="00337BC0" w:rsidTr="007B76A2">
        <w:tc>
          <w:tcPr>
            <w:tcW w:w="3292" w:type="dxa"/>
            <w:vAlign w:val="bottom"/>
          </w:tcPr>
          <w:p w:rsidR="0085281A" w:rsidRPr="00337BC0" w:rsidRDefault="0085281A" w:rsidP="007B76A2">
            <w:pPr>
              <w:tabs>
                <w:tab w:val="left" w:pos="567"/>
              </w:tabs>
              <w:spacing w:line="360" w:lineRule="exact"/>
              <w:rPr>
                <w:rFonts w:asciiTheme="majorBidi" w:hAnsiTheme="majorBidi" w:cstheme="majorBidi"/>
                <w:sz w:val="28"/>
                <w:u w:val="single"/>
              </w:rPr>
            </w:pPr>
            <w:r w:rsidRPr="00337BC0">
              <w:rPr>
                <w:rFonts w:asciiTheme="majorBidi" w:hAnsiTheme="majorBidi" w:cstheme="majorBidi"/>
                <w:sz w:val="28"/>
                <w:u w:val="single"/>
              </w:rPr>
              <w:t>Revenues from sales of goods</w:t>
            </w:r>
          </w:p>
        </w:tc>
        <w:tc>
          <w:tcPr>
            <w:tcW w:w="1559" w:type="dxa"/>
          </w:tcPr>
          <w:p w:rsidR="0085281A" w:rsidRPr="00337BC0" w:rsidRDefault="0085281A" w:rsidP="00CA7986">
            <w:pPr>
              <w:tabs>
                <w:tab w:val="left" w:pos="567"/>
              </w:tabs>
              <w:spacing w:line="360" w:lineRule="exact"/>
              <w:jc w:val="center"/>
              <w:rPr>
                <w:rFonts w:asciiTheme="majorBidi" w:hAnsiTheme="majorBidi" w:cstheme="majorBidi"/>
                <w:b/>
                <w:bCs/>
                <w:sz w:val="28"/>
              </w:rPr>
            </w:pPr>
          </w:p>
        </w:tc>
        <w:tc>
          <w:tcPr>
            <w:tcW w:w="1560" w:type="dxa"/>
          </w:tcPr>
          <w:p w:rsidR="0085281A" w:rsidRPr="00337BC0" w:rsidRDefault="0085281A" w:rsidP="00CA7986">
            <w:pPr>
              <w:tabs>
                <w:tab w:val="left" w:pos="567"/>
              </w:tabs>
              <w:spacing w:line="360" w:lineRule="exact"/>
              <w:jc w:val="center"/>
              <w:rPr>
                <w:rFonts w:asciiTheme="majorBidi" w:hAnsiTheme="majorBidi" w:cstheme="majorBidi"/>
                <w:b/>
                <w:bCs/>
                <w:sz w:val="28"/>
              </w:rPr>
            </w:pPr>
          </w:p>
        </w:tc>
        <w:tc>
          <w:tcPr>
            <w:tcW w:w="1446" w:type="dxa"/>
          </w:tcPr>
          <w:p w:rsidR="0085281A" w:rsidRPr="00337BC0" w:rsidRDefault="0085281A" w:rsidP="00CA7986">
            <w:pPr>
              <w:tabs>
                <w:tab w:val="left" w:pos="567"/>
              </w:tabs>
              <w:spacing w:line="360" w:lineRule="exact"/>
              <w:jc w:val="center"/>
              <w:rPr>
                <w:rFonts w:asciiTheme="majorBidi" w:hAnsiTheme="majorBidi" w:cstheme="majorBidi"/>
                <w:b/>
                <w:bCs/>
                <w:sz w:val="28"/>
              </w:rPr>
            </w:pPr>
          </w:p>
        </w:tc>
        <w:tc>
          <w:tcPr>
            <w:tcW w:w="1440" w:type="dxa"/>
          </w:tcPr>
          <w:p w:rsidR="0085281A" w:rsidRPr="00337BC0" w:rsidRDefault="0085281A" w:rsidP="00CA7986">
            <w:pPr>
              <w:tabs>
                <w:tab w:val="left" w:pos="567"/>
              </w:tabs>
              <w:spacing w:line="360" w:lineRule="exact"/>
              <w:jc w:val="center"/>
              <w:rPr>
                <w:rFonts w:asciiTheme="majorBidi" w:hAnsiTheme="majorBidi" w:cstheme="majorBidi"/>
                <w:b/>
                <w:bCs/>
                <w:sz w:val="28"/>
                <w:cs/>
              </w:rPr>
            </w:pPr>
          </w:p>
        </w:tc>
      </w:tr>
      <w:tr w:rsidR="00885854" w:rsidRPr="00337BC0" w:rsidTr="007B76A2">
        <w:tc>
          <w:tcPr>
            <w:tcW w:w="3292" w:type="dxa"/>
            <w:vAlign w:val="bottom"/>
          </w:tcPr>
          <w:p w:rsidR="00885854" w:rsidRPr="00337BC0" w:rsidRDefault="00885854" w:rsidP="007B76A2">
            <w:pPr>
              <w:tabs>
                <w:tab w:val="left" w:pos="567"/>
              </w:tabs>
              <w:spacing w:line="360" w:lineRule="exact"/>
              <w:ind w:left="6"/>
              <w:rPr>
                <w:rFonts w:asciiTheme="majorBidi" w:hAnsiTheme="majorBidi" w:cstheme="majorBidi"/>
                <w:sz w:val="28"/>
              </w:rPr>
            </w:pPr>
            <w:r w:rsidRPr="00337BC0">
              <w:rPr>
                <w:rFonts w:asciiTheme="majorBidi" w:hAnsiTheme="majorBidi" w:cstheme="majorBidi"/>
                <w:sz w:val="28"/>
              </w:rPr>
              <w:t>Lao Me Sai Co</w:t>
            </w:r>
            <w:r w:rsidR="00882C77" w:rsidRPr="00337BC0">
              <w:rPr>
                <w:rFonts w:asciiTheme="majorBidi" w:hAnsiTheme="majorBidi" w:cstheme="majorBidi"/>
                <w:sz w:val="28"/>
              </w:rPr>
              <w:t>.</w:t>
            </w:r>
            <w:r w:rsidRPr="00337BC0">
              <w:rPr>
                <w:rFonts w:asciiTheme="majorBidi" w:hAnsiTheme="majorBidi" w:cstheme="majorBidi"/>
                <w:sz w:val="28"/>
              </w:rPr>
              <w:t>, Ltd</w:t>
            </w:r>
            <w:r w:rsidR="00882C77" w:rsidRPr="00337BC0">
              <w:rPr>
                <w:rFonts w:asciiTheme="majorBidi" w:hAnsiTheme="majorBidi" w:cstheme="majorBidi"/>
                <w:sz w:val="28"/>
              </w:rPr>
              <w:t>.</w:t>
            </w:r>
          </w:p>
        </w:tc>
        <w:tc>
          <w:tcPr>
            <w:tcW w:w="1559" w:type="dxa"/>
            <w:vAlign w:val="bottom"/>
          </w:tcPr>
          <w:p w:rsidR="00885854" w:rsidRPr="00337BC0" w:rsidRDefault="00B358E1" w:rsidP="007B76A2">
            <w:pPr>
              <w:pBdr>
                <w:bottom w:val="doub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23,128,491.24</w:t>
            </w:r>
          </w:p>
        </w:tc>
        <w:tc>
          <w:tcPr>
            <w:tcW w:w="1560" w:type="dxa"/>
            <w:vAlign w:val="bottom"/>
          </w:tcPr>
          <w:p w:rsidR="00885854" w:rsidRPr="00337BC0" w:rsidRDefault="00885854" w:rsidP="007B76A2">
            <w:pPr>
              <w:pBdr>
                <w:bottom w:val="doub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21,080,628.51</w:t>
            </w:r>
          </w:p>
        </w:tc>
        <w:tc>
          <w:tcPr>
            <w:tcW w:w="1446" w:type="dxa"/>
            <w:vAlign w:val="bottom"/>
          </w:tcPr>
          <w:p w:rsidR="00885854" w:rsidRPr="00337BC0" w:rsidRDefault="00B358E1" w:rsidP="007B76A2">
            <w:pPr>
              <w:pBdr>
                <w:bottom w:val="doub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23,128,491.24</w:t>
            </w:r>
          </w:p>
        </w:tc>
        <w:tc>
          <w:tcPr>
            <w:tcW w:w="1440" w:type="dxa"/>
            <w:vAlign w:val="bottom"/>
          </w:tcPr>
          <w:p w:rsidR="00885854" w:rsidRPr="00337BC0" w:rsidRDefault="00885854" w:rsidP="007B76A2">
            <w:pPr>
              <w:pBdr>
                <w:bottom w:val="double" w:sz="4" w:space="1" w:color="auto"/>
              </w:pBdr>
              <w:tabs>
                <w:tab w:val="left" w:pos="567"/>
              </w:tabs>
              <w:spacing w:line="360" w:lineRule="exact"/>
              <w:jc w:val="right"/>
              <w:rPr>
                <w:rFonts w:asciiTheme="majorBidi" w:hAnsiTheme="majorBidi" w:cstheme="majorBidi"/>
                <w:sz w:val="28"/>
                <w:cs/>
              </w:rPr>
            </w:pPr>
            <w:r w:rsidRPr="00337BC0">
              <w:rPr>
                <w:rFonts w:asciiTheme="majorBidi" w:hAnsiTheme="majorBidi" w:cstheme="majorBidi"/>
                <w:sz w:val="28"/>
              </w:rPr>
              <w:t>21,080,628.51</w:t>
            </w:r>
          </w:p>
        </w:tc>
      </w:tr>
      <w:tr w:rsidR="0085281A" w:rsidRPr="00337BC0" w:rsidTr="007B76A2">
        <w:tc>
          <w:tcPr>
            <w:tcW w:w="3292" w:type="dxa"/>
            <w:vAlign w:val="bottom"/>
          </w:tcPr>
          <w:p w:rsidR="0085281A" w:rsidRPr="00337BC0" w:rsidRDefault="0085281A" w:rsidP="007B76A2">
            <w:pPr>
              <w:tabs>
                <w:tab w:val="left" w:pos="567"/>
              </w:tabs>
              <w:spacing w:line="360" w:lineRule="exact"/>
              <w:rPr>
                <w:rFonts w:asciiTheme="majorBidi" w:hAnsiTheme="majorBidi" w:cstheme="majorBidi"/>
                <w:sz w:val="28"/>
              </w:rPr>
            </w:pPr>
          </w:p>
        </w:tc>
        <w:tc>
          <w:tcPr>
            <w:tcW w:w="1559" w:type="dxa"/>
            <w:vAlign w:val="bottom"/>
          </w:tcPr>
          <w:p w:rsidR="0085281A" w:rsidRPr="00337BC0" w:rsidRDefault="0085281A" w:rsidP="007B76A2">
            <w:pPr>
              <w:tabs>
                <w:tab w:val="left" w:pos="567"/>
              </w:tabs>
              <w:spacing w:line="360" w:lineRule="exact"/>
              <w:jc w:val="right"/>
              <w:rPr>
                <w:rFonts w:asciiTheme="majorBidi" w:hAnsiTheme="majorBidi" w:cstheme="majorBidi"/>
                <w:sz w:val="28"/>
              </w:rPr>
            </w:pPr>
          </w:p>
        </w:tc>
        <w:tc>
          <w:tcPr>
            <w:tcW w:w="1560" w:type="dxa"/>
            <w:vAlign w:val="bottom"/>
          </w:tcPr>
          <w:p w:rsidR="0085281A" w:rsidRPr="00337BC0" w:rsidRDefault="0085281A" w:rsidP="007B76A2">
            <w:pPr>
              <w:tabs>
                <w:tab w:val="left" w:pos="567"/>
              </w:tabs>
              <w:spacing w:line="360" w:lineRule="exact"/>
              <w:jc w:val="right"/>
              <w:rPr>
                <w:rFonts w:asciiTheme="majorBidi" w:hAnsiTheme="majorBidi" w:cstheme="majorBidi"/>
                <w:sz w:val="28"/>
              </w:rPr>
            </w:pPr>
          </w:p>
        </w:tc>
        <w:tc>
          <w:tcPr>
            <w:tcW w:w="1446" w:type="dxa"/>
            <w:vAlign w:val="bottom"/>
          </w:tcPr>
          <w:p w:rsidR="0085281A" w:rsidRPr="00337BC0" w:rsidRDefault="0085281A" w:rsidP="007B76A2">
            <w:pPr>
              <w:tabs>
                <w:tab w:val="left" w:pos="567"/>
              </w:tabs>
              <w:spacing w:line="360" w:lineRule="exact"/>
              <w:jc w:val="right"/>
              <w:rPr>
                <w:rFonts w:asciiTheme="majorBidi" w:hAnsiTheme="majorBidi" w:cstheme="majorBidi"/>
                <w:sz w:val="28"/>
              </w:rPr>
            </w:pPr>
          </w:p>
        </w:tc>
        <w:tc>
          <w:tcPr>
            <w:tcW w:w="1440" w:type="dxa"/>
            <w:vAlign w:val="bottom"/>
          </w:tcPr>
          <w:p w:rsidR="0085281A" w:rsidRPr="00337BC0" w:rsidRDefault="0085281A" w:rsidP="007B76A2">
            <w:pPr>
              <w:tabs>
                <w:tab w:val="left" w:pos="567"/>
              </w:tabs>
              <w:spacing w:line="360" w:lineRule="exact"/>
              <w:jc w:val="right"/>
              <w:rPr>
                <w:rFonts w:asciiTheme="majorBidi" w:hAnsiTheme="majorBidi" w:cstheme="majorBidi"/>
                <w:sz w:val="28"/>
                <w:cs/>
              </w:rPr>
            </w:pPr>
          </w:p>
        </w:tc>
      </w:tr>
      <w:tr w:rsidR="0085281A" w:rsidRPr="00337BC0" w:rsidTr="007B76A2">
        <w:tc>
          <w:tcPr>
            <w:tcW w:w="3292" w:type="dxa"/>
            <w:vAlign w:val="bottom"/>
          </w:tcPr>
          <w:p w:rsidR="0085281A" w:rsidRPr="00337BC0" w:rsidRDefault="0085281A" w:rsidP="007B76A2">
            <w:pPr>
              <w:tabs>
                <w:tab w:val="left" w:pos="567"/>
              </w:tabs>
              <w:spacing w:line="360" w:lineRule="exact"/>
              <w:ind w:left="180" w:hanging="180"/>
              <w:rPr>
                <w:rFonts w:asciiTheme="majorBidi" w:hAnsiTheme="majorBidi" w:cstheme="majorBidi"/>
                <w:sz w:val="28"/>
                <w:u w:val="single"/>
              </w:rPr>
            </w:pPr>
            <w:r w:rsidRPr="00337BC0">
              <w:rPr>
                <w:rFonts w:asciiTheme="majorBidi" w:hAnsiTheme="majorBidi" w:cstheme="majorBidi"/>
                <w:sz w:val="28"/>
                <w:u w:val="single"/>
              </w:rPr>
              <w:t>Revenues from let of truck and tank services</w:t>
            </w:r>
          </w:p>
        </w:tc>
        <w:tc>
          <w:tcPr>
            <w:tcW w:w="1559" w:type="dxa"/>
            <w:vAlign w:val="bottom"/>
          </w:tcPr>
          <w:p w:rsidR="0085281A" w:rsidRPr="00337BC0" w:rsidRDefault="0085281A" w:rsidP="007B76A2">
            <w:pPr>
              <w:tabs>
                <w:tab w:val="left" w:pos="567"/>
              </w:tabs>
              <w:spacing w:line="360" w:lineRule="exact"/>
              <w:jc w:val="right"/>
              <w:rPr>
                <w:rFonts w:asciiTheme="majorBidi" w:hAnsiTheme="majorBidi" w:cstheme="majorBidi"/>
                <w:sz w:val="28"/>
              </w:rPr>
            </w:pPr>
          </w:p>
        </w:tc>
        <w:tc>
          <w:tcPr>
            <w:tcW w:w="1560" w:type="dxa"/>
            <w:vAlign w:val="bottom"/>
          </w:tcPr>
          <w:p w:rsidR="0085281A" w:rsidRPr="00337BC0" w:rsidRDefault="0085281A" w:rsidP="007B76A2">
            <w:pPr>
              <w:tabs>
                <w:tab w:val="left" w:pos="567"/>
              </w:tabs>
              <w:spacing w:line="360" w:lineRule="exact"/>
              <w:jc w:val="right"/>
              <w:rPr>
                <w:rFonts w:asciiTheme="majorBidi" w:hAnsiTheme="majorBidi" w:cstheme="majorBidi"/>
                <w:sz w:val="28"/>
              </w:rPr>
            </w:pPr>
          </w:p>
        </w:tc>
        <w:tc>
          <w:tcPr>
            <w:tcW w:w="1446" w:type="dxa"/>
            <w:vAlign w:val="bottom"/>
          </w:tcPr>
          <w:p w:rsidR="0085281A" w:rsidRPr="00337BC0" w:rsidRDefault="0085281A" w:rsidP="007B76A2">
            <w:pPr>
              <w:tabs>
                <w:tab w:val="left" w:pos="567"/>
              </w:tabs>
              <w:spacing w:line="360" w:lineRule="exact"/>
              <w:jc w:val="right"/>
              <w:rPr>
                <w:rFonts w:asciiTheme="majorBidi" w:hAnsiTheme="majorBidi" w:cstheme="majorBidi"/>
                <w:sz w:val="28"/>
              </w:rPr>
            </w:pPr>
          </w:p>
        </w:tc>
        <w:tc>
          <w:tcPr>
            <w:tcW w:w="1440" w:type="dxa"/>
            <w:vAlign w:val="bottom"/>
          </w:tcPr>
          <w:p w:rsidR="0085281A" w:rsidRPr="00337BC0" w:rsidRDefault="0085281A" w:rsidP="007B76A2">
            <w:pPr>
              <w:tabs>
                <w:tab w:val="left" w:pos="567"/>
              </w:tabs>
              <w:spacing w:line="360" w:lineRule="exact"/>
              <w:jc w:val="right"/>
              <w:rPr>
                <w:rFonts w:asciiTheme="majorBidi" w:hAnsiTheme="majorBidi" w:cstheme="majorBidi"/>
                <w:sz w:val="28"/>
                <w:cs/>
              </w:rPr>
            </w:pPr>
          </w:p>
        </w:tc>
      </w:tr>
      <w:tr w:rsidR="0085281A" w:rsidRPr="00337BC0" w:rsidTr="007B76A2">
        <w:tc>
          <w:tcPr>
            <w:tcW w:w="3292" w:type="dxa"/>
            <w:vAlign w:val="bottom"/>
          </w:tcPr>
          <w:p w:rsidR="0085281A" w:rsidRPr="00337BC0" w:rsidRDefault="0085281A" w:rsidP="007B76A2">
            <w:pPr>
              <w:tabs>
                <w:tab w:val="left" w:pos="567"/>
              </w:tabs>
              <w:spacing w:line="360" w:lineRule="exact"/>
              <w:rPr>
                <w:rFonts w:asciiTheme="majorBidi" w:hAnsiTheme="majorBidi" w:cstheme="majorBidi"/>
                <w:sz w:val="28"/>
                <w:cs/>
              </w:rPr>
            </w:pPr>
            <w:r w:rsidRPr="00337BC0">
              <w:rPr>
                <w:rFonts w:asciiTheme="majorBidi" w:hAnsiTheme="majorBidi" w:cstheme="majorBidi"/>
                <w:sz w:val="28"/>
              </w:rPr>
              <w:t>Lao Me Sai Co</w:t>
            </w:r>
            <w:r w:rsidR="00882C77" w:rsidRPr="00337BC0">
              <w:rPr>
                <w:rFonts w:asciiTheme="majorBidi" w:hAnsiTheme="majorBidi" w:cstheme="majorBidi"/>
                <w:sz w:val="28"/>
              </w:rPr>
              <w:t>.</w:t>
            </w:r>
            <w:r w:rsidRPr="00337BC0">
              <w:rPr>
                <w:rFonts w:asciiTheme="majorBidi" w:hAnsiTheme="majorBidi" w:cstheme="majorBidi"/>
                <w:sz w:val="28"/>
              </w:rPr>
              <w:t>, Ltd</w:t>
            </w:r>
            <w:r w:rsidR="00882C77" w:rsidRPr="00337BC0">
              <w:rPr>
                <w:rFonts w:asciiTheme="majorBidi" w:hAnsiTheme="majorBidi" w:cstheme="majorBidi"/>
                <w:sz w:val="28"/>
              </w:rPr>
              <w:t>.</w:t>
            </w:r>
          </w:p>
        </w:tc>
        <w:tc>
          <w:tcPr>
            <w:tcW w:w="1559" w:type="dxa"/>
            <w:vAlign w:val="bottom"/>
          </w:tcPr>
          <w:p w:rsidR="0085281A" w:rsidRPr="00337BC0" w:rsidRDefault="00B358E1" w:rsidP="007B76A2">
            <w:pPr>
              <w:pBdr>
                <w:bottom w:val="doub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1,202,272.50</w:t>
            </w:r>
          </w:p>
        </w:tc>
        <w:tc>
          <w:tcPr>
            <w:tcW w:w="1560" w:type="dxa"/>
            <w:vAlign w:val="bottom"/>
          </w:tcPr>
          <w:p w:rsidR="0085281A" w:rsidRPr="00337BC0" w:rsidRDefault="00885854" w:rsidP="007B76A2">
            <w:pPr>
              <w:pBdr>
                <w:bottom w:val="doub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2,210,133.69</w:t>
            </w:r>
          </w:p>
        </w:tc>
        <w:tc>
          <w:tcPr>
            <w:tcW w:w="1446" w:type="dxa"/>
            <w:vAlign w:val="bottom"/>
          </w:tcPr>
          <w:p w:rsidR="0085281A" w:rsidRPr="00337BC0" w:rsidRDefault="00B358E1" w:rsidP="007B76A2">
            <w:pPr>
              <w:pBdr>
                <w:bottom w:val="doub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1,202,272.50</w:t>
            </w:r>
          </w:p>
        </w:tc>
        <w:tc>
          <w:tcPr>
            <w:tcW w:w="1440" w:type="dxa"/>
            <w:vAlign w:val="bottom"/>
          </w:tcPr>
          <w:p w:rsidR="0085281A" w:rsidRPr="00337BC0" w:rsidRDefault="00885854" w:rsidP="007B76A2">
            <w:pPr>
              <w:pBdr>
                <w:bottom w:val="doub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2,210,133.69</w:t>
            </w:r>
          </w:p>
        </w:tc>
      </w:tr>
      <w:tr w:rsidR="0085281A" w:rsidRPr="00337BC0" w:rsidTr="007B76A2">
        <w:tc>
          <w:tcPr>
            <w:tcW w:w="3292" w:type="dxa"/>
            <w:tcBorders>
              <w:left w:val="nil"/>
            </w:tcBorders>
            <w:vAlign w:val="bottom"/>
          </w:tcPr>
          <w:p w:rsidR="0085281A" w:rsidRPr="00337BC0" w:rsidRDefault="0085281A" w:rsidP="007B76A2">
            <w:pPr>
              <w:spacing w:line="360" w:lineRule="exact"/>
              <w:ind w:left="34"/>
              <w:rPr>
                <w:rFonts w:asciiTheme="majorBidi" w:hAnsiTheme="majorBidi" w:cstheme="majorBidi"/>
                <w:sz w:val="28"/>
              </w:rPr>
            </w:pPr>
          </w:p>
        </w:tc>
        <w:tc>
          <w:tcPr>
            <w:tcW w:w="1559" w:type="dxa"/>
            <w:vAlign w:val="bottom"/>
          </w:tcPr>
          <w:p w:rsidR="0085281A" w:rsidRPr="00337BC0" w:rsidRDefault="0085281A" w:rsidP="007B76A2">
            <w:pPr>
              <w:spacing w:line="360" w:lineRule="exact"/>
              <w:jc w:val="right"/>
              <w:rPr>
                <w:rFonts w:asciiTheme="majorBidi" w:hAnsiTheme="majorBidi" w:cstheme="majorBidi"/>
                <w:sz w:val="28"/>
              </w:rPr>
            </w:pPr>
          </w:p>
        </w:tc>
        <w:tc>
          <w:tcPr>
            <w:tcW w:w="1560" w:type="dxa"/>
            <w:vAlign w:val="bottom"/>
          </w:tcPr>
          <w:p w:rsidR="0085281A" w:rsidRPr="00337BC0" w:rsidRDefault="0085281A" w:rsidP="007B76A2">
            <w:pPr>
              <w:spacing w:line="360" w:lineRule="exact"/>
              <w:jc w:val="right"/>
              <w:rPr>
                <w:rFonts w:asciiTheme="majorBidi" w:hAnsiTheme="majorBidi" w:cstheme="majorBidi"/>
                <w:sz w:val="28"/>
              </w:rPr>
            </w:pPr>
          </w:p>
        </w:tc>
        <w:tc>
          <w:tcPr>
            <w:tcW w:w="1446" w:type="dxa"/>
            <w:vAlign w:val="bottom"/>
          </w:tcPr>
          <w:p w:rsidR="0085281A" w:rsidRPr="00337BC0" w:rsidRDefault="0085281A" w:rsidP="007B76A2">
            <w:pPr>
              <w:spacing w:line="360" w:lineRule="exact"/>
              <w:jc w:val="right"/>
              <w:rPr>
                <w:rFonts w:asciiTheme="majorBidi" w:hAnsiTheme="majorBidi" w:cstheme="majorBidi"/>
                <w:sz w:val="28"/>
              </w:rPr>
            </w:pPr>
          </w:p>
        </w:tc>
        <w:tc>
          <w:tcPr>
            <w:tcW w:w="1440" w:type="dxa"/>
            <w:vAlign w:val="bottom"/>
          </w:tcPr>
          <w:p w:rsidR="0085281A" w:rsidRPr="00337BC0" w:rsidRDefault="0085281A" w:rsidP="007B76A2">
            <w:pPr>
              <w:spacing w:line="360" w:lineRule="exact"/>
              <w:jc w:val="right"/>
              <w:rPr>
                <w:rFonts w:asciiTheme="majorBidi" w:hAnsiTheme="majorBidi" w:cstheme="majorBidi"/>
                <w:sz w:val="28"/>
              </w:rPr>
            </w:pPr>
          </w:p>
        </w:tc>
      </w:tr>
      <w:tr w:rsidR="0085281A" w:rsidRPr="00337BC0" w:rsidTr="007B76A2">
        <w:tc>
          <w:tcPr>
            <w:tcW w:w="3292" w:type="dxa"/>
            <w:tcBorders>
              <w:left w:val="nil"/>
            </w:tcBorders>
            <w:vAlign w:val="bottom"/>
          </w:tcPr>
          <w:p w:rsidR="0085281A" w:rsidRPr="00337BC0" w:rsidRDefault="00932B51" w:rsidP="007B76A2">
            <w:pPr>
              <w:tabs>
                <w:tab w:val="left" w:pos="567"/>
              </w:tabs>
              <w:spacing w:line="360" w:lineRule="exact"/>
              <w:rPr>
                <w:rFonts w:asciiTheme="majorBidi" w:hAnsiTheme="majorBidi" w:cstheme="majorBidi"/>
                <w:sz w:val="28"/>
                <w:u w:val="single"/>
              </w:rPr>
            </w:pPr>
            <w:r w:rsidRPr="00337BC0">
              <w:rPr>
                <w:rFonts w:asciiTheme="majorBidi" w:hAnsiTheme="majorBidi" w:cstheme="majorBidi"/>
                <w:sz w:val="28"/>
                <w:u w:val="single"/>
              </w:rPr>
              <w:t xml:space="preserve">Revenues from </w:t>
            </w:r>
            <w:r w:rsidR="0085281A" w:rsidRPr="00337BC0">
              <w:rPr>
                <w:rFonts w:asciiTheme="majorBidi" w:hAnsiTheme="majorBidi" w:cstheme="majorBidi"/>
                <w:sz w:val="28"/>
                <w:u w:val="single"/>
              </w:rPr>
              <w:t>Office rental</w:t>
            </w:r>
          </w:p>
        </w:tc>
        <w:tc>
          <w:tcPr>
            <w:tcW w:w="1559" w:type="dxa"/>
            <w:vAlign w:val="bottom"/>
          </w:tcPr>
          <w:p w:rsidR="0085281A" w:rsidRPr="00337BC0" w:rsidRDefault="0085281A" w:rsidP="007B76A2">
            <w:pPr>
              <w:spacing w:line="360" w:lineRule="exact"/>
              <w:jc w:val="right"/>
              <w:rPr>
                <w:rFonts w:asciiTheme="majorBidi" w:hAnsiTheme="majorBidi" w:cstheme="majorBidi"/>
                <w:sz w:val="28"/>
              </w:rPr>
            </w:pPr>
          </w:p>
        </w:tc>
        <w:tc>
          <w:tcPr>
            <w:tcW w:w="1560" w:type="dxa"/>
            <w:vAlign w:val="bottom"/>
          </w:tcPr>
          <w:p w:rsidR="0085281A" w:rsidRPr="00337BC0" w:rsidRDefault="0085281A" w:rsidP="007B76A2">
            <w:pPr>
              <w:spacing w:line="360" w:lineRule="exact"/>
              <w:jc w:val="right"/>
              <w:rPr>
                <w:rFonts w:asciiTheme="majorBidi" w:hAnsiTheme="majorBidi" w:cstheme="majorBidi"/>
                <w:sz w:val="28"/>
              </w:rPr>
            </w:pPr>
          </w:p>
        </w:tc>
        <w:tc>
          <w:tcPr>
            <w:tcW w:w="1446" w:type="dxa"/>
            <w:vAlign w:val="bottom"/>
          </w:tcPr>
          <w:p w:rsidR="0085281A" w:rsidRPr="00337BC0" w:rsidRDefault="0085281A" w:rsidP="007B76A2">
            <w:pPr>
              <w:spacing w:line="360" w:lineRule="exact"/>
              <w:jc w:val="right"/>
              <w:rPr>
                <w:rFonts w:asciiTheme="majorBidi" w:hAnsiTheme="majorBidi" w:cstheme="majorBidi"/>
                <w:sz w:val="28"/>
              </w:rPr>
            </w:pPr>
          </w:p>
        </w:tc>
        <w:tc>
          <w:tcPr>
            <w:tcW w:w="1440" w:type="dxa"/>
            <w:vAlign w:val="bottom"/>
          </w:tcPr>
          <w:p w:rsidR="0085281A" w:rsidRPr="00337BC0" w:rsidRDefault="0085281A" w:rsidP="007B76A2">
            <w:pPr>
              <w:spacing w:line="360" w:lineRule="exact"/>
              <w:jc w:val="right"/>
              <w:rPr>
                <w:rFonts w:asciiTheme="majorBidi" w:hAnsiTheme="majorBidi" w:cstheme="majorBidi"/>
                <w:sz w:val="28"/>
              </w:rPr>
            </w:pPr>
          </w:p>
        </w:tc>
      </w:tr>
      <w:tr w:rsidR="0085281A" w:rsidRPr="00337BC0" w:rsidTr="007B76A2">
        <w:trPr>
          <w:trHeight w:val="432"/>
        </w:trPr>
        <w:tc>
          <w:tcPr>
            <w:tcW w:w="3292" w:type="dxa"/>
            <w:vAlign w:val="bottom"/>
          </w:tcPr>
          <w:p w:rsidR="0085281A" w:rsidRPr="00337BC0" w:rsidRDefault="0085281A" w:rsidP="007B76A2">
            <w:pPr>
              <w:tabs>
                <w:tab w:val="left" w:pos="567"/>
              </w:tabs>
              <w:spacing w:line="360" w:lineRule="exact"/>
              <w:rPr>
                <w:rFonts w:asciiTheme="majorBidi" w:hAnsiTheme="majorBidi" w:cstheme="majorBidi"/>
                <w:sz w:val="28"/>
                <w:cs/>
              </w:rPr>
            </w:pPr>
            <w:r w:rsidRPr="00337BC0">
              <w:rPr>
                <w:rFonts w:asciiTheme="majorBidi" w:hAnsiTheme="majorBidi" w:cstheme="majorBidi"/>
                <w:sz w:val="28"/>
              </w:rPr>
              <w:lastRenderedPageBreak/>
              <w:t>KGP Co</w:t>
            </w:r>
            <w:r w:rsidR="00882C77" w:rsidRPr="00337BC0">
              <w:rPr>
                <w:rFonts w:asciiTheme="majorBidi" w:hAnsiTheme="majorBidi" w:cstheme="majorBidi"/>
                <w:sz w:val="28"/>
              </w:rPr>
              <w:t>.</w:t>
            </w:r>
            <w:r w:rsidRPr="00337BC0">
              <w:rPr>
                <w:rFonts w:asciiTheme="majorBidi" w:hAnsiTheme="majorBidi" w:cstheme="majorBidi"/>
                <w:sz w:val="28"/>
              </w:rPr>
              <w:t>, Ltd</w:t>
            </w:r>
            <w:r w:rsidR="00882C77" w:rsidRPr="00337BC0">
              <w:rPr>
                <w:rFonts w:asciiTheme="majorBidi" w:hAnsiTheme="majorBidi" w:cstheme="majorBidi"/>
                <w:sz w:val="28"/>
              </w:rPr>
              <w:t>.</w:t>
            </w:r>
          </w:p>
        </w:tc>
        <w:tc>
          <w:tcPr>
            <w:tcW w:w="1559" w:type="dxa"/>
            <w:vAlign w:val="bottom"/>
          </w:tcPr>
          <w:p w:rsidR="0085281A" w:rsidRPr="00337BC0" w:rsidRDefault="0085281A" w:rsidP="007B76A2">
            <w:pPr>
              <w:pBdr>
                <w:bottom w:val="doub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w:t>
            </w:r>
          </w:p>
        </w:tc>
        <w:tc>
          <w:tcPr>
            <w:tcW w:w="1560" w:type="dxa"/>
            <w:vAlign w:val="bottom"/>
          </w:tcPr>
          <w:p w:rsidR="0085281A" w:rsidRPr="00337BC0" w:rsidRDefault="0085281A" w:rsidP="007B76A2">
            <w:pPr>
              <w:pBdr>
                <w:bottom w:val="doub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w:t>
            </w:r>
          </w:p>
        </w:tc>
        <w:tc>
          <w:tcPr>
            <w:tcW w:w="1446" w:type="dxa"/>
            <w:vAlign w:val="bottom"/>
          </w:tcPr>
          <w:p w:rsidR="0085281A" w:rsidRPr="00337BC0" w:rsidRDefault="00B358E1" w:rsidP="007B76A2">
            <w:pPr>
              <w:pBdr>
                <w:bottom w:val="doub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15,000</w:t>
            </w:r>
            <w:r w:rsidR="00E84309" w:rsidRPr="00337BC0">
              <w:rPr>
                <w:rFonts w:asciiTheme="majorBidi" w:hAnsiTheme="majorBidi" w:cstheme="majorBidi"/>
                <w:sz w:val="28"/>
              </w:rPr>
              <w:t>.00</w:t>
            </w:r>
          </w:p>
        </w:tc>
        <w:tc>
          <w:tcPr>
            <w:tcW w:w="1440" w:type="dxa"/>
            <w:vAlign w:val="bottom"/>
          </w:tcPr>
          <w:p w:rsidR="0085281A" w:rsidRPr="00337BC0" w:rsidRDefault="0085281A" w:rsidP="007B76A2">
            <w:pPr>
              <w:pBdr>
                <w:bottom w:val="doub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15,000.00</w:t>
            </w:r>
          </w:p>
        </w:tc>
      </w:tr>
    </w:tbl>
    <w:p w:rsidR="0085281A" w:rsidRPr="007B76A2" w:rsidRDefault="0085281A" w:rsidP="007B76A2">
      <w:pPr>
        <w:rPr>
          <w:rFonts w:asciiTheme="majorBidi" w:hAnsiTheme="majorBidi" w:cstheme="majorBidi"/>
          <w:sz w:val="8"/>
          <w:szCs w:val="8"/>
        </w:rPr>
      </w:pPr>
    </w:p>
    <w:tbl>
      <w:tblPr>
        <w:tblStyle w:val="TableGrid8"/>
        <w:tblW w:w="9346"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496"/>
        <w:gridCol w:w="1530"/>
        <w:gridCol w:w="1440"/>
        <w:gridCol w:w="1350"/>
        <w:gridCol w:w="1530"/>
      </w:tblGrid>
      <w:tr w:rsidR="00BD21B0" w:rsidRPr="00337BC0" w:rsidTr="007B76A2">
        <w:tc>
          <w:tcPr>
            <w:tcW w:w="3496" w:type="dxa"/>
          </w:tcPr>
          <w:p w:rsidR="00BD21B0" w:rsidRPr="00337BC0" w:rsidRDefault="00BD21B0" w:rsidP="007B76A2">
            <w:pPr>
              <w:tabs>
                <w:tab w:val="left" w:pos="567"/>
              </w:tabs>
              <w:spacing w:line="360" w:lineRule="exact"/>
              <w:jc w:val="thaiDistribute"/>
              <w:rPr>
                <w:rFonts w:asciiTheme="majorBidi" w:hAnsiTheme="majorBidi" w:cstheme="majorBidi"/>
                <w:sz w:val="28"/>
                <w:u w:val="single"/>
              </w:rPr>
            </w:pPr>
          </w:p>
        </w:tc>
        <w:tc>
          <w:tcPr>
            <w:tcW w:w="5850" w:type="dxa"/>
            <w:gridSpan w:val="4"/>
            <w:vAlign w:val="bottom"/>
          </w:tcPr>
          <w:p w:rsidR="00BD21B0" w:rsidRPr="00337BC0" w:rsidRDefault="00BD21B0" w:rsidP="00CA7986">
            <w:pPr>
              <w:pBdr>
                <w:bottom w:val="single" w:sz="4" w:space="1" w:color="auto"/>
              </w:pBdr>
              <w:spacing w:line="360" w:lineRule="exact"/>
              <w:jc w:val="center"/>
              <w:rPr>
                <w:rFonts w:asciiTheme="majorBidi" w:hAnsiTheme="majorBidi" w:cstheme="majorBidi"/>
                <w:b/>
                <w:bCs/>
                <w:sz w:val="28"/>
              </w:rPr>
            </w:pPr>
            <w:r w:rsidRPr="00337BC0">
              <w:rPr>
                <w:rFonts w:asciiTheme="majorBidi" w:hAnsiTheme="majorBidi" w:cstheme="majorBidi"/>
                <w:b/>
                <w:bCs/>
                <w:sz w:val="28"/>
              </w:rPr>
              <w:t xml:space="preserve">Unit </w:t>
            </w:r>
            <w:r w:rsidRPr="00337BC0">
              <w:rPr>
                <w:rFonts w:asciiTheme="majorBidi" w:hAnsiTheme="majorBidi" w:cstheme="majorBidi"/>
                <w:b/>
                <w:bCs/>
                <w:sz w:val="28"/>
                <w:cs/>
              </w:rPr>
              <w:t>:</w:t>
            </w:r>
            <w:r w:rsidRPr="00337BC0">
              <w:rPr>
                <w:rFonts w:asciiTheme="majorBidi" w:hAnsiTheme="majorBidi" w:cstheme="majorBidi"/>
                <w:b/>
                <w:bCs/>
                <w:sz w:val="28"/>
              </w:rPr>
              <w:t>Baht</w:t>
            </w:r>
          </w:p>
        </w:tc>
      </w:tr>
      <w:tr w:rsidR="00BD21B0" w:rsidRPr="00337BC0" w:rsidTr="007B76A2">
        <w:tc>
          <w:tcPr>
            <w:tcW w:w="3496" w:type="dxa"/>
          </w:tcPr>
          <w:p w:rsidR="00BD21B0" w:rsidRPr="00337BC0" w:rsidRDefault="00BD21B0" w:rsidP="00CA7986">
            <w:pPr>
              <w:tabs>
                <w:tab w:val="left" w:pos="567"/>
              </w:tabs>
              <w:spacing w:line="360" w:lineRule="exact"/>
              <w:jc w:val="thaiDistribute"/>
              <w:rPr>
                <w:rFonts w:asciiTheme="majorBidi" w:hAnsiTheme="majorBidi" w:cstheme="majorBidi"/>
                <w:sz w:val="28"/>
                <w:u w:val="single"/>
              </w:rPr>
            </w:pPr>
          </w:p>
        </w:tc>
        <w:tc>
          <w:tcPr>
            <w:tcW w:w="2970" w:type="dxa"/>
            <w:gridSpan w:val="2"/>
          </w:tcPr>
          <w:p w:rsidR="00BD21B0" w:rsidRPr="00337BC0" w:rsidRDefault="00BD21B0" w:rsidP="00CA7986">
            <w:pPr>
              <w:pBdr>
                <w:bottom w:val="single" w:sz="4" w:space="1" w:color="auto"/>
              </w:pBdr>
              <w:spacing w:line="360" w:lineRule="exact"/>
              <w:jc w:val="center"/>
              <w:rPr>
                <w:rFonts w:asciiTheme="majorBidi" w:hAnsiTheme="majorBidi" w:cstheme="majorBidi"/>
                <w:sz w:val="28"/>
              </w:rPr>
            </w:pPr>
            <w:r w:rsidRPr="00337BC0">
              <w:rPr>
                <w:rFonts w:asciiTheme="majorBidi" w:hAnsiTheme="majorBidi" w:cstheme="majorBidi"/>
                <w:b/>
                <w:bCs/>
                <w:sz w:val="28"/>
              </w:rPr>
              <w:t>Consolidated financial statements</w:t>
            </w:r>
          </w:p>
        </w:tc>
        <w:tc>
          <w:tcPr>
            <w:tcW w:w="2880" w:type="dxa"/>
            <w:gridSpan w:val="2"/>
          </w:tcPr>
          <w:p w:rsidR="00BD21B0" w:rsidRPr="00337BC0" w:rsidRDefault="00BD21B0" w:rsidP="00CA7986">
            <w:pPr>
              <w:pBdr>
                <w:bottom w:val="single" w:sz="4" w:space="1" w:color="auto"/>
              </w:pBdr>
              <w:spacing w:line="360" w:lineRule="exact"/>
              <w:jc w:val="center"/>
              <w:rPr>
                <w:rFonts w:asciiTheme="majorBidi" w:hAnsiTheme="majorBidi" w:cstheme="majorBidi"/>
                <w:b/>
                <w:bCs/>
                <w:sz w:val="28"/>
              </w:rPr>
            </w:pPr>
            <w:r w:rsidRPr="00337BC0">
              <w:rPr>
                <w:rFonts w:asciiTheme="majorBidi" w:hAnsiTheme="majorBidi" w:cstheme="majorBidi"/>
                <w:b/>
                <w:bCs/>
                <w:sz w:val="28"/>
              </w:rPr>
              <w:t>Separate  financial statements</w:t>
            </w:r>
          </w:p>
        </w:tc>
      </w:tr>
      <w:tr w:rsidR="00BD21B0" w:rsidRPr="00337BC0" w:rsidTr="007B76A2">
        <w:trPr>
          <w:trHeight w:val="87"/>
        </w:trPr>
        <w:tc>
          <w:tcPr>
            <w:tcW w:w="3496" w:type="dxa"/>
          </w:tcPr>
          <w:p w:rsidR="00BD21B0" w:rsidRPr="00337BC0" w:rsidRDefault="00BD21B0" w:rsidP="00CA7986">
            <w:pPr>
              <w:tabs>
                <w:tab w:val="left" w:pos="567"/>
              </w:tabs>
              <w:spacing w:line="360" w:lineRule="exact"/>
              <w:jc w:val="thaiDistribute"/>
              <w:rPr>
                <w:rFonts w:asciiTheme="majorBidi" w:hAnsiTheme="majorBidi" w:cstheme="majorBidi"/>
                <w:sz w:val="28"/>
                <w:u w:val="single"/>
              </w:rPr>
            </w:pPr>
          </w:p>
        </w:tc>
        <w:tc>
          <w:tcPr>
            <w:tcW w:w="1530" w:type="dxa"/>
          </w:tcPr>
          <w:p w:rsidR="00BD21B0" w:rsidRPr="00337BC0" w:rsidRDefault="00BD21B0" w:rsidP="00CA7986">
            <w:pPr>
              <w:pBdr>
                <w:bottom w:val="single" w:sz="4" w:space="1" w:color="auto"/>
              </w:pBdr>
              <w:tabs>
                <w:tab w:val="left" w:pos="567"/>
              </w:tabs>
              <w:spacing w:line="360" w:lineRule="exact"/>
              <w:jc w:val="center"/>
              <w:rPr>
                <w:rFonts w:asciiTheme="majorBidi" w:hAnsiTheme="majorBidi" w:cstheme="majorBidi"/>
                <w:b/>
                <w:bCs/>
                <w:sz w:val="28"/>
              </w:rPr>
            </w:pPr>
            <w:r w:rsidRPr="00337BC0">
              <w:rPr>
                <w:rFonts w:asciiTheme="majorBidi" w:hAnsiTheme="majorBidi" w:cstheme="majorBidi"/>
                <w:b/>
                <w:bCs/>
                <w:sz w:val="28"/>
              </w:rPr>
              <w:t>2018</w:t>
            </w:r>
          </w:p>
        </w:tc>
        <w:tc>
          <w:tcPr>
            <w:tcW w:w="1440" w:type="dxa"/>
          </w:tcPr>
          <w:p w:rsidR="00BD21B0" w:rsidRPr="00337BC0" w:rsidRDefault="00BD21B0" w:rsidP="00CA7986">
            <w:pPr>
              <w:pBdr>
                <w:bottom w:val="single" w:sz="4" w:space="1" w:color="auto"/>
              </w:pBdr>
              <w:tabs>
                <w:tab w:val="left" w:pos="567"/>
              </w:tabs>
              <w:spacing w:line="360" w:lineRule="exact"/>
              <w:jc w:val="center"/>
              <w:rPr>
                <w:rFonts w:asciiTheme="majorBidi" w:hAnsiTheme="majorBidi" w:cstheme="majorBidi"/>
                <w:b/>
                <w:bCs/>
                <w:sz w:val="28"/>
              </w:rPr>
            </w:pPr>
            <w:r w:rsidRPr="00337BC0">
              <w:rPr>
                <w:rFonts w:asciiTheme="majorBidi" w:hAnsiTheme="majorBidi" w:cstheme="majorBidi"/>
                <w:b/>
                <w:bCs/>
                <w:sz w:val="28"/>
              </w:rPr>
              <w:t>2017</w:t>
            </w:r>
          </w:p>
        </w:tc>
        <w:tc>
          <w:tcPr>
            <w:tcW w:w="1350" w:type="dxa"/>
          </w:tcPr>
          <w:p w:rsidR="00BD21B0" w:rsidRPr="00337BC0" w:rsidRDefault="00BD21B0" w:rsidP="00CA7986">
            <w:pPr>
              <w:pBdr>
                <w:bottom w:val="single" w:sz="4" w:space="1" w:color="auto"/>
              </w:pBdr>
              <w:tabs>
                <w:tab w:val="left" w:pos="567"/>
              </w:tabs>
              <w:spacing w:line="360" w:lineRule="exact"/>
              <w:jc w:val="center"/>
              <w:rPr>
                <w:rFonts w:asciiTheme="majorBidi" w:hAnsiTheme="majorBidi" w:cstheme="majorBidi"/>
                <w:b/>
                <w:bCs/>
                <w:sz w:val="28"/>
              </w:rPr>
            </w:pPr>
            <w:r w:rsidRPr="00337BC0">
              <w:rPr>
                <w:rFonts w:asciiTheme="majorBidi" w:hAnsiTheme="majorBidi" w:cstheme="majorBidi"/>
                <w:b/>
                <w:bCs/>
                <w:sz w:val="28"/>
              </w:rPr>
              <w:t>2018</w:t>
            </w:r>
          </w:p>
        </w:tc>
        <w:tc>
          <w:tcPr>
            <w:tcW w:w="1530" w:type="dxa"/>
          </w:tcPr>
          <w:p w:rsidR="00BD21B0" w:rsidRPr="00337BC0" w:rsidRDefault="00882C77" w:rsidP="00CA7986">
            <w:pPr>
              <w:pBdr>
                <w:bottom w:val="single" w:sz="4" w:space="1" w:color="auto"/>
              </w:pBdr>
              <w:tabs>
                <w:tab w:val="left" w:pos="567"/>
              </w:tabs>
              <w:spacing w:line="360" w:lineRule="exact"/>
              <w:jc w:val="center"/>
              <w:rPr>
                <w:rFonts w:asciiTheme="majorBidi" w:hAnsiTheme="majorBidi" w:cstheme="majorBidi"/>
                <w:b/>
                <w:bCs/>
                <w:sz w:val="28"/>
              </w:rPr>
            </w:pPr>
            <w:r w:rsidRPr="00337BC0">
              <w:rPr>
                <w:rFonts w:asciiTheme="majorBidi" w:hAnsiTheme="majorBidi" w:cstheme="majorBidi"/>
                <w:b/>
                <w:bCs/>
                <w:sz w:val="28"/>
              </w:rPr>
              <w:t>201</w:t>
            </w:r>
            <w:r w:rsidR="00BD21B0" w:rsidRPr="00337BC0">
              <w:rPr>
                <w:rFonts w:asciiTheme="majorBidi" w:hAnsiTheme="majorBidi" w:cstheme="majorBidi"/>
                <w:b/>
                <w:bCs/>
                <w:sz w:val="28"/>
              </w:rPr>
              <w:t>7</w:t>
            </w:r>
          </w:p>
        </w:tc>
      </w:tr>
      <w:tr w:rsidR="00BD21B0" w:rsidRPr="00337BC0" w:rsidTr="00F562CD">
        <w:tc>
          <w:tcPr>
            <w:tcW w:w="3496" w:type="dxa"/>
            <w:vAlign w:val="bottom"/>
          </w:tcPr>
          <w:p w:rsidR="00BD21B0" w:rsidRPr="00337BC0" w:rsidRDefault="00BD21B0" w:rsidP="00F562CD">
            <w:pPr>
              <w:tabs>
                <w:tab w:val="left" w:pos="567"/>
              </w:tabs>
              <w:spacing w:line="360" w:lineRule="exact"/>
              <w:rPr>
                <w:rFonts w:asciiTheme="majorBidi" w:hAnsiTheme="majorBidi" w:cstheme="majorBidi"/>
                <w:sz w:val="28"/>
                <w:u w:val="single"/>
                <w:cs/>
              </w:rPr>
            </w:pPr>
            <w:r w:rsidRPr="00337BC0">
              <w:rPr>
                <w:rFonts w:asciiTheme="majorBidi" w:hAnsiTheme="majorBidi" w:cstheme="majorBidi"/>
                <w:sz w:val="28"/>
                <w:u w:val="single"/>
              </w:rPr>
              <w:t>Office rental and car parking</w:t>
            </w:r>
          </w:p>
        </w:tc>
        <w:tc>
          <w:tcPr>
            <w:tcW w:w="1530" w:type="dxa"/>
          </w:tcPr>
          <w:p w:rsidR="00BD21B0" w:rsidRPr="00337BC0" w:rsidRDefault="00BD21B0" w:rsidP="00CA7986">
            <w:pPr>
              <w:spacing w:line="360" w:lineRule="exact"/>
              <w:rPr>
                <w:rFonts w:asciiTheme="majorBidi" w:hAnsiTheme="majorBidi" w:cstheme="majorBidi"/>
                <w:sz w:val="28"/>
              </w:rPr>
            </w:pPr>
          </w:p>
        </w:tc>
        <w:tc>
          <w:tcPr>
            <w:tcW w:w="1440" w:type="dxa"/>
          </w:tcPr>
          <w:p w:rsidR="00BD21B0" w:rsidRPr="00337BC0" w:rsidRDefault="00BD21B0" w:rsidP="00CA7986">
            <w:pPr>
              <w:spacing w:line="360" w:lineRule="exact"/>
              <w:rPr>
                <w:rFonts w:asciiTheme="majorBidi" w:hAnsiTheme="majorBidi" w:cstheme="majorBidi"/>
                <w:sz w:val="28"/>
              </w:rPr>
            </w:pPr>
          </w:p>
        </w:tc>
        <w:tc>
          <w:tcPr>
            <w:tcW w:w="1350" w:type="dxa"/>
          </w:tcPr>
          <w:p w:rsidR="00BD21B0" w:rsidRPr="00337BC0" w:rsidRDefault="00BD21B0" w:rsidP="00CA7986">
            <w:pPr>
              <w:spacing w:line="360" w:lineRule="exact"/>
              <w:rPr>
                <w:rFonts w:asciiTheme="majorBidi" w:hAnsiTheme="majorBidi" w:cstheme="majorBidi"/>
                <w:sz w:val="28"/>
              </w:rPr>
            </w:pPr>
          </w:p>
        </w:tc>
        <w:tc>
          <w:tcPr>
            <w:tcW w:w="1530" w:type="dxa"/>
          </w:tcPr>
          <w:p w:rsidR="00BD21B0" w:rsidRPr="00337BC0" w:rsidRDefault="00BD21B0" w:rsidP="00CA7986">
            <w:pPr>
              <w:spacing w:line="360" w:lineRule="exact"/>
              <w:rPr>
                <w:rFonts w:asciiTheme="majorBidi" w:hAnsiTheme="majorBidi" w:cstheme="majorBidi"/>
                <w:sz w:val="28"/>
              </w:rPr>
            </w:pPr>
          </w:p>
        </w:tc>
      </w:tr>
      <w:tr w:rsidR="00633EE3" w:rsidRPr="00337BC0" w:rsidTr="00F562CD">
        <w:tc>
          <w:tcPr>
            <w:tcW w:w="3496" w:type="dxa"/>
            <w:vAlign w:val="bottom"/>
          </w:tcPr>
          <w:p w:rsidR="00633EE3" w:rsidRPr="00337BC0" w:rsidRDefault="00633EE3" w:rsidP="00F562CD">
            <w:pPr>
              <w:tabs>
                <w:tab w:val="left" w:pos="567"/>
              </w:tabs>
              <w:spacing w:line="360" w:lineRule="exact"/>
              <w:ind w:left="252" w:hanging="252"/>
              <w:rPr>
                <w:rFonts w:asciiTheme="majorBidi" w:hAnsiTheme="majorBidi" w:cstheme="majorBidi"/>
                <w:sz w:val="28"/>
                <w:cs/>
              </w:rPr>
            </w:pPr>
            <w:r w:rsidRPr="00337BC0">
              <w:rPr>
                <w:rFonts w:asciiTheme="majorBidi" w:hAnsiTheme="majorBidi" w:cstheme="majorBidi"/>
                <w:sz w:val="28"/>
              </w:rPr>
              <w:t>Maturong Limited Partnership</w:t>
            </w:r>
          </w:p>
        </w:tc>
        <w:tc>
          <w:tcPr>
            <w:tcW w:w="1530" w:type="dxa"/>
            <w:vAlign w:val="bottom"/>
          </w:tcPr>
          <w:p w:rsidR="00633EE3" w:rsidRPr="00337BC0" w:rsidRDefault="00B358E1" w:rsidP="00633EE3">
            <w:pP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423,000.00</w:t>
            </w:r>
          </w:p>
        </w:tc>
        <w:tc>
          <w:tcPr>
            <w:tcW w:w="1440" w:type="dxa"/>
            <w:vAlign w:val="bottom"/>
          </w:tcPr>
          <w:p w:rsidR="00633EE3" w:rsidRPr="00337BC0" w:rsidRDefault="00633EE3" w:rsidP="00633EE3">
            <w:pP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423,000.00</w:t>
            </w:r>
          </w:p>
        </w:tc>
        <w:tc>
          <w:tcPr>
            <w:tcW w:w="1350" w:type="dxa"/>
            <w:vAlign w:val="bottom"/>
          </w:tcPr>
          <w:p w:rsidR="00633EE3" w:rsidRPr="00337BC0" w:rsidRDefault="00B358E1" w:rsidP="00633EE3">
            <w:pP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423,000.00</w:t>
            </w:r>
          </w:p>
        </w:tc>
        <w:tc>
          <w:tcPr>
            <w:tcW w:w="1530" w:type="dxa"/>
            <w:vAlign w:val="bottom"/>
          </w:tcPr>
          <w:p w:rsidR="00633EE3" w:rsidRPr="00337BC0" w:rsidRDefault="00633EE3" w:rsidP="00633EE3">
            <w:pP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423,000.00</w:t>
            </w:r>
          </w:p>
        </w:tc>
      </w:tr>
      <w:tr w:rsidR="00633EE3" w:rsidRPr="00337BC0" w:rsidTr="00F562CD">
        <w:tc>
          <w:tcPr>
            <w:tcW w:w="3496" w:type="dxa"/>
            <w:vAlign w:val="bottom"/>
          </w:tcPr>
          <w:p w:rsidR="00633EE3" w:rsidRPr="00337BC0" w:rsidRDefault="00633EE3" w:rsidP="00F562CD">
            <w:pPr>
              <w:tabs>
                <w:tab w:val="left" w:pos="567"/>
              </w:tabs>
              <w:spacing w:line="360" w:lineRule="exact"/>
              <w:ind w:left="252" w:hanging="246"/>
              <w:rPr>
                <w:rFonts w:asciiTheme="majorBidi" w:hAnsiTheme="majorBidi" w:cstheme="majorBidi"/>
                <w:sz w:val="28"/>
              </w:rPr>
            </w:pPr>
            <w:r w:rsidRPr="00337BC0">
              <w:rPr>
                <w:rFonts w:asciiTheme="majorBidi" w:hAnsiTheme="majorBidi" w:cstheme="majorBidi"/>
                <w:sz w:val="28"/>
              </w:rPr>
              <w:t>Siam Phosphate Industry Co</w:t>
            </w:r>
            <w:r w:rsidR="00882C77" w:rsidRPr="00337BC0">
              <w:rPr>
                <w:rFonts w:asciiTheme="majorBidi" w:hAnsiTheme="majorBidi" w:cstheme="majorBidi"/>
                <w:sz w:val="28"/>
              </w:rPr>
              <w:t>.</w:t>
            </w:r>
            <w:r w:rsidRPr="00337BC0">
              <w:rPr>
                <w:rFonts w:asciiTheme="majorBidi" w:hAnsiTheme="majorBidi" w:cstheme="majorBidi"/>
                <w:sz w:val="28"/>
              </w:rPr>
              <w:t>, Ltd</w:t>
            </w:r>
            <w:r w:rsidR="00882C77" w:rsidRPr="00337BC0">
              <w:rPr>
                <w:rFonts w:asciiTheme="majorBidi" w:hAnsiTheme="majorBidi" w:cstheme="majorBidi"/>
                <w:sz w:val="28"/>
              </w:rPr>
              <w:t>.</w:t>
            </w:r>
          </w:p>
        </w:tc>
        <w:tc>
          <w:tcPr>
            <w:tcW w:w="1530" w:type="dxa"/>
            <w:vAlign w:val="bottom"/>
          </w:tcPr>
          <w:p w:rsidR="00633EE3" w:rsidRPr="00337BC0" w:rsidRDefault="00B358E1" w:rsidP="00633EE3">
            <w:pP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120,000.00</w:t>
            </w:r>
          </w:p>
        </w:tc>
        <w:tc>
          <w:tcPr>
            <w:tcW w:w="1440" w:type="dxa"/>
            <w:vAlign w:val="bottom"/>
          </w:tcPr>
          <w:p w:rsidR="00633EE3" w:rsidRPr="00337BC0" w:rsidRDefault="00633EE3" w:rsidP="00633EE3">
            <w:pP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120,000.00</w:t>
            </w:r>
          </w:p>
        </w:tc>
        <w:tc>
          <w:tcPr>
            <w:tcW w:w="1350" w:type="dxa"/>
            <w:vAlign w:val="bottom"/>
          </w:tcPr>
          <w:p w:rsidR="00633EE3" w:rsidRPr="00337BC0" w:rsidRDefault="00B358E1" w:rsidP="00633EE3">
            <w:pP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120,000.00</w:t>
            </w:r>
          </w:p>
        </w:tc>
        <w:tc>
          <w:tcPr>
            <w:tcW w:w="1530" w:type="dxa"/>
            <w:vAlign w:val="bottom"/>
          </w:tcPr>
          <w:p w:rsidR="00633EE3" w:rsidRPr="00337BC0" w:rsidRDefault="00633EE3" w:rsidP="00633EE3">
            <w:pP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120,000.00</w:t>
            </w:r>
          </w:p>
        </w:tc>
      </w:tr>
      <w:tr w:rsidR="00633EE3" w:rsidRPr="00337BC0" w:rsidTr="00F562CD">
        <w:tc>
          <w:tcPr>
            <w:tcW w:w="3496" w:type="dxa"/>
            <w:vAlign w:val="bottom"/>
          </w:tcPr>
          <w:p w:rsidR="00633EE3" w:rsidRPr="00337BC0" w:rsidRDefault="00633EE3" w:rsidP="00F562CD">
            <w:pPr>
              <w:tabs>
                <w:tab w:val="left" w:pos="567"/>
              </w:tabs>
              <w:spacing w:line="360" w:lineRule="exact"/>
              <w:rPr>
                <w:rFonts w:asciiTheme="majorBidi" w:hAnsiTheme="majorBidi" w:cstheme="majorBidi"/>
                <w:sz w:val="28"/>
                <w:cs/>
              </w:rPr>
            </w:pPr>
            <w:r w:rsidRPr="00337BC0">
              <w:rPr>
                <w:rFonts w:asciiTheme="majorBidi" w:hAnsiTheme="majorBidi" w:cstheme="majorBidi"/>
                <w:sz w:val="28"/>
              </w:rPr>
              <w:t>Mr</w:t>
            </w:r>
            <w:r w:rsidR="00882C77" w:rsidRPr="00337BC0">
              <w:rPr>
                <w:rFonts w:asciiTheme="majorBidi" w:hAnsiTheme="majorBidi" w:cstheme="majorBidi"/>
                <w:sz w:val="28"/>
              </w:rPr>
              <w:t>.</w:t>
            </w:r>
            <w:r w:rsidRPr="00337BC0">
              <w:rPr>
                <w:rFonts w:asciiTheme="majorBidi" w:hAnsiTheme="majorBidi" w:cstheme="majorBidi"/>
                <w:sz w:val="28"/>
              </w:rPr>
              <w:t>KiatchaiMontserinusorn</w:t>
            </w:r>
          </w:p>
        </w:tc>
        <w:tc>
          <w:tcPr>
            <w:tcW w:w="1530" w:type="dxa"/>
            <w:vAlign w:val="bottom"/>
          </w:tcPr>
          <w:p w:rsidR="00633EE3" w:rsidRPr="00337BC0" w:rsidRDefault="00B358E1" w:rsidP="00633EE3">
            <w:pPr>
              <w:pBdr>
                <w:bottom w:val="sing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41,400.00</w:t>
            </w:r>
          </w:p>
        </w:tc>
        <w:tc>
          <w:tcPr>
            <w:tcW w:w="1440" w:type="dxa"/>
            <w:vAlign w:val="bottom"/>
          </w:tcPr>
          <w:p w:rsidR="00633EE3" w:rsidRPr="00337BC0" w:rsidRDefault="00633EE3" w:rsidP="00633EE3">
            <w:pPr>
              <w:pBdr>
                <w:bottom w:val="sing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41,400.00</w:t>
            </w:r>
          </w:p>
        </w:tc>
        <w:tc>
          <w:tcPr>
            <w:tcW w:w="1350" w:type="dxa"/>
            <w:vAlign w:val="bottom"/>
          </w:tcPr>
          <w:p w:rsidR="00633EE3" w:rsidRPr="00337BC0" w:rsidRDefault="00B358E1" w:rsidP="00633EE3">
            <w:pPr>
              <w:pBdr>
                <w:bottom w:val="sing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41,400.00</w:t>
            </w:r>
          </w:p>
        </w:tc>
        <w:tc>
          <w:tcPr>
            <w:tcW w:w="1530" w:type="dxa"/>
            <w:vAlign w:val="bottom"/>
          </w:tcPr>
          <w:p w:rsidR="00633EE3" w:rsidRPr="00337BC0" w:rsidRDefault="00633EE3" w:rsidP="00633EE3">
            <w:pPr>
              <w:pBdr>
                <w:bottom w:val="sing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41,400.00</w:t>
            </w:r>
          </w:p>
        </w:tc>
      </w:tr>
      <w:tr w:rsidR="00633EE3" w:rsidRPr="00337BC0" w:rsidTr="00F562CD">
        <w:tc>
          <w:tcPr>
            <w:tcW w:w="3496" w:type="dxa"/>
            <w:vAlign w:val="bottom"/>
          </w:tcPr>
          <w:p w:rsidR="00633EE3" w:rsidRPr="00337BC0" w:rsidRDefault="00633EE3" w:rsidP="00F562CD">
            <w:pPr>
              <w:tabs>
                <w:tab w:val="left" w:pos="567"/>
              </w:tabs>
              <w:spacing w:line="360" w:lineRule="exact"/>
              <w:ind w:firstLine="366"/>
              <w:rPr>
                <w:rFonts w:asciiTheme="majorBidi" w:hAnsiTheme="majorBidi" w:cstheme="majorBidi"/>
                <w:sz w:val="28"/>
                <w:cs/>
              </w:rPr>
            </w:pPr>
            <w:r w:rsidRPr="00337BC0">
              <w:rPr>
                <w:rFonts w:asciiTheme="majorBidi" w:hAnsiTheme="majorBidi" w:cstheme="majorBidi"/>
                <w:sz w:val="28"/>
              </w:rPr>
              <w:t>Total</w:t>
            </w:r>
          </w:p>
        </w:tc>
        <w:tc>
          <w:tcPr>
            <w:tcW w:w="1530" w:type="dxa"/>
            <w:vAlign w:val="bottom"/>
          </w:tcPr>
          <w:p w:rsidR="00633EE3" w:rsidRPr="00337BC0" w:rsidRDefault="00B358E1" w:rsidP="00633EE3">
            <w:pPr>
              <w:pBdr>
                <w:bottom w:val="doub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584,400.00</w:t>
            </w:r>
          </w:p>
        </w:tc>
        <w:tc>
          <w:tcPr>
            <w:tcW w:w="1440" w:type="dxa"/>
            <w:vAlign w:val="bottom"/>
          </w:tcPr>
          <w:p w:rsidR="00633EE3" w:rsidRPr="00337BC0" w:rsidRDefault="00633EE3" w:rsidP="00633EE3">
            <w:pPr>
              <w:pBdr>
                <w:bottom w:val="doub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584,400.00</w:t>
            </w:r>
          </w:p>
        </w:tc>
        <w:tc>
          <w:tcPr>
            <w:tcW w:w="1350" w:type="dxa"/>
            <w:vAlign w:val="bottom"/>
          </w:tcPr>
          <w:p w:rsidR="00633EE3" w:rsidRPr="00337BC0" w:rsidRDefault="00B358E1" w:rsidP="00633EE3">
            <w:pPr>
              <w:pBdr>
                <w:bottom w:val="doub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584,400.00</w:t>
            </w:r>
          </w:p>
        </w:tc>
        <w:tc>
          <w:tcPr>
            <w:tcW w:w="1530" w:type="dxa"/>
            <w:vAlign w:val="bottom"/>
          </w:tcPr>
          <w:p w:rsidR="00633EE3" w:rsidRPr="00337BC0" w:rsidRDefault="00633EE3" w:rsidP="00633EE3">
            <w:pPr>
              <w:pBdr>
                <w:bottom w:val="doub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584,400.00</w:t>
            </w:r>
          </w:p>
        </w:tc>
      </w:tr>
    </w:tbl>
    <w:tbl>
      <w:tblPr>
        <w:tblStyle w:val="TableGrid8"/>
        <w:tblpPr w:leftFromText="180" w:rightFromText="180" w:vertAnchor="text" w:horzAnchor="margin" w:tblpX="378" w:tblpY="580"/>
        <w:tblW w:w="9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528"/>
        <w:gridCol w:w="1530"/>
        <w:gridCol w:w="1440"/>
        <w:gridCol w:w="1350"/>
        <w:gridCol w:w="1530"/>
      </w:tblGrid>
      <w:tr w:rsidR="00F562CD" w:rsidRPr="00337BC0" w:rsidTr="00F562CD">
        <w:tc>
          <w:tcPr>
            <w:tcW w:w="3528" w:type="dxa"/>
          </w:tcPr>
          <w:p w:rsidR="00F562CD" w:rsidRPr="00337BC0" w:rsidRDefault="00F562CD" w:rsidP="00F562CD">
            <w:pPr>
              <w:tabs>
                <w:tab w:val="left" w:pos="567"/>
              </w:tabs>
              <w:spacing w:line="360" w:lineRule="exact"/>
              <w:ind w:firstLine="366"/>
              <w:rPr>
                <w:rFonts w:asciiTheme="majorBidi" w:hAnsiTheme="majorBidi" w:cstheme="majorBidi"/>
                <w:sz w:val="28"/>
              </w:rPr>
            </w:pPr>
          </w:p>
        </w:tc>
        <w:tc>
          <w:tcPr>
            <w:tcW w:w="5850" w:type="dxa"/>
            <w:gridSpan w:val="4"/>
            <w:vAlign w:val="bottom"/>
          </w:tcPr>
          <w:p w:rsidR="00F562CD" w:rsidRPr="00337BC0" w:rsidRDefault="00F562CD" w:rsidP="00F562CD">
            <w:pPr>
              <w:pBdr>
                <w:bottom w:val="single" w:sz="4" w:space="1" w:color="auto"/>
              </w:pBdr>
              <w:tabs>
                <w:tab w:val="left" w:pos="567"/>
              </w:tabs>
              <w:spacing w:line="360" w:lineRule="exact"/>
              <w:jc w:val="center"/>
              <w:rPr>
                <w:rFonts w:asciiTheme="majorBidi" w:hAnsiTheme="majorBidi" w:cstheme="majorBidi"/>
                <w:sz w:val="28"/>
              </w:rPr>
            </w:pPr>
            <w:r w:rsidRPr="00337BC0">
              <w:rPr>
                <w:rFonts w:asciiTheme="majorBidi" w:hAnsiTheme="majorBidi" w:cstheme="majorBidi"/>
                <w:b/>
                <w:bCs/>
                <w:sz w:val="28"/>
              </w:rPr>
              <w:t xml:space="preserve">Unit </w:t>
            </w:r>
            <w:r w:rsidRPr="00337BC0">
              <w:rPr>
                <w:rFonts w:asciiTheme="majorBidi" w:hAnsiTheme="majorBidi" w:cstheme="majorBidi"/>
                <w:b/>
                <w:bCs/>
                <w:sz w:val="28"/>
                <w:cs/>
              </w:rPr>
              <w:t>:</w:t>
            </w:r>
            <w:r w:rsidRPr="00337BC0">
              <w:rPr>
                <w:rFonts w:asciiTheme="majorBidi" w:hAnsiTheme="majorBidi" w:cstheme="majorBidi"/>
                <w:b/>
                <w:bCs/>
                <w:sz w:val="28"/>
              </w:rPr>
              <w:t>Baht</w:t>
            </w:r>
          </w:p>
        </w:tc>
      </w:tr>
      <w:tr w:rsidR="00F562CD" w:rsidRPr="00337BC0" w:rsidTr="00F562CD">
        <w:trPr>
          <w:trHeight w:val="408"/>
        </w:trPr>
        <w:tc>
          <w:tcPr>
            <w:tcW w:w="3528" w:type="dxa"/>
          </w:tcPr>
          <w:p w:rsidR="00F562CD" w:rsidRPr="00337BC0" w:rsidRDefault="00F562CD" w:rsidP="00F562CD">
            <w:pPr>
              <w:tabs>
                <w:tab w:val="left" w:pos="567"/>
              </w:tabs>
              <w:spacing w:line="360" w:lineRule="exact"/>
              <w:ind w:firstLine="366"/>
              <w:rPr>
                <w:rFonts w:asciiTheme="majorBidi" w:hAnsiTheme="majorBidi" w:cstheme="majorBidi"/>
                <w:sz w:val="28"/>
              </w:rPr>
            </w:pPr>
          </w:p>
        </w:tc>
        <w:tc>
          <w:tcPr>
            <w:tcW w:w="2970" w:type="dxa"/>
            <w:gridSpan w:val="2"/>
            <w:vAlign w:val="bottom"/>
          </w:tcPr>
          <w:p w:rsidR="00F562CD" w:rsidRPr="00337BC0" w:rsidRDefault="00F562CD" w:rsidP="00F562CD">
            <w:pPr>
              <w:pBdr>
                <w:bottom w:val="single" w:sz="4" w:space="1" w:color="auto"/>
              </w:pBdr>
              <w:tabs>
                <w:tab w:val="left" w:pos="567"/>
              </w:tabs>
              <w:spacing w:line="360" w:lineRule="exact"/>
              <w:jc w:val="center"/>
              <w:rPr>
                <w:rFonts w:asciiTheme="majorBidi" w:hAnsiTheme="majorBidi" w:cstheme="majorBidi"/>
                <w:sz w:val="28"/>
              </w:rPr>
            </w:pPr>
            <w:r w:rsidRPr="00337BC0">
              <w:rPr>
                <w:rFonts w:asciiTheme="majorBidi" w:hAnsiTheme="majorBidi" w:cstheme="majorBidi"/>
                <w:b/>
                <w:bCs/>
                <w:sz w:val="28"/>
              </w:rPr>
              <w:t>Consolidated financial statements</w:t>
            </w:r>
          </w:p>
        </w:tc>
        <w:tc>
          <w:tcPr>
            <w:tcW w:w="2880" w:type="dxa"/>
            <w:gridSpan w:val="2"/>
            <w:vAlign w:val="bottom"/>
          </w:tcPr>
          <w:p w:rsidR="00F562CD" w:rsidRPr="00337BC0" w:rsidRDefault="00F562CD" w:rsidP="00F562CD">
            <w:pPr>
              <w:pBdr>
                <w:bottom w:val="single" w:sz="4" w:space="1" w:color="auto"/>
              </w:pBdr>
              <w:tabs>
                <w:tab w:val="left" w:pos="567"/>
              </w:tabs>
              <w:spacing w:line="360" w:lineRule="exact"/>
              <w:jc w:val="center"/>
              <w:rPr>
                <w:rFonts w:asciiTheme="majorBidi" w:hAnsiTheme="majorBidi" w:cstheme="majorBidi"/>
                <w:sz w:val="28"/>
              </w:rPr>
            </w:pPr>
            <w:r w:rsidRPr="00337BC0">
              <w:rPr>
                <w:rFonts w:asciiTheme="majorBidi" w:hAnsiTheme="majorBidi" w:cstheme="majorBidi"/>
                <w:b/>
                <w:bCs/>
                <w:sz w:val="28"/>
              </w:rPr>
              <w:t>Separate  financial statements</w:t>
            </w:r>
          </w:p>
        </w:tc>
      </w:tr>
      <w:tr w:rsidR="00F562CD" w:rsidRPr="00337BC0" w:rsidTr="00F562CD">
        <w:tc>
          <w:tcPr>
            <w:tcW w:w="3528" w:type="dxa"/>
          </w:tcPr>
          <w:p w:rsidR="00F562CD" w:rsidRPr="00337BC0" w:rsidRDefault="00F562CD" w:rsidP="00F562CD">
            <w:pPr>
              <w:tabs>
                <w:tab w:val="left" w:pos="567"/>
              </w:tabs>
              <w:spacing w:line="360" w:lineRule="exact"/>
              <w:ind w:firstLine="366"/>
              <w:rPr>
                <w:rFonts w:asciiTheme="majorBidi" w:hAnsiTheme="majorBidi" w:cstheme="majorBidi"/>
                <w:sz w:val="28"/>
              </w:rPr>
            </w:pPr>
          </w:p>
        </w:tc>
        <w:tc>
          <w:tcPr>
            <w:tcW w:w="1530" w:type="dxa"/>
            <w:vAlign w:val="bottom"/>
          </w:tcPr>
          <w:p w:rsidR="00F562CD" w:rsidRPr="00337BC0" w:rsidRDefault="00F562CD" w:rsidP="00F562CD">
            <w:pPr>
              <w:pBdr>
                <w:bottom w:val="single" w:sz="4" w:space="1" w:color="auto"/>
              </w:pBdr>
              <w:tabs>
                <w:tab w:val="left" w:pos="567"/>
              </w:tabs>
              <w:spacing w:line="360" w:lineRule="exact"/>
              <w:jc w:val="center"/>
              <w:rPr>
                <w:rFonts w:asciiTheme="majorBidi" w:hAnsiTheme="majorBidi" w:cstheme="majorBidi"/>
                <w:sz w:val="28"/>
              </w:rPr>
            </w:pPr>
            <w:r w:rsidRPr="00337BC0">
              <w:rPr>
                <w:rFonts w:asciiTheme="majorBidi" w:hAnsiTheme="majorBidi" w:cstheme="majorBidi"/>
                <w:b/>
                <w:bCs/>
                <w:sz w:val="28"/>
              </w:rPr>
              <w:t>2018</w:t>
            </w:r>
          </w:p>
        </w:tc>
        <w:tc>
          <w:tcPr>
            <w:tcW w:w="1440" w:type="dxa"/>
            <w:vAlign w:val="bottom"/>
          </w:tcPr>
          <w:p w:rsidR="00F562CD" w:rsidRPr="00337BC0" w:rsidRDefault="00F562CD" w:rsidP="00F562CD">
            <w:pPr>
              <w:pBdr>
                <w:bottom w:val="single" w:sz="4" w:space="1" w:color="auto"/>
              </w:pBdr>
              <w:tabs>
                <w:tab w:val="left" w:pos="567"/>
              </w:tabs>
              <w:spacing w:line="360" w:lineRule="exact"/>
              <w:jc w:val="center"/>
              <w:rPr>
                <w:rFonts w:asciiTheme="majorBidi" w:hAnsiTheme="majorBidi" w:cstheme="majorBidi"/>
                <w:sz w:val="28"/>
              </w:rPr>
            </w:pPr>
            <w:r w:rsidRPr="00337BC0">
              <w:rPr>
                <w:rFonts w:asciiTheme="majorBidi" w:hAnsiTheme="majorBidi" w:cstheme="majorBidi"/>
                <w:b/>
                <w:bCs/>
                <w:sz w:val="28"/>
              </w:rPr>
              <w:t>2017</w:t>
            </w:r>
          </w:p>
        </w:tc>
        <w:tc>
          <w:tcPr>
            <w:tcW w:w="1350" w:type="dxa"/>
            <w:vAlign w:val="bottom"/>
          </w:tcPr>
          <w:p w:rsidR="00F562CD" w:rsidRPr="00337BC0" w:rsidRDefault="00F562CD" w:rsidP="00F562CD">
            <w:pPr>
              <w:pBdr>
                <w:bottom w:val="single" w:sz="4" w:space="1" w:color="auto"/>
              </w:pBdr>
              <w:tabs>
                <w:tab w:val="left" w:pos="567"/>
              </w:tabs>
              <w:spacing w:line="360" w:lineRule="exact"/>
              <w:jc w:val="center"/>
              <w:rPr>
                <w:rFonts w:asciiTheme="majorBidi" w:hAnsiTheme="majorBidi" w:cstheme="majorBidi"/>
                <w:sz w:val="28"/>
              </w:rPr>
            </w:pPr>
            <w:r w:rsidRPr="00337BC0">
              <w:rPr>
                <w:rFonts w:asciiTheme="majorBidi" w:hAnsiTheme="majorBidi" w:cstheme="majorBidi"/>
                <w:b/>
                <w:bCs/>
                <w:sz w:val="28"/>
              </w:rPr>
              <w:t>2018</w:t>
            </w:r>
          </w:p>
        </w:tc>
        <w:tc>
          <w:tcPr>
            <w:tcW w:w="1530" w:type="dxa"/>
            <w:vAlign w:val="bottom"/>
          </w:tcPr>
          <w:p w:rsidR="00F562CD" w:rsidRPr="00337BC0" w:rsidRDefault="00F562CD" w:rsidP="00F562CD">
            <w:pPr>
              <w:pBdr>
                <w:bottom w:val="single" w:sz="4" w:space="1" w:color="auto"/>
              </w:pBdr>
              <w:tabs>
                <w:tab w:val="left" w:pos="567"/>
              </w:tabs>
              <w:spacing w:line="360" w:lineRule="exact"/>
              <w:jc w:val="center"/>
              <w:rPr>
                <w:rFonts w:asciiTheme="majorBidi" w:hAnsiTheme="majorBidi" w:cstheme="majorBidi"/>
                <w:sz w:val="28"/>
              </w:rPr>
            </w:pPr>
            <w:r w:rsidRPr="00337BC0">
              <w:rPr>
                <w:rFonts w:asciiTheme="majorBidi" w:hAnsiTheme="majorBidi" w:cstheme="majorBidi"/>
                <w:b/>
                <w:bCs/>
                <w:sz w:val="28"/>
              </w:rPr>
              <w:t>2017</w:t>
            </w:r>
          </w:p>
        </w:tc>
      </w:tr>
      <w:tr w:rsidR="00F562CD" w:rsidRPr="00337BC0" w:rsidTr="00F562CD">
        <w:tc>
          <w:tcPr>
            <w:tcW w:w="3528" w:type="dxa"/>
            <w:vAlign w:val="bottom"/>
          </w:tcPr>
          <w:p w:rsidR="00F562CD" w:rsidRPr="00337BC0" w:rsidRDefault="00F562CD" w:rsidP="00F562CD">
            <w:pPr>
              <w:tabs>
                <w:tab w:val="left" w:pos="567"/>
              </w:tabs>
              <w:spacing w:line="360" w:lineRule="exact"/>
              <w:rPr>
                <w:rFonts w:asciiTheme="majorBidi" w:hAnsiTheme="majorBidi" w:cstheme="majorBidi"/>
                <w:sz w:val="28"/>
                <w:u w:val="single"/>
              </w:rPr>
            </w:pPr>
            <w:r w:rsidRPr="00337BC0">
              <w:rPr>
                <w:rFonts w:asciiTheme="majorBidi" w:hAnsiTheme="majorBidi" w:cstheme="majorBidi"/>
                <w:sz w:val="28"/>
                <w:u w:val="single"/>
              </w:rPr>
              <w:t>Expense-Director and Director Management</w:t>
            </w:r>
          </w:p>
        </w:tc>
        <w:tc>
          <w:tcPr>
            <w:tcW w:w="1530" w:type="dxa"/>
            <w:vAlign w:val="bottom"/>
          </w:tcPr>
          <w:p w:rsidR="00F562CD" w:rsidRPr="00337BC0" w:rsidRDefault="00F562CD" w:rsidP="00F562CD">
            <w:pPr>
              <w:tabs>
                <w:tab w:val="left" w:pos="567"/>
              </w:tabs>
              <w:spacing w:line="360" w:lineRule="exact"/>
              <w:jc w:val="right"/>
              <w:rPr>
                <w:rFonts w:asciiTheme="majorBidi" w:hAnsiTheme="majorBidi" w:cstheme="majorBidi"/>
                <w:sz w:val="28"/>
              </w:rPr>
            </w:pPr>
          </w:p>
        </w:tc>
        <w:tc>
          <w:tcPr>
            <w:tcW w:w="1440" w:type="dxa"/>
            <w:vAlign w:val="bottom"/>
          </w:tcPr>
          <w:p w:rsidR="00F562CD" w:rsidRPr="00337BC0" w:rsidRDefault="00F562CD" w:rsidP="00F562CD">
            <w:pPr>
              <w:tabs>
                <w:tab w:val="left" w:pos="567"/>
              </w:tabs>
              <w:spacing w:line="360" w:lineRule="exact"/>
              <w:jc w:val="right"/>
              <w:rPr>
                <w:rFonts w:asciiTheme="majorBidi" w:hAnsiTheme="majorBidi" w:cstheme="majorBidi"/>
                <w:sz w:val="28"/>
              </w:rPr>
            </w:pPr>
          </w:p>
        </w:tc>
        <w:tc>
          <w:tcPr>
            <w:tcW w:w="1350" w:type="dxa"/>
            <w:vAlign w:val="bottom"/>
          </w:tcPr>
          <w:p w:rsidR="00F562CD" w:rsidRPr="00337BC0" w:rsidRDefault="00F562CD" w:rsidP="00F562CD">
            <w:pPr>
              <w:tabs>
                <w:tab w:val="left" w:pos="567"/>
              </w:tabs>
              <w:spacing w:line="360" w:lineRule="exact"/>
              <w:jc w:val="right"/>
              <w:rPr>
                <w:rFonts w:asciiTheme="majorBidi" w:hAnsiTheme="majorBidi" w:cstheme="majorBidi"/>
                <w:sz w:val="28"/>
              </w:rPr>
            </w:pPr>
          </w:p>
        </w:tc>
        <w:tc>
          <w:tcPr>
            <w:tcW w:w="1530" w:type="dxa"/>
            <w:vAlign w:val="bottom"/>
          </w:tcPr>
          <w:p w:rsidR="00F562CD" w:rsidRPr="00337BC0" w:rsidRDefault="00F562CD" w:rsidP="00F562CD">
            <w:pPr>
              <w:tabs>
                <w:tab w:val="left" w:pos="567"/>
              </w:tabs>
              <w:spacing w:line="360" w:lineRule="exact"/>
              <w:jc w:val="right"/>
              <w:rPr>
                <w:rFonts w:asciiTheme="majorBidi" w:hAnsiTheme="majorBidi" w:cstheme="majorBidi"/>
                <w:sz w:val="28"/>
              </w:rPr>
            </w:pPr>
          </w:p>
        </w:tc>
      </w:tr>
      <w:tr w:rsidR="00F562CD" w:rsidRPr="00337BC0" w:rsidTr="00F562CD">
        <w:tc>
          <w:tcPr>
            <w:tcW w:w="3528" w:type="dxa"/>
            <w:vAlign w:val="bottom"/>
          </w:tcPr>
          <w:p w:rsidR="00F562CD" w:rsidRPr="00337BC0" w:rsidRDefault="00F562CD" w:rsidP="00F562CD">
            <w:pPr>
              <w:tabs>
                <w:tab w:val="left" w:pos="567"/>
              </w:tabs>
              <w:spacing w:line="360" w:lineRule="exact"/>
              <w:rPr>
                <w:rFonts w:asciiTheme="majorBidi" w:hAnsiTheme="majorBidi" w:cstheme="majorBidi"/>
                <w:sz w:val="28"/>
                <w:cs/>
              </w:rPr>
            </w:pPr>
            <w:r w:rsidRPr="00337BC0">
              <w:rPr>
                <w:rFonts w:asciiTheme="majorBidi" w:hAnsiTheme="majorBidi" w:cstheme="majorBidi"/>
                <w:sz w:val="28"/>
              </w:rPr>
              <w:t>Short - term benefits</w:t>
            </w:r>
          </w:p>
        </w:tc>
        <w:tc>
          <w:tcPr>
            <w:tcW w:w="1530" w:type="dxa"/>
            <w:vAlign w:val="bottom"/>
          </w:tcPr>
          <w:p w:rsidR="00F562CD" w:rsidRPr="00337BC0" w:rsidRDefault="00F562CD" w:rsidP="00F562CD">
            <w:pP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3,975,234.06</w:t>
            </w:r>
          </w:p>
        </w:tc>
        <w:tc>
          <w:tcPr>
            <w:tcW w:w="1440" w:type="dxa"/>
            <w:vAlign w:val="bottom"/>
          </w:tcPr>
          <w:p w:rsidR="00F562CD" w:rsidRPr="00337BC0" w:rsidRDefault="00F562CD" w:rsidP="00F562CD">
            <w:pP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4,472,199.03</w:t>
            </w:r>
          </w:p>
        </w:tc>
        <w:tc>
          <w:tcPr>
            <w:tcW w:w="1350" w:type="dxa"/>
            <w:vAlign w:val="bottom"/>
          </w:tcPr>
          <w:p w:rsidR="00F562CD" w:rsidRPr="00337BC0" w:rsidRDefault="00F562CD" w:rsidP="00F562CD">
            <w:pP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3,440,034.06</w:t>
            </w:r>
          </w:p>
        </w:tc>
        <w:tc>
          <w:tcPr>
            <w:tcW w:w="1530" w:type="dxa"/>
            <w:vAlign w:val="bottom"/>
          </w:tcPr>
          <w:p w:rsidR="00F562CD" w:rsidRPr="00337BC0" w:rsidRDefault="00F562CD" w:rsidP="00F562CD">
            <w:pP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4,472,199.03</w:t>
            </w:r>
          </w:p>
        </w:tc>
      </w:tr>
      <w:tr w:rsidR="00F562CD" w:rsidRPr="00337BC0" w:rsidTr="00F562CD">
        <w:tc>
          <w:tcPr>
            <w:tcW w:w="3528" w:type="dxa"/>
            <w:vAlign w:val="bottom"/>
          </w:tcPr>
          <w:p w:rsidR="00F562CD" w:rsidRPr="00337BC0" w:rsidRDefault="00F562CD" w:rsidP="00F562CD">
            <w:pPr>
              <w:tabs>
                <w:tab w:val="left" w:pos="567"/>
              </w:tabs>
              <w:spacing w:line="360" w:lineRule="exact"/>
              <w:rPr>
                <w:rFonts w:asciiTheme="majorBidi" w:hAnsiTheme="majorBidi" w:cstheme="majorBidi"/>
                <w:sz w:val="28"/>
              </w:rPr>
            </w:pPr>
            <w:r w:rsidRPr="00337BC0">
              <w:rPr>
                <w:rFonts w:asciiTheme="majorBidi" w:hAnsiTheme="majorBidi" w:cstheme="majorBidi"/>
                <w:sz w:val="28"/>
              </w:rPr>
              <w:t>Post - employee benefits</w:t>
            </w:r>
          </w:p>
        </w:tc>
        <w:tc>
          <w:tcPr>
            <w:tcW w:w="1530" w:type="dxa"/>
            <w:vAlign w:val="bottom"/>
          </w:tcPr>
          <w:p w:rsidR="00F562CD" w:rsidRPr="00337BC0" w:rsidRDefault="00F562CD" w:rsidP="00F562CD">
            <w:pPr>
              <w:pBdr>
                <w:bottom w:val="sing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96,851.75</w:t>
            </w:r>
          </w:p>
        </w:tc>
        <w:tc>
          <w:tcPr>
            <w:tcW w:w="1440" w:type="dxa"/>
            <w:vAlign w:val="bottom"/>
          </w:tcPr>
          <w:p w:rsidR="00F562CD" w:rsidRPr="00337BC0" w:rsidRDefault="00F562CD" w:rsidP="00F562CD">
            <w:pPr>
              <w:pBdr>
                <w:bottom w:val="sing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20,330.25</w:t>
            </w:r>
          </w:p>
        </w:tc>
        <w:tc>
          <w:tcPr>
            <w:tcW w:w="1350" w:type="dxa"/>
            <w:vAlign w:val="bottom"/>
          </w:tcPr>
          <w:p w:rsidR="00F562CD" w:rsidRPr="00337BC0" w:rsidRDefault="00F562CD" w:rsidP="00F562CD">
            <w:pPr>
              <w:pBdr>
                <w:bottom w:val="sing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96,590.75</w:t>
            </w:r>
          </w:p>
        </w:tc>
        <w:tc>
          <w:tcPr>
            <w:tcW w:w="1530" w:type="dxa"/>
            <w:vAlign w:val="bottom"/>
          </w:tcPr>
          <w:p w:rsidR="00F562CD" w:rsidRPr="00337BC0" w:rsidRDefault="00F562CD" w:rsidP="00F562CD">
            <w:pPr>
              <w:pBdr>
                <w:bottom w:val="sing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20,330.25</w:t>
            </w:r>
          </w:p>
        </w:tc>
      </w:tr>
      <w:tr w:rsidR="00F562CD" w:rsidRPr="00337BC0" w:rsidTr="00F562CD">
        <w:tc>
          <w:tcPr>
            <w:tcW w:w="3528" w:type="dxa"/>
            <w:vAlign w:val="bottom"/>
          </w:tcPr>
          <w:p w:rsidR="00F562CD" w:rsidRPr="00337BC0" w:rsidRDefault="00F562CD" w:rsidP="00F562CD">
            <w:pPr>
              <w:tabs>
                <w:tab w:val="left" w:pos="567"/>
              </w:tabs>
              <w:spacing w:line="360" w:lineRule="exact"/>
              <w:ind w:firstLine="366"/>
              <w:rPr>
                <w:rFonts w:asciiTheme="majorBidi" w:hAnsiTheme="majorBidi" w:cstheme="majorBidi"/>
                <w:sz w:val="28"/>
              </w:rPr>
            </w:pPr>
            <w:r w:rsidRPr="00337BC0">
              <w:rPr>
                <w:rFonts w:asciiTheme="majorBidi" w:hAnsiTheme="majorBidi" w:cstheme="majorBidi"/>
                <w:sz w:val="28"/>
              </w:rPr>
              <w:t>Total</w:t>
            </w:r>
          </w:p>
        </w:tc>
        <w:tc>
          <w:tcPr>
            <w:tcW w:w="1530" w:type="dxa"/>
            <w:vAlign w:val="bottom"/>
          </w:tcPr>
          <w:p w:rsidR="00F562CD" w:rsidRPr="00337BC0" w:rsidRDefault="00F562CD" w:rsidP="00F562CD">
            <w:pPr>
              <w:pBdr>
                <w:bottom w:val="doub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4,072,085.81</w:t>
            </w:r>
          </w:p>
        </w:tc>
        <w:tc>
          <w:tcPr>
            <w:tcW w:w="1440" w:type="dxa"/>
            <w:vAlign w:val="bottom"/>
          </w:tcPr>
          <w:p w:rsidR="00F562CD" w:rsidRPr="00337BC0" w:rsidRDefault="00F562CD" w:rsidP="00F562CD">
            <w:pPr>
              <w:pBdr>
                <w:bottom w:val="doub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4,492,529.28</w:t>
            </w:r>
          </w:p>
        </w:tc>
        <w:tc>
          <w:tcPr>
            <w:tcW w:w="1350" w:type="dxa"/>
            <w:vAlign w:val="bottom"/>
          </w:tcPr>
          <w:p w:rsidR="00F562CD" w:rsidRPr="00337BC0" w:rsidRDefault="00F562CD" w:rsidP="00F562CD">
            <w:pPr>
              <w:pBdr>
                <w:bottom w:val="doub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3,536,624.81</w:t>
            </w:r>
          </w:p>
        </w:tc>
        <w:tc>
          <w:tcPr>
            <w:tcW w:w="1530" w:type="dxa"/>
            <w:vAlign w:val="bottom"/>
          </w:tcPr>
          <w:p w:rsidR="00F562CD" w:rsidRPr="00337BC0" w:rsidRDefault="00F562CD" w:rsidP="00F562CD">
            <w:pPr>
              <w:pBdr>
                <w:bottom w:val="doub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4,492,529.28</w:t>
            </w:r>
          </w:p>
        </w:tc>
      </w:tr>
    </w:tbl>
    <w:p w:rsidR="00F562CD" w:rsidRDefault="00F562CD" w:rsidP="00F562CD">
      <w:pPr>
        <w:pStyle w:val="ListParagraph"/>
        <w:spacing w:after="0" w:line="400" w:lineRule="exact"/>
        <w:ind w:left="562"/>
        <w:contextualSpacing w:val="0"/>
        <w:jc w:val="thaiDistribute"/>
        <w:rPr>
          <w:rFonts w:asciiTheme="majorBidi" w:hAnsiTheme="majorBidi" w:cstheme="majorBidi"/>
          <w:sz w:val="28"/>
        </w:rPr>
      </w:pPr>
    </w:p>
    <w:p w:rsidR="00F83B6E" w:rsidRPr="00337BC0" w:rsidRDefault="00F83B6E" w:rsidP="00F562CD">
      <w:pPr>
        <w:pStyle w:val="ListParagraph"/>
        <w:spacing w:before="240" w:after="120" w:line="400" w:lineRule="exact"/>
        <w:ind w:left="562"/>
        <w:contextualSpacing w:val="0"/>
        <w:jc w:val="thaiDistribute"/>
        <w:rPr>
          <w:rFonts w:asciiTheme="majorBidi" w:hAnsiTheme="majorBidi" w:cstheme="majorBidi"/>
          <w:sz w:val="28"/>
        </w:rPr>
      </w:pPr>
      <w:r w:rsidRPr="00337BC0">
        <w:rPr>
          <w:rFonts w:asciiTheme="majorBidi" w:hAnsiTheme="majorBidi" w:cstheme="majorBidi"/>
          <w:sz w:val="28"/>
        </w:rPr>
        <w:t xml:space="preserve">Transactions and amounts with related persons and parties in statements of comprehensive income for the six - month periods ended June 30, </w:t>
      </w:r>
      <w:r w:rsidR="00882C77" w:rsidRPr="00337BC0">
        <w:rPr>
          <w:rFonts w:asciiTheme="majorBidi" w:hAnsiTheme="majorBidi" w:cstheme="majorBidi"/>
          <w:sz w:val="28"/>
        </w:rPr>
        <w:t>201</w:t>
      </w:r>
      <w:r w:rsidRPr="00337BC0">
        <w:rPr>
          <w:rFonts w:asciiTheme="majorBidi" w:hAnsiTheme="majorBidi" w:cstheme="majorBidi"/>
          <w:sz w:val="28"/>
        </w:rPr>
        <w:t xml:space="preserve">8 and </w:t>
      </w:r>
      <w:r w:rsidR="00882C77" w:rsidRPr="00337BC0">
        <w:rPr>
          <w:rFonts w:asciiTheme="majorBidi" w:hAnsiTheme="majorBidi" w:cstheme="majorBidi"/>
          <w:sz w:val="28"/>
        </w:rPr>
        <w:t>201</w:t>
      </w:r>
      <w:r w:rsidRPr="00337BC0">
        <w:rPr>
          <w:rFonts w:asciiTheme="majorBidi" w:hAnsiTheme="majorBidi" w:cstheme="majorBidi"/>
          <w:sz w:val="28"/>
        </w:rPr>
        <w:t>7 are as follows:</w:t>
      </w:r>
    </w:p>
    <w:tbl>
      <w:tblPr>
        <w:tblStyle w:val="TableGrid8"/>
        <w:tblW w:w="9346"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496"/>
        <w:gridCol w:w="1559"/>
        <w:gridCol w:w="1411"/>
        <w:gridCol w:w="1350"/>
        <w:gridCol w:w="1530"/>
      </w:tblGrid>
      <w:tr w:rsidR="00F83B6E" w:rsidRPr="00337BC0" w:rsidTr="007B76A2">
        <w:tc>
          <w:tcPr>
            <w:tcW w:w="3496" w:type="dxa"/>
          </w:tcPr>
          <w:p w:rsidR="00F83B6E" w:rsidRPr="00337BC0" w:rsidRDefault="00F83B6E" w:rsidP="0057507C">
            <w:pPr>
              <w:tabs>
                <w:tab w:val="left" w:pos="567"/>
              </w:tabs>
              <w:spacing w:line="360" w:lineRule="exact"/>
              <w:jc w:val="thaiDistribute"/>
              <w:rPr>
                <w:rFonts w:asciiTheme="majorBidi" w:hAnsiTheme="majorBidi" w:cstheme="majorBidi"/>
                <w:sz w:val="28"/>
              </w:rPr>
            </w:pPr>
          </w:p>
        </w:tc>
        <w:tc>
          <w:tcPr>
            <w:tcW w:w="5850" w:type="dxa"/>
            <w:gridSpan w:val="4"/>
          </w:tcPr>
          <w:p w:rsidR="00F83B6E" w:rsidRPr="00337BC0" w:rsidRDefault="00F83B6E" w:rsidP="0057507C">
            <w:pPr>
              <w:pBdr>
                <w:bottom w:val="single" w:sz="4" w:space="1" w:color="auto"/>
              </w:pBdr>
              <w:spacing w:line="360" w:lineRule="exact"/>
              <w:jc w:val="center"/>
              <w:rPr>
                <w:rFonts w:asciiTheme="majorBidi" w:hAnsiTheme="majorBidi" w:cstheme="majorBidi"/>
                <w:b/>
                <w:bCs/>
                <w:sz w:val="28"/>
              </w:rPr>
            </w:pPr>
            <w:r w:rsidRPr="00337BC0">
              <w:rPr>
                <w:rFonts w:asciiTheme="majorBidi" w:hAnsiTheme="majorBidi" w:cstheme="majorBidi"/>
                <w:b/>
                <w:bCs/>
                <w:sz w:val="28"/>
              </w:rPr>
              <w:t xml:space="preserve">Unit </w:t>
            </w:r>
            <w:r w:rsidRPr="00337BC0">
              <w:rPr>
                <w:rFonts w:asciiTheme="majorBidi" w:hAnsiTheme="majorBidi" w:cstheme="majorBidi"/>
                <w:b/>
                <w:bCs/>
                <w:sz w:val="28"/>
                <w:cs/>
              </w:rPr>
              <w:t>:</w:t>
            </w:r>
            <w:r w:rsidRPr="00337BC0">
              <w:rPr>
                <w:rFonts w:asciiTheme="majorBidi" w:hAnsiTheme="majorBidi" w:cstheme="majorBidi"/>
                <w:b/>
                <w:bCs/>
                <w:sz w:val="28"/>
              </w:rPr>
              <w:t>Baht</w:t>
            </w:r>
          </w:p>
        </w:tc>
      </w:tr>
      <w:tr w:rsidR="00F83B6E" w:rsidRPr="00337BC0" w:rsidTr="007B76A2">
        <w:tc>
          <w:tcPr>
            <w:tcW w:w="3496" w:type="dxa"/>
          </w:tcPr>
          <w:p w:rsidR="00F83B6E" w:rsidRPr="00337BC0" w:rsidRDefault="00F83B6E" w:rsidP="0057507C">
            <w:pPr>
              <w:tabs>
                <w:tab w:val="left" w:pos="567"/>
              </w:tabs>
              <w:spacing w:line="360" w:lineRule="exact"/>
              <w:jc w:val="thaiDistribute"/>
              <w:rPr>
                <w:rFonts w:asciiTheme="majorBidi" w:hAnsiTheme="majorBidi" w:cstheme="majorBidi"/>
                <w:sz w:val="28"/>
              </w:rPr>
            </w:pPr>
          </w:p>
        </w:tc>
        <w:tc>
          <w:tcPr>
            <w:tcW w:w="2970" w:type="dxa"/>
            <w:gridSpan w:val="2"/>
            <w:vAlign w:val="bottom"/>
          </w:tcPr>
          <w:p w:rsidR="00F83B6E" w:rsidRPr="00337BC0" w:rsidRDefault="00F83B6E" w:rsidP="007B76A2">
            <w:pPr>
              <w:pBdr>
                <w:bottom w:val="single" w:sz="4" w:space="1" w:color="auto"/>
              </w:pBdr>
              <w:spacing w:line="360" w:lineRule="exact"/>
              <w:jc w:val="center"/>
              <w:rPr>
                <w:rFonts w:asciiTheme="majorBidi" w:hAnsiTheme="majorBidi" w:cstheme="majorBidi"/>
                <w:sz w:val="28"/>
              </w:rPr>
            </w:pPr>
            <w:r w:rsidRPr="00337BC0">
              <w:rPr>
                <w:rFonts w:asciiTheme="majorBidi" w:hAnsiTheme="majorBidi" w:cstheme="majorBidi"/>
                <w:b/>
                <w:bCs/>
                <w:sz w:val="28"/>
              </w:rPr>
              <w:t>Consolidated financial statements</w:t>
            </w:r>
          </w:p>
        </w:tc>
        <w:tc>
          <w:tcPr>
            <w:tcW w:w="2880" w:type="dxa"/>
            <w:gridSpan w:val="2"/>
            <w:vAlign w:val="bottom"/>
          </w:tcPr>
          <w:p w:rsidR="00F83B6E" w:rsidRPr="00337BC0" w:rsidRDefault="00F83B6E" w:rsidP="007B76A2">
            <w:pPr>
              <w:pBdr>
                <w:bottom w:val="single" w:sz="4" w:space="1" w:color="auto"/>
              </w:pBdr>
              <w:spacing w:line="360" w:lineRule="exact"/>
              <w:jc w:val="center"/>
              <w:rPr>
                <w:rFonts w:asciiTheme="majorBidi" w:hAnsiTheme="majorBidi" w:cstheme="majorBidi"/>
                <w:b/>
                <w:bCs/>
                <w:sz w:val="28"/>
              </w:rPr>
            </w:pPr>
            <w:r w:rsidRPr="00337BC0">
              <w:rPr>
                <w:rFonts w:asciiTheme="majorBidi" w:hAnsiTheme="majorBidi" w:cstheme="majorBidi"/>
                <w:b/>
                <w:bCs/>
                <w:sz w:val="28"/>
              </w:rPr>
              <w:t>Separate financial statements</w:t>
            </w:r>
          </w:p>
        </w:tc>
      </w:tr>
      <w:tr w:rsidR="00F83B6E" w:rsidRPr="00337BC0" w:rsidTr="007B76A2">
        <w:tc>
          <w:tcPr>
            <w:tcW w:w="3496" w:type="dxa"/>
          </w:tcPr>
          <w:p w:rsidR="00F83B6E" w:rsidRPr="00337BC0" w:rsidRDefault="00F83B6E" w:rsidP="0057507C">
            <w:pPr>
              <w:tabs>
                <w:tab w:val="left" w:pos="567"/>
              </w:tabs>
              <w:spacing w:line="360" w:lineRule="exact"/>
              <w:jc w:val="thaiDistribute"/>
              <w:rPr>
                <w:rFonts w:asciiTheme="majorBidi" w:hAnsiTheme="majorBidi" w:cstheme="majorBidi"/>
                <w:sz w:val="28"/>
              </w:rPr>
            </w:pPr>
          </w:p>
        </w:tc>
        <w:tc>
          <w:tcPr>
            <w:tcW w:w="1559" w:type="dxa"/>
          </w:tcPr>
          <w:p w:rsidR="00F83B6E" w:rsidRPr="00337BC0" w:rsidRDefault="00F83B6E" w:rsidP="0057507C">
            <w:pPr>
              <w:pBdr>
                <w:bottom w:val="single" w:sz="4" w:space="1" w:color="auto"/>
              </w:pBdr>
              <w:tabs>
                <w:tab w:val="left" w:pos="567"/>
              </w:tabs>
              <w:spacing w:line="360" w:lineRule="exact"/>
              <w:jc w:val="center"/>
              <w:rPr>
                <w:rFonts w:asciiTheme="majorBidi" w:hAnsiTheme="majorBidi" w:cstheme="majorBidi"/>
                <w:b/>
                <w:bCs/>
                <w:sz w:val="28"/>
              </w:rPr>
            </w:pPr>
            <w:r w:rsidRPr="00337BC0">
              <w:rPr>
                <w:rFonts w:asciiTheme="majorBidi" w:hAnsiTheme="majorBidi" w:cstheme="majorBidi"/>
                <w:b/>
                <w:bCs/>
                <w:sz w:val="28"/>
              </w:rPr>
              <w:t>2018</w:t>
            </w:r>
          </w:p>
        </w:tc>
        <w:tc>
          <w:tcPr>
            <w:tcW w:w="1411" w:type="dxa"/>
          </w:tcPr>
          <w:p w:rsidR="00F83B6E" w:rsidRPr="00337BC0" w:rsidRDefault="00F83B6E" w:rsidP="0057507C">
            <w:pPr>
              <w:pBdr>
                <w:bottom w:val="single" w:sz="4" w:space="1" w:color="auto"/>
              </w:pBdr>
              <w:tabs>
                <w:tab w:val="left" w:pos="567"/>
              </w:tabs>
              <w:spacing w:line="360" w:lineRule="exact"/>
              <w:jc w:val="center"/>
              <w:rPr>
                <w:rFonts w:asciiTheme="majorBidi" w:hAnsiTheme="majorBidi" w:cstheme="majorBidi"/>
                <w:b/>
                <w:bCs/>
                <w:sz w:val="28"/>
              </w:rPr>
            </w:pPr>
            <w:r w:rsidRPr="00337BC0">
              <w:rPr>
                <w:rFonts w:asciiTheme="majorBidi" w:hAnsiTheme="majorBidi" w:cstheme="majorBidi"/>
                <w:b/>
                <w:bCs/>
                <w:sz w:val="28"/>
              </w:rPr>
              <w:t>2017</w:t>
            </w:r>
          </w:p>
        </w:tc>
        <w:tc>
          <w:tcPr>
            <w:tcW w:w="1350" w:type="dxa"/>
          </w:tcPr>
          <w:p w:rsidR="00F83B6E" w:rsidRPr="00337BC0" w:rsidRDefault="00F83B6E" w:rsidP="0057507C">
            <w:pPr>
              <w:pBdr>
                <w:bottom w:val="single" w:sz="4" w:space="1" w:color="auto"/>
              </w:pBdr>
              <w:tabs>
                <w:tab w:val="left" w:pos="567"/>
              </w:tabs>
              <w:spacing w:line="360" w:lineRule="exact"/>
              <w:jc w:val="center"/>
              <w:rPr>
                <w:rFonts w:asciiTheme="majorBidi" w:hAnsiTheme="majorBidi" w:cstheme="majorBidi"/>
                <w:b/>
                <w:bCs/>
                <w:sz w:val="28"/>
              </w:rPr>
            </w:pPr>
            <w:r w:rsidRPr="00337BC0">
              <w:rPr>
                <w:rFonts w:asciiTheme="majorBidi" w:hAnsiTheme="majorBidi" w:cstheme="majorBidi"/>
                <w:b/>
                <w:bCs/>
                <w:sz w:val="28"/>
              </w:rPr>
              <w:t>2018</w:t>
            </w:r>
          </w:p>
        </w:tc>
        <w:tc>
          <w:tcPr>
            <w:tcW w:w="1530" w:type="dxa"/>
          </w:tcPr>
          <w:p w:rsidR="00F83B6E" w:rsidRPr="00337BC0" w:rsidRDefault="00882C77" w:rsidP="0057507C">
            <w:pPr>
              <w:pBdr>
                <w:bottom w:val="single" w:sz="4" w:space="1" w:color="auto"/>
              </w:pBdr>
              <w:tabs>
                <w:tab w:val="left" w:pos="567"/>
              </w:tabs>
              <w:spacing w:line="360" w:lineRule="exact"/>
              <w:jc w:val="center"/>
              <w:rPr>
                <w:rFonts w:asciiTheme="majorBidi" w:hAnsiTheme="majorBidi" w:cstheme="majorBidi"/>
                <w:b/>
                <w:bCs/>
                <w:sz w:val="28"/>
              </w:rPr>
            </w:pPr>
            <w:r w:rsidRPr="00337BC0">
              <w:rPr>
                <w:rFonts w:asciiTheme="majorBidi" w:hAnsiTheme="majorBidi" w:cstheme="majorBidi"/>
                <w:b/>
                <w:bCs/>
                <w:sz w:val="28"/>
              </w:rPr>
              <w:t>201</w:t>
            </w:r>
            <w:r w:rsidR="00F83B6E" w:rsidRPr="00337BC0">
              <w:rPr>
                <w:rFonts w:asciiTheme="majorBidi" w:hAnsiTheme="majorBidi" w:cstheme="majorBidi"/>
                <w:b/>
                <w:bCs/>
                <w:sz w:val="28"/>
              </w:rPr>
              <w:t>7</w:t>
            </w:r>
          </w:p>
        </w:tc>
      </w:tr>
      <w:tr w:rsidR="00F83B6E" w:rsidRPr="00337BC0" w:rsidTr="00F562CD">
        <w:tc>
          <w:tcPr>
            <w:tcW w:w="3496" w:type="dxa"/>
            <w:vAlign w:val="bottom"/>
          </w:tcPr>
          <w:p w:rsidR="00F83B6E" w:rsidRPr="00337BC0" w:rsidRDefault="00F83B6E" w:rsidP="00F562CD">
            <w:pPr>
              <w:tabs>
                <w:tab w:val="left" w:pos="567"/>
              </w:tabs>
              <w:spacing w:line="360" w:lineRule="exact"/>
              <w:rPr>
                <w:rFonts w:asciiTheme="majorBidi" w:hAnsiTheme="majorBidi" w:cstheme="majorBidi"/>
                <w:sz w:val="28"/>
                <w:u w:val="single"/>
              </w:rPr>
            </w:pPr>
            <w:r w:rsidRPr="00337BC0">
              <w:rPr>
                <w:rFonts w:asciiTheme="majorBidi" w:hAnsiTheme="majorBidi" w:cstheme="majorBidi"/>
                <w:sz w:val="28"/>
                <w:u w:val="single"/>
              </w:rPr>
              <w:t>Revenues from sales of goods</w:t>
            </w:r>
          </w:p>
        </w:tc>
        <w:tc>
          <w:tcPr>
            <w:tcW w:w="1559" w:type="dxa"/>
          </w:tcPr>
          <w:p w:rsidR="00F83B6E" w:rsidRPr="00337BC0" w:rsidRDefault="00F83B6E" w:rsidP="0057507C">
            <w:pPr>
              <w:tabs>
                <w:tab w:val="left" w:pos="567"/>
              </w:tabs>
              <w:spacing w:line="360" w:lineRule="exact"/>
              <w:jc w:val="center"/>
              <w:rPr>
                <w:rFonts w:asciiTheme="majorBidi" w:hAnsiTheme="majorBidi" w:cstheme="majorBidi"/>
                <w:b/>
                <w:bCs/>
                <w:sz w:val="28"/>
              </w:rPr>
            </w:pPr>
          </w:p>
        </w:tc>
        <w:tc>
          <w:tcPr>
            <w:tcW w:w="1411" w:type="dxa"/>
          </w:tcPr>
          <w:p w:rsidR="00F83B6E" w:rsidRPr="00337BC0" w:rsidRDefault="00F83B6E" w:rsidP="0057507C">
            <w:pPr>
              <w:tabs>
                <w:tab w:val="left" w:pos="567"/>
              </w:tabs>
              <w:spacing w:line="360" w:lineRule="exact"/>
              <w:jc w:val="center"/>
              <w:rPr>
                <w:rFonts w:asciiTheme="majorBidi" w:hAnsiTheme="majorBidi" w:cstheme="majorBidi"/>
                <w:b/>
                <w:bCs/>
                <w:sz w:val="28"/>
              </w:rPr>
            </w:pPr>
          </w:p>
        </w:tc>
        <w:tc>
          <w:tcPr>
            <w:tcW w:w="1350" w:type="dxa"/>
          </w:tcPr>
          <w:p w:rsidR="00F83B6E" w:rsidRPr="00337BC0" w:rsidRDefault="00F83B6E" w:rsidP="0057507C">
            <w:pPr>
              <w:tabs>
                <w:tab w:val="left" w:pos="567"/>
              </w:tabs>
              <w:spacing w:line="360" w:lineRule="exact"/>
              <w:jc w:val="center"/>
              <w:rPr>
                <w:rFonts w:asciiTheme="majorBidi" w:hAnsiTheme="majorBidi" w:cstheme="majorBidi"/>
                <w:b/>
                <w:bCs/>
                <w:sz w:val="28"/>
              </w:rPr>
            </w:pPr>
          </w:p>
        </w:tc>
        <w:tc>
          <w:tcPr>
            <w:tcW w:w="1530" w:type="dxa"/>
          </w:tcPr>
          <w:p w:rsidR="00F83B6E" w:rsidRPr="00337BC0" w:rsidRDefault="00F83B6E" w:rsidP="0057507C">
            <w:pPr>
              <w:tabs>
                <w:tab w:val="left" w:pos="567"/>
              </w:tabs>
              <w:spacing w:line="360" w:lineRule="exact"/>
              <w:jc w:val="center"/>
              <w:rPr>
                <w:rFonts w:asciiTheme="majorBidi" w:hAnsiTheme="majorBidi" w:cstheme="majorBidi"/>
                <w:b/>
                <w:bCs/>
                <w:sz w:val="28"/>
                <w:cs/>
              </w:rPr>
            </w:pPr>
          </w:p>
        </w:tc>
      </w:tr>
      <w:tr w:rsidR="00F83B6E" w:rsidRPr="00337BC0" w:rsidTr="00F562CD">
        <w:tc>
          <w:tcPr>
            <w:tcW w:w="3496" w:type="dxa"/>
            <w:vAlign w:val="bottom"/>
          </w:tcPr>
          <w:p w:rsidR="00F83B6E" w:rsidRPr="00337BC0" w:rsidRDefault="00F83B6E" w:rsidP="00F562CD">
            <w:pPr>
              <w:tabs>
                <w:tab w:val="left" w:pos="567"/>
              </w:tabs>
              <w:spacing w:line="360" w:lineRule="exact"/>
              <w:ind w:left="6"/>
              <w:rPr>
                <w:rFonts w:asciiTheme="majorBidi" w:hAnsiTheme="majorBidi" w:cstheme="majorBidi"/>
                <w:sz w:val="28"/>
              </w:rPr>
            </w:pPr>
            <w:r w:rsidRPr="00337BC0">
              <w:rPr>
                <w:rFonts w:asciiTheme="majorBidi" w:hAnsiTheme="majorBidi" w:cstheme="majorBidi"/>
                <w:sz w:val="28"/>
              </w:rPr>
              <w:t>Lao Me Sai Co</w:t>
            </w:r>
            <w:r w:rsidR="00882C77" w:rsidRPr="00337BC0">
              <w:rPr>
                <w:rFonts w:asciiTheme="majorBidi" w:hAnsiTheme="majorBidi" w:cstheme="majorBidi"/>
                <w:sz w:val="28"/>
              </w:rPr>
              <w:t>.</w:t>
            </w:r>
            <w:r w:rsidRPr="00337BC0">
              <w:rPr>
                <w:rFonts w:asciiTheme="majorBidi" w:hAnsiTheme="majorBidi" w:cstheme="majorBidi"/>
                <w:sz w:val="28"/>
              </w:rPr>
              <w:t>, Ltd</w:t>
            </w:r>
            <w:r w:rsidR="00882C77" w:rsidRPr="00337BC0">
              <w:rPr>
                <w:rFonts w:asciiTheme="majorBidi" w:hAnsiTheme="majorBidi" w:cstheme="majorBidi"/>
                <w:sz w:val="28"/>
              </w:rPr>
              <w:t>.</w:t>
            </w:r>
          </w:p>
        </w:tc>
        <w:tc>
          <w:tcPr>
            <w:tcW w:w="1559" w:type="dxa"/>
            <w:vAlign w:val="bottom"/>
          </w:tcPr>
          <w:p w:rsidR="00F83B6E" w:rsidRPr="00337BC0" w:rsidRDefault="00B358E1" w:rsidP="00F83B6E">
            <w:pPr>
              <w:pBdr>
                <w:bottom w:val="doub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31,031,449.73</w:t>
            </w:r>
          </w:p>
        </w:tc>
        <w:tc>
          <w:tcPr>
            <w:tcW w:w="1411" w:type="dxa"/>
            <w:vAlign w:val="bottom"/>
          </w:tcPr>
          <w:p w:rsidR="00F83B6E" w:rsidRPr="00337BC0" w:rsidRDefault="00F83B6E" w:rsidP="00F83B6E">
            <w:pPr>
              <w:pBdr>
                <w:bottom w:val="doub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36,234,903.96</w:t>
            </w:r>
          </w:p>
        </w:tc>
        <w:tc>
          <w:tcPr>
            <w:tcW w:w="1350" w:type="dxa"/>
            <w:vAlign w:val="bottom"/>
          </w:tcPr>
          <w:p w:rsidR="00F83B6E" w:rsidRPr="00337BC0" w:rsidRDefault="00B358E1" w:rsidP="00F83B6E">
            <w:pPr>
              <w:pBdr>
                <w:bottom w:val="doub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31,031,449.73</w:t>
            </w:r>
          </w:p>
        </w:tc>
        <w:tc>
          <w:tcPr>
            <w:tcW w:w="1530" w:type="dxa"/>
            <w:vAlign w:val="bottom"/>
          </w:tcPr>
          <w:p w:rsidR="00F83B6E" w:rsidRPr="00337BC0" w:rsidRDefault="00F83B6E" w:rsidP="00F83B6E">
            <w:pPr>
              <w:pBdr>
                <w:bottom w:val="double" w:sz="4" w:space="1" w:color="auto"/>
              </w:pBdr>
              <w:tabs>
                <w:tab w:val="left" w:pos="567"/>
              </w:tabs>
              <w:spacing w:line="360" w:lineRule="exact"/>
              <w:jc w:val="right"/>
              <w:rPr>
                <w:rFonts w:asciiTheme="majorBidi" w:hAnsiTheme="majorBidi" w:cstheme="majorBidi"/>
                <w:sz w:val="28"/>
                <w:cs/>
              </w:rPr>
            </w:pPr>
            <w:r w:rsidRPr="00337BC0">
              <w:rPr>
                <w:rFonts w:asciiTheme="majorBidi" w:hAnsiTheme="majorBidi" w:cstheme="majorBidi"/>
                <w:sz w:val="28"/>
              </w:rPr>
              <w:t>36,234,903.96</w:t>
            </w:r>
          </w:p>
        </w:tc>
      </w:tr>
      <w:tr w:rsidR="00F83B6E" w:rsidRPr="00337BC0" w:rsidTr="00F562CD">
        <w:tc>
          <w:tcPr>
            <w:tcW w:w="3496" w:type="dxa"/>
            <w:vAlign w:val="bottom"/>
          </w:tcPr>
          <w:p w:rsidR="00F83B6E" w:rsidRPr="00337BC0" w:rsidRDefault="00F83B6E" w:rsidP="00F562CD">
            <w:pPr>
              <w:tabs>
                <w:tab w:val="left" w:pos="567"/>
              </w:tabs>
              <w:spacing w:line="360" w:lineRule="exact"/>
              <w:rPr>
                <w:rFonts w:asciiTheme="majorBidi" w:hAnsiTheme="majorBidi" w:cstheme="majorBidi"/>
                <w:sz w:val="28"/>
              </w:rPr>
            </w:pPr>
          </w:p>
        </w:tc>
        <w:tc>
          <w:tcPr>
            <w:tcW w:w="1559" w:type="dxa"/>
            <w:vAlign w:val="bottom"/>
          </w:tcPr>
          <w:p w:rsidR="00F83B6E" w:rsidRPr="00337BC0" w:rsidRDefault="00F83B6E" w:rsidP="00F83B6E">
            <w:pPr>
              <w:tabs>
                <w:tab w:val="left" w:pos="567"/>
              </w:tabs>
              <w:spacing w:line="360" w:lineRule="exact"/>
              <w:jc w:val="right"/>
              <w:rPr>
                <w:rFonts w:asciiTheme="majorBidi" w:hAnsiTheme="majorBidi" w:cstheme="majorBidi"/>
                <w:sz w:val="28"/>
              </w:rPr>
            </w:pPr>
          </w:p>
        </w:tc>
        <w:tc>
          <w:tcPr>
            <w:tcW w:w="1411" w:type="dxa"/>
            <w:vAlign w:val="bottom"/>
          </w:tcPr>
          <w:p w:rsidR="00F83B6E" w:rsidRPr="00337BC0" w:rsidRDefault="00F83B6E" w:rsidP="00F83B6E">
            <w:pPr>
              <w:tabs>
                <w:tab w:val="left" w:pos="567"/>
              </w:tabs>
              <w:spacing w:line="360" w:lineRule="exact"/>
              <w:jc w:val="right"/>
              <w:rPr>
                <w:rFonts w:asciiTheme="majorBidi" w:hAnsiTheme="majorBidi" w:cstheme="majorBidi"/>
                <w:sz w:val="28"/>
              </w:rPr>
            </w:pPr>
          </w:p>
        </w:tc>
        <w:tc>
          <w:tcPr>
            <w:tcW w:w="1350" w:type="dxa"/>
            <w:vAlign w:val="bottom"/>
          </w:tcPr>
          <w:p w:rsidR="00F83B6E" w:rsidRPr="00337BC0" w:rsidRDefault="00F83B6E" w:rsidP="00F83B6E">
            <w:pPr>
              <w:tabs>
                <w:tab w:val="left" w:pos="567"/>
              </w:tabs>
              <w:spacing w:line="360" w:lineRule="exact"/>
              <w:jc w:val="right"/>
              <w:rPr>
                <w:rFonts w:asciiTheme="majorBidi" w:hAnsiTheme="majorBidi" w:cstheme="majorBidi"/>
                <w:sz w:val="28"/>
              </w:rPr>
            </w:pPr>
          </w:p>
        </w:tc>
        <w:tc>
          <w:tcPr>
            <w:tcW w:w="1530" w:type="dxa"/>
            <w:vAlign w:val="bottom"/>
          </w:tcPr>
          <w:p w:rsidR="00F83B6E" w:rsidRPr="00337BC0" w:rsidRDefault="00F83B6E" w:rsidP="00F83B6E">
            <w:pPr>
              <w:tabs>
                <w:tab w:val="left" w:pos="567"/>
              </w:tabs>
              <w:spacing w:line="360" w:lineRule="exact"/>
              <w:jc w:val="right"/>
              <w:rPr>
                <w:rFonts w:asciiTheme="majorBidi" w:hAnsiTheme="majorBidi" w:cstheme="majorBidi"/>
                <w:sz w:val="28"/>
                <w:cs/>
              </w:rPr>
            </w:pPr>
          </w:p>
        </w:tc>
      </w:tr>
      <w:tr w:rsidR="007B76A2" w:rsidRPr="00337BC0" w:rsidTr="00F562CD">
        <w:tc>
          <w:tcPr>
            <w:tcW w:w="5055" w:type="dxa"/>
            <w:gridSpan w:val="2"/>
            <w:vAlign w:val="bottom"/>
          </w:tcPr>
          <w:p w:rsidR="007B76A2" w:rsidRPr="00337BC0" w:rsidRDefault="007B76A2" w:rsidP="00F562CD">
            <w:pPr>
              <w:tabs>
                <w:tab w:val="left" w:pos="567"/>
              </w:tabs>
              <w:spacing w:line="360" w:lineRule="exact"/>
              <w:rPr>
                <w:rFonts w:asciiTheme="majorBidi" w:hAnsiTheme="majorBidi" w:cstheme="majorBidi"/>
                <w:sz w:val="28"/>
              </w:rPr>
            </w:pPr>
            <w:r w:rsidRPr="00337BC0">
              <w:rPr>
                <w:rFonts w:asciiTheme="majorBidi" w:hAnsiTheme="majorBidi" w:cstheme="majorBidi"/>
                <w:sz w:val="28"/>
                <w:u w:val="single"/>
              </w:rPr>
              <w:t>Revenues from let of truck and tank services</w:t>
            </w:r>
          </w:p>
        </w:tc>
        <w:tc>
          <w:tcPr>
            <w:tcW w:w="1411" w:type="dxa"/>
            <w:vAlign w:val="bottom"/>
          </w:tcPr>
          <w:p w:rsidR="007B76A2" w:rsidRPr="00337BC0" w:rsidRDefault="007B76A2" w:rsidP="00F83B6E">
            <w:pPr>
              <w:tabs>
                <w:tab w:val="left" w:pos="567"/>
              </w:tabs>
              <w:spacing w:line="360" w:lineRule="exact"/>
              <w:jc w:val="right"/>
              <w:rPr>
                <w:rFonts w:asciiTheme="majorBidi" w:hAnsiTheme="majorBidi" w:cstheme="majorBidi"/>
                <w:sz w:val="28"/>
              </w:rPr>
            </w:pPr>
          </w:p>
        </w:tc>
        <w:tc>
          <w:tcPr>
            <w:tcW w:w="1350" w:type="dxa"/>
            <w:vAlign w:val="bottom"/>
          </w:tcPr>
          <w:p w:rsidR="007B76A2" w:rsidRPr="00337BC0" w:rsidRDefault="007B76A2" w:rsidP="00F83B6E">
            <w:pPr>
              <w:tabs>
                <w:tab w:val="left" w:pos="567"/>
              </w:tabs>
              <w:spacing w:line="360" w:lineRule="exact"/>
              <w:jc w:val="right"/>
              <w:rPr>
                <w:rFonts w:asciiTheme="majorBidi" w:hAnsiTheme="majorBidi" w:cstheme="majorBidi"/>
                <w:sz w:val="28"/>
              </w:rPr>
            </w:pPr>
          </w:p>
        </w:tc>
        <w:tc>
          <w:tcPr>
            <w:tcW w:w="1530" w:type="dxa"/>
            <w:vAlign w:val="bottom"/>
          </w:tcPr>
          <w:p w:rsidR="007B76A2" w:rsidRPr="00337BC0" w:rsidRDefault="007B76A2" w:rsidP="00F83B6E">
            <w:pPr>
              <w:tabs>
                <w:tab w:val="left" w:pos="567"/>
              </w:tabs>
              <w:spacing w:line="360" w:lineRule="exact"/>
              <w:jc w:val="right"/>
              <w:rPr>
                <w:rFonts w:asciiTheme="majorBidi" w:hAnsiTheme="majorBidi" w:cstheme="majorBidi"/>
                <w:sz w:val="28"/>
                <w:cs/>
              </w:rPr>
            </w:pPr>
          </w:p>
        </w:tc>
      </w:tr>
      <w:tr w:rsidR="00F83B6E" w:rsidRPr="00337BC0" w:rsidTr="00F562CD">
        <w:tc>
          <w:tcPr>
            <w:tcW w:w="3496" w:type="dxa"/>
            <w:vAlign w:val="bottom"/>
          </w:tcPr>
          <w:p w:rsidR="00F83B6E" w:rsidRPr="00337BC0" w:rsidRDefault="00F83B6E" w:rsidP="00F562CD">
            <w:pPr>
              <w:tabs>
                <w:tab w:val="left" w:pos="567"/>
              </w:tabs>
              <w:spacing w:line="360" w:lineRule="exact"/>
              <w:rPr>
                <w:rFonts w:asciiTheme="majorBidi" w:hAnsiTheme="majorBidi" w:cstheme="majorBidi"/>
                <w:sz w:val="28"/>
                <w:cs/>
              </w:rPr>
            </w:pPr>
            <w:r w:rsidRPr="00337BC0">
              <w:rPr>
                <w:rFonts w:asciiTheme="majorBidi" w:hAnsiTheme="majorBidi" w:cstheme="majorBidi"/>
                <w:sz w:val="28"/>
              </w:rPr>
              <w:t>Lao Me Sai Co</w:t>
            </w:r>
            <w:r w:rsidR="00882C77" w:rsidRPr="00337BC0">
              <w:rPr>
                <w:rFonts w:asciiTheme="majorBidi" w:hAnsiTheme="majorBidi" w:cstheme="majorBidi"/>
                <w:sz w:val="28"/>
              </w:rPr>
              <w:t>.</w:t>
            </w:r>
            <w:r w:rsidRPr="00337BC0">
              <w:rPr>
                <w:rFonts w:asciiTheme="majorBidi" w:hAnsiTheme="majorBidi" w:cstheme="majorBidi"/>
                <w:sz w:val="28"/>
              </w:rPr>
              <w:t>, Ltd</w:t>
            </w:r>
            <w:r w:rsidR="00882C77" w:rsidRPr="00337BC0">
              <w:rPr>
                <w:rFonts w:asciiTheme="majorBidi" w:hAnsiTheme="majorBidi" w:cstheme="majorBidi"/>
                <w:sz w:val="28"/>
              </w:rPr>
              <w:t>.</w:t>
            </w:r>
          </w:p>
        </w:tc>
        <w:tc>
          <w:tcPr>
            <w:tcW w:w="1559" w:type="dxa"/>
            <w:vAlign w:val="bottom"/>
          </w:tcPr>
          <w:p w:rsidR="00F83B6E" w:rsidRPr="00337BC0" w:rsidRDefault="00B358E1" w:rsidP="00F83B6E">
            <w:pPr>
              <w:pBdr>
                <w:bottom w:val="doub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2,370,772.50</w:t>
            </w:r>
          </w:p>
        </w:tc>
        <w:tc>
          <w:tcPr>
            <w:tcW w:w="1411" w:type="dxa"/>
            <w:vAlign w:val="bottom"/>
          </w:tcPr>
          <w:p w:rsidR="00F83B6E" w:rsidRPr="00337BC0" w:rsidRDefault="00F83B6E" w:rsidP="00F83B6E">
            <w:pPr>
              <w:pBdr>
                <w:bottom w:val="doub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2,637,758.69</w:t>
            </w:r>
          </w:p>
        </w:tc>
        <w:tc>
          <w:tcPr>
            <w:tcW w:w="1350" w:type="dxa"/>
            <w:vAlign w:val="bottom"/>
          </w:tcPr>
          <w:p w:rsidR="00F83B6E" w:rsidRPr="00337BC0" w:rsidRDefault="00B358E1" w:rsidP="00F83B6E">
            <w:pPr>
              <w:pBdr>
                <w:bottom w:val="doub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2,370,772.50</w:t>
            </w:r>
          </w:p>
        </w:tc>
        <w:tc>
          <w:tcPr>
            <w:tcW w:w="1530" w:type="dxa"/>
            <w:vAlign w:val="bottom"/>
          </w:tcPr>
          <w:p w:rsidR="00F83B6E" w:rsidRPr="00337BC0" w:rsidRDefault="00F83B6E" w:rsidP="00F83B6E">
            <w:pPr>
              <w:pBdr>
                <w:bottom w:val="doub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2,637,758.69</w:t>
            </w:r>
          </w:p>
        </w:tc>
      </w:tr>
      <w:tr w:rsidR="00F83B6E" w:rsidRPr="00337BC0" w:rsidTr="00F562CD">
        <w:tc>
          <w:tcPr>
            <w:tcW w:w="3496" w:type="dxa"/>
            <w:tcBorders>
              <w:left w:val="nil"/>
            </w:tcBorders>
            <w:vAlign w:val="bottom"/>
          </w:tcPr>
          <w:p w:rsidR="00F83B6E" w:rsidRPr="00337BC0" w:rsidRDefault="00F83B6E" w:rsidP="00F562CD">
            <w:pPr>
              <w:spacing w:line="360" w:lineRule="exact"/>
              <w:ind w:left="34"/>
              <w:rPr>
                <w:rFonts w:asciiTheme="majorBidi" w:hAnsiTheme="majorBidi" w:cstheme="majorBidi"/>
                <w:sz w:val="28"/>
              </w:rPr>
            </w:pPr>
          </w:p>
        </w:tc>
        <w:tc>
          <w:tcPr>
            <w:tcW w:w="1559" w:type="dxa"/>
            <w:vAlign w:val="bottom"/>
          </w:tcPr>
          <w:p w:rsidR="00F83B6E" w:rsidRPr="00337BC0" w:rsidRDefault="00F83B6E" w:rsidP="00F83B6E">
            <w:pPr>
              <w:spacing w:line="360" w:lineRule="exact"/>
              <w:jc w:val="right"/>
              <w:rPr>
                <w:rFonts w:asciiTheme="majorBidi" w:hAnsiTheme="majorBidi" w:cstheme="majorBidi"/>
                <w:sz w:val="28"/>
              </w:rPr>
            </w:pPr>
          </w:p>
        </w:tc>
        <w:tc>
          <w:tcPr>
            <w:tcW w:w="1411" w:type="dxa"/>
            <w:vAlign w:val="bottom"/>
          </w:tcPr>
          <w:p w:rsidR="00F83B6E" w:rsidRPr="00337BC0" w:rsidRDefault="00F83B6E" w:rsidP="00F83B6E">
            <w:pPr>
              <w:spacing w:line="360" w:lineRule="exact"/>
              <w:jc w:val="right"/>
              <w:rPr>
                <w:rFonts w:asciiTheme="majorBidi" w:hAnsiTheme="majorBidi" w:cstheme="majorBidi"/>
                <w:sz w:val="28"/>
              </w:rPr>
            </w:pPr>
          </w:p>
        </w:tc>
        <w:tc>
          <w:tcPr>
            <w:tcW w:w="1350" w:type="dxa"/>
            <w:vAlign w:val="bottom"/>
          </w:tcPr>
          <w:p w:rsidR="00F83B6E" w:rsidRPr="00337BC0" w:rsidRDefault="00F83B6E" w:rsidP="00F83B6E">
            <w:pPr>
              <w:spacing w:line="360" w:lineRule="exact"/>
              <w:jc w:val="right"/>
              <w:rPr>
                <w:rFonts w:asciiTheme="majorBidi" w:hAnsiTheme="majorBidi" w:cstheme="majorBidi"/>
                <w:sz w:val="28"/>
              </w:rPr>
            </w:pPr>
          </w:p>
        </w:tc>
        <w:tc>
          <w:tcPr>
            <w:tcW w:w="1530" w:type="dxa"/>
            <w:vAlign w:val="bottom"/>
          </w:tcPr>
          <w:p w:rsidR="00F83B6E" w:rsidRPr="00337BC0" w:rsidRDefault="00F83B6E" w:rsidP="00F83B6E">
            <w:pPr>
              <w:spacing w:line="360" w:lineRule="exact"/>
              <w:jc w:val="right"/>
              <w:rPr>
                <w:rFonts w:asciiTheme="majorBidi" w:hAnsiTheme="majorBidi" w:cstheme="majorBidi"/>
                <w:sz w:val="28"/>
              </w:rPr>
            </w:pPr>
          </w:p>
        </w:tc>
      </w:tr>
      <w:tr w:rsidR="00F83B6E" w:rsidRPr="00337BC0" w:rsidTr="00F562CD">
        <w:tc>
          <w:tcPr>
            <w:tcW w:w="3496" w:type="dxa"/>
            <w:tcBorders>
              <w:left w:val="nil"/>
            </w:tcBorders>
            <w:vAlign w:val="bottom"/>
          </w:tcPr>
          <w:p w:rsidR="00F83B6E" w:rsidRPr="00337BC0" w:rsidRDefault="00F83B6E" w:rsidP="00F562CD">
            <w:pPr>
              <w:tabs>
                <w:tab w:val="left" w:pos="567"/>
              </w:tabs>
              <w:spacing w:line="360" w:lineRule="exact"/>
              <w:rPr>
                <w:rFonts w:asciiTheme="majorBidi" w:hAnsiTheme="majorBidi" w:cstheme="majorBidi"/>
                <w:sz w:val="28"/>
                <w:u w:val="single"/>
              </w:rPr>
            </w:pPr>
            <w:r w:rsidRPr="00337BC0">
              <w:rPr>
                <w:rFonts w:asciiTheme="majorBidi" w:hAnsiTheme="majorBidi" w:cstheme="majorBidi"/>
                <w:sz w:val="28"/>
                <w:u w:val="single"/>
              </w:rPr>
              <w:lastRenderedPageBreak/>
              <w:t>Office rental</w:t>
            </w:r>
          </w:p>
        </w:tc>
        <w:tc>
          <w:tcPr>
            <w:tcW w:w="1559" w:type="dxa"/>
            <w:vAlign w:val="bottom"/>
          </w:tcPr>
          <w:p w:rsidR="00F83B6E" w:rsidRPr="00337BC0" w:rsidRDefault="00F83B6E" w:rsidP="00F83B6E">
            <w:pPr>
              <w:spacing w:line="360" w:lineRule="exact"/>
              <w:jc w:val="right"/>
              <w:rPr>
                <w:rFonts w:asciiTheme="majorBidi" w:hAnsiTheme="majorBidi" w:cstheme="majorBidi"/>
                <w:sz w:val="28"/>
              </w:rPr>
            </w:pPr>
          </w:p>
        </w:tc>
        <w:tc>
          <w:tcPr>
            <w:tcW w:w="1411" w:type="dxa"/>
            <w:vAlign w:val="bottom"/>
          </w:tcPr>
          <w:p w:rsidR="00F83B6E" w:rsidRPr="00337BC0" w:rsidRDefault="00F83B6E" w:rsidP="00F83B6E">
            <w:pPr>
              <w:spacing w:line="360" w:lineRule="exact"/>
              <w:jc w:val="right"/>
              <w:rPr>
                <w:rFonts w:asciiTheme="majorBidi" w:hAnsiTheme="majorBidi" w:cstheme="majorBidi"/>
                <w:sz w:val="28"/>
              </w:rPr>
            </w:pPr>
          </w:p>
        </w:tc>
        <w:tc>
          <w:tcPr>
            <w:tcW w:w="1350" w:type="dxa"/>
            <w:vAlign w:val="bottom"/>
          </w:tcPr>
          <w:p w:rsidR="00F83B6E" w:rsidRPr="00337BC0" w:rsidRDefault="00F83B6E" w:rsidP="00F83B6E">
            <w:pPr>
              <w:spacing w:line="360" w:lineRule="exact"/>
              <w:jc w:val="right"/>
              <w:rPr>
                <w:rFonts w:asciiTheme="majorBidi" w:hAnsiTheme="majorBidi" w:cstheme="majorBidi"/>
                <w:sz w:val="28"/>
              </w:rPr>
            </w:pPr>
          </w:p>
        </w:tc>
        <w:tc>
          <w:tcPr>
            <w:tcW w:w="1530" w:type="dxa"/>
            <w:vAlign w:val="bottom"/>
          </w:tcPr>
          <w:p w:rsidR="00F83B6E" w:rsidRPr="00337BC0" w:rsidRDefault="00F83B6E" w:rsidP="00F83B6E">
            <w:pPr>
              <w:spacing w:line="360" w:lineRule="exact"/>
              <w:jc w:val="right"/>
              <w:rPr>
                <w:rFonts w:asciiTheme="majorBidi" w:hAnsiTheme="majorBidi" w:cstheme="majorBidi"/>
                <w:sz w:val="28"/>
              </w:rPr>
            </w:pPr>
          </w:p>
        </w:tc>
      </w:tr>
      <w:tr w:rsidR="00F83B6E" w:rsidRPr="00337BC0" w:rsidTr="00F562CD">
        <w:trPr>
          <w:trHeight w:val="432"/>
        </w:trPr>
        <w:tc>
          <w:tcPr>
            <w:tcW w:w="3496" w:type="dxa"/>
            <w:vAlign w:val="bottom"/>
          </w:tcPr>
          <w:p w:rsidR="00F83B6E" w:rsidRPr="00337BC0" w:rsidRDefault="00F83B6E" w:rsidP="00F562CD">
            <w:pPr>
              <w:tabs>
                <w:tab w:val="left" w:pos="567"/>
              </w:tabs>
              <w:spacing w:line="360" w:lineRule="exact"/>
              <w:rPr>
                <w:rFonts w:asciiTheme="majorBidi" w:hAnsiTheme="majorBidi" w:cstheme="majorBidi"/>
                <w:sz w:val="28"/>
                <w:cs/>
              </w:rPr>
            </w:pPr>
            <w:r w:rsidRPr="00337BC0">
              <w:rPr>
                <w:rFonts w:asciiTheme="majorBidi" w:hAnsiTheme="majorBidi" w:cstheme="majorBidi"/>
                <w:sz w:val="28"/>
              </w:rPr>
              <w:t>KGP Co</w:t>
            </w:r>
            <w:r w:rsidR="00882C77" w:rsidRPr="00337BC0">
              <w:rPr>
                <w:rFonts w:asciiTheme="majorBidi" w:hAnsiTheme="majorBidi" w:cstheme="majorBidi"/>
                <w:sz w:val="28"/>
              </w:rPr>
              <w:t>.</w:t>
            </w:r>
            <w:r w:rsidRPr="00337BC0">
              <w:rPr>
                <w:rFonts w:asciiTheme="majorBidi" w:hAnsiTheme="majorBidi" w:cstheme="majorBidi"/>
                <w:sz w:val="28"/>
              </w:rPr>
              <w:t>, Ltd</w:t>
            </w:r>
            <w:r w:rsidR="00882C77" w:rsidRPr="00337BC0">
              <w:rPr>
                <w:rFonts w:asciiTheme="majorBidi" w:hAnsiTheme="majorBidi" w:cstheme="majorBidi"/>
                <w:sz w:val="28"/>
              </w:rPr>
              <w:t>.</w:t>
            </w:r>
          </w:p>
        </w:tc>
        <w:tc>
          <w:tcPr>
            <w:tcW w:w="1559" w:type="dxa"/>
            <w:vAlign w:val="bottom"/>
          </w:tcPr>
          <w:p w:rsidR="00F83B6E" w:rsidRPr="00337BC0" w:rsidRDefault="00F83B6E" w:rsidP="00F83B6E">
            <w:pPr>
              <w:pBdr>
                <w:bottom w:val="doub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w:t>
            </w:r>
          </w:p>
        </w:tc>
        <w:tc>
          <w:tcPr>
            <w:tcW w:w="1411" w:type="dxa"/>
            <w:vAlign w:val="bottom"/>
          </w:tcPr>
          <w:p w:rsidR="00F83B6E" w:rsidRPr="00337BC0" w:rsidRDefault="00F83B6E" w:rsidP="00F83B6E">
            <w:pPr>
              <w:pBdr>
                <w:bottom w:val="doub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w:t>
            </w:r>
          </w:p>
        </w:tc>
        <w:tc>
          <w:tcPr>
            <w:tcW w:w="1350" w:type="dxa"/>
            <w:vAlign w:val="bottom"/>
          </w:tcPr>
          <w:p w:rsidR="00F83B6E" w:rsidRPr="00337BC0" w:rsidRDefault="00B358E1" w:rsidP="00F83B6E">
            <w:pPr>
              <w:pBdr>
                <w:bottom w:val="doub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30,000.00</w:t>
            </w:r>
          </w:p>
        </w:tc>
        <w:tc>
          <w:tcPr>
            <w:tcW w:w="1530" w:type="dxa"/>
            <w:vAlign w:val="bottom"/>
          </w:tcPr>
          <w:p w:rsidR="00F83B6E" w:rsidRPr="00337BC0" w:rsidRDefault="00F83B6E" w:rsidP="00F83B6E">
            <w:pPr>
              <w:pBdr>
                <w:bottom w:val="doub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30,000.00</w:t>
            </w:r>
          </w:p>
        </w:tc>
      </w:tr>
    </w:tbl>
    <w:p w:rsidR="00260113" w:rsidRDefault="00260113" w:rsidP="00B6119C">
      <w:pPr>
        <w:spacing w:after="0"/>
        <w:rPr>
          <w:rFonts w:asciiTheme="majorBidi" w:hAnsiTheme="majorBidi" w:cstheme="majorBidi"/>
          <w:sz w:val="28"/>
        </w:rPr>
      </w:pPr>
    </w:p>
    <w:p w:rsidR="00F562CD" w:rsidRDefault="00F562CD" w:rsidP="00B6119C">
      <w:pPr>
        <w:spacing w:after="0"/>
        <w:rPr>
          <w:rFonts w:asciiTheme="majorBidi" w:hAnsiTheme="majorBidi" w:cstheme="majorBidi"/>
          <w:sz w:val="28"/>
        </w:rPr>
      </w:pPr>
    </w:p>
    <w:p w:rsidR="007B76A2" w:rsidRPr="00337BC0" w:rsidRDefault="007B76A2" w:rsidP="00B6119C">
      <w:pPr>
        <w:spacing w:after="0"/>
        <w:rPr>
          <w:rFonts w:asciiTheme="majorBidi" w:hAnsiTheme="majorBidi" w:cstheme="majorBidi"/>
          <w:sz w:val="28"/>
        </w:rPr>
      </w:pPr>
    </w:p>
    <w:tbl>
      <w:tblPr>
        <w:tblStyle w:val="TableGrid8"/>
        <w:tblW w:w="9333"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685"/>
        <w:gridCol w:w="1418"/>
        <w:gridCol w:w="1440"/>
        <w:gridCol w:w="1350"/>
        <w:gridCol w:w="1440"/>
      </w:tblGrid>
      <w:tr w:rsidR="00F83B6E" w:rsidRPr="00337BC0" w:rsidTr="00260113">
        <w:tc>
          <w:tcPr>
            <w:tcW w:w="3685" w:type="dxa"/>
          </w:tcPr>
          <w:p w:rsidR="00F83B6E" w:rsidRPr="00337BC0" w:rsidRDefault="00F83B6E" w:rsidP="0057507C">
            <w:pPr>
              <w:tabs>
                <w:tab w:val="left" w:pos="567"/>
              </w:tabs>
              <w:spacing w:line="360" w:lineRule="exact"/>
              <w:jc w:val="thaiDistribute"/>
              <w:rPr>
                <w:rFonts w:asciiTheme="majorBidi" w:hAnsiTheme="majorBidi" w:cstheme="majorBidi"/>
                <w:sz w:val="28"/>
                <w:u w:val="single"/>
              </w:rPr>
            </w:pPr>
          </w:p>
        </w:tc>
        <w:tc>
          <w:tcPr>
            <w:tcW w:w="5648" w:type="dxa"/>
            <w:gridSpan w:val="4"/>
            <w:vAlign w:val="bottom"/>
          </w:tcPr>
          <w:p w:rsidR="00F83B6E" w:rsidRPr="00337BC0" w:rsidRDefault="00F83B6E" w:rsidP="0057507C">
            <w:pPr>
              <w:pBdr>
                <w:bottom w:val="single" w:sz="4" w:space="1" w:color="auto"/>
              </w:pBdr>
              <w:spacing w:line="360" w:lineRule="exact"/>
              <w:jc w:val="center"/>
              <w:rPr>
                <w:rFonts w:asciiTheme="majorBidi" w:hAnsiTheme="majorBidi" w:cstheme="majorBidi"/>
                <w:b/>
                <w:bCs/>
                <w:sz w:val="28"/>
              </w:rPr>
            </w:pPr>
            <w:r w:rsidRPr="00337BC0">
              <w:rPr>
                <w:rFonts w:asciiTheme="majorBidi" w:hAnsiTheme="majorBidi" w:cstheme="majorBidi"/>
                <w:b/>
                <w:bCs/>
                <w:sz w:val="28"/>
              </w:rPr>
              <w:t xml:space="preserve">Unit </w:t>
            </w:r>
            <w:r w:rsidRPr="00337BC0">
              <w:rPr>
                <w:rFonts w:asciiTheme="majorBidi" w:hAnsiTheme="majorBidi" w:cstheme="majorBidi"/>
                <w:b/>
                <w:bCs/>
                <w:sz w:val="28"/>
                <w:cs/>
              </w:rPr>
              <w:t>:</w:t>
            </w:r>
            <w:r w:rsidRPr="00337BC0">
              <w:rPr>
                <w:rFonts w:asciiTheme="majorBidi" w:hAnsiTheme="majorBidi" w:cstheme="majorBidi"/>
                <w:b/>
                <w:bCs/>
                <w:sz w:val="28"/>
              </w:rPr>
              <w:t>Baht</w:t>
            </w:r>
          </w:p>
        </w:tc>
      </w:tr>
      <w:tr w:rsidR="00F83B6E" w:rsidRPr="00337BC0" w:rsidTr="00260113">
        <w:tc>
          <w:tcPr>
            <w:tcW w:w="3685" w:type="dxa"/>
          </w:tcPr>
          <w:p w:rsidR="00F83B6E" w:rsidRPr="00337BC0" w:rsidRDefault="00F83B6E" w:rsidP="0057507C">
            <w:pPr>
              <w:tabs>
                <w:tab w:val="left" w:pos="567"/>
              </w:tabs>
              <w:spacing w:line="360" w:lineRule="exact"/>
              <w:jc w:val="thaiDistribute"/>
              <w:rPr>
                <w:rFonts w:asciiTheme="majorBidi" w:hAnsiTheme="majorBidi" w:cstheme="majorBidi"/>
                <w:sz w:val="28"/>
                <w:u w:val="single"/>
              </w:rPr>
            </w:pPr>
          </w:p>
        </w:tc>
        <w:tc>
          <w:tcPr>
            <w:tcW w:w="2858" w:type="dxa"/>
            <w:gridSpan w:val="2"/>
            <w:vAlign w:val="bottom"/>
          </w:tcPr>
          <w:p w:rsidR="00F83B6E" w:rsidRPr="00337BC0" w:rsidRDefault="006465F9" w:rsidP="006465F9">
            <w:pPr>
              <w:pBdr>
                <w:bottom w:val="single" w:sz="4" w:space="1" w:color="auto"/>
              </w:pBdr>
              <w:spacing w:line="360" w:lineRule="exact"/>
              <w:ind w:right="-31"/>
              <w:jc w:val="center"/>
              <w:rPr>
                <w:rFonts w:asciiTheme="majorBidi" w:hAnsiTheme="majorBidi" w:cstheme="majorBidi"/>
                <w:sz w:val="28"/>
              </w:rPr>
            </w:pPr>
            <w:r>
              <w:rPr>
                <w:rFonts w:asciiTheme="majorBidi" w:hAnsiTheme="majorBidi" w:cstheme="majorBidi"/>
                <w:b/>
                <w:bCs/>
                <w:sz w:val="28"/>
              </w:rPr>
              <w:t xml:space="preserve">Consolidated financial </w:t>
            </w:r>
            <w:r w:rsidR="00F83B6E" w:rsidRPr="00337BC0">
              <w:rPr>
                <w:rFonts w:asciiTheme="majorBidi" w:hAnsiTheme="majorBidi" w:cstheme="majorBidi"/>
                <w:b/>
                <w:bCs/>
                <w:sz w:val="28"/>
              </w:rPr>
              <w:t>statements</w:t>
            </w:r>
          </w:p>
        </w:tc>
        <w:tc>
          <w:tcPr>
            <w:tcW w:w="2790" w:type="dxa"/>
            <w:gridSpan w:val="2"/>
          </w:tcPr>
          <w:p w:rsidR="00F83B6E" w:rsidRPr="00337BC0" w:rsidRDefault="00F83B6E" w:rsidP="0057507C">
            <w:pPr>
              <w:pBdr>
                <w:bottom w:val="single" w:sz="4" w:space="1" w:color="auto"/>
              </w:pBdr>
              <w:spacing w:line="360" w:lineRule="exact"/>
              <w:jc w:val="center"/>
              <w:rPr>
                <w:rFonts w:asciiTheme="majorBidi" w:hAnsiTheme="majorBidi" w:cstheme="majorBidi"/>
                <w:b/>
                <w:bCs/>
                <w:sz w:val="28"/>
              </w:rPr>
            </w:pPr>
            <w:r w:rsidRPr="00337BC0">
              <w:rPr>
                <w:rFonts w:asciiTheme="majorBidi" w:hAnsiTheme="majorBidi" w:cstheme="majorBidi"/>
                <w:b/>
                <w:bCs/>
                <w:sz w:val="28"/>
              </w:rPr>
              <w:t>Separate  financial statements</w:t>
            </w:r>
          </w:p>
        </w:tc>
      </w:tr>
      <w:tr w:rsidR="00F83B6E" w:rsidRPr="00337BC0" w:rsidTr="00260113">
        <w:trPr>
          <w:trHeight w:val="87"/>
        </w:trPr>
        <w:tc>
          <w:tcPr>
            <w:tcW w:w="3685" w:type="dxa"/>
          </w:tcPr>
          <w:p w:rsidR="00F83B6E" w:rsidRPr="00337BC0" w:rsidRDefault="00F83B6E" w:rsidP="0057507C">
            <w:pPr>
              <w:tabs>
                <w:tab w:val="left" w:pos="567"/>
              </w:tabs>
              <w:spacing w:line="360" w:lineRule="exact"/>
              <w:jc w:val="thaiDistribute"/>
              <w:rPr>
                <w:rFonts w:asciiTheme="majorBidi" w:hAnsiTheme="majorBidi" w:cstheme="majorBidi"/>
                <w:sz w:val="28"/>
                <w:u w:val="single"/>
              </w:rPr>
            </w:pPr>
          </w:p>
        </w:tc>
        <w:tc>
          <w:tcPr>
            <w:tcW w:w="1418" w:type="dxa"/>
          </w:tcPr>
          <w:p w:rsidR="00F83B6E" w:rsidRPr="00337BC0" w:rsidRDefault="00F83B6E" w:rsidP="00260113">
            <w:pPr>
              <w:pBdr>
                <w:bottom w:val="single" w:sz="4" w:space="1" w:color="auto"/>
              </w:pBdr>
              <w:tabs>
                <w:tab w:val="left" w:pos="567"/>
              </w:tabs>
              <w:spacing w:line="360" w:lineRule="exact"/>
              <w:ind w:left="318" w:hanging="318"/>
              <w:jc w:val="center"/>
              <w:rPr>
                <w:rFonts w:asciiTheme="majorBidi" w:hAnsiTheme="majorBidi" w:cstheme="majorBidi"/>
                <w:b/>
                <w:bCs/>
                <w:sz w:val="28"/>
              </w:rPr>
            </w:pPr>
            <w:r w:rsidRPr="00337BC0">
              <w:rPr>
                <w:rFonts w:asciiTheme="majorBidi" w:hAnsiTheme="majorBidi" w:cstheme="majorBidi"/>
                <w:b/>
                <w:bCs/>
                <w:sz w:val="28"/>
              </w:rPr>
              <w:t>2018</w:t>
            </w:r>
          </w:p>
        </w:tc>
        <w:tc>
          <w:tcPr>
            <w:tcW w:w="1440" w:type="dxa"/>
          </w:tcPr>
          <w:p w:rsidR="00F83B6E" w:rsidRPr="00337BC0" w:rsidRDefault="00F83B6E" w:rsidP="0057507C">
            <w:pPr>
              <w:pBdr>
                <w:bottom w:val="single" w:sz="4" w:space="1" w:color="auto"/>
              </w:pBdr>
              <w:tabs>
                <w:tab w:val="left" w:pos="567"/>
              </w:tabs>
              <w:spacing w:line="360" w:lineRule="exact"/>
              <w:jc w:val="center"/>
              <w:rPr>
                <w:rFonts w:asciiTheme="majorBidi" w:hAnsiTheme="majorBidi" w:cstheme="majorBidi"/>
                <w:b/>
                <w:bCs/>
                <w:sz w:val="28"/>
              </w:rPr>
            </w:pPr>
            <w:r w:rsidRPr="00337BC0">
              <w:rPr>
                <w:rFonts w:asciiTheme="majorBidi" w:hAnsiTheme="majorBidi" w:cstheme="majorBidi"/>
                <w:b/>
                <w:bCs/>
                <w:sz w:val="28"/>
              </w:rPr>
              <w:t>2017</w:t>
            </w:r>
          </w:p>
        </w:tc>
        <w:tc>
          <w:tcPr>
            <w:tcW w:w="1350" w:type="dxa"/>
          </w:tcPr>
          <w:p w:rsidR="00F83B6E" w:rsidRPr="00337BC0" w:rsidRDefault="00F83B6E" w:rsidP="0057507C">
            <w:pPr>
              <w:pBdr>
                <w:bottom w:val="single" w:sz="4" w:space="1" w:color="auto"/>
              </w:pBdr>
              <w:tabs>
                <w:tab w:val="left" w:pos="567"/>
              </w:tabs>
              <w:spacing w:line="360" w:lineRule="exact"/>
              <w:jc w:val="center"/>
              <w:rPr>
                <w:rFonts w:asciiTheme="majorBidi" w:hAnsiTheme="majorBidi" w:cstheme="majorBidi"/>
                <w:b/>
                <w:bCs/>
                <w:sz w:val="28"/>
              </w:rPr>
            </w:pPr>
            <w:r w:rsidRPr="00337BC0">
              <w:rPr>
                <w:rFonts w:asciiTheme="majorBidi" w:hAnsiTheme="majorBidi" w:cstheme="majorBidi"/>
                <w:b/>
                <w:bCs/>
                <w:sz w:val="28"/>
              </w:rPr>
              <w:t>2018</w:t>
            </w:r>
          </w:p>
        </w:tc>
        <w:tc>
          <w:tcPr>
            <w:tcW w:w="1440" w:type="dxa"/>
          </w:tcPr>
          <w:p w:rsidR="00F83B6E" w:rsidRPr="00337BC0" w:rsidRDefault="00882C77" w:rsidP="0057507C">
            <w:pPr>
              <w:pBdr>
                <w:bottom w:val="single" w:sz="4" w:space="1" w:color="auto"/>
              </w:pBdr>
              <w:tabs>
                <w:tab w:val="left" w:pos="567"/>
              </w:tabs>
              <w:spacing w:line="360" w:lineRule="exact"/>
              <w:jc w:val="center"/>
              <w:rPr>
                <w:rFonts w:asciiTheme="majorBidi" w:hAnsiTheme="majorBidi" w:cstheme="majorBidi"/>
                <w:b/>
                <w:bCs/>
                <w:sz w:val="28"/>
              </w:rPr>
            </w:pPr>
            <w:r w:rsidRPr="00337BC0">
              <w:rPr>
                <w:rFonts w:asciiTheme="majorBidi" w:hAnsiTheme="majorBidi" w:cstheme="majorBidi"/>
                <w:b/>
                <w:bCs/>
                <w:sz w:val="28"/>
              </w:rPr>
              <w:t>201</w:t>
            </w:r>
            <w:r w:rsidR="00F83B6E" w:rsidRPr="00337BC0">
              <w:rPr>
                <w:rFonts w:asciiTheme="majorBidi" w:hAnsiTheme="majorBidi" w:cstheme="majorBidi"/>
                <w:b/>
                <w:bCs/>
                <w:sz w:val="28"/>
              </w:rPr>
              <w:t>7</w:t>
            </w:r>
          </w:p>
        </w:tc>
      </w:tr>
      <w:tr w:rsidR="00F83B6E" w:rsidRPr="00337BC0" w:rsidTr="00260113">
        <w:tc>
          <w:tcPr>
            <w:tcW w:w="3685" w:type="dxa"/>
          </w:tcPr>
          <w:p w:rsidR="00F83B6E" w:rsidRPr="00337BC0" w:rsidRDefault="00F83B6E" w:rsidP="0057507C">
            <w:pPr>
              <w:tabs>
                <w:tab w:val="left" w:pos="567"/>
              </w:tabs>
              <w:spacing w:line="360" w:lineRule="exact"/>
              <w:jc w:val="thaiDistribute"/>
              <w:rPr>
                <w:rFonts w:asciiTheme="majorBidi" w:hAnsiTheme="majorBidi" w:cstheme="majorBidi"/>
                <w:sz w:val="28"/>
                <w:u w:val="single"/>
                <w:cs/>
              </w:rPr>
            </w:pPr>
            <w:r w:rsidRPr="00337BC0">
              <w:rPr>
                <w:rFonts w:asciiTheme="majorBidi" w:hAnsiTheme="majorBidi" w:cstheme="majorBidi"/>
                <w:sz w:val="28"/>
                <w:u w:val="single"/>
              </w:rPr>
              <w:t>Office rental and car parking</w:t>
            </w:r>
          </w:p>
        </w:tc>
        <w:tc>
          <w:tcPr>
            <w:tcW w:w="1418" w:type="dxa"/>
          </w:tcPr>
          <w:p w:rsidR="00F83B6E" w:rsidRPr="00337BC0" w:rsidRDefault="00F83B6E" w:rsidP="0057507C">
            <w:pPr>
              <w:spacing w:line="360" w:lineRule="exact"/>
              <w:rPr>
                <w:rFonts w:asciiTheme="majorBidi" w:hAnsiTheme="majorBidi" w:cstheme="majorBidi"/>
                <w:sz w:val="28"/>
              </w:rPr>
            </w:pPr>
          </w:p>
        </w:tc>
        <w:tc>
          <w:tcPr>
            <w:tcW w:w="1440" w:type="dxa"/>
          </w:tcPr>
          <w:p w:rsidR="00F83B6E" w:rsidRPr="00337BC0" w:rsidRDefault="00F83B6E" w:rsidP="0057507C">
            <w:pPr>
              <w:spacing w:line="360" w:lineRule="exact"/>
              <w:rPr>
                <w:rFonts w:asciiTheme="majorBidi" w:hAnsiTheme="majorBidi" w:cstheme="majorBidi"/>
                <w:sz w:val="28"/>
              </w:rPr>
            </w:pPr>
          </w:p>
        </w:tc>
        <w:tc>
          <w:tcPr>
            <w:tcW w:w="1350" w:type="dxa"/>
          </w:tcPr>
          <w:p w:rsidR="00F83B6E" w:rsidRPr="00337BC0" w:rsidRDefault="00F83B6E" w:rsidP="0057507C">
            <w:pPr>
              <w:spacing w:line="360" w:lineRule="exact"/>
              <w:rPr>
                <w:rFonts w:asciiTheme="majorBidi" w:hAnsiTheme="majorBidi" w:cstheme="majorBidi"/>
                <w:sz w:val="28"/>
              </w:rPr>
            </w:pPr>
          </w:p>
        </w:tc>
        <w:tc>
          <w:tcPr>
            <w:tcW w:w="1440" w:type="dxa"/>
          </w:tcPr>
          <w:p w:rsidR="00F83B6E" w:rsidRPr="00337BC0" w:rsidRDefault="00F83B6E" w:rsidP="0057507C">
            <w:pPr>
              <w:spacing w:line="360" w:lineRule="exact"/>
              <w:rPr>
                <w:rFonts w:asciiTheme="majorBidi" w:hAnsiTheme="majorBidi" w:cstheme="majorBidi"/>
                <w:sz w:val="28"/>
              </w:rPr>
            </w:pPr>
          </w:p>
        </w:tc>
      </w:tr>
      <w:tr w:rsidR="00633EE3" w:rsidRPr="00337BC0" w:rsidTr="00260113">
        <w:tc>
          <w:tcPr>
            <w:tcW w:w="3685" w:type="dxa"/>
          </w:tcPr>
          <w:p w:rsidR="00633EE3" w:rsidRPr="00337BC0" w:rsidRDefault="00633EE3" w:rsidP="00633EE3">
            <w:pPr>
              <w:tabs>
                <w:tab w:val="left" w:pos="567"/>
              </w:tabs>
              <w:spacing w:line="360" w:lineRule="exact"/>
              <w:ind w:left="252" w:hanging="252"/>
              <w:rPr>
                <w:rFonts w:asciiTheme="majorBidi" w:hAnsiTheme="majorBidi" w:cstheme="majorBidi"/>
                <w:sz w:val="28"/>
                <w:cs/>
              </w:rPr>
            </w:pPr>
            <w:r w:rsidRPr="00337BC0">
              <w:rPr>
                <w:rFonts w:asciiTheme="majorBidi" w:hAnsiTheme="majorBidi" w:cstheme="majorBidi"/>
                <w:sz w:val="28"/>
              </w:rPr>
              <w:t>Maturong Limited Partnership</w:t>
            </w:r>
          </w:p>
        </w:tc>
        <w:tc>
          <w:tcPr>
            <w:tcW w:w="1418" w:type="dxa"/>
            <w:vAlign w:val="bottom"/>
          </w:tcPr>
          <w:p w:rsidR="00633EE3" w:rsidRPr="00337BC0" w:rsidRDefault="00B358E1" w:rsidP="00633EE3">
            <w:pP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846,000.00</w:t>
            </w:r>
          </w:p>
        </w:tc>
        <w:tc>
          <w:tcPr>
            <w:tcW w:w="1440" w:type="dxa"/>
            <w:vAlign w:val="bottom"/>
          </w:tcPr>
          <w:p w:rsidR="00633EE3" w:rsidRPr="00337BC0" w:rsidRDefault="00633EE3" w:rsidP="00633EE3">
            <w:pP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846,000.00</w:t>
            </w:r>
          </w:p>
        </w:tc>
        <w:tc>
          <w:tcPr>
            <w:tcW w:w="1350" w:type="dxa"/>
            <w:vAlign w:val="bottom"/>
          </w:tcPr>
          <w:p w:rsidR="00633EE3" w:rsidRPr="00337BC0" w:rsidRDefault="00B358E1" w:rsidP="00633EE3">
            <w:pP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846,000.00</w:t>
            </w:r>
          </w:p>
        </w:tc>
        <w:tc>
          <w:tcPr>
            <w:tcW w:w="1440" w:type="dxa"/>
            <w:vAlign w:val="bottom"/>
          </w:tcPr>
          <w:p w:rsidR="00633EE3" w:rsidRPr="00337BC0" w:rsidRDefault="00633EE3" w:rsidP="00633EE3">
            <w:pP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846,000.00</w:t>
            </w:r>
          </w:p>
        </w:tc>
      </w:tr>
      <w:tr w:rsidR="00633EE3" w:rsidRPr="00337BC0" w:rsidTr="00260113">
        <w:tc>
          <w:tcPr>
            <w:tcW w:w="3685" w:type="dxa"/>
          </w:tcPr>
          <w:p w:rsidR="00633EE3" w:rsidRPr="00337BC0" w:rsidRDefault="00633EE3" w:rsidP="00633EE3">
            <w:pPr>
              <w:tabs>
                <w:tab w:val="left" w:pos="567"/>
              </w:tabs>
              <w:spacing w:line="360" w:lineRule="exact"/>
              <w:ind w:left="252" w:hanging="246"/>
              <w:jc w:val="thaiDistribute"/>
              <w:rPr>
                <w:rFonts w:asciiTheme="majorBidi" w:hAnsiTheme="majorBidi" w:cstheme="majorBidi"/>
                <w:sz w:val="28"/>
              </w:rPr>
            </w:pPr>
            <w:r w:rsidRPr="00337BC0">
              <w:rPr>
                <w:rFonts w:asciiTheme="majorBidi" w:hAnsiTheme="majorBidi" w:cstheme="majorBidi"/>
                <w:sz w:val="28"/>
              </w:rPr>
              <w:t>Siam Phosphate Industry Co</w:t>
            </w:r>
            <w:r w:rsidR="00882C77" w:rsidRPr="00337BC0">
              <w:rPr>
                <w:rFonts w:asciiTheme="majorBidi" w:hAnsiTheme="majorBidi" w:cstheme="majorBidi"/>
                <w:sz w:val="28"/>
              </w:rPr>
              <w:t>.</w:t>
            </w:r>
            <w:r w:rsidRPr="00337BC0">
              <w:rPr>
                <w:rFonts w:asciiTheme="majorBidi" w:hAnsiTheme="majorBidi" w:cstheme="majorBidi"/>
                <w:sz w:val="28"/>
              </w:rPr>
              <w:t>, Ltd</w:t>
            </w:r>
            <w:r w:rsidR="00882C77" w:rsidRPr="00337BC0">
              <w:rPr>
                <w:rFonts w:asciiTheme="majorBidi" w:hAnsiTheme="majorBidi" w:cstheme="majorBidi"/>
                <w:sz w:val="28"/>
              </w:rPr>
              <w:t>.</w:t>
            </w:r>
          </w:p>
        </w:tc>
        <w:tc>
          <w:tcPr>
            <w:tcW w:w="1418" w:type="dxa"/>
            <w:vAlign w:val="bottom"/>
          </w:tcPr>
          <w:p w:rsidR="00633EE3" w:rsidRPr="00337BC0" w:rsidRDefault="00B358E1" w:rsidP="00633EE3">
            <w:pP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240,000.00</w:t>
            </w:r>
          </w:p>
        </w:tc>
        <w:tc>
          <w:tcPr>
            <w:tcW w:w="1440" w:type="dxa"/>
            <w:vAlign w:val="bottom"/>
          </w:tcPr>
          <w:p w:rsidR="00633EE3" w:rsidRPr="00337BC0" w:rsidRDefault="00633EE3" w:rsidP="00633EE3">
            <w:pP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240,000.00</w:t>
            </w:r>
          </w:p>
        </w:tc>
        <w:tc>
          <w:tcPr>
            <w:tcW w:w="1350" w:type="dxa"/>
            <w:vAlign w:val="bottom"/>
          </w:tcPr>
          <w:p w:rsidR="00633EE3" w:rsidRPr="00337BC0" w:rsidRDefault="00B358E1" w:rsidP="00633EE3">
            <w:pP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240,000.00</w:t>
            </w:r>
          </w:p>
        </w:tc>
        <w:tc>
          <w:tcPr>
            <w:tcW w:w="1440" w:type="dxa"/>
            <w:vAlign w:val="bottom"/>
          </w:tcPr>
          <w:p w:rsidR="00633EE3" w:rsidRPr="00337BC0" w:rsidRDefault="00633EE3" w:rsidP="00633EE3">
            <w:pP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240,000.00</w:t>
            </w:r>
          </w:p>
        </w:tc>
      </w:tr>
      <w:tr w:rsidR="00633EE3" w:rsidRPr="00337BC0" w:rsidTr="00260113">
        <w:tc>
          <w:tcPr>
            <w:tcW w:w="3685" w:type="dxa"/>
          </w:tcPr>
          <w:p w:rsidR="00633EE3" w:rsidRPr="00337BC0" w:rsidRDefault="00633EE3" w:rsidP="00633EE3">
            <w:pPr>
              <w:tabs>
                <w:tab w:val="left" w:pos="567"/>
              </w:tabs>
              <w:spacing w:line="360" w:lineRule="exact"/>
              <w:jc w:val="thaiDistribute"/>
              <w:rPr>
                <w:rFonts w:asciiTheme="majorBidi" w:hAnsiTheme="majorBidi" w:cstheme="majorBidi"/>
                <w:sz w:val="28"/>
                <w:cs/>
              </w:rPr>
            </w:pPr>
            <w:r w:rsidRPr="00337BC0">
              <w:rPr>
                <w:rFonts w:asciiTheme="majorBidi" w:hAnsiTheme="majorBidi" w:cstheme="majorBidi"/>
                <w:sz w:val="28"/>
              </w:rPr>
              <w:t>Mr</w:t>
            </w:r>
            <w:r w:rsidR="00882C77" w:rsidRPr="00337BC0">
              <w:rPr>
                <w:rFonts w:asciiTheme="majorBidi" w:hAnsiTheme="majorBidi" w:cstheme="majorBidi"/>
                <w:sz w:val="28"/>
              </w:rPr>
              <w:t>.</w:t>
            </w:r>
            <w:r w:rsidRPr="00337BC0">
              <w:rPr>
                <w:rFonts w:asciiTheme="majorBidi" w:hAnsiTheme="majorBidi" w:cstheme="majorBidi"/>
                <w:sz w:val="28"/>
              </w:rPr>
              <w:t>KiatchaiMontserinusorn</w:t>
            </w:r>
          </w:p>
        </w:tc>
        <w:tc>
          <w:tcPr>
            <w:tcW w:w="1418" w:type="dxa"/>
            <w:vAlign w:val="bottom"/>
          </w:tcPr>
          <w:p w:rsidR="00633EE3" w:rsidRPr="00337BC0" w:rsidRDefault="00B358E1" w:rsidP="00633EE3">
            <w:pPr>
              <w:pBdr>
                <w:bottom w:val="sing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82,800.00</w:t>
            </w:r>
          </w:p>
        </w:tc>
        <w:tc>
          <w:tcPr>
            <w:tcW w:w="1440" w:type="dxa"/>
            <w:vAlign w:val="bottom"/>
          </w:tcPr>
          <w:p w:rsidR="00633EE3" w:rsidRPr="00337BC0" w:rsidRDefault="00633EE3" w:rsidP="00633EE3">
            <w:pPr>
              <w:pBdr>
                <w:bottom w:val="sing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82,800.00</w:t>
            </w:r>
          </w:p>
        </w:tc>
        <w:tc>
          <w:tcPr>
            <w:tcW w:w="1350" w:type="dxa"/>
            <w:vAlign w:val="bottom"/>
          </w:tcPr>
          <w:p w:rsidR="00633EE3" w:rsidRPr="00337BC0" w:rsidRDefault="00B358E1" w:rsidP="00633EE3">
            <w:pPr>
              <w:pBdr>
                <w:bottom w:val="sing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82,800.00</w:t>
            </w:r>
          </w:p>
        </w:tc>
        <w:tc>
          <w:tcPr>
            <w:tcW w:w="1440" w:type="dxa"/>
            <w:vAlign w:val="bottom"/>
          </w:tcPr>
          <w:p w:rsidR="00633EE3" w:rsidRPr="00337BC0" w:rsidRDefault="00633EE3" w:rsidP="00633EE3">
            <w:pPr>
              <w:pBdr>
                <w:bottom w:val="sing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82,800.00</w:t>
            </w:r>
          </w:p>
        </w:tc>
      </w:tr>
      <w:tr w:rsidR="00633EE3" w:rsidRPr="00337BC0" w:rsidTr="00260113">
        <w:tc>
          <w:tcPr>
            <w:tcW w:w="3685" w:type="dxa"/>
          </w:tcPr>
          <w:p w:rsidR="00633EE3" w:rsidRPr="00337BC0" w:rsidRDefault="00633EE3" w:rsidP="00633EE3">
            <w:pPr>
              <w:tabs>
                <w:tab w:val="left" w:pos="567"/>
              </w:tabs>
              <w:spacing w:line="360" w:lineRule="exact"/>
              <w:ind w:firstLine="366"/>
              <w:rPr>
                <w:rFonts w:asciiTheme="majorBidi" w:hAnsiTheme="majorBidi" w:cstheme="majorBidi"/>
                <w:sz w:val="28"/>
                <w:cs/>
              </w:rPr>
            </w:pPr>
            <w:r w:rsidRPr="00337BC0">
              <w:rPr>
                <w:rFonts w:asciiTheme="majorBidi" w:hAnsiTheme="majorBidi" w:cstheme="majorBidi"/>
                <w:sz w:val="28"/>
              </w:rPr>
              <w:t>Total</w:t>
            </w:r>
          </w:p>
        </w:tc>
        <w:tc>
          <w:tcPr>
            <w:tcW w:w="1418" w:type="dxa"/>
            <w:vAlign w:val="bottom"/>
          </w:tcPr>
          <w:p w:rsidR="00633EE3" w:rsidRPr="00337BC0" w:rsidRDefault="00B358E1" w:rsidP="00633EE3">
            <w:pPr>
              <w:pBdr>
                <w:bottom w:val="doub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1,168,800.00</w:t>
            </w:r>
          </w:p>
        </w:tc>
        <w:tc>
          <w:tcPr>
            <w:tcW w:w="1440" w:type="dxa"/>
            <w:vAlign w:val="bottom"/>
          </w:tcPr>
          <w:p w:rsidR="00633EE3" w:rsidRPr="00337BC0" w:rsidRDefault="00633EE3" w:rsidP="00633EE3">
            <w:pPr>
              <w:pBdr>
                <w:bottom w:val="doub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1,168,800.00</w:t>
            </w:r>
          </w:p>
        </w:tc>
        <w:tc>
          <w:tcPr>
            <w:tcW w:w="1350" w:type="dxa"/>
            <w:vAlign w:val="bottom"/>
          </w:tcPr>
          <w:p w:rsidR="00633EE3" w:rsidRPr="00337BC0" w:rsidRDefault="00B358E1" w:rsidP="00633EE3">
            <w:pPr>
              <w:pBdr>
                <w:bottom w:val="doub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1,168,800.00</w:t>
            </w:r>
          </w:p>
        </w:tc>
        <w:tc>
          <w:tcPr>
            <w:tcW w:w="1440" w:type="dxa"/>
            <w:vAlign w:val="bottom"/>
          </w:tcPr>
          <w:p w:rsidR="00633EE3" w:rsidRPr="00337BC0" w:rsidRDefault="00633EE3" w:rsidP="00633EE3">
            <w:pPr>
              <w:pBdr>
                <w:bottom w:val="doub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1,168,800.00</w:t>
            </w:r>
          </w:p>
        </w:tc>
      </w:tr>
    </w:tbl>
    <w:p w:rsidR="00260113" w:rsidRPr="00F562CD" w:rsidRDefault="00260113" w:rsidP="00F562CD">
      <w:pPr>
        <w:pStyle w:val="ListParagraph"/>
        <w:spacing w:after="0" w:line="400" w:lineRule="exact"/>
        <w:ind w:left="562"/>
        <w:contextualSpacing w:val="0"/>
        <w:jc w:val="thaiDistribute"/>
        <w:rPr>
          <w:rFonts w:asciiTheme="majorBidi" w:hAnsiTheme="majorBidi" w:cstheme="majorBidi"/>
          <w:sz w:val="28"/>
        </w:rPr>
      </w:pPr>
    </w:p>
    <w:tbl>
      <w:tblPr>
        <w:tblStyle w:val="TableGrid8"/>
        <w:tblW w:w="9346"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676"/>
        <w:gridCol w:w="1440"/>
        <w:gridCol w:w="1455"/>
        <w:gridCol w:w="1335"/>
        <w:gridCol w:w="1440"/>
      </w:tblGrid>
      <w:tr w:rsidR="00952866" w:rsidRPr="00337BC0" w:rsidTr="00F562CD">
        <w:tc>
          <w:tcPr>
            <w:tcW w:w="3676" w:type="dxa"/>
          </w:tcPr>
          <w:p w:rsidR="00952866" w:rsidRPr="00337BC0" w:rsidRDefault="00952866" w:rsidP="00047FAC">
            <w:pPr>
              <w:tabs>
                <w:tab w:val="left" w:pos="567"/>
              </w:tabs>
              <w:spacing w:line="360" w:lineRule="exact"/>
              <w:jc w:val="thaiDistribute"/>
              <w:rPr>
                <w:rFonts w:asciiTheme="majorBidi" w:hAnsiTheme="majorBidi" w:cstheme="majorBidi"/>
                <w:sz w:val="28"/>
                <w:u w:val="single"/>
              </w:rPr>
            </w:pPr>
          </w:p>
        </w:tc>
        <w:tc>
          <w:tcPr>
            <w:tcW w:w="5670" w:type="dxa"/>
            <w:gridSpan w:val="4"/>
            <w:vAlign w:val="bottom"/>
          </w:tcPr>
          <w:p w:rsidR="00952866" w:rsidRPr="00337BC0" w:rsidRDefault="00952866" w:rsidP="00047FAC">
            <w:pPr>
              <w:pBdr>
                <w:bottom w:val="single" w:sz="4" w:space="1" w:color="auto"/>
              </w:pBdr>
              <w:spacing w:line="360" w:lineRule="exact"/>
              <w:jc w:val="center"/>
              <w:rPr>
                <w:rFonts w:asciiTheme="majorBidi" w:hAnsiTheme="majorBidi" w:cstheme="majorBidi"/>
                <w:b/>
                <w:bCs/>
                <w:sz w:val="28"/>
              </w:rPr>
            </w:pPr>
            <w:r w:rsidRPr="00337BC0">
              <w:rPr>
                <w:rFonts w:asciiTheme="majorBidi" w:hAnsiTheme="majorBidi" w:cstheme="majorBidi"/>
                <w:b/>
                <w:bCs/>
                <w:sz w:val="28"/>
              </w:rPr>
              <w:t xml:space="preserve">Unit </w:t>
            </w:r>
            <w:r w:rsidRPr="00337BC0">
              <w:rPr>
                <w:rFonts w:asciiTheme="majorBidi" w:hAnsiTheme="majorBidi" w:cstheme="majorBidi"/>
                <w:b/>
                <w:bCs/>
                <w:sz w:val="28"/>
                <w:cs/>
              </w:rPr>
              <w:t>:</w:t>
            </w:r>
            <w:r w:rsidRPr="00337BC0">
              <w:rPr>
                <w:rFonts w:asciiTheme="majorBidi" w:hAnsiTheme="majorBidi" w:cstheme="majorBidi"/>
                <w:b/>
                <w:bCs/>
                <w:sz w:val="28"/>
              </w:rPr>
              <w:t>Baht</w:t>
            </w:r>
          </w:p>
        </w:tc>
      </w:tr>
      <w:tr w:rsidR="00952866" w:rsidRPr="00337BC0" w:rsidTr="00F562CD">
        <w:tc>
          <w:tcPr>
            <w:tcW w:w="3676" w:type="dxa"/>
          </w:tcPr>
          <w:p w:rsidR="00952866" w:rsidRPr="00337BC0" w:rsidRDefault="00952866" w:rsidP="00047FAC">
            <w:pPr>
              <w:tabs>
                <w:tab w:val="left" w:pos="567"/>
              </w:tabs>
              <w:spacing w:line="360" w:lineRule="exact"/>
              <w:jc w:val="thaiDistribute"/>
              <w:rPr>
                <w:rFonts w:asciiTheme="majorBidi" w:hAnsiTheme="majorBidi" w:cstheme="majorBidi"/>
                <w:sz w:val="28"/>
                <w:u w:val="single"/>
              </w:rPr>
            </w:pPr>
          </w:p>
        </w:tc>
        <w:tc>
          <w:tcPr>
            <w:tcW w:w="2895" w:type="dxa"/>
            <w:gridSpan w:val="2"/>
          </w:tcPr>
          <w:p w:rsidR="00952866" w:rsidRPr="00337BC0" w:rsidRDefault="00952866" w:rsidP="00047FAC">
            <w:pPr>
              <w:pBdr>
                <w:bottom w:val="single" w:sz="4" w:space="1" w:color="auto"/>
              </w:pBdr>
              <w:spacing w:line="360" w:lineRule="exact"/>
              <w:jc w:val="center"/>
              <w:rPr>
                <w:rFonts w:asciiTheme="majorBidi" w:hAnsiTheme="majorBidi" w:cstheme="majorBidi"/>
                <w:sz w:val="28"/>
              </w:rPr>
            </w:pPr>
            <w:r w:rsidRPr="00337BC0">
              <w:rPr>
                <w:rFonts w:asciiTheme="majorBidi" w:hAnsiTheme="majorBidi" w:cstheme="majorBidi"/>
                <w:b/>
                <w:bCs/>
                <w:sz w:val="28"/>
              </w:rPr>
              <w:t>Consolidated financial statements</w:t>
            </w:r>
          </w:p>
        </w:tc>
        <w:tc>
          <w:tcPr>
            <w:tcW w:w="2775" w:type="dxa"/>
            <w:gridSpan w:val="2"/>
          </w:tcPr>
          <w:p w:rsidR="00952866" w:rsidRPr="00337BC0" w:rsidRDefault="00952866" w:rsidP="00047FAC">
            <w:pPr>
              <w:pBdr>
                <w:bottom w:val="single" w:sz="4" w:space="1" w:color="auto"/>
              </w:pBdr>
              <w:spacing w:line="360" w:lineRule="exact"/>
              <w:jc w:val="center"/>
              <w:rPr>
                <w:rFonts w:asciiTheme="majorBidi" w:hAnsiTheme="majorBidi" w:cstheme="majorBidi"/>
                <w:b/>
                <w:bCs/>
                <w:sz w:val="28"/>
              </w:rPr>
            </w:pPr>
            <w:r w:rsidRPr="00337BC0">
              <w:rPr>
                <w:rFonts w:asciiTheme="majorBidi" w:hAnsiTheme="majorBidi" w:cstheme="majorBidi"/>
                <w:b/>
                <w:bCs/>
                <w:sz w:val="28"/>
              </w:rPr>
              <w:t>Separate  financial statements</w:t>
            </w:r>
          </w:p>
        </w:tc>
      </w:tr>
      <w:tr w:rsidR="00952866" w:rsidRPr="00337BC0" w:rsidTr="00F562CD">
        <w:trPr>
          <w:trHeight w:val="87"/>
        </w:trPr>
        <w:tc>
          <w:tcPr>
            <w:tcW w:w="3676" w:type="dxa"/>
          </w:tcPr>
          <w:p w:rsidR="00952866" w:rsidRPr="00337BC0" w:rsidRDefault="00952866" w:rsidP="00047FAC">
            <w:pPr>
              <w:tabs>
                <w:tab w:val="left" w:pos="567"/>
              </w:tabs>
              <w:spacing w:line="360" w:lineRule="exact"/>
              <w:jc w:val="thaiDistribute"/>
              <w:rPr>
                <w:rFonts w:asciiTheme="majorBidi" w:hAnsiTheme="majorBidi" w:cstheme="majorBidi"/>
                <w:sz w:val="28"/>
                <w:u w:val="single"/>
              </w:rPr>
            </w:pPr>
          </w:p>
        </w:tc>
        <w:tc>
          <w:tcPr>
            <w:tcW w:w="1440" w:type="dxa"/>
          </w:tcPr>
          <w:p w:rsidR="00952866" w:rsidRPr="00337BC0" w:rsidRDefault="00952866" w:rsidP="00047FAC">
            <w:pPr>
              <w:pBdr>
                <w:bottom w:val="single" w:sz="4" w:space="1" w:color="auto"/>
              </w:pBdr>
              <w:tabs>
                <w:tab w:val="left" w:pos="567"/>
              </w:tabs>
              <w:spacing w:line="360" w:lineRule="exact"/>
              <w:jc w:val="center"/>
              <w:rPr>
                <w:rFonts w:asciiTheme="majorBidi" w:hAnsiTheme="majorBidi" w:cstheme="majorBidi"/>
                <w:b/>
                <w:bCs/>
                <w:sz w:val="28"/>
              </w:rPr>
            </w:pPr>
            <w:r w:rsidRPr="00337BC0">
              <w:rPr>
                <w:rFonts w:asciiTheme="majorBidi" w:hAnsiTheme="majorBidi" w:cstheme="majorBidi"/>
                <w:b/>
                <w:bCs/>
                <w:sz w:val="28"/>
              </w:rPr>
              <w:t>2018</w:t>
            </w:r>
          </w:p>
        </w:tc>
        <w:tc>
          <w:tcPr>
            <w:tcW w:w="1455" w:type="dxa"/>
          </w:tcPr>
          <w:p w:rsidR="00952866" w:rsidRPr="00337BC0" w:rsidRDefault="00952866" w:rsidP="00047FAC">
            <w:pPr>
              <w:pBdr>
                <w:bottom w:val="single" w:sz="4" w:space="1" w:color="auto"/>
              </w:pBdr>
              <w:tabs>
                <w:tab w:val="left" w:pos="567"/>
              </w:tabs>
              <w:spacing w:line="360" w:lineRule="exact"/>
              <w:jc w:val="center"/>
              <w:rPr>
                <w:rFonts w:asciiTheme="majorBidi" w:hAnsiTheme="majorBidi" w:cstheme="majorBidi"/>
                <w:b/>
                <w:bCs/>
                <w:sz w:val="28"/>
              </w:rPr>
            </w:pPr>
            <w:r w:rsidRPr="00337BC0">
              <w:rPr>
                <w:rFonts w:asciiTheme="majorBidi" w:hAnsiTheme="majorBidi" w:cstheme="majorBidi"/>
                <w:b/>
                <w:bCs/>
                <w:sz w:val="28"/>
              </w:rPr>
              <w:t>2017</w:t>
            </w:r>
          </w:p>
        </w:tc>
        <w:tc>
          <w:tcPr>
            <w:tcW w:w="1335" w:type="dxa"/>
          </w:tcPr>
          <w:p w:rsidR="00952866" w:rsidRPr="00337BC0" w:rsidRDefault="00952866" w:rsidP="00047FAC">
            <w:pPr>
              <w:pBdr>
                <w:bottom w:val="single" w:sz="4" w:space="1" w:color="auto"/>
              </w:pBdr>
              <w:tabs>
                <w:tab w:val="left" w:pos="567"/>
              </w:tabs>
              <w:spacing w:line="360" w:lineRule="exact"/>
              <w:jc w:val="center"/>
              <w:rPr>
                <w:rFonts w:asciiTheme="majorBidi" w:hAnsiTheme="majorBidi" w:cstheme="majorBidi"/>
                <w:b/>
                <w:bCs/>
                <w:sz w:val="28"/>
              </w:rPr>
            </w:pPr>
            <w:r w:rsidRPr="00337BC0">
              <w:rPr>
                <w:rFonts w:asciiTheme="majorBidi" w:hAnsiTheme="majorBidi" w:cstheme="majorBidi"/>
                <w:b/>
                <w:bCs/>
                <w:sz w:val="28"/>
              </w:rPr>
              <w:t>2018</w:t>
            </w:r>
          </w:p>
        </w:tc>
        <w:tc>
          <w:tcPr>
            <w:tcW w:w="1440" w:type="dxa"/>
          </w:tcPr>
          <w:p w:rsidR="00952866" w:rsidRPr="00337BC0" w:rsidRDefault="00882C77" w:rsidP="00047FAC">
            <w:pPr>
              <w:pBdr>
                <w:bottom w:val="single" w:sz="4" w:space="1" w:color="auto"/>
              </w:pBdr>
              <w:tabs>
                <w:tab w:val="left" w:pos="567"/>
              </w:tabs>
              <w:spacing w:line="360" w:lineRule="exact"/>
              <w:jc w:val="center"/>
              <w:rPr>
                <w:rFonts w:asciiTheme="majorBidi" w:hAnsiTheme="majorBidi" w:cstheme="majorBidi"/>
                <w:b/>
                <w:bCs/>
                <w:sz w:val="28"/>
              </w:rPr>
            </w:pPr>
            <w:r w:rsidRPr="00337BC0">
              <w:rPr>
                <w:rFonts w:asciiTheme="majorBidi" w:hAnsiTheme="majorBidi" w:cstheme="majorBidi"/>
                <w:b/>
                <w:bCs/>
                <w:sz w:val="28"/>
              </w:rPr>
              <w:t>201</w:t>
            </w:r>
            <w:r w:rsidR="00952866" w:rsidRPr="00337BC0">
              <w:rPr>
                <w:rFonts w:asciiTheme="majorBidi" w:hAnsiTheme="majorBidi" w:cstheme="majorBidi"/>
                <w:b/>
                <w:bCs/>
                <w:sz w:val="28"/>
              </w:rPr>
              <w:t>7</w:t>
            </w:r>
          </w:p>
        </w:tc>
      </w:tr>
      <w:tr w:rsidR="00952866" w:rsidRPr="00337BC0" w:rsidTr="00F562CD">
        <w:tc>
          <w:tcPr>
            <w:tcW w:w="3676" w:type="dxa"/>
          </w:tcPr>
          <w:p w:rsidR="00952866" w:rsidRPr="00337BC0" w:rsidRDefault="00DA5677" w:rsidP="00DA5677">
            <w:pPr>
              <w:tabs>
                <w:tab w:val="left" w:pos="567"/>
              </w:tabs>
              <w:spacing w:line="360" w:lineRule="exact"/>
              <w:rPr>
                <w:rFonts w:asciiTheme="majorBidi" w:hAnsiTheme="majorBidi" w:cstheme="majorBidi"/>
                <w:sz w:val="28"/>
                <w:u w:val="single"/>
                <w:cs/>
              </w:rPr>
            </w:pPr>
            <w:r w:rsidRPr="00337BC0">
              <w:rPr>
                <w:rFonts w:asciiTheme="majorBidi" w:hAnsiTheme="majorBidi" w:cstheme="majorBidi"/>
                <w:snapToGrid w:val="0"/>
                <w:sz w:val="28"/>
                <w:u w:val="single"/>
                <w:lang w:eastAsia="th-TH"/>
              </w:rPr>
              <w:t>Expense-Director and Director Management</w:t>
            </w:r>
          </w:p>
        </w:tc>
        <w:tc>
          <w:tcPr>
            <w:tcW w:w="1440" w:type="dxa"/>
          </w:tcPr>
          <w:p w:rsidR="00952866" w:rsidRPr="00337BC0" w:rsidRDefault="00952866" w:rsidP="00047FAC">
            <w:pPr>
              <w:spacing w:line="360" w:lineRule="exact"/>
              <w:rPr>
                <w:rFonts w:asciiTheme="majorBidi" w:hAnsiTheme="majorBidi" w:cstheme="majorBidi"/>
                <w:sz w:val="28"/>
              </w:rPr>
            </w:pPr>
          </w:p>
        </w:tc>
        <w:tc>
          <w:tcPr>
            <w:tcW w:w="1455" w:type="dxa"/>
          </w:tcPr>
          <w:p w:rsidR="00952866" w:rsidRPr="00337BC0" w:rsidRDefault="00952866" w:rsidP="00047FAC">
            <w:pPr>
              <w:spacing w:line="360" w:lineRule="exact"/>
              <w:rPr>
                <w:rFonts w:asciiTheme="majorBidi" w:hAnsiTheme="majorBidi" w:cstheme="majorBidi"/>
                <w:sz w:val="28"/>
              </w:rPr>
            </w:pPr>
          </w:p>
        </w:tc>
        <w:tc>
          <w:tcPr>
            <w:tcW w:w="1335" w:type="dxa"/>
          </w:tcPr>
          <w:p w:rsidR="00952866" w:rsidRPr="00337BC0" w:rsidRDefault="00952866" w:rsidP="00047FAC">
            <w:pPr>
              <w:spacing w:line="360" w:lineRule="exact"/>
              <w:rPr>
                <w:rFonts w:asciiTheme="majorBidi" w:hAnsiTheme="majorBidi" w:cstheme="majorBidi"/>
                <w:sz w:val="28"/>
              </w:rPr>
            </w:pPr>
          </w:p>
        </w:tc>
        <w:tc>
          <w:tcPr>
            <w:tcW w:w="1440" w:type="dxa"/>
          </w:tcPr>
          <w:p w:rsidR="00952866" w:rsidRPr="00337BC0" w:rsidRDefault="00952866" w:rsidP="00047FAC">
            <w:pPr>
              <w:spacing w:line="360" w:lineRule="exact"/>
              <w:rPr>
                <w:rFonts w:asciiTheme="majorBidi" w:hAnsiTheme="majorBidi" w:cstheme="majorBidi"/>
                <w:sz w:val="28"/>
              </w:rPr>
            </w:pPr>
          </w:p>
        </w:tc>
      </w:tr>
      <w:tr w:rsidR="00952866" w:rsidRPr="00337BC0" w:rsidTr="00F562CD">
        <w:tc>
          <w:tcPr>
            <w:tcW w:w="3676" w:type="dxa"/>
          </w:tcPr>
          <w:p w:rsidR="00952866" w:rsidRPr="00337BC0" w:rsidRDefault="00650666" w:rsidP="00047FAC">
            <w:pPr>
              <w:tabs>
                <w:tab w:val="left" w:pos="567"/>
              </w:tabs>
              <w:spacing w:line="360" w:lineRule="exact"/>
              <w:ind w:left="252" w:hanging="252"/>
              <w:rPr>
                <w:rFonts w:asciiTheme="majorBidi" w:hAnsiTheme="majorBidi" w:cstheme="majorBidi"/>
                <w:sz w:val="28"/>
                <w:cs/>
              </w:rPr>
            </w:pPr>
            <w:r w:rsidRPr="00337BC0">
              <w:rPr>
                <w:rFonts w:asciiTheme="majorBidi" w:hAnsiTheme="majorBidi" w:cstheme="majorBidi"/>
                <w:sz w:val="28"/>
              </w:rPr>
              <w:t>Short-term benefits</w:t>
            </w:r>
          </w:p>
        </w:tc>
        <w:tc>
          <w:tcPr>
            <w:tcW w:w="1440" w:type="dxa"/>
            <w:vAlign w:val="bottom"/>
          </w:tcPr>
          <w:p w:rsidR="00952866" w:rsidRPr="00337BC0" w:rsidRDefault="004C1CAF" w:rsidP="00047FAC">
            <w:pP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7,401,019.10</w:t>
            </w:r>
          </w:p>
        </w:tc>
        <w:tc>
          <w:tcPr>
            <w:tcW w:w="1455" w:type="dxa"/>
            <w:vAlign w:val="bottom"/>
          </w:tcPr>
          <w:p w:rsidR="00952866" w:rsidRPr="00337BC0" w:rsidRDefault="004C1CAF" w:rsidP="00047FAC">
            <w:pP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9,046,625.87</w:t>
            </w:r>
          </w:p>
        </w:tc>
        <w:tc>
          <w:tcPr>
            <w:tcW w:w="1335" w:type="dxa"/>
            <w:vAlign w:val="bottom"/>
          </w:tcPr>
          <w:p w:rsidR="00952866" w:rsidRPr="00337BC0" w:rsidRDefault="004C1CAF" w:rsidP="00047FAC">
            <w:pP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6,865,819.10</w:t>
            </w:r>
          </w:p>
        </w:tc>
        <w:tc>
          <w:tcPr>
            <w:tcW w:w="1440" w:type="dxa"/>
            <w:vAlign w:val="bottom"/>
          </w:tcPr>
          <w:p w:rsidR="00952866" w:rsidRPr="00337BC0" w:rsidRDefault="002C7469" w:rsidP="00047FAC">
            <w:pP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9,046,625.87</w:t>
            </w:r>
          </w:p>
        </w:tc>
      </w:tr>
      <w:tr w:rsidR="00952866" w:rsidRPr="00337BC0" w:rsidTr="00F562CD">
        <w:tc>
          <w:tcPr>
            <w:tcW w:w="3676" w:type="dxa"/>
          </w:tcPr>
          <w:p w:rsidR="00952866" w:rsidRPr="00337BC0" w:rsidRDefault="00650666" w:rsidP="00047FAC">
            <w:pPr>
              <w:tabs>
                <w:tab w:val="left" w:pos="567"/>
              </w:tabs>
              <w:spacing w:line="360" w:lineRule="exact"/>
              <w:jc w:val="thaiDistribute"/>
              <w:rPr>
                <w:rFonts w:asciiTheme="majorBidi" w:hAnsiTheme="majorBidi" w:cstheme="majorBidi"/>
                <w:sz w:val="28"/>
                <w:cs/>
              </w:rPr>
            </w:pPr>
            <w:r w:rsidRPr="00337BC0">
              <w:rPr>
                <w:rFonts w:asciiTheme="majorBidi" w:hAnsiTheme="majorBidi" w:cstheme="majorBidi"/>
                <w:sz w:val="28"/>
              </w:rPr>
              <w:t>Post-employment benefits</w:t>
            </w:r>
          </w:p>
        </w:tc>
        <w:tc>
          <w:tcPr>
            <w:tcW w:w="1440" w:type="dxa"/>
            <w:vAlign w:val="bottom"/>
          </w:tcPr>
          <w:p w:rsidR="00952866" w:rsidRPr="00337BC0" w:rsidRDefault="00932B51" w:rsidP="00047FAC">
            <w:pPr>
              <w:pBdr>
                <w:bottom w:val="sing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193,442.50</w:t>
            </w:r>
          </w:p>
        </w:tc>
        <w:tc>
          <w:tcPr>
            <w:tcW w:w="1455" w:type="dxa"/>
            <w:vAlign w:val="bottom"/>
          </w:tcPr>
          <w:p w:rsidR="00952866" w:rsidRPr="00337BC0" w:rsidRDefault="004C1CAF" w:rsidP="00047FAC">
            <w:pPr>
              <w:pBdr>
                <w:bottom w:val="sing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40,660.50</w:t>
            </w:r>
          </w:p>
        </w:tc>
        <w:tc>
          <w:tcPr>
            <w:tcW w:w="1335" w:type="dxa"/>
            <w:vAlign w:val="bottom"/>
          </w:tcPr>
          <w:p w:rsidR="00952866" w:rsidRPr="00337BC0" w:rsidRDefault="004C1CAF" w:rsidP="00047FAC">
            <w:pPr>
              <w:pBdr>
                <w:bottom w:val="sing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193,181.50</w:t>
            </w:r>
          </w:p>
        </w:tc>
        <w:tc>
          <w:tcPr>
            <w:tcW w:w="1440" w:type="dxa"/>
            <w:vAlign w:val="bottom"/>
          </w:tcPr>
          <w:p w:rsidR="00952866" w:rsidRPr="00337BC0" w:rsidRDefault="002C7469" w:rsidP="00047FAC">
            <w:pPr>
              <w:pBdr>
                <w:bottom w:val="sing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40,660.50</w:t>
            </w:r>
          </w:p>
        </w:tc>
      </w:tr>
      <w:tr w:rsidR="00952866" w:rsidRPr="00337BC0" w:rsidTr="00F562CD">
        <w:tc>
          <w:tcPr>
            <w:tcW w:w="3676" w:type="dxa"/>
          </w:tcPr>
          <w:p w:rsidR="00952866" w:rsidRPr="00337BC0" w:rsidRDefault="00952866" w:rsidP="00047FAC">
            <w:pPr>
              <w:tabs>
                <w:tab w:val="left" w:pos="567"/>
              </w:tabs>
              <w:spacing w:line="360" w:lineRule="exact"/>
              <w:ind w:firstLine="366"/>
              <w:rPr>
                <w:rFonts w:asciiTheme="majorBidi" w:hAnsiTheme="majorBidi" w:cstheme="majorBidi"/>
                <w:sz w:val="28"/>
                <w:cs/>
              </w:rPr>
            </w:pPr>
            <w:r w:rsidRPr="00337BC0">
              <w:rPr>
                <w:rFonts w:asciiTheme="majorBidi" w:hAnsiTheme="majorBidi" w:cstheme="majorBidi"/>
                <w:sz w:val="28"/>
              </w:rPr>
              <w:t>Total</w:t>
            </w:r>
          </w:p>
        </w:tc>
        <w:tc>
          <w:tcPr>
            <w:tcW w:w="1440" w:type="dxa"/>
            <w:vAlign w:val="bottom"/>
          </w:tcPr>
          <w:p w:rsidR="00952866" w:rsidRPr="00337BC0" w:rsidRDefault="004C1CAF" w:rsidP="00047FAC">
            <w:pPr>
              <w:pBdr>
                <w:bottom w:val="doub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7,594,461.60</w:t>
            </w:r>
          </w:p>
        </w:tc>
        <w:tc>
          <w:tcPr>
            <w:tcW w:w="1455" w:type="dxa"/>
            <w:vAlign w:val="bottom"/>
          </w:tcPr>
          <w:p w:rsidR="00952866" w:rsidRPr="00337BC0" w:rsidRDefault="00932B51" w:rsidP="00047FAC">
            <w:pPr>
              <w:pBdr>
                <w:bottom w:val="doub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9,087,286</w:t>
            </w:r>
            <w:r w:rsidR="004C1CAF" w:rsidRPr="00337BC0">
              <w:rPr>
                <w:rFonts w:asciiTheme="majorBidi" w:hAnsiTheme="majorBidi" w:cstheme="majorBidi"/>
                <w:sz w:val="28"/>
              </w:rPr>
              <w:t>.37</w:t>
            </w:r>
          </w:p>
        </w:tc>
        <w:tc>
          <w:tcPr>
            <w:tcW w:w="1335" w:type="dxa"/>
            <w:vAlign w:val="bottom"/>
          </w:tcPr>
          <w:p w:rsidR="00952866" w:rsidRPr="00337BC0" w:rsidRDefault="004C1CAF" w:rsidP="00047FAC">
            <w:pPr>
              <w:pBdr>
                <w:bottom w:val="doub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7,059,000.60</w:t>
            </w:r>
          </w:p>
        </w:tc>
        <w:tc>
          <w:tcPr>
            <w:tcW w:w="1440" w:type="dxa"/>
            <w:vAlign w:val="bottom"/>
          </w:tcPr>
          <w:p w:rsidR="00952866" w:rsidRPr="00337BC0" w:rsidRDefault="002C7469" w:rsidP="00047FAC">
            <w:pPr>
              <w:pBdr>
                <w:bottom w:val="doub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9,087,286.37</w:t>
            </w:r>
          </w:p>
        </w:tc>
      </w:tr>
    </w:tbl>
    <w:p w:rsidR="00295157" w:rsidRPr="00337BC0" w:rsidRDefault="00295157" w:rsidP="00CA7986">
      <w:pPr>
        <w:pStyle w:val="ListParagraph"/>
        <w:spacing w:before="120" w:after="120" w:line="480" w:lineRule="exact"/>
        <w:ind w:left="567"/>
        <w:contextualSpacing w:val="0"/>
        <w:jc w:val="thaiDistribute"/>
        <w:rPr>
          <w:rFonts w:asciiTheme="majorBidi" w:hAnsiTheme="majorBidi" w:cstheme="majorBidi"/>
          <w:b/>
          <w:bCs/>
          <w:sz w:val="28"/>
        </w:rPr>
      </w:pPr>
      <w:r w:rsidRPr="00337BC0">
        <w:rPr>
          <w:rFonts w:asciiTheme="majorBidi" w:hAnsiTheme="majorBidi" w:cstheme="majorBidi"/>
          <w:b/>
          <w:bCs/>
          <w:sz w:val="28"/>
        </w:rPr>
        <w:t>COMMITMENTS</w:t>
      </w:r>
    </w:p>
    <w:p w:rsidR="0070056E" w:rsidRPr="00337BC0" w:rsidRDefault="00546CD0" w:rsidP="00CA7986">
      <w:pPr>
        <w:pStyle w:val="ListParagraph"/>
        <w:spacing w:before="120" w:after="120" w:line="360" w:lineRule="exact"/>
        <w:ind w:left="562"/>
        <w:contextualSpacing w:val="0"/>
        <w:jc w:val="thaiDistribute"/>
        <w:rPr>
          <w:rFonts w:asciiTheme="majorBidi" w:hAnsiTheme="majorBidi" w:cstheme="majorBidi"/>
          <w:sz w:val="28"/>
        </w:rPr>
      </w:pPr>
      <w:r w:rsidRPr="00337BC0">
        <w:rPr>
          <w:rFonts w:asciiTheme="majorBidi" w:hAnsiTheme="majorBidi" w:cstheme="majorBidi"/>
          <w:sz w:val="28"/>
        </w:rPr>
        <w:t>As December 28, 2017, The</w:t>
      </w:r>
      <w:r w:rsidR="0078523C" w:rsidRPr="00337BC0">
        <w:rPr>
          <w:rFonts w:asciiTheme="majorBidi" w:hAnsiTheme="majorBidi" w:cstheme="majorBidi"/>
          <w:sz w:val="28"/>
        </w:rPr>
        <w:t>C</w:t>
      </w:r>
      <w:r w:rsidRPr="00337BC0">
        <w:rPr>
          <w:rFonts w:asciiTheme="majorBidi" w:hAnsiTheme="majorBidi" w:cstheme="majorBidi"/>
          <w:sz w:val="28"/>
        </w:rPr>
        <w:t>ompany</w:t>
      </w:r>
      <w:r w:rsidR="00D92BD6" w:rsidRPr="00337BC0">
        <w:rPr>
          <w:rFonts w:asciiTheme="majorBidi" w:hAnsiTheme="majorBidi" w:cstheme="majorBidi"/>
          <w:sz w:val="28"/>
        </w:rPr>
        <w:t>has entered into leaseagreement for the rental of land with a related company. The objective for Office, Operation Park</w:t>
      </w:r>
      <w:r w:rsidR="00D93091" w:rsidRPr="00337BC0">
        <w:rPr>
          <w:rFonts w:asciiTheme="majorBidi" w:hAnsiTheme="majorBidi" w:cstheme="majorBidi"/>
          <w:sz w:val="28"/>
        </w:rPr>
        <w:t>ing</w:t>
      </w:r>
      <w:r w:rsidR="00D92BD6" w:rsidRPr="00337BC0">
        <w:rPr>
          <w:rFonts w:asciiTheme="majorBidi" w:hAnsiTheme="majorBidi" w:cstheme="majorBidi"/>
          <w:sz w:val="28"/>
        </w:rPr>
        <w:t>, Training Center and Car Park</w:t>
      </w:r>
      <w:r w:rsidR="00D93091" w:rsidRPr="00337BC0">
        <w:rPr>
          <w:rFonts w:asciiTheme="majorBidi" w:hAnsiTheme="majorBidi" w:cstheme="majorBidi"/>
          <w:sz w:val="28"/>
        </w:rPr>
        <w:t>ing</w:t>
      </w:r>
      <w:r w:rsidR="00D92BD6" w:rsidRPr="00337BC0">
        <w:rPr>
          <w:rFonts w:asciiTheme="majorBidi" w:hAnsiTheme="majorBidi" w:cstheme="majorBidi"/>
          <w:sz w:val="28"/>
        </w:rPr>
        <w:t>, its rental fee amount of Baht 141,000 per month</w:t>
      </w:r>
      <w:r w:rsidR="004B5881" w:rsidRPr="00337BC0">
        <w:rPr>
          <w:rFonts w:asciiTheme="majorBidi" w:hAnsiTheme="majorBidi" w:cstheme="majorBidi"/>
          <w:sz w:val="28"/>
        </w:rPr>
        <w:t xml:space="preserve">. Within 3 years between January 1, 2018 to December 31, 2020. </w:t>
      </w:r>
    </w:p>
    <w:p w:rsidR="005A61A7" w:rsidRPr="00337BC0" w:rsidRDefault="0078523C" w:rsidP="00CA7986">
      <w:pPr>
        <w:pStyle w:val="ListParagraph"/>
        <w:spacing w:before="120" w:after="120" w:line="360" w:lineRule="exact"/>
        <w:ind w:left="562"/>
        <w:contextualSpacing w:val="0"/>
        <w:jc w:val="thaiDistribute"/>
        <w:rPr>
          <w:rFonts w:asciiTheme="majorBidi" w:hAnsiTheme="majorBidi" w:cstheme="majorBidi"/>
          <w:sz w:val="28"/>
        </w:rPr>
      </w:pPr>
      <w:r w:rsidRPr="00337BC0">
        <w:rPr>
          <w:rFonts w:asciiTheme="majorBidi" w:hAnsiTheme="majorBidi" w:cstheme="majorBidi"/>
          <w:sz w:val="28"/>
        </w:rPr>
        <w:t>As May 30, 2016, The C</w:t>
      </w:r>
      <w:r w:rsidR="004B5881" w:rsidRPr="00337BC0">
        <w:rPr>
          <w:rFonts w:asciiTheme="majorBidi" w:hAnsiTheme="majorBidi" w:cstheme="majorBidi"/>
          <w:sz w:val="28"/>
        </w:rPr>
        <w:t>ompany has entered into lease agreement for the rental of land with a related company. The Objective for Office, Car Park</w:t>
      </w:r>
      <w:r w:rsidR="00D93091" w:rsidRPr="00337BC0">
        <w:rPr>
          <w:rFonts w:asciiTheme="majorBidi" w:hAnsiTheme="majorBidi" w:cstheme="majorBidi"/>
          <w:sz w:val="28"/>
        </w:rPr>
        <w:t>ing</w:t>
      </w:r>
      <w:r w:rsidR="004B5881" w:rsidRPr="00337BC0">
        <w:rPr>
          <w:rFonts w:asciiTheme="majorBidi" w:hAnsiTheme="majorBidi" w:cstheme="majorBidi"/>
          <w:sz w:val="28"/>
        </w:rPr>
        <w:t xml:space="preserve"> and Do</w:t>
      </w:r>
      <w:r w:rsidR="006F5553" w:rsidRPr="00337BC0">
        <w:rPr>
          <w:rFonts w:asciiTheme="majorBidi" w:hAnsiTheme="majorBidi" w:cstheme="majorBidi"/>
          <w:sz w:val="28"/>
        </w:rPr>
        <w:t>r</w:t>
      </w:r>
      <w:r w:rsidR="004B5881" w:rsidRPr="00337BC0">
        <w:rPr>
          <w:rFonts w:asciiTheme="majorBidi" w:hAnsiTheme="majorBidi" w:cstheme="majorBidi"/>
          <w:sz w:val="28"/>
        </w:rPr>
        <w:t>mitory, its rental fee amount of Baht 30,000 per month and utility amount of Baht 10,000 per month, totaling Baht 40,000 per month. Within 3 year between June 1, 2016 to May 31, 2019.</w:t>
      </w:r>
    </w:p>
    <w:p w:rsidR="00201A1F" w:rsidRPr="00337BC0" w:rsidRDefault="004B5881" w:rsidP="00CA7986">
      <w:pPr>
        <w:pStyle w:val="ListParagraph"/>
        <w:spacing w:before="120" w:after="120" w:line="360" w:lineRule="exact"/>
        <w:ind w:left="562"/>
        <w:contextualSpacing w:val="0"/>
        <w:jc w:val="thaiDistribute"/>
        <w:rPr>
          <w:rFonts w:asciiTheme="majorBidi" w:hAnsiTheme="majorBidi" w:cstheme="majorBidi"/>
          <w:sz w:val="28"/>
        </w:rPr>
      </w:pPr>
      <w:r w:rsidRPr="00337BC0">
        <w:rPr>
          <w:rFonts w:asciiTheme="majorBidi" w:hAnsiTheme="majorBidi" w:cstheme="majorBidi"/>
          <w:sz w:val="28"/>
        </w:rPr>
        <w:t>As December 28, 2017</w:t>
      </w:r>
      <w:r w:rsidR="0078523C" w:rsidRPr="00337BC0">
        <w:rPr>
          <w:rFonts w:asciiTheme="majorBidi" w:hAnsiTheme="majorBidi" w:cstheme="majorBidi"/>
          <w:sz w:val="28"/>
        </w:rPr>
        <w:t>, The C</w:t>
      </w:r>
      <w:r w:rsidR="00F85837" w:rsidRPr="00337BC0">
        <w:rPr>
          <w:rFonts w:asciiTheme="majorBidi" w:hAnsiTheme="majorBidi" w:cstheme="majorBidi"/>
          <w:sz w:val="28"/>
        </w:rPr>
        <w:t>ompany has entered into related persons, the objective for Office, Operation Park</w:t>
      </w:r>
      <w:r w:rsidR="00D93091" w:rsidRPr="00337BC0">
        <w:rPr>
          <w:rFonts w:asciiTheme="majorBidi" w:hAnsiTheme="majorBidi" w:cstheme="majorBidi"/>
          <w:sz w:val="28"/>
        </w:rPr>
        <w:t>ing</w:t>
      </w:r>
      <w:r w:rsidR="00F85837" w:rsidRPr="00337BC0">
        <w:rPr>
          <w:rFonts w:asciiTheme="majorBidi" w:hAnsiTheme="majorBidi" w:cstheme="majorBidi"/>
          <w:sz w:val="28"/>
        </w:rPr>
        <w:t>, Training Center, Car Park</w:t>
      </w:r>
      <w:r w:rsidR="00D93091" w:rsidRPr="00337BC0">
        <w:rPr>
          <w:rFonts w:asciiTheme="majorBidi" w:hAnsiTheme="majorBidi" w:cstheme="majorBidi"/>
          <w:sz w:val="28"/>
        </w:rPr>
        <w:t>ing</w:t>
      </w:r>
      <w:r w:rsidR="00F85837" w:rsidRPr="00337BC0">
        <w:rPr>
          <w:rFonts w:asciiTheme="majorBidi" w:hAnsiTheme="majorBidi" w:cstheme="majorBidi"/>
          <w:sz w:val="28"/>
        </w:rPr>
        <w:t xml:space="preserve"> and Warehouse, its rental fee amount of Baht 13,800. Within 3 year between January 1, 2018 to December 31, 2020.</w:t>
      </w:r>
    </w:p>
    <w:p w:rsidR="00260113" w:rsidRPr="00337BC0" w:rsidRDefault="00260113" w:rsidP="00CA7986">
      <w:pPr>
        <w:pStyle w:val="ListParagraph"/>
        <w:spacing w:before="120" w:after="120" w:line="360" w:lineRule="exact"/>
        <w:ind w:left="562"/>
        <w:contextualSpacing w:val="0"/>
        <w:jc w:val="thaiDistribute"/>
        <w:rPr>
          <w:rFonts w:asciiTheme="majorBidi" w:hAnsiTheme="majorBidi" w:cstheme="majorBidi"/>
          <w:sz w:val="28"/>
        </w:rPr>
      </w:pPr>
    </w:p>
    <w:p w:rsidR="00260113" w:rsidRPr="00337BC0" w:rsidRDefault="00260113" w:rsidP="00CA7986">
      <w:pPr>
        <w:pStyle w:val="ListParagraph"/>
        <w:spacing w:before="120" w:after="120" w:line="360" w:lineRule="exact"/>
        <w:ind w:left="562"/>
        <w:contextualSpacing w:val="0"/>
        <w:jc w:val="thaiDistribute"/>
        <w:rPr>
          <w:rFonts w:asciiTheme="majorBidi" w:hAnsiTheme="majorBidi" w:cstheme="majorBidi"/>
          <w:sz w:val="28"/>
        </w:rPr>
      </w:pPr>
    </w:p>
    <w:p w:rsidR="00260113" w:rsidRPr="00337BC0" w:rsidRDefault="00260113" w:rsidP="00CA7986">
      <w:pPr>
        <w:pStyle w:val="ListParagraph"/>
        <w:spacing w:before="120" w:after="120" w:line="360" w:lineRule="exact"/>
        <w:ind w:left="562"/>
        <w:contextualSpacing w:val="0"/>
        <w:jc w:val="thaiDistribute"/>
        <w:rPr>
          <w:rFonts w:asciiTheme="majorBidi" w:hAnsiTheme="majorBidi" w:cstheme="majorBidi"/>
          <w:sz w:val="28"/>
        </w:rPr>
      </w:pPr>
    </w:p>
    <w:p w:rsidR="00260113" w:rsidRPr="00337BC0" w:rsidRDefault="00260113" w:rsidP="00CA7986">
      <w:pPr>
        <w:pStyle w:val="ListParagraph"/>
        <w:spacing w:before="120" w:after="120" w:line="360" w:lineRule="exact"/>
        <w:ind w:left="562"/>
        <w:contextualSpacing w:val="0"/>
        <w:jc w:val="thaiDistribute"/>
        <w:rPr>
          <w:rFonts w:asciiTheme="majorBidi" w:hAnsiTheme="majorBidi" w:cstheme="majorBidi"/>
          <w:sz w:val="28"/>
        </w:rPr>
      </w:pPr>
    </w:p>
    <w:p w:rsidR="002115DE" w:rsidRPr="00337BC0" w:rsidRDefault="00CB7114" w:rsidP="00CA7986">
      <w:pPr>
        <w:pStyle w:val="ListParagraph"/>
        <w:numPr>
          <w:ilvl w:val="0"/>
          <w:numId w:val="3"/>
        </w:numPr>
        <w:tabs>
          <w:tab w:val="left" w:pos="567"/>
        </w:tabs>
        <w:spacing w:after="120" w:line="440" w:lineRule="exact"/>
        <w:ind w:hanging="851"/>
        <w:jc w:val="thaiDistribute"/>
        <w:rPr>
          <w:rFonts w:asciiTheme="majorBidi" w:hAnsiTheme="majorBidi" w:cstheme="majorBidi"/>
          <w:b/>
          <w:bCs/>
          <w:sz w:val="28"/>
        </w:rPr>
      </w:pPr>
      <w:r w:rsidRPr="00337BC0">
        <w:rPr>
          <w:rFonts w:asciiTheme="majorBidi" w:hAnsiTheme="majorBidi" w:cstheme="majorBidi"/>
          <w:b/>
          <w:bCs/>
          <w:sz w:val="28"/>
        </w:rPr>
        <w:t>CURRENT INVESTMENT</w:t>
      </w:r>
    </w:p>
    <w:p w:rsidR="007500B3" w:rsidRPr="00337BC0" w:rsidRDefault="007500B3" w:rsidP="00CA7986">
      <w:pPr>
        <w:pStyle w:val="ListParagraph"/>
        <w:spacing w:after="120" w:line="440" w:lineRule="exact"/>
        <w:ind w:left="630"/>
        <w:jc w:val="thaiDistribute"/>
        <w:rPr>
          <w:rFonts w:asciiTheme="majorBidi" w:hAnsiTheme="majorBidi" w:cstheme="majorBidi"/>
          <w:b/>
          <w:bCs/>
          <w:sz w:val="28"/>
        </w:rPr>
      </w:pPr>
      <w:r w:rsidRPr="00337BC0">
        <w:rPr>
          <w:rFonts w:asciiTheme="majorBidi" w:hAnsiTheme="majorBidi" w:cstheme="majorBidi"/>
          <w:sz w:val="28"/>
        </w:rPr>
        <w:t xml:space="preserve">As at </w:t>
      </w:r>
      <w:r w:rsidR="00CC262F" w:rsidRPr="00337BC0">
        <w:rPr>
          <w:rFonts w:asciiTheme="majorBidi" w:hAnsiTheme="majorBidi" w:cstheme="majorBidi"/>
          <w:sz w:val="28"/>
        </w:rPr>
        <w:t>June 30</w:t>
      </w:r>
      <w:r w:rsidRPr="00337BC0">
        <w:rPr>
          <w:rFonts w:asciiTheme="majorBidi" w:hAnsiTheme="majorBidi" w:cstheme="majorBidi"/>
          <w:sz w:val="28"/>
        </w:rPr>
        <w:t>, 2018 and December 31, 2017 consist of</w:t>
      </w:r>
      <w:r w:rsidRPr="00337BC0">
        <w:rPr>
          <w:rFonts w:asciiTheme="majorBidi" w:hAnsiTheme="majorBidi" w:cstheme="majorBidi"/>
          <w:snapToGrid w:val="0"/>
          <w:sz w:val="28"/>
          <w:lang w:eastAsia="th-TH"/>
        </w:rPr>
        <w:t>;</w:t>
      </w:r>
    </w:p>
    <w:tbl>
      <w:tblPr>
        <w:tblStyle w:val="TableGrid"/>
        <w:tblW w:w="921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796"/>
        <w:gridCol w:w="1548"/>
        <w:gridCol w:w="1609"/>
        <w:gridCol w:w="1606"/>
        <w:gridCol w:w="1654"/>
      </w:tblGrid>
      <w:tr w:rsidR="009E1B0F" w:rsidRPr="00337BC0" w:rsidTr="00606E47">
        <w:tc>
          <w:tcPr>
            <w:tcW w:w="2796" w:type="dxa"/>
          </w:tcPr>
          <w:p w:rsidR="009E1B0F" w:rsidRPr="00337BC0" w:rsidRDefault="009E1B0F" w:rsidP="00CA7986">
            <w:pPr>
              <w:tabs>
                <w:tab w:val="left" w:pos="567"/>
              </w:tabs>
              <w:spacing w:line="360" w:lineRule="exact"/>
              <w:jc w:val="thaiDistribute"/>
              <w:rPr>
                <w:rFonts w:asciiTheme="majorBidi" w:hAnsiTheme="majorBidi" w:cstheme="majorBidi"/>
                <w:sz w:val="28"/>
              </w:rPr>
            </w:pPr>
          </w:p>
        </w:tc>
        <w:tc>
          <w:tcPr>
            <w:tcW w:w="6417" w:type="dxa"/>
            <w:gridSpan w:val="4"/>
            <w:vAlign w:val="bottom"/>
          </w:tcPr>
          <w:p w:rsidR="009E1B0F" w:rsidRPr="00337BC0" w:rsidRDefault="009E1B0F" w:rsidP="00606E47">
            <w:pPr>
              <w:pBdr>
                <w:bottom w:val="single" w:sz="4" w:space="1" w:color="auto"/>
              </w:pBdr>
              <w:spacing w:line="360" w:lineRule="exact"/>
              <w:jc w:val="center"/>
              <w:rPr>
                <w:rFonts w:asciiTheme="majorBidi" w:hAnsiTheme="majorBidi" w:cstheme="majorBidi"/>
                <w:b/>
                <w:bCs/>
                <w:sz w:val="28"/>
              </w:rPr>
            </w:pPr>
            <w:r w:rsidRPr="00337BC0">
              <w:rPr>
                <w:rFonts w:asciiTheme="majorBidi" w:hAnsiTheme="majorBidi" w:cstheme="majorBidi"/>
                <w:b/>
                <w:bCs/>
                <w:sz w:val="28"/>
              </w:rPr>
              <w:t xml:space="preserve">Unit </w:t>
            </w:r>
            <w:r w:rsidRPr="00337BC0">
              <w:rPr>
                <w:rFonts w:asciiTheme="majorBidi" w:hAnsiTheme="majorBidi" w:cstheme="majorBidi"/>
                <w:b/>
                <w:bCs/>
                <w:sz w:val="28"/>
                <w:cs/>
              </w:rPr>
              <w:t>:</w:t>
            </w:r>
            <w:r w:rsidRPr="00337BC0">
              <w:rPr>
                <w:rFonts w:asciiTheme="majorBidi" w:hAnsiTheme="majorBidi" w:cstheme="majorBidi"/>
                <w:b/>
                <w:bCs/>
                <w:sz w:val="28"/>
              </w:rPr>
              <w:t>Baht</w:t>
            </w:r>
          </w:p>
        </w:tc>
      </w:tr>
      <w:tr w:rsidR="00CB7114" w:rsidRPr="00337BC0" w:rsidTr="008A5656">
        <w:tc>
          <w:tcPr>
            <w:tcW w:w="2796" w:type="dxa"/>
          </w:tcPr>
          <w:p w:rsidR="00CB7114" w:rsidRPr="00337BC0" w:rsidRDefault="00CB7114" w:rsidP="00CA7986">
            <w:pPr>
              <w:tabs>
                <w:tab w:val="left" w:pos="567"/>
              </w:tabs>
              <w:spacing w:line="360" w:lineRule="exact"/>
              <w:jc w:val="thaiDistribute"/>
              <w:rPr>
                <w:rFonts w:asciiTheme="majorBidi" w:hAnsiTheme="majorBidi" w:cstheme="majorBidi"/>
                <w:sz w:val="28"/>
              </w:rPr>
            </w:pPr>
          </w:p>
        </w:tc>
        <w:tc>
          <w:tcPr>
            <w:tcW w:w="3157" w:type="dxa"/>
            <w:gridSpan w:val="2"/>
          </w:tcPr>
          <w:p w:rsidR="00CB7114" w:rsidRPr="00337BC0" w:rsidRDefault="00CB7114" w:rsidP="006465F9">
            <w:pPr>
              <w:pBdr>
                <w:bottom w:val="single" w:sz="4" w:space="1" w:color="auto"/>
              </w:pBdr>
              <w:spacing w:line="360" w:lineRule="exact"/>
              <w:jc w:val="center"/>
              <w:rPr>
                <w:rFonts w:asciiTheme="majorBidi" w:hAnsiTheme="majorBidi" w:cstheme="majorBidi"/>
                <w:b/>
                <w:bCs/>
                <w:sz w:val="28"/>
              </w:rPr>
            </w:pPr>
            <w:r w:rsidRPr="00337BC0">
              <w:rPr>
                <w:rFonts w:asciiTheme="majorBidi" w:hAnsiTheme="majorBidi" w:cstheme="majorBidi"/>
                <w:b/>
                <w:bCs/>
                <w:sz w:val="28"/>
              </w:rPr>
              <w:t>Consolidated financial statements</w:t>
            </w:r>
          </w:p>
        </w:tc>
        <w:tc>
          <w:tcPr>
            <w:tcW w:w="3260" w:type="dxa"/>
            <w:gridSpan w:val="2"/>
          </w:tcPr>
          <w:p w:rsidR="00CB7114" w:rsidRPr="00337BC0" w:rsidRDefault="00CB7114" w:rsidP="006465F9">
            <w:pPr>
              <w:pBdr>
                <w:bottom w:val="single" w:sz="4" w:space="1" w:color="auto"/>
              </w:pBdr>
              <w:spacing w:line="360" w:lineRule="exact"/>
              <w:jc w:val="center"/>
              <w:rPr>
                <w:rFonts w:asciiTheme="majorBidi" w:hAnsiTheme="majorBidi" w:cstheme="majorBidi"/>
                <w:b/>
                <w:bCs/>
                <w:sz w:val="28"/>
              </w:rPr>
            </w:pPr>
            <w:r w:rsidRPr="00337BC0">
              <w:rPr>
                <w:rFonts w:asciiTheme="majorBidi" w:hAnsiTheme="majorBidi" w:cstheme="majorBidi"/>
                <w:b/>
                <w:bCs/>
                <w:sz w:val="28"/>
              </w:rPr>
              <w:t>Separate financial statements</w:t>
            </w:r>
          </w:p>
        </w:tc>
      </w:tr>
      <w:tr w:rsidR="006E26B0" w:rsidRPr="00337BC0" w:rsidTr="008A5656">
        <w:tc>
          <w:tcPr>
            <w:tcW w:w="2796" w:type="dxa"/>
          </w:tcPr>
          <w:p w:rsidR="009E1B0F" w:rsidRPr="00337BC0" w:rsidRDefault="009E1B0F" w:rsidP="00CA7986">
            <w:pPr>
              <w:tabs>
                <w:tab w:val="left" w:pos="567"/>
              </w:tabs>
              <w:spacing w:line="360" w:lineRule="exact"/>
              <w:jc w:val="thaiDistribute"/>
              <w:rPr>
                <w:rFonts w:asciiTheme="majorBidi" w:hAnsiTheme="majorBidi" w:cstheme="majorBidi"/>
                <w:sz w:val="28"/>
              </w:rPr>
            </w:pPr>
          </w:p>
        </w:tc>
        <w:tc>
          <w:tcPr>
            <w:tcW w:w="1548" w:type="dxa"/>
            <w:vAlign w:val="bottom"/>
          </w:tcPr>
          <w:p w:rsidR="00606E47" w:rsidRDefault="009C1BAD" w:rsidP="00CC262F">
            <w:pPr>
              <w:pBdr>
                <w:bottom w:val="single" w:sz="4" w:space="1" w:color="auto"/>
              </w:pBdr>
              <w:tabs>
                <w:tab w:val="left" w:pos="567"/>
              </w:tabs>
              <w:spacing w:line="360" w:lineRule="exact"/>
              <w:jc w:val="center"/>
              <w:rPr>
                <w:rFonts w:asciiTheme="majorBidi" w:hAnsiTheme="majorBidi" w:cstheme="majorBidi"/>
                <w:b/>
                <w:bCs/>
                <w:sz w:val="28"/>
              </w:rPr>
            </w:pPr>
            <w:r w:rsidRPr="00337BC0">
              <w:rPr>
                <w:rFonts w:asciiTheme="majorBidi" w:hAnsiTheme="majorBidi" w:cstheme="majorBidi"/>
                <w:b/>
                <w:bCs/>
                <w:sz w:val="28"/>
              </w:rPr>
              <w:t xml:space="preserve">As at </w:t>
            </w:r>
            <w:r w:rsidR="00CC262F" w:rsidRPr="00337BC0">
              <w:rPr>
                <w:rFonts w:asciiTheme="majorBidi" w:hAnsiTheme="majorBidi" w:cstheme="majorBidi"/>
                <w:b/>
                <w:bCs/>
                <w:sz w:val="28"/>
              </w:rPr>
              <w:t>June</w:t>
            </w:r>
          </w:p>
          <w:p w:rsidR="009E1B0F" w:rsidRPr="00337BC0" w:rsidRDefault="00CC262F" w:rsidP="00606E47">
            <w:pPr>
              <w:pBdr>
                <w:bottom w:val="single" w:sz="4" w:space="1" w:color="auto"/>
              </w:pBdr>
              <w:tabs>
                <w:tab w:val="left" w:pos="567"/>
              </w:tabs>
              <w:spacing w:line="360" w:lineRule="exact"/>
              <w:jc w:val="center"/>
              <w:rPr>
                <w:rFonts w:asciiTheme="majorBidi" w:hAnsiTheme="majorBidi" w:cstheme="majorBidi"/>
                <w:sz w:val="28"/>
              </w:rPr>
            </w:pPr>
            <w:r w:rsidRPr="00337BC0">
              <w:rPr>
                <w:rFonts w:asciiTheme="majorBidi" w:hAnsiTheme="majorBidi" w:cstheme="majorBidi"/>
                <w:b/>
                <w:bCs/>
                <w:sz w:val="28"/>
              </w:rPr>
              <w:t>30</w:t>
            </w:r>
            <w:r w:rsidR="009E1B0F" w:rsidRPr="00337BC0">
              <w:rPr>
                <w:rFonts w:asciiTheme="majorBidi" w:hAnsiTheme="majorBidi" w:cstheme="majorBidi"/>
                <w:b/>
                <w:bCs/>
                <w:sz w:val="28"/>
              </w:rPr>
              <w:t>, 2018</w:t>
            </w:r>
          </w:p>
        </w:tc>
        <w:tc>
          <w:tcPr>
            <w:tcW w:w="1609" w:type="dxa"/>
            <w:vAlign w:val="bottom"/>
          </w:tcPr>
          <w:p w:rsidR="009E1B0F" w:rsidRPr="00337BC0" w:rsidRDefault="009C1BAD" w:rsidP="00CA7986">
            <w:pPr>
              <w:pBdr>
                <w:bottom w:val="single" w:sz="4" w:space="1" w:color="auto"/>
              </w:pBdr>
              <w:tabs>
                <w:tab w:val="left" w:pos="567"/>
              </w:tabs>
              <w:spacing w:line="360" w:lineRule="exact"/>
              <w:jc w:val="center"/>
              <w:rPr>
                <w:rFonts w:asciiTheme="majorBidi" w:hAnsiTheme="majorBidi" w:cstheme="majorBidi"/>
                <w:sz w:val="28"/>
              </w:rPr>
            </w:pPr>
            <w:r w:rsidRPr="00337BC0">
              <w:rPr>
                <w:rFonts w:asciiTheme="majorBidi" w:hAnsiTheme="majorBidi" w:cstheme="majorBidi"/>
                <w:b/>
                <w:bCs/>
                <w:sz w:val="28"/>
              </w:rPr>
              <w:t xml:space="preserve">As at </w:t>
            </w:r>
            <w:r w:rsidR="009E1B0F" w:rsidRPr="00337BC0">
              <w:rPr>
                <w:rFonts w:asciiTheme="majorBidi" w:hAnsiTheme="majorBidi" w:cstheme="majorBidi"/>
                <w:b/>
                <w:bCs/>
                <w:sz w:val="28"/>
              </w:rPr>
              <w:t>December 31, 2017</w:t>
            </w:r>
          </w:p>
        </w:tc>
        <w:tc>
          <w:tcPr>
            <w:tcW w:w="1606" w:type="dxa"/>
            <w:vAlign w:val="bottom"/>
          </w:tcPr>
          <w:p w:rsidR="00606E47" w:rsidRDefault="009C1BAD" w:rsidP="00CC262F">
            <w:pPr>
              <w:pBdr>
                <w:bottom w:val="single" w:sz="4" w:space="1" w:color="auto"/>
              </w:pBdr>
              <w:tabs>
                <w:tab w:val="left" w:pos="567"/>
              </w:tabs>
              <w:spacing w:line="360" w:lineRule="exact"/>
              <w:jc w:val="center"/>
              <w:rPr>
                <w:rFonts w:asciiTheme="majorBidi" w:hAnsiTheme="majorBidi" w:cstheme="majorBidi"/>
                <w:b/>
                <w:bCs/>
                <w:sz w:val="28"/>
              </w:rPr>
            </w:pPr>
            <w:r w:rsidRPr="00337BC0">
              <w:rPr>
                <w:rFonts w:asciiTheme="majorBidi" w:hAnsiTheme="majorBidi" w:cstheme="majorBidi"/>
                <w:b/>
                <w:bCs/>
                <w:sz w:val="28"/>
              </w:rPr>
              <w:t xml:space="preserve">As at </w:t>
            </w:r>
            <w:r w:rsidR="00CC262F" w:rsidRPr="00337BC0">
              <w:rPr>
                <w:rFonts w:asciiTheme="majorBidi" w:hAnsiTheme="majorBidi" w:cstheme="majorBidi"/>
                <w:b/>
                <w:bCs/>
                <w:sz w:val="28"/>
              </w:rPr>
              <w:t>June</w:t>
            </w:r>
          </w:p>
          <w:p w:rsidR="009E1B0F" w:rsidRPr="00337BC0" w:rsidRDefault="00CC262F" w:rsidP="00606E47">
            <w:pPr>
              <w:pBdr>
                <w:bottom w:val="single" w:sz="4" w:space="1" w:color="auto"/>
              </w:pBdr>
              <w:tabs>
                <w:tab w:val="left" w:pos="567"/>
              </w:tabs>
              <w:spacing w:line="360" w:lineRule="exact"/>
              <w:jc w:val="center"/>
              <w:rPr>
                <w:rFonts w:asciiTheme="majorBidi" w:hAnsiTheme="majorBidi" w:cstheme="majorBidi"/>
                <w:sz w:val="28"/>
              </w:rPr>
            </w:pPr>
            <w:r w:rsidRPr="00337BC0">
              <w:rPr>
                <w:rFonts w:asciiTheme="majorBidi" w:hAnsiTheme="majorBidi" w:cstheme="majorBidi"/>
                <w:b/>
                <w:bCs/>
                <w:sz w:val="28"/>
              </w:rPr>
              <w:t>30</w:t>
            </w:r>
            <w:r w:rsidR="009E1B0F" w:rsidRPr="00337BC0">
              <w:rPr>
                <w:rFonts w:asciiTheme="majorBidi" w:hAnsiTheme="majorBidi" w:cstheme="majorBidi"/>
                <w:b/>
                <w:bCs/>
                <w:sz w:val="28"/>
              </w:rPr>
              <w:t>, 2018</w:t>
            </w:r>
          </w:p>
        </w:tc>
        <w:tc>
          <w:tcPr>
            <w:tcW w:w="1654" w:type="dxa"/>
            <w:vAlign w:val="bottom"/>
          </w:tcPr>
          <w:p w:rsidR="009E1B0F" w:rsidRPr="00337BC0" w:rsidRDefault="009C1BAD" w:rsidP="00606E47">
            <w:pPr>
              <w:pBdr>
                <w:bottom w:val="single" w:sz="4" w:space="1" w:color="auto"/>
              </w:pBdr>
              <w:tabs>
                <w:tab w:val="left" w:pos="567"/>
              </w:tabs>
              <w:spacing w:line="360" w:lineRule="exact"/>
              <w:jc w:val="center"/>
              <w:rPr>
                <w:rFonts w:asciiTheme="majorBidi" w:hAnsiTheme="majorBidi" w:cstheme="majorBidi"/>
                <w:sz w:val="28"/>
              </w:rPr>
            </w:pPr>
            <w:r w:rsidRPr="00337BC0">
              <w:rPr>
                <w:rFonts w:asciiTheme="majorBidi" w:hAnsiTheme="majorBidi" w:cstheme="majorBidi"/>
                <w:b/>
                <w:bCs/>
                <w:sz w:val="28"/>
              </w:rPr>
              <w:t xml:space="preserve">As at </w:t>
            </w:r>
            <w:r w:rsidR="009E1B0F" w:rsidRPr="00337BC0">
              <w:rPr>
                <w:rFonts w:asciiTheme="majorBidi" w:hAnsiTheme="majorBidi" w:cstheme="majorBidi"/>
                <w:b/>
                <w:bCs/>
                <w:sz w:val="28"/>
              </w:rPr>
              <w:t>December 31, 2017</w:t>
            </w:r>
          </w:p>
        </w:tc>
      </w:tr>
      <w:tr w:rsidR="006E26B0" w:rsidRPr="00337BC0" w:rsidTr="006465F9">
        <w:tc>
          <w:tcPr>
            <w:tcW w:w="2796" w:type="dxa"/>
          </w:tcPr>
          <w:p w:rsidR="009E1B0F" w:rsidRPr="00337BC0" w:rsidRDefault="009E1B0F" w:rsidP="00CA7986">
            <w:pPr>
              <w:tabs>
                <w:tab w:val="left" w:pos="567"/>
              </w:tabs>
              <w:spacing w:line="360" w:lineRule="exact"/>
              <w:ind w:left="258" w:hanging="162"/>
              <w:rPr>
                <w:rFonts w:asciiTheme="majorBidi" w:hAnsiTheme="majorBidi" w:cstheme="majorBidi"/>
                <w:sz w:val="28"/>
              </w:rPr>
            </w:pPr>
            <w:r w:rsidRPr="00337BC0">
              <w:rPr>
                <w:rFonts w:asciiTheme="majorBidi" w:hAnsiTheme="majorBidi" w:cstheme="majorBidi"/>
                <w:sz w:val="28"/>
              </w:rPr>
              <w:t xml:space="preserve">Open end fund </w:t>
            </w:r>
            <w:r w:rsidR="00B316FE" w:rsidRPr="00337BC0">
              <w:rPr>
                <w:rFonts w:asciiTheme="majorBidi" w:hAnsiTheme="majorBidi" w:cstheme="majorBidi"/>
                <w:sz w:val="28"/>
                <w:cs/>
              </w:rPr>
              <w:t>–</w:t>
            </w:r>
            <w:r w:rsidRPr="00337BC0">
              <w:rPr>
                <w:rFonts w:asciiTheme="majorBidi" w:hAnsiTheme="majorBidi" w:cstheme="majorBidi"/>
                <w:sz w:val="28"/>
              </w:rPr>
              <w:t>debt</w:t>
            </w:r>
            <w:r w:rsidR="00B316FE" w:rsidRPr="00337BC0">
              <w:rPr>
                <w:rFonts w:asciiTheme="majorBidi" w:hAnsiTheme="majorBidi" w:cstheme="majorBidi"/>
                <w:sz w:val="28"/>
              </w:rPr>
              <w:t xml:space="preserve">and </w:t>
            </w:r>
            <w:r w:rsidR="001D2938" w:rsidRPr="00337BC0">
              <w:rPr>
                <w:rFonts w:asciiTheme="majorBidi" w:hAnsiTheme="majorBidi" w:cstheme="majorBidi"/>
                <w:sz w:val="28"/>
              </w:rPr>
              <w:t>financial instrument</w:t>
            </w:r>
          </w:p>
        </w:tc>
        <w:tc>
          <w:tcPr>
            <w:tcW w:w="1548" w:type="dxa"/>
            <w:vAlign w:val="bottom"/>
          </w:tcPr>
          <w:p w:rsidR="009E1B0F" w:rsidRPr="00337BC0" w:rsidRDefault="004C1CAF" w:rsidP="006465F9">
            <w:pP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229,017,658.06</w:t>
            </w:r>
          </w:p>
        </w:tc>
        <w:tc>
          <w:tcPr>
            <w:tcW w:w="1609" w:type="dxa"/>
            <w:vAlign w:val="bottom"/>
          </w:tcPr>
          <w:p w:rsidR="009E1B0F" w:rsidRPr="00337BC0" w:rsidRDefault="009E1B0F" w:rsidP="006465F9">
            <w:pP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278,888,819.39</w:t>
            </w:r>
          </w:p>
        </w:tc>
        <w:tc>
          <w:tcPr>
            <w:tcW w:w="1606" w:type="dxa"/>
            <w:vAlign w:val="bottom"/>
          </w:tcPr>
          <w:p w:rsidR="009E1B0F" w:rsidRPr="00337BC0" w:rsidRDefault="004C1CAF" w:rsidP="006465F9">
            <w:pPr>
              <w:tabs>
                <w:tab w:val="left" w:pos="567"/>
              </w:tabs>
              <w:spacing w:line="360" w:lineRule="exact"/>
              <w:ind w:left="86" w:hanging="86"/>
              <w:jc w:val="right"/>
              <w:rPr>
                <w:rFonts w:asciiTheme="majorBidi" w:hAnsiTheme="majorBidi" w:cstheme="majorBidi"/>
                <w:sz w:val="28"/>
              </w:rPr>
            </w:pPr>
            <w:r w:rsidRPr="00337BC0">
              <w:rPr>
                <w:rFonts w:asciiTheme="majorBidi" w:hAnsiTheme="majorBidi" w:cstheme="majorBidi"/>
                <w:sz w:val="28"/>
              </w:rPr>
              <w:t>229,010,701.74</w:t>
            </w:r>
          </w:p>
        </w:tc>
        <w:tc>
          <w:tcPr>
            <w:tcW w:w="1654" w:type="dxa"/>
            <w:vAlign w:val="bottom"/>
          </w:tcPr>
          <w:p w:rsidR="009E1B0F" w:rsidRPr="00337BC0" w:rsidRDefault="009E1B0F" w:rsidP="006465F9">
            <w:pP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263,176,345.15</w:t>
            </w:r>
          </w:p>
        </w:tc>
      </w:tr>
      <w:tr w:rsidR="006E26B0" w:rsidRPr="00337BC0" w:rsidTr="008A5656">
        <w:tc>
          <w:tcPr>
            <w:tcW w:w="2796" w:type="dxa"/>
          </w:tcPr>
          <w:p w:rsidR="009E1B0F" w:rsidRPr="00337BC0" w:rsidRDefault="009E1B0F" w:rsidP="00CA7986">
            <w:pPr>
              <w:tabs>
                <w:tab w:val="left" w:pos="567"/>
              </w:tabs>
              <w:spacing w:line="360" w:lineRule="exact"/>
              <w:ind w:left="96"/>
              <w:rPr>
                <w:rFonts w:asciiTheme="majorBidi" w:hAnsiTheme="majorBidi" w:cstheme="majorBidi"/>
                <w:sz w:val="28"/>
              </w:rPr>
            </w:pPr>
            <w:r w:rsidRPr="00337BC0">
              <w:rPr>
                <w:rFonts w:asciiTheme="majorBidi" w:hAnsiTheme="majorBidi" w:cstheme="majorBidi"/>
                <w:sz w:val="28"/>
              </w:rPr>
              <w:t>Gain on re</w:t>
            </w:r>
            <w:r w:rsidR="00882C77" w:rsidRPr="00337BC0">
              <w:rPr>
                <w:rFonts w:asciiTheme="majorBidi" w:hAnsiTheme="majorBidi" w:cstheme="majorBidi"/>
                <w:sz w:val="28"/>
              </w:rPr>
              <w:t>-</w:t>
            </w:r>
            <w:r w:rsidRPr="00337BC0">
              <w:rPr>
                <w:rFonts w:asciiTheme="majorBidi" w:hAnsiTheme="majorBidi" w:cstheme="majorBidi"/>
                <w:sz w:val="28"/>
              </w:rPr>
              <w:t>measuring</w:t>
            </w:r>
          </w:p>
        </w:tc>
        <w:tc>
          <w:tcPr>
            <w:tcW w:w="1548" w:type="dxa"/>
          </w:tcPr>
          <w:p w:rsidR="009E1B0F" w:rsidRPr="00337BC0" w:rsidRDefault="009E1B0F" w:rsidP="00CA7986">
            <w:pPr>
              <w:tabs>
                <w:tab w:val="left" w:pos="567"/>
              </w:tabs>
              <w:spacing w:line="360" w:lineRule="exact"/>
              <w:jc w:val="right"/>
              <w:rPr>
                <w:rFonts w:asciiTheme="majorBidi" w:hAnsiTheme="majorBidi" w:cstheme="majorBidi"/>
                <w:sz w:val="28"/>
              </w:rPr>
            </w:pPr>
          </w:p>
        </w:tc>
        <w:tc>
          <w:tcPr>
            <w:tcW w:w="1609" w:type="dxa"/>
          </w:tcPr>
          <w:p w:rsidR="009E1B0F" w:rsidRPr="00337BC0" w:rsidRDefault="009E1B0F" w:rsidP="00CA7986">
            <w:pPr>
              <w:tabs>
                <w:tab w:val="left" w:pos="567"/>
              </w:tabs>
              <w:spacing w:line="360" w:lineRule="exact"/>
              <w:jc w:val="right"/>
              <w:rPr>
                <w:rFonts w:asciiTheme="majorBidi" w:hAnsiTheme="majorBidi" w:cstheme="majorBidi"/>
                <w:sz w:val="28"/>
              </w:rPr>
            </w:pPr>
          </w:p>
        </w:tc>
        <w:tc>
          <w:tcPr>
            <w:tcW w:w="1606" w:type="dxa"/>
          </w:tcPr>
          <w:p w:rsidR="009E1B0F" w:rsidRPr="00337BC0" w:rsidRDefault="009E1B0F" w:rsidP="00CA7986">
            <w:pPr>
              <w:tabs>
                <w:tab w:val="left" w:pos="567"/>
              </w:tabs>
              <w:spacing w:line="360" w:lineRule="exact"/>
              <w:jc w:val="right"/>
              <w:rPr>
                <w:rFonts w:asciiTheme="majorBidi" w:hAnsiTheme="majorBidi" w:cstheme="majorBidi"/>
                <w:sz w:val="28"/>
              </w:rPr>
            </w:pPr>
          </w:p>
        </w:tc>
        <w:tc>
          <w:tcPr>
            <w:tcW w:w="1654" w:type="dxa"/>
          </w:tcPr>
          <w:p w:rsidR="009E1B0F" w:rsidRPr="00337BC0" w:rsidRDefault="009E1B0F" w:rsidP="00CA7986">
            <w:pPr>
              <w:tabs>
                <w:tab w:val="left" w:pos="567"/>
              </w:tabs>
              <w:spacing w:line="360" w:lineRule="exact"/>
              <w:jc w:val="right"/>
              <w:rPr>
                <w:rFonts w:asciiTheme="majorBidi" w:hAnsiTheme="majorBidi" w:cstheme="majorBidi"/>
                <w:sz w:val="28"/>
              </w:rPr>
            </w:pPr>
          </w:p>
        </w:tc>
      </w:tr>
      <w:tr w:rsidR="006E26B0" w:rsidRPr="00337BC0" w:rsidTr="008A5656">
        <w:tc>
          <w:tcPr>
            <w:tcW w:w="2796" w:type="dxa"/>
          </w:tcPr>
          <w:p w:rsidR="009E1B0F" w:rsidRPr="00337BC0" w:rsidRDefault="009E1B0F" w:rsidP="00CA7986">
            <w:pPr>
              <w:spacing w:line="360" w:lineRule="exact"/>
              <w:ind w:firstLine="276"/>
              <w:jc w:val="thaiDistribute"/>
              <w:rPr>
                <w:rFonts w:asciiTheme="majorBidi" w:hAnsiTheme="majorBidi" w:cstheme="majorBidi"/>
                <w:sz w:val="28"/>
                <w:cs/>
              </w:rPr>
            </w:pPr>
            <w:r w:rsidRPr="00337BC0">
              <w:rPr>
                <w:rFonts w:asciiTheme="majorBidi" w:hAnsiTheme="majorBidi" w:cstheme="majorBidi"/>
                <w:sz w:val="28"/>
              </w:rPr>
              <w:t>available</w:t>
            </w:r>
            <w:r w:rsidR="00882C77" w:rsidRPr="00337BC0">
              <w:rPr>
                <w:rFonts w:asciiTheme="majorBidi" w:hAnsiTheme="majorBidi" w:cstheme="majorBidi"/>
                <w:sz w:val="28"/>
              </w:rPr>
              <w:t>-</w:t>
            </w:r>
            <w:r w:rsidRPr="00337BC0">
              <w:rPr>
                <w:rFonts w:asciiTheme="majorBidi" w:hAnsiTheme="majorBidi" w:cstheme="majorBidi"/>
                <w:sz w:val="28"/>
              </w:rPr>
              <w:t>for</w:t>
            </w:r>
            <w:r w:rsidR="00882C77" w:rsidRPr="00337BC0">
              <w:rPr>
                <w:rFonts w:asciiTheme="majorBidi" w:hAnsiTheme="majorBidi" w:cstheme="majorBidi"/>
                <w:sz w:val="28"/>
              </w:rPr>
              <w:t>-</w:t>
            </w:r>
            <w:r w:rsidRPr="00337BC0">
              <w:rPr>
                <w:rFonts w:asciiTheme="majorBidi" w:hAnsiTheme="majorBidi" w:cstheme="majorBidi"/>
                <w:sz w:val="28"/>
              </w:rPr>
              <w:t xml:space="preserve">sale </w:t>
            </w:r>
          </w:p>
        </w:tc>
        <w:tc>
          <w:tcPr>
            <w:tcW w:w="1548" w:type="dxa"/>
          </w:tcPr>
          <w:p w:rsidR="009E1B0F" w:rsidRPr="00337BC0" w:rsidRDefault="009E1B0F" w:rsidP="00CA7986">
            <w:pPr>
              <w:pStyle w:val="NoSpacing"/>
              <w:spacing w:line="360" w:lineRule="exact"/>
              <w:rPr>
                <w:rFonts w:asciiTheme="majorBidi" w:hAnsiTheme="majorBidi" w:cstheme="majorBidi"/>
                <w:sz w:val="28"/>
                <w:cs/>
              </w:rPr>
            </w:pPr>
          </w:p>
        </w:tc>
        <w:tc>
          <w:tcPr>
            <w:tcW w:w="1609" w:type="dxa"/>
          </w:tcPr>
          <w:p w:rsidR="009E1B0F" w:rsidRPr="00337BC0" w:rsidRDefault="009E1B0F" w:rsidP="00CA7986">
            <w:pPr>
              <w:pStyle w:val="NoSpacing"/>
              <w:spacing w:line="360" w:lineRule="exact"/>
              <w:rPr>
                <w:rFonts w:asciiTheme="majorBidi" w:hAnsiTheme="majorBidi" w:cstheme="majorBidi"/>
                <w:sz w:val="28"/>
              </w:rPr>
            </w:pPr>
          </w:p>
        </w:tc>
        <w:tc>
          <w:tcPr>
            <w:tcW w:w="1606" w:type="dxa"/>
          </w:tcPr>
          <w:p w:rsidR="009E1B0F" w:rsidRPr="00337BC0" w:rsidRDefault="009E1B0F" w:rsidP="00CA7986">
            <w:pPr>
              <w:pStyle w:val="NoSpacing"/>
              <w:spacing w:line="360" w:lineRule="exact"/>
              <w:rPr>
                <w:rFonts w:asciiTheme="majorBidi" w:hAnsiTheme="majorBidi" w:cstheme="majorBidi"/>
                <w:sz w:val="28"/>
                <w:cs/>
              </w:rPr>
            </w:pPr>
          </w:p>
        </w:tc>
        <w:tc>
          <w:tcPr>
            <w:tcW w:w="1654" w:type="dxa"/>
          </w:tcPr>
          <w:p w:rsidR="009E1B0F" w:rsidRPr="00337BC0" w:rsidRDefault="009E1B0F" w:rsidP="00CA7986">
            <w:pPr>
              <w:pStyle w:val="NoSpacing"/>
              <w:spacing w:line="360" w:lineRule="exact"/>
              <w:rPr>
                <w:rFonts w:asciiTheme="majorBidi" w:hAnsiTheme="majorBidi" w:cstheme="majorBidi"/>
                <w:sz w:val="28"/>
              </w:rPr>
            </w:pPr>
          </w:p>
        </w:tc>
      </w:tr>
      <w:tr w:rsidR="006E26B0" w:rsidRPr="00337BC0" w:rsidTr="008A5656">
        <w:tc>
          <w:tcPr>
            <w:tcW w:w="2796" w:type="dxa"/>
          </w:tcPr>
          <w:p w:rsidR="009E1B0F" w:rsidRPr="00337BC0" w:rsidRDefault="003451C9" w:rsidP="00CA7986">
            <w:pPr>
              <w:spacing w:line="360" w:lineRule="exact"/>
              <w:ind w:firstLine="276"/>
              <w:jc w:val="thaiDistribute"/>
              <w:rPr>
                <w:rFonts w:asciiTheme="majorBidi" w:hAnsiTheme="majorBidi" w:cstheme="majorBidi"/>
                <w:sz w:val="28"/>
              </w:rPr>
            </w:pPr>
            <w:r w:rsidRPr="00337BC0">
              <w:rPr>
                <w:rFonts w:asciiTheme="majorBidi" w:hAnsiTheme="majorBidi" w:cstheme="majorBidi"/>
                <w:sz w:val="28"/>
              </w:rPr>
              <w:t>investment</w:t>
            </w:r>
          </w:p>
        </w:tc>
        <w:tc>
          <w:tcPr>
            <w:tcW w:w="1548" w:type="dxa"/>
          </w:tcPr>
          <w:p w:rsidR="009E1B0F" w:rsidRPr="00337BC0" w:rsidRDefault="004C1CAF" w:rsidP="00CA7986">
            <w:pPr>
              <w:pBdr>
                <w:bottom w:val="sing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1,221,183.64</w:t>
            </w:r>
          </w:p>
        </w:tc>
        <w:tc>
          <w:tcPr>
            <w:tcW w:w="1609" w:type="dxa"/>
          </w:tcPr>
          <w:p w:rsidR="009E1B0F" w:rsidRPr="00337BC0" w:rsidRDefault="009E1B0F" w:rsidP="00CA7986">
            <w:pPr>
              <w:pBdr>
                <w:bottom w:val="sing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912,879.92</w:t>
            </w:r>
          </w:p>
        </w:tc>
        <w:tc>
          <w:tcPr>
            <w:tcW w:w="1606" w:type="dxa"/>
          </w:tcPr>
          <w:p w:rsidR="009E1B0F" w:rsidRPr="00337BC0" w:rsidRDefault="004C1CAF" w:rsidP="00CA7986">
            <w:pPr>
              <w:pBdr>
                <w:bottom w:val="sing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1,221,136.52</w:t>
            </w:r>
          </w:p>
        </w:tc>
        <w:tc>
          <w:tcPr>
            <w:tcW w:w="1654" w:type="dxa"/>
          </w:tcPr>
          <w:p w:rsidR="009E1B0F" w:rsidRPr="00337BC0" w:rsidRDefault="009E1B0F" w:rsidP="00CA7986">
            <w:pPr>
              <w:pBdr>
                <w:bottom w:val="sing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853,342.29</w:t>
            </w:r>
          </w:p>
        </w:tc>
      </w:tr>
      <w:tr w:rsidR="006E26B0" w:rsidRPr="00337BC0" w:rsidTr="008A5656">
        <w:tc>
          <w:tcPr>
            <w:tcW w:w="2796" w:type="dxa"/>
          </w:tcPr>
          <w:p w:rsidR="009E1B0F" w:rsidRPr="00337BC0" w:rsidRDefault="009E1B0F" w:rsidP="00CA7986">
            <w:pPr>
              <w:tabs>
                <w:tab w:val="left" w:pos="567"/>
              </w:tabs>
              <w:spacing w:line="360" w:lineRule="exact"/>
              <w:ind w:firstLine="600"/>
              <w:jc w:val="thaiDistribute"/>
              <w:rPr>
                <w:rFonts w:asciiTheme="majorBidi" w:hAnsiTheme="majorBidi" w:cstheme="majorBidi"/>
                <w:sz w:val="28"/>
              </w:rPr>
            </w:pPr>
            <w:r w:rsidRPr="00337BC0">
              <w:rPr>
                <w:rFonts w:asciiTheme="majorBidi" w:hAnsiTheme="majorBidi" w:cstheme="majorBidi"/>
                <w:sz w:val="28"/>
              </w:rPr>
              <w:t>Total</w:t>
            </w:r>
          </w:p>
        </w:tc>
        <w:tc>
          <w:tcPr>
            <w:tcW w:w="1548" w:type="dxa"/>
          </w:tcPr>
          <w:p w:rsidR="009E1B0F" w:rsidRPr="00337BC0" w:rsidRDefault="004C1CAF" w:rsidP="00CA7986">
            <w:pPr>
              <w:pBdr>
                <w:bottom w:val="doub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230,238,841.70</w:t>
            </w:r>
          </w:p>
        </w:tc>
        <w:tc>
          <w:tcPr>
            <w:tcW w:w="1609" w:type="dxa"/>
          </w:tcPr>
          <w:p w:rsidR="009E1B0F" w:rsidRPr="00337BC0" w:rsidRDefault="009E1B0F" w:rsidP="00CA7986">
            <w:pPr>
              <w:pBdr>
                <w:bottom w:val="doub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279,801,699.31</w:t>
            </w:r>
          </w:p>
        </w:tc>
        <w:tc>
          <w:tcPr>
            <w:tcW w:w="1606" w:type="dxa"/>
          </w:tcPr>
          <w:p w:rsidR="009E1B0F" w:rsidRPr="00337BC0" w:rsidRDefault="004C1CAF" w:rsidP="00CA7986">
            <w:pPr>
              <w:pBdr>
                <w:bottom w:val="doub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230,231,838.26</w:t>
            </w:r>
          </w:p>
        </w:tc>
        <w:tc>
          <w:tcPr>
            <w:tcW w:w="1654" w:type="dxa"/>
          </w:tcPr>
          <w:p w:rsidR="009E1B0F" w:rsidRPr="00337BC0" w:rsidRDefault="009E1B0F" w:rsidP="00CA7986">
            <w:pPr>
              <w:pBdr>
                <w:bottom w:val="doub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264,029,687.44</w:t>
            </w:r>
          </w:p>
        </w:tc>
      </w:tr>
    </w:tbl>
    <w:p w:rsidR="009750C2" w:rsidRPr="00337BC0" w:rsidRDefault="002A07B7" w:rsidP="00CA7986">
      <w:pPr>
        <w:pStyle w:val="ListParagraph"/>
        <w:spacing w:before="240" w:after="120" w:line="440" w:lineRule="exact"/>
        <w:ind w:left="630"/>
        <w:jc w:val="thaiDistribute"/>
        <w:rPr>
          <w:rFonts w:asciiTheme="majorBidi" w:hAnsiTheme="majorBidi" w:cstheme="majorBidi"/>
          <w:sz w:val="28"/>
        </w:rPr>
      </w:pPr>
      <w:r w:rsidRPr="00337BC0">
        <w:rPr>
          <w:rFonts w:asciiTheme="majorBidi" w:hAnsiTheme="majorBidi" w:cstheme="majorBidi"/>
          <w:sz w:val="28"/>
        </w:rPr>
        <w:t xml:space="preserve">The disclosure movement of securities available for sale, as required by the Securities and Exchange Commission, for the </w:t>
      </w:r>
      <w:r w:rsidR="008462F6" w:rsidRPr="00337BC0">
        <w:rPr>
          <w:rFonts w:asciiTheme="majorBidi" w:hAnsiTheme="majorBidi" w:cstheme="majorBidi"/>
          <w:sz w:val="28"/>
        </w:rPr>
        <w:t xml:space="preserve">ended </w:t>
      </w:r>
      <w:r w:rsidR="00CC262F" w:rsidRPr="00337BC0">
        <w:rPr>
          <w:rFonts w:asciiTheme="majorBidi" w:hAnsiTheme="majorBidi" w:cstheme="majorBidi"/>
          <w:sz w:val="28"/>
        </w:rPr>
        <w:t>June 30</w:t>
      </w:r>
      <w:r w:rsidR="008462F6" w:rsidRPr="00337BC0">
        <w:rPr>
          <w:rFonts w:asciiTheme="majorBidi" w:hAnsiTheme="majorBidi" w:cstheme="majorBidi"/>
          <w:sz w:val="28"/>
        </w:rPr>
        <w:t>, 2018 is as follows:</w:t>
      </w:r>
    </w:p>
    <w:tbl>
      <w:tblPr>
        <w:tblStyle w:val="TableGrid"/>
        <w:tblW w:w="921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819"/>
        <w:gridCol w:w="2268"/>
        <w:gridCol w:w="2126"/>
      </w:tblGrid>
      <w:tr w:rsidR="00395464" w:rsidRPr="00337BC0" w:rsidTr="008A5656">
        <w:tc>
          <w:tcPr>
            <w:tcW w:w="4819" w:type="dxa"/>
          </w:tcPr>
          <w:p w:rsidR="00395464" w:rsidRPr="00337BC0" w:rsidRDefault="00395464" w:rsidP="00CA7986">
            <w:pPr>
              <w:tabs>
                <w:tab w:val="left" w:pos="567"/>
              </w:tabs>
              <w:spacing w:line="400" w:lineRule="exact"/>
              <w:jc w:val="thaiDistribute"/>
              <w:rPr>
                <w:rFonts w:asciiTheme="majorBidi" w:hAnsiTheme="majorBidi" w:cstheme="majorBidi"/>
                <w:sz w:val="28"/>
              </w:rPr>
            </w:pPr>
          </w:p>
        </w:tc>
        <w:tc>
          <w:tcPr>
            <w:tcW w:w="4394" w:type="dxa"/>
            <w:gridSpan w:val="2"/>
          </w:tcPr>
          <w:p w:rsidR="00395464" w:rsidRPr="00337BC0" w:rsidRDefault="00395464" w:rsidP="00CA7986">
            <w:pPr>
              <w:pBdr>
                <w:bottom w:val="single" w:sz="4" w:space="1" w:color="auto"/>
              </w:pBdr>
              <w:spacing w:line="400" w:lineRule="exact"/>
              <w:jc w:val="center"/>
              <w:rPr>
                <w:rFonts w:asciiTheme="majorBidi" w:hAnsiTheme="majorBidi" w:cstheme="majorBidi"/>
                <w:b/>
                <w:bCs/>
                <w:sz w:val="28"/>
              </w:rPr>
            </w:pPr>
            <w:r w:rsidRPr="00337BC0">
              <w:rPr>
                <w:rFonts w:asciiTheme="majorBidi" w:hAnsiTheme="majorBidi" w:cstheme="majorBidi"/>
                <w:b/>
                <w:bCs/>
                <w:sz w:val="28"/>
              </w:rPr>
              <w:t xml:space="preserve">Unit </w:t>
            </w:r>
            <w:r w:rsidRPr="00337BC0">
              <w:rPr>
                <w:rFonts w:asciiTheme="majorBidi" w:hAnsiTheme="majorBidi" w:cstheme="majorBidi"/>
                <w:b/>
                <w:bCs/>
                <w:sz w:val="28"/>
                <w:cs/>
              </w:rPr>
              <w:t>:</w:t>
            </w:r>
            <w:r w:rsidRPr="00337BC0">
              <w:rPr>
                <w:rFonts w:asciiTheme="majorBidi" w:hAnsiTheme="majorBidi" w:cstheme="majorBidi"/>
                <w:b/>
                <w:bCs/>
                <w:sz w:val="28"/>
              </w:rPr>
              <w:t>Baht</w:t>
            </w:r>
          </w:p>
        </w:tc>
      </w:tr>
      <w:tr w:rsidR="00395464" w:rsidRPr="00337BC0" w:rsidTr="00606E47">
        <w:tc>
          <w:tcPr>
            <w:tcW w:w="4819" w:type="dxa"/>
          </w:tcPr>
          <w:p w:rsidR="00395464" w:rsidRPr="00337BC0" w:rsidRDefault="00395464" w:rsidP="00CA7986">
            <w:pPr>
              <w:tabs>
                <w:tab w:val="left" w:pos="567"/>
              </w:tabs>
              <w:spacing w:line="400" w:lineRule="exact"/>
              <w:jc w:val="thaiDistribute"/>
              <w:rPr>
                <w:rFonts w:asciiTheme="majorBidi" w:hAnsiTheme="majorBidi" w:cstheme="majorBidi"/>
                <w:sz w:val="28"/>
              </w:rPr>
            </w:pPr>
          </w:p>
        </w:tc>
        <w:tc>
          <w:tcPr>
            <w:tcW w:w="2268" w:type="dxa"/>
            <w:vAlign w:val="bottom"/>
          </w:tcPr>
          <w:p w:rsidR="00395464" w:rsidRPr="00337BC0" w:rsidRDefault="00395464" w:rsidP="00606E47">
            <w:pPr>
              <w:pBdr>
                <w:bottom w:val="single" w:sz="4" w:space="1" w:color="auto"/>
              </w:pBdr>
              <w:spacing w:line="400" w:lineRule="exact"/>
              <w:jc w:val="center"/>
              <w:rPr>
                <w:rFonts w:asciiTheme="majorBidi" w:hAnsiTheme="majorBidi" w:cstheme="majorBidi"/>
                <w:b/>
                <w:bCs/>
                <w:sz w:val="28"/>
              </w:rPr>
            </w:pPr>
            <w:r w:rsidRPr="00337BC0">
              <w:rPr>
                <w:rFonts w:asciiTheme="majorBidi" w:hAnsiTheme="majorBidi" w:cstheme="majorBidi"/>
                <w:b/>
                <w:bCs/>
                <w:sz w:val="28"/>
              </w:rPr>
              <w:t>Consolidated financial statements</w:t>
            </w:r>
          </w:p>
        </w:tc>
        <w:tc>
          <w:tcPr>
            <w:tcW w:w="2126" w:type="dxa"/>
            <w:vAlign w:val="bottom"/>
          </w:tcPr>
          <w:p w:rsidR="00395464" w:rsidRPr="00337BC0" w:rsidRDefault="00395464" w:rsidP="00606E47">
            <w:pPr>
              <w:pBdr>
                <w:bottom w:val="single" w:sz="4" w:space="1" w:color="auto"/>
              </w:pBdr>
              <w:spacing w:line="400" w:lineRule="exact"/>
              <w:jc w:val="center"/>
              <w:rPr>
                <w:rFonts w:asciiTheme="majorBidi" w:hAnsiTheme="majorBidi" w:cstheme="majorBidi"/>
                <w:b/>
                <w:bCs/>
                <w:sz w:val="28"/>
              </w:rPr>
            </w:pPr>
            <w:r w:rsidRPr="00337BC0">
              <w:rPr>
                <w:rFonts w:asciiTheme="majorBidi" w:hAnsiTheme="majorBidi" w:cstheme="majorBidi"/>
                <w:b/>
                <w:bCs/>
                <w:sz w:val="28"/>
              </w:rPr>
              <w:t>Separatefinancial  statements</w:t>
            </w:r>
          </w:p>
        </w:tc>
      </w:tr>
      <w:tr w:rsidR="00395464" w:rsidRPr="00337BC0" w:rsidTr="008A5656">
        <w:tc>
          <w:tcPr>
            <w:tcW w:w="4819" w:type="dxa"/>
            <w:vAlign w:val="bottom"/>
          </w:tcPr>
          <w:p w:rsidR="00395464" w:rsidRPr="00337BC0" w:rsidRDefault="002A07B7" w:rsidP="00CA7986">
            <w:pPr>
              <w:tabs>
                <w:tab w:val="left" w:pos="567"/>
              </w:tabs>
              <w:spacing w:line="400" w:lineRule="exact"/>
              <w:rPr>
                <w:rFonts w:asciiTheme="majorBidi" w:hAnsiTheme="majorBidi" w:cstheme="majorBidi"/>
                <w:sz w:val="28"/>
              </w:rPr>
            </w:pPr>
            <w:r w:rsidRPr="00337BC0">
              <w:rPr>
                <w:rFonts w:asciiTheme="majorBidi" w:hAnsiTheme="majorBidi" w:cstheme="majorBidi"/>
                <w:sz w:val="28"/>
              </w:rPr>
              <w:t xml:space="preserve">Net </w:t>
            </w:r>
            <w:r w:rsidR="00747A9B" w:rsidRPr="00337BC0">
              <w:rPr>
                <w:rFonts w:asciiTheme="majorBidi" w:hAnsiTheme="majorBidi" w:cstheme="majorBidi"/>
                <w:sz w:val="28"/>
              </w:rPr>
              <w:t>Book value as at January 1, 2018</w:t>
            </w:r>
          </w:p>
        </w:tc>
        <w:tc>
          <w:tcPr>
            <w:tcW w:w="2268" w:type="dxa"/>
            <w:vAlign w:val="bottom"/>
          </w:tcPr>
          <w:p w:rsidR="00395464" w:rsidRPr="00337BC0" w:rsidRDefault="00404519" w:rsidP="00CA7986">
            <w:pP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279,801,699.31</w:t>
            </w:r>
          </w:p>
        </w:tc>
        <w:tc>
          <w:tcPr>
            <w:tcW w:w="2126" w:type="dxa"/>
            <w:vAlign w:val="bottom"/>
          </w:tcPr>
          <w:p w:rsidR="00395464" w:rsidRPr="00337BC0" w:rsidRDefault="00D436D5" w:rsidP="00CA7986">
            <w:pPr>
              <w:tabs>
                <w:tab w:val="left" w:pos="567"/>
              </w:tabs>
              <w:spacing w:line="400" w:lineRule="exact"/>
              <w:ind w:left="86" w:hanging="86"/>
              <w:jc w:val="right"/>
              <w:rPr>
                <w:rFonts w:asciiTheme="majorBidi" w:hAnsiTheme="majorBidi" w:cstheme="majorBidi"/>
                <w:sz w:val="28"/>
              </w:rPr>
            </w:pPr>
            <w:r w:rsidRPr="00337BC0">
              <w:rPr>
                <w:rFonts w:asciiTheme="majorBidi" w:hAnsiTheme="majorBidi" w:cstheme="majorBidi"/>
                <w:sz w:val="28"/>
              </w:rPr>
              <w:t>264,029,687.44</w:t>
            </w:r>
          </w:p>
        </w:tc>
      </w:tr>
      <w:tr w:rsidR="00395464" w:rsidRPr="00337BC0" w:rsidTr="008A5656">
        <w:tc>
          <w:tcPr>
            <w:tcW w:w="4819" w:type="dxa"/>
            <w:vAlign w:val="bottom"/>
          </w:tcPr>
          <w:p w:rsidR="00395464" w:rsidRPr="00337BC0" w:rsidRDefault="00747A9B" w:rsidP="00CA7986">
            <w:pPr>
              <w:tabs>
                <w:tab w:val="left" w:pos="567"/>
              </w:tabs>
              <w:spacing w:line="400" w:lineRule="exact"/>
              <w:rPr>
                <w:rFonts w:asciiTheme="majorBidi" w:hAnsiTheme="majorBidi" w:cstheme="majorBidi"/>
                <w:sz w:val="28"/>
              </w:rPr>
            </w:pPr>
            <w:r w:rsidRPr="00337BC0">
              <w:rPr>
                <w:rFonts w:asciiTheme="majorBidi" w:hAnsiTheme="majorBidi" w:cstheme="majorBidi"/>
                <w:sz w:val="28"/>
              </w:rPr>
              <w:t>Purchase</w:t>
            </w:r>
          </w:p>
        </w:tc>
        <w:tc>
          <w:tcPr>
            <w:tcW w:w="2268" w:type="dxa"/>
            <w:vAlign w:val="bottom"/>
          </w:tcPr>
          <w:p w:rsidR="00395464" w:rsidRPr="00337BC0" w:rsidRDefault="004C1CAF" w:rsidP="00CA7986">
            <w:pP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116,700,000.00</w:t>
            </w:r>
          </w:p>
        </w:tc>
        <w:tc>
          <w:tcPr>
            <w:tcW w:w="2126" w:type="dxa"/>
            <w:vAlign w:val="bottom"/>
          </w:tcPr>
          <w:p w:rsidR="00395464" w:rsidRPr="00337BC0" w:rsidRDefault="004C1CAF" w:rsidP="00CA7986">
            <w:pP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114,700,000.00</w:t>
            </w:r>
          </w:p>
        </w:tc>
      </w:tr>
      <w:tr w:rsidR="00747A9B" w:rsidRPr="00337BC0" w:rsidTr="008A5656">
        <w:tc>
          <w:tcPr>
            <w:tcW w:w="4819" w:type="dxa"/>
            <w:vAlign w:val="bottom"/>
          </w:tcPr>
          <w:p w:rsidR="00747A9B" w:rsidRPr="00337BC0" w:rsidRDefault="005E0AD7" w:rsidP="00CA7986">
            <w:pPr>
              <w:tabs>
                <w:tab w:val="left" w:pos="567"/>
              </w:tabs>
              <w:spacing w:line="400" w:lineRule="exact"/>
              <w:rPr>
                <w:rFonts w:asciiTheme="majorBidi" w:hAnsiTheme="majorBidi" w:cstheme="majorBidi"/>
                <w:sz w:val="28"/>
              </w:rPr>
            </w:pPr>
            <w:r w:rsidRPr="00337BC0">
              <w:rPr>
                <w:rFonts w:asciiTheme="majorBidi" w:hAnsiTheme="majorBidi" w:cstheme="majorBidi"/>
                <w:sz w:val="28"/>
              </w:rPr>
              <w:t>Sale</w:t>
            </w:r>
          </w:p>
        </w:tc>
        <w:tc>
          <w:tcPr>
            <w:tcW w:w="2268" w:type="dxa"/>
            <w:vAlign w:val="bottom"/>
          </w:tcPr>
          <w:p w:rsidR="00747A9B" w:rsidRPr="00337BC0" w:rsidRDefault="004C1CAF" w:rsidP="00CA7986">
            <w:pP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(167,300,000.00)</w:t>
            </w:r>
          </w:p>
        </w:tc>
        <w:tc>
          <w:tcPr>
            <w:tcW w:w="2126" w:type="dxa"/>
            <w:vAlign w:val="bottom"/>
          </w:tcPr>
          <w:p w:rsidR="00747A9B" w:rsidRPr="00337BC0" w:rsidRDefault="004C1CAF" w:rsidP="00CA7986">
            <w:pP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(149,500,000.00)</w:t>
            </w:r>
          </w:p>
        </w:tc>
      </w:tr>
      <w:tr w:rsidR="00395464" w:rsidRPr="00337BC0" w:rsidTr="008A5656">
        <w:tc>
          <w:tcPr>
            <w:tcW w:w="4819" w:type="dxa"/>
            <w:vAlign w:val="bottom"/>
          </w:tcPr>
          <w:p w:rsidR="00395464" w:rsidRPr="00337BC0" w:rsidRDefault="005E0AD7" w:rsidP="00CA7986">
            <w:pPr>
              <w:tabs>
                <w:tab w:val="left" w:pos="567"/>
              </w:tabs>
              <w:spacing w:line="400" w:lineRule="exact"/>
              <w:rPr>
                <w:rFonts w:asciiTheme="majorBidi" w:hAnsiTheme="majorBidi" w:cstheme="majorBidi"/>
                <w:sz w:val="28"/>
                <w:cs/>
              </w:rPr>
            </w:pPr>
            <w:r w:rsidRPr="00337BC0">
              <w:rPr>
                <w:rFonts w:asciiTheme="majorBidi" w:hAnsiTheme="majorBidi" w:cstheme="majorBidi"/>
                <w:sz w:val="28"/>
              </w:rPr>
              <w:t xml:space="preserve">Gain on sales of </w:t>
            </w:r>
            <w:r w:rsidR="002A07B7" w:rsidRPr="00337BC0">
              <w:rPr>
                <w:rFonts w:asciiTheme="majorBidi" w:hAnsiTheme="majorBidi" w:cstheme="majorBidi"/>
                <w:sz w:val="28"/>
              </w:rPr>
              <w:t xml:space="preserve">current </w:t>
            </w:r>
            <w:r w:rsidRPr="00337BC0">
              <w:rPr>
                <w:rFonts w:asciiTheme="majorBidi" w:hAnsiTheme="majorBidi" w:cstheme="majorBidi"/>
                <w:sz w:val="28"/>
              </w:rPr>
              <w:t>investment</w:t>
            </w:r>
          </w:p>
        </w:tc>
        <w:tc>
          <w:tcPr>
            <w:tcW w:w="2268" w:type="dxa"/>
            <w:vAlign w:val="bottom"/>
          </w:tcPr>
          <w:p w:rsidR="00395464" w:rsidRPr="00337BC0" w:rsidRDefault="004C1CAF" w:rsidP="00CA7986">
            <w:pPr>
              <w:tabs>
                <w:tab w:val="left" w:pos="567"/>
              </w:tabs>
              <w:spacing w:line="400" w:lineRule="exact"/>
              <w:jc w:val="right"/>
              <w:rPr>
                <w:rFonts w:asciiTheme="majorBidi" w:hAnsiTheme="majorBidi" w:cstheme="majorBidi"/>
                <w:sz w:val="28"/>
                <w:cs/>
              </w:rPr>
            </w:pPr>
            <w:r w:rsidRPr="00337BC0">
              <w:rPr>
                <w:rFonts w:asciiTheme="majorBidi" w:hAnsiTheme="majorBidi" w:cstheme="majorBidi"/>
                <w:sz w:val="28"/>
              </w:rPr>
              <w:t>728,838.66</w:t>
            </w:r>
          </w:p>
        </w:tc>
        <w:tc>
          <w:tcPr>
            <w:tcW w:w="2126" w:type="dxa"/>
            <w:vAlign w:val="bottom"/>
          </w:tcPr>
          <w:p w:rsidR="00395464" w:rsidRPr="00337BC0" w:rsidRDefault="004C1CAF" w:rsidP="00CA7986">
            <w:pPr>
              <w:tabs>
                <w:tab w:val="left" w:pos="567"/>
              </w:tabs>
              <w:spacing w:line="400" w:lineRule="exact"/>
              <w:jc w:val="right"/>
              <w:rPr>
                <w:rFonts w:asciiTheme="majorBidi" w:hAnsiTheme="majorBidi" w:cstheme="majorBidi"/>
                <w:sz w:val="28"/>
                <w:cs/>
              </w:rPr>
            </w:pPr>
            <w:r w:rsidRPr="00337BC0">
              <w:rPr>
                <w:rFonts w:asciiTheme="majorBidi" w:hAnsiTheme="majorBidi" w:cstheme="majorBidi"/>
                <w:sz w:val="28"/>
              </w:rPr>
              <w:t>634,356.58</w:t>
            </w:r>
          </w:p>
        </w:tc>
      </w:tr>
      <w:tr w:rsidR="00395464" w:rsidRPr="00337BC0" w:rsidTr="008A5656">
        <w:trPr>
          <w:trHeight w:val="522"/>
        </w:trPr>
        <w:tc>
          <w:tcPr>
            <w:tcW w:w="4819" w:type="dxa"/>
            <w:vAlign w:val="bottom"/>
          </w:tcPr>
          <w:p w:rsidR="00395464" w:rsidRPr="00337BC0" w:rsidRDefault="005E0AD7" w:rsidP="00CA7986">
            <w:pPr>
              <w:tabs>
                <w:tab w:val="left" w:pos="567"/>
              </w:tabs>
              <w:spacing w:line="400" w:lineRule="exact"/>
              <w:rPr>
                <w:rFonts w:asciiTheme="majorBidi" w:hAnsiTheme="majorBidi" w:cstheme="majorBidi"/>
                <w:sz w:val="28"/>
                <w:cs/>
              </w:rPr>
            </w:pPr>
            <w:r w:rsidRPr="00337BC0">
              <w:rPr>
                <w:rFonts w:asciiTheme="majorBidi" w:hAnsiTheme="majorBidi" w:cstheme="majorBidi"/>
                <w:sz w:val="28"/>
              </w:rPr>
              <w:t xml:space="preserve">Changes </w:t>
            </w:r>
            <w:r w:rsidR="002A07B7" w:rsidRPr="00337BC0">
              <w:rPr>
                <w:rFonts w:asciiTheme="majorBidi" w:hAnsiTheme="majorBidi" w:cstheme="majorBidi"/>
                <w:sz w:val="28"/>
              </w:rPr>
              <w:t>in</w:t>
            </w:r>
            <w:r w:rsidRPr="00337BC0">
              <w:rPr>
                <w:rFonts w:asciiTheme="majorBidi" w:hAnsiTheme="majorBidi" w:cstheme="majorBidi"/>
                <w:sz w:val="28"/>
              </w:rPr>
              <w:t xml:space="preserve"> fair value</w:t>
            </w:r>
          </w:p>
        </w:tc>
        <w:tc>
          <w:tcPr>
            <w:tcW w:w="2268" w:type="dxa"/>
            <w:vAlign w:val="bottom"/>
          </w:tcPr>
          <w:p w:rsidR="00395464" w:rsidRPr="00337BC0" w:rsidRDefault="004C1CAF" w:rsidP="00CA7986">
            <w:pPr>
              <w:pBdr>
                <w:bottom w:val="single" w:sz="4" w:space="1" w:color="auto"/>
              </w:pBd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308,303.73</w:t>
            </w:r>
          </w:p>
        </w:tc>
        <w:tc>
          <w:tcPr>
            <w:tcW w:w="2126" w:type="dxa"/>
            <w:vAlign w:val="bottom"/>
          </w:tcPr>
          <w:p w:rsidR="00395464" w:rsidRPr="00337BC0" w:rsidRDefault="004C1CAF" w:rsidP="00CA7986">
            <w:pPr>
              <w:pBdr>
                <w:bottom w:val="single" w:sz="4" w:space="1" w:color="auto"/>
              </w:pBd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367,794.24</w:t>
            </w:r>
          </w:p>
        </w:tc>
      </w:tr>
      <w:tr w:rsidR="00395464" w:rsidRPr="00337BC0" w:rsidTr="008A5656">
        <w:trPr>
          <w:trHeight w:val="450"/>
        </w:trPr>
        <w:tc>
          <w:tcPr>
            <w:tcW w:w="4819" w:type="dxa"/>
            <w:vAlign w:val="bottom"/>
          </w:tcPr>
          <w:p w:rsidR="00395464" w:rsidRPr="00337BC0" w:rsidRDefault="002A07B7" w:rsidP="00CC262F">
            <w:pPr>
              <w:tabs>
                <w:tab w:val="left" w:pos="567"/>
              </w:tabs>
              <w:spacing w:line="400" w:lineRule="exact"/>
              <w:rPr>
                <w:rFonts w:asciiTheme="majorBidi" w:hAnsiTheme="majorBidi" w:cstheme="majorBidi"/>
                <w:sz w:val="28"/>
              </w:rPr>
            </w:pPr>
            <w:r w:rsidRPr="00337BC0">
              <w:rPr>
                <w:rFonts w:asciiTheme="majorBidi" w:hAnsiTheme="majorBidi" w:cstheme="majorBidi"/>
                <w:sz w:val="28"/>
              </w:rPr>
              <w:t xml:space="preserve">Net </w:t>
            </w:r>
            <w:r w:rsidR="00747A9B" w:rsidRPr="00337BC0">
              <w:rPr>
                <w:rFonts w:asciiTheme="majorBidi" w:hAnsiTheme="majorBidi" w:cstheme="majorBidi"/>
                <w:sz w:val="28"/>
              </w:rPr>
              <w:t xml:space="preserve">Book value as at </w:t>
            </w:r>
            <w:r w:rsidR="00CC262F" w:rsidRPr="00337BC0">
              <w:rPr>
                <w:rFonts w:asciiTheme="majorBidi" w:hAnsiTheme="majorBidi" w:cstheme="majorBidi"/>
                <w:sz w:val="28"/>
              </w:rPr>
              <w:t>June 30</w:t>
            </w:r>
            <w:r w:rsidR="00747A9B" w:rsidRPr="00337BC0">
              <w:rPr>
                <w:rFonts w:asciiTheme="majorBidi" w:hAnsiTheme="majorBidi" w:cstheme="majorBidi"/>
                <w:sz w:val="28"/>
              </w:rPr>
              <w:t>, 2018</w:t>
            </w:r>
          </w:p>
        </w:tc>
        <w:tc>
          <w:tcPr>
            <w:tcW w:w="2268" w:type="dxa"/>
            <w:vAlign w:val="bottom"/>
          </w:tcPr>
          <w:p w:rsidR="00395464" w:rsidRPr="00337BC0" w:rsidRDefault="004C1CAF" w:rsidP="00CA7986">
            <w:pPr>
              <w:pBdr>
                <w:bottom w:val="double" w:sz="4" w:space="1" w:color="auto"/>
              </w:pBd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230,238,841.70</w:t>
            </w:r>
          </w:p>
        </w:tc>
        <w:tc>
          <w:tcPr>
            <w:tcW w:w="2126" w:type="dxa"/>
            <w:vAlign w:val="bottom"/>
          </w:tcPr>
          <w:p w:rsidR="00395464" w:rsidRPr="00337BC0" w:rsidRDefault="004C1CAF" w:rsidP="00CA7986">
            <w:pPr>
              <w:pBdr>
                <w:bottom w:val="double" w:sz="4" w:space="1" w:color="auto"/>
              </w:pBd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230,231,838.26</w:t>
            </w:r>
          </w:p>
        </w:tc>
      </w:tr>
    </w:tbl>
    <w:p w:rsidR="009750C2" w:rsidRPr="00337BC0" w:rsidRDefault="009750C2" w:rsidP="00CA7986">
      <w:pPr>
        <w:pStyle w:val="ListParagraph"/>
        <w:tabs>
          <w:tab w:val="left" w:pos="567"/>
        </w:tabs>
        <w:spacing w:before="240" w:after="120" w:line="440" w:lineRule="exact"/>
        <w:ind w:left="851"/>
        <w:jc w:val="thaiDistribute"/>
        <w:rPr>
          <w:rFonts w:asciiTheme="majorBidi" w:hAnsiTheme="majorBidi" w:cstheme="majorBidi"/>
          <w:b/>
          <w:bCs/>
          <w:sz w:val="28"/>
        </w:rPr>
      </w:pPr>
    </w:p>
    <w:p w:rsidR="009750C2" w:rsidRPr="00337BC0" w:rsidRDefault="009750C2" w:rsidP="00CA7986">
      <w:pPr>
        <w:pStyle w:val="ListParagraph"/>
        <w:tabs>
          <w:tab w:val="left" w:pos="567"/>
        </w:tabs>
        <w:spacing w:before="240" w:after="120" w:line="440" w:lineRule="exact"/>
        <w:ind w:left="851"/>
        <w:jc w:val="thaiDistribute"/>
        <w:rPr>
          <w:rFonts w:asciiTheme="majorBidi" w:hAnsiTheme="majorBidi" w:cstheme="majorBidi"/>
          <w:b/>
          <w:bCs/>
          <w:sz w:val="28"/>
        </w:rPr>
      </w:pPr>
    </w:p>
    <w:p w:rsidR="009750C2" w:rsidRPr="00337BC0" w:rsidRDefault="009750C2" w:rsidP="00CA7986">
      <w:pPr>
        <w:pStyle w:val="ListParagraph"/>
        <w:tabs>
          <w:tab w:val="left" w:pos="567"/>
        </w:tabs>
        <w:spacing w:before="240" w:after="120" w:line="440" w:lineRule="exact"/>
        <w:ind w:left="851"/>
        <w:jc w:val="thaiDistribute"/>
        <w:rPr>
          <w:rFonts w:asciiTheme="majorBidi" w:hAnsiTheme="majorBidi" w:cstheme="majorBidi"/>
          <w:b/>
          <w:bCs/>
          <w:sz w:val="28"/>
        </w:rPr>
      </w:pPr>
    </w:p>
    <w:p w:rsidR="00B6119C" w:rsidRDefault="00B6119C" w:rsidP="00B6119C">
      <w:pPr>
        <w:pStyle w:val="ListParagraph"/>
        <w:tabs>
          <w:tab w:val="left" w:pos="567"/>
        </w:tabs>
        <w:spacing w:before="240" w:after="120" w:line="440" w:lineRule="exact"/>
        <w:ind w:left="851"/>
        <w:jc w:val="thaiDistribute"/>
        <w:rPr>
          <w:rFonts w:asciiTheme="majorBidi" w:hAnsiTheme="majorBidi" w:cstheme="majorBidi"/>
          <w:b/>
          <w:bCs/>
          <w:sz w:val="28"/>
        </w:rPr>
      </w:pPr>
    </w:p>
    <w:p w:rsidR="00606E47" w:rsidRPr="00337BC0" w:rsidRDefault="00606E47" w:rsidP="00B6119C">
      <w:pPr>
        <w:pStyle w:val="ListParagraph"/>
        <w:tabs>
          <w:tab w:val="left" w:pos="567"/>
        </w:tabs>
        <w:spacing w:before="240" w:after="120" w:line="440" w:lineRule="exact"/>
        <w:ind w:left="851"/>
        <w:jc w:val="thaiDistribute"/>
        <w:rPr>
          <w:rFonts w:asciiTheme="majorBidi" w:hAnsiTheme="majorBidi" w:cstheme="majorBidi"/>
          <w:b/>
          <w:bCs/>
          <w:sz w:val="28"/>
        </w:rPr>
      </w:pPr>
    </w:p>
    <w:p w:rsidR="00A86BB8" w:rsidRPr="00337BC0" w:rsidRDefault="00A86BB8" w:rsidP="00B6119C">
      <w:pPr>
        <w:pStyle w:val="ListParagraph"/>
        <w:tabs>
          <w:tab w:val="left" w:pos="567"/>
        </w:tabs>
        <w:spacing w:before="240" w:after="120" w:line="440" w:lineRule="exact"/>
        <w:ind w:left="851"/>
        <w:jc w:val="thaiDistribute"/>
        <w:rPr>
          <w:rFonts w:asciiTheme="majorBidi" w:hAnsiTheme="majorBidi" w:cstheme="majorBidi"/>
          <w:b/>
          <w:bCs/>
          <w:sz w:val="28"/>
        </w:rPr>
      </w:pPr>
    </w:p>
    <w:p w:rsidR="000B1CEA" w:rsidRPr="00337BC0" w:rsidRDefault="008C2859" w:rsidP="00CA7986">
      <w:pPr>
        <w:pStyle w:val="ListParagraph"/>
        <w:numPr>
          <w:ilvl w:val="0"/>
          <w:numId w:val="3"/>
        </w:numPr>
        <w:tabs>
          <w:tab w:val="left" w:pos="567"/>
        </w:tabs>
        <w:spacing w:before="240" w:after="120" w:line="440" w:lineRule="exact"/>
        <w:ind w:hanging="851"/>
        <w:jc w:val="thaiDistribute"/>
        <w:rPr>
          <w:rFonts w:asciiTheme="majorBidi" w:hAnsiTheme="majorBidi" w:cstheme="majorBidi"/>
          <w:b/>
          <w:bCs/>
          <w:sz w:val="28"/>
        </w:rPr>
      </w:pPr>
      <w:r w:rsidRPr="00337BC0">
        <w:rPr>
          <w:rFonts w:asciiTheme="majorBidi" w:hAnsiTheme="majorBidi" w:cstheme="majorBidi"/>
          <w:b/>
          <w:bCs/>
          <w:sz w:val="28"/>
          <w:lang w:val="en-GB"/>
        </w:rPr>
        <w:t>TRADE AND OTHER CURRENT RECEIVABLES</w:t>
      </w:r>
    </w:p>
    <w:p w:rsidR="000B1CEA" w:rsidRPr="00337BC0" w:rsidRDefault="000B1CEA" w:rsidP="00CA7986">
      <w:pPr>
        <w:pStyle w:val="ListParagraph"/>
        <w:tabs>
          <w:tab w:val="left" w:pos="567"/>
        </w:tabs>
        <w:spacing w:before="240" w:after="120" w:line="440" w:lineRule="exact"/>
        <w:ind w:left="630"/>
        <w:jc w:val="thaiDistribute"/>
        <w:rPr>
          <w:rFonts w:asciiTheme="majorBidi" w:hAnsiTheme="majorBidi" w:cstheme="majorBidi"/>
          <w:b/>
          <w:bCs/>
          <w:sz w:val="28"/>
        </w:rPr>
      </w:pPr>
      <w:r w:rsidRPr="00337BC0">
        <w:rPr>
          <w:rFonts w:asciiTheme="majorBidi" w:hAnsiTheme="majorBidi" w:cstheme="majorBidi"/>
          <w:sz w:val="28"/>
        </w:rPr>
        <w:t xml:space="preserve">As at </w:t>
      </w:r>
      <w:r w:rsidR="00CC262F" w:rsidRPr="00337BC0">
        <w:rPr>
          <w:rFonts w:asciiTheme="majorBidi" w:hAnsiTheme="majorBidi" w:cstheme="majorBidi"/>
          <w:sz w:val="28"/>
        </w:rPr>
        <w:t>June 30</w:t>
      </w:r>
      <w:r w:rsidRPr="00337BC0">
        <w:rPr>
          <w:rFonts w:asciiTheme="majorBidi" w:hAnsiTheme="majorBidi" w:cstheme="majorBidi"/>
          <w:sz w:val="28"/>
        </w:rPr>
        <w:t>, 2018 and December 31, 2017 consist of</w:t>
      </w:r>
      <w:r w:rsidRPr="00337BC0">
        <w:rPr>
          <w:rFonts w:asciiTheme="majorBidi" w:hAnsiTheme="majorBidi" w:cstheme="majorBidi"/>
          <w:snapToGrid w:val="0"/>
          <w:sz w:val="28"/>
          <w:lang w:eastAsia="th-TH"/>
        </w:rPr>
        <w:t>;</w:t>
      </w:r>
    </w:p>
    <w:tbl>
      <w:tblPr>
        <w:tblStyle w:val="TableGrid9"/>
        <w:tblW w:w="936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659"/>
        <w:gridCol w:w="1701"/>
        <w:gridCol w:w="1701"/>
        <w:gridCol w:w="1701"/>
        <w:gridCol w:w="1600"/>
      </w:tblGrid>
      <w:tr w:rsidR="009001B1" w:rsidRPr="00337BC0" w:rsidTr="00606E47">
        <w:tc>
          <w:tcPr>
            <w:tcW w:w="2659" w:type="dxa"/>
          </w:tcPr>
          <w:p w:rsidR="009001B1" w:rsidRPr="00337BC0" w:rsidRDefault="009001B1" w:rsidP="00CA7986">
            <w:pPr>
              <w:tabs>
                <w:tab w:val="left" w:pos="567"/>
              </w:tabs>
              <w:spacing w:line="320" w:lineRule="exact"/>
              <w:jc w:val="thaiDistribute"/>
              <w:rPr>
                <w:rFonts w:asciiTheme="majorBidi" w:hAnsiTheme="majorBidi" w:cstheme="majorBidi"/>
                <w:sz w:val="28"/>
              </w:rPr>
            </w:pPr>
          </w:p>
        </w:tc>
        <w:tc>
          <w:tcPr>
            <w:tcW w:w="6703" w:type="dxa"/>
            <w:gridSpan w:val="4"/>
            <w:vAlign w:val="bottom"/>
          </w:tcPr>
          <w:p w:rsidR="009001B1" w:rsidRPr="00337BC0" w:rsidRDefault="009001B1" w:rsidP="00606E47">
            <w:pPr>
              <w:pBdr>
                <w:bottom w:val="single" w:sz="4" w:space="1" w:color="auto"/>
              </w:pBdr>
              <w:spacing w:line="320" w:lineRule="exact"/>
              <w:jc w:val="center"/>
              <w:rPr>
                <w:rFonts w:asciiTheme="majorBidi" w:hAnsiTheme="majorBidi" w:cstheme="majorBidi"/>
                <w:b/>
                <w:bCs/>
                <w:sz w:val="28"/>
              </w:rPr>
            </w:pPr>
            <w:r w:rsidRPr="00337BC0">
              <w:rPr>
                <w:rFonts w:asciiTheme="majorBidi" w:hAnsiTheme="majorBidi" w:cstheme="majorBidi"/>
                <w:b/>
                <w:bCs/>
                <w:sz w:val="28"/>
              </w:rPr>
              <w:t xml:space="preserve">Unit </w:t>
            </w:r>
            <w:r w:rsidRPr="00337BC0">
              <w:rPr>
                <w:rFonts w:asciiTheme="majorBidi" w:hAnsiTheme="majorBidi" w:cstheme="majorBidi"/>
                <w:b/>
                <w:bCs/>
                <w:sz w:val="28"/>
                <w:cs/>
              </w:rPr>
              <w:t>:</w:t>
            </w:r>
            <w:r w:rsidRPr="00337BC0">
              <w:rPr>
                <w:rFonts w:asciiTheme="majorBidi" w:hAnsiTheme="majorBidi" w:cstheme="majorBidi"/>
                <w:b/>
                <w:bCs/>
                <w:sz w:val="28"/>
              </w:rPr>
              <w:t>Baht</w:t>
            </w:r>
          </w:p>
        </w:tc>
      </w:tr>
      <w:tr w:rsidR="00201A1F" w:rsidRPr="00337BC0" w:rsidTr="00606E47">
        <w:tc>
          <w:tcPr>
            <w:tcW w:w="2659" w:type="dxa"/>
          </w:tcPr>
          <w:p w:rsidR="00201A1F" w:rsidRPr="00337BC0" w:rsidRDefault="00201A1F" w:rsidP="00CA7986">
            <w:pPr>
              <w:tabs>
                <w:tab w:val="left" w:pos="567"/>
              </w:tabs>
              <w:spacing w:line="320" w:lineRule="exact"/>
              <w:jc w:val="thaiDistribute"/>
              <w:rPr>
                <w:rFonts w:asciiTheme="majorBidi" w:hAnsiTheme="majorBidi" w:cstheme="majorBidi"/>
                <w:sz w:val="28"/>
              </w:rPr>
            </w:pPr>
          </w:p>
        </w:tc>
        <w:tc>
          <w:tcPr>
            <w:tcW w:w="3402" w:type="dxa"/>
            <w:gridSpan w:val="2"/>
            <w:vAlign w:val="bottom"/>
          </w:tcPr>
          <w:p w:rsidR="00201A1F" w:rsidRPr="00337BC0" w:rsidRDefault="00201A1F" w:rsidP="00606E47">
            <w:pPr>
              <w:pBdr>
                <w:bottom w:val="single" w:sz="4" w:space="1" w:color="auto"/>
              </w:pBdr>
              <w:tabs>
                <w:tab w:val="left" w:pos="567"/>
              </w:tabs>
              <w:spacing w:line="320" w:lineRule="exact"/>
              <w:jc w:val="center"/>
              <w:rPr>
                <w:rFonts w:asciiTheme="majorBidi" w:hAnsiTheme="majorBidi" w:cstheme="majorBidi"/>
                <w:b/>
                <w:bCs/>
                <w:sz w:val="28"/>
              </w:rPr>
            </w:pPr>
            <w:r w:rsidRPr="00337BC0">
              <w:rPr>
                <w:rFonts w:asciiTheme="majorBidi" w:hAnsiTheme="majorBidi" w:cstheme="majorBidi"/>
                <w:b/>
                <w:bCs/>
                <w:sz w:val="28"/>
              </w:rPr>
              <w:t>Consolidated financial statements</w:t>
            </w:r>
          </w:p>
        </w:tc>
        <w:tc>
          <w:tcPr>
            <w:tcW w:w="3301" w:type="dxa"/>
            <w:gridSpan w:val="2"/>
            <w:vAlign w:val="bottom"/>
          </w:tcPr>
          <w:p w:rsidR="00201A1F" w:rsidRPr="00337BC0" w:rsidRDefault="00CE7F5B" w:rsidP="00606E47">
            <w:pPr>
              <w:pBdr>
                <w:bottom w:val="single" w:sz="4" w:space="1" w:color="auto"/>
              </w:pBdr>
              <w:spacing w:line="320" w:lineRule="exact"/>
              <w:jc w:val="center"/>
              <w:rPr>
                <w:rFonts w:asciiTheme="majorBidi" w:hAnsiTheme="majorBidi" w:cstheme="majorBidi"/>
                <w:b/>
                <w:bCs/>
                <w:sz w:val="28"/>
              </w:rPr>
            </w:pPr>
            <w:r w:rsidRPr="00337BC0">
              <w:rPr>
                <w:rFonts w:asciiTheme="majorBidi" w:hAnsiTheme="majorBidi" w:cstheme="majorBidi"/>
                <w:b/>
                <w:bCs/>
                <w:sz w:val="28"/>
              </w:rPr>
              <w:t xml:space="preserve">Separate </w:t>
            </w:r>
            <w:r w:rsidR="00201A1F" w:rsidRPr="00337BC0">
              <w:rPr>
                <w:rFonts w:asciiTheme="majorBidi" w:hAnsiTheme="majorBidi" w:cstheme="majorBidi"/>
                <w:b/>
                <w:bCs/>
                <w:sz w:val="28"/>
              </w:rPr>
              <w:t xml:space="preserve"> financialstatements</w:t>
            </w:r>
          </w:p>
        </w:tc>
      </w:tr>
      <w:tr w:rsidR="00CC262F" w:rsidRPr="00337BC0" w:rsidTr="004C1CAF">
        <w:tc>
          <w:tcPr>
            <w:tcW w:w="2659" w:type="dxa"/>
          </w:tcPr>
          <w:p w:rsidR="00CC262F" w:rsidRPr="00337BC0" w:rsidRDefault="00CC262F" w:rsidP="00CC262F">
            <w:pPr>
              <w:tabs>
                <w:tab w:val="left" w:pos="567"/>
              </w:tabs>
              <w:spacing w:line="320" w:lineRule="exact"/>
              <w:jc w:val="thaiDistribute"/>
              <w:rPr>
                <w:rFonts w:asciiTheme="majorBidi" w:hAnsiTheme="majorBidi" w:cstheme="majorBidi"/>
                <w:sz w:val="28"/>
              </w:rPr>
            </w:pPr>
          </w:p>
        </w:tc>
        <w:tc>
          <w:tcPr>
            <w:tcW w:w="1701" w:type="dxa"/>
            <w:vAlign w:val="bottom"/>
          </w:tcPr>
          <w:p w:rsidR="00606E47" w:rsidRDefault="00CC262F" w:rsidP="00260113">
            <w:pPr>
              <w:pBdr>
                <w:bottom w:val="single" w:sz="4" w:space="1" w:color="auto"/>
              </w:pBdr>
              <w:tabs>
                <w:tab w:val="left" w:pos="567"/>
              </w:tabs>
              <w:spacing w:line="320" w:lineRule="exact"/>
              <w:jc w:val="center"/>
              <w:rPr>
                <w:rFonts w:asciiTheme="majorBidi" w:hAnsiTheme="majorBidi" w:cstheme="majorBidi"/>
                <w:b/>
                <w:bCs/>
                <w:sz w:val="28"/>
              </w:rPr>
            </w:pPr>
            <w:r w:rsidRPr="00337BC0">
              <w:rPr>
                <w:rFonts w:asciiTheme="majorBidi" w:hAnsiTheme="majorBidi" w:cstheme="majorBidi"/>
                <w:b/>
                <w:bCs/>
                <w:sz w:val="28"/>
              </w:rPr>
              <w:t xml:space="preserve">As at June </w:t>
            </w:r>
          </w:p>
          <w:p w:rsidR="00CC262F" w:rsidRPr="00337BC0" w:rsidRDefault="00CC262F" w:rsidP="00606E47">
            <w:pPr>
              <w:pBdr>
                <w:bottom w:val="single" w:sz="4" w:space="1" w:color="auto"/>
              </w:pBdr>
              <w:tabs>
                <w:tab w:val="left" w:pos="567"/>
              </w:tabs>
              <w:spacing w:line="320" w:lineRule="exact"/>
              <w:jc w:val="center"/>
              <w:rPr>
                <w:rFonts w:asciiTheme="majorBidi" w:hAnsiTheme="majorBidi" w:cstheme="majorBidi"/>
                <w:sz w:val="28"/>
              </w:rPr>
            </w:pPr>
            <w:r w:rsidRPr="00337BC0">
              <w:rPr>
                <w:rFonts w:asciiTheme="majorBidi" w:hAnsiTheme="majorBidi" w:cstheme="majorBidi"/>
                <w:b/>
                <w:bCs/>
                <w:sz w:val="28"/>
              </w:rPr>
              <w:t>30, 2018</w:t>
            </w:r>
          </w:p>
        </w:tc>
        <w:tc>
          <w:tcPr>
            <w:tcW w:w="1701" w:type="dxa"/>
            <w:vAlign w:val="bottom"/>
          </w:tcPr>
          <w:p w:rsidR="00CC262F" w:rsidRPr="00337BC0" w:rsidRDefault="00CC262F" w:rsidP="00606E47">
            <w:pPr>
              <w:pBdr>
                <w:bottom w:val="single" w:sz="4" w:space="1" w:color="auto"/>
              </w:pBdr>
              <w:tabs>
                <w:tab w:val="left" w:pos="567"/>
              </w:tabs>
              <w:spacing w:line="320" w:lineRule="exact"/>
              <w:jc w:val="center"/>
              <w:rPr>
                <w:rFonts w:asciiTheme="majorBidi" w:hAnsiTheme="majorBidi" w:cstheme="majorBidi"/>
                <w:sz w:val="28"/>
              </w:rPr>
            </w:pPr>
            <w:r w:rsidRPr="00337BC0">
              <w:rPr>
                <w:rFonts w:asciiTheme="majorBidi" w:hAnsiTheme="majorBidi" w:cstheme="majorBidi"/>
                <w:b/>
                <w:bCs/>
                <w:sz w:val="28"/>
              </w:rPr>
              <w:t xml:space="preserve">As at </w:t>
            </w:r>
            <w:r w:rsidR="00260113" w:rsidRPr="00337BC0">
              <w:rPr>
                <w:rFonts w:asciiTheme="majorBidi" w:hAnsiTheme="majorBidi" w:cstheme="majorBidi"/>
                <w:b/>
                <w:bCs/>
                <w:sz w:val="28"/>
              </w:rPr>
              <w:t xml:space="preserve">December </w:t>
            </w:r>
            <w:r w:rsidRPr="00337BC0">
              <w:rPr>
                <w:rFonts w:asciiTheme="majorBidi" w:hAnsiTheme="majorBidi" w:cstheme="majorBidi"/>
                <w:b/>
                <w:bCs/>
                <w:sz w:val="28"/>
              </w:rPr>
              <w:t>31, 2017</w:t>
            </w:r>
          </w:p>
        </w:tc>
        <w:tc>
          <w:tcPr>
            <w:tcW w:w="1701" w:type="dxa"/>
            <w:vAlign w:val="bottom"/>
          </w:tcPr>
          <w:p w:rsidR="00606E47" w:rsidRDefault="00CC262F" w:rsidP="00260113">
            <w:pPr>
              <w:pBdr>
                <w:bottom w:val="single" w:sz="4" w:space="1" w:color="auto"/>
              </w:pBdr>
              <w:tabs>
                <w:tab w:val="left" w:pos="567"/>
              </w:tabs>
              <w:spacing w:line="320" w:lineRule="exact"/>
              <w:jc w:val="center"/>
              <w:rPr>
                <w:rFonts w:asciiTheme="majorBidi" w:hAnsiTheme="majorBidi" w:cstheme="majorBidi"/>
                <w:b/>
                <w:bCs/>
                <w:sz w:val="28"/>
              </w:rPr>
            </w:pPr>
            <w:r w:rsidRPr="00337BC0">
              <w:rPr>
                <w:rFonts w:asciiTheme="majorBidi" w:hAnsiTheme="majorBidi" w:cstheme="majorBidi"/>
                <w:b/>
                <w:bCs/>
                <w:sz w:val="28"/>
              </w:rPr>
              <w:t xml:space="preserve">As at June </w:t>
            </w:r>
          </w:p>
          <w:p w:rsidR="00CC262F" w:rsidRPr="00337BC0" w:rsidRDefault="00CC262F" w:rsidP="00606E47">
            <w:pPr>
              <w:pBdr>
                <w:bottom w:val="single" w:sz="4" w:space="1" w:color="auto"/>
              </w:pBdr>
              <w:tabs>
                <w:tab w:val="left" w:pos="567"/>
              </w:tabs>
              <w:spacing w:line="320" w:lineRule="exact"/>
              <w:jc w:val="center"/>
              <w:rPr>
                <w:rFonts w:asciiTheme="majorBidi" w:hAnsiTheme="majorBidi" w:cstheme="majorBidi"/>
                <w:sz w:val="28"/>
              </w:rPr>
            </w:pPr>
            <w:r w:rsidRPr="00337BC0">
              <w:rPr>
                <w:rFonts w:asciiTheme="majorBidi" w:hAnsiTheme="majorBidi" w:cstheme="majorBidi"/>
                <w:b/>
                <w:bCs/>
                <w:sz w:val="28"/>
              </w:rPr>
              <w:t>30, 2018</w:t>
            </w:r>
          </w:p>
        </w:tc>
        <w:tc>
          <w:tcPr>
            <w:tcW w:w="1600" w:type="dxa"/>
            <w:vAlign w:val="bottom"/>
          </w:tcPr>
          <w:p w:rsidR="00CC262F" w:rsidRPr="00337BC0" w:rsidRDefault="00CC262F" w:rsidP="00CC262F">
            <w:pPr>
              <w:pBdr>
                <w:bottom w:val="single" w:sz="4" w:space="1" w:color="auto"/>
              </w:pBdr>
              <w:tabs>
                <w:tab w:val="left" w:pos="567"/>
              </w:tabs>
              <w:spacing w:line="320" w:lineRule="exact"/>
              <w:jc w:val="center"/>
              <w:rPr>
                <w:rFonts w:asciiTheme="majorBidi" w:hAnsiTheme="majorBidi" w:cstheme="majorBidi"/>
                <w:sz w:val="28"/>
              </w:rPr>
            </w:pPr>
            <w:r w:rsidRPr="00337BC0">
              <w:rPr>
                <w:rFonts w:asciiTheme="majorBidi" w:hAnsiTheme="majorBidi" w:cstheme="majorBidi"/>
                <w:b/>
                <w:bCs/>
                <w:sz w:val="28"/>
              </w:rPr>
              <w:t>A</w:t>
            </w:r>
            <w:r w:rsidR="00260113" w:rsidRPr="00337BC0">
              <w:rPr>
                <w:rFonts w:asciiTheme="majorBidi" w:hAnsiTheme="majorBidi" w:cstheme="majorBidi"/>
                <w:b/>
                <w:bCs/>
                <w:sz w:val="28"/>
              </w:rPr>
              <w:t xml:space="preserve">s at December </w:t>
            </w:r>
            <w:r w:rsidRPr="00337BC0">
              <w:rPr>
                <w:rFonts w:asciiTheme="majorBidi" w:hAnsiTheme="majorBidi" w:cstheme="majorBidi"/>
                <w:b/>
                <w:bCs/>
                <w:sz w:val="28"/>
              </w:rPr>
              <w:t>31, 2017</w:t>
            </w:r>
          </w:p>
        </w:tc>
      </w:tr>
      <w:tr w:rsidR="00E51C88" w:rsidRPr="00337BC0" w:rsidTr="004C1CAF">
        <w:tc>
          <w:tcPr>
            <w:tcW w:w="2659" w:type="dxa"/>
          </w:tcPr>
          <w:p w:rsidR="00AC345F" w:rsidRPr="00337BC0" w:rsidRDefault="00AC345F" w:rsidP="00CA7986">
            <w:pPr>
              <w:tabs>
                <w:tab w:val="left" w:pos="567"/>
              </w:tabs>
              <w:spacing w:line="320" w:lineRule="exact"/>
              <w:jc w:val="thaiDistribute"/>
              <w:rPr>
                <w:rFonts w:asciiTheme="majorBidi" w:hAnsiTheme="majorBidi" w:cstheme="majorBidi"/>
                <w:sz w:val="28"/>
              </w:rPr>
            </w:pPr>
            <w:r w:rsidRPr="00337BC0">
              <w:rPr>
                <w:rFonts w:asciiTheme="majorBidi" w:hAnsiTheme="majorBidi" w:cstheme="majorBidi"/>
                <w:sz w:val="28"/>
              </w:rPr>
              <w:t>Accounts receivable</w:t>
            </w:r>
            <w:r w:rsidR="00882C77" w:rsidRPr="00337BC0">
              <w:rPr>
                <w:rFonts w:asciiTheme="majorBidi" w:hAnsiTheme="majorBidi" w:cstheme="majorBidi"/>
                <w:sz w:val="28"/>
              </w:rPr>
              <w:t>-</w:t>
            </w:r>
            <w:r w:rsidRPr="00337BC0">
              <w:rPr>
                <w:rFonts w:asciiTheme="majorBidi" w:hAnsiTheme="majorBidi" w:cstheme="majorBidi"/>
                <w:sz w:val="28"/>
              </w:rPr>
              <w:t>Aging</w:t>
            </w:r>
          </w:p>
        </w:tc>
        <w:tc>
          <w:tcPr>
            <w:tcW w:w="1701" w:type="dxa"/>
            <w:vAlign w:val="bottom"/>
          </w:tcPr>
          <w:p w:rsidR="00AC345F" w:rsidRPr="00337BC0" w:rsidRDefault="00AC345F" w:rsidP="00CA7986">
            <w:pPr>
              <w:spacing w:line="320" w:lineRule="exact"/>
              <w:rPr>
                <w:rFonts w:asciiTheme="majorBidi" w:hAnsiTheme="majorBidi" w:cstheme="majorBidi"/>
                <w:sz w:val="28"/>
              </w:rPr>
            </w:pPr>
          </w:p>
        </w:tc>
        <w:tc>
          <w:tcPr>
            <w:tcW w:w="1701" w:type="dxa"/>
            <w:vAlign w:val="bottom"/>
          </w:tcPr>
          <w:p w:rsidR="00AC345F" w:rsidRPr="00337BC0" w:rsidRDefault="00AC345F" w:rsidP="00CA7986">
            <w:pPr>
              <w:spacing w:line="320" w:lineRule="exact"/>
              <w:rPr>
                <w:rFonts w:asciiTheme="majorBidi" w:hAnsiTheme="majorBidi" w:cstheme="majorBidi"/>
                <w:sz w:val="28"/>
              </w:rPr>
            </w:pPr>
          </w:p>
        </w:tc>
        <w:tc>
          <w:tcPr>
            <w:tcW w:w="1701" w:type="dxa"/>
            <w:vAlign w:val="bottom"/>
          </w:tcPr>
          <w:p w:rsidR="00AC345F" w:rsidRPr="00337BC0" w:rsidRDefault="00AC345F" w:rsidP="00CA7986">
            <w:pPr>
              <w:spacing w:line="320" w:lineRule="exact"/>
              <w:rPr>
                <w:rFonts w:asciiTheme="majorBidi" w:hAnsiTheme="majorBidi" w:cstheme="majorBidi"/>
                <w:sz w:val="28"/>
              </w:rPr>
            </w:pPr>
          </w:p>
        </w:tc>
        <w:tc>
          <w:tcPr>
            <w:tcW w:w="1600" w:type="dxa"/>
            <w:vAlign w:val="bottom"/>
          </w:tcPr>
          <w:p w:rsidR="00AC345F" w:rsidRPr="00337BC0" w:rsidRDefault="00AC345F" w:rsidP="00CA7986">
            <w:pPr>
              <w:spacing w:line="320" w:lineRule="exact"/>
              <w:rPr>
                <w:rFonts w:asciiTheme="majorBidi" w:hAnsiTheme="majorBidi" w:cstheme="majorBidi"/>
                <w:sz w:val="28"/>
              </w:rPr>
            </w:pPr>
          </w:p>
        </w:tc>
      </w:tr>
      <w:tr w:rsidR="00E51C88" w:rsidRPr="00337BC0" w:rsidTr="004C1CAF">
        <w:tc>
          <w:tcPr>
            <w:tcW w:w="2659" w:type="dxa"/>
          </w:tcPr>
          <w:p w:rsidR="009001B1" w:rsidRPr="00337BC0" w:rsidRDefault="009001B1" w:rsidP="00CA7986">
            <w:pPr>
              <w:tabs>
                <w:tab w:val="left" w:pos="567"/>
              </w:tabs>
              <w:spacing w:line="320" w:lineRule="exact"/>
              <w:ind w:left="276"/>
              <w:jc w:val="thaiDistribute"/>
              <w:rPr>
                <w:rFonts w:asciiTheme="majorBidi" w:hAnsiTheme="majorBidi" w:cstheme="majorBidi"/>
                <w:sz w:val="28"/>
              </w:rPr>
            </w:pPr>
            <w:r w:rsidRPr="00337BC0">
              <w:rPr>
                <w:rFonts w:asciiTheme="majorBidi" w:hAnsiTheme="majorBidi" w:cstheme="majorBidi"/>
                <w:sz w:val="28"/>
              </w:rPr>
              <w:t>In due</w:t>
            </w:r>
          </w:p>
        </w:tc>
        <w:tc>
          <w:tcPr>
            <w:tcW w:w="1701" w:type="dxa"/>
          </w:tcPr>
          <w:p w:rsidR="009001B1" w:rsidRPr="00337BC0" w:rsidRDefault="004C1CAF" w:rsidP="00CA7986">
            <w:pP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88,246,869.03</w:t>
            </w:r>
          </w:p>
        </w:tc>
        <w:tc>
          <w:tcPr>
            <w:tcW w:w="1701" w:type="dxa"/>
          </w:tcPr>
          <w:p w:rsidR="009001B1" w:rsidRPr="00337BC0" w:rsidRDefault="00882C77" w:rsidP="00CA7986">
            <w:pP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61</w:t>
            </w:r>
            <w:r w:rsidR="009001B1" w:rsidRPr="00337BC0">
              <w:rPr>
                <w:rFonts w:asciiTheme="majorBidi" w:hAnsiTheme="majorBidi" w:cstheme="majorBidi"/>
                <w:sz w:val="28"/>
              </w:rPr>
              <w:t>,633,905.13</w:t>
            </w:r>
          </w:p>
        </w:tc>
        <w:tc>
          <w:tcPr>
            <w:tcW w:w="1701" w:type="dxa"/>
          </w:tcPr>
          <w:p w:rsidR="009001B1" w:rsidRPr="00337BC0" w:rsidRDefault="004C1CAF" w:rsidP="00CA7986">
            <w:pP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86,672,036.48</w:t>
            </w:r>
          </w:p>
        </w:tc>
        <w:tc>
          <w:tcPr>
            <w:tcW w:w="1600" w:type="dxa"/>
          </w:tcPr>
          <w:p w:rsidR="009001B1" w:rsidRPr="00337BC0" w:rsidRDefault="009001B1" w:rsidP="00CA7986">
            <w:pP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58,452,845.84</w:t>
            </w:r>
          </w:p>
        </w:tc>
      </w:tr>
      <w:tr w:rsidR="00E51C88" w:rsidRPr="00337BC0" w:rsidTr="004C1CAF">
        <w:tc>
          <w:tcPr>
            <w:tcW w:w="2659" w:type="dxa"/>
          </w:tcPr>
          <w:p w:rsidR="009001B1" w:rsidRPr="00337BC0" w:rsidRDefault="009001B1" w:rsidP="00CA7986">
            <w:pPr>
              <w:tabs>
                <w:tab w:val="left" w:pos="567"/>
              </w:tabs>
              <w:spacing w:line="320" w:lineRule="exact"/>
              <w:ind w:left="276"/>
              <w:rPr>
                <w:rFonts w:asciiTheme="majorBidi" w:hAnsiTheme="majorBidi" w:cstheme="majorBidi"/>
                <w:sz w:val="28"/>
              </w:rPr>
            </w:pPr>
            <w:r w:rsidRPr="00337BC0">
              <w:rPr>
                <w:rFonts w:asciiTheme="majorBidi" w:hAnsiTheme="majorBidi" w:cstheme="majorBidi"/>
                <w:sz w:val="28"/>
              </w:rPr>
              <w:t>Overdue less than 3 months</w:t>
            </w:r>
          </w:p>
        </w:tc>
        <w:tc>
          <w:tcPr>
            <w:tcW w:w="1701" w:type="dxa"/>
          </w:tcPr>
          <w:p w:rsidR="009001B1" w:rsidRPr="00337BC0" w:rsidRDefault="004C1CAF" w:rsidP="00CA7986">
            <w:pP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7,480,325.03</w:t>
            </w:r>
          </w:p>
        </w:tc>
        <w:tc>
          <w:tcPr>
            <w:tcW w:w="1701" w:type="dxa"/>
          </w:tcPr>
          <w:p w:rsidR="009001B1" w:rsidRPr="00337BC0" w:rsidRDefault="009001B1" w:rsidP="00CA7986">
            <w:pP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17,244,038.42</w:t>
            </w:r>
          </w:p>
        </w:tc>
        <w:tc>
          <w:tcPr>
            <w:tcW w:w="1701" w:type="dxa"/>
          </w:tcPr>
          <w:p w:rsidR="009001B1" w:rsidRPr="00337BC0" w:rsidRDefault="004C1CAF" w:rsidP="00CA7986">
            <w:pP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5,188,318.26</w:t>
            </w:r>
          </w:p>
        </w:tc>
        <w:tc>
          <w:tcPr>
            <w:tcW w:w="1600" w:type="dxa"/>
          </w:tcPr>
          <w:p w:rsidR="009001B1" w:rsidRPr="00337BC0" w:rsidRDefault="009001B1" w:rsidP="00CA7986">
            <w:pP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11,568,430.71</w:t>
            </w:r>
          </w:p>
        </w:tc>
      </w:tr>
      <w:tr w:rsidR="00E51C88" w:rsidRPr="00337BC0" w:rsidTr="004C1CAF">
        <w:tc>
          <w:tcPr>
            <w:tcW w:w="2659" w:type="dxa"/>
          </w:tcPr>
          <w:p w:rsidR="009001B1" w:rsidRPr="00337BC0" w:rsidRDefault="009001B1" w:rsidP="00CA7986">
            <w:pPr>
              <w:tabs>
                <w:tab w:val="left" w:pos="567"/>
              </w:tabs>
              <w:spacing w:line="320" w:lineRule="exact"/>
              <w:ind w:left="276"/>
              <w:rPr>
                <w:rFonts w:asciiTheme="majorBidi" w:hAnsiTheme="majorBidi" w:cstheme="majorBidi"/>
                <w:sz w:val="28"/>
                <w:cs/>
              </w:rPr>
            </w:pPr>
            <w:r w:rsidRPr="00337BC0">
              <w:rPr>
                <w:rFonts w:asciiTheme="majorBidi" w:hAnsiTheme="majorBidi" w:cstheme="majorBidi"/>
                <w:sz w:val="28"/>
              </w:rPr>
              <w:t xml:space="preserve">Overdue 3 </w:t>
            </w:r>
            <w:r w:rsidR="00882C77" w:rsidRPr="00337BC0">
              <w:rPr>
                <w:rFonts w:asciiTheme="majorBidi" w:hAnsiTheme="majorBidi" w:cstheme="majorBidi"/>
                <w:sz w:val="28"/>
              </w:rPr>
              <w:t>-</w:t>
            </w:r>
            <w:r w:rsidRPr="00337BC0">
              <w:rPr>
                <w:rFonts w:asciiTheme="majorBidi" w:hAnsiTheme="majorBidi" w:cstheme="majorBidi"/>
                <w:sz w:val="28"/>
              </w:rPr>
              <w:t>6 months</w:t>
            </w:r>
          </w:p>
        </w:tc>
        <w:tc>
          <w:tcPr>
            <w:tcW w:w="1701" w:type="dxa"/>
            <w:vAlign w:val="bottom"/>
          </w:tcPr>
          <w:p w:rsidR="009001B1" w:rsidRPr="00337BC0" w:rsidRDefault="004C1CAF" w:rsidP="00CA7986">
            <w:pPr>
              <w:tabs>
                <w:tab w:val="left" w:pos="567"/>
              </w:tabs>
              <w:spacing w:line="320" w:lineRule="exact"/>
              <w:jc w:val="right"/>
              <w:rPr>
                <w:rFonts w:asciiTheme="majorBidi" w:hAnsiTheme="majorBidi" w:cstheme="majorBidi"/>
                <w:sz w:val="28"/>
                <w:cs/>
              </w:rPr>
            </w:pPr>
            <w:r w:rsidRPr="00337BC0">
              <w:rPr>
                <w:rFonts w:asciiTheme="majorBidi" w:hAnsiTheme="majorBidi" w:cstheme="majorBidi"/>
                <w:sz w:val="28"/>
              </w:rPr>
              <w:t>636,980.00</w:t>
            </w:r>
          </w:p>
        </w:tc>
        <w:tc>
          <w:tcPr>
            <w:tcW w:w="1701" w:type="dxa"/>
            <w:vAlign w:val="bottom"/>
          </w:tcPr>
          <w:p w:rsidR="009001B1" w:rsidRPr="00337BC0" w:rsidRDefault="009001B1" w:rsidP="00CA7986">
            <w:pPr>
              <w:tabs>
                <w:tab w:val="left" w:pos="567"/>
              </w:tabs>
              <w:spacing w:line="320" w:lineRule="exact"/>
              <w:jc w:val="right"/>
              <w:rPr>
                <w:rFonts w:asciiTheme="majorBidi" w:hAnsiTheme="majorBidi" w:cstheme="majorBidi"/>
                <w:sz w:val="28"/>
                <w:cs/>
              </w:rPr>
            </w:pPr>
            <w:r w:rsidRPr="00337BC0">
              <w:rPr>
                <w:rFonts w:asciiTheme="majorBidi" w:hAnsiTheme="majorBidi" w:cstheme="majorBidi"/>
                <w:sz w:val="28"/>
              </w:rPr>
              <w:t>-</w:t>
            </w:r>
          </w:p>
        </w:tc>
        <w:tc>
          <w:tcPr>
            <w:tcW w:w="1701" w:type="dxa"/>
            <w:vAlign w:val="bottom"/>
          </w:tcPr>
          <w:p w:rsidR="009001B1" w:rsidRPr="00337BC0" w:rsidRDefault="004C1CAF" w:rsidP="00CA7986">
            <w:pPr>
              <w:tabs>
                <w:tab w:val="left" w:pos="567"/>
                <w:tab w:val="left" w:pos="1125"/>
                <w:tab w:val="right" w:pos="1342"/>
              </w:tabs>
              <w:spacing w:line="320" w:lineRule="exact"/>
              <w:jc w:val="right"/>
              <w:rPr>
                <w:rFonts w:asciiTheme="majorBidi" w:hAnsiTheme="majorBidi" w:cstheme="majorBidi"/>
                <w:sz w:val="28"/>
              </w:rPr>
            </w:pPr>
            <w:r w:rsidRPr="00337BC0">
              <w:rPr>
                <w:rFonts w:asciiTheme="majorBidi" w:hAnsiTheme="majorBidi" w:cstheme="majorBidi"/>
                <w:sz w:val="28"/>
              </w:rPr>
              <w:t>242,800.00</w:t>
            </w:r>
          </w:p>
        </w:tc>
        <w:tc>
          <w:tcPr>
            <w:tcW w:w="1600" w:type="dxa"/>
            <w:vAlign w:val="bottom"/>
          </w:tcPr>
          <w:p w:rsidR="009001B1" w:rsidRPr="00337BC0" w:rsidRDefault="00882C77" w:rsidP="00CA7986">
            <w:pPr>
              <w:tabs>
                <w:tab w:val="left" w:pos="567"/>
                <w:tab w:val="left" w:pos="1125"/>
                <w:tab w:val="right" w:pos="1342"/>
              </w:tabs>
              <w:spacing w:line="320" w:lineRule="exact"/>
              <w:jc w:val="right"/>
              <w:rPr>
                <w:rFonts w:asciiTheme="majorBidi" w:hAnsiTheme="majorBidi" w:cstheme="majorBidi"/>
                <w:sz w:val="28"/>
              </w:rPr>
            </w:pPr>
            <w:r w:rsidRPr="00337BC0">
              <w:rPr>
                <w:rFonts w:asciiTheme="majorBidi" w:hAnsiTheme="majorBidi" w:cstheme="majorBidi"/>
                <w:sz w:val="28"/>
              </w:rPr>
              <w:t>-</w:t>
            </w:r>
          </w:p>
        </w:tc>
      </w:tr>
      <w:tr w:rsidR="00E51C88" w:rsidRPr="00337BC0" w:rsidTr="004C1CAF">
        <w:tc>
          <w:tcPr>
            <w:tcW w:w="2659" w:type="dxa"/>
          </w:tcPr>
          <w:p w:rsidR="009001B1" w:rsidRPr="00337BC0" w:rsidRDefault="00AC345F" w:rsidP="00CA7986">
            <w:pPr>
              <w:tabs>
                <w:tab w:val="left" w:pos="567"/>
              </w:tabs>
              <w:spacing w:line="320" w:lineRule="exact"/>
              <w:ind w:left="276"/>
              <w:rPr>
                <w:rFonts w:asciiTheme="majorBidi" w:hAnsiTheme="majorBidi" w:cstheme="majorBidi"/>
                <w:sz w:val="28"/>
              </w:rPr>
            </w:pPr>
            <w:r w:rsidRPr="00337BC0">
              <w:rPr>
                <w:rFonts w:asciiTheme="majorBidi" w:hAnsiTheme="majorBidi" w:cstheme="majorBidi"/>
                <w:sz w:val="28"/>
              </w:rPr>
              <w:t>Over 6 month and  less 1 years</w:t>
            </w:r>
          </w:p>
        </w:tc>
        <w:tc>
          <w:tcPr>
            <w:tcW w:w="1701" w:type="dxa"/>
            <w:vAlign w:val="bottom"/>
          </w:tcPr>
          <w:p w:rsidR="009001B1" w:rsidRPr="00337BC0" w:rsidRDefault="004C1CAF" w:rsidP="00CA7986">
            <w:pPr>
              <w:pBdr>
                <w:bottom w:val="single" w:sz="4" w:space="1" w:color="auto"/>
              </w:pBd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w:t>
            </w:r>
          </w:p>
        </w:tc>
        <w:tc>
          <w:tcPr>
            <w:tcW w:w="1701" w:type="dxa"/>
            <w:vAlign w:val="bottom"/>
          </w:tcPr>
          <w:p w:rsidR="009001B1" w:rsidRPr="00337BC0" w:rsidRDefault="00AC345F" w:rsidP="00CA7986">
            <w:pPr>
              <w:pBdr>
                <w:bottom w:val="single" w:sz="4" w:space="1" w:color="auto"/>
              </w:pBd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w:t>
            </w:r>
          </w:p>
        </w:tc>
        <w:tc>
          <w:tcPr>
            <w:tcW w:w="1701" w:type="dxa"/>
            <w:vAlign w:val="bottom"/>
          </w:tcPr>
          <w:p w:rsidR="009001B1" w:rsidRPr="00337BC0" w:rsidRDefault="004C1CAF" w:rsidP="00CA7986">
            <w:pPr>
              <w:pBdr>
                <w:bottom w:val="single" w:sz="4" w:space="1" w:color="auto"/>
              </w:pBdr>
              <w:tabs>
                <w:tab w:val="left" w:pos="567"/>
                <w:tab w:val="left" w:pos="1125"/>
                <w:tab w:val="right" w:pos="1342"/>
              </w:tabs>
              <w:spacing w:line="320" w:lineRule="exact"/>
              <w:jc w:val="right"/>
              <w:rPr>
                <w:rFonts w:asciiTheme="majorBidi" w:hAnsiTheme="majorBidi" w:cstheme="majorBidi"/>
                <w:sz w:val="28"/>
                <w:cs/>
              </w:rPr>
            </w:pPr>
            <w:r w:rsidRPr="00337BC0">
              <w:rPr>
                <w:rFonts w:asciiTheme="majorBidi" w:hAnsiTheme="majorBidi" w:cstheme="majorBidi"/>
                <w:sz w:val="28"/>
              </w:rPr>
              <w:t>-</w:t>
            </w:r>
          </w:p>
        </w:tc>
        <w:tc>
          <w:tcPr>
            <w:tcW w:w="1600" w:type="dxa"/>
            <w:vAlign w:val="bottom"/>
          </w:tcPr>
          <w:p w:rsidR="009001B1" w:rsidRPr="00337BC0" w:rsidRDefault="00AC345F" w:rsidP="00CA7986">
            <w:pPr>
              <w:pBdr>
                <w:bottom w:val="single" w:sz="4" w:space="1" w:color="auto"/>
              </w:pBdr>
              <w:tabs>
                <w:tab w:val="left" w:pos="567"/>
                <w:tab w:val="left" w:pos="1125"/>
                <w:tab w:val="right" w:pos="1342"/>
              </w:tabs>
              <w:spacing w:line="320" w:lineRule="exact"/>
              <w:jc w:val="right"/>
              <w:rPr>
                <w:rFonts w:asciiTheme="majorBidi" w:hAnsiTheme="majorBidi" w:cstheme="majorBidi"/>
                <w:sz w:val="28"/>
                <w:cs/>
              </w:rPr>
            </w:pPr>
            <w:r w:rsidRPr="00337BC0">
              <w:rPr>
                <w:rFonts w:asciiTheme="majorBidi" w:hAnsiTheme="majorBidi" w:cstheme="majorBidi"/>
                <w:sz w:val="28"/>
              </w:rPr>
              <w:t>-</w:t>
            </w:r>
          </w:p>
        </w:tc>
      </w:tr>
      <w:tr w:rsidR="00E51C88" w:rsidRPr="00337BC0" w:rsidTr="00047B6F">
        <w:trPr>
          <w:trHeight w:val="369"/>
        </w:trPr>
        <w:tc>
          <w:tcPr>
            <w:tcW w:w="2659" w:type="dxa"/>
            <w:vAlign w:val="bottom"/>
          </w:tcPr>
          <w:p w:rsidR="009001B1" w:rsidRPr="00337BC0" w:rsidRDefault="009001B1" w:rsidP="00CA7986">
            <w:pPr>
              <w:tabs>
                <w:tab w:val="left" w:pos="567"/>
              </w:tabs>
              <w:spacing w:line="320" w:lineRule="exact"/>
              <w:ind w:left="546"/>
              <w:rPr>
                <w:rFonts w:asciiTheme="majorBidi" w:hAnsiTheme="majorBidi" w:cstheme="majorBidi"/>
                <w:sz w:val="28"/>
                <w:cs/>
              </w:rPr>
            </w:pPr>
            <w:r w:rsidRPr="00337BC0">
              <w:rPr>
                <w:rFonts w:asciiTheme="majorBidi" w:hAnsiTheme="majorBidi" w:cstheme="majorBidi"/>
                <w:sz w:val="28"/>
              </w:rPr>
              <w:t>Total</w:t>
            </w:r>
          </w:p>
        </w:tc>
        <w:tc>
          <w:tcPr>
            <w:tcW w:w="1701" w:type="dxa"/>
            <w:vAlign w:val="bottom"/>
          </w:tcPr>
          <w:p w:rsidR="009001B1" w:rsidRPr="00337BC0" w:rsidRDefault="004C1CAF" w:rsidP="00CA7986">
            <w:pPr>
              <w:pBdr>
                <w:bottom w:val="single" w:sz="4" w:space="1" w:color="auto"/>
              </w:pBd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96,364,174.06</w:t>
            </w:r>
          </w:p>
        </w:tc>
        <w:tc>
          <w:tcPr>
            <w:tcW w:w="1701" w:type="dxa"/>
            <w:vAlign w:val="bottom"/>
          </w:tcPr>
          <w:p w:rsidR="009001B1" w:rsidRPr="00337BC0" w:rsidRDefault="009001B1" w:rsidP="00CA7986">
            <w:pPr>
              <w:pBdr>
                <w:bottom w:val="single" w:sz="4" w:space="1" w:color="auto"/>
              </w:pBd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78,877,943.55</w:t>
            </w:r>
          </w:p>
        </w:tc>
        <w:tc>
          <w:tcPr>
            <w:tcW w:w="1701" w:type="dxa"/>
            <w:vAlign w:val="bottom"/>
          </w:tcPr>
          <w:p w:rsidR="009001B1" w:rsidRPr="00337BC0" w:rsidRDefault="004C1CAF" w:rsidP="00CA7986">
            <w:pPr>
              <w:pBdr>
                <w:bottom w:val="single" w:sz="4" w:space="1" w:color="auto"/>
              </w:pBd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92,103,154.74</w:t>
            </w:r>
          </w:p>
        </w:tc>
        <w:tc>
          <w:tcPr>
            <w:tcW w:w="1600" w:type="dxa"/>
            <w:vAlign w:val="bottom"/>
          </w:tcPr>
          <w:p w:rsidR="009001B1" w:rsidRPr="00337BC0" w:rsidRDefault="009001B1" w:rsidP="00CA7986">
            <w:pPr>
              <w:pBdr>
                <w:bottom w:val="single" w:sz="4" w:space="1" w:color="auto"/>
              </w:pBd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70,021,276.55</w:t>
            </w:r>
          </w:p>
        </w:tc>
      </w:tr>
      <w:tr w:rsidR="00E51C88" w:rsidRPr="00337BC0" w:rsidTr="004C1CAF">
        <w:trPr>
          <w:trHeight w:val="477"/>
        </w:trPr>
        <w:tc>
          <w:tcPr>
            <w:tcW w:w="2659" w:type="dxa"/>
            <w:vAlign w:val="bottom"/>
          </w:tcPr>
          <w:p w:rsidR="00CE7F5B" w:rsidRPr="00337BC0" w:rsidRDefault="0051482B" w:rsidP="00CA7986">
            <w:pPr>
              <w:tabs>
                <w:tab w:val="left" w:pos="567"/>
              </w:tabs>
              <w:spacing w:line="320" w:lineRule="exact"/>
              <w:ind w:left="6"/>
              <w:rPr>
                <w:rFonts w:asciiTheme="majorBidi" w:hAnsiTheme="majorBidi" w:cstheme="majorBidi"/>
                <w:sz w:val="28"/>
              </w:rPr>
            </w:pPr>
            <w:r w:rsidRPr="00337BC0">
              <w:rPr>
                <w:rFonts w:asciiTheme="majorBidi" w:hAnsiTheme="majorBidi" w:cstheme="majorBidi"/>
                <w:sz w:val="28"/>
              </w:rPr>
              <w:t>Other current receivable</w:t>
            </w:r>
          </w:p>
        </w:tc>
        <w:tc>
          <w:tcPr>
            <w:tcW w:w="1701" w:type="dxa"/>
            <w:vAlign w:val="bottom"/>
          </w:tcPr>
          <w:p w:rsidR="00CE7F5B" w:rsidRPr="00337BC0" w:rsidRDefault="00CE7F5B" w:rsidP="00CA7986">
            <w:pPr>
              <w:spacing w:line="320" w:lineRule="exact"/>
              <w:jc w:val="right"/>
              <w:rPr>
                <w:rFonts w:asciiTheme="majorBidi" w:hAnsiTheme="majorBidi" w:cstheme="majorBidi"/>
                <w:sz w:val="28"/>
              </w:rPr>
            </w:pPr>
          </w:p>
        </w:tc>
        <w:tc>
          <w:tcPr>
            <w:tcW w:w="1701" w:type="dxa"/>
            <w:vAlign w:val="bottom"/>
          </w:tcPr>
          <w:p w:rsidR="00CE7F5B" w:rsidRPr="00337BC0" w:rsidRDefault="00CE7F5B" w:rsidP="00CA7986">
            <w:pPr>
              <w:spacing w:line="320" w:lineRule="exact"/>
              <w:jc w:val="right"/>
              <w:rPr>
                <w:rFonts w:asciiTheme="majorBidi" w:hAnsiTheme="majorBidi" w:cstheme="majorBidi"/>
                <w:sz w:val="28"/>
              </w:rPr>
            </w:pPr>
          </w:p>
        </w:tc>
        <w:tc>
          <w:tcPr>
            <w:tcW w:w="1701" w:type="dxa"/>
            <w:vAlign w:val="bottom"/>
          </w:tcPr>
          <w:p w:rsidR="00CE7F5B" w:rsidRPr="00337BC0" w:rsidRDefault="00CE7F5B" w:rsidP="00CA7986">
            <w:pPr>
              <w:spacing w:line="320" w:lineRule="exact"/>
              <w:jc w:val="right"/>
              <w:rPr>
                <w:rFonts w:asciiTheme="majorBidi" w:hAnsiTheme="majorBidi" w:cstheme="majorBidi"/>
                <w:sz w:val="28"/>
              </w:rPr>
            </w:pPr>
          </w:p>
        </w:tc>
        <w:tc>
          <w:tcPr>
            <w:tcW w:w="1600" w:type="dxa"/>
            <w:vAlign w:val="bottom"/>
          </w:tcPr>
          <w:p w:rsidR="00CE7F5B" w:rsidRPr="00337BC0" w:rsidRDefault="00CE7F5B" w:rsidP="00CA7986">
            <w:pPr>
              <w:spacing w:line="320" w:lineRule="exact"/>
              <w:jc w:val="right"/>
              <w:rPr>
                <w:rFonts w:asciiTheme="majorBidi" w:hAnsiTheme="majorBidi" w:cstheme="majorBidi"/>
                <w:sz w:val="28"/>
              </w:rPr>
            </w:pPr>
          </w:p>
        </w:tc>
      </w:tr>
      <w:tr w:rsidR="00E51C88" w:rsidRPr="00337BC0" w:rsidTr="004C1CAF">
        <w:trPr>
          <w:trHeight w:val="387"/>
        </w:trPr>
        <w:tc>
          <w:tcPr>
            <w:tcW w:w="2659" w:type="dxa"/>
            <w:vAlign w:val="bottom"/>
          </w:tcPr>
          <w:p w:rsidR="00CE7F5B" w:rsidRPr="00337BC0" w:rsidRDefault="0018558B" w:rsidP="00CA7986">
            <w:pPr>
              <w:tabs>
                <w:tab w:val="left" w:pos="567"/>
              </w:tabs>
              <w:spacing w:line="320" w:lineRule="exact"/>
              <w:ind w:left="276"/>
              <w:rPr>
                <w:rFonts w:asciiTheme="majorBidi" w:hAnsiTheme="majorBidi" w:cstheme="majorBidi"/>
                <w:sz w:val="28"/>
              </w:rPr>
            </w:pPr>
            <w:r w:rsidRPr="00337BC0">
              <w:rPr>
                <w:rFonts w:asciiTheme="majorBidi" w:hAnsiTheme="majorBidi" w:cstheme="majorBidi"/>
                <w:sz w:val="28"/>
              </w:rPr>
              <w:t>Prepaid expenses</w:t>
            </w:r>
          </w:p>
        </w:tc>
        <w:tc>
          <w:tcPr>
            <w:tcW w:w="1701" w:type="dxa"/>
            <w:vAlign w:val="bottom"/>
          </w:tcPr>
          <w:p w:rsidR="00CE7F5B" w:rsidRPr="00337BC0" w:rsidRDefault="004C1CAF" w:rsidP="00CA7986">
            <w:pP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8,572,972.43</w:t>
            </w:r>
          </w:p>
        </w:tc>
        <w:tc>
          <w:tcPr>
            <w:tcW w:w="1701" w:type="dxa"/>
            <w:vAlign w:val="bottom"/>
          </w:tcPr>
          <w:p w:rsidR="00CE7F5B" w:rsidRPr="00337BC0" w:rsidRDefault="007D5685" w:rsidP="00CA7986">
            <w:pP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11,165,696.36</w:t>
            </w:r>
          </w:p>
        </w:tc>
        <w:tc>
          <w:tcPr>
            <w:tcW w:w="1701" w:type="dxa"/>
            <w:vAlign w:val="bottom"/>
          </w:tcPr>
          <w:p w:rsidR="00CE7F5B" w:rsidRPr="00337BC0" w:rsidRDefault="004C1CAF" w:rsidP="00CA7986">
            <w:pP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8,568,393.28</w:t>
            </w:r>
          </w:p>
        </w:tc>
        <w:tc>
          <w:tcPr>
            <w:tcW w:w="1600" w:type="dxa"/>
            <w:vAlign w:val="bottom"/>
          </w:tcPr>
          <w:p w:rsidR="00CE7F5B" w:rsidRPr="00337BC0" w:rsidRDefault="007D5685" w:rsidP="00CA7986">
            <w:pP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11,154,072.71</w:t>
            </w:r>
          </w:p>
        </w:tc>
      </w:tr>
      <w:tr w:rsidR="00E51C88" w:rsidRPr="00337BC0" w:rsidTr="004C1CAF">
        <w:trPr>
          <w:trHeight w:val="360"/>
        </w:trPr>
        <w:tc>
          <w:tcPr>
            <w:tcW w:w="2659" w:type="dxa"/>
            <w:vAlign w:val="bottom"/>
          </w:tcPr>
          <w:p w:rsidR="0018558B" w:rsidRPr="00337BC0" w:rsidRDefault="0018558B" w:rsidP="00CA7986">
            <w:pPr>
              <w:tabs>
                <w:tab w:val="left" w:pos="567"/>
              </w:tabs>
              <w:spacing w:line="320" w:lineRule="exact"/>
              <w:ind w:left="276"/>
              <w:rPr>
                <w:rFonts w:asciiTheme="majorBidi" w:hAnsiTheme="majorBidi" w:cstheme="majorBidi"/>
                <w:sz w:val="28"/>
              </w:rPr>
            </w:pPr>
            <w:r w:rsidRPr="00337BC0">
              <w:rPr>
                <w:rFonts w:asciiTheme="majorBidi" w:hAnsiTheme="majorBidi" w:cstheme="majorBidi"/>
                <w:sz w:val="28"/>
              </w:rPr>
              <w:t>Other receivables</w:t>
            </w:r>
          </w:p>
        </w:tc>
        <w:tc>
          <w:tcPr>
            <w:tcW w:w="1701" w:type="dxa"/>
            <w:vAlign w:val="bottom"/>
          </w:tcPr>
          <w:p w:rsidR="0018558B" w:rsidRPr="00337BC0" w:rsidRDefault="004C1CAF" w:rsidP="00CA7986">
            <w:pP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10,628,871.80</w:t>
            </w:r>
          </w:p>
        </w:tc>
        <w:tc>
          <w:tcPr>
            <w:tcW w:w="1701" w:type="dxa"/>
            <w:vAlign w:val="bottom"/>
          </w:tcPr>
          <w:p w:rsidR="0018558B" w:rsidRPr="00337BC0" w:rsidRDefault="007D5685" w:rsidP="00CA7986">
            <w:pP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5,571,739.81</w:t>
            </w:r>
          </w:p>
        </w:tc>
        <w:tc>
          <w:tcPr>
            <w:tcW w:w="1701" w:type="dxa"/>
            <w:vAlign w:val="bottom"/>
          </w:tcPr>
          <w:p w:rsidR="0018558B" w:rsidRPr="00337BC0" w:rsidRDefault="004C1CAF" w:rsidP="00CA7986">
            <w:pP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7,957,029.72</w:t>
            </w:r>
          </w:p>
        </w:tc>
        <w:tc>
          <w:tcPr>
            <w:tcW w:w="1600" w:type="dxa"/>
            <w:vAlign w:val="bottom"/>
          </w:tcPr>
          <w:p w:rsidR="0018558B" w:rsidRPr="00337BC0" w:rsidRDefault="007D5685" w:rsidP="00CA7986">
            <w:pP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2,024,827.08</w:t>
            </w:r>
          </w:p>
        </w:tc>
      </w:tr>
      <w:tr w:rsidR="00E51C88" w:rsidRPr="00337BC0" w:rsidTr="004C1CAF">
        <w:trPr>
          <w:trHeight w:val="360"/>
        </w:trPr>
        <w:tc>
          <w:tcPr>
            <w:tcW w:w="2659" w:type="dxa"/>
            <w:vAlign w:val="bottom"/>
          </w:tcPr>
          <w:p w:rsidR="0018558B" w:rsidRPr="00337BC0" w:rsidRDefault="0018558B" w:rsidP="00CA7986">
            <w:pPr>
              <w:tabs>
                <w:tab w:val="left" w:pos="567"/>
              </w:tabs>
              <w:spacing w:line="320" w:lineRule="exact"/>
              <w:ind w:left="276"/>
              <w:rPr>
                <w:rFonts w:asciiTheme="majorBidi" w:hAnsiTheme="majorBidi" w:cstheme="majorBidi"/>
                <w:sz w:val="28"/>
              </w:rPr>
            </w:pPr>
            <w:r w:rsidRPr="00337BC0">
              <w:rPr>
                <w:rFonts w:asciiTheme="majorBidi" w:hAnsiTheme="majorBidi" w:cstheme="majorBidi"/>
                <w:sz w:val="28"/>
              </w:rPr>
              <w:t>Deposits</w:t>
            </w:r>
          </w:p>
        </w:tc>
        <w:tc>
          <w:tcPr>
            <w:tcW w:w="1701" w:type="dxa"/>
            <w:vAlign w:val="bottom"/>
          </w:tcPr>
          <w:p w:rsidR="0018558B" w:rsidRPr="00337BC0" w:rsidRDefault="004C1CAF" w:rsidP="00CA7986">
            <w:pP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12,815,406.34</w:t>
            </w:r>
          </w:p>
        </w:tc>
        <w:tc>
          <w:tcPr>
            <w:tcW w:w="1701" w:type="dxa"/>
            <w:vAlign w:val="bottom"/>
          </w:tcPr>
          <w:p w:rsidR="0018558B" w:rsidRPr="00337BC0" w:rsidRDefault="007D5685" w:rsidP="00CA7986">
            <w:pP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394,822.43</w:t>
            </w:r>
          </w:p>
        </w:tc>
        <w:tc>
          <w:tcPr>
            <w:tcW w:w="1701" w:type="dxa"/>
            <w:vAlign w:val="bottom"/>
          </w:tcPr>
          <w:p w:rsidR="0018558B" w:rsidRPr="00337BC0" w:rsidRDefault="004C1CAF" w:rsidP="00CA7986">
            <w:pP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12,815,406.34</w:t>
            </w:r>
          </w:p>
        </w:tc>
        <w:tc>
          <w:tcPr>
            <w:tcW w:w="1600" w:type="dxa"/>
            <w:vAlign w:val="bottom"/>
          </w:tcPr>
          <w:p w:rsidR="0018558B" w:rsidRPr="00337BC0" w:rsidRDefault="007D5685" w:rsidP="00CA7986">
            <w:pP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394,822.43</w:t>
            </w:r>
          </w:p>
        </w:tc>
      </w:tr>
      <w:tr w:rsidR="00E51C88" w:rsidRPr="00337BC0" w:rsidTr="004C1CAF">
        <w:trPr>
          <w:trHeight w:val="360"/>
        </w:trPr>
        <w:tc>
          <w:tcPr>
            <w:tcW w:w="2659" w:type="dxa"/>
            <w:vAlign w:val="bottom"/>
          </w:tcPr>
          <w:p w:rsidR="0018558B" w:rsidRPr="00337BC0" w:rsidRDefault="0018558B" w:rsidP="00CA7986">
            <w:pPr>
              <w:tabs>
                <w:tab w:val="left" w:pos="567"/>
              </w:tabs>
              <w:spacing w:line="320" w:lineRule="exact"/>
              <w:ind w:left="276"/>
              <w:rPr>
                <w:rFonts w:asciiTheme="majorBidi" w:hAnsiTheme="majorBidi" w:cstheme="majorBidi"/>
                <w:sz w:val="28"/>
              </w:rPr>
            </w:pPr>
            <w:r w:rsidRPr="00337BC0">
              <w:rPr>
                <w:rFonts w:asciiTheme="majorBidi" w:hAnsiTheme="majorBidi" w:cstheme="majorBidi"/>
                <w:sz w:val="28"/>
              </w:rPr>
              <w:t>Accrued income</w:t>
            </w:r>
          </w:p>
        </w:tc>
        <w:tc>
          <w:tcPr>
            <w:tcW w:w="1701" w:type="dxa"/>
            <w:vAlign w:val="bottom"/>
          </w:tcPr>
          <w:p w:rsidR="0018558B" w:rsidRPr="00337BC0" w:rsidRDefault="004C1CAF" w:rsidP="00CA7986">
            <w:pP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43,955,769.29</w:t>
            </w:r>
          </w:p>
        </w:tc>
        <w:tc>
          <w:tcPr>
            <w:tcW w:w="1701" w:type="dxa"/>
            <w:vAlign w:val="bottom"/>
          </w:tcPr>
          <w:p w:rsidR="0018558B" w:rsidRPr="00337BC0" w:rsidRDefault="007D5685" w:rsidP="00CA7986">
            <w:pP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43,337,204.59</w:t>
            </w:r>
          </w:p>
        </w:tc>
        <w:tc>
          <w:tcPr>
            <w:tcW w:w="1701" w:type="dxa"/>
            <w:vAlign w:val="bottom"/>
          </w:tcPr>
          <w:p w:rsidR="0018558B" w:rsidRPr="00337BC0" w:rsidRDefault="004C1CAF" w:rsidP="00CA7986">
            <w:pP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43,558,869.29</w:t>
            </w:r>
          </w:p>
        </w:tc>
        <w:tc>
          <w:tcPr>
            <w:tcW w:w="1600" w:type="dxa"/>
            <w:vAlign w:val="bottom"/>
          </w:tcPr>
          <w:p w:rsidR="0018558B" w:rsidRPr="00337BC0" w:rsidRDefault="007D5685" w:rsidP="00CA7986">
            <w:pP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42,970,304.59</w:t>
            </w:r>
          </w:p>
        </w:tc>
      </w:tr>
      <w:tr w:rsidR="00E51C88" w:rsidRPr="00337BC0" w:rsidTr="004C1CAF">
        <w:trPr>
          <w:trHeight w:val="550"/>
        </w:trPr>
        <w:tc>
          <w:tcPr>
            <w:tcW w:w="2659" w:type="dxa"/>
            <w:vAlign w:val="bottom"/>
          </w:tcPr>
          <w:p w:rsidR="0018558B" w:rsidRPr="00337BC0" w:rsidRDefault="0018558B" w:rsidP="00CA7986">
            <w:pPr>
              <w:tabs>
                <w:tab w:val="left" w:pos="567"/>
              </w:tabs>
              <w:spacing w:line="320" w:lineRule="exact"/>
              <w:ind w:left="546" w:hanging="270"/>
              <w:rPr>
                <w:rFonts w:asciiTheme="majorBidi" w:hAnsiTheme="majorBidi" w:cstheme="majorBidi"/>
                <w:sz w:val="28"/>
              </w:rPr>
            </w:pPr>
            <w:r w:rsidRPr="00337BC0">
              <w:rPr>
                <w:rFonts w:asciiTheme="majorBidi" w:hAnsiTheme="majorBidi" w:cstheme="majorBidi"/>
                <w:sz w:val="28"/>
              </w:rPr>
              <w:t>Other receivables</w:t>
            </w:r>
            <w:r w:rsidRPr="00337BC0">
              <w:rPr>
                <w:rFonts w:asciiTheme="majorBidi" w:hAnsiTheme="majorBidi" w:cstheme="majorBidi"/>
                <w:sz w:val="28"/>
                <w:cs/>
              </w:rPr>
              <w:t>–</w:t>
            </w:r>
            <w:r w:rsidRPr="00337BC0">
              <w:rPr>
                <w:rFonts w:asciiTheme="majorBidi" w:hAnsiTheme="majorBidi" w:cstheme="majorBidi"/>
                <w:sz w:val="28"/>
              </w:rPr>
              <w:t xml:space="preserve"> share capital deposit</w:t>
            </w:r>
          </w:p>
        </w:tc>
        <w:tc>
          <w:tcPr>
            <w:tcW w:w="1701" w:type="dxa"/>
            <w:vAlign w:val="bottom"/>
          </w:tcPr>
          <w:p w:rsidR="0018558B" w:rsidRPr="00337BC0" w:rsidRDefault="004C1CAF" w:rsidP="00CA7986">
            <w:pPr>
              <w:pBdr>
                <w:bottom w:val="single" w:sz="4" w:space="1" w:color="auto"/>
              </w:pBd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11,253,836.16</w:t>
            </w:r>
          </w:p>
        </w:tc>
        <w:tc>
          <w:tcPr>
            <w:tcW w:w="1701" w:type="dxa"/>
            <w:vAlign w:val="bottom"/>
          </w:tcPr>
          <w:p w:rsidR="0018558B" w:rsidRPr="00337BC0" w:rsidRDefault="007D5685" w:rsidP="00CA7986">
            <w:pPr>
              <w:pBdr>
                <w:bottom w:val="single" w:sz="4" w:space="1" w:color="auto"/>
              </w:pBd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23,423,569.51</w:t>
            </w:r>
          </w:p>
        </w:tc>
        <w:tc>
          <w:tcPr>
            <w:tcW w:w="1701" w:type="dxa"/>
            <w:vAlign w:val="bottom"/>
          </w:tcPr>
          <w:p w:rsidR="0018558B" w:rsidRPr="00337BC0" w:rsidRDefault="004C1CAF" w:rsidP="00CA7986">
            <w:pPr>
              <w:pBdr>
                <w:bottom w:val="single" w:sz="4" w:space="1" w:color="auto"/>
              </w:pBd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11,253,836.16</w:t>
            </w:r>
          </w:p>
        </w:tc>
        <w:tc>
          <w:tcPr>
            <w:tcW w:w="1600" w:type="dxa"/>
            <w:vAlign w:val="bottom"/>
          </w:tcPr>
          <w:p w:rsidR="0018558B" w:rsidRPr="00337BC0" w:rsidRDefault="007D5685" w:rsidP="00CA7986">
            <w:pPr>
              <w:pBdr>
                <w:bottom w:val="single" w:sz="4" w:space="1" w:color="auto"/>
              </w:pBd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23,423,569.51</w:t>
            </w:r>
          </w:p>
        </w:tc>
      </w:tr>
      <w:tr w:rsidR="00E51C88" w:rsidRPr="00337BC0" w:rsidTr="00047B6F">
        <w:trPr>
          <w:trHeight w:val="432"/>
        </w:trPr>
        <w:tc>
          <w:tcPr>
            <w:tcW w:w="2659" w:type="dxa"/>
            <w:vAlign w:val="bottom"/>
          </w:tcPr>
          <w:p w:rsidR="00CE7F5B" w:rsidRPr="00337BC0" w:rsidRDefault="00F319C4" w:rsidP="00CA7986">
            <w:pPr>
              <w:tabs>
                <w:tab w:val="left" w:pos="567"/>
              </w:tabs>
              <w:spacing w:line="320" w:lineRule="exact"/>
              <w:ind w:left="636" w:hanging="90"/>
              <w:rPr>
                <w:rFonts w:asciiTheme="majorBidi" w:hAnsiTheme="majorBidi" w:cstheme="majorBidi"/>
                <w:sz w:val="28"/>
              </w:rPr>
            </w:pPr>
            <w:r w:rsidRPr="00337BC0">
              <w:rPr>
                <w:rFonts w:asciiTheme="majorBidi" w:hAnsiTheme="majorBidi" w:cstheme="majorBidi"/>
                <w:sz w:val="28"/>
              </w:rPr>
              <w:t>Total</w:t>
            </w:r>
          </w:p>
        </w:tc>
        <w:tc>
          <w:tcPr>
            <w:tcW w:w="1701" w:type="dxa"/>
            <w:vAlign w:val="bottom"/>
          </w:tcPr>
          <w:p w:rsidR="00CE7F5B" w:rsidRPr="00337BC0" w:rsidRDefault="004C1CAF" w:rsidP="00CA7986">
            <w:pPr>
              <w:pBdr>
                <w:bottom w:val="single" w:sz="4" w:space="1" w:color="auto"/>
              </w:pBd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87,226,856.02</w:t>
            </w:r>
          </w:p>
        </w:tc>
        <w:tc>
          <w:tcPr>
            <w:tcW w:w="1701" w:type="dxa"/>
            <w:vAlign w:val="bottom"/>
          </w:tcPr>
          <w:p w:rsidR="00CE7F5B" w:rsidRPr="00337BC0" w:rsidRDefault="00C71591" w:rsidP="00CA7986">
            <w:pPr>
              <w:pBdr>
                <w:bottom w:val="single" w:sz="4" w:space="1" w:color="auto"/>
              </w:pBd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83,893,032.70</w:t>
            </w:r>
          </w:p>
        </w:tc>
        <w:tc>
          <w:tcPr>
            <w:tcW w:w="1701" w:type="dxa"/>
            <w:vAlign w:val="bottom"/>
          </w:tcPr>
          <w:p w:rsidR="00CE7F5B" w:rsidRPr="00337BC0" w:rsidRDefault="004C1CAF" w:rsidP="00CA7986">
            <w:pPr>
              <w:pBdr>
                <w:bottom w:val="single" w:sz="4" w:space="1" w:color="auto"/>
              </w:pBd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84,153,534.79</w:t>
            </w:r>
          </w:p>
        </w:tc>
        <w:tc>
          <w:tcPr>
            <w:tcW w:w="1600" w:type="dxa"/>
            <w:vAlign w:val="bottom"/>
          </w:tcPr>
          <w:p w:rsidR="00CE7F5B" w:rsidRPr="00337BC0" w:rsidRDefault="00C71591" w:rsidP="00CA7986">
            <w:pPr>
              <w:pBdr>
                <w:bottom w:val="single" w:sz="4" w:space="1" w:color="auto"/>
              </w:pBd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79,967,596.32</w:t>
            </w:r>
          </w:p>
        </w:tc>
      </w:tr>
      <w:tr w:rsidR="00E51C88" w:rsidRPr="00337BC0" w:rsidTr="004C1CAF">
        <w:trPr>
          <w:trHeight w:val="550"/>
        </w:trPr>
        <w:tc>
          <w:tcPr>
            <w:tcW w:w="2659" w:type="dxa"/>
            <w:vAlign w:val="bottom"/>
          </w:tcPr>
          <w:p w:rsidR="00E51C88" w:rsidRPr="00337BC0" w:rsidRDefault="00E51C88" w:rsidP="00CA7986">
            <w:pPr>
              <w:tabs>
                <w:tab w:val="left" w:pos="567"/>
              </w:tabs>
              <w:spacing w:line="320" w:lineRule="exact"/>
              <w:ind w:left="294" w:hanging="294"/>
              <w:rPr>
                <w:rFonts w:asciiTheme="majorBidi" w:hAnsiTheme="majorBidi" w:cstheme="majorBidi"/>
                <w:sz w:val="28"/>
              </w:rPr>
            </w:pPr>
            <w:r w:rsidRPr="00337BC0">
              <w:rPr>
                <w:rFonts w:asciiTheme="majorBidi" w:hAnsiTheme="majorBidi" w:cstheme="majorBidi"/>
                <w:sz w:val="28"/>
              </w:rPr>
              <w:t xml:space="preserve">Less </w:t>
            </w:r>
            <w:r w:rsidRPr="00337BC0">
              <w:rPr>
                <w:rFonts w:asciiTheme="majorBidi" w:hAnsiTheme="majorBidi" w:cstheme="majorBidi"/>
                <w:sz w:val="28"/>
                <w:cs/>
              </w:rPr>
              <w:t xml:space="preserve">: </w:t>
            </w:r>
            <w:r w:rsidRPr="00337BC0">
              <w:rPr>
                <w:rFonts w:asciiTheme="majorBidi" w:hAnsiTheme="majorBidi" w:cstheme="majorBidi"/>
                <w:sz w:val="28"/>
              </w:rPr>
              <w:t>Allowance for doubtful accounts</w:t>
            </w:r>
          </w:p>
        </w:tc>
        <w:tc>
          <w:tcPr>
            <w:tcW w:w="1701" w:type="dxa"/>
            <w:vAlign w:val="bottom"/>
          </w:tcPr>
          <w:p w:rsidR="00E51C88" w:rsidRPr="00337BC0" w:rsidRDefault="004C1CAF" w:rsidP="00CA7986">
            <w:pPr>
              <w:pBdr>
                <w:bottom w:val="single" w:sz="4" w:space="1" w:color="auto"/>
              </w:pBd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(11,253,836.16)</w:t>
            </w:r>
          </w:p>
        </w:tc>
        <w:tc>
          <w:tcPr>
            <w:tcW w:w="1701" w:type="dxa"/>
            <w:vAlign w:val="bottom"/>
          </w:tcPr>
          <w:p w:rsidR="00E51C88" w:rsidRPr="00337BC0" w:rsidRDefault="00E51C88" w:rsidP="00CA7986">
            <w:pPr>
              <w:pBdr>
                <w:bottom w:val="single" w:sz="4" w:space="1" w:color="auto"/>
              </w:pBd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cs/>
              </w:rPr>
              <w:t>(</w:t>
            </w:r>
            <w:r w:rsidRPr="00337BC0">
              <w:rPr>
                <w:rFonts w:asciiTheme="majorBidi" w:hAnsiTheme="majorBidi" w:cstheme="majorBidi"/>
                <w:sz w:val="28"/>
              </w:rPr>
              <w:t>23,423,569.51</w:t>
            </w:r>
            <w:r w:rsidRPr="00337BC0">
              <w:rPr>
                <w:rFonts w:asciiTheme="majorBidi" w:hAnsiTheme="majorBidi" w:cstheme="majorBidi"/>
                <w:sz w:val="28"/>
                <w:cs/>
              </w:rPr>
              <w:t>)</w:t>
            </w:r>
          </w:p>
        </w:tc>
        <w:tc>
          <w:tcPr>
            <w:tcW w:w="1701" w:type="dxa"/>
            <w:vAlign w:val="bottom"/>
          </w:tcPr>
          <w:p w:rsidR="00E51C88" w:rsidRPr="00337BC0" w:rsidRDefault="004C1CAF" w:rsidP="00CA7986">
            <w:pPr>
              <w:pBdr>
                <w:bottom w:val="single" w:sz="4" w:space="1" w:color="auto"/>
              </w:pBd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(11,253,836.16)</w:t>
            </w:r>
          </w:p>
        </w:tc>
        <w:tc>
          <w:tcPr>
            <w:tcW w:w="1600" w:type="dxa"/>
            <w:vAlign w:val="bottom"/>
          </w:tcPr>
          <w:p w:rsidR="00E51C88" w:rsidRPr="00337BC0" w:rsidRDefault="00E51C88" w:rsidP="00CA7986">
            <w:pPr>
              <w:pBdr>
                <w:bottom w:val="single" w:sz="4" w:space="1" w:color="auto"/>
              </w:pBd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cs/>
              </w:rPr>
              <w:t>(</w:t>
            </w:r>
            <w:r w:rsidRPr="00337BC0">
              <w:rPr>
                <w:rFonts w:asciiTheme="majorBidi" w:hAnsiTheme="majorBidi" w:cstheme="majorBidi"/>
                <w:sz w:val="28"/>
              </w:rPr>
              <w:t>23,423,569.51</w:t>
            </w:r>
            <w:r w:rsidRPr="00337BC0">
              <w:rPr>
                <w:rFonts w:asciiTheme="majorBidi" w:hAnsiTheme="majorBidi" w:cstheme="majorBidi"/>
                <w:sz w:val="28"/>
                <w:cs/>
              </w:rPr>
              <w:t>)</w:t>
            </w:r>
          </w:p>
        </w:tc>
      </w:tr>
      <w:tr w:rsidR="00E51C88" w:rsidRPr="00337BC0" w:rsidTr="00047B6F">
        <w:trPr>
          <w:trHeight w:val="396"/>
        </w:trPr>
        <w:tc>
          <w:tcPr>
            <w:tcW w:w="2659" w:type="dxa"/>
            <w:vAlign w:val="bottom"/>
          </w:tcPr>
          <w:p w:rsidR="00E51C88" w:rsidRPr="00337BC0" w:rsidRDefault="00E51C88" w:rsidP="00CA7986">
            <w:pPr>
              <w:spacing w:line="320" w:lineRule="exact"/>
              <w:ind w:left="6"/>
              <w:rPr>
                <w:rFonts w:asciiTheme="majorBidi" w:hAnsiTheme="majorBidi" w:cstheme="majorBidi"/>
                <w:sz w:val="28"/>
              </w:rPr>
            </w:pPr>
            <w:r w:rsidRPr="00337BC0">
              <w:rPr>
                <w:rFonts w:asciiTheme="majorBidi" w:hAnsiTheme="majorBidi" w:cstheme="majorBidi"/>
                <w:sz w:val="28"/>
              </w:rPr>
              <w:t>Total other current receivables</w:t>
            </w:r>
          </w:p>
        </w:tc>
        <w:tc>
          <w:tcPr>
            <w:tcW w:w="1701" w:type="dxa"/>
            <w:vAlign w:val="bottom"/>
          </w:tcPr>
          <w:p w:rsidR="00E51C88" w:rsidRPr="00337BC0" w:rsidRDefault="004C1CAF" w:rsidP="00CA7986">
            <w:pPr>
              <w:pBdr>
                <w:bottom w:val="single" w:sz="4" w:space="1" w:color="auto"/>
              </w:pBd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75,973,019.86</w:t>
            </w:r>
          </w:p>
        </w:tc>
        <w:tc>
          <w:tcPr>
            <w:tcW w:w="1701" w:type="dxa"/>
            <w:vAlign w:val="bottom"/>
          </w:tcPr>
          <w:p w:rsidR="00E51C88" w:rsidRPr="00337BC0" w:rsidRDefault="00E51C88" w:rsidP="00CA7986">
            <w:pPr>
              <w:pBdr>
                <w:bottom w:val="single" w:sz="4" w:space="1" w:color="auto"/>
              </w:pBd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60,469,463.19</w:t>
            </w:r>
          </w:p>
        </w:tc>
        <w:tc>
          <w:tcPr>
            <w:tcW w:w="1701" w:type="dxa"/>
            <w:vAlign w:val="bottom"/>
          </w:tcPr>
          <w:p w:rsidR="00E51C88" w:rsidRPr="00337BC0" w:rsidRDefault="004C1CAF" w:rsidP="00CA7986">
            <w:pPr>
              <w:pBdr>
                <w:bottom w:val="single" w:sz="4" w:space="1" w:color="auto"/>
              </w:pBd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72,899,698.63</w:t>
            </w:r>
          </w:p>
        </w:tc>
        <w:tc>
          <w:tcPr>
            <w:tcW w:w="1600" w:type="dxa"/>
            <w:vAlign w:val="bottom"/>
          </w:tcPr>
          <w:p w:rsidR="00E51C88" w:rsidRPr="00337BC0" w:rsidRDefault="00E51C88" w:rsidP="00CA7986">
            <w:pPr>
              <w:pBdr>
                <w:bottom w:val="single" w:sz="4" w:space="1" w:color="auto"/>
              </w:pBd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56,544,026.81</w:t>
            </w:r>
          </w:p>
        </w:tc>
      </w:tr>
      <w:tr w:rsidR="00E51C88" w:rsidRPr="00337BC0" w:rsidTr="004C1CAF">
        <w:trPr>
          <w:trHeight w:val="550"/>
        </w:trPr>
        <w:tc>
          <w:tcPr>
            <w:tcW w:w="2659" w:type="dxa"/>
            <w:vAlign w:val="bottom"/>
          </w:tcPr>
          <w:p w:rsidR="00E51C88" w:rsidRPr="00337BC0" w:rsidRDefault="00E51C88" w:rsidP="00CA7986">
            <w:pPr>
              <w:spacing w:line="320" w:lineRule="exact"/>
              <w:ind w:left="294" w:hanging="288"/>
              <w:rPr>
                <w:rFonts w:asciiTheme="majorBidi" w:hAnsiTheme="majorBidi" w:cstheme="majorBidi"/>
                <w:sz w:val="28"/>
              </w:rPr>
            </w:pPr>
            <w:r w:rsidRPr="00337BC0">
              <w:rPr>
                <w:rFonts w:asciiTheme="majorBidi" w:hAnsiTheme="majorBidi" w:cstheme="majorBidi"/>
                <w:sz w:val="28"/>
              </w:rPr>
              <w:t>Total trade and other current               receivables</w:t>
            </w:r>
          </w:p>
        </w:tc>
        <w:tc>
          <w:tcPr>
            <w:tcW w:w="1701" w:type="dxa"/>
            <w:vAlign w:val="bottom"/>
          </w:tcPr>
          <w:p w:rsidR="00E51C88" w:rsidRPr="00337BC0" w:rsidRDefault="004C1CAF" w:rsidP="00CA7986">
            <w:pPr>
              <w:pBdr>
                <w:bottom w:val="double" w:sz="4" w:space="1" w:color="auto"/>
              </w:pBd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172,337,193.92</w:t>
            </w:r>
          </w:p>
        </w:tc>
        <w:tc>
          <w:tcPr>
            <w:tcW w:w="1701" w:type="dxa"/>
            <w:vAlign w:val="bottom"/>
          </w:tcPr>
          <w:p w:rsidR="00E51C88" w:rsidRPr="00337BC0" w:rsidRDefault="00E51C88" w:rsidP="00CA7986">
            <w:pPr>
              <w:pBdr>
                <w:bottom w:val="double" w:sz="4" w:space="1" w:color="auto"/>
              </w:pBd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139,347,406.74</w:t>
            </w:r>
          </w:p>
        </w:tc>
        <w:tc>
          <w:tcPr>
            <w:tcW w:w="1701" w:type="dxa"/>
            <w:vAlign w:val="bottom"/>
          </w:tcPr>
          <w:p w:rsidR="00E51C88" w:rsidRPr="00337BC0" w:rsidRDefault="004C1CAF" w:rsidP="00CA7986">
            <w:pPr>
              <w:pBdr>
                <w:bottom w:val="double" w:sz="4" w:space="1" w:color="auto"/>
              </w:pBd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165,002,853.37</w:t>
            </w:r>
          </w:p>
        </w:tc>
        <w:tc>
          <w:tcPr>
            <w:tcW w:w="1600" w:type="dxa"/>
            <w:vAlign w:val="bottom"/>
          </w:tcPr>
          <w:p w:rsidR="00E51C88" w:rsidRPr="00337BC0" w:rsidRDefault="00E51C88" w:rsidP="00CA7986">
            <w:pPr>
              <w:pBdr>
                <w:bottom w:val="double" w:sz="4" w:space="1" w:color="auto"/>
              </w:pBd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126,565,303.36</w:t>
            </w:r>
          </w:p>
        </w:tc>
      </w:tr>
    </w:tbl>
    <w:p w:rsidR="00B17F62" w:rsidRPr="00337BC0" w:rsidRDefault="00B17F62" w:rsidP="00CA7986">
      <w:pPr>
        <w:pStyle w:val="ListParagraph"/>
        <w:spacing w:before="240" w:after="120" w:line="440" w:lineRule="exact"/>
        <w:ind w:left="630" w:hanging="90"/>
        <w:jc w:val="thaiDistribute"/>
        <w:rPr>
          <w:rFonts w:asciiTheme="majorBidi" w:hAnsiTheme="majorBidi" w:cstheme="majorBidi"/>
          <w:sz w:val="28"/>
        </w:rPr>
      </w:pPr>
    </w:p>
    <w:p w:rsidR="00410EBE" w:rsidRDefault="00410EBE" w:rsidP="00CA7986">
      <w:pPr>
        <w:pStyle w:val="ListParagraph"/>
        <w:spacing w:before="240" w:after="120" w:line="440" w:lineRule="exact"/>
        <w:ind w:left="630" w:hanging="90"/>
        <w:jc w:val="thaiDistribute"/>
        <w:rPr>
          <w:rFonts w:asciiTheme="majorBidi" w:hAnsiTheme="majorBidi" w:cstheme="majorBidi"/>
          <w:sz w:val="28"/>
        </w:rPr>
      </w:pPr>
    </w:p>
    <w:p w:rsidR="00047B6F" w:rsidRDefault="00047B6F" w:rsidP="00CA7986">
      <w:pPr>
        <w:pStyle w:val="ListParagraph"/>
        <w:spacing w:before="240" w:after="120" w:line="440" w:lineRule="exact"/>
        <w:ind w:left="630" w:hanging="90"/>
        <w:jc w:val="thaiDistribute"/>
        <w:rPr>
          <w:rFonts w:asciiTheme="majorBidi" w:hAnsiTheme="majorBidi" w:cstheme="majorBidi"/>
          <w:sz w:val="28"/>
        </w:rPr>
      </w:pPr>
    </w:p>
    <w:p w:rsidR="00047B6F" w:rsidRDefault="00047B6F" w:rsidP="00CA7986">
      <w:pPr>
        <w:pStyle w:val="ListParagraph"/>
        <w:spacing w:before="240" w:after="120" w:line="440" w:lineRule="exact"/>
        <w:ind w:left="630" w:hanging="90"/>
        <w:jc w:val="thaiDistribute"/>
        <w:rPr>
          <w:rFonts w:asciiTheme="majorBidi" w:hAnsiTheme="majorBidi" w:cstheme="majorBidi"/>
          <w:sz w:val="28"/>
        </w:rPr>
      </w:pPr>
    </w:p>
    <w:p w:rsidR="00CD64E8" w:rsidRPr="00337BC0" w:rsidRDefault="00CD64E8" w:rsidP="00CA7986">
      <w:pPr>
        <w:pStyle w:val="ListParagraph"/>
        <w:spacing w:before="240" w:after="120" w:line="440" w:lineRule="exact"/>
        <w:ind w:left="630" w:hanging="90"/>
        <w:jc w:val="thaiDistribute"/>
        <w:rPr>
          <w:rFonts w:asciiTheme="majorBidi" w:hAnsiTheme="majorBidi" w:cstheme="majorBidi"/>
          <w:sz w:val="28"/>
        </w:rPr>
      </w:pPr>
    </w:p>
    <w:p w:rsidR="00932B51" w:rsidRPr="00337BC0" w:rsidRDefault="00932B51" w:rsidP="00CA7986">
      <w:pPr>
        <w:pStyle w:val="ListParagraph"/>
        <w:spacing w:before="240" w:after="120" w:line="440" w:lineRule="exact"/>
        <w:ind w:left="630" w:hanging="90"/>
        <w:jc w:val="thaiDistribute"/>
        <w:rPr>
          <w:rFonts w:asciiTheme="majorBidi" w:hAnsiTheme="majorBidi" w:cstheme="majorBidi"/>
          <w:sz w:val="28"/>
        </w:rPr>
      </w:pPr>
    </w:p>
    <w:p w:rsidR="00410EBE" w:rsidRPr="00337BC0" w:rsidRDefault="00410EBE" w:rsidP="00CA7986">
      <w:pPr>
        <w:pStyle w:val="ListParagraph"/>
        <w:spacing w:before="240" w:after="120" w:line="440" w:lineRule="exact"/>
        <w:ind w:left="630" w:hanging="90"/>
        <w:jc w:val="thaiDistribute"/>
        <w:rPr>
          <w:rFonts w:asciiTheme="majorBidi" w:hAnsiTheme="majorBidi" w:cstheme="majorBidi"/>
          <w:sz w:val="28"/>
        </w:rPr>
      </w:pPr>
    </w:p>
    <w:p w:rsidR="00976B94" w:rsidRPr="00337BC0" w:rsidRDefault="000722DE" w:rsidP="00CA7986">
      <w:pPr>
        <w:pStyle w:val="ListParagraph"/>
        <w:spacing w:before="240" w:after="120" w:line="440" w:lineRule="exact"/>
        <w:ind w:left="630" w:hanging="90"/>
        <w:jc w:val="thaiDistribute"/>
        <w:rPr>
          <w:rFonts w:asciiTheme="majorBidi" w:hAnsiTheme="majorBidi" w:cstheme="majorBidi"/>
          <w:b/>
          <w:bCs/>
          <w:sz w:val="28"/>
        </w:rPr>
      </w:pPr>
      <w:r w:rsidRPr="00337BC0">
        <w:rPr>
          <w:rFonts w:asciiTheme="majorBidi" w:hAnsiTheme="majorBidi" w:cstheme="majorBidi"/>
          <w:sz w:val="28"/>
        </w:rPr>
        <w:t>Change inallowance for doubtful accounts for the period consist of</w:t>
      </w:r>
      <w:r w:rsidRPr="00337BC0">
        <w:rPr>
          <w:rFonts w:asciiTheme="majorBidi" w:hAnsiTheme="majorBidi" w:cstheme="majorBidi"/>
          <w:snapToGrid w:val="0"/>
          <w:sz w:val="28"/>
          <w:lang w:eastAsia="th-TH"/>
        </w:rPr>
        <w:t>;</w:t>
      </w:r>
    </w:p>
    <w:tbl>
      <w:tblPr>
        <w:tblStyle w:val="TableGrid9"/>
        <w:tblW w:w="87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994"/>
        <w:gridCol w:w="3258"/>
        <w:gridCol w:w="2520"/>
      </w:tblGrid>
      <w:tr w:rsidR="00DB7B89" w:rsidRPr="00337BC0" w:rsidTr="00DB7B89">
        <w:trPr>
          <w:trHeight w:val="495"/>
        </w:trPr>
        <w:tc>
          <w:tcPr>
            <w:tcW w:w="2994" w:type="dxa"/>
            <w:vAlign w:val="bottom"/>
          </w:tcPr>
          <w:p w:rsidR="00DB7B89" w:rsidRPr="00337BC0" w:rsidRDefault="00DB7B89" w:rsidP="00CA7986">
            <w:pPr>
              <w:spacing w:line="360" w:lineRule="exact"/>
              <w:ind w:left="6"/>
              <w:rPr>
                <w:rFonts w:asciiTheme="majorBidi" w:hAnsiTheme="majorBidi" w:cstheme="majorBidi"/>
                <w:sz w:val="28"/>
              </w:rPr>
            </w:pPr>
          </w:p>
        </w:tc>
        <w:tc>
          <w:tcPr>
            <w:tcW w:w="3258" w:type="dxa"/>
            <w:vAlign w:val="bottom"/>
          </w:tcPr>
          <w:p w:rsidR="00DB7B89" w:rsidRPr="00337BC0" w:rsidRDefault="00DB7B89" w:rsidP="00CA7986">
            <w:pPr>
              <w:spacing w:line="360" w:lineRule="exact"/>
              <w:rPr>
                <w:rFonts w:asciiTheme="majorBidi" w:hAnsiTheme="majorBidi" w:cstheme="majorBidi"/>
                <w:sz w:val="28"/>
              </w:rPr>
            </w:pPr>
          </w:p>
        </w:tc>
        <w:tc>
          <w:tcPr>
            <w:tcW w:w="2520" w:type="dxa"/>
            <w:vAlign w:val="bottom"/>
          </w:tcPr>
          <w:p w:rsidR="00DB7B89" w:rsidRPr="00337BC0" w:rsidRDefault="00DB7B89" w:rsidP="00CA7986">
            <w:pPr>
              <w:pBdr>
                <w:bottom w:val="single" w:sz="4" w:space="1" w:color="auto"/>
              </w:pBdr>
              <w:spacing w:line="360" w:lineRule="exact"/>
              <w:jc w:val="center"/>
              <w:rPr>
                <w:rFonts w:asciiTheme="majorBidi" w:hAnsiTheme="majorBidi" w:cstheme="majorBidi"/>
                <w:sz w:val="28"/>
              </w:rPr>
            </w:pPr>
            <w:r w:rsidRPr="00337BC0">
              <w:rPr>
                <w:rFonts w:asciiTheme="majorBidi" w:hAnsiTheme="majorBidi" w:cstheme="majorBidi"/>
                <w:b/>
                <w:bCs/>
                <w:sz w:val="28"/>
              </w:rPr>
              <w:t xml:space="preserve">Unit </w:t>
            </w:r>
            <w:r w:rsidRPr="00337BC0">
              <w:rPr>
                <w:rFonts w:asciiTheme="majorBidi" w:hAnsiTheme="majorBidi" w:cstheme="majorBidi"/>
                <w:b/>
                <w:bCs/>
                <w:sz w:val="28"/>
                <w:cs/>
              </w:rPr>
              <w:t>:</w:t>
            </w:r>
            <w:r w:rsidRPr="00337BC0">
              <w:rPr>
                <w:rFonts w:asciiTheme="majorBidi" w:hAnsiTheme="majorBidi" w:cstheme="majorBidi"/>
                <w:b/>
                <w:bCs/>
                <w:sz w:val="28"/>
              </w:rPr>
              <w:t>Baht</w:t>
            </w:r>
          </w:p>
        </w:tc>
      </w:tr>
      <w:tr w:rsidR="00DB7B89" w:rsidRPr="00337BC0" w:rsidTr="00DB7B89">
        <w:trPr>
          <w:trHeight w:val="550"/>
        </w:trPr>
        <w:tc>
          <w:tcPr>
            <w:tcW w:w="2994" w:type="dxa"/>
            <w:vAlign w:val="bottom"/>
          </w:tcPr>
          <w:p w:rsidR="00DB7B89" w:rsidRPr="00337BC0" w:rsidRDefault="00DB7B89" w:rsidP="00CA7986">
            <w:pPr>
              <w:spacing w:line="360" w:lineRule="exact"/>
              <w:ind w:left="6"/>
              <w:rPr>
                <w:rFonts w:asciiTheme="majorBidi" w:hAnsiTheme="majorBidi" w:cstheme="majorBidi"/>
                <w:sz w:val="28"/>
              </w:rPr>
            </w:pPr>
          </w:p>
        </w:tc>
        <w:tc>
          <w:tcPr>
            <w:tcW w:w="3258" w:type="dxa"/>
            <w:vAlign w:val="bottom"/>
          </w:tcPr>
          <w:p w:rsidR="00DB7B89" w:rsidRPr="00337BC0" w:rsidRDefault="00DB7B89" w:rsidP="00CA7986">
            <w:pPr>
              <w:spacing w:line="360" w:lineRule="exact"/>
              <w:rPr>
                <w:rFonts w:asciiTheme="majorBidi" w:hAnsiTheme="majorBidi" w:cstheme="majorBidi"/>
                <w:sz w:val="28"/>
              </w:rPr>
            </w:pPr>
          </w:p>
        </w:tc>
        <w:tc>
          <w:tcPr>
            <w:tcW w:w="2520" w:type="dxa"/>
            <w:vAlign w:val="bottom"/>
          </w:tcPr>
          <w:p w:rsidR="00DB7B89" w:rsidRPr="00337BC0" w:rsidRDefault="00DB7B89" w:rsidP="00CA7986">
            <w:pPr>
              <w:pBdr>
                <w:bottom w:val="single" w:sz="4" w:space="1" w:color="auto"/>
              </w:pBdr>
              <w:spacing w:line="360" w:lineRule="exact"/>
              <w:jc w:val="center"/>
              <w:rPr>
                <w:rFonts w:asciiTheme="majorBidi" w:hAnsiTheme="majorBidi" w:cstheme="majorBidi"/>
                <w:b/>
                <w:bCs/>
                <w:sz w:val="28"/>
              </w:rPr>
            </w:pPr>
            <w:r w:rsidRPr="00337BC0">
              <w:rPr>
                <w:rFonts w:asciiTheme="majorBidi" w:hAnsiTheme="majorBidi" w:cstheme="majorBidi"/>
                <w:b/>
                <w:bCs/>
                <w:sz w:val="28"/>
              </w:rPr>
              <w:t xml:space="preserve">Consolidated / Separate  </w:t>
            </w:r>
          </w:p>
          <w:p w:rsidR="00DB7B89" w:rsidRPr="00337BC0" w:rsidRDefault="00DB7B89" w:rsidP="00CA7986">
            <w:pPr>
              <w:pBdr>
                <w:bottom w:val="single" w:sz="4" w:space="1" w:color="auto"/>
              </w:pBdr>
              <w:spacing w:line="360" w:lineRule="exact"/>
              <w:jc w:val="center"/>
              <w:rPr>
                <w:rFonts w:asciiTheme="majorBidi" w:hAnsiTheme="majorBidi" w:cstheme="majorBidi"/>
                <w:sz w:val="28"/>
              </w:rPr>
            </w:pPr>
            <w:r w:rsidRPr="00337BC0">
              <w:rPr>
                <w:rFonts w:asciiTheme="majorBidi" w:hAnsiTheme="majorBidi" w:cstheme="majorBidi"/>
                <w:b/>
                <w:bCs/>
                <w:sz w:val="28"/>
              </w:rPr>
              <w:t>financial statements</w:t>
            </w:r>
          </w:p>
        </w:tc>
      </w:tr>
      <w:tr w:rsidR="00DB7B89" w:rsidRPr="00337BC0" w:rsidTr="00DB7B89">
        <w:trPr>
          <w:trHeight w:val="513"/>
        </w:trPr>
        <w:tc>
          <w:tcPr>
            <w:tcW w:w="2994" w:type="dxa"/>
            <w:vAlign w:val="bottom"/>
          </w:tcPr>
          <w:p w:rsidR="00DB7B89" w:rsidRPr="00337BC0" w:rsidRDefault="00DB7B89" w:rsidP="00CA7986">
            <w:pPr>
              <w:spacing w:line="360" w:lineRule="exact"/>
              <w:ind w:left="6"/>
              <w:rPr>
                <w:rFonts w:asciiTheme="majorBidi" w:hAnsiTheme="majorBidi" w:cstheme="majorBidi"/>
                <w:sz w:val="28"/>
              </w:rPr>
            </w:pPr>
          </w:p>
        </w:tc>
        <w:tc>
          <w:tcPr>
            <w:tcW w:w="3258" w:type="dxa"/>
            <w:vAlign w:val="bottom"/>
          </w:tcPr>
          <w:p w:rsidR="00DB7B89" w:rsidRPr="00337BC0" w:rsidRDefault="00DB7B89" w:rsidP="00CA7986">
            <w:pPr>
              <w:spacing w:line="360" w:lineRule="exact"/>
              <w:rPr>
                <w:rFonts w:asciiTheme="majorBidi" w:hAnsiTheme="majorBidi" w:cstheme="majorBidi"/>
                <w:sz w:val="28"/>
              </w:rPr>
            </w:pPr>
          </w:p>
        </w:tc>
        <w:tc>
          <w:tcPr>
            <w:tcW w:w="2520" w:type="dxa"/>
            <w:vAlign w:val="bottom"/>
          </w:tcPr>
          <w:p w:rsidR="00DB7B89" w:rsidRPr="00337BC0" w:rsidRDefault="00DB7B89" w:rsidP="00CC262F">
            <w:pPr>
              <w:pBdr>
                <w:bottom w:val="single" w:sz="4" w:space="1" w:color="auto"/>
              </w:pBdr>
              <w:spacing w:line="360" w:lineRule="exact"/>
              <w:jc w:val="center"/>
              <w:rPr>
                <w:rFonts w:asciiTheme="majorBidi" w:hAnsiTheme="majorBidi" w:cstheme="majorBidi"/>
                <w:sz w:val="28"/>
              </w:rPr>
            </w:pPr>
            <w:r w:rsidRPr="00337BC0">
              <w:rPr>
                <w:rFonts w:asciiTheme="majorBidi" w:hAnsiTheme="majorBidi" w:cstheme="majorBidi"/>
                <w:b/>
                <w:bCs/>
                <w:sz w:val="28"/>
              </w:rPr>
              <w:t xml:space="preserve">As at </w:t>
            </w:r>
            <w:r w:rsidR="00CC262F" w:rsidRPr="00337BC0">
              <w:rPr>
                <w:rFonts w:asciiTheme="majorBidi" w:hAnsiTheme="majorBidi" w:cstheme="majorBidi"/>
                <w:b/>
                <w:bCs/>
                <w:sz w:val="28"/>
              </w:rPr>
              <w:t>June 30</w:t>
            </w:r>
            <w:r w:rsidRPr="00337BC0">
              <w:rPr>
                <w:rFonts w:asciiTheme="majorBidi" w:hAnsiTheme="majorBidi" w:cstheme="majorBidi"/>
                <w:b/>
                <w:bCs/>
                <w:sz w:val="28"/>
              </w:rPr>
              <w:t>, 2018</w:t>
            </w:r>
          </w:p>
        </w:tc>
      </w:tr>
      <w:tr w:rsidR="00DB7B89" w:rsidRPr="00337BC0" w:rsidTr="00DB7B89">
        <w:trPr>
          <w:trHeight w:val="450"/>
        </w:trPr>
        <w:tc>
          <w:tcPr>
            <w:tcW w:w="2994" w:type="dxa"/>
            <w:vAlign w:val="bottom"/>
          </w:tcPr>
          <w:p w:rsidR="00DB7B89" w:rsidRPr="00337BC0" w:rsidRDefault="00DB7B89" w:rsidP="00CA7986">
            <w:pPr>
              <w:spacing w:line="360" w:lineRule="exact"/>
              <w:ind w:left="114"/>
              <w:rPr>
                <w:rFonts w:asciiTheme="majorBidi" w:hAnsiTheme="majorBidi" w:cstheme="majorBidi"/>
                <w:sz w:val="28"/>
              </w:rPr>
            </w:pPr>
            <w:r w:rsidRPr="00337BC0">
              <w:rPr>
                <w:rFonts w:asciiTheme="majorBidi" w:hAnsiTheme="majorBidi" w:cstheme="majorBidi"/>
                <w:sz w:val="28"/>
              </w:rPr>
              <w:t>Balance at January 1, 2018</w:t>
            </w:r>
          </w:p>
        </w:tc>
        <w:tc>
          <w:tcPr>
            <w:tcW w:w="3258" w:type="dxa"/>
            <w:vAlign w:val="bottom"/>
          </w:tcPr>
          <w:p w:rsidR="00DB7B89" w:rsidRPr="00337BC0" w:rsidRDefault="00DB7B89" w:rsidP="00CA7986">
            <w:pPr>
              <w:spacing w:line="360" w:lineRule="exact"/>
              <w:rPr>
                <w:rFonts w:asciiTheme="majorBidi" w:hAnsiTheme="majorBidi" w:cstheme="majorBidi"/>
                <w:sz w:val="28"/>
              </w:rPr>
            </w:pPr>
          </w:p>
        </w:tc>
        <w:tc>
          <w:tcPr>
            <w:tcW w:w="2520" w:type="dxa"/>
            <w:vAlign w:val="bottom"/>
          </w:tcPr>
          <w:p w:rsidR="00DB7B89" w:rsidRPr="00337BC0" w:rsidRDefault="00DB7B89" w:rsidP="00CA7986">
            <w:pP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23,423,569.51</w:t>
            </w:r>
          </w:p>
        </w:tc>
      </w:tr>
      <w:tr w:rsidR="00DB7B89" w:rsidRPr="00337BC0" w:rsidTr="00DB7B89">
        <w:trPr>
          <w:trHeight w:val="450"/>
        </w:trPr>
        <w:tc>
          <w:tcPr>
            <w:tcW w:w="2994" w:type="dxa"/>
            <w:vAlign w:val="bottom"/>
          </w:tcPr>
          <w:p w:rsidR="00DB7B89" w:rsidRPr="00337BC0" w:rsidRDefault="00DB7B89" w:rsidP="00CA7986">
            <w:pPr>
              <w:spacing w:line="360" w:lineRule="exact"/>
              <w:ind w:left="114"/>
              <w:rPr>
                <w:rFonts w:asciiTheme="majorBidi" w:hAnsiTheme="majorBidi" w:cstheme="majorBidi"/>
                <w:sz w:val="28"/>
                <w:cs/>
              </w:rPr>
            </w:pPr>
            <w:r w:rsidRPr="00337BC0">
              <w:rPr>
                <w:rFonts w:asciiTheme="majorBidi" w:hAnsiTheme="majorBidi" w:cstheme="majorBidi"/>
                <w:sz w:val="28"/>
              </w:rPr>
              <w:t>Decrease for the period</w:t>
            </w:r>
          </w:p>
        </w:tc>
        <w:tc>
          <w:tcPr>
            <w:tcW w:w="3258" w:type="dxa"/>
            <w:vAlign w:val="bottom"/>
          </w:tcPr>
          <w:p w:rsidR="00DB7B89" w:rsidRPr="00337BC0" w:rsidRDefault="00DB7B89" w:rsidP="00CA7986">
            <w:pPr>
              <w:spacing w:line="360" w:lineRule="exact"/>
              <w:rPr>
                <w:rFonts w:asciiTheme="majorBidi" w:hAnsiTheme="majorBidi" w:cstheme="majorBidi"/>
                <w:sz w:val="28"/>
              </w:rPr>
            </w:pPr>
          </w:p>
        </w:tc>
        <w:tc>
          <w:tcPr>
            <w:tcW w:w="2520" w:type="dxa"/>
            <w:vAlign w:val="bottom"/>
          </w:tcPr>
          <w:p w:rsidR="00DB7B89" w:rsidRPr="00337BC0" w:rsidRDefault="004C1CAF" w:rsidP="00CA7986">
            <w:pPr>
              <w:pBdr>
                <w:bottom w:val="sing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(12,169,733.35)</w:t>
            </w:r>
          </w:p>
        </w:tc>
      </w:tr>
      <w:tr w:rsidR="00DB7B89" w:rsidRPr="00337BC0" w:rsidTr="00DB7B89">
        <w:trPr>
          <w:trHeight w:val="450"/>
        </w:trPr>
        <w:tc>
          <w:tcPr>
            <w:tcW w:w="2994" w:type="dxa"/>
            <w:vAlign w:val="bottom"/>
          </w:tcPr>
          <w:p w:rsidR="00DB7B89" w:rsidRPr="00337BC0" w:rsidRDefault="00DB7B89" w:rsidP="00CC262F">
            <w:pPr>
              <w:spacing w:line="360" w:lineRule="exact"/>
              <w:ind w:left="114"/>
              <w:rPr>
                <w:rFonts w:asciiTheme="majorBidi" w:hAnsiTheme="majorBidi" w:cstheme="majorBidi"/>
                <w:sz w:val="28"/>
              </w:rPr>
            </w:pPr>
            <w:r w:rsidRPr="00337BC0">
              <w:rPr>
                <w:rFonts w:asciiTheme="majorBidi" w:hAnsiTheme="majorBidi" w:cstheme="majorBidi"/>
                <w:sz w:val="28"/>
              </w:rPr>
              <w:t xml:space="preserve">Balance at </w:t>
            </w:r>
            <w:r w:rsidR="00CC262F" w:rsidRPr="00337BC0">
              <w:rPr>
                <w:rFonts w:asciiTheme="majorBidi" w:hAnsiTheme="majorBidi" w:cstheme="majorBidi"/>
                <w:sz w:val="28"/>
              </w:rPr>
              <w:t>June 30</w:t>
            </w:r>
            <w:r w:rsidRPr="00337BC0">
              <w:rPr>
                <w:rFonts w:asciiTheme="majorBidi" w:hAnsiTheme="majorBidi" w:cstheme="majorBidi"/>
                <w:sz w:val="28"/>
              </w:rPr>
              <w:t>, 2018</w:t>
            </w:r>
          </w:p>
        </w:tc>
        <w:tc>
          <w:tcPr>
            <w:tcW w:w="3258" w:type="dxa"/>
            <w:vAlign w:val="bottom"/>
          </w:tcPr>
          <w:p w:rsidR="00DB7B89" w:rsidRPr="00337BC0" w:rsidRDefault="00DB7B89" w:rsidP="00CA7986">
            <w:pPr>
              <w:spacing w:line="360" w:lineRule="exact"/>
              <w:rPr>
                <w:rFonts w:asciiTheme="majorBidi" w:hAnsiTheme="majorBidi" w:cstheme="majorBidi"/>
                <w:sz w:val="28"/>
              </w:rPr>
            </w:pPr>
          </w:p>
        </w:tc>
        <w:tc>
          <w:tcPr>
            <w:tcW w:w="2520" w:type="dxa"/>
            <w:vAlign w:val="bottom"/>
          </w:tcPr>
          <w:p w:rsidR="00DB7B89" w:rsidRPr="00337BC0" w:rsidRDefault="004C1CAF" w:rsidP="00CA7986">
            <w:pPr>
              <w:pBdr>
                <w:bottom w:val="doub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11,253,836.16</w:t>
            </w:r>
          </w:p>
        </w:tc>
      </w:tr>
    </w:tbl>
    <w:p w:rsidR="007A2B7F" w:rsidRPr="00337BC0" w:rsidRDefault="00CC262F" w:rsidP="00CA7986">
      <w:pPr>
        <w:pStyle w:val="ListParagraph"/>
        <w:tabs>
          <w:tab w:val="left" w:pos="567"/>
        </w:tabs>
        <w:spacing w:before="240" w:after="120" w:line="420" w:lineRule="exact"/>
        <w:ind w:left="540"/>
        <w:jc w:val="thaiDistribute"/>
        <w:rPr>
          <w:rFonts w:asciiTheme="majorBidi" w:hAnsiTheme="majorBidi" w:cstheme="majorBidi"/>
          <w:sz w:val="28"/>
        </w:rPr>
      </w:pPr>
      <w:r w:rsidRPr="00337BC0">
        <w:rPr>
          <w:rFonts w:asciiTheme="majorBidi" w:hAnsiTheme="majorBidi" w:cstheme="majorBidi"/>
          <w:sz w:val="28"/>
        </w:rPr>
        <w:t>During of quarter 2</w:t>
      </w:r>
      <w:r w:rsidR="00D667D1" w:rsidRPr="00337BC0">
        <w:rPr>
          <w:rFonts w:asciiTheme="majorBidi" w:hAnsiTheme="majorBidi" w:cstheme="majorBidi"/>
          <w:sz w:val="28"/>
        </w:rPr>
        <w:t xml:space="preserve">, 2018, the Company has reversal allowance for doubtful as amount of Baht </w:t>
      </w:r>
      <w:r w:rsidR="004C1CAF" w:rsidRPr="00337BC0">
        <w:rPr>
          <w:rFonts w:asciiTheme="majorBidi" w:hAnsiTheme="majorBidi" w:cstheme="majorBidi"/>
          <w:sz w:val="28"/>
        </w:rPr>
        <w:t>12.17</w:t>
      </w:r>
      <w:r w:rsidR="00D667D1" w:rsidRPr="00337BC0">
        <w:rPr>
          <w:rFonts w:asciiTheme="majorBidi" w:hAnsiTheme="majorBidi" w:cstheme="majorBidi"/>
          <w:sz w:val="28"/>
        </w:rPr>
        <w:t xml:space="preserve"> million. </w:t>
      </w:r>
      <w:r w:rsidR="00B5271B" w:rsidRPr="00337BC0">
        <w:rPr>
          <w:rFonts w:asciiTheme="majorBidi" w:hAnsiTheme="majorBidi" w:cstheme="majorBidi"/>
          <w:sz w:val="28"/>
        </w:rPr>
        <w:t>Because of the repayment of the deposit of both principal and interest under the terms of the compromise agreement.</w:t>
      </w:r>
    </w:p>
    <w:p w:rsidR="002744D9" w:rsidRPr="00337BC0" w:rsidRDefault="004D29E7" w:rsidP="008A5656">
      <w:pPr>
        <w:pStyle w:val="ListParagraph"/>
        <w:tabs>
          <w:tab w:val="left" w:pos="567"/>
        </w:tabs>
        <w:spacing w:after="120" w:line="420" w:lineRule="exact"/>
        <w:ind w:left="540"/>
        <w:jc w:val="thaiDistribute"/>
        <w:rPr>
          <w:rFonts w:asciiTheme="majorBidi" w:hAnsiTheme="majorBidi" w:cstheme="majorBidi"/>
          <w:sz w:val="28"/>
        </w:rPr>
      </w:pPr>
      <w:r w:rsidRPr="00337BC0">
        <w:rPr>
          <w:rFonts w:asciiTheme="majorBidi" w:hAnsiTheme="majorBidi" w:cstheme="majorBidi"/>
          <w:sz w:val="28"/>
        </w:rPr>
        <w:t>O</w:t>
      </w:r>
      <w:r w:rsidR="00A94C3B" w:rsidRPr="00337BC0">
        <w:rPr>
          <w:rFonts w:asciiTheme="majorBidi" w:hAnsiTheme="majorBidi" w:cstheme="majorBidi"/>
          <w:sz w:val="28"/>
        </w:rPr>
        <w:t>ther receivables - share capital deposit</w:t>
      </w:r>
    </w:p>
    <w:p w:rsidR="00B64A01" w:rsidRPr="00337BC0" w:rsidRDefault="002C4A71" w:rsidP="00CA7986">
      <w:pPr>
        <w:tabs>
          <w:tab w:val="left" w:pos="567"/>
        </w:tabs>
        <w:spacing w:before="120" w:after="0" w:line="320" w:lineRule="exact"/>
        <w:ind w:left="562" w:hanging="22"/>
        <w:jc w:val="thaiDistribute"/>
        <w:rPr>
          <w:rFonts w:asciiTheme="majorBidi" w:hAnsiTheme="majorBidi" w:cstheme="majorBidi"/>
          <w:sz w:val="28"/>
        </w:rPr>
      </w:pPr>
      <w:r w:rsidRPr="00337BC0">
        <w:rPr>
          <w:rFonts w:asciiTheme="majorBidi" w:hAnsiTheme="majorBidi" w:cstheme="majorBidi"/>
          <w:sz w:val="28"/>
        </w:rPr>
        <w:t xml:space="preserve">The Company has deposit payment to group of share offering by entering into Memorandum of Understanding </w:t>
      </w:r>
      <w:r w:rsidRPr="00337BC0">
        <w:rPr>
          <w:rFonts w:asciiTheme="majorBidi" w:hAnsiTheme="majorBidi" w:cstheme="majorBidi"/>
          <w:sz w:val="28"/>
          <w:cs/>
        </w:rPr>
        <w:t>(</w:t>
      </w:r>
      <w:r w:rsidRPr="00337BC0">
        <w:rPr>
          <w:rFonts w:asciiTheme="majorBidi" w:hAnsiTheme="majorBidi" w:cstheme="majorBidi"/>
          <w:sz w:val="28"/>
        </w:rPr>
        <w:t>MOU</w:t>
      </w:r>
      <w:r w:rsidRPr="00337BC0">
        <w:rPr>
          <w:rFonts w:asciiTheme="majorBidi" w:hAnsiTheme="majorBidi" w:cstheme="majorBidi"/>
          <w:sz w:val="28"/>
          <w:cs/>
        </w:rPr>
        <w:t xml:space="preserve">) </w:t>
      </w:r>
      <w:r w:rsidRPr="00337BC0">
        <w:rPr>
          <w:rFonts w:asciiTheme="majorBidi" w:hAnsiTheme="majorBidi" w:cstheme="majorBidi"/>
          <w:sz w:val="28"/>
        </w:rPr>
        <w:t>agreement in order to invest in a company dated May 14, 2015 and made payment for deposit amount of Baht 40 million</w:t>
      </w:r>
      <w:r w:rsidR="00882C77" w:rsidRPr="00337BC0">
        <w:rPr>
          <w:rFonts w:asciiTheme="majorBidi" w:hAnsiTheme="majorBidi" w:cstheme="majorBidi"/>
          <w:sz w:val="28"/>
        </w:rPr>
        <w:t>.</w:t>
      </w:r>
      <w:r w:rsidRPr="00337BC0">
        <w:rPr>
          <w:rFonts w:asciiTheme="majorBidi" w:hAnsiTheme="majorBidi" w:cstheme="majorBidi"/>
          <w:sz w:val="28"/>
        </w:rPr>
        <w:t>According to the minutes of the Board of directors' meeting No</w:t>
      </w:r>
      <w:r w:rsidR="00882C77" w:rsidRPr="00337BC0">
        <w:rPr>
          <w:rFonts w:asciiTheme="majorBidi" w:hAnsiTheme="majorBidi" w:cstheme="majorBidi"/>
          <w:sz w:val="28"/>
        </w:rPr>
        <w:t>.</w:t>
      </w:r>
      <w:r w:rsidRPr="00337BC0">
        <w:rPr>
          <w:rFonts w:asciiTheme="majorBidi" w:hAnsiTheme="majorBidi" w:cstheme="majorBidi"/>
          <w:sz w:val="28"/>
        </w:rPr>
        <w:t>4</w:t>
      </w:r>
      <w:r w:rsidRPr="00337BC0">
        <w:rPr>
          <w:rFonts w:asciiTheme="majorBidi" w:hAnsiTheme="majorBidi" w:cstheme="majorBidi"/>
          <w:sz w:val="28"/>
          <w:cs/>
        </w:rPr>
        <w:t>/</w:t>
      </w:r>
      <w:r w:rsidR="00890068" w:rsidRPr="00337BC0">
        <w:rPr>
          <w:rFonts w:asciiTheme="majorBidi" w:hAnsiTheme="majorBidi" w:cstheme="majorBidi"/>
          <w:sz w:val="28"/>
        </w:rPr>
        <w:t>2015, t</w:t>
      </w:r>
      <w:r w:rsidRPr="00337BC0">
        <w:rPr>
          <w:rFonts w:asciiTheme="majorBidi" w:hAnsiTheme="majorBidi" w:cstheme="majorBidi"/>
          <w:sz w:val="28"/>
        </w:rPr>
        <w:t xml:space="preserve">he group of share offering has returned the principal deposit amount of Baht1 million and the group of share offering defaulted on return the remaining share capital deposit, that the management has provided </w:t>
      </w:r>
      <w:r w:rsidR="009D7B86" w:rsidRPr="00337BC0">
        <w:rPr>
          <w:rFonts w:asciiTheme="majorBidi" w:hAnsiTheme="majorBidi" w:cstheme="majorBidi"/>
          <w:sz w:val="28"/>
        </w:rPr>
        <w:t xml:space="preserve">allowance for </w:t>
      </w:r>
      <w:r w:rsidRPr="00337BC0">
        <w:rPr>
          <w:rFonts w:asciiTheme="majorBidi" w:hAnsiTheme="majorBidi" w:cstheme="majorBidi"/>
          <w:sz w:val="28"/>
        </w:rPr>
        <w:t>doubtful acco</w:t>
      </w:r>
      <w:r w:rsidR="009D7B86" w:rsidRPr="00337BC0">
        <w:rPr>
          <w:rFonts w:asciiTheme="majorBidi" w:hAnsiTheme="majorBidi" w:cstheme="majorBidi"/>
          <w:sz w:val="28"/>
        </w:rPr>
        <w:t>unts.</w:t>
      </w:r>
    </w:p>
    <w:p w:rsidR="002C4A71" w:rsidRPr="00337BC0" w:rsidRDefault="002C4A71" w:rsidP="00CA7986">
      <w:pPr>
        <w:tabs>
          <w:tab w:val="left" w:pos="567"/>
        </w:tabs>
        <w:spacing w:before="120" w:after="0" w:line="320" w:lineRule="exact"/>
        <w:ind w:left="562" w:hanging="22"/>
        <w:jc w:val="thaiDistribute"/>
        <w:rPr>
          <w:rFonts w:asciiTheme="majorBidi" w:hAnsiTheme="majorBidi" w:cstheme="majorBidi"/>
          <w:sz w:val="28"/>
        </w:rPr>
      </w:pPr>
      <w:r w:rsidRPr="00337BC0">
        <w:rPr>
          <w:rFonts w:asciiTheme="majorBidi" w:hAnsiTheme="majorBidi" w:cstheme="majorBidi"/>
          <w:sz w:val="28"/>
        </w:rPr>
        <w:t>The group of offering entered into compromise ag</w:t>
      </w:r>
      <w:r w:rsidR="00A94C3B" w:rsidRPr="00337BC0">
        <w:rPr>
          <w:rFonts w:asciiTheme="majorBidi" w:hAnsiTheme="majorBidi" w:cstheme="majorBidi"/>
          <w:sz w:val="28"/>
        </w:rPr>
        <w:t>reement in the presence of the c</w:t>
      </w:r>
      <w:r w:rsidRPr="00337BC0">
        <w:rPr>
          <w:rFonts w:asciiTheme="majorBidi" w:hAnsiTheme="majorBidi" w:cstheme="majorBidi"/>
          <w:sz w:val="28"/>
        </w:rPr>
        <w:t>ourt on November 8, 2016  which accepted the debt as principal amount of Baht 39 million including interest at the rate of 6</w:t>
      </w:r>
      <w:r w:rsidRPr="00337BC0">
        <w:rPr>
          <w:rFonts w:asciiTheme="majorBidi" w:hAnsiTheme="majorBidi" w:cstheme="majorBidi"/>
          <w:sz w:val="28"/>
          <w:cs/>
        </w:rPr>
        <w:t xml:space="preserve">% </w:t>
      </w:r>
      <w:r w:rsidRPr="00337BC0">
        <w:rPr>
          <w:rFonts w:asciiTheme="majorBidi" w:hAnsiTheme="majorBidi" w:cstheme="majorBidi"/>
          <w:sz w:val="28"/>
        </w:rPr>
        <w:t>per annum, commenced from December 2</w:t>
      </w:r>
      <w:r w:rsidR="00FB7DF4" w:rsidRPr="00337BC0">
        <w:rPr>
          <w:rFonts w:asciiTheme="majorBidi" w:hAnsiTheme="majorBidi" w:cstheme="majorBidi"/>
          <w:sz w:val="28"/>
        </w:rPr>
        <w:t xml:space="preserve"> ,</w:t>
      </w:r>
      <w:r w:rsidRPr="00337BC0">
        <w:rPr>
          <w:rFonts w:asciiTheme="majorBidi" w:hAnsiTheme="majorBidi" w:cstheme="majorBidi"/>
          <w:sz w:val="28"/>
        </w:rPr>
        <w:t>2015,the prosecution date</w:t>
      </w:r>
      <w:r w:rsidR="00882C77" w:rsidRPr="00337BC0">
        <w:rPr>
          <w:rFonts w:asciiTheme="majorBidi" w:hAnsiTheme="majorBidi" w:cstheme="majorBidi"/>
          <w:sz w:val="28"/>
        </w:rPr>
        <w:t>.</w:t>
      </w:r>
      <w:r w:rsidRPr="00337BC0">
        <w:rPr>
          <w:rFonts w:asciiTheme="majorBidi" w:hAnsiTheme="majorBidi" w:cstheme="majorBidi"/>
          <w:sz w:val="28"/>
        </w:rPr>
        <w:t>The condition of defaulted principal and interest payment through 24 installments as follows</w:t>
      </w:r>
      <w:r w:rsidRPr="00337BC0">
        <w:rPr>
          <w:rFonts w:asciiTheme="majorBidi" w:hAnsiTheme="majorBidi" w:cstheme="majorBidi"/>
          <w:sz w:val="28"/>
          <w:cs/>
        </w:rPr>
        <w:t>:</w:t>
      </w:r>
    </w:p>
    <w:p w:rsidR="002C4A71" w:rsidRPr="00337BC0" w:rsidRDefault="00882C77" w:rsidP="00CA7986">
      <w:pPr>
        <w:tabs>
          <w:tab w:val="left" w:pos="567"/>
        </w:tabs>
        <w:spacing w:before="120" w:after="0" w:line="320" w:lineRule="exact"/>
        <w:ind w:left="562" w:firstLine="603"/>
        <w:jc w:val="thaiDistribute"/>
        <w:rPr>
          <w:rFonts w:asciiTheme="majorBidi" w:hAnsiTheme="majorBidi" w:cstheme="majorBidi"/>
          <w:sz w:val="28"/>
        </w:rPr>
      </w:pPr>
      <w:r w:rsidRPr="00337BC0">
        <w:rPr>
          <w:rFonts w:asciiTheme="majorBidi" w:hAnsiTheme="majorBidi" w:cstheme="majorBidi"/>
          <w:sz w:val="28"/>
        </w:rPr>
        <w:t>-</w:t>
      </w:r>
      <w:r w:rsidR="002C4A71" w:rsidRPr="00337BC0">
        <w:rPr>
          <w:rFonts w:asciiTheme="majorBidi" w:hAnsiTheme="majorBidi" w:cstheme="majorBidi"/>
          <w:sz w:val="28"/>
        </w:rPr>
        <w:tab/>
        <w:t xml:space="preserve">1st </w:t>
      </w:r>
      <w:r w:rsidRPr="00337BC0">
        <w:rPr>
          <w:rFonts w:asciiTheme="majorBidi" w:hAnsiTheme="majorBidi" w:cstheme="majorBidi"/>
          <w:sz w:val="28"/>
        </w:rPr>
        <w:t>-</w:t>
      </w:r>
      <w:r w:rsidR="002C4A71" w:rsidRPr="00337BC0">
        <w:rPr>
          <w:rFonts w:asciiTheme="majorBidi" w:hAnsiTheme="majorBidi" w:cstheme="majorBidi"/>
          <w:sz w:val="28"/>
        </w:rPr>
        <w:t>12th installment will be paid at least amount of Baht 1</w:t>
      </w:r>
      <w:r w:rsidRPr="00337BC0">
        <w:rPr>
          <w:rFonts w:asciiTheme="majorBidi" w:hAnsiTheme="majorBidi" w:cstheme="majorBidi"/>
          <w:sz w:val="28"/>
        </w:rPr>
        <w:t>.</w:t>
      </w:r>
      <w:r w:rsidR="002C4A71" w:rsidRPr="00337BC0">
        <w:rPr>
          <w:rFonts w:asciiTheme="majorBidi" w:hAnsiTheme="majorBidi" w:cstheme="majorBidi"/>
          <w:sz w:val="28"/>
        </w:rPr>
        <w:t>09 million per month</w:t>
      </w:r>
    </w:p>
    <w:p w:rsidR="002C4A71" w:rsidRPr="00337BC0" w:rsidRDefault="00882C77" w:rsidP="00CA7986">
      <w:pPr>
        <w:tabs>
          <w:tab w:val="left" w:pos="567"/>
        </w:tabs>
        <w:spacing w:before="120" w:after="0" w:line="320" w:lineRule="exact"/>
        <w:ind w:left="562" w:firstLine="567"/>
        <w:jc w:val="thaiDistribute"/>
        <w:rPr>
          <w:rFonts w:asciiTheme="majorBidi" w:hAnsiTheme="majorBidi" w:cstheme="majorBidi"/>
          <w:sz w:val="28"/>
        </w:rPr>
      </w:pPr>
      <w:r w:rsidRPr="00337BC0">
        <w:rPr>
          <w:rFonts w:asciiTheme="majorBidi" w:hAnsiTheme="majorBidi" w:cstheme="majorBidi"/>
          <w:sz w:val="28"/>
        </w:rPr>
        <w:t>-</w:t>
      </w:r>
      <w:r w:rsidR="002C4A71" w:rsidRPr="00337BC0">
        <w:rPr>
          <w:rFonts w:asciiTheme="majorBidi" w:hAnsiTheme="majorBidi" w:cstheme="majorBidi"/>
          <w:sz w:val="28"/>
        </w:rPr>
        <w:tab/>
        <w:t xml:space="preserve">13th </w:t>
      </w:r>
      <w:r w:rsidRPr="00337BC0">
        <w:rPr>
          <w:rFonts w:asciiTheme="majorBidi" w:hAnsiTheme="majorBidi" w:cstheme="majorBidi"/>
          <w:sz w:val="28"/>
        </w:rPr>
        <w:t>-</w:t>
      </w:r>
      <w:r w:rsidR="002C4A71" w:rsidRPr="00337BC0">
        <w:rPr>
          <w:rFonts w:asciiTheme="majorBidi" w:hAnsiTheme="majorBidi" w:cstheme="majorBidi"/>
          <w:sz w:val="28"/>
        </w:rPr>
        <w:t>23th installment will be paid at least amount of Baht 2</w:t>
      </w:r>
      <w:r w:rsidRPr="00337BC0">
        <w:rPr>
          <w:rFonts w:asciiTheme="majorBidi" w:hAnsiTheme="majorBidi" w:cstheme="majorBidi"/>
          <w:sz w:val="28"/>
        </w:rPr>
        <w:t>.</w:t>
      </w:r>
      <w:r w:rsidR="002C4A71" w:rsidRPr="00337BC0">
        <w:rPr>
          <w:rFonts w:asciiTheme="majorBidi" w:hAnsiTheme="majorBidi" w:cstheme="majorBidi"/>
          <w:sz w:val="28"/>
        </w:rPr>
        <w:t>09 million per month</w:t>
      </w:r>
    </w:p>
    <w:p w:rsidR="002C4A71" w:rsidRPr="00337BC0" w:rsidRDefault="00882C77" w:rsidP="00CA7986">
      <w:pPr>
        <w:tabs>
          <w:tab w:val="left" w:pos="567"/>
        </w:tabs>
        <w:spacing w:before="120" w:after="0" w:line="320" w:lineRule="exact"/>
        <w:ind w:left="562" w:firstLine="567"/>
        <w:jc w:val="thaiDistribute"/>
        <w:rPr>
          <w:rFonts w:asciiTheme="majorBidi" w:hAnsiTheme="majorBidi" w:cstheme="majorBidi"/>
          <w:sz w:val="28"/>
        </w:rPr>
      </w:pPr>
      <w:r w:rsidRPr="00337BC0">
        <w:rPr>
          <w:rFonts w:asciiTheme="majorBidi" w:hAnsiTheme="majorBidi" w:cstheme="majorBidi"/>
          <w:sz w:val="28"/>
        </w:rPr>
        <w:t>-</w:t>
      </w:r>
      <w:r w:rsidR="002C4A71" w:rsidRPr="00337BC0">
        <w:rPr>
          <w:rFonts w:asciiTheme="majorBidi" w:hAnsiTheme="majorBidi" w:cstheme="majorBidi"/>
          <w:sz w:val="28"/>
        </w:rPr>
        <w:tab/>
        <w:t>24th installment will be paid total outstanding amount</w:t>
      </w:r>
    </w:p>
    <w:p w:rsidR="002C4A71" w:rsidRPr="00337BC0" w:rsidRDefault="002C4A71" w:rsidP="00CA7986">
      <w:pPr>
        <w:tabs>
          <w:tab w:val="left" w:pos="567"/>
        </w:tabs>
        <w:spacing w:before="120" w:after="0" w:line="320" w:lineRule="exact"/>
        <w:ind w:left="562" w:hanging="22"/>
        <w:jc w:val="thaiDistribute"/>
        <w:rPr>
          <w:rFonts w:asciiTheme="majorBidi" w:hAnsiTheme="majorBidi" w:cstheme="majorBidi"/>
          <w:sz w:val="28"/>
        </w:rPr>
      </w:pPr>
      <w:r w:rsidRPr="00337BC0">
        <w:rPr>
          <w:rFonts w:asciiTheme="majorBidi" w:hAnsiTheme="majorBidi" w:cstheme="majorBidi"/>
          <w:sz w:val="28"/>
        </w:rPr>
        <w:t>The payment must be completed within October 15, 2018 which the first repayment is made on November 15, 2016</w:t>
      </w:r>
      <w:r w:rsidR="00882C77" w:rsidRPr="00337BC0">
        <w:rPr>
          <w:rFonts w:asciiTheme="majorBidi" w:hAnsiTheme="majorBidi" w:cstheme="majorBidi"/>
          <w:sz w:val="28"/>
        </w:rPr>
        <w:t>.</w:t>
      </w:r>
      <w:r w:rsidRPr="00337BC0">
        <w:rPr>
          <w:rFonts w:asciiTheme="majorBidi" w:hAnsiTheme="majorBidi" w:cstheme="majorBidi"/>
          <w:sz w:val="28"/>
        </w:rPr>
        <w:t>If otherreceivables</w:t>
      </w:r>
      <w:r w:rsidR="00882C77" w:rsidRPr="00337BC0">
        <w:rPr>
          <w:rFonts w:asciiTheme="majorBidi" w:hAnsiTheme="majorBidi" w:cstheme="majorBidi"/>
          <w:sz w:val="28"/>
        </w:rPr>
        <w:t>-</w:t>
      </w:r>
      <w:r w:rsidRPr="00337BC0">
        <w:rPr>
          <w:rFonts w:asciiTheme="majorBidi" w:hAnsiTheme="majorBidi" w:cstheme="majorBidi"/>
          <w:sz w:val="28"/>
        </w:rPr>
        <w:t>share capital deposit defaulted on payment debt in any installment whichever, and deemed that other receivables</w:t>
      </w:r>
      <w:r w:rsidR="00882C77" w:rsidRPr="00337BC0">
        <w:rPr>
          <w:rFonts w:asciiTheme="majorBidi" w:hAnsiTheme="majorBidi" w:cstheme="majorBidi"/>
          <w:sz w:val="28"/>
        </w:rPr>
        <w:t>-</w:t>
      </w:r>
      <w:r w:rsidRPr="00337BC0">
        <w:rPr>
          <w:rFonts w:asciiTheme="majorBidi" w:hAnsiTheme="majorBidi" w:cstheme="majorBidi"/>
          <w:sz w:val="28"/>
        </w:rPr>
        <w:t xml:space="preserve">share capital deposit defaulted for total debt payment and allowed the Company to </w:t>
      </w:r>
      <w:r w:rsidRPr="00337BC0">
        <w:rPr>
          <w:rFonts w:asciiTheme="majorBidi" w:hAnsiTheme="majorBidi" w:cstheme="majorBidi"/>
          <w:sz w:val="28"/>
        </w:rPr>
        <w:lastRenderedPageBreak/>
        <w:t>enforce for the outstanding payment  immediately included interest at the rate of 7</w:t>
      </w:r>
      <w:r w:rsidR="00882C77" w:rsidRPr="00337BC0">
        <w:rPr>
          <w:rFonts w:asciiTheme="majorBidi" w:hAnsiTheme="majorBidi" w:cstheme="majorBidi"/>
          <w:sz w:val="28"/>
        </w:rPr>
        <w:t>.</w:t>
      </w:r>
      <w:r w:rsidRPr="00337BC0">
        <w:rPr>
          <w:rFonts w:asciiTheme="majorBidi" w:hAnsiTheme="majorBidi" w:cstheme="majorBidi"/>
          <w:sz w:val="28"/>
        </w:rPr>
        <w:t>5</w:t>
      </w:r>
      <w:r w:rsidRPr="00337BC0">
        <w:rPr>
          <w:rFonts w:asciiTheme="majorBidi" w:hAnsiTheme="majorBidi" w:cstheme="majorBidi"/>
          <w:sz w:val="28"/>
          <w:cs/>
        </w:rPr>
        <w:t xml:space="preserve">% </w:t>
      </w:r>
      <w:r w:rsidRPr="00337BC0">
        <w:rPr>
          <w:rFonts w:asciiTheme="majorBidi" w:hAnsiTheme="majorBidi" w:cstheme="majorBidi"/>
          <w:sz w:val="28"/>
        </w:rPr>
        <w:t>per annum of total outstanding principal until the payment is completed</w:t>
      </w:r>
      <w:r w:rsidR="00882C77" w:rsidRPr="00337BC0">
        <w:rPr>
          <w:rFonts w:asciiTheme="majorBidi" w:hAnsiTheme="majorBidi" w:cstheme="majorBidi"/>
          <w:sz w:val="28"/>
        </w:rPr>
        <w:t>.</w:t>
      </w:r>
    </w:p>
    <w:p w:rsidR="00C80006" w:rsidRDefault="00C80006" w:rsidP="00CA7986">
      <w:pPr>
        <w:tabs>
          <w:tab w:val="left" w:pos="567"/>
        </w:tabs>
        <w:spacing w:before="120" w:after="0" w:line="320" w:lineRule="exact"/>
        <w:ind w:left="562" w:hanging="22"/>
        <w:jc w:val="thaiDistribute"/>
        <w:rPr>
          <w:rFonts w:asciiTheme="majorBidi" w:hAnsiTheme="majorBidi" w:cstheme="majorBidi"/>
          <w:sz w:val="28"/>
        </w:rPr>
      </w:pPr>
    </w:p>
    <w:p w:rsidR="00CD64E8" w:rsidRPr="00337BC0" w:rsidRDefault="00CD64E8" w:rsidP="00CA7986">
      <w:pPr>
        <w:tabs>
          <w:tab w:val="left" w:pos="567"/>
        </w:tabs>
        <w:spacing w:before="120" w:after="0" w:line="320" w:lineRule="exact"/>
        <w:ind w:left="562" w:hanging="22"/>
        <w:jc w:val="thaiDistribute"/>
        <w:rPr>
          <w:rFonts w:asciiTheme="majorBidi" w:hAnsiTheme="majorBidi" w:cstheme="majorBidi"/>
          <w:sz w:val="28"/>
        </w:rPr>
      </w:pPr>
    </w:p>
    <w:p w:rsidR="004D29E7" w:rsidRPr="00337BC0" w:rsidRDefault="002C4A71" w:rsidP="00CA7986">
      <w:pPr>
        <w:pStyle w:val="ListParagraph"/>
        <w:numPr>
          <w:ilvl w:val="0"/>
          <w:numId w:val="3"/>
        </w:numPr>
        <w:tabs>
          <w:tab w:val="left" w:pos="540"/>
        </w:tabs>
        <w:spacing w:before="240" w:after="120" w:line="360" w:lineRule="exact"/>
        <w:ind w:left="850" w:hanging="850"/>
        <w:jc w:val="thaiDistribute"/>
        <w:rPr>
          <w:rFonts w:asciiTheme="majorBidi" w:hAnsiTheme="majorBidi" w:cstheme="majorBidi"/>
          <w:b/>
          <w:bCs/>
          <w:sz w:val="28"/>
        </w:rPr>
      </w:pPr>
      <w:r w:rsidRPr="00337BC0">
        <w:rPr>
          <w:rFonts w:asciiTheme="majorBidi" w:hAnsiTheme="majorBidi" w:cstheme="majorBidi"/>
          <w:b/>
          <w:bCs/>
          <w:sz w:val="28"/>
        </w:rPr>
        <w:t>IN</w:t>
      </w:r>
      <w:r w:rsidR="00B24C9C" w:rsidRPr="00337BC0">
        <w:rPr>
          <w:rFonts w:asciiTheme="majorBidi" w:hAnsiTheme="majorBidi" w:cstheme="majorBidi"/>
          <w:b/>
          <w:bCs/>
          <w:sz w:val="28"/>
        </w:rPr>
        <w:t xml:space="preserve">VENTORY </w:t>
      </w:r>
    </w:p>
    <w:p w:rsidR="00E84A94" w:rsidRPr="00337BC0" w:rsidRDefault="00E84A94" w:rsidP="00CA7986">
      <w:pPr>
        <w:ind w:left="540" w:right="29"/>
        <w:jc w:val="thaiDistribute"/>
        <w:rPr>
          <w:rFonts w:asciiTheme="majorBidi" w:hAnsiTheme="majorBidi" w:cstheme="majorBidi"/>
          <w:sz w:val="28"/>
        </w:rPr>
      </w:pPr>
      <w:r w:rsidRPr="00337BC0">
        <w:rPr>
          <w:rFonts w:asciiTheme="majorBidi" w:hAnsiTheme="majorBidi" w:cstheme="majorBidi"/>
          <w:sz w:val="28"/>
        </w:rPr>
        <w:t xml:space="preserve">As at </w:t>
      </w:r>
      <w:r w:rsidR="00CC262F" w:rsidRPr="00337BC0">
        <w:rPr>
          <w:rFonts w:asciiTheme="majorBidi" w:hAnsiTheme="majorBidi" w:cstheme="majorBidi"/>
          <w:sz w:val="28"/>
        </w:rPr>
        <w:t>June 30</w:t>
      </w:r>
      <w:r w:rsidRPr="00337BC0">
        <w:rPr>
          <w:rFonts w:asciiTheme="majorBidi" w:hAnsiTheme="majorBidi" w:cstheme="majorBidi"/>
          <w:sz w:val="28"/>
        </w:rPr>
        <w:t>, 2018 and December 31, 2017 Consist of</w:t>
      </w:r>
      <w:r w:rsidRPr="00337BC0">
        <w:rPr>
          <w:rFonts w:asciiTheme="majorBidi" w:hAnsiTheme="majorBidi" w:cstheme="majorBidi"/>
          <w:snapToGrid w:val="0"/>
          <w:sz w:val="28"/>
          <w:lang w:eastAsia="th-TH"/>
        </w:rPr>
        <w:t>;</w:t>
      </w:r>
    </w:p>
    <w:tbl>
      <w:tblPr>
        <w:tblStyle w:val="TableGrid"/>
        <w:tblW w:w="893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64"/>
        <w:gridCol w:w="1560"/>
        <w:gridCol w:w="1770"/>
        <w:gridCol w:w="1558"/>
        <w:gridCol w:w="1682"/>
      </w:tblGrid>
      <w:tr w:rsidR="00B24C9C" w:rsidRPr="00337BC0" w:rsidTr="005043AF">
        <w:tc>
          <w:tcPr>
            <w:tcW w:w="2364" w:type="dxa"/>
          </w:tcPr>
          <w:p w:rsidR="00B24C9C" w:rsidRPr="00337BC0" w:rsidRDefault="00B24C9C" w:rsidP="00CA7986">
            <w:pPr>
              <w:tabs>
                <w:tab w:val="left" w:pos="567"/>
              </w:tabs>
              <w:spacing w:line="380" w:lineRule="exact"/>
              <w:jc w:val="thaiDistribute"/>
              <w:rPr>
                <w:rFonts w:asciiTheme="majorBidi" w:hAnsiTheme="majorBidi" w:cstheme="majorBidi"/>
                <w:sz w:val="28"/>
              </w:rPr>
            </w:pPr>
          </w:p>
        </w:tc>
        <w:tc>
          <w:tcPr>
            <w:tcW w:w="6570" w:type="dxa"/>
            <w:gridSpan w:val="4"/>
            <w:vAlign w:val="bottom"/>
          </w:tcPr>
          <w:p w:rsidR="00B24C9C" w:rsidRPr="00337BC0" w:rsidRDefault="00B24C9C" w:rsidP="005043AF">
            <w:pPr>
              <w:pBdr>
                <w:bottom w:val="single" w:sz="4" w:space="1" w:color="auto"/>
              </w:pBdr>
              <w:spacing w:line="380" w:lineRule="exact"/>
              <w:jc w:val="center"/>
              <w:rPr>
                <w:rFonts w:asciiTheme="majorBidi" w:hAnsiTheme="majorBidi" w:cstheme="majorBidi"/>
                <w:b/>
                <w:bCs/>
                <w:sz w:val="28"/>
              </w:rPr>
            </w:pPr>
            <w:r w:rsidRPr="00337BC0">
              <w:rPr>
                <w:rFonts w:asciiTheme="majorBidi" w:hAnsiTheme="majorBidi" w:cstheme="majorBidi"/>
                <w:b/>
                <w:bCs/>
                <w:sz w:val="28"/>
              </w:rPr>
              <w:t xml:space="preserve">Unit </w:t>
            </w:r>
            <w:r w:rsidRPr="00337BC0">
              <w:rPr>
                <w:rFonts w:asciiTheme="majorBidi" w:hAnsiTheme="majorBidi" w:cstheme="majorBidi"/>
                <w:b/>
                <w:bCs/>
                <w:sz w:val="28"/>
                <w:cs/>
              </w:rPr>
              <w:t>:</w:t>
            </w:r>
            <w:r w:rsidRPr="00337BC0">
              <w:rPr>
                <w:rFonts w:asciiTheme="majorBidi" w:hAnsiTheme="majorBidi" w:cstheme="majorBidi"/>
                <w:b/>
                <w:bCs/>
                <w:sz w:val="28"/>
              </w:rPr>
              <w:t>Baht</w:t>
            </w:r>
          </w:p>
        </w:tc>
      </w:tr>
      <w:tr w:rsidR="00CD611D" w:rsidRPr="00337BC0" w:rsidTr="005043AF">
        <w:tc>
          <w:tcPr>
            <w:tcW w:w="2364" w:type="dxa"/>
          </w:tcPr>
          <w:p w:rsidR="00CD611D" w:rsidRPr="00337BC0" w:rsidRDefault="00CD611D" w:rsidP="00CA7986">
            <w:pPr>
              <w:tabs>
                <w:tab w:val="left" w:pos="567"/>
              </w:tabs>
              <w:spacing w:line="380" w:lineRule="exact"/>
              <w:jc w:val="thaiDistribute"/>
              <w:rPr>
                <w:rFonts w:asciiTheme="majorBidi" w:hAnsiTheme="majorBidi" w:cstheme="majorBidi"/>
                <w:sz w:val="28"/>
              </w:rPr>
            </w:pPr>
          </w:p>
        </w:tc>
        <w:tc>
          <w:tcPr>
            <w:tcW w:w="3330" w:type="dxa"/>
            <w:gridSpan w:val="2"/>
            <w:vAlign w:val="bottom"/>
          </w:tcPr>
          <w:p w:rsidR="00CD611D" w:rsidRPr="00337BC0" w:rsidRDefault="00CD611D" w:rsidP="005043AF">
            <w:pPr>
              <w:pBdr>
                <w:bottom w:val="single" w:sz="4" w:space="1" w:color="auto"/>
              </w:pBdr>
              <w:tabs>
                <w:tab w:val="left" w:pos="567"/>
              </w:tabs>
              <w:spacing w:line="380" w:lineRule="exact"/>
              <w:jc w:val="center"/>
              <w:rPr>
                <w:rFonts w:asciiTheme="majorBidi" w:hAnsiTheme="majorBidi" w:cstheme="majorBidi"/>
                <w:b/>
                <w:bCs/>
                <w:sz w:val="28"/>
              </w:rPr>
            </w:pPr>
            <w:r w:rsidRPr="00337BC0">
              <w:rPr>
                <w:rFonts w:asciiTheme="majorBidi" w:hAnsiTheme="majorBidi" w:cstheme="majorBidi"/>
                <w:b/>
                <w:bCs/>
                <w:sz w:val="28"/>
              </w:rPr>
              <w:t>Consolidated financial statements</w:t>
            </w:r>
          </w:p>
        </w:tc>
        <w:tc>
          <w:tcPr>
            <w:tcW w:w="3240" w:type="dxa"/>
            <w:gridSpan w:val="2"/>
            <w:vAlign w:val="bottom"/>
          </w:tcPr>
          <w:p w:rsidR="00CD611D" w:rsidRPr="00337BC0" w:rsidRDefault="00B24C9C" w:rsidP="005043AF">
            <w:pPr>
              <w:pBdr>
                <w:bottom w:val="single" w:sz="4" w:space="1" w:color="auto"/>
              </w:pBdr>
              <w:spacing w:line="380" w:lineRule="exact"/>
              <w:jc w:val="center"/>
              <w:rPr>
                <w:rFonts w:asciiTheme="majorBidi" w:hAnsiTheme="majorBidi" w:cstheme="majorBidi"/>
                <w:b/>
                <w:bCs/>
                <w:sz w:val="28"/>
              </w:rPr>
            </w:pPr>
            <w:r w:rsidRPr="00337BC0">
              <w:rPr>
                <w:rFonts w:asciiTheme="majorBidi" w:hAnsiTheme="majorBidi" w:cstheme="majorBidi"/>
                <w:b/>
                <w:bCs/>
                <w:sz w:val="28"/>
              </w:rPr>
              <w:t xml:space="preserve">Separate </w:t>
            </w:r>
            <w:r w:rsidR="008603B2" w:rsidRPr="00337BC0">
              <w:rPr>
                <w:rFonts w:asciiTheme="majorBidi" w:hAnsiTheme="majorBidi" w:cstheme="majorBidi"/>
                <w:b/>
                <w:bCs/>
                <w:sz w:val="28"/>
              </w:rPr>
              <w:t xml:space="preserve">financial </w:t>
            </w:r>
            <w:r w:rsidR="00CD611D" w:rsidRPr="00337BC0">
              <w:rPr>
                <w:rFonts w:asciiTheme="majorBidi" w:hAnsiTheme="majorBidi" w:cstheme="majorBidi"/>
                <w:b/>
                <w:bCs/>
                <w:sz w:val="28"/>
              </w:rPr>
              <w:t>statements</w:t>
            </w:r>
          </w:p>
        </w:tc>
      </w:tr>
      <w:tr w:rsidR="00CC262F" w:rsidRPr="00337BC0" w:rsidTr="005043AF">
        <w:tc>
          <w:tcPr>
            <w:tcW w:w="2364" w:type="dxa"/>
          </w:tcPr>
          <w:p w:rsidR="00CC262F" w:rsidRPr="00337BC0" w:rsidRDefault="00CC262F" w:rsidP="00CC262F">
            <w:pPr>
              <w:tabs>
                <w:tab w:val="left" w:pos="567"/>
              </w:tabs>
              <w:spacing w:line="380" w:lineRule="exact"/>
              <w:jc w:val="thaiDistribute"/>
              <w:rPr>
                <w:rFonts w:asciiTheme="majorBidi" w:hAnsiTheme="majorBidi" w:cstheme="majorBidi"/>
                <w:sz w:val="28"/>
              </w:rPr>
            </w:pPr>
          </w:p>
        </w:tc>
        <w:tc>
          <w:tcPr>
            <w:tcW w:w="1560" w:type="dxa"/>
            <w:vAlign w:val="bottom"/>
          </w:tcPr>
          <w:p w:rsidR="005043AF" w:rsidRDefault="00CC262F" w:rsidP="005043AF">
            <w:pPr>
              <w:pBdr>
                <w:bottom w:val="single" w:sz="4" w:space="1" w:color="auto"/>
              </w:pBdr>
              <w:spacing w:line="380" w:lineRule="exact"/>
              <w:jc w:val="center"/>
              <w:rPr>
                <w:rFonts w:asciiTheme="majorBidi" w:hAnsiTheme="majorBidi" w:cstheme="majorBidi"/>
                <w:b/>
                <w:bCs/>
                <w:sz w:val="28"/>
              </w:rPr>
            </w:pPr>
            <w:r w:rsidRPr="00337BC0">
              <w:rPr>
                <w:rFonts w:asciiTheme="majorBidi" w:hAnsiTheme="majorBidi" w:cstheme="majorBidi"/>
                <w:b/>
                <w:bCs/>
                <w:sz w:val="28"/>
              </w:rPr>
              <w:t>As atJune</w:t>
            </w:r>
          </w:p>
          <w:p w:rsidR="00CC262F" w:rsidRPr="00337BC0" w:rsidRDefault="00CC262F" w:rsidP="005043AF">
            <w:pPr>
              <w:pBdr>
                <w:bottom w:val="single" w:sz="4" w:space="1" w:color="auto"/>
              </w:pBdr>
              <w:spacing w:line="380" w:lineRule="exact"/>
              <w:jc w:val="center"/>
              <w:rPr>
                <w:rFonts w:asciiTheme="majorBidi" w:hAnsiTheme="majorBidi" w:cstheme="majorBidi"/>
                <w:b/>
                <w:bCs/>
                <w:sz w:val="28"/>
              </w:rPr>
            </w:pPr>
            <w:r w:rsidRPr="00337BC0">
              <w:rPr>
                <w:rFonts w:asciiTheme="majorBidi" w:hAnsiTheme="majorBidi" w:cstheme="majorBidi"/>
                <w:b/>
                <w:bCs/>
                <w:sz w:val="28"/>
              </w:rPr>
              <w:t>30,2018</w:t>
            </w:r>
          </w:p>
        </w:tc>
        <w:tc>
          <w:tcPr>
            <w:tcW w:w="1770" w:type="dxa"/>
            <w:vAlign w:val="bottom"/>
          </w:tcPr>
          <w:p w:rsidR="005043AF" w:rsidRDefault="00CC262F" w:rsidP="005043AF">
            <w:pPr>
              <w:pBdr>
                <w:bottom w:val="single" w:sz="4" w:space="1" w:color="auto"/>
              </w:pBdr>
              <w:spacing w:line="380" w:lineRule="exact"/>
              <w:jc w:val="center"/>
              <w:rPr>
                <w:rFonts w:asciiTheme="majorBidi" w:hAnsiTheme="majorBidi" w:cstheme="majorBidi"/>
                <w:b/>
                <w:bCs/>
                <w:sz w:val="28"/>
              </w:rPr>
            </w:pPr>
            <w:r w:rsidRPr="00337BC0">
              <w:rPr>
                <w:rFonts w:asciiTheme="majorBidi" w:hAnsiTheme="majorBidi" w:cstheme="majorBidi"/>
                <w:b/>
                <w:bCs/>
                <w:sz w:val="28"/>
              </w:rPr>
              <w:t>As atDecember</w:t>
            </w:r>
          </w:p>
          <w:p w:rsidR="00CC262F" w:rsidRPr="00337BC0" w:rsidRDefault="00CC262F" w:rsidP="005043AF">
            <w:pPr>
              <w:pBdr>
                <w:bottom w:val="single" w:sz="4" w:space="1" w:color="auto"/>
              </w:pBdr>
              <w:spacing w:line="380" w:lineRule="exact"/>
              <w:jc w:val="center"/>
              <w:rPr>
                <w:rFonts w:asciiTheme="majorBidi" w:hAnsiTheme="majorBidi" w:cstheme="majorBidi"/>
                <w:b/>
                <w:bCs/>
                <w:sz w:val="28"/>
              </w:rPr>
            </w:pPr>
            <w:r w:rsidRPr="00337BC0">
              <w:rPr>
                <w:rFonts w:asciiTheme="majorBidi" w:hAnsiTheme="majorBidi" w:cstheme="majorBidi"/>
                <w:b/>
                <w:bCs/>
                <w:sz w:val="28"/>
              </w:rPr>
              <w:t>31, 2017</w:t>
            </w:r>
          </w:p>
        </w:tc>
        <w:tc>
          <w:tcPr>
            <w:tcW w:w="1558" w:type="dxa"/>
            <w:vAlign w:val="bottom"/>
          </w:tcPr>
          <w:p w:rsidR="005043AF" w:rsidRDefault="00CC262F" w:rsidP="005043AF">
            <w:pPr>
              <w:pBdr>
                <w:bottom w:val="single" w:sz="4" w:space="1" w:color="auto"/>
              </w:pBdr>
              <w:spacing w:line="380" w:lineRule="exact"/>
              <w:jc w:val="center"/>
              <w:rPr>
                <w:rFonts w:asciiTheme="majorBidi" w:hAnsiTheme="majorBidi" w:cstheme="majorBidi"/>
                <w:b/>
                <w:bCs/>
                <w:sz w:val="28"/>
              </w:rPr>
            </w:pPr>
            <w:r w:rsidRPr="00337BC0">
              <w:rPr>
                <w:rFonts w:asciiTheme="majorBidi" w:hAnsiTheme="majorBidi" w:cstheme="majorBidi"/>
                <w:b/>
                <w:bCs/>
                <w:sz w:val="28"/>
              </w:rPr>
              <w:t>As atJune</w:t>
            </w:r>
          </w:p>
          <w:p w:rsidR="00CC262F" w:rsidRPr="00337BC0" w:rsidRDefault="00CC262F" w:rsidP="005043AF">
            <w:pPr>
              <w:pBdr>
                <w:bottom w:val="single" w:sz="4" w:space="1" w:color="auto"/>
              </w:pBdr>
              <w:spacing w:line="380" w:lineRule="exact"/>
              <w:jc w:val="center"/>
              <w:rPr>
                <w:rFonts w:asciiTheme="majorBidi" w:hAnsiTheme="majorBidi" w:cstheme="majorBidi"/>
                <w:b/>
                <w:bCs/>
                <w:sz w:val="28"/>
              </w:rPr>
            </w:pPr>
            <w:r w:rsidRPr="00337BC0">
              <w:rPr>
                <w:rFonts w:asciiTheme="majorBidi" w:hAnsiTheme="majorBidi" w:cstheme="majorBidi"/>
                <w:b/>
                <w:bCs/>
                <w:sz w:val="28"/>
              </w:rPr>
              <w:t>30,2018</w:t>
            </w:r>
          </w:p>
        </w:tc>
        <w:tc>
          <w:tcPr>
            <w:tcW w:w="1682" w:type="dxa"/>
            <w:vAlign w:val="bottom"/>
          </w:tcPr>
          <w:p w:rsidR="005043AF" w:rsidRDefault="00CC262F" w:rsidP="005043AF">
            <w:pPr>
              <w:pBdr>
                <w:bottom w:val="single" w:sz="4" w:space="1" w:color="auto"/>
              </w:pBdr>
              <w:spacing w:line="380" w:lineRule="exact"/>
              <w:jc w:val="center"/>
              <w:rPr>
                <w:rFonts w:asciiTheme="majorBidi" w:hAnsiTheme="majorBidi" w:cstheme="majorBidi"/>
                <w:b/>
                <w:bCs/>
                <w:sz w:val="28"/>
              </w:rPr>
            </w:pPr>
            <w:r w:rsidRPr="00337BC0">
              <w:rPr>
                <w:rFonts w:asciiTheme="majorBidi" w:hAnsiTheme="majorBidi" w:cstheme="majorBidi"/>
                <w:b/>
                <w:bCs/>
                <w:sz w:val="28"/>
              </w:rPr>
              <w:t>As at</w:t>
            </w:r>
            <w:r w:rsidR="00260113" w:rsidRPr="00337BC0">
              <w:rPr>
                <w:rFonts w:asciiTheme="majorBidi" w:hAnsiTheme="majorBidi" w:cstheme="majorBidi"/>
                <w:b/>
                <w:bCs/>
                <w:sz w:val="28"/>
              </w:rPr>
              <w:t>December</w:t>
            </w:r>
          </w:p>
          <w:p w:rsidR="00CC262F" w:rsidRPr="00337BC0" w:rsidRDefault="00CC262F" w:rsidP="005043AF">
            <w:pPr>
              <w:pBdr>
                <w:bottom w:val="single" w:sz="4" w:space="1" w:color="auto"/>
              </w:pBdr>
              <w:spacing w:line="380" w:lineRule="exact"/>
              <w:jc w:val="center"/>
              <w:rPr>
                <w:rFonts w:asciiTheme="majorBidi" w:hAnsiTheme="majorBidi" w:cstheme="majorBidi"/>
                <w:b/>
                <w:bCs/>
                <w:sz w:val="28"/>
              </w:rPr>
            </w:pPr>
            <w:r w:rsidRPr="00337BC0">
              <w:rPr>
                <w:rFonts w:asciiTheme="majorBidi" w:hAnsiTheme="majorBidi" w:cstheme="majorBidi"/>
                <w:b/>
                <w:bCs/>
                <w:sz w:val="28"/>
              </w:rPr>
              <w:t>31, 2017</w:t>
            </w:r>
          </w:p>
        </w:tc>
      </w:tr>
      <w:tr w:rsidR="002744D9" w:rsidRPr="00337BC0" w:rsidTr="005043AF">
        <w:tc>
          <w:tcPr>
            <w:tcW w:w="2364" w:type="dxa"/>
            <w:vAlign w:val="bottom"/>
          </w:tcPr>
          <w:p w:rsidR="002744D9" w:rsidRPr="00337BC0" w:rsidRDefault="00CD611D" w:rsidP="00CA7986">
            <w:pPr>
              <w:tabs>
                <w:tab w:val="left" w:pos="567"/>
              </w:tabs>
              <w:spacing w:line="380" w:lineRule="exact"/>
              <w:ind w:left="96"/>
              <w:rPr>
                <w:rFonts w:asciiTheme="majorBidi" w:hAnsiTheme="majorBidi" w:cstheme="majorBidi"/>
                <w:sz w:val="28"/>
                <w:cs/>
              </w:rPr>
            </w:pPr>
            <w:r w:rsidRPr="00337BC0">
              <w:rPr>
                <w:rFonts w:asciiTheme="majorBidi" w:hAnsiTheme="majorBidi" w:cstheme="majorBidi"/>
                <w:sz w:val="28"/>
              </w:rPr>
              <w:t>Finished goods</w:t>
            </w:r>
          </w:p>
        </w:tc>
        <w:tc>
          <w:tcPr>
            <w:tcW w:w="1560" w:type="dxa"/>
            <w:vAlign w:val="bottom"/>
          </w:tcPr>
          <w:p w:rsidR="002744D9" w:rsidRPr="00337BC0" w:rsidRDefault="004C1CAF" w:rsidP="005043AF">
            <w:pPr>
              <w:tabs>
                <w:tab w:val="left" w:pos="567"/>
              </w:tabs>
              <w:spacing w:line="380" w:lineRule="exact"/>
              <w:jc w:val="right"/>
              <w:rPr>
                <w:rFonts w:asciiTheme="majorBidi" w:hAnsiTheme="majorBidi" w:cstheme="majorBidi"/>
                <w:sz w:val="28"/>
              </w:rPr>
            </w:pPr>
            <w:r w:rsidRPr="00337BC0">
              <w:rPr>
                <w:rFonts w:asciiTheme="majorBidi" w:hAnsiTheme="majorBidi" w:cstheme="majorBidi"/>
                <w:sz w:val="28"/>
              </w:rPr>
              <w:t>59,822,321.85</w:t>
            </w:r>
          </w:p>
        </w:tc>
        <w:tc>
          <w:tcPr>
            <w:tcW w:w="1770" w:type="dxa"/>
            <w:vAlign w:val="bottom"/>
          </w:tcPr>
          <w:p w:rsidR="002744D9" w:rsidRPr="00337BC0" w:rsidRDefault="00E84A94" w:rsidP="005043AF">
            <w:pPr>
              <w:tabs>
                <w:tab w:val="left" w:pos="567"/>
              </w:tabs>
              <w:spacing w:line="380" w:lineRule="exact"/>
              <w:jc w:val="right"/>
              <w:rPr>
                <w:rFonts w:asciiTheme="majorBidi" w:hAnsiTheme="majorBidi" w:cstheme="majorBidi"/>
                <w:sz w:val="28"/>
              </w:rPr>
            </w:pPr>
            <w:r w:rsidRPr="00337BC0">
              <w:rPr>
                <w:rFonts w:asciiTheme="majorBidi" w:hAnsiTheme="majorBidi" w:cstheme="majorBidi"/>
                <w:sz w:val="28"/>
              </w:rPr>
              <w:t>35,403,479.37</w:t>
            </w:r>
          </w:p>
        </w:tc>
        <w:tc>
          <w:tcPr>
            <w:tcW w:w="1558" w:type="dxa"/>
            <w:vAlign w:val="bottom"/>
          </w:tcPr>
          <w:p w:rsidR="002744D9" w:rsidRPr="00337BC0" w:rsidRDefault="004C1CAF" w:rsidP="005043AF">
            <w:pPr>
              <w:tabs>
                <w:tab w:val="left" w:pos="567"/>
              </w:tabs>
              <w:spacing w:line="380" w:lineRule="exact"/>
              <w:jc w:val="right"/>
              <w:rPr>
                <w:rFonts w:asciiTheme="majorBidi" w:hAnsiTheme="majorBidi" w:cstheme="majorBidi"/>
                <w:sz w:val="28"/>
              </w:rPr>
            </w:pPr>
            <w:r w:rsidRPr="00337BC0">
              <w:rPr>
                <w:rFonts w:asciiTheme="majorBidi" w:hAnsiTheme="majorBidi" w:cstheme="majorBidi"/>
                <w:sz w:val="28"/>
              </w:rPr>
              <w:t>34,066,843.17</w:t>
            </w:r>
          </w:p>
        </w:tc>
        <w:tc>
          <w:tcPr>
            <w:tcW w:w="1682" w:type="dxa"/>
            <w:vAlign w:val="bottom"/>
          </w:tcPr>
          <w:p w:rsidR="002744D9" w:rsidRPr="00337BC0" w:rsidRDefault="00E84A94" w:rsidP="005043AF">
            <w:pPr>
              <w:tabs>
                <w:tab w:val="left" w:pos="567"/>
              </w:tabs>
              <w:spacing w:line="380" w:lineRule="exact"/>
              <w:jc w:val="right"/>
              <w:rPr>
                <w:rFonts w:asciiTheme="majorBidi" w:hAnsiTheme="majorBidi" w:cstheme="majorBidi"/>
                <w:sz w:val="28"/>
              </w:rPr>
            </w:pPr>
            <w:r w:rsidRPr="00337BC0">
              <w:rPr>
                <w:rFonts w:asciiTheme="majorBidi" w:hAnsiTheme="majorBidi" w:cstheme="majorBidi"/>
                <w:sz w:val="28"/>
              </w:rPr>
              <w:t>8,075,924.97</w:t>
            </w:r>
          </w:p>
        </w:tc>
      </w:tr>
      <w:tr w:rsidR="002744D9" w:rsidRPr="00337BC0" w:rsidTr="005043AF">
        <w:tc>
          <w:tcPr>
            <w:tcW w:w="2364" w:type="dxa"/>
            <w:vAlign w:val="bottom"/>
          </w:tcPr>
          <w:p w:rsidR="002744D9" w:rsidRPr="00337BC0" w:rsidRDefault="00CD611D" w:rsidP="00CA7986">
            <w:pPr>
              <w:tabs>
                <w:tab w:val="left" w:pos="567"/>
              </w:tabs>
              <w:spacing w:line="380" w:lineRule="exact"/>
              <w:ind w:left="96"/>
              <w:rPr>
                <w:rFonts w:asciiTheme="majorBidi" w:hAnsiTheme="majorBidi" w:cstheme="majorBidi"/>
                <w:sz w:val="28"/>
              </w:rPr>
            </w:pPr>
            <w:r w:rsidRPr="00337BC0">
              <w:rPr>
                <w:rFonts w:asciiTheme="majorBidi" w:hAnsiTheme="majorBidi" w:cstheme="majorBidi"/>
                <w:sz w:val="28"/>
              </w:rPr>
              <w:t>Supplies</w:t>
            </w:r>
          </w:p>
        </w:tc>
        <w:tc>
          <w:tcPr>
            <w:tcW w:w="1560" w:type="dxa"/>
            <w:vAlign w:val="bottom"/>
          </w:tcPr>
          <w:p w:rsidR="002744D9" w:rsidRPr="00337BC0" w:rsidRDefault="004C1CAF" w:rsidP="005043AF">
            <w:pPr>
              <w:pBdr>
                <w:bottom w:val="single" w:sz="4" w:space="1" w:color="auto"/>
              </w:pBdr>
              <w:tabs>
                <w:tab w:val="left" w:pos="567"/>
              </w:tabs>
              <w:spacing w:line="380" w:lineRule="exact"/>
              <w:jc w:val="right"/>
              <w:rPr>
                <w:rFonts w:asciiTheme="majorBidi" w:hAnsiTheme="majorBidi" w:cstheme="majorBidi"/>
                <w:sz w:val="28"/>
              </w:rPr>
            </w:pPr>
            <w:r w:rsidRPr="00337BC0">
              <w:rPr>
                <w:rFonts w:asciiTheme="majorBidi" w:hAnsiTheme="majorBidi" w:cstheme="majorBidi"/>
                <w:sz w:val="28"/>
              </w:rPr>
              <w:t>11,702,882.58</w:t>
            </w:r>
          </w:p>
        </w:tc>
        <w:tc>
          <w:tcPr>
            <w:tcW w:w="1770" w:type="dxa"/>
            <w:vAlign w:val="bottom"/>
          </w:tcPr>
          <w:p w:rsidR="002744D9" w:rsidRPr="00337BC0" w:rsidRDefault="00E84A94" w:rsidP="005043AF">
            <w:pPr>
              <w:pBdr>
                <w:bottom w:val="single" w:sz="4" w:space="1" w:color="auto"/>
              </w:pBdr>
              <w:tabs>
                <w:tab w:val="left" w:pos="567"/>
              </w:tabs>
              <w:spacing w:line="380" w:lineRule="exact"/>
              <w:jc w:val="right"/>
              <w:rPr>
                <w:rFonts w:asciiTheme="majorBidi" w:hAnsiTheme="majorBidi" w:cstheme="majorBidi"/>
                <w:sz w:val="28"/>
              </w:rPr>
            </w:pPr>
            <w:r w:rsidRPr="00337BC0">
              <w:rPr>
                <w:rFonts w:asciiTheme="majorBidi" w:hAnsiTheme="majorBidi" w:cstheme="majorBidi"/>
                <w:sz w:val="28"/>
              </w:rPr>
              <w:t>12,495,919.52</w:t>
            </w:r>
          </w:p>
        </w:tc>
        <w:tc>
          <w:tcPr>
            <w:tcW w:w="1558" w:type="dxa"/>
            <w:vAlign w:val="bottom"/>
          </w:tcPr>
          <w:p w:rsidR="002744D9" w:rsidRPr="00337BC0" w:rsidRDefault="004C1CAF" w:rsidP="005043AF">
            <w:pPr>
              <w:pBdr>
                <w:bottom w:val="single" w:sz="4" w:space="1" w:color="auto"/>
              </w:pBdr>
              <w:tabs>
                <w:tab w:val="left" w:pos="567"/>
              </w:tabs>
              <w:spacing w:line="380" w:lineRule="exact"/>
              <w:jc w:val="right"/>
              <w:rPr>
                <w:rFonts w:asciiTheme="majorBidi" w:hAnsiTheme="majorBidi" w:cstheme="majorBidi"/>
                <w:sz w:val="28"/>
              </w:rPr>
            </w:pPr>
            <w:r w:rsidRPr="00337BC0">
              <w:rPr>
                <w:rFonts w:asciiTheme="majorBidi" w:hAnsiTheme="majorBidi" w:cstheme="majorBidi"/>
                <w:sz w:val="28"/>
              </w:rPr>
              <w:t>11,702,882.58</w:t>
            </w:r>
          </w:p>
        </w:tc>
        <w:tc>
          <w:tcPr>
            <w:tcW w:w="1682" w:type="dxa"/>
            <w:vAlign w:val="bottom"/>
          </w:tcPr>
          <w:p w:rsidR="002744D9" w:rsidRPr="00337BC0" w:rsidRDefault="00E84A94" w:rsidP="005043AF">
            <w:pPr>
              <w:pBdr>
                <w:bottom w:val="single" w:sz="4" w:space="1" w:color="auto"/>
              </w:pBdr>
              <w:tabs>
                <w:tab w:val="left" w:pos="567"/>
              </w:tabs>
              <w:spacing w:line="380" w:lineRule="exact"/>
              <w:jc w:val="right"/>
              <w:rPr>
                <w:rFonts w:asciiTheme="majorBidi" w:hAnsiTheme="majorBidi" w:cstheme="majorBidi"/>
                <w:sz w:val="28"/>
              </w:rPr>
            </w:pPr>
            <w:r w:rsidRPr="00337BC0">
              <w:rPr>
                <w:rFonts w:asciiTheme="majorBidi" w:hAnsiTheme="majorBidi" w:cstheme="majorBidi"/>
                <w:sz w:val="28"/>
              </w:rPr>
              <w:t>12,495,919.52</w:t>
            </w:r>
          </w:p>
        </w:tc>
      </w:tr>
      <w:tr w:rsidR="002744D9" w:rsidRPr="00337BC0" w:rsidTr="005043AF">
        <w:trPr>
          <w:trHeight w:val="542"/>
        </w:trPr>
        <w:tc>
          <w:tcPr>
            <w:tcW w:w="2364" w:type="dxa"/>
            <w:vAlign w:val="bottom"/>
          </w:tcPr>
          <w:p w:rsidR="002744D9" w:rsidRPr="00337BC0" w:rsidRDefault="00CD611D" w:rsidP="00CA7986">
            <w:pPr>
              <w:tabs>
                <w:tab w:val="left" w:pos="567"/>
              </w:tabs>
              <w:spacing w:line="380" w:lineRule="exact"/>
              <w:ind w:firstLine="600"/>
              <w:rPr>
                <w:rFonts w:asciiTheme="majorBidi" w:hAnsiTheme="majorBidi" w:cstheme="majorBidi"/>
                <w:sz w:val="28"/>
                <w:cs/>
              </w:rPr>
            </w:pPr>
            <w:r w:rsidRPr="00337BC0">
              <w:rPr>
                <w:rFonts w:asciiTheme="majorBidi" w:hAnsiTheme="majorBidi" w:cstheme="majorBidi"/>
                <w:sz w:val="28"/>
              </w:rPr>
              <w:t>Total</w:t>
            </w:r>
          </w:p>
        </w:tc>
        <w:tc>
          <w:tcPr>
            <w:tcW w:w="1560" w:type="dxa"/>
            <w:vAlign w:val="bottom"/>
          </w:tcPr>
          <w:p w:rsidR="002744D9" w:rsidRPr="00337BC0" w:rsidRDefault="004C1CAF" w:rsidP="005043AF">
            <w:pPr>
              <w:pBdr>
                <w:bottom w:val="double" w:sz="4" w:space="1" w:color="auto"/>
              </w:pBdr>
              <w:tabs>
                <w:tab w:val="left" w:pos="567"/>
              </w:tabs>
              <w:spacing w:line="380" w:lineRule="exact"/>
              <w:jc w:val="right"/>
              <w:rPr>
                <w:rFonts w:asciiTheme="majorBidi" w:hAnsiTheme="majorBidi" w:cstheme="majorBidi"/>
                <w:sz w:val="28"/>
              </w:rPr>
            </w:pPr>
            <w:r w:rsidRPr="00337BC0">
              <w:rPr>
                <w:rFonts w:asciiTheme="majorBidi" w:hAnsiTheme="majorBidi" w:cstheme="majorBidi"/>
                <w:sz w:val="28"/>
              </w:rPr>
              <w:t>71,525,204.43</w:t>
            </w:r>
          </w:p>
        </w:tc>
        <w:tc>
          <w:tcPr>
            <w:tcW w:w="1770" w:type="dxa"/>
            <w:vAlign w:val="bottom"/>
          </w:tcPr>
          <w:p w:rsidR="002744D9" w:rsidRPr="00337BC0" w:rsidRDefault="00E84A94" w:rsidP="005043AF">
            <w:pPr>
              <w:pBdr>
                <w:bottom w:val="double" w:sz="4" w:space="1" w:color="auto"/>
              </w:pBdr>
              <w:tabs>
                <w:tab w:val="left" w:pos="567"/>
              </w:tabs>
              <w:spacing w:line="380" w:lineRule="exact"/>
              <w:jc w:val="right"/>
              <w:rPr>
                <w:rFonts w:asciiTheme="majorBidi" w:hAnsiTheme="majorBidi" w:cstheme="majorBidi"/>
                <w:sz w:val="28"/>
              </w:rPr>
            </w:pPr>
            <w:r w:rsidRPr="00337BC0">
              <w:rPr>
                <w:rFonts w:asciiTheme="majorBidi" w:hAnsiTheme="majorBidi" w:cstheme="majorBidi"/>
                <w:sz w:val="28"/>
              </w:rPr>
              <w:t>47,899,398.89</w:t>
            </w:r>
          </w:p>
        </w:tc>
        <w:tc>
          <w:tcPr>
            <w:tcW w:w="1558" w:type="dxa"/>
            <w:vAlign w:val="bottom"/>
          </w:tcPr>
          <w:p w:rsidR="002744D9" w:rsidRPr="00337BC0" w:rsidRDefault="004C1CAF" w:rsidP="005043AF">
            <w:pPr>
              <w:pBdr>
                <w:bottom w:val="double" w:sz="4" w:space="1" w:color="auto"/>
              </w:pBdr>
              <w:tabs>
                <w:tab w:val="left" w:pos="567"/>
              </w:tabs>
              <w:spacing w:line="380" w:lineRule="exact"/>
              <w:jc w:val="right"/>
              <w:rPr>
                <w:rFonts w:asciiTheme="majorBidi" w:hAnsiTheme="majorBidi" w:cstheme="majorBidi"/>
                <w:sz w:val="28"/>
              </w:rPr>
            </w:pPr>
            <w:r w:rsidRPr="00337BC0">
              <w:rPr>
                <w:rFonts w:asciiTheme="majorBidi" w:hAnsiTheme="majorBidi" w:cstheme="majorBidi"/>
                <w:sz w:val="28"/>
              </w:rPr>
              <w:t>45,769,725.75</w:t>
            </w:r>
          </w:p>
        </w:tc>
        <w:tc>
          <w:tcPr>
            <w:tcW w:w="1682" w:type="dxa"/>
            <w:vAlign w:val="bottom"/>
          </w:tcPr>
          <w:p w:rsidR="002744D9" w:rsidRPr="00337BC0" w:rsidRDefault="00E84A94" w:rsidP="005043AF">
            <w:pPr>
              <w:pBdr>
                <w:bottom w:val="double" w:sz="4" w:space="1" w:color="auto"/>
              </w:pBdr>
              <w:tabs>
                <w:tab w:val="left" w:pos="567"/>
              </w:tabs>
              <w:spacing w:line="380" w:lineRule="exact"/>
              <w:jc w:val="right"/>
              <w:rPr>
                <w:rFonts w:asciiTheme="majorBidi" w:hAnsiTheme="majorBidi" w:cstheme="majorBidi"/>
                <w:sz w:val="28"/>
              </w:rPr>
            </w:pPr>
            <w:r w:rsidRPr="00337BC0">
              <w:rPr>
                <w:rFonts w:asciiTheme="majorBidi" w:hAnsiTheme="majorBidi" w:cstheme="majorBidi"/>
                <w:sz w:val="28"/>
              </w:rPr>
              <w:t>20,571,844.49</w:t>
            </w:r>
          </w:p>
        </w:tc>
      </w:tr>
    </w:tbl>
    <w:p w:rsidR="002744D9" w:rsidRPr="00337BC0" w:rsidRDefault="00CD611D" w:rsidP="00CA7986">
      <w:pPr>
        <w:pStyle w:val="ListParagraph"/>
        <w:numPr>
          <w:ilvl w:val="0"/>
          <w:numId w:val="3"/>
        </w:numPr>
        <w:tabs>
          <w:tab w:val="left" w:pos="540"/>
        </w:tabs>
        <w:spacing w:before="240" w:after="120" w:line="360" w:lineRule="exact"/>
        <w:ind w:left="850" w:hanging="850"/>
        <w:jc w:val="thaiDistribute"/>
        <w:rPr>
          <w:rFonts w:asciiTheme="majorBidi" w:hAnsiTheme="majorBidi" w:cstheme="majorBidi"/>
          <w:b/>
          <w:bCs/>
          <w:sz w:val="28"/>
        </w:rPr>
      </w:pPr>
      <w:r w:rsidRPr="00337BC0">
        <w:rPr>
          <w:rFonts w:asciiTheme="majorBidi" w:hAnsiTheme="majorBidi" w:cstheme="majorBidi"/>
          <w:b/>
          <w:bCs/>
          <w:sz w:val="28"/>
        </w:rPr>
        <w:t>INVESTMENT IN SUBSIDIARIES</w:t>
      </w:r>
    </w:p>
    <w:p w:rsidR="00E25A99" w:rsidRPr="00337BC0" w:rsidRDefault="00E25A99" w:rsidP="00CA7986">
      <w:pPr>
        <w:tabs>
          <w:tab w:val="left" w:pos="540"/>
        </w:tabs>
        <w:ind w:left="540" w:right="29"/>
        <w:jc w:val="thaiDistribute"/>
        <w:rPr>
          <w:rFonts w:asciiTheme="majorBidi" w:hAnsiTheme="majorBidi" w:cstheme="majorBidi"/>
          <w:sz w:val="28"/>
        </w:rPr>
      </w:pPr>
      <w:r w:rsidRPr="00337BC0">
        <w:rPr>
          <w:rFonts w:asciiTheme="majorBidi" w:hAnsiTheme="majorBidi" w:cstheme="majorBidi"/>
          <w:sz w:val="28"/>
        </w:rPr>
        <w:t xml:space="preserve">As at </w:t>
      </w:r>
      <w:r w:rsidR="00647AF0" w:rsidRPr="00337BC0">
        <w:rPr>
          <w:rFonts w:asciiTheme="majorBidi" w:hAnsiTheme="majorBidi" w:cstheme="majorBidi"/>
          <w:sz w:val="28"/>
        </w:rPr>
        <w:t>June 30</w:t>
      </w:r>
      <w:r w:rsidRPr="00337BC0">
        <w:rPr>
          <w:rFonts w:asciiTheme="majorBidi" w:hAnsiTheme="majorBidi" w:cstheme="majorBidi"/>
          <w:sz w:val="28"/>
        </w:rPr>
        <w:t>, 2018 and December 31, 2017 Consist of;</w:t>
      </w:r>
    </w:p>
    <w:tbl>
      <w:tblPr>
        <w:tblW w:w="10593" w:type="dxa"/>
        <w:tblInd w:w="-432" w:type="dxa"/>
        <w:tblBorders>
          <w:bottom w:val="single" w:sz="4" w:space="0" w:color="auto"/>
        </w:tblBorders>
        <w:tblLayout w:type="fixed"/>
        <w:tblLook w:val="0000"/>
      </w:tblPr>
      <w:tblGrid>
        <w:gridCol w:w="1533"/>
        <w:gridCol w:w="987"/>
        <w:gridCol w:w="1139"/>
        <w:gridCol w:w="992"/>
        <w:gridCol w:w="1276"/>
        <w:gridCol w:w="1336"/>
        <w:gridCol w:w="1467"/>
        <w:gridCol w:w="873"/>
        <w:gridCol w:w="990"/>
      </w:tblGrid>
      <w:tr w:rsidR="00DD4AAC" w:rsidRPr="00337BC0" w:rsidTr="002A3752">
        <w:trPr>
          <w:gridBefore w:val="1"/>
          <w:wBefore w:w="1533" w:type="dxa"/>
          <w:trHeight w:val="108"/>
          <w:tblHeader/>
        </w:trPr>
        <w:tc>
          <w:tcPr>
            <w:tcW w:w="9060" w:type="dxa"/>
            <w:gridSpan w:val="8"/>
            <w:tcBorders>
              <w:bottom w:val="nil"/>
            </w:tcBorders>
            <w:vAlign w:val="bottom"/>
          </w:tcPr>
          <w:p w:rsidR="00DD4AAC" w:rsidRPr="00337BC0" w:rsidRDefault="00DD4AAC" w:rsidP="00CA7986">
            <w:pPr>
              <w:pBdr>
                <w:bottom w:val="single" w:sz="4" w:space="1" w:color="auto"/>
              </w:pBdr>
              <w:spacing w:after="0" w:line="360" w:lineRule="exact"/>
              <w:jc w:val="center"/>
              <w:rPr>
                <w:rFonts w:asciiTheme="majorBidi" w:hAnsiTheme="majorBidi" w:cstheme="majorBidi"/>
                <w:b/>
                <w:bCs/>
                <w:sz w:val="28"/>
                <w:cs/>
              </w:rPr>
            </w:pPr>
            <w:r w:rsidRPr="00337BC0">
              <w:rPr>
                <w:rFonts w:asciiTheme="majorBidi" w:hAnsiTheme="majorBidi" w:cstheme="majorBidi"/>
                <w:b/>
                <w:bCs/>
                <w:sz w:val="28"/>
              </w:rPr>
              <w:t>Unit : Baht</w:t>
            </w:r>
          </w:p>
        </w:tc>
      </w:tr>
      <w:tr w:rsidR="00DD4AAC" w:rsidRPr="00337BC0" w:rsidTr="002A3752">
        <w:trPr>
          <w:gridBefore w:val="1"/>
          <w:wBefore w:w="1533" w:type="dxa"/>
          <w:trHeight w:val="468"/>
          <w:tblHeader/>
        </w:trPr>
        <w:tc>
          <w:tcPr>
            <w:tcW w:w="9060" w:type="dxa"/>
            <w:gridSpan w:val="8"/>
            <w:tcBorders>
              <w:top w:val="nil"/>
            </w:tcBorders>
            <w:vAlign w:val="bottom"/>
          </w:tcPr>
          <w:p w:rsidR="00DD4AAC" w:rsidRPr="00337BC0" w:rsidRDefault="00DD4AAC" w:rsidP="00CA7986">
            <w:pPr>
              <w:pBdr>
                <w:bottom w:val="single" w:sz="4" w:space="1" w:color="auto"/>
              </w:pBdr>
              <w:tabs>
                <w:tab w:val="left" w:pos="567"/>
              </w:tabs>
              <w:spacing w:after="0" w:line="360" w:lineRule="exact"/>
              <w:jc w:val="center"/>
              <w:rPr>
                <w:rFonts w:asciiTheme="majorBidi" w:hAnsiTheme="majorBidi" w:cstheme="majorBidi"/>
                <w:b/>
                <w:bCs/>
                <w:sz w:val="28"/>
                <w:cs/>
              </w:rPr>
            </w:pPr>
            <w:r w:rsidRPr="00337BC0">
              <w:rPr>
                <w:rFonts w:asciiTheme="majorBidi" w:hAnsiTheme="majorBidi" w:cstheme="majorBidi"/>
                <w:b/>
                <w:bCs/>
                <w:sz w:val="28"/>
              </w:rPr>
              <w:t>Separate financial statements</w:t>
            </w:r>
          </w:p>
        </w:tc>
      </w:tr>
      <w:tr w:rsidR="00DD4AAC" w:rsidRPr="00337BC0" w:rsidTr="00337BC0">
        <w:trPr>
          <w:cantSplit/>
          <w:trHeight w:val="582"/>
          <w:tblHeader/>
        </w:trPr>
        <w:tc>
          <w:tcPr>
            <w:tcW w:w="1533" w:type="dxa"/>
            <w:vMerge w:val="restart"/>
            <w:vAlign w:val="bottom"/>
          </w:tcPr>
          <w:p w:rsidR="00DD4AAC" w:rsidRPr="00337BC0" w:rsidRDefault="00DD4AAC" w:rsidP="00CA7986">
            <w:pPr>
              <w:pBdr>
                <w:bottom w:val="single" w:sz="4" w:space="1" w:color="auto"/>
              </w:pBdr>
              <w:spacing w:after="0" w:line="360" w:lineRule="exact"/>
              <w:jc w:val="center"/>
              <w:rPr>
                <w:rFonts w:asciiTheme="majorBidi" w:hAnsiTheme="majorBidi" w:cstheme="majorBidi"/>
                <w:b/>
                <w:bCs/>
                <w:sz w:val="28"/>
              </w:rPr>
            </w:pPr>
            <w:r w:rsidRPr="00337BC0">
              <w:rPr>
                <w:rFonts w:asciiTheme="majorBidi" w:hAnsiTheme="majorBidi" w:cstheme="majorBidi"/>
                <w:b/>
                <w:bCs/>
                <w:sz w:val="28"/>
              </w:rPr>
              <w:t>Company</w:t>
            </w:r>
          </w:p>
        </w:tc>
        <w:tc>
          <w:tcPr>
            <w:tcW w:w="2126" w:type="dxa"/>
            <w:gridSpan w:val="2"/>
            <w:vAlign w:val="bottom"/>
          </w:tcPr>
          <w:p w:rsidR="00DD4AAC" w:rsidRPr="00337BC0" w:rsidRDefault="00DD4AAC" w:rsidP="00CA7986">
            <w:pPr>
              <w:pBdr>
                <w:bottom w:val="single" w:sz="4" w:space="1" w:color="auto"/>
              </w:pBdr>
              <w:spacing w:after="0" w:line="360" w:lineRule="exact"/>
              <w:jc w:val="center"/>
              <w:rPr>
                <w:rFonts w:asciiTheme="majorBidi" w:hAnsiTheme="majorBidi" w:cstheme="majorBidi"/>
                <w:b/>
                <w:bCs/>
                <w:sz w:val="28"/>
              </w:rPr>
            </w:pPr>
            <w:r w:rsidRPr="00337BC0">
              <w:rPr>
                <w:rFonts w:asciiTheme="majorBidi" w:hAnsiTheme="majorBidi" w:cstheme="majorBidi"/>
                <w:b/>
                <w:bCs/>
                <w:sz w:val="28"/>
              </w:rPr>
              <w:t>Paid-up Capital</w:t>
            </w:r>
          </w:p>
          <w:p w:rsidR="00DD4AAC" w:rsidRPr="00337BC0" w:rsidRDefault="00DD4AAC" w:rsidP="00CA7986">
            <w:pPr>
              <w:pBdr>
                <w:bottom w:val="single" w:sz="4" w:space="1" w:color="auto"/>
              </w:pBdr>
              <w:spacing w:after="0" w:line="360" w:lineRule="exact"/>
              <w:jc w:val="center"/>
              <w:rPr>
                <w:rFonts w:asciiTheme="majorBidi" w:hAnsiTheme="majorBidi" w:cstheme="majorBidi"/>
                <w:b/>
                <w:bCs/>
                <w:sz w:val="28"/>
              </w:rPr>
            </w:pPr>
            <w:r w:rsidRPr="00337BC0">
              <w:rPr>
                <w:rFonts w:asciiTheme="majorBidi" w:hAnsiTheme="majorBidi" w:cstheme="majorBidi"/>
                <w:b/>
                <w:bCs/>
                <w:sz w:val="28"/>
                <w:cs/>
              </w:rPr>
              <w:t>(</w:t>
            </w:r>
            <w:r w:rsidRPr="00337BC0">
              <w:rPr>
                <w:rFonts w:asciiTheme="majorBidi" w:hAnsiTheme="majorBidi" w:cstheme="majorBidi"/>
                <w:b/>
                <w:bCs/>
                <w:sz w:val="28"/>
              </w:rPr>
              <w:t>Thousand Baht</w:t>
            </w:r>
            <w:r w:rsidRPr="00337BC0">
              <w:rPr>
                <w:rFonts w:asciiTheme="majorBidi" w:hAnsiTheme="majorBidi" w:cstheme="majorBidi"/>
                <w:b/>
                <w:bCs/>
                <w:sz w:val="28"/>
                <w:cs/>
              </w:rPr>
              <w:t>)</w:t>
            </w:r>
          </w:p>
        </w:tc>
        <w:tc>
          <w:tcPr>
            <w:tcW w:w="2268" w:type="dxa"/>
            <w:gridSpan w:val="2"/>
            <w:vAlign w:val="bottom"/>
          </w:tcPr>
          <w:p w:rsidR="00DD4AAC" w:rsidRPr="00337BC0" w:rsidRDefault="00DD4AAC" w:rsidP="00CA7986">
            <w:pPr>
              <w:pBdr>
                <w:bottom w:val="single" w:sz="4" w:space="1" w:color="auto"/>
              </w:pBdr>
              <w:spacing w:after="0" w:line="360" w:lineRule="exact"/>
              <w:jc w:val="center"/>
              <w:rPr>
                <w:rFonts w:asciiTheme="majorBidi" w:hAnsiTheme="majorBidi" w:cstheme="majorBidi"/>
                <w:b/>
                <w:bCs/>
                <w:sz w:val="28"/>
              </w:rPr>
            </w:pPr>
            <w:r w:rsidRPr="00337BC0">
              <w:rPr>
                <w:rFonts w:asciiTheme="majorBidi" w:hAnsiTheme="majorBidi" w:cstheme="majorBidi"/>
                <w:b/>
                <w:bCs/>
                <w:sz w:val="28"/>
              </w:rPr>
              <w:t>Portion of Investment</w:t>
            </w:r>
            <w:r w:rsidRPr="00337BC0">
              <w:rPr>
                <w:rFonts w:asciiTheme="majorBidi" w:hAnsiTheme="majorBidi" w:cstheme="majorBidi"/>
                <w:b/>
                <w:bCs/>
                <w:sz w:val="28"/>
                <w:cs/>
              </w:rPr>
              <w:t xml:space="preserve"> (</w:t>
            </w:r>
            <w:r w:rsidRPr="00337BC0">
              <w:rPr>
                <w:rFonts w:asciiTheme="majorBidi" w:hAnsiTheme="majorBidi" w:cstheme="majorBidi"/>
                <w:b/>
                <w:bCs/>
                <w:sz w:val="28"/>
              </w:rPr>
              <w:t>%</w:t>
            </w:r>
            <w:r w:rsidRPr="00337BC0">
              <w:rPr>
                <w:rFonts w:asciiTheme="majorBidi" w:hAnsiTheme="majorBidi" w:cstheme="majorBidi"/>
                <w:b/>
                <w:bCs/>
                <w:sz w:val="28"/>
                <w:cs/>
              </w:rPr>
              <w:t>)</w:t>
            </w:r>
          </w:p>
        </w:tc>
        <w:tc>
          <w:tcPr>
            <w:tcW w:w="2803" w:type="dxa"/>
            <w:gridSpan w:val="2"/>
            <w:vAlign w:val="bottom"/>
          </w:tcPr>
          <w:p w:rsidR="00DD4AAC" w:rsidRPr="00337BC0" w:rsidRDefault="00DD4AAC" w:rsidP="00CA7986">
            <w:pPr>
              <w:pBdr>
                <w:bottom w:val="single" w:sz="4" w:space="1" w:color="auto"/>
              </w:pBdr>
              <w:spacing w:after="0" w:line="360" w:lineRule="exact"/>
              <w:jc w:val="center"/>
              <w:rPr>
                <w:rFonts w:asciiTheme="majorBidi" w:hAnsiTheme="majorBidi" w:cstheme="majorBidi"/>
                <w:b/>
                <w:bCs/>
                <w:sz w:val="28"/>
              </w:rPr>
            </w:pPr>
            <w:r w:rsidRPr="00337BC0">
              <w:rPr>
                <w:rFonts w:asciiTheme="majorBidi" w:hAnsiTheme="majorBidi" w:cstheme="majorBidi"/>
                <w:b/>
                <w:bCs/>
                <w:sz w:val="28"/>
              </w:rPr>
              <w:t>Cost method</w:t>
            </w:r>
          </w:p>
        </w:tc>
        <w:tc>
          <w:tcPr>
            <w:tcW w:w="1863" w:type="dxa"/>
            <w:gridSpan w:val="2"/>
            <w:tcBorders>
              <w:bottom w:val="nil"/>
            </w:tcBorders>
          </w:tcPr>
          <w:p w:rsidR="00DD4AAC" w:rsidRPr="00337BC0" w:rsidRDefault="00DD4AAC" w:rsidP="00647AF0">
            <w:pPr>
              <w:pBdr>
                <w:bottom w:val="single" w:sz="4" w:space="1" w:color="auto"/>
              </w:pBdr>
              <w:spacing w:after="0" w:line="360" w:lineRule="exact"/>
              <w:jc w:val="center"/>
              <w:rPr>
                <w:rFonts w:asciiTheme="majorBidi" w:hAnsiTheme="majorBidi" w:cstheme="majorBidi"/>
                <w:b/>
                <w:bCs/>
                <w:sz w:val="28"/>
              </w:rPr>
            </w:pPr>
            <w:r w:rsidRPr="00337BC0">
              <w:rPr>
                <w:rFonts w:asciiTheme="majorBidi" w:hAnsiTheme="majorBidi" w:cstheme="majorBidi"/>
                <w:b/>
                <w:bCs/>
                <w:sz w:val="28"/>
              </w:rPr>
              <w:t>Dividend</w:t>
            </w:r>
            <w:r w:rsidR="004034D5" w:rsidRPr="00337BC0">
              <w:rPr>
                <w:rFonts w:asciiTheme="majorBidi" w:hAnsiTheme="majorBidi" w:cstheme="majorBidi"/>
                <w:b/>
                <w:bCs/>
                <w:sz w:val="28"/>
              </w:rPr>
              <w:t xml:space="preserve"> income</w:t>
            </w:r>
            <w:r w:rsidRPr="00337BC0">
              <w:rPr>
                <w:rFonts w:asciiTheme="majorBidi" w:hAnsiTheme="majorBidi" w:cstheme="majorBidi"/>
                <w:b/>
                <w:bCs/>
                <w:sz w:val="28"/>
              </w:rPr>
              <w:t xml:space="preserve"> fo</w:t>
            </w:r>
            <w:r w:rsidR="004034D5" w:rsidRPr="00337BC0">
              <w:rPr>
                <w:rFonts w:asciiTheme="majorBidi" w:hAnsiTheme="majorBidi" w:cstheme="majorBidi"/>
                <w:b/>
                <w:bCs/>
                <w:sz w:val="28"/>
              </w:rPr>
              <w:t xml:space="preserve">r the period </w:t>
            </w:r>
            <w:r w:rsidR="00CC262F" w:rsidRPr="00337BC0">
              <w:rPr>
                <w:rFonts w:asciiTheme="majorBidi" w:hAnsiTheme="majorBidi" w:cstheme="majorBidi"/>
                <w:b/>
                <w:bCs/>
                <w:sz w:val="28"/>
              </w:rPr>
              <w:t>six</w:t>
            </w:r>
            <w:r w:rsidR="004034D5" w:rsidRPr="00337BC0">
              <w:rPr>
                <w:rFonts w:asciiTheme="majorBidi" w:hAnsiTheme="majorBidi" w:cstheme="majorBidi"/>
                <w:b/>
                <w:bCs/>
                <w:sz w:val="28"/>
              </w:rPr>
              <w:t xml:space="preserve"> - month</w:t>
            </w:r>
            <w:r w:rsidR="00C7048E" w:rsidRPr="00337BC0">
              <w:rPr>
                <w:rFonts w:asciiTheme="majorBidi" w:hAnsiTheme="majorBidi" w:cstheme="majorBidi"/>
                <w:b/>
                <w:bCs/>
                <w:sz w:val="28"/>
              </w:rPr>
              <w:t xml:space="preserve"> ended </w:t>
            </w:r>
            <w:r w:rsidR="00647AF0" w:rsidRPr="00337BC0">
              <w:rPr>
                <w:rFonts w:asciiTheme="majorBidi" w:hAnsiTheme="majorBidi" w:cstheme="majorBidi"/>
                <w:b/>
                <w:bCs/>
                <w:sz w:val="28"/>
              </w:rPr>
              <w:t>June 30</w:t>
            </w:r>
            <w:r w:rsidRPr="00337BC0">
              <w:rPr>
                <w:rFonts w:asciiTheme="majorBidi" w:hAnsiTheme="majorBidi" w:cstheme="majorBidi"/>
                <w:b/>
                <w:bCs/>
                <w:sz w:val="28"/>
              </w:rPr>
              <w:t>,</w:t>
            </w:r>
          </w:p>
        </w:tc>
      </w:tr>
      <w:tr w:rsidR="00647AF0" w:rsidRPr="00337BC0" w:rsidTr="00337BC0">
        <w:trPr>
          <w:cantSplit/>
          <w:trHeight w:val="388"/>
          <w:tblHeader/>
        </w:trPr>
        <w:tc>
          <w:tcPr>
            <w:tcW w:w="1533" w:type="dxa"/>
            <w:vMerge/>
            <w:vAlign w:val="bottom"/>
          </w:tcPr>
          <w:p w:rsidR="00647AF0" w:rsidRPr="00337BC0" w:rsidRDefault="00647AF0" w:rsidP="00647AF0">
            <w:pPr>
              <w:pBdr>
                <w:bottom w:val="single" w:sz="4" w:space="1" w:color="auto"/>
              </w:pBdr>
              <w:spacing w:after="0" w:line="360" w:lineRule="exact"/>
              <w:ind w:left="538" w:hanging="362"/>
              <w:rPr>
                <w:rFonts w:asciiTheme="majorBidi" w:hAnsiTheme="majorBidi" w:cstheme="majorBidi"/>
                <w:sz w:val="28"/>
              </w:rPr>
            </w:pPr>
          </w:p>
        </w:tc>
        <w:tc>
          <w:tcPr>
            <w:tcW w:w="987" w:type="dxa"/>
            <w:vAlign w:val="bottom"/>
          </w:tcPr>
          <w:p w:rsidR="00647AF0" w:rsidRPr="00337BC0" w:rsidRDefault="00647AF0" w:rsidP="00647AF0">
            <w:pPr>
              <w:pBdr>
                <w:bottom w:val="single" w:sz="4" w:space="1" w:color="auto"/>
              </w:pBdr>
              <w:spacing w:after="0" w:line="360" w:lineRule="exact"/>
              <w:jc w:val="center"/>
              <w:rPr>
                <w:rFonts w:asciiTheme="majorBidi" w:hAnsiTheme="majorBidi" w:cstheme="majorBidi"/>
                <w:b/>
                <w:bCs/>
                <w:sz w:val="28"/>
              </w:rPr>
            </w:pPr>
            <w:r w:rsidRPr="00337BC0">
              <w:rPr>
                <w:rFonts w:asciiTheme="majorBidi" w:hAnsiTheme="majorBidi" w:cstheme="majorBidi"/>
                <w:b/>
                <w:bCs/>
                <w:sz w:val="28"/>
              </w:rPr>
              <w:t xml:space="preserve">As at </w:t>
            </w:r>
          </w:p>
          <w:p w:rsidR="00337BC0" w:rsidRDefault="00647AF0" w:rsidP="00647AF0">
            <w:pPr>
              <w:pBdr>
                <w:bottom w:val="single" w:sz="4" w:space="1" w:color="auto"/>
              </w:pBdr>
              <w:spacing w:after="0" w:line="360" w:lineRule="exact"/>
              <w:jc w:val="center"/>
              <w:rPr>
                <w:rFonts w:asciiTheme="majorBidi" w:hAnsiTheme="majorBidi" w:cstheme="majorBidi"/>
                <w:b/>
                <w:bCs/>
                <w:sz w:val="28"/>
              </w:rPr>
            </w:pPr>
            <w:r w:rsidRPr="00337BC0">
              <w:rPr>
                <w:rFonts w:asciiTheme="majorBidi" w:hAnsiTheme="majorBidi" w:cstheme="majorBidi"/>
                <w:b/>
                <w:bCs/>
                <w:sz w:val="28"/>
              </w:rPr>
              <w:t>June</w:t>
            </w:r>
          </w:p>
          <w:p w:rsidR="00647AF0" w:rsidRPr="00337BC0" w:rsidRDefault="00647AF0" w:rsidP="00647AF0">
            <w:pPr>
              <w:pBdr>
                <w:bottom w:val="single" w:sz="4" w:space="1" w:color="auto"/>
              </w:pBdr>
              <w:spacing w:after="0" w:line="360" w:lineRule="exact"/>
              <w:jc w:val="center"/>
              <w:rPr>
                <w:rFonts w:asciiTheme="majorBidi" w:hAnsiTheme="majorBidi" w:cstheme="majorBidi"/>
                <w:b/>
                <w:bCs/>
                <w:sz w:val="28"/>
              </w:rPr>
            </w:pPr>
            <w:r w:rsidRPr="00337BC0">
              <w:rPr>
                <w:rFonts w:asciiTheme="majorBidi" w:hAnsiTheme="majorBidi" w:cstheme="majorBidi"/>
                <w:b/>
                <w:bCs/>
                <w:sz w:val="28"/>
              </w:rPr>
              <w:t>30, 2018</w:t>
            </w:r>
          </w:p>
        </w:tc>
        <w:tc>
          <w:tcPr>
            <w:tcW w:w="1139" w:type="dxa"/>
            <w:vAlign w:val="bottom"/>
          </w:tcPr>
          <w:p w:rsidR="00647AF0" w:rsidRPr="00337BC0" w:rsidRDefault="00260113" w:rsidP="00647AF0">
            <w:pPr>
              <w:pBdr>
                <w:bottom w:val="single" w:sz="4" w:space="1" w:color="auto"/>
              </w:pBdr>
              <w:spacing w:after="0" w:line="360" w:lineRule="exact"/>
              <w:jc w:val="center"/>
              <w:rPr>
                <w:rFonts w:asciiTheme="majorBidi" w:hAnsiTheme="majorBidi" w:cstheme="majorBidi"/>
                <w:b/>
                <w:bCs/>
                <w:sz w:val="28"/>
              </w:rPr>
            </w:pPr>
            <w:r w:rsidRPr="00337BC0">
              <w:rPr>
                <w:rFonts w:asciiTheme="majorBidi" w:hAnsiTheme="majorBidi" w:cstheme="majorBidi"/>
                <w:b/>
                <w:bCs/>
                <w:sz w:val="28"/>
              </w:rPr>
              <w:t xml:space="preserve">As at December </w:t>
            </w:r>
            <w:r w:rsidR="00647AF0" w:rsidRPr="00337BC0">
              <w:rPr>
                <w:rFonts w:asciiTheme="majorBidi" w:hAnsiTheme="majorBidi" w:cstheme="majorBidi"/>
                <w:b/>
                <w:bCs/>
                <w:sz w:val="28"/>
              </w:rPr>
              <w:t>31, 2017</w:t>
            </w:r>
          </w:p>
        </w:tc>
        <w:tc>
          <w:tcPr>
            <w:tcW w:w="992" w:type="dxa"/>
            <w:vAlign w:val="bottom"/>
          </w:tcPr>
          <w:p w:rsidR="00647AF0" w:rsidRPr="00337BC0" w:rsidRDefault="00647AF0" w:rsidP="00647AF0">
            <w:pPr>
              <w:pBdr>
                <w:bottom w:val="single" w:sz="4" w:space="1" w:color="auto"/>
              </w:pBdr>
              <w:spacing w:after="0" w:line="360" w:lineRule="exact"/>
              <w:jc w:val="center"/>
              <w:rPr>
                <w:rFonts w:asciiTheme="majorBidi" w:hAnsiTheme="majorBidi" w:cstheme="majorBidi"/>
                <w:b/>
                <w:bCs/>
                <w:sz w:val="28"/>
              </w:rPr>
            </w:pPr>
            <w:r w:rsidRPr="00337BC0">
              <w:rPr>
                <w:rFonts w:asciiTheme="majorBidi" w:hAnsiTheme="majorBidi" w:cstheme="majorBidi"/>
                <w:b/>
                <w:bCs/>
                <w:sz w:val="28"/>
              </w:rPr>
              <w:t xml:space="preserve">As at </w:t>
            </w:r>
          </w:p>
          <w:p w:rsidR="00337BC0" w:rsidRDefault="00647AF0" w:rsidP="00647AF0">
            <w:pPr>
              <w:pBdr>
                <w:bottom w:val="single" w:sz="4" w:space="1" w:color="auto"/>
              </w:pBdr>
              <w:spacing w:after="0" w:line="360" w:lineRule="exact"/>
              <w:jc w:val="center"/>
              <w:rPr>
                <w:rFonts w:asciiTheme="majorBidi" w:hAnsiTheme="majorBidi" w:cstheme="majorBidi"/>
                <w:b/>
                <w:bCs/>
                <w:sz w:val="28"/>
              </w:rPr>
            </w:pPr>
            <w:r w:rsidRPr="00337BC0">
              <w:rPr>
                <w:rFonts w:asciiTheme="majorBidi" w:hAnsiTheme="majorBidi" w:cstheme="majorBidi"/>
                <w:b/>
                <w:bCs/>
                <w:sz w:val="28"/>
              </w:rPr>
              <w:t>June</w:t>
            </w:r>
          </w:p>
          <w:p w:rsidR="00647AF0" w:rsidRPr="00337BC0" w:rsidRDefault="00647AF0" w:rsidP="00647AF0">
            <w:pPr>
              <w:pBdr>
                <w:bottom w:val="single" w:sz="4" w:space="1" w:color="auto"/>
              </w:pBdr>
              <w:spacing w:after="0" w:line="360" w:lineRule="exact"/>
              <w:jc w:val="center"/>
              <w:rPr>
                <w:rFonts w:asciiTheme="majorBidi" w:hAnsiTheme="majorBidi" w:cstheme="majorBidi"/>
                <w:b/>
                <w:bCs/>
                <w:sz w:val="28"/>
              </w:rPr>
            </w:pPr>
            <w:r w:rsidRPr="00337BC0">
              <w:rPr>
                <w:rFonts w:asciiTheme="majorBidi" w:hAnsiTheme="majorBidi" w:cstheme="majorBidi"/>
                <w:b/>
                <w:bCs/>
                <w:sz w:val="28"/>
              </w:rPr>
              <w:t>30, 2018</w:t>
            </w:r>
          </w:p>
        </w:tc>
        <w:tc>
          <w:tcPr>
            <w:tcW w:w="1276" w:type="dxa"/>
            <w:vAlign w:val="bottom"/>
          </w:tcPr>
          <w:p w:rsidR="00647AF0" w:rsidRPr="00337BC0" w:rsidRDefault="00260113" w:rsidP="00647AF0">
            <w:pPr>
              <w:pBdr>
                <w:bottom w:val="single" w:sz="4" w:space="1" w:color="auto"/>
              </w:pBdr>
              <w:spacing w:after="0" w:line="360" w:lineRule="exact"/>
              <w:jc w:val="center"/>
              <w:rPr>
                <w:rFonts w:asciiTheme="majorBidi" w:hAnsiTheme="majorBidi" w:cstheme="majorBidi"/>
                <w:b/>
                <w:bCs/>
                <w:sz w:val="28"/>
              </w:rPr>
            </w:pPr>
            <w:r w:rsidRPr="00337BC0">
              <w:rPr>
                <w:rFonts w:asciiTheme="majorBidi" w:hAnsiTheme="majorBidi" w:cstheme="majorBidi"/>
                <w:b/>
                <w:bCs/>
                <w:sz w:val="28"/>
              </w:rPr>
              <w:t xml:space="preserve">As at December </w:t>
            </w:r>
            <w:r w:rsidR="00647AF0" w:rsidRPr="00337BC0">
              <w:rPr>
                <w:rFonts w:asciiTheme="majorBidi" w:hAnsiTheme="majorBidi" w:cstheme="majorBidi"/>
                <w:b/>
                <w:bCs/>
                <w:sz w:val="28"/>
              </w:rPr>
              <w:t>31, 2017</w:t>
            </w:r>
          </w:p>
        </w:tc>
        <w:tc>
          <w:tcPr>
            <w:tcW w:w="1336" w:type="dxa"/>
            <w:vAlign w:val="bottom"/>
          </w:tcPr>
          <w:p w:rsidR="00647AF0" w:rsidRPr="00337BC0" w:rsidRDefault="00647AF0" w:rsidP="00647AF0">
            <w:pPr>
              <w:pBdr>
                <w:bottom w:val="single" w:sz="4" w:space="1" w:color="auto"/>
              </w:pBdr>
              <w:spacing w:after="0" w:line="360" w:lineRule="exact"/>
              <w:jc w:val="center"/>
              <w:rPr>
                <w:rFonts w:asciiTheme="majorBidi" w:hAnsiTheme="majorBidi" w:cstheme="majorBidi"/>
                <w:b/>
                <w:bCs/>
                <w:sz w:val="28"/>
              </w:rPr>
            </w:pPr>
            <w:r w:rsidRPr="00337BC0">
              <w:rPr>
                <w:rFonts w:asciiTheme="majorBidi" w:hAnsiTheme="majorBidi" w:cstheme="majorBidi"/>
                <w:b/>
                <w:bCs/>
                <w:sz w:val="28"/>
              </w:rPr>
              <w:t xml:space="preserve">As at </w:t>
            </w:r>
          </w:p>
          <w:p w:rsidR="00337BC0" w:rsidRDefault="00647AF0" w:rsidP="00647AF0">
            <w:pPr>
              <w:pBdr>
                <w:bottom w:val="single" w:sz="4" w:space="1" w:color="auto"/>
              </w:pBdr>
              <w:spacing w:after="0" w:line="360" w:lineRule="exact"/>
              <w:jc w:val="center"/>
              <w:rPr>
                <w:rFonts w:asciiTheme="majorBidi" w:hAnsiTheme="majorBidi" w:cstheme="majorBidi"/>
                <w:b/>
                <w:bCs/>
                <w:sz w:val="28"/>
              </w:rPr>
            </w:pPr>
            <w:r w:rsidRPr="00337BC0">
              <w:rPr>
                <w:rFonts w:asciiTheme="majorBidi" w:hAnsiTheme="majorBidi" w:cstheme="majorBidi"/>
                <w:b/>
                <w:bCs/>
                <w:sz w:val="28"/>
              </w:rPr>
              <w:t>June</w:t>
            </w:r>
          </w:p>
          <w:p w:rsidR="00647AF0" w:rsidRPr="00337BC0" w:rsidRDefault="00647AF0" w:rsidP="00647AF0">
            <w:pPr>
              <w:pBdr>
                <w:bottom w:val="single" w:sz="4" w:space="1" w:color="auto"/>
              </w:pBdr>
              <w:spacing w:after="0" w:line="360" w:lineRule="exact"/>
              <w:jc w:val="center"/>
              <w:rPr>
                <w:rFonts w:asciiTheme="majorBidi" w:hAnsiTheme="majorBidi" w:cstheme="majorBidi"/>
                <w:b/>
                <w:bCs/>
                <w:sz w:val="28"/>
              </w:rPr>
            </w:pPr>
            <w:r w:rsidRPr="00337BC0">
              <w:rPr>
                <w:rFonts w:asciiTheme="majorBidi" w:hAnsiTheme="majorBidi" w:cstheme="majorBidi"/>
                <w:b/>
                <w:bCs/>
                <w:sz w:val="28"/>
              </w:rPr>
              <w:t>30, 2018</w:t>
            </w:r>
          </w:p>
        </w:tc>
        <w:tc>
          <w:tcPr>
            <w:tcW w:w="1467" w:type="dxa"/>
            <w:vAlign w:val="bottom"/>
          </w:tcPr>
          <w:p w:rsidR="00337BC0" w:rsidRDefault="00260113" w:rsidP="00260113">
            <w:pPr>
              <w:pBdr>
                <w:bottom w:val="single" w:sz="4" w:space="1" w:color="auto"/>
              </w:pBdr>
              <w:spacing w:after="0" w:line="360" w:lineRule="exact"/>
              <w:jc w:val="center"/>
              <w:rPr>
                <w:rFonts w:asciiTheme="majorBidi" w:hAnsiTheme="majorBidi" w:cstheme="majorBidi"/>
                <w:b/>
                <w:bCs/>
                <w:sz w:val="28"/>
              </w:rPr>
            </w:pPr>
            <w:r w:rsidRPr="00337BC0">
              <w:rPr>
                <w:rFonts w:asciiTheme="majorBidi" w:hAnsiTheme="majorBidi" w:cstheme="majorBidi"/>
                <w:b/>
                <w:bCs/>
                <w:sz w:val="28"/>
              </w:rPr>
              <w:t xml:space="preserve">As at December </w:t>
            </w:r>
          </w:p>
          <w:p w:rsidR="00647AF0" w:rsidRPr="00337BC0" w:rsidRDefault="00647AF0" w:rsidP="00260113">
            <w:pPr>
              <w:pBdr>
                <w:bottom w:val="single" w:sz="4" w:space="1" w:color="auto"/>
              </w:pBdr>
              <w:spacing w:after="0" w:line="360" w:lineRule="exact"/>
              <w:jc w:val="center"/>
              <w:rPr>
                <w:rFonts w:asciiTheme="majorBidi" w:hAnsiTheme="majorBidi" w:cstheme="majorBidi"/>
                <w:b/>
                <w:bCs/>
                <w:sz w:val="28"/>
              </w:rPr>
            </w:pPr>
            <w:r w:rsidRPr="00337BC0">
              <w:rPr>
                <w:rFonts w:asciiTheme="majorBidi" w:hAnsiTheme="majorBidi" w:cstheme="majorBidi"/>
                <w:b/>
                <w:bCs/>
                <w:sz w:val="28"/>
              </w:rPr>
              <w:t>31, 2017</w:t>
            </w:r>
          </w:p>
        </w:tc>
        <w:tc>
          <w:tcPr>
            <w:tcW w:w="873" w:type="dxa"/>
            <w:vAlign w:val="bottom"/>
          </w:tcPr>
          <w:p w:rsidR="00647AF0" w:rsidRPr="00337BC0" w:rsidRDefault="00647AF0" w:rsidP="00647AF0">
            <w:pPr>
              <w:pBdr>
                <w:bottom w:val="single" w:sz="4" w:space="1" w:color="auto"/>
              </w:pBdr>
              <w:spacing w:after="0" w:line="360" w:lineRule="exact"/>
              <w:jc w:val="center"/>
              <w:rPr>
                <w:rFonts w:asciiTheme="majorBidi" w:hAnsiTheme="majorBidi" w:cstheme="majorBidi"/>
                <w:b/>
                <w:bCs/>
                <w:sz w:val="28"/>
              </w:rPr>
            </w:pPr>
            <w:r w:rsidRPr="00337BC0">
              <w:rPr>
                <w:rFonts w:asciiTheme="majorBidi" w:hAnsiTheme="majorBidi" w:cstheme="majorBidi"/>
                <w:b/>
                <w:bCs/>
                <w:sz w:val="28"/>
              </w:rPr>
              <w:t>2018</w:t>
            </w:r>
          </w:p>
        </w:tc>
        <w:tc>
          <w:tcPr>
            <w:tcW w:w="990" w:type="dxa"/>
            <w:vAlign w:val="bottom"/>
          </w:tcPr>
          <w:p w:rsidR="00647AF0" w:rsidRPr="00337BC0" w:rsidRDefault="00647AF0" w:rsidP="00647AF0">
            <w:pPr>
              <w:pBdr>
                <w:bottom w:val="single" w:sz="4" w:space="1" w:color="auto"/>
              </w:pBdr>
              <w:spacing w:after="0" w:line="360" w:lineRule="exact"/>
              <w:jc w:val="center"/>
              <w:rPr>
                <w:rFonts w:asciiTheme="majorBidi" w:hAnsiTheme="majorBidi" w:cstheme="majorBidi"/>
                <w:b/>
                <w:bCs/>
                <w:sz w:val="28"/>
              </w:rPr>
            </w:pPr>
            <w:r w:rsidRPr="00337BC0">
              <w:rPr>
                <w:rFonts w:asciiTheme="majorBidi" w:hAnsiTheme="majorBidi" w:cstheme="majorBidi"/>
                <w:b/>
                <w:bCs/>
                <w:sz w:val="28"/>
              </w:rPr>
              <w:t>2017</w:t>
            </w:r>
          </w:p>
        </w:tc>
      </w:tr>
      <w:tr w:rsidR="00612F2E" w:rsidRPr="00337BC0" w:rsidTr="00337BC0">
        <w:trPr>
          <w:trHeight w:val="388"/>
        </w:trPr>
        <w:tc>
          <w:tcPr>
            <w:tcW w:w="1533" w:type="dxa"/>
            <w:vAlign w:val="bottom"/>
          </w:tcPr>
          <w:p w:rsidR="00612F2E" w:rsidRPr="00337BC0" w:rsidRDefault="00612F2E" w:rsidP="00CA7986">
            <w:pPr>
              <w:tabs>
                <w:tab w:val="left" w:pos="567"/>
              </w:tabs>
              <w:spacing w:after="0" w:line="360" w:lineRule="exact"/>
              <w:jc w:val="thaiDistribute"/>
              <w:rPr>
                <w:rFonts w:asciiTheme="majorBidi" w:hAnsiTheme="majorBidi" w:cstheme="majorBidi"/>
                <w:sz w:val="28"/>
              </w:rPr>
            </w:pPr>
            <w:r w:rsidRPr="00337BC0">
              <w:rPr>
                <w:rFonts w:asciiTheme="majorBidi" w:hAnsiTheme="majorBidi" w:cstheme="majorBidi"/>
                <w:sz w:val="28"/>
              </w:rPr>
              <w:t>KGP  Co., Ltd.</w:t>
            </w:r>
          </w:p>
        </w:tc>
        <w:tc>
          <w:tcPr>
            <w:tcW w:w="987" w:type="dxa"/>
            <w:vAlign w:val="bottom"/>
          </w:tcPr>
          <w:p w:rsidR="00612F2E" w:rsidRPr="00337BC0" w:rsidRDefault="00612F2E" w:rsidP="00CA7986">
            <w:pPr>
              <w:tabs>
                <w:tab w:val="left" w:pos="567"/>
                <w:tab w:val="decimal" w:pos="1038"/>
                <w:tab w:val="right" w:pos="1344"/>
              </w:tabs>
              <w:spacing w:after="0" w:line="360" w:lineRule="exact"/>
              <w:jc w:val="center"/>
              <w:rPr>
                <w:rFonts w:asciiTheme="majorBidi" w:hAnsiTheme="majorBidi" w:cstheme="majorBidi"/>
                <w:sz w:val="28"/>
              </w:rPr>
            </w:pPr>
            <w:r w:rsidRPr="00337BC0">
              <w:rPr>
                <w:rFonts w:asciiTheme="majorBidi" w:hAnsiTheme="majorBidi" w:cstheme="majorBidi"/>
                <w:sz w:val="28"/>
              </w:rPr>
              <w:t>94.99</w:t>
            </w:r>
          </w:p>
        </w:tc>
        <w:tc>
          <w:tcPr>
            <w:tcW w:w="1139" w:type="dxa"/>
            <w:vAlign w:val="bottom"/>
          </w:tcPr>
          <w:p w:rsidR="00612F2E" w:rsidRPr="00337BC0" w:rsidRDefault="00612F2E" w:rsidP="00CA7986">
            <w:pPr>
              <w:tabs>
                <w:tab w:val="left" w:pos="567"/>
                <w:tab w:val="decimal" w:pos="1038"/>
                <w:tab w:val="right" w:pos="1344"/>
              </w:tabs>
              <w:spacing w:after="0" w:line="360" w:lineRule="exact"/>
              <w:jc w:val="center"/>
              <w:rPr>
                <w:rFonts w:asciiTheme="majorBidi" w:hAnsiTheme="majorBidi" w:cstheme="majorBidi"/>
                <w:sz w:val="28"/>
              </w:rPr>
            </w:pPr>
            <w:r w:rsidRPr="00337BC0">
              <w:rPr>
                <w:rFonts w:asciiTheme="majorBidi" w:hAnsiTheme="majorBidi" w:cstheme="majorBidi"/>
                <w:sz w:val="28"/>
              </w:rPr>
              <w:t>94.99</w:t>
            </w:r>
          </w:p>
        </w:tc>
        <w:tc>
          <w:tcPr>
            <w:tcW w:w="992" w:type="dxa"/>
            <w:vAlign w:val="bottom"/>
          </w:tcPr>
          <w:p w:rsidR="00612F2E" w:rsidRPr="00337BC0" w:rsidRDefault="00612F2E" w:rsidP="00CA7986">
            <w:pPr>
              <w:tabs>
                <w:tab w:val="left" w:pos="567"/>
                <w:tab w:val="decimal" w:pos="1038"/>
                <w:tab w:val="right" w:pos="1344"/>
              </w:tabs>
              <w:spacing w:after="0" w:line="360" w:lineRule="exact"/>
              <w:jc w:val="center"/>
              <w:rPr>
                <w:rFonts w:asciiTheme="majorBidi" w:hAnsiTheme="majorBidi" w:cstheme="majorBidi"/>
                <w:sz w:val="28"/>
                <w:cs/>
              </w:rPr>
            </w:pPr>
            <w:r w:rsidRPr="00337BC0">
              <w:rPr>
                <w:rFonts w:asciiTheme="majorBidi" w:hAnsiTheme="majorBidi" w:cstheme="majorBidi"/>
                <w:sz w:val="28"/>
              </w:rPr>
              <w:t>94.99</w:t>
            </w:r>
          </w:p>
        </w:tc>
        <w:tc>
          <w:tcPr>
            <w:tcW w:w="1276" w:type="dxa"/>
            <w:vAlign w:val="bottom"/>
          </w:tcPr>
          <w:p w:rsidR="00612F2E" w:rsidRPr="00337BC0" w:rsidRDefault="00612F2E" w:rsidP="00CA7986">
            <w:pPr>
              <w:tabs>
                <w:tab w:val="left" w:pos="567"/>
                <w:tab w:val="decimal" w:pos="1038"/>
                <w:tab w:val="right" w:pos="1344"/>
              </w:tabs>
              <w:spacing w:after="0" w:line="360" w:lineRule="exact"/>
              <w:jc w:val="center"/>
              <w:rPr>
                <w:rFonts w:asciiTheme="majorBidi" w:hAnsiTheme="majorBidi" w:cstheme="majorBidi"/>
                <w:sz w:val="28"/>
                <w:cs/>
              </w:rPr>
            </w:pPr>
            <w:r w:rsidRPr="00337BC0">
              <w:rPr>
                <w:rFonts w:asciiTheme="majorBidi" w:hAnsiTheme="majorBidi" w:cstheme="majorBidi"/>
                <w:sz w:val="28"/>
              </w:rPr>
              <w:t>94.99</w:t>
            </w:r>
          </w:p>
        </w:tc>
        <w:tc>
          <w:tcPr>
            <w:tcW w:w="1336" w:type="dxa"/>
            <w:vAlign w:val="bottom"/>
          </w:tcPr>
          <w:p w:rsidR="00612F2E" w:rsidRPr="00337BC0" w:rsidRDefault="004C1CAF" w:rsidP="00CA7986">
            <w:pPr>
              <w:pBdr>
                <w:bottom w:val="single" w:sz="4" w:space="1" w:color="auto"/>
              </w:pBdr>
              <w:tabs>
                <w:tab w:val="left" w:pos="567"/>
                <w:tab w:val="decimal" w:pos="1038"/>
                <w:tab w:val="right" w:pos="1344"/>
              </w:tabs>
              <w:spacing w:after="0" w:line="360" w:lineRule="exact"/>
              <w:jc w:val="right"/>
              <w:rPr>
                <w:rFonts w:asciiTheme="majorBidi" w:hAnsiTheme="majorBidi" w:cstheme="majorBidi"/>
                <w:sz w:val="28"/>
              </w:rPr>
            </w:pPr>
            <w:r w:rsidRPr="00337BC0">
              <w:rPr>
                <w:rFonts w:asciiTheme="majorBidi" w:hAnsiTheme="majorBidi" w:cstheme="majorBidi"/>
                <w:sz w:val="28"/>
              </w:rPr>
              <w:t>59,374,970.00</w:t>
            </w:r>
          </w:p>
        </w:tc>
        <w:tc>
          <w:tcPr>
            <w:tcW w:w="1467" w:type="dxa"/>
            <w:vAlign w:val="bottom"/>
          </w:tcPr>
          <w:p w:rsidR="00612F2E" w:rsidRPr="00337BC0" w:rsidRDefault="00612F2E" w:rsidP="00CA7986">
            <w:pPr>
              <w:pBdr>
                <w:bottom w:val="single" w:sz="4" w:space="1" w:color="auto"/>
              </w:pBdr>
              <w:tabs>
                <w:tab w:val="left" w:pos="567"/>
                <w:tab w:val="decimal" w:pos="1038"/>
                <w:tab w:val="right" w:pos="1344"/>
              </w:tabs>
              <w:spacing w:after="0" w:line="360" w:lineRule="exact"/>
              <w:jc w:val="right"/>
              <w:rPr>
                <w:rFonts w:asciiTheme="majorBidi" w:hAnsiTheme="majorBidi" w:cstheme="majorBidi"/>
                <w:sz w:val="28"/>
              </w:rPr>
            </w:pPr>
            <w:r w:rsidRPr="00337BC0">
              <w:rPr>
                <w:rFonts w:asciiTheme="majorBidi" w:hAnsiTheme="majorBidi" w:cstheme="majorBidi"/>
                <w:sz w:val="28"/>
              </w:rPr>
              <w:t>59,374,970</w:t>
            </w:r>
            <w:r w:rsidR="00A94C3B" w:rsidRPr="00337BC0">
              <w:rPr>
                <w:rFonts w:asciiTheme="majorBidi" w:hAnsiTheme="majorBidi" w:cstheme="majorBidi"/>
                <w:sz w:val="28"/>
              </w:rPr>
              <w:t>.00</w:t>
            </w:r>
          </w:p>
        </w:tc>
        <w:tc>
          <w:tcPr>
            <w:tcW w:w="873" w:type="dxa"/>
            <w:vAlign w:val="bottom"/>
          </w:tcPr>
          <w:p w:rsidR="00612F2E" w:rsidRPr="00337BC0" w:rsidRDefault="00612F2E" w:rsidP="00CA7986">
            <w:pPr>
              <w:pBdr>
                <w:bottom w:val="single" w:sz="4" w:space="1" w:color="auto"/>
              </w:pBdr>
              <w:tabs>
                <w:tab w:val="left" w:pos="567"/>
              </w:tabs>
              <w:spacing w:after="0" w:line="360" w:lineRule="exact"/>
              <w:jc w:val="right"/>
              <w:rPr>
                <w:rFonts w:asciiTheme="majorBidi" w:hAnsiTheme="majorBidi" w:cstheme="majorBidi"/>
                <w:sz w:val="28"/>
              </w:rPr>
            </w:pPr>
            <w:r w:rsidRPr="00337BC0">
              <w:rPr>
                <w:rFonts w:asciiTheme="majorBidi" w:hAnsiTheme="majorBidi" w:cstheme="majorBidi"/>
                <w:sz w:val="28"/>
              </w:rPr>
              <w:t>-</w:t>
            </w:r>
          </w:p>
        </w:tc>
        <w:tc>
          <w:tcPr>
            <w:tcW w:w="990" w:type="dxa"/>
            <w:vAlign w:val="bottom"/>
          </w:tcPr>
          <w:p w:rsidR="00612F2E" w:rsidRPr="00337BC0" w:rsidRDefault="00612F2E" w:rsidP="00CA7986">
            <w:pPr>
              <w:pBdr>
                <w:bottom w:val="single" w:sz="4" w:space="1" w:color="auto"/>
              </w:pBdr>
              <w:tabs>
                <w:tab w:val="left" w:pos="567"/>
              </w:tabs>
              <w:spacing w:after="0" w:line="360" w:lineRule="exact"/>
              <w:jc w:val="right"/>
              <w:rPr>
                <w:rFonts w:asciiTheme="majorBidi" w:hAnsiTheme="majorBidi" w:cstheme="majorBidi"/>
                <w:sz w:val="28"/>
              </w:rPr>
            </w:pPr>
            <w:r w:rsidRPr="00337BC0">
              <w:rPr>
                <w:rFonts w:asciiTheme="majorBidi" w:hAnsiTheme="majorBidi" w:cstheme="majorBidi"/>
                <w:sz w:val="28"/>
              </w:rPr>
              <w:t>-</w:t>
            </w:r>
          </w:p>
        </w:tc>
      </w:tr>
      <w:tr w:rsidR="00612F2E" w:rsidRPr="00337BC0" w:rsidTr="00337BC0">
        <w:trPr>
          <w:trHeight w:val="388"/>
        </w:trPr>
        <w:tc>
          <w:tcPr>
            <w:tcW w:w="1533" w:type="dxa"/>
            <w:tcBorders>
              <w:bottom w:val="nil"/>
            </w:tcBorders>
            <w:vAlign w:val="bottom"/>
          </w:tcPr>
          <w:p w:rsidR="00612F2E" w:rsidRPr="00337BC0" w:rsidRDefault="00F03EAA" w:rsidP="00CA7986">
            <w:pPr>
              <w:tabs>
                <w:tab w:val="left" w:pos="567"/>
              </w:tabs>
              <w:spacing w:after="0" w:line="360" w:lineRule="exact"/>
              <w:ind w:left="162" w:hanging="162"/>
              <w:rPr>
                <w:rFonts w:asciiTheme="majorBidi" w:hAnsiTheme="majorBidi" w:cstheme="majorBidi"/>
                <w:sz w:val="28"/>
              </w:rPr>
            </w:pPr>
            <w:r w:rsidRPr="00337BC0">
              <w:rPr>
                <w:rFonts w:asciiTheme="majorBidi" w:hAnsiTheme="majorBidi" w:cstheme="majorBidi"/>
                <w:sz w:val="28"/>
              </w:rPr>
              <w:t xml:space="preserve">Total Investments </w:t>
            </w:r>
            <w:r w:rsidR="00612F2E" w:rsidRPr="00337BC0">
              <w:rPr>
                <w:rFonts w:asciiTheme="majorBidi" w:hAnsiTheme="majorBidi" w:cstheme="majorBidi"/>
                <w:sz w:val="28"/>
              </w:rPr>
              <w:t>in Subsidiaries</w:t>
            </w:r>
          </w:p>
        </w:tc>
        <w:tc>
          <w:tcPr>
            <w:tcW w:w="987" w:type="dxa"/>
            <w:tcBorders>
              <w:bottom w:val="nil"/>
            </w:tcBorders>
            <w:vAlign w:val="bottom"/>
          </w:tcPr>
          <w:p w:rsidR="00612F2E" w:rsidRPr="00337BC0" w:rsidRDefault="00612F2E" w:rsidP="00CA7986">
            <w:pPr>
              <w:tabs>
                <w:tab w:val="left" w:pos="567"/>
              </w:tabs>
              <w:spacing w:after="0" w:line="360" w:lineRule="exact"/>
              <w:jc w:val="right"/>
              <w:rPr>
                <w:rFonts w:asciiTheme="majorBidi" w:hAnsiTheme="majorBidi" w:cstheme="majorBidi"/>
                <w:sz w:val="28"/>
              </w:rPr>
            </w:pPr>
          </w:p>
        </w:tc>
        <w:tc>
          <w:tcPr>
            <w:tcW w:w="1139" w:type="dxa"/>
            <w:tcBorders>
              <w:bottom w:val="nil"/>
            </w:tcBorders>
            <w:vAlign w:val="bottom"/>
          </w:tcPr>
          <w:p w:rsidR="00612F2E" w:rsidRPr="00337BC0" w:rsidRDefault="00612F2E" w:rsidP="00CA7986">
            <w:pPr>
              <w:tabs>
                <w:tab w:val="left" w:pos="567"/>
              </w:tabs>
              <w:spacing w:after="0" w:line="360" w:lineRule="exact"/>
              <w:jc w:val="right"/>
              <w:rPr>
                <w:rFonts w:asciiTheme="majorBidi" w:hAnsiTheme="majorBidi" w:cstheme="majorBidi"/>
                <w:sz w:val="28"/>
              </w:rPr>
            </w:pPr>
          </w:p>
        </w:tc>
        <w:tc>
          <w:tcPr>
            <w:tcW w:w="992" w:type="dxa"/>
            <w:tcBorders>
              <w:bottom w:val="nil"/>
            </w:tcBorders>
            <w:vAlign w:val="bottom"/>
          </w:tcPr>
          <w:p w:rsidR="00612F2E" w:rsidRPr="00337BC0" w:rsidRDefault="00612F2E" w:rsidP="00CA7986">
            <w:pPr>
              <w:tabs>
                <w:tab w:val="left" w:pos="567"/>
              </w:tabs>
              <w:spacing w:after="0" w:line="360" w:lineRule="exact"/>
              <w:jc w:val="right"/>
              <w:rPr>
                <w:rFonts w:asciiTheme="majorBidi" w:hAnsiTheme="majorBidi" w:cstheme="majorBidi"/>
                <w:sz w:val="28"/>
              </w:rPr>
            </w:pPr>
          </w:p>
        </w:tc>
        <w:tc>
          <w:tcPr>
            <w:tcW w:w="1276" w:type="dxa"/>
            <w:tcBorders>
              <w:bottom w:val="nil"/>
            </w:tcBorders>
            <w:vAlign w:val="bottom"/>
          </w:tcPr>
          <w:p w:rsidR="00612F2E" w:rsidRPr="00337BC0" w:rsidRDefault="00612F2E" w:rsidP="00CA7986">
            <w:pPr>
              <w:tabs>
                <w:tab w:val="left" w:pos="567"/>
              </w:tabs>
              <w:spacing w:after="0" w:line="360" w:lineRule="exact"/>
              <w:jc w:val="right"/>
              <w:rPr>
                <w:rFonts w:asciiTheme="majorBidi" w:hAnsiTheme="majorBidi" w:cstheme="majorBidi"/>
                <w:sz w:val="28"/>
              </w:rPr>
            </w:pPr>
          </w:p>
        </w:tc>
        <w:tc>
          <w:tcPr>
            <w:tcW w:w="1336" w:type="dxa"/>
            <w:tcBorders>
              <w:bottom w:val="nil"/>
            </w:tcBorders>
            <w:vAlign w:val="bottom"/>
          </w:tcPr>
          <w:p w:rsidR="00612F2E" w:rsidRPr="00337BC0" w:rsidRDefault="004C1CAF" w:rsidP="00CA7986">
            <w:pPr>
              <w:pBdr>
                <w:bottom w:val="double" w:sz="4" w:space="1" w:color="auto"/>
              </w:pBdr>
              <w:tabs>
                <w:tab w:val="left" w:pos="567"/>
                <w:tab w:val="decimal" w:pos="1115"/>
                <w:tab w:val="right" w:pos="1343"/>
              </w:tabs>
              <w:spacing w:after="0" w:line="360" w:lineRule="exact"/>
              <w:jc w:val="right"/>
              <w:rPr>
                <w:rFonts w:asciiTheme="majorBidi" w:hAnsiTheme="majorBidi" w:cstheme="majorBidi"/>
                <w:sz w:val="28"/>
              </w:rPr>
            </w:pPr>
            <w:r w:rsidRPr="00337BC0">
              <w:rPr>
                <w:rFonts w:asciiTheme="majorBidi" w:hAnsiTheme="majorBidi" w:cstheme="majorBidi"/>
                <w:sz w:val="28"/>
              </w:rPr>
              <w:t>59,374,970.00</w:t>
            </w:r>
          </w:p>
        </w:tc>
        <w:tc>
          <w:tcPr>
            <w:tcW w:w="1467" w:type="dxa"/>
            <w:tcBorders>
              <w:bottom w:val="nil"/>
            </w:tcBorders>
            <w:vAlign w:val="bottom"/>
          </w:tcPr>
          <w:p w:rsidR="00612F2E" w:rsidRPr="00337BC0" w:rsidRDefault="00612F2E" w:rsidP="00CA7986">
            <w:pPr>
              <w:pBdr>
                <w:bottom w:val="double" w:sz="4" w:space="1" w:color="auto"/>
              </w:pBdr>
              <w:tabs>
                <w:tab w:val="left" w:pos="567"/>
                <w:tab w:val="decimal" w:pos="1115"/>
                <w:tab w:val="right" w:pos="1343"/>
              </w:tabs>
              <w:spacing w:after="0" w:line="360" w:lineRule="exact"/>
              <w:jc w:val="right"/>
              <w:rPr>
                <w:rFonts w:asciiTheme="majorBidi" w:hAnsiTheme="majorBidi" w:cstheme="majorBidi"/>
                <w:sz w:val="28"/>
              </w:rPr>
            </w:pPr>
            <w:r w:rsidRPr="00337BC0">
              <w:rPr>
                <w:rFonts w:asciiTheme="majorBidi" w:hAnsiTheme="majorBidi" w:cstheme="majorBidi"/>
                <w:sz w:val="28"/>
              </w:rPr>
              <w:t>59,374,970</w:t>
            </w:r>
            <w:r w:rsidR="00A94C3B" w:rsidRPr="00337BC0">
              <w:rPr>
                <w:rFonts w:asciiTheme="majorBidi" w:hAnsiTheme="majorBidi" w:cstheme="majorBidi"/>
                <w:sz w:val="28"/>
              </w:rPr>
              <w:t>.00</w:t>
            </w:r>
          </w:p>
        </w:tc>
        <w:tc>
          <w:tcPr>
            <w:tcW w:w="873" w:type="dxa"/>
            <w:tcBorders>
              <w:bottom w:val="nil"/>
            </w:tcBorders>
            <w:vAlign w:val="bottom"/>
          </w:tcPr>
          <w:p w:rsidR="00612F2E" w:rsidRPr="00337BC0" w:rsidRDefault="00612F2E" w:rsidP="00CA7986">
            <w:pPr>
              <w:pBdr>
                <w:bottom w:val="double" w:sz="4" w:space="1" w:color="auto"/>
              </w:pBdr>
              <w:tabs>
                <w:tab w:val="left" w:pos="567"/>
              </w:tabs>
              <w:spacing w:after="0" w:line="360" w:lineRule="exact"/>
              <w:jc w:val="right"/>
              <w:rPr>
                <w:rFonts w:asciiTheme="majorBidi" w:hAnsiTheme="majorBidi" w:cstheme="majorBidi"/>
                <w:sz w:val="28"/>
              </w:rPr>
            </w:pPr>
            <w:r w:rsidRPr="00337BC0">
              <w:rPr>
                <w:rFonts w:asciiTheme="majorBidi" w:hAnsiTheme="majorBidi" w:cstheme="majorBidi"/>
                <w:sz w:val="28"/>
              </w:rPr>
              <w:t>-</w:t>
            </w:r>
          </w:p>
        </w:tc>
        <w:tc>
          <w:tcPr>
            <w:tcW w:w="990" w:type="dxa"/>
            <w:tcBorders>
              <w:bottom w:val="nil"/>
            </w:tcBorders>
            <w:vAlign w:val="bottom"/>
          </w:tcPr>
          <w:p w:rsidR="00612F2E" w:rsidRPr="00337BC0" w:rsidRDefault="00612F2E" w:rsidP="00CA7986">
            <w:pPr>
              <w:pBdr>
                <w:bottom w:val="double" w:sz="4" w:space="1" w:color="auto"/>
              </w:pBdr>
              <w:tabs>
                <w:tab w:val="left" w:pos="567"/>
              </w:tabs>
              <w:spacing w:after="0" w:line="360" w:lineRule="exact"/>
              <w:jc w:val="right"/>
              <w:rPr>
                <w:rFonts w:asciiTheme="majorBidi" w:hAnsiTheme="majorBidi" w:cstheme="majorBidi"/>
                <w:sz w:val="28"/>
              </w:rPr>
            </w:pPr>
            <w:r w:rsidRPr="00337BC0">
              <w:rPr>
                <w:rFonts w:asciiTheme="majorBidi" w:hAnsiTheme="majorBidi" w:cstheme="majorBidi"/>
                <w:sz w:val="28"/>
              </w:rPr>
              <w:t>-</w:t>
            </w:r>
          </w:p>
        </w:tc>
      </w:tr>
    </w:tbl>
    <w:p w:rsidR="00E83A68" w:rsidRPr="00337BC0" w:rsidRDefault="00E83A68" w:rsidP="00B6119C">
      <w:pPr>
        <w:pStyle w:val="ListParagraph"/>
        <w:spacing w:after="0" w:line="420" w:lineRule="exact"/>
        <w:ind w:left="1128"/>
        <w:jc w:val="thaiDistribute"/>
        <w:rPr>
          <w:rFonts w:asciiTheme="majorBidi" w:hAnsiTheme="majorBidi" w:cstheme="majorBidi"/>
          <w:sz w:val="28"/>
        </w:rPr>
      </w:pPr>
    </w:p>
    <w:p w:rsidR="00380025" w:rsidRDefault="002035A1" w:rsidP="00B6119C">
      <w:pPr>
        <w:pStyle w:val="ListParagraph"/>
        <w:tabs>
          <w:tab w:val="left" w:pos="540"/>
        </w:tabs>
        <w:spacing w:after="0" w:line="420" w:lineRule="exact"/>
        <w:ind w:left="539"/>
        <w:jc w:val="thaiDistribute"/>
        <w:rPr>
          <w:rFonts w:asciiTheme="majorBidi" w:hAnsiTheme="majorBidi" w:cstheme="majorBidi"/>
          <w:sz w:val="28"/>
        </w:rPr>
      </w:pPr>
      <w:r w:rsidRPr="00337BC0">
        <w:rPr>
          <w:rFonts w:asciiTheme="majorBidi" w:hAnsiTheme="majorBidi" w:cstheme="majorBidi"/>
          <w:sz w:val="28"/>
        </w:rPr>
        <w:lastRenderedPageBreak/>
        <w:t>On July 14, 2017, the Company has disposed investment in subsidiary (KGP Co., Ltd.) to the Company’s directors in the amount of Baht 3.13 million which had the remaining investment amount of Baht 59.37 million. As a result, the new proportion of investment is 94.99 percent that the Company do not lose control as detailed following</w:t>
      </w:r>
      <w:r w:rsidR="00882C77" w:rsidRPr="00337BC0">
        <w:rPr>
          <w:rFonts w:asciiTheme="majorBidi" w:hAnsiTheme="majorBidi" w:cstheme="majorBidi"/>
          <w:sz w:val="28"/>
        </w:rPr>
        <w:t>.</w:t>
      </w:r>
    </w:p>
    <w:p w:rsidR="0081789B" w:rsidRPr="00337BC0" w:rsidRDefault="0081789B" w:rsidP="00B6119C">
      <w:pPr>
        <w:pStyle w:val="ListParagraph"/>
        <w:tabs>
          <w:tab w:val="left" w:pos="540"/>
        </w:tabs>
        <w:spacing w:after="0" w:line="420" w:lineRule="exact"/>
        <w:ind w:left="539"/>
        <w:jc w:val="thaiDistribute"/>
        <w:rPr>
          <w:rFonts w:asciiTheme="majorBidi" w:hAnsiTheme="majorBidi" w:cstheme="majorBidi"/>
          <w:sz w:val="28"/>
        </w:rPr>
      </w:pPr>
    </w:p>
    <w:p w:rsidR="00A40E4F" w:rsidRPr="00337BC0" w:rsidRDefault="00B75278" w:rsidP="000E2D77">
      <w:pPr>
        <w:pStyle w:val="ListParagraph"/>
        <w:numPr>
          <w:ilvl w:val="0"/>
          <w:numId w:val="3"/>
        </w:numPr>
        <w:tabs>
          <w:tab w:val="left" w:pos="540"/>
        </w:tabs>
        <w:spacing w:after="0" w:line="420" w:lineRule="exact"/>
        <w:ind w:hanging="851"/>
        <w:jc w:val="thaiDistribute"/>
        <w:rPr>
          <w:rFonts w:asciiTheme="majorBidi" w:hAnsiTheme="majorBidi" w:cstheme="majorBidi"/>
          <w:b/>
          <w:bCs/>
          <w:sz w:val="28"/>
        </w:rPr>
      </w:pPr>
      <w:r w:rsidRPr="00337BC0">
        <w:rPr>
          <w:rFonts w:asciiTheme="majorBidi" w:hAnsiTheme="majorBidi" w:cstheme="majorBidi"/>
          <w:b/>
          <w:bCs/>
          <w:sz w:val="28"/>
        </w:rPr>
        <w:t>INVESTMENT PROPERTIES</w:t>
      </w:r>
    </w:p>
    <w:p w:rsidR="004E09F4" w:rsidRPr="00337BC0" w:rsidRDefault="001F7445" w:rsidP="00592949">
      <w:pPr>
        <w:pStyle w:val="ListParagraph"/>
        <w:spacing w:after="120" w:line="380" w:lineRule="exact"/>
        <w:ind w:left="567"/>
        <w:contextualSpacing w:val="0"/>
        <w:jc w:val="thaiDistribute"/>
        <w:rPr>
          <w:rFonts w:asciiTheme="majorBidi" w:hAnsiTheme="majorBidi" w:cstheme="majorBidi"/>
          <w:sz w:val="28"/>
        </w:rPr>
      </w:pPr>
      <w:r w:rsidRPr="00337BC0">
        <w:rPr>
          <w:rFonts w:asciiTheme="majorBidi" w:hAnsiTheme="majorBidi" w:cstheme="majorBidi"/>
          <w:sz w:val="28"/>
        </w:rPr>
        <w:t xml:space="preserve">As </w:t>
      </w:r>
      <w:r w:rsidR="00647AF0" w:rsidRPr="00337BC0">
        <w:rPr>
          <w:rFonts w:asciiTheme="majorBidi" w:hAnsiTheme="majorBidi" w:cstheme="majorBidi"/>
          <w:sz w:val="28"/>
        </w:rPr>
        <w:t>June 30</w:t>
      </w:r>
      <w:r w:rsidRPr="00337BC0">
        <w:rPr>
          <w:rFonts w:asciiTheme="majorBidi" w:hAnsiTheme="majorBidi" w:cstheme="majorBidi"/>
          <w:sz w:val="28"/>
        </w:rPr>
        <w:t>, 2018</w:t>
      </w:r>
      <w:r w:rsidR="00130696" w:rsidRPr="00337BC0">
        <w:rPr>
          <w:rFonts w:asciiTheme="majorBidi" w:hAnsiTheme="majorBidi" w:cstheme="majorBidi"/>
          <w:sz w:val="28"/>
        </w:rPr>
        <w:t xml:space="preserve">, Investment property of subsidiary, namely </w:t>
      </w:r>
      <w:r w:rsidR="006734A7" w:rsidRPr="00337BC0">
        <w:rPr>
          <w:rFonts w:asciiTheme="majorBidi" w:hAnsiTheme="majorBidi" w:cstheme="majorBidi"/>
          <w:sz w:val="28"/>
        </w:rPr>
        <w:t>land that has no purpose use</w:t>
      </w:r>
      <w:r w:rsidR="00130696" w:rsidRPr="00337BC0">
        <w:rPr>
          <w:rFonts w:asciiTheme="majorBidi" w:hAnsiTheme="majorBidi" w:cstheme="majorBidi"/>
          <w:sz w:val="28"/>
        </w:rPr>
        <w:t xml:space="preserve"> at Suratthani</w:t>
      </w:r>
      <w:r w:rsidR="007451C6" w:rsidRPr="00337BC0">
        <w:rPr>
          <w:rFonts w:asciiTheme="majorBidi" w:hAnsiTheme="majorBidi" w:cstheme="majorBidi"/>
          <w:sz w:val="28"/>
        </w:rPr>
        <w:t xml:space="preserve"> Province</w:t>
      </w:r>
      <w:r w:rsidR="00130696" w:rsidRPr="00337BC0">
        <w:rPr>
          <w:rFonts w:asciiTheme="majorBidi" w:hAnsiTheme="majorBidi" w:cstheme="majorBidi"/>
          <w:sz w:val="28"/>
        </w:rPr>
        <w:t xml:space="preserve">. </w:t>
      </w:r>
      <w:r w:rsidR="006734A7" w:rsidRPr="00337BC0">
        <w:rPr>
          <w:rFonts w:asciiTheme="majorBidi" w:hAnsiTheme="majorBidi" w:cstheme="majorBidi"/>
          <w:sz w:val="28"/>
        </w:rPr>
        <w:t>Presented by the cost method - net of allowance for impairment of land</w:t>
      </w:r>
      <w:r w:rsidR="00130696" w:rsidRPr="00337BC0">
        <w:rPr>
          <w:rFonts w:asciiTheme="majorBidi" w:hAnsiTheme="majorBidi" w:cstheme="majorBidi"/>
          <w:sz w:val="28"/>
        </w:rPr>
        <w:t xml:space="preserve"> in consolidate fina</w:t>
      </w:r>
      <w:r w:rsidR="009B0D0F" w:rsidRPr="00337BC0">
        <w:rPr>
          <w:rFonts w:asciiTheme="majorBidi" w:hAnsiTheme="majorBidi" w:cstheme="majorBidi"/>
          <w:sz w:val="28"/>
        </w:rPr>
        <w:t>ncial statement amount of Baht 18.76</w:t>
      </w:r>
      <w:r w:rsidR="00130696" w:rsidRPr="00337BC0">
        <w:rPr>
          <w:rFonts w:asciiTheme="majorBidi" w:hAnsiTheme="majorBidi" w:cstheme="majorBidi"/>
          <w:sz w:val="28"/>
        </w:rPr>
        <w:t xml:space="preserve"> million (appraisal value</w:t>
      </w:r>
      <w:r w:rsidR="006734A7" w:rsidRPr="00337BC0">
        <w:rPr>
          <w:rFonts w:asciiTheme="majorBidi" w:hAnsiTheme="majorBidi" w:cstheme="majorBidi"/>
          <w:sz w:val="28"/>
        </w:rPr>
        <w:t xml:space="preserve"> by independent appraisersamount of </w:t>
      </w:r>
      <w:r w:rsidR="00130696" w:rsidRPr="00337BC0">
        <w:rPr>
          <w:rFonts w:asciiTheme="majorBidi" w:hAnsiTheme="majorBidi" w:cstheme="majorBidi"/>
          <w:sz w:val="28"/>
        </w:rPr>
        <w:t>Baht 18.76 million).</w:t>
      </w:r>
    </w:p>
    <w:p w:rsidR="00ED0DEF" w:rsidRPr="00337BC0" w:rsidRDefault="006D0A3A" w:rsidP="00592949">
      <w:pPr>
        <w:pStyle w:val="ListParagraph"/>
        <w:numPr>
          <w:ilvl w:val="0"/>
          <w:numId w:val="3"/>
        </w:numPr>
        <w:tabs>
          <w:tab w:val="left" w:pos="567"/>
        </w:tabs>
        <w:spacing w:before="240" w:after="120" w:line="440" w:lineRule="exact"/>
        <w:ind w:left="850" w:hanging="850"/>
        <w:contextualSpacing w:val="0"/>
        <w:jc w:val="thaiDistribute"/>
        <w:rPr>
          <w:rFonts w:asciiTheme="majorBidi" w:hAnsiTheme="majorBidi" w:cstheme="majorBidi"/>
          <w:b/>
          <w:bCs/>
          <w:sz w:val="28"/>
        </w:rPr>
      </w:pPr>
      <w:r w:rsidRPr="00337BC0">
        <w:rPr>
          <w:rFonts w:asciiTheme="majorBidi" w:hAnsiTheme="majorBidi" w:cstheme="majorBidi"/>
          <w:b/>
          <w:bCs/>
          <w:sz w:val="28"/>
        </w:rPr>
        <w:t>PROPERTY, PLANT AND EQUIPMENT</w:t>
      </w:r>
      <w:r w:rsidR="00D15B21" w:rsidRPr="00337BC0">
        <w:rPr>
          <w:rFonts w:asciiTheme="majorBidi" w:hAnsiTheme="majorBidi" w:cstheme="majorBidi"/>
          <w:b/>
          <w:bCs/>
          <w:sz w:val="28"/>
        </w:rPr>
        <w:t xml:space="preserve"> - NET</w:t>
      </w:r>
    </w:p>
    <w:p w:rsidR="002D57D1" w:rsidRPr="00337BC0" w:rsidRDefault="002D57D1" w:rsidP="00CA7986">
      <w:pPr>
        <w:pStyle w:val="ListParagraph"/>
        <w:spacing w:before="240" w:after="240" w:line="440" w:lineRule="exact"/>
        <w:ind w:left="547"/>
        <w:jc w:val="thaiDistribute"/>
        <w:rPr>
          <w:rFonts w:asciiTheme="majorBidi" w:hAnsiTheme="majorBidi" w:cstheme="majorBidi"/>
          <w:sz w:val="28"/>
        </w:rPr>
      </w:pPr>
      <w:r w:rsidRPr="00337BC0">
        <w:rPr>
          <w:rFonts w:asciiTheme="majorBidi" w:hAnsiTheme="majorBidi" w:cstheme="majorBidi"/>
          <w:sz w:val="28"/>
        </w:rPr>
        <w:t xml:space="preserve">The significant movements during for the </w:t>
      </w:r>
      <w:r w:rsidR="00CC262F" w:rsidRPr="00337BC0">
        <w:rPr>
          <w:rFonts w:asciiTheme="majorBidi" w:hAnsiTheme="majorBidi" w:cstheme="majorBidi"/>
          <w:sz w:val="28"/>
        </w:rPr>
        <w:t>six</w:t>
      </w:r>
      <w:r w:rsidRPr="00337BC0">
        <w:rPr>
          <w:rFonts w:asciiTheme="majorBidi" w:hAnsiTheme="majorBidi" w:cstheme="majorBidi"/>
          <w:sz w:val="28"/>
        </w:rPr>
        <w:t xml:space="preserve"> - month period ended </w:t>
      </w:r>
      <w:r w:rsidR="00647AF0" w:rsidRPr="00337BC0">
        <w:rPr>
          <w:rFonts w:asciiTheme="majorBidi" w:hAnsiTheme="majorBidi" w:cstheme="majorBidi"/>
          <w:sz w:val="28"/>
        </w:rPr>
        <w:t>June 30</w:t>
      </w:r>
      <w:r w:rsidRPr="00337BC0">
        <w:rPr>
          <w:rFonts w:asciiTheme="majorBidi" w:hAnsiTheme="majorBidi" w:cstheme="majorBidi"/>
          <w:sz w:val="28"/>
        </w:rPr>
        <w:t xml:space="preserve">, </w:t>
      </w:r>
      <w:r w:rsidR="00882C77" w:rsidRPr="00337BC0">
        <w:rPr>
          <w:rFonts w:asciiTheme="majorBidi" w:hAnsiTheme="majorBidi" w:cstheme="majorBidi"/>
          <w:sz w:val="28"/>
        </w:rPr>
        <w:t>201</w:t>
      </w:r>
      <w:r w:rsidRPr="00337BC0">
        <w:rPr>
          <w:rFonts w:asciiTheme="majorBidi" w:hAnsiTheme="majorBidi" w:cstheme="majorBidi"/>
          <w:sz w:val="28"/>
        </w:rPr>
        <w:t>8is as follows:</w:t>
      </w:r>
    </w:p>
    <w:tbl>
      <w:tblPr>
        <w:tblW w:w="8640" w:type="dxa"/>
        <w:tblInd w:w="558" w:type="dxa"/>
        <w:tblLayout w:type="fixed"/>
        <w:tblLook w:val="01E0"/>
      </w:tblPr>
      <w:tblGrid>
        <w:gridCol w:w="4410"/>
        <w:gridCol w:w="2070"/>
        <w:gridCol w:w="2160"/>
      </w:tblGrid>
      <w:tr w:rsidR="002D57D1" w:rsidRPr="00337BC0" w:rsidTr="007E4B92">
        <w:trPr>
          <w:trHeight w:val="392"/>
          <w:tblHeader/>
        </w:trPr>
        <w:tc>
          <w:tcPr>
            <w:tcW w:w="4410" w:type="dxa"/>
          </w:tcPr>
          <w:p w:rsidR="002D57D1" w:rsidRPr="00337BC0" w:rsidRDefault="002D57D1" w:rsidP="00CA7986">
            <w:pPr>
              <w:autoSpaceDE w:val="0"/>
              <w:autoSpaceDN w:val="0"/>
              <w:spacing w:after="0" w:line="240" w:lineRule="auto"/>
              <w:jc w:val="center"/>
              <w:rPr>
                <w:rFonts w:asciiTheme="majorBidi" w:eastAsia="Calibri" w:hAnsiTheme="majorBidi" w:cstheme="majorBidi"/>
                <w:sz w:val="28"/>
              </w:rPr>
            </w:pPr>
          </w:p>
        </w:tc>
        <w:tc>
          <w:tcPr>
            <w:tcW w:w="4230" w:type="dxa"/>
            <w:gridSpan w:val="2"/>
            <w:vAlign w:val="bottom"/>
          </w:tcPr>
          <w:p w:rsidR="002D57D1" w:rsidRPr="00337BC0" w:rsidRDefault="00D15B21" w:rsidP="00CA7986">
            <w:pPr>
              <w:pBdr>
                <w:bottom w:val="single" w:sz="4" w:space="1" w:color="auto"/>
              </w:pBdr>
              <w:tabs>
                <w:tab w:val="left" w:pos="567"/>
                <w:tab w:val="decimal" w:pos="1115"/>
                <w:tab w:val="right" w:pos="1343"/>
                <w:tab w:val="left" w:pos="4030"/>
              </w:tabs>
              <w:spacing w:after="0" w:line="420" w:lineRule="exact"/>
              <w:jc w:val="center"/>
              <w:rPr>
                <w:rFonts w:asciiTheme="majorBidi" w:eastAsia="Calibri" w:hAnsiTheme="majorBidi" w:cstheme="majorBidi"/>
                <w:b/>
                <w:bCs/>
                <w:sz w:val="28"/>
              </w:rPr>
            </w:pPr>
            <w:r w:rsidRPr="00337BC0">
              <w:rPr>
                <w:rFonts w:asciiTheme="majorBidi" w:hAnsiTheme="majorBidi" w:cstheme="majorBidi"/>
                <w:b/>
                <w:bCs/>
                <w:sz w:val="28"/>
              </w:rPr>
              <w:t>Unit : Baht</w:t>
            </w:r>
          </w:p>
        </w:tc>
      </w:tr>
      <w:tr w:rsidR="002D57D1" w:rsidRPr="00337BC0" w:rsidTr="007E4B92">
        <w:trPr>
          <w:trHeight w:val="918"/>
          <w:tblHeader/>
        </w:trPr>
        <w:tc>
          <w:tcPr>
            <w:tcW w:w="4410" w:type="dxa"/>
          </w:tcPr>
          <w:p w:rsidR="002D57D1" w:rsidRPr="00337BC0" w:rsidRDefault="002D57D1" w:rsidP="00CA7986">
            <w:pPr>
              <w:autoSpaceDE w:val="0"/>
              <w:autoSpaceDN w:val="0"/>
              <w:spacing w:after="0" w:line="240" w:lineRule="auto"/>
              <w:jc w:val="both"/>
              <w:rPr>
                <w:rFonts w:asciiTheme="majorBidi" w:eastAsia="Calibri" w:hAnsiTheme="majorBidi" w:cstheme="majorBidi"/>
                <w:sz w:val="28"/>
              </w:rPr>
            </w:pPr>
          </w:p>
        </w:tc>
        <w:tc>
          <w:tcPr>
            <w:tcW w:w="2070" w:type="dxa"/>
            <w:vAlign w:val="bottom"/>
          </w:tcPr>
          <w:p w:rsidR="0081789B" w:rsidRDefault="002D57D1" w:rsidP="0081789B">
            <w:pPr>
              <w:pBdr>
                <w:bottom w:val="single" w:sz="4" w:space="1" w:color="auto"/>
              </w:pBdr>
              <w:tabs>
                <w:tab w:val="left" w:pos="567"/>
                <w:tab w:val="decimal" w:pos="1115"/>
                <w:tab w:val="right" w:pos="1343"/>
              </w:tabs>
              <w:spacing w:after="0" w:line="420" w:lineRule="exact"/>
              <w:jc w:val="center"/>
              <w:rPr>
                <w:rFonts w:asciiTheme="majorBidi" w:hAnsiTheme="majorBidi" w:cstheme="majorBidi"/>
                <w:b/>
                <w:bCs/>
                <w:sz w:val="28"/>
              </w:rPr>
            </w:pPr>
            <w:r w:rsidRPr="00337BC0">
              <w:rPr>
                <w:rFonts w:asciiTheme="majorBidi" w:hAnsiTheme="majorBidi" w:cstheme="majorBidi"/>
                <w:b/>
                <w:bCs/>
                <w:sz w:val="28"/>
              </w:rPr>
              <w:t xml:space="preserve">Consolidate </w:t>
            </w:r>
          </w:p>
          <w:p w:rsidR="002D57D1" w:rsidRPr="00337BC0" w:rsidRDefault="002D57D1" w:rsidP="0081789B">
            <w:pPr>
              <w:pBdr>
                <w:bottom w:val="single" w:sz="4" w:space="1" w:color="auto"/>
              </w:pBdr>
              <w:tabs>
                <w:tab w:val="left" w:pos="567"/>
                <w:tab w:val="decimal" w:pos="1115"/>
                <w:tab w:val="right" w:pos="1343"/>
              </w:tabs>
              <w:spacing w:after="0" w:line="420" w:lineRule="exact"/>
              <w:jc w:val="center"/>
              <w:rPr>
                <w:rFonts w:asciiTheme="majorBidi" w:eastAsia="Calibri" w:hAnsiTheme="majorBidi" w:cstheme="majorBidi"/>
                <w:b/>
                <w:bCs/>
                <w:sz w:val="28"/>
              </w:rPr>
            </w:pPr>
            <w:r w:rsidRPr="00337BC0">
              <w:rPr>
                <w:rFonts w:asciiTheme="majorBidi" w:hAnsiTheme="majorBidi" w:cstheme="majorBidi"/>
                <w:b/>
                <w:bCs/>
                <w:sz w:val="28"/>
              </w:rPr>
              <w:t>financial statements</w:t>
            </w:r>
          </w:p>
        </w:tc>
        <w:tc>
          <w:tcPr>
            <w:tcW w:w="2160" w:type="dxa"/>
            <w:vAlign w:val="bottom"/>
          </w:tcPr>
          <w:p w:rsidR="002D57D1" w:rsidRPr="00337BC0" w:rsidRDefault="002D57D1" w:rsidP="00CA7986">
            <w:pPr>
              <w:pBdr>
                <w:bottom w:val="single" w:sz="4" w:space="1" w:color="auto"/>
              </w:pBdr>
              <w:tabs>
                <w:tab w:val="left" w:pos="567"/>
                <w:tab w:val="decimal" w:pos="1115"/>
                <w:tab w:val="right" w:pos="1343"/>
              </w:tabs>
              <w:spacing w:after="0" w:line="420" w:lineRule="exact"/>
              <w:jc w:val="center"/>
              <w:rPr>
                <w:rFonts w:asciiTheme="majorBidi" w:hAnsiTheme="majorBidi" w:cstheme="majorBidi"/>
                <w:b/>
                <w:bCs/>
                <w:sz w:val="28"/>
              </w:rPr>
            </w:pPr>
            <w:r w:rsidRPr="00337BC0">
              <w:rPr>
                <w:rFonts w:asciiTheme="majorBidi" w:hAnsiTheme="majorBidi" w:cstheme="majorBidi"/>
                <w:b/>
                <w:bCs/>
                <w:sz w:val="28"/>
              </w:rPr>
              <w:t>Separate</w:t>
            </w:r>
          </w:p>
          <w:p w:rsidR="002D57D1" w:rsidRPr="00337BC0" w:rsidRDefault="002D57D1" w:rsidP="00CA7986">
            <w:pPr>
              <w:pBdr>
                <w:bottom w:val="single" w:sz="4" w:space="1" w:color="auto"/>
              </w:pBdr>
              <w:tabs>
                <w:tab w:val="left" w:pos="567"/>
                <w:tab w:val="decimal" w:pos="1115"/>
                <w:tab w:val="right" w:pos="1343"/>
              </w:tabs>
              <w:spacing w:after="0" w:line="420" w:lineRule="exact"/>
              <w:jc w:val="center"/>
              <w:rPr>
                <w:rFonts w:asciiTheme="majorBidi" w:hAnsiTheme="majorBidi" w:cstheme="majorBidi"/>
                <w:b/>
                <w:bCs/>
                <w:sz w:val="28"/>
              </w:rPr>
            </w:pPr>
            <w:r w:rsidRPr="00337BC0">
              <w:rPr>
                <w:rFonts w:asciiTheme="majorBidi" w:hAnsiTheme="majorBidi" w:cstheme="majorBidi"/>
                <w:b/>
                <w:bCs/>
                <w:sz w:val="28"/>
              </w:rPr>
              <w:t>financial statements</w:t>
            </w:r>
          </w:p>
        </w:tc>
      </w:tr>
      <w:tr w:rsidR="002D57D1" w:rsidRPr="00337BC0" w:rsidTr="00D87C01">
        <w:trPr>
          <w:trHeight w:val="376"/>
        </w:trPr>
        <w:tc>
          <w:tcPr>
            <w:tcW w:w="4410" w:type="dxa"/>
            <w:vAlign w:val="bottom"/>
          </w:tcPr>
          <w:p w:rsidR="002D57D1" w:rsidRPr="00337BC0" w:rsidRDefault="002D57D1" w:rsidP="00CA7986">
            <w:pPr>
              <w:tabs>
                <w:tab w:val="left" w:pos="567"/>
                <w:tab w:val="decimal" w:pos="1115"/>
                <w:tab w:val="right" w:pos="1343"/>
              </w:tabs>
              <w:spacing w:after="0" w:line="420" w:lineRule="exact"/>
              <w:rPr>
                <w:rFonts w:asciiTheme="majorBidi" w:hAnsiTheme="majorBidi" w:cstheme="majorBidi"/>
                <w:sz w:val="28"/>
              </w:rPr>
            </w:pPr>
            <w:r w:rsidRPr="00337BC0">
              <w:rPr>
                <w:rFonts w:asciiTheme="majorBidi" w:hAnsiTheme="majorBidi" w:cstheme="majorBidi"/>
                <w:sz w:val="28"/>
              </w:rPr>
              <w:t>Net book value as at J</w:t>
            </w:r>
            <w:r w:rsidRPr="00337BC0">
              <w:rPr>
                <w:rFonts w:asciiTheme="majorBidi" w:hAnsiTheme="majorBidi" w:cstheme="majorBidi"/>
                <w:sz w:val="28"/>
                <w:cs/>
              </w:rPr>
              <w:t xml:space="preserve">anuary </w:t>
            </w:r>
            <w:r w:rsidR="00882C77" w:rsidRPr="00337BC0">
              <w:rPr>
                <w:rFonts w:asciiTheme="majorBidi" w:hAnsiTheme="majorBidi" w:cstheme="majorBidi"/>
                <w:sz w:val="28"/>
              </w:rPr>
              <w:t>1</w:t>
            </w:r>
            <w:r w:rsidRPr="00337BC0">
              <w:rPr>
                <w:rFonts w:asciiTheme="majorBidi" w:hAnsiTheme="majorBidi" w:cstheme="majorBidi"/>
                <w:sz w:val="28"/>
              </w:rPr>
              <w:t>, 2018</w:t>
            </w:r>
          </w:p>
        </w:tc>
        <w:tc>
          <w:tcPr>
            <w:tcW w:w="2070" w:type="dxa"/>
            <w:shd w:val="clear" w:color="auto" w:fill="auto"/>
            <w:vAlign w:val="bottom"/>
          </w:tcPr>
          <w:p w:rsidR="002D57D1" w:rsidRPr="00337BC0" w:rsidRDefault="002D57D1" w:rsidP="00CA7986">
            <w:pPr>
              <w:tabs>
                <w:tab w:val="left" w:pos="567"/>
                <w:tab w:val="decimal" w:pos="1115"/>
                <w:tab w:val="right" w:pos="1343"/>
              </w:tabs>
              <w:spacing w:after="0" w:line="420" w:lineRule="exact"/>
              <w:jc w:val="right"/>
              <w:rPr>
                <w:rFonts w:asciiTheme="majorBidi" w:hAnsiTheme="majorBidi" w:cstheme="majorBidi"/>
                <w:sz w:val="28"/>
              </w:rPr>
            </w:pPr>
            <w:r w:rsidRPr="00337BC0">
              <w:rPr>
                <w:rFonts w:asciiTheme="majorBidi" w:hAnsiTheme="majorBidi" w:cstheme="majorBidi"/>
                <w:sz w:val="28"/>
              </w:rPr>
              <w:t>688,403,726.33</w:t>
            </w:r>
          </w:p>
        </w:tc>
        <w:tc>
          <w:tcPr>
            <w:tcW w:w="2160" w:type="dxa"/>
            <w:vAlign w:val="bottom"/>
          </w:tcPr>
          <w:p w:rsidR="002D57D1" w:rsidRPr="00337BC0" w:rsidRDefault="002D57D1" w:rsidP="00CA7986">
            <w:pPr>
              <w:tabs>
                <w:tab w:val="left" w:pos="567"/>
                <w:tab w:val="decimal" w:pos="1115"/>
                <w:tab w:val="right" w:pos="1343"/>
              </w:tabs>
              <w:spacing w:after="0" w:line="420" w:lineRule="exact"/>
              <w:jc w:val="right"/>
              <w:rPr>
                <w:rFonts w:asciiTheme="majorBidi" w:hAnsiTheme="majorBidi" w:cstheme="majorBidi"/>
                <w:sz w:val="28"/>
              </w:rPr>
            </w:pPr>
            <w:r w:rsidRPr="00337BC0">
              <w:rPr>
                <w:rFonts w:asciiTheme="majorBidi" w:hAnsiTheme="majorBidi" w:cstheme="majorBidi"/>
                <w:sz w:val="28"/>
              </w:rPr>
              <w:t>671,587,236.21</w:t>
            </w:r>
          </w:p>
        </w:tc>
      </w:tr>
      <w:tr w:rsidR="002D57D1" w:rsidRPr="00337BC0" w:rsidTr="00D87C01">
        <w:trPr>
          <w:trHeight w:val="450"/>
        </w:trPr>
        <w:tc>
          <w:tcPr>
            <w:tcW w:w="4410" w:type="dxa"/>
            <w:vAlign w:val="bottom"/>
          </w:tcPr>
          <w:p w:rsidR="002D57D1" w:rsidRPr="00337BC0" w:rsidRDefault="002D57D1" w:rsidP="00CA7986">
            <w:pPr>
              <w:tabs>
                <w:tab w:val="left" w:pos="567"/>
                <w:tab w:val="decimal" w:pos="1115"/>
                <w:tab w:val="right" w:pos="1343"/>
              </w:tabs>
              <w:spacing w:after="0" w:line="420" w:lineRule="exact"/>
              <w:ind w:left="508"/>
              <w:rPr>
                <w:rFonts w:asciiTheme="majorBidi" w:hAnsiTheme="majorBidi" w:cstheme="majorBidi"/>
                <w:sz w:val="28"/>
                <w:cs/>
              </w:rPr>
            </w:pPr>
            <w:r w:rsidRPr="00337BC0">
              <w:rPr>
                <w:rFonts w:asciiTheme="majorBidi" w:hAnsiTheme="majorBidi" w:cstheme="majorBidi"/>
                <w:sz w:val="28"/>
                <w:cs/>
              </w:rPr>
              <w:t xml:space="preserve">Purchase  for the </w:t>
            </w:r>
            <w:r w:rsidRPr="00337BC0">
              <w:rPr>
                <w:rFonts w:asciiTheme="majorBidi" w:hAnsiTheme="majorBidi" w:cstheme="majorBidi"/>
                <w:sz w:val="28"/>
              </w:rPr>
              <w:t>period</w:t>
            </w:r>
          </w:p>
        </w:tc>
        <w:tc>
          <w:tcPr>
            <w:tcW w:w="2070" w:type="dxa"/>
            <w:vAlign w:val="bottom"/>
          </w:tcPr>
          <w:p w:rsidR="002D57D1" w:rsidRPr="00337BC0" w:rsidRDefault="002A3752" w:rsidP="00CA7986">
            <w:pPr>
              <w:tabs>
                <w:tab w:val="left" w:pos="567"/>
                <w:tab w:val="decimal" w:pos="1115"/>
                <w:tab w:val="right" w:pos="1343"/>
              </w:tabs>
              <w:spacing w:after="0" w:line="420" w:lineRule="exact"/>
              <w:jc w:val="right"/>
              <w:rPr>
                <w:rFonts w:asciiTheme="majorBidi" w:hAnsiTheme="majorBidi" w:cstheme="majorBidi"/>
                <w:sz w:val="28"/>
              </w:rPr>
            </w:pPr>
            <w:r w:rsidRPr="00337BC0">
              <w:rPr>
                <w:rFonts w:asciiTheme="majorBidi" w:hAnsiTheme="majorBidi" w:cstheme="majorBidi"/>
                <w:sz w:val="28"/>
              </w:rPr>
              <w:t>17,143,449.89</w:t>
            </w:r>
          </w:p>
        </w:tc>
        <w:tc>
          <w:tcPr>
            <w:tcW w:w="2160" w:type="dxa"/>
            <w:vAlign w:val="bottom"/>
          </w:tcPr>
          <w:p w:rsidR="002D57D1" w:rsidRPr="00337BC0" w:rsidRDefault="002A3752" w:rsidP="00CA7986">
            <w:pPr>
              <w:tabs>
                <w:tab w:val="left" w:pos="567"/>
                <w:tab w:val="decimal" w:pos="1115"/>
                <w:tab w:val="right" w:pos="1343"/>
              </w:tabs>
              <w:spacing w:after="0" w:line="420" w:lineRule="exact"/>
              <w:jc w:val="right"/>
              <w:rPr>
                <w:rFonts w:asciiTheme="majorBidi" w:hAnsiTheme="majorBidi" w:cstheme="majorBidi"/>
                <w:sz w:val="28"/>
              </w:rPr>
            </w:pPr>
            <w:r w:rsidRPr="00337BC0">
              <w:rPr>
                <w:rFonts w:asciiTheme="majorBidi" w:hAnsiTheme="majorBidi" w:cstheme="majorBidi"/>
                <w:sz w:val="28"/>
              </w:rPr>
              <w:t>17,913,946.87</w:t>
            </w:r>
          </w:p>
        </w:tc>
      </w:tr>
      <w:tr w:rsidR="002A3752" w:rsidRPr="00337BC0" w:rsidTr="00D87C01">
        <w:trPr>
          <w:trHeight w:val="450"/>
        </w:trPr>
        <w:tc>
          <w:tcPr>
            <w:tcW w:w="4410" w:type="dxa"/>
            <w:vAlign w:val="bottom"/>
          </w:tcPr>
          <w:p w:rsidR="002A3752" w:rsidRPr="00337BC0" w:rsidRDefault="00135007" w:rsidP="00CA7986">
            <w:pPr>
              <w:tabs>
                <w:tab w:val="left" w:pos="567"/>
                <w:tab w:val="decimal" w:pos="1115"/>
                <w:tab w:val="right" w:pos="1343"/>
              </w:tabs>
              <w:spacing w:after="0" w:line="420" w:lineRule="exact"/>
              <w:ind w:left="508"/>
              <w:rPr>
                <w:rFonts w:asciiTheme="majorBidi" w:hAnsiTheme="majorBidi" w:cstheme="majorBidi"/>
                <w:sz w:val="28"/>
                <w:cs/>
              </w:rPr>
            </w:pPr>
            <w:r w:rsidRPr="00337BC0">
              <w:rPr>
                <w:rFonts w:asciiTheme="majorBidi" w:hAnsiTheme="majorBidi" w:cstheme="majorBidi"/>
                <w:sz w:val="28"/>
              </w:rPr>
              <w:t>Transfer from inventories</w:t>
            </w:r>
          </w:p>
        </w:tc>
        <w:tc>
          <w:tcPr>
            <w:tcW w:w="2070" w:type="dxa"/>
            <w:vAlign w:val="bottom"/>
          </w:tcPr>
          <w:p w:rsidR="002A3752" w:rsidRPr="00337BC0" w:rsidRDefault="002A3752" w:rsidP="00CA7986">
            <w:pPr>
              <w:tabs>
                <w:tab w:val="left" w:pos="567"/>
                <w:tab w:val="decimal" w:pos="1115"/>
                <w:tab w:val="right" w:pos="1343"/>
              </w:tabs>
              <w:spacing w:after="0" w:line="420" w:lineRule="exact"/>
              <w:jc w:val="right"/>
              <w:rPr>
                <w:rFonts w:asciiTheme="majorBidi" w:hAnsiTheme="majorBidi" w:cstheme="majorBidi"/>
                <w:sz w:val="28"/>
              </w:rPr>
            </w:pPr>
            <w:r w:rsidRPr="00337BC0">
              <w:rPr>
                <w:rFonts w:asciiTheme="majorBidi" w:hAnsiTheme="majorBidi" w:cstheme="majorBidi"/>
                <w:sz w:val="28"/>
              </w:rPr>
              <w:t>77,930.24</w:t>
            </w:r>
          </w:p>
        </w:tc>
        <w:tc>
          <w:tcPr>
            <w:tcW w:w="2160" w:type="dxa"/>
            <w:vAlign w:val="bottom"/>
          </w:tcPr>
          <w:p w:rsidR="002A3752" w:rsidRPr="00337BC0" w:rsidRDefault="002A3752" w:rsidP="00CA7986">
            <w:pPr>
              <w:tabs>
                <w:tab w:val="left" w:pos="567"/>
                <w:tab w:val="decimal" w:pos="1115"/>
                <w:tab w:val="right" w:pos="1343"/>
              </w:tabs>
              <w:spacing w:after="0" w:line="420" w:lineRule="exact"/>
              <w:jc w:val="right"/>
              <w:rPr>
                <w:rFonts w:asciiTheme="majorBidi" w:hAnsiTheme="majorBidi" w:cstheme="majorBidi"/>
                <w:sz w:val="28"/>
              </w:rPr>
            </w:pPr>
            <w:r w:rsidRPr="00337BC0">
              <w:rPr>
                <w:rFonts w:asciiTheme="majorBidi" w:hAnsiTheme="majorBidi" w:cstheme="majorBidi"/>
                <w:sz w:val="28"/>
              </w:rPr>
              <w:t>-</w:t>
            </w:r>
          </w:p>
        </w:tc>
      </w:tr>
      <w:tr w:rsidR="002D57D1" w:rsidRPr="00337BC0" w:rsidTr="00D87C01">
        <w:trPr>
          <w:trHeight w:val="376"/>
        </w:trPr>
        <w:tc>
          <w:tcPr>
            <w:tcW w:w="4410" w:type="dxa"/>
            <w:vAlign w:val="bottom"/>
          </w:tcPr>
          <w:p w:rsidR="002D57D1" w:rsidRPr="00337BC0" w:rsidRDefault="002D57D1" w:rsidP="00CA7986">
            <w:pPr>
              <w:tabs>
                <w:tab w:val="left" w:pos="567"/>
                <w:tab w:val="decimal" w:pos="1115"/>
                <w:tab w:val="right" w:pos="1343"/>
              </w:tabs>
              <w:spacing w:after="0" w:line="420" w:lineRule="exact"/>
              <w:ind w:left="508"/>
              <w:rPr>
                <w:rFonts w:asciiTheme="majorBidi" w:hAnsiTheme="majorBidi" w:cstheme="majorBidi"/>
                <w:sz w:val="28"/>
              </w:rPr>
            </w:pPr>
            <w:r w:rsidRPr="00337BC0">
              <w:rPr>
                <w:rFonts w:asciiTheme="majorBidi" w:hAnsiTheme="majorBidi" w:cstheme="majorBidi"/>
                <w:sz w:val="28"/>
              </w:rPr>
              <w:t xml:space="preserve">Disposal -  Cost </w:t>
            </w:r>
          </w:p>
        </w:tc>
        <w:tc>
          <w:tcPr>
            <w:tcW w:w="2070" w:type="dxa"/>
            <w:vAlign w:val="bottom"/>
          </w:tcPr>
          <w:p w:rsidR="002D57D1" w:rsidRPr="00337BC0" w:rsidRDefault="002A3752" w:rsidP="00CA7986">
            <w:pPr>
              <w:tabs>
                <w:tab w:val="left" w:pos="567"/>
                <w:tab w:val="decimal" w:pos="1115"/>
                <w:tab w:val="right" w:pos="1343"/>
              </w:tabs>
              <w:spacing w:after="0" w:line="420" w:lineRule="exact"/>
              <w:jc w:val="right"/>
              <w:rPr>
                <w:rFonts w:asciiTheme="majorBidi" w:hAnsiTheme="majorBidi" w:cstheme="majorBidi"/>
                <w:sz w:val="28"/>
                <w:cs/>
              </w:rPr>
            </w:pPr>
            <w:r w:rsidRPr="00337BC0">
              <w:rPr>
                <w:rFonts w:asciiTheme="majorBidi" w:hAnsiTheme="majorBidi" w:cstheme="majorBidi"/>
                <w:sz w:val="28"/>
              </w:rPr>
              <w:t>(3,814,692.55)</w:t>
            </w:r>
          </w:p>
        </w:tc>
        <w:tc>
          <w:tcPr>
            <w:tcW w:w="2160" w:type="dxa"/>
            <w:vAlign w:val="bottom"/>
          </w:tcPr>
          <w:p w:rsidR="002D57D1" w:rsidRPr="00337BC0" w:rsidRDefault="002A3752" w:rsidP="00CA7986">
            <w:pPr>
              <w:tabs>
                <w:tab w:val="left" w:pos="567"/>
                <w:tab w:val="decimal" w:pos="1115"/>
                <w:tab w:val="right" w:pos="1343"/>
              </w:tabs>
              <w:spacing w:after="0" w:line="420" w:lineRule="exact"/>
              <w:jc w:val="right"/>
              <w:rPr>
                <w:rFonts w:asciiTheme="majorBidi" w:hAnsiTheme="majorBidi" w:cstheme="majorBidi"/>
                <w:sz w:val="28"/>
                <w:cs/>
              </w:rPr>
            </w:pPr>
            <w:r w:rsidRPr="00337BC0">
              <w:rPr>
                <w:rFonts w:asciiTheme="majorBidi" w:hAnsiTheme="majorBidi" w:cstheme="majorBidi"/>
                <w:sz w:val="28"/>
              </w:rPr>
              <w:t>(3,099,301.27)</w:t>
            </w:r>
          </w:p>
        </w:tc>
      </w:tr>
      <w:tr w:rsidR="002D57D1" w:rsidRPr="00337BC0" w:rsidTr="00D87C01">
        <w:trPr>
          <w:trHeight w:val="376"/>
        </w:trPr>
        <w:tc>
          <w:tcPr>
            <w:tcW w:w="4410" w:type="dxa"/>
            <w:vAlign w:val="bottom"/>
          </w:tcPr>
          <w:p w:rsidR="002D57D1" w:rsidRPr="00337BC0" w:rsidRDefault="002D57D1" w:rsidP="00CA7986">
            <w:pPr>
              <w:tabs>
                <w:tab w:val="left" w:pos="567"/>
                <w:tab w:val="decimal" w:pos="1115"/>
                <w:tab w:val="right" w:pos="1343"/>
              </w:tabs>
              <w:spacing w:after="0" w:line="420" w:lineRule="exact"/>
              <w:ind w:left="508"/>
              <w:rPr>
                <w:rFonts w:asciiTheme="majorBidi" w:hAnsiTheme="majorBidi" w:cstheme="majorBidi"/>
                <w:sz w:val="28"/>
              </w:rPr>
            </w:pPr>
            <w:r w:rsidRPr="00337BC0">
              <w:rPr>
                <w:rFonts w:asciiTheme="majorBidi" w:hAnsiTheme="majorBidi" w:cstheme="majorBidi"/>
                <w:sz w:val="28"/>
              </w:rPr>
              <w:t xml:space="preserve">Depreciation for the </w:t>
            </w:r>
            <w:r w:rsidRPr="00337BC0">
              <w:rPr>
                <w:rFonts w:asciiTheme="majorBidi" w:hAnsiTheme="majorBidi" w:cstheme="majorBidi"/>
                <w:sz w:val="28"/>
                <w:cs/>
              </w:rPr>
              <w:t>period</w:t>
            </w:r>
          </w:p>
        </w:tc>
        <w:tc>
          <w:tcPr>
            <w:tcW w:w="2070" w:type="dxa"/>
            <w:vAlign w:val="bottom"/>
          </w:tcPr>
          <w:p w:rsidR="002D57D1" w:rsidRPr="00337BC0" w:rsidRDefault="002A3752" w:rsidP="00CA7986">
            <w:pPr>
              <w:tabs>
                <w:tab w:val="left" w:pos="567"/>
                <w:tab w:val="decimal" w:pos="1115"/>
                <w:tab w:val="right" w:pos="1343"/>
              </w:tabs>
              <w:spacing w:after="0" w:line="420" w:lineRule="exact"/>
              <w:jc w:val="right"/>
              <w:rPr>
                <w:rFonts w:asciiTheme="majorBidi" w:hAnsiTheme="majorBidi" w:cstheme="majorBidi"/>
                <w:sz w:val="28"/>
                <w:cs/>
              </w:rPr>
            </w:pPr>
            <w:r w:rsidRPr="00337BC0">
              <w:rPr>
                <w:rFonts w:asciiTheme="majorBidi" w:hAnsiTheme="majorBidi" w:cstheme="majorBidi"/>
                <w:sz w:val="28"/>
              </w:rPr>
              <w:t>(65,332,610.02)</w:t>
            </w:r>
          </w:p>
        </w:tc>
        <w:tc>
          <w:tcPr>
            <w:tcW w:w="2160" w:type="dxa"/>
            <w:vAlign w:val="bottom"/>
          </w:tcPr>
          <w:p w:rsidR="002D57D1" w:rsidRPr="00337BC0" w:rsidRDefault="002A3752" w:rsidP="00CA7986">
            <w:pPr>
              <w:tabs>
                <w:tab w:val="left" w:pos="567"/>
                <w:tab w:val="decimal" w:pos="1115"/>
                <w:tab w:val="right" w:pos="1343"/>
              </w:tabs>
              <w:spacing w:after="0" w:line="420" w:lineRule="exact"/>
              <w:jc w:val="right"/>
              <w:rPr>
                <w:rFonts w:asciiTheme="majorBidi" w:hAnsiTheme="majorBidi" w:cstheme="majorBidi"/>
                <w:sz w:val="28"/>
                <w:cs/>
              </w:rPr>
            </w:pPr>
            <w:r w:rsidRPr="00337BC0">
              <w:rPr>
                <w:rFonts w:asciiTheme="majorBidi" w:hAnsiTheme="majorBidi" w:cstheme="majorBidi"/>
                <w:sz w:val="28"/>
              </w:rPr>
              <w:t>(63,355,558.91)</w:t>
            </w:r>
          </w:p>
        </w:tc>
      </w:tr>
      <w:tr w:rsidR="002D57D1" w:rsidRPr="00337BC0" w:rsidTr="00D87C01">
        <w:trPr>
          <w:trHeight w:val="402"/>
        </w:trPr>
        <w:tc>
          <w:tcPr>
            <w:tcW w:w="4410" w:type="dxa"/>
            <w:vAlign w:val="bottom"/>
          </w:tcPr>
          <w:p w:rsidR="002D57D1" w:rsidRPr="00337BC0" w:rsidRDefault="002D57D1" w:rsidP="00CA7986">
            <w:pPr>
              <w:tabs>
                <w:tab w:val="left" w:pos="567"/>
                <w:tab w:val="decimal" w:pos="1115"/>
                <w:tab w:val="right" w:pos="1343"/>
              </w:tabs>
              <w:spacing w:after="0" w:line="420" w:lineRule="exact"/>
              <w:ind w:left="508"/>
              <w:rPr>
                <w:rFonts w:asciiTheme="majorBidi" w:hAnsiTheme="majorBidi" w:cstheme="majorBidi"/>
                <w:sz w:val="28"/>
              </w:rPr>
            </w:pPr>
            <w:r w:rsidRPr="00337BC0">
              <w:rPr>
                <w:rFonts w:asciiTheme="majorBidi" w:hAnsiTheme="majorBidi" w:cstheme="majorBidi"/>
                <w:sz w:val="28"/>
              </w:rPr>
              <w:t>Disposal -  Depreciation</w:t>
            </w:r>
          </w:p>
        </w:tc>
        <w:tc>
          <w:tcPr>
            <w:tcW w:w="2070" w:type="dxa"/>
            <w:vAlign w:val="bottom"/>
          </w:tcPr>
          <w:p w:rsidR="002D57D1" w:rsidRPr="00337BC0" w:rsidRDefault="002A3752" w:rsidP="00CA7986">
            <w:pPr>
              <w:pBdr>
                <w:bottom w:val="single" w:sz="4" w:space="1" w:color="auto"/>
              </w:pBdr>
              <w:tabs>
                <w:tab w:val="left" w:pos="567"/>
                <w:tab w:val="decimal" w:pos="1115"/>
                <w:tab w:val="right" w:pos="1343"/>
              </w:tabs>
              <w:spacing w:after="0" w:line="420" w:lineRule="exact"/>
              <w:jc w:val="right"/>
              <w:rPr>
                <w:rFonts w:asciiTheme="majorBidi" w:hAnsiTheme="majorBidi" w:cstheme="majorBidi"/>
                <w:sz w:val="28"/>
              </w:rPr>
            </w:pPr>
            <w:r w:rsidRPr="00337BC0">
              <w:rPr>
                <w:rFonts w:asciiTheme="majorBidi" w:hAnsiTheme="majorBidi" w:cstheme="majorBidi"/>
                <w:sz w:val="28"/>
              </w:rPr>
              <w:t>2,778,281.46</w:t>
            </w:r>
          </w:p>
        </w:tc>
        <w:tc>
          <w:tcPr>
            <w:tcW w:w="2160" w:type="dxa"/>
            <w:vAlign w:val="bottom"/>
          </w:tcPr>
          <w:p w:rsidR="002D57D1" w:rsidRPr="00337BC0" w:rsidRDefault="002A3752" w:rsidP="00CA7986">
            <w:pPr>
              <w:pBdr>
                <w:bottom w:val="single" w:sz="4" w:space="1" w:color="auto"/>
              </w:pBdr>
              <w:tabs>
                <w:tab w:val="left" w:pos="567"/>
                <w:tab w:val="decimal" w:pos="1115"/>
                <w:tab w:val="right" w:pos="1343"/>
              </w:tabs>
              <w:spacing w:after="0" w:line="420" w:lineRule="exact"/>
              <w:jc w:val="right"/>
              <w:rPr>
                <w:rFonts w:asciiTheme="majorBidi" w:hAnsiTheme="majorBidi" w:cstheme="majorBidi"/>
                <w:sz w:val="28"/>
                <w:cs/>
              </w:rPr>
            </w:pPr>
            <w:r w:rsidRPr="00337BC0">
              <w:rPr>
                <w:rFonts w:asciiTheme="majorBidi" w:hAnsiTheme="majorBidi" w:cstheme="majorBidi"/>
                <w:sz w:val="28"/>
              </w:rPr>
              <w:t>2,765,344.47</w:t>
            </w:r>
          </w:p>
        </w:tc>
      </w:tr>
      <w:tr w:rsidR="002D57D1" w:rsidRPr="00337BC0" w:rsidTr="00D87C01">
        <w:trPr>
          <w:trHeight w:val="376"/>
        </w:trPr>
        <w:tc>
          <w:tcPr>
            <w:tcW w:w="4410" w:type="dxa"/>
            <w:vAlign w:val="bottom"/>
          </w:tcPr>
          <w:p w:rsidR="002D57D1" w:rsidRPr="00337BC0" w:rsidRDefault="002D57D1" w:rsidP="00647AF0">
            <w:pPr>
              <w:tabs>
                <w:tab w:val="left" w:pos="567"/>
                <w:tab w:val="decimal" w:pos="1115"/>
                <w:tab w:val="right" w:pos="1343"/>
              </w:tabs>
              <w:spacing w:after="0" w:line="420" w:lineRule="exact"/>
              <w:rPr>
                <w:rFonts w:asciiTheme="majorBidi" w:hAnsiTheme="majorBidi" w:cstheme="majorBidi"/>
                <w:sz w:val="28"/>
              </w:rPr>
            </w:pPr>
            <w:r w:rsidRPr="00337BC0">
              <w:rPr>
                <w:rFonts w:asciiTheme="majorBidi" w:hAnsiTheme="majorBidi" w:cstheme="majorBidi"/>
                <w:sz w:val="28"/>
              </w:rPr>
              <w:t xml:space="preserve">Net book value as at </w:t>
            </w:r>
            <w:r w:rsidR="00647AF0" w:rsidRPr="00337BC0">
              <w:rPr>
                <w:rFonts w:asciiTheme="majorBidi" w:hAnsiTheme="majorBidi" w:cstheme="majorBidi"/>
                <w:sz w:val="28"/>
              </w:rPr>
              <w:t>June 30</w:t>
            </w:r>
            <w:r w:rsidRPr="00337BC0">
              <w:rPr>
                <w:rFonts w:asciiTheme="majorBidi" w:hAnsiTheme="majorBidi" w:cstheme="majorBidi"/>
                <w:sz w:val="28"/>
              </w:rPr>
              <w:t>, 2018</w:t>
            </w:r>
          </w:p>
        </w:tc>
        <w:tc>
          <w:tcPr>
            <w:tcW w:w="2070" w:type="dxa"/>
            <w:vAlign w:val="bottom"/>
          </w:tcPr>
          <w:p w:rsidR="002D57D1" w:rsidRPr="00337BC0" w:rsidRDefault="002A3752" w:rsidP="00CA7986">
            <w:pPr>
              <w:pBdr>
                <w:bottom w:val="double" w:sz="4" w:space="1" w:color="auto"/>
              </w:pBdr>
              <w:tabs>
                <w:tab w:val="left" w:pos="567"/>
                <w:tab w:val="decimal" w:pos="1115"/>
                <w:tab w:val="right" w:pos="1343"/>
              </w:tabs>
              <w:spacing w:after="0" w:line="420" w:lineRule="exact"/>
              <w:jc w:val="right"/>
              <w:rPr>
                <w:rFonts w:asciiTheme="majorBidi" w:hAnsiTheme="majorBidi" w:cstheme="majorBidi"/>
                <w:sz w:val="28"/>
              </w:rPr>
            </w:pPr>
            <w:r w:rsidRPr="00337BC0">
              <w:rPr>
                <w:rFonts w:asciiTheme="majorBidi" w:hAnsiTheme="majorBidi" w:cstheme="majorBidi"/>
                <w:sz w:val="28"/>
              </w:rPr>
              <w:t>639,256,085.35</w:t>
            </w:r>
          </w:p>
        </w:tc>
        <w:tc>
          <w:tcPr>
            <w:tcW w:w="2160" w:type="dxa"/>
            <w:vAlign w:val="bottom"/>
          </w:tcPr>
          <w:p w:rsidR="002D57D1" w:rsidRPr="00337BC0" w:rsidRDefault="002A3752" w:rsidP="00CA7986">
            <w:pPr>
              <w:pBdr>
                <w:bottom w:val="double" w:sz="4" w:space="1" w:color="auto"/>
              </w:pBdr>
              <w:tabs>
                <w:tab w:val="left" w:pos="567"/>
                <w:tab w:val="decimal" w:pos="1115"/>
                <w:tab w:val="right" w:pos="1343"/>
              </w:tabs>
              <w:spacing w:after="0" w:line="420" w:lineRule="exact"/>
              <w:jc w:val="right"/>
              <w:rPr>
                <w:rFonts w:asciiTheme="majorBidi" w:hAnsiTheme="majorBidi" w:cstheme="majorBidi"/>
                <w:sz w:val="28"/>
                <w:cs/>
              </w:rPr>
            </w:pPr>
            <w:r w:rsidRPr="00337BC0">
              <w:rPr>
                <w:rFonts w:asciiTheme="majorBidi" w:hAnsiTheme="majorBidi" w:cstheme="majorBidi"/>
                <w:sz w:val="28"/>
              </w:rPr>
              <w:t>625,811,667.37</w:t>
            </w:r>
          </w:p>
        </w:tc>
      </w:tr>
    </w:tbl>
    <w:p w:rsidR="006B464E" w:rsidRPr="00337BC0" w:rsidRDefault="006B464E" w:rsidP="00CA7986">
      <w:pPr>
        <w:tabs>
          <w:tab w:val="left" w:pos="567"/>
          <w:tab w:val="left" w:pos="1134"/>
        </w:tabs>
        <w:spacing w:after="0" w:line="380" w:lineRule="exact"/>
        <w:ind w:left="567" w:firstLine="603"/>
        <w:jc w:val="thaiDistribute"/>
        <w:rPr>
          <w:rFonts w:asciiTheme="majorBidi" w:hAnsiTheme="majorBidi" w:cstheme="majorBidi"/>
          <w:sz w:val="28"/>
        </w:rPr>
      </w:pPr>
    </w:p>
    <w:p w:rsidR="00ED00A4" w:rsidRPr="00337BC0" w:rsidRDefault="00ED00A4" w:rsidP="00CA7986">
      <w:pPr>
        <w:tabs>
          <w:tab w:val="left" w:pos="1134"/>
        </w:tabs>
        <w:spacing w:after="120" w:line="400" w:lineRule="exact"/>
        <w:ind w:left="540"/>
        <w:jc w:val="thaiDistribute"/>
        <w:rPr>
          <w:rFonts w:asciiTheme="majorBidi" w:hAnsiTheme="majorBidi" w:cstheme="majorBidi"/>
          <w:sz w:val="28"/>
        </w:rPr>
      </w:pPr>
      <w:r w:rsidRPr="00337BC0">
        <w:rPr>
          <w:rFonts w:asciiTheme="majorBidi" w:hAnsiTheme="majorBidi" w:cstheme="majorBidi"/>
          <w:sz w:val="28"/>
        </w:rPr>
        <w:t xml:space="preserve">As at </w:t>
      </w:r>
      <w:r w:rsidR="00B05BF0" w:rsidRPr="00337BC0">
        <w:rPr>
          <w:rFonts w:asciiTheme="majorBidi" w:hAnsiTheme="majorBidi" w:cstheme="majorBidi"/>
          <w:sz w:val="28"/>
        </w:rPr>
        <w:t>June 30</w:t>
      </w:r>
      <w:r w:rsidRPr="00337BC0">
        <w:rPr>
          <w:rFonts w:asciiTheme="majorBidi" w:hAnsiTheme="majorBidi" w:cstheme="majorBidi"/>
          <w:sz w:val="28"/>
        </w:rPr>
        <w:t>, 2018 the Company h</w:t>
      </w:r>
      <w:r w:rsidR="008A5656" w:rsidRPr="00337BC0">
        <w:rPr>
          <w:rFonts w:asciiTheme="majorBidi" w:hAnsiTheme="majorBidi" w:cstheme="majorBidi"/>
          <w:sz w:val="28"/>
        </w:rPr>
        <w:t>as fixed assets at cost of Baht</w:t>
      </w:r>
      <w:r w:rsidR="002A3752" w:rsidRPr="00337BC0">
        <w:rPr>
          <w:rFonts w:asciiTheme="majorBidi" w:hAnsiTheme="majorBidi" w:cstheme="majorBidi"/>
          <w:sz w:val="28"/>
        </w:rPr>
        <w:t>403.43</w:t>
      </w:r>
      <w:r w:rsidRPr="00337BC0">
        <w:rPr>
          <w:rFonts w:asciiTheme="majorBidi" w:hAnsiTheme="majorBidi" w:cstheme="majorBidi"/>
          <w:sz w:val="28"/>
        </w:rPr>
        <w:t xml:space="preserve"> million and Baht which were fully depreciated but are still in use</w:t>
      </w:r>
      <w:r w:rsidR="00882C77" w:rsidRPr="00337BC0">
        <w:rPr>
          <w:rFonts w:asciiTheme="majorBidi" w:hAnsiTheme="majorBidi" w:cstheme="majorBidi"/>
          <w:sz w:val="28"/>
        </w:rPr>
        <w:t>.</w:t>
      </w:r>
    </w:p>
    <w:p w:rsidR="00ED00A4" w:rsidRPr="00337BC0" w:rsidRDefault="00ED00A4" w:rsidP="00CA7986">
      <w:pPr>
        <w:tabs>
          <w:tab w:val="left" w:pos="1134"/>
        </w:tabs>
        <w:spacing w:after="120" w:line="400" w:lineRule="exact"/>
        <w:ind w:left="540" w:hanging="29"/>
        <w:jc w:val="thaiDistribute"/>
        <w:rPr>
          <w:rFonts w:asciiTheme="majorBidi" w:hAnsiTheme="majorBidi" w:cstheme="majorBidi"/>
          <w:sz w:val="28"/>
          <w:cs/>
        </w:rPr>
      </w:pPr>
      <w:r w:rsidRPr="00337BC0">
        <w:rPr>
          <w:rFonts w:asciiTheme="majorBidi" w:hAnsiTheme="majorBidi" w:cstheme="majorBidi"/>
          <w:sz w:val="28"/>
        </w:rPr>
        <w:t>Depreciation for th</w:t>
      </w:r>
      <w:r w:rsidR="008B3F87" w:rsidRPr="00337BC0">
        <w:rPr>
          <w:rFonts w:asciiTheme="majorBidi" w:hAnsiTheme="majorBidi" w:cstheme="majorBidi"/>
          <w:sz w:val="28"/>
        </w:rPr>
        <w:t xml:space="preserve">e period </w:t>
      </w:r>
      <w:r w:rsidR="00CC262F" w:rsidRPr="00337BC0">
        <w:rPr>
          <w:rFonts w:asciiTheme="majorBidi" w:hAnsiTheme="majorBidi" w:cstheme="majorBidi"/>
          <w:sz w:val="28"/>
        </w:rPr>
        <w:t>six</w:t>
      </w:r>
      <w:r w:rsidR="008B3F87" w:rsidRPr="00337BC0">
        <w:rPr>
          <w:rFonts w:asciiTheme="majorBidi" w:hAnsiTheme="majorBidi" w:cstheme="majorBidi"/>
          <w:sz w:val="28"/>
        </w:rPr>
        <w:t xml:space="preserve"> - month ended </w:t>
      </w:r>
      <w:r w:rsidR="00B05BF0" w:rsidRPr="00337BC0">
        <w:rPr>
          <w:rFonts w:asciiTheme="majorBidi" w:hAnsiTheme="majorBidi" w:cstheme="majorBidi"/>
          <w:sz w:val="28"/>
        </w:rPr>
        <w:t>June 30</w:t>
      </w:r>
      <w:r w:rsidRPr="00337BC0">
        <w:rPr>
          <w:rFonts w:asciiTheme="majorBidi" w:hAnsiTheme="majorBidi" w:cstheme="majorBidi"/>
          <w:sz w:val="28"/>
        </w:rPr>
        <w:t xml:space="preserve">, 2018 amounted to </w:t>
      </w:r>
      <w:r w:rsidR="00342288" w:rsidRPr="00337BC0">
        <w:rPr>
          <w:rFonts w:asciiTheme="majorBidi" w:hAnsiTheme="majorBidi" w:cstheme="majorBidi"/>
          <w:sz w:val="28"/>
        </w:rPr>
        <w:t>Baht</w:t>
      </w:r>
      <w:r w:rsidR="00A86BB8" w:rsidRPr="00337BC0">
        <w:rPr>
          <w:rFonts w:asciiTheme="majorBidi" w:hAnsiTheme="majorBidi" w:cstheme="majorBidi"/>
          <w:sz w:val="28"/>
        </w:rPr>
        <w:t>65.33</w:t>
      </w:r>
      <w:r w:rsidRPr="00337BC0">
        <w:rPr>
          <w:rFonts w:asciiTheme="majorBidi" w:hAnsiTheme="majorBidi" w:cstheme="majorBidi"/>
          <w:sz w:val="28"/>
        </w:rPr>
        <w:t xml:space="preserve"> million </w:t>
      </w:r>
      <w:r w:rsidRPr="00337BC0">
        <w:rPr>
          <w:rFonts w:asciiTheme="majorBidi" w:hAnsiTheme="majorBidi" w:cstheme="majorBidi"/>
          <w:sz w:val="28"/>
          <w:cs/>
        </w:rPr>
        <w:t>(</w:t>
      </w:r>
      <w:r w:rsidR="00367BFE" w:rsidRPr="00337BC0">
        <w:rPr>
          <w:rFonts w:asciiTheme="majorBidi" w:hAnsiTheme="majorBidi" w:cstheme="majorBidi"/>
          <w:sz w:val="28"/>
        </w:rPr>
        <w:t>Separate</w:t>
      </w:r>
      <w:r w:rsidRPr="00337BC0">
        <w:rPr>
          <w:rFonts w:asciiTheme="majorBidi" w:hAnsiTheme="majorBidi" w:cstheme="majorBidi"/>
          <w:sz w:val="28"/>
        </w:rPr>
        <w:t xml:space="preserve">: </w:t>
      </w:r>
      <w:r w:rsidR="00B05BF0" w:rsidRPr="00337BC0">
        <w:rPr>
          <w:rFonts w:asciiTheme="majorBidi" w:hAnsiTheme="majorBidi" w:cstheme="majorBidi"/>
          <w:sz w:val="28"/>
        </w:rPr>
        <w:t xml:space="preserve">Baht </w:t>
      </w:r>
      <w:r w:rsidR="002A3752" w:rsidRPr="00337BC0">
        <w:rPr>
          <w:rFonts w:asciiTheme="majorBidi" w:hAnsiTheme="majorBidi" w:cstheme="majorBidi"/>
          <w:sz w:val="28"/>
        </w:rPr>
        <w:t>63.36</w:t>
      </w:r>
      <w:r w:rsidRPr="00337BC0">
        <w:rPr>
          <w:rFonts w:asciiTheme="majorBidi" w:hAnsiTheme="majorBidi" w:cstheme="majorBidi"/>
          <w:sz w:val="28"/>
        </w:rPr>
        <w:t>million).</w:t>
      </w:r>
    </w:p>
    <w:p w:rsidR="002D57D1" w:rsidRPr="00337BC0" w:rsidRDefault="00ED00A4" w:rsidP="00CA7986">
      <w:pPr>
        <w:tabs>
          <w:tab w:val="left" w:pos="1134"/>
        </w:tabs>
        <w:spacing w:after="0" w:line="400" w:lineRule="exact"/>
        <w:ind w:left="540" w:hanging="27"/>
        <w:jc w:val="thaiDistribute"/>
        <w:rPr>
          <w:rFonts w:asciiTheme="majorBidi" w:hAnsiTheme="majorBidi" w:cstheme="majorBidi"/>
          <w:sz w:val="28"/>
        </w:rPr>
      </w:pPr>
      <w:r w:rsidRPr="00337BC0">
        <w:rPr>
          <w:rFonts w:asciiTheme="majorBidi" w:hAnsiTheme="majorBidi" w:cstheme="majorBidi"/>
          <w:sz w:val="28"/>
        </w:rPr>
        <w:t xml:space="preserve">As at </w:t>
      </w:r>
      <w:r w:rsidR="00B05BF0" w:rsidRPr="00337BC0">
        <w:rPr>
          <w:rFonts w:asciiTheme="majorBidi" w:hAnsiTheme="majorBidi" w:cstheme="majorBidi"/>
          <w:sz w:val="28"/>
        </w:rPr>
        <w:t>June 30</w:t>
      </w:r>
      <w:r w:rsidRPr="00337BC0">
        <w:rPr>
          <w:rFonts w:asciiTheme="majorBidi" w:hAnsiTheme="majorBidi" w:cstheme="majorBidi"/>
          <w:sz w:val="28"/>
        </w:rPr>
        <w:t xml:space="preserve">, 2018the Company has the balance of vehicles which had book value amount of </w:t>
      </w:r>
      <w:r w:rsidR="002314AE" w:rsidRPr="00337BC0">
        <w:rPr>
          <w:rFonts w:asciiTheme="majorBidi" w:hAnsiTheme="majorBidi" w:cstheme="majorBidi"/>
          <w:sz w:val="28"/>
        </w:rPr>
        <w:t xml:space="preserve">Baht </w:t>
      </w:r>
      <w:r w:rsidR="002A3752" w:rsidRPr="00337BC0">
        <w:rPr>
          <w:rFonts w:asciiTheme="majorBidi" w:hAnsiTheme="majorBidi" w:cstheme="majorBidi"/>
          <w:sz w:val="28"/>
        </w:rPr>
        <w:t>54.21</w:t>
      </w:r>
      <w:r w:rsidRPr="00337BC0">
        <w:rPr>
          <w:rFonts w:asciiTheme="majorBidi" w:hAnsiTheme="majorBidi" w:cstheme="majorBidi"/>
          <w:sz w:val="28"/>
        </w:rPr>
        <w:t xml:space="preserve"> million were used as collateral against long</w:t>
      </w:r>
      <w:r w:rsidR="00882C77" w:rsidRPr="00337BC0">
        <w:rPr>
          <w:rFonts w:asciiTheme="majorBidi" w:hAnsiTheme="majorBidi" w:cstheme="majorBidi"/>
          <w:sz w:val="28"/>
        </w:rPr>
        <w:t>-</w:t>
      </w:r>
      <w:r w:rsidRPr="00337BC0">
        <w:rPr>
          <w:rFonts w:asciiTheme="majorBidi" w:hAnsiTheme="majorBidi" w:cstheme="majorBidi"/>
          <w:sz w:val="28"/>
        </w:rPr>
        <w:t>term borrowings. At present, the Company has settle such debt in full and is still proceeding the revoke of vehicl</w:t>
      </w:r>
      <w:r w:rsidR="00B600F0" w:rsidRPr="00337BC0">
        <w:rPr>
          <w:rFonts w:asciiTheme="majorBidi" w:hAnsiTheme="majorBidi" w:cstheme="majorBidi"/>
          <w:sz w:val="28"/>
        </w:rPr>
        <w:t>es pledging.</w:t>
      </w:r>
    </w:p>
    <w:p w:rsidR="00592949" w:rsidRPr="00337BC0" w:rsidRDefault="00592949" w:rsidP="00CA7986">
      <w:pPr>
        <w:tabs>
          <w:tab w:val="left" w:pos="1134"/>
        </w:tabs>
        <w:spacing w:after="0" w:line="400" w:lineRule="exact"/>
        <w:ind w:left="540" w:hanging="27"/>
        <w:jc w:val="thaiDistribute"/>
        <w:rPr>
          <w:rFonts w:asciiTheme="majorBidi" w:hAnsiTheme="majorBidi" w:cstheme="majorBidi"/>
          <w:sz w:val="28"/>
        </w:rPr>
      </w:pPr>
    </w:p>
    <w:p w:rsidR="00592949" w:rsidRPr="00337BC0" w:rsidRDefault="00592949" w:rsidP="00CA7986">
      <w:pPr>
        <w:tabs>
          <w:tab w:val="left" w:pos="1134"/>
        </w:tabs>
        <w:spacing w:after="0" w:line="400" w:lineRule="exact"/>
        <w:ind w:left="540" w:hanging="27"/>
        <w:jc w:val="thaiDistribute"/>
        <w:rPr>
          <w:rFonts w:asciiTheme="majorBidi" w:hAnsiTheme="majorBidi" w:cstheme="majorBidi"/>
          <w:sz w:val="28"/>
        </w:rPr>
      </w:pPr>
    </w:p>
    <w:p w:rsidR="00592949" w:rsidRDefault="00592949" w:rsidP="00CA7986">
      <w:pPr>
        <w:tabs>
          <w:tab w:val="left" w:pos="1134"/>
        </w:tabs>
        <w:spacing w:after="0" w:line="400" w:lineRule="exact"/>
        <w:ind w:left="540" w:hanging="27"/>
        <w:jc w:val="thaiDistribute"/>
        <w:rPr>
          <w:rFonts w:asciiTheme="majorBidi" w:hAnsiTheme="majorBidi" w:cstheme="majorBidi"/>
          <w:sz w:val="28"/>
        </w:rPr>
      </w:pPr>
    </w:p>
    <w:p w:rsidR="00CD64E8" w:rsidRPr="00337BC0" w:rsidRDefault="00CD64E8" w:rsidP="00CA7986">
      <w:pPr>
        <w:tabs>
          <w:tab w:val="left" w:pos="1134"/>
        </w:tabs>
        <w:spacing w:after="0" w:line="400" w:lineRule="exact"/>
        <w:ind w:left="540" w:hanging="27"/>
        <w:jc w:val="thaiDistribute"/>
        <w:rPr>
          <w:rFonts w:asciiTheme="majorBidi" w:hAnsiTheme="majorBidi" w:cstheme="majorBidi"/>
          <w:sz w:val="28"/>
        </w:rPr>
      </w:pPr>
    </w:p>
    <w:p w:rsidR="00A8268E" w:rsidRPr="00337BC0" w:rsidRDefault="002F38BD" w:rsidP="00C80006">
      <w:pPr>
        <w:pStyle w:val="ListParagraph"/>
        <w:numPr>
          <w:ilvl w:val="0"/>
          <w:numId w:val="3"/>
        </w:numPr>
        <w:spacing w:before="240" w:after="120" w:line="440" w:lineRule="exact"/>
        <w:ind w:left="567"/>
        <w:jc w:val="thaiDistribute"/>
        <w:rPr>
          <w:rFonts w:asciiTheme="majorBidi" w:hAnsiTheme="majorBidi" w:cstheme="majorBidi"/>
          <w:b/>
          <w:bCs/>
          <w:sz w:val="28"/>
        </w:rPr>
      </w:pPr>
      <w:r>
        <w:rPr>
          <w:rFonts w:asciiTheme="majorBidi" w:hAnsiTheme="majorBidi" w:cstheme="majorBidi"/>
          <w:b/>
          <w:bCs/>
          <w:sz w:val="28"/>
        </w:rPr>
        <w:t>GOODWILL</w:t>
      </w:r>
    </w:p>
    <w:p w:rsidR="002A3752" w:rsidRPr="00337BC0" w:rsidRDefault="00C80006" w:rsidP="002A3752">
      <w:pPr>
        <w:pStyle w:val="ListParagraph"/>
        <w:spacing w:before="240" w:after="120" w:line="440" w:lineRule="exact"/>
        <w:ind w:left="567"/>
        <w:jc w:val="thaiDistribute"/>
        <w:rPr>
          <w:rFonts w:asciiTheme="majorBidi" w:hAnsiTheme="majorBidi" w:cstheme="majorBidi"/>
          <w:sz w:val="28"/>
        </w:rPr>
      </w:pPr>
      <w:r w:rsidRPr="00337BC0">
        <w:rPr>
          <w:rFonts w:asciiTheme="majorBidi" w:hAnsiTheme="majorBidi" w:cstheme="majorBidi"/>
          <w:sz w:val="28"/>
        </w:rPr>
        <w:t xml:space="preserve">In </w:t>
      </w:r>
      <w:r w:rsidRPr="00337BC0">
        <w:rPr>
          <w:rFonts w:asciiTheme="majorBidi" w:hAnsiTheme="majorBidi" w:cstheme="majorBidi"/>
          <w:sz w:val="28"/>
          <w:cs/>
        </w:rPr>
        <w:t>2009</w:t>
      </w:r>
      <w:r w:rsidRPr="00337BC0">
        <w:rPr>
          <w:rFonts w:asciiTheme="majorBidi" w:hAnsiTheme="majorBidi" w:cstheme="majorBidi"/>
          <w:sz w:val="28"/>
        </w:rPr>
        <w:t xml:space="preserve">, subsidiary had combined with the Company, then goodwill arising from initially acquire of ordinary shares from individuals of subsidiary was recorded in the financial statements amount of Baht </w:t>
      </w:r>
      <w:r w:rsidRPr="00337BC0">
        <w:rPr>
          <w:rFonts w:asciiTheme="majorBidi" w:hAnsiTheme="majorBidi" w:cstheme="majorBidi"/>
          <w:sz w:val="28"/>
          <w:cs/>
        </w:rPr>
        <w:t xml:space="preserve">4.93 </w:t>
      </w:r>
      <w:r w:rsidRPr="00337BC0">
        <w:rPr>
          <w:rFonts w:asciiTheme="majorBidi" w:hAnsiTheme="majorBidi" w:cstheme="majorBidi"/>
          <w:sz w:val="28"/>
        </w:rPr>
        <w:t>million</w:t>
      </w:r>
    </w:p>
    <w:p w:rsidR="002A3752" w:rsidRPr="00337BC0" w:rsidRDefault="002A3752" w:rsidP="00592949">
      <w:pPr>
        <w:pStyle w:val="ListParagraph"/>
        <w:numPr>
          <w:ilvl w:val="0"/>
          <w:numId w:val="3"/>
        </w:numPr>
        <w:spacing w:before="240" w:after="120" w:line="440" w:lineRule="exact"/>
        <w:ind w:left="562" w:hanging="562"/>
        <w:contextualSpacing w:val="0"/>
        <w:jc w:val="thaiDistribute"/>
        <w:rPr>
          <w:rFonts w:asciiTheme="majorBidi" w:hAnsiTheme="majorBidi" w:cstheme="majorBidi"/>
          <w:b/>
          <w:bCs/>
          <w:sz w:val="28"/>
        </w:rPr>
      </w:pPr>
      <w:r w:rsidRPr="00337BC0">
        <w:rPr>
          <w:rFonts w:asciiTheme="majorBidi" w:hAnsiTheme="majorBidi" w:cstheme="majorBidi"/>
          <w:b/>
          <w:bCs/>
          <w:sz w:val="28"/>
        </w:rPr>
        <w:t>INTANGBLE ASSETS</w:t>
      </w:r>
    </w:p>
    <w:tbl>
      <w:tblPr>
        <w:tblW w:w="8716" w:type="dxa"/>
        <w:tblInd w:w="534" w:type="dxa"/>
        <w:tblLayout w:type="fixed"/>
        <w:tblLook w:val="01E0"/>
      </w:tblPr>
      <w:tblGrid>
        <w:gridCol w:w="4396"/>
        <w:gridCol w:w="2160"/>
        <w:gridCol w:w="2160"/>
      </w:tblGrid>
      <w:tr w:rsidR="00EA1585" w:rsidRPr="00337BC0" w:rsidTr="0081789B">
        <w:trPr>
          <w:trHeight w:val="392"/>
        </w:trPr>
        <w:tc>
          <w:tcPr>
            <w:tcW w:w="4396" w:type="dxa"/>
          </w:tcPr>
          <w:p w:rsidR="00EA1585" w:rsidRPr="00337BC0" w:rsidRDefault="00EA1585" w:rsidP="00CA7986">
            <w:pPr>
              <w:autoSpaceDE w:val="0"/>
              <w:autoSpaceDN w:val="0"/>
              <w:spacing w:after="0" w:line="320" w:lineRule="exact"/>
              <w:jc w:val="both"/>
              <w:rPr>
                <w:rFonts w:asciiTheme="majorBidi" w:eastAsia="Calibri" w:hAnsiTheme="majorBidi" w:cstheme="majorBidi"/>
                <w:sz w:val="28"/>
              </w:rPr>
            </w:pPr>
          </w:p>
        </w:tc>
        <w:tc>
          <w:tcPr>
            <w:tcW w:w="4320" w:type="dxa"/>
            <w:gridSpan w:val="2"/>
            <w:vAlign w:val="bottom"/>
          </w:tcPr>
          <w:p w:rsidR="00EA1585" w:rsidRPr="00337BC0" w:rsidRDefault="00381C28" w:rsidP="0081789B">
            <w:pPr>
              <w:pBdr>
                <w:bottom w:val="single" w:sz="4" w:space="1" w:color="auto"/>
              </w:pBdr>
              <w:tabs>
                <w:tab w:val="left" w:pos="567"/>
                <w:tab w:val="decimal" w:pos="1115"/>
                <w:tab w:val="right" w:pos="1343"/>
              </w:tabs>
              <w:spacing w:after="0" w:line="320" w:lineRule="exact"/>
              <w:jc w:val="center"/>
              <w:rPr>
                <w:rFonts w:asciiTheme="majorBidi" w:hAnsiTheme="majorBidi" w:cstheme="majorBidi"/>
                <w:b/>
                <w:bCs/>
                <w:sz w:val="28"/>
              </w:rPr>
            </w:pPr>
            <w:r w:rsidRPr="00337BC0">
              <w:rPr>
                <w:rFonts w:asciiTheme="majorBidi" w:hAnsiTheme="majorBidi" w:cstheme="majorBidi"/>
                <w:b/>
                <w:bCs/>
                <w:sz w:val="28"/>
              </w:rPr>
              <w:t>Unit : Baht</w:t>
            </w:r>
          </w:p>
        </w:tc>
      </w:tr>
      <w:tr w:rsidR="00EA1585" w:rsidRPr="00337BC0" w:rsidTr="0081789B">
        <w:trPr>
          <w:trHeight w:val="392"/>
        </w:trPr>
        <w:tc>
          <w:tcPr>
            <w:tcW w:w="4396" w:type="dxa"/>
          </w:tcPr>
          <w:p w:rsidR="00EA1585" w:rsidRPr="00337BC0" w:rsidRDefault="00EA1585" w:rsidP="00CA7986">
            <w:pPr>
              <w:autoSpaceDE w:val="0"/>
              <w:autoSpaceDN w:val="0"/>
              <w:spacing w:after="0" w:line="320" w:lineRule="exact"/>
              <w:jc w:val="both"/>
              <w:rPr>
                <w:rFonts w:asciiTheme="majorBidi" w:eastAsia="Calibri" w:hAnsiTheme="majorBidi" w:cstheme="majorBidi"/>
                <w:sz w:val="28"/>
              </w:rPr>
            </w:pPr>
          </w:p>
        </w:tc>
        <w:tc>
          <w:tcPr>
            <w:tcW w:w="2160" w:type="dxa"/>
            <w:vAlign w:val="bottom"/>
          </w:tcPr>
          <w:p w:rsidR="0081789B" w:rsidRDefault="00EA1585" w:rsidP="0081789B">
            <w:pPr>
              <w:pBdr>
                <w:bottom w:val="single" w:sz="4" w:space="1" w:color="auto"/>
              </w:pBdr>
              <w:tabs>
                <w:tab w:val="left" w:pos="567"/>
                <w:tab w:val="decimal" w:pos="1115"/>
                <w:tab w:val="right" w:pos="1343"/>
              </w:tabs>
              <w:spacing w:after="0" w:line="320" w:lineRule="exact"/>
              <w:jc w:val="center"/>
              <w:rPr>
                <w:rFonts w:asciiTheme="majorBidi" w:hAnsiTheme="majorBidi" w:cstheme="majorBidi"/>
                <w:b/>
                <w:bCs/>
                <w:sz w:val="28"/>
              </w:rPr>
            </w:pPr>
            <w:r w:rsidRPr="00337BC0">
              <w:rPr>
                <w:rFonts w:asciiTheme="majorBidi" w:hAnsiTheme="majorBidi" w:cstheme="majorBidi"/>
                <w:b/>
                <w:bCs/>
                <w:sz w:val="28"/>
              </w:rPr>
              <w:t>Consolidate</w:t>
            </w:r>
          </w:p>
          <w:p w:rsidR="00EA1585" w:rsidRPr="00337BC0" w:rsidRDefault="00EA1585" w:rsidP="0081789B">
            <w:pPr>
              <w:pBdr>
                <w:bottom w:val="single" w:sz="4" w:space="1" w:color="auto"/>
              </w:pBdr>
              <w:tabs>
                <w:tab w:val="left" w:pos="567"/>
                <w:tab w:val="decimal" w:pos="1115"/>
                <w:tab w:val="right" w:pos="1343"/>
              </w:tabs>
              <w:spacing w:after="0" w:line="320" w:lineRule="exact"/>
              <w:jc w:val="center"/>
              <w:rPr>
                <w:rFonts w:asciiTheme="majorBidi" w:hAnsiTheme="majorBidi" w:cstheme="majorBidi"/>
                <w:b/>
                <w:bCs/>
                <w:sz w:val="28"/>
              </w:rPr>
            </w:pPr>
            <w:r w:rsidRPr="00337BC0">
              <w:rPr>
                <w:rFonts w:asciiTheme="majorBidi" w:hAnsiTheme="majorBidi" w:cstheme="majorBidi"/>
                <w:b/>
                <w:bCs/>
                <w:sz w:val="28"/>
              </w:rPr>
              <w:t>financial statements</w:t>
            </w:r>
          </w:p>
        </w:tc>
        <w:tc>
          <w:tcPr>
            <w:tcW w:w="2160" w:type="dxa"/>
            <w:vAlign w:val="bottom"/>
          </w:tcPr>
          <w:p w:rsidR="00EA1585" w:rsidRPr="00337BC0" w:rsidRDefault="00EA1585" w:rsidP="0081789B">
            <w:pPr>
              <w:pBdr>
                <w:bottom w:val="single" w:sz="4" w:space="1" w:color="auto"/>
              </w:pBdr>
              <w:tabs>
                <w:tab w:val="left" w:pos="567"/>
                <w:tab w:val="decimal" w:pos="1115"/>
                <w:tab w:val="right" w:pos="1343"/>
              </w:tabs>
              <w:spacing w:after="0" w:line="320" w:lineRule="exact"/>
              <w:jc w:val="center"/>
              <w:rPr>
                <w:rFonts w:asciiTheme="majorBidi" w:hAnsiTheme="majorBidi" w:cstheme="majorBidi"/>
                <w:b/>
                <w:bCs/>
                <w:sz w:val="28"/>
              </w:rPr>
            </w:pPr>
            <w:r w:rsidRPr="00337BC0">
              <w:rPr>
                <w:rFonts w:asciiTheme="majorBidi" w:hAnsiTheme="majorBidi" w:cstheme="majorBidi"/>
                <w:b/>
                <w:bCs/>
                <w:sz w:val="28"/>
              </w:rPr>
              <w:t>Separate</w:t>
            </w:r>
          </w:p>
          <w:p w:rsidR="00EA1585" w:rsidRPr="00337BC0" w:rsidRDefault="00EA1585" w:rsidP="0081789B">
            <w:pPr>
              <w:pBdr>
                <w:bottom w:val="single" w:sz="4" w:space="1" w:color="auto"/>
              </w:pBdr>
              <w:tabs>
                <w:tab w:val="left" w:pos="567"/>
                <w:tab w:val="decimal" w:pos="1115"/>
                <w:tab w:val="right" w:pos="1343"/>
              </w:tabs>
              <w:spacing w:after="0" w:line="320" w:lineRule="exact"/>
              <w:jc w:val="center"/>
              <w:rPr>
                <w:rFonts w:asciiTheme="majorBidi" w:hAnsiTheme="majorBidi" w:cstheme="majorBidi"/>
                <w:b/>
                <w:bCs/>
                <w:sz w:val="28"/>
              </w:rPr>
            </w:pPr>
            <w:r w:rsidRPr="00337BC0">
              <w:rPr>
                <w:rFonts w:asciiTheme="majorBidi" w:hAnsiTheme="majorBidi" w:cstheme="majorBidi"/>
                <w:b/>
                <w:bCs/>
                <w:sz w:val="28"/>
              </w:rPr>
              <w:t>financial statements</w:t>
            </w:r>
          </w:p>
        </w:tc>
      </w:tr>
      <w:tr w:rsidR="00EA1585" w:rsidRPr="00337BC0" w:rsidTr="006676CE">
        <w:trPr>
          <w:trHeight w:val="376"/>
        </w:trPr>
        <w:tc>
          <w:tcPr>
            <w:tcW w:w="4396" w:type="dxa"/>
            <w:vAlign w:val="bottom"/>
          </w:tcPr>
          <w:p w:rsidR="00EA1585" w:rsidRPr="00337BC0" w:rsidRDefault="00EA1585" w:rsidP="006676CE">
            <w:pPr>
              <w:autoSpaceDE w:val="0"/>
              <w:autoSpaceDN w:val="0"/>
              <w:spacing w:after="0" w:line="320" w:lineRule="exact"/>
              <w:ind w:left="33"/>
              <w:jc w:val="both"/>
              <w:rPr>
                <w:rFonts w:asciiTheme="majorBidi" w:eastAsia="Calibri" w:hAnsiTheme="majorBidi" w:cstheme="majorBidi"/>
                <w:sz w:val="28"/>
              </w:rPr>
            </w:pPr>
            <w:r w:rsidRPr="00337BC0">
              <w:rPr>
                <w:rFonts w:asciiTheme="majorBidi" w:eastAsia="Calibri" w:hAnsiTheme="majorBidi" w:cstheme="majorBidi"/>
                <w:sz w:val="28"/>
              </w:rPr>
              <w:t>Net book value as at J</w:t>
            </w:r>
            <w:r w:rsidRPr="00337BC0">
              <w:rPr>
                <w:rFonts w:asciiTheme="majorBidi" w:eastAsia="Calibri" w:hAnsiTheme="majorBidi" w:cstheme="majorBidi"/>
                <w:sz w:val="28"/>
                <w:cs/>
              </w:rPr>
              <w:t xml:space="preserve">anuary </w:t>
            </w:r>
            <w:r w:rsidR="00882C77" w:rsidRPr="00337BC0">
              <w:rPr>
                <w:rFonts w:asciiTheme="majorBidi" w:eastAsia="Calibri" w:hAnsiTheme="majorBidi" w:cstheme="majorBidi"/>
                <w:sz w:val="28"/>
              </w:rPr>
              <w:t>1</w:t>
            </w:r>
            <w:r w:rsidRPr="00337BC0">
              <w:rPr>
                <w:rFonts w:asciiTheme="majorBidi" w:eastAsia="Calibri" w:hAnsiTheme="majorBidi" w:cstheme="majorBidi"/>
                <w:sz w:val="28"/>
              </w:rPr>
              <w:t>, 2018</w:t>
            </w:r>
          </w:p>
        </w:tc>
        <w:tc>
          <w:tcPr>
            <w:tcW w:w="2160" w:type="dxa"/>
            <w:shd w:val="clear" w:color="auto" w:fill="auto"/>
            <w:vAlign w:val="bottom"/>
          </w:tcPr>
          <w:p w:rsidR="00EA1585" w:rsidRPr="00337BC0" w:rsidRDefault="002A3752" w:rsidP="00CA7986">
            <w:pPr>
              <w:tabs>
                <w:tab w:val="left" w:pos="567"/>
                <w:tab w:val="decimal" w:pos="1115"/>
                <w:tab w:val="right" w:pos="1343"/>
              </w:tabs>
              <w:spacing w:after="0" w:line="320" w:lineRule="exact"/>
              <w:jc w:val="right"/>
              <w:rPr>
                <w:rFonts w:asciiTheme="majorBidi" w:hAnsiTheme="majorBidi" w:cstheme="majorBidi"/>
                <w:sz w:val="28"/>
              </w:rPr>
            </w:pPr>
            <w:r w:rsidRPr="00337BC0">
              <w:rPr>
                <w:rFonts w:asciiTheme="majorBidi" w:hAnsiTheme="majorBidi" w:cstheme="majorBidi"/>
                <w:sz w:val="28"/>
              </w:rPr>
              <w:t>4,293,013.79</w:t>
            </w:r>
          </w:p>
        </w:tc>
        <w:tc>
          <w:tcPr>
            <w:tcW w:w="2160" w:type="dxa"/>
            <w:vAlign w:val="bottom"/>
          </w:tcPr>
          <w:p w:rsidR="00EA1585" w:rsidRPr="00337BC0" w:rsidRDefault="002A3752" w:rsidP="00CA7986">
            <w:pPr>
              <w:tabs>
                <w:tab w:val="left" w:pos="567"/>
                <w:tab w:val="decimal" w:pos="1115"/>
                <w:tab w:val="right" w:pos="1343"/>
              </w:tabs>
              <w:spacing w:after="0" w:line="320" w:lineRule="exact"/>
              <w:jc w:val="right"/>
              <w:rPr>
                <w:rFonts w:asciiTheme="majorBidi" w:hAnsiTheme="majorBidi" w:cstheme="majorBidi"/>
                <w:sz w:val="28"/>
              </w:rPr>
            </w:pPr>
            <w:r w:rsidRPr="00337BC0">
              <w:rPr>
                <w:rFonts w:asciiTheme="majorBidi" w:hAnsiTheme="majorBidi" w:cstheme="majorBidi"/>
                <w:sz w:val="28"/>
              </w:rPr>
              <w:t>4,211,866.90</w:t>
            </w:r>
          </w:p>
        </w:tc>
      </w:tr>
      <w:tr w:rsidR="00EA1585" w:rsidRPr="00337BC0" w:rsidTr="006676CE">
        <w:trPr>
          <w:trHeight w:val="376"/>
        </w:trPr>
        <w:tc>
          <w:tcPr>
            <w:tcW w:w="4396" w:type="dxa"/>
            <w:vAlign w:val="bottom"/>
          </w:tcPr>
          <w:p w:rsidR="00EA1585" w:rsidRPr="00337BC0" w:rsidRDefault="00EA1585" w:rsidP="00CA7986">
            <w:pPr>
              <w:autoSpaceDE w:val="0"/>
              <w:autoSpaceDN w:val="0"/>
              <w:spacing w:after="0" w:line="320" w:lineRule="exact"/>
              <w:ind w:left="508"/>
              <w:jc w:val="both"/>
              <w:rPr>
                <w:rFonts w:asciiTheme="majorBidi" w:eastAsia="Calibri" w:hAnsiTheme="majorBidi" w:cstheme="majorBidi"/>
                <w:sz w:val="28"/>
                <w:cs/>
              </w:rPr>
            </w:pPr>
            <w:r w:rsidRPr="00337BC0">
              <w:rPr>
                <w:rFonts w:asciiTheme="majorBidi" w:eastAsia="Calibri" w:hAnsiTheme="majorBidi" w:cstheme="majorBidi"/>
                <w:sz w:val="28"/>
                <w:cs/>
              </w:rPr>
              <w:t xml:space="preserve">Purchase  for the </w:t>
            </w:r>
            <w:r w:rsidRPr="00337BC0">
              <w:rPr>
                <w:rFonts w:asciiTheme="majorBidi" w:eastAsia="Calibri" w:hAnsiTheme="majorBidi" w:cstheme="majorBidi"/>
                <w:sz w:val="28"/>
              </w:rPr>
              <w:t>period</w:t>
            </w:r>
          </w:p>
        </w:tc>
        <w:tc>
          <w:tcPr>
            <w:tcW w:w="2160" w:type="dxa"/>
            <w:vAlign w:val="bottom"/>
          </w:tcPr>
          <w:p w:rsidR="00EA1585" w:rsidRPr="00337BC0" w:rsidRDefault="002A3752" w:rsidP="00CA7986">
            <w:pPr>
              <w:tabs>
                <w:tab w:val="left" w:pos="567"/>
                <w:tab w:val="decimal" w:pos="1115"/>
                <w:tab w:val="right" w:pos="1343"/>
              </w:tabs>
              <w:spacing w:after="0" w:line="320" w:lineRule="exact"/>
              <w:jc w:val="right"/>
              <w:rPr>
                <w:rFonts w:asciiTheme="majorBidi" w:hAnsiTheme="majorBidi" w:cstheme="majorBidi"/>
                <w:sz w:val="28"/>
              </w:rPr>
            </w:pPr>
            <w:r w:rsidRPr="00337BC0">
              <w:rPr>
                <w:rFonts w:asciiTheme="majorBidi" w:hAnsiTheme="majorBidi" w:cstheme="majorBidi"/>
                <w:sz w:val="28"/>
              </w:rPr>
              <w:t>-</w:t>
            </w:r>
          </w:p>
        </w:tc>
        <w:tc>
          <w:tcPr>
            <w:tcW w:w="2160" w:type="dxa"/>
            <w:vAlign w:val="bottom"/>
          </w:tcPr>
          <w:p w:rsidR="00EA1585" w:rsidRPr="00337BC0" w:rsidRDefault="002A3752" w:rsidP="00CA7986">
            <w:pPr>
              <w:tabs>
                <w:tab w:val="left" w:pos="567"/>
                <w:tab w:val="decimal" w:pos="1115"/>
                <w:tab w:val="right" w:pos="1343"/>
              </w:tabs>
              <w:spacing w:after="0" w:line="320" w:lineRule="exact"/>
              <w:jc w:val="right"/>
              <w:rPr>
                <w:rFonts w:asciiTheme="majorBidi" w:hAnsiTheme="majorBidi" w:cstheme="majorBidi"/>
                <w:sz w:val="28"/>
              </w:rPr>
            </w:pPr>
            <w:r w:rsidRPr="00337BC0">
              <w:rPr>
                <w:rFonts w:asciiTheme="majorBidi" w:hAnsiTheme="majorBidi" w:cstheme="majorBidi"/>
                <w:sz w:val="28"/>
              </w:rPr>
              <w:t>-</w:t>
            </w:r>
          </w:p>
        </w:tc>
      </w:tr>
      <w:tr w:rsidR="00EA1585" w:rsidRPr="00337BC0" w:rsidTr="006676CE">
        <w:trPr>
          <w:trHeight w:val="376"/>
        </w:trPr>
        <w:tc>
          <w:tcPr>
            <w:tcW w:w="4396" w:type="dxa"/>
            <w:vAlign w:val="bottom"/>
          </w:tcPr>
          <w:p w:rsidR="00EA1585" w:rsidRPr="00337BC0" w:rsidRDefault="00EA1585" w:rsidP="00CA7986">
            <w:pPr>
              <w:autoSpaceDE w:val="0"/>
              <w:autoSpaceDN w:val="0"/>
              <w:spacing w:after="0" w:line="320" w:lineRule="exact"/>
              <w:ind w:left="508"/>
              <w:jc w:val="both"/>
              <w:rPr>
                <w:rFonts w:asciiTheme="majorBidi" w:eastAsia="Calibri" w:hAnsiTheme="majorBidi" w:cstheme="majorBidi"/>
                <w:sz w:val="28"/>
              </w:rPr>
            </w:pPr>
            <w:r w:rsidRPr="00337BC0">
              <w:rPr>
                <w:rFonts w:asciiTheme="majorBidi" w:eastAsia="Calibri" w:hAnsiTheme="majorBidi" w:cstheme="majorBidi"/>
                <w:sz w:val="28"/>
              </w:rPr>
              <w:t xml:space="preserve">Depreciation for the </w:t>
            </w:r>
            <w:r w:rsidRPr="00337BC0">
              <w:rPr>
                <w:rFonts w:asciiTheme="majorBidi" w:eastAsia="Calibri" w:hAnsiTheme="majorBidi" w:cstheme="majorBidi"/>
                <w:sz w:val="28"/>
                <w:cs/>
              </w:rPr>
              <w:t>period</w:t>
            </w:r>
          </w:p>
        </w:tc>
        <w:tc>
          <w:tcPr>
            <w:tcW w:w="2160" w:type="dxa"/>
            <w:vAlign w:val="bottom"/>
          </w:tcPr>
          <w:p w:rsidR="00EA1585" w:rsidRPr="00337BC0" w:rsidRDefault="002A3752" w:rsidP="00CA7986">
            <w:pPr>
              <w:pBdr>
                <w:bottom w:val="single" w:sz="4" w:space="1" w:color="auto"/>
              </w:pBdr>
              <w:tabs>
                <w:tab w:val="left" w:pos="567"/>
                <w:tab w:val="decimal" w:pos="1115"/>
                <w:tab w:val="right" w:pos="1343"/>
              </w:tabs>
              <w:spacing w:after="0" w:line="320" w:lineRule="exact"/>
              <w:jc w:val="right"/>
              <w:rPr>
                <w:rFonts w:asciiTheme="majorBidi" w:hAnsiTheme="majorBidi" w:cstheme="majorBidi"/>
                <w:sz w:val="28"/>
                <w:cs/>
              </w:rPr>
            </w:pPr>
            <w:r w:rsidRPr="00337BC0">
              <w:rPr>
                <w:rFonts w:asciiTheme="majorBidi" w:hAnsiTheme="majorBidi" w:cstheme="majorBidi"/>
                <w:sz w:val="28"/>
              </w:rPr>
              <w:t>(571,508.84)</w:t>
            </w:r>
          </w:p>
        </w:tc>
        <w:tc>
          <w:tcPr>
            <w:tcW w:w="2160" w:type="dxa"/>
            <w:vAlign w:val="bottom"/>
          </w:tcPr>
          <w:p w:rsidR="00EA1585" w:rsidRPr="00337BC0" w:rsidRDefault="002A3752" w:rsidP="00CA7986">
            <w:pPr>
              <w:pBdr>
                <w:bottom w:val="single" w:sz="4" w:space="1" w:color="auto"/>
              </w:pBdr>
              <w:tabs>
                <w:tab w:val="left" w:pos="567"/>
                <w:tab w:val="decimal" w:pos="1115"/>
                <w:tab w:val="right" w:pos="1343"/>
              </w:tabs>
              <w:spacing w:after="0" w:line="320" w:lineRule="exact"/>
              <w:jc w:val="right"/>
              <w:rPr>
                <w:rFonts w:asciiTheme="majorBidi" w:hAnsiTheme="majorBidi" w:cstheme="majorBidi"/>
                <w:sz w:val="28"/>
                <w:cs/>
              </w:rPr>
            </w:pPr>
            <w:r w:rsidRPr="00337BC0">
              <w:rPr>
                <w:rFonts w:asciiTheme="majorBidi" w:hAnsiTheme="majorBidi" w:cstheme="majorBidi"/>
                <w:sz w:val="28"/>
              </w:rPr>
              <w:t>(567,392.90)</w:t>
            </w:r>
          </w:p>
        </w:tc>
      </w:tr>
      <w:tr w:rsidR="00EA1585" w:rsidRPr="00337BC0" w:rsidTr="006676CE">
        <w:trPr>
          <w:trHeight w:val="376"/>
        </w:trPr>
        <w:tc>
          <w:tcPr>
            <w:tcW w:w="4396" w:type="dxa"/>
            <w:vAlign w:val="bottom"/>
          </w:tcPr>
          <w:p w:rsidR="00EA1585" w:rsidRPr="00337BC0" w:rsidRDefault="00EA1585" w:rsidP="006676CE">
            <w:pPr>
              <w:autoSpaceDE w:val="0"/>
              <w:autoSpaceDN w:val="0"/>
              <w:spacing w:after="0" w:line="320" w:lineRule="exact"/>
              <w:ind w:left="33"/>
              <w:jc w:val="both"/>
              <w:rPr>
                <w:rFonts w:asciiTheme="majorBidi" w:eastAsia="Calibri" w:hAnsiTheme="majorBidi" w:cstheme="majorBidi"/>
                <w:sz w:val="28"/>
              </w:rPr>
            </w:pPr>
            <w:r w:rsidRPr="00337BC0">
              <w:rPr>
                <w:rFonts w:asciiTheme="majorBidi" w:eastAsia="Calibri" w:hAnsiTheme="majorBidi" w:cstheme="majorBidi"/>
                <w:sz w:val="28"/>
              </w:rPr>
              <w:t xml:space="preserve">Net book value as at </w:t>
            </w:r>
            <w:r w:rsidR="00B05BF0" w:rsidRPr="00337BC0">
              <w:rPr>
                <w:rFonts w:asciiTheme="majorBidi" w:eastAsia="Calibri" w:hAnsiTheme="majorBidi" w:cstheme="majorBidi"/>
                <w:sz w:val="28"/>
              </w:rPr>
              <w:t>June 30</w:t>
            </w:r>
            <w:r w:rsidRPr="00337BC0">
              <w:rPr>
                <w:rFonts w:asciiTheme="majorBidi" w:eastAsia="Calibri" w:hAnsiTheme="majorBidi" w:cstheme="majorBidi"/>
                <w:sz w:val="28"/>
              </w:rPr>
              <w:t>, 2018</w:t>
            </w:r>
          </w:p>
        </w:tc>
        <w:tc>
          <w:tcPr>
            <w:tcW w:w="2160" w:type="dxa"/>
            <w:vAlign w:val="bottom"/>
          </w:tcPr>
          <w:p w:rsidR="00EA1585" w:rsidRPr="00337BC0" w:rsidRDefault="002A3752" w:rsidP="00CA7986">
            <w:pPr>
              <w:pBdr>
                <w:bottom w:val="double" w:sz="4" w:space="1" w:color="auto"/>
              </w:pBdr>
              <w:tabs>
                <w:tab w:val="left" w:pos="567"/>
                <w:tab w:val="decimal" w:pos="1115"/>
                <w:tab w:val="right" w:pos="1343"/>
              </w:tabs>
              <w:spacing w:after="0" w:line="320" w:lineRule="exact"/>
              <w:jc w:val="right"/>
              <w:rPr>
                <w:rFonts w:asciiTheme="majorBidi" w:hAnsiTheme="majorBidi" w:cstheme="majorBidi"/>
                <w:sz w:val="28"/>
              </w:rPr>
            </w:pPr>
            <w:r w:rsidRPr="00337BC0">
              <w:rPr>
                <w:rFonts w:asciiTheme="majorBidi" w:hAnsiTheme="majorBidi" w:cstheme="majorBidi"/>
                <w:sz w:val="28"/>
              </w:rPr>
              <w:t>3,721,504.95</w:t>
            </w:r>
          </w:p>
        </w:tc>
        <w:tc>
          <w:tcPr>
            <w:tcW w:w="2160" w:type="dxa"/>
            <w:vAlign w:val="bottom"/>
          </w:tcPr>
          <w:p w:rsidR="00EA1585" w:rsidRPr="00337BC0" w:rsidRDefault="002A3752" w:rsidP="00CA7986">
            <w:pPr>
              <w:pBdr>
                <w:bottom w:val="double" w:sz="4" w:space="1" w:color="auto"/>
              </w:pBdr>
              <w:tabs>
                <w:tab w:val="left" w:pos="567"/>
                <w:tab w:val="decimal" w:pos="1115"/>
                <w:tab w:val="right" w:pos="1343"/>
              </w:tabs>
              <w:spacing w:after="0" w:line="320" w:lineRule="exact"/>
              <w:jc w:val="right"/>
              <w:rPr>
                <w:rFonts w:asciiTheme="majorBidi" w:hAnsiTheme="majorBidi" w:cstheme="majorBidi"/>
                <w:sz w:val="28"/>
                <w:cs/>
              </w:rPr>
            </w:pPr>
            <w:r w:rsidRPr="00337BC0">
              <w:rPr>
                <w:rFonts w:asciiTheme="majorBidi" w:hAnsiTheme="majorBidi" w:cstheme="majorBidi"/>
                <w:sz w:val="28"/>
              </w:rPr>
              <w:t>3,644,474.00</w:t>
            </w:r>
          </w:p>
        </w:tc>
      </w:tr>
    </w:tbl>
    <w:p w:rsidR="007E4B92" w:rsidRPr="00337BC0" w:rsidRDefault="00EA1585" w:rsidP="000D42D2">
      <w:pPr>
        <w:spacing w:before="120" w:after="120" w:line="400" w:lineRule="exact"/>
        <w:ind w:left="567"/>
        <w:jc w:val="thaiDistribute"/>
        <w:rPr>
          <w:rFonts w:asciiTheme="majorBidi" w:hAnsiTheme="majorBidi" w:cstheme="majorBidi"/>
          <w:sz w:val="28"/>
        </w:rPr>
      </w:pPr>
      <w:r w:rsidRPr="00337BC0">
        <w:rPr>
          <w:rFonts w:asciiTheme="majorBidi" w:hAnsiTheme="majorBidi" w:cstheme="majorBidi"/>
          <w:sz w:val="28"/>
        </w:rPr>
        <w:t xml:space="preserve">Amortized intangible assets for </w:t>
      </w:r>
      <w:r w:rsidR="007B7DE8" w:rsidRPr="00337BC0">
        <w:rPr>
          <w:rFonts w:asciiTheme="majorBidi" w:hAnsiTheme="majorBidi" w:cstheme="majorBidi"/>
          <w:sz w:val="28"/>
        </w:rPr>
        <w:t xml:space="preserve">the period </w:t>
      </w:r>
      <w:r w:rsidR="00CC262F" w:rsidRPr="00337BC0">
        <w:rPr>
          <w:rFonts w:asciiTheme="majorBidi" w:hAnsiTheme="majorBidi" w:cstheme="majorBidi"/>
          <w:sz w:val="28"/>
        </w:rPr>
        <w:t>six</w:t>
      </w:r>
      <w:r w:rsidR="007B7DE8" w:rsidRPr="00337BC0">
        <w:rPr>
          <w:rFonts w:asciiTheme="majorBidi" w:hAnsiTheme="majorBidi" w:cstheme="majorBidi"/>
          <w:sz w:val="28"/>
        </w:rPr>
        <w:t xml:space="preserve"> - month ended </w:t>
      </w:r>
      <w:r w:rsidR="00B05BF0" w:rsidRPr="00337BC0">
        <w:rPr>
          <w:rFonts w:asciiTheme="majorBidi" w:hAnsiTheme="majorBidi" w:cstheme="majorBidi"/>
          <w:sz w:val="28"/>
        </w:rPr>
        <w:t>June 30</w:t>
      </w:r>
      <w:r w:rsidR="007B7DE8" w:rsidRPr="00337BC0">
        <w:rPr>
          <w:rFonts w:asciiTheme="majorBidi" w:hAnsiTheme="majorBidi" w:cstheme="majorBidi"/>
          <w:sz w:val="28"/>
        </w:rPr>
        <w:t xml:space="preserve">, 2018 amounted to Baht </w:t>
      </w:r>
      <w:r w:rsidR="002A3752" w:rsidRPr="00337BC0">
        <w:rPr>
          <w:rFonts w:asciiTheme="majorBidi" w:hAnsiTheme="majorBidi" w:cstheme="majorBidi"/>
          <w:sz w:val="28"/>
        </w:rPr>
        <w:t>0.57</w:t>
      </w:r>
      <w:r w:rsidRPr="00337BC0">
        <w:rPr>
          <w:rFonts w:asciiTheme="majorBidi" w:hAnsiTheme="majorBidi" w:cstheme="majorBidi"/>
          <w:sz w:val="28"/>
        </w:rPr>
        <w:t xml:space="preserve"> million </w:t>
      </w:r>
      <w:r w:rsidRPr="00337BC0">
        <w:rPr>
          <w:rFonts w:asciiTheme="majorBidi" w:hAnsiTheme="majorBidi" w:cstheme="majorBidi"/>
          <w:sz w:val="28"/>
          <w:cs/>
        </w:rPr>
        <w:t>(</w:t>
      </w:r>
      <w:r w:rsidR="005073BC" w:rsidRPr="00337BC0">
        <w:rPr>
          <w:rFonts w:asciiTheme="majorBidi" w:hAnsiTheme="majorBidi" w:cstheme="majorBidi"/>
          <w:sz w:val="28"/>
        </w:rPr>
        <w:t>Separate</w:t>
      </w:r>
      <w:r w:rsidR="007B7DE8" w:rsidRPr="00337BC0">
        <w:rPr>
          <w:rFonts w:asciiTheme="majorBidi" w:hAnsiTheme="majorBidi" w:cstheme="majorBidi"/>
          <w:sz w:val="28"/>
        </w:rPr>
        <w:t xml:space="preserve">: Baht </w:t>
      </w:r>
      <w:r w:rsidR="002A3752" w:rsidRPr="00337BC0">
        <w:rPr>
          <w:rFonts w:asciiTheme="majorBidi" w:hAnsiTheme="majorBidi" w:cstheme="majorBidi"/>
          <w:sz w:val="28"/>
        </w:rPr>
        <w:t>0.57</w:t>
      </w:r>
      <w:r w:rsidRPr="00337BC0">
        <w:rPr>
          <w:rFonts w:asciiTheme="majorBidi" w:hAnsiTheme="majorBidi" w:cstheme="majorBidi"/>
          <w:sz w:val="28"/>
        </w:rPr>
        <w:t>million).</w:t>
      </w:r>
    </w:p>
    <w:p w:rsidR="001A42A4" w:rsidRPr="00337BC0" w:rsidRDefault="003A3FAF" w:rsidP="00592949">
      <w:pPr>
        <w:pStyle w:val="ListParagraph"/>
        <w:numPr>
          <w:ilvl w:val="0"/>
          <w:numId w:val="3"/>
        </w:numPr>
        <w:spacing w:before="240" w:after="120" w:line="380" w:lineRule="exact"/>
        <w:ind w:left="562" w:hanging="562"/>
        <w:jc w:val="thaiDistribute"/>
        <w:rPr>
          <w:rFonts w:asciiTheme="majorBidi" w:hAnsiTheme="majorBidi" w:cstheme="majorBidi"/>
          <w:b/>
          <w:bCs/>
          <w:sz w:val="28"/>
        </w:rPr>
      </w:pPr>
      <w:r w:rsidRPr="00337BC0">
        <w:rPr>
          <w:rFonts w:asciiTheme="majorBidi" w:hAnsiTheme="majorBidi" w:cstheme="majorBidi"/>
          <w:b/>
          <w:bCs/>
          <w:sz w:val="28"/>
        </w:rPr>
        <w:t>NON-CURRENT ASSETS</w:t>
      </w:r>
    </w:p>
    <w:tbl>
      <w:tblPr>
        <w:tblStyle w:val="TableGrid"/>
        <w:tblW w:w="875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094"/>
        <w:gridCol w:w="1560"/>
        <w:gridCol w:w="1680"/>
        <w:gridCol w:w="1558"/>
        <w:gridCol w:w="1862"/>
      </w:tblGrid>
      <w:tr w:rsidR="003A3FAF" w:rsidRPr="00337BC0" w:rsidTr="0081789B">
        <w:tc>
          <w:tcPr>
            <w:tcW w:w="2094" w:type="dxa"/>
          </w:tcPr>
          <w:p w:rsidR="003A3FAF" w:rsidRPr="00337BC0" w:rsidRDefault="003A3FAF" w:rsidP="00047FAC">
            <w:pPr>
              <w:tabs>
                <w:tab w:val="left" w:pos="567"/>
              </w:tabs>
              <w:spacing w:line="280" w:lineRule="exact"/>
              <w:jc w:val="thaiDistribute"/>
              <w:rPr>
                <w:rFonts w:asciiTheme="majorBidi" w:hAnsiTheme="majorBidi" w:cstheme="majorBidi"/>
                <w:sz w:val="28"/>
              </w:rPr>
            </w:pPr>
          </w:p>
        </w:tc>
        <w:tc>
          <w:tcPr>
            <w:tcW w:w="6660" w:type="dxa"/>
            <w:gridSpan w:val="4"/>
            <w:vAlign w:val="bottom"/>
          </w:tcPr>
          <w:p w:rsidR="003A3FAF" w:rsidRPr="00337BC0" w:rsidRDefault="003A3FAF" w:rsidP="0081789B">
            <w:pPr>
              <w:pBdr>
                <w:bottom w:val="single" w:sz="4" w:space="1" w:color="auto"/>
              </w:pBdr>
              <w:spacing w:line="280" w:lineRule="exact"/>
              <w:jc w:val="center"/>
              <w:rPr>
                <w:rFonts w:asciiTheme="majorBidi" w:hAnsiTheme="majorBidi" w:cstheme="majorBidi"/>
                <w:b/>
                <w:bCs/>
                <w:sz w:val="28"/>
              </w:rPr>
            </w:pPr>
            <w:r w:rsidRPr="00337BC0">
              <w:rPr>
                <w:rFonts w:asciiTheme="majorBidi" w:hAnsiTheme="majorBidi" w:cstheme="majorBidi"/>
                <w:b/>
                <w:bCs/>
                <w:sz w:val="28"/>
              </w:rPr>
              <w:t xml:space="preserve">Unit </w:t>
            </w:r>
            <w:r w:rsidRPr="00337BC0">
              <w:rPr>
                <w:rFonts w:asciiTheme="majorBidi" w:hAnsiTheme="majorBidi" w:cstheme="majorBidi"/>
                <w:b/>
                <w:bCs/>
                <w:sz w:val="28"/>
                <w:cs/>
              </w:rPr>
              <w:t>:</w:t>
            </w:r>
            <w:r w:rsidRPr="00337BC0">
              <w:rPr>
                <w:rFonts w:asciiTheme="majorBidi" w:hAnsiTheme="majorBidi" w:cstheme="majorBidi"/>
                <w:b/>
                <w:bCs/>
                <w:sz w:val="28"/>
              </w:rPr>
              <w:t>Baht</w:t>
            </w:r>
          </w:p>
        </w:tc>
      </w:tr>
      <w:tr w:rsidR="003A3FAF" w:rsidRPr="00337BC0" w:rsidTr="0081789B">
        <w:tc>
          <w:tcPr>
            <w:tcW w:w="2094" w:type="dxa"/>
          </w:tcPr>
          <w:p w:rsidR="003A3FAF" w:rsidRPr="00337BC0" w:rsidRDefault="003A3FAF" w:rsidP="00047FAC">
            <w:pPr>
              <w:tabs>
                <w:tab w:val="left" w:pos="567"/>
              </w:tabs>
              <w:spacing w:line="280" w:lineRule="exact"/>
              <w:jc w:val="thaiDistribute"/>
              <w:rPr>
                <w:rFonts w:asciiTheme="majorBidi" w:hAnsiTheme="majorBidi" w:cstheme="majorBidi"/>
                <w:sz w:val="28"/>
              </w:rPr>
            </w:pPr>
          </w:p>
        </w:tc>
        <w:tc>
          <w:tcPr>
            <w:tcW w:w="3240" w:type="dxa"/>
            <w:gridSpan w:val="2"/>
            <w:vAlign w:val="bottom"/>
          </w:tcPr>
          <w:p w:rsidR="003A3FAF" w:rsidRPr="00337BC0" w:rsidRDefault="003A3FAF" w:rsidP="0081789B">
            <w:pPr>
              <w:pBdr>
                <w:bottom w:val="single" w:sz="4" w:space="1" w:color="auto"/>
              </w:pBdr>
              <w:spacing w:line="280" w:lineRule="exact"/>
              <w:jc w:val="center"/>
              <w:rPr>
                <w:rFonts w:asciiTheme="majorBidi" w:hAnsiTheme="majorBidi" w:cstheme="majorBidi"/>
                <w:b/>
                <w:bCs/>
                <w:sz w:val="28"/>
              </w:rPr>
            </w:pPr>
            <w:r w:rsidRPr="00337BC0">
              <w:rPr>
                <w:rFonts w:asciiTheme="majorBidi" w:hAnsiTheme="majorBidi" w:cstheme="majorBidi"/>
                <w:b/>
                <w:bCs/>
                <w:sz w:val="28"/>
              </w:rPr>
              <w:t>Consolidated financial statements</w:t>
            </w:r>
          </w:p>
        </w:tc>
        <w:tc>
          <w:tcPr>
            <w:tcW w:w="3420" w:type="dxa"/>
            <w:gridSpan w:val="2"/>
            <w:vAlign w:val="bottom"/>
          </w:tcPr>
          <w:p w:rsidR="003A3FAF" w:rsidRPr="00337BC0" w:rsidRDefault="003A3FAF" w:rsidP="0081789B">
            <w:pPr>
              <w:pBdr>
                <w:bottom w:val="single" w:sz="4" w:space="1" w:color="auto"/>
              </w:pBdr>
              <w:spacing w:line="280" w:lineRule="exact"/>
              <w:jc w:val="center"/>
              <w:rPr>
                <w:rFonts w:asciiTheme="majorBidi" w:hAnsiTheme="majorBidi" w:cstheme="majorBidi"/>
                <w:b/>
                <w:bCs/>
                <w:sz w:val="28"/>
              </w:rPr>
            </w:pPr>
            <w:r w:rsidRPr="00337BC0">
              <w:rPr>
                <w:rFonts w:asciiTheme="majorBidi" w:hAnsiTheme="majorBidi" w:cstheme="majorBidi"/>
                <w:b/>
                <w:bCs/>
                <w:sz w:val="28"/>
              </w:rPr>
              <w:t>Separate  financialstatements</w:t>
            </w:r>
          </w:p>
        </w:tc>
      </w:tr>
      <w:tr w:rsidR="003A3FAF" w:rsidRPr="00337BC0" w:rsidTr="0081789B">
        <w:tc>
          <w:tcPr>
            <w:tcW w:w="2094" w:type="dxa"/>
          </w:tcPr>
          <w:p w:rsidR="003A3FAF" w:rsidRPr="00337BC0" w:rsidRDefault="003A3FAF" w:rsidP="00047FAC">
            <w:pPr>
              <w:tabs>
                <w:tab w:val="left" w:pos="567"/>
              </w:tabs>
              <w:spacing w:line="280" w:lineRule="exact"/>
              <w:jc w:val="thaiDistribute"/>
              <w:rPr>
                <w:rFonts w:asciiTheme="majorBidi" w:hAnsiTheme="majorBidi" w:cstheme="majorBidi"/>
                <w:sz w:val="28"/>
              </w:rPr>
            </w:pPr>
          </w:p>
        </w:tc>
        <w:tc>
          <w:tcPr>
            <w:tcW w:w="1560" w:type="dxa"/>
            <w:vAlign w:val="bottom"/>
          </w:tcPr>
          <w:p w:rsidR="0081789B" w:rsidRDefault="003A3FAF" w:rsidP="0081789B">
            <w:pPr>
              <w:pBdr>
                <w:bottom w:val="single" w:sz="4" w:space="1" w:color="auto"/>
              </w:pBdr>
              <w:tabs>
                <w:tab w:val="left" w:pos="567"/>
              </w:tabs>
              <w:spacing w:line="280" w:lineRule="exact"/>
              <w:jc w:val="center"/>
              <w:rPr>
                <w:rFonts w:asciiTheme="majorBidi" w:hAnsiTheme="majorBidi" w:cstheme="majorBidi"/>
                <w:b/>
                <w:bCs/>
                <w:sz w:val="28"/>
              </w:rPr>
            </w:pPr>
            <w:r w:rsidRPr="00337BC0">
              <w:rPr>
                <w:rFonts w:asciiTheme="majorBidi" w:hAnsiTheme="majorBidi" w:cstheme="majorBidi"/>
                <w:b/>
                <w:bCs/>
                <w:sz w:val="28"/>
              </w:rPr>
              <w:t>As at June</w:t>
            </w:r>
          </w:p>
          <w:p w:rsidR="003A3FAF" w:rsidRPr="00337BC0" w:rsidRDefault="003A3FAF" w:rsidP="0081789B">
            <w:pPr>
              <w:pBdr>
                <w:bottom w:val="single" w:sz="4" w:space="1" w:color="auto"/>
              </w:pBdr>
              <w:tabs>
                <w:tab w:val="left" w:pos="567"/>
              </w:tabs>
              <w:spacing w:line="280" w:lineRule="exact"/>
              <w:jc w:val="center"/>
              <w:rPr>
                <w:rFonts w:asciiTheme="majorBidi" w:hAnsiTheme="majorBidi" w:cstheme="majorBidi"/>
                <w:b/>
                <w:bCs/>
                <w:sz w:val="28"/>
              </w:rPr>
            </w:pPr>
            <w:r w:rsidRPr="00337BC0">
              <w:rPr>
                <w:rFonts w:asciiTheme="majorBidi" w:hAnsiTheme="majorBidi" w:cstheme="majorBidi"/>
                <w:b/>
                <w:bCs/>
                <w:sz w:val="28"/>
              </w:rPr>
              <w:t>30, 2018</w:t>
            </w:r>
          </w:p>
        </w:tc>
        <w:tc>
          <w:tcPr>
            <w:tcW w:w="1680" w:type="dxa"/>
            <w:vAlign w:val="bottom"/>
          </w:tcPr>
          <w:p w:rsidR="003A3FAF" w:rsidRPr="00337BC0" w:rsidRDefault="003A3FAF" w:rsidP="0081789B">
            <w:pPr>
              <w:pBdr>
                <w:bottom w:val="single" w:sz="4" w:space="1" w:color="auto"/>
              </w:pBdr>
              <w:spacing w:line="280" w:lineRule="exact"/>
              <w:jc w:val="center"/>
              <w:rPr>
                <w:rFonts w:asciiTheme="majorBidi" w:hAnsiTheme="majorBidi" w:cstheme="majorBidi"/>
                <w:sz w:val="28"/>
              </w:rPr>
            </w:pPr>
            <w:r w:rsidRPr="00337BC0">
              <w:rPr>
                <w:rFonts w:asciiTheme="majorBidi" w:hAnsiTheme="majorBidi" w:cstheme="majorBidi"/>
                <w:b/>
                <w:bCs/>
                <w:sz w:val="28"/>
              </w:rPr>
              <w:t xml:space="preserve">As at </w:t>
            </w:r>
            <w:r w:rsidR="00260113" w:rsidRPr="00337BC0">
              <w:rPr>
                <w:rFonts w:asciiTheme="majorBidi" w:hAnsiTheme="majorBidi" w:cstheme="majorBidi"/>
                <w:b/>
                <w:bCs/>
                <w:sz w:val="28"/>
              </w:rPr>
              <w:t xml:space="preserve">December </w:t>
            </w:r>
            <w:r w:rsidRPr="00337BC0">
              <w:rPr>
                <w:rFonts w:asciiTheme="majorBidi" w:hAnsiTheme="majorBidi" w:cstheme="majorBidi"/>
                <w:b/>
                <w:bCs/>
                <w:sz w:val="28"/>
              </w:rPr>
              <w:t>31, 2017</w:t>
            </w:r>
          </w:p>
        </w:tc>
        <w:tc>
          <w:tcPr>
            <w:tcW w:w="1558" w:type="dxa"/>
            <w:vAlign w:val="bottom"/>
          </w:tcPr>
          <w:p w:rsidR="0081789B" w:rsidRDefault="003A3FAF" w:rsidP="0081789B">
            <w:pPr>
              <w:pBdr>
                <w:bottom w:val="single" w:sz="4" w:space="1" w:color="auto"/>
              </w:pBdr>
              <w:tabs>
                <w:tab w:val="left" w:pos="567"/>
              </w:tabs>
              <w:spacing w:line="280" w:lineRule="exact"/>
              <w:jc w:val="center"/>
              <w:rPr>
                <w:rFonts w:asciiTheme="majorBidi" w:hAnsiTheme="majorBidi" w:cstheme="majorBidi"/>
                <w:b/>
                <w:bCs/>
                <w:sz w:val="28"/>
              </w:rPr>
            </w:pPr>
            <w:r w:rsidRPr="00337BC0">
              <w:rPr>
                <w:rFonts w:asciiTheme="majorBidi" w:hAnsiTheme="majorBidi" w:cstheme="majorBidi"/>
                <w:b/>
                <w:bCs/>
                <w:sz w:val="28"/>
              </w:rPr>
              <w:t>As at June</w:t>
            </w:r>
          </w:p>
          <w:p w:rsidR="003A3FAF" w:rsidRPr="00337BC0" w:rsidRDefault="003A3FAF" w:rsidP="0081789B">
            <w:pPr>
              <w:pBdr>
                <w:bottom w:val="single" w:sz="4" w:space="1" w:color="auto"/>
              </w:pBdr>
              <w:tabs>
                <w:tab w:val="left" w:pos="567"/>
              </w:tabs>
              <w:spacing w:line="280" w:lineRule="exact"/>
              <w:jc w:val="center"/>
              <w:rPr>
                <w:rFonts w:asciiTheme="majorBidi" w:hAnsiTheme="majorBidi" w:cstheme="majorBidi"/>
                <w:b/>
                <w:bCs/>
                <w:sz w:val="28"/>
              </w:rPr>
            </w:pPr>
            <w:r w:rsidRPr="00337BC0">
              <w:rPr>
                <w:rFonts w:asciiTheme="majorBidi" w:hAnsiTheme="majorBidi" w:cstheme="majorBidi"/>
                <w:b/>
                <w:bCs/>
                <w:sz w:val="28"/>
              </w:rPr>
              <w:t>30, 2017</w:t>
            </w:r>
          </w:p>
        </w:tc>
        <w:tc>
          <w:tcPr>
            <w:tcW w:w="1862" w:type="dxa"/>
            <w:vAlign w:val="bottom"/>
          </w:tcPr>
          <w:p w:rsidR="0081789B" w:rsidRDefault="003A3FAF" w:rsidP="0081789B">
            <w:pPr>
              <w:pBdr>
                <w:bottom w:val="single" w:sz="4" w:space="1" w:color="auto"/>
              </w:pBdr>
              <w:spacing w:line="280" w:lineRule="exact"/>
              <w:jc w:val="center"/>
              <w:rPr>
                <w:rFonts w:asciiTheme="majorBidi" w:hAnsiTheme="majorBidi" w:cstheme="majorBidi"/>
                <w:b/>
                <w:bCs/>
                <w:sz w:val="28"/>
              </w:rPr>
            </w:pPr>
            <w:r w:rsidRPr="00337BC0">
              <w:rPr>
                <w:rFonts w:asciiTheme="majorBidi" w:hAnsiTheme="majorBidi" w:cstheme="majorBidi"/>
                <w:b/>
                <w:bCs/>
                <w:sz w:val="28"/>
              </w:rPr>
              <w:t>As at December</w:t>
            </w:r>
          </w:p>
          <w:p w:rsidR="003A3FAF" w:rsidRPr="00337BC0" w:rsidRDefault="003A3FAF" w:rsidP="0081789B">
            <w:pPr>
              <w:pBdr>
                <w:bottom w:val="single" w:sz="4" w:space="1" w:color="auto"/>
              </w:pBdr>
              <w:spacing w:line="280" w:lineRule="exact"/>
              <w:jc w:val="center"/>
              <w:rPr>
                <w:rFonts w:asciiTheme="majorBidi" w:hAnsiTheme="majorBidi" w:cstheme="majorBidi"/>
                <w:sz w:val="28"/>
              </w:rPr>
            </w:pPr>
            <w:r w:rsidRPr="00337BC0">
              <w:rPr>
                <w:rFonts w:asciiTheme="majorBidi" w:hAnsiTheme="majorBidi" w:cstheme="majorBidi"/>
                <w:b/>
                <w:bCs/>
                <w:sz w:val="28"/>
              </w:rPr>
              <w:t>31, 2017</w:t>
            </w:r>
          </w:p>
        </w:tc>
      </w:tr>
      <w:tr w:rsidR="003A3FAF" w:rsidRPr="00337BC0" w:rsidTr="0081789B">
        <w:tc>
          <w:tcPr>
            <w:tcW w:w="2094" w:type="dxa"/>
          </w:tcPr>
          <w:p w:rsidR="007E4B92" w:rsidRPr="00337BC0" w:rsidRDefault="007E4B92" w:rsidP="003A3FAF">
            <w:pPr>
              <w:tabs>
                <w:tab w:val="left" w:pos="567"/>
              </w:tabs>
              <w:spacing w:line="280" w:lineRule="exact"/>
              <w:ind w:left="168" w:hanging="180"/>
              <w:rPr>
                <w:rFonts w:asciiTheme="majorBidi" w:hAnsiTheme="majorBidi" w:cstheme="majorBidi"/>
                <w:sz w:val="28"/>
              </w:rPr>
            </w:pPr>
          </w:p>
          <w:p w:rsidR="003A3FAF" w:rsidRPr="00337BC0" w:rsidRDefault="003A3FAF" w:rsidP="003A3FAF">
            <w:pPr>
              <w:tabs>
                <w:tab w:val="left" w:pos="567"/>
              </w:tabs>
              <w:spacing w:line="280" w:lineRule="exact"/>
              <w:ind w:left="168" w:hanging="180"/>
              <w:rPr>
                <w:rFonts w:asciiTheme="majorBidi" w:hAnsiTheme="majorBidi" w:cstheme="majorBidi"/>
                <w:sz w:val="28"/>
                <w:cs/>
              </w:rPr>
            </w:pPr>
            <w:r w:rsidRPr="00337BC0">
              <w:rPr>
                <w:rFonts w:asciiTheme="majorBidi" w:hAnsiTheme="majorBidi" w:cstheme="majorBidi"/>
                <w:sz w:val="28"/>
              </w:rPr>
              <w:t>Pledged bank deposits</w:t>
            </w:r>
          </w:p>
        </w:tc>
        <w:tc>
          <w:tcPr>
            <w:tcW w:w="1560" w:type="dxa"/>
            <w:vAlign w:val="bottom"/>
          </w:tcPr>
          <w:p w:rsidR="003A3FAF" w:rsidRPr="00337BC0" w:rsidRDefault="009B4743" w:rsidP="0081789B">
            <w:pPr>
              <w:tabs>
                <w:tab w:val="left" w:pos="567"/>
              </w:tabs>
              <w:spacing w:line="280" w:lineRule="exact"/>
              <w:jc w:val="right"/>
              <w:rPr>
                <w:rFonts w:asciiTheme="majorBidi" w:hAnsiTheme="majorBidi" w:cstheme="majorBidi"/>
                <w:sz w:val="28"/>
              </w:rPr>
            </w:pPr>
            <w:r w:rsidRPr="00337BC0">
              <w:rPr>
                <w:rFonts w:asciiTheme="majorBidi" w:hAnsiTheme="majorBidi" w:cstheme="majorBidi"/>
                <w:sz w:val="28"/>
              </w:rPr>
              <w:t>2,257,572.93</w:t>
            </w:r>
          </w:p>
        </w:tc>
        <w:tc>
          <w:tcPr>
            <w:tcW w:w="1680" w:type="dxa"/>
            <w:vAlign w:val="bottom"/>
          </w:tcPr>
          <w:p w:rsidR="003A3FAF" w:rsidRPr="00337BC0" w:rsidRDefault="003A3FAF" w:rsidP="0081789B">
            <w:pPr>
              <w:tabs>
                <w:tab w:val="left" w:pos="567"/>
              </w:tabs>
              <w:spacing w:line="280" w:lineRule="exact"/>
              <w:jc w:val="right"/>
              <w:rPr>
                <w:rFonts w:asciiTheme="majorBidi" w:hAnsiTheme="majorBidi" w:cstheme="majorBidi"/>
                <w:sz w:val="28"/>
              </w:rPr>
            </w:pPr>
            <w:r w:rsidRPr="00337BC0">
              <w:rPr>
                <w:rFonts w:asciiTheme="majorBidi" w:hAnsiTheme="majorBidi" w:cstheme="majorBidi"/>
                <w:sz w:val="28"/>
              </w:rPr>
              <w:t>2,252,061.72</w:t>
            </w:r>
          </w:p>
        </w:tc>
        <w:tc>
          <w:tcPr>
            <w:tcW w:w="1558" w:type="dxa"/>
            <w:vAlign w:val="bottom"/>
          </w:tcPr>
          <w:p w:rsidR="003A3FAF" w:rsidRPr="00337BC0" w:rsidRDefault="009B4743" w:rsidP="0081789B">
            <w:pPr>
              <w:tabs>
                <w:tab w:val="left" w:pos="567"/>
              </w:tabs>
              <w:spacing w:line="280" w:lineRule="exact"/>
              <w:jc w:val="right"/>
              <w:rPr>
                <w:rFonts w:asciiTheme="majorBidi" w:hAnsiTheme="majorBidi" w:cstheme="majorBidi"/>
                <w:sz w:val="28"/>
              </w:rPr>
            </w:pPr>
            <w:r w:rsidRPr="00337BC0">
              <w:rPr>
                <w:rFonts w:asciiTheme="majorBidi" w:hAnsiTheme="majorBidi" w:cstheme="majorBidi"/>
                <w:sz w:val="28"/>
              </w:rPr>
              <w:t>2,257,572.93</w:t>
            </w:r>
          </w:p>
        </w:tc>
        <w:tc>
          <w:tcPr>
            <w:tcW w:w="1862" w:type="dxa"/>
            <w:vAlign w:val="bottom"/>
          </w:tcPr>
          <w:p w:rsidR="003A3FAF" w:rsidRPr="00337BC0" w:rsidRDefault="003A3FAF" w:rsidP="0081789B">
            <w:pPr>
              <w:tabs>
                <w:tab w:val="left" w:pos="567"/>
              </w:tabs>
              <w:spacing w:line="280" w:lineRule="exact"/>
              <w:jc w:val="right"/>
              <w:rPr>
                <w:rFonts w:asciiTheme="majorBidi" w:hAnsiTheme="majorBidi" w:cstheme="majorBidi"/>
                <w:sz w:val="28"/>
              </w:rPr>
            </w:pPr>
            <w:r w:rsidRPr="00337BC0">
              <w:rPr>
                <w:rFonts w:asciiTheme="majorBidi" w:hAnsiTheme="majorBidi" w:cstheme="majorBidi"/>
                <w:sz w:val="28"/>
              </w:rPr>
              <w:t>2,252,061.72</w:t>
            </w:r>
          </w:p>
        </w:tc>
      </w:tr>
      <w:tr w:rsidR="003A3FAF" w:rsidRPr="00337BC0" w:rsidTr="0081789B">
        <w:tc>
          <w:tcPr>
            <w:tcW w:w="2094" w:type="dxa"/>
          </w:tcPr>
          <w:p w:rsidR="003A3FAF" w:rsidRPr="00337BC0" w:rsidRDefault="003A3FAF" w:rsidP="003A3FAF">
            <w:pPr>
              <w:tabs>
                <w:tab w:val="left" w:pos="567"/>
              </w:tabs>
              <w:spacing w:line="280" w:lineRule="exact"/>
              <w:ind w:left="168" w:hanging="180"/>
              <w:rPr>
                <w:rFonts w:asciiTheme="majorBidi" w:hAnsiTheme="majorBidi" w:cstheme="majorBidi"/>
                <w:sz w:val="28"/>
              </w:rPr>
            </w:pPr>
            <w:r w:rsidRPr="00337BC0">
              <w:rPr>
                <w:rFonts w:asciiTheme="majorBidi" w:hAnsiTheme="majorBidi" w:cstheme="majorBidi"/>
                <w:sz w:val="28"/>
              </w:rPr>
              <w:t>Deposit</w:t>
            </w:r>
          </w:p>
        </w:tc>
        <w:tc>
          <w:tcPr>
            <w:tcW w:w="1560" w:type="dxa"/>
            <w:vAlign w:val="bottom"/>
          </w:tcPr>
          <w:p w:rsidR="003A3FAF" w:rsidRPr="00337BC0" w:rsidRDefault="009B4743" w:rsidP="0081789B">
            <w:pPr>
              <w:tabs>
                <w:tab w:val="left" w:pos="567"/>
              </w:tabs>
              <w:spacing w:line="280" w:lineRule="exact"/>
              <w:jc w:val="right"/>
              <w:rPr>
                <w:rFonts w:asciiTheme="majorBidi" w:hAnsiTheme="majorBidi" w:cstheme="majorBidi"/>
                <w:sz w:val="28"/>
              </w:rPr>
            </w:pPr>
            <w:r w:rsidRPr="00337BC0">
              <w:rPr>
                <w:rFonts w:asciiTheme="majorBidi" w:hAnsiTheme="majorBidi" w:cstheme="majorBidi"/>
                <w:sz w:val="28"/>
              </w:rPr>
              <w:t>964,715.00</w:t>
            </w:r>
          </w:p>
        </w:tc>
        <w:tc>
          <w:tcPr>
            <w:tcW w:w="1680" w:type="dxa"/>
            <w:vAlign w:val="bottom"/>
          </w:tcPr>
          <w:p w:rsidR="003A3FAF" w:rsidRPr="00337BC0" w:rsidRDefault="003A3FAF" w:rsidP="0081789B">
            <w:pPr>
              <w:tabs>
                <w:tab w:val="left" w:pos="567"/>
              </w:tabs>
              <w:spacing w:line="280" w:lineRule="exact"/>
              <w:jc w:val="right"/>
              <w:rPr>
                <w:rFonts w:asciiTheme="majorBidi" w:hAnsiTheme="majorBidi" w:cstheme="majorBidi"/>
                <w:sz w:val="28"/>
              </w:rPr>
            </w:pPr>
            <w:r w:rsidRPr="00337BC0">
              <w:rPr>
                <w:rFonts w:asciiTheme="majorBidi" w:hAnsiTheme="majorBidi" w:cstheme="majorBidi"/>
                <w:sz w:val="28"/>
              </w:rPr>
              <w:t>964,715.00</w:t>
            </w:r>
          </w:p>
        </w:tc>
        <w:tc>
          <w:tcPr>
            <w:tcW w:w="1558" w:type="dxa"/>
            <w:vAlign w:val="bottom"/>
          </w:tcPr>
          <w:p w:rsidR="003A3FAF" w:rsidRPr="00337BC0" w:rsidRDefault="009B4743" w:rsidP="0081789B">
            <w:pPr>
              <w:tabs>
                <w:tab w:val="left" w:pos="567"/>
              </w:tabs>
              <w:spacing w:line="280" w:lineRule="exact"/>
              <w:jc w:val="right"/>
              <w:rPr>
                <w:rFonts w:asciiTheme="majorBidi" w:hAnsiTheme="majorBidi" w:cstheme="majorBidi"/>
                <w:sz w:val="28"/>
              </w:rPr>
            </w:pPr>
            <w:r w:rsidRPr="00337BC0">
              <w:rPr>
                <w:rFonts w:asciiTheme="majorBidi" w:hAnsiTheme="majorBidi" w:cstheme="majorBidi"/>
                <w:sz w:val="28"/>
              </w:rPr>
              <w:t>964,715.00</w:t>
            </w:r>
          </w:p>
        </w:tc>
        <w:tc>
          <w:tcPr>
            <w:tcW w:w="1862" w:type="dxa"/>
            <w:vAlign w:val="bottom"/>
          </w:tcPr>
          <w:p w:rsidR="003A3FAF" w:rsidRPr="00337BC0" w:rsidRDefault="003A3FAF" w:rsidP="0081789B">
            <w:pPr>
              <w:tabs>
                <w:tab w:val="left" w:pos="567"/>
              </w:tabs>
              <w:spacing w:line="280" w:lineRule="exact"/>
              <w:jc w:val="right"/>
              <w:rPr>
                <w:rFonts w:asciiTheme="majorBidi" w:hAnsiTheme="majorBidi" w:cstheme="majorBidi"/>
                <w:sz w:val="28"/>
              </w:rPr>
            </w:pPr>
            <w:r w:rsidRPr="00337BC0">
              <w:rPr>
                <w:rFonts w:asciiTheme="majorBidi" w:hAnsiTheme="majorBidi" w:cstheme="majorBidi"/>
                <w:sz w:val="28"/>
              </w:rPr>
              <w:t>964,715.00</w:t>
            </w:r>
          </w:p>
        </w:tc>
      </w:tr>
      <w:tr w:rsidR="003A3FAF" w:rsidRPr="00337BC0" w:rsidTr="0081789B">
        <w:tc>
          <w:tcPr>
            <w:tcW w:w="2094" w:type="dxa"/>
          </w:tcPr>
          <w:p w:rsidR="003A3FAF" w:rsidRPr="00337BC0" w:rsidRDefault="003A3FAF" w:rsidP="003A3FAF">
            <w:pPr>
              <w:tabs>
                <w:tab w:val="left" w:pos="567"/>
              </w:tabs>
              <w:spacing w:line="280" w:lineRule="exact"/>
              <w:rPr>
                <w:rFonts w:asciiTheme="majorBidi" w:hAnsiTheme="majorBidi" w:cstheme="majorBidi"/>
                <w:sz w:val="28"/>
                <w:cs/>
              </w:rPr>
            </w:pPr>
            <w:r w:rsidRPr="00337BC0">
              <w:rPr>
                <w:rFonts w:asciiTheme="majorBidi" w:hAnsiTheme="majorBidi" w:cstheme="majorBidi"/>
                <w:sz w:val="28"/>
              </w:rPr>
              <w:t xml:space="preserve">Other non-current </w:t>
            </w:r>
          </w:p>
        </w:tc>
        <w:tc>
          <w:tcPr>
            <w:tcW w:w="1560" w:type="dxa"/>
            <w:vAlign w:val="bottom"/>
          </w:tcPr>
          <w:p w:rsidR="003A3FAF" w:rsidRPr="00337BC0" w:rsidRDefault="003A3FAF" w:rsidP="0081789B">
            <w:pPr>
              <w:tabs>
                <w:tab w:val="left" w:pos="567"/>
              </w:tabs>
              <w:spacing w:line="280" w:lineRule="exact"/>
              <w:jc w:val="right"/>
              <w:rPr>
                <w:rFonts w:asciiTheme="majorBidi" w:hAnsiTheme="majorBidi" w:cstheme="majorBidi"/>
                <w:sz w:val="28"/>
              </w:rPr>
            </w:pPr>
          </w:p>
        </w:tc>
        <w:tc>
          <w:tcPr>
            <w:tcW w:w="1680" w:type="dxa"/>
            <w:vAlign w:val="bottom"/>
          </w:tcPr>
          <w:p w:rsidR="003A3FAF" w:rsidRPr="00337BC0" w:rsidRDefault="003A3FAF" w:rsidP="0081789B">
            <w:pPr>
              <w:tabs>
                <w:tab w:val="left" w:pos="567"/>
              </w:tabs>
              <w:spacing w:line="280" w:lineRule="exact"/>
              <w:jc w:val="right"/>
              <w:rPr>
                <w:rFonts w:asciiTheme="majorBidi" w:hAnsiTheme="majorBidi" w:cstheme="majorBidi"/>
                <w:sz w:val="28"/>
              </w:rPr>
            </w:pPr>
          </w:p>
        </w:tc>
        <w:tc>
          <w:tcPr>
            <w:tcW w:w="1558" w:type="dxa"/>
            <w:vAlign w:val="bottom"/>
          </w:tcPr>
          <w:p w:rsidR="003A3FAF" w:rsidRPr="00337BC0" w:rsidRDefault="003A3FAF" w:rsidP="0081789B">
            <w:pPr>
              <w:tabs>
                <w:tab w:val="left" w:pos="567"/>
              </w:tabs>
              <w:spacing w:line="280" w:lineRule="exact"/>
              <w:jc w:val="right"/>
              <w:rPr>
                <w:rFonts w:asciiTheme="majorBidi" w:hAnsiTheme="majorBidi" w:cstheme="majorBidi"/>
                <w:sz w:val="28"/>
              </w:rPr>
            </w:pPr>
          </w:p>
        </w:tc>
        <w:tc>
          <w:tcPr>
            <w:tcW w:w="1862" w:type="dxa"/>
            <w:vAlign w:val="bottom"/>
          </w:tcPr>
          <w:p w:rsidR="003A3FAF" w:rsidRPr="00337BC0" w:rsidRDefault="003A3FAF" w:rsidP="0081789B">
            <w:pPr>
              <w:tabs>
                <w:tab w:val="left" w:pos="567"/>
              </w:tabs>
              <w:spacing w:line="280" w:lineRule="exact"/>
              <w:jc w:val="right"/>
              <w:rPr>
                <w:rFonts w:asciiTheme="majorBidi" w:hAnsiTheme="majorBidi" w:cstheme="majorBidi"/>
                <w:sz w:val="28"/>
              </w:rPr>
            </w:pPr>
          </w:p>
        </w:tc>
      </w:tr>
      <w:tr w:rsidR="003A3FAF" w:rsidRPr="00337BC0" w:rsidTr="0081789B">
        <w:tc>
          <w:tcPr>
            <w:tcW w:w="2094" w:type="dxa"/>
          </w:tcPr>
          <w:p w:rsidR="003A3FAF" w:rsidRPr="00337BC0" w:rsidRDefault="003A3FAF" w:rsidP="003A3FAF">
            <w:pPr>
              <w:tabs>
                <w:tab w:val="left" w:pos="567"/>
              </w:tabs>
              <w:spacing w:line="280" w:lineRule="exact"/>
              <w:ind w:firstLine="175"/>
              <w:jc w:val="thaiDistribute"/>
              <w:rPr>
                <w:rFonts w:asciiTheme="majorBidi" w:hAnsiTheme="majorBidi" w:cstheme="majorBidi"/>
                <w:sz w:val="28"/>
              </w:rPr>
            </w:pPr>
            <w:r w:rsidRPr="00337BC0">
              <w:rPr>
                <w:rFonts w:asciiTheme="majorBidi" w:hAnsiTheme="majorBidi" w:cstheme="majorBidi"/>
                <w:sz w:val="28"/>
              </w:rPr>
              <w:t>asset</w:t>
            </w:r>
          </w:p>
        </w:tc>
        <w:tc>
          <w:tcPr>
            <w:tcW w:w="1560" w:type="dxa"/>
            <w:vAlign w:val="bottom"/>
          </w:tcPr>
          <w:p w:rsidR="003A3FAF" w:rsidRPr="00337BC0" w:rsidRDefault="009B4743" w:rsidP="0081789B">
            <w:pPr>
              <w:pBdr>
                <w:bottom w:val="single" w:sz="4" w:space="1" w:color="auto"/>
              </w:pBdr>
              <w:tabs>
                <w:tab w:val="left" w:pos="567"/>
              </w:tabs>
              <w:spacing w:line="280" w:lineRule="exact"/>
              <w:jc w:val="right"/>
              <w:rPr>
                <w:rFonts w:asciiTheme="majorBidi" w:hAnsiTheme="majorBidi" w:cstheme="majorBidi"/>
                <w:sz w:val="28"/>
              </w:rPr>
            </w:pPr>
            <w:r w:rsidRPr="00337BC0">
              <w:rPr>
                <w:rFonts w:asciiTheme="majorBidi" w:hAnsiTheme="majorBidi" w:cstheme="majorBidi"/>
                <w:sz w:val="28"/>
              </w:rPr>
              <w:t>-</w:t>
            </w:r>
          </w:p>
        </w:tc>
        <w:tc>
          <w:tcPr>
            <w:tcW w:w="1680" w:type="dxa"/>
            <w:vAlign w:val="bottom"/>
          </w:tcPr>
          <w:p w:rsidR="003A3FAF" w:rsidRPr="00337BC0" w:rsidRDefault="003A3FAF" w:rsidP="0081789B">
            <w:pPr>
              <w:pBdr>
                <w:bottom w:val="single" w:sz="4" w:space="1" w:color="auto"/>
              </w:pBdr>
              <w:tabs>
                <w:tab w:val="left" w:pos="567"/>
              </w:tabs>
              <w:spacing w:line="280" w:lineRule="exact"/>
              <w:jc w:val="right"/>
              <w:rPr>
                <w:rFonts w:asciiTheme="majorBidi" w:hAnsiTheme="majorBidi" w:cstheme="majorBidi"/>
                <w:sz w:val="28"/>
              </w:rPr>
            </w:pPr>
            <w:r w:rsidRPr="00337BC0">
              <w:rPr>
                <w:rFonts w:asciiTheme="majorBidi" w:hAnsiTheme="majorBidi" w:cstheme="majorBidi"/>
                <w:sz w:val="28"/>
              </w:rPr>
              <w:t>92.64</w:t>
            </w:r>
          </w:p>
        </w:tc>
        <w:tc>
          <w:tcPr>
            <w:tcW w:w="1558" w:type="dxa"/>
            <w:vAlign w:val="bottom"/>
          </w:tcPr>
          <w:p w:rsidR="003A3FAF" w:rsidRPr="00337BC0" w:rsidRDefault="009B4743" w:rsidP="0081789B">
            <w:pPr>
              <w:pBdr>
                <w:bottom w:val="single" w:sz="4" w:space="1" w:color="auto"/>
              </w:pBdr>
              <w:tabs>
                <w:tab w:val="left" w:pos="567"/>
              </w:tabs>
              <w:spacing w:line="280" w:lineRule="exact"/>
              <w:jc w:val="right"/>
              <w:rPr>
                <w:rFonts w:asciiTheme="majorBidi" w:hAnsiTheme="majorBidi" w:cstheme="majorBidi"/>
                <w:sz w:val="28"/>
              </w:rPr>
            </w:pPr>
            <w:r w:rsidRPr="00337BC0">
              <w:rPr>
                <w:rFonts w:asciiTheme="majorBidi" w:hAnsiTheme="majorBidi" w:cstheme="majorBidi"/>
                <w:sz w:val="28"/>
              </w:rPr>
              <w:t>-</w:t>
            </w:r>
          </w:p>
        </w:tc>
        <w:tc>
          <w:tcPr>
            <w:tcW w:w="1862" w:type="dxa"/>
            <w:vAlign w:val="bottom"/>
          </w:tcPr>
          <w:p w:rsidR="003A3FAF" w:rsidRPr="00337BC0" w:rsidRDefault="003A3FAF" w:rsidP="0081789B">
            <w:pPr>
              <w:pBdr>
                <w:bottom w:val="single" w:sz="4" w:space="1" w:color="auto"/>
              </w:pBdr>
              <w:tabs>
                <w:tab w:val="left" w:pos="567"/>
              </w:tabs>
              <w:spacing w:line="280" w:lineRule="exact"/>
              <w:jc w:val="right"/>
              <w:rPr>
                <w:rFonts w:asciiTheme="majorBidi" w:hAnsiTheme="majorBidi" w:cstheme="majorBidi"/>
                <w:sz w:val="28"/>
              </w:rPr>
            </w:pPr>
            <w:r w:rsidRPr="00337BC0">
              <w:rPr>
                <w:rFonts w:asciiTheme="majorBidi" w:hAnsiTheme="majorBidi" w:cstheme="majorBidi"/>
                <w:sz w:val="28"/>
              </w:rPr>
              <w:t>-</w:t>
            </w:r>
          </w:p>
        </w:tc>
      </w:tr>
      <w:tr w:rsidR="003A3FAF" w:rsidRPr="00337BC0" w:rsidTr="0081789B">
        <w:trPr>
          <w:trHeight w:val="463"/>
        </w:trPr>
        <w:tc>
          <w:tcPr>
            <w:tcW w:w="2094" w:type="dxa"/>
            <w:vAlign w:val="bottom"/>
          </w:tcPr>
          <w:p w:rsidR="003A3FAF" w:rsidRPr="00337BC0" w:rsidRDefault="003A3FAF" w:rsidP="00E87314">
            <w:pPr>
              <w:tabs>
                <w:tab w:val="left" w:pos="567"/>
              </w:tabs>
              <w:spacing w:line="200" w:lineRule="exact"/>
              <w:ind w:firstLine="432"/>
              <w:jc w:val="thaiDistribute"/>
              <w:rPr>
                <w:rFonts w:asciiTheme="majorBidi" w:hAnsiTheme="majorBidi" w:cstheme="majorBidi"/>
                <w:sz w:val="28"/>
                <w:cs/>
              </w:rPr>
            </w:pPr>
            <w:r w:rsidRPr="00337BC0">
              <w:rPr>
                <w:rFonts w:asciiTheme="majorBidi" w:hAnsiTheme="majorBidi" w:cstheme="majorBidi"/>
                <w:sz w:val="28"/>
              </w:rPr>
              <w:t>Total</w:t>
            </w:r>
          </w:p>
        </w:tc>
        <w:tc>
          <w:tcPr>
            <w:tcW w:w="1560" w:type="dxa"/>
            <w:vAlign w:val="bottom"/>
          </w:tcPr>
          <w:p w:rsidR="003A3FAF" w:rsidRPr="00337BC0" w:rsidRDefault="009B4743" w:rsidP="0081789B">
            <w:pPr>
              <w:pBdr>
                <w:bottom w:val="double" w:sz="4" w:space="1" w:color="auto"/>
              </w:pBdr>
              <w:tabs>
                <w:tab w:val="left" w:pos="567"/>
              </w:tabs>
              <w:spacing w:line="280" w:lineRule="exact"/>
              <w:jc w:val="right"/>
              <w:rPr>
                <w:rFonts w:asciiTheme="majorBidi" w:hAnsiTheme="majorBidi" w:cstheme="majorBidi"/>
                <w:sz w:val="28"/>
              </w:rPr>
            </w:pPr>
            <w:r w:rsidRPr="00337BC0">
              <w:rPr>
                <w:rFonts w:asciiTheme="majorBidi" w:hAnsiTheme="majorBidi" w:cstheme="majorBidi"/>
                <w:sz w:val="28"/>
              </w:rPr>
              <w:t>3,222,287.93</w:t>
            </w:r>
          </w:p>
        </w:tc>
        <w:tc>
          <w:tcPr>
            <w:tcW w:w="1680" w:type="dxa"/>
            <w:vAlign w:val="bottom"/>
          </w:tcPr>
          <w:p w:rsidR="003A3FAF" w:rsidRPr="00337BC0" w:rsidRDefault="003A3FAF" w:rsidP="0081789B">
            <w:pPr>
              <w:pBdr>
                <w:bottom w:val="double" w:sz="4" w:space="1" w:color="auto"/>
              </w:pBdr>
              <w:tabs>
                <w:tab w:val="left" w:pos="567"/>
              </w:tabs>
              <w:spacing w:line="280" w:lineRule="exact"/>
              <w:jc w:val="right"/>
              <w:rPr>
                <w:rFonts w:asciiTheme="majorBidi" w:hAnsiTheme="majorBidi" w:cstheme="majorBidi"/>
                <w:sz w:val="28"/>
              </w:rPr>
            </w:pPr>
            <w:r w:rsidRPr="00337BC0">
              <w:rPr>
                <w:rFonts w:asciiTheme="majorBidi" w:hAnsiTheme="majorBidi" w:cstheme="majorBidi"/>
                <w:sz w:val="28"/>
              </w:rPr>
              <w:t>3,216,869.36</w:t>
            </w:r>
          </w:p>
        </w:tc>
        <w:tc>
          <w:tcPr>
            <w:tcW w:w="1558" w:type="dxa"/>
            <w:vAlign w:val="bottom"/>
          </w:tcPr>
          <w:p w:rsidR="003A3FAF" w:rsidRPr="00337BC0" w:rsidRDefault="009B4743" w:rsidP="0081789B">
            <w:pPr>
              <w:pBdr>
                <w:bottom w:val="double" w:sz="4" w:space="1" w:color="auto"/>
              </w:pBdr>
              <w:tabs>
                <w:tab w:val="left" w:pos="567"/>
              </w:tabs>
              <w:spacing w:line="280" w:lineRule="exact"/>
              <w:jc w:val="right"/>
              <w:rPr>
                <w:rFonts w:asciiTheme="majorBidi" w:hAnsiTheme="majorBidi" w:cstheme="majorBidi"/>
                <w:sz w:val="28"/>
              </w:rPr>
            </w:pPr>
            <w:r w:rsidRPr="00337BC0">
              <w:rPr>
                <w:rFonts w:asciiTheme="majorBidi" w:hAnsiTheme="majorBidi" w:cstheme="majorBidi"/>
                <w:sz w:val="28"/>
              </w:rPr>
              <w:t>3,222,287.93</w:t>
            </w:r>
          </w:p>
        </w:tc>
        <w:tc>
          <w:tcPr>
            <w:tcW w:w="1862" w:type="dxa"/>
            <w:vAlign w:val="bottom"/>
          </w:tcPr>
          <w:p w:rsidR="003A3FAF" w:rsidRPr="00337BC0" w:rsidRDefault="003A3FAF" w:rsidP="0081789B">
            <w:pPr>
              <w:pBdr>
                <w:bottom w:val="double" w:sz="4" w:space="1" w:color="auto"/>
              </w:pBdr>
              <w:tabs>
                <w:tab w:val="left" w:pos="567"/>
              </w:tabs>
              <w:spacing w:line="280" w:lineRule="exact"/>
              <w:jc w:val="right"/>
              <w:rPr>
                <w:rFonts w:asciiTheme="majorBidi" w:hAnsiTheme="majorBidi" w:cstheme="majorBidi"/>
                <w:sz w:val="28"/>
              </w:rPr>
            </w:pPr>
            <w:r w:rsidRPr="00337BC0">
              <w:rPr>
                <w:rFonts w:asciiTheme="majorBidi" w:hAnsiTheme="majorBidi" w:cstheme="majorBidi"/>
                <w:sz w:val="28"/>
              </w:rPr>
              <w:t>3,216,776.72</w:t>
            </w:r>
          </w:p>
        </w:tc>
      </w:tr>
    </w:tbl>
    <w:p w:rsidR="00047FAC" w:rsidRPr="00337BC0" w:rsidRDefault="00047FAC" w:rsidP="00E87314">
      <w:pPr>
        <w:tabs>
          <w:tab w:val="left" w:pos="567"/>
        </w:tabs>
        <w:spacing w:after="0" w:line="240" w:lineRule="exact"/>
        <w:ind w:left="562"/>
        <w:jc w:val="thaiDistribute"/>
        <w:rPr>
          <w:rFonts w:asciiTheme="majorBidi" w:hAnsiTheme="majorBidi" w:cstheme="majorBidi"/>
          <w:sz w:val="28"/>
        </w:rPr>
      </w:pPr>
    </w:p>
    <w:p w:rsidR="001A42A4" w:rsidRPr="00337BC0" w:rsidRDefault="00D25217" w:rsidP="00047FAC">
      <w:pPr>
        <w:tabs>
          <w:tab w:val="left" w:pos="567"/>
        </w:tabs>
        <w:spacing w:after="0" w:line="320" w:lineRule="exact"/>
        <w:ind w:left="562"/>
        <w:jc w:val="thaiDistribute"/>
        <w:rPr>
          <w:rFonts w:asciiTheme="majorBidi" w:hAnsiTheme="majorBidi" w:cstheme="majorBidi"/>
          <w:sz w:val="28"/>
        </w:rPr>
      </w:pPr>
      <w:r w:rsidRPr="00337BC0">
        <w:rPr>
          <w:rFonts w:asciiTheme="majorBidi" w:hAnsiTheme="majorBidi" w:cstheme="majorBidi"/>
          <w:sz w:val="28"/>
        </w:rPr>
        <w:t xml:space="preserve">As at </w:t>
      </w:r>
      <w:r w:rsidR="00B05BF0" w:rsidRPr="00337BC0">
        <w:rPr>
          <w:rFonts w:asciiTheme="majorBidi" w:hAnsiTheme="majorBidi" w:cstheme="majorBidi"/>
          <w:sz w:val="28"/>
        </w:rPr>
        <w:t>June 30</w:t>
      </w:r>
      <w:r w:rsidRPr="00337BC0">
        <w:rPr>
          <w:rFonts w:asciiTheme="majorBidi" w:hAnsiTheme="majorBidi" w:cstheme="majorBidi"/>
          <w:sz w:val="28"/>
        </w:rPr>
        <w:t>, 2018</w:t>
      </w:r>
      <w:r w:rsidR="00BA4662" w:rsidRPr="00337BC0">
        <w:rPr>
          <w:rFonts w:asciiTheme="majorBidi" w:hAnsiTheme="majorBidi" w:cstheme="majorBidi"/>
          <w:sz w:val="28"/>
        </w:rPr>
        <w:t xml:space="preserve"> and </w:t>
      </w:r>
      <w:r w:rsidRPr="00337BC0">
        <w:rPr>
          <w:rFonts w:asciiTheme="majorBidi" w:hAnsiTheme="majorBidi" w:cstheme="majorBidi"/>
          <w:sz w:val="28"/>
        </w:rPr>
        <w:t xml:space="preserve">December 31, </w:t>
      </w:r>
      <w:r w:rsidR="00A665EA" w:rsidRPr="00337BC0">
        <w:rPr>
          <w:rFonts w:asciiTheme="majorBidi" w:hAnsiTheme="majorBidi" w:cstheme="majorBidi"/>
          <w:sz w:val="28"/>
        </w:rPr>
        <w:t>201</w:t>
      </w:r>
      <w:r w:rsidRPr="00337BC0">
        <w:rPr>
          <w:rFonts w:asciiTheme="majorBidi" w:hAnsiTheme="majorBidi" w:cstheme="majorBidi"/>
          <w:sz w:val="28"/>
        </w:rPr>
        <w:t xml:space="preserve">7 </w:t>
      </w:r>
      <w:r w:rsidR="00A665EA" w:rsidRPr="00337BC0">
        <w:rPr>
          <w:rFonts w:asciiTheme="majorBidi" w:hAnsiTheme="majorBidi" w:cstheme="majorBidi"/>
          <w:sz w:val="28"/>
        </w:rPr>
        <w:t xml:space="preserve">the Company has pledged bank deposits in the amount of Baht </w:t>
      </w:r>
      <w:r w:rsidR="00E87314" w:rsidRPr="00337BC0">
        <w:rPr>
          <w:rFonts w:asciiTheme="majorBidi" w:hAnsiTheme="majorBidi" w:cstheme="majorBidi"/>
          <w:sz w:val="28"/>
        </w:rPr>
        <w:t>2</w:t>
      </w:r>
      <w:r w:rsidR="00A86BB8" w:rsidRPr="00337BC0">
        <w:rPr>
          <w:rFonts w:asciiTheme="majorBidi" w:hAnsiTheme="majorBidi" w:cstheme="majorBidi"/>
          <w:sz w:val="28"/>
        </w:rPr>
        <w:t>.26</w:t>
      </w:r>
      <w:r w:rsidR="00A665EA" w:rsidRPr="00337BC0">
        <w:rPr>
          <w:rFonts w:asciiTheme="majorBidi" w:hAnsiTheme="majorBidi" w:cstheme="majorBidi"/>
          <w:sz w:val="28"/>
        </w:rPr>
        <w:t xml:space="preserve"> million</w:t>
      </w:r>
      <w:r w:rsidR="00744CEE" w:rsidRPr="00337BC0">
        <w:rPr>
          <w:rFonts w:asciiTheme="majorBidi" w:hAnsiTheme="majorBidi" w:cstheme="majorBidi"/>
          <w:sz w:val="28"/>
        </w:rPr>
        <w:t xml:space="preserve">and amount of Baht 2.25 million </w:t>
      </w:r>
      <w:r w:rsidR="00A665EA" w:rsidRPr="00337BC0">
        <w:rPr>
          <w:rFonts w:asciiTheme="majorBidi" w:hAnsiTheme="majorBidi" w:cstheme="majorBidi"/>
          <w:sz w:val="28"/>
        </w:rPr>
        <w:t>were used as collateral against overdrafts line with bank as stated in note 1</w:t>
      </w:r>
      <w:r w:rsidR="009B4743" w:rsidRPr="00337BC0">
        <w:rPr>
          <w:rFonts w:asciiTheme="majorBidi" w:hAnsiTheme="majorBidi" w:cstheme="majorBidi"/>
          <w:sz w:val="28"/>
        </w:rPr>
        <w:t>3.</w:t>
      </w:r>
    </w:p>
    <w:p w:rsidR="000E2D77" w:rsidRPr="00337BC0" w:rsidRDefault="000E2D77" w:rsidP="00047FAC">
      <w:pPr>
        <w:tabs>
          <w:tab w:val="left" w:pos="567"/>
        </w:tabs>
        <w:spacing w:after="0" w:line="320" w:lineRule="exact"/>
        <w:ind w:left="562"/>
        <w:jc w:val="thaiDistribute"/>
        <w:rPr>
          <w:rFonts w:asciiTheme="majorBidi" w:hAnsiTheme="majorBidi" w:cstheme="majorBidi"/>
          <w:sz w:val="28"/>
        </w:rPr>
      </w:pPr>
    </w:p>
    <w:p w:rsidR="000E2D77" w:rsidRPr="00337BC0" w:rsidRDefault="000E2D77" w:rsidP="00047FAC">
      <w:pPr>
        <w:tabs>
          <w:tab w:val="left" w:pos="567"/>
        </w:tabs>
        <w:spacing w:after="0" w:line="320" w:lineRule="exact"/>
        <w:ind w:left="562"/>
        <w:jc w:val="thaiDistribute"/>
        <w:rPr>
          <w:rFonts w:asciiTheme="majorBidi" w:hAnsiTheme="majorBidi" w:cstheme="majorBidi"/>
          <w:sz w:val="28"/>
        </w:rPr>
      </w:pPr>
    </w:p>
    <w:p w:rsidR="000E2D77" w:rsidRDefault="000E2D77" w:rsidP="00047FAC">
      <w:pPr>
        <w:tabs>
          <w:tab w:val="left" w:pos="567"/>
        </w:tabs>
        <w:spacing w:after="0" w:line="320" w:lineRule="exact"/>
        <w:ind w:left="562"/>
        <w:jc w:val="thaiDistribute"/>
        <w:rPr>
          <w:rFonts w:asciiTheme="majorBidi" w:hAnsiTheme="majorBidi" w:cstheme="majorBidi"/>
          <w:sz w:val="28"/>
        </w:rPr>
      </w:pPr>
    </w:p>
    <w:p w:rsidR="00CD64E8" w:rsidRPr="00337BC0" w:rsidRDefault="00CD64E8" w:rsidP="00047FAC">
      <w:pPr>
        <w:tabs>
          <w:tab w:val="left" w:pos="567"/>
        </w:tabs>
        <w:spacing w:after="0" w:line="320" w:lineRule="exact"/>
        <w:ind w:left="562"/>
        <w:jc w:val="thaiDistribute"/>
        <w:rPr>
          <w:rFonts w:asciiTheme="majorBidi" w:hAnsiTheme="majorBidi" w:cstheme="majorBidi"/>
          <w:sz w:val="28"/>
        </w:rPr>
      </w:pPr>
    </w:p>
    <w:p w:rsidR="000E2D77" w:rsidRDefault="000E2D77" w:rsidP="00047FAC">
      <w:pPr>
        <w:tabs>
          <w:tab w:val="left" w:pos="567"/>
        </w:tabs>
        <w:spacing w:after="0" w:line="320" w:lineRule="exact"/>
        <w:ind w:left="562"/>
        <w:jc w:val="thaiDistribute"/>
        <w:rPr>
          <w:rFonts w:asciiTheme="majorBidi" w:hAnsiTheme="majorBidi" w:cstheme="majorBidi"/>
          <w:sz w:val="28"/>
        </w:rPr>
      </w:pPr>
    </w:p>
    <w:p w:rsidR="0081789B" w:rsidRDefault="0081789B" w:rsidP="00047FAC">
      <w:pPr>
        <w:tabs>
          <w:tab w:val="left" w:pos="567"/>
        </w:tabs>
        <w:spacing w:after="0" w:line="320" w:lineRule="exact"/>
        <w:ind w:left="562"/>
        <w:jc w:val="thaiDistribute"/>
        <w:rPr>
          <w:rFonts w:asciiTheme="majorBidi" w:hAnsiTheme="majorBidi" w:cstheme="majorBidi"/>
          <w:sz w:val="28"/>
        </w:rPr>
      </w:pPr>
    </w:p>
    <w:p w:rsidR="0081789B" w:rsidRPr="00337BC0" w:rsidRDefault="0081789B" w:rsidP="00047FAC">
      <w:pPr>
        <w:tabs>
          <w:tab w:val="left" w:pos="567"/>
        </w:tabs>
        <w:spacing w:after="0" w:line="320" w:lineRule="exact"/>
        <w:ind w:left="562"/>
        <w:jc w:val="thaiDistribute"/>
        <w:rPr>
          <w:rFonts w:asciiTheme="majorBidi" w:hAnsiTheme="majorBidi" w:cstheme="majorBidi"/>
          <w:sz w:val="28"/>
        </w:rPr>
      </w:pPr>
    </w:p>
    <w:p w:rsidR="0009510E" w:rsidRPr="00337BC0" w:rsidRDefault="00A665EA" w:rsidP="00CA7986">
      <w:pPr>
        <w:pStyle w:val="ListParagraph"/>
        <w:numPr>
          <w:ilvl w:val="0"/>
          <w:numId w:val="3"/>
        </w:numPr>
        <w:spacing w:before="240" w:after="120" w:line="380" w:lineRule="exact"/>
        <w:ind w:left="567"/>
        <w:rPr>
          <w:rFonts w:asciiTheme="majorBidi" w:eastAsia="Times New Roman" w:hAnsiTheme="majorBidi" w:cstheme="majorBidi"/>
          <w:b/>
          <w:bCs/>
          <w:sz w:val="28"/>
        </w:rPr>
      </w:pPr>
      <w:r w:rsidRPr="00337BC0">
        <w:rPr>
          <w:rFonts w:asciiTheme="majorBidi" w:eastAsia="Times New Roman" w:hAnsiTheme="majorBidi" w:cstheme="majorBidi"/>
          <w:b/>
          <w:bCs/>
          <w:sz w:val="28"/>
        </w:rPr>
        <w:t>BANK OVERDRAFTS AND SHORT</w:t>
      </w:r>
      <w:r w:rsidR="00882C77" w:rsidRPr="00337BC0">
        <w:rPr>
          <w:rFonts w:asciiTheme="majorBidi" w:eastAsia="Times New Roman" w:hAnsiTheme="majorBidi" w:cstheme="majorBidi"/>
          <w:b/>
          <w:bCs/>
          <w:sz w:val="28"/>
        </w:rPr>
        <w:t>-</w:t>
      </w:r>
      <w:r w:rsidRPr="00337BC0">
        <w:rPr>
          <w:rFonts w:asciiTheme="majorBidi" w:eastAsia="Times New Roman" w:hAnsiTheme="majorBidi" w:cstheme="majorBidi"/>
          <w:b/>
          <w:bCs/>
          <w:sz w:val="28"/>
        </w:rPr>
        <w:t xml:space="preserve">TERM </w:t>
      </w:r>
      <w:r w:rsidR="00CE6DAC" w:rsidRPr="00337BC0">
        <w:rPr>
          <w:rFonts w:asciiTheme="majorBidi" w:eastAsia="Times New Roman" w:hAnsiTheme="majorBidi" w:cstheme="majorBidi"/>
          <w:b/>
          <w:bCs/>
          <w:sz w:val="28"/>
        </w:rPr>
        <w:t>BORROWINGS</w:t>
      </w:r>
      <w:r w:rsidRPr="00337BC0">
        <w:rPr>
          <w:rFonts w:asciiTheme="majorBidi" w:eastAsia="Times New Roman" w:hAnsiTheme="majorBidi" w:cstheme="majorBidi"/>
          <w:b/>
          <w:bCs/>
          <w:sz w:val="28"/>
        </w:rPr>
        <w:t xml:space="preserve"> FROM FINANCIAL INSTITUTION</w:t>
      </w:r>
    </w:p>
    <w:tbl>
      <w:tblPr>
        <w:tblStyle w:val="TableGrid"/>
        <w:tblW w:w="875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094"/>
        <w:gridCol w:w="1560"/>
        <w:gridCol w:w="1680"/>
        <w:gridCol w:w="1558"/>
        <w:gridCol w:w="1862"/>
      </w:tblGrid>
      <w:tr w:rsidR="00AA4E4C" w:rsidRPr="00337BC0" w:rsidTr="0081789B">
        <w:tc>
          <w:tcPr>
            <w:tcW w:w="2094" w:type="dxa"/>
          </w:tcPr>
          <w:p w:rsidR="00AA4E4C" w:rsidRPr="00337BC0" w:rsidRDefault="00AA4E4C" w:rsidP="0057507C">
            <w:pPr>
              <w:tabs>
                <w:tab w:val="left" w:pos="567"/>
              </w:tabs>
              <w:spacing w:line="280" w:lineRule="exact"/>
              <w:jc w:val="thaiDistribute"/>
              <w:rPr>
                <w:rFonts w:asciiTheme="majorBidi" w:hAnsiTheme="majorBidi" w:cstheme="majorBidi"/>
                <w:sz w:val="28"/>
              </w:rPr>
            </w:pPr>
          </w:p>
        </w:tc>
        <w:tc>
          <w:tcPr>
            <w:tcW w:w="6660" w:type="dxa"/>
            <w:gridSpan w:val="4"/>
            <w:vAlign w:val="bottom"/>
          </w:tcPr>
          <w:p w:rsidR="00AA4E4C" w:rsidRPr="00337BC0" w:rsidRDefault="00AA4E4C" w:rsidP="0081789B">
            <w:pPr>
              <w:pBdr>
                <w:bottom w:val="single" w:sz="4" w:space="1" w:color="auto"/>
              </w:pBdr>
              <w:spacing w:line="280" w:lineRule="exact"/>
              <w:jc w:val="center"/>
              <w:rPr>
                <w:rFonts w:asciiTheme="majorBidi" w:hAnsiTheme="majorBidi" w:cstheme="majorBidi"/>
                <w:b/>
                <w:bCs/>
                <w:sz w:val="28"/>
              </w:rPr>
            </w:pPr>
            <w:r w:rsidRPr="00337BC0">
              <w:rPr>
                <w:rFonts w:asciiTheme="majorBidi" w:hAnsiTheme="majorBidi" w:cstheme="majorBidi"/>
                <w:b/>
                <w:bCs/>
                <w:sz w:val="28"/>
              </w:rPr>
              <w:t xml:space="preserve">Unit </w:t>
            </w:r>
            <w:r w:rsidRPr="00337BC0">
              <w:rPr>
                <w:rFonts w:asciiTheme="majorBidi" w:hAnsiTheme="majorBidi" w:cstheme="majorBidi"/>
                <w:b/>
                <w:bCs/>
                <w:sz w:val="28"/>
                <w:cs/>
              </w:rPr>
              <w:t>:</w:t>
            </w:r>
            <w:r w:rsidRPr="00337BC0">
              <w:rPr>
                <w:rFonts w:asciiTheme="majorBidi" w:hAnsiTheme="majorBidi" w:cstheme="majorBidi"/>
                <w:b/>
                <w:bCs/>
                <w:sz w:val="28"/>
              </w:rPr>
              <w:t>Baht</w:t>
            </w:r>
          </w:p>
        </w:tc>
      </w:tr>
      <w:tr w:rsidR="00A665EA" w:rsidRPr="00337BC0" w:rsidTr="0081789B">
        <w:tc>
          <w:tcPr>
            <w:tcW w:w="2094" w:type="dxa"/>
          </w:tcPr>
          <w:p w:rsidR="00A665EA" w:rsidRPr="00337BC0" w:rsidRDefault="00A665EA" w:rsidP="0057507C">
            <w:pPr>
              <w:tabs>
                <w:tab w:val="left" w:pos="567"/>
              </w:tabs>
              <w:spacing w:line="280" w:lineRule="exact"/>
              <w:jc w:val="thaiDistribute"/>
              <w:rPr>
                <w:rFonts w:asciiTheme="majorBidi" w:hAnsiTheme="majorBidi" w:cstheme="majorBidi"/>
                <w:sz w:val="28"/>
              </w:rPr>
            </w:pPr>
          </w:p>
        </w:tc>
        <w:tc>
          <w:tcPr>
            <w:tcW w:w="3240" w:type="dxa"/>
            <w:gridSpan w:val="2"/>
            <w:vAlign w:val="bottom"/>
          </w:tcPr>
          <w:p w:rsidR="00A665EA" w:rsidRPr="00337BC0" w:rsidRDefault="00A665EA" w:rsidP="0081789B">
            <w:pPr>
              <w:pBdr>
                <w:bottom w:val="single" w:sz="4" w:space="1" w:color="auto"/>
              </w:pBdr>
              <w:spacing w:line="280" w:lineRule="exact"/>
              <w:jc w:val="center"/>
              <w:rPr>
                <w:rFonts w:asciiTheme="majorBidi" w:hAnsiTheme="majorBidi" w:cstheme="majorBidi"/>
                <w:b/>
                <w:bCs/>
                <w:sz w:val="28"/>
              </w:rPr>
            </w:pPr>
            <w:r w:rsidRPr="00337BC0">
              <w:rPr>
                <w:rFonts w:asciiTheme="majorBidi" w:hAnsiTheme="majorBidi" w:cstheme="majorBidi"/>
                <w:b/>
                <w:bCs/>
                <w:sz w:val="28"/>
              </w:rPr>
              <w:t>Consolidated financial statements</w:t>
            </w:r>
          </w:p>
        </w:tc>
        <w:tc>
          <w:tcPr>
            <w:tcW w:w="3420" w:type="dxa"/>
            <w:gridSpan w:val="2"/>
            <w:vAlign w:val="bottom"/>
          </w:tcPr>
          <w:p w:rsidR="00A665EA" w:rsidRPr="00337BC0" w:rsidRDefault="00A665EA" w:rsidP="0081789B">
            <w:pPr>
              <w:pBdr>
                <w:bottom w:val="single" w:sz="4" w:space="1" w:color="auto"/>
              </w:pBdr>
              <w:spacing w:line="280" w:lineRule="exact"/>
              <w:jc w:val="center"/>
              <w:rPr>
                <w:rFonts w:asciiTheme="majorBidi" w:hAnsiTheme="majorBidi" w:cstheme="majorBidi"/>
                <w:b/>
                <w:bCs/>
                <w:sz w:val="28"/>
              </w:rPr>
            </w:pPr>
            <w:r w:rsidRPr="00337BC0">
              <w:rPr>
                <w:rFonts w:asciiTheme="majorBidi" w:hAnsiTheme="majorBidi" w:cstheme="majorBidi"/>
                <w:b/>
                <w:bCs/>
                <w:sz w:val="28"/>
              </w:rPr>
              <w:t>Separate financialstatements</w:t>
            </w:r>
          </w:p>
        </w:tc>
      </w:tr>
      <w:tr w:rsidR="00102C82" w:rsidRPr="00337BC0" w:rsidTr="0081789B">
        <w:tc>
          <w:tcPr>
            <w:tcW w:w="2094" w:type="dxa"/>
          </w:tcPr>
          <w:p w:rsidR="00102C82" w:rsidRPr="00337BC0" w:rsidRDefault="00102C82" w:rsidP="0057507C">
            <w:pPr>
              <w:tabs>
                <w:tab w:val="left" w:pos="567"/>
              </w:tabs>
              <w:spacing w:line="280" w:lineRule="exact"/>
              <w:jc w:val="thaiDistribute"/>
              <w:rPr>
                <w:rFonts w:asciiTheme="majorBidi" w:hAnsiTheme="majorBidi" w:cstheme="majorBidi"/>
                <w:sz w:val="28"/>
              </w:rPr>
            </w:pPr>
          </w:p>
        </w:tc>
        <w:tc>
          <w:tcPr>
            <w:tcW w:w="1560" w:type="dxa"/>
            <w:vAlign w:val="bottom"/>
          </w:tcPr>
          <w:p w:rsidR="0081789B" w:rsidRDefault="00E57AFE" w:rsidP="0081789B">
            <w:pPr>
              <w:pBdr>
                <w:bottom w:val="single" w:sz="4" w:space="1" w:color="auto"/>
              </w:pBdr>
              <w:tabs>
                <w:tab w:val="left" w:pos="567"/>
              </w:tabs>
              <w:spacing w:line="280" w:lineRule="exact"/>
              <w:jc w:val="center"/>
              <w:rPr>
                <w:rFonts w:asciiTheme="majorBidi" w:hAnsiTheme="majorBidi" w:cstheme="majorBidi"/>
                <w:b/>
                <w:bCs/>
                <w:sz w:val="28"/>
              </w:rPr>
            </w:pPr>
            <w:r w:rsidRPr="00337BC0">
              <w:rPr>
                <w:rFonts w:asciiTheme="majorBidi" w:hAnsiTheme="majorBidi" w:cstheme="majorBidi"/>
                <w:b/>
                <w:bCs/>
                <w:sz w:val="28"/>
              </w:rPr>
              <w:t>As at</w:t>
            </w:r>
            <w:r w:rsidR="00B05BF0" w:rsidRPr="00337BC0">
              <w:rPr>
                <w:rFonts w:asciiTheme="majorBidi" w:hAnsiTheme="majorBidi" w:cstheme="majorBidi"/>
                <w:b/>
                <w:bCs/>
                <w:sz w:val="28"/>
              </w:rPr>
              <w:t>June</w:t>
            </w:r>
          </w:p>
          <w:p w:rsidR="00102C82" w:rsidRPr="00337BC0" w:rsidRDefault="00B05BF0" w:rsidP="0081789B">
            <w:pPr>
              <w:pBdr>
                <w:bottom w:val="single" w:sz="4" w:space="1" w:color="auto"/>
              </w:pBdr>
              <w:tabs>
                <w:tab w:val="left" w:pos="567"/>
              </w:tabs>
              <w:spacing w:line="280" w:lineRule="exact"/>
              <w:jc w:val="center"/>
              <w:rPr>
                <w:rFonts w:asciiTheme="majorBidi" w:hAnsiTheme="majorBidi" w:cstheme="majorBidi"/>
                <w:b/>
                <w:bCs/>
                <w:sz w:val="28"/>
              </w:rPr>
            </w:pPr>
            <w:r w:rsidRPr="00337BC0">
              <w:rPr>
                <w:rFonts w:asciiTheme="majorBidi" w:hAnsiTheme="majorBidi" w:cstheme="majorBidi"/>
                <w:b/>
                <w:bCs/>
                <w:sz w:val="28"/>
              </w:rPr>
              <w:t>30</w:t>
            </w:r>
            <w:r w:rsidR="00102C82" w:rsidRPr="00337BC0">
              <w:rPr>
                <w:rFonts w:asciiTheme="majorBidi" w:hAnsiTheme="majorBidi" w:cstheme="majorBidi"/>
                <w:b/>
                <w:bCs/>
                <w:sz w:val="28"/>
              </w:rPr>
              <w:t>,2018</w:t>
            </w:r>
          </w:p>
        </w:tc>
        <w:tc>
          <w:tcPr>
            <w:tcW w:w="1680" w:type="dxa"/>
            <w:vAlign w:val="bottom"/>
          </w:tcPr>
          <w:p w:rsidR="00102C82" w:rsidRPr="00337BC0" w:rsidRDefault="00E57AFE" w:rsidP="0081789B">
            <w:pPr>
              <w:pBdr>
                <w:bottom w:val="single" w:sz="4" w:space="1" w:color="auto"/>
              </w:pBdr>
              <w:spacing w:line="280" w:lineRule="exact"/>
              <w:jc w:val="center"/>
              <w:rPr>
                <w:rFonts w:asciiTheme="majorBidi" w:hAnsiTheme="majorBidi" w:cstheme="majorBidi"/>
                <w:sz w:val="28"/>
              </w:rPr>
            </w:pPr>
            <w:r w:rsidRPr="00337BC0">
              <w:rPr>
                <w:rFonts w:asciiTheme="majorBidi" w:hAnsiTheme="majorBidi" w:cstheme="majorBidi"/>
                <w:b/>
                <w:bCs/>
                <w:sz w:val="28"/>
              </w:rPr>
              <w:t>As at</w:t>
            </w:r>
            <w:r w:rsidR="00102C82" w:rsidRPr="00337BC0">
              <w:rPr>
                <w:rFonts w:asciiTheme="majorBidi" w:hAnsiTheme="majorBidi" w:cstheme="majorBidi"/>
                <w:b/>
                <w:bCs/>
                <w:sz w:val="28"/>
              </w:rPr>
              <w:t>December 31, 2017</w:t>
            </w:r>
          </w:p>
        </w:tc>
        <w:tc>
          <w:tcPr>
            <w:tcW w:w="1558" w:type="dxa"/>
            <w:vAlign w:val="bottom"/>
          </w:tcPr>
          <w:p w:rsidR="0081789B" w:rsidRDefault="00E57AFE" w:rsidP="0081789B">
            <w:pPr>
              <w:pBdr>
                <w:bottom w:val="single" w:sz="4" w:space="1" w:color="auto"/>
              </w:pBdr>
              <w:tabs>
                <w:tab w:val="left" w:pos="567"/>
              </w:tabs>
              <w:spacing w:line="280" w:lineRule="exact"/>
              <w:jc w:val="center"/>
              <w:rPr>
                <w:rFonts w:asciiTheme="majorBidi" w:hAnsiTheme="majorBidi" w:cstheme="majorBidi"/>
                <w:b/>
                <w:bCs/>
                <w:sz w:val="28"/>
              </w:rPr>
            </w:pPr>
            <w:r w:rsidRPr="00337BC0">
              <w:rPr>
                <w:rFonts w:asciiTheme="majorBidi" w:hAnsiTheme="majorBidi" w:cstheme="majorBidi"/>
                <w:b/>
                <w:bCs/>
                <w:sz w:val="28"/>
              </w:rPr>
              <w:t>As at</w:t>
            </w:r>
            <w:r w:rsidR="00B05BF0" w:rsidRPr="00337BC0">
              <w:rPr>
                <w:rFonts w:asciiTheme="majorBidi" w:hAnsiTheme="majorBidi" w:cstheme="majorBidi"/>
                <w:b/>
                <w:bCs/>
                <w:sz w:val="28"/>
              </w:rPr>
              <w:t>June</w:t>
            </w:r>
          </w:p>
          <w:p w:rsidR="00102C82" w:rsidRPr="00337BC0" w:rsidRDefault="00B05BF0" w:rsidP="0081789B">
            <w:pPr>
              <w:pBdr>
                <w:bottom w:val="single" w:sz="4" w:space="1" w:color="auto"/>
              </w:pBdr>
              <w:tabs>
                <w:tab w:val="left" w:pos="567"/>
              </w:tabs>
              <w:spacing w:line="280" w:lineRule="exact"/>
              <w:jc w:val="center"/>
              <w:rPr>
                <w:rFonts w:asciiTheme="majorBidi" w:hAnsiTheme="majorBidi" w:cstheme="majorBidi"/>
                <w:b/>
                <w:bCs/>
                <w:sz w:val="28"/>
              </w:rPr>
            </w:pPr>
            <w:r w:rsidRPr="00337BC0">
              <w:rPr>
                <w:rFonts w:asciiTheme="majorBidi" w:hAnsiTheme="majorBidi" w:cstheme="majorBidi"/>
                <w:b/>
                <w:bCs/>
                <w:sz w:val="28"/>
              </w:rPr>
              <w:t>30</w:t>
            </w:r>
            <w:r w:rsidR="0050412D" w:rsidRPr="00337BC0">
              <w:rPr>
                <w:rFonts w:asciiTheme="majorBidi" w:hAnsiTheme="majorBidi" w:cstheme="majorBidi"/>
                <w:b/>
                <w:bCs/>
                <w:sz w:val="28"/>
              </w:rPr>
              <w:t>,2017</w:t>
            </w:r>
          </w:p>
        </w:tc>
        <w:tc>
          <w:tcPr>
            <w:tcW w:w="1862" w:type="dxa"/>
            <w:vAlign w:val="bottom"/>
          </w:tcPr>
          <w:p w:rsidR="0081789B" w:rsidRDefault="00E57AFE" w:rsidP="0081789B">
            <w:pPr>
              <w:pBdr>
                <w:bottom w:val="single" w:sz="4" w:space="1" w:color="auto"/>
              </w:pBdr>
              <w:spacing w:line="280" w:lineRule="exact"/>
              <w:jc w:val="center"/>
              <w:rPr>
                <w:rFonts w:asciiTheme="majorBidi" w:hAnsiTheme="majorBidi" w:cstheme="majorBidi"/>
                <w:b/>
                <w:bCs/>
                <w:sz w:val="28"/>
              </w:rPr>
            </w:pPr>
            <w:r w:rsidRPr="00337BC0">
              <w:rPr>
                <w:rFonts w:asciiTheme="majorBidi" w:hAnsiTheme="majorBidi" w:cstheme="majorBidi"/>
                <w:b/>
                <w:bCs/>
                <w:sz w:val="28"/>
              </w:rPr>
              <w:t>As at</w:t>
            </w:r>
            <w:r w:rsidR="00102C82" w:rsidRPr="00337BC0">
              <w:rPr>
                <w:rFonts w:asciiTheme="majorBidi" w:hAnsiTheme="majorBidi" w:cstheme="majorBidi"/>
                <w:b/>
                <w:bCs/>
                <w:sz w:val="28"/>
              </w:rPr>
              <w:t xml:space="preserve">December </w:t>
            </w:r>
          </w:p>
          <w:p w:rsidR="00102C82" w:rsidRPr="00337BC0" w:rsidRDefault="00102C82" w:rsidP="0081789B">
            <w:pPr>
              <w:pBdr>
                <w:bottom w:val="single" w:sz="4" w:space="1" w:color="auto"/>
              </w:pBdr>
              <w:spacing w:line="280" w:lineRule="exact"/>
              <w:jc w:val="center"/>
              <w:rPr>
                <w:rFonts w:asciiTheme="majorBidi" w:hAnsiTheme="majorBidi" w:cstheme="majorBidi"/>
                <w:sz w:val="28"/>
              </w:rPr>
            </w:pPr>
            <w:r w:rsidRPr="00337BC0">
              <w:rPr>
                <w:rFonts w:asciiTheme="majorBidi" w:hAnsiTheme="majorBidi" w:cstheme="majorBidi"/>
                <w:b/>
                <w:bCs/>
                <w:sz w:val="28"/>
              </w:rPr>
              <w:t>31, 2017</w:t>
            </w:r>
          </w:p>
        </w:tc>
      </w:tr>
      <w:tr w:rsidR="0009510E" w:rsidRPr="00337BC0" w:rsidTr="00D16F91">
        <w:tc>
          <w:tcPr>
            <w:tcW w:w="2094" w:type="dxa"/>
            <w:vAlign w:val="bottom"/>
          </w:tcPr>
          <w:p w:rsidR="00B91D40" w:rsidRPr="00337BC0" w:rsidRDefault="00AA4E4C" w:rsidP="00D16F91">
            <w:pPr>
              <w:tabs>
                <w:tab w:val="left" w:pos="567"/>
              </w:tabs>
              <w:spacing w:line="280" w:lineRule="exact"/>
              <w:ind w:left="168" w:hanging="180"/>
              <w:rPr>
                <w:rFonts w:asciiTheme="majorBidi" w:hAnsiTheme="majorBidi" w:cstheme="majorBidi"/>
                <w:sz w:val="28"/>
                <w:cs/>
              </w:rPr>
            </w:pPr>
            <w:r w:rsidRPr="00337BC0">
              <w:rPr>
                <w:rFonts w:asciiTheme="majorBidi" w:hAnsiTheme="majorBidi" w:cstheme="majorBidi"/>
                <w:sz w:val="28"/>
              </w:rPr>
              <w:t xml:space="preserve">Bank overdrafts -     commercial </w:t>
            </w:r>
            <w:r w:rsidR="00A665EA" w:rsidRPr="00337BC0">
              <w:rPr>
                <w:rFonts w:asciiTheme="majorBidi" w:hAnsiTheme="majorBidi" w:cstheme="majorBidi"/>
                <w:sz w:val="28"/>
              </w:rPr>
              <w:t xml:space="preserve"> bank</w:t>
            </w:r>
          </w:p>
        </w:tc>
        <w:tc>
          <w:tcPr>
            <w:tcW w:w="1560" w:type="dxa"/>
            <w:vAlign w:val="bottom"/>
          </w:tcPr>
          <w:p w:rsidR="00B91D40" w:rsidRPr="00337BC0" w:rsidRDefault="009B4743" w:rsidP="0057507C">
            <w:pPr>
              <w:tabs>
                <w:tab w:val="left" w:pos="567"/>
              </w:tabs>
              <w:spacing w:line="280" w:lineRule="exact"/>
              <w:jc w:val="right"/>
              <w:rPr>
                <w:rFonts w:asciiTheme="majorBidi" w:hAnsiTheme="majorBidi" w:cstheme="majorBidi"/>
                <w:sz w:val="28"/>
              </w:rPr>
            </w:pPr>
            <w:r w:rsidRPr="00337BC0">
              <w:rPr>
                <w:rFonts w:asciiTheme="majorBidi" w:hAnsiTheme="majorBidi" w:cstheme="majorBidi"/>
                <w:sz w:val="28"/>
              </w:rPr>
              <w:t>-</w:t>
            </w:r>
          </w:p>
        </w:tc>
        <w:tc>
          <w:tcPr>
            <w:tcW w:w="1680" w:type="dxa"/>
            <w:vAlign w:val="bottom"/>
          </w:tcPr>
          <w:p w:rsidR="00B91D40" w:rsidRPr="00337BC0" w:rsidRDefault="00102C82" w:rsidP="0057507C">
            <w:pPr>
              <w:tabs>
                <w:tab w:val="left" w:pos="567"/>
              </w:tabs>
              <w:spacing w:line="280" w:lineRule="exact"/>
              <w:jc w:val="right"/>
              <w:rPr>
                <w:rFonts w:asciiTheme="majorBidi" w:hAnsiTheme="majorBidi" w:cstheme="majorBidi"/>
                <w:sz w:val="28"/>
              </w:rPr>
            </w:pPr>
            <w:r w:rsidRPr="00337BC0">
              <w:rPr>
                <w:rFonts w:asciiTheme="majorBidi" w:hAnsiTheme="majorBidi" w:cstheme="majorBidi"/>
                <w:sz w:val="28"/>
              </w:rPr>
              <w:t>425,642.23</w:t>
            </w:r>
          </w:p>
        </w:tc>
        <w:tc>
          <w:tcPr>
            <w:tcW w:w="1558" w:type="dxa"/>
            <w:vAlign w:val="bottom"/>
          </w:tcPr>
          <w:p w:rsidR="00B91D40" w:rsidRPr="00337BC0" w:rsidRDefault="009B4743" w:rsidP="0057507C">
            <w:pPr>
              <w:tabs>
                <w:tab w:val="left" w:pos="567"/>
              </w:tabs>
              <w:spacing w:line="280" w:lineRule="exact"/>
              <w:jc w:val="right"/>
              <w:rPr>
                <w:rFonts w:asciiTheme="majorBidi" w:hAnsiTheme="majorBidi" w:cstheme="majorBidi"/>
                <w:sz w:val="28"/>
              </w:rPr>
            </w:pPr>
            <w:r w:rsidRPr="00337BC0">
              <w:rPr>
                <w:rFonts w:asciiTheme="majorBidi" w:hAnsiTheme="majorBidi" w:cstheme="majorBidi"/>
                <w:sz w:val="28"/>
              </w:rPr>
              <w:t>-</w:t>
            </w:r>
          </w:p>
        </w:tc>
        <w:tc>
          <w:tcPr>
            <w:tcW w:w="1862" w:type="dxa"/>
            <w:vAlign w:val="bottom"/>
          </w:tcPr>
          <w:p w:rsidR="00B91D40" w:rsidRPr="00337BC0" w:rsidRDefault="00102C82" w:rsidP="0057507C">
            <w:pPr>
              <w:tabs>
                <w:tab w:val="left" w:pos="567"/>
              </w:tabs>
              <w:spacing w:line="280" w:lineRule="exact"/>
              <w:jc w:val="right"/>
              <w:rPr>
                <w:rFonts w:asciiTheme="majorBidi" w:hAnsiTheme="majorBidi" w:cstheme="majorBidi"/>
                <w:sz w:val="28"/>
              </w:rPr>
            </w:pPr>
            <w:r w:rsidRPr="00337BC0">
              <w:rPr>
                <w:rFonts w:asciiTheme="majorBidi" w:hAnsiTheme="majorBidi" w:cstheme="majorBidi"/>
                <w:sz w:val="28"/>
              </w:rPr>
              <w:t>317,128.03</w:t>
            </w:r>
          </w:p>
        </w:tc>
      </w:tr>
      <w:tr w:rsidR="00A665EA" w:rsidRPr="00337BC0" w:rsidTr="00D16F91">
        <w:tc>
          <w:tcPr>
            <w:tcW w:w="2094" w:type="dxa"/>
            <w:vAlign w:val="bottom"/>
          </w:tcPr>
          <w:p w:rsidR="00A665EA" w:rsidRPr="00337BC0" w:rsidRDefault="00A665EA" w:rsidP="00D16F91">
            <w:pPr>
              <w:tabs>
                <w:tab w:val="left" w:pos="567"/>
              </w:tabs>
              <w:spacing w:line="280" w:lineRule="exact"/>
              <w:rPr>
                <w:rFonts w:asciiTheme="majorBidi" w:hAnsiTheme="majorBidi" w:cstheme="majorBidi"/>
                <w:sz w:val="28"/>
                <w:cs/>
              </w:rPr>
            </w:pPr>
            <w:r w:rsidRPr="00337BC0">
              <w:rPr>
                <w:rFonts w:asciiTheme="majorBidi" w:hAnsiTheme="majorBidi" w:cstheme="majorBidi"/>
                <w:sz w:val="28"/>
              </w:rPr>
              <w:t xml:space="preserve">Bills of exchange - </w:t>
            </w:r>
          </w:p>
        </w:tc>
        <w:tc>
          <w:tcPr>
            <w:tcW w:w="1560" w:type="dxa"/>
            <w:vAlign w:val="bottom"/>
          </w:tcPr>
          <w:p w:rsidR="00A665EA" w:rsidRPr="00337BC0" w:rsidRDefault="00A665EA" w:rsidP="0057507C">
            <w:pPr>
              <w:tabs>
                <w:tab w:val="left" w:pos="567"/>
              </w:tabs>
              <w:spacing w:line="280" w:lineRule="exact"/>
              <w:jc w:val="right"/>
              <w:rPr>
                <w:rFonts w:asciiTheme="majorBidi" w:hAnsiTheme="majorBidi" w:cstheme="majorBidi"/>
                <w:sz w:val="28"/>
              </w:rPr>
            </w:pPr>
          </w:p>
        </w:tc>
        <w:tc>
          <w:tcPr>
            <w:tcW w:w="1680" w:type="dxa"/>
            <w:vAlign w:val="bottom"/>
          </w:tcPr>
          <w:p w:rsidR="00A665EA" w:rsidRPr="00337BC0" w:rsidRDefault="00A665EA" w:rsidP="0057507C">
            <w:pPr>
              <w:tabs>
                <w:tab w:val="left" w:pos="567"/>
              </w:tabs>
              <w:spacing w:line="280" w:lineRule="exact"/>
              <w:jc w:val="right"/>
              <w:rPr>
                <w:rFonts w:asciiTheme="majorBidi" w:hAnsiTheme="majorBidi" w:cstheme="majorBidi"/>
                <w:sz w:val="28"/>
              </w:rPr>
            </w:pPr>
          </w:p>
        </w:tc>
        <w:tc>
          <w:tcPr>
            <w:tcW w:w="1558" w:type="dxa"/>
            <w:vAlign w:val="bottom"/>
          </w:tcPr>
          <w:p w:rsidR="00A665EA" w:rsidRPr="00337BC0" w:rsidRDefault="00A665EA" w:rsidP="0057507C">
            <w:pPr>
              <w:tabs>
                <w:tab w:val="left" w:pos="567"/>
              </w:tabs>
              <w:spacing w:line="280" w:lineRule="exact"/>
              <w:jc w:val="right"/>
              <w:rPr>
                <w:rFonts w:asciiTheme="majorBidi" w:hAnsiTheme="majorBidi" w:cstheme="majorBidi"/>
                <w:sz w:val="28"/>
              </w:rPr>
            </w:pPr>
          </w:p>
        </w:tc>
        <w:tc>
          <w:tcPr>
            <w:tcW w:w="1862" w:type="dxa"/>
            <w:vAlign w:val="bottom"/>
          </w:tcPr>
          <w:p w:rsidR="00A665EA" w:rsidRPr="00337BC0" w:rsidRDefault="00A665EA" w:rsidP="0057507C">
            <w:pPr>
              <w:tabs>
                <w:tab w:val="left" w:pos="567"/>
              </w:tabs>
              <w:spacing w:line="280" w:lineRule="exact"/>
              <w:jc w:val="right"/>
              <w:rPr>
                <w:rFonts w:asciiTheme="majorBidi" w:hAnsiTheme="majorBidi" w:cstheme="majorBidi"/>
                <w:sz w:val="28"/>
              </w:rPr>
            </w:pPr>
          </w:p>
        </w:tc>
      </w:tr>
      <w:tr w:rsidR="0009510E" w:rsidRPr="00337BC0" w:rsidTr="00D16F91">
        <w:tc>
          <w:tcPr>
            <w:tcW w:w="2094" w:type="dxa"/>
            <w:vAlign w:val="bottom"/>
          </w:tcPr>
          <w:p w:rsidR="0009510E" w:rsidRPr="00337BC0" w:rsidRDefault="00A665EA" w:rsidP="00D16F91">
            <w:pPr>
              <w:tabs>
                <w:tab w:val="left" w:pos="567"/>
              </w:tabs>
              <w:spacing w:line="280" w:lineRule="exact"/>
              <w:ind w:firstLine="175"/>
              <w:rPr>
                <w:rFonts w:asciiTheme="majorBidi" w:hAnsiTheme="majorBidi" w:cstheme="majorBidi"/>
                <w:sz w:val="28"/>
              </w:rPr>
            </w:pPr>
            <w:r w:rsidRPr="00337BC0">
              <w:rPr>
                <w:rFonts w:asciiTheme="majorBidi" w:hAnsiTheme="majorBidi" w:cstheme="majorBidi"/>
                <w:sz w:val="28"/>
              </w:rPr>
              <w:t>commercial bank</w:t>
            </w:r>
          </w:p>
        </w:tc>
        <w:tc>
          <w:tcPr>
            <w:tcW w:w="1560" w:type="dxa"/>
            <w:vAlign w:val="bottom"/>
          </w:tcPr>
          <w:p w:rsidR="0009510E" w:rsidRPr="00337BC0" w:rsidRDefault="009B4743" w:rsidP="0057507C">
            <w:pPr>
              <w:pBdr>
                <w:bottom w:val="single" w:sz="4" w:space="1" w:color="auto"/>
              </w:pBdr>
              <w:tabs>
                <w:tab w:val="left" w:pos="567"/>
              </w:tabs>
              <w:spacing w:line="280" w:lineRule="exact"/>
              <w:jc w:val="right"/>
              <w:rPr>
                <w:rFonts w:asciiTheme="majorBidi" w:hAnsiTheme="majorBidi" w:cstheme="majorBidi"/>
                <w:sz w:val="28"/>
              </w:rPr>
            </w:pPr>
            <w:r w:rsidRPr="00337BC0">
              <w:rPr>
                <w:rFonts w:asciiTheme="majorBidi" w:hAnsiTheme="majorBidi" w:cstheme="majorBidi"/>
                <w:sz w:val="28"/>
              </w:rPr>
              <w:t>-</w:t>
            </w:r>
          </w:p>
        </w:tc>
        <w:tc>
          <w:tcPr>
            <w:tcW w:w="1680" w:type="dxa"/>
            <w:vAlign w:val="bottom"/>
          </w:tcPr>
          <w:p w:rsidR="0009510E" w:rsidRPr="00337BC0" w:rsidRDefault="00102C82" w:rsidP="0057507C">
            <w:pPr>
              <w:pBdr>
                <w:bottom w:val="single" w:sz="4" w:space="1" w:color="auto"/>
              </w:pBdr>
              <w:tabs>
                <w:tab w:val="left" w:pos="567"/>
              </w:tabs>
              <w:spacing w:line="280" w:lineRule="exact"/>
              <w:jc w:val="right"/>
              <w:rPr>
                <w:rFonts w:asciiTheme="majorBidi" w:hAnsiTheme="majorBidi" w:cstheme="majorBidi"/>
                <w:sz w:val="28"/>
              </w:rPr>
            </w:pPr>
            <w:r w:rsidRPr="00337BC0">
              <w:rPr>
                <w:rFonts w:asciiTheme="majorBidi" w:hAnsiTheme="majorBidi" w:cstheme="majorBidi"/>
                <w:sz w:val="28"/>
              </w:rPr>
              <w:t>22,368,472.00</w:t>
            </w:r>
          </w:p>
        </w:tc>
        <w:tc>
          <w:tcPr>
            <w:tcW w:w="1558" w:type="dxa"/>
            <w:vAlign w:val="bottom"/>
          </w:tcPr>
          <w:p w:rsidR="0009510E" w:rsidRPr="00337BC0" w:rsidRDefault="009B4743" w:rsidP="0057507C">
            <w:pPr>
              <w:pBdr>
                <w:bottom w:val="single" w:sz="4" w:space="1" w:color="auto"/>
              </w:pBdr>
              <w:tabs>
                <w:tab w:val="left" w:pos="567"/>
              </w:tabs>
              <w:spacing w:line="280" w:lineRule="exact"/>
              <w:jc w:val="right"/>
              <w:rPr>
                <w:rFonts w:asciiTheme="majorBidi" w:hAnsiTheme="majorBidi" w:cstheme="majorBidi"/>
                <w:sz w:val="28"/>
              </w:rPr>
            </w:pPr>
            <w:r w:rsidRPr="00337BC0">
              <w:rPr>
                <w:rFonts w:asciiTheme="majorBidi" w:hAnsiTheme="majorBidi" w:cstheme="majorBidi"/>
                <w:sz w:val="28"/>
              </w:rPr>
              <w:t>-</w:t>
            </w:r>
          </w:p>
        </w:tc>
        <w:tc>
          <w:tcPr>
            <w:tcW w:w="1862" w:type="dxa"/>
            <w:vAlign w:val="bottom"/>
          </w:tcPr>
          <w:p w:rsidR="0009510E" w:rsidRPr="00337BC0" w:rsidRDefault="00102C82" w:rsidP="0057507C">
            <w:pPr>
              <w:pBdr>
                <w:bottom w:val="single" w:sz="4" w:space="1" w:color="auto"/>
              </w:pBdr>
              <w:tabs>
                <w:tab w:val="left" w:pos="567"/>
              </w:tabs>
              <w:spacing w:line="280" w:lineRule="exact"/>
              <w:jc w:val="right"/>
              <w:rPr>
                <w:rFonts w:asciiTheme="majorBidi" w:hAnsiTheme="majorBidi" w:cstheme="majorBidi"/>
                <w:sz w:val="28"/>
              </w:rPr>
            </w:pPr>
            <w:r w:rsidRPr="00337BC0">
              <w:rPr>
                <w:rFonts w:asciiTheme="majorBidi" w:hAnsiTheme="majorBidi" w:cstheme="majorBidi"/>
                <w:sz w:val="28"/>
              </w:rPr>
              <w:t>-</w:t>
            </w:r>
          </w:p>
        </w:tc>
      </w:tr>
      <w:tr w:rsidR="0009510E" w:rsidRPr="00337BC0" w:rsidTr="00D16F91">
        <w:trPr>
          <w:trHeight w:val="463"/>
        </w:trPr>
        <w:tc>
          <w:tcPr>
            <w:tcW w:w="2094" w:type="dxa"/>
            <w:vAlign w:val="bottom"/>
          </w:tcPr>
          <w:p w:rsidR="0009510E" w:rsidRPr="00337BC0" w:rsidRDefault="006148FF" w:rsidP="00D16F91">
            <w:pPr>
              <w:tabs>
                <w:tab w:val="left" w:pos="567"/>
              </w:tabs>
              <w:spacing w:line="280" w:lineRule="exact"/>
              <w:ind w:firstLine="438"/>
              <w:rPr>
                <w:rFonts w:asciiTheme="majorBidi" w:hAnsiTheme="majorBidi" w:cstheme="majorBidi"/>
                <w:sz w:val="28"/>
                <w:cs/>
              </w:rPr>
            </w:pPr>
            <w:r w:rsidRPr="00337BC0">
              <w:rPr>
                <w:rFonts w:asciiTheme="majorBidi" w:hAnsiTheme="majorBidi" w:cstheme="majorBidi"/>
                <w:sz w:val="28"/>
              </w:rPr>
              <w:t>Total</w:t>
            </w:r>
          </w:p>
        </w:tc>
        <w:tc>
          <w:tcPr>
            <w:tcW w:w="1560" w:type="dxa"/>
            <w:vAlign w:val="bottom"/>
          </w:tcPr>
          <w:p w:rsidR="0009510E" w:rsidRPr="00337BC0" w:rsidRDefault="009B4743" w:rsidP="0057507C">
            <w:pPr>
              <w:pBdr>
                <w:bottom w:val="double" w:sz="4" w:space="1" w:color="auto"/>
              </w:pBdr>
              <w:tabs>
                <w:tab w:val="left" w:pos="567"/>
              </w:tabs>
              <w:spacing w:line="280" w:lineRule="exact"/>
              <w:jc w:val="right"/>
              <w:rPr>
                <w:rFonts w:asciiTheme="majorBidi" w:hAnsiTheme="majorBidi" w:cstheme="majorBidi"/>
                <w:sz w:val="28"/>
              </w:rPr>
            </w:pPr>
            <w:r w:rsidRPr="00337BC0">
              <w:rPr>
                <w:rFonts w:asciiTheme="majorBidi" w:hAnsiTheme="majorBidi" w:cstheme="majorBidi"/>
                <w:sz w:val="28"/>
              </w:rPr>
              <w:t>-</w:t>
            </w:r>
          </w:p>
        </w:tc>
        <w:tc>
          <w:tcPr>
            <w:tcW w:w="1680" w:type="dxa"/>
            <w:vAlign w:val="bottom"/>
          </w:tcPr>
          <w:p w:rsidR="0009510E" w:rsidRPr="00337BC0" w:rsidRDefault="00102C82" w:rsidP="0057507C">
            <w:pPr>
              <w:pBdr>
                <w:bottom w:val="double" w:sz="4" w:space="1" w:color="auto"/>
              </w:pBdr>
              <w:tabs>
                <w:tab w:val="left" w:pos="567"/>
              </w:tabs>
              <w:spacing w:line="280" w:lineRule="exact"/>
              <w:jc w:val="right"/>
              <w:rPr>
                <w:rFonts w:asciiTheme="majorBidi" w:hAnsiTheme="majorBidi" w:cstheme="majorBidi"/>
                <w:sz w:val="28"/>
              </w:rPr>
            </w:pPr>
            <w:r w:rsidRPr="00337BC0">
              <w:rPr>
                <w:rFonts w:asciiTheme="majorBidi" w:hAnsiTheme="majorBidi" w:cstheme="majorBidi"/>
                <w:sz w:val="28"/>
              </w:rPr>
              <w:t>22,794,114.23</w:t>
            </w:r>
          </w:p>
        </w:tc>
        <w:tc>
          <w:tcPr>
            <w:tcW w:w="1558" w:type="dxa"/>
            <w:vAlign w:val="bottom"/>
          </w:tcPr>
          <w:p w:rsidR="0009510E" w:rsidRPr="00337BC0" w:rsidRDefault="009B4743" w:rsidP="0057507C">
            <w:pPr>
              <w:pBdr>
                <w:bottom w:val="double" w:sz="4" w:space="1" w:color="auto"/>
              </w:pBdr>
              <w:tabs>
                <w:tab w:val="left" w:pos="567"/>
              </w:tabs>
              <w:spacing w:line="280" w:lineRule="exact"/>
              <w:jc w:val="right"/>
              <w:rPr>
                <w:rFonts w:asciiTheme="majorBidi" w:hAnsiTheme="majorBidi" w:cstheme="majorBidi"/>
                <w:sz w:val="28"/>
              </w:rPr>
            </w:pPr>
            <w:r w:rsidRPr="00337BC0">
              <w:rPr>
                <w:rFonts w:asciiTheme="majorBidi" w:hAnsiTheme="majorBidi" w:cstheme="majorBidi"/>
                <w:sz w:val="28"/>
              </w:rPr>
              <w:t>-</w:t>
            </w:r>
          </w:p>
        </w:tc>
        <w:tc>
          <w:tcPr>
            <w:tcW w:w="1862" w:type="dxa"/>
            <w:vAlign w:val="bottom"/>
          </w:tcPr>
          <w:p w:rsidR="0009510E" w:rsidRPr="00337BC0" w:rsidRDefault="00102C82" w:rsidP="0057507C">
            <w:pPr>
              <w:pBdr>
                <w:bottom w:val="double" w:sz="4" w:space="1" w:color="auto"/>
              </w:pBdr>
              <w:tabs>
                <w:tab w:val="left" w:pos="567"/>
              </w:tabs>
              <w:spacing w:line="280" w:lineRule="exact"/>
              <w:jc w:val="right"/>
              <w:rPr>
                <w:rFonts w:asciiTheme="majorBidi" w:hAnsiTheme="majorBidi" w:cstheme="majorBidi"/>
                <w:sz w:val="28"/>
              </w:rPr>
            </w:pPr>
            <w:r w:rsidRPr="00337BC0">
              <w:rPr>
                <w:rFonts w:asciiTheme="majorBidi" w:hAnsiTheme="majorBidi" w:cstheme="majorBidi"/>
                <w:sz w:val="28"/>
              </w:rPr>
              <w:t>317,128.03</w:t>
            </w:r>
          </w:p>
        </w:tc>
      </w:tr>
    </w:tbl>
    <w:p w:rsidR="009D5389" w:rsidRPr="00337BC0" w:rsidRDefault="00A665EA" w:rsidP="000E2D77">
      <w:pPr>
        <w:spacing w:before="240" w:after="0" w:line="320" w:lineRule="exact"/>
        <w:ind w:left="547"/>
        <w:jc w:val="thaiDistribute"/>
        <w:rPr>
          <w:rFonts w:asciiTheme="majorBidi" w:hAnsiTheme="majorBidi" w:cstheme="majorBidi"/>
          <w:sz w:val="28"/>
        </w:rPr>
      </w:pPr>
      <w:r w:rsidRPr="00337BC0">
        <w:rPr>
          <w:rFonts w:asciiTheme="majorBidi" w:hAnsiTheme="majorBidi" w:cstheme="majorBidi"/>
          <w:sz w:val="28"/>
        </w:rPr>
        <w:t xml:space="preserve">As at </w:t>
      </w:r>
      <w:r w:rsidR="00B05BF0" w:rsidRPr="00337BC0">
        <w:rPr>
          <w:rFonts w:asciiTheme="majorBidi" w:hAnsiTheme="majorBidi" w:cstheme="majorBidi"/>
          <w:sz w:val="28"/>
        </w:rPr>
        <w:t>June 30</w:t>
      </w:r>
      <w:r w:rsidRPr="00337BC0">
        <w:rPr>
          <w:rFonts w:asciiTheme="majorBidi" w:hAnsiTheme="majorBidi" w:cstheme="majorBidi"/>
          <w:sz w:val="28"/>
        </w:rPr>
        <w:t>, 201</w:t>
      </w:r>
      <w:r w:rsidR="00102C82" w:rsidRPr="00337BC0">
        <w:rPr>
          <w:rFonts w:asciiTheme="majorBidi" w:hAnsiTheme="majorBidi" w:cstheme="majorBidi"/>
          <w:sz w:val="28"/>
        </w:rPr>
        <w:t>8</w:t>
      </w:r>
      <w:r w:rsidRPr="00337BC0">
        <w:rPr>
          <w:rFonts w:asciiTheme="majorBidi" w:hAnsiTheme="majorBidi" w:cstheme="majorBidi"/>
          <w:sz w:val="28"/>
        </w:rPr>
        <w:t xml:space="preserve"> the Company has overdra</w:t>
      </w:r>
      <w:r w:rsidR="009B4743" w:rsidRPr="00337BC0">
        <w:rPr>
          <w:rFonts w:asciiTheme="majorBidi" w:hAnsiTheme="majorBidi" w:cstheme="majorBidi"/>
          <w:sz w:val="28"/>
        </w:rPr>
        <w:t>fts line amount of Baht 83.50</w:t>
      </w:r>
      <w:r w:rsidRPr="00337BC0">
        <w:rPr>
          <w:rFonts w:asciiTheme="majorBidi" w:hAnsiTheme="majorBidi" w:cstheme="majorBidi"/>
          <w:sz w:val="28"/>
        </w:rPr>
        <w:t xml:space="preserve"> million,</w:t>
      </w:r>
      <w:r w:rsidR="00E852F1" w:rsidRPr="00337BC0">
        <w:rPr>
          <w:rFonts w:asciiTheme="majorBidi" w:hAnsiTheme="majorBidi" w:cstheme="majorBidi"/>
          <w:sz w:val="28"/>
        </w:rPr>
        <w:t xml:space="preserve">interest </w:t>
      </w:r>
      <w:r w:rsidR="00FA7961" w:rsidRPr="00337BC0">
        <w:rPr>
          <w:rFonts w:asciiTheme="majorBidi" w:hAnsiTheme="majorBidi" w:cstheme="majorBidi"/>
          <w:sz w:val="28"/>
        </w:rPr>
        <w:t>at the rate MOR-1.625 to MOR+1 per annum</w:t>
      </w:r>
      <w:r w:rsidR="00E852F1" w:rsidRPr="00337BC0">
        <w:rPr>
          <w:rFonts w:asciiTheme="majorBidi" w:hAnsiTheme="majorBidi" w:cstheme="majorBidi"/>
          <w:sz w:val="28"/>
        </w:rPr>
        <w:t>,</w:t>
      </w:r>
      <w:r w:rsidRPr="00337BC0">
        <w:rPr>
          <w:rFonts w:asciiTheme="majorBidi" w:hAnsiTheme="majorBidi" w:cstheme="majorBidi"/>
          <w:sz w:val="28"/>
        </w:rPr>
        <w:t xml:space="preserve"> guaranteed by deposits at bank with </w:t>
      </w:r>
      <w:r w:rsidR="00E852F1" w:rsidRPr="00337BC0">
        <w:rPr>
          <w:rFonts w:asciiTheme="majorBidi" w:hAnsiTheme="majorBidi" w:cstheme="majorBidi"/>
          <w:sz w:val="28"/>
        </w:rPr>
        <w:t>obligations as stated in note 1</w:t>
      </w:r>
      <w:r w:rsidR="009B4743" w:rsidRPr="00337BC0">
        <w:rPr>
          <w:rFonts w:asciiTheme="majorBidi" w:hAnsiTheme="majorBidi" w:cstheme="majorBidi"/>
          <w:sz w:val="28"/>
        </w:rPr>
        <w:t>2</w:t>
      </w:r>
      <w:r w:rsidRPr="00337BC0">
        <w:rPr>
          <w:rFonts w:asciiTheme="majorBidi" w:hAnsiTheme="majorBidi" w:cstheme="majorBidi"/>
          <w:sz w:val="28"/>
        </w:rPr>
        <w:t xml:space="preserve"> and promissory notes line amount of Baht </w:t>
      </w:r>
      <w:r w:rsidR="009B4743" w:rsidRPr="00337BC0">
        <w:rPr>
          <w:rFonts w:asciiTheme="majorBidi" w:hAnsiTheme="majorBidi" w:cstheme="majorBidi"/>
          <w:sz w:val="28"/>
        </w:rPr>
        <w:t>160</w:t>
      </w:r>
      <w:r w:rsidRPr="00337BC0">
        <w:rPr>
          <w:rFonts w:asciiTheme="majorBidi" w:hAnsiTheme="majorBidi" w:cstheme="majorBidi"/>
          <w:sz w:val="28"/>
        </w:rPr>
        <w:t xml:space="preserve"> million</w:t>
      </w:r>
      <w:r w:rsidR="00E852F1" w:rsidRPr="00337BC0">
        <w:rPr>
          <w:rFonts w:asciiTheme="majorBidi" w:hAnsiTheme="majorBidi" w:cstheme="majorBidi"/>
          <w:sz w:val="28"/>
        </w:rPr>
        <w:t xml:space="preserve">, interest </w:t>
      </w:r>
      <w:r w:rsidR="00FA7961" w:rsidRPr="00337BC0">
        <w:rPr>
          <w:rFonts w:asciiTheme="majorBidi" w:hAnsiTheme="majorBidi" w:cstheme="majorBidi"/>
          <w:sz w:val="28"/>
        </w:rPr>
        <w:t>at the rate MLR-1.625 per annum,</w:t>
      </w:r>
      <w:r w:rsidRPr="00337BC0">
        <w:rPr>
          <w:rFonts w:asciiTheme="majorBidi" w:hAnsiTheme="majorBidi" w:cstheme="majorBidi"/>
          <w:sz w:val="28"/>
        </w:rPr>
        <w:t>which have no any</w:t>
      </w:r>
      <w:r w:rsidR="00CE6DAC" w:rsidRPr="00337BC0">
        <w:rPr>
          <w:rFonts w:asciiTheme="majorBidi" w:hAnsiTheme="majorBidi" w:cstheme="majorBidi"/>
          <w:sz w:val="28"/>
        </w:rPr>
        <w:t xml:space="preserve"> collaterals</w:t>
      </w:r>
      <w:r w:rsidR="00882C77" w:rsidRPr="00337BC0">
        <w:rPr>
          <w:rFonts w:asciiTheme="majorBidi" w:hAnsiTheme="majorBidi" w:cstheme="majorBidi"/>
          <w:sz w:val="28"/>
        </w:rPr>
        <w:t>.</w:t>
      </w:r>
    </w:p>
    <w:p w:rsidR="0009510E" w:rsidRPr="00337BC0" w:rsidRDefault="00A665EA" w:rsidP="00CA7986">
      <w:pPr>
        <w:pStyle w:val="ListParagraph"/>
        <w:numPr>
          <w:ilvl w:val="0"/>
          <w:numId w:val="3"/>
        </w:numPr>
        <w:spacing w:before="240" w:after="120"/>
        <w:ind w:left="567"/>
        <w:jc w:val="thaiDistribute"/>
        <w:rPr>
          <w:rFonts w:asciiTheme="majorBidi" w:eastAsia="Times New Roman" w:hAnsiTheme="majorBidi" w:cstheme="majorBidi"/>
          <w:b/>
          <w:bCs/>
          <w:sz w:val="28"/>
        </w:rPr>
      </w:pPr>
      <w:r w:rsidRPr="00337BC0">
        <w:rPr>
          <w:rFonts w:asciiTheme="majorBidi" w:eastAsia="Times New Roman" w:hAnsiTheme="majorBidi" w:cstheme="majorBidi"/>
          <w:b/>
          <w:bCs/>
          <w:sz w:val="28"/>
        </w:rPr>
        <w:t>TRADE AND OTHER CURRENT PAYABLES</w:t>
      </w:r>
    </w:p>
    <w:p w:rsidR="0023577D" w:rsidRPr="00337BC0" w:rsidRDefault="0023577D" w:rsidP="000E2D77">
      <w:pPr>
        <w:pStyle w:val="ListParagraph"/>
        <w:tabs>
          <w:tab w:val="left" w:pos="567"/>
        </w:tabs>
        <w:spacing w:after="120"/>
        <w:ind w:left="547" w:right="29"/>
        <w:jc w:val="thaiDistribute"/>
        <w:rPr>
          <w:rFonts w:asciiTheme="majorBidi" w:hAnsiTheme="majorBidi" w:cstheme="majorBidi"/>
          <w:sz w:val="28"/>
        </w:rPr>
      </w:pPr>
      <w:r w:rsidRPr="00337BC0">
        <w:rPr>
          <w:rFonts w:asciiTheme="majorBidi" w:hAnsiTheme="majorBidi" w:cstheme="majorBidi"/>
          <w:sz w:val="28"/>
        </w:rPr>
        <w:t xml:space="preserve">As at </w:t>
      </w:r>
      <w:r w:rsidR="00B05BF0" w:rsidRPr="00337BC0">
        <w:rPr>
          <w:rFonts w:asciiTheme="majorBidi" w:hAnsiTheme="majorBidi" w:cstheme="majorBidi"/>
          <w:sz w:val="28"/>
        </w:rPr>
        <w:t>June 30</w:t>
      </w:r>
      <w:r w:rsidRPr="00337BC0">
        <w:rPr>
          <w:rFonts w:asciiTheme="majorBidi" w:hAnsiTheme="majorBidi" w:cstheme="majorBidi"/>
          <w:sz w:val="28"/>
        </w:rPr>
        <w:t>, 2018 and December 31, 2017 Consist of;</w:t>
      </w:r>
    </w:p>
    <w:tbl>
      <w:tblPr>
        <w:tblStyle w:val="TableGrid"/>
        <w:tblW w:w="929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35"/>
        <w:gridCol w:w="1560"/>
        <w:gridCol w:w="1659"/>
        <w:gridCol w:w="1558"/>
        <w:gridCol w:w="1682"/>
      </w:tblGrid>
      <w:tr w:rsidR="0023577D" w:rsidRPr="00337BC0" w:rsidTr="00D16F91">
        <w:tc>
          <w:tcPr>
            <w:tcW w:w="2835" w:type="dxa"/>
          </w:tcPr>
          <w:p w:rsidR="0023577D" w:rsidRPr="00337BC0" w:rsidRDefault="0023577D" w:rsidP="00C524D5">
            <w:pPr>
              <w:tabs>
                <w:tab w:val="left" w:pos="567"/>
              </w:tabs>
              <w:spacing w:line="320" w:lineRule="exact"/>
              <w:jc w:val="thaiDistribute"/>
              <w:rPr>
                <w:rFonts w:asciiTheme="majorBidi" w:hAnsiTheme="majorBidi" w:cstheme="majorBidi"/>
                <w:sz w:val="28"/>
              </w:rPr>
            </w:pPr>
          </w:p>
        </w:tc>
        <w:tc>
          <w:tcPr>
            <w:tcW w:w="6459" w:type="dxa"/>
            <w:gridSpan w:val="4"/>
            <w:vAlign w:val="bottom"/>
          </w:tcPr>
          <w:p w:rsidR="0023577D" w:rsidRPr="00337BC0" w:rsidRDefault="0023577D" w:rsidP="00D16F91">
            <w:pPr>
              <w:pBdr>
                <w:bottom w:val="single" w:sz="4" w:space="1" w:color="auto"/>
              </w:pBdr>
              <w:spacing w:line="320" w:lineRule="exact"/>
              <w:jc w:val="center"/>
              <w:rPr>
                <w:rFonts w:asciiTheme="majorBidi" w:hAnsiTheme="majorBidi" w:cstheme="majorBidi"/>
                <w:b/>
                <w:bCs/>
                <w:sz w:val="28"/>
              </w:rPr>
            </w:pPr>
            <w:r w:rsidRPr="00337BC0">
              <w:rPr>
                <w:rFonts w:asciiTheme="majorBidi" w:hAnsiTheme="majorBidi" w:cstheme="majorBidi"/>
                <w:b/>
                <w:bCs/>
                <w:sz w:val="28"/>
              </w:rPr>
              <w:t xml:space="preserve">Unit </w:t>
            </w:r>
            <w:r w:rsidRPr="00337BC0">
              <w:rPr>
                <w:rFonts w:asciiTheme="majorBidi" w:hAnsiTheme="majorBidi" w:cstheme="majorBidi"/>
                <w:b/>
                <w:bCs/>
                <w:sz w:val="28"/>
                <w:cs/>
              </w:rPr>
              <w:t>:</w:t>
            </w:r>
            <w:r w:rsidRPr="00337BC0">
              <w:rPr>
                <w:rFonts w:asciiTheme="majorBidi" w:hAnsiTheme="majorBidi" w:cstheme="majorBidi"/>
                <w:b/>
                <w:bCs/>
                <w:sz w:val="28"/>
              </w:rPr>
              <w:t>Baht</w:t>
            </w:r>
          </w:p>
        </w:tc>
      </w:tr>
      <w:tr w:rsidR="00A665EA" w:rsidRPr="00337BC0" w:rsidTr="00D16F91">
        <w:tc>
          <w:tcPr>
            <w:tcW w:w="2835" w:type="dxa"/>
          </w:tcPr>
          <w:p w:rsidR="00A665EA" w:rsidRPr="00337BC0" w:rsidRDefault="00A665EA" w:rsidP="00C524D5">
            <w:pPr>
              <w:tabs>
                <w:tab w:val="left" w:pos="567"/>
              </w:tabs>
              <w:spacing w:line="320" w:lineRule="exact"/>
              <w:jc w:val="thaiDistribute"/>
              <w:rPr>
                <w:rFonts w:asciiTheme="majorBidi" w:hAnsiTheme="majorBidi" w:cstheme="majorBidi"/>
                <w:sz w:val="28"/>
              </w:rPr>
            </w:pPr>
          </w:p>
        </w:tc>
        <w:tc>
          <w:tcPr>
            <w:tcW w:w="3219" w:type="dxa"/>
            <w:gridSpan w:val="2"/>
          </w:tcPr>
          <w:p w:rsidR="00A665EA" w:rsidRPr="00337BC0" w:rsidRDefault="00A665EA" w:rsidP="00C524D5">
            <w:pPr>
              <w:pBdr>
                <w:bottom w:val="single" w:sz="4" w:space="1" w:color="auto"/>
              </w:pBdr>
              <w:spacing w:line="320" w:lineRule="exact"/>
              <w:jc w:val="center"/>
              <w:rPr>
                <w:rFonts w:asciiTheme="majorBidi" w:hAnsiTheme="majorBidi" w:cstheme="majorBidi"/>
                <w:b/>
                <w:bCs/>
                <w:sz w:val="28"/>
              </w:rPr>
            </w:pPr>
            <w:r w:rsidRPr="00337BC0">
              <w:rPr>
                <w:rFonts w:asciiTheme="majorBidi" w:hAnsiTheme="majorBidi" w:cstheme="majorBidi"/>
                <w:b/>
                <w:bCs/>
                <w:sz w:val="28"/>
              </w:rPr>
              <w:t>Consolidated financial statements</w:t>
            </w:r>
          </w:p>
        </w:tc>
        <w:tc>
          <w:tcPr>
            <w:tcW w:w="3240" w:type="dxa"/>
            <w:gridSpan w:val="2"/>
            <w:vAlign w:val="bottom"/>
          </w:tcPr>
          <w:p w:rsidR="00A665EA" w:rsidRPr="00337BC0" w:rsidRDefault="00824AF9" w:rsidP="00D16F91">
            <w:pPr>
              <w:pBdr>
                <w:bottom w:val="single" w:sz="4" w:space="1" w:color="auto"/>
              </w:pBdr>
              <w:spacing w:line="320" w:lineRule="exact"/>
              <w:jc w:val="center"/>
              <w:rPr>
                <w:rFonts w:asciiTheme="majorBidi" w:hAnsiTheme="majorBidi" w:cstheme="majorBidi"/>
                <w:b/>
                <w:bCs/>
                <w:sz w:val="28"/>
              </w:rPr>
            </w:pPr>
            <w:r w:rsidRPr="00337BC0">
              <w:rPr>
                <w:rFonts w:asciiTheme="majorBidi" w:hAnsiTheme="majorBidi" w:cstheme="majorBidi"/>
                <w:b/>
                <w:bCs/>
                <w:sz w:val="28"/>
              </w:rPr>
              <w:t>Separate financial</w:t>
            </w:r>
            <w:r w:rsidR="00A665EA" w:rsidRPr="00337BC0">
              <w:rPr>
                <w:rFonts w:asciiTheme="majorBidi" w:hAnsiTheme="majorBidi" w:cstheme="majorBidi"/>
                <w:b/>
                <w:bCs/>
                <w:sz w:val="28"/>
              </w:rPr>
              <w:t>statements</w:t>
            </w:r>
          </w:p>
        </w:tc>
      </w:tr>
      <w:tr w:rsidR="00B05BF0" w:rsidRPr="00337BC0" w:rsidTr="00B05BF0">
        <w:tc>
          <w:tcPr>
            <w:tcW w:w="2835" w:type="dxa"/>
          </w:tcPr>
          <w:p w:rsidR="00B05BF0" w:rsidRPr="00337BC0" w:rsidRDefault="00B05BF0" w:rsidP="00C524D5">
            <w:pPr>
              <w:tabs>
                <w:tab w:val="left" w:pos="567"/>
              </w:tabs>
              <w:spacing w:line="320" w:lineRule="exact"/>
              <w:jc w:val="thaiDistribute"/>
              <w:rPr>
                <w:rFonts w:asciiTheme="majorBidi" w:hAnsiTheme="majorBidi" w:cstheme="majorBidi"/>
                <w:sz w:val="28"/>
              </w:rPr>
            </w:pPr>
          </w:p>
        </w:tc>
        <w:tc>
          <w:tcPr>
            <w:tcW w:w="1560" w:type="dxa"/>
            <w:vAlign w:val="bottom"/>
          </w:tcPr>
          <w:p w:rsidR="00D16F91" w:rsidRDefault="00B05BF0" w:rsidP="009D5389">
            <w:pPr>
              <w:pBdr>
                <w:bottom w:val="single" w:sz="4" w:space="1" w:color="auto"/>
              </w:pBdr>
              <w:tabs>
                <w:tab w:val="left" w:pos="567"/>
              </w:tabs>
              <w:spacing w:line="320" w:lineRule="exact"/>
              <w:jc w:val="center"/>
              <w:rPr>
                <w:rFonts w:asciiTheme="majorBidi" w:hAnsiTheme="majorBidi" w:cstheme="majorBidi"/>
                <w:b/>
                <w:bCs/>
                <w:sz w:val="28"/>
              </w:rPr>
            </w:pPr>
            <w:r w:rsidRPr="00337BC0">
              <w:rPr>
                <w:rFonts w:asciiTheme="majorBidi" w:hAnsiTheme="majorBidi" w:cstheme="majorBidi"/>
                <w:b/>
                <w:bCs/>
                <w:sz w:val="28"/>
              </w:rPr>
              <w:t xml:space="preserve">As at June </w:t>
            </w:r>
          </w:p>
          <w:p w:rsidR="00B05BF0" w:rsidRPr="00337BC0" w:rsidRDefault="00B05BF0" w:rsidP="00D16F91">
            <w:pPr>
              <w:pBdr>
                <w:bottom w:val="single" w:sz="4" w:space="1" w:color="auto"/>
              </w:pBdr>
              <w:tabs>
                <w:tab w:val="left" w:pos="567"/>
              </w:tabs>
              <w:spacing w:line="320" w:lineRule="exact"/>
              <w:jc w:val="center"/>
              <w:rPr>
                <w:rFonts w:asciiTheme="majorBidi" w:hAnsiTheme="majorBidi" w:cstheme="majorBidi"/>
                <w:b/>
                <w:bCs/>
                <w:sz w:val="28"/>
              </w:rPr>
            </w:pPr>
            <w:r w:rsidRPr="00337BC0">
              <w:rPr>
                <w:rFonts w:asciiTheme="majorBidi" w:hAnsiTheme="majorBidi" w:cstheme="majorBidi"/>
                <w:b/>
                <w:bCs/>
                <w:sz w:val="28"/>
              </w:rPr>
              <w:t>30, 2018</w:t>
            </w:r>
          </w:p>
        </w:tc>
        <w:tc>
          <w:tcPr>
            <w:tcW w:w="1659" w:type="dxa"/>
            <w:vAlign w:val="bottom"/>
          </w:tcPr>
          <w:p w:rsidR="00B05BF0" w:rsidRPr="00337BC0" w:rsidRDefault="00B05BF0" w:rsidP="00D16F91">
            <w:pPr>
              <w:pBdr>
                <w:bottom w:val="single" w:sz="4" w:space="1" w:color="auto"/>
              </w:pBdr>
              <w:spacing w:line="320" w:lineRule="exact"/>
              <w:jc w:val="center"/>
              <w:rPr>
                <w:rFonts w:asciiTheme="majorBidi" w:hAnsiTheme="majorBidi" w:cstheme="majorBidi"/>
                <w:b/>
                <w:bCs/>
                <w:sz w:val="28"/>
              </w:rPr>
            </w:pPr>
            <w:r w:rsidRPr="00337BC0">
              <w:rPr>
                <w:rFonts w:asciiTheme="majorBidi" w:hAnsiTheme="majorBidi" w:cstheme="majorBidi"/>
                <w:b/>
                <w:bCs/>
                <w:sz w:val="28"/>
              </w:rPr>
              <w:t xml:space="preserve">As at </w:t>
            </w:r>
            <w:r w:rsidR="009D5389" w:rsidRPr="00337BC0">
              <w:rPr>
                <w:rFonts w:asciiTheme="majorBidi" w:hAnsiTheme="majorBidi" w:cstheme="majorBidi"/>
                <w:b/>
                <w:bCs/>
                <w:sz w:val="28"/>
              </w:rPr>
              <w:t xml:space="preserve">December </w:t>
            </w:r>
            <w:r w:rsidRPr="00337BC0">
              <w:rPr>
                <w:rFonts w:asciiTheme="majorBidi" w:hAnsiTheme="majorBidi" w:cstheme="majorBidi"/>
                <w:b/>
                <w:bCs/>
                <w:sz w:val="28"/>
              </w:rPr>
              <w:t>31, 2017</w:t>
            </w:r>
          </w:p>
        </w:tc>
        <w:tc>
          <w:tcPr>
            <w:tcW w:w="1558" w:type="dxa"/>
            <w:vAlign w:val="bottom"/>
          </w:tcPr>
          <w:p w:rsidR="00D16F91" w:rsidRDefault="00B05BF0" w:rsidP="009D5389">
            <w:pPr>
              <w:pBdr>
                <w:bottom w:val="single" w:sz="4" w:space="1" w:color="auto"/>
              </w:pBdr>
              <w:tabs>
                <w:tab w:val="left" w:pos="567"/>
              </w:tabs>
              <w:spacing w:line="320" w:lineRule="exact"/>
              <w:jc w:val="center"/>
              <w:rPr>
                <w:rFonts w:asciiTheme="majorBidi" w:hAnsiTheme="majorBidi" w:cstheme="majorBidi"/>
                <w:b/>
                <w:bCs/>
                <w:sz w:val="28"/>
              </w:rPr>
            </w:pPr>
            <w:r w:rsidRPr="00337BC0">
              <w:rPr>
                <w:rFonts w:asciiTheme="majorBidi" w:hAnsiTheme="majorBidi" w:cstheme="majorBidi"/>
                <w:b/>
                <w:bCs/>
                <w:sz w:val="28"/>
              </w:rPr>
              <w:t>As at June</w:t>
            </w:r>
          </w:p>
          <w:p w:rsidR="00B05BF0" w:rsidRPr="00337BC0" w:rsidRDefault="00B05BF0" w:rsidP="00D16F91">
            <w:pPr>
              <w:pBdr>
                <w:bottom w:val="single" w:sz="4" w:space="1" w:color="auto"/>
              </w:pBdr>
              <w:tabs>
                <w:tab w:val="left" w:pos="567"/>
              </w:tabs>
              <w:spacing w:line="320" w:lineRule="exact"/>
              <w:jc w:val="center"/>
              <w:rPr>
                <w:rFonts w:asciiTheme="majorBidi" w:hAnsiTheme="majorBidi" w:cstheme="majorBidi"/>
                <w:b/>
                <w:bCs/>
                <w:sz w:val="28"/>
              </w:rPr>
            </w:pPr>
            <w:r w:rsidRPr="00337BC0">
              <w:rPr>
                <w:rFonts w:asciiTheme="majorBidi" w:hAnsiTheme="majorBidi" w:cstheme="majorBidi"/>
                <w:b/>
                <w:bCs/>
                <w:sz w:val="28"/>
              </w:rPr>
              <w:t>30, 2018</w:t>
            </w:r>
          </w:p>
        </w:tc>
        <w:tc>
          <w:tcPr>
            <w:tcW w:w="1682" w:type="dxa"/>
            <w:vAlign w:val="bottom"/>
          </w:tcPr>
          <w:p w:rsidR="00B05BF0" w:rsidRPr="00337BC0" w:rsidRDefault="00B05BF0" w:rsidP="00D16F91">
            <w:pPr>
              <w:pBdr>
                <w:bottom w:val="single" w:sz="4" w:space="1" w:color="auto"/>
              </w:pBdr>
              <w:spacing w:line="320" w:lineRule="exact"/>
              <w:jc w:val="center"/>
              <w:rPr>
                <w:rFonts w:asciiTheme="majorBidi" w:hAnsiTheme="majorBidi" w:cstheme="majorBidi"/>
                <w:b/>
                <w:bCs/>
                <w:sz w:val="28"/>
              </w:rPr>
            </w:pPr>
            <w:r w:rsidRPr="00337BC0">
              <w:rPr>
                <w:rFonts w:asciiTheme="majorBidi" w:hAnsiTheme="majorBidi" w:cstheme="majorBidi"/>
                <w:b/>
                <w:bCs/>
                <w:sz w:val="28"/>
              </w:rPr>
              <w:t xml:space="preserve">As at </w:t>
            </w:r>
            <w:r w:rsidR="009D5389" w:rsidRPr="00337BC0">
              <w:rPr>
                <w:rFonts w:asciiTheme="majorBidi" w:hAnsiTheme="majorBidi" w:cstheme="majorBidi"/>
                <w:b/>
                <w:bCs/>
                <w:sz w:val="28"/>
              </w:rPr>
              <w:t xml:space="preserve">December </w:t>
            </w:r>
            <w:r w:rsidRPr="00337BC0">
              <w:rPr>
                <w:rFonts w:asciiTheme="majorBidi" w:hAnsiTheme="majorBidi" w:cstheme="majorBidi"/>
                <w:b/>
                <w:bCs/>
                <w:sz w:val="28"/>
              </w:rPr>
              <w:t>31, 2017</w:t>
            </w:r>
          </w:p>
        </w:tc>
      </w:tr>
      <w:tr w:rsidR="00FD414D" w:rsidRPr="00337BC0" w:rsidTr="00D16F91">
        <w:tc>
          <w:tcPr>
            <w:tcW w:w="2835" w:type="dxa"/>
            <w:vAlign w:val="bottom"/>
          </w:tcPr>
          <w:p w:rsidR="00FD414D" w:rsidRPr="00337BC0" w:rsidRDefault="00FD414D" w:rsidP="00D16F91">
            <w:pPr>
              <w:tabs>
                <w:tab w:val="left" w:pos="567"/>
              </w:tabs>
              <w:spacing w:line="320" w:lineRule="exact"/>
              <w:rPr>
                <w:rFonts w:asciiTheme="majorBidi" w:hAnsiTheme="majorBidi" w:cstheme="majorBidi"/>
                <w:sz w:val="28"/>
              </w:rPr>
            </w:pPr>
            <w:r w:rsidRPr="00337BC0">
              <w:rPr>
                <w:rFonts w:asciiTheme="majorBidi" w:hAnsiTheme="majorBidi" w:cstheme="majorBidi"/>
                <w:sz w:val="28"/>
                <w:lang w:val="en-GB"/>
              </w:rPr>
              <w:t>Trade accounts payable</w:t>
            </w:r>
          </w:p>
        </w:tc>
        <w:tc>
          <w:tcPr>
            <w:tcW w:w="1560" w:type="dxa"/>
          </w:tcPr>
          <w:p w:rsidR="00FD414D" w:rsidRPr="00337BC0" w:rsidRDefault="00FD414D" w:rsidP="00C524D5">
            <w:pPr>
              <w:tabs>
                <w:tab w:val="left" w:pos="567"/>
              </w:tabs>
              <w:spacing w:line="320" w:lineRule="exact"/>
              <w:jc w:val="center"/>
              <w:rPr>
                <w:rFonts w:asciiTheme="majorBidi" w:hAnsiTheme="majorBidi" w:cstheme="majorBidi"/>
                <w:b/>
                <w:bCs/>
                <w:sz w:val="28"/>
              </w:rPr>
            </w:pPr>
          </w:p>
        </w:tc>
        <w:tc>
          <w:tcPr>
            <w:tcW w:w="1659" w:type="dxa"/>
          </w:tcPr>
          <w:p w:rsidR="00FD414D" w:rsidRPr="00337BC0" w:rsidRDefault="00FD414D" w:rsidP="00C524D5">
            <w:pPr>
              <w:spacing w:line="320" w:lineRule="exact"/>
              <w:jc w:val="center"/>
              <w:rPr>
                <w:rFonts w:asciiTheme="majorBidi" w:hAnsiTheme="majorBidi" w:cstheme="majorBidi"/>
                <w:b/>
                <w:bCs/>
                <w:sz w:val="28"/>
              </w:rPr>
            </w:pPr>
          </w:p>
        </w:tc>
        <w:tc>
          <w:tcPr>
            <w:tcW w:w="1558" w:type="dxa"/>
          </w:tcPr>
          <w:p w:rsidR="00FD414D" w:rsidRPr="00337BC0" w:rsidRDefault="00FD414D" w:rsidP="00C524D5">
            <w:pPr>
              <w:tabs>
                <w:tab w:val="left" w:pos="567"/>
              </w:tabs>
              <w:spacing w:line="320" w:lineRule="exact"/>
              <w:jc w:val="center"/>
              <w:rPr>
                <w:rFonts w:asciiTheme="majorBidi" w:hAnsiTheme="majorBidi" w:cstheme="majorBidi"/>
                <w:b/>
                <w:bCs/>
                <w:sz w:val="28"/>
              </w:rPr>
            </w:pPr>
          </w:p>
        </w:tc>
        <w:tc>
          <w:tcPr>
            <w:tcW w:w="1682" w:type="dxa"/>
          </w:tcPr>
          <w:p w:rsidR="00FD414D" w:rsidRPr="00337BC0" w:rsidRDefault="00FD414D" w:rsidP="00C524D5">
            <w:pPr>
              <w:spacing w:line="320" w:lineRule="exact"/>
              <w:jc w:val="center"/>
              <w:rPr>
                <w:rFonts w:asciiTheme="majorBidi" w:hAnsiTheme="majorBidi" w:cstheme="majorBidi"/>
                <w:b/>
                <w:bCs/>
                <w:sz w:val="28"/>
              </w:rPr>
            </w:pPr>
          </w:p>
        </w:tc>
      </w:tr>
      <w:tr w:rsidR="00FD414D" w:rsidRPr="00337BC0" w:rsidTr="00D16F91">
        <w:tc>
          <w:tcPr>
            <w:tcW w:w="2835" w:type="dxa"/>
            <w:vAlign w:val="bottom"/>
          </w:tcPr>
          <w:p w:rsidR="00FD414D" w:rsidRPr="00337BC0" w:rsidRDefault="00FD414D" w:rsidP="00D16F91">
            <w:pPr>
              <w:tabs>
                <w:tab w:val="left" w:pos="567"/>
              </w:tabs>
              <w:spacing w:line="320" w:lineRule="exact"/>
              <w:ind w:left="348"/>
              <w:rPr>
                <w:rFonts w:asciiTheme="majorBidi" w:hAnsiTheme="majorBidi" w:cstheme="majorBidi"/>
                <w:sz w:val="28"/>
                <w:cs/>
              </w:rPr>
            </w:pPr>
            <w:r w:rsidRPr="00337BC0">
              <w:rPr>
                <w:rFonts w:asciiTheme="majorBidi" w:hAnsiTheme="majorBidi" w:cstheme="majorBidi"/>
                <w:sz w:val="28"/>
                <w:lang w:val="en-GB"/>
              </w:rPr>
              <w:t>Trade accounts payable</w:t>
            </w:r>
          </w:p>
        </w:tc>
        <w:tc>
          <w:tcPr>
            <w:tcW w:w="1560" w:type="dxa"/>
            <w:vAlign w:val="bottom"/>
          </w:tcPr>
          <w:p w:rsidR="00FD414D" w:rsidRPr="00337BC0" w:rsidRDefault="007E4B92" w:rsidP="00D16F91">
            <w:pPr>
              <w:pBdr>
                <w:bottom w:val="single" w:sz="4" w:space="1" w:color="auto"/>
              </w:pBd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54,</w:t>
            </w:r>
            <w:r w:rsidR="00A86BB8" w:rsidRPr="00337BC0">
              <w:rPr>
                <w:rFonts w:asciiTheme="majorBidi" w:hAnsiTheme="majorBidi" w:cstheme="majorBidi"/>
                <w:sz w:val="28"/>
              </w:rPr>
              <w:t>225</w:t>
            </w:r>
            <w:r w:rsidR="00744CEE" w:rsidRPr="00337BC0">
              <w:rPr>
                <w:rFonts w:asciiTheme="majorBidi" w:hAnsiTheme="majorBidi" w:cstheme="majorBidi"/>
                <w:sz w:val="28"/>
              </w:rPr>
              <w:t>,</w:t>
            </w:r>
            <w:r w:rsidR="00A86BB8" w:rsidRPr="00337BC0">
              <w:rPr>
                <w:rFonts w:asciiTheme="majorBidi" w:hAnsiTheme="majorBidi" w:cstheme="majorBidi"/>
                <w:sz w:val="28"/>
              </w:rPr>
              <w:t>181.32</w:t>
            </w:r>
          </w:p>
        </w:tc>
        <w:tc>
          <w:tcPr>
            <w:tcW w:w="1659" w:type="dxa"/>
            <w:vAlign w:val="bottom"/>
          </w:tcPr>
          <w:p w:rsidR="00FD414D" w:rsidRPr="00337BC0" w:rsidRDefault="00AE3554" w:rsidP="00D16F91">
            <w:pPr>
              <w:pBdr>
                <w:bottom w:val="single" w:sz="4" w:space="1" w:color="auto"/>
              </w:pBd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43,709,670.89</w:t>
            </w:r>
          </w:p>
        </w:tc>
        <w:tc>
          <w:tcPr>
            <w:tcW w:w="1558" w:type="dxa"/>
            <w:vAlign w:val="bottom"/>
          </w:tcPr>
          <w:p w:rsidR="00FD414D" w:rsidRPr="00337BC0" w:rsidRDefault="00A569A3" w:rsidP="00D16F91">
            <w:pPr>
              <w:pBdr>
                <w:bottom w:val="single" w:sz="4" w:space="1" w:color="auto"/>
              </w:pBd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54,666,212.82</w:t>
            </w:r>
          </w:p>
        </w:tc>
        <w:tc>
          <w:tcPr>
            <w:tcW w:w="1682" w:type="dxa"/>
            <w:vAlign w:val="bottom"/>
          </w:tcPr>
          <w:p w:rsidR="00FD414D" w:rsidRPr="00337BC0" w:rsidRDefault="00AE3554" w:rsidP="00D16F91">
            <w:pPr>
              <w:pBdr>
                <w:bottom w:val="single" w:sz="4" w:space="1" w:color="auto"/>
              </w:pBd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32,712,354.80</w:t>
            </w:r>
          </w:p>
        </w:tc>
      </w:tr>
      <w:tr w:rsidR="00AE3554" w:rsidRPr="00337BC0" w:rsidTr="00D16F91">
        <w:tc>
          <w:tcPr>
            <w:tcW w:w="2835" w:type="dxa"/>
            <w:vAlign w:val="bottom"/>
          </w:tcPr>
          <w:p w:rsidR="00AE3554" w:rsidRPr="00337BC0" w:rsidRDefault="00AE3554" w:rsidP="00D16F91">
            <w:pPr>
              <w:spacing w:line="320" w:lineRule="exact"/>
              <w:rPr>
                <w:rFonts w:asciiTheme="majorBidi" w:hAnsiTheme="majorBidi" w:cstheme="majorBidi"/>
                <w:sz w:val="28"/>
                <w:cs/>
              </w:rPr>
            </w:pPr>
            <w:r w:rsidRPr="00337BC0">
              <w:rPr>
                <w:rFonts w:asciiTheme="majorBidi" w:hAnsiTheme="majorBidi" w:cstheme="majorBidi"/>
                <w:sz w:val="28"/>
              </w:rPr>
              <w:t xml:space="preserve"> Total trade accounts payable</w:t>
            </w:r>
          </w:p>
        </w:tc>
        <w:tc>
          <w:tcPr>
            <w:tcW w:w="1560" w:type="dxa"/>
            <w:vAlign w:val="bottom"/>
          </w:tcPr>
          <w:p w:rsidR="00AE3554" w:rsidRPr="00337BC0" w:rsidRDefault="00A569A3" w:rsidP="00D16F91">
            <w:pPr>
              <w:pBdr>
                <w:bottom w:val="single" w:sz="4" w:space="1" w:color="auto"/>
              </w:pBd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54,</w:t>
            </w:r>
            <w:r w:rsidR="008C288C" w:rsidRPr="00337BC0">
              <w:rPr>
                <w:rFonts w:asciiTheme="majorBidi" w:hAnsiTheme="majorBidi" w:cstheme="majorBidi"/>
                <w:sz w:val="28"/>
              </w:rPr>
              <w:t>225,181.32</w:t>
            </w:r>
          </w:p>
        </w:tc>
        <w:tc>
          <w:tcPr>
            <w:tcW w:w="1659" w:type="dxa"/>
            <w:vAlign w:val="bottom"/>
          </w:tcPr>
          <w:p w:rsidR="00AE3554" w:rsidRPr="00337BC0" w:rsidRDefault="00AE3554" w:rsidP="00D16F91">
            <w:pPr>
              <w:pBdr>
                <w:bottom w:val="single" w:sz="4" w:space="1" w:color="auto"/>
              </w:pBd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43,709,670.89</w:t>
            </w:r>
          </w:p>
        </w:tc>
        <w:tc>
          <w:tcPr>
            <w:tcW w:w="1558" w:type="dxa"/>
            <w:vAlign w:val="bottom"/>
          </w:tcPr>
          <w:p w:rsidR="00AE3554" w:rsidRPr="00337BC0" w:rsidRDefault="00A569A3" w:rsidP="00D16F91">
            <w:pPr>
              <w:pBdr>
                <w:bottom w:val="single" w:sz="4" w:space="1" w:color="auto"/>
              </w:pBd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54,666,212.82</w:t>
            </w:r>
          </w:p>
        </w:tc>
        <w:tc>
          <w:tcPr>
            <w:tcW w:w="1682" w:type="dxa"/>
            <w:vAlign w:val="bottom"/>
          </w:tcPr>
          <w:p w:rsidR="00AE3554" w:rsidRPr="00337BC0" w:rsidRDefault="00AE3554" w:rsidP="00D16F91">
            <w:pPr>
              <w:pBdr>
                <w:bottom w:val="single" w:sz="4" w:space="1" w:color="auto"/>
              </w:pBd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32,712,354.80</w:t>
            </w:r>
          </w:p>
        </w:tc>
      </w:tr>
      <w:tr w:rsidR="00AE3554" w:rsidRPr="00337BC0" w:rsidTr="00D16F91">
        <w:tc>
          <w:tcPr>
            <w:tcW w:w="2835" w:type="dxa"/>
            <w:vAlign w:val="bottom"/>
          </w:tcPr>
          <w:p w:rsidR="00AE3554" w:rsidRPr="00337BC0" w:rsidRDefault="00AE3554" w:rsidP="00D16F91">
            <w:pPr>
              <w:tabs>
                <w:tab w:val="left" w:pos="567"/>
              </w:tabs>
              <w:spacing w:line="320" w:lineRule="exact"/>
              <w:rPr>
                <w:rFonts w:asciiTheme="majorBidi" w:hAnsiTheme="majorBidi" w:cstheme="majorBidi"/>
                <w:sz w:val="28"/>
                <w:cs/>
              </w:rPr>
            </w:pPr>
            <w:r w:rsidRPr="00337BC0">
              <w:rPr>
                <w:rFonts w:asciiTheme="majorBidi" w:hAnsiTheme="majorBidi" w:cstheme="majorBidi"/>
                <w:sz w:val="28"/>
              </w:rPr>
              <w:t>Other current payables</w:t>
            </w:r>
          </w:p>
        </w:tc>
        <w:tc>
          <w:tcPr>
            <w:tcW w:w="1560" w:type="dxa"/>
            <w:vAlign w:val="bottom"/>
          </w:tcPr>
          <w:p w:rsidR="00AE3554" w:rsidRPr="00337BC0" w:rsidRDefault="00AE3554" w:rsidP="00D16F91">
            <w:pPr>
              <w:tabs>
                <w:tab w:val="left" w:pos="567"/>
              </w:tabs>
              <w:spacing w:line="320" w:lineRule="exact"/>
              <w:jc w:val="right"/>
              <w:rPr>
                <w:rFonts w:asciiTheme="majorBidi" w:hAnsiTheme="majorBidi" w:cstheme="majorBidi"/>
                <w:sz w:val="28"/>
              </w:rPr>
            </w:pPr>
          </w:p>
        </w:tc>
        <w:tc>
          <w:tcPr>
            <w:tcW w:w="1659" w:type="dxa"/>
            <w:vAlign w:val="bottom"/>
          </w:tcPr>
          <w:p w:rsidR="00AE3554" w:rsidRPr="00337BC0" w:rsidRDefault="00AE3554" w:rsidP="00D16F91">
            <w:pPr>
              <w:tabs>
                <w:tab w:val="left" w:pos="567"/>
              </w:tabs>
              <w:spacing w:line="320" w:lineRule="exact"/>
              <w:jc w:val="right"/>
              <w:rPr>
                <w:rFonts w:asciiTheme="majorBidi" w:hAnsiTheme="majorBidi" w:cstheme="majorBidi"/>
                <w:sz w:val="28"/>
              </w:rPr>
            </w:pPr>
          </w:p>
        </w:tc>
        <w:tc>
          <w:tcPr>
            <w:tcW w:w="1558" w:type="dxa"/>
            <w:vAlign w:val="bottom"/>
          </w:tcPr>
          <w:p w:rsidR="00AE3554" w:rsidRPr="00337BC0" w:rsidRDefault="00AE3554" w:rsidP="00D16F91">
            <w:pPr>
              <w:tabs>
                <w:tab w:val="left" w:pos="567"/>
              </w:tabs>
              <w:spacing w:line="320" w:lineRule="exact"/>
              <w:jc w:val="right"/>
              <w:rPr>
                <w:rFonts w:asciiTheme="majorBidi" w:hAnsiTheme="majorBidi" w:cstheme="majorBidi"/>
                <w:sz w:val="28"/>
              </w:rPr>
            </w:pPr>
          </w:p>
        </w:tc>
        <w:tc>
          <w:tcPr>
            <w:tcW w:w="1682" w:type="dxa"/>
            <w:vAlign w:val="bottom"/>
          </w:tcPr>
          <w:p w:rsidR="00AE3554" w:rsidRPr="00337BC0" w:rsidRDefault="00AE3554" w:rsidP="00D16F91">
            <w:pPr>
              <w:tabs>
                <w:tab w:val="left" w:pos="567"/>
              </w:tabs>
              <w:spacing w:line="320" w:lineRule="exact"/>
              <w:jc w:val="right"/>
              <w:rPr>
                <w:rFonts w:asciiTheme="majorBidi" w:hAnsiTheme="majorBidi" w:cstheme="majorBidi"/>
                <w:sz w:val="28"/>
              </w:rPr>
            </w:pPr>
          </w:p>
        </w:tc>
      </w:tr>
      <w:tr w:rsidR="00DB4E9D" w:rsidRPr="00337BC0" w:rsidTr="00D16F91">
        <w:tc>
          <w:tcPr>
            <w:tcW w:w="2835" w:type="dxa"/>
            <w:vAlign w:val="bottom"/>
          </w:tcPr>
          <w:p w:rsidR="00DB4E9D" w:rsidRPr="00337BC0" w:rsidRDefault="00DB4E9D" w:rsidP="00D16F91">
            <w:pPr>
              <w:tabs>
                <w:tab w:val="left" w:pos="317"/>
              </w:tabs>
              <w:spacing w:line="320" w:lineRule="exact"/>
              <w:ind w:firstLine="317"/>
              <w:rPr>
                <w:rFonts w:asciiTheme="majorBidi" w:hAnsiTheme="majorBidi" w:cstheme="majorBidi"/>
                <w:sz w:val="28"/>
                <w:cs/>
              </w:rPr>
            </w:pPr>
            <w:r w:rsidRPr="00337BC0">
              <w:rPr>
                <w:rFonts w:asciiTheme="majorBidi" w:hAnsiTheme="majorBidi" w:cstheme="majorBidi"/>
                <w:sz w:val="28"/>
              </w:rPr>
              <w:t>Unearned income</w:t>
            </w:r>
          </w:p>
        </w:tc>
        <w:tc>
          <w:tcPr>
            <w:tcW w:w="1560" w:type="dxa"/>
            <w:vAlign w:val="bottom"/>
          </w:tcPr>
          <w:p w:rsidR="00DB4E9D" w:rsidRPr="00337BC0" w:rsidRDefault="00A569A3" w:rsidP="00D16F91">
            <w:pP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4,374,000.00</w:t>
            </w:r>
          </w:p>
        </w:tc>
        <w:tc>
          <w:tcPr>
            <w:tcW w:w="1659" w:type="dxa"/>
            <w:vAlign w:val="bottom"/>
          </w:tcPr>
          <w:p w:rsidR="00DB4E9D" w:rsidRPr="00337BC0" w:rsidRDefault="00DB4E9D" w:rsidP="00D16F91">
            <w:pP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4,916,700.00</w:t>
            </w:r>
          </w:p>
        </w:tc>
        <w:tc>
          <w:tcPr>
            <w:tcW w:w="1558" w:type="dxa"/>
            <w:vAlign w:val="bottom"/>
          </w:tcPr>
          <w:p w:rsidR="00DB4E9D" w:rsidRPr="00337BC0" w:rsidRDefault="00A569A3" w:rsidP="00D16F91">
            <w:pP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w:t>
            </w:r>
          </w:p>
        </w:tc>
        <w:tc>
          <w:tcPr>
            <w:tcW w:w="1682" w:type="dxa"/>
            <w:vAlign w:val="bottom"/>
          </w:tcPr>
          <w:p w:rsidR="00DB4E9D" w:rsidRPr="00337BC0" w:rsidRDefault="00DB4E9D" w:rsidP="00D16F91">
            <w:pP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w:t>
            </w:r>
          </w:p>
        </w:tc>
      </w:tr>
      <w:tr w:rsidR="00DB4E9D" w:rsidRPr="00337BC0" w:rsidTr="00D16F91">
        <w:tc>
          <w:tcPr>
            <w:tcW w:w="2835" w:type="dxa"/>
            <w:vAlign w:val="bottom"/>
          </w:tcPr>
          <w:p w:rsidR="00DB4E9D" w:rsidRPr="00337BC0" w:rsidRDefault="00DB4E9D" w:rsidP="00D16F91">
            <w:pPr>
              <w:tabs>
                <w:tab w:val="left" w:pos="567"/>
              </w:tabs>
              <w:spacing w:line="320" w:lineRule="exact"/>
              <w:ind w:firstLine="317"/>
              <w:rPr>
                <w:rFonts w:asciiTheme="majorBidi" w:hAnsiTheme="majorBidi" w:cstheme="majorBidi"/>
                <w:sz w:val="28"/>
                <w:cs/>
              </w:rPr>
            </w:pPr>
            <w:r w:rsidRPr="00337BC0">
              <w:rPr>
                <w:rFonts w:asciiTheme="majorBidi" w:hAnsiTheme="majorBidi" w:cstheme="majorBidi"/>
                <w:sz w:val="28"/>
              </w:rPr>
              <w:t>Accrued expenses</w:t>
            </w:r>
          </w:p>
        </w:tc>
        <w:tc>
          <w:tcPr>
            <w:tcW w:w="1560" w:type="dxa"/>
            <w:vAlign w:val="bottom"/>
          </w:tcPr>
          <w:p w:rsidR="00DB4E9D" w:rsidRPr="00337BC0" w:rsidRDefault="00A86BB8" w:rsidP="00D16F91">
            <w:pP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13,004,812.60</w:t>
            </w:r>
          </w:p>
        </w:tc>
        <w:tc>
          <w:tcPr>
            <w:tcW w:w="1659" w:type="dxa"/>
            <w:vAlign w:val="bottom"/>
          </w:tcPr>
          <w:p w:rsidR="00DB4E9D" w:rsidRPr="00337BC0" w:rsidRDefault="00621C42" w:rsidP="00D16F91">
            <w:pP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12,346,340.83</w:t>
            </w:r>
          </w:p>
        </w:tc>
        <w:tc>
          <w:tcPr>
            <w:tcW w:w="1558" w:type="dxa"/>
            <w:vAlign w:val="bottom"/>
          </w:tcPr>
          <w:p w:rsidR="00DB4E9D" w:rsidRPr="00337BC0" w:rsidRDefault="00A569A3" w:rsidP="00D16F91">
            <w:pP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11,517,164.34</w:t>
            </w:r>
          </w:p>
        </w:tc>
        <w:tc>
          <w:tcPr>
            <w:tcW w:w="1682" w:type="dxa"/>
            <w:vAlign w:val="bottom"/>
          </w:tcPr>
          <w:p w:rsidR="00DB4E9D" w:rsidRPr="00337BC0" w:rsidRDefault="00621C42" w:rsidP="00D16F91">
            <w:pP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 xml:space="preserve">11,169,426.80 </w:t>
            </w:r>
          </w:p>
        </w:tc>
      </w:tr>
      <w:tr w:rsidR="00DB4E9D" w:rsidRPr="00337BC0" w:rsidTr="00D16F91">
        <w:tc>
          <w:tcPr>
            <w:tcW w:w="2835" w:type="dxa"/>
            <w:vAlign w:val="bottom"/>
          </w:tcPr>
          <w:p w:rsidR="00DB4E9D" w:rsidRPr="00337BC0" w:rsidRDefault="00DB4E9D" w:rsidP="00D16F91">
            <w:pPr>
              <w:tabs>
                <w:tab w:val="left" w:pos="567"/>
              </w:tabs>
              <w:spacing w:line="320" w:lineRule="exact"/>
              <w:ind w:firstLine="317"/>
              <w:rPr>
                <w:rFonts w:asciiTheme="majorBidi" w:hAnsiTheme="majorBidi" w:cstheme="majorBidi"/>
                <w:sz w:val="28"/>
                <w:cs/>
              </w:rPr>
            </w:pPr>
            <w:r w:rsidRPr="00337BC0">
              <w:rPr>
                <w:rFonts w:asciiTheme="majorBidi" w:hAnsiTheme="majorBidi" w:cstheme="majorBidi"/>
                <w:sz w:val="28"/>
              </w:rPr>
              <w:t>Contractors retention</w:t>
            </w:r>
          </w:p>
        </w:tc>
        <w:tc>
          <w:tcPr>
            <w:tcW w:w="1560" w:type="dxa"/>
            <w:vAlign w:val="bottom"/>
          </w:tcPr>
          <w:p w:rsidR="00DB4E9D" w:rsidRPr="00337BC0" w:rsidRDefault="00A569A3" w:rsidP="00D16F91">
            <w:pP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172,706.00</w:t>
            </w:r>
          </w:p>
        </w:tc>
        <w:tc>
          <w:tcPr>
            <w:tcW w:w="1659" w:type="dxa"/>
            <w:vAlign w:val="bottom"/>
          </w:tcPr>
          <w:p w:rsidR="00DB4E9D" w:rsidRPr="00337BC0" w:rsidRDefault="00DB4E9D" w:rsidP="00D16F91">
            <w:pP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172,706.00</w:t>
            </w:r>
          </w:p>
        </w:tc>
        <w:tc>
          <w:tcPr>
            <w:tcW w:w="1558" w:type="dxa"/>
            <w:vAlign w:val="bottom"/>
          </w:tcPr>
          <w:p w:rsidR="00DB4E9D" w:rsidRPr="00337BC0" w:rsidRDefault="00A569A3" w:rsidP="00D16F91">
            <w:pP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172,706.00</w:t>
            </w:r>
          </w:p>
        </w:tc>
        <w:tc>
          <w:tcPr>
            <w:tcW w:w="1682" w:type="dxa"/>
            <w:vAlign w:val="bottom"/>
          </w:tcPr>
          <w:p w:rsidR="00DB4E9D" w:rsidRPr="00337BC0" w:rsidRDefault="00DB4E9D" w:rsidP="00D16F91">
            <w:pP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172,706.00</w:t>
            </w:r>
          </w:p>
        </w:tc>
      </w:tr>
      <w:tr w:rsidR="00DB4E9D" w:rsidRPr="00337BC0" w:rsidTr="00D16F91">
        <w:tc>
          <w:tcPr>
            <w:tcW w:w="2835" w:type="dxa"/>
            <w:vAlign w:val="bottom"/>
          </w:tcPr>
          <w:p w:rsidR="00DB4E9D" w:rsidRPr="00337BC0" w:rsidRDefault="00DB4E9D" w:rsidP="00D16F91">
            <w:pPr>
              <w:tabs>
                <w:tab w:val="left" w:pos="567"/>
              </w:tabs>
              <w:spacing w:line="320" w:lineRule="exact"/>
              <w:ind w:firstLine="317"/>
              <w:rPr>
                <w:rFonts w:asciiTheme="majorBidi" w:hAnsiTheme="majorBidi" w:cstheme="majorBidi"/>
                <w:sz w:val="28"/>
              </w:rPr>
            </w:pPr>
            <w:r w:rsidRPr="00337BC0">
              <w:rPr>
                <w:rFonts w:asciiTheme="majorBidi" w:hAnsiTheme="majorBidi" w:cstheme="majorBidi"/>
                <w:sz w:val="28"/>
              </w:rPr>
              <w:t>Others</w:t>
            </w:r>
          </w:p>
        </w:tc>
        <w:tc>
          <w:tcPr>
            <w:tcW w:w="1560" w:type="dxa"/>
            <w:vAlign w:val="bottom"/>
          </w:tcPr>
          <w:p w:rsidR="00DB4E9D" w:rsidRPr="00337BC0" w:rsidRDefault="00A569A3" w:rsidP="00D16F91">
            <w:pPr>
              <w:pBdr>
                <w:bottom w:val="single" w:sz="4" w:space="1" w:color="auto"/>
              </w:pBdr>
              <w:tabs>
                <w:tab w:val="left" w:pos="567"/>
              </w:tabs>
              <w:spacing w:line="320" w:lineRule="exact"/>
              <w:jc w:val="right"/>
              <w:rPr>
                <w:rFonts w:asciiTheme="majorBidi" w:hAnsiTheme="majorBidi" w:cstheme="majorBidi"/>
                <w:sz w:val="28"/>
                <w:cs/>
              </w:rPr>
            </w:pPr>
            <w:r w:rsidRPr="00337BC0">
              <w:rPr>
                <w:rFonts w:asciiTheme="majorBidi" w:hAnsiTheme="majorBidi" w:cstheme="majorBidi"/>
                <w:sz w:val="28"/>
              </w:rPr>
              <w:t>15,601.50</w:t>
            </w:r>
          </w:p>
        </w:tc>
        <w:tc>
          <w:tcPr>
            <w:tcW w:w="1659" w:type="dxa"/>
            <w:vAlign w:val="bottom"/>
          </w:tcPr>
          <w:p w:rsidR="00DB4E9D" w:rsidRPr="00337BC0" w:rsidRDefault="00DB4E9D" w:rsidP="00D16F91">
            <w:pPr>
              <w:pBdr>
                <w:bottom w:val="single" w:sz="4" w:space="1" w:color="auto"/>
              </w:pBd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w:t>
            </w:r>
          </w:p>
        </w:tc>
        <w:tc>
          <w:tcPr>
            <w:tcW w:w="1558" w:type="dxa"/>
            <w:vAlign w:val="bottom"/>
          </w:tcPr>
          <w:p w:rsidR="00DB4E9D" w:rsidRPr="00337BC0" w:rsidRDefault="00A569A3" w:rsidP="00D16F91">
            <w:pPr>
              <w:pBdr>
                <w:bottom w:val="single" w:sz="4" w:space="1" w:color="auto"/>
              </w:pBd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15,299.10</w:t>
            </w:r>
          </w:p>
        </w:tc>
        <w:tc>
          <w:tcPr>
            <w:tcW w:w="1682" w:type="dxa"/>
            <w:vAlign w:val="bottom"/>
          </w:tcPr>
          <w:p w:rsidR="00DB4E9D" w:rsidRPr="00337BC0" w:rsidRDefault="00DB4E9D" w:rsidP="00D16F91">
            <w:pPr>
              <w:pBdr>
                <w:bottom w:val="single" w:sz="4" w:space="1" w:color="auto"/>
              </w:pBd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w:t>
            </w:r>
          </w:p>
        </w:tc>
      </w:tr>
      <w:tr w:rsidR="00DB4E9D" w:rsidRPr="00337BC0" w:rsidTr="00D16F91">
        <w:tc>
          <w:tcPr>
            <w:tcW w:w="2835" w:type="dxa"/>
            <w:vAlign w:val="bottom"/>
          </w:tcPr>
          <w:p w:rsidR="00DB4E9D" w:rsidRPr="00337BC0" w:rsidRDefault="00DB4E9D" w:rsidP="00D16F91">
            <w:pPr>
              <w:tabs>
                <w:tab w:val="left" w:pos="567"/>
              </w:tabs>
              <w:spacing w:line="320" w:lineRule="exact"/>
              <w:rPr>
                <w:rFonts w:asciiTheme="majorBidi" w:hAnsiTheme="majorBidi" w:cstheme="majorBidi"/>
                <w:sz w:val="28"/>
                <w:cs/>
              </w:rPr>
            </w:pPr>
            <w:r w:rsidRPr="00337BC0">
              <w:rPr>
                <w:rFonts w:asciiTheme="majorBidi" w:hAnsiTheme="majorBidi" w:cstheme="majorBidi"/>
                <w:sz w:val="28"/>
              </w:rPr>
              <w:t>Total other current payables</w:t>
            </w:r>
          </w:p>
        </w:tc>
        <w:tc>
          <w:tcPr>
            <w:tcW w:w="1560" w:type="dxa"/>
            <w:vAlign w:val="bottom"/>
          </w:tcPr>
          <w:p w:rsidR="00DB4E9D" w:rsidRPr="00337BC0" w:rsidRDefault="007E4B92" w:rsidP="00D16F91">
            <w:pPr>
              <w:pBdr>
                <w:bottom w:val="single" w:sz="4" w:space="1" w:color="auto"/>
              </w:pBd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17,567,120.10</w:t>
            </w:r>
          </w:p>
        </w:tc>
        <w:tc>
          <w:tcPr>
            <w:tcW w:w="1659" w:type="dxa"/>
            <w:vAlign w:val="bottom"/>
          </w:tcPr>
          <w:p w:rsidR="00DB4E9D" w:rsidRPr="00337BC0" w:rsidRDefault="00201658" w:rsidP="00D16F91">
            <w:pPr>
              <w:pBdr>
                <w:bottom w:val="single" w:sz="4" w:space="1" w:color="auto"/>
              </w:pBd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17,435,746.83</w:t>
            </w:r>
          </w:p>
        </w:tc>
        <w:tc>
          <w:tcPr>
            <w:tcW w:w="1558" w:type="dxa"/>
            <w:vAlign w:val="bottom"/>
          </w:tcPr>
          <w:p w:rsidR="00DB4E9D" w:rsidRPr="00337BC0" w:rsidRDefault="00A569A3" w:rsidP="00D16F91">
            <w:pPr>
              <w:pBdr>
                <w:bottom w:val="single" w:sz="4" w:space="1" w:color="auto"/>
              </w:pBdr>
              <w:tabs>
                <w:tab w:val="left" w:pos="567"/>
              </w:tabs>
              <w:spacing w:line="320" w:lineRule="exact"/>
              <w:jc w:val="right"/>
              <w:rPr>
                <w:rFonts w:asciiTheme="majorBidi" w:hAnsiTheme="majorBidi" w:cstheme="majorBidi"/>
                <w:sz w:val="28"/>
                <w:cs/>
              </w:rPr>
            </w:pPr>
            <w:r w:rsidRPr="00337BC0">
              <w:rPr>
                <w:rFonts w:asciiTheme="majorBidi" w:hAnsiTheme="majorBidi" w:cstheme="majorBidi"/>
                <w:sz w:val="28"/>
              </w:rPr>
              <w:t>11,705,169.44</w:t>
            </w:r>
          </w:p>
        </w:tc>
        <w:tc>
          <w:tcPr>
            <w:tcW w:w="1682" w:type="dxa"/>
            <w:vAlign w:val="bottom"/>
          </w:tcPr>
          <w:p w:rsidR="00DB4E9D" w:rsidRPr="00337BC0" w:rsidRDefault="00201658" w:rsidP="00D16F91">
            <w:pPr>
              <w:pBdr>
                <w:bottom w:val="single" w:sz="4" w:space="1" w:color="auto"/>
              </w:pBd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11,342,132.80</w:t>
            </w:r>
          </w:p>
        </w:tc>
      </w:tr>
      <w:tr w:rsidR="00DB4E9D" w:rsidRPr="00337BC0" w:rsidTr="00D16F91">
        <w:trPr>
          <w:trHeight w:val="570"/>
        </w:trPr>
        <w:tc>
          <w:tcPr>
            <w:tcW w:w="2835" w:type="dxa"/>
            <w:vAlign w:val="bottom"/>
          </w:tcPr>
          <w:p w:rsidR="00DB4E9D" w:rsidRPr="00337BC0" w:rsidRDefault="00054A75" w:rsidP="00D16F91">
            <w:pPr>
              <w:spacing w:line="320" w:lineRule="exact"/>
              <w:ind w:left="348" w:hanging="360"/>
              <w:rPr>
                <w:rFonts w:asciiTheme="majorBidi" w:hAnsiTheme="majorBidi" w:cstheme="majorBidi"/>
                <w:sz w:val="28"/>
                <w:cs/>
              </w:rPr>
            </w:pPr>
            <w:r w:rsidRPr="00337BC0">
              <w:rPr>
                <w:rFonts w:asciiTheme="majorBidi" w:hAnsiTheme="majorBidi" w:cstheme="majorBidi"/>
                <w:sz w:val="28"/>
              </w:rPr>
              <w:t xml:space="preserve"> Total trade and other </w:t>
            </w:r>
            <w:r w:rsidR="00DB4E9D" w:rsidRPr="00337BC0">
              <w:rPr>
                <w:rFonts w:asciiTheme="majorBidi" w:hAnsiTheme="majorBidi" w:cstheme="majorBidi"/>
                <w:sz w:val="28"/>
              </w:rPr>
              <w:t>current payables</w:t>
            </w:r>
          </w:p>
        </w:tc>
        <w:tc>
          <w:tcPr>
            <w:tcW w:w="1560" w:type="dxa"/>
            <w:vAlign w:val="bottom"/>
          </w:tcPr>
          <w:p w:rsidR="00DB4E9D" w:rsidRPr="00337BC0" w:rsidRDefault="00A569A3" w:rsidP="00D16F91">
            <w:pPr>
              <w:pBdr>
                <w:bottom w:val="double" w:sz="4" w:space="1" w:color="auto"/>
              </w:pBd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71,972,301.42</w:t>
            </w:r>
          </w:p>
        </w:tc>
        <w:tc>
          <w:tcPr>
            <w:tcW w:w="1659" w:type="dxa"/>
            <w:vAlign w:val="bottom"/>
          </w:tcPr>
          <w:p w:rsidR="00DB4E9D" w:rsidRPr="00337BC0" w:rsidRDefault="00FB06D0" w:rsidP="00D16F91">
            <w:pPr>
              <w:pBdr>
                <w:bottom w:val="double" w:sz="4" w:space="1" w:color="auto"/>
              </w:pBd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61,145,417.72</w:t>
            </w:r>
          </w:p>
        </w:tc>
        <w:tc>
          <w:tcPr>
            <w:tcW w:w="1558" w:type="dxa"/>
            <w:vAlign w:val="bottom"/>
          </w:tcPr>
          <w:p w:rsidR="00DB4E9D" w:rsidRPr="00337BC0" w:rsidRDefault="00A569A3" w:rsidP="00D16F91">
            <w:pPr>
              <w:pBdr>
                <w:bottom w:val="double" w:sz="4" w:space="1" w:color="auto"/>
              </w:pBd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66,371,382.26</w:t>
            </w:r>
          </w:p>
        </w:tc>
        <w:tc>
          <w:tcPr>
            <w:tcW w:w="1682" w:type="dxa"/>
            <w:vAlign w:val="bottom"/>
          </w:tcPr>
          <w:p w:rsidR="00DB4E9D" w:rsidRPr="00337BC0" w:rsidRDefault="00FB06D0" w:rsidP="00D16F91">
            <w:pPr>
              <w:pBdr>
                <w:bottom w:val="double" w:sz="4" w:space="1" w:color="auto"/>
              </w:pBd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44,054,487.60</w:t>
            </w:r>
          </w:p>
        </w:tc>
      </w:tr>
    </w:tbl>
    <w:p w:rsidR="00CD64E8" w:rsidRDefault="00CD64E8" w:rsidP="00CD64E8">
      <w:pPr>
        <w:pStyle w:val="ListParagraph"/>
        <w:spacing w:before="240" w:after="120" w:line="440" w:lineRule="exact"/>
        <w:ind w:left="567"/>
        <w:jc w:val="thaiDistribute"/>
        <w:rPr>
          <w:rFonts w:asciiTheme="majorBidi" w:hAnsiTheme="majorBidi" w:cstheme="majorBidi"/>
          <w:b/>
          <w:bCs/>
          <w:sz w:val="28"/>
        </w:rPr>
      </w:pPr>
    </w:p>
    <w:p w:rsidR="00D16F91" w:rsidRDefault="00D16F91" w:rsidP="00CD64E8">
      <w:pPr>
        <w:pStyle w:val="ListParagraph"/>
        <w:spacing w:before="240" w:after="120" w:line="440" w:lineRule="exact"/>
        <w:ind w:left="567"/>
        <w:jc w:val="thaiDistribute"/>
        <w:rPr>
          <w:rFonts w:asciiTheme="majorBidi" w:hAnsiTheme="majorBidi" w:cstheme="majorBidi"/>
          <w:b/>
          <w:bCs/>
          <w:sz w:val="28"/>
        </w:rPr>
      </w:pPr>
    </w:p>
    <w:p w:rsidR="00D16F91" w:rsidRDefault="00D16F91" w:rsidP="00CD64E8">
      <w:pPr>
        <w:pStyle w:val="ListParagraph"/>
        <w:spacing w:before="240" w:after="120" w:line="440" w:lineRule="exact"/>
        <w:ind w:left="567"/>
        <w:jc w:val="thaiDistribute"/>
        <w:rPr>
          <w:rFonts w:asciiTheme="majorBidi" w:hAnsiTheme="majorBidi" w:cstheme="majorBidi"/>
          <w:b/>
          <w:bCs/>
          <w:sz w:val="28"/>
        </w:rPr>
      </w:pPr>
    </w:p>
    <w:p w:rsidR="00D16F91" w:rsidRDefault="00D16F91" w:rsidP="00CD64E8">
      <w:pPr>
        <w:pStyle w:val="ListParagraph"/>
        <w:spacing w:before="240" w:after="120" w:line="440" w:lineRule="exact"/>
        <w:ind w:left="567"/>
        <w:jc w:val="thaiDistribute"/>
        <w:rPr>
          <w:rFonts w:asciiTheme="majorBidi" w:hAnsiTheme="majorBidi" w:cstheme="majorBidi"/>
          <w:b/>
          <w:bCs/>
          <w:sz w:val="28"/>
        </w:rPr>
      </w:pPr>
    </w:p>
    <w:p w:rsidR="008B612B" w:rsidRPr="00337BC0" w:rsidRDefault="0000543E" w:rsidP="00CA7986">
      <w:pPr>
        <w:pStyle w:val="ListParagraph"/>
        <w:numPr>
          <w:ilvl w:val="0"/>
          <w:numId w:val="3"/>
        </w:numPr>
        <w:spacing w:before="240" w:after="120" w:line="440" w:lineRule="exact"/>
        <w:ind w:left="567"/>
        <w:jc w:val="thaiDistribute"/>
        <w:rPr>
          <w:rFonts w:asciiTheme="majorBidi" w:hAnsiTheme="majorBidi" w:cstheme="majorBidi"/>
          <w:b/>
          <w:bCs/>
          <w:sz w:val="28"/>
        </w:rPr>
      </w:pPr>
      <w:r w:rsidRPr="00337BC0">
        <w:rPr>
          <w:rFonts w:asciiTheme="majorBidi" w:hAnsiTheme="majorBidi" w:cstheme="majorBidi"/>
          <w:b/>
          <w:bCs/>
          <w:sz w:val="28"/>
        </w:rPr>
        <w:t>SHARE CAPITAL AND DIVIDENDS PAID</w:t>
      </w:r>
    </w:p>
    <w:p w:rsidR="0000543E" w:rsidRPr="00337BC0" w:rsidRDefault="0000543E" w:rsidP="00744CEE">
      <w:pPr>
        <w:pStyle w:val="ListParagraph"/>
        <w:numPr>
          <w:ilvl w:val="1"/>
          <w:numId w:val="3"/>
        </w:numPr>
        <w:spacing w:before="240" w:after="120" w:line="340" w:lineRule="exact"/>
        <w:ind w:right="29"/>
        <w:contextualSpacing w:val="0"/>
        <w:jc w:val="both"/>
        <w:rPr>
          <w:rFonts w:asciiTheme="majorBidi" w:hAnsiTheme="majorBidi" w:cstheme="majorBidi"/>
          <w:sz w:val="28"/>
        </w:rPr>
      </w:pPr>
      <w:r w:rsidRPr="00337BC0">
        <w:rPr>
          <w:rFonts w:asciiTheme="majorBidi" w:hAnsiTheme="majorBidi" w:cstheme="majorBidi"/>
          <w:sz w:val="28"/>
        </w:rPr>
        <w:t>Share capital</w:t>
      </w:r>
    </w:p>
    <w:p w:rsidR="005B1D1C" w:rsidRPr="00337BC0" w:rsidRDefault="005B1D1C" w:rsidP="00CA7986">
      <w:pPr>
        <w:spacing w:after="120" w:line="300" w:lineRule="exact"/>
        <w:ind w:left="1166" w:right="29"/>
        <w:jc w:val="thaiDistribute"/>
        <w:rPr>
          <w:rFonts w:asciiTheme="majorBidi" w:hAnsiTheme="majorBidi" w:cstheme="majorBidi"/>
          <w:sz w:val="28"/>
        </w:rPr>
      </w:pPr>
      <w:r w:rsidRPr="00337BC0">
        <w:rPr>
          <w:rFonts w:asciiTheme="majorBidi" w:hAnsiTheme="majorBidi" w:cstheme="majorBidi"/>
          <w:sz w:val="28"/>
        </w:rPr>
        <w:t xml:space="preserve">At the Annual General Meeting of shareholders for the year 2017 held on </w:t>
      </w:r>
      <w:r w:rsidR="00117FA6" w:rsidRPr="00337BC0">
        <w:rPr>
          <w:rFonts w:asciiTheme="majorBidi" w:hAnsiTheme="majorBidi" w:cstheme="majorBidi"/>
          <w:sz w:val="28"/>
        </w:rPr>
        <w:t>March 31</w:t>
      </w:r>
      <w:r w:rsidRPr="00337BC0">
        <w:rPr>
          <w:rFonts w:asciiTheme="majorBidi" w:hAnsiTheme="majorBidi" w:cstheme="majorBidi"/>
          <w:sz w:val="28"/>
        </w:rPr>
        <w:t>, 2017, the shareholders passed the resolution to increase the Company share capital from Baht 383,549,381 (3,835,493,810 ordinary shares at par value of Baht 0.10 each) to Baht 386,049,381 (3,860,493,810 ordinary shares at par value of Baht 0.10 each) which was registered with the Department of Business Development, Ministry of Commerce on April 12, 2017.</w:t>
      </w:r>
    </w:p>
    <w:p w:rsidR="00332E3D" w:rsidRPr="00337BC0" w:rsidRDefault="008121E5" w:rsidP="000E2D77">
      <w:pPr>
        <w:spacing w:after="0" w:line="320" w:lineRule="exact"/>
        <w:ind w:left="1166" w:right="29"/>
        <w:jc w:val="thaiDistribute"/>
        <w:rPr>
          <w:rFonts w:asciiTheme="majorBidi" w:hAnsiTheme="majorBidi" w:cstheme="majorBidi"/>
          <w:sz w:val="28"/>
        </w:rPr>
      </w:pPr>
      <w:r w:rsidRPr="00337BC0">
        <w:rPr>
          <w:rFonts w:asciiTheme="majorBidi" w:hAnsiTheme="majorBidi" w:cstheme="majorBidi"/>
          <w:sz w:val="28"/>
          <w:lang w:val="en-GB"/>
        </w:rPr>
        <w:t xml:space="preserve">Issued and paid-up </w:t>
      </w:r>
      <w:r w:rsidR="00F951A3" w:rsidRPr="00337BC0">
        <w:rPr>
          <w:rFonts w:asciiTheme="majorBidi" w:hAnsiTheme="majorBidi" w:cstheme="majorBidi"/>
          <w:sz w:val="28"/>
          <w:lang w:val="en-GB"/>
        </w:rPr>
        <w:t>or</w:t>
      </w:r>
      <w:r w:rsidR="00F03F75" w:rsidRPr="00337BC0">
        <w:rPr>
          <w:rFonts w:asciiTheme="majorBidi" w:hAnsiTheme="majorBidi" w:cstheme="majorBidi"/>
          <w:sz w:val="28"/>
          <w:lang w:val="en-GB"/>
        </w:rPr>
        <w:t>d</w:t>
      </w:r>
      <w:r w:rsidRPr="00337BC0">
        <w:rPr>
          <w:rFonts w:asciiTheme="majorBidi" w:hAnsiTheme="majorBidi" w:cstheme="majorBidi"/>
          <w:sz w:val="28"/>
          <w:lang w:val="en-GB"/>
        </w:rPr>
        <w:t>inary shares of the Company have</w:t>
      </w:r>
      <w:r w:rsidR="00F03F75" w:rsidRPr="00337BC0">
        <w:rPr>
          <w:rFonts w:asciiTheme="majorBidi" w:hAnsiTheme="majorBidi" w:cstheme="majorBidi"/>
          <w:sz w:val="28"/>
          <w:lang w:val="en-GB"/>
        </w:rPr>
        <w:t xml:space="preserve"> been increa</w:t>
      </w:r>
      <w:r w:rsidR="00117FA6" w:rsidRPr="00337BC0">
        <w:rPr>
          <w:rFonts w:asciiTheme="majorBidi" w:hAnsiTheme="majorBidi" w:cstheme="majorBidi"/>
          <w:sz w:val="28"/>
          <w:lang w:val="en-GB"/>
        </w:rPr>
        <w:t>s</w:t>
      </w:r>
      <w:r w:rsidR="00F03F75" w:rsidRPr="00337BC0">
        <w:rPr>
          <w:rFonts w:asciiTheme="majorBidi" w:hAnsiTheme="majorBidi" w:cstheme="majorBidi"/>
          <w:sz w:val="28"/>
          <w:lang w:val="en-GB"/>
        </w:rPr>
        <w:t>ed from</w:t>
      </w:r>
      <w:r w:rsidR="00F955E5" w:rsidRPr="00337BC0">
        <w:rPr>
          <w:rFonts w:asciiTheme="majorBidi" w:hAnsiTheme="majorBidi" w:cstheme="majorBidi"/>
          <w:sz w:val="28"/>
        </w:rPr>
        <w:t xml:space="preserve">2,699,995,870 shares at the par value of Baht 0.10 </w:t>
      </w:r>
      <w:r w:rsidR="00F955E5" w:rsidRPr="00337BC0">
        <w:rPr>
          <w:rFonts w:asciiTheme="majorBidi" w:hAnsiTheme="majorBidi" w:cstheme="majorBidi"/>
          <w:sz w:val="28"/>
          <w:lang w:val="en-GB"/>
        </w:rPr>
        <w:t xml:space="preserve">as </w:t>
      </w:r>
      <w:r w:rsidR="00FA0F35" w:rsidRPr="00337BC0">
        <w:rPr>
          <w:rFonts w:asciiTheme="majorBidi" w:hAnsiTheme="majorBidi" w:cstheme="majorBidi"/>
          <w:sz w:val="28"/>
          <w:lang w:val="en-GB"/>
        </w:rPr>
        <w:t>amount of</w:t>
      </w:r>
      <w:r w:rsidR="00F955E5" w:rsidRPr="00337BC0">
        <w:rPr>
          <w:rFonts w:asciiTheme="majorBidi" w:hAnsiTheme="majorBidi" w:cstheme="majorBidi"/>
          <w:sz w:val="28"/>
          <w:lang w:val="en-GB"/>
        </w:rPr>
        <w:t xml:space="preserve"> Baht 269,999,587.</w:t>
      </w:r>
      <w:r w:rsidR="00D125DA" w:rsidRPr="00337BC0">
        <w:rPr>
          <w:rFonts w:asciiTheme="majorBidi" w:hAnsiTheme="majorBidi" w:cstheme="majorBidi"/>
          <w:sz w:val="28"/>
          <w:lang w:val="en-GB"/>
        </w:rPr>
        <w:t>00</w:t>
      </w:r>
      <w:r w:rsidR="005E716A" w:rsidRPr="00337BC0">
        <w:rPr>
          <w:rFonts w:asciiTheme="majorBidi" w:hAnsiTheme="majorBidi" w:cstheme="majorBidi"/>
          <w:sz w:val="28"/>
          <w:lang w:val="en-GB"/>
        </w:rPr>
        <w:t>.</w:t>
      </w:r>
      <w:r w:rsidR="00781F97" w:rsidRPr="00337BC0">
        <w:rPr>
          <w:rFonts w:asciiTheme="majorBidi" w:hAnsiTheme="majorBidi" w:cstheme="majorBidi"/>
          <w:sz w:val="28"/>
        </w:rPr>
        <w:t xml:space="preserve">As </w:t>
      </w:r>
      <w:r w:rsidR="00F951A3" w:rsidRPr="00337BC0">
        <w:rPr>
          <w:rFonts w:asciiTheme="majorBidi" w:hAnsiTheme="majorBidi" w:cstheme="majorBidi"/>
          <w:sz w:val="28"/>
        </w:rPr>
        <w:t>or</w:t>
      </w:r>
      <w:r w:rsidR="00781F97" w:rsidRPr="00337BC0">
        <w:rPr>
          <w:rFonts w:asciiTheme="majorBidi" w:hAnsiTheme="majorBidi" w:cstheme="majorBidi"/>
          <w:sz w:val="28"/>
        </w:rPr>
        <w:t xml:space="preserve">dinary shares 2,809,463,427 shares at the par value of Bath 0.10 as </w:t>
      </w:r>
      <w:r w:rsidR="00FA0F35" w:rsidRPr="00337BC0">
        <w:rPr>
          <w:rFonts w:asciiTheme="majorBidi" w:hAnsiTheme="majorBidi" w:cstheme="majorBidi"/>
          <w:sz w:val="28"/>
        </w:rPr>
        <w:t>amount of</w:t>
      </w:r>
      <w:r w:rsidR="00781F97" w:rsidRPr="00337BC0">
        <w:rPr>
          <w:rFonts w:asciiTheme="majorBidi" w:hAnsiTheme="majorBidi" w:cstheme="majorBidi"/>
          <w:sz w:val="28"/>
        </w:rPr>
        <w:t xml:space="preserve"> Baht 280,946,342.70</w:t>
      </w:r>
      <w:r w:rsidR="00E77034" w:rsidRPr="00337BC0">
        <w:rPr>
          <w:rFonts w:asciiTheme="majorBidi" w:hAnsiTheme="majorBidi" w:cstheme="majorBidi"/>
          <w:sz w:val="28"/>
        </w:rPr>
        <w:t xml:space="preserve">. The company has been received fully paid – up shares, </w:t>
      </w:r>
      <w:r w:rsidR="00AA05EA" w:rsidRPr="00337BC0">
        <w:rPr>
          <w:rFonts w:asciiTheme="majorBidi" w:hAnsiTheme="majorBidi" w:cstheme="majorBidi"/>
          <w:sz w:val="28"/>
        </w:rPr>
        <w:t xml:space="preserve">and the registered with the </w:t>
      </w:r>
      <w:r w:rsidR="00B5050A" w:rsidRPr="00337BC0">
        <w:rPr>
          <w:rFonts w:asciiTheme="majorBidi" w:hAnsiTheme="majorBidi" w:cstheme="majorBidi"/>
          <w:sz w:val="28"/>
        </w:rPr>
        <w:t xml:space="preserve">Department of Business Development, Ministry of Commerce </w:t>
      </w:r>
      <w:r w:rsidR="00AA05EA" w:rsidRPr="00337BC0">
        <w:rPr>
          <w:rFonts w:asciiTheme="majorBidi" w:hAnsiTheme="majorBidi" w:cstheme="majorBidi"/>
          <w:sz w:val="28"/>
        </w:rPr>
        <w:t>on April 2, 2018.</w:t>
      </w:r>
    </w:p>
    <w:p w:rsidR="0000543E" w:rsidRPr="00337BC0" w:rsidRDefault="00613DF1" w:rsidP="00744CEE">
      <w:pPr>
        <w:pStyle w:val="ListParagraph"/>
        <w:numPr>
          <w:ilvl w:val="1"/>
          <w:numId w:val="3"/>
        </w:numPr>
        <w:spacing w:before="240" w:after="120" w:line="340" w:lineRule="exact"/>
        <w:ind w:right="29"/>
        <w:contextualSpacing w:val="0"/>
        <w:jc w:val="both"/>
        <w:rPr>
          <w:rFonts w:asciiTheme="majorBidi" w:hAnsiTheme="majorBidi" w:cstheme="majorBidi"/>
          <w:sz w:val="28"/>
        </w:rPr>
      </w:pPr>
      <w:r w:rsidRPr="00337BC0">
        <w:rPr>
          <w:rFonts w:asciiTheme="majorBidi" w:hAnsiTheme="majorBidi" w:cstheme="majorBidi"/>
          <w:sz w:val="28"/>
        </w:rPr>
        <w:t>Dividends Paid</w:t>
      </w:r>
    </w:p>
    <w:p w:rsidR="004C573D" w:rsidRPr="00337BC0" w:rsidRDefault="004C573D" w:rsidP="00117FA6">
      <w:pPr>
        <w:spacing w:before="120" w:after="120" w:line="320" w:lineRule="exact"/>
        <w:ind w:left="1166"/>
        <w:jc w:val="thaiDistribute"/>
        <w:rPr>
          <w:rFonts w:asciiTheme="majorBidi" w:hAnsiTheme="majorBidi" w:cstheme="majorBidi"/>
          <w:sz w:val="28"/>
          <w:lang w:val="en-GB"/>
        </w:rPr>
      </w:pPr>
      <w:r w:rsidRPr="00337BC0">
        <w:rPr>
          <w:rFonts w:asciiTheme="majorBidi" w:hAnsiTheme="majorBidi" w:cstheme="majorBidi"/>
          <w:sz w:val="28"/>
          <w:lang w:val="en-GB"/>
        </w:rPr>
        <w:t>On April 23, 2018, a resolution was passed to approve the interim dividend paid in the first half at the rate of Baht 0.01 per share and approved dividend payment for the second half of year 2018 at the rate of Baht 0.02 per share andshall be paid totalling at the rate of Baht 0.03 per share.</w:t>
      </w:r>
    </w:p>
    <w:p w:rsidR="00897ACA" w:rsidRPr="00337BC0" w:rsidRDefault="00897ACA" w:rsidP="00117FA6">
      <w:pPr>
        <w:spacing w:before="120" w:after="120" w:line="320" w:lineRule="exact"/>
        <w:ind w:left="1166"/>
        <w:jc w:val="thaiDistribute"/>
        <w:rPr>
          <w:rFonts w:asciiTheme="majorBidi" w:hAnsiTheme="majorBidi" w:cstheme="majorBidi"/>
          <w:sz w:val="28"/>
          <w:lang w:val="en-GB"/>
        </w:rPr>
      </w:pPr>
      <w:r w:rsidRPr="00337BC0">
        <w:rPr>
          <w:rFonts w:asciiTheme="majorBidi" w:hAnsiTheme="majorBidi" w:cstheme="majorBidi"/>
          <w:sz w:val="28"/>
          <w:lang w:val="en-GB"/>
        </w:rPr>
        <w:t>According to the minutes of Board of directors' meeting No. 4/2017 held on August 9, 2017 passed to approve interim dividend payment at Baht 0.01 per share, not exceeding Baht 27.00 million which was paid on September 8, 2017.</w:t>
      </w:r>
    </w:p>
    <w:p w:rsidR="00186F89" w:rsidRPr="00337BC0" w:rsidRDefault="00186F89" w:rsidP="00117FA6">
      <w:pPr>
        <w:spacing w:before="120" w:after="120" w:line="320" w:lineRule="exact"/>
        <w:ind w:left="1166"/>
        <w:jc w:val="thaiDistribute"/>
        <w:rPr>
          <w:rFonts w:asciiTheme="majorBidi" w:hAnsiTheme="majorBidi" w:cstheme="majorBidi"/>
          <w:sz w:val="28"/>
        </w:rPr>
      </w:pPr>
      <w:r w:rsidRPr="00337BC0">
        <w:rPr>
          <w:rFonts w:asciiTheme="majorBidi" w:hAnsiTheme="majorBidi" w:cstheme="majorBidi"/>
          <w:sz w:val="28"/>
          <w:lang w:val="en-GB"/>
        </w:rPr>
        <w:t xml:space="preserve">According to the </w:t>
      </w:r>
      <w:r w:rsidR="00C840E4" w:rsidRPr="00337BC0">
        <w:rPr>
          <w:rFonts w:asciiTheme="majorBidi" w:hAnsiTheme="majorBidi" w:cstheme="majorBidi"/>
          <w:sz w:val="28"/>
          <w:lang w:val="en-GB"/>
        </w:rPr>
        <w:t>annual general meeting of shareholders for the year 2017</w:t>
      </w:r>
      <w:r w:rsidRPr="00337BC0">
        <w:rPr>
          <w:rFonts w:asciiTheme="majorBidi" w:hAnsiTheme="majorBidi" w:cstheme="majorBidi"/>
          <w:sz w:val="28"/>
          <w:lang w:val="en-GB"/>
        </w:rPr>
        <w:t xml:space="preserve"> held on </w:t>
      </w:r>
      <w:r w:rsidR="00CC7492" w:rsidRPr="00337BC0">
        <w:rPr>
          <w:rFonts w:asciiTheme="majorBidi" w:hAnsiTheme="majorBidi" w:cstheme="majorBidi"/>
          <w:sz w:val="28"/>
          <w:lang w:val="en-GB"/>
        </w:rPr>
        <w:t>March 31</w:t>
      </w:r>
      <w:r w:rsidRPr="00337BC0">
        <w:rPr>
          <w:rFonts w:asciiTheme="majorBidi" w:hAnsiTheme="majorBidi" w:cstheme="majorBidi"/>
          <w:sz w:val="28"/>
          <w:lang w:val="en-GB"/>
        </w:rPr>
        <w:t>, 2017</w:t>
      </w:r>
      <w:r w:rsidR="00A2249A" w:rsidRPr="00337BC0">
        <w:rPr>
          <w:rFonts w:asciiTheme="majorBidi" w:hAnsiTheme="majorBidi" w:cstheme="majorBidi"/>
          <w:sz w:val="28"/>
          <w:lang w:val="en-GB"/>
        </w:rPr>
        <w:t xml:space="preserve"> passed to </w:t>
      </w:r>
      <w:r w:rsidR="00A2249A" w:rsidRPr="00337BC0">
        <w:rPr>
          <w:rFonts w:asciiTheme="majorBidi" w:hAnsiTheme="majorBidi" w:cstheme="majorBidi"/>
          <w:sz w:val="28"/>
        </w:rPr>
        <w:t>a</w:t>
      </w:r>
      <w:r w:rsidRPr="00337BC0">
        <w:rPr>
          <w:rFonts w:asciiTheme="majorBidi" w:hAnsiTheme="majorBidi" w:cstheme="majorBidi"/>
          <w:sz w:val="28"/>
          <w:lang w:val="en-GB"/>
        </w:rPr>
        <w:t>pproved interim di</w:t>
      </w:r>
      <w:r w:rsidR="00CC7492" w:rsidRPr="00337BC0">
        <w:rPr>
          <w:rFonts w:asciiTheme="majorBidi" w:hAnsiTheme="majorBidi" w:cstheme="majorBidi"/>
          <w:sz w:val="28"/>
          <w:lang w:val="en-GB"/>
        </w:rPr>
        <w:t>vidend payment for the year 2016</w:t>
      </w:r>
      <w:r w:rsidRPr="00337BC0">
        <w:rPr>
          <w:rFonts w:asciiTheme="majorBidi" w:hAnsiTheme="majorBidi" w:cstheme="majorBidi"/>
          <w:sz w:val="28"/>
          <w:lang w:val="en-GB"/>
        </w:rPr>
        <w:t>. A</w:t>
      </w:r>
      <w:r w:rsidR="00EB5EB2" w:rsidRPr="00337BC0">
        <w:rPr>
          <w:rFonts w:asciiTheme="majorBidi" w:hAnsiTheme="majorBidi" w:cstheme="majorBidi"/>
          <w:sz w:val="28"/>
          <w:lang w:val="en-GB"/>
        </w:rPr>
        <w:t xml:space="preserve">t </w:t>
      </w:r>
      <w:r w:rsidR="00CC7492" w:rsidRPr="00337BC0">
        <w:rPr>
          <w:rFonts w:asciiTheme="majorBidi" w:hAnsiTheme="majorBidi" w:cstheme="majorBidi"/>
          <w:sz w:val="28"/>
          <w:lang w:val="en-GB"/>
        </w:rPr>
        <w:t>Baht 0.03</w:t>
      </w:r>
      <w:r w:rsidR="00EB5EB2" w:rsidRPr="00337BC0">
        <w:rPr>
          <w:rFonts w:asciiTheme="majorBidi" w:hAnsiTheme="majorBidi" w:cstheme="majorBidi"/>
          <w:sz w:val="28"/>
          <w:lang w:val="en-GB"/>
        </w:rPr>
        <w:t>per share,</w:t>
      </w:r>
      <w:r w:rsidR="00CC7492" w:rsidRPr="00337BC0">
        <w:rPr>
          <w:rFonts w:asciiTheme="majorBidi" w:hAnsiTheme="majorBidi" w:cstheme="majorBidi"/>
          <w:sz w:val="28"/>
        </w:rPr>
        <w:t xml:space="preserve">not </w:t>
      </w:r>
      <w:r w:rsidR="00EB5EB2" w:rsidRPr="00337BC0">
        <w:rPr>
          <w:rFonts w:asciiTheme="majorBidi" w:hAnsiTheme="majorBidi" w:cstheme="majorBidi"/>
          <w:sz w:val="28"/>
        </w:rPr>
        <w:t>exceeding Baht</w:t>
      </w:r>
      <w:r w:rsidR="00CC7492" w:rsidRPr="00337BC0">
        <w:rPr>
          <w:rFonts w:asciiTheme="majorBidi" w:hAnsiTheme="majorBidi" w:cstheme="majorBidi"/>
          <w:sz w:val="28"/>
        </w:rPr>
        <w:t xml:space="preserve"> 81</w:t>
      </w:r>
      <w:r w:rsidRPr="00337BC0">
        <w:rPr>
          <w:rFonts w:asciiTheme="majorBidi" w:hAnsiTheme="majorBidi" w:cstheme="majorBidi"/>
          <w:sz w:val="28"/>
        </w:rPr>
        <w:t xml:space="preserve">.00 million </w:t>
      </w:r>
      <w:r w:rsidR="00EB5EB2" w:rsidRPr="00337BC0">
        <w:rPr>
          <w:rFonts w:asciiTheme="majorBidi" w:hAnsiTheme="majorBidi" w:cstheme="majorBidi"/>
          <w:sz w:val="28"/>
          <w:lang w:val="en-GB"/>
        </w:rPr>
        <w:t>which was pai</w:t>
      </w:r>
      <w:r w:rsidR="00A2249A" w:rsidRPr="00337BC0">
        <w:rPr>
          <w:rFonts w:asciiTheme="majorBidi" w:hAnsiTheme="majorBidi" w:cstheme="majorBidi"/>
          <w:sz w:val="28"/>
          <w:lang w:val="en-GB"/>
        </w:rPr>
        <w:t xml:space="preserve">d </w:t>
      </w:r>
      <w:r w:rsidR="00EB5EB2" w:rsidRPr="00337BC0">
        <w:rPr>
          <w:rFonts w:asciiTheme="majorBidi" w:hAnsiTheme="majorBidi" w:cstheme="majorBidi"/>
          <w:sz w:val="28"/>
          <w:lang w:val="en-GB"/>
        </w:rPr>
        <w:t xml:space="preserve">on </w:t>
      </w:r>
      <w:r w:rsidR="00CC7492" w:rsidRPr="00337BC0">
        <w:rPr>
          <w:rFonts w:asciiTheme="majorBidi" w:hAnsiTheme="majorBidi" w:cstheme="majorBidi"/>
          <w:sz w:val="28"/>
        </w:rPr>
        <w:t>April 21</w:t>
      </w:r>
      <w:r w:rsidRPr="00337BC0">
        <w:rPr>
          <w:rFonts w:asciiTheme="majorBidi" w:hAnsiTheme="majorBidi" w:cstheme="majorBidi"/>
          <w:sz w:val="28"/>
        </w:rPr>
        <w:t>, 2017.</w:t>
      </w:r>
    </w:p>
    <w:p w:rsidR="000E2D77" w:rsidRPr="00337BC0" w:rsidRDefault="000E2D77" w:rsidP="00117FA6">
      <w:pPr>
        <w:spacing w:before="120" w:after="120" w:line="320" w:lineRule="exact"/>
        <w:ind w:left="1166"/>
        <w:jc w:val="thaiDistribute"/>
        <w:rPr>
          <w:rFonts w:asciiTheme="majorBidi" w:hAnsiTheme="majorBidi" w:cstheme="majorBidi"/>
          <w:sz w:val="28"/>
        </w:rPr>
      </w:pPr>
    </w:p>
    <w:p w:rsidR="000E2D77" w:rsidRPr="00337BC0" w:rsidRDefault="000E2D77" w:rsidP="00117FA6">
      <w:pPr>
        <w:spacing w:before="120" w:after="120" w:line="320" w:lineRule="exact"/>
        <w:ind w:left="1166"/>
        <w:jc w:val="thaiDistribute"/>
        <w:rPr>
          <w:rFonts w:asciiTheme="majorBidi" w:hAnsiTheme="majorBidi" w:cstheme="majorBidi"/>
          <w:sz w:val="28"/>
        </w:rPr>
      </w:pPr>
    </w:p>
    <w:p w:rsidR="000E2D77" w:rsidRPr="00337BC0" w:rsidRDefault="000E2D77" w:rsidP="00117FA6">
      <w:pPr>
        <w:spacing w:before="120" w:after="120" w:line="320" w:lineRule="exact"/>
        <w:ind w:left="1166"/>
        <w:jc w:val="thaiDistribute"/>
        <w:rPr>
          <w:rFonts w:asciiTheme="majorBidi" w:hAnsiTheme="majorBidi" w:cstheme="majorBidi"/>
          <w:sz w:val="28"/>
        </w:rPr>
      </w:pPr>
    </w:p>
    <w:p w:rsidR="000E2D77" w:rsidRPr="00337BC0" w:rsidRDefault="000E2D77" w:rsidP="00117FA6">
      <w:pPr>
        <w:spacing w:before="120" w:after="120" w:line="320" w:lineRule="exact"/>
        <w:ind w:left="1166"/>
        <w:jc w:val="thaiDistribute"/>
        <w:rPr>
          <w:rFonts w:asciiTheme="majorBidi" w:hAnsiTheme="majorBidi" w:cstheme="majorBidi"/>
          <w:sz w:val="28"/>
        </w:rPr>
      </w:pPr>
    </w:p>
    <w:p w:rsidR="000E2D77" w:rsidRPr="00337BC0" w:rsidRDefault="000E2D77" w:rsidP="00117FA6">
      <w:pPr>
        <w:spacing w:before="120" w:after="120" w:line="320" w:lineRule="exact"/>
        <w:ind w:left="1166"/>
        <w:jc w:val="thaiDistribute"/>
        <w:rPr>
          <w:rFonts w:asciiTheme="majorBidi" w:hAnsiTheme="majorBidi" w:cstheme="majorBidi"/>
          <w:sz w:val="28"/>
        </w:rPr>
      </w:pPr>
    </w:p>
    <w:p w:rsidR="000E2D77" w:rsidRPr="00337BC0" w:rsidRDefault="000E2D77" w:rsidP="00117FA6">
      <w:pPr>
        <w:spacing w:before="120" w:after="120" w:line="320" w:lineRule="exact"/>
        <w:ind w:left="1166"/>
        <w:jc w:val="thaiDistribute"/>
        <w:rPr>
          <w:rFonts w:asciiTheme="majorBidi" w:hAnsiTheme="majorBidi" w:cstheme="majorBidi"/>
          <w:sz w:val="28"/>
        </w:rPr>
      </w:pPr>
    </w:p>
    <w:p w:rsidR="000E2D77" w:rsidRPr="00337BC0" w:rsidRDefault="000E2D77" w:rsidP="00117FA6">
      <w:pPr>
        <w:spacing w:before="120" w:after="120" w:line="320" w:lineRule="exact"/>
        <w:ind w:left="1166"/>
        <w:jc w:val="thaiDistribute"/>
        <w:rPr>
          <w:rFonts w:asciiTheme="majorBidi" w:hAnsiTheme="majorBidi" w:cstheme="majorBidi"/>
          <w:sz w:val="28"/>
        </w:rPr>
      </w:pPr>
    </w:p>
    <w:p w:rsidR="000E2D77" w:rsidRPr="00337BC0" w:rsidRDefault="000E2D77" w:rsidP="00117FA6">
      <w:pPr>
        <w:spacing w:before="120" w:after="120" w:line="320" w:lineRule="exact"/>
        <w:ind w:left="1166"/>
        <w:jc w:val="thaiDistribute"/>
        <w:rPr>
          <w:rFonts w:asciiTheme="majorBidi" w:hAnsiTheme="majorBidi" w:cstheme="majorBidi"/>
          <w:sz w:val="28"/>
        </w:rPr>
      </w:pPr>
    </w:p>
    <w:p w:rsidR="000E2D77" w:rsidRDefault="000E2D77" w:rsidP="00117FA6">
      <w:pPr>
        <w:spacing w:before="120" w:after="120" w:line="320" w:lineRule="exact"/>
        <w:ind w:left="1166"/>
        <w:jc w:val="thaiDistribute"/>
        <w:rPr>
          <w:rFonts w:asciiTheme="majorBidi" w:hAnsiTheme="majorBidi" w:cstheme="majorBidi"/>
          <w:sz w:val="28"/>
        </w:rPr>
      </w:pPr>
    </w:p>
    <w:p w:rsidR="002F38BD" w:rsidRDefault="002F38BD" w:rsidP="00117FA6">
      <w:pPr>
        <w:spacing w:before="120" w:after="120" w:line="320" w:lineRule="exact"/>
        <w:ind w:left="1166"/>
        <w:jc w:val="thaiDistribute"/>
        <w:rPr>
          <w:rFonts w:asciiTheme="majorBidi" w:hAnsiTheme="majorBidi" w:cstheme="majorBidi"/>
          <w:sz w:val="28"/>
        </w:rPr>
      </w:pPr>
    </w:p>
    <w:p w:rsidR="002F38BD" w:rsidRPr="00337BC0" w:rsidRDefault="002F38BD" w:rsidP="00117FA6">
      <w:pPr>
        <w:spacing w:before="120" w:after="120" w:line="320" w:lineRule="exact"/>
        <w:ind w:left="1166"/>
        <w:jc w:val="thaiDistribute"/>
        <w:rPr>
          <w:rFonts w:asciiTheme="majorBidi" w:hAnsiTheme="majorBidi" w:cstheme="majorBidi"/>
          <w:sz w:val="28"/>
        </w:rPr>
      </w:pPr>
    </w:p>
    <w:p w:rsidR="007768E2" w:rsidRPr="00337BC0" w:rsidRDefault="00DF156B" w:rsidP="00744CEE">
      <w:pPr>
        <w:pStyle w:val="ListParagraph"/>
        <w:numPr>
          <w:ilvl w:val="1"/>
          <w:numId w:val="3"/>
        </w:numPr>
        <w:spacing w:before="240" w:after="120" w:line="340" w:lineRule="exact"/>
        <w:ind w:right="29"/>
        <w:contextualSpacing w:val="0"/>
        <w:jc w:val="both"/>
        <w:rPr>
          <w:rFonts w:asciiTheme="majorBidi" w:hAnsiTheme="majorBidi" w:cstheme="majorBidi"/>
          <w:sz w:val="28"/>
        </w:rPr>
      </w:pPr>
      <w:r w:rsidRPr="00337BC0">
        <w:rPr>
          <w:rFonts w:asciiTheme="majorBidi" w:hAnsiTheme="majorBidi" w:cstheme="majorBidi"/>
          <w:sz w:val="28"/>
        </w:rPr>
        <w:t>Warrants</w:t>
      </w:r>
    </w:p>
    <w:p w:rsidR="001146F3" w:rsidRPr="00337BC0" w:rsidRDefault="00A2249A" w:rsidP="00CA7986">
      <w:pPr>
        <w:pStyle w:val="ListParagraph"/>
        <w:spacing w:line="320" w:lineRule="exact"/>
        <w:ind w:left="1166"/>
        <w:jc w:val="thaiDistribute"/>
        <w:rPr>
          <w:rFonts w:asciiTheme="majorBidi" w:hAnsiTheme="majorBidi" w:cstheme="majorBidi"/>
          <w:sz w:val="28"/>
          <w:lang w:val="en-GB"/>
        </w:rPr>
      </w:pPr>
      <w:r w:rsidRPr="00337BC0">
        <w:rPr>
          <w:rFonts w:asciiTheme="majorBidi" w:hAnsiTheme="majorBidi" w:cstheme="majorBidi"/>
          <w:sz w:val="28"/>
          <w:lang w:val="en-GB"/>
        </w:rPr>
        <w:t>T</w:t>
      </w:r>
      <w:r w:rsidR="009234A7" w:rsidRPr="00337BC0">
        <w:rPr>
          <w:rFonts w:asciiTheme="majorBidi" w:hAnsiTheme="majorBidi" w:cstheme="majorBidi"/>
          <w:sz w:val="28"/>
          <w:lang w:val="en-GB"/>
        </w:rPr>
        <w:t>he minutes of shareholders' extraordinary meeting No. 1/2015 held on February 3, 2015, passed the resolution to issue warrants to purchase ordinary shares (KIAT-W1) to the existing shareholders as detailed following:</w:t>
      </w:r>
    </w:p>
    <w:tbl>
      <w:tblPr>
        <w:tblStyle w:val="TableGrid"/>
        <w:tblW w:w="7920" w:type="dxa"/>
        <w:tblInd w:w="1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56"/>
        <w:gridCol w:w="4464"/>
      </w:tblGrid>
      <w:tr w:rsidR="009234A7" w:rsidRPr="00337BC0" w:rsidTr="0057507C">
        <w:tc>
          <w:tcPr>
            <w:tcW w:w="3456" w:type="dxa"/>
          </w:tcPr>
          <w:p w:rsidR="009234A7" w:rsidRPr="00337BC0" w:rsidRDefault="009234A7" w:rsidP="00117FA6">
            <w:pPr>
              <w:spacing w:line="320" w:lineRule="exact"/>
              <w:ind w:firstLine="567"/>
              <w:jc w:val="center"/>
              <w:rPr>
                <w:rFonts w:asciiTheme="majorBidi" w:hAnsiTheme="majorBidi" w:cstheme="majorBidi"/>
                <w:b/>
                <w:bCs/>
                <w:sz w:val="28"/>
              </w:rPr>
            </w:pPr>
            <w:r w:rsidRPr="00337BC0">
              <w:rPr>
                <w:rFonts w:asciiTheme="majorBidi" w:hAnsiTheme="majorBidi" w:cstheme="majorBidi"/>
                <w:b/>
                <w:bCs/>
                <w:sz w:val="28"/>
              </w:rPr>
              <w:t>Particular</w:t>
            </w:r>
          </w:p>
        </w:tc>
        <w:tc>
          <w:tcPr>
            <w:tcW w:w="4464" w:type="dxa"/>
            <w:vAlign w:val="bottom"/>
          </w:tcPr>
          <w:p w:rsidR="009234A7" w:rsidRPr="00337BC0" w:rsidRDefault="009234A7" w:rsidP="00117FA6">
            <w:pPr>
              <w:spacing w:line="320" w:lineRule="exact"/>
              <w:ind w:firstLine="18"/>
              <w:rPr>
                <w:rFonts w:asciiTheme="majorBidi" w:hAnsiTheme="majorBidi" w:cstheme="majorBidi"/>
                <w:b/>
                <w:bCs/>
                <w:sz w:val="28"/>
              </w:rPr>
            </w:pPr>
            <w:r w:rsidRPr="00337BC0">
              <w:rPr>
                <w:rFonts w:asciiTheme="majorBidi" w:hAnsiTheme="majorBidi" w:cstheme="majorBidi"/>
                <w:b/>
                <w:bCs/>
                <w:sz w:val="28"/>
              </w:rPr>
              <w:t>Details</w:t>
            </w:r>
          </w:p>
        </w:tc>
      </w:tr>
      <w:tr w:rsidR="009234A7" w:rsidRPr="00337BC0" w:rsidTr="0057507C">
        <w:tc>
          <w:tcPr>
            <w:tcW w:w="3456" w:type="dxa"/>
          </w:tcPr>
          <w:p w:rsidR="009234A7" w:rsidRPr="00337BC0" w:rsidRDefault="009234A7" w:rsidP="00117FA6">
            <w:pPr>
              <w:spacing w:line="320" w:lineRule="exact"/>
              <w:jc w:val="thaiDistribute"/>
              <w:rPr>
                <w:rFonts w:asciiTheme="majorBidi" w:hAnsiTheme="majorBidi" w:cstheme="majorBidi"/>
                <w:sz w:val="28"/>
              </w:rPr>
            </w:pPr>
            <w:r w:rsidRPr="00337BC0">
              <w:rPr>
                <w:rFonts w:asciiTheme="majorBidi" w:hAnsiTheme="majorBidi" w:cstheme="majorBidi"/>
                <w:sz w:val="28"/>
              </w:rPr>
              <w:t>Type of warrants</w:t>
            </w:r>
          </w:p>
        </w:tc>
        <w:tc>
          <w:tcPr>
            <w:tcW w:w="4464" w:type="dxa"/>
          </w:tcPr>
          <w:p w:rsidR="009234A7" w:rsidRPr="00337BC0" w:rsidRDefault="009234A7" w:rsidP="00117FA6">
            <w:pPr>
              <w:spacing w:line="320" w:lineRule="exact"/>
              <w:jc w:val="thaiDistribute"/>
              <w:rPr>
                <w:rFonts w:asciiTheme="majorBidi" w:hAnsiTheme="majorBidi" w:cstheme="majorBidi"/>
                <w:sz w:val="28"/>
              </w:rPr>
            </w:pPr>
            <w:r w:rsidRPr="00337BC0">
              <w:rPr>
                <w:rFonts w:asciiTheme="majorBidi" w:hAnsiTheme="majorBidi" w:cstheme="majorBidi"/>
                <w:sz w:val="28"/>
              </w:rPr>
              <w:t>Specific name and transferable</w:t>
            </w:r>
          </w:p>
        </w:tc>
      </w:tr>
      <w:tr w:rsidR="009234A7" w:rsidRPr="00337BC0" w:rsidTr="0057507C">
        <w:tc>
          <w:tcPr>
            <w:tcW w:w="3456" w:type="dxa"/>
          </w:tcPr>
          <w:p w:rsidR="009234A7" w:rsidRPr="00337BC0" w:rsidRDefault="009234A7" w:rsidP="00117FA6">
            <w:pPr>
              <w:spacing w:line="320" w:lineRule="exact"/>
              <w:jc w:val="thaiDistribute"/>
              <w:rPr>
                <w:rFonts w:asciiTheme="majorBidi" w:hAnsiTheme="majorBidi" w:cstheme="majorBidi"/>
                <w:sz w:val="28"/>
              </w:rPr>
            </w:pPr>
            <w:r w:rsidRPr="00337BC0">
              <w:rPr>
                <w:rFonts w:asciiTheme="majorBidi" w:hAnsiTheme="majorBidi" w:cstheme="majorBidi"/>
                <w:sz w:val="28"/>
              </w:rPr>
              <w:t>Term of warrants</w:t>
            </w:r>
          </w:p>
        </w:tc>
        <w:tc>
          <w:tcPr>
            <w:tcW w:w="4464" w:type="dxa"/>
          </w:tcPr>
          <w:p w:rsidR="009234A7" w:rsidRPr="00337BC0" w:rsidRDefault="009234A7" w:rsidP="00117FA6">
            <w:pPr>
              <w:spacing w:line="320" w:lineRule="exact"/>
              <w:jc w:val="thaiDistribute"/>
              <w:rPr>
                <w:rFonts w:asciiTheme="majorBidi" w:hAnsiTheme="majorBidi" w:cstheme="majorBidi"/>
                <w:sz w:val="28"/>
              </w:rPr>
            </w:pPr>
            <w:r w:rsidRPr="00337BC0">
              <w:rPr>
                <w:rFonts w:asciiTheme="majorBidi" w:hAnsiTheme="majorBidi" w:cstheme="majorBidi"/>
                <w:sz w:val="28"/>
              </w:rPr>
              <w:t>3 years from the issuance date</w:t>
            </w:r>
          </w:p>
        </w:tc>
      </w:tr>
      <w:tr w:rsidR="009234A7" w:rsidRPr="00337BC0" w:rsidTr="0057507C">
        <w:tc>
          <w:tcPr>
            <w:tcW w:w="3456" w:type="dxa"/>
          </w:tcPr>
          <w:p w:rsidR="009234A7" w:rsidRPr="00337BC0" w:rsidRDefault="009234A7" w:rsidP="00117FA6">
            <w:pPr>
              <w:spacing w:line="320" w:lineRule="exact"/>
              <w:jc w:val="thaiDistribute"/>
              <w:rPr>
                <w:rFonts w:asciiTheme="majorBidi" w:hAnsiTheme="majorBidi" w:cstheme="majorBidi"/>
                <w:sz w:val="28"/>
              </w:rPr>
            </w:pPr>
            <w:r w:rsidRPr="00337BC0">
              <w:rPr>
                <w:rFonts w:asciiTheme="majorBidi" w:hAnsiTheme="majorBidi" w:cstheme="majorBidi"/>
                <w:sz w:val="28"/>
              </w:rPr>
              <w:t>Number of warrants offering</w:t>
            </w:r>
          </w:p>
        </w:tc>
        <w:tc>
          <w:tcPr>
            <w:tcW w:w="4464" w:type="dxa"/>
          </w:tcPr>
          <w:p w:rsidR="009234A7" w:rsidRPr="00337BC0" w:rsidRDefault="009234A7" w:rsidP="00117FA6">
            <w:pPr>
              <w:spacing w:line="320" w:lineRule="exact"/>
              <w:jc w:val="thaiDistribute"/>
              <w:rPr>
                <w:rFonts w:asciiTheme="majorBidi" w:hAnsiTheme="majorBidi" w:cstheme="majorBidi"/>
                <w:sz w:val="28"/>
              </w:rPr>
            </w:pPr>
            <w:r w:rsidRPr="00337BC0">
              <w:rPr>
                <w:rFonts w:asciiTheme="majorBidi" w:hAnsiTheme="majorBidi" w:cstheme="majorBidi"/>
                <w:sz w:val="28"/>
              </w:rPr>
              <w:t>1,099,997,935 units</w:t>
            </w:r>
          </w:p>
        </w:tc>
      </w:tr>
      <w:tr w:rsidR="009234A7" w:rsidRPr="00337BC0" w:rsidTr="0057507C">
        <w:tc>
          <w:tcPr>
            <w:tcW w:w="3456" w:type="dxa"/>
          </w:tcPr>
          <w:p w:rsidR="009234A7" w:rsidRPr="00337BC0" w:rsidRDefault="009234A7" w:rsidP="00117FA6">
            <w:pPr>
              <w:spacing w:line="320" w:lineRule="exact"/>
              <w:jc w:val="thaiDistribute"/>
              <w:rPr>
                <w:rFonts w:asciiTheme="majorBidi" w:hAnsiTheme="majorBidi" w:cstheme="majorBidi"/>
                <w:sz w:val="28"/>
              </w:rPr>
            </w:pPr>
            <w:r w:rsidRPr="00337BC0">
              <w:rPr>
                <w:rFonts w:asciiTheme="majorBidi" w:hAnsiTheme="majorBidi" w:cstheme="majorBidi"/>
                <w:sz w:val="28"/>
              </w:rPr>
              <w:t>Offering price per unit</w:t>
            </w:r>
          </w:p>
        </w:tc>
        <w:tc>
          <w:tcPr>
            <w:tcW w:w="4464" w:type="dxa"/>
          </w:tcPr>
          <w:p w:rsidR="009234A7" w:rsidRPr="00337BC0" w:rsidRDefault="009234A7" w:rsidP="00117FA6">
            <w:pPr>
              <w:spacing w:line="320" w:lineRule="exact"/>
              <w:jc w:val="thaiDistribute"/>
              <w:rPr>
                <w:rFonts w:asciiTheme="majorBidi" w:hAnsiTheme="majorBidi" w:cstheme="majorBidi"/>
                <w:sz w:val="28"/>
              </w:rPr>
            </w:pPr>
            <w:r w:rsidRPr="00337BC0">
              <w:rPr>
                <w:rFonts w:asciiTheme="majorBidi" w:hAnsiTheme="majorBidi" w:cstheme="majorBidi"/>
                <w:sz w:val="28"/>
              </w:rPr>
              <w:t>Baht 0</w:t>
            </w:r>
            <w:r w:rsidR="00882C77" w:rsidRPr="00337BC0">
              <w:rPr>
                <w:rFonts w:asciiTheme="majorBidi" w:hAnsiTheme="majorBidi" w:cstheme="majorBidi"/>
                <w:sz w:val="28"/>
              </w:rPr>
              <w:t>.</w:t>
            </w:r>
            <w:r w:rsidRPr="00337BC0">
              <w:rPr>
                <w:rFonts w:asciiTheme="majorBidi" w:hAnsiTheme="majorBidi" w:cstheme="majorBidi"/>
                <w:sz w:val="28"/>
              </w:rPr>
              <w:t>00</w:t>
            </w:r>
          </w:p>
        </w:tc>
      </w:tr>
      <w:tr w:rsidR="009234A7" w:rsidRPr="00337BC0" w:rsidTr="0057507C">
        <w:tc>
          <w:tcPr>
            <w:tcW w:w="3456" w:type="dxa"/>
          </w:tcPr>
          <w:p w:rsidR="009234A7" w:rsidRPr="00337BC0" w:rsidRDefault="009234A7" w:rsidP="00117FA6">
            <w:pPr>
              <w:spacing w:line="320" w:lineRule="exact"/>
              <w:jc w:val="thaiDistribute"/>
              <w:rPr>
                <w:rFonts w:asciiTheme="majorBidi" w:hAnsiTheme="majorBidi" w:cstheme="majorBidi"/>
                <w:sz w:val="28"/>
              </w:rPr>
            </w:pPr>
            <w:r w:rsidRPr="00337BC0">
              <w:rPr>
                <w:rFonts w:asciiTheme="majorBidi" w:hAnsiTheme="majorBidi" w:cstheme="majorBidi"/>
                <w:sz w:val="28"/>
              </w:rPr>
              <w:t>Exercise price</w:t>
            </w:r>
          </w:p>
        </w:tc>
        <w:tc>
          <w:tcPr>
            <w:tcW w:w="4464" w:type="dxa"/>
          </w:tcPr>
          <w:p w:rsidR="009234A7" w:rsidRPr="00337BC0" w:rsidRDefault="009234A7" w:rsidP="00117FA6">
            <w:pPr>
              <w:spacing w:line="320" w:lineRule="exact"/>
              <w:jc w:val="thaiDistribute"/>
              <w:rPr>
                <w:rFonts w:asciiTheme="majorBidi" w:hAnsiTheme="majorBidi" w:cstheme="majorBidi"/>
                <w:sz w:val="28"/>
              </w:rPr>
            </w:pPr>
            <w:r w:rsidRPr="00337BC0">
              <w:rPr>
                <w:rFonts w:asciiTheme="majorBidi" w:hAnsiTheme="majorBidi" w:cstheme="majorBidi"/>
                <w:sz w:val="28"/>
              </w:rPr>
              <w:t>Baht 0</w:t>
            </w:r>
            <w:r w:rsidR="00882C77" w:rsidRPr="00337BC0">
              <w:rPr>
                <w:rFonts w:asciiTheme="majorBidi" w:hAnsiTheme="majorBidi" w:cstheme="majorBidi"/>
                <w:sz w:val="28"/>
              </w:rPr>
              <w:t>.</w:t>
            </w:r>
            <w:r w:rsidRPr="00337BC0">
              <w:rPr>
                <w:rFonts w:asciiTheme="majorBidi" w:hAnsiTheme="majorBidi" w:cstheme="majorBidi"/>
                <w:sz w:val="28"/>
              </w:rPr>
              <w:t>50 per share, at par value of Baht 0</w:t>
            </w:r>
            <w:r w:rsidR="00882C77" w:rsidRPr="00337BC0">
              <w:rPr>
                <w:rFonts w:asciiTheme="majorBidi" w:hAnsiTheme="majorBidi" w:cstheme="majorBidi"/>
                <w:sz w:val="28"/>
              </w:rPr>
              <w:t>.</w:t>
            </w:r>
            <w:r w:rsidRPr="00337BC0">
              <w:rPr>
                <w:rFonts w:asciiTheme="majorBidi" w:hAnsiTheme="majorBidi" w:cstheme="majorBidi"/>
                <w:sz w:val="28"/>
              </w:rPr>
              <w:t>10 per share</w:t>
            </w:r>
          </w:p>
        </w:tc>
      </w:tr>
      <w:tr w:rsidR="009234A7" w:rsidRPr="00337BC0" w:rsidTr="0057507C">
        <w:tc>
          <w:tcPr>
            <w:tcW w:w="3456" w:type="dxa"/>
          </w:tcPr>
          <w:p w:rsidR="009234A7" w:rsidRPr="00337BC0" w:rsidRDefault="009234A7" w:rsidP="00117FA6">
            <w:pPr>
              <w:spacing w:line="320" w:lineRule="exact"/>
              <w:jc w:val="thaiDistribute"/>
              <w:rPr>
                <w:rFonts w:asciiTheme="majorBidi" w:hAnsiTheme="majorBidi" w:cstheme="majorBidi"/>
                <w:sz w:val="28"/>
              </w:rPr>
            </w:pPr>
          </w:p>
        </w:tc>
        <w:tc>
          <w:tcPr>
            <w:tcW w:w="4464" w:type="dxa"/>
          </w:tcPr>
          <w:p w:rsidR="009234A7" w:rsidRPr="00337BC0" w:rsidRDefault="009234A7" w:rsidP="00117FA6">
            <w:pPr>
              <w:spacing w:line="320" w:lineRule="exact"/>
              <w:jc w:val="thaiDistribute"/>
              <w:rPr>
                <w:rFonts w:asciiTheme="majorBidi" w:hAnsiTheme="majorBidi" w:cstheme="majorBidi"/>
                <w:sz w:val="28"/>
              </w:rPr>
            </w:pPr>
            <w:r w:rsidRPr="00337BC0">
              <w:rPr>
                <w:rFonts w:asciiTheme="majorBidi" w:hAnsiTheme="majorBidi" w:cstheme="majorBidi"/>
                <w:sz w:val="28"/>
                <w:cs/>
              </w:rPr>
              <w:t>(</w:t>
            </w:r>
            <w:r w:rsidRPr="00337BC0">
              <w:rPr>
                <w:rFonts w:asciiTheme="majorBidi" w:hAnsiTheme="majorBidi" w:cstheme="majorBidi"/>
                <w:sz w:val="28"/>
              </w:rPr>
              <w:t>may be changed under right adjustment</w:t>
            </w:r>
            <w:r w:rsidRPr="00337BC0">
              <w:rPr>
                <w:rFonts w:asciiTheme="majorBidi" w:hAnsiTheme="majorBidi" w:cstheme="majorBidi"/>
                <w:sz w:val="28"/>
                <w:cs/>
              </w:rPr>
              <w:t>)</w:t>
            </w:r>
          </w:p>
        </w:tc>
      </w:tr>
      <w:tr w:rsidR="009234A7" w:rsidRPr="00337BC0" w:rsidTr="0057507C">
        <w:tc>
          <w:tcPr>
            <w:tcW w:w="3456" w:type="dxa"/>
          </w:tcPr>
          <w:p w:rsidR="009234A7" w:rsidRPr="00337BC0" w:rsidRDefault="009234A7" w:rsidP="00117FA6">
            <w:pPr>
              <w:spacing w:line="320" w:lineRule="exact"/>
              <w:jc w:val="thaiDistribute"/>
              <w:rPr>
                <w:rFonts w:asciiTheme="majorBidi" w:hAnsiTheme="majorBidi" w:cstheme="majorBidi"/>
                <w:sz w:val="28"/>
              </w:rPr>
            </w:pPr>
            <w:r w:rsidRPr="00337BC0">
              <w:rPr>
                <w:rFonts w:asciiTheme="majorBidi" w:hAnsiTheme="majorBidi" w:cstheme="majorBidi"/>
                <w:sz w:val="28"/>
              </w:rPr>
              <w:t>Exercise ratio</w:t>
            </w:r>
          </w:p>
        </w:tc>
        <w:tc>
          <w:tcPr>
            <w:tcW w:w="4464" w:type="dxa"/>
          </w:tcPr>
          <w:p w:rsidR="009234A7" w:rsidRPr="00337BC0" w:rsidRDefault="009234A7" w:rsidP="00117FA6">
            <w:pPr>
              <w:spacing w:line="320" w:lineRule="exact"/>
              <w:rPr>
                <w:rFonts w:asciiTheme="majorBidi" w:hAnsiTheme="majorBidi" w:cstheme="majorBidi"/>
                <w:sz w:val="28"/>
              </w:rPr>
            </w:pPr>
            <w:r w:rsidRPr="00337BC0">
              <w:rPr>
                <w:rFonts w:asciiTheme="majorBidi" w:hAnsiTheme="majorBidi" w:cstheme="majorBidi"/>
                <w:sz w:val="28"/>
              </w:rPr>
              <w:t>1 unit of warrant per 1 ordinary share</w:t>
            </w:r>
          </w:p>
        </w:tc>
      </w:tr>
      <w:tr w:rsidR="009234A7" w:rsidRPr="00337BC0" w:rsidTr="0057507C">
        <w:tc>
          <w:tcPr>
            <w:tcW w:w="3456" w:type="dxa"/>
          </w:tcPr>
          <w:p w:rsidR="009234A7" w:rsidRPr="00337BC0" w:rsidRDefault="009234A7" w:rsidP="00117FA6">
            <w:pPr>
              <w:spacing w:line="320" w:lineRule="exact"/>
              <w:jc w:val="thaiDistribute"/>
              <w:rPr>
                <w:rFonts w:asciiTheme="majorBidi" w:hAnsiTheme="majorBidi" w:cstheme="majorBidi"/>
                <w:sz w:val="28"/>
              </w:rPr>
            </w:pPr>
          </w:p>
        </w:tc>
        <w:tc>
          <w:tcPr>
            <w:tcW w:w="4464" w:type="dxa"/>
          </w:tcPr>
          <w:p w:rsidR="009234A7" w:rsidRPr="00337BC0" w:rsidRDefault="009234A7" w:rsidP="00117FA6">
            <w:pPr>
              <w:spacing w:line="320" w:lineRule="exact"/>
              <w:jc w:val="thaiDistribute"/>
              <w:rPr>
                <w:rFonts w:asciiTheme="majorBidi" w:hAnsiTheme="majorBidi" w:cstheme="majorBidi"/>
                <w:sz w:val="28"/>
              </w:rPr>
            </w:pPr>
            <w:r w:rsidRPr="00337BC0">
              <w:rPr>
                <w:rFonts w:asciiTheme="majorBidi" w:hAnsiTheme="majorBidi" w:cstheme="majorBidi"/>
                <w:sz w:val="28"/>
                <w:cs/>
              </w:rPr>
              <w:t>(</w:t>
            </w:r>
            <w:r w:rsidRPr="00337BC0">
              <w:rPr>
                <w:rFonts w:asciiTheme="majorBidi" w:hAnsiTheme="majorBidi" w:cstheme="majorBidi"/>
                <w:sz w:val="28"/>
              </w:rPr>
              <w:t>may be changed under right adjustment</w:t>
            </w:r>
            <w:r w:rsidRPr="00337BC0">
              <w:rPr>
                <w:rFonts w:asciiTheme="majorBidi" w:hAnsiTheme="majorBidi" w:cstheme="majorBidi"/>
                <w:sz w:val="28"/>
                <w:cs/>
              </w:rPr>
              <w:t>)</w:t>
            </w:r>
          </w:p>
        </w:tc>
      </w:tr>
      <w:tr w:rsidR="009234A7" w:rsidRPr="00337BC0" w:rsidTr="0057507C">
        <w:tc>
          <w:tcPr>
            <w:tcW w:w="3456" w:type="dxa"/>
          </w:tcPr>
          <w:p w:rsidR="009234A7" w:rsidRPr="00337BC0" w:rsidRDefault="009234A7" w:rsidP="00117FA6">
            <w:pPr>
              <w:spacing w:line="320" w:lineRule="exact"/>
              <w:jc w:val="thaiDistribute"/>
              <w:rPr>
                <w:rFonts w:asciiTheme="majorBidi" w:hAnsiTheme="majorBidi" w:cstheme="majorBidi"/>
                <w:sz w:val="28"/>
              </w:rPr>
            </w:pPr>
            <w:r w:rsidRPr="00337BC0">
              <w:rPr>
                <w:rFonts w:asciiTheme="majorBidi" w:hAnsiTheme="majorBidi" w:cstheme="majorBidi"/>
                <w:sz w:val="28"/>
              </w:rPr>
              <w:t>Issuance date</w:t>
            </w:r>
          </w:p>
        </w:tc>
        <w:tc>
          <w:tcPr>
            <w:tcW w:w="4464" w:type="dxa"/>
          </w:tcPr>
          <w:p w:rsidR="009234A7" w:rsidRPr="00337BC0" w:rsidRDefault="009234A7" w:rsidP="00117FA6">
            <w:pPr>
              <w:spacing w:line="320" w:lineRule="exact"/>
              <w:jc w:val="thaiDistribute"/>
              <w:rPr>
                <w:rFonts w:asciiTheme="majorBidi" w:hAnsiTheme="majorBidi" w:cstheme="majorBidi"/>
                <w:sz w:val="28"/>
              </w:rPr>
            </w:pPr>
            <w:r w:rsidRPr="00337BC0">
              <w:rPr>
                <w:rFonts w:asciiTheme="majorBidi" w:hAnsiTheme="majorBidi" w:cstheme="majorBidi"/>
                <w:sz w:val="28"/>
              </w:rPr>
              <w:t>March 23, 2015</w:t>
            </w:r>
          </w:p>
        </w:tc>
      </w:tr>
      <w:tr w:rsidR="009234A7" w:rsidRPr="00337BC0" w:rsidTr="0057507C">
        <w:tc>
          <w:tcPr>
            <w:tcW w:w="3456" w:type="dxa"/>
          </w:tcPr>
          <w:p w:rsidR="009234A7" w:rsidRPr="00337BC0" w:rsidRDefault="009234A7" w:rsidP="00117FA6">
            <w:pPr>
              <w:spacing w:line="320" w:lineRule="exact"/>
              <w:jc w:val="thaiDistribute"/>
              <w:rPr>
                <w:rFonts w:asciiTheme="majorBidi" w:hAnsiTheme="majorBidi" w:cstheme="majorBidi"/>
                <w:sz w:val="28"/>
              </w:rPr>
            </w:pPr>
            <w:r w:rsidRPr="00337BC0">
              <w:rPr>
                <w:rFonts w:asciiTheme="majorBidi" w:hAnsiTheme="majorBidi" w:cstheme="majorBidi"/>
                <w:sz w:val="28"/>
              </w:rPr>
              <w:t>Exercise period</w:t>
            </w:r>
          </w:p>
        </w:tc>
        <w:tc>
          <w:tcPr>
            <w:tcW w:w="4464" w:type="dxa"/>
          </w:tcPr>
          <w:p w:rsidR="009234A7" w:rsidRPr="00337BC0" w:rsidRDefault="009234A7" w:rsidP="00117FA6">
            <w:pPr>
              <w:spacing w:line="320" w:lineRule="exact"/>
              <w:jc w:val="thaiDistribute"/>
              <w:rPr>
                <w:rFonts w:asciiTheme="majorBidi" w:hAnsiTheme="majorBidi" w:cstheme="majorBidi"/>
                <w:sz w:val="28"/>
              </w:rPr>
            </w:pPr>
            <w:r w:rsidRPr="00337BC0">
              <w:rPr>
                <w:rFonts w:asciiTheme="majorBidi" w:hAnsiTheme="majorBidi" w:cstheme="majorBidi"/>
                <w:sz w:val="28"/>
              </w:rPr>
              <w:t>Every 23rd March  of each year, matured in 2018</w:t>
            </w:r>
          </w:p>
        </w:tc>
      </w:tr>
    </w:tbl>
    <w:p w:rsidR="00424435" w:rsidRPr="00337BC0" w:rsidRDefault="00424435" w:rsidP="00CA7986">
      <w:pPr>
        <w:spacing w:after="0" w:line="260" w:lineRule="exact"/>
        <w:ind w:left="562" w:firstLine="518"/>
        <w:jc w:val="thaiDistribute"/>
        <w:rPr>
          <w:rFonts w:asciiTheme="majorBidi" w:hAnsiTheme="majorBidi" w:cstheme="majorBidi"/>
          <w:sz w:val="28"/>
        </w:rPr>
      </w:pPr>
    </w:p>
    <w:p w:rsidR="009D5389" w:rsidRPr="00337BC0" w:rsidRDefault="003A3F16" w:rsidP="00D84026">
      <w:pPr>
        <w:spacing w:after="120" w:line="400" w:lineRule="exact"/>
        <w:ind w:left="1080"/>
        <w:jc w:val="thaiDistribute"/>
        <w:rPr>
          <w:rFonts w:asciiTheme="majorBidi" w:hAnsiTheme="majorBidi" w:cstheme="majorBidi"/>
          <w:sz w:val="28"/>
        </w:rPr>
      </w:pPr>
      <w:r w:rsidRPr="00337BC0">
        <w:rPr>
          <w:rFonts w:asciiTheme="majorBidi" w:hAnsiTheme="majorBidi" w:cstheme="majorBidi"/>
          <w:sz w:val="28"/>
        </w:rPr>
        <w:t xml:space="preserve">According to the minutes of at the Annual General Meeting of the shareholders for the year 2017 held on </w:t>
      </w:r>
      <w:r w:rsidR="00117FA6" w:rsidRPr="00337BC0">
        <w:rPr>
          <w:rFonts w:asciiTheme="majorBidi" w:hAnsiTheme="majorBidi" w:cstheme="majorBidi"/>
          <w:sz w:val="28"/>
        </w:rPr>
        <w:t>June 30</w:t>
      </w:r>
      <w:r w:rsidRPr="00337BC0">
        <w:rPr>
          <w:rFonts w:asciiTheme="majorBidi" w:hAnsiTheme="majorBidi" w:cstheme="majorBidi"/>
          <w:sz w:val="28"/>
        </w:rPr>
        <w:t>, 2017 and for the year 2016  held on April 7, 2016</w:t>
      </w:r>
      <w:r w:rsidR="00B30E8F" w:rsidRPr="00337BC0">
        <w:rPr>
          <w:rFonts w:asciiTheme="majorBidi" w:hAnsiTheme="majorBidi" w:cstheme="majorBidi"/>
          <w:sz w:val="28"/>
        </w:rPr>
        <w:t>,</w:t>
      </w:r>
      <w:r w:rsidRPr="00337BC0">
        <w:rPr>
          <w:rFonts w:asciiTheme="majorBidi" w:hAnsiTheme="majorBidi" w:cstheme="majorBidi"/>
          <w:sz w:val="28"/>
        </w:rPr>
        <w:t xml:space="preserve"> passed the resolution to adjust the right of warrants in accordance with the condition of right and duties of the warrants issuer and the holders of warrants to purchase ordinary shares No</w:t>
      </w:r>
      <w:r w:rsidR="00882C77" w:rsidRPr="00337BC0">
        <w:rPr>
          <w:rFonts w:asciiTheme="majorBidi" w:hAnsiTheme="majorBidi" w:cstheme="majorBidi"/>
          <w:sz w:val="28"/>
        </w:rPr>
        <w:t>.</w:t>
      </w:r>
      <w:r w:rsidRPr="00337BC0">
        <w:rPr>
          <w:rFonts w:asciiTheme="majorBidi" w:hAnsiTheme="majorBidi" w:cstheme="majorBidi"/>
          <w:sz w:val="28"/>
        </w:rPr>
        <w:t>1</w:t>
      </w:r>
      <w:r w:rsidRPr="00337BC0">
        <w:rPr>
          <w:rFonts w:asciiTheme="majorBidi" w:hAnsiTheme="majorBidi" w:cstheme="majorBidi"/>
          <w:sz w:val="28"/>
          <w:cs/>
        </w:rPr>
        <w:t>/</w:t>
      </w:r>
      <w:r w:rsidRPr="00337BC0">
        <w:rPr>
          <w:rFonts w:asciiTheme="majorBidi" w:hAnsiTheme="majorBidi" w:cstheme="majorBidi"/>
          <w:sz w:val="28"/>
        </w:rPr>
        <w:t xml:space="preserve">2015 </w:t>
      </w:r>
      <w:r w:rsidRPr="00337BC0">
        <w:rPr>
          <w:rFonts w:asciiTheme="majorBidi" w:hAnsiTheme="majorBidi" w:cstheme="majorBidi"/>
          <w:sz w:val="28"/>
          <w:cs/>
        </w:rPr>
        <w:t>(</w:t>
      </w:r>
      <w:r w:rsidRPr="00337BC0">
        <w:rPr>
          <w:rFonts w:asciiTheme="majorBidi" w:hAnsiTheme="majorBidi" w:cstheme="majorBidi"/>
          <w:sz w:val="28"/>
        </w:rPr>
        <w:t>KIAT</w:t>
      </w:r>
      <w:r w:rsidR="00882C77" w:rsidRPr="00337BC0">
        <w:rPr>
          <w:rFonts w:asciiTheme="majorBidi" w:hAnsiTheme="majorBidi" w:cstheme="majorBidi"/>
          <w:sz w:val="28"/>
        </w:rPr>
        <w:t>-</w:t>
      </w:r>
      <w:r w:rsidRPr="00337BC0">
        <w:rPr>
          <w:rFonts w:asciiTheme="majorBidi" w:hAnsiTheme="majorBidi" w:cstheme="majorBidi"/>
          <w:sz w:val="28"/>
        </w:rPr>
        <w:t>W1</w:t>
      </w:r>
      <w:r w:rsidRPr="00337BC0">
        <w:rPr>
          <w:rFonts w:asciiTheme="majorBidi" w:hAnsiTheme="majorBidi" w:cstheme="majorBidi"/>
          <w:sz w:val="28"/>
          <w:cs/>
        </w:rPr>
        <w:t xml:space="preserve">) </w:t>
      </w:r>
      <w:r w:rsidRPr="00337BC0">
        <w:rPr>
          <w:rFonts w:asciiTheme="majorBidi" w:hAnsiTheme="majorBidi" w:cstheme="majorBidi"/>
          <w:sz w:val="28"/>
        </w:rPr>
        <w:t>regarding the adjustment of right of warrants, where the dividend payment is made more than 50</w:t>
      </w:r>
      <w:r w:rsidR="00B6119C" w:rsidRPr="00337BC0">
        <w:rPr>
          <w:rFonts w:asciiTheme="majorBidi" w:hAnsiTheme="majorBidi" w:cstheme="majorBidi"/>
          <w:sz w:val="28"/>
          <w:cs/>
        </w:rPr>
        <w:t xml:space="preserve">% </w:t>
      </w:r>
      <w:r w:rsidRPr="00337BC0">
        <w:rPr>
          <w:rFonts w:asciiTheme="majorBidi" w:hAnsiTheme="majorBidi" w:cstheme="majorBidi"/>
          <w:sz w:val="28"/>
        </w:rPr>
        <w:t>of net profit that the Company has to make adjustment of  exercise price  and exercise ratio</w:t>
      </w:r>
      <w:r w:rsidR="00882C77" w:rsidRPr="00337BC0">
        <w:rPr>
          <w:rFonts w:asciiTheme="majorBidi" w:hAnsiTheme="majorBidi" w:cstheme="majorBidi"/>
          <w:sz w:val="28"/>
        </w:rPr>
        <w:t>.</w:t>
      </w:r>
    </w:p>
    <w:p w:rsidR="003A3F16" w:rsidRPr="00337BC0" w:rsidRDefault="003A3F16" w:rsidP="00CA7986">
      <w:pPr>
        <w:spacing w:after="120" w:line="400" w:lineRule="exact"/>
        <w:ind w:left="1080"/>
        <w:jc w:val="thaiDistribute"/>
        <w:rPr>
          <w:rFonts w:asciiTheme="majorBidi" w:hAnsiTheme="majorBidi" w:cstheme="majorBidi"/>
          <w:sz w:val="28"/>
        </w:rPr>
      </w:pPr>
      <w:r w:rsidRPr="00337BC0">
        <w:rPr>
          <w:rFonts w:asciiTheme="majorBidi" w:hAnsiTheme="majorBidi" w:cstheme="majorBidi"/>
          <w:sz w:val="28"/>
        </w:rPr>
        <w:t>The details of adjustment of exercise price and exercise ratio are as follows</w:t>
      </w:r>
      <w:r w:rsidRPr="00337BC0">
        <w:rPr>
          <w:rFonts w:asciiTheme="majorBidi" w:hAnsiTheme="majorBidi" w:cstheme="majorBidi"/>
          <w:sz w:val="28"/>
          <w:cs/>
        </w:rPr>
        <w:t>:</w:t>
      </w:r>
    </w:p>
    <w:tbl>
      <w:tblPr>
        <w:tblStyle w:val="TableGrid"/>
        <w:tblW w:w="819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30"/>
        <w:gridCol w:w="1530"/>
        <w:gridCol w:w="2430"/>
      </w:tblGrid>
      <w:tr w:rsidR="003A3F16" w:rsidRPr="00337BC0" w:rsidTr="008870E7">
        <w:tc>
          <w:tcPr>
            <w:tcW w:w="4230" w:type="dxa"/>
          </w:tcPr>
          <w:p w:rsidR="003A3F16" w:rsidRPr="00337BC0" w:rsidRDefault="003A3F16" w:rsidP="00CA7986">
            <w:pPr>
              <w:spacing w:line="360" w:lineRule="exact"/>
              <w:jc w:val="thaiDistribute"/>
              <w:rPr>
                <w:rFonts w:asciiTheme="majorBidi" w:hAnsiTheme="majorBidi" w:cstheme="majorBidi"/>
                <w:sz w:val="28"/>
              </w:rPr>
            </w:pPr>
          </w:p>
        </w:tc>
        <w:tc>
          <w:tcPr>
            <w:tcW w:w="1530" w:type="dxa"/>
          </w:tcPr>
          <w:p w:rsidR="003A3F16" w:rsidRPr="00337BC0" w:rsidRDefault="003A3F16" w:rsidP="00CA7986">
            <w:pPr>
              <w:spacing w:line="360" w:lineRule="exact"/>
              <w:jc w:val="center"/>
              <w:rPr>
                <w:rFonts w:asciiTheme="majorBidi" w:hAnsiTheme="majorBidi" w:cstheme="majorBidi"/>
                <w:b/>
                <w:bCs/>
                <w:sz w:val="28"/>
              </w:rPr>
            </w:pPr>
            <w:r w:rsidRPr="00337BC0">
              <w:rPr>
                <w:rFonts w:asciiTheme="majorBidi" w:hAnsiTheme="majorBidi" w:cstheme="majorBidi"/>
                <w:b/>
                <w:bCs/>
                <w:sz w:val="28"/>
              </w:rPr>
              <w:t>Exercise price</w:t>
            </w:r>
          </w:p>
        </w:tc>
        <w:tc>
          <w:tcPr>
            <w:tcW w:w="2430" w:type="dxa"/>
          </w:tcPr>
          <w:p w:rsidR="003A3F16" w:rsidRPr="00337BC0" w:rsidRDefault="003A3F16" w:rsidP="00CA7986">
            <w:pPr>
              <w:spacing w:line="360" w:lineRule="exact"/>
              <w:jc w:val="center"/>
              <w:rPr>
                <w:rFonts w:asciiTheme="majorBidi" w:hAnsiTheme="majorBidi" w:cstheme="majorBidi"/>
                <w:b/>
                <w:bCs/>
                <w:sz w:val="28"/>
              </w:rPr>
            </w:pPr>
            <w:r w:rsidRPr="00337BC0">
              <w:rPr>
                <w:rFonts w:asciiTheme="majorBidi" w:hAnsiTheme="majorBidi" w:cstheme="majorBidi"/>
                <w:b/>
                <w:bCs/>
                <w:sz w:val="28"/>
              </w:rPr>
              <w:t>Exercise ratio</w:t>
            </w:r>
          </w:p>
        </w:tc>
      </w:tr>
      <w:tr w:rsidR="003A3F16" w:rsidRPr="00337BC0" w:rsidTr="008870E7">
        <w:tc>
          <w:tcPr>
            <w:tcW w:w="4230" w:type="dxa"/>
          </w:tcPr>
          <w:p w:rsidR="003A3F16" w:rsidRPr="00337BC0" w:rsidRDefault="003A3F16" w:rsidP="00CA7986">
            <w:pPr>
              <w:spacing w:line="360" w:lineRule="exact"/>
              <w:ind w:left="405" w:hanging="405"/>
              <w:jc w:val="thaiDistribute"/>
              <w:rPr>
                <w:rFonts w:asciiTheme="majorBidi" w:hAnsiTheme="majorBidi" w:cstheme="majorBidi"/>
                <w:sz w:val="28"/>
              </w:rPr>
            </w:pPr>
            <w:r w:rsidRPr="00337BC0">
              <w:rPr>
                <w:rFonts w:asciiTheme="majorBidi" w:hAnsiTheme="majorBidi" w:cstheme="majorBidi"/>
                <w:sz w:val="28"/>
              </w:rPr>
              <w:t>The minutes of 2017 Annual General Meeting       of shareholders</w:t>
            </w:r>
          </w:p>
        </w:tc>
        <w:tc>
          <w:tcPr>
            <w:tcW w:w="1530" w:type="dxa"/>
          </w:tcPr>
          <w:p w:rsidR="003A3F16" w:rsidRPr="00337BC0" w:rsidRDefault="003A3F16" w:rsidP="00CA7986">
            <w:pPr>
              <w:spacing w:line="360" w:lineRule="exact"/>
              <w:rPr>
                <w:rFonts w:asciiTheme="majorBidi" w:hAnsiTheme="majorBidi" w:cstheme="majorBidi"/>
                <w:sz w:val="28"/>
              </w:rPr>
            </w:pPr>
            <w:r w:rsidRPr="00337BC0">
              <w:rPr>
                <w:rFonts w:asciiTheme="majorBidi" w:hAnsiTheme="majorBidi" w:cstheme="majorBidi"/>
                <w:sz w:val="28"/>
              </w:rPr>
              <w:t>Baht 0</w:t>
            </w:r>
            <w:r w:rsidR="00882C77" w:rsidRPr="00337BC0">
              <w:rPr>
                <w:rFonts w:asciiTheme="majorBidi" w:hAnsiTheme="majorBidi" w:cstheme="majorBidi"/>
                <w:sz w:val="28"/>
              </w:rPr>
              <w:t>.</w:t>
            </w:r>
            <w:r w:rsidRPr="00337BC0">
              <w:rPr>
                <w:rFonts w:asciiTheme="majorBidi" w:hAnsiTheme="majorBidi" w:cstheme="majorBidi"/>
                <w:sz w:val="28"/>
              </w:rPr>
              <w:t>47548 per share</w:t>
            </w:r>
          </w:p>
        </w:tc>
        <w:tc>
          <w:tcPr>
            <w:tcW w:w="2430" w:type="dxa"/>
          </w:tcPr>
          <w:p w:rsidR="003A3F16" w:rsidRPr="00337BC0" w:rsidRDefault="003A3F16" w:rsidP="00CA7986">
            <w:pPr>
              <w:spacing w:line="360" w:lineRule="exact"/>
              <w:rPr>
                <w:rFonts w:asciiTheme="majorBidi" w:hAnsiTheme="majorBidi" w:cstheme="majorBidi"/>
                <w:sz w:val="28"/>
              </w:rPr>
            </w:pPr>
            <w:r w:rsidRPr="00337BC0">
              <w:rPr>
                <w:rFonts w:asciiTheme="majorBidi" w:hAnsiTheme="majorBidi" w:cstheme="majorBidi"/>
                <w:sz w:val="28"/>
              </w:rPr>
              <w:t>1 unit of warrant per 1</w:t>
            </w:r>
            <w:r w:rsidR="00882C77" w:rsidRPr="00337BC0">
              <w:rPr>
                <w:rFonts w:asciiTheme="majorBidi" w:hAnsiTheme="majorBidi" w:cstheme="majorBidi"/>
                <w:sz w:val="28"/>
              </w:rPr>
              <w:t>.</w:t>
            </w:r>
            <w:r w:rsidRPr="00337BC0">
              <w:rPr>
                <w:rFonts w:asciiTheme="majorBidi" w:hAnsiTheme="majorBidi" w:cstheme="majorBidi"/>
                <w:sz w:val="28"/>
              </w:rPr>
              <w:t>05156 ordinary share</w:t>
            </w:r>
          </w:p>
        </w:tc>
      </w:tr>
      <w:tr w:rsidR="003A3F16" w:rsidRPr="00337BC0" w:rsidTr="008870E7">
        <w:tc>
          <w:tcPr>
            <w:tcW w:w="4230" w:type="dxa"/>
          </w:tcPr>
          <w:p w:rsidR="003A3F16" w:rsidRPr="00337BC0" w:rsidRDefault="003A3F16" w:rsidP="00CA7986">
            <w:pPr>
              <w:spacing w:before="120" w:line="360" w:lineRule="exact"/>
              <w:ind w:left="405" w:hanging="405"/>
              <w:jc w:val="thaiDistribute"/>
              <w:rPr>
                <w:rFonts w:asciiTheme="majorBidi" w:hAnsiTheme="majorBidi" w:cstheme="majorBidi"/>
                <w:sz w:val="28"/>
              </w:rPr>
            </w:pPr>
            <w:r w:rsidRPr="00337BC0">
              <w:rPr>
                <w:rFonts w:asciiTheme="majorBidi" w:hAnsiTheme="majorBidi" w:cstheme="majorBidi"/>
                <w:sz w:val="28"/>
              </w:rPr>
              <w:t>The minutes of 2016 Annual General Meeting       of shareholders</w:t>
            </w:r>
          </w:p>
        </w:tc>
        <w:tc>
          <w:tcPr>
            <w:tcW w:w="1530" w:type="dxa"/>
          </w:tcPr>
          <w:p w:rsidR="003A3F16" w:rsidRPr="00337BC0" w:rsidRDefault="003A3F16" w:rsidP="00CA7986">
            <w:pPr>
              <w:spacing w:before="120" w:line="360" w:lineRule="exact"/>
              <w:rPr>
                <w:rFonts w:asciiTheme="majorBidi" w:hAnsiTheme="majorBidi" w:cstheme="majorBidi"/>
                <w:sz w:val="28"/>
              </w:rPr>
            </w:pPr>
            <w:r w:rsidRPr="00337BC0">
              <w:rPr>
                <w:rFonts w:asciiTheme="majorBidi" w:hAnsiTheme="majorBidi" w:cstheme="majorBidi"/>
                <w:sz w:val="28"/>
              </w:rPr>
              <w:t>Baht 0</w:t>
            </w:r>
            <w:r w:rsidR="00882C77" w:rsidRPr="00337BC0">
              <w:rPr>
                <w:rFonts w:asciiTheme="majorBidi" w:hAnsiTheme="majorBidi" w:cstheme="majorBidi"/>
                <w:sz w:val="28"/>
              </w:rPr>
              <w:t>.</w:t>
            </w:r>
            <w:r w:rsidRPr="00337BC0">
              <w:rPr>
                <w:rFonts w:asciiTheme="majorBidi" w:hAnsiTheme="majorBidi" w:cstheme="majorBidi"/>
                <w:sz w:val="28"/>
              </w:rPr>
              <w:t>48770 per share</w:t>
            </w:r>
          </w:p>
        </w:tc>
        <w:tc>
          <w:tcPr>
            <w:tcW w:w="2430" w:type="dxa"/>
          </w:tcPr>
          <w:p w:rsidR="003A3F16" w:rsidRPr="00337BC0" w:rsidRDefault="00B77937" w:rsidP="00CA7986">
            <w:pPr>
              <w:spacing w:before="120" w:line="360" w:lineRule="exact"/>
              <w:rPr>
                <w:rFonts w:asciiTheme="majorBidi" w:hAnsiTheme="majorBidi" w:cstheme="majorBidi"/>
                <w:sz w:val="28"/>
              </w:rPr>
            </w:pPr>
            <w:r w:rsidRPr="00337BC0">
              <w:rPr>
                <w:rFonts w:asciiTheme="majorBidi" w:hAnsiTheme="majorBidi" w:cstheme="majorBidi"/>
                <w:sz w:val="28"/>
              </w:rPr>
              <w:t xml:space="preserve">1 unit of warrant </w:t>
            </w:r>
            <w:r w:rsidR="003A3F16" w:rsidRPr="00337BC0">
              <w:rPr>
                <w:rFonts w:asciiTheme="majorBidi" w:hAnsiTheme="majorBidi" w:cstheme="majorBidi"/>
                <w:sz w:val="28"/>
              </w:rPr>
              <w:t>per</w:t>
            </w:r>
            <w:r w:rsidRPr="00337BC0">
              <w:rPr>
                <w:rFonts w:asciiTheme="majorBidi" w:hAnsiTheme="majorBidi" w:cstheme="majorBidi"/>
                <w:sz w:val="28"/>
              </w:rPr>
              <w:t xml:space="preserve"> 1</w:t>
            </w:r>
            <w:r w:rsidR="00882C77" w:rsidRPr="00337BC0">
              <w:rPr>
                <w:rFonts w:asciiTheme="majorBidi" w:hAnsiTheme="majorBidi" w:cstheme="majorBidi"/>
                <w:sz w:val="28"/>
              </w:rPr>
              <w:t>.</w:t>
            </w:r>
            <w:r w:rsidRPr="00337BC0">
              <w:rPr>
                <w:rFonts w:asciiTheme="majorBidi" w:hAnsiTheme="majorBidi" w:cstheme="majorBidi"/>
                <w:sz w:val="28"/>
              </w:rPr>
              <w:t>02521 ordinary share</w:t>
            </w:r>
          </w:p>
        </w:tc>
      </w:tr>
      <w:tr w:rsidR="003A3F16" w:rsidRPr="00337BC0" w:rsidTr="008870E7">
        <w:tc>
          <w:tcPr>
            <w:tcW w:w="4230" w:type="dxa"/>
          </w:tcPr>
          <w:p w:rsidR="003A3F16" w:rsidRPr="00337BC0" w:rsidRDefault="003A3F16" w:rsidP="00CA7986">
            <w:pPr>
              <w:spacing w:after="240" w:line="360" w:lineRule="exact"/>
              <w:ind w:left="403" w:hanging="403"/>
              <w:jc w:val="thaiDistribute"/>
              <w:rPr>
                <w:rFonts w:asciiTheme="majorBidi" w:hAnsiTheme="majorBidi" w:cstheme="majorBidi"/>
                <w:sz w:val="28"/>
              </w:rPr>
            </w:pPr>
            <w:r w:rsidRPr="00337BC0">
              <w:rPr>
                <w:rFonts w:asciiTheme="majorBidi" w:hAnsiTheme="majorBidi" w:cstheme="majorBidi"/>
                <w:sz w:val="28"/>
              </w:rPr>
              <w:t xml:space="preserve">The minutes of Board of directors’ meetingNo. </w:t>
            </w:r>
            <w:r w:rsidR="00882C77" w:rsidRPr="00337BC0">
              <w:rPr>
                <w:rFonts w:asciiTheme="majorBidi" w:hAnsiTheme="majorBidi" w:cstheme="majorBidi"/>
                <w:sz w:val="28"/>
              </w:rPr>
              <w:t>4</w:t>
            </w:r>
            <w:r w:rsidRPr="00337BC0">
              <w:rPr>
                <w:rFonts w:asciiTheme="majorBidi" w:hAnsiTheme="majorBidi" w:cstheme="majorBidi"/>
                <w:sz w:val="28"/>
                <w:cs/>
              </w:rPr>
              <w:t>/</w:t>
            </w:r>
            <w:r w:rsidR="00882C77" w:rsidRPr="00337BC0">
              <w:rPr>
                <w:rFonts w:asciiTheme="majorBidi" w:hAnsiTheme="majorBidi" w:cstheme="majorBidi"/>
                <w:sz w:val="28"/>
              </w:rPr>
              <w:t>2</w:t>
            </w:r>
            <w:r w:rsidRPr="00337BC0">
              <w:rPr>
                <w:rFonts w:asciiTheme="majorBidi" w:hAnsiTheme="majorBidi" w:cstheme="majorBidi"/>
                <w:sz w:val="28"/>
              </w:rPr>
              <w:t xml:space="preserve">017, passed to pay interim dividend </w:t>
            </w:r>
            <w:r w:rsidRPr="00337BC0">
              <w:rPr>
                <w:rFonts w:asciiTheme="majorBidi" w:hAnsiTheme="majorBidi" w:cstheme="majorBidi"/>
                <w:sz w:val="28"/>
              </w:rPr>
              <w:lastRenderedPageBreak/>
              <w:t>whichexceed than 50% of net profit</w:t>
            </w:r>
          </w:p>
        </w:tc>
        <w:tc>
          <w:tcPr>
            <w:tcW w:w="1530" w:type="dxa"/>
          </w:tcPr>
          <w:p w:rsidR="003A3F16" w:rsidRPr="00337BC0" w:rsidRDefault="003A3F16" w:rsidP="00CA7986">
            <w:pPr>
              <w:spacing w:line="360" w:lineRule="exact"/>
              <w:rPr>
                <w:rFonts w:asciiTheme="majorBidi" w:hAnsiTheme="majorBidi" w:cstheme="majorBidi"/>
                <w:sz w:val="28"/>
                <w:cs/>
              </w:rPr>
            </w:pPr>
            <w:r w:rsidRPr="00337BC0">
              <w:rPr>
                <w:rFonts w:asciiTheme="majorBidi" w:hAnsiTheme="majorBidi" w:cstheme="majorBidi"/>
                <w:sz w:val="28"/>
              </w:rPr>
              <w:lastRenderedPageBreak/>
              <w:t xml:space="preserve">Baht </w:t>
            </w:r>
            <w:r w:rsidR="00882C77" w:rsidRPr="00337BC0">
              <w:rPr>
                <w:rFonts w:asciiTheme="majorBidi" w:hAnsiTheme="majorBidi" w:cstheme="majorBidi"/>
                <w:sz w:val="28"/>
              </w:rPr>
              <w:t>0.47428</w:t>
            </w:r>
            <w:r w:rsidRPr="00337BC0">
              <w:rPr>
                <w:rFonts w:asciiTheme="majorBidi" w:hAnsiTheme="majorBidi" w:cstheme="majorBidi"/>
                <w:sz w:val="28"/>
              </w:rPr>
              <w:t xml:space="preserve"> per share</w:t>
            </w:r>
          </w:p>
        </w:tc>
        <w:tc>
          <w:tcPr>
            <w:tcW w:w="2430" w:type="dxa"/>
          </w:tcPr>
          <w:p w:rsidR="003A3F16" w:rsidRPr="00337BC0" w:rsidRDefault="003A3F16" w:rsidP="00CA7986">
            <w:pPr>
              <w:spacing w:line="360" w:lineRule="exact"/>
              <w:rPr>
                <w:rFonts w:asciiTheme="majorBidi" w:hAnsiTheme="majorBidi" w:cstheme="majorBidi"/>
                <w:sz w:val="28"/>
                <w:cs/>
              </w:rPr>
            </w:pPr>
            <w:r w:rsidRPr="00337BC0">
              <w:rPr>
                <w:rFonts w:asciiTheme="majorBidi" w:hAnsiTheme="majorBidi" w:cstheme="majorBidi"/>
                <w:sz w:val="28"/>
              </w:rPr>
              <w:t xml:space="preserve">1 unit of warrant per </w:t>
            </w:r>
            <w:r w:rsidR="00882C77" w:rsidRPr="00337BC0">
              <w:rPr>
                <w:rFonts w:asciiTheme="majorBidi" w:hAnsiTheme="majorBidi" w:cstheme="majorBidi"/>
                <w:sz w:val="28"/>
              </w:rPr>
              <w:t>1.05422</w:t>
            </w:r>
            <w:r w:rsidRPr="00337BC0">
              <w:rPr>
                <w:rFonts w:asciiTheme="majorBidi" w:hAnsiTheme="majorBidi" w:cstheme="majorBidi"/>
                <w:sz w:val="28"/>
              </w:rPr>
              <w:t>ordinary share</w:t>
            </w:r>
          </w:p>
        </w:tc>
      </w:tr>
    </w:tbl>
    <w:p w:rsidR="00D16F91" w:rsidRDefault="00D16F91" w:rsidP="00CA7986">
      <w:pPr>
        <w:spacing w:after="120" w:line="400" w:lineRule="exact"/>
        <w:ind w:left="990"/>
        <w:jc w:val="thaiDistribute"/>
        <w:rPr>
          <w:rFonts w:asciiTheme="majorBidi" w:hAnsiTheme="majorBidi" w:cstheme="majorBidi"/>
          <w:sz w:val="28"/>
        </w:rPr>
      </w:pPr>
    </w:p>
    <w:p w:rsidR="00D16F91" w:rsidRDefault="00D16F91" w:rsidP="00CA7986">
      <w:pPr>
        <w:spacing w:after="120" w:line="400" w:lineRule="exact"/>
        <w:ind w:left="990"/>
        <w:jc w:val="thaiDistribute"/>
        <w:rPr>
          <w:rFonts w:asciiTheme="majorBidi" w:hAnsiTheme="majorBidi" w:cstheme="majorBidi"/>
          <w:sz w:val="28"/>
        </w:rPr>
      </w:pPr>
    </w:p>
    <w:p w:rsidR="00F951A3" w:rsidRPr="00337BC0" w:rsidRDefault="002C0A75" w:rsidP="00CA7986">
      <w:pPr>
        <w:spacing w:after="120" w:line="400" w:lineRule="exact"/>
        <w:ind w:left="990"/>
        <w:jc w:val="thaiDistribute"/>
        <w:rPr>
          <w:rFonts w:asciiTheme="majorBidi" w:hAnsiTheme="majorBidi" w:cstheme="majorBidi"/>
          <w:sz w:val="28"/>
        </w:rPr>
      </w:pPr>
      <w:r w:rsidRPr="00337BC0">
        <w:rPr>
          <w:rFonts w:asciiTheme="majorBidi" w:hAnsiTheme="majorBidi" w:cstheme="majorBidi"/>
          <w:sz w:val="28"/>
        </w:rPr>
        <w:t xml:space="preserve">On March 23, 2018, Warrant holder KIAT-W1 exercise of the right </w:t>
      </w:r>
      <w:r w:rsidR="00F80F48" w:rsidRPr="00337BC0">
        <w:rPr>
          <w:rFonts w:asciiTheme="majorBidi" w:hAnsiTheme="majorBidi" w:cstheme="majorBidi"/>
          <w:sz w:val="28"/>
        </w:rPr>
        <w:t>amount 103,837,489 unit</w:t>
      </w:r>
      <w:r w:rsidR="003B0D24" w:rsidRPr="00337BC0">
        <w:rPr>
          <w:rFonts w:asciiTheme="majorBidi" w:hAnsiTheme="majorBidi" w:cstheme="majorBidi"/>
          <w:sz w:val="28"/>
        </w:rPr>
        <w:t>s</w:t>
      </w:r>
      <w:r w:rsidR="00F80F48" w:rsidRPr="00337BC0">
        <w:rPr>
          <w:rFonts w:asciiTheme="majorBidi" w:hAnsiTheme="majorBidi" w:cstheme="majorBidi"/>
          <w:sz w:val="28"/>
        </w:rPr>
        <w:t xml:space="preserve">. The </w:t>
      </w:r>
      <w:r w:rsidR="00C02473" w:rsidRPr="00337BC0">
        <w:rPr>
          <w:rFonts w:asciiTheme="majorBidi" w:hAnsiTheme="majorBidi" w:cstheme="majorBidi"/>
          <w:sz w:val="28"/>
        </w:rPr>
        <w:t>C</w:t>
      </w:r>
      <w:r w:rsidR="00F80F48" w:rsidRPr="00337BC0">
        <w:rPr>
          <w:rFonts w:asciiTheme="majorBidi" w:hAnsiTheme="majorBidi" w:cstheme="majorBidi"/>
          <w:sz w:val="28"/>
        </w:rPr>
        <w:t>ompany</w:t>
      </w:r>
      <w:r w:rsidR="00F951A3" w:rsidRPr="00337BC0">
        <w:rPr>
          <w:rFonts w:asciiTheme="majorBidi" w:hAnsiTheme="majorBidi" w:cstheme="majorBidi"/>
          <w:sz w:val="28"/>
        </w:rPr>
        <w:t xml:space="preserve"> has bee</w:t>
      </w:r>
      <w:r w:rsidR="003B0D24" w:rsidRPr="00337BC0">
        <w:rPr>
          <w:rFonts w:asciiTheme="majorBidi" w:hAnsiTheme="majorBidi" w:cstheme="majorBidi"/>
          <w:sz w:val="28"/>
        </w:rPr>
        <w:t xml:space="preserve">n received the paid-up share of </w:t>
      </w:r>
      <w:r w:rsidR="00F951A3" w:rsidRPr="00337BC0">
        <w:rPr>
          <w:rFonts w:asciiTheme="majorBidi" w:hAnsiTheme="majorBidi" w:cstheme="majorBidi"/>
          <w:sz w:val="28"/>
        </w:rPr>
        <w:t xml:space="preserve">Baht 51,918,272.93Issued ordinary shares of </w:t>
      </w:r>
      <w:r w:rsidR="00D37C3D" w:rsidRPr="00337BC0">
        <w:rPr>
          <w:rFonts w:asciiTheme="majorBidi" w:hAnsiTheme="majorBidi" w:cstheme="majorBidi"/>
          <w:sz w:val="28"/>
        </w:rPr>
        <w:t>109,467,557.65</w:t>
      </w:r>
      <w:r w:rsidR="00F951A3" w:rsidRPr="00337BC0">
        <w:rPr>
          <w:rFonts w:asciiTheme="majorBidi" w:hAnsiTheme="majorBidi" w:cstheme="majorBidi"/>
          <w:sz w:val="28"/>
        </w:rPr>
        <w:t xml:space="preserve"> shares </w:t>
      </w:r>
      <w:r w:rsidR="00D37C3D" w:rsidRPr="00337BC0">
        <w:rPr>
          <w:rFonts w:asciiTheme="majorBidi" w:hAnsiTheme="majorBidi" w:cstheme="majorBidi"/>
          <w:sz w:val="28"/>
        </w:rPr>
        <w:t>to the warrant holders</w:t>
      </w:r>
      <w:r w:rsidR="00882C77" w:rsidRPr="00337BC0">
        <w:rPr>
          <w:rFonts w:asciiTheme="majorBidi" w:hAnsiTheme="majorBidi" w:cstheme="majorBidi"/>
          <w:sz w:val="28"/>
        </w:rPr>
        <w:t>.</w:t>
      </w:r>
      <w:r w:rsidR="00D37C3D" w:rsidRPr="00337BC0">
        <w:rPr>
          <w:rFonts w:asciiTheme="majorBidi" w:hAnsiTheme="majorBidi" w:cstheme="majorBidi"/>
          <w:sz w:val="28"/>
        </w:rPr>
        <w:t xml:space="preserve"> The </w:t>
      </w:r>
      <w:r w:rsidR="00C02473" w:rsidRPr="00337BC0">
        <w:rPr>
          <w:rFonts w:asciiTheme="majorBidi" w:hAnsiTheme="majorBidi" w:cstheme="majorBidi"/>
          <w:sz w:val="28"/>
        </w:rPr>
        <w:t>C</w:t>
      </w:r>
      <w:r w:rsidR="00D37C3D" w:rsidRPr="00337BC0">
        <w:rPr>
          <w:rFonts w:asciiTheme="majorBidi" w:hAnsiTheme="majorBidi" w:cstheme="majorBidi"/>
          <w:sz w:val="28"/>
        </w:rPr>
        <w:t>ompany was registered with the Department of Business Development, Ministry of Commerce on April 2, 2018.</w:t>
      </w:r>
    </w:p>
    <w:p w:rsidR="0000543E" w:rsidRPr="00337BC0" w:rsidRDefault="00635B0B" w:rsidP="00CA7986">
      <w:pPr>
        <w:spacing w:after="120" w:line="400" w:lineRule="exact"/>
        <w:ind w:left="990"/>
        <w:jc w:val="thaiDistribute"/>
        <w:rPr>
          <w:rFonts w:asciiTheme="majorBidi" w:hAnsiTheme="majorBidi" w:cstheme="majorBidi"/>
          <w:b/>
          <w:bCs/>
          <w:sz w:val="28"/>
        </w:rPr>
      </w:pPr>
      <w:r w:rsidRPr="00337BC0">
        <w:rPr>
          <w:rFonts w:asciiTheme="majorBidi" w:hAnsiTheme="majorBidi" w:cstheme="majorBidi"/>
          <w:sz w:val="28"/>
        </w:rPr>
        <w:t xml:space="preserve">As at </w:t>
      </w:r>
      <w:r w:rsidR="00A00BD9" w:rsidRPr="00337BC0">
        <w:rPr>
          <w:rFonts w:asciiTheme="majorBidi" w:hAnsiTheme="majorBidi" w:cstheme="majorBidi"/>
          <w:sz w:val="28"/>
        </w:rPr>
        <w:t>June 30</w:t>
      </w:r>
      <w:r w:rsidR="003B0D24" w:rsidRPr="00337BC0">
        <w:rPr>
          <w:rFonts w:asciiTheme="majorBidi" w:hAnsiTheme="majorBidi" w:cstheme="majorBidi"/>
          <w:sz w:val="28"/>
        </w:rPr>
        <w:t xml:space="preserve">, 2018, </w:t>
      </w:r>
      <w:r w:rsidR="001B3D9A">
        <w:rPr>
          <w:rFonts w:asciiTheme="majorBidi" w:hAnsiTheme="majorBidi" w:cstheme="majorBidi"/>
          <w:sz w:val="28"/>
        </w:rPr>
        <w:t>t</w:t>
      </w:r>
      <w:r w:rsidR="003B0D24" w:rsidRPr="00337BC0">
        <w:rPr>
          <w:rFonts w:asciiTheme="majorBidi" w:hAnsiTheme="majorBidi" w:cstheme="majorBidi"/>
          <w:sz w:val="28"/>
        </w:rPr>
        <w:t>he remaining warrantamount</w:t>
      </w:r>
      <w:r w:rsidRPr="00337BC0">
        <w:rPr>
          <w:rFonts w:asciiTheme="majorBidi" w:hAnsiTheme="majorBidi" w:cstheme="majorBidi"/>
          <w:sz w:val="28"/>
        </w:rPr>
        <w:t xml:space="preserve"> 996,160.44 unit</w:t>
      </w:r>
      <w:r w:rsidR="003B0D24" w:rsidRPr="00337BC0">
        <w:rPr>
          <w:rFonts w:asciiTheme="majorBidi" w:hAnsiTheme="majorBidi" w:cstheme="majorBidi"/>
          <w:sz w:val="28"/>
        </w:rPr>
        <w:t>s</w:t>
      </w:r>
      <w:r w:rsidR="007462A1" w:rsidRPr="00337BC0">
        <w:rPr>
          <w:rFonts w:asciiTheme="majorBidi" w:hAnsiTheme="majorBidi" w:cstheme="majorBidi"/>
          <w:sz w:val="28"/>
        </w:rPr>
        <w:t xml:space="preserve">, </w:t>
      </w:r>
      <w:r w:rsidR="003B0D24" w:rsidRPr="00337BC0">
        <w:rPr>
          <w:rFonts w:asciiTheme="majorBidi" w:hAnsiTheme="majorBidi" w:cstheme="majorBidi"/>
          <w:sz w:val="28"/>
        </w:rPr>
        <w:t xml:space="preserve">its </w:t>
      </w:r>
      <w:r w:rsidRPr="00337BC0">
        <w:rPr>
          <w:rFonts w:asciiTheme="majorBidi" w:hAnsiTheme="majorBidi" w:cstheme="majorBidi"/>
          <w:sz w:val="28"/>
        </w:rPr>
        <w:t>dismissal</w:t>
      </w:r>
      <w:r w:rsidR="007462A1" w:rsidRPr="00337BC0">
        <w:rPr>
          <w:rFonts w:asciiTheme="majorBidi" w:hAnsiTheme="majorBidi" w:cstheme="majorBidi"/>
          <w:sz w:val="28"/>
        </w:rPr>
        <w:t>of listed securities on March 24, 2018</w:t>
      </w:r>
    </w:p>
    <w:p w:rsidR="00DE5D9B" w:rsidRPr="00337BC0" w:rsidRDefault="00DE5D9B" w:rsidP="00CA7986">
      <w:pPr>
        <w:pStyle w:val="ListParagraph"/>
        <w:numPr>
          <w:ilvl w:val="0"/>
          <w:numId w:val="3"/>
        </w:numPr>
        <w:tabs>
          <w:tab w:val="left" w:pos="540"/>
          <w:tab w:val="left" w:pos="1134"/>
        </w:tabs>
        <w:spacing w:before="240" w:after="120" w:line="400" w:lineRule="exact"/>
        <w:ind w:left="567"/>
        <w:jc w:val="thaiDistribute"/>
        <w:rPr>
          <w:rFonts w:asciiTheme="majorBidi" w:hAnsiTheme="majorBidi" w:cstheme="majorBidi"/>
          <w:sz w:val="28"/>
        </w:rPr>
      </w:pPr>
      <w:r w:rsidRPr="00337BC0">
        <w:rPr>
          <w:rFonts w:asciiTheme="majorBidi" w:hAnsiTheme="majorBidi" w:cstheme="majorBidi"/>
          <w:b/>
          <w:bCs/>
          <w:sz w:val="28"/>
        </w:rPr>
        <w:t>LEGAL RESERVE</w:t>
      </w:r>
    </w:p>
    <w:p w:rsidR="00332E3D" w:rsidRPr="00337BC0" w:rsidRDefault="00DE5D9B" w:rsidP="000E2D77">
      <w:pPr>
        <w:spacing w:before="240" w:after="240" w:line="320" w:lineRule="exact"/>
        <w:ind w:left="540"/>
        <w:jc w:val="thaiDistribute"/>
        <w:rPr>
          <w:rFonts w:asciiTheme="majorBidi" w:hAnsiTheme="majorBidi" w:cstheme="majorBidi"/>
          <w:sz w:val="28"/>
          <w:lang w:val="en-GB"/>
        </w:rPr>
      </w:pPr>
      <w:r w:rsidRPr="00337BC0">
        <w:rPr>
          <w:rFonts w:asciiTheme="majorBidi" w:hAnsiTheme="majorBidi" w:cstheme="majorBidi"/>
          <w:sz w:val="28"/>
          <w:lang w:val="en-GB"/>
        </w:rPr>
        <w:t>Under the provisions of the Thai Public Company Limited Act B.E. 2535, the Company is required to  appropriate at least 5% of its annual net income after deduction of the deficit brought forward (if any) as reserve fund until the reserve equal to 10% of authorized share capital. The reserve is not available for dividend distribution.</w:t>
      </w:r>
    </w:p>
    <w:p w:rsidR="00AB3A84" w:rsidRPr="00337BC0" w:rsidRDefault="00AB3A84" w:rsidP="004B13B2">
      <w:pPr>
        <w:pStyle w:val="ListParagraph"/>
        <w:numPr>
          <w:ilvl w:val="0"/>
          <w:numId w:val="3"/>
        </w:numPr>
        <w:spacing w:before="120" w:after="120" w:line="440" w:lineRule="exact"/>
        <w:ind w:left="562" w:hanging="562"/>
        <w:jc w:val="thaiDistribute"/>
        <w:rPr>
          <w:rFonts w:asciiTheme="majorBidi" w:hAnsiTheme="majorBidi" w:cstheme="majorBidi"/>
          <w:b/>
          <w:bCs/>
          <w:sz w:val="28"/>
        </w:rPr>
      </w:pPr>
      <w:r w:rsidRPr="00337BC0">
        <w:rPr>
          <w:rFonts w:asciiTheme="majorBidi" w:hAnsiTheme="majorBidi" w:cstheme="majorBidi"/>
          <w:b/>
          <w:bCs/>
          <w:sz w:val="28"/>
        </w:rPr>
        <w:t xml:space="preserve">DEFERRED TAX </w:t>
      </w:r>
      <w:r w:rsidRPr="00337BC0">
        <w:rPr>
          <w:rFonts w:asciiTheme="majorBidi" w:hAnsiTheme="majorBidi" w:cstheme="majorBidi"/>
          <w:b/>
          <w:bCs/>
          <w:sz w:val="28"/>
          <w:cs/>
        </w:rPr>
        <w:t xml:space="preserve">/ </w:t>
      </w:r>
      <w:r w:rsidRPr="00337BC0">
        <w:rPr>
          <w:rFonts w:asciiTheme="majorBidi" w:hAnsiTheme="majorBidi" w:cstheme="majorBidi"/>
          <w:b/>
          <w:bCs/>
          <w:sz w:val="28"/>
        </w:rPr>
        <w:t>INCOME TAX EXPENSES</w:t>
      </w:r>
    </w:p>
    <w:p w:rsidR="004C54B2" w:rsidRPr="00337BC0" w:rsidRDefault="002E2C5D" w:rsidP="004B13B2">
      <w:pPr>
        <w:spacing w:before="120" w:after="120" w:line="360" w:lineRule="exact"/>
        <w:ind w:left="547"/>
        <w:jc w:val="thaiDistribute"/>
        <w:rPr>
          <w:rFonts w:asciiTheme="majorBidi" w:hAnsiTheme="majorBidi" w:cstheme="majorBidi"/>
          <w:sz w:val="28"/>
          <w:lang w:val="en-GB"/>
        </w:rPr>
      </w:pPr>
      <w:r w:rsidRPr="00337BC0">
        <w:rPr>
          <w:rFonts w:asciiTheme="majorBidi" w:hAnsiTheme="majorBidi" w:cstheme="majorBidi"/>
          <w:sz w:val="28"/>
          <w:lang w:val="en-GB"/>
        </w:rPr>
        <w:t xml:space="preserve">Income tax expenses for the period </w:t>
      </w:r>
      <w:r w:rsidR="000171B1" w:rsidRPr="00337BC0">
        <w:rPr>
          <w:rFonts w:asciiTheme="majorBidi" w:hAnsiTheme="majorBidi" w:cstheme="majorBidi"/>
          <w:sz w:val="28"/>
          <w:lang w:val="en-GB"/>
        </w:rPr>
        <w:t>three</w:t>
      </w:r>
      <w:r w:rsidRPr="00337BC0">
        <w:rPr>
          <w:rFonts w:asciiTheme="majorBidi" w:hAnsiTheme="majorBidi" w:cstheme="majorBidi"/>
          <w:sz w:val="28"/>
          <w:lang w:val="en-GB"/>
        </w:rPr>
        <w:t xml:space="preserve"> - month</w:t>
      </w:r>
      <w:r w:rsidR="00C065F6" w:rsidRPr="00337BC0">
        <w:rPr>
          <w:rFonts w:asciiTheme="majorBidi" w:hAnsiTheme="majorBidi" w:cstheme="majorBidi"/>
          <w:sz w:val="28"/>
          <w:lang w:val="en-GB"/>
        </w:rPr>
        <w:t xml:space="preserve"> ended </w:t>
      </w:r>
      <w:r w:rsidR="00B05BF0" w:rsidRPr="00337BC0">
        <w:rPr>
          <w:rFonts w:asciiTheme="majorBidi" w:hAnsiTheme="majorBidi" w:cstheme="majorBidi"/>
          <w:sz w:val="28"/>
          <w:lang w:val="en-GB"/>
        </w:rPr>
        <w:t>June 30</w:t>
      </w:r>
      <w:r w:rsidR="00C065F6" w:rsidRPr="00337BC0">
        <w:rPr>
          <w:rFonts w:asciiTheme="majorBidi" w:hAnsiTheme="majorBidi" w:cstheme="majorBidi"/>
          <w:sz w:val="28"/>
          <w:lang w:val="en-GB"/>
        </w:rPr>
        <w:t xml:space="preserve">, 2018 and 2017 are summarized </w:t>
      </w:r>
      <w:r w:rsidR="00B05BF0" w:rsidRPr="00337BC0">
        <w:rPr>
          <w:rFonts w:asciiTheme="majorBidi" w:hAnsiTheme="majorBidi" w:cstheme="majorBidi"/>
          <w:sz w:val="28"/>
          <w:lang w:val="en-GB"/>
        </w:rPr>
        <w:t>as follows:</w:t>
      </w:r>
    </w:p>
    <w:tbl>
      <w:tblPr>
        <w:tblStyle w:val="TableGrid"/>
        <w:tblW w:w="8820"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57"/>
        <w:gridCol w:w="1433"/>
        <w:gridCol w:w="1476"/>
        <w:gridCol w:w="1488"/>
        <w:gridCol w:w="1466"/>
      </w:tblGrid>
      <w:tr w:rsidR="000171B1" w:rsidRPr="00337BC0" w:rsidTr="00BB595B">
        <w:tc>
          <w:tcPr>
            <w:tcW w:w="2957" w:type="dxa"/>
          </w:tcPr>
          <w:p w:rsidR="000171B1" w:rsidRPr="00337BC0" w:rsidRDefault="000171B1" w:rsidP="0090570D">
            <w:pPr>
              <w:tabs>
                <w:tab w:val="left" w:pos="567"/>
              </w:tabs>
              <w:spacing w:line="360" w:lineRule="exact"/>
              <w:jc w:val="thaiDistribute"/>
              <w:rPr>
                <w:rFonts w:asciiTheme="majorBidi" w:hAnsiTheme="majorBidi" w:cstheme="majorBidi"/>
                <w:sz w:val="28"/>
              </w:rPr>
            </w:pPr>
          </w:p>
        </w:tc>
        <w:tc>
          <w:tcPr>
            <w:tcW w:w="5863" w:type="dxa"/>
            <w:gridSpan w:val="4"/>
            <w:vAlign w:val="bottom"/>
          </w:tcPr>
          <w:p w:rsidR="000171B1" w:rsidRPr="00337BC0" w:rsidRDefault="000171B1" w:rsidP="00BB595B">
            <w:pPr>
              <w:pBdr>
                <w:bottom w:val="single" w:sz="4" w:space="1" w:color="auto"/>
              </w:pBdr>
              <w:spacing w:line="360" w:lineRule="exact"/>
              <w:jc w:val="center"/>
              <w:rPr>
                <w:rFonts w:asciiTheme="majorBidi" w:hAnsiTheme="majorBidi" w:cstheme="majorBidi"/>
                <w:b/>
                <w:bCs/>
                <w:sz w:val="28"/>
              </w:rPr>
            </w:pPr>
            <w:r w:rsidRPr="00337BC0">
              <w:rPr>
                <w:rFonts w:asciiTheme="majorBidi" w:hAnsiTheme="majorBidi" w:cstheme="majorBidi"/>
                <w:b/>
                <w:bCs/>
                <w:sz w:val="28"/>
              </w:rPr>
              <w:t xml:space="preserve">Unit </w:t>
            </w:r>
            <w:r w:rsidRPr="00337BC0">
              <w:rPr>
                <w:rFonts w:asciiTheme="majorBidi" w:hAnsiTheme="majorBidi" w:cstheme="majorBidi"/>
                <w:b/>
                <w:bCs/>
                <w:sz w:val="28"/>
                <w:cs/>
              </w:rPr>
              <w:t>:</w:t>
            </w:r>
            <w:r w:rsidRPr="00337BC0">
              <w:rPr>
                <w:rFonts w:asciiTheme="majorBidi" w:hAnsiTheme="majorBidi" w:cstheme="majorBidi"/>
                <w:b/>
                <w:bCs/>
                <w:sz w:val="28"/>
              </w:rPr>
              <w:t>Baht</w:t>
            </w:r>
          </w:p>
        </w:tc>
      </w:tr>
      <w:tr w:rsidR="000171B1" w:rsidRPr="00337BC0" w:rsidTr="00FE4A05">
        <w:tc>
          <w:tcPr>
            <w:tcW w:w="2957" w:type="dxa"/>
          </w:tcPr>
          <w:p w:rsidR="000171B1" w:rsidRPr="00337BC0" w:rsidRDefault="000171B1" w:rsidP="0090570D">
            <w:pPr>
              <w:tabs>
                <w:tab w:val="left" w:pos="567"/>
              </w:tabs>
              <w:spacing w:line="360" w:lineRule="exact"/>
              <w:jc w:val="thaiDistribute"/>
              <w:rPr>
                <w:rFonts w:asciiTheme="majorBidi" w:hAnsiTheme="majorBidi" w:cstheme="majorBidi"/>
                <w:sz w:val="28"/>
              </w:rPr>
            </w:pPr>
          </w:p>
        </w:tc>
        <w:tc>
          <w:tcPr>
            <w:tcW w:w="2909" w:type="dxa"/>
            <w:gridSpan w:val="2"/>
          </w:tcPr>
          <w:p w:rsidR="000171B1" w:rsidRPr="00337BC0" w:rsidRDefault="000171B1" w:rsidP="0090570D">
            <w:pPr>
              <w:pBdr>
                <w:bottom w:val="single" w:sz="4" w:space="1" w:color="auto"/>
              </w:pBdr>
              <w:spacing w:line="360" w:lineRule="exact"/>
              <w:jc w:val="center"/>
              <w:rPr>
                <w:rFonts w:asciiTheme="majorBidi" w:hAnsiTheme="majorBidi" w:cstheme="majorBidi"/>
                <w:b/>
                <w:bCs/>
                <w:sz w:val="28"/>
              </w:rPr>
            </w:pPr>
            <w:r w:rsidRPr="00337BC0">
              <w:rPr>
                <w:rFonts w:asciiTheme="majorBidi" w:hAnsiTheme="majorBidi" w:cstheme="majorBidi"/>
                <w:b/>
                <w:bCs/>
                <w:sz w:val="28"/>
              </w:rPr>
              <w:t>Consolidated financial statements</w:t>
            </w:r>
          </w:p>
        </w:tc>
        <w:tc>
          <w:tcPr>
            <w:tcW w:w="2954" w:type="dxa"/>
            <w:gridSpan w:val="2"/>
          </w:tcPr>
          <w:p w:rsidR="000171B1" w:rsidRPr="00337BC0" w:rsidRDefault="000171B1" w:rsidP="001B3D9A">
            <w:pPr>
              <w:pBdr>
                <w:bottom w:val="single" w:sz="4" w:space="1" w:color="auto"/>
              </w:pBdr>
              <w:spacing w:line="360" w:lineRule="exact"/>
              <w:jc w:val="center"/>
              <w:rPr>
                <w:rFonts w:asciiTheme="majorBidi" w:hAnsiTheme="majorBidi" w:cstheme="majorBidi"/>
                <w:b/>
                <w:bCs/>
                <w:sz w:val="28"/>
              </w:rPr>
            </w:pPr>
            <w:r w:rsidRPr="00337BC0">
              <w:rPr>
                <w:rFonts w:asciiTheme="majorBidi" w:hAnsiTheme="majorBidi" w:cstheme="majorBidi"/>
                <w:b/>
                <w:bCs/>
                <w:sz w:val="28"/>
              </w:rPr>
              <w:t>Separate financial statements</w:t>
            </w:r>
          </w:p>
        </w:tc>
      </w:tr>
      <w:tr w:rsidR="001B3D9A" w:rsidRPr="00337BC0" w:rsidTr="00FE4A05">
        <w:tc>
          <w:tcPr>
            <w:tcW w:w="2957" w:type="dxa"/>
          </w:tcPr>
          <w:p w:rsidR="001B3D9A" w:rsidRPr="00337BC0" w:rsidRDefault="001B3D9A" w:rsidP="0090570D">
            <w:pPr>
              <w:tabs>
                <w:tab w:val="left" w:pos="567"/>
              </w:tabs>
              <w:spacing w:line="360" w:lineRule="exact"/>
              <w:jc w:val="thaiDistribute"/>
              <w:rPr>
                <w:rFonts w:asciiTheme="majorBidi" w:hAnsiTheme="majorBidi" w:cstheme="majorBidi"/>
                <w:sz w:val="28"/>
              </w:rPr>
            </w:pPr>
          </w:p>
        </w:tc>
        <w:tc>
          <w:tcPr>
            <w:tcW w:w="1433" w:type="dxa"/>
          </w:tcPr>
          <w:p w:rsidR="001B3D9A" w:rsidRPr="00337BC0" w:rsidRDefault="001B3D9A" w:rsidP="001B3D9A">
            <w:pPr>
              <w:pBdr>
                <w:bottom w:val="single" w:sz="4" w:space="1" w:color="auto"/>
              </w:pBdr>
              <w:tabs>
                <w:tab w:val="left" w:pos="567"/>
              </w:tabs>
              <w:spacing w:line="360" w:lineRule="exact"/>
              <w:ind w:hanging="5"/>
              <w:jc w:val="center"/>
              <w:rPr>
                <w:rFonts w:asciiTheme="majorBidi" w:hAnsiTheme="majorBidi" w:cstheme="majorBidi"/>
                <w:b/>
                <w:bCs/>
                <w:sz w:val="28"/>
              </w:rPr>
            </w:pPr>
            <w:r w:rsidRPr="00337BC0">
              <w:rPr>
                <w:rFonts w:asciiTheme="majorBidi" w:hAnsiTheme="majorBidi" w:cstheme="majorBidi"/>
                <w:b/>
                <w:bCs/>
                <w:sz w:val="28"/>
              </w:rPr>
              <w:t>2018</w:t>
            </w:r>
          </w:p>
        </w:tc>
        <w:tc>
          <w:tcPr>
            <w:tcW w:w="1476" w:type="dxa"/>
          </w:tcPr>
          <w:p w:rsidR="001B3D9A" w:rsidRPr="00337BC0" w:rsidRDefault="001B3D9A" w:rsidP="001B3D9A">
            <w:pPr>
              <w:pBdr>
                <w:bottom w:val="single" w:sz="4" w:space="1" w:color="auto"/>
              </w:pBdr>
              <w:tabs>
                <w:tab w:val="left" w:pos="567"/>
              </w:tabs>
              <w:spacing w:line="360" w:lineRule="exact"/>
              <w:ind w:hanging="5"/>
              <w:jc w:val="center"/>
              <w:rPr>
                <w:rFonts w:asciiTheme="majorBidi" w:hAnsiTheme="majorBidi" w:cstheme="majorBidi"/>
                <w:b/>
                <w:bCs/>
                <w:sz w:val="28"/>
              </w:rPr>
            </w:pPr>
            <w:r w:rsidRPr="00337BC0">
              <w:rPr>
                <w:rFonts w:asciiTheme="majorBidi" w:hAnsiTheme="majorBidi" w:cstheme="majorBidi"/>
                <w:b/>
                <w:bCs/>
                <w:sz w:val="28"/>
              </w:rPr>
              <w:t>2017</w:t>
            </w:r>
          </w:p>
        </w:tc>
        <w:tc>
          <w:tcPr>
            <w:tcW w:w="1488" w:type="dxa"/>
          </w:tcPr>
          <w:p w:rsidR="001B3D9A" w:rsidRPr="00337BC0" w:rsidRDefault="001B3D9A" w:rsidP="001B3D9A">
            <w:pPr>
              <w:pBdr>
                <w:bottom w:val="single" w:sz="4" w:space="1" w:color="auto"/>
              </w:pBdr>
              <w:tabs>
                <w:tab w:val="left" w:pos="567"/>
              </w:tabs>
              <w:spacing w:line="360" w:lineRule="exact"/>
              <w:ind w:hanging="5"/>
              <w:jc w:val="center"/>
              <w:rPr>
                <w:rFonts w:asciiTheme="majorBidi" w:hAnsiTheme="majorBidi" w:cstheme="majorBidi"/>
                <w:b/>
                <w:bCs/>
                <w:sz w:val="28"/>
              </w:rPr>
            </w:pPr>
            <w:r w:rsidRPr="00337BC0">
              <w:rPr>
                <w:rFonts w:asciiTheme="majorBidi" w:hAnsiTheme="majorBidi" w:cstheme="majorBidi"/>
                <w:b/>
                <w:bCs/>
                <w:sz w:val="28"/>
              </w:rPr>
              <w:t>2018</w:t>
            </w:r>
          </w:p>
        </w:tc>
        <w:tc>
          <w:tcPr>
            <w:tcW w:w="1466" w:type="dxa"/>
          </w:tcPr>
          <w:p w:rsidR="001B3D9A" w:rsidRPr="00337BC0" w:rsidRDefault="001B3D9A" w:rsidP="001B3D9A">
            <w:pPr>
              <w:pBdr>
                <w:bottom w:val="single" w:sz="4" w:space="1" w:color="auto"/>
              </w:pBdr>
              <w:tabs>
                <w:tab w:val="left" w:pos="567"/>
              </w:tabs>
              <w:spacing w:line="360" w:lineRule="exact"/>
              <w:ind w:hanging="5"/>
              <w:jc w:val="center"/>
              <w:rPr>
                <w:rFonts w:asciiTheme="majorBidi" w:hAnsiTheme="majorBidi" w:cstheme="majorBidi"/>
                <w:b/>
                <w:bCs/>
                <w:sz w:val="28"/>
                <w:highlight w:val="yellow"/>
              </w:rPr>
            </w:pPr>
            <w:r w:rsidRPr="00337BC0">
              <w:rPr>
                <w:rFonts w:asciiTheme="majorBidi" w:hAnsiTheme="majorBidi" w:cstheme="majorBidi"/>
                <w:b/>
                <w:bCs/>
                <w:sz w:val="28"/>
              </w:rPr>
              <w:t>2017</w:t>
            </w:r>
          </w:p>
        </w:tc>
      </w:tr>
      <w:tr w:rsidR="000171B1" w:rsidRPr="00337BC0" w:rsidTr="001B3D9A">
        <w:trPr>
          <w:trHeight w:val="450"/>
        </w:trPr>
        <w:tc>
          <w:tcPr>
            <w:tcW w:w="2957" w:type="dxa"/>
            <w:vAlign w:val="bottom"/>
          </w:tcPr>
          <w:p w:rsidR="000171B1" w:rsidRPr="00337BC0" w:rsidRDefault="004F7B5B" w:rsidP="001B3D9A">
            <w:pPr>
              <w:tabs>
                <w:tab w:val="left" w:pos="567"/>
              </w:tabs>
              <w:spacing w:line="360" w:lineRule="exact"/>
              <w:rPr>
                <w:rFonts w:asciiTheme="majorBidi" w:hAnsiTheme="majorBidi" w:cstheme="majorBidi"/>
                <w:b/>
                <w:bCs/>
                <w:sz w:val="28"/>
                <w:cs/>
              </w:rPr>
            </w:pPr>
            <w:r w:rsidRPr="00337BC0">
              <w:rPr>
                <w:rFonts w:asciiTheme="majorBidi" w:hAnsiTheme="majorBidi" w:cstheme="majorBidi"/>
                <w:b/>
                <w:bCs/>
                <w:sz w:val="28"/>
              </w:rPr>
              <w:t>Current incometax :</w:t>
            </w:r>
          </w:p>
        </w:tc>
        <w:tc>
          <w:tcPr>
            <w:tcW w:w="1433" w:type="dxa"/>
          </w:tcPr>
          <w:p w:rsidR="000171B1" w:rsidRPr="00337BC0" w:rsidRDefault="000171B1" w:rsidP="0090570D">
            <w:pPr>
              <w:tabs>
                <w:tab w:val="left" w:pos="567"/>
              </w:tabs>
              <w:spacing w:line="360" w:lineRule="exact"/>
              <w:ind w:left="-15"/>
              <w:rPr>
                <w:rFonts w:asciiTheme="majorBidi" w:hAnsiTheme="majorBidi" w:cstheme="majorBidi"/>
                <w:sz w:val="28"/>
              </w:rPr>
            </w:pPr>
          </w:p>
        </w:tc>
        <w:tc>
          <w:tcPr>
            <w:tcW w:w="1476" w:type="dxa"/>
          </w:tcPr>
          <w:p w:rsidR="000171B1" w:rsidRPr="00337BC0" w:rsidRDefault="000171B1" w:rsidP="0090570D">
            <w:pPr>
              <w:tabs>
                <w:tab w:val="left" w:pos="567"/>
              </w:tabs>
              <w:spacing w:line="360" w:lineRule="exact"/>
              <w:ind w:left="-15"/>
              <w:rPr>
                <w:rFonts w:asciiTheme="majorBidi" w:hAnsiTheme="majorBidi" w:cstheme="majorBidi"/>
                <w:sz w:val="28"/>
              </w:rPr>
            </w:pPr>
          </w:p>
        </w:tc>
        <w:tc>
          <w:tcPr>
            <w:tcW w:w="1488" w:type="dxa"/>
          </w:tcPr>
          <w:p w:rsidR="000171B1" w:rsidRPr="00337BC0" w:rsidRDefault="000171B1" w:rsidP="0090570D">
            <w:pPr>
              <w:tabs>
                <w:tab w:val="left" w:pos="567"/>
              </w:tabs>
              <w:spacing w:line="360" w:lineRule="exact"/>
              <w:rPr>
                <w:rFonts w:asciiTheme="majorBidi" w:hAnsiTheme="majorBidi" w:cstheme="majorBidi"/>
                <w:sz w:val="28"/>
              </w:rPr>
            </w:pPr>
          </w:p>
        </w:tc>
        <w:tc>
          <w:tcPr>
            <w:tcW w:w="1466" w:type="dxa"/>
          </w:tcPr>
          <w:p w:rsidR="000171B1" w:rsidRPr="00337BC0" w:rsidRDefault="000171B1" w:rsidP="0090570D">
            <w:pPr>
              <w:tabs>
                <w:tab w:val="left" w:pos="567"/>
              </w:tabs>
              <w:spacing w:line="360" w:lineRule="exact"/>
              <w:rPr>
                <w:rFonts w:asciiTheme="majorBidi" w:hAnsiTheme="majorBidi" w:cstheme="majorBidi"/>
                <w:sz w:val="28"/>
                <w:highlight w:val="yellow"/>
              </w:rPr>
            </w:pPr>
          </w:p>
        </w:tc>
      </w:tr>
      <w:tr w:rsidR="00F66219" w:rsidRPr="00337BC0" w:rsidTr="001B3D9A">
        <w:tc>
          <w:tcPr>
            <w:tcW w:w="2957" w:type="dxa"/>
            <w:vAlign w:val="bottom"/>
          </w:tcPr>
          <w:p w:rsidR="00F66219" w:rsidRPr="00337BC0" w:rsidRDefault="00F66219" w:rsidP="001B3D9A">
            <w:pPr>
              <w:tabs>
                <w:tab w:val="left" w:pos="567"/>
              </w:tabs>
              <w:spacing w:line="360" w:lineRule="exact"/>
              <w:rPr>
                <w:rFonts w:asciiTheme="majorBidi" w:hAnsiTheme="majorBidi" w:cstheme="majorBidi"/>
                <w:sz w:val="28"/>
              </w:rPr>
            </w:pPr>
            <w:r w:rsidRPr="00337BC0">
              <w:rPr>
                <w:rFonts w:asciiTheme="majorBidi" w:hAnsiTheme="majorBidi" w:cstheme="majorBidi"/>
                <w:sz w:val="28"/>
              </w:rPr>
              <w:t>Corporate income tax for the period</w:t>
            </w:r>
          </w:p>
        </w:tc>
        <w:tc>
          <w:tcPr>
            <w:tcW w:w="1433" w:type="dxa"/>
          </w:tcPr>
          <w:p w:rsidR="00A569A3" w:rsidRPr="00337BC0" w:rsidRDefault="00A569A3" w:rsidP="00F66219">
            <w:pP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6,728,497.65</w:t>
            </w:r>
          </w:p>
        </w:tc>
        <w:tc>
          <w:tcPr>
            <w:tcW w:w="1476" w:type="dxa"/>
            <w:vAlign w:val="bottom"/>
          </w:tcPr>
          <w:p w:rsidR="00F66219" w:rsidRPr="00337BC0" w:rsidRDefault="00F66219" w:rsidP="00FE4A05">
            <w:pP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5,856,333.41</w:t>
            </w:r>
          </w:p>
        </w:tc>
        <w:tc>
          <w:tcPr>
            <w:tcW w:w="1488" w:type="dxa"/>
            <w:vAlign w:val="bottom"/>
          </w:tcPr>
          <w:p w:rsidR="00F66219" w:rsidRPr="00337BC0" w:rsidRDefault="00A569A3" w:rsidP="00FE4A05">
            <w:pP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6,700,349.14</w:t>
            </w:r>
          </w:p>
        </w:tc>
        <w:tc>
          <w:tcPr>
            <w:tcW w:w="1466" w:type="dxa"/>
            <w:vAlign w:val="bottom"/>
          </w:tcPr>
          <w:p w:rsidR="00F66219" w:rsidRPr="00337BC0" w:rsidRDefault="00F66219" w:rsidP="00FE4A05">
            <w:pP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5,856,333.41</w:t>
            </w:r>
          </w:p>
        </w:tc>
      </w:tr>
      <w:tr w:rsidR="00F66219" w:rsidRPr="00337BC0" w:rsidTr="001B3D9A">
        <w:tc>
          <w:tcPr>
            <w:tcW w:w="2957" w:type="dxa"/>
            <w:vAlign w:val="bottom"/>
          </w:tcPr>
          <w:p w:rsidR="00F66219" w:rsidRPr="00337BC0" w:rsidRDefault="00F66219" w:rsidP="001B3D9A">
            <w:pPr>
              <w:tabs>
                <w:tab w:val="left" w:pos="567"/>
              </w:tabs>
              <w:spacing w:line="360" w:lineRule="exact"/>
              <w:rPr>
                <w:rFonts w:asciiTheme="majorBidi" w:hAnsiTheme="majorBidi" w:cstheme="majorBidi"/>
                <w:b/>
                <w:bCs/>
                <w:sz w:val="28"/>
              </w:rPr>
            </w:pPr>
            <w:r w:rsidRPr="00337BC0">
              <w:rPr>
                <w:rFonts w:asciiTheme="majorBidi" w:hAnsiTheme="majorBidi" w:cstheme="majorBidi"/>
                <w:b/>
                <w:bCs/>
                <w:sz w:val="28"/>
              </w:rPr>
              <w:t>Deferred tax :</w:t>
            </w:r>
          </w:p>
        </w:tc>
        <w:tc>
          <w:tcPr>
            <w:tcW w:w="1433" w:type="dxa"/>
          </w:tcPr>
          <w:p w:rsidR="00F66219" w:rsidRPr="00337BC0" w:rsidRDefault="00F66219" w:rsidP="00F66219">
            <w:pPr>
              <w:tabs>
                <w:tab w:val="left" w:pos="567"/>
              </w:tabs>
              <w:spacing w:line="360" w:lineRule="exact"/>
              <w:jc w:val="right"/>
              <w:rPr>
                <w:rFonts w:asciiTheme="majorBidi" w:hAnsiTheme="majorBidi" w:cstheme="majorBidi"/>
                <w:sz w:val="28"/>
              </w:rPr>
            </w:pPr>
          </w:p>
        </w:tc>
        <w:tc>
          <w:tcPr>
            <w:tcW w:w="1476" w:type="dxa"/>
            <w:vAlign w:val="bottom"/>
          </w:tcPr>
          <w:p w:rsidR="00F66219" w:rsidRPr="00337BC0" w:rsidRDefault="00F66219" w:rsidP="00FE4A05">
            <w:pPr>
              <w:tabs>
                <w:tab w:val="left" w:pos="567"/>
              </w:tabs>
              <w:spacing w:line="360" w:lineRule="exact"/>
              <w:jc w:val="right"/>
              <w:rPr>
                <w:rFonts w:asciiTheme="majorBidi" w:hAnsiTheme="majorBidi" w:cstheme="majorBidi"/>
                <w:sz w:val="28"/>
              </w:rPr>
            </w:pPr>
          </w:p>
        </w:tc>
        <w:tc>
          <w:tcPr>
            <w:tcW w:w="1488" w:type="dxa"/>
            <w:vAlign w:val="bottom"/>
          </w:tcPr>
          <w:p w:rsidR="00F66219" w:rsidRPr="00337BC0" w:rsidRDefault="00F66219" w:rsidP="00FE4A05">
            <w:pPr>
              <w:tabs>
                <w:tab w:val="left" w:pos="567"/>
              </w:tabs>
              <w:spacing w:line="360" w:lineRule="exact"/>
              <w:jc w:val="right"/>
              <w:rPr>
                <w:rFonts w:asciiTheme="majorBidi" w:hAnsiTheme="majorBidi" w:cstheme="majorBidi"/>
                <w:sz w:val="28"/>
              </w:rPr>
            </w:pPr>
          </w:p>
        </w:tc>
        <w:tc>
          <w:tcPr>
            <w:tcW w:w="1466" w:type="dxa"/>
            <w:vAlign w:val="bottom"/>
          </w:tcPr>
          <w:p w:rsidR="00F66219" w:rsidRPr="00337BC0" w:rsidRDefault="00F66219" w:rsidP="00FE4A05">
            <w:pPr>
              <w:tabs>
                <w:tab w:val="left" w:pos="567"/>
              </w:tabs>
              <w:spacing w:line="360" w:lineRule="exact"/>
              <w:jc w:val="right"/>
              <w:rPr>
                <w:rFonts w:asciiTheme="majorBidi" w:hAnsiTheme="majorBidi" w:cstheme="majorBidi"/>
                <w:sz w:val="28"/>
              </w:rPr>
            </w:pPr>
          </w:p>
        </w:tc>
      </w:tr>
      <w:tr w:rsidR="00F66219" w:rsidRPr="00337BC0" w:rsidTr="001B3D9A">
        <w:tc>
          <w:tcPr>
            <w:tcW w:w="2957" w:type="dxa"/>
            <w:vAlign w:val="bottom"/>
          </w:tcPr>
          <w:p w:rsidR="00F66219" w:rsidRPr="00337BC0" w:rsidRDefault="0078666B" w:rsidP="001B3D9A">
            <w:pPr>
              <w:tabs>
                <w:tab w:val="left" w:pos="567"/>
              </w:tabs>
              <w:spacing w:line="360" w:lineRule="exact"/>
              <w:ind w:left="-18"/>
              <w:rPr>
                <w:rFonts w:asciiTheme="majorBidi" w:hAnsiTheme="majorBidi" w:cstheme="majorBidi"/>
                <w:sz w:val="28"/>
                <w:cs/>
              </w:rPr>
            </w:pPr>
            <w:r w:rsidRPr="00337BC0">
              <w:rPr>
                <w:rFonts w:asciiTheme="majorBidi" w:hAnsiTheme="majorBidi" w:cstheme="majorBidi"/>
                <w:sz w:val="28"/>
                <w:cs/>
              </w:rPr>
              <w:t>(</w:t>
            </w:r>
            <w:r w:rsidRPr="00337BC0">
              <w:rPr>
                <w:rFonts w:asciiTheme="majorBidi" w:hAnsiTheme="majorBidi" w:cstheme="majorBidi"/>
                <w:sz w:val="28"/>
              </w:rPr>
              <w:t>Revenue</w:t>
            </w:r>
            <w:r w:rsidR="00F66219" w:rsidRPr="00337BC0">
              <w:rPr>
                <w:rFonts w:asciiTheme="majorBidi" w:hAnsiTheme="majorBidi" w:cstheme="majorBidi"/>
                <w:sz w:val="28"/>
                <w:cs/>
              </w:rPr>
              <w:t>)</w:t>
            </w:r>
            <w:r w:rsidRPr="00337BC0">
              <w:rPr>
                <w:rFonts w:asciiTheme="majorBidi" w:hAnsiTheme="majorBidi" w:cstheme="majorBidi"/>
                <w:sz w:val="28"/>
              </w:rPr>
              <w:t>Expenses income tax</w:t>
            </w:r>
          </w:p>
        </w:tc>
        <w:tc>
          <w:tcPr>
            <w:tcW w:w="1433" w:type="dxa"/>
          </w:tcPr>
          <w:p w:rsidR="00F66219" w:rsidRPr="00337BC0" w:rsidRDefault="00F66219" w:rsidP="00FE4A05">
            <w:pPr>
              <w:tabs>
                <w:tab w:val="left" w:pos="567"/>
              </w:tabs>
              <w:spacing w:line="360" w:lineRule="exact"/>
              <w:jc w:val="right"/>
              <w:rPr>
                <w:rFonts w:asciiTheme="majorBidi" w:hAnsiTheme="majorBidi" w:cstheme="majorBidi"/>
                <w:sz w:val="28"/>
              </w:rPr>
            </w:pPr>
          </w:p>
        </w:tc>
        <w:tc>
          <w:tcPr>
            <w:tcW w:w="1476" w:type="dxa"/>
            <w:vAlign w:val="bottom"/>
          </w:tcPr>
          <w:p w:rsidR="00F66219" w:rsidRPr="00337BC0" w:rsidRDefault="00F66219" w:rsidP="00FE4A05">
            <w:pPr>
              <w:tabs>
                <w:tab w:val="left" w:pos="567"/>
              </w:tabs>
              <w:spacing w:line="360" w:lineRule="exact"/>
              <w:jc w:val="right"/>
              <w:rPr>
                <w:rFonts w:asciiTheme="majorBidi" w:hAnsiTheme="majorBidi" w:cstheme="majorBidi"/>
                <w:sz w:val="28"/>
              </w:rPr>
            </w:pPr>
          </w:p>
        </w:tc>
        <w:tc>
          <w:tcPr>
            <w:tcW w:w="1488" w:type="dxa"/>
            <w:vAlign w:val="bottom"/>
          </w:tcPr>
          <w:p w:rsidR="00F66219" w:rsidRPr="00337BC0" w:rsidRDefault="00F66219" w:rsidP="00FE4A05">
            <w:pPr>
              <w:tabs>
                <w:tab w:val="left" w:pos="567"/>
              </w:tabs>
              <w:spacing w:line="360" w:lineRule="exact"/>
              <w:jc w:val="right"/>
              <w:rPr>
                <w:rFonts w:asciiTheme="majorBidi" w:hAnsiTheme="majorBidi" w:cstheme="majorBidi"/>
                <w:sz w:val="28"/>
              </w:rPr>
            </w:pPr>
          </w:p>
        </w:tc>
        <w:tc>
          <w:tcPr>
            <w:tcW w:w="1466" w:type="dxa"/>
            <w:vAlign w:val="bottom"/>
          </w:tcPr>
          <w:p w:rsidR="00F66219" w:rsidRPr="00337BC0" w:rsidRDefault="00F66219" w:rsidP="00FE4A05">
            <w:pPr>
              <w:tabs>
                <w:tab w:val="left" w:pos="567"/>
              </w:tabs>
              <w:spacing w:line="360" w:lineRule="exact"/>
              <w:jc w:val="right"/>
              <w:rPr>
                <w:rFonts w:asciiTheme="majorBidi" w:hAnsiTheme="majorBidi" w:cstheme="majorBidi"/>
                <w:sz w:val="28"/>
              </w:rPr>
            </w:pPr>
          </w:p>
        </w:tc>
      </w:tr>
      <w:tr w:rsidR="00F66219" w:rsidRPr="00337BC0" w:rsidTr="001B3D9A">
        <w:trPr>
          <w:trHeight w:val="360"/>
        </w:trPr>
        <w:tc>
          <w:tcPr>
            <w:tcW w:w="2957" w:type="dxa"/>
            <w:vAlign w:val="bottom"/>
          </w:tcPr>
          <w:p w:rsidR="00F66219" w:rsidRPr="00337BC0" w:rsidRDefault="0078666B" w:rsidP="001B3D9A">
            <w:pPr>
              <w:tabs>
                <w:tab w:val="left" w:pos="567"/>
              </w:tabs>
              <w:spacing w:line="360" w:lineRule="exact"/>
              <w:ind w:left="162"/>
              <w:rPr>
                <w:rFonts w:asciiTheme="majorBidi" w:hAnsiTheme="majorBidi" w:cstheme="majorBidi"/>
                <w:sz w:val="28"/>
                <w:cs/>
              </w:rPr>
            </w:pPr>
            <w:r w:rsidRPr="00337BC0">
              <w:rPr>
                <w:rFonts w:asciiTheme="majorBidi" w:hAnsiTheme="majorBidi" w:cstheme="majorBidi"/>
                <w:sz w:val="28"/>
              </w:rPr>
              <w:t xml:space="preserve">deferred income tax </w:t>
            </w:r>
          </w:p>
        </w:tc>
        <w:tc>
          <w:tcPr>
            <w:tcW w:w="1433" w:type="dxa"/>
          </w:tcPr>
          <w:p w:rsidR="00F66219" w:rsidRPr="00337BC0" w:rsidRDefault="00F66219" w:rsidP="00F66219">
            <w:pPr>
              <w:tabs>
                <w:tab w:val="left" w:pos="567"/>
              </w:tabs>
              <w:spacing w:line="360" w:lineRule="exact"/>
              <w:jc w:val="center"/>
              <w:rPr>
                <w:rFonts w:asciiTheme="majorBidi" w:hAnsiTheme="majorBidi" w:cstheme="majorBidi"/>
                <w:sz w:val="28"/>
              </w:rPr>
            </w:pPr>
          </w:p>
        </w:tc>
        <w:tc>
          <w:tcPr>
            <w:tcW w:w="1476" w:type="dxa"/>
            <w:vAlign w:val="bottom"/>
          </w:tcPr>
          <w:p w:rsidR="00F66219" w:rsidRPr="00337BC0" w:rsidRDefault="00F66219" w:rsidP="00FE4A05">
            <w:pPr>
              <w:tabs>
                <w:tab w:val="left" w:pos="567"/>
              </w:tabs>
              <w:spacing w:line="360" w:lineRule="exact"/>
              <w:jc w:val="right"/>
              <w:rPr>
                <w:rFonts w:asciiTheme="majorBidi" w:hAnsiTheme="majorBidi" w:cstheme="majorBidi"/>
                <w:sz w:val="28"/>
              </w:rPr>
            </w:pPr>
          </w:p>
        </w:tc>
        <w:tc>
          <w:tcPr>
            <w:tcW w:w="1488" w:type="dxa"/>
            <w:vAlign w:val="bottom"/>
          </w:tcPr>
          <w:p w:rsidR="00F66219" w:rsidRPr="00337BC0" w:rsidRDefault="00F66219" w:rsidP="00FE4A05">
            <w:pPr>
              <w:tabs>
                <w:tab w:val="left" w:pos="567"/>
              </w:tabs>
              <w:spacing w:line="360" w:lineRule="exact"/>
              <w:jc w:val="right"/>
              <w:rPr>
                <w:rFonts w:asciiTheme="majorBidi" w:hAnsiTheme="majorBidi" w:cstheme="majorBidi"/>
                <w:sz w:val="28"/>
              </w:rPr>
            </w:pPr>
          </w:p>
        </w:tc>
        <w:tc>
          <w:tcPr>
            <w:tcW w:w="1466" w:type="dxa"/>
            <w:vAlign w:val="bottom"/>
          </w:tcPr>
          <w:p w:rsidR="00F66219" w:rsidRPr="00337BC0" w:rsidRDefault="00F66219" w:rsidP="00FE4A05">
            <w:pPr>
              <w:tabs>
                <w:tab w:val="left" w:pos="567"/>
              </w:tabs>
              <w:spacing w:line="360" w:lineRule="exact"/>
              <w:jc w:val="right"/>
              <w:rPr>
                <w:rFonts w:asciiTheme="majorBidi" w:hAnsiTheme="majorBidi" w:cstheme="majorBidi"/>
                <w:sz w:val="28"/>
              </w:rPr>
            </w:pPr>
          </w:p>
        </w:tc>
      </w:tr>
      <w:tr w:rsidR="0078666B" w:rsidRPr="00337BC0" w:rsidTr="001B3D9A">
        <w:trPr>
          <w:trHeight w:val="360"/>
        </w:trPr>
        <w:tc>
          <w:tcPr>
            <w:tcW w:w="2957" w:type="dxa"/>
            <w:vAlign w:val="bottom"/>
          </w:tcPr>
          <w:p w:rsidR="0078666B" w:rsidRPr="00337BC0" w:rsidRDefault="0078666B" w:rsidP="001B3D9A">
            <w:pPr>
              <w:tabs>
                <w:tab w:val="left" w:pos="567"/>
              </w:tabs>
              <w:spacing w:line="360" w:lineRule="exact"/>
              <w:ind w:left="162"/>
              <w:rPr>
                <w:rFonts w:asciiTheme="majorBidi" w:hAnsiTheme="majorBidi" w:cstheme="majorBidi"/>
                <w:sz w:val="28"/>
              </w:rPr>
            </w:pPr>
            <w:r w:rsidRPr="00337BC0">
              <w:rPr>
                <w:rFonts w:asciiTheme="majorBidi" w:hAnsiTheme="majorBidi" w:cstheme="majorBidi"/>
                <w:sz w:val="28"/>
              </w:rPr>
              <w:t>temporary and reversal of</w:t>
            </w:r>
          </w:p>
        </w:tc>
        <w:tc>
          <w:tcPr>
            <w:tcW w:w="1433" w:type="dxa"/>
          </w:tcPr>
          <w:p w:rsidR="0078666B" w:rsidRPr="00337BC0" w:rsidRDefault="0078666B" w:rsidP="00F66219">
            <w:pPr>
              <w:tabs>
                <w:tab w:val="left" w:pos="567"/>
              </w:tabs>
              <w:spacing w:line="360" w:lineRule="exact"/>
              <w:jc w:val="center"/>
              <w:rPr>
                <w:rFonts w:asciiTheme="majorBidi" w:hAnsiTheme="majorBidi" w:cstheme="majorBidi"/>
                <w:sz w:val="28"/>
              </w:rPr>
            </w:pPr>
          </w:p>
        </w:tc>
        <w:tc>
          <w:tcPr>
            <w:tcW w:w="1476" w:type="dxa"/>
            <w:vAlign w:val="bottom"/>
          </w:tcPr>
          <w:p w:rsidR="0078666B" w:rsidRPr="00337BC0" w:rsidRDefault="0078666B" w:rsidP="00FE4A05">
            <w:pPr>
              <w:tabs>
                <w:tab w:val="left" w:pos="567"/>
              </w:tabs>
              <w:spacing w:line="360" w:lineRule="exact"/>
              <w:jc w:val="right"/>
              <w:rPr>
                <w:rFonts w:asciiTheme="majorBidi" w:hAnsiTheme="majorBidi" w:cstheme="majorBidi"/>
                <w:sz w:val="28"/>
              </w:rPr>
            </w:pPr>
          </w:p>
        </w:tc>
        <w:tc>
          <w:tcPr>
            <w:tcW w:w="1488" w:type="dxa"/>
            <w:vAlign w:val="bottom"/>
          </w:tcPr>
          <w:p w:rsidR="0078666B" w:rsidRPr="00337BC0" w:rsidRDefault="0078666B" w:rsidP="00FE4A05">
            <w:pPr>
              <w:tabs>
                <w:tab w:val="left" w:pos="567"/>
              </w:tabs>
              <w:spacing w:line="360" w:lineRule="exact"/>
              <w:jc w:val="right"/>
              <w:rPr>
                <w:rFonts w:asciiTheme="majorBidi" w:hAnsiTheme="majorBidi" w:cstheme="majorBidi"/>
                <w:sz w:val="28"/>
              </w:rPr>
            </w:pPr>
          </w:p>
        </w:tc>
        <w:tc>
          <w:tcPr>
            <w:tcW w:w="1466" w:type="dxa"/>
            <w:vAlign w:val="bottom"/>
          </w:tcPr>
          <w:p w:rsidR="0078666B" w:rsidRPr="00337BC0" w:rsidRDefault="0078666B" w:rsidP="00FE4A05">
            <w:pPr>
              <w:tabs>
                <w:tab w:val="left" w:pos="567"/>
              </w:tabs>
              <w:spacing w:line="360" w:lineRule="exact"/>
              <w:jc w:val="right"/>
              <w:rPr>
                <w:rFonts w:asciiTheme="majorBidi" w:hAnsiTheme="majorBidi" w:cstheme="majorBidi"/>
                <w:sz w:val="28"/>
              </w:rPr>
            </w:pPr>
          </w:p>
        </w:tc>
      </w:tr>
      <w:tr w:rsidR="00FE4A05" w:rsidRPr="00337BC0" w:rsidTr="001B3D9A">
        <w:tc>
          <w:tcPr>
            <w:tcW w:w="2957" w:type="dxa"/>
            <w:vAlign w:val="bottom"/>
          </w:tcPr>
          <w:p w:rsidR="00FE4A05" w:rsidRPr="00337BC0" w:rsidRDefault="0078666B" w:rsidP="001B3D9A">
            <w:pPr>
              <w:tabs>
                <w:tab w:val="left" w:pos="567"/>
              </w:tabs>
              <w:spacing w:line="360" w:lineRule="exact"/>
              <w:ind w:left="162"/>
              <w:rPr>
                <w:rFonts w:asciiTheme="majorBidi" w:hAnsiTheme="majorBidi" w:cstheme="majorBidi"/>
                <w:sz w:val="28"/>
              </w:rPr>
            </w:pPr>
            <w:r w:rsidRPr="00337BC0">
              <w:rPr>
                <w:rFonts w:asciiTheme="majorBidi" w:hAnsiTheme="majorBidi" w:cstheme="majorBidi"/>
                <w:sz w:val="28"/>
              </w:rPr>
              <w:t>temporary differences</w:t>
            </w:r>
          </w:p>
        </w:tc>
        <w:tc>
          <w:tcPr>
            <w:tcW w:w="1433" w:type="dxa"/>
            <w:vAlign w:val="bottom"/>
          </w:tcPr>
          <w:p w:rsidR="00FE4A05" w:rsidRPr="00337BC0" w:rsidRDefault="00A569A3" w:rsidP="00FE4A05">
            <w:pPr>
              <w:pBdr>
                <w:bottom w:val="sing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(1,316,463.19)</w:t>
            </w:r>
          </w:p>
        </w:tc>
        <w:tc>
          <w:tcPr>
            <w:tcW w:w="1476" w:type="dxa"/>
            <w:vAlign w:val="bottom"/>
          </w:tcPr>
          <w:p w:rsidR="00FE4A05" w:rsidRPr="00337BC0" w:rsidRDefault="00FE4A05" w:rsidP="00FE4A05">
            <w:pPr>
              <w:pBdr>
                <w:bottom w:val="sing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cs/>
              </w:rPr>
              <w:t>(</w:t>
            </w:r>
            <w:r w:rsidRPr="00337BC0">
              <w:rPr>
                <w:rFonts w:asciiTheme="majorBidi" w:hAnsiTheme="majorBidi" w:cstheme="majorBidi"/>
                <w:sz w:val="28"/>
              </w:rPr>
              <w:t>2,610,769.86</w:t>
            </w:r>
            <w:r w:rsidRPr="00337BC0">
              <w:rPr>
                <w:rFonts w:asciiTheme="majorBidi" w:hAnsiTheme="majorBidi" w:cstheme="majorBidi"/>
                <w:sz w:val="28"/>
                <w:cs/>
              </w:rPr>
              <w:t>)</w:t>
            </w:r>
          </w:p>
        </w:tc>
        <w:tc>
          <w:tcPr>
            <w:tcW w:w="1488" w:type="dxa"/>
            <w:vAlign w:val="bottom"/>
          </w:tcPr>
          <w:p w:rsidR="00FE4A05" w:rsidRPr="00337BC0" w:rsidRDefault="00A569A3" w:rsidP="00FE4A05">
            <w:pPr>
              <w:pBdr>
                <w:bottom w:val="sing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(1,316,242.39)</w:t>
            </w:r>
          </w:p>
        </w:tc>
        <w:tc>
          <w:tcPr>
            <w:tcW w:w="1466" w:type="dxa"/>
            <w:vAlign w:val="bottom"/>
          </w:tcPr>
          <w:p w:rsidR="00FE4A05" w:rsidRPr="00337BC0" w:rsidRDefault="00FE4A05" w:rsidP="00FE4A05">
            <w:pPr>
              <w:pBdr>
                <w:bottom w:val="sing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cs/>
              </w:rPr>
              <w:t>(</w:t>
            </w:r>
            <w:r w:rsidRPr="00337BC0">
              <w:rPr>
                <w:rFonts w:asciiTheme="majorBidi" w:hAnsiTheme="majorBidi" w:cstheme="majorBidi"/>
                <w:sz w:val="28"/>
              </w:rPr>
              <w:t>2,610,769.86</w:t>
            </w:r>
            <w:r w:rsidRPr="00337BC0">
              <w:rPr>
                <w:rFonts w:asciiTheme="majorBidi" w:hAnsiTheme="majorBidi" w:cstheme="majorBidi"/>
                <w:sz w:val="28"/>
                <w:cs/>
              </w:rPr>
              <w:t>)</w:t>
            </w:r>
          </w:p>
        </w:tc>
      </w:tr>
      <w:tr w:rsidR="00FE4A05" w:rsidRPr="00337BC0" w:rsidTr="001B3D9A">
        <w:trPr>
          <w:trHeight w:val="387"/>
        </w:trPr>
        <w:tc>
          <w:tcPr>
            <w:tcW w:w="2957" w:type="dxa"/>
            <w:vAlign w:val="bottom"/>
          </w:tcPr>
          <w:p w:rsidR="00FE4A05" w:rsidRPr="00337BC0" w:rsidRDefault="005124C6" w:rsidP="001B3D9A">
            <w:pPr>
              <w:tabs>
                <w:tab w:val="left" w:pos="567"/>
              </w:tabs>
              <w:spacing w:line="360" w:lineRule="exact"/>
              <w:rPr>
                <w:rFonts w:asciiTheme="majorBidi" w:hAnsiTheme="majorBidi" w:cstheme="majorBidi"/>
                <w:sz w:val="28"/>
                <w:cs/>
              </w:rPr>
            </w:pPr>
            <w:r w:rsidRPr="00337BC0">
              <w:rPr>
                <w:rFonts w:asciiTheme="majorBidi" w:hAnsiTheme="majorBidi" w:cstheme="majorBidi"/>
                <w:sz w:val="28"/>
              </w:rPr>
              <w:t>Income tax shown</w:t>
            </w:r>
          </w:p>
        </w:tc>
        <w:tc>
          <w:tcPr>
            <w:tcW w:w="1433" w:type="dxa"/>
          </w:tcPr>
          <w:p w:rsidR="00FE4A05" w:rsidRPr="00337BC0" w:rsidRDefault="00FE4A05" w:rsidP="00FE4A05">
            <w:pPr>
              <w:tabs>
                <w:tab w:val="left" w:pos="567"/>
              </w:tabs>
              <w:spacing w:line="360" w:lineRule="exact"/>
              <w:jc w:val="center"/>
              <w:rPr>
                <w:rFonts w:asciiTheme="majorBidi" w:hAnsiTheme="majorBidi" w:cstheme="majorBidi"/>
                <w:sz w:val="28"/>
              </w:rPr>
            </w:pPr>
          </w:p>
        </w:tc>
        <w:tc>
          <w:tcPr>
            <w:tcW w:w="1476" w:type="dxa"/>
            <w:vAlign w:val="bottom"/>
          </w:tcPr>
          <w:p w:rsidR="00FE4A05" w:rsidRPr="00337BC0" w:rsidRDefault="00FE4A05" w:rsidP="00FE4A05">
            <w:pPr>
              <w:tabs>
                <w:tab w:val="left" w:pos="567"/>
              </w:tabs>
              <w:spacing w:line="360" w:lineRule="exact"/>
              <w:jc w:val="right"/>
              <w:rPr>
                <w:rFonts w:asciiTheme="majorBidi" w:hAnsiTheme="majorBidi" w:cstheme="majorBidi"/>
                <w:sz w:val="28"/>
              </w:rPr>
            </w:pPr>
          </w:p>
        </w:tc>
        <w:tc>
          <w:tcPr>
            <w:tcW w:w="1488" w:type="dxa"/>
            <w:vAlign w:val="bottom"/>
          </w:tcPr>
          <w:p w:rsidR="00FE4A05" w:rsidRPr="00337BC0" w:rsidRDefault="00FE4A05" w:rsidP="00FE4A05">
            <w:pPr>
              <w:tabs>
                <w:tab w:val="left" w:pos="567"/>
              </w:tabs>
              <w:spacing w:line="360" w:lineRule="exact"/>
              <w:jc w:val="right"/>
              <w:rPr>
                <w:rFonts w:asciiTheme="majorBidi" w:hAnsiTheme="majorBidi" w:cstheme="majorBidi"/>
                <w:sz w:val="28"/>
              </w:rPr>
            </w:pPr>
          </w:p>
        </w:tc>
        <w:tc>
          <w:tcPr>
            <w:tcW w:w="1466" w:type="dxa"/>
            <w:vAlign w:val="bottom"/>
          </w:tcPr>
          <w:p w:rsidR="00FE4A05" w:rsidRPr="00337BC0" w:rsidRDefault="00FE4A05" w:rsidP="00FE4A05">
            <w:pPr>
              <w:tabs>
                <w:tab w:val="left" w:pos="567"/>
              </w:tabs>
              <w:spacing w:line="360" w:lineRule="exact"/>
              <w:jc w:val="right"/>
              <w:rPr>
                <w:rFonts w:asciiTheme="majorBidi" w:hAnsiTheme="majorBidi" w:cstheme="majorBidi"/>
                <w:sz w:val="28"/>
              </w:rPr>
            </w:pPr>
          </w:p>
        </w:tc>
      </w:tr>
      <w:tr w:rsidR="009C61D5" w:rsidRPr="00337BC0" w:rsidTr="001B3D9A">
        <w:trPr>
          <w:trHeight w:val="387"/>
        </w:trPr>
        <w:tc>
          <w:tcPr>
            <w:tcW w:w="2957" w:type="dxa"/>
            <w:vAlign w:val="bottom"/>
          </w:tcPr>
          <w:p w:rsidR="009C61D5" w:rsidRPr="00337BC0" w:rsidRDefault="009C61D5" w:rsidP="001B3D9A">
            <w:pPr>
              <w:tabs>
                <w:tab w:val="left" w:pos="567"/>
              </w:tabs>
              <w:spacing w:line="360" w:lineRule="exact"/>
              <w:ind w:left="252"/>
              <w:rPr>
                <w:rFonts w:asciiTheme="majorBidi" w:hAnsiTheme="majorBidi" w:cstheme="majorBidi"/>
                <w:sz w:val="28"/>
              </w:rPr>
            </w:pPr>
            <w:r w:rsidRPr="00337BC0">
              <w:rPr>
                <w:rFonts w:asciiTheme="majorBidi" w:hAnsiTheme="majorBidi" w:cstheme="majorBidi"/>
                <w:sz w:val="28"/>
              </w:rPr>
              <w:t>In the statement of</w:t>
            </w:r>
          </w:p>
        </w:tc>
        <w:tc>
          <w:tcPr>
            <w:tcW w:w="1433" w:type="dxa"/>
          </w:tcPr>
          <w:p w:rsidR="009C61D5" w:rsidRPr="00337BC0" w:rsidRDefault="009C61D5" w:rsidP="00FE4A05">
            <w:pPr>
              <w:tabs>
                <w:tab w:val="left" w:pos="567"/>
              </w:tabs>
              <w:spacing w:line="360" w:lineRule="exact"/>
              <w:jc w:val="center"/>
              <w:rPr>
                <w:rFonts w:asciiTheme="majorBidi" w:hAnsiTheme="majorBidi" w:cstheme="majorBidi"/>
                <w:sz w:val="28"/>
              </w:rPr>
            </w:pPr>
          </w:p>
        </w:tc>
        <w:tc>
          <w:tcPr>
            <w:tcW w:w="1476" w:type="dxa"/>
            <w:vAlign w:val="bottom"/>
          </w:tcPr>
          <w:p w:rsidR="009C61D5" w:rsidRPr="00337BC0" w:rsidRDefault="009C61D5" w:rsidP="00FE4A05">
            <w:pPr>
              <w:tabs>
                <w:tab w:val="left" w:pos="567"/>
              </w:tabs>
              <w:spacing w:line="360" w:lineRule="exact"/>
              <w:jc w:val="right"/>
              <w:rPr>
                <w:rFonts w:asciiTheme="majorBidi" w:hAnsiTheme="majorBidi" w:cstheme="majorBidi"/>
                <w:sz w:val="28"/>
              </w:rPr>
            </w:pPr>
          </w:p>
        </w:tc>
        <w:tc>
          <w:tcPr>
            <w:tcW w:w="1488" w:type="dxa"/>
            <w:vAlign w:val="bottom"/>
          </w:tcPr>
          <w:p w:rsidR="009C61D5" w:rsidRPr="00337BC0" w:rsidRDefault="009C61D5" w:rsidP="00FE4A05">
            <w:pPr>
              <w:tabs>
                <w:tab w:val="left" w:pos="567"/>
              </w:tabs>
              <w:spacing w:line="360" w:lineRule="exact"/>
              <w:jc w:val="right"/>
              <w:rPr>
                <w:rFonts w:asciiTheme="majorBidi" w:hAnsiTheme="majorBidi" w:cstheme="majorBidi"/>
                <w:sz w:val="28"/>
              </w:rPr>
            </w:pPr>
          </w:p>
        </w:tc>
        <w:tc>
          <w:tcPr>
            <w:tcW w:w="1466" w:type="dxa"/>
            <w:vAlign w:val="bottom"/>
          </w:tcPr>
          <w:p w:rsidR="009C61D5" w:rsidRPr="00337BC0" w:rsidRDefault="009C61D5" w:rsidP="00FE4A05">
            <w:pPr>
              <w:tabs>
                <w:tab w:val="left" w:pos="567"/>
              </w:tabs>
              <w:spacing w:line="360" w:lineRule="exact"/>
              <w:jc w:val="right"/>
              <w:rPr>
                <w:rFonts w:asciiTheme="majorBidi" w:hAnsiTheme="majorBidi" w:cstheme="majorBidi"/>
                <w:sz w:val="28"/>
              </w:rPr>
            </w:pPr>
          </w:p>
        </w:tc>
      </w:tr>
      <w:tr w:rsidR="00FE4A05" w:rsidRPr="00337BC0" w:rsidTr="001B3D9A">
        <w:trPr>
          <w:trHeight w:val="387"/>
        </w:trPr>
        <w:tc>
          <w:tcPr>
            <w:tcW w:w="2957" w:type="dxa"/>
            <w:vAlign w:val="bottom"/>
          </w:tcPr>
          <w:p w:rsidR="00FE4A05" w:rsidRPr="00337BC0" w:rsidRDefault="009C61D5" w:rsidP="001B3D9A">
            <w:pPr>
              <w:tabs>
                <w:tab w:val="left" w:pos="567"/>
              </w:tabs>
              <w:spacing w:line="360" w:lineRule="exact"/>
              <w:ind w:left="162"/>
              <w:rPr>
                <w:rFonts w:asciiTheme="majorBidi" w:hAnsiTheme="majorBidi" w:cstheme="majorBidi"/>
                <w:sz w:val="28"/>
                <w:cs/>
              </w:rPr>
            </w:pPr>
            <w:r w:rsidRPr="00337BC0">
              <w:rPr>
                <w:rFonts w:asciiTheme="majorBidi" w:hAnsiTheme="majorBidi" w:cstheme="majorBidi"/>
                <w:sz w:val="28"/>
              </w:rPr>
              <w:t>comprehensive income</w:t>
            </w:r>
          </w:p>
        </w:tc>
        <w:tc>
          <w:tcPr>
            <w:tcW w:w="1433" w:type="dxa"/>
            <w:vAlign w:val="bottom"/>
          </w:tcPr>
          <w:p w:rsidR="00FE4A05" w:rsidRPr="00337BC0" w:rsidRDefault="00A569A3" w:rsidP="00FE4A05">
            <w:pPr>
              <w:pBdr>
                <w:bottom w:val="doub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(5,412,034.46)</w:t>
            </w:r>
          </w:p>
        </w:tc>
        <w:tc>
          <w:tcPr>
            <w:tcW w:w="1476" w:type="dxa"/>
            <w:vAlign w:val="bottom"/>
          </w:tcPr>
          <w:p w:rsidR="00FE4A05" w:rsidRPr="00337BC0" w:rsidRDefault="00FE4A05" w:rsidP="00FE4A05">
            <w:pPr>
              <w:pBdr>
                <w:bottom w:val="doub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3,245,563.55</w:t>
            </w:r>
          </w:p>
        </w:tc>
        <w:tc>
          <w:tcPr>
            <w:tcW w:w="1488" w:type="dxa"/>
            <w:vAlign w:val="bottom"/>
          </w:tcPr>
          <w:p w:rsidR="00FE4A05" w:rsidRPr="00337BC0" w:rsidRDefault="007E4B92" w:rsidP="00FE4A05">
            <w:pPr>
              <w:pBdr>
                <w:bottom w:val="doub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5,384,106.75</w:t>
            </w:r>
          </w:p>
        </w:tc>
        <w:tc>
          <w:tcPr>
            <w:tcW w:w="1466" w:type="dxa"/>
            <w:vAlign w:val="bottom"/>
          </w:tcPr>
          <w:p w:rsidR="00FE4A05" w:rsidRPr="00337BC0" w:rsidRDefault="00FE4A05" w:rsidP="00FE4A05">
            <w:pPr>
              <w:pBdr>
                <w:bottom w:val="double" w:sz="4" w:space="1" w:color="auto"/>
              </w:pBdr>
              <w:tabs>
                <w:tab w:val="left" w:pos="567"/>
              </w:tabs>
              <w:spacing w:line="360" w:lineRule="exact"/>
              <w:jc w:val="right"/>
              <w:rPr>
                <w:rFonts w:asciiTheme="majorBidi" w:hAnsiTheme="majorBidi" w:cstheme="majorBidi"/>
                <w:sz w:val="28"/>
                <w:cs/>
              </w:rPr>
            </w:pPr>
            <w:r w:rsidRPr="00337BC0">
              <w:rPr>
                <w:rFonts w:asciiTheme="majorBidi" w:hAnsiTheme="majorBidi" w:cstheme="majorBidi"/>
                <w:sz w:val="28"/>
              </w:rPr>
              <w:t>3,245,563.55</w:t>
            </w:r>
          </w:p>
        </w:tc>
      </w:tr>
    </w:tbl>
    <w:p w:rsidR="000171B1" w:rsidRPr="00337BC0" w:rsidRDefault="000171B1" w:rsidP="00B6119C">
      <w:pPr>
        <w:spacing w:after="0"/>
        <w:rPr>
          <w:rFonts w:asciiTheme="majorBidi" w:hAnsiTheme="majorBidi" w:cstheme="majorBidi"/>
          <w:sz w:val="28"/>
        </w:rPr>
      </w:pPr>
    </w:p>
    <w:p w:rsidR="000E2D77" w:rsidRDefault="000E2D77" w:rsidP="00B6119C">
      <w:pPr>
        <w:spacing w:after="0"/>
        <w:rPr>
          <w:rFonts w:asciiTheme="majorBidi" w:hAnsiTheme="majorBidi" w:cstheme="majorBidi"/>
          <w:sz w:val="28"/>
        </w:rPr>
      </w:pPr>
    </w:p>
    <w:p w:rsidR="001B3D9A" w:rsidRDefault="001B3D9A" w:rsidP="00B6119C">
      <w:pPr>
        <w:spacing w:after="0"/>
        <w:rPr>
          <w:rFonts w:asciiTheme="majorBidi" w:hAnsiTheme="majorBidi" w:cstheme="majorBidi"/>
          <w:sz w:val="28"/>
        </w:rPr>
      </w:pPr>
    </w:p>
    <w:p w:rsidR="001B3D9A" w:rsidRPr="00337BC0" w:rsidRDefault="001B3D9A" w:rsidP="00B6119C">
      <w:pPr>
        <w:spacing w:after="0"/>
        <w:rPr>
          <w:rFonts w:asciiTheme="majorBidi" w:hAnsiTheme="majorBidi" w:cstheme="majorBidi"/>
          <w:sz w:val="28"/>
        </w:rPr>
      </w:pPr>
    </w:p>
    <w:p w:rsidR="000E2D77" w:rsidRPr="00337BC0" w:rsidRDefault="000E2D77" w:rsidP="00B6119C">
      <w:pPr>
        <w:spacing w:after="0"/>
        <w:rPr>
          <w:rFonts w:asciiTheme="majorBidi" w:hAnsiTheme="majorBidi" w:cstheme="majorBidi"/>
          <w:sz w:val="28"/>
        </w:rPr>
      </w:pPr>
    </w:p>
    <w:tbl>
      <w:tblPr>
        <w:tblStyle w:val="TableGrid"/>
        <w:tblW w:w="8964"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70"/>
        <w:gridCol w:w="1440"/>
        <w:gridCol w:w="1530"/>
        <w:gridCol w:w="1494"/>
        <w:gridCol w:w="1530"/>
      </w:tblGrid>
      <w:tr w:rsidR="00EE1CA1" w:rsidRPr="00337BC0" w:rsidTr="001B3D9A">
        <w:tc>
          <w:tcPr>
            <w:tcW w:w="2970" w:type="dxa"/>
          </w:tcPr>
          <w:p w:rsidR="00EE1CA1" w:rsidRPr="00337BC0" w:rsidRDefault="00EE1CA1" w:rsidP="00CA7986">
            <w:pPr>
              <w:tabs>
                <w:tab w:val="left" w:pos="567"/>
              </w:tabs>
              <w:spacing w:line="360" w:lineRule="exact"/>
              <w:jc w:val="thaiDistribute"/>
              <w:rPr>
                <w:rFonts w:asciiTheme="majorBidi" w:hAnsiTheme="majorBidi" w:cstheme="majorBidi"/>
                <w:sz w:val="28"/>
              </w:rPr>
            </w:pPr>
          </w:p>
        </w:tc>
        <w:tc>
          <w:tcPr>
            <w:tcW w:w="5994" w:type="dxa"/>
            <w:gridSpan w:val="4"/>
            <w:vAlign w:val="bottom"/>
          </w:tcPr>
          <w:p w:rsidR="00EE1CA1" w:rsidRPr="00337BC0" w:rsidRDefault="00EE1CA1" w:rsidP="001B3D9A">
            <w:pPr>
              <w:pBdr>
                <w:bottom w:val="single" w:sz="4" w:space="1" w:color="auto"/>
              </w:pBdr>
              <w:spacing w:line="360" w:lineRule="exact"/>
              <w:jc w:val="center"/>
              <w:rPr>
                <w:rFonts w:asciiTheme="majorBidi" w:hAnsiTheme="majorBidi" w:cstheme="majorBidi"/>
                <w:b/>
                <w:bCs/>
                <w:sz w:val="28"/>
              </w:rPr>
            </w:pPr>
            <w:r w:rsidRPr="00337BC0">
              <w:rPr>
                <w:rFonts w:asciiTheme="majorBidi" w:hAnsiTheme="majorBidi" w:cstheme="majorBidi"/>
                <w:b/>
                <w:bCs/>
                <w:sz w:val="28"/>
              </w:rPr>
              <w:t xml:space="preserve">Unit </w:t>
            </w:r>
            <w:r w:rsidRPr="00337BC0">
              <w:rPr>
                <w:rFonts w:asciiTheme="majorBidi" w:hAnsiTheme="majorBidi" w:cstheme="majorBidi"/>
                <w:b/>
                <w:bCs/>
                <w:sz w:val="28"/>
                <w:cs/>
              </w:rPr>
              <w:t>:</w:t>
            </w:r>
            <w:r w:rsidRPr="00337BC0">
              <w:rPr>
                <w:rFonts w:asciiTheme="majorBidi" w:hAnsiTheme="majorBidi" w:cstheme="majorBidi"/>
                <w:b/>
                <w:bCs/>
                <w:sz w:val="28"/>
              </w:rPr>
              <w:t>Baht</w:t>
            </w:r>
          </w:p>
        </w:tc>
      </w:tr>
      <w:tr w:rsidR="00C065F6" w:rsidRPr="00337BC0" w:rsidTr="001B3D9A">
        <w:tc>
          <w:tcPr>
            <w:tcW w:w="2970" w:type="dxa"/>
          </w:tcPr>
          <w:p w:rsidR="00C065F6" w:rsidRPr="00337BC0" w:rsidRDefault="00C065F6" w:rsidP="00CA7986">
            <w:pPr>
              <w:tabs>
                <w:tab w:val="left" w:pos="567"/>
              </w:tabs>
              <w:spacing w:line="360" w:lineRule="exact"/>
              <w:jc w:val="thaiDistribute"/>
              <w:rPr>
                <w:rFonts w:asciiTheme="majorBidi" w:hAnsiTheme="majorBidi" w:cstheme="majorBidi"/>
                <w:sz w:val="28"/>
              </w:rPr>
            </w:pPr>
          </w:p>
        </w:tc>
        <w:tc>
          <w:tcPr>
            <w:tcW w:w="2970" w:type="dxa"/>
            <w:gridSpan w:val="2"/>
            <w:vAlign w:val="bottom"/>
          </w:tcPr>
          <w:p w:rsidR="00C065F6" w:rsidRPr="00337BC0" w:rsidRDefault="00C065F6" w:rsidP="001B3D9A">
            <w:pPr>
              <w:pBdr>
                <w:bottom w:val="single" w:sz="4" w:space="1" w:color="auto"/>
              </w:pBdr>
              <w:spacing w:line="360" w:lineRule="exact"/>
              <w:jc w:val="center"/>
              <w:rPr>
                <w:rFonts w:asciiTheme="majorBidi" w:hAnsiTheme="majorBidi" w:cstheme="majorBidi"/>
                <w:b/>
                <w:bCs/>
                <w:sz w:val="28"/>
              </w:rPr>
            </w:pPr>
            <w:r w:rsidRPr="00337BC0">
              <w:rPr>
                <w:rFonts w:asciiTheme="majorBidi" w:hAnsiTheme="majorBidi" w:cstheme="majorBidi"/>
                <w:b/>
                <w:bCs/>
                <w:sz w:val="28"/>
              </w:rPr>
              <w:t xml:space="preserve">Consolidated financial </w:t>
            </w:r>
            <w:r w:rsidR="001B3D9A">
              <w:rPr>
                <w:rFonts w:asciiTheme="majorBidi" w:hAnsiTheme="majorBidi" w:cstheme="majorBidi"/>
                <w:b/>
                <w:bCs/>
                <w:sz w:val="28"/>
              </w:rPr>
              <w:t>s</w:t>
            </w:r>
            <w:r w:rsidRPr="00337BC0">
              <w:rPr>
                <w:rFonts w:asciiTheme="majorBidi" w:hAnsiTheme="majorBidi" w:cstheme="majorBidi"/>
                <w:b/>
                <w:bCs/>
                <w:sz w:val="28"/>
              </w:rPr>
              <w:t>tatements</w:t>
            </w:r>
          </w:p>
        </w:tc>
        <w:tc>
          <w:tcPr>
            <w:tcW w:w="3024" w:type="dxa"/>
            <w:gridSpan w:val="2"/>
            <w:vAlign w:val="bottom"/>
          </w:tcPr>
          <w:p w:rsidR="00C065F6" w:rsidRPr="00337BC0" w:rsidRDefault="00C065F6" w:rsidP="001B3D9A">
            <w:pPr>
              <w:pBdr>
                <w:bottom w:val="single" w:sz="4" w:space="1" w:color="auto"/>
              </w:pBdr>
              <w:spacing w:line="360" w:lineRule="exact"/>
              <w:jc w:val="center"/>
              <w:rPr>
                <w:rFonts w:asciiTheme="majorBidi" w:hAnsiTheme="majorBidi" w:cstheme="majorBidi"/>
                <w:b/>
                <w:bCs/>
                <w:sz w:val="28"/>
              </w:rPr>
            </w:pPr>
            <w:r w:rsidRPr="00337BC0">
              <w:rPr>
                <w:rFonts w:asciiTheme="majorBidi" w:hAnsiTheme="majorBidi" w:cstheme="majorBidi"/>
                <w:b/>
                <w:bCs/>
                <w:sz w:val="28"/>
              </w:rPr>
              <w:t>Separate financial statements</w:t>
            </w:r>
          </w:p>
        </w:tc>
      </w:tr>
      <w:tr w:rsidR="00EE1CA1" w:rsidRPr="00337BC0" w:rsidTr="001B3D9A">
        <w:tc>
          <w:tcPr>
            <w:tcW w:w="2970" w:type="dxa"/>
          </w:tcPr>
          <w:p w:rsidR="00EE1CA1" w:rsidRPr="00337BC0" w:rsidRDefault="00EE1CA1" w:rsidP="00CA7986">
            <w:pPr>
              <w:tabs>
                <w:tab w:val="left" w:pos="567"/>
              </w:tabs>
              <w:spacing w:line="360" w:lineRule="exact"/>
              <w:jc w:val="thaiDistribute"/>
              <w:rPr>
                <w:rFonts w:asciiTheme="majorBidi" w:hAnsiTheme="majorBidi" w:cstheme="majorBidi"/>
                <w:sz w:val="28"/>
              </w:rPr>
            </w:pPr>
          </w:p>
        </w:tc>
        <w:tc>
          <w:tcPr>
            <w:tcW w:w="1440" w:type="dxa"/>
            <w:vAlign w:val="bottom"/>
          </w:tcPr>
          <w:p w:rsidR="00EE1CA1" w:rsidRPr="00337BC0" w:rsidRDefault="00EE1CA1" w:rsidP="001B3D9A">
            <w:pPr>
              <w:pBdr>
                <w:bottom w:val="single" w:sz="4" w:space="1" w:color="auto"/>
              </w:pBdr>
              <w:tabs>
                <w:tab w:val="left" w:pos="567"/>
              </w:tabs>
              <w:spacing w:line="360" w:lineRule="exact"/>
              <w:ind w:hanging="18"/>
              <w:jc w:val="center"/>
              <w:rPr>
                <w:rFonts w:asciiTheme="majorBidi" w:hAnsiTheme="majorBidi" w:cstheme="majorBidi"/>
                <w:b/>
                <w:bCs/>
                <w:sz w:val="28"/>
              </w:rPr>
            </w:pPr>
            <w:r w:rsidRPr="00337BC0">
              <w:rPr>
                <w:rFonts w:asciiTheme="majorBidi" w:hAnsiTheme="majorBidi" w:cstheme="majorBidi"/>
                <w:b/>
                <w:bCs/>
                <w:sz w:val="28"/>
              </w:rPr>
              <w:t>2018</w:t>
            </w:r>
          </w:p>
        </w:tc>
        <w:tc>
          <w:tcPr>
            <w:tcW w:w="1530" w:type="dxa"/>
            <w:vAlign w:val="bottom"/>
          </w:tcPr>
          <w:p w:rsidR="00EE1CA1" w:rsidRPr="00337BC0" w:rsidRDefault="00EE1CA1" w:rsidP="001B3D9A">
            <w:pPr>
              <w:pBdr>
                <w:bottom w:val="single" w:sz="4" w:space="1" w:color="auto"/>
              </w:pBdr>
              <w:spacing w:line="360" w:lineRule="exact"/>
              <w:jc w:val="center"/>
              <w:rPr>
                <w:rFonts w:asciiTheme="majorBidi" w:hAnsiTheme="majorBidi" w:cstheme="majorBidi"/>
                <w:b/>
                <w:bCs/>
                <w:sz w:val="28"/>
              </w:rPr>
            </w:pPr>
            <w:r w:rsidRPr="00337BC0">
              <w:rPr>
                <w:rFonts w:asciiTheme="majorBidi" w:hAnsiTheme="majorBidi" w:cstheme="majorBidi"/>
                <w:b/>
                <w:bCs/>
                <w:sz w:val="28"/>
              </w:rPr>
              <w:t>2017</w:t>
            </w:r>
          </w:p>
        </w:tc>
        <w:tc>
          <w:tcPr>
            <w:tcW w:w="1494" w:type="dxa"/>
            <w:vAlign w:val="bottom"/>
          </w:tcPr>
          <w:p w:rsidR="00EE1CA1" w:rsidRPr="00337BC0" w:rsidRDefault="00EE1CA1" w:rsidP="001B3D9A">
            <w:pPr>
              <w:pBdr>
                <w:bottom w:val="single" w:sz="4" w:space="1" w:color="auto"/>
              </w:pBdr>
              <w:tabs>
                <w:tab w:val="left" w:pos="567"/>
              </w:tabs>
              <w:spacing w:line="360" w:lineRule="exact"/>
              <w:jc w:val="center"/>
              <w:rPr>
                <w:rFonts w:asciiTheme="majorBidi" w:hAnsiTheme="majorBidi" w:cstheme="majorBidi"/>
                <w:b/>
                <w:bCs/>
                <w:sz w:val="28"/>
              </w:rPr>
            </w:pPr>
            <w:r w:rsidRPr="00337BC0">
              <w:rPr>
                <w:rFonts w:asciiTheme="majorBidi" w:hAnsiTheme="majorBidi" w:cstheme="majorBidi"/>
                <w:b/>
                <w:bCs/>
                <w:sz w:val="28"/>
              </w:rPr>
              <w:t>2018</w:t>
            </w:r>
          </w:p>
        </w:tc>
        <w:tc>
          <w:tcPr>
            <w:tcW w:w="1530" w:type="dxa"/>
            <w:vAlign w:val="bottom"/>
          </w:tcPr>
          <w:p w:rsidR="00EE1CA1" w:rsidRPr="00337BC0" w:rsidRDefault="00EE1CA1" w:rsidP="001B3D9A">
            <w:pPr>
              <w:pBdr>
                <w:bottom w:val="single" w:sz="4" w:space="1" w:color="auto"/>
              </w:pBdr>
              <w:tabs>
                <w:tab w:val="left" w:pos="567"/>
              </w:tabs>
              <w:spacing w:line="360" w:lineRule="exact"/>
              <w:jc w:val="center"/>
              <w:rPr>
                <w:rFonts w:asciiTheme="majorBidi" w:hAnsiTheme="majorBidi" w:cstheme="majorBidi"/>
                <w:b/>
                <w:bCs/>
                <w:sz w:val="28"/>
              </w:rPr>
            </w:pPr>
            <w:r w:rsidRPr="00337BC0">
              <w:rPr>
                <w:rFonts w:asciiTheme="majorBidi" w:hAnsiTheme="majorBidi" w:cstheme="majorBidi"/>
                <w:b/>
                <w:bCs/>
                <w:sz w:val="28"/>
              </w:rPr>
              <w:t>2017</w:t>
            </w:r>
          </w:p>
        </w:tc>
      </w:tr>
      <w:tr w:rsidR="00DD3E14" w:rsidRPr="00337BC0" w:rsidTr="001B3D9A">
        <w:trPr>
          <w:trHeight w:val="630"/>
        </w:trPr>
        <w:tc>
          <w:tcPr>
            <w:tcW w:w="2970" w:type="dxa"/>
            <w:vAlign w:val="bottom"/>
          </w:tcPr>
          <w:p w:rsidR="00DD3E14" w:rsidRPr="00337BC0" w:rsidRDefault="00DD3E14" w:rsidP="001B3D9A">
            <w:pPr>
              <w:tabs>
                <w:tab w:val="left" w:pos="567"/>
              </w:tabs>
              <w:spacing w:line="360" w:lineRule="exact"/>
              <w:rPr>
                <w:rFonts w:asciiTheme="majorBidi" w:hAnsiTheme="majorBidi" w:cstheme="majorBidi"/>
                <w:sz w:val="28"/>
              </w:rPr>
            </w:pPr>
            <w:r w:rsidRPr="00337BC0">
              <w:rPr>
                <w:rFonts w:asciiTheme="majorBidi" w:hAnsiTheme="majorBidi" w:cstheme="majorBidi"/>
                <w:b/>
                <w:bCs/>
                <w:sz w:val="28"/>
              </w:rPr>
              <w:t>Income tax recognized in other comprehensive income</w:t>
            </w:r>
          </w:p>
        </w:tc>
        <w:tc>
          <w:tcPr>
            <w:tcW w:w="1440" w:type="dxa"/>
          </w:tcPr>
          <w:p w:rsidR="00DD3E14" w:rsidRPr="00337BC0" w:rsidRDefault="00DD3E14" w:rsidP="00DD3E14">
            <w:pPr>
              <w:tabs>
                <w:tab w:val="left" w:pos="567"/>
              </w:tabs>
              <w:spacing w:line="360" w:lineRule="exact"/>
              <w:ind w:left="-15"/>
              <w:rPr>
                <w:rFonts w:asciiTheme="majorBidi" w:hAnsiTheme="majorBidi" w:cstheme="majorBidi"/>
                <w:sz w:val="28"/>
              </w:rPr>
            </w:pPr>
          </w:p>
        </w:tc>
        <w:tc>
          <w:tcPr>
            <w:tcW w:w="1530" w:type="dxa"/>
          </w:tcPr>
          <w:p w:rsidR="00DD3E14" w:rsidRPr="00337BC0" w:rsidRDefault="00DD3E14" w:rsidP="00DD3E14">
            <w:pPr>
              <w:tabs>
                <w:tab w:val="left" w:pos="567"/>
              </w:tabs>
              <w:spacing w:line="360" w:lineRule="exact"/>
              <w:ind w:left="-15"/>
              <w:rPr>
                <w:rFonts w:asciiTheme="majorBidi" w:hAnsiTheme="majorBidi" w:cstheme="majorBidi"/>
                <w:sz w:val="28"/>
              </w:rPr>
            </w:pPr>
          </w:p>
        </w:tc>
        <w:tc>
          <w:tcPr>
            <w:tcW w:w="1494" w:type="dxa"/>
          </w:tcPr>
          <w:p w:rsidR="00DD3E14" w:rsidRPr="00337BC0" w:rsidRDefault="00DD3E14" w:rsidP="00CA7986">
            <w:pPr>
              <w:tabs>
                <w:tab w:val="left" w:pos="567"/>
              </w:tabs>
              <w:spacing w:line="360" w:lineRule="exact"/>
              <w:rPr>
                <w:rFonts w:asciiTheme="majorBidi" w:hAnsiTheme="majorBidi" w:cstheme="majorBidi"/>
                <w:sz w:val="28"/>
              </w:rPr>
            </w:pPr>
          </w:p>
        </w:tc>
        <w:tc>
          <w:tcPr>
            <w:tcW w:w="1530" w:type="dxa"/>
          </w:tcPr>
          <w:p w:rsidR="00DD3E14" w:rsidRPr="00337BC0" w:rsidRDefault="00DD3E14" w:rsidP="00CA7986">
            <w:pPr>
              <w:tabs>
                <w:tab w:val="left" w:pos="567"/>
              </w:tabs>
              <w:spacing w:line="360" w:lineRule="exact"/>
              <w:rPr>
                <w:rFonts w:asciiTheme="majorBidi" w:hAnsiTheme="majorBidi" w:cstheme="majorBidi"/>
                <w:sz w:val="28"/>
              </w:rPr>
            </w:pPr>
          </w:p>
        </w:tc>
      </w:tr>
      <w:tr w:rsidR="00C065F6" w:rsidRPr="00337BC0" w:rsidTr="001B3D9A">
        <w:trPr>
          <w:trHeight w:val="378"/>
        </w:trPr>
        <w:tc>
          <w:tcPr>
            <w:tcW w:w="2970" w:type="dxa"/>
            <w:vAlign w:val="bottom"/>
          </w:tcPr>
          <w:p w:rsidR="00C065F6" w:rsidRPr="00337BC0" w:rsidRDefault="00C065F6" w:rsidP="001B3D9A">
            <w:pPr>
              <w:tabs>
                <w:tab w:val="left" w:pos="567"/>
              </w:tabs>
              <w:spacing w:line="360" w:lineRule="exact"/>
              <w:rPr>
                <w:rFonts w:asciiTheme="majorBidi" w:hAnsiTheme="majorBidi" w:cstheme="majorBidi"/>
                <w:sz w:val="28"/>
                <w:cs/>
              </w:rPr>
            </w:pPr>
            <w:r w:rsidRPr="00337BC0">
              <w:rPr>
                <w:rFonts w:asciiTheme="majorBidi" w:hAnsiTheme="majorBidi" w:cstheme="majorBidi"/>
                <w:sz w:val="28"/>
              </w:rPr>
              <w:t>Income tax recognized in other</w:t>
            </w:r>
          </w:p>
        </w:tc>
        <w:tc>
          <w:tcPr>
            <w:tcW w:w="1440" w:type="dxa"/>
          </w:tcPr>
          <w:p w:rsidR="00C065F6" w:rsidRPr="00337BC0" w:rsidRDefault="00C065F6" w:rsidP="00CA7986">
            <w:pPr>
              <w:tabs>
                <w:tab w:val="left" w:pos="567"/>
              </w:tabs>
              <w:spacing w:line="360" w:lineRule="exact"/>
              <w:jc w:val="center"/>
              <w:rPr>
                <w:rFonts w:asciiTheme="majorBidi" w:hAnsiTheme="majorBidi" w:cstheme="majorBidi"/>
                <w:sz w:val="28"/>
              </w:rPr>
            </w:pPr>
          </w:p>
        </w:tc>
        <w:tc>
          <w:tcPr>
            <w:tcW w:w="1530" w:type="dxa"/>
          </w:tcPr>
          <w:p w:rsidR="00C065F6" w:rsidRPr="00337BC0" w:rsidRDefault="00C065F6" w:rsidP="001B3D9A">
            <w:pPr>
              <w:spacing w:line="360" w:lineRule="exact"/>
              <w:ind w:right="-252"/>
              <w:jc w:val="center"/>
              <w:rPr>
                <w:rFonts w:asciiTheme="majorBidi" w:hAnsiTheme="majorBidi" w:cstheme="majorBidi"/>
                <w:sz w:val="28"/>
              </w:rPr>
            </w:pPr>
          </w:p>
        </w:tc>
        <w:tc>
          <w:tcPr>
            <w:tcW w:w="1494" w:type="dxa"/>
          </w:tcPr>
          <w:p w:rsidR="00C065F6" w:rsidRPr="00337BC0" w:rsidRDefault="00C065F6" w:rsidP="00CA7986">
            <w:pPr>
              <w:tabs>
                <w:tab w:val="left" w:pos="567"/>
              </w:tabs>
              <w:spacing w:line="360" w:lineRule="exact"/>
              <w:jc w:val="center"/>
              <w:rPr>
                <w:rFonts w:asciiTheme="majorBidi" w:hAnsiTheme="majorBidi" w:cstheme="majorBidi"/>
                <w:sz w:val="28"/>
              </w:rPr>
            </w:pPr>
          </w:p>
        </w:tc>
        <w:tc>
          <w:tcPr>
            <w:tcW w:w="1530" w:type="dxa"/>
          </w:tcPr>
          <w:p w:rsidR="00C065F6" w:rsidRPr="00337BC0" w:rsidRDefault="00C065F6" w:rsidP="00CA7986">
            <w:pPr>
              <w:tabs>
                <w:tab w:val="left" w:pos="567"/>
              </w:tabs>
              <w:spacing w:line="360" w:lineRule="exact"/>
              <w:jc w:val="center"/>
              <w:rPr>
                <w:rFonts w:asciiTheme="majorBidi" w:hAnsiTheme="majorBidi" w:cstheme="majorBidi"/>
                <w:sz w:val="28"/>
              </w:rPr>
            </w:pPr>
          </w:p>
        </w:tc>
      </w:tr>
      <w:tr w:rsidR="00C065F6" w:rsidRPr="00337BC0" w:rsidTr="001B3D9A">
        <w:tc>
          <w:tcPr>
            <w:tcW w:w="2970" w:type="dxa"/>
            <w:vAlign w:val="bottom"/>
          </w:tcPr>
          <w:p w:rsidR="00C065F6" w:rsidRPr="00337BC0" w:rsidRDefault="00C065F6" w:rsidP="001B3D9A">
            <w:pPr>
              <w:tabs>
                <w:tab w:val="left" w:pos="567"/>
              </w:tabs>
              <w:spacing w:line="360" w:lineRule="exact"/>
              <w:rPr>
                <w:rFonts w:asciiTheme="majorBidi" w:hAnsiTheme="majorBidi" w:cstheme="majorBidi"/>
                <w:sz w:val="28"/>
              </w:rPr>
            </w:pPr>
            <w:r w:rsidRPr="00337BC0">
              <w:rPr>
                <w:rFonts w:asciiTheme="majorBidi" w:hAnsiTheme="majorBidi" w:cstheme="majorBidi"/>
                <w:sz w:val="28"/>
              </w:rPr>
              <w:t xml:space="preserve">    comprehensive</w:t>
            </w:r>
          </w:p>
        </w:tc>
        <w:tc>
          <w:tcPr>
            <w:tcW w:w="1440" w:type="dxa"/>
            <w:vAlign w:val="bottom"/>
          </w:tcPr>
          <w:p w:rsidR="00C065F6" w:rsidRPr="00337BC0" w:rsidRDefault="00C065F6" w:rsidP="001B3D9A">
            <w:pPr>
              <w:tabs>
                <w:tab w:val="left" w:pos="567"/>
              </w:tabs>
              <w:spacing w:line="360" w:lineRule="exact"/>
              <w:jc w:val="right"/>
              <w:rPr>
                <w:rFonts w:asciiTheme="majorBidi" w:hAnsiTheme="majorBidi" w:cstheme="majorBidi"/>
                <w:sz w:val="28"/>
              </w:rPr>
            </w:pPr>
          </w:p>
        </w:tc>
        <w:tc>
          <w:tcPr>
            <w:tcW w:w="1530" w:type="dxa"/>
            <w:vAlign w:val="bottom"/>
          </w:tcPr>
          <w:p w:rsidR="00C065F6" w:rsidRPr="00337BC0" w:rsidRDefault="00C065F6" w:rsidP="001B3D9A">
            <w:pPr>
              <w:tabs>
                <w:tab w:val="left" w:pos="567"/>
              </w:tabs>
              <w:spacing w:line="360" w:lineRule="exact"/>
              <w:jc w:val="right"/>
              <w:rPr>
                <w:rFonts w:asciiTheme="majorBidi" w:hAnsiTheme="majorBidi" w:cstheme="majorBidi"/>
                <w:sz w:val="28"/>
              </w:rPr>
            </w:pPr>
          </w:p>
        </w:tc>
        <w:tc>
          <w:tcPr>
            <w:tcW w:w="1494" w:type="dxa"/>
            <w:vAlign w:val="bottom"/>
          </w:tcPr>
          <w:p w:rsidR="00C065F6" w:rsidRPr="00337BC0" w:rsidRDefault="00C065F6" w:rsidP="001B3D9A">
            <w:pPr>
              <w:tabs>
                <w:tab w:val="left" w:pos="567"/>
              </w:tabs>
              <w:spacing w:line="360" w:lineRule="exact"/>
              <w:jc w:val="right"/>
              <w:rPr>
                <w:rFonts w:asciiTheme="majorBidi" w:hAnsiTheme="majorBidi" w:cstheme="majorBidi"/>
                <w:sz w:val="28"/>
              </w:rPr>
            </w:pPr>
          </w:p>
        </w:tc>
        <w:tc>
          <w:tcPr>
            <w:tcW w:w="1530" w:type="dxa"/>
            <w:vAlign w:val="bottom"/>
          </w:tcPr>
          <w:p w:rsidR="00C065F6" w:rsidRPr="00337BC0" w:rsidRDefault="00C065F6" w:rsidP="001B3D9A">
            <w:pPr>
              <w:tabs>
                <w:tab w:val="left" w:pos="567"/>
              </w:tabs>
              <w:spacing w:line="360" w:lineRule="exact"/>
              <w:jc w:val="right"/>
              <w:rPr>
                <w:rFonts w:asciiTheme="majorBidi" w:hAnsiTheme="majorBidi" w:cstheme="majorBidi"/>
                <w:sz w:val="28"/>
              </w:rPr>
            </w:pPr>
          </w:p>
        </w:tc>
      </w:tr>
      <w:tr w:rsidR="00C065F6" w:rsidRPr="00337BC0" w:rsidTr="001B3D9A">
        <w:trPr>
          <w:trHeight w:val="387"/>
        </w:trPr>
        <w:tc>
          <w:tcPr>
            <w:tcW w:w="2970" w:type="dxa"/>
            <w:vAlign w:val="bottom"/>
          </w:tcPr>
          <w:p w:rsidR="00C065F6" w:rsidRPr="00337BC0" w:rsidRDefault="00C065F6" w:rsidP="001B3D9A">
            <w:pPr>
              <w:tabs>
                <w:tab w:val="left" w:pos="567"/>
              </w:tabs>
              <w:spacing w:line="360" w:lineRule="exact"/>
              <w:ind w:firstLine="175"/>
              <w:rPr>
                <w:rFonts w:asciiTheme="majorBidi" w:hAnsiTheme="majorBidi" w:cstheme="majorBidi"/>
                <w:sz w:val="28"/>
                <w:cs/>
              </w:rPr>
            </w:pPr>
            <w:r w:rsidRPr="00337BC0">
              <w:rPr>
                <w:rFonts w:asciiTheme="majorBidi" w:hAnsiTheme="majorBidi" w:cstheme="majorBidi"/>
                <w:sz w:val="28"/>
              </w:rPr>
              <w:t xml:space="preserve">income </w:t>
            </w:r>
            <w:r w:rsidRPr="00337BC0">
              <w:rPr>
                <w:rFonts w:asciiTheme="majorBidi" w:hAnsiTheme="majorBidi" w:cstheme="majorBidi"/>
                <w:sz w:val="28"/>
                <w:cs/>
              </w:rPr>
              <w:t>(</w:t>
            </w:r>
            <w:r w:rsidRPr="00337BC0">
              <w:rPr>
                <w:rFonts w:asciiTheme="majorBidi" w:hAnsiTheme="majorBidi" w:cstheme="majorBidi"/>
                <w:sz w:val="28"/>
              </w:rPr>
              <w:t>expense</w:t>
            </w:r>
            <w:r w:rsidRPr="00337BC0">
              <w:rPr>
                <w:rFonts w:asciiTheme="majorBidi" w:hAnsiTheme="majorBidi" w:cstheme="majorBidi"/>
                <w:sz w:val="28"/>
                <w:cs/>
              </w:rPr>
              <w:t>)</w:t>
            </w:r>
          </w:p>
        </w:tc>
        <w:tc>
          <w:tcPr>
            <w:tcW w:w="1440" w:type="dxa"/>
            <w:vAlign w:val="bottom"/>
          </w:tcPr>
          <w:p w:rsidR="00C065F6" w:rsidRPr="00337BC0" w:rsidRDefault="005C6BE3" w:rsidP="001B3D9A">
            <w:pPr>
              <w:pBdr>
                <w:bottom w:val="sing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219.88</w:t>
            </w:r>
          </w:p>
        </w:tc>
        <w:tc>
          <w:tcPr>
            <w:tcW w:w="1530" w:type="dxa"/>
            <w:vAlign w:val="bottom"/>
          </w:tcPr>
          <w:p w:rsidR="00C065F6" w:rsidRPr="00337BC0" w:rsidRDefault="00BB595B" w:rsidP="001B3D9A">
            <w:pPr>
              <w:pBdr>
                <w:bottom w:val="sing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6</w:t>
            </w:r>
            <w:r w:rsidR="004B13B2" w:rsidRPr="00337BC0">
              <w:rPr>
                <w:rFonts w:asciiTheme="majorBidi" w:hAnsiTheme="majorBidi" w:cstheme="majorBidi"/>
                <w:sz w:val="28"/>
              </w:rPr>
              <w:t>1</w:t>
            </w:r>
            <w:r w:rsidRPr="00337BC0">
              <w:rPr>
                <w:rFonts w:asciiTheme="majorBidi" w:hAnsiTheme="majorBidi" w:cstheme="majorBidi"/>
                <w:sz w:val="28"/>
              </w:rPr>
              <w:t>4</w:t>
            </w:r>
            <w:r w:rsidR="004B13B2" w:rsidRPr="00337BC0">
              <w:rPr>
                <w:rFonts w:asciiTheme="majorBidi" w:hAnsiTheme="majorBidi" w:cstheme="majorBidi"/>
                <w:sz w:val="28"/>
              </w:rPr>
              <w:t>,705.35</w:t>
            </w:r>
          </w:p>
        </w:tc>
        <w:tc>
          <w:tcPr>
            <w:tcW w:w="1494" w:type="dxa"/>
            <w:vAlign w:val="bottom"/>
          </w:tcPr>
          <w:p w:rsidR="00C065F6" w:rsidRPr="00337BC0" w:rsidRDefault="005C6BE3" w:rsidP="001B3D9A">
            <w:pPr>
              <w:pBdr>
                <w:bottom w:val="sing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(12,511.37)</w:t>
            </w:r>
          </w:p>
        </w:tc>
        <w:tc>
          <w:tcPr>
            <w:tcW w:w="1530" w:type="dxa"/>
            <w:vAlign w:val="bottom"/>
          </w:tcPr>
          <w:p w:rsidR="00C065F6" w:rsidRPr="00337BC0" w:rsidRDefault="00BB595B" w:rsidP="001B3D9A">
            <w:pPr>
              <w:pBdr>
                <w:bottom w:val="sing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6</w:t>
            </w:r>
            <w:r w:rsidR="004B13B2" w:rsidRPr="00337BC0">
              <w:rPr>
                <w:rFonts w:asciiTheme="majorBidi" w:hAnsiTheme="majorBidi" w:cstheme="majorBidi"/>
                <w:sz w:val="28"/>
              </w:rPr>
              <w:t>1</w:t>
            </w:r>
            <w:r w:rsidRPr="00337BC0">
              <w:rPr>
                <w:rFonts w:asciiTheme="majorBidi" w:hAnsiTheme="majorBidi" w:cstheme="majorBidi"/>
                <w:sz w:val="28"/>
              </w:rPr>
              <w:t>4</w:t>
            </w:r>
            <w:r w:rsidR="004B13B2" w:rsidRPr="00337BC0">
              <w:rPr>
                <w:rFonts w:asciiTheme="majorBidi" w:hAnsiTheme="majorBidi" w:cstheme="majorBidi"/>
                <w:sz w:val="28"/>
              </w:rPr>
              <w:t>,705.35</w:t>
            </w:r>
          </w:p>
        </w:tc>
      </w:tr>
      <w:tr w:rsidR="00BB595B" w:rsidRPr="00337BC0" w:rsidTr="001B3D9A">
        <w:trPr>
          <w:trHeight w:val="387"/>
        </w:trPr>
        <w:tc>
          <w:tcPr>
            <w:tcW w:w="2970" w:type="dxa"/>
            <w:vAlign w:val="bottom"/>
          </w:tcPr>
          <w:p w:rsidR="00BB595B" w:rsidRPr="00337BC0" w:rsidRDefault="00BB595B" w:rsidP="001B3D9A">
            <w:pPr>
              <w:tabs>
                <w:tab w:val="left" w:pos="567"/>
              </w:tabs>
              <w:spacing w:line="360" w:lineRule="exact"/>
              <w:rPr>
                <w:rFonts w:asciiTheme="majorBidi" w:hAnsiTheme="majorBidi" w:cstheme="majorBidi"/>
                <w:sz w:val="28"/>
              </w:rPr>
            </w:pPr>
            <w:r w:rsidRPr="00337BC0">
              <w:rPr>
                <w:rFonts w:asciiTheme="majorBidi" w:hAnsiTheme="majorBidi" w:cstheme="majorBidi"/>
                <w:sz w:val="28"/>
              </w:rPr>
              <w:t>Income tax recognized in</w:t>
            </w:r>
          </w:p>
        </w:tc>
        <w:tc>
          <w:tcPr>
            <w:tcW w:w="1440" w:type="dxa"/>
            <w:vAlign w:val="bottom"/>
          </w:tcPr>
          <w:p w:rsidR="00BB595B" w:rsidRPr="00337BC0" w:rsidRDefault="00BB595B" w:rsidP="001B3D9A">
            <w:pPr>
              <w:tabs>
                <w:tab w:val="left" w:pos="567"/>
              </w:tabs>
              <w:spacing w:line="360" w:lineRule="exact"/>
              <w:jc w:val="right"/>
              <w:rPr>
                <w:rFonts w:asciiTheme="majorBidi" w:hAnsiTheme="majorBidi" w:cstheme="majorBidi"/>
                <w:sz w:val="28"/>
              </w:rPr>
            </w:pPr>
          </w:p>
        </w:tc>
        <w:tc>
          <w:tcPr>
            <w:tcW w:w="1530" w:type="dxa"/>
            <w:vAlign w:val="bottom"/>
          </w:tcPr>
          <w:p w:rsidR="00BB595B" w:rsidRPr="00337BC0" w:rsidRDefault="00BB595B" w:rsidP="001B3D9A">
            <w:pPr>
              <w:tabs>
                <w:tab w:val="left" w:pos="567"/>
              </w:tabs>
              <w:spacing w:line="360" w:lineRule="exact"/>
              <w:jc w:val="right"/>
              <w:rPr>
                <w:rFonts w:asciiTheme="majorBidi" w:hAnsiTheme="majorBidi" w:cstheme="majorBidi"/>
                <w:sz w:val="28"/>
              </w:rPr>
            </w:pPr>
          </w:p>
        </w:tc>
        <w:tc>
          <w:tcPr>
            <w:tcW w:w="1494" w:type="dxa"/>
            <w:vAlign w:val="bottom"/>
          </w:tcPr>
          <w:p w:rsidR="00BB595B" w:rsidRPr="00337BC0" w:rsidRDefault="00BB595B" w:rsidP="001B3D9A">
            <w:pPr>
              <w:tabs>
                <w:tab w:val="left" w:pos="567"/>
              </w:tabs>
              <w:spacing w:line="360" w:lineRule="exact"/>
              <w:jc w:val="right"/>
              <w:rPr>
                <w:rFonts w:asciiTheme="majorBidi" w:hAnsiTheme="majorBidi" w:cstheme="majorBidi"/>
                <w:sz w:val="28"/>
              </w:rPr>
            </w:pPr>
          </w:p>
        </w:tc>
        <w:tc>
          <w:tcPr>
            <w:tcW w:w="1530" w:type="dxa"/>
            <w:vAlign w:val="bottom"/>
          </w:tcPr>
          <w:p w:rsidR="00BB595B" w:rsidRPr="00337BC0" w:rsidRDefault="00BB595B" w:rsidP="001B3D9A">
            <w:pPr>
              <w:tabs>
                <w:tab w:val="left" w:pos="567"/>
              </w:tabs>
              <w:spacing w:line="360" w:lineRule="exact"/>
              <w:jc w:val="right"/>
              <w:rPr>
                <w:rFonts w:asciiTheme="majorBidi" w:hAnsiTheme="majorBidi" w:cstheme="majorBidi"/>
                <w:sz w:val="28"/>
              </w:rPr>
            </w:pPr>
          </w:p>
        </w:tc>
      </w:tr>
      <w:tr w:rsidR="00BB595B" w:rsidRPr="00337BC0" w:rsidTr="001B3D9A">
        <w:trPr>
          <w:trHeight w:val="387"/>
        </w:trPr>
        <w:tc>
          <w:tcPr>
            <w:tcW w:w="2970" w:type="dxa"/>
            <w:vAlign w:val="bottom"/>
          </w:tcPr>
          <w:p w:rsidR="00BB595B" w:rsidRPr="00337BC0" w:rsidRDefault="00BB595B" w:rsidP="001B3D9A">
            <w:pPr>
              <w:tabs>
                <w:tab w:val="left" w:pos="567"/>
              </w:tabs>
              <w:spacing w:line="360" w:lineRule="exact"/>
              <w:rPr>
                <w:rFonts w:asciiTheme="majorBidi" w:hAnsiTheme="majorBidi" w:cstheme="majorBidi"/>
                <w:sz w:val="28"/>
              </w:rPr>
            </w:pPr>
            <w:r w:rsidRPr="00337BC0">
              <w:rPr>
                <w:rFonts w:asciiTheme="majorBidi" w:hAnsiTheme="majorBidi" w:cstheme="majorBidi"/>
                <w:sz w:val="28"/>
              </w:rPr>
              <w:t>Other comprehensive income</w:t>
            </w:r>
          </w:p>
        </w:tc>
        <w:tc>
          <w:tcPr>
            <w:tcW w:w="1440" w:type="dxa"/>
            <w:vAlign w:val="bottom"/>
          </w:tcPr>
          <w:p w:rsidR="00BB595B" w:rsidRPr="00337BC0" w:rsidRDefault="005C6BE3" w:rsidP="001B3D9A">
            <w:pPr>
              <w:pBdr>
                <w:bottom w:val="doub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219.88</w:t>
            </w:r>
          </w:p>
        </w:tc>
        <w:tc>
          <w:tcPr>
            <w:tcW w:w="1530" w:type="dxa"/>
            <w:vAlign w:val="bottom"/>
          </w:tcPr>
          <w:p w:rsidR="00BB595B" w:rsidRPr="00337BC0" w:rsidRDefault="00BB595B" w:rsidP="001B3D9A">
            <w:pPr>
              <w:pBdr>
                <w:bottom w:val="doub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614,705.35</w:t>
            </w:r>
          </w:p>
        </w:tc>
        <w:tc>
          <w:tcPr>
            <w:tcW w:w="1494" w:type="dxa"/>
            <w:vAlign w:val="bottom"/>
          </w:tcPr>
          <w:p w:rsidR="00BB595B" w:rsidRPr="00337BC0" w:rsidRDefault="005C6BE3" w:rsidP="001B3D9A">
            <w:pPr>
              <w:pBdr>
                <w:bottom w:val="doub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(12,511.37)</w:t>
            </w:r>
          </w:p>
        </w:tc>
        <w:tc>
          <w:tcPr>
            <w:tcW w:w="1530" w:type="dxa"/>
            <w:vAlign w:val="bottom"/>
          </w:tcPr>
          <w:p w:rsidR="00BB595B" w:rsidRPr="00337BC0" w:rsidRDefault="00BB595B" w:rsidP="001B3D9A">
            <w:pPr>
              <w:pBdr>
                <w:bottom w:val="double" w:sz="4" w:space="1" w:color="auto"/>
              </w:pBdr>
              <w:tabs>
                <w:tab w:val="left" w:pos="567"/>
              </w:tabs>
              <w:spacing w:line="360" w:lineRule="exact"/>
              <w:jc w:val="right"/>
              <w:rPr>
                <w:rFonts w:asciiTheme="majorBidi" w:hAnsiTheme="majorBidi" w:cstheme="majorBidi"/>
                <w:sz w:val="28"/>
              </w:rPr>
            </w:pPr>
            <w:r w:rsidRPr="00337BC0">
              <w:rPr>
                <w:rFonts w:asciiTheme="majorBidi" w:hAnsiTheme="majorBidi" w:cstheme="majorBidi"/>
                <w:sz w:val="28"/>
              </w:rPr>
              <w:t>614,705.35</w:t>
            </w:r>
          </w:p>
        </w:tc>
      </w:tr>
    </w:tbl>
    <w:p w:rsidR="00FE4A05" w:rsidRPr="00337BC0" w:rsidRDefault="00FE4A05" w:rsidP="00FE4A05">
      <w:pPr>
        <w:spacing w:before="240" w:after="120" w:line="360" w:lineRule="exact"/>
        <w:ind w:left="547"/>
        <w:jc w:val="thaiDistribute"/>
        <w:rPr>
          <w:rFonts w:asciiTheme="majorBidi" w:hAnsiTheme="majorBidi" w:cstheme="majorBidi"/>
          <w:sz w:val="28"/>
          <w:lang w:val="en-GB"/>
        </w:rPr>
      </w:pPr>
      <w:r w:rsidRPr="00337BC0">
        <w:rPr>
          <w:rFonts w:asciiTheme="majorBidi" w:hAnsiTheme="majorBidi" w:cstheme="majorBidi"/>
          <w:sz w:val="28"/>
          <w:lang w:val="en-GB"/>
        </w:rPr>
        <w:t xml:space="preserve">Income tax expenses for the period </w:t>
      </w:r>
      <w:r w:rsidR="009B117C" w:rsidRPr="00337BC0">
        <w:rPr>
          <w:rFonts w:asciiTheme="majorBidi" w:hAnsiTheme="majorBidi" w:cstheme="majorBidi"/>
          <w:sz w:val="28"/>
          <w:lang w:val="en-GB"/>
        </w:rPr>
        <w:t>six</w:t>
      </w:r>
      <w:r w:rsidRPr="00337BC0">
        <w:rPr>
          <w:rFonts w:asciiTheme="majorBidi" w:hAnsiTheme="majorBidi" w:cstheme="majorBidi"/>
          <w:sz w:val="28"/>
          <w:lang w:val="en-GB"/>
        </w:rPr>
        <w:t xml:space="preserve"> - month ended June 30, 2018 and 2017 are summarized as follows:</w:t>
      </w:r>
    </w:p>
    <w:tbl>
      <w:tblPr>
        <w:tblStyle w:val="TableGrid"/>
        <w:tblW w:w="9000"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58"/>
        <w:gridCol w:w="1433"/>
        <w:gridCol w:w="1549"/>
        <w:gridCol w:w="1487"/>
        <w:gridCol w:w="1573"/>
      </w:tblGrid>
      <w:tr w:rsidR="00FE4A05" w:rsidRPr="00337BC0" w:rsidTr="004B4C3A">
        <w:tc>
          <w:tcPr>
            <w:tcW w:w="2958" w:type="dxa"/>
          </w:tcPr>
          <w:p w:rsidR="00FE4A05" w:rsidRPr="00337BC0" w:rsidRDefault="00FE4A05" w:rsidP="005F126D">
            <w:pPr>
              <w:tabs>
                <w:tab w:val="left" w:pos="567"/>
              </w:tabs>
              <w:spacing w:line="320" w:lineRule="exact"/>
              <w:jc w:val="thaiDistribute"/>
              <w:rPr>
                <w:rFonts w:asciiTheme="majorBidi" w:hAnsiTheme="majorBidi" w:cstheme="majorBidi"/>
                <w:sz w:val="28"/>
              </w:rPr>
            </w:pPr>
          </w:p>
        </w:tc>
        <w:tc>
          <w:tcPr>
            <w:tcW w:w="6042" w:type="dxa"/>
            <w:gridSpan w:val="4"/>
            <w:vAlign w:val="bottom"/>
          </w:tcPr>
          <w:p w:rsidR="00FE4A05" w:rsidRPr="00337BC0" w:rsidRDefault="00FE4A05" w:rsidP="001B3D9A">
            <w:pPr>
              <w:pBdr>
                <w:bottom w:val="single" w:sz="4" w:space="1" w:color="auto"/>
              </w:pBdr>
              <w:spacing w:line="320" w:lineRule="exact"/>
              <w:jc w:val="center"/>
              <w:rPr>
                <w:rFonts w:asciiTheme="majorBidi" w:hAnsiTheme="majorBidi" w:cstheme="majorBidi"/>
                <w:b/>
                <w:bCs/>
                <w:sz w:val="28"/>
              </w:rPr>
            </w:pPr>
            <w:r w:rsidRPr="00337BC0">
              <w:rPr>
                <w:rFonts w:asciiTheme="majorBidi" w:hAnsiTheme="majorBidi" w:cstheme="majorBidi"/>
                <w:b/>
                <w:bCs/>
                <w:sz w:val="28"/>
              </w:rPr>
              <w:t xml:space="preserve">Unit </w:t>
            </w:r>
            <w:r w:rsidRPr="00337BC0">
              <w:rPr>
                <w:rFonts w:asciiTheme="majorBidi" w:hAnsiTheme="majorBidi" w:cstheme="majorBidi"/>
                <w:b/>
                <w:bCs/>
                <w:sz w:val="28"/>
                <w:cs/>
              </w:rPr>
              <w:t>:</w:t>
            </w:r>
            <w:r w:rsidRPr="00337BC0">
              <w:rPr>
                <w:rFonts w:asciiTheme="majorBidi" w:hAnsiTheme="majorBidi" w:cstheme="majorBidi"/>
                <w:b/>
                <w:bCs/>
                <w:sz w:val="28"/>
              </w:rPr>
              <w:t>Baht</w:t>
            </w:r>
          </w:p>
        </w:tc>
      </w:tr>
      <w:tr w:rsidR="00FE4A05" w:rsidRPr="00337BC0" w:rsidTr="004B4C3A">
        <w:tc>
          <w:tcPr>
            <w:tcW w:w="2958" w:type="dxa"/>
          </w:tcPr>
          <w:p w:rsidR="00FE4A05" w:rsidRPr="00337BC0" w:rsidRDefault="00FE4A05" w:rsidP="005F126D">
            <w:pPr>
              <w:tabs>
                <w:tab w:val="left" w:pos="567"/>
              </w:tabs>
              <w:spacing w:line="320" w:lineRule="exact"/>
              <w:jc w:val="thaiDistribute"/>
              <w:rPr>
                <w:rFonts w:asciiTheme="majorBidi" w:hAnsiTheme="majorBidi" w:cstheme="majorBidi"/>
                <w:sz w:val="28"/>
              </w:rPr>
            </w:pPr>
          </w:p>
        </w:tc>
        <w:tc>
          <w:tcPr>
            <w:tcW w:w="2982" w:type="dxa"/>
            <w:gridSpan w:val="2"/>
            <w:vAlign w:val="bottom"/>
          </w:tcPr>
          <w:p w:rsidR="00FE4A05" w:rsidRPr="00337BC0" w:rsidRDefault="00FE4A05" w:rsidP="001B3D9A">
            <w:pPr>
              <w:pBdr>
                <w:bottom w:val="single" w:sz="4" w:space="1" w:color="auto"/>
              </w:pBdr>
              <w:spacing w:line="320" w:lineRule="exact"/>
              <w:jc w:val="center"/>
              <w:rPr>
                <w:rFonts w:asciiTheme="majorBidi" w:hAnsiTheme="majorBidi" w:cstheme="majorBidi"/>
                <w:b/>
                <w:bCs/>
                <w:sz w:val="28"/>
              </w:rPr>
            </w:pPr>
            <w:r w:rsidRPr="00337BC0">
              <w:rPr>
                <w:rFonts w:asciiTheme="majorBidi" w:hAnsiTheme="majorBidi" w:cstheme="majorBidi"/>
                <w:b/>
                <w:bCs/>
                <w:sz w:val="28"/>
              </w:rPr>
              <w:t>Consolidated financial statements</w:t>
            </w:r>
          </w:p>
        </w:tc>
        <w:tc>
          <w:tcPr>
            <w:tcW w:w="3060" w:type="dxa"/>
            <w:gridSpan w:val="2"/>
            <w:vAlign w:val="bottom"/>
          </w:tcPr>
          <w:p w:rsidR="00FE4A05" w:rsidRPr="00337BC0" w:rsidRDefault="00FE4A05" w:rsidP="001B3D9A">
            <w:pPr>
              <w:pBdr>
                <w:bottom w:val="single" w:sz="4" w:space="1" w:color="auto"/>
              </w:pBdr>
              <w:spacing w:line="320" w:lineRule="exact"/>
              <w:jc w:val="center"/>
              <w:rPr>
                <w:rFonts w:asciiTheme="majorBidi" w:hAnsiTheme="majorBidi" w:cstheme="majorBidi"/>
                <w:b/>
                <w:bCs/>
                <w:sz w:val="28"/>
              </w:rPr>
            </w:pPr>
            <w:r w:rsidRPr="00337BC0">
              <w:rPr>
                <w:rFonts w:asciiTheme="majorBidi" w:hAnsiTheme="majorBidi" w:cstheme="majorBidi"/>
                <w:b/>
                <w:bCs/>
                <w:sz w:val="28"/>
              </w:rPr>
              <w:t>Separate financial statements</w:t>
            </w:r>
          </w:p>
        </w:tc>
      </w:tr>
      <w:tr w:rsidR="00FE4A05" w:rsidRPr="00337BC0" w:rsidTr="004B4C3A">
        <w:tc>
          <w:tcPr>
            <w:tcW w:w="2958" w:type="dxa"/>
          </w:tcPr>
          <w:p w:rsidR="00FE4A05" w:rsidRPr="00337BC0" w:rsidRDefault="00FE4A05" w:rsidP="005F126D">
            <w:pPr>
              <w:tabs>
                <w:tab w:val="left" w:pos="567"/>
              </w:tabs>
              <w:spacing w:line="320" w:lineRule="exact"/>
              <w:jc w:val="thaiDistribute"/>
              <w:rPr>
                <w:rFonts w:asciiTheme="majorBidi" w:hAnsiTheme="majorBidi" w:cstheme="majorBidi"/>
                <w:sz w:val="28"/>
              </w:rPr>
            </w:pPr>
          </w:p>
        </w:tc>
        <w:tc>
          <w:tcPr>
            <w:tcW w:w="1433" w:type="dxa"/>
            <w:vAlign w:val="bottom"/>
          </w:tcPr>
          <w:p w:rsidR="00FE4A05" w:rsidRPr="00337BC0" w:rsidRDefault="00FE4A05" w:rsidP="001B3D9A">
            <w:pPr>
              <w:pBdr>
                <w:bottom w:val="single" w:sz="4" w:space="1" w:color="auto"/>
              </w:pBdr>
              <w:tabs>
                <w:tab w:val="left" w:pos="567"/>
              </w:tabs>
              <w:spacing w:line="320" w:lineRule="exact"/>
              <w:ind w:hanging="6"/>
              <w:jc w:val="center"/>
              <w:rPr>
                <w:rFonts w:asciiTheme="majorBidi" w:hAnsiTheme="majorBidi" w:cstheme="majorBidi"/>
                <w:b/>
                <w:bCs/>
                <w:sz w:val="28"/>
              </w:rPr>
            </w:pPr>
            <w:r w:rsidRPr="00337BC0">
              <w:rPr>
                <w:rFonts w:asciiTheme="majorBidi" w:hAnsiTheme="majorBidi" w:cstheme="majorBidi"/>
                <w:b/>
                <w:bCs/>
                <w:sz w:val="28"/>
              </w:rPr>
              <w:t>2018</w:t>
            </w:r>
          </w:p>
        </w:tc>
        <w:tc>
          <w:tcPr>
            <w:tcW w:w="1549" w:type="dxa"/>
            <w:vAlign w:val="bottom"/>
          </w:tcPr>
          <w:p w:rsidR="00FE4A05" w:rsidRPr="00337BC0" w:rsidRDefault="00FE4A05" w:rsidP="001B3D9A">
            <w:pPr>
              <w:pBdr>
                <w:bottom w:val="single" w:sz="4" w:space="1" w:color="auto"/>
              </w:pBdr>
              <w:tabs>
                <w:tab w:val="left" w:pos="567"/>
              </w:tabs>
              <w:spacing w:line="320" w:lineRule="exact"/>
              <w:ind w:firstLine="1"/>
              <w:jc w:val="center"/>
              <w:rPr>
                <w:rFonts w:asciiTheme="majorBidi" w:hAnsiTheme="majorBidi" w:cstheme="majorBidi"/>
                <w:b/>
                <w:bCs/>
                <w:sz w:val="28"/>
              </w:rPr>
            </w:pPr>
            <w:r w:rsidRPr="00337BC0">
              <w:rPr>
                <w:rFonts w:asciiTheme="majorBidi" w:hAnsiTheme="majorBidi" w:cstheme="majorBidi"/>
                <w:b/>
                <w:bCs/>
                <w:sz w:val="28"/>
              </w:rPr>
              <w:t>2017</w:t>
            </w:r>
          </w:p>
        </w:tc>
        <w:tc>
          <w:tcPr>
            <w:tcW w:w="1487" w:type="dxa"/>
            <w:vAlign w:val="bottom"/>
          </w:tcPr>
          <w:p w:rsidR="00FE4A05" w:rsidRPr="00337BC0" w:rsidRDefault="00FE4A05" w:rsidP="001B3D9A">
            <w:pPr>
              <w:pBdr>
                <w:bottom w:val="single" w:sz="4" w:space="1" w:color="auto"/>
              </w:pBdr>
              <w:tabs>
                <w:tab w:val="left" w:pos="567"/>
              </w:tabs>
              <w:spacing w:line="320" w:lineRule="exact"/>
              <w:jc w:val="center"/>
              <w:rPr>
                <w:rFonts w:asciiTheme="majorBidi" w:hAnsiTheme="majorBidi" w:cstheme="majorBidi"/>
                <w:b/>
                <w:bCs/>
                <w:sz w:val="28"/>
              </w:rPr>
            </w:pPr>
            <w:r w:rsidRPr="00337BC0">
              <w:rPr>
                <w:rFonts w:asciiTheme="majorBidi" w:hAnsiTheme="majorBidi" w:cstheme="majorBidi"/>
                <w:b/>
                <w:bCs/>
                <w:sz w:val="28"/>
              </w:rPr>
              <w:t>2018</w:t>
            </w:r>
          </w:p>
        </w:tc>
        <w:tc>
          <w:tcPr>
            <w:tcW w:w="1573" w:type="dxa"/>
            <w:vAlign w:val="bottom"/>
          </w:tcPr>
          <w:p w:rsidR="00FE4A05" w:rsidRPr="00337BC0" w:rsidRDefault="00FE4A05" w:rsidP="001B3D9A">
            <w:pPr>
              <w:pBdr>
                <w:bottom w:val="single" w:sz="4" w:space="1" w:color="auto"/>
              </w:pBdr>
              <w:tabs>
                <w:tab w:val="left" w:pos="567"/>
              </w:tabs>
              <w:spacing w:line="320" w:lineRule="exact"/>
              <w:jc w:val="center"/>
              <w:rPr>
                <w:rFonts w:asciiTheme="majorBidi" w:hAnsiTheme="majorBidi" w:cstheme="majorBidi"/>
                <w:b/>
                <w:bCs/>
                <w:sz w:val="28"/>
                <w:highlight w:val="yellow"/>
              </w:rPr>
            </w:pPr>
            <w:r w:rsidRPr="00337BC0">
              <w:rPr>
                <w:rFonts w:asciiTheme="majorBidi" w:hAnsiTheme="majorBidi" w:cstheme="majorBidi"/>
                <w:b/>
                <w:bCs/>
                <w:sz w:val="28"/>
              </w:rPr>
              <w:t>2017</w:t>
            </w:r>
          </w:p>
        </w:tc>
      </w:tr>
      <w:tr w:rsidR="00FE4A05" w:rsidRPr="00337BC0" w:rsidTr="004B4C3A">
        <w:trPr>
          <w:trHeight w:val="450"/>
        </w:trPr>
        <w:tc>
          <w:tcPr>
            <w:tcW w:w="2958" w:type="dxa"/>
            <w:vAlign w:val="bottom"/>
          </w:tcPr>
          <w:p w:rsidR="00FE4A05" w:rsidRPr="00337BC0" w:rsidRDefault="00FE4A05" w:rsidP="001B3D9A">
            <w:pPr>
              <w:tabs>
                <w:tab w:val="left" w:pos="567"/>
              </w:tabs>
              <w:spacing w:line="320" w:lineRule="exact"/>
              <w:rPr>
                <w:rFonts w:asciiTheme="majorBidi" w:hAnsiTheme="majorBidi" w:cstheme="majorBidi"/>
                <w:b/>
                <w:bCs/>
                <w:sz w:val="28"/>
                <w:cs/>
              </w:rPr>
            </w:pPr>
            <w:r w:rsidRPr="00337BC0">
              <w:rPr>
                <w:rFonts w:asciiTheme="majorBidi" w:hAnsiTheme="majorBidi" w:cstheme="majorBidi"/>
                <w:b/>
                <w:bCs/>
                <w:sz w:val="28"/>
              </w:rPr>
              <w:t>Current incometax :</w:t>
            </w:r>
          </w:p>
        </w:tc>
        <w:tc>
          <w:tcPr>
            <w:tcW w:w="1433" w:type="dxa"/>
          </w:tcPr>
          <w:p w:rsidR="00FE4A05" w:rsidRPr="00337BC0" w:rsidRDefault="00FE4A05" w:rsidP="005F126D">
            <w:pPr>
              <w:tabs>
                <w:tab w:val="left" w:pos="567"/>
              </w:tabs>
              <w:spacing w:line="320" w:lineRule="exact"/>
              <w:ind w:left="-15"/>
              <w:rPr>
                <w:rFonts w:asciiTheme="majorBidi" w:hAnsiTheme="majorBidi" w:cstheme="majorBidi"/>
                <w:sz w:val="28"/>
              </w:rPr>
            </w:pPr>
          </w:p>
        </w:tc>
        <w:tc>
          <w:tcPr>
            <w:tcW w:w="1549" w:type="dxa"/>
          </w:tcPr>
          <w:p w:rsidR="00FE4A05" w:rsidRPr="00337BC0" w:rsidRDefault="00FE4A05" w:rsidP="005F126D">
            <w:pPr>
              <w:tabs>
                <w:tab w:val="left" w:pos="567"/>
              </w:tabs>
              <w:spacing w:line="320" w:lineRule="exact"/>
              <w:ind w:left="-15"/>
              <w:rPr>
                <w:rFonts w:asciiTheme="majorBidi" w:hAnsiTheme="majorBidi" w:cstheme="majorBidi"/>
                <w:sz w:val="28"/>
              </w:rPr>
            </w:pPr>
          </w:p>
        </w:tc>
        <w:tc>
          <w:tcPr>
            <w:tcW w:w="1487" w:type="dxa"/>
          </w:tcPr>
          <w:p w:rsidR="00FE4A05" w:rsidRPr="00337BC0" w:rsidRDefault="00FE4A05" w:rsidP="005F126D">
            <w:pPr>
              <w:tabs>
                <w:tab w:val="left" w:pos="567"/>
              </w:tabs>
              <w:spacing w:line="320" w:lineRule="exact"/>
              <w:rPr>
                <w:rFonts w:asciiTheme="majorBidi" w:hAnsiTheme="majorBidi" w:cstheme="majorBidi"/>
                <w:sz w:val="28"/>
              </w:rPr>
            </w:pPr>
          </w:p>
        </w:tc>
        <w:tc>
          <w:tcPr>
            <w:tcW w:w="1573" w:type="dxa"/>
          </w:tcPr>
          <w:p w:rsidR="00FE4A05" w:rsidRPr="00337BC0" w:rsidRDefault="00FE4A05" w:rsidP="005F126D">
            <w:pPr>
              <w:tabs>
                <w:tab w:val="left" w:pos="567"/>
              </w:tabs>
              <w:spacing w:line="320" w:lineRule="exact"/>
              <w:rPr>
                <w:rFonts w:asciiTheme="majorBidi" w:hAnsiTheme="majorBidi" w:cstheme="majorBidi"/>
                <w:sz w:val="28"/>
                <w:highlight w:val="yellow"/>
              </w:rPr>
            </w:pPr>
          </w:p>
        </w:tc>
      </w:tr>
      <w:tr w:rsidR="00FE4A05" w:rsidRPr="00337BC0" w:rsidTr="004B4C3A">
        <w:tc>
          <w:tcPr>
            <w:tcW w:w="2958" w:type="dxa"/>
            <w:vAlign w:val="bottom"/>
          </w:tcPr>
          <w:p w:rsidR="00FE4A05" w:rsidRPr="00337BC0" w:rsidRDefault="00FE4A05" w:rsidP="001B3D9A">
            <w:pPr>
              <w:tabs>
                <w:tab w:val="left" w:pos="567"/>
              </w:tabs>
              <w:spacing w:line="320" w:lineRule="exact"/>
              <w:rPr>
                <w:rFonts w:asciiTheme="majorBidi" w:hAnsiTheme="majorBidi" w:cstheme="majorBidi"/>
                <w:sz w:val="28"/>
              </w:rPr>
            </w:pPr>
            <w:r w:rsidRPr="00337BC0">
              <w:rPr>
                <w:rFonts w:asciiTheme="majorBidi" w:hAnsiTheme="majorBidi" w:cstheme="majorBidi"/>
                <w:sz w:val="28"/>
              </w:rPr>
              <w:t>Corporate income tax for the period</w:t>
            </w:r>
          </w:p>
        </w:tc>
        <w:tc>
          <w:tcPr>
            <w:tcW w:w="1433" w:type="dxa"/>
            <w:vAlign w:val="bottom"/>
          </w:tcPr>
          <w:p w:rsidR="00FE4A05" w:rsidRPr="00337BC0" w:rsidRDefault="005C6BE3" w:rsidP="001B3D9A">
            <w:pP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12,828,199.93</w:t>
            </w:r>
          </w:p>
        </w:tc>
        <w:tc>
          <w:tcPr>
            <w:tcW w:w="1549" w:type="dxa"/>
            <w:vAlign w:val="bottom"/>
          </w:tcPr>
          <w:p w:rsidR="00FE4A05" w:rsidRPr="00337BC0" w:rsidRDefault="00FE4A05" w:rsidP="001B3D9A">
            <w:pP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13,056,658.72</w:t>
            </w:r>
          </w:p>
        </w:tc>
        <w:tc>
          <w:tcPr>
            <w:tcW w:w="1487" w:type="dxa"/>
            <w:vAlign w:val="bottom"/>
          </w:tcPr>
          <w:p w:rsidR="00FE4A05" w:rsidRPr="00337BC0" w:rsidRDefault="005C6BE3" w:rsidP="001B3D9A">
            <w:pP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11,728,843.93</w:t>
            </w:r>
          </w:p>
        </w:tc>
        <w:tc>
          <w:tcPr>
            <w:tcW w:w="1573" w:type="dxa"/>
            <w:vAlign w:val="bottom"/>
          </w:tcPr>
          <w:p w:rsidR="00FE4A05" w:rsidRPr="00337BC0" w:rsidRDefault="00FE4A05" w:rsidP="001B3D9A">
            <w:pP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13,056,658.72</w:t>
            </w:r>
          </w:p>
        </w:tc>
      </w:tr>
      <w:tr w:rsidR="00FE4A05" w:rsidRPr="00337BC0" w:rsidTr="004B4C3A">
        <w:tc>
          <w:tcPr>
            <w:tcW w:w="2958" w:type="dxa"/>
            <w:vAlign w:val="bottom"/>
          </w:tcPr>
          <w:p w:rsidR="00FE4A05" w:rsidRPr="00337BC0" w:rsidRDefault="00FE4A05" w:rsidP="001B3D9A">
            <w:pPr>
              <w:tabs>
                <w:tab w:val="left" w:pos="567"/>
              </w:tabs>
              <w:spacing w:line="320" w:lineRule="exact"/>
              <w:rPr>
                <w:rFonts w:asciiTheme="majorBidi" w:hAnsiTheme="majorBidi" w:cstheme="majorBidi"/>
                <w:b/>
                <w:bCs/>
                <w:sz w:val="28"/>
              </w:rPr>
            </w:pPr>
            <w:r w:rsidRPr="00337BC0">
              <w:rPr>
                <w:rFonts w:asciiTheme="majorBidi" w:hAnsiTheme="majorBidi" w:cstheme="majorBidi"/>
                <w:b/>
                <w:bCs/>
                <w:sz w:val="28"/>
              </w:rPr>
              <w:t>Deferred tax :</w:t>
            </w:r>
          </w:p>
        </w:tc>
        <w:tc>
          <w:tcPr>
            <w:tcW w:w="1433" w:type="dxa"/>
            <w:vAlign w:val="bottom"/>
          </w:tcPr>
          <w:p w:rsidR="00FE4A05" w:rsidRPr="00337BC0" w:rsidRDefault="00FE4A05" w:rsidP="001B3D9A">
            <w:pPr>
              <w:tabs>
                <w:tab w:val="left" w:pos="567"/>
              </w:tabs>
              <w:spacing w:line="320" w:lineRule="exact"/>
              <w:jc w:val="right"/>
              <w:rPr>
                <w:rFonts w:asciiTheme="majorBidi" w:hAnsiTheme="majorBidi" w:cstheme="majorBidi"/>
                <w:sz w:val="28"/>
              </w:rPr>
            </w:pPr>
          </w:p>
        </w:tc>
        <w:tc>
          <w:tcPr>
            <w:tcW w:w="1549" w:type="dxa"/>
            <w:vAlign w:val="bottom"/>
          </w:tcPr>
          <w:p w:rsidR="00FE4A05" w:rsidRPr="00337BC0" w:rsidRDefault="00FE4A05" w:rsidP="001B3D9A">
            <w:pPr>
              <w:tabs>
                <w:tab w:val="left" w:pos="567"/>
              </w:tabs>
              <w:spacing w:line="320" w:lineRule="exact"/>
              <w:jc w:val="right"/>
              <w:rPr>
                <w:rFonts w:asciiTheme="majorBidi" w:hAnsiTheme="majorBidi" w:cstheme="majorBidi"/>
                <w:sz w:val="28"/>
              </w:rPr>
            </w:pPr>
          </w:p>
        </w:tc>
        <w:tc>
          <w:tcPr>
            <w:tcW w:w="1487" w:type="dxa"/>
            <w:vAlign w:val="bottom"/>
          </w:tcPr>
          <w:p w:rsidR="00FE4A05" w:rsidRPr="00337BC0" w:rsidRDefault="00FE4A05" w:rsidP="001B3D9A">
            <w:pPr>
              <w:tabs>
                <w:tab w:val="left" w:pos="567"/>
              </w:tabs>
              <w:spacing w:line="320" w:lineRule="exact"/>
              <w:jc w:val="right"/>
              <w:rPr>
                <w:rFonts w:asciiTheme="majorBidi" w:hAnsiTheme="majorBidi" w:cstheme="majorBidi"/>
                <w:sz w:val="28"/>
              </w:rPr>
            </w:pPr>
          </w:p>
        </w:tc>
        <w:tc>
          <w:tcPr>
            <w:tcW w:w="1573" w:type="dxa"/>
            <w:vAlign w:val="bottom"/>
          </w:tcPr>
          <w:p w:rsidR="00FE4A05" w:rsidRPr="00337BC0" w:rsidRDefault="00FE4A05" w:rsidP="001B3D9A">
            <w:pPr>
              <w:tabs>
                <w:tab w:val="left" w:pos="567"/>
              </w:tabs>
              <w:spacing w:line="320" w:lineRule="exact"/>
              <w:jc w:val="right"/>
              <w:rPr>
                <w:rFonts w:asciiTheme="majorBidi" w:hAnsiTheme="majorBidi" w:cstheme="majorBidi"/>
                <w:sz w:val="28"/>
              </w:rPr>
            </w:pPr>
          </w:p>
        </w:tc>
      </w:tr>
      <w:tr w:rsidR="009C61D5" w:rsidRPr="00337BC0" w:rsidTr="004B4C3A">
        <w:tc>
          <w:tcPr>
            <w:tcW w:w="2958" w:type="dxa"/>
            <w:vAlign w:val="bottom"/>
          </w:tcPr>
          <w:p w:rsidR="009C61D5" w:rsidRPr="00337BC0" w:rsidRDefault="009C61D5" w:rsidP="001B3D9A">
            <w:pPr>
              <w:tabs>
                <w:tab w:val="left" w:pos="567"/>
              </w:tabs>
              <w:spacing w:line="320" w:lineRule="exact"/>
              <w:ind w:left="-18"/>
              <w:rPr>
                <w:rFonts w:asciiTheme="majorBidi" w:hAnsiTheme="majorBidi" w:cstheme="majorBidi"/>
                <w:sz w:val="28"/>
                <w:cs/>
              </w:rPr>
            </w:pPr>
            <w:r w:rsidRPr="00337BC0">
              <w:rPr>
                <w:rFonts w:asciiTheme="majorBidi" w:hAnsiTheme="majorBidi" w:cstheme="majorBidi"/>
                <w:sz w:val="28"/>
                <w:cs/>
              </w:rPr>
              <w:t>(</w:t>
            </w:r>
            <w:r w:rsidRPr="00337BC0">
              <w:rPr>
                <w:rFonts w:asciiTheme="majorBidi" w:hAnsiTheme="majorBidi" w:cstheme="majorBidi"/>
                <w:sz w:val="28"/>
              </w:rPr>
              <w:t>Revenue</w:t>
            </w:r>
            <w:r w:rsidRPr="00337BC0">
              <w:rPr>
                <w:rFonts w:asciiTheme="majorBidi" w:hAnsiTheme="majorBidi" w:cstheme="majorBidi"/>
                <w:sz w:val="28"/>
                <w:cs/>
              </w:rPr>
              <w:t>)</w:t>
            </w:r>
            <w:r w:rsidRPr="00337BC0">
              <w:rPr>
                <w:rFonts w:asciiTheme="majorBidi" w:hAnsiTheme="majorBidi" w:cstheme="majorBidi"/>
                <w:sz w:val="28"/>
              </w:rPr>
              <w:t>Expenses income tax</w:t>
            </w:r>
          </w:p>
        </w:tc>
        <w:tc>
          <w:tcPr>
            <w:tcW w:w="1433" w:type="dxa"/>
            <w:vAlign w:val="bottom"/>
          </w:tcPr>
          <w:p w:rsidR="009C61D5" w:rsidRPr="00337BC0" w:rsidRDefault="009C61D5" w:rsidP="001B3D9A">
            <w:pPr>
              <w:tabs>
                <w:tab w:val="left" w:pos="567"/>
              </w:tabs>
              <w:spacing w:line="320" w:lineRule="exact"/>
              <w:jc w:val="right"/>
              <w:rPr>
                <w:rFonts w:asciiTheme="majorBidi" w:hAnsiTheme="majorBidi" w:cstheme="majorBidi"/>
                <w:sz w:val="28"/>
              </w:rPr>
            </w:pPr>
          </w:p>
        </w:tc>
        <w:tc>
          <w:tcPr>
            <w:tcW w:w="1549" w:type="dxa"/>
            <w:vAlign w:val="bottom"/>
          </w:tcPr>
          <w:p w:rsidR="009C61D5" w:rsidRPr="00337BC0" w:rsidRDefault="009C61D5" w:rsidP="001B3D9A">
            <w:pPr>
              <w:tabs>
                <w:tab w:val="left" w:pos="567"/>
              </w:tabs>
              <w:spacing w:line="320" w:lineRule="exact"/>
              <w:jc w:val="right"/>
              <w:rPr>
                <w:rFonts w:asciiTheme="majorBidi" w:hAnsiTheme="majorBidi" w:cstheme="majorBidi"/>
                <w:sz w:val="28"/>
              </w:rPr>
            </w:pPr>
          </w:p>
        </w:tc>
        <w:tc>
          <w:tcPr>
            <w:tcW w:w="1487" w:type="dxa"/>
            <w:vAlign w:val="bottom"/>
          </w:tcPr>
          <w:p w:rsidR="009C61D5" w:rsidRPr="00337BC0" w:rsidRDefault="009C61D5" w:rsidP="001B3D9A">
            <w:pPr>
              <w:tabs>
                <w:tab w:val="left" w:pos="567"/>
              </w:tabs>
              <w:spacing w:line="320" w:lineRule="exact"/>
              <w:jc w:val="right"/>
              <w:rPr>
                <w:rFonts w:asciiTheme="majorBidi" w:hAnsiTheme="majorBidi" w:cstheme="majorBidi"/>
                <w:sz w:val="28"/>
              </w:rPr>
            </w:pPr>
          </w:p>
        </w:tc>
        <w:tc>
          <w:tcPr>
            <w:tcW w:w="1573" w:type="dxa"/>
            <w:vAlign w:val="bottom"/>
          </w:tcPr>
          <w:p w:rsidR="009C61D5" w:rsidRPr="00337BC0" w:rsidRDefault="009C61D5" w:rsidP="001B3D9A">
            <w:pPr>
              <w:tabs>
                <w:tab w:val="left" w:pos="567"/>
              </w:tabs>
              <w:spacing w:line="320" w:lineRule="exact"/>
              <w:jc w:val="right"/>
              <w:rPr>
                <w:rFonts w:asciiTheme="majorBidi" w:hAnsiTheme="majorBidi" w:cstheme="majorBidi"/>
                <w:sz w:val="28"/>
              </w:rPr>
            </w:pPr>
          </w:p>
        </w:tc>
      </w:tr>
      <w:tr w:rsidR="009C61D5" w:rsidRPr="00337BC0" w:rsidTr="004B4C3A">
        <w:trPr>
          <w:trHeight w:val="378"/>
        </w:trPr>
        <w:tc>
          <w:tcPr>
            <w:tcW w:w="2958" w:type="dxa"/>
            <w:vAlign w:val="bottom"/>
          </w:tcPr>
          <w:p w:rsidR="009C61D5" w:rsidRPr="00337BC0" w:rsidRDefault="009C61D5" w:rsidP="001B3D9A">
            <w:pPr>
              <w:tabs>
                <w:tab w:val="left" w:pos="567"/>
              </w:tabs>
              <w:spacing w:line="320" w:lineRule="exact"/>
              <w:ind w:left="162"/>
              <w:rPr>
                <w:rFonts w:asciiTheme="majorBidi" w:hAnsiTheme="majorBidi" w:cstheme="majorBidi"/>
                <w:sz w:val="28"/>
                <w:cs/>
              </w:rPr>
            </w:pPr>
            <w:r w:rsidRPr="00337BC0">
              <w:rPr>
                <w:rFonts w:asciiTheme="majorBidi" w:hAnsiTheme="majorBidi" w:cstheme="majorBidi"/>
                <w:sz w:val="28"/>
              </w:rPr>
              <w:t xml:space="preserve">deferred income tax </w:t>
            </w:r>
          </w:p>
        </w:tc>
        <w:tc>
          <w:tcPr>
            <w:tcW w:w="1433" w:type="dxa"/>
            <w:vAlign w:val="bottom"/>
          </w:tcPr>
          <w:p w:rsidR="009C61D5" w:rsidRPr="00337BC0" w:rsidRDefault="009C61D5" w:rsidP="001B3D9A">
            <w:pPr>
              <w:tabs>
                <w:tab w:val="left" w:pos="567"/>
              </w:tabs>
              <w:spacing w:line="320" w:lineRule="exact"/>
              <w:jc w:val="right"/>
              <w:rPr>
                <w:rFonts w:asciiTheme="majorBidi" w:hAnsiTheme="majorBidi" w:cstheme="majorBidi"/>
                <w:sz w:val="28"/>
              </w:rPr>
            </w:pPr>
          </w:p>
        </w:tc>
        <w:tc>
          <w:tcPr>
            <w:tcW w:w="1549" w:type="dxa"/>
            <w:vAlign w:val="bottom"/>
          </w:tcPr>
          <w:p w:rsidR="009C61D5" w:rsidRPr="00337BC0" w:rsidRDefault="009C61D5" w:rsidP="001B3D9A">
            <w:pPr>
              <w:tabs>
                <w:tab w:val="left" w:pos="567"/>
              </w:tabs>
              <w:spacing w:line="320" w:lineRule="exact"/>
              <w:jc w:val="right"/>
              <w:rPr>
                <w:rFonts w:asciiTheme="majorBidi" w:hAnsiTheme="majorBidi" w:cstheme="majorBidi"/>
                <w:sz w:val="28"/>
              </w:rPr>
            </w:pPr>
          </w:p>
        </w:tc>
        <w:tc>
          <w:tcPr>
            <w:tcW w:w="1487" w:type="dxa"/>
            <w:vAlign w:val="bottom"/>
          </w:tcPr>
          <w:p w:rsidR="009C61D5" w:rsidRPr="00337BC0" w:rsidRDefault="009C61D5" w:rsidP="001B3D9A">
            <w:pPr>
              <w:tabs>
                <w:tab w:val="left" w:pos="567"/>
              </w:tabs>
              <w:spacing w:line="320" w:lineRule="exact"/>
              <w:jc w:val="right"/>
              <w:rPr>
                <w:rFonts w:asciiTheme="majorBidi" w:hAnsiTheme="majorBidi" w:cstheme="majorBidi"/>
                <w:sz w:val="28"/>
              </w:rPr>
            </w:pPr>
          </w:p>
        </w:tc>
        <w:tc>
          <w:tcPr>
            <w:tcW w:w="1573" w:type="dxa"/>
            <w:vAlign w:val="bottom"/>
          </w:tcPr>
          <w:p w:rsidR="009C61D5" w:rsidRPr="00337BC0" w:rsidRDefault="009C61D5" w:rsidP="001B3D9A">
            <w:pPr>
              <w:tabs>
                <w:tab w:val="left" w:pos="567"/>
              </w:tabs>
              <w:spacing w:line="320" w:lineRule="exact"/>
              <w:jc w:val="right"/>
              <w:rPr>
                <w:rFonts w:asciiTheme="majorBidi" w:hAnsiTheme="majorBidi" w:cstheme="majorBidi"/>
                <w:sz w:val="28"/>
              </w:rPr>
            </w:pPr>
          </w:p>
        </w:tc>
      </w:tr>
      <w:tr w:rsidR="009C61D5" w:rsidRPr="00337BC0" w:rsidTr="004B4C3A">
        <w:trPr>
          <w:trHeight w:val="378"/>
        </w:trPr>
        <w:tc>
          <w:tcPr>
            <w:tcW w:w="2958" w:type="dxa"/>
            <w:vAlign w:val="bottom"/>
          </w:tcPr>
          <w:p w:rsidR="009C61D5" w:rsidRPr="00337BC0" w:rsidRDefault="009C61D5" w:rsidP="001B3D9A">
            <w:pPr>
              <w:tabs>
                <w:tab w:val="left" w:pos="567"/>
              </w:tabs>
              <w:spacing w:line="320" w:lineRule="exact"/>
              <w:ind w:left="162"/>
              <w:rPr>
                <w:rFonts w:asciiTheme="majorBidi" w:hAnsiTheme="majorBidi" w:cstheme="majorBidi"/>
                <w:sz w:val="28"/>
                <w:cs/>
              </w:rPr>
            </w:pPr>
            <w:r w:rsidRPr="00337BC0">
              <w:rPr>
                <w:rFonts w:asciiTheme="majorBidi" w:hAnsiTheme="majorBidi" w:cstheme="majorBidi"/>
                <w:sz w:val="28"/>
              </w:rPr>
              <w:t>temporary and reversal of</w:t>
            </w:r>
          </w:p>
        </w:tc>
        <w:tc>
          <w:tcPr>
            <w:tcW w:w="1433" w:type="dxa"/>
            <w:vAlign w:val="bottom"/>
          </w:tcPr>
          <w:p w:rsidR="009C61D5" w:rsidRPr="00337BC0" w:rsidRDefault="009C61D5" w:rsidP="001B3D9A">
            <w:pPr>
              <w:tabs>
                <w:tab w:val="left" w:pos="567"/>
              </w:tabs>
              <w:spacing w:line="320" w:lineRule="exact"/>
              <w:jc w:val="right"/>
              <w:rPr>
                <w:rFonts w:asciiTheme="majorBidi" w:hAnsiTheme="majorBidi" w:cstheme="majorBidi"/>
                <w:sz w:val="28"/>
              </w:rPr>
            </w:pPr>
          </w:p>
        </w:tc>
        <w:tc>
          <w:tcPr>
            <w:tcW w:w="1549" w:type="dxa"/>
            <w:vAlign w:val="bottom"/>
          </w:tcPr>
          <w:p w:rsidR="009C61D5" w:rsidRPr="00337BC0" w:rsidRDefault="009C61D5" w:rsidP="001B3D9A">
            <w:pPr>
              <w:tabs>
                <w:tab w:val="left" w:pos="567"/>
              </w:tabs>
              <w:spacing w:line="320" w:lineRule="exact"/>
              <w:jc w:val="right"/>
              <w:rPr>
                <w:rFonts w:asciiTheme="majorBidi" w:hAnsiTheme="majorBidi" w:cstheme="majorBidi"/>
                <w:sz w:val="28"/>
              </w:rPr>
            </w:pPr>
          </w:p>
        </w:tc>
        <w:tc>
          <w:tcPr>
            <w:tcW w:w="1487" w:type="dxa"/>
            <w:vAlign w:val="bottom"/>
          </w:tcPr>
          <w:p w:rsidR="009C61D5" w:rsidRPr="00337BC0" w:rsidRDefault="009C61D5" w:rsidP="001B3D9A">
            <w:pPr>
              <w:tabs>
                <w:tab w:val="left" w:pos="567"/>
              </w:tabs>
              <w:spacing w:line="320" w:lineRule="exact"/>
              <w:jc w:val="right"/>
              <w:rPr>
                <w:rFonts w:asciiTheme="majorBidi" w:hAnsiTheme="majorBidi" w:cstheme="majorBidi"/>
                <w:sz w:val="28"/>
              </w:rPr>
            </w:pPr>
          </w:p>
        </w:tc>
        <w:tc>
          <w:tcPr>
            <w:tcW w:w="1573" w:type="dxa"/>
            <w:vAlign w:val="bottom"/>
          </w:tcPr>
          <w:p w:rsidR="009C61D5" w:rsidRPr="00337BC0" w:rsidRDefault="009C61D5" w:rsidP="001B3D9A">
            <w:pPr>
              <w:tabs>
                <w:tab w:val="left" w:pos="567"/>
              </w:tabs>
              <w:spacing w:line="320" w:lineRule="exact"/>
              <w:jc w:val="right"/>
              <w:rPr>
                <w:rFonts w:asciiTheme="majorBidi" w:hAnsiTheme="majorBidi" w:cstheme="majorBidi"/>
                <w:sz w:val="28"/>
              </w:rPr>
            </w:pPr>
          </w:p>
        </w:tc>
      </w:tr>
      <w:tr w:rsidR="009C61D5" w:rsidRPr="00337BC0" w:rsidTr="004B4C3A">
        <w:trPr>
          <w:trHeight w:val="378"/>
        </w:trPr>
        <w:tc>
          <w:tcPr>
            <w:tcW w:w="2958" w:type="dxa"/>
            <w:vAlign w:val="bottom"/>
          </w:tcPr>
          <w:p w:rsidR="009C61D5" w:rsidRPr="00337BC0" w:rsidRDefault="009C61D5" w:rsidP="001B3D9A">
            <w:pPr>
              <w:tabs>
                <w:tab w:val="left" w:pos="567"/>
              </w:tabs>
              <w:spacing w:line="320" w:lineRule="exact"/>
              <w:ind w:left="162"/>
              <w:rPr>
                <w:rFonts w:asciiTheme="majorBidi" w:hAnsiTheme="majorBidi" w:cstheme="majorBidi"/>
                <w:sz w:val="28"/>
                <w:cs/>
              </w:rPr>
            </w:pPr>
            <w:r w:rsidRPr="00337BC0">
              <w:rPr>
                <w:rFonts w:asciiTheme="majorBidi" w:hAnsiTheme="majorBidi" w:cstheme="majorBidi"/>
                <w:sz w:val="28"/>
              </w:rPr>
              <w:t>temporary differences</w:t>
            </w:r>
          </w:p>
        </w:tc>
        <w:tc>
          <w:tcPr>
            <w:tcW w:w="1433" w:type="dxa"/>
            <w:vAlign w:val="bottom"/>
          </w:tcPr>
          <w:p w:rsidR="009C61D5" w:rsidRPr="00337BC0" w:rsidRDefault="005C6BE3" w:rsidP="001B3D9A">
            <w:pPr>
              <w:pBdr>
                <w:bottom w:val="single" w:sz="4" w:space="1" w:color="auto"/>
              </w:pBd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(2,639,031.08)</w:t>
            </w:r>
          </w:p>
        </w:tc>
        <w:tc>
          <w:tcPr>
            <w:tcW w:w="1549" w:type="dxa"/>
            <w:vAlign w:val="bottom"/>
          </w:tcPr>
          <w:p w:rsidR="009C61D5" w:rsidRPr="00337BC0" w:rsidRDefault="009C61D5" w:rsidP="001B3D9A">
            <w:pPr>
              <w:pBdr>
                <w:bottom w:val="single" w:sz="4" w:space="1" w:color="auto"/>
              </w:pBd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(5,197,498.51)</w:t>
            </w:r>
          </w:p>
        </w:tc>
        <w:tc>
          <w:tcPr>
            <w:tcW w:w="1487" w:type="dxa"/>
            <w:vAlign w:val="bottom"/>
          </w:tcPr>
          <w:p w:rsidR="009C61D5" w:rsidRPr="00337BC0" w:rsidRDefault="005C6BE3" w:rsidP="001B3D9A">
            <w:pPr>
              <w:pBdr>
                <w:bottom w:val="single" w:sz="4" w:space="1" w:color="auto"/>
              </w:pBd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(2,638,589.48)</w:t>
            </w:r>
          </w:p>
        </w:tc>
        <w:tc>
          <w:tcPr>
            <w:tcW w:w="1573" w:type="dxa"/>
            <w:vAlign w:val="bottom"/>
          </w:tcPr>
          <w:p w:rsidR="009C61D5" w:rsidRPr="00337BC0" w:rsidRDefault="009C61D5" w:rsidP="001B3D9A">
            <w:pPr>
              <w:pBdr>
                <w:bottom w:val="single" w:sz="4" w:space="1" w:color="auto"/>
              </w:pBd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(5,197,498.51)</w:t>
            </w:r>
          </w:p>
        </w:tc>
      </w:tr>
      <w:tr w:rsidR="009C61D5" w:rsidRPr="00337BC0" w:rsidTr="004B4C3A">
        <w:trPr>
          <w:trHeight w:val="378"/>
        </w:trPr>
        <w:tc>
          <w:tcPr>
            <w:tcW w:w="2958" w:type="dxa"/>
            <w:vAlign w:val="bottom"/>
          </w:tcPr>
          <w:p w:rsidR="009C61D5" w:rsidRPr="00337BC0" w:rsidRDefault="009C61D5" w:rsidP="001B3D9A">
            <w:pPr>
              <w:tabs>
                <w:tab w:val="left" w:pos="567"/>
              </w:tabs>
              <w:spacing w:line="320" w:lineRule="exact"/>
              <w:ind w:left="-18"/>
              <w:rPr>
                <w:rFonts w:asciiTheme="majorBidi" w:hAnsiTheme="majorBidi" w:cstheme="majorBidi"/>
                <w:sz w:val="28"/>
                <w:cs/>
              </w:rPr>
            </w:pPr>
            <w:r w:rsidRPr="00337BC0">
              <w:rPr>
                <w:rFonts w:asciiTheme="majorBidi" w:hAnsiTheme="majorBidi" w:cstheme="majorBidi"/>
                <w:sz w:val="28"/>
              </w:rPr>
              <w:t>Income tax shown</w:t>
            </w:r>
          </w:p>
        </w:tc>
        <w:tc>
          <w:tcPr>
            <w:tcW w:w="1433" w:type="dxa"/>
            <w:vAlign w:val="bottom"/>
          </w:tcPr>
          <w:p w:rsidR="009C61D5" w:rsidRPr="00337BC0" w:rsidRDefault="009C61D5" w:rsidP="001B3D9A">
            <w:pPr>
              <w:tabs>
                <w:tab w:val="left" w:pos="567"/>
              </w:tabs>
              <w:spacing w:line="320" w:lineRule="exact"/>
              <w:jc w:val="right"/>
              <w:rPr>
                <w:rFonts w:asciiTheme="majorBidi" w:hAnsiTheme="majorBidi" w:cstheme="majorBidi"/>
                <w:sz w:val="28"/>
              </w:rPr>
            </w:pPr>
          </w:p>
        </w:tc>
        <w:tc>
          <w:tcPr>
            <w:tcW w:w="1549" w:type="dxa"/>
            <w:vAlign w:val="bottom"/>
          </w:tcPr>
          <w:p w:rsidR="009C61D5" w:rsidRPr="00337BC0" w:rsidRDefault="009C61D5" w:rsidP="001B3D9A">
            <w:pPr>
              <w:tabs>
                <w:tab w:val="left" w:pos="567"/>
              </w:tabs>
              <w:spacing w:line="320" w:lineRule="exact"/>
              <w:jc w:val="right"/>
              <w:rPr>
                <w:rFonts w:asciiTheme="majorBidi" w:hAnsiTheme="majorBidi" w:cstheme="majorBidi"/>
                <w:sz w:val="28"/>
              </w:rPr>
            </w:pPr>
          </w:p>
        </w:tc>
        <w:tc>
          <w:tcPr>
            <w:tcW w:w="1487" w:type="dxa"/>
            <w:vAlign w:val="bottom"/>
          </w:tcPr>
          <w:p w:rsidR="009C61D5" w:rsidRPr="00337BC0" w:rsidRDefault="009C61D5" w:rsidP="001B3D9A">
            <w:pPr>
              <w:tabs>
                <w:tab w:val="left" w:pos="567"/>
              </w:tabs>
              <w:spacing w:line="320" w:lineRule="exact"/>
              <w:jc w:val="right"/>
              <w:rPr>
                <w:rFonts w:asciiTheme="majorBidi" w:hAnsiTheme="majorBidi" w:cstheme="majorBidi"/>
                <w:sz w:val="28"/>
              </w:rPr>
            </w:pPr>
          </w:p>
        </w:tc>
        <w:tc>
          <w:tcPr>
            <w:tcW w:w="1573" w:type="dxa"/>
            <w:vAlign w:val="bottom"/>
          </w:tcPr>
          <w:p w:rsidR="009C61D5" w:rsidRPr="00337BC0" w:rsidRDefault="009C61D5" w:rsidP="001B3D9A">
            <w:pPr>
              <w:tabs>
                <w:tab w:val="left" w:pos="567"/>
              </w:tabs>
              <w:spacing w:line="320" w:lineRule="exact"/>
              <w:jc w:val="right"/>
              <w:rPr>
                <w:rFonts w:asciiTheme="majorBidi" w:hAnsiTheme="majorBidi" w:cstheme="majorBidi"/>
                <w:sz w:val="28"/>
              </w:rPr>
            </w:pPr>
          </w:p>
        </w:tc>
      </w:tr>
      <w:tr w:rsidR="009C61D5" w:rsidRPr="00337BC0" w:rsidTr="004B4C3A">
        <w:tc>
          <w:tcPr>
            <w:tcW w:w="2958" w:type="dxa"/>
            <w:vAlign w:val="bottom"/>
          </w:tcPr>
          <w:p w:rsidR="009C61D5" w:rsidRPr="00337BC0" w:rsidRDefault="009C61D5" w:rsidP="001B3D9A">
            <w:pPr>
              <w:tabs>
                <w:tab w:val="left" w:pos="567"/>
              </w:tabs>
              <w:spacing w:line="320" w:lineRule="exact"/>
              <w:ind w:left="162"/>
              <w:rPr>
                <w:rFonts w:asciiTheme="majorBidi" w:hAnsiTheme="majorBidi" w:cstheme="majorBidi"/>
                <w:sz w:val="28"/>
              </w:rPr>
            </w:pPr>
            <w:r w:rsidRPr="00337BC0">
              <w:rPr>
                <w:rFonts w:asciiTheme="majorBidi" w:hAnsiTheme="majorBidi" w:cstheme="majorBidi"/>
                <w:sz w:val="28"/>
              </w:rPr>
              <w:t>In the statement of</w:t>
            </w:r>
          </w:p>
        </w:tc>
        <w:tc>
          <w:tcPr>
            <w:tcW w:w="1433" w:type="dxa"/>
            <w:vAlign w:val="bottom"/>
          </w:tcPr>
          <w:p w:rsidR="009C61D5" w:rsidRPr="00337BC0" w:rsidRDefault="009C61D5" w:rsidP="001B3D9A">
            <w:pPr>
              <w:tabs>
                <w:tab w:val="left" w:pos="567"/>
              </w:tabs>
              <w:spacing w:line="320" w:lineRule="exact"/>
              <w:jc w:val="right"/>
              <w:rPr>
                <w:rFonts w:asciiTheme="majorBidi" w:hAnsiTheme="majorBidi" w:cstheme="majorBidi"/>
                <w:sz w:val="28"/>
              </w:rPr>
            </w:pPr>
          </w:p>
        </w:tc>
        <w:tc>
          <w:tcPr>
            <w:tcW w:w="1549" w:type="dxa"/>
            <w:vAlign w:val="bottom"/>
          </w:tcPr>
          <w:p w:rsidR="009C61D5" w:rsidRPr="00337BC0" w:rsidRDefault="009C61D5" w:rsidP="001B3D9A">
            <w:pPr>
              <w:tabs>
                <w:tab w:val="left" w:pos="567"/>
              </w:tabs>
              <w:spacing w:line="320" w:lineRule="exact"/>
              <w:jc w:val="right"/>
              <w:rPr>
                <w:rFonts w:asciiTheme="majorBidi" w:hAnsiTheme="majorBidi" w:cstheme="majorBidi"/>
                <w:sz w:val="28"/>
              </w:rPr>
            </w:pPr>
          </w:p>
        </w:tc>
        <w:tc>
          <w:tcPr>
            <w:tcW w:w="1487" w:type="dxa"/>
            <w:vAlign w:val="bottom"/>
          </w:tcPr>
          <w:p w:rsidR="009C61D5" w:rsidRPr="00337BC0" w:rsidRDefault="009C61D5" w:rsidP="001B3D9A">
            <w:pPr>
              <w:tabs>
                <w:tab w:val="left" w:pos="567"/>
              </w:tabs>
              <w:spacing w:line="320" w:lineRule="exact"/>
              <w:jc w:val="right"/>
              <w:rPr>
                <w:rFonts w:asciiTheme="majorBidi" w:hAnsiTheme="majorBidi" w:cstheme="majorBidi"/>
                <w:sz w:val="28"/>
              </w:rPr>
            </w:pPr>
          </w:p>
        </w:tc>
        <w:tc>
          <w:tcPr>
            <w:tcW w:w="1573" w:type="dxa"/>
            <w:vAlign w:val="bottom"/>
          </w:tcPr>
          <w:p w:rsidR="009C61D5" w:rsidRPr="00337BC0" w:rsidRDefault="009C61D5" w:rsidP="001B3D9A">
            <w:pPr>
              <w:tabs>
                <w:tab w:val="left" w:pos="567"/>
              </w:tabs>
              <w:spacing w:line="320" w:lineRule="exact"/>
              <w:jc w:val="right"/>
              <w:rPr>
                <w:rFonts w:asciiTheme="majorBidi" w:hAnsiTheme="majorBidi" w:cstheme="majorBidi"/>
                <w:sz w:val="28"/>
              </w:rPr>
            </w:pPr>
          </w:p>
        </w:tc>
      </w:tr>
      <w:tr w:rsidR="009C61D5" w:rsidRPr="00337BC0" w:rsidTr="004B4C3A">
        <w:trPr>
          <w:trHeight w:val="387"/>
        </w:trPr>
        <w:tc>
          <w:tcPr>
            <w:tcW w:w="2958" w:type="dxa"/>
            <w:vAlign w:val="bottom"/>
          </w:tcPr>
          <w:p w:rsidR="009C61D5" w:rsidRPr="00337BC0" w:rsidRDefault="009C61D5" w:rsidP="001B3D9A">
            <w:pPr>
              <w:tabs>
                <w:tab w:val="left" w:pos="567"/>
              </w:tabs>
              <w:spacing w:line="320" w:lineRule="exact"/>
              <w:ind w:left="162"/>
              <w:rPr>
                <w:rFonts w:asciiTheme="majorBidi" w:hAnsiTheme="majorBidi" w:cstheme="majorBidi"/>
                <w:sz w:val="28"/>
                <w:cs/>
              </w:rPr>
            </w:pPr>
            <w:r w:rsidRPr="00337BC0">
              <w:rPr>
                <w:rFonts w:asciiTheme="majorBidi" w:hAnsiTheme="majorBidi" w:cstheme="majorBidi"/>
                <w:sz w:val="28"/>
              </w:rPr>
              <w:t>comprehensive income</w:t>
            </w:r>
          </w:p>
        </w:tc>
        <w:tc>
          <w:tcPr>
            <w:tcW w:w="1433" w:type="dxa"/>
            <w:vAlign w:val="bottom"/>
          </w:tcPr>
          <w:p w:rsidR="009C61D5" w:rsidRPr="00337BC0" w:rsidRDefault="005C6BE3" w:rsidP="001B3D9A">
            <w:pPr>
              <w:pBdr>
                <w:bottom w:val="double" w:sz="4" w:space="1" w:color="auto"/>
              </w:pBd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10,189,168.85</w:t>
            </w:r>
          </w:p>
        </w:tc>
        <w:tc>
          <w:tcPr>
            <w:tcW w:w="1549" w:type="dxa"/>
            <w:vAlign w:val="bottom"/>
          </w:tcPr>
          <w:p w:rsidR="009C61D5" w:rsidRPr="00337BC0" w:rsidRDefault="009C61D5" w:rsidP="001B3D9A">
            <w:pPr>
              <w:pBdr>
                <w:bottom w:val="double" w:sz="4" w:space="1" w:color="auto"/>
              </w:pBd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7,859,160.21</w:t>
            </w:r>
          </w:p>
        </w:tc>
        <w:tc>
          <w:tcPr>
            <w:tcW w:w="1487" w:type="dxa"/>
            <w:vAlign w:val="bottom"/>
          </w:tcPr>
          <w:p w:rsidR="009C61D5" w:rsidRPr="00337BC0" w:rsidRDefault="005C6BE3" w:rsidP="001B3D9A">
            <w:pPr>
              <w:pBdr>
                <w:bottom w:val="double" w:sz="4" w:space="1" w:color="auto"/>
              </w:pBd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9,090,254.45</w:t>
            </w:r>
          </w:p>
        </w:tc>
        <w:tc>
          <w:tcPr>
            <w:tcW w:w="1573" w:type="dxa"/>
            <w:vAlign w:val="bottom"/>
          </w:tcPr>
          <w:p w:rsidR="009C61D5" w:rsidRPr="00337BC0" w:rsidRDefault="009C61D5" w:rsidP="001B3D9A">
            <w:pPr>
              <w:pBdr>
                <w:bottom w:val="double" w:sz="4" w:space="1" w:color="auto"/>
              </w:pBdr>
              <w:tabs>
                <w:tab w:val="left" w:pos="567"/>
              </w:tabs>
              <w:spacing w:line="320" w:lineRule="exact"/>
              <w:jc w:val="right"/>
              <w:rPr>
                <w:rFonts w:asciiTheme="majorBidi" w:hAnsiTheme="majorBidi" w:cstheme="majorBidi"/>
                <w:sz w:val="28"/>
                <w:cs/>
              </w:rPr>
            </w:pPr>
            <w:r w:rsidRPr="00337BC0">
              <w:rPr>
                <w:rFonts w:asciiTheme="majorBidi" w:hAnsiTheme="majorBidi" w:cstheme="majorBidi"/>
                <w:sz w:val="28"/>
              </w:rPr>
              <w:t>7,859,160.21</w:t>
            </w:r>
          </w:p>
        </w:tc>
      </w:tr>
    </w:tbl>
    <w:p w:rsidR="009D5389" w:rsidRPr="00337BC0" w:rsidRDefault="009D5389" w:rsidP="009D5389">
      <w:pPr>
        <w:spacing w:after="0"/>
        <w:rPr>
          <w:rFonts w:asciiTheme="majorBidi" w:hAnsiTheme="majorBidi" w:cstheme="majorBidi"/>
          <w:sz w:val="28"/>
        </w:rPr>
      </w:pPr>
    </w:p>
    <w:p w:rsidR="000E2D77" w:rsidRDefault="000E2D77" w:rsidP="009D5389">
      <w:pPr>
        <w:spacing w:after="0"/>
        <w:rPr>
          <w:rFonts w:asciiTheme="majorBidi" w:hAnsiTheme="majorBidi" w:cstheme="majorBidi"/>
          <w:sz w:val="28"/>
        </w:rPr>
      </w:pPr>
    </w:p>
    <w:p w:rsidR="004B4C3A" w:rsidRDefault="004B4C3A" w:rsidP="009D5389">
      <w:pPr>
        <w:spacing w:after="0"/>
        <w:rPr>
          <w:rFonts w:asciiTheme="majorBidi" w:hAnsiTheme="majorBidi" w:cstheme="majorBidi"/>
          <w:sz w:val="28"/>
        </w:rPr>
      </w:pPr>
    </w:p>
    <w:p w:rsidR="004B4C3A" w:rsidRDefault="004B4C3A" w:rsidP="009D5389">
      <w:pPr>
        <w:spacing w:after="0"/>
        <w:rPr>
          <w:rFonts w:asciiTheme="majorBidi" w:hAnsiTheme="majorBidi" w:cstheme="majorBidi"/>
          <w:sz w:val="28"/>
        </w:rPr>
      </w:pPr>
    </w:p>
    <w:p w:rsidR="004B4C3A" w:rsidRDefault="004B4C3A" w:rsidP="009D5389">
      <w:pPr>
        <w:spacing w:after="0"/>
        <w:rPr>
          <w:rFonts w:asciiTheme="majorBidi" w:hAnsiTheme="majorBidi" w:cstheme="majorBidi"/>
          <w:sz w:val="28"/>
        </w:rPr>
      </w:pPr>
    </w:p>
    <w:p w:rsidR="004B4C3A" w:rsidRDefault="004B4C3A" w:rsidP="009D5389">
      <w:pPr>
        <w:spacing w:after="0"/>
        <w:rPr>
          <w:rFonts w:asciiTheme="majorBidi" w:hAnsiTheme="majorBidi" w:cstheme="majorBidi"/>
          <w:sz w:val="28"/>
        </w:rPr>
      </w:pPr>
    </w:p>
    <w:p w:rsidR="004B4C3A" w:rsidRDefault="004B4C3A" w:rsidP="009D5389">
      <w:pPr>
        <w:spacing w:after="0"/>
        <w:rPr>
          <w:rFonts w:asciiTheme="majorBidi" w:hAnsiTheme="majorBidi" w:cstheme="majorBidi"/>
          <w:sz w:val="28"/>
        </w:rPr>
      </w:pPr>
    </w:p>
    <w:p w:rsidR="004B4C3A" w:rsidRDefault="004B4C3A" w:rsidP="009D5389">
      <w:pPr>
        <w:spacing w:after="0"/>
        <w:rPr>
          <w:rFonts w:asciiTheme="majorBidi" w:hAnsiTheme="majorBidi" w:cstheme="majorBidi"/>
          <w:sz w:val="28"/>
        </w:rPr>
      </w:pPr>
    </w:p>
    <w:p w:rsidR="004B4C3A" w:rsidRPr="00337BC0" w:rsidRDefault="004B4C3A" w:rsidP="009D5389">
      <w:pPr>
        <w:spacing w:after="0"/>
        <w:rPr>
          <w:rFonts w:asciiTheme="majorBidi" w:hAnsiTheme="majorBidi" w:cstheme="majorBidi"/>
          <w:sz w:val="28"/>
        </w:rPr>
      </w:pPr>
    </w:p>
    <w:tbl>
      <w:tblPr>
        <w:tblStyle w:val="TableGrid"/>
        <w:tblW w:w="8874"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70"/>
        <w:gridCol w:w="1440"/>
        <w:gridCol w:w="1530"/>
        <w:gridCol w:w="1494"/>
        <w:gridCol w:w="1440"/>
      </w:tblGrid>
      <w:tr w:rsidR="00FE4A05" w:rsidRPr="00337BC0" w:rsidTr="004B4C3A">
        <w:tc>
          <w:tcPr>
            <w:tcW w:w="2970" w:type="dxa"/>
          </w:tcPr>
          <w:p w:rsidR="00FE4A05" w:rsidRPr="00337BC0" w:rsidRDefault="00FE4A05" w:rsidP="005F126D">
            <w:pPr>
              <w:tabs>
                <w:tab w:val="left" w:pos="567"/>
              </w:tabs>
              <w:spacing w:line="320" w:lineRule="exact"/>
              <w:jc w:val="thaiDistribute"/>
              <w:rPr>
                <w:rFonts w:asciiTheme="majorBidi" w:hAnsiTheme="majorBidi" w:cstheme="majorBidi"/>
                <w:sz w:val="28"/>
              </w:rPr>
            </w:pPr>
          </w:p>
        </w:tc>
        <w:tc>
          <w:tcPr>
            <w:tcW w:w="5904" w:type="dxa"/>
            <w:gridSpan w:val="4"/>
            <w:vAlign w:val="bottom"/>
          </w:tcPr>
          <w:p w:rsidR="00FE4A05" w:rsidRPr="00337BC0" w:rsidRDefault="00FE4A05" w:rsidP="004B4C3A">
            <w:pPr>
              <w:pBdr>
                <w:bottom w:val="single" w:sz="4" w:space="1" w:color="auto"/>
              </w:pBdr>
              <w:spacing w:line="320" w:lineRule="exact"/>
              <w:jc w:val="center"/>
              <w:rPr>
                <w:rFonts w:asciiTheme="majorBidi" w:hAnsiTheme="majorBidi" w:cstheme="majorBidi"/>
                <w:b/>
                <w:bCs/>
                <w:sz w:val="28"/>
              </w:rPr>
            </w:pPr>
            <w:r w:rsidRPr="00337BC0">
              <w:rPr>
                <w:rFonts w:asciiTheme="majorBidi" w:hAnsiTheme="majorBidi" w:cstheme="majorBidi"/>
                <w:b/>
                <w:bCs/>
                <w:sz w:val="28"/>
              </w:rPr>
              <w:t xml:space="preserve">Unit </w:t>
            </w:r>
            <w:r w:rsidRPr="00337BC0">
              <w:rPr>
                <w:rFonts w:asciiTheme="majorBidi" w:hAnsiTheme="majorBidi" w:cstheme="majorBidi"/>
                <w:b/>
                <w:bCs/>
                <w:sz w:val="28"/>
                <w:cs/>
              </w:rPr>
              <w:t>:</w:t>
            </w:r>
            <w:r w:rsidRPr="00337BC0">
              <w:rPr>
                <w:rFonts w:asciiTheme="majorBidi" w:hAnsiTheme="majorBidi" w:cstheme="majorBidi"/>
                <w:b/>
                <w:bCs/>
                <w:sz w:val="28"/>
              </w:rPr>
              <w:t>Baht</w:t>
            </w:r>
          </w:p>
        </w:tc>
      </w:tr>
      <w:tr w:rsidR="00FE4A05" w:rsidRPr="00337BC0" w:rsidTr="004B4C3A">
        <w:tc>
          <w:tcPr>
            <w:tcW w:w="2970" w:type="dxa"/>
          </w:tcPr>
          <w:p w:rsidR="00FE4A05" w:rsidRPr="00337BC0" w:rsidRDefault="00FE4A05" w:rsidP="005F126D">
            <w:pPr>
              <w:tabs>
                <w:tab w:val="left" w:pos="567"/>
              </w:tabs>
              <w:spacing w:line="320" w:lineRule="exact"/>
              <w:jc w:val="thaiDistribute"/>
              <w:rPr>
                <w:rFonts w:asciiTheme="majorBidi" w:hAnsiTheme="majorBidi" w:cstheme="majorBidi"/>
                <w:sz w:val="28"/>
              </w:rPr>
            </w:pPr>
          </w:p>
        </w:tc>
        <w:tc>
          <w:tcPr>
            <w:tcW w:w="2970" w:type="dxa"/>
            <w:gridSpan w:val="2"/>
            <w:vAlign w:val="bottom"/>
          </w:tcPr>
          <w:p w:rsidR="00FE4A05" w:rsidRPr="00337BC0" w:rsidRDefault="00FE4A05" w:rsidP="004B4C3A">
            <w:pPr>
              <w:pBdr>
                <w:bottom w:val="single" w:sz="4" w:space="1" w:color="auto"/>
              </w:pBdr>
              <w:spacing w:line="320" w:lineRule="exact"/>
              <w:jc w:val="center"/>
              <w:rPr>
                <w:rFonts w:asciiTheme="majorBidi" w:hAnsiTheme="majorBidi" w:cstheme="majorBidi"/>
                <w:b/>
                <w:bCs/>
                <w:sz w:val="28"/>
              </w:rPr>
            </w:pPr>
            <w:r w:rsidRPr="00337BC0">
              <w:rPr>
                <w:rFonts w:asciiTheme="majorBidi" w:hAnsiTheme="majorBidi" w:cstheme="majorBidi"/>
                <w:b/>
                <w:bCs/>
                <w:sz w:val="28"/>
              </w:rPr>
              <w:t xml:space="preserve">Consolidated financial </w:t>
            </w:r>
            <w:r w:rsidR="004B4C3A">
              <w:rPr>
                <w:rFonts w:asciiTheme="majorBidi" w:hAnsiTheme="majorBidi" w:cstheme="majorBidi"/>
                <w:b/>
                <w:bCs/>
                <w:sz w:val="28"/>
              </w:rPr>
              <w:t>s</w:t>
            </w:r>
            <w:r w:rsidRPr="00337BC0">
              <w:rPr>
                <w:rFonts w:asciiTheme="majorBidi" w:hAnsiTheme="majorBidi" w:cstheme="majorBidi"/>
                <w:b/>
                <w:bCs/>
                <w:sz w:val="28"/>
              </w:rPr>
              <w:t>tatements</w:t>
            </w:r>
          </w:p>
        </w:tc>
        <w:tc>
          <w:tcPr>
            <w:tcW w:w="2934" w:type="dxa"/>
            <w:gridSpan w:val="2"/>
            <w:vAlign w:val="bottom"/>
          </w:tcPr>
          <w:p w:rsidR="00FE4A05" w:rsidRPr="00337BC0" w:rsidRDefault="00FE4A05" w:rsidP="004B4C3A">
            <w:pPr>
              <w:pBdr>
                <w:bottom w:val="single" w:sz="4" w:space="1" w:color="auto"/>
              </w:pBdr>
              <w:spacing w:line="320" w:lineRule="exact"/>
              <w:jc w:val="center"/>
              <w:rPr>
                <w:rFonts w:asciiTheme="majorBidi" w:hAnsiTheme="majorBidi" w:cstheme="majorBidi"/>
                <w:b/>
                <w:bCs/>
                <w:sz w:val="28"/>
              </w:rPr>
            </w:pPr>
            <w:r w:rsidRPr="00337BC0">
              <w:rPr>
                <w:rFonts w:asciiTheme="majorBidi" w:hAnsiTheme="majorBidi" w:cstheme="majorBidi"/>
                <w:b/>
                <w:bCs/>
                <w:sz w:val="28"/>
              </w:rPr>
              <w:t>Separate financial statements</w:t>
            </w:r>
          </w:p>
        </w:tc>
      </w:tr>
      <w:tr w:rsidR="00FE4A05" w:rsidRPr="00337BC0" w:rsidTr="004B4C3A">
        <w:tc>
          <w:tcPr>
            <w:tcW w:w="2970" w:type="dxa"/>
          </w:tcPr>
          <w:p w:rsidR="00FE4A05" w:rsidRPr="00337BC0" w:rsidRDefault="00FE4A05" w:rsidP="005F126D">
            <w:pPr>
              <w:tabs>
                <w:tab w:val="left" w:pos="567"/>
              </w:tabs>
              <w:spacing w:line="320" w:lineRule="exact"/>
              <w:jc w:val="thaiDistribute"/>
              <w:rPr>
                <w:rFonts w:asciiTheme="majorBidi" w:hAnsiTheme="majorBidi" w:cstheme="majorBidi"/>
                <w:sz w:val="28"/>
              </w:rPr>
            </w:pPr>
          </w:p>
        </w:tc>
        <w:tc>
          <w:tcPr>
            <w:tcW w:w="1440" w:type="dxa"/>
            <w:vAlign w:val="bottom"/>
          </w:tcPr>
          <w:p w:rsidR="00FE4A05" w:rsidRPr="00337BC0" w:rsidRDefault="00FE4A05" w:rsidP="004B4C3A">
            <w:pPr>
              <w:pBdr>
                <w:bottom w:val="single" w:sz="4" w:space="1" w:color="auto"/>
              </w:pBdr>
              <w:tabs>
                <w:tab w:val="left" w:pos="567"/>
              </w:tabs>
              <w:spacing w:line="320" w:lineRule="exact"/>
              <w:jc w:val="center"/>
              <w:rPr>
                <w:rFonts w:asciiTheme="majorBidi" w:hAnsiTheme="majorBidi" w:cstheme="majorBidi"/>
                <w:b/>
                <w:bCs/>
                <w:sz w:val="28"/>
              </w:rPr>
            </w:pPr>
            <w:r w:rsidRPr="00337BC0">
              <w:rPr>
                <w:rFonts w:asciiTheme="majorBidi" w:hAnsiTheme="majorBidi" w:cstheme="majorBidi"/>
                <w:b/>
                <w:bCs/>
                <w:sz w:val="28"/>
              </w:rPr>
              <w:t>2018</w:t>
            </w:r>
          </w:p>
        </w:tc>
        <w:tc>
          <w:tcPr>
            <w:tcW w:w="1530" w:type="dxa"/>
            <w:vAlign w:val="bottom"/>
          </w:tcPr>
          <w:p w:rsidR="00FE4A05" w:rsidRPr="00337BC0" w:rsidRDefault="00FE4A05" w:rsidP="004B4C3A">
            <w:pPr>
              <w:pBdr>
                <w:bottom w:val="single" w:sz="4" w:space="1" w:color="auto"/>
              </w:pBdr>
              <w:tabs>
                <w:tab w:val="left" w:pos="567"/>
              </w:tabs>
              <w:spacing w:line="320" w:lineRule="exact"/>
              <w:jc w:val="center"/>
              <w:rPr>
                <w:rFonts w:asciiTheme="majorBidi" w:hAnsiTheme="majorBidi" w:cstheme="majorBidi"/>
                <w:b/>
                <w:bCs/>
                <w:sz w:val="28"/>
              </w:rPr>
            </w:pPr>
            <w:r w:rsidRPr="00337BC0">
              <w:rPr>
                <w:rFonts w:asciiTheme="majorBidi" w:hAnsiTheme="majorBidi" w:cstheme="majorBidi"/>
                <w:b/>
                <w:bCs/>
                <w:sz w:val="28"/>
              </w:rPr>
              <w:t>2017</w:t>
            </w:r>
          </w:p>
        </w:tc>
        <w:tc>
          <w:tcPr>
            <w:tcW w:w="1494" w:type="dxa"/>
            <w:vAlign w:val="bottom"/>
          </w:tcPr>
          <w:p w:rsidR="00FE4A05" w:rsidRPr="00337BC0" w:rsidRDefault="00FE4A05" w:rsidP="004B4C3A">
            <w:pPr>
              <w:pBdr>
                <w:bottom w:val="single" w:sz="4" w:space="1" w:color="auto"/>
              </w:pBdr>
              <w:tabs>
                <w:tab w:val="left" w:pos="567"/>
              </w:tabs>
              <w:spacing w:line="320" w:lineRule="exact"/>
              <w:jc w:val="center"/>
              <w:rPr>
                <w:rFonts w:asciiTheme="majorBidi" w:hAnsiTheme="majorBidi" w:cstheme="majorBidi"/>
                <w:b/>
                <w:bCs/>
                <w:sz w:val="28"/>
              </w:rPr>
            </w:pPr>
            <w:r w:rsidRPr="00337BC0">
              <w:rPr>
                <w:rFonts w:asciiTheme="majorBidi" w:hAnsiTheme="majorBidi" w:cstheme="majorBidi"/>
                <w:b/>
                <w:bCs/>
                <w:sz w:val="28"/>
              </w:rPr>
              <w:t>2018</w:t>
            </w:r>
          </w:p>
        </w:tc>
        <w:tc>
          <w:tcPr>
            <w:tcW w:w="1440" w:type="dxa"/>
            <w:vAlign w:val="bottom"/>
          </w:tcPr>
          <w:p w:rsidR="00FE4A05" w:rsidRPr="00337BC0" w:rsidRDefault="00FE4A05" w:rsidP="004B4C3A">
            <w:pPr>
              <w:pBdr>
                <w:bottom w:val="single" w:sz="4" w:space="1" w:color="auto"/>
              </w:pBdr>
              <w:tabs>
                <w:tab w:val="left" w:pos="567"/>
              </w:tabs>
              <w:spacing w:line="320" w:lineRule="exact"/>
              <w:jc w:val="center"/>
              <w:rPr>
                <w:rFonts w:asciiTheme="majorBidi" w:hAnsiTheme="majorBidi" w:cstheme="majorBidi"/>
                <w:b/>
                <w:bCs/>
                <w:sz w:val="28"/>
              </w:rPr>
            </w:pPr>
            <w:r w:rsidRPr="00337BC0">
              <w:rPr>
                <w:rFonts w:asciiTheme="majorBidi" w:hAnsiTheme="majorBidi" w:cstheme="majorBidi"/>
                <w:b/>
                <w:bCs/>
                <w:sz w:val="28"/>
              </w:rPr>
              <w:t>2017</w:t>
            </w:r>
          </w:p>
        </w:tc>
      </w:tr>
      <w:tr w:rsidR="00FE4A05" w:rsidRPr="00337BC0" w:rsidTr="004B4C3A">
        <w:trPr>
          <w:trHeight w:val="630"/>
        </w:trPr>
        <w:tc>
          <w:tcPr>
            <w:tcW w:w="2970" w:type="dxa"/>
            <w:vAlign w:val="bottom"/>
          </w:tcPr>
          <w:p w:rsidR="00FE4A05" w:rsidRPr="00337BC0" w:rsidRDefault="00FE4A05" w:rsidP="004B4C3A">
            <w:pPr>
              <w:tabs>
                <w:tab w:val="left" w:pos="567"/>
              </w:tabs>
              <w:spacing w:line="320" w:lineRule="exact"/>
              <w:rPr>
                <w:rFonts w:asciiTheme="majorBidi" w:hAnsiTheme="majorBidi" w:cstheme="majorBidi"/>
                <w:sz w:val="28"/>
              </w:rPr>
            </w:pPr>
            <w:r w:rsidRPr="00337BC0">
              <w:rPr>
                <w:rFonts w:asciiTheme="majorBidi" w:hAnsiTheme="majorBidi" w:cstheme="majorBidi"/>
                <w:b/>
                <w:bCs/>
                <w:sz w:val="28"/>
              </w:rPr>
              <w:t>Income tax recognized in other comprehensive income</w:t>
            </w:r>
          </w:p>
        </w:tc>
        <w:tc>
          <w:tcPr>
            <w:tcW w:w="1440" w:type="dxa"/>
          </w:tcPr>
          <w:p w:rsidR="00FE4A05" w:rsidRPr="00337BC0" w:rsidRDefault="00FE4A05" w:rsidP="005F126D">
            <w:pPr>
              <w:tabs>
                <w:tab w:val="left" w:pos="567"/>
              </w:tabs>
              <w:spacing w:line="320" w:lineRule="exact"/>
              <w:ind w:left="-15"/>
              <w:rPr>
                <w:rFonts w:asciiTheme="majorBidi" w:hAnsiTheme="majorBidi" w:cstheme="majorBidi"/>
                <w:sz w:val="28"/>
              </w:rPr>
            </w:pPr>
          </w:p>
        </w:tc>
        <w:tc>
          <w:tcPr>
            <w:tcW w:w="1530" w:type="dxa"/>
          </w:tcPr>
          <w:p w:rsidR="00FE4A05" w:rsidRPr="00337BC0" w:rsidRDefault="00FE4A05" w:rsidP="005F126D">
            <w:pPr>
              <w:tabs>
                <w:tab w:val="left" w:pos="567"/>
              </w:tabs>
              <w:spacing w:line="320" w:lineRule="exact"/>
              <w:ind w:left="-15"/>
              <w:rPr>
                <w:rFonts w:asciiTheme="majorBidi" w:hAnsiTheme="majorBidi" w:cstheme="majorBidi"/>
                <w:sz w:val="28"/>
              </w:rPr>
            </w:pPr>
          </w:p>
        </w:tc>
        <w:tc>
          <w:tcPr>
            <w:tcW w:w="1494" w:type="dxa"/>
          </w:tcPr>
          <w:p w:rsidR="00FE4A05" w:rsidRPr="00337BC0" w:rsidRDefault="00FE4A05" w:rsidP="005F126D">
            <w:pPr>
              <w:tabs>
                <w:tab w:val="left" w:pos="567"/>
              </w:tabs>
              <w:spacing w:line="320" w:lineRule="exact"/>
              <w:rPr>
                <w:rFonts w:asciiTheme="majorBidi" w:hAnsiTheme="majorBidi" w:cstheme="majorBidi"/>
                <w:sz w:val="28"/>
              </w:rPr>
            </w:pPr>
          </w:p>
        </w:tc>
        <w:tc>
          <w:tcPr>
            <w:tcW w:w="1440" w:type="dxa"/>
          </w:tcPr>
          <w:p w:rsidR="00FE4A05" w:rsidRPr="00337BC0" w:rsidRDefault="00FE4A05" w:rsidP="005F126D">
            <w:pPr>
              <w:tabs>
                <w:tab w:val="left" w:pos="567"/>
              </w:tabs>
              <w:spacing w:line="320" w:lineRule="exact"/>
              <w:rPr>
                <w:rFonts w:asciiTheme="majorBidi" w:hAnsiTheme="majorBidi" w:cstheme="majorBidi"/>
                <w:sz w:val="28"/>
              </w:rPr>
            </w:pPr>
          </w:p>
        </w:tc>
      </w:tr>
      <w:tr w:rsidR="00FE4A05" w:rsidRPr="00337BC0" w:rsidTr="004B4C3A">
        <w:tc>
          <w:tcPr>
            <w:tcW w:w="2970" w:type="dxa"/>
            <w:vAlign w:val="bottom"/>
          </w:tcPr>
          <w:p w:rsidR="00FE4A05" w:rsidRPr="00337BC0" w:rsidRDefault="00FE4A05" w:rsidP="004B4C3A">
            <w:pPr>
              <w:tabs>
                <w:tab w:val="left" w:pos="567"/>
              </w:tabs>
              <w:spacing w:line="320" w:lineRule="exact"/>
              <w:rPr>
                <w:rFonts w:asciiTheme="majorBidi" w:hAnsiTheme="majorBidi" w:cstheme="majorBidi"/>
                <w:sz w:val="28"/>
              </w:rPr>
            </w:pPr>
            <w:r w:rsidRPr="00337BC0">
              <w:rPr>
                <w:rFonts w:asciiTheme="majorBidi" w:hAnsiTheme="majorBidi" w:cstheme="majorBidi"/>
                <w:sz w:val="28"/>
              </w:rPr>
              <w:t>Income tax related :</w:t>
            </w:r>
          </w:p>
        </w:tc>
        <w:tc>
          <w:tcPr>
            <w:tcW w:w="1440" w:type="dxa"/>
            <w:vAlign w:val="bottom"/>
          </w:tcPr>
          <w:p w:rsidR="00FE4A05" w:rsidRPr="00337BC0" w:rsidRDefault="00FE4A05" w:rsidP="004B4C3A">
            <w:pPr>
              <w:tabs>
                <w:tab w:val="left" w:pos="567"/>
              </w:tabs>
              <w:spacing w:line="320" w:lineRule="exact"/>
              <w:jc w:val="right"/>
              <w:rPr>
                <w:rFonts w:asciiTheme="majorBidi" w:hAnsiTheme="majorBidi" w:cstheme="majorBidi"/>
                <w:sz w:val="28"/>
              </w:rPr>
            </w:pPr>
          </w:p>
        </w:tc>
        <w:tc>
          <w:tcPr>
            <w:tcW w:w="1530" w:type="dxa"/>
            <w:vAlign w:val="bottom"/>
          </w:tcPr>
          <w:p w:rsidR="00FE4A05" w:rsidRPr="00337BC0" w:rsidRDefault="00FE4A05" w:rsidP="004B4C3A">
            <w:pPr>
              <w:tabs>
                <w:tab w:val="left" w:pos="567"/>
              </w:tabs>
              <w:spacing w:line="320" w:lineRule="exact"/>
              <w:jc w:val="right"/>
              <w:rPr>
                <w:rFonts w:asciiTheme="majorBidi" w:hAnsiTheme="majorBidi" w:cstheme="majorBidi"/>
                <w:sz w:val="28"/>
              </w:rPr>
            </w:pPr>
          </w:p>
        </w:tc>
        <w:tc>
          <w:tcPr>
            <w:tcW w:w="1494" w:type="dxa"/>
            <w:vAlign w:val="bottom"/>
          </w:tcPr>
          <w:p w:rsidR="00FE4A05" w:rsidRPr="00337BC0" w:rsidRDefault="00FE4A05" w:rsidP="004B4C3A">
            <w:pPr>
              <w:tabs>
                <w:tab w:val="left" w:pos="567"/>
              </w:tabs>
              <w:spacing w:line="320" w:lineRule="exact"/>
              <w:jc w:val="right"/>
              <w:rPr>
                <w:rFonts w:asciiTheme="majorBidi" w:hAnsiTheme="majorBidi" w:cstheme="majorBidi"/>
                <w:sz w:val="28"/>
              </w:rPr>
            </w:pPr>
          </w:p>
        </w:tc>
        <w:tc>
          <w:tcPr>
            <w:tcW w:w="1440" w:type="dxa"/>
            <w:vAlign w:val="bottom"/>
          </w:tcPr>
          <w:p w:rsidR="00FE4A05" w:rsidRPr="00337BC0" w:rsidRDefault="00FE4A05" w:rsidP="004B4C3A">
            <w:pPr>
              <w:tabs>
                <w:tab w:val="left" w:pos="567"/>
              </w:tabs>
              <w:spacing w:line="320" w:lineRule="exact"/>
              <w:jc w:val="right"/>
              <w:rPr>
                <w:rFonts w:asciiTheme="majorBidi" w:hAnsiTheme="majorBidi" w:cstheme="majorBidi"/>
                <w:sz w:val="28"/>
              </w:rPr>
            </w:pPr>
          </w:p>
        </w:tc>
      </w:tr>
      <w:tr w:rsidR="00FE4A05" w:rsidRPr="00337BC0" w:rsidTr="004B4C3A">
        <w:tc>
          <w:tcPr>
            <w:tcW w:w="2970" w:type="dxa"/>
            <w:vAlign w:val="bottom"/>
          </w:tcPr>
          <w:p w:rsidR="00FE4A05" w:rsidRPr="00337BC0" w:rsidRDefault="00FE4A05" w:rsidP="004B4C3A">
            <w:pPr>
              <w:tabs>
                <w:tab w:val="left" w:pos="567"/>
              </w:tabs>
              <w:spacing w:line="320" w:lineRule="exact"/>
              <w:rPr>
                <w:rFonts w:asciiTheme="majorBidi" w:hAnsiTheme="majorBidi" w:cstheme="majorBidi"/>
                <w:sz w:val="28"/>
                <w:cs/>
              </w:rPr>
            </w:pPr>
            <w:r w:rsidRPr="00337BC0">
              <w:rPr>
                <w:rFonts w:asciiTheme="majorBidi" w:hAnsiTheme="majorBidi" w:cstheme="majorBidi"/>
                <w:sz w:val="28"/>
              </w:rPr>
              <w:t>Gain (loss) on re-measuring of</w:t>
            </w:r>
          </w:p>
        </w:tc>
        <w:tc>
          <w:tcPr>
            <w:tcW w:w="1440" w:type="dxa"/>
            <w:vAlign w:val="bottom"/>
          </w:tcPr>
          <w:p w:rsidR="00FE4A05" w:rsidRPr="00337BC0" w:rsidRDefault="00FE4A05" w:rsidP="004B4C3A">
            <w:pPr>
              <w:tabs>
                <w:tab w:val="left" w:pos="567"/>
              </w:tabs>
              <w:spacing w:line="320" w:lineRule="exact"/>
              <w:jc w:val="right"/>
              <w:rPr>
                <w:rFonts w:asciiTheme="majorBidi" w:hAnsiTheme="majorBidi" w:cstheme="majorBidi"/>
                <w:sz w:val="28"/>
              </w:rPr>
            </w:pPr>
          </w:p>
        </w:tc>
        <w:tc>
          <w:tcPr>
            <w:tcW w:w="1530" w:type="dxa"/>
            <w:vAlign w:val="bottom"/>
          </w:tcPr>
          <w:p w:rsidR="00FE4A05" w:rsidRPr="00337BC0" w:rsidRDefault="00FE4A05" w:rsidP="004B4C3A">
            <w:pPr>
              <w:tabs>
                <w:tab w:val="left" w:pos="567"/>
              </w:tabs>
              <w:spacing w:line="320" w:lineRule="exact"/>
              <w:jc w:val="right"/>
              <w:rPr>
                <w:rFonts w:asciiTheme="majorBidi" w:hAnsiTheme="majorBidi" w:cstheme="majorBidi"/>
                <w:sz w:val="28"/>
              </w:rPr>
            </w:pPr>
          </w:p>
        </w:tc>
        <w:tc>
          <w:tcPr>
            <w:tcW w:w="1494" w:type="dxa"/>
            <w:vAlign w:val="bottom"/>
          </w:tcPr>
          <w:p w:rsidR="00FE4A05" w:rsidRPr="00337BC0" w:rsidRDefault="00FE4A05" w:rsidP="004B4C3A">
            <w:pPr>
              <w:tabs>
                <w:tab w:val="left" w:pos="567"/>
              </w:tabs>
              <w:spacing w:line="320" w:lineRule="exact"/>
              <w:jc w:val="right"/>
              <w:rPr>
                <w:rFonts w:asciiTheme="majorBidi" w:hAnsiTheme="majorBidi" w:cstheme="majorBidi"/>
                <w:sz w:val="28"/>
              </w:rPr>
            </w:pPr>
          </w:p>
        </w:tc>
        <w:tc>
          <w:tcPr>
            <w:tcW w:w="1440" w:type="dxa"/>
            <w:vAlign w:val="bottom"/>
          </w:tcPr>
          <w:p w:rsidR="00FE4A05" w:rsidRPr="00337BC0" w:rsidRDefault="00FE4A05" w:rsidP="004B4C3A">
            <w:pPr>
              <w:tabs>
                <w:tab w:val="left" w:pos="567"/>
              </w:tabs>
              <w:spacing w:line="320" w:lineRule="exact"/>
              <w:jc w:val="right"/>
              <w:rPr>
                <w:rFonts w:asciiTheme="majorBidi" w:hAnsiTheme="majorBidi" w:cstheme="majorBidi"/>
                <w:sz w:val="28"/>
              </w:rPr>
            </w:pPr>
          </w:p>
        </w:tc>
      </w:tr>
      <w:tr w:rsidR="00FE4A05" w:rsidRPr="00337BC0" w:rsidTr="004B4C3A">
        <w:tc>
          <w:tcPr>
            <w:tcW w:w="2970" w:type="dxa"/>
            <w:vAlign w:val="bottom"/>
          </w:tcPr>
          <w:p w:rsidR="00FE4A05" w:rsidRPr="00337BC0" w:rsidRDefault="00FE4A05" w:rsidP="004B4C3A">
            <w:pPr>
              <w:tabs>
                <w:tab w:val="left" w:pos="567"/>
              </w:tabs>
              <w:spacing w:line="320" w:lineRule="exact"/>
              <w:rPr>
                <w:rFonts w:asciiTheme="majorBidi" w:hAnsiTheme="majorBidi" w:cstheme="majorBidi"/>
                <w:sz w:val="28"/>
                <w:cs/>
              </w:rPr>
            </w:pPr>
            <w:r w:rsidRPr="00337BC0">
              <w:rPr>
                <w:rFonts w:asciiTheme="majorBidi" w:hAnsiTheme="majorBidi" w:cstheme="majorBidi"/>
                <w:sz w:val="28"/>
              </w:rPr>
              <w:t xml:space="preserve">    available- for-sale investment</w:t>
            </w:r>
          </w:p>
        </w:tc>
        <w:tc>
          <w:tcPr>
            <w:tcW w:w="1440" w:type="dxa"/>
            <w:vAlign w:val="bottom"/>
          </w:tcPr>
          <w:p w:rsidR="00FE4A05" w:rsidRPr="00337BC0" w:rsidRDefault="005C6BE3" w:rsidP="004B4C3A">
            <w:pPr>
              <w:pBdr>
                <w:bottom w:val="single" w:sz="4" w:space="1" w:color="auto"/>
              </w:pBd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(61,660.72)</w:t>
            </w:r>
          </w:p>
        </w:tc>
        <w:tc>
          <w:tcPr>
            <w:tcW w:w="1530" w:type="dxa"/>
            <w:vAlign w:val="bottom"/>
          </w:tcPr>
          <w:p w:rsidR="00FE4A05" w:rsidRPr="00337BC0" w:rsidRDefault="0051686A" w:rsidP="004B4C3A">
            <w:pPr>
              <w:pBdr>
                <w:bottom w:val="single" w:sz="4" w:space="1" w:color="auto"/>
              </w:pBd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409,673.82</w:t>
            </w:r>
          </w:p>
        </w:tc>
        <w:tc>
          <w:tcPr>
            <w:tcW w:w="1494" w:type="dxa"/>
            <w:vAlign w:val="bottom"/>
          </w:tcPr>
          <w:p w:rsidR="00FE4A05" w:rsidRPr="00337BC0" w:rsidRDefault="005C6BE3" w:rsidP="004B4C3A">
            <w:pPr>
              <w:pBdr>
                <w:bottom w:val="single" w:sz="4" w:space="1" w:color="auto"/>
              </w:pBd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(73,558.83)</w:t>
            </w:r>
          </w:p>
        </w:tc>
        <w:tc>
          <w:tcPr>
            <w:tcW w:w="1440" w:type="dxa"/>
            <w:vAlign w:val="bottom"/>
          </w:tcPr>
          <w:p w:rsidR="00FE4A05" w:rsidRPr="00337BC0" w:rsidRDefault="0051686A" w:rsidP="004B4C3A">
            <w:pPr>
              <w:pBdr>
                <w:bottom w:val="single" w:sz="4" w:space="1" w:color="auto"/>
              </w:pBd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409,673.82</w:t>
            </w:r>
          </w:p>
        </w:tc>
      </w:tr>
      <w:tr w:rsidR="00FE4A05" w:rsidRPr="00337BC0" w:rsidTr="004B4C3A">
        <w:trPr>
          <w:trHeight w:val="378"/>
        </w:trPr>
        <w:tc>
          <w:tcPr>
            <w:tcW w:w="2970" w:type="dxa"/>
            <w:vAlign w:val="bottom"/>
          </w:tcPr>
          <w:p w:rsidR="00FE4A05" w:rsidRPr="00337BC0" w:rsidRDefault="00FE4A05" w:rsidP="004B4C3A">
            <w:pPr>
              <w:tabs>
                <w:tab w:val="left" w:pos="567"/>
              </w:tabs>
              <w:spacing w:line="320" w:lineRule="exact"/>
              <w:rPr>
                <w:rFonts w:asciiTheme="majorBidi" w:hAnsiTheme="majorBidi" w:cstheme="majorBidi"/>
                <w:sz w:val="28"/>
                <w:cs/>
              </w:rPr>
            </w:pPr>
            <w:r w:rsidRPr="00337BC0">
              <w:rPr>
                <w:rFonts w:asciiTheme="majorBidi" w:hAnsiTheme="majorBidi" w:cstheme="majorBidi"/>
                <w:sz w:val="28"/>
              </w:rPr>
              <w:t>Income tax recognized in other</w:t>
            </w:r>
          </w:p>
        </w:tc>
        <w:tc>
          <w:tcPr>
            <w:tcW w:w="1440" w:type="dxa"/>
            <w:vAlign w:val="bottom"/>
          </w:tcPr>
          <w:p w:rsidR="00FE4A05" w:rsidRPr="00337BC0" w:rsidRDefault="00FE4A05" w:rsidP="004B4C3A">
            <w:pPr>
              <w:tabs>
                <w:tab w:val="left" w:pos="567"/>
              </w:tabs>
              <w:spacing w:line="320" w:lineRule="exact"/>
              <w:jc w:val="right"/>
              <w:rPr>
                <w:rFonts w:asciiTheme="majorBidi" w:hAnsiTheme="majorBidi" w:cstheme="majorBidi"/>
                <w:sz w:val="28"/>
              </w:rPr>
            </w:pPr>
          </w:p>
        </w:tc>
        <w:tc>
          <w:tcPr>
            <w:tcW w:w="1530" w:type="dxa"/>
            <w:vAlign w:val="bottom"/>
          </w:tcPr>
          <w:p w:rsidR="00FE4A05" w:rsidRPr="00337BC0" w:rsidRDefault="00FE4A05" w:rsidP="004B4C3A">
            <w:pPr>
              <w:tabs>
                <w:tab w:val="left" w:pos="567"/>
              </w:tabs>
              <w:spacing w:line="320" w:lineRule="exact"/>
              <w:jc w:val="right"/>
              <w:rPr>
                <w:rFonts w:asciiTheme="majorBidi" w:hAnsiTheme="majorBidi" w:cstheme="majorBidi"/>
                <w:sz w:val="28"/>
              </w:rPr>
            </w:pPr>
          </w:p>
        </w:tc>
        <w:tc>
          <w:tcPr>
            <w:tcW w:w="1494" w:type="dxa"/>
            <w:vAlign w:val="bottom"/>
          </w:tcPr>
          <w:p w:rsidR="00FE4A05" w:rsidRPr="00337BC0" w:rsidRDefault="00FE4A05" w:rsidP="004B4C3A">
            <w:pPr>
              <w:tabs>
                <w:tab w:val="left" w:pos="567"/>
              </w:tabs>
              <w:spacing w:line="320" w:lineRule="exact"/>
              <w:jc w:val="right"/>
              <w:rPr>
                <w:rFonts w:asciiTheme="majorBidi" w:hAnsiTheme="majorBidi" w:cstheme="majorBidi"/>
                <w:sz w:val="28"/>
              </w:rPr>
            </w:pPr>
          </w:p>
        </w:tc>
        <w:tc>
          <w:tcPr>
            <w:tcW w:w="1440" w:type="dxa"/>
            <w:vAlign w:val="bottom"/>
          </w:tcPr>
          <w:p w:rsidR="00FE4A05" w:rsidRPr="00337BC0" w:rsidRDefault="00FE4A05" w:rsidP="004B4C3A">
            <w:pPr>
              <w:tabs>
                <w:tab w:val="left" w:pos="567"/>
              </w:tabs>
              <w:spacing w:line="320" w:lineRule="exact"/>
              <w:jc w:val="right"/>
              <w:rPr>
                <w:rFonts w:asciiTheme="majorBidi" w:hAnsiTheme="majorBidi" w:cstheme="majorBidi"/>
                <w:sz w:val="28"/>
              </w:rPr>
            </w:pPr>
          </w:p>
        </w:tc>
      </w:tr>
      <w:tr w:rsidR="00FE4A05" w:rsidRPr="00337BC0" w:rsidTr="004B4C3A">
        <w:tc>
          <w:tcPr>
            <w:tcW w:w="2970" w:type="dxa"/>
            <w:vAlign w:val="bottom"/>
          </w:tcPr>
          <w:p w:rsidR="00FE4A05" w:rsidRPr="00337BC0" w:rsidRDefault="00FE4A05" w:rsidP="004B4C3A">
            <w:pPr>
              <w:tabs>
                <w:tab w:val="left" w:pos="567"/>
              </w:tabs>
              <w:spacing w:line="320" w:lineRule="exact"/>
              <w:rPr>
                <w:rFonts w:asciiTheme="majorBidi" w:hAnsiTheme="majorBidi" w:cstheme="majorBidi"/>
                <w:sz w:val="28"/>
              </w:rPr>
            </w:pPr>
            <w:r w:rsidRPr="00337BC0">
              <w:rPr>
                <w:rFonts w:asciiTheme="majorBidi" w:hAnsiTheme="majorBidi" w:cstheme="majorBidi"/>
                <w:sz w:val="28"/>
              </w:rPr>
              <w:t xml:space="preserve">    comprehensive</w:t>
            </w:r>
          </w:p>
        </w:tc>
        <w:tc>
          <w:tcPr>
            <w:tcW w:w="1440" w:type="dxa"/>
            <w:vAlign w:val="bottom"/>
          </w:tcPr>
          <w:p w:rsidR="00FE4A05" w:rsidRPr="00337BC0" w:rsidRDefault="00FE4A05" w:rsidP="004B4C3A">
            <w:pPr>
              <w:tabs>
                <w:tab w:val="left" w:pos="567"/>
              </w:tabs>
              <w:spacing w:line="320" w:lineRule="exact"/>
              <w:jc w:val="right"/>
              <w:rPr>
                <w:rFonts w:asciiTheme="majorBidi" w:hAnsiTheme="majorBidi" w:cstheme="majorBidi"/>
                <w:sz w:val="28"/>
              </w:rPr>
            </w:pPr>
          </w:p>
        </w:tc>
        <w:tc>
          <w:tcPr>
            <w:tcW w:w="1530" w:type="dxa"/>
            <w:vAlign w:val="bottom"/>
          </w:tcPr>
          <w:p w:rsidR="00FE4A05" w:rsidRPr="00337BC0" w:rsidRDefault="00FE4A05" w:rsidP="004B4C3A">
            <w:pPr>
              <w:tabs>
                <w:tab w:val="left" w:pos="567"/>
              </w:tabs>
              <w:spacing w:line="320" w:lineRule="exact"/>
              <w:jc w:val="right"/>
              <w:rPr>
                <w:rFonts w:asciiTheme="majorBidi" w:hAnsiTheme="majorBidi" w:cstheme="majorBidi"/>
                <w:sz w:val="28"/>
              </w:rPr>
            </w:pPr>
          </w:p>
        </w:tc>
        <w:tc>
          <w:tcPr>
            <w:tcW w:w="1494" w:type="dxa"/>
            <w:vAlign w:val="bottom"/>
          </w:tcPr>
          <w:p w:rsidR="00FE4A05" w:rsidRPr="00337BC0" w:rsidRDefault="00FE4A05" w:rsidP="004B4C3A">
            <w:pPr>
              <w:tabs>
                <w:tab w:val="left" w:pos="567"/>
              </w:tabs>
              <w:spacing w:line="320" w:lineRule="exact"/>
              <w:jc w:val="right"/>
              <w:rPr>
                <w:rFonts w:asciiTheme="majorBidi" w:hAnsiTheme="majorBidi" w:cstheme="majorBidi"/>
                <w:sz w:val="28"/>
              </w:rPr>
            </w:pPr>
          </w:p>
        </w:tc>
        <w:tc>
          <w:tcPr>
            <w:tcW w:w="1440" w:type="dxa"/>
            <w:vAlign w:val="bottom"/>
          </w:tcPr>
          <w:p w:rsidR="00FE4A05" w:rsidRPr="00337BC0" w:rsidRDefault="00FE4A05" w:rsidP="004B4C3A">
            <w:pPr>
              <w:tabs>
                <w:tab w:val="left" w:pos="567"/>
              </w:tabs>
              <w:spacing w:line="320" w:lineRule="exact"/>
              <w:jc w:val="right"/>
              <w:rPr>
                <w:rFonts w:asciiTheme="majorBidi" w:hAnsiTheme="majorBidi" w:cstheme="majorBidi"/>
                <w:sz w:val="28"/>
              </w:rPr>
            </w:pPr>
          </w:p>
        </w:tc>
      </w:tr>
      <w:tr w:rsidR="00FE4A05" w:rsidRPr="00337BC0" w:rsidTr="004B4C3A">
        <w:trPr>
          <w:trHeight w:val="387"/>
        </w:trPr>
        <w:tc>
          <w:tcPr>
            <w:tcW w:w="2970" w:type="dxa"/>
            <w:vAlign w:val="bottom"/>
          </w:tcPr>
          <w:p w:rsidR="00FE4A05" w:rsidRPr="00337BC0" w:rsidRDefault="00FE4A05" w:rsidP="004B4C3A">
            <w:pPr>
              <w:tabs>
                <w:tab w:val="left" w:pos="567"/>
              </w:tabs>
              <w:spacing w:line="320" w:lineRule="exact"/>
              <w:ind w:firstLine="175"/>
              <w:rPr>
                <w:rFonts w:asciiTheme="majorBidi" w:hAnsiTheme="majorBidi" w:cstheme="majorBidi"/>
                <w:sz w:val="28"/>
                <w:cs/>
              </w:rPr>
            </w:pPr>
            <w:r w:rsidRPr="00337BC0">
              <w:rPr>
                <w:rFonts w:asciiTheme="majorBidi" w:hAnsiTheme="majorBidi" w:cstheme="majorBidi"/>
                <w:sz w:val="28"/>
              </w:rPr>
              <w:t xml:space="preserve">income </w:t>
            </w:r>
            <w:r w:rsidRPr="00337BC0">
              <w:rPr>
                <w:rFonts w:asciiTheme="majorBidi" w:hAnsiTheme="majorBidi" w:cstheme="majorBidi"/>
                <w:sz w:val="28"/>
                <w:cs/>
              </w:rPr>
              <w:t>(</w:t>
            </w:r>
            <w:r w:rsidRPr="00337BC0">
              <w:rPr>
                <w:rFonts w:asciiTheme="majorBidi" w:hAnsiTheme="majorBidi" w:cstheme="majorBidi"/>
                <w:sz w:val="28"/>
              </w:rPr>
              <w:t>expense</w:t>
            </w:r>
            <w:r w:rsidRPr="00337BC0">
              <w:rPr>
                <w:rFonts w:asciiTheme="majorBidi" w:hAnsiTheme="majorBidi" w:cstheme="majorBidi"/>
                <w:sz w:val="28"/>
                <w:cs/>
              </w:rPr>
              <w:t>)</w:t>
            </w:r>
          </w:p>
        </w:tc>
        <w:tc>
          <w:tcPr>
            <w:tcW w:w="1440" w:type="dxa"/>
            <w:vAlign w:val="bottom"/>
          </w:tcPr>
          <w:p w:rsidR="00FE4A05" w:rsidRPr="00337BC0" w:rsidRDefault="005C6BE3" w:rsidP="004B4C3A">
            <w:pPr>
              <w:pBdr>
                <w:bottom w:val="double" w:sz="4" w:space="1" w:color="auto"/>
              </w:pBd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(61,660.72)</w:t>
            </w:r>
          </w:p>
        </w:tc>
        <w:tc>
          <w:tcPr>
            <w:tcW w:w="1530" w:type="dxa"/>
            <w:vAlign w:val="bottom"/>
          </w:tcPr>
          <w:p w:rsidR="00FE4A05" w:rsidRPr="00337BC0" w:rsidRDefault="0051686A" w:rsidP="004B4C3A">
            <w:pPr>
              <w:pBdr>
                <w:bottom w:val="double" w:sz="4" w:space="1" w:color="auto"/>
              </w:pBd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409,673.82</w:t>
            </w:r>
          </w:p>
        </w:tc>
        <w:tc>
          <w:tcPr>
            <w:tcW w:w="1494" w:type="dxa"/>
            <w:vAlign w:val="bottom"/>
          </w:tcPr>
          <w:p w:rsidR="00FE4A05" w:rsidRPr="00337BC0" w:rsidRDefault="005C6BE3" w:rsidP="004B4C3A">
            <w:pPr>
              <w:pBdr>
                <w:bottom w:val="double" w:sz="4" w:space="1" w:color="auto"/>
              </w:pBd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(73,558.83)</w:t>
            </w:r>
          </w:p>
        </w:tc>
        <w:tc>
          <w:tcPr>
            <w:tcW w:w="1440" w:type="dxa"/>
            <w:vAlign w:val="bottom"/>
          </w:tcPr>
          <w:p w:rsidR="00FE4A05" w:rsidRPr="00337BC0" w:rsidRDefault="0051686A" w:rsidP="004B4C3A">
            <w:pPr>
              <w:pBdr>
                <w:bottom w:val="double" w:sz="4" w:space="1" w:color="auto"/>
              </w:pBdr>
              <w:tabs>
                <w:tab w:val="left" w:pos="567"/>
              </w:tabs>
              <w:spacing w:line="320" w:lineRule="exact"/>
              <w:jc w:val="right"/>
              <w:rPr>
                <w:rFonts w:asciiTheme="majorBidi" w:hAnsiTheme="majorBidi" w:cstheme="majorBidi"/>
                <w:sz w:val="28"/>
              </w:rPr>
            </w:pPr>
            <w:r w:rsidRPr="00337BC0">
              <w:rPr>
                <w:rFonts w:asciiTheme="majorBidi" w:hAnsiTheme="majorBidi" w:cstheme="majorBidi"/>
                <w:sz w:val="28"/>
              </w:rPr>
              <w:t>409,673.82</w:t>
            </w:r>
          </w:p>
        </w:tc>
      </w:tr>
    </w:tbl>
    <w:p w:rsidR="00714CFA" w:rsidRPr="00337BC0" w:rsidRDefault="00A74734" w:rsidP="00CA7986">
      <w:pPr>
        <w:pStyle w:val="ListParagraph"/>
        <w:numPr>
          <w:ilvl w:val="0"/>
          <w:numId w:val="3"/>
        </w:numPr>
        <w:tabs>
          <w:tab w:val="left" w:pos="567"/>
          <w:tab w:val="left" w:pos="1134"/>
        </w:tabs>
        <w:spacing w:before="240" w:after="120" w:line="240" w:lineRule="auto"/>
        <w:ind w:left="562" w:hanging="562"/>
        <w:contextualSpacing w:val="0"/>
        <w:jc w:val="thaiDistribute"/>
        <w:rPr>
          <w:rFonts w:asciiTheme="majorBidi" w:hAnsiTheme="majorBidi" w:cstheme="majorBidi"/>
          <w:sz w:val="28"/>
        </w:rPr>
      </w:pPr>
      <w:r w:rsidRPr="00337BC0">
        <w:rPr>
          <w:rFonts w:asciiTheme="majorBidi" w:hAnsiTheme="majorBidi" w:cstheme="majorBidi"/>
          <w:b/>
          <w:bCs/>
          <w:sz w:val="28"/>
        </w:rPr>
        <w:t>EARNINGS PER SHARE</w:t>
      </w:r>
    </w:p>
    <w:p w:rsidR="00BB595B" w:rsidRPr="00337BC0" w:rsidRDefault="004473D8" w:rsidP="000E2D77">
      <w:pPr>
        <w:pStyle w:val="a"/>
        <w:tabs>
          <w:tab w:val="right" w:pos="4320"/>
          <w:tab w:val="right" w:pos="5040"/>
          <w:tab w:val="right" w:pos="5760"/>
          <w:tab w:val="right" w:pos="7200"/>
          <w:tab w:val="right" w:pos="7920"/>
          <w:tab w:val="right" w:pos="9360"/>
          <w:tab w:val="right" w:pos="10170"/>
          <w:tab w:val="right" w:pos="11880"/>
        </w:tabs>
        <w:spacing w:before="120" w:line="320" w:lineRule="exact"/>
        <w:ind w:left="547" w:right="0"/>
        <w:jc w:val="thaiDistribute"/>
        <w:rPr>
          <w:rFonts w:asciiTheme="majorBidi" w:hAnsiTheme="majorBidi" w:cstheme="majorBidi"/>
        </w:rPr>
      </w:pPr>
      <w:r w:rsidRPr="00337BC0">
        <w:rPr>
          <w:rFonts w:asciiTheme="majorBidi" w:eastAsia="Times New Roman" w:hAnsiTheme="majorBidi" w:cstheme="majorBidi"/>
          <w:lang w:val="en-GB" w:bidi="ar-SA"/>
        </w:rPr>
        <w:t>E</w:t>
      </w:r>
      <w:r w:rsidR="004723C6" w:rsidRPr="00337BC0">
        <w:rPr>
          <w:rFonts w:asciiTheme="majorBidi" w:eastAsia="Times New Roman" w:hAnsiTheme="majorBidi" w:cstheme="majorBidi"/>
          <w:lang w:val="en-GB" w:bidi="ar-SA"/>
        </w:rPr>
        <w:t>arnings per share is calculated by dividing the net profit attributable to shareholders by the weighted average number of ordinary shares in issue during the</w:t>
      </w:r>
      <w:r w:rsidR="004723C6" w:rsidRPr="00337BC0">
        <w:rPr>
          <w:rFonts w:asciiTheme="majorBidi" w:hAnsiTheme="majorBidi" w:cstheme="majorBidi"/>
        </w:rPr>
        <w:t xml:space="preserve"> periods</w:t>
      </w:r>
      <w:r w:rsidR="004723C6" w:rsidRPr="00337BC0">
        <w:rPr>
          <w:rFonts w:asciiTheme="majorBidi" w:eastAsia="Times New Roman" w:hAnsiTheme="majorBidi" w:cstheme="majorBidi"/>
          <w:lang w:val="en-GB" w:bidi="ar-SA"/>
        </w:rPr>
        <w:t xml:space="preserve"> adjusted for the effect of conversion of warrant to</w:t>
      </w:r>
      <w:r w:rsidR="004723C6" w:rsidRPr="00337BC0">
        <w:rPr>
          <w:rFonts w:asciiTheme="majorBidi" w:hAnsiTheme="majorBidi" w:cstheme="majorBidi"/>
        </w:rPr>
        <w:t xml:space="preserve"> ordinary share.</w:t>
      </w:r>
    </w:p>
    <w:p w:rsidR="000E2D77" w:rsidRPr="00337BC0" w:rsidRDefault="000E2D77" w:rsidP="000E2D77">
      <w:pPr>
        <w:pStyle w:val="a"/>
        <w:tabs>
          <w:tab w:val="right" w:pos="4320"/>
          <w:tab w:val="right" w:pos="5040"/>
          <w:tab w:val="right" w:pos="5760"/>
          <w:tab w:val="right" w:pos="7200"/>
          <w:tab w:val="right" w:pos="7920"/>
          <w:tab w:val="right" w:pos="9360"/>
          <w:tab w:val="right" w:pos="10170"/>
          <w:tab w:val="right" w:pos="11880"/>
        </w:tabs>
        <w:spacing w:before="120" w:line="320" w:lineRule="exact"/>
        <w:ind w:left="547" w:right="0"/>
        <w:jc w:val="thaiDistribute"/>
        <w:rPr>
          <w:rFonts w:asciiTheme="majorBidi" w:hAnsiTheme="majorBidi" w:cstheme="majorBidi"/>
        </w:rPr>
      </w:pPr>
    </w:p>
    <w:p w:rsidR="000E2D77" w:rsidRPr="00337BC0" w:rsidRDefault="000E2D77" w:rsidP="000E2D77">
      <w:pPr>
        <w:pStyle w:val="a"/>
        <w:tabs>
          <w:tab w:val="right" w:pos="4320"/>
          <w:tab w:val="right" w:pos="5040"/>
          <w:tab w:val="right" w:pos="5760"/>
          <w:tab w:val="right" w:pos="7200"/>
          <w:tab w:val="right" w:pos="7920"/>
          <w:tab w:val="right" w:pos="9360"/>
          <w:tab w:val="right" w:pos="10170"/>
          <w:tab w:val="right" w:pos="11880"/>
        </w:tabs>
        <w:spacing w:before="120" w:line="320" w:lineRule="exact"/>
        <w:ind w:left="547" w:right="0"/>
        <w:jc w:val="thaiDistribute"/>
        <w:rPr>
          <w:rFonts w:asciiTheme="majorBidi" w:hAnsiTheme="majorBidi" w:cstheme="majorBidi"/>
        </w:rPr>
      </w:pPr>
    </w:p>
    <w:p w:rsidR="000E2D77" w:rsidRPr="00337BC0" w:rsidRDefault="000E2D77" w:rsidP="000E2D77">
      <w:pPr>
        <w:pStyle w:val="a"/>
        <w:tabs>
          <w:tab w:val="right" w:pos="4320"/>
          <w:tab w:val="right" w:pos="5040"/>
          <w:tab w:val="right" w:pos="5760"/>
          <w:tab w:val="right" w:pos="7200"/>
          <w:tab w:val="right" w:pos="7920"/>
          <w:tab w:val="right" w:pos="9360"/>
          <w:tab w:val="right" w:pos="10170"/>
          <w:tab w:val="right" w:pos="11880"/>
        </w:tabs>
        <w:spacing w:before="120" w:line="320" w:lineRule="exact"/>
        <w:ind w:left="547" w:right="0"/>
        <w:jc w:val="thaiDistribute"/>
        <w:rPr>
          <w:rFonts w:asciiTheme="majorBidi" w:hAnsiTheme="majorBidi" w:cstheme="majorBidi"/>
        </w:rPr>
      </w:pPr>
    </w:p>
    <w:p w:rsidR="000E2D77" w:rsidRPr="00337BC0" w:rsidRDefault="000E2D77" w:rsidP="000E2D77">
      <w:pPr>
        <w:pStyle w:val="a"/>
        <w:tabs>
          <w:tab w:val="right" w:pos="4320"/>
          <w:tab w:val="right" w:pos="5040"/>
          <w:tab w:val="right" w:pos="5760"/>
          <w:tab w:val="right" w:pos="7200"/>
          <w:tab w:val="right" w:pos="7920"/>
          <w:tab w:val="right" w:pos="9360"/>
          <w:tab w:val="right" w:pos="10170"/>
          <w:tab w:val="right" w:pos="11880"/>
        </w:tabs>
        <w:spacing w:before="120" w:line="320" w:lineRule="exact"/>
        <w:ind w:left="547" w:right="0"/>
        <w:jc w:val="thaiDistribute"/>
        <w:rPr>
          <w:rFonts w:asciiTheme="majorBidi" w:hAnsiTheme="majorBidi" w:cstheme="majorBidi"/>
        </w:rPr>
      </w:pPr>
    </w:p>
    <w:p w:rsidR="000E2D77" w:rsidRPr="00337BC0" w:rsidRDefault="000E2D77" w:rsidP="000E2D77">
      <w:pPr>
        <w:pStyle w:val="a"/>
        <w:tabs>
          <w:tab w:val="right" w:pos="4320"/>
          <w:tab w:val="right" w:pos="5040"/>
          <w:tab w:val="right" w:pos="5760"/>
          <w:tab w:val="right" w:pos="7200"/>
          <w:tab w:val="right" w:pos="7920"/>
          <w:tab w:val="right" w:pos="9360"/>
          <w:tab w:val="right" w:pos="10170"/>
          <w:tab w:val="right" w:pos="11880"/>
        </w:tabs>
        <w:spacing w:before="120" w:line="320" w:lineRule="exact"/>
        <w:ind w:left="547" w:right="0"/>
        <w:jc w:val="thaiDistribute"/>
        <w:rPr>
          <w:rFonts w:asciiTheme="majorBidi" w:hAnsiTheme="majorBidi" w:cstheme="majorBidi"/>
        </w:rPr>
      </w:pPr>
    </w:p>
    <w:p w:rsidR="000E2D77" w:rsidRPr="00337BC0" w:rsidRDefault="000E2D77" w:rsidP="000E2D77">
      <w:pPr>
        <w:pStyle w:val="a"/>
        <w:tabs>
          <w:tab w:val="right" w:pos="4320"/>
          <w:tab w:val="right" w:pos="5040"/>
          <w:tab w:val="right" w:pos="5760"/>
          <w:tab w:val="right" w:pos="7200"/>
          <w:tab w:val="right" w:pos="7920"/>
          <w:tab w:val="right" w:pos="9360"/>
          <w:tab w:val="right" w:pos="10170"/>
          <w:tab w:val="right" w:pos="11880"/>
        </w:tabs>
        <w:spacing w:before="120" w:line="320" w:lineRule="exact"/>
        <w:ind w:left="547" w:right="0"/>
        <w:jc w:val="thaiDistribute"/>
        <w:rPr>
          <w:rFonts w:asciiTheme="majorBidi" w:hAnsiTheme="majorBidi" w:cstheme="majorBidi"/>
        </w:rPr>
      </w:pPr>
    </w:p>
    <w:p w:rsidR="000E2D77" w:rsidRPr="00337BC0" w:rsidRDefault="000E2D77" w:rsidP="000E2D77">
      <w:pPr>
        <w:pStyle w:val="a"/>
        <w:tabs>
          <w:tab w:val="right" w:pos="4320"/>
          <w:tab w:val="right" w:pos="5040"/>
          <w:tab w:val="right" w:pos="5760"/>
          <w:tab w:val="right" w:pos="7200"/>
          <w:tab w:val="right" w:pos="7920"/>
          <w:tab w:val="right" w:pos="9360"/>
          <w:tab w:val="right" w:pos="10170"/>
          <w:tab w:val="right" w:pos="11880"/>
        </w:tabs>
        <w:spacing w:before="120" w:line="320" w:lineRule="exact"/>
        <w:ind w:left="547" w:right="0"/>
        <w:jc w:val="thaiDistribute"/>
        <w:rPr>
          <w:rFonts w:asciiTheme="majorBidi" w:hAnsiTheme="majorBidi" w:cstheme="majorBidi"/>
        </w:rPr>
      </w:pPr>
    </w:p>
    <w:p w:rsidR="000E2D77" w:rsidRPr="00337BC0" w:rsidRDefault="000E2D77" w:rsidP="000E2D77">
      <w:pPr>
        <w:pStyle w:val="a"/>
        <w:tabs>
          <w:tab w:val="right" w:pos="4320"/>
          <w:tab w:val="right" w:pos="5040"/>
          <w:tab w:val="right" w:pos="5760"/>
          <w:tab w:val="right" w:pos="7200"/>
          <w:tab w:val="right" w:pos="7920"/>
          <w:tab w:val="right" w:pos="9360"/>
          <w:tab w:val="right" w:pos="10170"/>
          <w:tab w:val="right" w:pos="11880"/>
        </w:tabs>
        <w:spacing w:before="120" w:line="320" w:lineRule="exact"/>
        <w:ind w:left="547" w:right="0"/>
        <w:jc w:val="thaiDistribute"/>
        <w:rPr>
          <w:rFonts w:asciiTheme="majorBidi" w:hAnsiTheme="majorBidi" w:cstheme="majorBidi"/>
        </w:rPr>
      </w:pPr>
    </w:p>
    <w:p w:rsidR="000E2D77" w:rsidRPr="00337BC0" w:rsidRDefault="000E2D77" w:rsidP="000E2D77">
      <w:pPr>
        <w:pStyle w:val="a"/>
        <w:tabs>
          <w:tab w:val="right" w:pos="4320"/>
          <w:tab w:val="right" w:pos="5040"/>
          <w:tab w:val="right" w:pos="5760"/>
          <w:tab w:val="right" w:pos="7200"/>
          <w:tab w:val="right" w:pos="7920"/>
          <w:tab w:val="right" w:pos="9360"/>
          <w:tab w:val="right" w:pos="10170"/>
          <w:tab w:val="right" w:pos="11880"/>
        </w:tabs>
        <w:spacing w:before="120" w:line="320" w:lineRule="exact"/>
        <w:ind w:left="547" w:right="0"/>
        <w:jc w:val="thaiDistribute"/>
        <w:rPr>
          <w:rFonts w:asciiTheme="majorBidi" w:hAnsiTheme="majorBidi" w:cstheme="majorBidi"/>
        </w:rPr>
      </w:pPr>
    </w:p>
    <w:p w:rsidR="000E2D77" w:rsidRPr="00337BC0" w:rsidRDefault="000E2D77" w:rsidP="000E2D77">
      <w:pPr>
        <w:pStyle w:val="a"/>
        <w:tabs>
          <w:tab w:val="right" w:pos="4320"/>
          <w:tab w:val="right" w:pos="5040"/>
          <w:tab w:val="right" w:pos="5760"/>
          <w:tab w:val="right" w:pos="7200"/>
          <w:tab w:val="right" w:pos="7920"/>
          <w:tab w:val="right" w:pos="9360"/>
          <w:tab w:val="right" w:pos="10170"/>
          <w:tab w:val="right" w:pos="11880"/>
        </w:tabs>
        <w:spacing w:before="120" w:line="320" w:lineRule="exact"/>
        <w:ind w:left="547" w:right="0"/>
        <w:jc w:val="thaiDistribute"/>
        <w:rPr>
          <w:rFonts w:asciiTheme="majorBidi" w:hAnsiTheme="majorBidi" w:cstheme="majorBidi"/>
        </w:rPr>
      </w:pPr>
    </w:p>
    <w:p w:rsidR="000E2D77" w:rsidRDefault="000E2D77" w:rsidP="000E2D77">
      <w:pPr>
        <w:pStyle w:val="a"/>
        <w:tabs>
          <w:tab w:val="right" w:pos="4320"/>
          <w:tab w:val="right" w:pos="5040"/>
          <w:tab w:val="right" w:pos="5760"/>
          <w:tab w:val="right" w:pos="7200"/>
          <w:tab w:val="right" w:pos="7920"/>
          <w:tab w:val="right" w:pos="9360"/>
          <w:tab w:val="right" w:pos="10170"/>
          <w:tab w:val="right" w:pos="11880"/>
        </w:tabs>
        <w:spacing w:before="120" w:line="320" w:lineRule="exact"/>
        <w:ind w:left="547" w:right="0"/>
        <w:jc w:val="thaiDistribute"/>
        <w:rPr>
          <w:rFonts w:asciiTheme="majorBidi" w:hAnsiTheme="majorBidi" w:cstheme="majorBidi"/>
        </w:rPr>
      </w:pPr>
    </w:p>
    <w:p w:rsidR="004B4C3A" w:rsidRPr="00337BC0" w:rsidRDefault="004B4C3A" w:rsidP="000E2D77">
      <w:pPr>
        <w:pStyle w:val="a"/>
        <w:tabs>
          <w:tab w:val="right" w:pos="4320"/>
          <w:tab w:val="right" w:pos="5040"/>
          <w:tab w:val="right" w:pos="5760"/>
          <w:tab w:val="right" w:pos="7200"/>
          <w:tab w:val="right" w:pos="7920"/>
          <w:tab w:val="right" w:pos="9360"/>
          <w:tab w:val="right" w:pos="10170"/>
          <w:tab w:val="right" w:pos="11880"/>
        </w:tabs>
        <w:spacing w:before="120" w:line="320" w:lineRule="exact"/>
        <w:ind w:left="547" w:right="0"/>
        <w:jc w:val="thaiDistribute"/>
        <w:rPr>
          <w:rFonts w:asciiTheme="majorBidi" w:hAnsiTheme="majorBidi" w:cstheme="majorBidi"/>
        </w:rPr>
      </w:pPr>
    </w:p>
    <w:p w:rsidR="000E2D77" w:rsidRPr="00337BC0" w:rsidRDefault="000E2D77" w:rsidP="000E2D77">
      <w:pPr>
        <w:pStyle w:val="a"/>
        <w:tabs>
          <w:tab w:val="right" w:pos="4320"/>
          <w:tab w:val="right" w:pos="5040"/>
          <w:tab w:val="right" w:pos="5760"/>
          <w:tab w:val="right" w:pos="7200"/>
          <w:tab w:val="right" w:pos="7920"/>
          <w:tab w:val="right" w:pos="9360"/>
          <w:tab w:val="right" w:pos="10170"/>
          <w:tab w:val="right" w:pos="11880"/>
        </w:tabs>
        <w:spacing w:before="120" w:line="320" w:lineRule="exact"/>
        <w:ind w:left="547" w:right="0"/>
        <w:jc w:val="thaiDistribute"/>
        <w:rPr>
          <w:rFonts w:asciiTheme="majorBidi" w:hAnsiTheme="majorBidi" w:cstheme="majorBidi"/>
        </w:rPr>
      </w:pPr>
    </w:p>
    <w:p w:rsidR="000E2D77" w:rsidRPr="00337BC0" w:rsidRDefault="000E2D77" w:rsidP="000E2D77">
      <w:pPr>
        <w:pStyle w:val="a"/>
        <w:tabs>
          <w:tab w:val="right" w:pos="4320"/>
          <w:tab w:val="right" w:pos="5040"/>
          <w:tab w:val="right" w:pos="5760"/>
          <w:tab w:val="right" w:pos="7200"/>
          <w:tab w:val="right" w:pos="7920"/>
          <w:tab w:val="right" w:pos="9360"/>
          <w:tab w:val="right" w:pos="10170"/>
          <w:tab w:val="right" w:pos="11880"/>
        </w:tabs>
        <w:spacing w:before="120" w:line="320" w:lineRule="exact"/>
        <w:ind w:left="547" w:right="0"/>
        <w:jc w:val="thaiDistribute"/>
        <w:rPr>
          <w:rFonts w:asciiTheme="majorBidi" w:hAnsiTheme="majorBidi" w:cstheme="majorBidi"/>
        </w:rPr>
      </w:pPr>
    </w:p>
    <w:p w:rsidR="000E2D77" w:rsidRPr="00337BC0" w:rsidRDefault="000E2D77" w:rsidP="000E2D77">
      <w:pPr>
        <w:pStyle w:val="a"/>
        <w:tabs>
          <w:tab w:val="right" w:pos="4320"/>
          <w:tab w:val="right" w:pos="5040"/>
          <w:tab w:val="right" w:pos="5760"/>
          <w:tab w:val="right" w:pos="7200"/>
          <w:tab w:val="right" w:pos="7920"/>
          <w:tab w:val="right" w:pos="9360"/>
          <w:tab w:val="right" w:pos="10170"/>
          <w:tab w:val="right" w:pos="11880"/>
        </w:tabs>
        <w:spacing w:before="120" w:line="320" w:lineRule="exact"/>
        <w:ind w:left="547" w:right="0"/>
        <w:jc w:val="thaiDistribute"/>
        <w:rPr>
          <w:rFonts w:asciiTheme="majorBidi" w:hAnsiTheme="majorBidi" w:cstheme="majorBidi"/>
        </w:rPr>
      </w:pPr>
    </w:p>
    <w:p w:rsidR="000E2D77" w:rsidRPr="00337BC0" w:rsidRDefault="000E2D77" w:rsidP="000E2D77">
      <w:pPr>
        <w:pStyle w:val="a"/>
        <w:tabs>
          <w:tab w:val="right" w:pos="4320"/>
          <w:tab w:val="right" w:pos="5040"/>
          <w:tab w:val="right" w:pos="5760"/>
          <w:tab w:val="right" w:pos="7200"/>
          <w:tab w:val="right" w:pos="7920"/>
          <w:tab w:val="right" w:pos="9360"/>
          <w:tab w:val="right" w:pos="10170"/>
          <w:tab w:val="right" w:pos="11880"/>
        </w:tabs>
        <w:spacing w:before="120" w:line="320" w:lineRule="exact"/>
        <w:ind w:left="547" w:right="0"/>
        <w:jc w:val="thaiDistribute"/>
        <w:rPr>
          <w:rFonts w:asciiTheme="majorBidi" w:hAnsiTheme="majorBidi" w:cstheme="majorBidi"/>
          <w:cs/>
        </w:rPr>
      </w:pPr>
    </w:p>
    <w:p w:rsidR="00F56AC4" w:rsidRPr="00337BC0" w:rsidRDefault="00F56AC4" w:rsidP="00CA7986">
      <w:pPr>
        <w:pStyle w:val="ListParagraph"/>
        <w:numPr>
          <w:ilvl w:val="0"/>
          <w:numId w:val="3"/>
        </w:numPr>
        <w:tabs>
          <w:tab w:val="left" w:pos="567"/>
          <w:tab w:val="left" w:pos="1134"/>
        </w:tabs>
        <w:spacing w:before="240" w:after="0"/>
        <w:ind w:hanging="851"/>
        <w:jc w:val="thaiDistribute"/>
        <w:rPr>
          <w:rFonts w:asciiTheme="majorBidi" w:hAnsiTheme="majorBidi" w:cstheme="majorBidi"/>
          <w:b/>
          <w:bCs/>
          <w:sz w:val="28"/>
        </w:rPr>
      </w:pPr>
      <w:r w:rsidRPr="00337BC0">
        <w:rPr>
          <w:rFonts w:asciiTheme="majorBidi" w:eastAsia="Calibri" w:hAnsiTheme="majorBidi" w:cstheme="majorBidi"/>
          <w:b/>
          <w:bCs/>
          <w:sz w:val="28"/>
        </w:rPr>
        <w:t>SEGMENT INFORMATION</w:t>
      </w:r>
    </w:p>
    <w:p w:rsidR="002F064A" w:rsidRPr="00337BC0" w:rsidRDefault="00F56AC4" w:rsidP="00CA7986">
      <w:pPr>
        <w:tabs>
          <w:tab w:val="left" w:pos="567"/>
        </w:tabs>
        <w:spacing w:after="0" w:line="360" w:lineRule="exact"/>
        <w:ind w:left="547"/>
        <w:jc w:val="thaiDistribute"/>
        <w:rPr>
          <w:rFonts w:asciiTheme="majorBidi" w:hAnsiTheme="majorBidi" w:cstheme="majorBidi"/>
          <w:sz w:val="28"/>
        </w:rPr>
      </w:pPr>
      <w:r w:rsidRPr="00337BC0">
        <w:rPr>
          <w:rFonts w:asciiTheme="majorBidi" w:hAnsiTheme="majorBidi" w:cstheme="majorBidi"/>
          <w:sz w:val="28"/>
        </w:rPr>
        <w:t>The Company's operation virtually involved in one geographical in Thailand, therefore, the Company presented segment information by business.</w:t>
      </w:r>
    </w:p>
    <w:tbl>
      <w:tblPr>
        <w:tblStyle w:val="TableGrid2"/>
        <w:tblW w:w="98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518"/>
        <w:gridCol w:w="1350"/>
        <w:gridCol w:w="1260"/>
        <w:gridCol w:w="1170"/>
        <w:gridCol w:w="1260"/>
        <w:gridCol w:w="1170"/>
        <w:gridCol w:w="1080"/>
      </w:tblGrid>
      <w:tr w:rsidR="00F56AC4" w:rsidRPr="00337BC0" w:rsidTr="004B4C3A">
        <w:tc>
          <w:tcPr>
            <w:tcW w:w="2518" w:type="dxa"/>
          </w:tcPr>
          <w:p w:rsidR="00F56AC4" w:rsidRPr="00337BC0" w:rsidRDefault="00F56AC4"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7290" w:type="dxa"/>
            <w:gridSpan w:val="6"/>
            <w:vAlign w:val="bottom"/>
          </w:tcPr>
          <w:p w:rsidR="00F56AC4" w:rsidRPr="00337BC0" w:rsidRDefault="00F56AC4" w:rsidP="004B4C3A">
            <w:pPr>
              <w:pBdr>
                <w:bottom w:val="single" w:sz="4" w:space="1" w:color="auto"/>
              </w:pBdr>
              <w:overflowPunct w:val="0"/>
              <w:autoSpaceDE w:val="0"/>
              <w:autoSpaceDN w:val="0"/>
              <w:adjustRightInd w:val="0"/>
              <w:spacing w:line="400" w:lineRule="exact"/>
              <w:jc w:val="center"/>
              <w:textAlignment w:val="baseline"/>
              <w:rPr>
                <w:rFonts w:asciiTheme="majorBidi" w:hAnsiTheme="majorBidi" w:cstheme="majorBidi"/>
                <w:b/>
                <w:bCs/>
                <w:sz w:val="28"/>
              </w:rPr>
            </w:pPr>
            <w:r w:rsidRPr="00337BC0">
              <w:rPr>
                <w:rFonts w:asciiTheme="majorBidi" w:hAnsiTheme="majorBidi" w:cstheme="majorBidi"/>
                <w:b/>
                <w:bCs/>
                <w:sz w:val="28"/>
              </w:rPr>
              <w:t xml:space="preserve">Unit </w:t>
            </w:r>
            <w:r w:rsidRPr="00337BC0">
              <w:rPr>
                <w:rFonts w:asciiTheme="majorBidi" w:hAnsiTheme="majorBidi" w:cstheme="majorBidi"/>
                <w:b/>
                <w:bCs/>
                <w:sz w:val="28"/>
                <w:cs/>
              </w:rPr>
              <w:t xml:space="preserve">: </w:t>
            </w:r>
            <w:r w:rsidRPr="00337BC0">
              <w:rPr>
                <w:rFonts w:asciiTheme="majorBidi" w:hAnsiTheme="majorBidi" w:cstheme="majorBidi"/>
                <w:b/>
                <w:bCs/>
                <w:sz w:val="28"/>
              </w:rPr>
              <w:t>Million Baht</w:t>
            </w:r>
          </w:p>
        </w:tc>
      </w:tr>
      <w:tr w:rsidR="00F56AC4" w:rsidRPr="00337BC0" w:rsidTr="004B4C3A">
        <w:tc>
          <w:tcPr>
            <w:tcW w:w="2518" w:type="dxa"/>
          </w:tcPr>
          <w:p w:rsidR="00F56AC4" w:rsidRPr="00337BC0" w:rsidRDefault="00F56AC4"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7290" w:type="dxa"/>
            <w:gridSpan w:val="6"/>
            <w:vAlign w:val="bottom"/>
          </w:tcPr>
          <w:p w:rsidR="00F56AC4" w:rsidRPr="00337BC0" w:rsidRDefault="00F56AC4" w:rsidP="004B4C3A">
            <w:pPr>
              <w:pBdr>
                <w:bottom w:val="single" w:sz="4" w:space="1" w:color="auto"/>
              </w:pBdr>
              <w:overflowPunct w:val="0"/>
              <w:autoSpaceDE w:val="0"/>
              <w:autoSpaceDN w:val="0"/>
              <w:adjustRightInd w:val="0"/>
              <w:spacing w:line="400" w:lineRule="exact"/>
              <w:jc w:val="center"/>
              <w:textAlignment w:val="baseline"/>
              <w:rPr>
                <w:rFonts w:asciiTheme="majorBidi" w:hAnsiTheme="majorBidi" w:cstheme="majorBidi"/>
                <w:b/>
                <w:bCs/>
                <w:sz w:val="28"/>
              </w:rPr>
            </w:pPr>
            <w:r w:rsidRPr="00337BC0">
              <w:rPr>
                <w:rFonts w:asciiTheme="majorBidi" w:hAnsiTheme="majorBidi" w:cstheme="majorBidi"/>
                <w:b/>
                <w:bCs/>
                <w:sz w:val="28"/>
              </w:rPr>
              <w:t>Consolidated financial statements</w:t>
            </w:r>
          </w:p>
        </w:tc>
      </w:tr>
      <w:tr w:rsidR="00F56AC4" w:rsidRPr="00337BC0" w:rsidTr="004B4C3A">
        <w:tc>
          <w:tcPr>
            <w:tcW w:w="2518" w:type="dxa"/>
          </w:tcPr>
          <w:p w:rsidR="00F56AC4" w:rsidRPr="00337BC0" w:rsidRDefault="00F56AC4"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7290" w:type="dxa"/>
            <w:gridSpan w:val="6"/>
            <w:vAlign w:val="bottom"/>
          </w:tcPr>
          <w:p w:rsidR="00F56AC4" w:rsidRPr="00337BC0" w:rsidRDefault="00630D4F" w:rsidP="004B4C3A">
            <w:pPr>
              <w:pBdr>
                <w:bottom w:val="single" w:sz="4" w:space="1" w:color="auto"/>
              </w:pBdr>
              <w:overflowPunct w:val="0"/>
              <w:autoSpaceDE w:val="0"/>
              <w:autoSpaceDN w:val="0"/>
              <w:adjustRightInd w:val="0"/>
              <w:spacing w:line="400" w:lineRule="exact"/>
              <w:jc w:val="center"/>
              <w:textAlignment w:val="baseline"/>
              <w:rPr>
                <w:rFonts w:asciiTheme="majorBidi" w:hAnsiTheme="majorBidi" w:cstheme="majorBidi"/>
                <w:b/>
                <w:bCs/>
                <w:sz w:val="28"/>
              </w:rPr>
            </w:pPr>
            <w:r w:rsidRPr="00337BC0">
              <w:rPr>
                <w:rFonts w:asciiTheme="majorBidi" w:hAnsiTheme="majorBidi" w:cstheme="majorBidi"/>
                <w:b/>
                <w:bCs/>
                <w:sz w:val="28"/>
              </w:rPr>
              <w:t xml:space="preserve">For the </w:t>
            </w:r>
            <w:r w:rsidR="00A8187B" w:rsidRPr="00337BC0">
              <w:rPr>
                <w:rFonts w:asciiTheme="majorBidi" w:hAnsiTheme="majorBidi" w:cstheme="majorBidi"/>
                <w:b/>
                <w:bCs/>
                <w:sz w:val="28"/>
              </w:rPr>
              <w:t xml:space="preserve">period </w:t>
            </w:r>
            <w:r w:rsidR="000503D5" w:rsidRPr="00337BC0">
              <w:rPr>
                <w:rFonts w:asciiTheme="majorBidi" w:hAnsiTheme="majorBidi" w:cstheme="majorBidi"/>
                <w:b/>
                <w:bCs/>
                <w:sz w:val="28"/>
              </w:rPr>
              <w:t>three</w:t>
            </w:r>
            <w:r w:rsidRPr="00337BC0">
              <w:rPr>
                <w:rFonts w:asciiTheme="majorBidi" w:hAnsiTheme="majorBidi" w:cstheme="majorBidi"/>
                <w:b/>
                <w:bCs/>
                <w:sz w:val="28"/>
              </w:rPr>
              <w:t xml:space="preserve"> - </w:t>
            </w:r>
            <w:r w:rsidR="00A8187B" w:rsidRPr="00337BC0">
              <w:rPr>
                <w:rFonts w:asciiTheme="majorBidi" w:hAnsiTheme="majorBidi" w:cstheme="majorBidi"/>
                <w:b/>
                <w:bCs/>
                <w:sz w:val="28"/>
              </w:rPr>
              <w:t>month e</w:t>
            </w:r>
            <w:r w:rsidRPr="00337BC0">
              <w:rPr>
                <w:rFonts w:asciiTheme="majorBidi" w:hAnsiTheme="majorBidi" w:cstheme="majorBidi"/>
                <w:b/>
                <w:bCs/>
                <w:sz w:val="28"/>
              </w:rPr>
              <w:t xml:space="preserve">nded </w:t>
            </w:r>
            <w:r w:rsidR="00511ABE" w:rsidRPr="00337BC0">
              <w:rPr>
                <w:rFonts w:asciiTheme="majorBidi" w:hAnsiTheme="majorBidi" w:cstheme="majorBidi"/>
                <w:b/>
                <w:bCs/>
                <w:sz w:val="28"/>
              </w:rPr>
              <w:t>June 30</w:t>
            </w:r>
            <w:r w:rsidRPr="00337BC0">
              <w:rPr>
                <w:rFonts w:asciiTheme="majorBidi" w:hAnsiTheme="majorBidi" w:cstheme="majorBidi"/>
                <w:b/>
                <w:bCs/>
                <w:sz w:val="28"/>
              </w:rPr>
              <w:t>, 2018</w:t>
            </w:r>
          </w:p>
        </w:tc>
      </w:tr>
      <w:tr w:rsidR="00086A63" w:rsidRPr="00337BC0" w:rsidTr="004B4C3A">
        <w:trPr>
          <w:trHeight w:val="477"/>
        </w:trPr>
        <w:tc>
          <w:tcPr>
            <w:tcW w:w="2518" w:type="dxa"/>
          </w:tcPr>
          <w:p w:rsidR="00086A63" w:rsidRPr="00337BC0" w:rsidRDefault="00086A63"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350" w:type="dxa"/>
            <w:vAlign w:val="bottom"/>
          </w:tcPr>
          <w:p w:rsidR="00086A63" w:rsidRPr="00337BC0" w:rsidRDefault="00086A63" w:rsidP="004B4C3A">
            <w:pPr>
              <w:spacing w:line="400" w:lineRule="exact"/>
              <w:jc w:val="center"/>
              <w:rPr>
                <w:rFonts w:asciiTheme="majorBidi" w:hAnsiTheme="majorBidi" w:cstheme="majorBidi"/>
                <w:sz w:val="28"/>
              </w:rPr>
            </w:pPr>
            <w:r w:rsidRPr="00337BC0">
              <w:rPr>
                <w:rFonts w:asciiTheme="majorBidi" w:hAnsiTheme="majorBidi" w:cstheme="majorBidi"/>
                <w:sz w:val="28"/>
              </w:rPr>
              <w:t>Transportation</w:t>
            </w:r>
          </w:p>
        </w:tc>
        <w:tc>
          <w:tcPr>
            <w:tcW w:w="1260" w:type="dxa"/>
            <w:vAlign w:val="bottom"/>
          </w:tcPr>
          <w:p w:rsidR="00086A63" w:rsidRPr="00337BC0" w:rsidRDefault="00086A63" w:rsidP="004B4C3A">
            <w:pPr>
              <w:spacing w:line="400" w:lineRule="exact"/>
              <w:jc w:val="center"/>
              <w:rPr>
                <w:rFonts w:asciiTheme="majorBidi" w:hAnsiTheme="majorBidi" w:cstheme="majorBidi"/>
                <w:sz w:val="28"/>
              </w:rPr>
            </w:pPr>
            <w:r w:rsidRPr="00337BC0">
              <w:rPr>
                <w:rFonts w:asciiTheme="majorBidi" w:hAnsiTheme="majorBidi" w:cstheme="majorBidi"/>
                <w:sz w:val="28"/>
              </w:rPr>
              <w:t>Custom</w:t>
            </w:r>
          </w:p>
        </w:tc>
        <w:tc>
          <w:tcPr>
            <w:tcW w:w="1170" w:type="dxa"/>
            <w:vAlign w:val="bottom"/>
          </w:tcPr>
          <w:p w:rsidR="00086A63" w:rsidRPr="00337BC0" w:rsidRDefault="00086A63" w:rsidP="004B4C3A">
            <w:pPr>
              <w:spacing w:line="400" w:lineRule="exact"/>
              <w:jc w:val="center"/>
              <w:rPr>
                <w:rFonts w:asciiTheme="majorBidi" w:hAnsiTheme="majorBidi" w:cstheme="majorBidi"/>
                <w:sz w:val="28"/>
              </w:rPr>
            </w:pPr>
            <w:r w:rsidRPr="00337BC0">
              <w:rPr>
                <w:rFonts w:asciiTheme="majorBidi" w:hAnsiTheme="majorBidi" w:cstheme="majorBidi"/>
                <w:sz w:val="28"/>
              </w:rPr>
              <w:t>Car and tank</w:t>
            </w:r>
          </w:p>
        </w:tc>
        <w:tc>
          <w:tcPr>
            <w:tcW w:w="1260" w:type="dxa"/>
            <w:vAlign w:val="bottom"/>
          </w:tcPr>
          <w:p w:rsidR="00086A63" w:rsidRPr="00337BC0" w:rsidRDefault="00086A63" w:rsidP="004B4C3A">
            <w:pPr>
              <w:spacing w:line="400" w:lineRule="exact"/>
              <w:jc w:val="center"/>
              <w:rPr>
                <w:rFonts w:asciiTheme="majorBidi" w:hAnsiTheme="majorBidi" w:cstheme="majorBidi"/>
                <w:sz w:val="28"/>
              </w:rPr>
            </w:pPr>
            <w:r w:rsidRPr="00337BC0">
              <w:rPr>
                <w:rFonts w:asciiTheme="majorBidi" w:hAnsiTheme="majorBidi" w:cstheme="majorBidi"/>
                <w:sz w:val="28"/>
              </w:rPr>
              <w:t>Revenues</w:t>
            </w:r>
          </w:p>
        </w:tc>
        <w:tc>
          <w:tcPr>
            <w:tcW w:w="1170" w:type="dxa"/>
            <w:vAlign w:val="bottom"/>
          </w:tcPr>
          <w:p w:rsidR="00086A63" w:rsidRPr="00337BC0" w:rsidRDefault="00086A63" w:rsidP="004B4C3A">
            <w:pPr>
              <w:spacing w:line="400" w:lineRule="exact"/>
              <w:jc w:val="center"/>
              <w:rPr>
                <w:rFonts w:asciiTheme="majorBidi" w:hAnsiTheme="majorBidi" w:cstheme="majorBidi"/>
                <w:sz w:val="28"/>
              </w:rPr>
            </w:pPr>
            <w:r w:rsidRPr="00337BC0">
              <w:rPr>
                <w:rFonts w:asciiTheme="majorBidi" w:hAnsiTheme="majorBidi" w:cstheme="majorBidi"/>
                <w:sz w:val="28"/>
              </w:rPr>
              <w:t>Rental and</w:t>
            </w:r>
          </w:p>
        </w:tc>
        <w:tc>
          <w:tcPr>
            <w:tcW w:w="1080" w:type="dxa"/>
            <w:vAlign w:val="bottom"/>
          </w:tcPr>
          <w:p w:rsidR="00086A63" w:rsidRPr="00337BC0" w:rsidRDefault="008A5656" w:rsidP="004B4C3A">
            <w:pPr>
              <w:spacing w:line="400" w:lineRule="exact"/>
              <w:jc w:val="center"/>
              <w:rPr>
                <w:rFonts w:asciiTheme="majorBidi" w:hAnsiTheme="majorBidi" w:cstheme="majorBidi"/>
                <w:sz w:val="28"/>
              </w:rPr>
            </w:pPr>
            <w:r w:rsidRPr="00337BC0">
              <w:rPr>
                <w:rFonts w:asciiTheme="majorBidi" w:hAnsiTheme="majorBidi" w:cstheme="majorBidi"/>
                <w:sz w:val="28"/>
              </w:rPr>
              <w:t>Total</w:t>
            </w:r>
          </w:p>
        </w:tc>
      </w:tr>
      <w:tr w:rsidR="00086A63" w:rsidRPr="00337BC0" w:rsidTr="004B4C3A">
        <w:tc>
          <w:tcPr>
            <w:tcW w:w="2518" w:type="dxa"/>
          </w:tcPr>
          <w:p w:rsidR="00086A63" w:rsidRPr="00337BC0" w:rsidRDefault="00086A63"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350" w:type="dxa"/>
            <w:vAlign w:val="bottom"/>
          </w:tcPr>
          <w:p w:rsidR="00086A63" w:rsidRPr="00337BC0" w:rsidRDefault="00587D88" w:rsidP="004B4C3A">
            <w:pPr>
              <w:tabs>
                <w:tab w:val="left" w:pos="567"/>
              </w:tabs>
              <w:spacing w:line="400" w:lineRule="exact"/>
              <w:jc w:val="center"/>
              <w:rPr>
                <w:rFonts w:asciiTheme="majorBidi" w:hAnsiTheme="majorBidi" w:cstheme="majorBidi"/>
                <w:sz w:val="28"/>
              </w:rPr>
            </w:pPr>
            <w:r w:rsidRPr="00337BC0">
              <w:rPr>
                <w:rFonts w:asciiTheme="majorBidi" w:hAnsiTheme="majorBidi" w:cstheme="majorBidi"/>
                <w:sz w:val="28"/>
              </w:rPr>
              <w:t>goods service</w:t>
            </w:r>
          </w:p>
        </w:tc>
        <w:tc>
          <w:tcPr>
            <w:tcW w:w="1260" w:type="dxa"/>
            <w:vAlign w:val="bottom"/>
          </w:tcPr>
          <w:p w:rsidR="00086A63" w:rsidRPr="00337BC0" w:rsidRDefault="00587D88" w:rsidP="004B4C3A">
            <w:pPr>
              <w:tabs>
                <w:tab w:val="left" w:pos="567"/>
              </w:tabs>
              <w:spacing w:line="400" w:lineRule="exact"/>
              <w:jc w:val="center"/>
              <w:rPr>
                <w:rFonts w:asciiTheme="majorBidi" w:hAnsiTheme="majorBidi" w:cstheme="majorBidi"/>
                <w:sz w:val="28"/>
              </w:rPr>
            </w:pPr>
            <w:r w:rsidRPr="00337BC0">
              <w:rPr>
                <w:rFonts w:asciiTheme="majorBidi" w:hAnsiTheme="majorBidi" w:cstheme="majorBidi"/>
                <w:sz w:val="28"/>
              </w:rPr>
              <w:t>ceremony</w:t>
            </w:r>
          </w:p>
        </w:tc>
        <w:tc>
          <w:tcPr>
            <w:tcW w:w="1170" w:type="dxa"/>
            <w:vAlign w:val="bottom"/>
          </w:tcPr>
          <w:p w:rsidR="00086A63" w:rsidRPr="00337BC0" w:rsidRDefault="00587D88" w:rsidP="004B4C3A">
            <w:pPr>
              <w:tabs>
                <w:tab w:val="left" w:pos="567"/>
              </w:tabs>
              <w:spacing w:line="400" w:lineRule="exact"/>
              <w:jc w:val="center"/>
              <w:rPr>
                <w:rFonts w:asciiTheme="majorBidi" w:hAnsiTheme="majorBidi" w:cstheme="majorBidi"/>
                <w:sz w:val="28"/>
              </w:rPr>
            </w:pPr>
            <w:r w:rsidRPr="00337BC0">
              <w:rPr>
                <w:rFonts w:asciiTheme="majorBidi" w:hAnsiTheme="majorBidi" w:cstheme="majorBidi"/>
                <w:sz w:val="28"/>
              </w:rPr>
              <w:t>let services</w:t>
            </w:r>
          </w:p>
        </w:tc>
        <w:tc>
          <w:tcPr>
            <w:tcW w:w="1260" w:type="dxa"/>
            <w:vAlign w:val="bottom"/>
          </w:tcPr>
          <w:p w:rsidR="00086A63" w:rsidRPr="00337BC0" w:rsidRDefault="00587D88" w:rsidP="004B4C3A">
            <w:pPr>
              <w:tabs>
                <w:tab w:val="left" w:pos="567"/>
              </w:tabs>
              <w:spacing w:line="400" w:lineRule="exact"/>
              <w:jc w:val="center"/>
              <w:rPr>
                <w:rFonts w:asciiTheme="majorBidi" w:hAnsiTheme="majorBidi" w:cstheme="majorBidi"/>
                <w:sz w:val="28"/>
              </w:rPr>
            </w:pPr>
            <w:r w:rsidRPr="00337BC0">
              <w:rPr>
                <w:rFonts w:asciiTheme="majorBidi" w:hAnsiTheme="majorBidi" w:cstheme="majorBidi"/>
                <w:sz w:val="28"/>
              </w:rPr>
              <w:t>from Sales</w:t>
            </w:r>
          </w:p>
        </w:tc>
        <w:tc>
          <w:tcPr>
            <w:tcW w:w="1170" w:type="dxa"/>
            <w:vAlign w:val="bottom"/>
          </w:tcPr>
          <w:p w:rsidR="00086A63" w:rsidRPr="00337BC0" w:rsidRDefault="00587D88" w:rsidP="004B4C3A">
            <w:pPr>
              <w:tabs>
                <w:tab w:val="left" w:pos="567"/>
              </w:tabs>
              <w:spacing w:line="400" w:lineRule="exact"/>
              <w:jc w:val="center"/>
              <w:rPr>
                <w:rFonts w:asciiTheme="majorBidi" w:hAnsiTheme="majorBidi" w:cstheme="majorBidi"/>
                <w:sz w:val="28"/>
              </w:rPr>
            </w:pPr>
            <w:r w:rsidRPr="00337BC0">
              <w:rPr>
                <w:rFonts w:asciiTheme="majorBidi" w:hAnsiTheme="majorBidi" w:cstheme="majorBidi"/>
                <w:sz w:val="28"/>
              </w:rPr>
              <w:t>accessories</w:t>
            </w:r>
          </w:p>
        </w:tc>
        <w:tc>
          <w:tcPr>
            <w:tcW w:w="1080" w:type="dxa"/>
            <w:vAlign w:val="bottom"/>
          </w:tcPr>
          <w:p w:rsidR="00086A63" w:rsidRPr="00337BC0" w:rsidRDefault="00086A63" w:rsidP="004B4C3A">
            <w:pPr>
              <w:tabs>
                <w:tab w:val="left" w:pos="567"/>
              </w:tabs>
              <w:spacing w:line="400" w:lineRule="exact"/>
              <w:jc w:val="center"/>
              <w:rPr>
                <w:rFonts w:asciiTheme="majorBidi" w:hAnsiTheme="majorBidi" w:cstheme="majorBidi"/>
                <w:sz w:val="28"/>
              </w:rPr>
            </w:pPr>
          </w:p>
        </w:tc>
      </w:tr>
      <w:tr w:rsidR="00587D88" w:rsidRPr="00337BC0" w:rsidTr="004B4C3A">
        <w:tc>
          <w:tcPr>
            <w:tcW w:w="2518" w:type="dxa"/>
          </w:tcPr>
          <w:p w:rsidR="00587D88" w:rsidRPr="00337BC0" w:rsidRDefault="00587D88"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350" w:type="dxa"/>
            <w:vAlign w:val="bottom"/>
          </w:tcPr>
          <w:p w:rsidR="00587D88" w:rsidRPr="00337BC0" w:rsidRDefault="00587D88" w:rsidP="004B4C3A">
            <w:pPr>
              <w:tabs>
                <w:tab w:val="left" w:pos="567"/>
              </w:tabs>
              <w:spacing w:line="400" w:lineRule="exact"/>
              <w:jc w:val="center"/>
              <w:rPr>
                <w:rFonts w:asciiTheme="majorBidi" w:hAnsiTheme="majorBidi" w:cstheme="majorBidi"/>
                <w:sz w:val="28"/>
              </w:rPr>
            </w:pPr>
          </w:p>
        </w:tc>
        <w:tc>
          <w:tcPr>
            <w:tcW w:w="1260" w:type="dxa"/>
            <w:vAlign w:val="bottom"/>
          </w:tcPr>
          <w:p w:rsidR="00587D88" w:rsidRPr="00337BC0" w:rsidRDefault="00587D88" w:rsidP="004B4C3A">
            <w:pPr>
              <w:tabs>
                <w:tab w:val="left" w:pos="567"/>
              </w:tabs>
              <w:spacing w:line="400" w:lineRule="exact"/>
              <w:jc w:val="center"/>
              <w:rPr>
                <w:rFonts w:asciiTheme="majorBidi" w:hAnsiTheme="majorBidi" w:cstheme="majorBidi"/>
                <w:sz w:val="28"/>
              </w:rPr>
            </w:pPr>
            <w:r w:rsidRPr="00337BC0">
              <w:rPr>
                <w:rFonts w:asciiTheme="majorBidi" w:hAnsiTheme="majorBidi" w:cstheme="majorBidi"/>
                <w:sz w:val="28"/>
              </w:rPr>
              <w:t>services</w:t>
            </w:r>
          </w:p>
        </w:tc>
        <w:tc>
          <w:tcPr>
            <w:tcW w:w="1170" w:type="dxa"/>
            <w:vAlign w:val="bottom"/>
          </w:tcPr>
          <w:p w:rsidR="00587D88" w:rsidRPr="00337BC0" w:rsidRDefault="00587D88" w:rsidP="004B4C3A">
            <w:pPr>
              <w:tabs>
                <w:tab w:val="left" w:pos="567"/>
              </w:tabs>
              <w:spacing w:line="400" w:lineRule="exact"/>
              <w:jc w:val="center"/>
              <w:rPr>
                <w:rFonts w:asciiTheme="majorBidi" w:hAnsiTheme="majorBidi" w:cstheme="majorBidi"/>
                <w:sz w:val="28"/>
              </w:rPr>
            </w:pPr>
          </w:p>
        </w:tc>
        <w:tc>
          <w:tcPr>
            <w:tcW w:w="1260" w:type="dxa"/>
            <w:vAlign w:val="bottom"/>
          </w:tcPr>
          <w:p w:rsidR="00587D88" w:rsidRPr="00337BC0" w:rsidRDefault="00587D88" w:rsidP="004B4C3A">
            <w:pPr>
              <w:tabs>
                <w:tab w:val="left" w:pos="567"/>
              </w:tabs>
              <w:spacing w:line="400" w:lineRule="exact"/>
              <w:jc w:val="center"/>
              <w:rPr>
                <w:rFonts w:asciiTheme="majorBidi" w:hAnsiTheme="majorBidi" w:cstheme="majorBidi"/>
                <w:sz w:val="28"/>
              </w:rPr>
            </w:pPr>
          </w:p>
        </w:tc>
        <w:tc>
          <w:tcPr>
            <w:tcW w:w="1170" w:type="dxa"/>
            <w:vAlign w:val="bottom"/>
          </w:tcPr>
          <w:p w:rsidR="00587D88" w:rsidRPr="00337BC0" w:rsidRDefault="00587D88" w:rsidP="004B4C3A">
            <w:pPr>
              <w:tabs>
                <w:tab w:val="left" w:pos="567"/>
              </w:tabs>
              <w:spacing w:line="400" w:lineRule="exact"/>
              <w:jc w:val="center"/>
              <w:rPr>
                <w:rFonts w:asciiTheme="majorBidi" w:hAnsiTheme="majorBidi" w:cstheme="majorBidi"/>
                <w:sz w:val="28"/>
              </w:rPr>
            </w:pPr>
            <w:r w:rsidRPr="00337BC0">
              <w:rPr>
                <w:rFonts w:asciiTheme="majorBidi" w:hAnsiTheme="majorBidi" w:cstheme="majorBidi"/>
                <w:sz w:val="28"/>
              </w:rPr>
              <w:t>Installation</w:t>
            </w:r>
          </w:p>
        </w:tc>
        <w:tc>
          <w:tcPr>
            <w:tcW w:w="1080" w:type="dxa"/>
            <w:vAlign w:val="bottom"/>
          </w:tcPr>
          <w:p w:rsidR="00587D88" w:rsidRPr="00337BC0" w:rsidRDefault="00587D88" w:rsidP="004B4C3A">
            <w:pPr>
              <w:tabs>
                <w:tab w:val="left" w:pos="567"/>
              </w:tabs>
              <w:spacing w:line="400" w:lineRule="exact"/>
              <w:jc w:val="center"/>
              <w:rPr>
                <w:rFonts w:asciiTheme="majorBidi" w:hAnsiTheme="majorBidi" w:cstheme="majorBidi"/>
                <w:sz w:val="28"/>
              </w:rPr>
            </w:pPr>
          </w:p>
        </w:tc>
      </w:tr>
      <w:tr w:rsidR="00587D88" w:rsidRPr="00337BC0" w:rsidTr="004B4C3A">
        <w:tc>
          <w:tcPr>
            <w:tcW w:w="2518" w:type="dxa"/>
          </w:tcPr>
          <w:p w:rsidR="00587D88" w:rsidRPr="00337BC0" w:rsidRDefault="00587D88" w:rsidP="00CA798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350" w:type="dxa"/>
            <w:vAlign w:val="bottom"/>
          </w:tcPr>
          <w:p w:rsidR="00587D88" w:rsidRPr="00337BC0" w:rsidRDefault="00587D88" w:rsidP="004B4C3A">
            <w:pPr>
              <w:pBdr>
                <w:bottom w:val="single" w:sz="4" w:space="1" w:color="auto"/>
              </w:pBdr>
              <w:tabs>
                <w:tab w:val="left" w:pos="567"/>
              </w:tabs>
              <w:spacing w:line="400" w:lineRule="exact"/>
              <w:jc w:val="center"/>
              <w:rPr>
                <w:rFonts w:asciiTheme="majorBidi" w:hAnsiTheme="majorBidi" w:cstheme="majorBidi"/>
                <w:sz w:val="28"/>
              </w:rPr>
            </w:pPr>
          </w:p>
        </w:tc>
        <w:tc>
          <w:tcPr>
            <w:tcW w:w="1260" w:type="dxa"/>
            <w:vAlign w:val="bottom"/>
          </w:tcPr>
          <w:p w:rsidR="00587D88" w:rsidRPr="00337BC0" w:rsidRDefault="00587D88" w:rsidP="004B4C3A">
            <w:pPr>
              <w:pBdr>
                <w:bottom w:val="single" w:sz="4" w:space="1" w:color="auto"/>
              </w:pBdr>
              <w:tabs>
                <w:tab w:val="left" w:pos="567"/>
              </w:tabs>
              <w:spacing w:line="400" w:lineRule="exact"/>
              <w:jc w:val="center"/>
              <w:rPr>
                <w:rFonts w:asciiTheme="majorBidi" w:hAnsiTheme="majorBidi" w:cstheme="majorBidi"/>
                <w:sz w:val="28"/>
              </w:rPr>
            </w:pPr>
          </w:p>
        </w:tc>
        <w:tc>
          <w:tcPr>
            <w:tcW w:w="1170" w:type="dxa"/>
            <w:vAlign w:val="bottom"/>
          </w:tcPr>
          <w:p w:rsidR="00587D88" w:rsidRPr="00337BC0" w:rsidRDefault="00587D88" w:rsidP="004B4C3A">
            <w:pPr>
              <w:pBdr>
                <w:bottom w:val="single" w:sz="4" w:space="1" w:color="auto"/>
              </w:pBdr>
              <w:tabs>
                <w:tab w:val="left" w:pos="567"/>
              </w:tabs>
              <w:spacing w:line="400" w:lineRule="exact"/>
              <w:jc w:val="center"/>
              <w:rPr>
                <w:rFonts w:asciiTheme="majorBidi" w:hAnsiTheme="majorBidi" w:cstheme="majorBidi"/>
                <w:sz w:val="28"/>
              </w:rPr>
            </w:pPr>
          </w:p>
        </w:tc>
        <w:tc>
          <w:tcPr>
            <w:tcW w:w="1260" w:type="dxa"/>
            <w:vAlign w:val="bottom"/>
          </w:tcPr>
          <w:p w:rsidR="00587D88" w:rsidRPr="00337BC0" w:rsidRDefault="00587D88" w:rsidP="004B4C3A">
            <w:pPr>
              <w:pBdr>
                <w:bottom w:val="single" w:sz="4" w:space="1" w:color="auto"/>
              </w:pBdr>
              <w:tabs>
                <w:tab w:val="left" w:pos="567"/>
              </w:tabs>
              <w:spacing w:line="400" w:lineRule="exact"/>
              <w:jc w:val="center"/>
              <w:rPr>
                <w:rFonts w:asciiTheme="majorBidi" w:hAnsiTheme="majorBidi" w:cstheme="majorBidi"/>
                <w:sz w:val="28"/>
              </w:rPr>
            </w:pPr>
          </w:p>
        </w:tc>
        <w:tc>
          <w:tcPr>
            <w:tcW w:w="1170" w:type="dxa"/>
            <w:vAlign w:val="bottom"/>
          </w:tcPr>
          <w:p w:rsidR="00587D88" w:rsidRPr="00337BC0" w:rsidRDefault="00587D88" w:rsidP="004B4C3A">
            <w:pPr>
              <w:pBdr>
                <w:bottom w:val="single" w:sz="4" w:space="1" w:color="auto"/>
              </w:pBdr>
              <w:tabs>
                <w:tab w:val="left" w:pos="567"/>
              </w:tabs>
              <w:spacing w:line="400" w:lineRule="exact"/>
              <w:jc w:val="center"/>
              <w:rPr>
                <w:rFonts w:asciiTheme="majorBidi" w:hAnsiTheme="majorBidi" w:cstheme="majorBidi"/>
                <w:sz w:val="28"/>
              </w:rPr>
            </w:pPr>
            <w:r w:rsidRPr="00337BC0">
              <w:rPr>
                <w:rFonts w:asciiTheme="majorBidi" w:hAnsiTheme="majorBidi" w:cstheme="majorBidi"/>
                <w:sz w:val="28"/>
              </w:rPr>
              <w:t>income</w:t>
            </w:r>
          </w:p>
        </w:tc>
        <w:tc>
          <w:tcPr>
            <w:tcW w:w="1080" w:type="dxa"/>
            <w:vAlign w:val="bottom"/>
          </w:tcPr>
          <w:p w:rsidR="00587D88" w:rsidRPr="00337BC0" w:rsidRDefault="00587D88" w:rsidP="004B4C3A">
            <w:pPr>
              <w:pBdr>
                <w:bottom w:val="single" w:sz="4" w:space="1" w:color="auto"/>
              </w:pBdr>
              <w:tabs>
                <w:tab w:val="left" w:pos="567"/>
              </w:tabs>
              <w:spacing w:line="400" w:lineRule="exact"/>
              <w:jc w:val="center"/>
              <w:rPr>
                <w:rFonts w:asciiTheme="majorBidi" w:hAnsiTheme="majorBidi" w:cstheme="majorBidi"/>
                <w:sz w:val="28"/>
              </w:rPr>
            </w:pPr>
          </w:p>
        </w:tc>
      </w:tr>
      <w:tr w:rsidR="00587D88" w:rsidRPr="00337BC0" w:rsidTr="004B4C3A">
        <w:tc>
          <w:tcPr>
            <w:tcW w:w="2518" w:type="dxa"/>
            <w:vAlign w:val="bottom"/>
          </w:tcPr>
          <w:p w:rsidR="00587D88" w:rsidRPr="00337BC0" w:rsidRDefault="00587D88" w:rsidP="004B4C3A">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Revenues</w:t>
            </w:r>
          </w:p>
        </w:tc>
        <w:tc>
          <w:tcPr>
            <w:tcW w:w="1350" w:type="dxa"/>
            <w:vAlign w:val="bottom"/>
          </w:tcPr>
          <w:p w:rsidR="00587D88" w:rsidRPr="00337BC0" w:rsidRDefault="002071A9" w:rsidP="004B4C3A">
            <w:pP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171.61</w:t>
            </w:r>
          </w:p>
        </w:tc>
        <w:tc>
          <w:tcPr>
            <w:tcW w:w="1260" w:type="dxa"/>
            <w:vAlign w:val="bottom"/>
          </w:tcPr>
          <w:p w:rsidR="00587D88" w:rsidRPr="00337BC0" w:rsidRDefault="002071A9" w:rsidP="004B4C3A">
            <w:pP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0.02</w:t>
            </w:r>
          </w:p>
        </w:tc>
        <w:tc>
          <w:tcPr>
            <w:tcW w:w="1170" w:type="dxa"/>
            <w:vAlign w:val="bottom"/>
          </w:tcPr>
          <w:p w:rsidR="00587D88" w:rsidRPr="00337BC0" w:rsidRDefault="002071A9" w:rsidP="004B4C3A">
            <w:pP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2.24</w:t>
            </w:r>
          </w:p>
        </w:tc>
        <w:tc>
          <w:tcPr>
            <w:tcW w:w="1260" w:type="dxa"/>
            <w:vAlign w:val="bottom"/>
          </w:tcPr>
          <w:p w:rsidR="00587D88" w:rsidRPr="00337BC0" w:rsidRDefault="002071A9" w:rsidP="004B4C3A">
            <w:pP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80.15</w:t>
            </w:r>
          </w:p>
        </w:tc>
        <w:tc>
          <w:tcPr>
            <w:tcW w:w="1170" w:type="dxa"/>
            <w:vAlign w:val="bottom"/>
          </w:tcPr>
          <w:p w:rsidR="00587D88" w:rsidRPr="00337BC0" w:rsidRDefault="002071A9" w:rsidP="004B4C3A">
            <w:pP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5.25</w:t>
            </w:r>
          </w:p>
        </w:tc>
        <w:tc>
          <w:tcPr>
            <w:tcW w:w="1080" w:type="dxa"/>
            <w:vAlign w:val="bottom"/>
          </w:tcPr>
          <w:p w:rsidR="00587D88" w:rsidRPr="00337BC0" w:rsidRDefault="002071A9" w:rsidP="004B4C3A">
            <w:pP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259.27</w:t>
            </w:r>
          </w:p>
        </w:tc>
      </w:tr>
      <w:tr w:rsidR="00086A63" w:rsidRPr="00337BC0" w:rsidTr="004B4C3A">
        <w:tc>
          <w:tcPr>
            <w:tcW w:w="2518" w:type="dxa"/>
            <w:vAlign w:val="bottom"/>
          </w:tcPr>
          <w:p w:rsidR="00086A63" w:rsidRPr="00337BC0" w:rsidRDefault="00086A63" w:rsidP="004B4C3A">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Cost</w:t>
            </w:r>
          </w:p>
        </w:tc>
        <w:tc>
          <w:tcPr>
            <w:tcW w:w="1350" w:type="dxa"/>
            <w:vAlign w:val="bottom"/>
          </w:tcPr>
          <w:p w:rsidR="00086A63" w:rsidRPr="00337BC0" w:rsidRDefault="007E4B92" w:rsidP="004B4C3A">
            <w:pPr>
              <w:pBdr>
                <w:bottom w:val="single" w:sz="4" w:space="1" w:color="auto"/>
              </w:pBd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(131.37)</w:t>
            </w:r>
          </w:p>
        </w:tc>
        <w:tc>
          <w:tcPr>
            <w:tcW w:w="1260" w:type="dxa"/>
            <w:vAlign w:val="bottom"/>
          </w:tcPr>
          <w:p w:rsidR="00086A63" w:rsidRPr="00337BC0" w:rsidRDefault="002071A9" w:rsidP="004B4C3A">
            <w:pPr>
              <w:pBdr>
                <w:bottom w:val="single" w:sz="4" w:space="1" w:color="auto"/>
              </w:pBd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w:t>
            </w:r>
          </w:p>
        </w:tc>
        <w:tc>
          <w:tcPr>
            <w:tcW w:w="1170" w:type="dxa"/>
            <w:vAlign w:val="bottom"/>
          </w:tcPr>
          <w:p w:rsidR="00086A63" w:rsidRPr="00337BC0" w:rsidRDefault="002071A9" w:rsidP="004B4C3A">
            <w:pPr>
              <w:pBdr>
                <w:bottom w:val="single" w:sz="4" w:space="1" w:color="auto"/>
              </w:pBd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w:t>
            </w:r>
          </w:p>
        </w:tc>
        <w:tc>
          <w:tcPr>
            <w:tcW w:w="1260" w:type="dxa"/>
            <w:vAlign w:val="bottom"/>
          </w:tcPr>
          <w:p w:rsidR="00086A63" w:rsidRPr="00337BC0" w:rsidRDefault="002071A9" w:rsidP="004B4C3A">
            <w:pPr>
              <w:pBdr>
                <w:bottom w:val="single" w:sz="4" w:space="1" w:color="auto"/>
              </w:pBd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(59.42)</w:t>
            </w:r>
          </w:p>
        </w:tc>
        <w:tc>
          <w:tcPr>
            <w:tcW w:w="1170" w:type="dxa"/>
            <w:vAlign w:val="bottom"/>
          </w:tcPr>
          <w:p w:rsidR="00086A63" w:rsidRPr="00337BC0" w:rsidRDefault="002071A9" w:rsidP="004B4C3A">
            <w:pPr>
              <w:pBdr>
                <w:bottom w:val="single" w:sz="4" w:space="1" w:color="auto"/>
              </w:pBd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(1.30)</w:t>
            </w:r>
          </w:p>
        </w:tc>
        <w:tc>
          <w:tcPr>
            <w:tcW w:w="1080" w:type="dxa"/>
            <w:vAlign w:val="bottom"/>
          </w:tcPr>
          <w:p w:rsidR="00086A63" w:rsidRPr="00337BC0" w:rsidRDefault="007E4B92" w:rsidP="004B4C3A">
            <w:pPr>
              <w:pBdr>
                <w:bottom w:val="single" w:sz="4" w:space="1" w:color="auto"/>
              </w:pBd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(192.09</w:t>
            </w:r>
            <w:r w:rsidR="002071A9" w:rsidRPr="00337BC0">
              <w:rPr>
                <w:rFonts w:asciiTheme="majorBidi" w:hAnsiTheme="majorBidi" w:cstheme="majorBidi"/>
                <w:sz w:val="28"/>
              </w:rPr>
              <w:t>)</w:t>
            </w:r>
          </w:p>
        </w:tc>
      </w:tr>
      <w:tr w:rsidR="00086A63" w:rsidRPr="00337BC0" w:rsidTr="004B4C3A">
        <w:tc>
          <w:tcPr>
            <w:tcW w:w="2518" w:type="dxa"/>
            <w:vAlign w:val="bottom"/>
          </w:tcPr>
          <w:p w:rsidR="00086A63" w:rsidRPr="00337BC0" w:rsidRDefault="00086A63" w:rsidP="004B4C3A">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Gross profit</w:t>
            </w:r>
          </w:p>
        </w:tc>
        <w:tc>
          <w:tcPr>
            <w:tcW w:w="1350" w:type="dxa"/>
            <w:vAlign w:val="bottom"/>
          </w:tcPr>
          <w:p w:rsidR="00086A63" w:rsidRPr="00337BC0" w:rsidRDefault="002071A9" w:rsidP="004B4C3A">
            <w:pPr>
              <w:pBdr>
                <w:bottom w:val="single" w:sz="4" w:space="1" w:color="auto"/>
              </w:pBd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40.24</w:t>
            </w:r>
          </w:p>
        </w:tc>
        <w:tc>
          <w:tcPr>
            <w:tcW w:w="1260" w:type="dxa"/>
            <w:vAlign w:val="bottom"/>
          </w:tcPr>
          <w:p w:rsidR="00086A63" w:rsidRPr="00337BC0" w:rsidRDefault="002071A9" w:rsidP="004B4C3A">
            <w:pPr>
              <w:pBdr>
                <w:bottom w:val="single" w:sz="4" w:space="1" w:color="auto"/>
              </w:pBd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0.02</w:t>
            </w:r>
          </w:p>
        </w:tc>
        <w:tc>
          <w:tcPr>
            <w:tcW w:w="1170" w:type="dxa"/>
            <w:vAlign w:val="bottom"/>
          </w:tcPr>
          <w:p w:rsidR="00086A63" w:rsidRPr="00337BC0" w:rsidRDefault="002071A9" w:rsidP="004B4C3A">
            <w:pPr>
              <w:pBdr>
                <w:bottom w:val="single" w:sz="4" w:space="1" w:color="auto"/>
              </w:pBd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2.24</w:t>
            </w:r>
          </w:p>
        </w:tc>
        <w:tc>
          <w:tcPr>
            <w:tcW w:w="1260" w:type="dxa"/>
            <w:vAlign w:val="bottom"/>
          </w:tcPr>
          <w:p w:rsidR="00086A63" w:rsidRPr="00337BC0" w:rsidRDefault="007E4B92" w:rsidP="004B4C3A">
            <w:pPr>
              <w:pBdr>
                <w:bottom w:val="single" w:sz="4" w:space="1" w:color="auto"/>
              </w:pBd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20.73</w:t>
            </w:r>
          </w:p>
        </w:tc>
        <w:tc>
          <w:tcPr>
            <w:tcW w:w="1170" w:type="dxa"/>
            <w:vAlign w:val="bottom"/>
          </w:tcPr>
          <w:p w:rsidR="00086A63" w:rsidRPr="00337BC0" w:rsidRDefault="002071A9" w:rsidP="004B4C3A">
            <w:pPr>
              <w:pBdr>
                <w:bottom w:val="single" w:sz="4" w:space="1" w:color="auto"/>
              </w:pBd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3.95</w:t>
            </w:r>
          </w:p>
        </w:tc>
        <w:tc>
          <w:tcPr>
            <w:tcW w:w="1080" w:type="dxa"/>
            <w:vAlign w:val="bottom"/>
          </w:tcPr>
          <w:p w:rsidR="00086A63" w:rsidRPr="00337BC0" w:rsidRDefault="002071A9" w:rsidP="004B4C3A">
            <w:pPr>
              <w:pBdr>
                <w:bottom w:val="single" w:sz="4" w:space="1" w:color="auto"/>
              </w:pBd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67.18</w:t>
            </w:r>
          </w:p>
        </w:tc>
      </w:tr>
      <w:tr w:rsidR="00086A63" w:rsidRPr="00337BC0" w:rsidTr="004B4C3A">
        <w:tc>
          <w:tcPr>
            <w:tcW w:w="2518" w:type="dxa"/>
            <w:vAlign w:val="bottom"/>
          </w:tcPr>
          <w:p w:rsidR="00086A63" w:rsidRPr="00337BC0" w:rsidRDefault="00086A63" w:rsidP="004B4C3A">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Other income</w:t>
            </w:r>
          </w:p>
        </w:tc>
        <w:tc>
          <w:tcPr>
            <w:tcW w:w="1350" w:type="dxa"/>
            <w:vAlign w:val="bottom"/>
          </w:tcPr>
          <w:p w:rsidR="00086A63" w:rsidRPr="00337BC0" w:rsidRDefault="002071A9"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cs/>
              </w:rPr>
            </w:pPr>
            <w:r w:rsidRPr="00337BC0">
              <w:rPr>
                <w:rFonts w:asciiTheme="majorBidi" w:eastAsia="Times New Roman" w:hAnsiTheme="majorBidi" w:cstheme="majorBidi"/>
                <w:sz w:val="28"/>
              </w:rPr>
              <w:t>-</w:t>
            </w:r>
          </w:p>
        </w:tc>
        <w:tc>
          <w:tcPr>
            <w:tcW w:w="1260" w:type="dxa"/>
            <w:vAlign w:val="bottom"/>
          </w:tcPr>
          <w:p w:rsidR="00086A63" w:rsidRPr="00337BC0" w:rsidRDefault="002071A9"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170" w:type="dxa"/>
            <w:vAlign w:val="bottom"/>
          </w:tcPr>
          <w:p w:rsidR="00086A63" w:rsidRPr="00337BC0" w:rsidRDefault="002071A9"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260" w:type="dxa"/>
            <w:vAlign w:val="bottom"/>
          </w:tcPr>
          <w:p w:rsidR="00086A63" w:rsidRPr="00337BC0" w:rsidRDefault="002071A9"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170" w:type="dxa"/>
            <w:vAlign w:val="bottom"/>
          </w:tcPr>
          <w:p w:rsidR="00086A63" w:rsidRPr="00337BC0" w:rsidRDefault="002071A9"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086A63" w:rsidRPr="00337BC0" w:rsidRDefault="002071A9"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9.86</w:t>
            </w:r>
          </w:p>
        </w:tc>
      </w:tr>
      <w:tr w:rsidR="00086A63" w:rsidRPr="00337BC0" w:rsidTr="004B4C3A">
        <w:tc>
          <w:tcPr>
            <w:tcW w:w="2518" w:type="dxa"/>
            <w:vAlign w:val="bottom"/>
          </w:tcPr>
          <w:p w:rsidR="00086A63" w:rsidRPr="00337BC0" w:rsidRDefault="00781B85" w:rsidP="004B4C3A">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Distribution costs</w:t>
            </w:r>
          </w:p>
        </w:tc>
        <w:tc>
          <w:tcPr>
            <w:tcW w:w="1350" w:type="dxa"/>
            <w:vAlign w:val="bottom"/>
          </w:tcPr>
          <w:p w:rsidR="00086A63" w:rsidRPr="00337BC0" w:rsidRDefault="002071A9"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cs/>
              </w:rPr>
            </w:pPr>
            <w:r w:rsidRPr="00337BC0">
              <w:rPr>
                <w:rFonts w:asciiTheme="majorBidi" w:eastAsia="Times New Roman" w:hAnsiTheme="majorBidi" w:cstheme="majorBidi"/>
                <w:sz w:val="28"/>
              </w:rPr>
              <w:t>-</w:t>
            </w:r>
          </w:p>
        </w:tc>
        <w:tc>
          <w:tcPr>
            <w:tcW w:w="1260" w:type="dxa"/>
            <w:vAlign w:val="bottom"/>
          </w:tcPr>
          <w:p w:rsidR="00086A63" w:rsidRPr="00337BC0" w:rsidRDefault="002071A9"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170" w:type="dxa"/>
            <w:vAlign w:val="bottom"/>
          </w:tcPr>
          <w:p w:rsidR="00086A63" w:rsidRPr="00337BC0" w:rsidRDefault="002071A9"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260" w:type="dxa"/>
            <w:vAlign w:val="bottom"/>
          </w:tcPr>
          <w:p w:rsidR="00086A63" w:rsidRPr="00337BC0" w:rsidRDefault="002071A9"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170" w:type="dxa"/>
            <w:vAlign w:val="bottom"/>
          </w:tcPr>
          <w:p w:rsidR="00086A63" w:rsidRPr="00337BC0" w:rsidRDefault="002071A9"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086A63" w:rsidRPr="00337BC0" w:rsidRDefault="002071A9"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(9.80)</w:t>
            </w:r>
          </w:p>
        </w:tc>
      </w:tr>
      <w:tr w:rsidR="00086A63" w:rsidRPr="00337BC0" w:rsidTr="004B4C3A">
        <w:tc>
          <w:tcPr>
            <w:tcW w:w="2518" w:type="dxa"/>
            <w:vAlign w:val="bottom"/>
          </w:tcPr>
          <w:p w:rsidR="00086A63" w:rsidRPr="00337BC0" w:rsidRDefault="00086A63" w:rsidP="004B4C3A">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Administrative expenses</w:t>
            </w:r>
          </w:p>
        </w:tc>
        <w:tc>
          <w:tcPr>
            <w:tcW w:w="1350" w:type="dxa"/>
            <w:vAlign w:val="bottom"/>
          </w:tcPr>
          <w:p w:rsidR="00086A63" w:rsidRPr="00337BC0" w:rsidRDefault="00086A63"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60" w:type="dxa"/>
            <w:vAlign w:val="bottom"/>
          </w:tcPr>
          <w:p w:rsidR="00086A63" w:rsidRPr="00337BC0" w:rsidRDefault="00086A63"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vAlign w:val="bottom"/>
          </w:tcPr>
          <w:p w:rsidR="00086A63" w:rsidRPr="00337BC0" w:rsidRDefault="00086A63"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60" w:type="dxa"/>
            <w:vAlign w:val="bottom"/>
          </w:tcPr>
          <w:p w:rsidR="00086A63" w:rsidRPr="00337BC0" w:rsidRDefault="00086A63"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vAlign w:val="bottom"/>
          </w:tcPr>
          <w:p w:rsidR="00086A63" w:rsidRPr="00337BC0" w:rsidRDefault="00086A63"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086A63" w:rsidRPr="00337BC0" w:rsidRDefault="00086A63"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r>
      <w:tr w:rsidR="00086A63" w:rsidRPr="00337BC0" w:rsidTr="004B4C3A">
        <w:tc>
          <w:tcPr>
            <w:tcW w:w="2518" w:type="dxa"/>
            <w:vAlign w:val="bottom"/>
          </w:tcPr>
          <w:p w:rsidR="00086A63" w:rsidRPr="00337BC0" w:rsidRDefault="00882C77" w:rsidP="004B4C3A">
            <w:pPr>
              <w:overflowPunct w:val="0"/>
              <w:autoSpaceDE w:val="0"/>
              <w:autoSpaceDN w:val="0"/>
              <w:adjustRightInd w:val="0"/>
              <w:spacing w:line="400" w:lineRule="exact"/>
              <w:ind w:left="176"/>
              <w:textAlignment w:val="baseline"/>
              <w:rPr>
                <w:rFonts w:asciiTheme="majorBidi" w:hAnsiTheme="majorBidi" w:cstheme="majorBidi"/>
                <w:sz w:val="28"/>
              </w:rPr>
            </w:pPr>
            <w:r w:rsidRPr="00337BC0">
              <w:rPr>
                <w:rFonts w:asciiTheme="majorBidi" w:hAnsiTheme="majorBidi" w:cstheme="majorBidi"/>
                <w:sz w:val="28"/>
              </w:rPr>
              <w:t>-</w:t>
            </w:r>
            <w:r w:rsidR="00086A63" w:rsidRPr="00337BC0">
              <w:rPr>
                <w:rFonts w:asciiTheme="majorBidi" w:hAnsiTheme="majorBidi" w:cstheme="majorBidi"/>
                <w:sz w:val="28"/>
              </w:rPr>
              <w:t>Segment</w:t>
            </w:r>
          </w:p>
        </w:tc>
        <w:tc>
          <w:tcPr>
            <w:tcW w:w="1350" w:type="dxa"/>
            <w:vAlign w:val="bottom"/>
          </w:tcPr>
          <w:p w:rsidR="00086A63" w:rsidRPr="00337BC0" w:rsidRDefault="002071A9"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(18.02)</w:t>
            </w:r>
          </w:p>
        </w:tc>
        <w:tc>
          <w:tcPr>
            <w:tcW w:w="1260" w:type="dxa"/>
            <w:vAlign w:val="bottom"/>
          </w:tcPr>
          <w:p w:rsidR="00086A63" w:rsidRPr="00337BC0" w:rsidRDefault="002071A9"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170" w:type="dxa"/>
            <w:vAlign w:val="bottom"/>
          </w:tcPr>
          <w:p w:rsidR="00086A63" w:rsidRPr="00337BC0" w:rsidRDefault="002071A9"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260" w:type="dxa"/>
            <w:vAlign w:val="bottom"/>
          </w:tcPr>
          <w:p w:rsidR="00086A63" w:rsidRPr="00337BC0" w:rsidRDefault="002071A9"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170" w:type="dxa"/>
            <w:vAlign w:val="bottom"/>
          </w:tcPr>
          <w:p w:rsidR="00086A63" w:rsidRPr="00337BC0" w:rsidRDefault="002071A9"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(0.67)</w:t>
            </w:r>
          </w:p>
        </w:tc>
        <w:tc>
          <w:tcPr>
            <w:tcW w:w="1080" w:type="dxa"/>
            <w:vAlign w:val="bottom"/>
          </w:tcPr>
          <w:p w:rsidR="00086A63" w:rsidRPr="00337BC0" w:rsidRDefault="002071A9"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(18.69)</w:t>
            </w:r>
          </w:p>
        </w:tc>
      </w:tr>
      <w:tr w:rsidR="00086A63" w:rsidRPr="00337BC0" w:rsidTr="004B4C3A">
        <w:tc>
          <w:tcPr>
            <w:tcW w:w="2518" w:type="dxa"/>
            <w:vAlign w:val="bottom"/>
          </w:tcPr>
          <w:p w:rsidR="00086A63" w:rsidRPr="00337BC0" w:rsidRDefault="00882C77" w:rsidP="004B4C3A">
            <w:pPr>
              <w:overflowPunct w:val="0"/>
              <w:autoSpaceDE w:val="0"/>
              <w:autoSpaceDN w:val="0"/>
              <w:adjustRightInd w:val="0"/>
              <w:spacing w:line="400" w:lineRule="exact"/>
              <w:ind w:left="176"/>
              <w:textAlignment w:val="baseline"/>
              <w:rPr>
                <w:rFonts w:asciiTheme="majorBidi" w:hAnsiTheme="majorBidi" w:cstheme="majorBidi"/>
                <w:sz w:val="28"/>
              </w:rPr>
            </w:pPr>
            <w:r w:rsidRPr="00337BC0">
              <w:rPr>
                <w:rFonts w:asciiTheme="majorBidi" w:hAnsiTheme="majorBidi" w:cstheme="majorBidi"/>
                <w:sz w:val="28"/>
              </w:rPr>
              <w:t>-</w:t>
            </w:r>
            <w:r w:rsidR="00086A63" w:rsidRPr="00337BC0">
              <w:rPr>
                <w:rFonts w:asciiTheme="majorBidi" w:hAnsiTheme="majorBidi" w:cstheme="majorBidi"/>
                <w:sz w:val="28"/>
              </w:rPr>
              <w:t xml:space="preserve">Non </w:t>
            </w:r>
            <w:r w:rsidRPr="00337BC0">
              <w:rPr>
                <w:rFonts w:asciiTheme="majorBidi" w:hAnsiTheme="majorBidi" w:cstheme="majorBidi"/>
                <w:sz w:val="28"/>
              </w:rPr>
              <w:t>-</w:t>
            </w:r>
            <w:r w:rsidR="00086A63" w:rsidRPr="00337BC0">
              <w:rPr>
                <w:rFonts w:asciiTheme="majorBidi" w:hAnsiTheme="majorBidi" w:cstheme="majorBidi"/>
                <w:sz w:val="28"/>
              </w:rPr>
              <w:t>segment</w:t>
            </w:r>
          </w:p>
        </w:tc>
        <w:tc>
          <w:tcPr>
            <w:tcW w:w="1350" w:type="dxa"/>
            <w:vAlign w:val="bottom"/>
          </w:tcPr>
          <w:p w:rsidR="00086A63" w:rsidRPr="00337BC0" w:rsidRDefault="002071A9"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cs/>
              </w:rPr>
            </w:pPr>
            <w:r w:rsidRPr="00337BC0">
              <w:rPr>
                <w:rFonts w:asciiTheme="majorBidi" w:eastAsia="Times New Roman" w:hAnsiTheme="majorBidi" w:cstheme="majorBidi"/>
                <w:sz w:val="28"/>
              </w:rPr>
              <w:t>-</w:t>
            </w:r>
          </w:p>
        </w:tc>
        <w:tc>
          <w:tcPr>
            <w:tcW w:w="1260" w:type="dxa"/>
            <w:vAlign w:val="bottom"/>
          </w:tcPr>
          <w:p w:rsidR="00086A63" w:rsidRPr="00337BC0" w:rsidRDefault="002071A9"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170" w:type="dxa"/>
            <w:vAlign w:val="bottom"/>
          </w:tcPr>
          <w:p w:rsidR="00086A63" w:rsidRPr="00337BC0" w:rsidRDefault="002071A9"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260" w:type="dxa"/>
            <w:vAlign w:val="bottom"/>
          </w:tcPr>
          <w:p w:rsidR="00086A63" w:rsidRPr="00337BC0" w:rsidRDefault="002071A9"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170" w:type="dxa"/>
            <w:vAlign w:val="bottom"/>
          </w:tcPr>
          <w:p w:rsidR="00086A63" w:rsidRPr="00337BC0" w:rsidRDefault="002071A9"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086A63" w:rsidRPr="00337BC0" w:rsidRDefault="002071A9"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(10.01)</w:t>
            </w:r>
          </w:p>
        </w:tc>
      </w:tr>
      <w:tr w:rsidR="00086A63" w:rsidRPr="00337BC0" w:rsidTr="004B4C3A">
        <w:tc>
          <w:tcPr>
            <w:tcW w:w="2518" w:type="dxa"/>
            <w:vAlign w:val="bottom"/>
          </w:tcPr>
          <w:p w:rsidR="00086A63" w:rsidRPr="00337BC0" w:rsidRDefault="00086A63" w:rsidP="004B4C3A">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Directors' remuneration</w:t>
            </w:r>
          </w:p>
        </w:tc>
        <w:tc>
          <w:tcPr>
            <w:tcW w:w="1350" w:type="dxa"/>
            <w:vAlign w:val="bottom"/>
          </w:tcPr>
          <w:p w:rsidR="00086A63" w:rsidRPr="00337BC0" w:rsidRDefault="002071A9"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cs/>
              </w:rPr>
            </w:pPr>
            <w:r w:rsidRPr="00337BC0">
              <w:rPr>
                <w:rFonts w:asciiTheme="majorBidi" w:eastAsia="Times New Roman" w:hAnsiTheme="majorBidi" w:cstheme="majorBidi"/>
                <w:sz w:val="28"/>
              </w:rPr>
              <w:t>-</w:t>
            </w:r>
          </w:p>
        </w:tc>
        <w:tc>
          <w:tcPr>
            <w:tcW w:w="1260" w:type="dxa"/>
            <w:vAlign w:val="bottom"/>
          </w:tcPr>
          <w:p w:rsidR="00086A63" w:rsidRPr="00337BC0" w:rsidRDefault="002071A9"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170" w:type="dxa"/>
            <w:vAlign w:val="bottom"/>
          </w:tcPr>
          <w:p w:rsidR="00086A63" w:rsidRPr="00337BC0" w:rsidRDefault="002071A9"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260" w:type="dxa"/>
            <w:vAlign w:val="bottom"/>
          </w:tcPr>
          <w:p w:rsidR="00086A63" w:rsidRPr="00337BC0" w:rsidRDefault="002071A9"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170" w:type="dxa"/>
            <w:vAlign w:val="bottom"/>
          </w:tcPr>
          <w:p w:rsidR="00086A63" w:rsidRPr="00337BC0" w:rsidRDefault="002071A9"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086A63" w:rsidRPr="00337BC0" w:rsidRDefault="002071A9"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(0.37)</w:t>
            </w:r>
          </w:p>
        </w:tc>
      </w:tr>
      <w:tr w:rsidR="00086A63" w:rsidRPr="00337BC0" w:rsidTr="004B4C3A">
        <w:tc>
          <w:tcPr>
            <w:tcW w:w="2518" w:type="dxa"/>
            <w:vAlign w:val="bottom"/>
          </w:tcPr>
          <w:p w:rsidR="00086A63" w:rsidRPr="00337BC0" w:rsidRDefault="00086A63" w:rsidP="004B4C3A">
            <w:pPr>
              <w:overflowPunct w:val="0"/>
              <w:autoSpaceDE w:val="0"/>
              <w:autoSpaceDN w:val="0"/>
              <w:adjustRightInd w:val="0"/>
              <w:spacing w:line="400" w:lineRule="exact"/>
              <w:ind w:left="162" w:hanging="162"/>
              <w:textAlignment w:val="baseline"/>
              <w:rPr>
                <w:rFonts w:asciiTheme="majorBidi" w:hAnsiTheme="majorBidi" w:cstheme="majorBidi"/>
                <w:sz w:val="28"/>
              </w:rPr>
            </w:pPr>
            <w:r w:rsidRPr="00337BC0">
              <w:rPr>
                <w:rFonts w:asciiTheme="majorBidi" w:hAnsiTheme="majorBidi" w:cstheme="majorBidi"/>
                <w:sz w:val="28"/>
              </w:rPr>
              <w:t>Management benefit expenses</w:t>
            </w:r>
          </w:p>
        </w:tc>
        <w:tc>
          <w:tcPr>
            <w:tcW w:w="1350" w:type="dxa"/>
            <w:vAlign w:val="bottom"/>
          </w:tcPr>
          <w:p w:rsidR="00086A63" w:rsidRPr="00337BC0" w:rsidRDefault="002071A9"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cs/>
              </w:rPr>
            </w:pPr>
            <w:r w:rsidRPr="00337BC0">
              <w:rPr>
                <w:rFonts w:asciiTheme="majorBidi" w:eastAsia="Times New Roman" w:hAnsiTheme="majorBidi" w:cstheme="majorBidi"/>
                <w:sz w:val="28"/>
              </w:rPr>
              <w:t>-</w:t>
            </w:r>
          </w:p>
        </w:tc>
        <w:tc>
          <w:tcPr>
            <w:tcW w:w="1260" w:type="dxa"/>
            <w:vAlign w:val="bottom"/>
          </w:tcPr>
          <w:p w:rsidR="00086A63" w:rsidRPr="00337BC0" w:rsidRDefault="002071A9"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170" w:type="dxa"/>
            <w:vAlign w:val="bottom"/>
          </w:tcPr>
          <w:p w:rsidR="00086A63" w:rsidRPr="00337BC0" w:rsidRDefault="002071A9"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260" w:type="dxa"/>
            <w:vAlign w:val="bottom"/>
          </w:tcPr>
          <w:p w:rsidR="00086A63" w:rsidRPr="00337BC0" w:rsidRDefault="002071A9"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170" w:type="dxa"/>
            <w:vAlign w:val="bottom"/>
          </w:tcPr>
          <w:p w:rsidR="00086A63" w:rsidRPr="00337BC0" w:rsidRDefault="002071A9"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086A63" w:rsidRPr="00337BC0" w:rsidRDefault="002071A9"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(3.98)</w:t>
            </w:r>
          </w:p>
        </w:tc>
      </w:tr>
      <w:tr w:rsidR="00086A63" w:rsidRPr="00337BC0" w:rsidTr="004B4C3A">
        <w:tc>
          <w:tcPr>
            <w:tcW w:w="2518" w:type="dxa"/>
            <w:vAlign w:val="bottom"/>
          </w:tcPr>
          <w:p w:rsidR="00086A63" w:rsidRPr="00337BC0" w:rsidRDefault="00086A63" w:rsidP="004B4C3A">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Finance costs</w:t>
            </w:r>
          </w:p>
        </w:tc>
        <w:tc>
          <w:tcPr>
            <w:tcW w:w="1350" w:type="dxa"/>
            <w:vAlign w:val="bottom"/>
          </w:tcPr>
          <w:p w:rsidR="00086A63" w:rsidRPr="00337BC0" w:rsidRDefault="002071A9" w:rsidP="004B4C3A">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260" w:type="dxa"/>
            <w:vAlign w:val="bottom"/>
          </w:tcPr>
          <w:p w:rsidR="00086A63" w:rsidRPr="00337BC0" w:rsidRDefault="002071A9" w:rsidP="004B4C3A">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170" w:type="dxa"/>
            <w:vAlign w:val="bottom"/>
          </w:tcPr>
          <w:p w:rsidR="00086A63" w:rsidRPr="00337BC0" w:rsidRDefault="002071A9" w:rsidP="004B4C3A">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260" w:type="dxa"/>
            <w:vAlign w:val="bottom"/>
          </w:tcPr>
          <w:p w:rsidR="00086A63" w:rsidRPr="00337BC0" w:rsidRDefault="002071A9" w:rsidP="004B4C3A">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170" w:type="dxa"/>
            <w:vAlign w:val="bottom"/>
          </w:tcPr>
          <w:p w:rsidR="00086A63" w:rsidRPr="00337BC0" w:rsidRDefault="002071A9" w:rsidP="004B4C3A">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086A63" w:rsidRPr="00337BC0" w:rsidRDefault="00A86BB8" w:rsidP="004B4C3A">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(0.07)</w:t>
            </w:r>
          </w:p>
        </w:tc>
      </w:tr>
      <w:tr w:rsidR="00086A63" w:rsidRPr="00337BC0" w:rsidTr="004B4C3A">
        <w:tc>
          <w:tcPr>
            <w:tcW w:w="2518" w:type="dxa"/>
            <w:vAlign w:val="bottom"/>
          </w:tcPr>
          <w:p w:rsidR="00086A63" w:rsidRPr="00337BC0" w:rsidRDefault="00086A63" w:rsidP="004B4C3A">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Profit before income tax</w:t>
            </w:r>
          </w:p>
        </w:tc>
        <w:tc>
          <w:tcPr>
            <w:tcW w:w="1350" w:type="dxa"/>
            <w:vAlign w:val="bottom"/>
          </w:tcPr>
          <w:p w:rsidR="00086A63" w:rsidRPr="00337BC0" w:rsidRDefault="002071A9" w:rsidP="004B4C3A">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22.22</w:t>
            </w:r>
          </w:p>
        </w:tc>
        <w:tc>
          <w:tcPr>
            <w:tcW w:w="1260" w:type="dxa"/>
            <w:vAlign w:val="bottom"/>
          </w:tcPr>
          <w:p w:rsidR="00086A63" w:rsidRPr="00337BC0" w:rsidRDefault="002071A9" w:rsidP="004B4C3A">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0.02</w:t>
            </w:r>
          </w:p>
        </w:tc>
        <w:tc>
          <w:tcPr>
            <w:tcW w:w="1170" w:type="dxa"/>
            <w:vAlign w:val="bottom"/>
          </w:tcPr>
          <w:p w:rsidR="00086A63" w:rsidRPr="00337BC0" w:rsidRDefault="002071A9" w:rsidP="004B4C3A">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2.24</w:t>
            </w:r>
          </w:p>
        </w:tc>
        <w:tc>
          <w:tcPr>
            <w:tcW w:w="1260" w:type="dxa"/>
            <w:vAlign w:val="bottom"/>
          </w:tcPr>
          <w:p w:rsidR="00086A63" w:rsidRPr="00337BC0" w:rsidRDefault="007E4B92" w:rsidP="004B4C3A">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20.73</w:t>
            </w:r>
          </w:p>
        </w:tc>
        <w:tc>
          <w:tcPr>
            <w:tcW w:w="1170" w:type="dxa"/>
            <w:vAlign w:val="bottom"/>
          </w:tcPr>
          <w:p w:rsidR="00086A63" w:rsidRPr="00337BC0" w:rsidRDefault="002071A9" w:rsidP="004B4C3A">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3.28</w:t>
            </w:r>
          </w:p>
        </w:tc>
        <w:tc>
          <w:tcPr>
            <w:tcW w:w="1080" w:type="dxa"/>
            <w:vAlign w:val="bottom"/>
          </w:tcPr>
          <w:p w:rsidR="00086A63" w:rsidRPr="00337BC0" w:rsidRDefault="002071A9" w:rsidP="004B4C3A">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34.12</w:t>
            </w:r>
          </w:p>
        </w:tc>
      </w:tr>
      <w:tr w:rsidR="00086A63" w:rsidRPr="00337BC0" w:rsidTr="004B4C3A">
        <w:tc>
          <w:tcPr>
            <w:tcW w:w="2518" w:type="dxa"/>
            <w:vAlign w:val="bottom"/>
          </w:tcPr>
          <w:p w:rsidR="00086A63" w:rsidRPr="00337BC0" w:rsidRDefault="00086A63" w:rsidP="004B4C3A">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Income tax</w:t>
            </w:r>
          </w:p>
        </w:tc>
        <w:tc>
          <w:tcPr>
            <w:tcW w:w="1350" w:type="dxa"/>
            <w:vAlign w:val="bottom"/>
          </w:tcPr>
          <w:p w:rsidR="00086A63" w:rsidRPr="00337BC0" w:rsidRDefault="00086A63"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60" w:type="dxa"/>
            <w:vAlign w:val="bottom"/>
          </w:tcPr>
          <w:p w:rsidR="00086A63" w:rsidRPr="00337BC0" w:rsidRDefault="00086A63"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vAlign w:val="bottom"/>
          </w:tcPr>
          <w:p w:rsidR="00086A63" w:rsidRPr="00337BC0" w:rsidRDefault="00086A63"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60" w:type="dxa"/>
            <w:vAlign w:val="bottom"/>
          </w:tcPr>
          <w:p w:rsidR="00086A63" w:rsidRPr="00337BC0" w:rsidRDefault="00086A63"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vAlign w:val="bottom"/>
          </w:tcPr>
          <w:p w:rsidR="00086A63" w:rsidRPr="00337BC0" w:rsidRDefault="00086A63"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086A63" w:rsidRPr="00337BC0" w:rsidRDefault="002071A9" w:rsidP="004B4C3A">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(5.41)</w:t>
            </w:r>
          </w:p>
        </w:tc>
      </w:tr>
      <w:tr w:rsidR="00DA2983" w:rsidRPr="00337BC0" w:rsidTr="004B4C3A">
        <w:tc>
          <w:tcPr>
            <w:tcW w:w="2518" w:type="dxa"/>
            <w:vAlign w:val="bottom"/>
          </w:tcPr>
          <w:p w:rsidR="00DA2983" w:rsidRPr="00337BC0" w:rsidRDefault="00DA2983" w:rsidP="004B4C3A">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Profit for the period</w:t>
            </w:r>
          </w:p>
        </w:tc>
        <w:tc>
          <w:tcPr>
            <w:tcW w:w="1350" w:type="dxa"/>
            <w:vAlign w:val="bottom"/>
          </w:tcPr>
          <w:p w:rsidR="00DA2983" w:rsidRPr="00337BC0" w:rsidRDefault="00DA2983"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60" w:type="dxa"/>
            <w:vAlign w:val="bottom"/>
          </w:tcPr>
          <w:p w:rsidR="00DA2983" w:rsidRPr="00337BC0" w:rsidRDefault="00DA2983"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vAlign w:val="bottom"/>
          </w:tcPr>
          <w:p w:rsidR="00DA2983" w:rsidRPr="00337BC0" w:rsidRDefault="00DA2983"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60" w:type="dxa"/>
            <w:vAlign w:val="bottom"/>
          </w:tcPr>
          <w:p w:rsidR="00DA2983" w:rsidRPr="00337BC0" w:rsidRDefault="00DA2983"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vAlign w:val="bottom"/>
          </w:tcPr>
          <w:p w:rsidR="00DA2983" w:rsidRPr="00337BC0" w:rsidRDefault="00DA2983"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DA2983" w:rsidRPr="00337BC0" w:rsidRDefault="002071A9" w:rsidP="004B4C3A">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28.71</w:t>
            </w:r>
          </w:p>
        </w:tc>
      </w:tr>
      <w:tr w:rsidR="009316A4" w:rsidRPr="00337BC0" w:rsidTr="004B4C3A">
        <w:tc>
          <w:tcPr>
            <w:tcW w:w="2518" w:type="dxa"/>
            <w:vAlign w:val="bottom"/>
          </w:tcPr>
          <w:p w:rsidR="009316A4" w:rsidRPr="00337BC0" w:rsidRDefault="009316A4" w:rsidP="004B4C3A">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 xml:space="preserve">Gain </w:t>
            </w:r>
            <w:r w:rsidRPr="00337BC0">
              <w:rPr>
                <w:rFonts w:asciiTheme="majorBidi" w:hAnsiTheme="majorBidi" w:cstheme="majorBidi"/>
                <w:sz w:val="28"/>
                <w:cs/>
              </w:rPr>
              <w:t>(</w:t>
            </w:r>
            <w:r w:rsidRPr="00337BC0">
              <w:rPr>
                <w:rFonts w:asciiTheme="majorBidi" w:hAnsiTheme="majorBidi" w:cstheme="majorBidi"/>
                <w:sz w:val="28"/>
              </w:rPr>
              <w:t>loss</w:t>
            </w:r>
            <w:r w:rsidRPr="00337BC0">
              <w:rPr>
                <w:rFonts w:asciiTheme="majorBidi" w:hAnsiTheme="majorBidi" w:cstheme="majorBidi"/>
                <w:sz w:val="28"/>
                <w:cs/>
              </w:rPr>
              <w:t xml:space="preserve">) </w:t>
            </w:r>
            <w:r w:rsidRPr="00337BC0">
              <w:rPr>
                <w:rFonts w:asciiTheme="majorBidi" w:hAnsiTheme="majorBidi" w:cstheme="majorBidi"/>
                <w:sz w:val="28"/>
              </w:rPr>
              <w:t>on re</w:t>
            </w:r>
            <w:r w:rsidR="00882C77" w:rsidRPr="00337BC0">
              <w:rPr>
                <w:rFonts w:asciiTheme="majorBidi" w:hAnsiTheme="majorBidi" w:cstheme="majorBidi"/>
                <w:sz w:val="28"/>
              </w:rPr>
              <w:t>-</w:t>
            </w:r>
            <w:r w:rsidRPr="00337BC0">
              <w:rPr>
                <w:rFonts w:asciiTheme="majorBidi" w:hAnsiTheme="majorBidi" w:cstheme="majorBidi"/>
                <w:sz w:val="28"/>
              </w:rPr>
              <w:t>measuring of available</w:t>
            </w:r>
            <w:r w:rsidR="00882C77" w:rsidRPr="00337BC0">
              <w:rPr>
                <w:rFonts w:asciiTheme="majorBidi" w:hAnsiTheme="majorBidi" w:cstheme="majorBidi"/>
                <w:sz w:val="28"/>
              </w:rPr>
              <w:t>-</w:t>
            </w:r>
            <w:r w:rsidRPr="00337BC0">
              <w:rPr>
                <w:rFonts w:asciiTheme="majorBidi" w:hAnsiTheme="majorBidi" w:cstheme="majorBidi"/>
                <w:sz w:val="28"/>
              </w:rPr>
              <w:t>for</w:t>
            </w:r>
            <w:r w:rsidR="00882C77" w:rsidRPr="00337BC0">
              <w:rPr>
                <w:rFonts w:asciiTheme="majorBidi" w:hAnsiTheme="majorBidi" w:cstheme="majorBidi"/>
                <w:sz w:val="28"/>
              </w:rPr>
              <w:t>-</w:t>
            </w:r>
            <w:r w:rsidRPr="00337BC0">
              <w:rPr>
                <w:rFonts w:asciiTheme="majorBidi" w:hAnsiTheme="majorBidi" w:cstheme="majorBidi"/>
                <w:sz w:val="28"/>
              </w:rPr>
              <w:t>sale investment</w:t>
            </w:r>
          </w:p>
        </w:tc>
        <w:tc>
          <w:tcPr>
            <w:tcW w:w="1350" w:type="dxa"/>
            <w:vAlign w:val="bottom"/>
          </w:tcPr>
          <w:p w:rsidR="009316A4" w:rsidRPr="00337BC0" w:rsidRDefault="009316A4"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60" w:type="dxa"/>
            <w:vAlign w:val="bottom"/>
          </w:tcPr>
          <w:p w:rsidR="009316A4" w:rsidRPr="00337BC0" w:rsidRDefault="009316A4"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vAlign w:val="bottom"/>
          </w:tcPr>
          <w:p w:rsidR="009316A4" w:rsidRPr="00337BC0" w:rsidRDefault="009316A4"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60" w:type="dxa"/>
            <w:vAlign w:val="bottom"/>
          </w:tcPr>
          <w:p w:rsidR="009316A4" w:rsidRPr="00337BC0" w:rsidRDefault="009316A4"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vAlign w:val="bottom"/>
          </w:tcPr>
          <w:p w:rsidR="009316A4" w:rsidRPr="00337BC0" w:rsidRDefault="009316A4"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9316A4" w:rsidRPr="00337BC0" w:rsidRDefault="002071A9" w:rsidP="004B4C3A">
            <w:pPr>
              <w:pBdr>
                <w:bottom w:val="single" w:sz="4" w:space="1" w:color="auto"/>
              </w:pBdr>
              <w:overflowPunct w:val="0"/>
              <w:autoSpaceDE w:val="0"/>
              <w:autoSpaceDN w:val="0"/>
              <w:adjustRightInd w:val="0"/>
              <w:spacing w:line="400" w:lineRule="exact"/>
              <w:jc w:val="right"/>
              <w:textAlignment w:val="baseline"/>
              <w:rPr>
                <w:rFonts w:asciiTheme="majorBidi" w:hAnsiTheme="majorBidi" w:cstheme="majorBidi"/>
                <w:sz w:val="28"/>
              </w:rPr>
            </w:pPr>
            <w:r w:rsidRPr="00337BC0">
              <w:rPr>
                <w:rFonts w:asciiTheme="majorBidi" w:hAnsiTheme="majorBidi" w:cstheme="majorBidi"/>
                <w:sz w:val="28"/>
              </w:rPr>
              <w:t>(0.00)</w:t>
            </w:r>
          </w:p>
        </w:tc>
      </w:tr>
      <w:tr w:rsidR="009316A4" w:rsidRPr="00337BC0" w:rsidTr="004B4C3A">
        <w:tc>
          <w:tcPr>
            <w:tcW w:w="2518" w:type="dxa"/>
            <w:vAlign w:val="bottom"/>
          </w:tcPr>
          <w:p w:rsidR="009316A4" w:rsidRPr="00337BC0" w:rsidRDefault="009316A4" w:rsidP="004B4C3A">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 xml:space="preserve">Other comprehensive income for the period </w:t>
            </w:r>
            <w:r w:rsidR="00882C77" w:rsidRPr="00337BC0">
              <w:rPr>
                <w:rFonts w:asciiTheme="majorBidi" w:hAnsiTheme="majorBidi" w:cstheme="majorBidi"/>
                <w:sz w:val="28"/>
              </w:rPr>
              <w:t>-</w:t>
            </w:r>
            <w:r w:rsidRPr="00337BC0">
              <w:rPr>
                <w:rFonts w:asciiTheme="majorBidi" w:hAnsiTheme="majorBidi" w:cstheme="majorBidi"/>
                <w:sz w:val="28"/>
              </w:rPr>
              <w:t>net of tax</w:t>
            </w:r>
          </w:p>
        </w:tc>
        <w:tc>
          <w:tcPr>
            <w:tcW w:w="1350" w:type="dxa"/>
            <w:vAlign w:val="bottom"/>
          </w:tcPr>
          <w:p w:rsidR="009316A4" w:rsidRPr="00337BC0" w:rsidRDefault="009316A4"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60" w:type="dxa"/>
            <w:vAlign w:val="bottom"/>
          </w:tcPr>
          <w:p w:rsidR="009316A4" w:rsidRPr="00337BC0" w:rsidRDefault="009316A4"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vAlign w:val="bottom"/>
          </w:tcPr>
          <w:p w:rsidR="009316A4" w:rsidRPr="00337BC0" w:rsidRDefault="009316A4"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60" w:type="dxa"/>
            <w:vAlign w:val="bottom"/>
          </w:tcPr>
          <w:p w:rsidR="009316A4" w:rsidRPr="00337BC0" w:rsidRDefault="009316A4"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vAlign w:val="bottom"/>
          </w:tcPr>
          <w:p w:rsidR="009316A4" w:rsidRPr="00337BC0" w:rsidRDefault="009316A4"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9316A4" w:rsidRPr="00337BC0" w:rsidRDefault="002071A9" w:rsidP="004B4C3A">
            <w:pPr>
              <w:pBdr>
                <w:bottom w:val="doub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28.71</w:t>
            </w:r>
          </w:p>
        </w:tc>
      </w:tr>
    </w:tbl>
    <w:p w:rsidR="009316A4" w:rsidRPr="00337BC0" w:rsidRDefault="009316A4" w:rsidP="00CA7986">
      <w:pPr>
        <w:rPr>
          <w:rFonts w:asciiTheme="majorBidi" w:hAnsiTheme="majorBidi" w:cstheme="majorBidi"/>
          <w:sz w:val="28"/>
        </w:rPr>
      </w:pPr>
    </w:p>
    <w:p w:rsidR="009316A4" w:rsidRPr="00337BC0" w:rsidRDefault="009316A4" w:rsidP="00CA7986">
      <w:pPr>
        <w:rPr>
          <w:rFonts w:asciiTheme="majorBidi" w:hAnsiTheme="majorBidi" w:cstheme="majorBidi"/>
          <w:sz w:val="28"/>
        </w:rPr>
      </w:pPr>
    </w:p>
    <w:tbl>
      <w:tblPr>
        <w:tblStyle w:val="TableGrid2"/>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178"/>
        <w:gridCol w:w="1350"/>
        <w:gridCol w:w="1080"/>
        <w:gridCol w:w="990"/>
        <w:gridCol w:w="1080"/>
        <w:gridCol w:w="1080"/>
        <w:gridCol w:w="1080"/>
        <w:gridCol w:w="1080"/>
      </w:tblGrid>
      <w:tr w:rsidR="009D5556" w:rsidRPr="00337BC0" w:rsidTr="004B4C3A">
        <w:tc>
          <w:tcPr>
            <w:tcW w:w="2178" w:type="dxa"/>
          </w:tcPr>
          <w:p w:rsidR="009D5556" w:rsidRPr="00337BC0" w:rsidRDefault="009D5556" w:rsidP="0090570D">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7740" w:type="dxa"/>
            <w:gridSpan w:val="7"/>
            <w:vAlign w:val="bottom"/>
          </w:tcPr>
          <w:p w:rsidR="009D5556" w:rsidRPr="00337BC0" w:rsidRDefault="009D5556" w:rsidP="004B4C3A">
            <w:pPr>
              <w:pBdr>
                <w:bottom w:val="single" w:sz="4" w:space="1" w:color="auto"/>
              </w:pBdr>
              <w:overflowPunct w:val="0"/>
              <w:autoSpaceDE w:val="0"/>
              <w:autoSpaceDN w:val="0"/>
              <w:adjustRightInd w:val="0"/>
              <w:spacing w:line="400" w:lineRule="exact"/>
              <w:jc w:val="center"/>
              <w:textAlignment w:val="baseline"/>
              <w:rPr>
                <w:rFonts w:asciiTheme="majorBidi" w:hAnsiTheme="majorBidi" w:cstheme="majorBidi"/>
                <w:b/>
                <w:bCs/>
                <w:sz w:val="28"/>
              </w:rPr>
            </w:pPr>
            <w:r w:rsidRPr="00337BC0">
              <w:rPr>
                <w:rFonts w:asciiTheme="majorBidi" w:hAnsiTheme="majorBidi" w:cstheme="majorBidi"/>
                <w:b/>
                <w:bCs/>
                <w:sz w:val="28"/>
              </w:rPr>
              <w:t xml:space="preserve">Unit </w:t>
            </w:r>
            <w:r w:rsidRPr="00337BC0">
              <w:rPr>
                <w:rFonts w:asciiTheme="majorBidi" w:hAnsiTheme="majorBidi" w:cstheme="majorBidi"/>
                <w:b/>
                <w:bCs/>
                <w:sz w:val="28"/>
                <w:cs/>
              </w:rPr>
              <w:t xml:space="preserve">: </w:t>
            </w:r>
            <w:r w:rsidRPr="00337BC0">
              <w:rPr>
                <w:rFonts w:asciiTheme="majorBidi" w:hAnsiTheme="majorBidi" w:cstheme="majorBidi"/>
                <w:b/>
                <w:bCs/>
                <w:sz w:val="28"/>
              </w:rPr>
              <w:t>Million Baht</w:t>
            </w:r>
          </w:p>
        </w:tc>
      </w:tr>
      <w:tr w:rsidR="009D5556" w:rsidRPr="00337BC0" w:rsidTr="004B4C3A">
        <w:tc>
          <w:tcPr>
            <w:tcW w:w="2178" w:type="dxa"/>
          </w:tcPr>
          <w:p w:rsidR="009D5556" w:rsidRPr="00337BC0" w:rsidRDefault="009D5556" w:rsidP="0090570D">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7740" w:type="dxa"/>
            <w:gridSpan w:val="7"/>
            <w:vAlign w:val="bottom"/>
          </w:tcPr>
          <w:p w:rsidR="009D5556" w:rsidRPr="00337BC0" w:rsidRDefault="009D5556" w:rsidP="004B4C3A">
            <w:pPr>
              <w:pBdr>
                <w:bottom w:val="single" w:sz="4" w:space="1" w:color="auto"/>
              </w:pBdr>
              <w:overflowPunct w:val="0"/>
              <w:autoSpaceDE w:val="0"/>
              <w:autoSpaceDN w:val="0"/>
              <w:adjustRightInd w:val="0"/>
              <w:spacing w:line="400" w:lineRule="exact"/>
              <w:jc w:val="center"/>
              <w:textAlignment w:val="baseline"/>
              <w:rPr>
                <w:rFonts w:asciiTheme="majorBidi" w:hAnsiTheme="majorBidi" w:cstheme="majorBidi"/>
                <w:b/>
                <w:bCs/>
                <w:sz w:val="28"/>
              </w:rPr>
            </w:pPr>
            <w:r w:rsidRPr="00337BC0">
              <w:rPr>
                <w:rFonts w:asciiTheme="majorBidi" w:hAnsiTheme="majorBidi" w:cstheme="majorBidi"/>
                <w:b/>
                <w:bCs/>
                <w:sz w:val="28"/>
              </w:rPr>
              <w:t>Consolidated financial statements</w:t>
            </w:r>
          </w:p>
        </w:tc>
      </w:tr>
      <w:tr w:rsidR="009D5556" w:rsidRPr="00337BC0" w:rsidTr="004B4C3A">
        <w:tc>
          <w:tcPr>
            <w:tcW w:w="2178" w:type="dxa"/>
          </w:tcPr>
          <w:p w:rsidR="009D5556" w:rsidRPr="00337BC0" w:rsidRDefault="009D5556" w:rsidP="0090570D">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7740" w:type="dxa"/>
            <w:gridSpan w:val="7"/>
            <w:vAlign w:val="bottom"/>
          </w:tcPr>
          <w:p w:rsidR="009D5556" w:rsidRPr="00337BC0" w:rsidRDefault="009D5556" w:rsidP="004B4C3A">
            <w:pPr>
              <w:pBdr>
                <w:bottom w:val="single" w:sz="4" w:space="1" w:color="auto"/>
              </w:pBdr>
              <w:overflowPunct w:val="0"/>
              <w:autoSpaceDE w:val="0"/>
              <w:autoSpaceDN w:val="0"/>
              <w:adjustRightInd w:val="0"/>
              <w:spacing w:line="400" w:lineRule="exact"/>
              <w:jc w:val="center"/>
              <w:textAlignment w:val="baseline"/>
              <w:rPr>
                <w:rFonts w:asciiTheme="majorBidi" w:hAnsiTheme="majorBidi" w:cstheme="majorBidi"/>
                <w:b/>
                <w:bCs/>
                <w:sz w:val="28"/>
              </w:rPr>
            </w:pPr>
            <w:r w:rsidRPr="00337BC0">
              <w:rPr>
                <w:rFonts w:asciiTheme="majorBidi" w:hAnsiTheme="majorBidi" w:cstheme="majorBidi"/>
                <w:b/>
                <w:bCs/>
                <w:sz w:val="28"/>
              </w:rPr>
              <w:t>For the period three - month ended June 30, 2017</w:t>
            </w:r>
          </w:p>
        </w:tc>
      </w:tr>
      <w:tr w:rsidR="009D5556" w:rsidRPr="00337BC0" w:rsidTr="004B4C3A">
        <w:trPr>
          <w:trHeight w:val="450"/>
        </w:trPr>
        <w:tc>
          <w:tcPr>
            <w:tcW w:w="2178" w:type="dxa"/>
          </w:tcPr>
          <w:p w:rsidR="009D5556" w:rsidRPr="00337BC0" w:rsidRDefault="009D5556" w:rsidP="0090570D">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350" w:type="dxa"/>
            <w:vAlign w:val="bottom"/>
          </w:tcPr>
          <w:p w:rsidR="009D5556" w:rsidRPr="00337BC0" w:rsidRDefault="009D5556" w:rsidP="004B4C3A">
            <w:pPr>
              <w:spacing w:line="400" w:lineRule="exact"/>
              <w:jc w:val="center"/>
              <w:rPr>
                <w:rFonts w:asciiTheme="majorBidi" w:hAnsiTheme="majorBidi" w:cstheme="majorBidi"/>
                <w:sz w:val="28"/>
              </w:rPr>
            </w:pPr>
            <w:r w:rsidRPr="00337BC0">
              <w:rPr>
                <w:rFonts w:asciiTheme="majorBidi" w:hAnsiTheme="majorBidi" w:cstheme="majorBidi"/>
                <w:sz w:val="28"/>
              </w:rPr>
              <w:t>Transportation</w:t>
            </w:r>
          </w:p>
        </w:tc>
        <w:tc>
          <w:tcPr>
            <w:tcW w:w="1080" w:type="dxa"/>
            <w:vAlign w:val="bottom"/>
          </w:tcPr>
          <w:p w:rsidR="009D5556" w:rsidRPr="00337BC0" w:rsidRDefault="009D5556" w:rsidP="004B4C3A">
            <w:pPr>
              <w:spacing w:line="400" w:lineRule="exact"/>
              <w:jc w:val="center"/>
              <w:rPr>
                <w:rFonts w:asciiTheme="majorBidi" w:hAnsiTheme="majorBidi" w:cstheme="majorBidi"/>
                <w:sz w:val="28"/>
              </w:rPr>
            </w:pPr>
            <w:r w:rsidRPr="00337BC0">
              <w:rPr>
                <w:rFonts w:asciiTheme="majorBidi" w:hAnsiTheme="majorBidi" w:cstheme="majorBidi"/>
                <w:sz w:val="28"/>
              </w:rPr>
              <w:t>Store and</w:t>
            </w:r>
          </w:p>
        </w:tc>
        <w:tc>
          <w:tcPr>
            <w:tcW w:w="990" w:type="dxa"/>
            <w:vAlign w:val="bottom"/>
          </w:tcPr>
          <w:p w:rsidR="009D5556" w:rsidRPr="00337BC0" w:rsidRDefault="009D5556" w:rsidP="004B4C3A">
            <w:pPr>
              <w:spacing w:line="400" w:lineRule="exact"/>
              <w:jc w:val="center"/>
              <w:rPr>
                <w:rFonts w:asciiTheme="majorBidi" w:hAnsiTheme="majorBidi" w:cstheme="majorBidi"/>
                <w:sz w:val="28"/>
              </w:rPr>
            </w:pPr>
            <w:r w:rsidRPr="00337BC0">
              <w:rPr>
                <w:rFonts w:asciiTheme="majorBidi" w:hAnsiTheme="majorBidi" w:cstheme="majorBidi"/>
                <w:sz w:val="28"/>
              </w:rPr>
              <w:t>Custom</w:t>
            </w:r>
          </w:p>
        </w:tc>
        <w:tc>
          <w:tcPr>
            <w:tcW w:w="1080" w:type="dxa"/>
            <w:vAlign w:val="bottom"/>
          </w:tcPr>
          <w:p w:rsidR="009D5556" w:rsidRPr="00337BC0" w:rsidRDefault="009D5556" w:rsidP="004B4C3A">
            <w:pPr>
              <w:spacing w:line="400" w:lineRule="exact"/>
              <w:jc w:val="center"/>
              <w:rPr>
                <w:rFonts w:asciiTheme="majorBidi" w:hAnsiTheme="majorBidi" w:cstheme="majorBidi"/>
                <w:sz w:val="28"/>
              </w:rPr>
            </w:pPr>
            <w:r w:rsidRPr="00337BC0">
              <w:rPr>
                <w:rFonts w:asciiTheme="majorBidi" w:hAnsiTheme="majorBidi" w:cstheme="majorBidi"/>
                <w:sz w:val="28"/>
              </w:rPr>
              <w:t>Car and</w:t>
            </w:r>
          </w:p>
        </w:tc>
        <w:tc>
          <w:tcPr>
            <w:tcW w:w="1080" w:type="dxa"/>
            <w:vAlign w:val="bottom"/>
          </w:tcPr>
          <w:p w:rsidR="009D5556" w:rsidRPr="00337BC0" w:rsidRDefault="009D5556" w:rsidP="004B4C3A">
            <w:pPr>
              <w:spacing w:line="400" w:lineRule="exact"/>
              <w:jc w:val="center"/>
              <w:rPr>
                <w:rFonts w:asciiTheme="majorBidi" w:hAnsiTheme="majorBidi" w:cstheme="majorBidi"/>
                <w:sz w:val="28"/>
              </w:rPr>
            </w:pPr>
            <w:r w:rsidRPr="00337BC0">
              <w:rPr>
                <w:rFonts w:asciiTheme="majorBidi" w:hAnsiTheme="majorBidi" w:cstheme="majorBidi"/>
                <w:sz w:val="28"/>
              </w:rPr>
              <w:t>Revenues</w:t>
            </w:r>
          </w:p>
        </w:tc>
        <w:tc>
          <w:tcPr>
            <w:tcW w:w="1080" w:type="dxa"/>
            <w:vAlign w:val="bottom"/>
          </w:tcPr>
          <w:p w:rsidR="009D5556" w:rsidRPr="00337BC0" w:rsidRDefault="009D5556" w:rsidP="004B4C3A">
            <w:pPr>
              <w:spacing w:line="400" w:lineRule="exact"/>
              <w:jc w:val="center"/>
              <w:rPr>
                <w:rFonts w:asciiTheme="majorBidi" w:hAnsiTheme="majorBidi" w:cstheme="majorBidi"/>
                <w:sz w:val="28"/>
              </w:rPr>
            </w:pPr>
            <w:r w:rsidRPr="00337BC0">
              <w:rPr>
                <w:rFonts w:asciiTheme="majorBidi" w:hAnsiTheme="majorBidi" w:cstheme="majorBidi"/>
                <w:sz w:val="28"/>
              </w:rPr>
              <w:t>Rental and</w:t>
            </w:r>
          </w:p>
        </w:tc>
        <w:tc>
          <w:tcPr>
            <w:tcW w:w="1080" w:type="dxa"/>
            <w:vAlign w:val="bottom"/>
          </w:tcPr>
          <w:p w:rsidR="009D5556" w:rsidRPr="00337BC0" w:rsidRDefault="008A5656" w:rsidP="004B4C3A">
            <w:pPr>
              <w:spacing w:line="400" w:lineRule="exact"/>
              <w:jc w:val="center"/>
              <w:rPr>
                <w:rFonts w:asciiTheme="majorBidi" w:hAnsiTheme="majorBidi" w:cstheme="majorBidi"/>
                <w:sz w:val="28"/>
              </w:rPr>
            </w:pPr>
            <w:r w:rsidRPr="00337BC0">
              <w:rPr>
                <w:rFonts w:asciiTheme="majorBidi" w:hAnsiTheme="majorBidi" w:cstheme="majorBidi"/>
                <w:sz w:val="28"/>
              </w:rPr>
              <w:t>Total</w:t>
            </w:r>
          </w:p>
        </w:tc>
      </w:tr>
      <w:tr w:rsidR="009D5556" w:rsidRPr="00337BC0" w:rsidTr="004B4C3A">
        <w:tc>
          <w:tcPr>
            <w:tcW w:w="2178" w:type="dxa"/>
          </w:tcPr>
          <w:p w:rsidR="009D5556" w:rsidRPr="00337BC0" w:rsidRDefault="009D5556" w:rsidP="009D555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350" w:type="dxa"/>
            <w:vAlign w:val="bottom"/>
          </w:tcPr>
          <w:p w:rsidR="009D5556" w:rsidRPr="00337BC0" w:rsidRDefault="007D78E7" w:rsidP="004B4C3A">
            <w:pPr>
              <w:tabs>
                <w:tab w:val="left" w:pos="567"/>
              </w:tabs>
              <w:spacing w:line="400" w:lineRule="exact"/>
              <w:jc w:val="center"/>
              <w:rPr>
                <w:rFonts w:asciiTheme="majorBidi" w:hAnsiTheme="majorBidi" w:cstheme="majorBidi"/>
                <w:sz w:val="28"/>
              </w:rPr>
            </w:pPr>
            <w:r w:rsidRPr="00337BC0">
              <w:rPr>
                <w:rFonts w:asciiTheme="majorBidi" w:hAnsiTheme="majorBidi" w:cstheme="majorBidi"/>
                <w:sz w:val="28"/>
              </w:rPr>
              <w:t>goods service</w:t>
            </w:r>
          </w:p>
        </w:tc>
        <w:tc>
          <w:tcPr>
            <w:tcW w:w="1080" w:type="dxa"/>
            <w:vAlign w:val="bottom"/>
          </w:tcPr>
          <w:p w:rsidR="009D5556" w:rsidRPr="00337BC0" w:rsidRDefault="007D78E7" w:rsidP="004B4C3A">
            <w:pPr>
              <w:tabs>
                <w:tab w:val="left" w:pos="567"/>
              </w:tabs>
              <w:spacing w:line="400" w:lineRule="exact"/>
              <w:jc w:val="center"/>
              <w:rPr>
                <w:rFonts w:asciiTheme="majorBidi" w:hAnsiTheme="majorBidi" w:cstheme="majorBidi"/>
                <w:sz w:val="28"/>
              </w:rPr>
            </w:pPr>
            <w:r w:rsidRPr="00337BC0">
              <w:rPr>
                <w:rFonts w:asciiTheme="majorBidi" w:hAnsiTheme="majorBidi" w:cstheme="majorBidi"/>
                <w:sz w:val="28"/>
              </w:rPr>
              <w:t>distribution</w:t>
            </w:r>
          </w:p>
        </w:tc>
        <w:tc>
          <w:tcPr>
            <w:tcW w:w="990" w:type="dxa"/>
            <w:vAlign w:val="bottom"/>
          </w:tcPr>
          <w:p w:rsidR="009D5556" w:rsidRPr="00337BC0" w:rsidRDefault="007D78E7" w:rsidP="004B4C3A">
            <w:pPr>
              <w:tabs>
                <w:tab w:val="left" w:pos="567"/>
              </w:tabs>
              <w:spacing w:line="400" w:lineRule="exact"/>
              <w:jc w:val="center"/>
              <w:rPr>
                <w:rFonts w:asciiTheme="majorBidi" w:hAnsiTheme="majorBidi" w:cstheme="majorBidi"/>
                <w:sz w:val="28"/>
              </w:rPr>
            </w:pPr>
            <w:r w:rsidRPr="00337BC0">
              <w:rPr>
                <w:rFonts w:asciiTheme="majorBidi" w:hAnsiTheme="majorBidi" w:cstheme="majorBidi"/>
                <w:sz w:val="28"/>
              </w:rPr>
              <w:t>ceremony</w:t>
            </w:r>
          </w:p>
        </w:tc>
        <w:tc>
          <w:tcPr>
            <w:tcW w:w="1080" w:type="dxa"/>
            <w:vAlign w:val="bottom"/>
          </w:tcPr>
          <w:p w:rsidR="009D5556" w:rsidRPr="00337BC0" w:rsidRDefault="007D78E7" w:rsidP="004B4C3A">
            <w:pPr>
              <w:tabs>
                <w:tab w:val="left" w:pos="567"/>
              </w:tabs>
              <w:spacing w:line="400" w:lineRule="exact"/>
              <w:jc w:val="center"/>
              <w:rPr>
                <w:rFonts w:asciiTheme="majorBidi" w:hAnsiTheme="majorBidi" w:cstheme="majorBidi"/>
                <w:sz w:val="28"/>
              </w:rPr>
            </w:pPr>
            <w:r w:rsidRPr="00337BC0">
              <w:rPr>
                <w:rFonts w:asciiTheme="majorBidi" w:hAnsiTheme="majorBidi" w:cstheme="majorBidi"/>
                <w:sz w:val="28"/>
              </w:rPr>
              <w:t>tank let</w:t>
            </w:r>
          </w:p>
        </w:tc>
        <w:tc>
          <w:tcPr>
            <w:tcW w:w="1080" w:type="dxa"/>
            <w:vAlign w:val="bottom"/>
          </w:tcPr>
          <w:p w:rsidR="009D5556" w:rsidRPr="00337BC0" w:rsidRDefault="007D78E7" w:rsidP="004B4C3A">
            <w:pPr>
              <w:tabs>
                <w:tab w:val="left" w:pos="567"/>
              </w:tabs>
              <w:spacing w:line="400" w:lineRule="exact"/>
              <w:jc w:val="center"/>
              <w:rPr>
                <w:rFonts w:asciiTheme="majorBidi" w:hAnsiTheme="majorBidi" w:cstheme="majorBidi"/>
                <w:sz w:val="28"/>
              </w:rPr>
            </w:pPr>
            <w:r w:rsidRPr="00337BC0">
              <w:rPr>
                <w:rFonts w:asciiTheme="majorBidi" w:hAnsiTheme="majorBidi" w:cstheme="majorBidi"/>
                <w:sz w:val="28"/>
              </w:rPr>
              <w:t>from Sales</w:t>
            </w:r>
          </w:p>
        </w:tc>
        <w:tc>
          <w:tcPr>
            <w:tcW w:w="1080" w:type="dxa"/>
            <w:vAlign w:val="bottom"/>
          </w:tcPr>
          <w:p w:rsidR="009D5556" w:rsidRPr="00337BC0" w:rsidRDefault="007D78E7" w:rsidP="004B4C3A">
            <w:pPr>
              <w:tabs>
                <w:tab w:val="left" w:pos="567"/>
              </w:tabs>
              <w:spacing w:line="400" w:lineRule="exact"/>
              <w:jc w:val="center"/>
              <w:rPr>
                <w:rFonts w:asciiTheme="majorBidi" w:hAnsiTheme="majorBidi" w:cstheme="majorBidi"/>
                <w:sz w:val="28"/>
              </w:rPr>
            </w:pPr>
            <w:r w:rsidRPr="00337BC0">
              <w:rPr>
                <w:rFonts w:asciiTheme="majorBidi" w:hAnsiTheme="majorBidi" w:cstheme="majorBidi"/>
                <w:sz w:val="28"/>
              </w:rPr>
              <w:t>accessories</w:t>
            </w:r>
          </w:p>
        </w:tc>
        <w:tc>
          <w:tcPr>
            <w:tcW w:w="1080" w:type="dxa"/>
            <w:vAlign w:val="bottom"/>
          </w:tcPr>
          <w:p w:rsidR="009D5556" w:rsidRPr="00337BC0" w:rsidRDefault="009D5556" w:rsidP="004B4C3A">
            <w:pPr>
              <w:tabs>
                <w:tab w:val="left" w:pos="567"/>
              </w:tabs>
              <w:spacing w:line="400" w:lineRule="exact"/>
              <w:jc w:val="center"/>
              <w:rPr>
                <w:rFonts w:asciiTheme="majorBidi" w:hAnsiTheme="majorBidi" w:cstheme="majorBidi"/>
                <w:sz w:val="28"/>
              </w:rPr>
            </w:pPr>
          </w:p>
        </w:tc>
      </w:tr>
      <w:tr w:rsidR="007D78E7" w:rsidRPr="00337BC0" w:rsidTr="004B4C3A">
        <w:tc>
          <w:tcPr>
            <w:tcW w:w="2178" w:type="dxa"/>
          </w:tcPr>
          <w:p w:rsidR="007D78E7" w:rsidRPr="00337BC0" w:rsidRDefault="007D78E7" w:rsidP="009D555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350" w:type="dxa"/>
            <w:vAlign w:val="bottom"/>
          </w:tcPr>
          <w:p w:rsidR="007D78E7" w:rsidRPr="00337BC0" w:rsidRDefault="007D78E7" w:rsidP="004B4C3A">
            <w:pPr>
              <w:tabs>
                <w:tab w:val="left" w:pos="567"/>
              </w:tabs>
              <w:spacing w:line="400" w:lineRule="exact"/>
              <w:jc w:val="center"/>
              <w:rPr>
                <w:rFonts w:asciiTheme="majorBidi" w:hAnsiTheme="majorBidi" w:cstheme="majorBidi"/>
                <w:sz w:val="28"/>
              </w:rPr>
            </w:pPr>
          </w:p>
        </w:tc>
        <w:tc>
          <w:tcPr>
            <w:tcW w:w="1080" w:type="dxa"/>
            <w:vAlign w:val="bottom"/>
          </w:tcPr>
          <w:p w:rsidR="007D78E7" w:rsidRPr="00337BC0" w:rsidRDefault="007D78E7" w:rsidP="004B4C3A">
            <w:pPr>
              <w:tabs>
                <w:tab w:val="left" w:pos="567"/>
              </w:tabs>
              <w:spacing w:line="400" w:lineRule="exact"/>
              <w:jc w:val="center"/>
              <w:rPr>
                <w:rFonts w:asciiTheme="majorBidi" w:hAnsiTheme="majorBidi" w:cstheme="majorBidi"/>
                <w:sz w:val="28"/>
              </w:rPr>
            </w:pPr>
            <w:r w:rsidRPr="00337BC0">
              <w:rPr>
                <w:rFonts w:asciiTheme="majorBidi" w:hAnsiTheme="majorBidi" w:cstheme="majorBidi"/>
                <w:sz w:val="28"/>
              </w:rPr>
              <w:t>service</w:t>
            </w:r>
          </w:p>
        </w:tc>
        <w:tc>
          <w:tcPr>
            <w:tcW w:w="990" w:type="dxa"/>
            <w:vAlign w:val="bottom"/>
          </w:tcPr>
          <w:p w:rsidR="007D78E7" w:rsidRPr="00337BC0" w:rsidRDefault="007D78E7" w:rsidP="004B4C3A">
            <w:pPr>
              <w:tabs>
                <w:tab w:val="left" w:pos="567"/>
              </w:tabs>
              <w:spacing w:line="400" w:lineRule="exact"/>
              <w:jc w:val="center"/>
              <w:rPr>
                <w:rFonts w:asciiTheme="majorBidi" w:hAnsiTheme="majorBidi" w:cstheme="majorBidi"/>
                <w:sz w:val="28"/>
              </w:rPr>
            </w:pPr>
            <w:r w:rsidRPr="00337BC0">
              <w:rPr>
                <w:rFonts w:asciiTheme="majorBidi" w:hAnsiTheme="majorBidi" w:cstheme="majorBidi"/>
                <w:sz w:val="28"/>
              </w:rPr>
              <w:t>services</w:t>
            </w:r>
          </w:p>
        </w:tc>
        <w:tc>
          <w:tcPr>
            <w:tcW w:w="1080" w:type="dxa"/>
            <w:vAlign w:val="bottom"/>
          </w:tcPr>
          <w:p w:rsidR="007D78E7" w:rsidRPr="00337BC0" w:rsidRDefault="007D78E7" w:rsidP="004B4C3A">
            <w:pPr>
              <w:tabs>
                <w:tab w:val="left" w:pos="567"/>
              </w:tabs>
              <w:spacing w:line="400" w:lineRule="exact"/>
              <w:jc w:val="center"/>
              <w:rPr>
                <w:rFonts w:asciiTheme="majorBidi" w:hAnsiTheme="majorBidi" w:cstheme="majorBidi"/>
                <w:sz w:val="28"/>
              </w:rPr>
            </w:pPr>
            <w:r w:rsidRPr="00337BC0">
              <w:rPr>
                <w:rFonts w:asciiTheme="majorBidi" w:hAnsiTheme="majorBidi" w:cstheme="majorBidi"/>
                <w:sz w:val="28"/>
              </w:rPr>
              <w:t>services</w:t>
            </w:r>
          </w:p>
        </w:tc>
        <w:tc>
          <w:tcPr>
            <w:tcW w:w="1080" w:type="dxa"/>
            <w:vAlign w:val="bottom"/>
          </w:tcPr>
          <w:p w:rsidR="007D78E7" w:rsidRPr="00337BC0" w:rsidRDefault="007D78E7" w:rsidP="004B4C3A">
            <w:pPr>
              <w:tabs>
                <w:tab w:val="left" w:pos="567"/>
              </w:tabs>
              <w:spacing w:line="400" w:lineRule="exact"/>
              <w:jc w:val="center"/>
              <w:rPr>
                <w:rFonts w:asciiTheme="majorBidi" w:hAnsiTheme="majorBidi" w:cstheme="majorBidi"/>
                <w:sz w:val="28"/>
              </w:rPr>
            </w:pPr>
          </w:p>
        </w:tc>
        <w:tc>
          <w:tcPr>
            <w:tcW w:w="1080" w:type="dxa"/>
            <w:vAlign w:val="bottom"/>
          </w:tcPr>
          <w:p w:rsidR="007D78E7" w:rsidRPr="00337BC0" w:rsidRDefault="007D78E7" w:rsidP="004B4C3A">
            <w:pPr>
              <w:tabs>
                <w:tab w:val="left" w:pos="567"/>
              </w:tabs>
              <w:spacing w:line="400" w:lineRule="exact"/>
              <w:jc w:val="center"/>
              <w:rPr>
                <w:rFonts w:asciiTheme="majorBidi" w:hAnsiTheme="majorBidi" w:cstheme="majorBidi"/>
                <w:sz w:val="28"/>
              </w:rPr>
            </w:pPr>
            <w:r w:rsidRPr="00337BC0">
              <w:rPr>
                <w:rFonts w:asciiTheme="majorBidi" w:hAnsiTheme="majorBidi" w:cstheme="majorBidi"/>
                <w:sz w:val="28"/>
              </w:rPr>
              <w:t>Installation</w:t>
            </w:r>
          </w:p>
        </w:tc>
        <w:tc>
          <w:tcPr>
            <w:tcW w:w="1080" w:type="dxa"/>
            <w:vAlign w:val="bottom"/>
          </w:tcPr>
          <w:p w:rsidR="007D78E7" w:rsidRPr="00337BC0" w:rsidRDefault="007D78E7" w:rsidP="004B4C3A">
            <w:pPr>
              <w:tabs>
                <w:tab w:val="left" w:pos="567"/>
              </w:tabs>
              <w:spacing w:line="400" w:lineRule="exact"/>
              <w:jc w:val="center"/>
              <w:rPr>
                <w:rFonts w:asciiTheme="majorBidi" w:hAnsiTheme="majorBidi" w:cstheme="majorBidi"/>
                <w:sz w:val="28"/>
              </w:rPr>
            </w:pPr>
          </w:p>
        </w:tc>
      </w:tr>
      <w:tr w:rsidR="007D78E7" w:rsidRPr="00337BC0" w:rsidTr="004B4C3A">
        <w:tc>
          <w:tcPr>
            <w:tcW w:w="2178" w:type="dxa"/>
          </w:tcPr>
          <w:p w:rsidR="007D78E7" w:rsidRPr="00337BC0" w:rsidRDefault="007D78E7" w:rsidP="009D5556">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350" w:type="dxa"/>
            <w:vAlign w:val="bottom"/>
          </w:tcPr>
          <w:p w:rsidR="007D78E7" w:rsidRPr="00337BC0" w:rsidRDefault="007D78E7" w:rsidP="004B4C3A">
            <w:pPr>
              <w:pBdr>
                <w:bottom w:val="single" w:sz="4" w:space="1" w:color="auto"/>
              </w:pBdr>
              <w:tabs>
                <w:tab w:val="left" w:pos="567"/>
              </w:tabs>
              <w:spacing w:line="400" w:lineRule="exact"/>
              <w:jc w:val="center"/>
              <w:rPr>
                <w:rFonts w:asciiTheme="majorBidi" w:hAnsiTheme="majorBidi" w:cstheme="majorBidi"/>
                <w:sz w:val="28"/>
              </w:rPr>
            </w:pPr>
          </w:p>
        </w:tc>
        <w:tc>
          <w:tcPr>
            <w:tcW w:w="1080" w:type="dxa"/>
            <w:vAlign w:val="bottom"/>
          </w:tcPr>
          <w:p w:rsidR="007D78E7" w:rsidRPr="00337BC0" w:rsidRDefault="007D78E7" w:rsidP="004B4C3A">
            <w:pPr>
              <w:pBdr>
                <w:bottom w:val="single" w:sz="4" w:space="1" w:color="auto"/>
              </w:pBdr>
              <w:tabs>
                <w:tab w:val="left" w:pos="567"/>
              </w:tabs>
              <w:spacing w:line="400" w:lineRule="exact"/>
              <w:jc w:val="center"/>
              <w:rPr>
                <w:rFonts w:asciiTheme="majorBidi" w:hAnsiTheme="majorBidi" w:cstheme="majorBidi"/>
                <w:sz w:val="28"/>
              </w:rPr>
            </w:pPr>
          </w:p>
        </w:tc>
        <w:tc>
          <w:tcPr>
            <w:tcW w:w="990" w:type="dxa"/>
            <w:vAlign w:val="bottom"/>
          </w:tcPr>
          <w:p w:rsidR="007D78E7" w:rsidRPr="00337BC0" w:rsidRDefault="007D78E7" w:rsidP="004B4C3A">
            <w:pPr>
              <w:pBdr>
                <w:bottom w:val="single" w:sz="4" w:space="1" w:color="auto"/>
              </w:pBdr>
              <w:tabs>
                <w:tab w:val="left" w:pos="567"/>
              </w:tabs>
              <w:spacing w:line="400" w:lineRule="exact"/>
              <w:jc w:val="center"/>
              <w:rPr>
                <w:rFonts w:asciiTheme="majorBidi" w:hAnsiTheme="majorBidi" w:cstheme="majorBidi"/>
                <w:sz w:val="28"/>
              </w:rPr>
            </w:pPr>
          </w:p>
        </w:tc>
        <w:tc>
          <w:tcPr>
            <w:tcW w:w="1080" w:type="dxa"/>
            <w:vAlign w:val="bottom"/>
          </w:tcPr>
          <w:p w:rsidR="007D78E7" w:rsidRPr="00337BC0" w:rsidRDefault="007D78E7" w:rsidP="004B4C3A">
            <w:pPr>
              <w:pBdr>
                <w:bottom w:val="single" w:sz="4" w:space="1" w:color="auto"/>
              </w:pBdr>
              <w:tabs>
                <w:tab w:val="left" w:pos="567"/>
              </w:tabs>
              <w:spacing w:line="400" w:lineRule="exact"/>
              <w:jc w:val="center"/>
              <w:rPr>
                <w:rFonts w:asciiTheme="majorBidi" w:hAnsiTheme="majorBidi" w:cstheme="majorBidi"/>
                <w:sz w:val="28"/>
              </w:rPr>
            </w:pPr>
          </w:p>
        </w:tc>
        <w:tc>
          <w:tcPr>
            <w:tcW w:w="1080" w:type="dxa"/>
            <w:vAlign w:val="bottom"/>
          </w:tcPr>
          <w:p w:rsidR="007D78E7" w:rsidRPr="00337BC0" w:rsidRDefault="007D78E7" w:rsidP="004B4C3A">
            <w:pPr>
              <w:pBdr>
                <w:bottom w:val="single" w:sz="4" w:space="1" w:color="auto"/>
              </w:pBdr>
              <w:tabs>
                <w:tab w:val="left" w:pos="567"/>
              </w:tabs>
              <w:spacing w:line="400" w:lineRule="exact"/>
              <w:jc w:val="center"/>
              <w:rPr>
                <w:rFonts w:asciiTheme="majorBidi" w:hAnsiTheme="majorBidi" w:cstheme="majorBidi"/>
                <w:sz w:val="28"/>
              </w:rPr>
            </w:pPr>
          </w:p>
        </w:tc>
        <w:tc>
          <w:tcPr>
            <w:tcW w:w="1080" w:type="dxa"/>
            <w:vAlign w:val="bottom"/>
          </w:tcPr>
          <w:p w:rsidR="007D78E7" w:rsidRPr="00337BC0" w:rsidRDefault="007D78E7" w:rsidP="004B4C3A">
            <w:pPr>
              <w:pBdr>
                <w:bottom w:val="single" w:sz="4" w:space="1" w:color="auto"/>
              </w:pBdr>
              <w:tabs>
                <w:tab w:val="left" w:pos="567"/>
              </w:tabs>
              <w:spacing w:line="400" w:lineRule="exact"/>
              <w:jc w:val="center"/>
              <w:rPr>
                <w:rFonts w:asciiTheme="majorBidi" w:hAnsiTheme="majorBidi" w:cstheme="majorBidi"/>
                <w:sz w:val="28"/>
              </w:rPr>
            </w:pPr>
            <w:r w:rsidRPr="00337BC0">
              <w:rPr>
                <w:rFonts w:asciiTheme="majorBidi" w:hAnsiTheme="majorBidi" w:cstheme="majorBidi"/>
                <w:sz w:val="28"/>
              </w:rPr>
              <w:t>income</w:t>
            </w:r>
          </w:p>
        </w:tc>
        <w:tc>
          <w:tcPr>
            <w:tcW w:w="1080" w:type="dxa"/>
            <w:vAlign w:val="bottom"/>
          </w:tcPr>
          <w:p w:rsidR="007D78E7" w:rsidRPr="00337BC0" w:rsidRDefault="007D78E7" w:rsidP="004B4C3A">
            <w:pPr>
              <w:pBdr>
                <w:bottom w:val="single" w:sz="4" w:space="1" w:color="auto"/>
              </w:pBdr>
              <w:tabs>
                <w:tab w:val="left" w:pos="567"/>
              </w:tabs>
              <w:spacing w:line="400" w:lineRule="exact"/>
              <w:jc w:val="center"/>
              <w:rPr>
                <w:rFonts w:asciiTheme="majorBidi" w:hAnsiTheme="majorBidi" w:cstheme="majorBidi"/>
                <w:sz w:val="28"/>
              </w:rPr>
            </w:pPr>
          </w:p>
        </w:tc>
      </w:tr>
      <w:tr w:rsidR="007D78E7" w:rsidRPr="00337BC0" w:rsidTr="004B4C3A">
        <w:tc>
          <w:tcPr>
            <w:tcW w:w="2178" w:type="dxa"/>
            <w:vAlign w:val="bottom"/>
          </w:tcPr>
          <w:p w:rsidR="007D78E7" w:rsidRPr="00337BC0" w:rsidRDefault="007D78E7" w:rsidP="004B4C3A">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Revenues</w:t>
            </w:r>
          </w:p>
        </w:tc>
        <w:tc>
          <w:tcPr>
            <w:tcW w:w="1350" w:type="dxa"/>
            <w:vAlign w:val="bottom"/>
          </w:tcPr>
          <w:p w:rsidR="007D78E7" w:rsidRPr="00337BC0" w:rsidRDefault="007D78E7" w:rsidP="004B4C3A">
            <w:pP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178.63</w:t>
            </w:r>
          </w:p>
        </w:tc>
        <w:tc>
          <w:tcPr>
            <w:tcW w:w="1080" w:type="dxa"/>
            <w:vAlign w:val="bottom"/>
          </w:tcPr>
          <w:p w:rsidR="007D78E7" w:rsidRPr="00337BC0" w:rsidRDefault="007D78E7" w:rsidP="004B4C3A">
            <w:pP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7.54</w:t>
            </w:r>
          </w:p>
        </w:tc>
        <w:tc>
          <w:tcPr>
            <w:tcW w:w="990" w:type="dxa"/>
            <w:vAlign w:val="bottom"/>
          </w:tcPr>
          <w:p w:rsidR="007D78E7" w:rsidRPr="00337BC0" w:rsidRDefault="007D78E7" w:rsidP="004B4C3A">
            <w:pP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0.16</w:t>
            </w:r>
          </w:p>
        </w:tc>
        <w:tc>
          <w:tcPr>
            <w:tcW w:w="1080" w:type="dxa"/>
            <w:vAlign w:val="bottom"/>
          </w:tcPr>
          <w:p w:rsidR="007D78E7" w:rsidRPr="00337BC0" w:rsidRDefault="007D78E7" w:rsidP="004B4C3A">
            <w:pP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2.29</w:t>
            </w:r>
          </w:p>
        </w:tc>
        <w:tc>
          <w:tcPr>
            <w:tcW w:w="1080" w:type="dxa"/>
            <w:vAlign w:val="bottom"/>
          </w:tcPr>
          <w:p w:rsidR="007D78E7" w:rsidRPr="00337BC0" w:rsidRDefault="007D78E7" w:rsidP="004B4C3A">
            <w:pP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25.43</w:t>
            </w:r>
          </w:p>
        </w:tc>
        <w:tc>
          <w:tcPr>
            <w:tcW w:w="1080" w:type="dxa"/>
            <w:vAlign w:val="bottom"/>
          </w:tcPr>
          <w:p w:rsidR="007D78E7" w:rsidRPr="00337BC0" w:rsidRDefault="007D78E7" w:rsidP="004B4C3A">
            <w:pP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0.03</w:t>
            </w:r>
          </w:p>
        </w:tc>
        <w:tc>
          <w:tcPr>
            <w:tcW w:w="1080" w:type="dxa"/>
            <w:vAlign w:val="bottom"/>
          </w:tcPr>
          <w:p w:rsidR="007D78E7" w:rsidRPr="00337BC0" w:rsidRDefault="007D78E7" w:rsidP="004B4C3A">
            <w:pP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214.08</w:t>
            </w:r>
          </w:p>
        </w:tc>
      </w:tr>
      <w:tr w:rsidR="007D78E7" w:rsidRPr="00337BC0" w:rsidTr="004B4C3A">
        <w:tc>
          <w:tcPr>
            <w:tcW w:w="2178" w:type="dxa"/>
            <w:vAlign w:val="bottom"/>
          </w:tcPr>
          <w:p w:rsidR="007D78E7" w:rsidRPr="00337BC0" w:rsidRDefault="007D78E7" w:rsidP="004B4C3A">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Cost</w:t>
            </w:r>
          </w:p>
        </w:tc>
        <w:tc>
          <w:tcPr>
            <w:tcW w:w="1350" w:type="dxa"/>
            <w:vAlign w:val="bottom"/>
          </w:tcPr>
          <w:p w:rsidR="007D78E7" w:rsidRPr="00337BC0" w:rsidRDefault="007D78E7" w:rsidP="004B4C3A">
            <w:pPr>
              <w:pBdr>
                <w:bottom w:val="single" w:sz="4" w:space="1" w:color="auto"/>
              </w:pBd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(131.29)</w:t>
            </w:r>
          </w:p>
        </w:tc>
        <w:tc>
          <w:tcPr>
            <w:tcW w:w="1080" w:type="dxa"/>
            <w:vAlign w:val="bottom"/>
          </w:tcPr>
          <w:p w:rsidR="007D78E7" w:rsidRPr="00337BC0" w:rsidRDefault="007D78E7" w:rsidP="004B4C3A">
            <w:pPr>
              <w:pBdr>
                <w:bottom w:val="single" w:sz="4" w:space="1" w:color="auto"/>
              </w:pBd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(5.48)</w:t>
            </w:r>
          </w:p>
        </w:tc>
        <w:tc>
          <w:tcPr>
            <w:tcW w:w="990" w:type="dxa"/>
            <w:vAlign w:val="bottom"/>
          </w:tcPr>
          <w:p w:rsidR="007D78E7" w:rsidRPr="00337BC0" w:rsidRDefault="007D78E7" w:rsidP="004B4C3A">
            <w:pPr>
              <w:pBdr>
                <w:bottom w:val="single" w:sz="4" w:space="1" w:color="auto"/>
              </w:pBd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w:t>
            </w:r>
          </w:p>
        </w:tc>
        <w:tc>
          <w:tcPr>
            <w:tcW w:w="1080" w:type="dxa"/>
            <w:vAlign w:val="bottom"/>
          </w:tcPr>
          <w:p w:rsidR="007D78E7" w:rsidRPr="00337BC0" w:rsidRDefault="007D78E7" w:rsidP="004B4C3A">
            <w:pPr>
              <w:pBdr>
                <w:bottom w:val="single" w:sz="4" w:space="1" w:color="auto"/>
              </w:pBd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w:t>
            </w:r>
          </w:p>
        </w:tc>
        <w:tc>
          <w:tcPr>
            <w:tcW w:w="1080" w:type="dxa"/>
            <w:vAlign w:val="bottom"/>
          </w:tcPr>
          <w:p w:rsidR="007D78E7" w:rsidRPr="00337BC0" w:rsidRDefault="007D78E7" w:rsidP="004B4C3A">
            <w:pPr>
              <w:pBdr>
                <w:bottom w:val="single" w:sz="4" w:space="1" w:color="auto"/>
              </w:pBd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(20.02)</w:t>
            </w:r>
          </w:p>
        </w:tc>
        <w:tc>
          <w:tcPr>
            <w:tcW w:w="1080" w:type="dxa"/>
            <w:vAlign w:val="bottom"/>
          </w:tcPr>
          <w:p w:rsidR="007D78E7" w:rsidRPr="00337BC0" w:rsidRDefault="007D78E7" w:rsidP="004B4C3A">
            <w:pPr>
              <w:pBdr>
                <w:bottom w:val="single" w:sz="4" w:space="1" w:color="auto"/>
              </w:pBd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(0.13)</w:t>
            </w:r>
          </w:p>
        </w:tc>
        <w:tc>
          <w:tcPr>
            <w:tcW w:w="1080" w:type="dxa"/>
            <w:vAlign w:val="bottom"/>
          </w:tcPr>
          <w:p w:rsidR="007D78E7" w:rsidRPr="00337BC0" w:rsidRDefault="007D78E7" w:rsidP="004B4C3A">
            <w:pPr>
              <w:pBdr>
                <w:bottom w:val="single" w:sz="4" w:space="1" w:color="auto"/>
              </w:pBd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(156.92)</w:t>
            </w:r>
          </w:p>
        </w:tc>
      </w:tr>
      <w:tr w:rsidR="007D78E7" w:rsidRPr="00337BC0" w:rsidTr="004B4C3A">
        <w:tc>
          <w:tcPr>
            <w:tcW w:w="2178" w:type="dxa"/>
            <w:vAlign w:val="bottom"/>
          </w:tcPr>
          <w:p w:rsidR="007D78E7" w:rsidRPr="00337BC0" w:rsidRDefault="007D78E7" w:rsidP="004B4C3A">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Gross profit</w:t>
            </w:r>
          </w:p>
        </w:tc>
        <w:tc>
          <w:tcPr>
            <w:tcW w:w="1350" w:type="dxa"/>
            <w:vAlign w:val="bottom"/>
          </w:tcPr>
          <w:p w:rsidR="007D78E7" w:rsidRPr="00337BC0" w:rsidRDefault="007D78E7" w:rsidP="004B4C3A">
            <w:pPr>
              <w:pBdr>
                <w:bottom w:val="single" w:sz="4" w:space="1" w:color="auto"/>
              </w:pBd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47.34</w:t>
            </w:r>
          </w:p>
        </w:tc>
        <w:tc>
          <w:tcPr>
            <w:tcW w:w="1080" w:type="dxa"/>
            <w:vAlign w:val="bottom"/>
          </w:tcPr>
          <w:p w:rsidR="007D78E7" w:rsidRPr="00337BC0" w:rsidRDefault="007D78E7" w:rsidP="004B4C3A">
            <w:pPr>
              <w:pBdr>
                <w:bottom w:val="single" w:sz="4" w:space="1" w:color="auto"/>
              </w:pBd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2.06</w:t>
            </w:r>
          </w:p>
        </w:tc>
        <w:tc>
          <w:tcPr>
            <w:tcW w:w="990" w:type="dxa"/>
            <w:vAlign w:val="bottom"/>
          </w:tcPr>
          <w:p w:rsidR="007D78E7" w:rsidRPr="00337BC0" w:rsidRDefault="007D78E7" w:rsidP="004B4C3A">
            <w:pPr>
              <w:pBdr>
                <w:bottom w:val="single" w:sz="4" w:space="1" w:color="auto"/>
              </w:pBd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0.16</w:t>
            </w:r>
          </w:p>
        </w:tc>
        <w:tc>
          <w:tcPr>
            <w:tcW w:w="1080" w:type="dxa"/>
            <w:vAlign w:val="bottom"/>
          </w:tcPr>
          <w:p w:rsidR="007D78E7" w:rsidRPr="00337BC0" w:rsidRDefault="007D78E7" w:rsidP="004B4C3A">
            <w:pPr>
              <w:pBdr>
                <w:bottom w:val="single" w:sz="4" w:space="1" w:color="auto"/>
              </w:pBd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2.29</w:t>
            </w:r>
          </w:p>
        </w:tc>
        <w:tc>
          <w:tcPr>
            <w:tcW w:w="1080" w:type="dxa"/>
            <w:vAlign w:val="bottom"/>
          </w:tcPr>
          <w:p w:rsidR="007D78E7" w:rsidRPr="00337BC0" w:rsidRDefault="007D78E7" w:rsidP="004B4C3A">
            <w:pPr>
              <w:pBdr>
                <w:bottom w:val="single" w:sz="4" w:space="1" w:color="auto"/>
              </w:pBd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5.41</w:t>
            </w:r>
          </w:p>
        </w:tc>
        <w:tc>
          <w:tcPr>
            <w:tcW w:w="1080" w:type="dxa"/>
            <w:vAlign w:val="bottom"/>
          </w:tcPr>
          <w:p w:rsidR="007D78E7" w:rsidRPr="00337BC0" w:rsidRDefault="007D78E7" w:rsidP="004B4C3A">
            <w:pPr>
              <w:pBdr>
                <w:bottom w:val="single" w:sz="4" w:space="1" w:color="auto"/>
              </w:pBd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(0.10)</w:t>
            </w:r>
          </w:p>
        </w:tc>
        <w:tc>
          <w:tcPr>
            <w:tcW w:w="1080" w:type="dxa"/>
            <w:vAlign w:val="bottom"/>
          </w:tcPr>
          <w:p w:rsidR="007D78E7" w:rsidRPr="00337BC0" w:rsidRDefault="007D78E7" w:rsidP="004B4C3A">
            <w:pPr>
              <w:pBdr>
                <w:bottom w:val="single" w:sz="4" w:space="1" w:color="auto"/>
              </w:pBd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57.16</w:t>
            </w:r>
          </w:p>
        </w:tc>
      </w:tr>
      <w:tr w:rsidR="007D78E7" w:rsidRPr="00337BC0" w:rsidTr="004B4C3A">
        <w:tc>
          <w:tcPr>
            <w:tcW w:w="2178" w:type="dxa"/>
            <w:vAlign w:val="bottom"/>
          </w:tcPr>
          <w:p w:rsidR="007D78E7" w:rsidRPr="00337BC0" w:rsidRDefault="007D78E7" w:rsidP="004B4C3A">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Other income</w:t>
            </w:r>
          </w:p>
        </w:tc>
        <w:tc>
          <w:tcPr>
            <w:tcW w:w="135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cs/>
              </w:rPr>
            </w:pPr>
            <w:r w:rsidRPr="00337BC0">
              <w:rPr>
                <w:rFonts w:asciiTheme="majorBidi" w:eastAsia="Times New Roman" w:hAnsiTheme="majorBidi" w:cstheme="majorBidi"/>
                <w:sz w:val="28"/>
              </w:rPr>
              <w:t>-</w:t>
            </w:r>
          </w:p>
        </w:tc>
        <w:tc>
          <w:tcPr>
            <w:tcW w:w="108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99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8.24</w:t>
            </w:r>
          </w:p>
        </w:tc>
      </w:tr>
      <w:tr w:rsidR="007D78E7" w:rsidRPr="00337BC0" w:rsidTr="004B4C3A">
        <w:tc>
          <w:tcPr>
            <w:tcW w:w="2178" w:type="dxa"/>
            <w:vAlign w:val="bottom"/>
          </w:tcPr>
          <w:p w:rsidR="007D78E7" w:rsidRPr="00337BC0" w:rsidRDefault="007D78E7" w:rsidP="004B4C3A">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Distribution costs</w:t>
            </w:r>
          </w:p>
        </w:tc>
        <w:tc>
          <w:tcPr>
            <w:tcW w:w="135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cs/>
              </w:rPr>
            </w:pPr>
            <w:r w:rsidRPr="00337BC0">
              <w:rPr>
                <w:rFonts w:asciiTheme="majorBidi" w:eastAsia="Times New Roman" w:hAnsiTheme="majorBidi" w:cstheme="majorBidi"/>
                <w:sz w:val="28"/>
              </w:rPr>
              <w:t>-</w:t>
            </w:r>
          </w:p>
        </w:tc>
        <w:tc>
          <w:tcPr>
            <w:tcW w:w="108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99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(3.80)</w:t>
            </w:r>
          </w:p>
        </w:tc>
      </w:tr>
      <w:tr w:rsidR="007D78E7" w:rsidRPr="00337BC0" w:rsidTr="004B4C3A">
        <w:tc>
          <w:tcPr>
            <w:tcW w:w="2178" w:type="dxa"/>
            <w:vAlign w:val="bottom"/>
          </w:tcPr>
          <w:p w:rsidR="007D78E7" w:rsidRPr="00337BC0" w:rsidRDefault="007D78E7" w:rsidP="004B4C3A">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Administrative expenses</w:t>
            </w:r>
          </w:p>
        </w:tc>
        <w:tc>
          <w:tcPr>
            <w:tcW w:w="135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99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r>
      <w:tr w:rsidR="007D78E7" w:rsidRPr="00337BC0" w:rsidTr="004B4C3A">
        <w:tc>
          <w:tcPr>
            <w:tcW w:w="2178" w:type="dxa"/>
            <w:vAlign w:val="bottom"/>
          </w:tcPr>
          <w:p w:rsidR="007D78E7" w:rsidRPr="00337BC0" w:rsidRDefault="00882C77" w:rsidP="004B4C3A">
            <w:pPr>
              <w:overflowPunct w:val="0"/>
              <w:autoSpaceDE w:val="0"/>
              <w:autoSpaceDN w:val="0"/>
              <w:adjustRightInd w:val="0"/>
              <w:spacing w:line="400" w:lineRule="exact"/>
              <w:ind w:left="176"/>
              <w:textAlignment w:val="baseline"/>
              <w:rPr>
                <w:rFonts w:asciiTheme="majorBidi" w:hAnsiTheme="majorBidi" w:cstheme="majorBidi"/>
                <w:sz w:val="28"/>
              </w:rPr>
            </w:pPr>
            <w:r w:rsidRPr="00337BC0">
              <w:rPr>
                <w:rFonts w:asciiTheme="majorBidi" w:hAnsiTheme="majorBidi" w:cstheme="majorBidi"/>
                <w:sz w:val="28"/>
              </w:rPr>
              <w:t>-</w:t>
            </w:r>
            <w:r w:rsidR="007D78E7" w:rsidRPr="00337BC0">
              <w:rPr>
                <w:rFonts w:asciiTheme="majorBidi" w:hAnsiTheme="majorBidi" w:cstheme="majorBidi"/>
                <w:sz w:val="28"/>
              </w:rPr>
              <w:t>Segment</w:t>
            </w:r>
          </w:p>
        </w:tc>
        <w:tc>
          <w:tcPr>
            <w:tcW w:w="135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(21.75)</w:t>
            </w:r>
          </w:p>
        </w:tc>
        <w:tc>
          <w:tcPr>
            <w:tcW w:w="108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(1.12)</w:t>
            </w:r>
          </w:p>
        </w:tc>
        <w:tc>
          <w:tcPr>
            <w:tcW w:w="99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(0.26)</w:t>
            </w:r>
          </w:p>
        </w:tc>
        <w:tc>
          <w:tcPr>
            <w:tcW w:w="108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(23.13)</w:t>
            </w:r>
          </w:p>
        </w:tc>
      </w:tr>
      <w:tr w:rsidR="007D78E7" w:rsidRPr="00337BC0" w:rsidTr="004B4C3A">
        <w:tc>
          <w:tcPr>
            <w:tcW w:w="2178" w:type="dxa"/>
            <w:vAlign w:val="bottom"/>
          </w:tcPr>
          <w:p w:rsidR="007D78E7" w:rsidRPr="00337BC0" w:rsidRDefault="00882C77" w:rsidP="004B4C3A">
            <w:pPr>
              <w:overflowPunct w:val="0"/>
              <w:autoSpaceDE w:val="0"/>
              <w:autoSpaceDN w:val="0"/>
              <w:adjustRightInd w:val="0"/>
              <w:spacing w:line="400" w:lineRule="exact"/>
              <w:ind w:left="176"/>
              <w:textAlignment w:val="baseline"/>
              <w:rPr>
                <w:rFonts w:asciiTheme="majorBidi" w:hAnsiTheme="majorBidi" w:cstheme="majorBidi"/>
                <w:sz w:val="28"/>
              </w:rPr>
            </w:pPr>
            <w:r w:rsidRPr="00337BC0">
              <w:rPr>
                <w:rFonts w:asciiTheme="majorBidi" w:hAnsiTheme="majorBidi" w:cstheme="majorBidi"/>
                <w:sz w:val="28"/>
              </w:rPr>
              <w:t>-</w:t>
            </w:r>
            <w:r w:rsidR="007D78E7" w:rsidRPr="00337BC0">
              <w:rPr>
                <w:rFonts w:asciiTheme="majorBidi" w:hAnsiTheme="majorBidi" w:cstheme="majorBidi"/>
                <w:sz w:val="28"/>
              </w:rPr>
              <w:t xml:space="preserve">Non </w:t>
            </w:r>
            <w:r w:rsidRPr="00337BC0">
              <w:rPr>
                <w:rFonts w:asciiTheme="majorBidi" w:hAnsiTheme="majorBidi" w:cstheme="majorBidi"/>
                <w:sz w:val="28"/>
              </w:rPr>
              <w:t>-</w:t>
            </w:r>
            <w:r w:rsidR="007D78E7" w:rsidRPr="00337BC0">
              <w:rPr>
                <w:rFonts w:asciiTheme="majorBidi" w:hAnsiTheme="majorBidi" w:cstheme="majorBidi"/>
                <w:sz w:val="28"/>
              </w:rPr>
              <w:t>segment</w:t>
            </w:r>
          </w:p>
        </w:tc>
        <w:tc>
          <w:tcPr>
            <w:tcW w:w="135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cs/>
              </w:rPr>
            </w:pPr>
            <w:r w:rsidRPr="00337BC0">
              <w:rPr>
                <w:rFonts w:asciiTheme="majorBidi" w:eastAsia="Times New Roman" w:hAnsiTheme="majorBidi" w:cstheme="majorBidi"/>
                <w:sz w:val="28"/>
              </w:rPr>
              <w:t>-</w:t>
            </w:r>
          </w:p>
        </w:tc>
        <w:tc>
          <w:tcPr>
            <w:tcW w:w="108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99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(7.88)</w:t>
            </w:r>
          </w:p>
        </w:tc>
      </w:tr>
      <w:tr w:rsidR="007D78E7" w:rsidRPr="00337BC0" w:rsidTr="004B4C3A">
        <w:tc>
          <w:tcPr>
            <w:tcW w:w="2178" w:type="dxa"/>
            <w:vAlign w:val="bottom"/>
          </w:tcPr>
          <w:p w:rsidR="007D78E7" w:rsidRPr="00337BC0" w:rsidRDefault="007D78E7" w:rsidP="004B4C3A">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Directors' remuneration</w:t>
            </w:r>
          </w:p>
        </w:tc>
        <w:tc>
          <w:tcPr>
            <w:tcW w:w="135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cs/>
              </w:rPr>
            </w:pPr>
            <w:r w:rsidRPr="00337BC0">
              <w:rPr>
                <w:rFonts w:asciiTheme="majorBidi" w:eastAsia="Times New Roman" w:hAnsiTheme="majorBidi" w:cstheme="majorBidi"/>
                <w:sz w:val="28"/>
              </w:rPr>
              <w:t>-</w:t>
            </w:r>
          </w:p>
        </w:tc>
        <w:tc>
          <w:tcPr>
            <w:tcW w:w="108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99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(0.58)</w:t>
            </w:r>
          </w:p>
        </w:tc>
      </w:tr>
      <w:tr w:rsidR="007D78E7" w:rsidRPr="00337BC0" w:rsidTr="004B4C3A">
        <w:tc>
          <w:tcPr>
            <w:tcW w:w="2178" w:type="dxa"/>
            <w:vAlign w:val="bottom"/>
          </w:tcPr>
          <w:p w:rsidR="007D78E7" w:rsidRPr="00337BC0" w:rsidRDefault="007D78E7" w:rsidP="004B4C3A">
            <w:pPr>
              <w:overflowPunct w:val="0"/>
              <w:autoSpaceDE w:val="0"/>
              <w:autoSpaceDN w:val="0"/>
              <w:adjustRightInd w:val="0"/>
              <w:spacing w:line="400" w:lineRule="exact"/>
              <w:ind w:left="162" w:hanging="162"/>
              <w:textAlignment w:val="baseline"/>
              <w:rPr>
                <w:rFonts w:asciiTheme="majorBidi" w:hAnsiTheme="majorBidi" w:cstheme="majorBidi"/>
                <w:sz w:val="28"/>
              </w:rPr>
            </w:pPr>
            <w:r w:rsidRPr="00337BC0">
              <w:rPr>
                <w:rFonts w:asciiTheme="majorBidi" w:hAnsiTheme="majorBidi" w:cstheme="majorBidi"/>
                <w:sz w:val="28"/>
              </w:rPr>
              <w:t>Management benefit expenses</w:t>
            </w:r>
          </w:p>
        </w:tc>
        <w:tc>
          <w:tcPr>
            <w:tcW w:w="135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cs/>
              </w:rPr>
            </w:pPr>
            <w:r w:rsidRPr="00337BC0">
              <w:rPr>
                <w:rFonts w:asciiTheme="majorBidi" w:eastAsia="Times New Roman" w:hAnsiTheme="majorBidi" w:cstheme="majorBidi"/>
                <w:sz w:val="28"/>
              </w:rPr>
              <w:t>-</w:t>
            </w:r>
          </w:p>
        </w:tc>
        <w:tc>
          <w:tcPr>
            <w:tcW w:w="108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99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(4.47)</w:t>
            </w:r>
          </w:p>
        </w:tc>
      </w:tr>
      <w:tr w:rsidR="007D78E7" w:rsidRPr="00337BC0" w:rsidTr="004B4C3A">
        <w:tc>
          <w:tcPr>
            <w:tcW w:w="2178" w:type="dxa"/>
            <w:vAlign w:val="bottom"/>
          </w:tcPr>
          <w:p w:rsidR="007D78E7" w:rsidRPr="00337BC0" w:rsidRDefault="007D78E7" w:rsidP="004B4C3A">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Finance costs</w:t>
            </w:r>
          </w:p>
        </w:tc>
        <w:tc>
          <w:tcPr>
            <w:tcW w:w="1350" w:type="dxa"/>
            <w:vAlign w:val="bottom"/>
          </w:tcPr>
          <w:p w:rsidR="007D78E7" w:rsidRPr="00337BC0" w:rsidRDefault="007D78E7" w:rsidP="004B4C3A">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7D78E7" w:rsidRPr="00337BC0" w:rsidRDefault="007D78E7" w:rsidP="004B4C3A">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990" w:type="dxa"/>
            <w:vAlign w:val="bottom"/>
          </w:tcPr>
          <w:p w:rsidR="007D78E7" w:rsidRPr="00337BC0" w:rsidRDefault="007D78E7" w:rsidP="004B4C3A">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7D78E7" w:rsidRPr="00337BC0" w:rsidRDefault="007D78E7" w:rsidP="004B4C3A">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7D78E7" w:rsidRPr="00337BC0" w:rsidRDefault="007D78E7" w:rsidP="004B4C3A">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7D78E7" w:rsidRPr="00337BC0" w:rsidRDefault="007D78E7" w:rsidP="004B4C3A">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7D78E7" w:rsidRPr="00337BC0" w:rsidRDefault="007D78E7" w:rsidP="004B4C3A">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(0.14)</w:t>
            </w:r>
          </w:p>
        </w:tc>
      </w:tr>
      <w:tr w:rsidR="007D78E7" w:rsidRPr="00337BC0" w:rsidTr="004B4C3A">
        <w:tc>
          <w:tcPr>
            <w:tcW w:w="2178" w:type="dxa"/>
            <w:vAlign w:val="bottom"/>
          </w:tcPr>
          <w:p w:rsidR="007D78E7" w:rsidRPr="00337BC0" w:rsidRDefault="007D78E7" w:rsidP="004B4C3A">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Profit before income tax</w:t>
            </w:r>
          </w:p>
        </w:tc>
        <w:tc>
          <w:tcPr>
            <w:tcW w:w="1350" w:type="dxa"/>
            <w:vAlign w:val="bottom"/>
          </w:tcPr>
          <w:p w:rsidR="007D78E7" w:rsidRPr="00337BC0" w:rsidRDefault="007D78E7" w:rsidP="004B4C3A">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25.59</w:t>
            </w:r>
          </w:p>
        </w:tc>
        <w:tc>
          <w:tcPr>
            <w:tcW w:w="1080" w:type="dxa"/>
            <w:vAlign w:val="bottom"/>
          </w:tcPr>
          <w:p w:rsidR="007D78E7" w:rsidRPr="00337BC0" w:rsidRDefault="007D78E7" w:rsidP="004B4C3A">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0.94</w:t>
            </w:r>
          </w:p>
        </w:tc>
        <w:tc>
          <w:tcPr>
            <w:tcW w:w="990" w:type="dxa"/>
            <w:vAlign w:val="bottom"/>
          </w:tcPr>
          <w:p w:rsidR="007D78E7" w:rsidRPr="00337BC0" w:rsidRDefault="007D78E7" w:rsidP="004B4C3A">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0.16</w:t>
            </w:r>
          </w:p>
        </w:tc>
        <w:tc>
          <w:tcPr>
            <w:tcW w:w="1080" w:type="dxa"/>
            <w:vAlign w:val="bottom"/>
          </w:tcPr>
          <w:p w:rsidR="007D78E7" w:rsidRPr="00337BC0" w:rsidRDefault="007D78E7" w:rsidP="004B4C3A">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2.29</w:t>
            </w:r>
          </w:p>
        </w:tc>
        <w:tc>
          <w:tcPr>
            <w:tcW w:w="1080" w:type="dxa"/>
            <w:vAlign w:val="bottom"/>
          </w:tcPr>
          <w:p w:rsidR="007D78E7" w:rsidRPr="00337BC0" w:rsidRDefault="007D78E7" w:rsidP="004B4C3A">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5.41</w:t>
            </w:r>
          </w:p>
        </w:tc>
        <w:tc>
          <w:tcPr>
            <w:tcW w:w="1080" w:type="dxa"/>
            <w:vAlign w:val="bottom"/>
          </w:tcPr>
          <w:p w:rsidR="007D78E7" w:rsidRPr="00337BC0" w:rsidRDefault="007D78E7" w:rsidP="004B4C3A">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(0.36)</w:t>
            </w:r>
          </w:p>
        </w:tc>
        <w:tc>
          <w:tcPr>
            <w:tcW w:w="1080" w:type="dxa"/>
            <w:vAlign w:val="bottom"/>
          </w:tcPr>
          <w:p w:rsidR="007D78E7" w:rsidRPr="00337BC0" w:rsidRDefault="007D78E7" w:rsidP="004B4C3A">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25.40</w:t>
            </w:r>
          </w:p>
        </w:tc>
      </w:tr>
      <w:tr w:rsidR="007D78E7" w:rsidRPr="00337BC0" w:rsidTr="004B4C3A">
        <w:tc>
          <w:tcPr>
            <w:tcW w:w="2178" w:type="dxa"/>
            <w:vAlign w:val="bottom"/>
          </w:tcPr>
          <w:p w:rsidR="007D78E7" w:rsidRPr="00337BC0" w:rsidRDefault="007D78E7" w:rsidP="004B4C3A">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Income tax</w:t>
            </w:r>
          </w:p>
        </w:tc>
        <w:tc>
          <w:tcPr>
            <w:tcW w:w="135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99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7D78E7" w:rsidRPr="00337BC0" w:rsidRDefault="007D78E7" w:rsidP="004B4C3A">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(3.25)</w:t>
            </w:r>
          </w:p>
        </w:tc>
      </w:tr>
      <w:tr w:rsidR="007D78E7" w:rsidRPr="00337BC0" w:rsidTr="004B4C3A">
        <w:tc>
          <w:tcPr>
            <w:tcW w:w="2178" w:type="dxa"/>
            <w:vAlign w:val="bottom"/>
          </w:tcPr>
          <w:p w:rsidR="007D78E7" w:rsidRPr="00337BC0" w:rsidRDefault="007D78E7" w:rsidP="004B4C3A">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Profit for the period</w:t>
            </w:r>
          </w:p>
        </w:tc>
        <w:tc>
          <w:tcPr>
            <w:tcW w:w="135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99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7D78E7" w:rsidRPr="00337BC0" w:rsidRDefault="007D78E7" w:rsidP="004B4C3A">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22.15</w:t>
            </w:r>
          </w:p>
        </w:tc>
      </w:tr>
      <w:tr w:rsidR="007D78E7" w:rsidRPr="00337BC0" w:rsidTr="004B4C3A">
        <w:tc>
          <w:tcPr>
            <w:tcW w:w="2178" w:type="dxa"/>
            <w:vAlign w:val="bottom"/>
          </w:tcPr>
          <w:p w:rsidR="007D78E7" w:rsidRPr="00337BC0" w:rsidRDefault="007D78E7" w:rsidP="004B4C3A">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 xml:space="preserve">Gain </w:t>
            </w:r>
            <w:r w:rsidRPr="00337BC0">
              <w:rPr>
                <w:rFonts w:asciiTheme="majorBidi" w:hAnsiTheme="majorBidi" w:cstheme="majorBidi"/>
                <w:sz w:val="28"/>
                <w:cs/>
              </w:rPr>
              <w:t>(</w:t>
            </w:r>
            <w:r w:rsidRPr="00337BC0">
              <w:rPr>
                <w:rFonts w:asciiTheme="majorBidi" w:hAnsiTheme="majorBidi" w:cstheme="majorBidi"/>
                <w:sz w:val="28"/>
              </w:rPr>
              <w:t>loss</w:t>
            </w:r>
            <w:r w:rsidRPr="00337BC0">
              <w:rPr>
                <w:rFonts w:asciiTheme="majorBidi" w:hAnsiTheme="majorBidi" w:cstheme="majorBidi"/>
                <w:sz w:val="28"/>
                <w:cs/>
              </w:rPr>
              <w:t xml:space="preserve">) </w:t>
            </w:r>
            <w:r w:rsidRPr="00337BC0">
              <w:rPr>
                <w:rFonts w:asciiTheme="majorBidi" w:hAnsiTheme="majorBidi" w:cstheme="majorBidi"/>
                <w:sz w:val="28"/>
              </w:rPr>
              <w:t>on re</w:t>
            </w:r>
            <w:r w:rsidR="00882C77" w:rsidRPr="00337BC0">
              <w:rPr>
                <w:rFonts w:asciiTheme="majorBidi" w:hAnsiTheme="majorBidi" w:cstheme="majorBidi"/>
                <w:sz w:val="28"/>
              </w:rPr>
              <w:t>-</w:t>
            </w:r>
            <w:r w:rsidRPr="00337BC0">
              <w:rPr>
                <w:rFonts w:asciiTheme="majorBidi" w:hAnsiTheme="majorBidi" w:cstheme="majorBidi"/>
                <w:sz w:val="28"/>
              </w:rPr>
              <w:t>measuring of available</w:t>
            </w:r>
            <w:r w:rsidR="00882C77" w:rsidRPr="00337BC0">
              <w:rPr>
                <w:rFonts w:asciiTheme="majorBidi" w:hAnsiTheme="majorBidi" w:cstheme="majorBidi"/>
                <w:sz w:val="28"/>
              </w:rPr>
              <w:t>-</w:t>
            </w:r>
            <w:r w:rsidRPr="00337BC0">
              <w:rPr>
                <w:rFonts w:asciiTheme="majorBidi" w:hAnsiTheme="majorBidi" w:cstheme="majorBidi"/>
                <w:sz w:val="28"/>
              </w:rPr>
              <w:t>for</w:t>
            </w:r>
            <w:r w:rsidR="00882C77" w:rsidRPr="00337BC0">
              <w:rPr>
                <w:rFonts w:asciiTheme="majorBidi" w:hAnsiTheme="majorBidi" w:cstheme="majorBidi"/>
                <w:sz w:val="28"/>
              </w:rPr>
              <w:t>-</w:t>
            </w:r>
            <w:r w:rsidRPr="00337BC0">
              <w:rPr>
                <w:rFonts w:asciiTheme="majorBidi" w:hAnsiTheme="majorBidi" w:cstheme="majorBidi"/>
                <w:sz w:val="28"/>
              </w:rPr>
              <w:t>sale investment</w:t>
            </w:r>
          </w:p>
        </w:tc>
        <w:tc>
          <w:tcPr>
            <w:tcW w:w="135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99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7D78E7" w:rsidRPr="00337BC0" w:rsidRDefault="007D78E7" w:rsidP="004B4C3A">
            <w:pPr>
              <w:pBdr>
                <w:bottom w:val="single" w:sz="4" w:space="1" w:color="auto"/>
              </w:pBdr>
              <w:overflowPunct w:val="0"/>
              <w:autoSpaceDE w:val="0"/>
              <w:autoSpaceDN w:val="0"/>
              <w:adjustRightInd w:val="0"/>
              <w:spacing w:line="400" w:lineRule="exact"/>
              <w:jc w:val="right"/>
              <w:textAlignment w:val="baseline"/>
              <w:rPr>
                <w:rFonts w:asciiTheme="majorBidi" w:hAnsiTheme="majorBidi" w:cstheme="majorBidi"/>
                <w:sz w:val="28"/>
              </w:rPr>
            </w:pPr>
            <w:r w:rsidRPr="00337BC0">
              <w:rPr>
                <w:rFonts w:asciiTheme="majorBidi" w:hAnsiTheme="majorBidi" w:cstheme="majorBidi"/>
                <w:sz w:val="28"/>
              </w:rPr>
              <w:t>(3.54)</w:t>
            </w:r>
          </w:p>
        </w:tc>
      </w:tr>
      <w:tr w:rsidR="007D78E7" w:rsidRPr="00337BC0" w:rsidTr="004B4C3A">
        <w:tc>
          <w:tcPr>
            <w:tcW w:w="2178" w:type="dxa"/>
            <w:vAlign w:val="bottom"/>
          </w:tcPr>
          <w:p w:rsidR="007D78E7" w:rsidRPr="00337BC0" w:rsidRDefault="007D78E7" w:rsidP="004B4C3A">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 xml:space="preserve">Other comprehensive income for the period </w:t>
            </w:r>
            <w:r w:rsidR="00882C77" w:rsidRPr="00337BC0">
              <w:rPr>
                <w:rFonts w:asciiTheme="majorBidi" w:hAnsiTheme="majorBidi" w:cstheme="majorBidi"/>
                <w:sz w:val="28"/>
              </w:rPr>
              <w:t>-</w:t>
            </w:r>
            <w:r w:rsidRPr="00337BC0">
              <w:rPr>
                <w:rFonts w:asciiTheme="majorBidi" w:hAnsiTheme="majorBidi" w:cstheme="majorBidi"/>
                <w:sz w:val="28"/>
              </w:rPr>
              <w:t>net of tax</w:t>
            </w:r>
          </w:p>
        </w:tc>
        <w:tc>
          <w:tcPr>
            <w:tcW w:w="135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99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7D78E7" w:rsidRPr="00337BC0" w:rsidRDefault="007D78E7"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7D78E7" w:rsidRPr="00337BC0" w:rsidRDefault="007D78E7" w:rsidP="004B4C3A">
            <w:pPr>
              <w:pBdr>
                <w:bottom w:val="doub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18.61</w:t>
            </w:r>
          </w:p>
        </w:tc>
      </w:tr>
    </w:tbl>
    <w:p w:rsidR="009D5556" w:rsidRPr="00337BC0" w:rsidRDefault="009D5556" w:rsidP="00CA7986">
      <w:pPr>
        <w:rPr>
          <w:rFonts w:asciiTheme="majorBidi" w:hAnsiTheme="majorBidi" w:cstheme="majorBidi"/>
          <w:sz w:val="28"/>
        </w:rPr>
      </w:pPr>
    </w:p>
    <w:p w:rsidR="007E4B92" w:rsidRPr="00337BC0" w:rsidRDefault="007E4B92" w:rsidP="00CA7986">
      <w:pPr>
        <w:rPr>
          <w:rFonts w:asciiTheme="majorBidi" w:hAnsiTheme="majorBidi" w:cstheme="majorBidi"/>
          <w:sz w:val="28"/>
        </w:rPr>
      </w:pPr>
    </w:p>
    <w:p w:rsidR="007E4B92" w:rsidRPr="00337BC0" w:rsidRDefault="007E4B92" w:rsidP="00CA7986">
      <w:pPr>
        <w:rPr>
          <w:rFonts w:asciiTheme="majorBidi" w:hAnsiTheme="majorBidi" w:cstheme="majorBidi"/>
          <w:sz w:val="28"/>
        </w:rPr>
      </w:pPr>
    </w:p>
    <w:tbl>
      <w:tblPr>
        <w:tblStyle w:val="TableGrid2"/>
        <w:tblW w:w="98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518"/>
        <w:gridCol w:w="1350"/>
        <w:gridCol w:w="1260"/>
        <w:gridCol w:w="1170"/>
        <w:gridCol w:w="1260"/>
        <w:gridCol w:w="1170"/>
        <w:gridCol w:w="1080"/>
      </w:tblGrid>
      <w:tr w:rsidR="009D5556" w:rsidRPr="00337BC0" w:rsidTr="004B4C3A">
        <w:tc>
          <w:tcPr>
            <w:tcW w:w="2518" w:type="dxa"/>
          </w:tcPr>
          <w:p w:rsidR="009D5556" w:rsidRPr="00337BC0" w:rsidRDefault="009D5556" w:rsidP="0090570D">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7290" w:type="dxa"/>
            <w:gridSpan w:val="6"/>
            <w:vAlign w:val="bottom"/>
          </w:tcPr>
          <w:p w:rsidR="009D5556" w:rsidRPr="00337BC0" w:rsidRDefault="009D5556" w:rsidP="004B4C3A">
            <w:pPr>
              <w:pBdr>
                <w:bottom w:val="single" w:sz="4" w:space="1" w:color="auto"/>
              </w:pBdr>
              <w:overflowPunct w:val="0"/>
              <w:autoSpaceDE w:val="0"/>
              <w:autoSpaceDN w:val="0"/>
              <w:adjustRightInd w:val="0"/>
              <w:spacing w:line="400" w:lineRule="exact"/>
              <w:jc w:val="center"/>
              <w:textAlignment w:val="baseline"/>
              <w:rPr>
                <w:rFonts w:asciiTheme="majorBidi" w:hAnsiTheme="majorBidi" w:cstheme="majorBidi"/>
                <w:b/>
                <w:bCs/>
                <w:sz w:val="28"/>
              </w:rPr>
            </w:pPr>
            <w:r w:rsidRPr="00337BC0">
              <w:rPr>
                <w:rFonts w:asciiTheme="majorBidi" w:hAnsiTheme="majorBidi" w:cstheme="majorBidi"/>
                <w:b/>
                <w:bCs/>
                <w:sz w:val="28"/>
              </w:rPr>
              <w:t xml:space="preserve">Unit </w:t>
            </w:r>
            <w:r w:rsidRPr="00337BC0">
              <w:rPr>
                <w:rFonts w:asciiTheme="majorBidi" w:hAnsiTheme="majorBidi" w:cstheme="majorBidi"/>
                <w:b/>
                <w:bCs/>
                <w:sz w:val="28"/>
                <w:cs/>
              </w:rPr>
              <w:t xml:space="preserve">: </w:t>
            </w:r>
            <w:r w:rsidRPr="00337BC0">
              <w:rPr>
                <w:rFonts w:asciiTheme="majorBidi" w:hAnsiTheme="majorBidi" w:cstheme="majorBidi"/>
                <w:b/>
                <w:bCs/>
                <w:sz w:val="28"/>
              </w:rPr>
              <w:t>Million Baht</w:t>
            </w:r>
          </w:p>
        </w:tc>
      </w:tr>
      <w:tr w:rsidR="009D5556" w:rsidRPr="00337BC0" w:rsidTr="004B4C3A">
        <w:tc>
          <w:tcPr>
            <w:tcW w:w="2518" w:type="dxa"/>
          </w:tcPr>
          <w:p w:rsidR="009D5556" w:rsidRPr="00337BC0" w:rsidRDefault="009D5556" w:rsidP="0090570D">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7290" w:type="dxa"/>
            <w:gridSpan w:val="6"/>
            <w:vAlign w:val="bottom"/>
          </w:tcPr>
          <w:p w:rsidR="009D5556" w:rsidRPr="00337BC0" w:rsidRDefault="009D5556" w:rsidP="004B4C3A">
            <w:pPr>
              <w:pBdr>
                <w:bottom w:val="single" w:sz="4" w:space="1" w:color="auto"/>
              </w:pBdr>
              <w:overflowPunct w:val="0"/>
              <w:autoSpaceDE w:val="0"/>
              <w:autoSpaceDN w:val="0"/>
              <w:adjustRightInd w:val="0"/>
              <w:spacing w:line="400" w:lineRule="exact"/>
              <w:jc w:val="center"/>
              <w:textAlignment w:val="baseline"/>
              <w:rPr>
                <w:rFonts w:asciiTheme="majorBidi" w:hAnsiTheme="majorBidi" w:cstheme="majorBidi"/>
                <w:b/>
                <w:bCs/>
                <w:sz w:val="28"/>
              </w:rPr>
            </w:pPr>
            <w:r w:rsidRPr="00337BC0">
              <w:rPr>
                <w:rFonts w:asciiTheme="majorBidi" w:hAnsiTheme="majorBidi" w:cstheme="majorBidi"/>
                <w:b/>
                <w:bCs/>
                <w:sz w:val="28"/>
              </w:rPr>
              <w:t>Consolidated financial statements</w:t>
            </w:r>
          </w:p>
        </w:tc>
      </w:tr>
      <w:tr w:rsidR="009D5556" w:rsidRPr="00337BC0" w:rsidTr="004B4C3A">
        <w:tc>
          <w:tcPr>
            <w:tcW w:w="2518" w:type="dxa"/>
          </w:tcPr>
          <w:p w:rsidR="009D5556" w:rsidRPr="00337BC0" w:rsidRDefault="009D5556" w:rsidP="0090570D">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7290" w:type="dxa"/>
            <w:gridSpan w:val="6"/>
            <w:vAlign w:val="bottom"/>
          </w:tcPr>
          <w:p w:rsidR="009D5556" w:rsidRPr="00337BC0" w:rsidRDefault="009D5556" w:rsidP="004B4C3A">
            <w:pPr>
              <w:pBdr>
                <w:bottom w:val="single" w:sz="4" w:space="1" w:color="auto"/>
              </w:pBdr>
              <w:overflowPunct w:val="0"/>
              <w:autoSpaceDE w:val="0"/>
              <w:autoSpaceDN w:val="0"/>
              <w:adjustRightInd w:val="0"/>
              <w:spacing w:line="400" w:lineRule="exact"/>
              <w:jc w:val="center"/>
              <w:textAlignment w:val="baseline"/>
              <w:rPr>
                <w:rFonts w:asciiTheme="majorBidi" w:hAnsiTheme="majorBidi" w:cstheme="majorBidi"/>
                <w:b/>
                <w:bCs/>
                <w:sz w:val="28"/>
              </w:rPr>
            </w:pPr>
            <w:r w:rsidRPr="00337BC0">
              <w:rPr>
                <w:rFonts w:asciiTheme="majorBidi" w:hAnsiTheme="majorBidi" w:cstheme="majorBidi"/>
                <w:b/>
                <w:bCs/>
                <w:sz w:val="28"/>
              </w:rPr>
              <w:t>For the period six - month ended June 30, 2018</w:t>
            </w:r>
          </w:p>
        </w:tc>
      </w:tr>
      <w:tr w:rsidR="009D5556" w:rsidRPr="00337BC0" w:rsidTr="004B4C3A">
        <w:trPr>
          <w:trHeight w:val="270"/>
        </w:trPr>
        <w:tc>
          <w:tcPr>
            <w:tcW w:w="2518" w:type="dxa"/>
          </w:tcPr>
          <w:p w:rsidR="009D5556" w:rsidRPr="00337BC0" w:rsidRDefault="009D5556" w:rsidP="0090570D">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350" w:type="dxa"/>
            <w:vAlign w:val="bottom"/>
          </w:tcPr>
          <w:p w:rsidR="009D5556" w:rsidRPr="00337BC0" w:rsidRDefault="009D5556" w:rsidP="004B4C3A">
            <w:pPr>
              <w:spacing w:line="400" w:lineRule="exact"/>
              <w:jc w:val="center"/>
              <w:rPr>
                <w:rFonts w:asciiTheme="majorBidi" w:hAnsiTheme="majorBidi" w:cstheme="majorBidi"/>
                <w:sz w:val="28"/>
              </w:rPr>
            </w:pPr>
            <w:r w:rsidRPr="00337BC0">
              <w:rPr>
                <w:rFonts w:asciiTheme="majorBidi" w:hAnsiTheme="majorBidi" w:cstheme="majorBidi"/>
                <w:sz w:val="28"/>
              </w:rPr>
              <w:t>Transportation</w:t>
            </w:r>
          </w:p>
        </w:tc>
        <w:tc>
          <w:tcPr>
            <w:tcW w:w="1260" w:type="dxa"/>
            <w:vAlign w:val="bottom"/>
          </w:tcPr>
          <w:p w:rsidR="009D5556" w:rsidRPr="00337BC0" w:rsidRDefault="009D5556" w:rsidP="004B4C3A">
            <w:pPr>
              <w:spacing w:line="400" w:lineRule="exact"/>
              <w:jc w:val="center"/>
              <w:rPr>
                <w:rFonts w:asciiTheme="majorBidi" w:hAnsiTheme="majorBidi" w:cstheme="majorBidi"/>
                <w:sz w:val="28"/>
              </w:rPr>
            </w:pPr>
            <w:r w:rsidRPr="00337BC0">
              <w:rPr>
                <w:rFonts w:asciiTheme="majorBidi" w:hAnsiTheme="majorBidi" w:cstheme="majorBidi"/>
                <w:sz w:val="28"/>
              </w:rPr>
              <w:t>Custom</w:t>
            </w:r>
          </w:p>
        </w:tc>
        <w:tc>
          <w:tcPr>
            <w:tcW w:w="1170" w:type="dxa"/>
            <w:vAlign w:val="bottom"/>
          </w:tcPr>
          <w:p w:rsidR="009D5556" w:rsidRPr="00337BC0" w:rsidRDefault="009D5556" w:rsidP="004B4C3A">
            <w:pPr>
              <w:spacing w:line="400" w:lineRule="exact"/>
              <w:jc w:val="center"/>
              <w:rPr>
                <w:rFonts w:asciiTheme="majorBidi" w:hAnsiTheme="majorBidi" w:cstheme="majorBidi"/>
                <w:sz w:val="28"/>
              </w:rPr>
            </w:pPr>
            <w:r w:rsidRPr="00337BC0">
              <w:rPr>
                <w:rFonts w:asciiTheme="majorBidi" w:hAnsiTheme="majorBidi" w:cstheme="majorBidi"/>
                <w:sz w:val="28"/>
              </w:rPr>
              <w:t>Car and tank</w:t>
            </w:r>
          </w:p>
        </w:tc>
        <w:tc>
          <w:tcPr>
            <w:tcW w:w="1260" w:type="dxa"/>
            <w:vAlign w:val="bottom"/>
          </w:tcPr>
          <w:p w:rsidR="009D5556" w:rsidRPr="00337BC0" w:rsidRDefault="009D5556" w:rsidP="004B4C3A">
            <w:pPr>
              <w:spacing w:line="400" w:lineRule="exact"/>
              <w:jc w:val="center"/>
              <w:rPr>
                <w:rFonts w:asciiTheme="majorBidi" w:hAnsiTheme="majorBidi" w:cstheme="majorBidi"/>
                <w:sz w:val="28"/>
              </w:rPr>
            </w:pPr>
            <w:r w:rsidRPr="00337BC0">
              <w:rPr>
                <w:rFonts w:asciiTheme="majorBidi" w:hAnsiTheme="majorBidi" w:cstheme="majorBidi"/>
                <w:sz w:val="28"/>
              </w:rPr>
              <w:t>Revenues</w:t>
            </w:r>
          </w:p>
        </w:tc>
        <w:tc>
          <w:tcPr>
            <w:tcW w:w="1170" w:type="dxa"/>
            <w:vAlign w:val="bottom"/>
          </w:tcPr>
          <w:p w:rsidR="009D5556" w:rsidRPr="00337BC0" w:rsidRDefault="009D5556" w:rsidP="004B4C3A">
            <w:pPr>
              <w:spacing w:line="400" w:lineRule="exact"/>
              <w:jc w:val="center"/>
              <w:rPr>
                <w:rFonts w:asciiTheme="majorBidi" w:hAnsiTheme="majorBidi" w:cstheme="majorBidi"/>
                <w:sz w:val="28"/>
              </w:rPr>
            </w:pPr>
            <w:r w:rsidRPr="00337BC0">
              <w:rPr>
                <w:rFonts w:asciiTheme="majorBidi" w:hAnsiTheme="majorBidi" w:cstheme="majorBidi"/>
                <w:sz w:val="28"/>
              </w:rPr>
              <w:t>Rental and</w:t>
            </w:r>
          </w:p>
        </w:tc>
        <w:tc>
          <w:tcPr>
            <w:tcW w:w="1080" w:type="dxa"/>
            <w:vAlign w:val="bottom"/>
          </w:tcPr>
          <w:p w:rsidR="009D5556" w:rsidRPr="00337BC0" w:rsidRDefault="008A5656" w:rsidP="004B4C3A">
            <w:pPr>
              <w:spacing w:line="400" w:lineRule="exact"/>
              <w:jc w:val="center"/>
              <w:rPr>
                <w:rFonts w:asciiTheme="majorBidi" w:hAnsiTheme="majorBidi" w:cstheme="majorBidi"/>
                <w:sz w:val="28"/>
              </w:rPr>
            </w:pPr>
            <w:r w:rsidRPr="00337BC0">
              <w:rPr>
                <w:rFonts w:asciiTheme="majorBidi" w:hAnsiTheme="majorBidi" w:cstheme="majorBidi"/>
                <w:sz w:val="28"/>
              </w:rPr>
              <w:t>Total</w:t>
            </w:r>
          </w:p>
        </w:tc>
      </w:tr>
      <w:tr w:rsidR="009D5556" w:rsidRPr="00337BC0" w:rsidTr="004B4C3A">
        <w:tc>
          <w:tcPr>
            <w:tcW w:w="2518" w:type="dxa"/>
          </w:tcPr>
          <w:p w:rsidR="009D5556" w:rsidRPr="00337BC0" w:rsidRDefault="009D5556" w:rsidP="0090570D">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350" w:type="dxa"/>
            <w:vAlign w:val="bottom"/>
          </w:tcPr>
          <w:p w:rsidR="009D5556" w:rsidRPr="00337BC0" w:rsidRDefault="00AD790D" w:rsidP="004B4C3A">
            <w:pPr>
              <w:tabs>
                <w:tab w:val="left" w:pos="567"/>
              </w:tabs>
              <w:spacing w:line="400" w:lineRule="exact"/>
              <w:jc w:val="center"/>
              <w:rPr>
                <w:rFonts w:asciiTheme="majorBidi" w:hAnsiTheme="majorBidi" w:cstheme="majorBidi"/>
                <w:sz w:val="28"/>
              </w:rPr>
            </w:pPr>
            <w:r w:rsidRPr="00337BC0">
              <w:rPr>
                <w:rFonts w:asciiTheme="majorBidi" w:hAnsiTheme="majorBidi" w:cstheme="majorBidi"/>
                <w:sz w:val="28"/>
              </w:rPr>
              <w:t>goods service</w:t>
            </w:r>
          </w:p>
        </w:tc>
        <w:tc>
          <w:tcPr>
            <w:tcW w:w="1260" w:type="dxa"/>
            <w:vAlign w:val="bottom"/>
          </w:tcPr>
          <w:p w:rsidR="009D5556" w:rsidRPr="00337BC0" w:rsidRDefault="00AD790D" w:rsidP="004B4C3A">
            <w:pPr>
              <w:tabs>
                <w:tab w:val="left" w:pos="567"/>
              </w:tabs>
              <w:spacing w:line="400" w:lineRule="exact"/>
              <w:jc w:val="center"/>
              <w:rPr>
                <w:rFonts w:asciiTheme="majorBidi" w:hAnsiTheme="majorBidi" w:cstheme="majorBidi"/>
                <w:sz w:val="28"/>
              </w:rPr>
            </w:pPr>
            <w:r w:rsidRPr="00337BC0">
              <w:rPr>
                <w:rFonts w:asciiTheme="majorBidi" w:hAnsiTheme="majorBidi" w:cstheme="majorBidi"/>
                <w:sz w:val="28"/>
              </w:rPr>
              <w:t>ceremony</w:t>
            </w:r>
          </w:p>
        </w:tc>
        <w:tc>
          <w:tcPr>
            <w:tcW w:w="1170" w:type="dxa"/>
            <w:vAlign w:val="bottom"/>
          </w:tcPr>
          <w:p w:rsidR="009D5556" w:rsidRPr="00337BC0" w:rsidRDefault="00AD790D" w:rsidP="004B4C3A">
            <w:pPr>
              <w:tabs>
                <w:tab w:val="left" w:pos="567"/>
              </w:tabs>
              <w:spacing w:line="400" w:lineRule="exact"/>
              <w:jc w:val="center"/>
              <w:rPr>
                <w:rFonts w:asciiTheme="majorBidi" w:hAnsiTheme="majorBidi" w:cstheme="majorBidi"/>
                <w:sz w:val="28"/>
              </w:rPr>
            </w:pPr>
            <w:r w:rsidRPr="00337BC0">
              <w:rPr>
                <w:rFonts w:asciiTheme="majorBidi" w:hAnsiTheme="majorBidi" w:cstheme="majorBidi"/>
                <w:sz w:val="28"/>
              </w:rPr>
              <w:t>let services</w:t>
            </w:r>
          </w:p>
        </w:tc>
        <w:tc>
          <w:tcPr>
            <w:tcW w:w="1260" w:type="dxa"/>
            <w:vAlign w:val="bottom"/>
          </w:tcPr>
          <w:p w:rsidR="009D5556" w:rsidRPr="00337BC0" w:rsidRDefault="00AD790D" w:rsidP="004B4C3A">
            <w:pPr>
              <w:tabs>
                <w:tab w:val="left" w:pos="567"/>
              </w:tabs>
              <w:spacing w:line="400" w:lineRule="exact"/>
              <w:jc w:val="center"/>
              <w:rPr>
                <w:rFonts w:asciiTheme="majorBidi" w:hAnsiTheme="majorBidi" w:cstheme="majorBidi"/>
                <w:sz w:val="28"/>
              </w:rPr>
            </w:pPr>
            <w:r w:rsidRPr="00337BC0">
              <w:rPr>
                <w:rFonts w:asciiTheme="majorBidi" w:hAnsiTheme="majorBidi" w:cstheme="majorBidi"/>
                <w:sz w:val="28"/>
              </w:rPr>
              <w:t>from Sales</w:t>
            </w:r>
          </w:p>
        </w:tc>
        <w:tc>
          <w:tcPr>
            <w:tcW w:w="1170" w:type="dxa"/>
            <w:vAlign w:val="bottom"/>
          </w:tcPr>
          <w:p w:rsidR="009D5556" w:rsidRPr="00337BC0" w:rsidRDefault="00AD790D" w:rsidP="004B4C3A">
            <w:pPr>
              <w:tabs>
                <w:tab w:val="left" w:pos="567"/>
              </w:tabs>
              <w:spacing w:line="400" w:lineRule="exact"/>
              <w:jc w:val="center"/>
              <w:rPr>
                <w:rFonts w:asciiTheme="majorBidi" w:hAnsiTheme="majorBidi" w:cstheme="majorBidi"/>
                <w:sz w:val="28"/>
              </w:rPr>
            </w:pPr>
            <w:r w:rsidRPr="00337BC0">
              <w:rPr>
                <w:rFonts w:asciiTheme="majorBidi" w:hAnsiTheme="majorBidi" w:cstheme="majorBidi"/>
                <w:sz w:val="28"/>
              </w:rPr>
              <w:t>accessories</w:t>
            </w:r>
          </w:p>
        </w:tc>
        <w:tc>
          <w:tcPr>
            <w:tcW w:w="1080" w:type="dxa"/>
            <w:vAlign w:val="bottom"/>
          </w:tcPr>
          <w:p w:rsidR="009D5556" w:rsidRPr="00337BC0" w:rsidRDefault="009D5556" w:rsidP="004B4C3A">
            <w:pPr>
              <w:tabs>
                <w:tab w:val="left" w:pos="567"/>
              </w:tabs>
              <w:spacing w:line="400" w:lineRule="exact"/>
              <w:jc w:val="center"/>
              <w:rPr>
                <w:rFonts w:asciiTheme="majorBidi" w:hAnsiTheme="majorBidi" w:cstheme="majorBidi"/>
                <w:sz w:val="28"/>
              </w:rPr>
            </w:pPr>
          </w:p>
        </w:tc>
      </w:tr>
      <w:tr w:rsidR="00AD790D" w:rsidRPr="00337BC0" w:rsidTr="004B4C3A">
        <w:tc>
          <w:tcPr>
            <w:tcW w:w="2518" w:type="dxa"/>
          </w:tcPr>
          <w:p w:rsidR="00AD790D" w:rsidRPr="00337BC0" w:rsidRDefault="00AD790D" w:rsidP="0090570D">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350" w:type="dxa"/>
            <w:vAlign w:val="bottom"/>
          </w:tcPr>
          <w:p w:rsidR="00AD790D" w:rsidRPr="00337BC0" w:rsidRDefault="00AD790D" w:rsidP="004B4C3A">
            <w:pPr>
              <w:tabs>
                <w:tab w:val="left" w:pos="567"/>
              </w:tabs>
              <w:spacing w:line="400" w:lineRule="exact"/>
              <w:jc w:val="center"/>
              <w:rPr>
                <w:rFonts w:asciiTheme="majorBidi" w:hAnsiTheme="majorBidi" w:cstheme="majorBidi"/>
                <w:sz w:val="28"/>
              </w:rPr>
            </w:pPr>
          </w:p>
        </w:tc>
        <w:tc>
          <w:tcPr>
            <w:tcW w:w="1260" w:type="dxa"/>
            <w:vAlign w:val="bottom"/>
          </w:tcPr>
          <w:p w:rsidR="00AD790D" w:rsidRPr="00337BC0" w:rsidRDefault="00AD790D" w:rsidP="004B4C3A">
            <w:pPr>
              <w:tabs>
                <w:tab w:val="left" w:pos="567"/>
              </w:tabs>
              <w:spacing w:line="400" w:lineRule="exact"/>
              <w:jc w:val="center"/>
              <w:rPr>
                <w:rFonts w:asciiTheme="majorBidi" w:hAnsiTheme="majorBidi" w:cstheme="majorBidi"/>
                <w:sz w:val="28"/>
              </w:rPr>
            </w:pPr>
            <w:r w:rsidRPr="00337BC0">
              <w:rPr>
                <w:rFonts w:asciiTheme="majorBidi" w:hAnsiTheme="majorBidi" w:cstheme="majorBidi"/>
                <w:sz w:val="28"/>
              </w:rPr>
              <w:t>services</w:t>
            </w:r>
          </w:p>
        </w:tc>
        <w:tc>
          <w:tcPr>
            <w:tcW w:w="1170" w:type="dxa"/>
            <w:vAlign w:val="bottom"/>
          </w:tcPr>
          <w:p w:rsidR="00AD790D" w:rsidRPr="00337BC0" w:rsidRDefault="00AD790D" w:rsidP="004B4C3A">
            <w:pPr>
              <w:tabs>
                <w:tab w:val="left" w:pos="567"/>
              </w:tabs>
              <w:spacing w:line="400" w:lineRule="exact"/>
              <w:jc w:val="center"/>
              <w:rPr>
                <w:rFonts w:asciiTheme="majorBidi" w:hAnsiTheme="majorBidi" w:cstheme="majorBidi"/>
                <w:sz w:val="28"/>
              </w:rPr>
            </w:pPr>
          </w:p>
        </w:tc>
        <w:tc>
          <w:tcPr>
            <w:tcW w:w="1260" w:type="dxa"/>
            <w:vAlign w:val="bottom"/>
          </w:tcPr>
          <w:p w:rsidR="00AD790D" w:rsidRPr="00337BC0" w:rsidRDefault="00AD790D" w:rsidP="004B4C3A">
            <w:pPr>
              <w:tabs>
                <w:tab w:val="left" w:pos="567"/>
              </w:tabs>
              <w:spacing w:line="400" w:lineRule="exact"/>
              <w:jc w:val="center"/>
              <w:rPr>
                <w:rFonts w:asciiTheme="majorBidi" w:hAnsiTheme="majorBidi" w:cstheme="majorBidi"/>
                <w:sz w:val="28"/>
              </w:rPr>
            </w:pPr>
          </w:p>
        </w:tc>
        <w:tc>
          <w:tcPr>
            <w:tcW w:w="1170" w:type="dxa"/>
            <w:vAlign w:val="bottom"/>
          </w:tcPr>
          <w:p w:rsidR="00AD790D" w:rsidRPr="00337BC0" w:rsidRDefault="00AD790D" w:rsidP="004B4C3A">
            <w:pPr>
              <w:tabs>
                <w:tab w:val="left" w:pos="567"/>
              </w:tabs>
              <w:spacing w:line="400" w:lineRule="exact"/>
              <w:jc w:val="center"/>
              <w:rPr>
                <w:rFonts w:asciiTheme="majorBidi" w:hAnsiTheme="majorBidi" w:cstheme="majorBidi"/>
                <w:sz w:val="28"/>
              </w:rPr>
            </w:pPr>
            <w:r w:rsidRPr="00337BC0">
              <w:rPr>
                <w:rFonts w:asciiTheme="majorBidi" w:hAnsiTheme="majorBidi" w:cstheme="majorBidi"/>
                <w:sz w:val="28"/>
              </w:rPr>
              <w:t>Installation</w:t>
            </w:r>
          </w:p>
        </w:tc>
        <w:tc>
          <w:tcPr>
            <w:tcW w:w="1080" w:type="dxa"/>
            <w:vAlign w:val="bottom"/>
          </w:tcPr>
          <w:p w:rsidR="00AD790D" w:rsidRPr="00337BC0" w:rsidRDefault="00AD790D" w:rsidP="004B4C3A">
            <w:pPr>
              <w:tabs>
                <w:tab w:val="left" w:pos="567"/>
              </w:tabs>
              <w:spacing w:line="400" w:lineRule="exact"/>
              <w:jc w:val="center"/>
              <w:rPr>
                <w:rFonts w:asciiTheme="majorBidi" w:hAnsiTheme="majorBidi" w:cstheme="majorBidi"/>
                <w:sz w:val="28"/>
              </w:rPr>
            </w:pPr>
          </w:p>
        </w:tc>
      </w:tr>
      <w:tr w:rsidR="00AD790D" w:rsidRPr="00337BC0" w:rsidTr="004B4C3A">
        <w:tc>
          <w:tcPr>
            <w:tcW w:w="2518" w:type="dxa"/>
          </w:tcPr>
          <w:p w:rsidR="00AD790D" w:rsidRPr="00337BC0" w:rsidRDefault="00AD790D" w:rsidP="0090570D">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350" w:type="dxa"/>
            <w:vAlign w:val="bottom"/>
          </w:tcPr>
          <w:p w:rsidR="00AD790D" w:rsidRPr="00337BC0" w:rsidRDefault="00AD790D" w:rsidP="004B4C3A">
            <w:pPr>
              <w:pBdr>
                <w:bottom w:val="single" w:sz="4" w:space="1" w:color="auto"/>
              </w:pBdr>
              <w:tabs>
                <w:tab w:val="left" w:pos="567"/>
              </w:tabs>
              <w:spacing w:line="400" w:lineRule="exact"/>
              <w:jc w:val="center"/>
              <w:rPr>
                <w:rFonts w:asciiTheme="majorBidi" w:hAnsiTheme="majorBidi" w:cstheme="majorBidi"/>
                <w:sz w:val="28"/>
              </w:rPr>
            </w:pPr>
          </w:p>
        </w:tc>
        <w:tc>
          <w:tcPr>
            <w:tcW w:w="1260" w:type="dxa"/>
            <w:vAlign w:val="bottom"/>
          </w:tcPr>
          <w:p w:rsidR="00AD790D" w:rsidRPr="00337BC0" w:rsidRDefault="00AD790D" w:rsidP="004B4C3A">
            <w:pPr>
              <w:pBdr>
                <w:bottom w:val="single" w:sz="4" w:space="1" w:color="auto"/>
              </w:pBdr>
              <w:tabs>
                <w:tab w:val="left" w:pos="567"/>
              </w:tabs>
              <w:spacing w:line="400" w:lineRule="exact"/>
              <w:jc w:val="center"/>
              <w:rPr>
                <w:rFonts w:asciiTheme="majorBidi" w:hAnsiTheme="majorBidi" w:cstheme="majorBidi"/>
                <w:sz w:val="28"/>
              </w:rPr>
            </w:pPr>
          </w:p>
        </w:tc>
        <w:tc>
          <w:tcPr>
            <w:tcW w:w="1170" w:type="dxa"/>
            <w:vAlign w:val="bottom"/>
          </w:tcPr>
          <w:p w:rsidR="00AD790D" w:rsidRPr="00337BC0" w:rsidRDefault="00AD790D" w:rsidP="004B4C3A">
            <w:pPr>
              <w:pBdr>
                <w:bottom w:val="single" w:sz="4" w:space="1" w:color="auto"/>
              </w:pBdr>
              <w:tabs>
                <w:tab w:val="left" w:pos="567"/>
              </w:tabs>
              <w:spacing w:line="400" w:lineRule="exact"/>
              <w:jc w:val="center"/>
              <w:rPr>
                <w:rFonts w:asciiTheme="majorBidi" w:hAnsiTheme="majorBidi" w:cstheme="majorBidi"/>
                <w:sz w:val="28"/>
              </w:rPr>
            </w:pPr>
          </w:p>
        </w:tc>
        <w:tc>
          <w:tcPr>
            <w:tcW w:w="1260" w:type="dxa"/>
            <w:vAlign w:val="bottom"/>
          </w:tcPr>
          <w:p w:rsidR="00AD790D" w:rsidRPr="00337BC0" w:rsidRDefault="00AD790D" w:rsidP="004B4C3A">
            <w:pPr>
              <w:pBdr>
                <w:bottom w:val="single" w:sz="4" w:space="1" w:color="auto"/>
              </w:pBdr>
              <w:tabs>
                <w:tab w:val="left" w:pos="567"/>
              </w:tabs>
              <w:spacing w:line="400" w:lineRule="exact"/>
              <w:jc w:val="center"/>
              <w:rPr>
                <w:rFonts w:asciiTheme="majorBidi" w:hAnsiTheme="majorBidi" w:cstheme="majorBidi"/>
                <w:sz w:val="28"/>
              </w:rPr>
            </w:pPr>
          </w:p>
        </w:tc>
        <w:tc>
          <w:tcPr>
            <w:tcW w:w="1170" w:type="dxa"/>
            <w:vAlign w:val="bottom"/>
          </w:tcPr>
          <w:p w:rsidR="00AD790D" w:rsidRPr="00337BC0" w:rsidRDefault="00AD790D" w:rsidP="004B4C3A">
            <w:pPr>
              <w:pBdr>
                <w:bottom w:val="single" w:sz="4" w:space="1" w:color="auto"/>
              </w:pBdr>
              <w:tabs>
                <w:tab w:val="left" w:pos="567"/>
              </w:tabs>
              <w:spacing w:line="400" w:lineRule="exact"/>
              <w:jc w:val="center"/>
              <w:rPr>
                <w:rFonts w:asciiTheme="majorBidi" w:hAnsiTheme="majorBidi" w:cstheme="majorBidi"/>
                <w:sz w:val="28"/>
              </w:rPr>
            </w:pPr>
            <w:r w:rsidRPr="00337BC0">
              <w:rPr>
                <w:rFonts w:asciiTheme="majorBidi" w:hAnsiTheme="majorBidi" w:cstheme="majorBidi"/>
                <w:sz w:val="28"/>
              </w:rPr>
              <w:t>income</w:t>
            </w:r>
          </w:p>
        </w:tc>
        <w:tc>
          <w:tcPr>
            <w:tcW w:w="1080" w:type="dxa"/>
            <w:vAlign w:val="bottom"/>
          </w:tcPr>
          <w:p w:rsidR="00AD790D" w:rsidRPr="00337BC0" w:rsidRDefault="00AD790D" w:rsidP="004B4C3A">
            <w:pPr>
              <w:pBdr>
                <w:bottom w:val="single" w:sz="4" w:space="1" w:color="auto"/>
              </w:pBdr>
              <w:tabs>
                <w:tab w:val="left" w:pos="567"/>
              </w:tabs>
              <w:spacing w:line="400" w:lineRule="exact"/>
              <w:jc w:val="center"/>
              <w:rPr>
                <w:rFonts w:asciiTheme="majorBidi" w:hAnsiTheme="majorBidi" w:cstheme="majorBidi"/>
                <w:sz w:val="28"/>
              </w:rPr>
            </w:pPr>
          </w:p>
        </w:tc>
      </w:tr>
      <w:tr w:rsidR="00AD790D" w:rsidRPr="00337BC0" w:rsidTr="0090570D">
        <w:tc>
          <w:tcPr>
            <w:tcW w:w="2518" w:type="dxa"/>
          </w:tcPr>
          <w:p w:rsidR="00AD790D" w:rsidRPr="00337BC0" w:rsidRDefault="00AD790D" w:rsidP="0090570D">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350" w:type="dxa"/>
            <w:vAlign w:val="bottom"/>
          </w:tcPr>
          <w:p w:rsidR="00AD790D" w:rsidRPr="00337BC0" w:rsidRDefault="00AD790D" w:rsidP="0090570D">
            <w:pPr>
              <w:tabs>
                <w:tab w:val="left" w:pos="567"/>
              </w:tabs>
              <w:spacing w:line="400" w:lineRule="exact"/>
              <w:jc w:val="right"/>
              <w:rPr>
                <w:rFonts w:asciiTheme="majorBidi" w:hAnsiTheme="majorBidi" w:cstheme="majorBidi"/>
                <w:sz w:val="28"/>
              </w:rPr>
            </w:pPr>
          </w:p>
        </w:tc>
        <w:tc>
          <w:tcPr>
            <w:tcW w:w="1260" w:type="dxa"/>
            <w:vAlign w:val="bottom"/>
          </w:tcPr>
          <w:p w:rsidR="00AD790D" w:rsidRPr="00337BC0" w:rsidRDefault="00AD790D" w:rsidP="0090570D">
            <w:pPr>
              <w:tabs>
                <w:tab w:val="left" w:pos="567"/>
              </w:tabs>
              <w:spacing w:line="400" w:lineRule="exact"/>
              <w:jc w:val="right"/>
              <w:rPr>
                <w:rFonts w:asciiTheme="majorBidi" w:hAnsiTheme="majorBidi" w:cstheme="majorBidi"/>
                <w:sz w:val="28"/>
              </w:rPr>
            </w:pPr>
          </w:p>
        </w:tc>
        <w:tc>
          <w:tcPr>
            <w:tcW w:w="1170" w:type="dxa"/>
            <w:vAlign w:val="bottom"/>
          </w:tcPr>
          <w:p w:rsidR="00AD790D" w:rsidRPr="00337BC0" w:rsidRDefault="00AD790D" w:rsidP="0090570D">
            <w:pPr>
              <w:tabs>
                <w:tab w:val="left" w:pos="567"/>
              </w:tabs>
              <w:spacing w:line="400" w:lineRule="exact"/>
              <w:jc w:val="right"/>
              <w:rPr>
                <w:rFonts w:asciiTheme="majorBidi" w:hAnsiTheme="majorBidi" w:cstheme="majorBidi"/>
                <w:sz w:val="28"/>
              </w:rPr>
            </w:pPr>
          </w:p>
        </w:tc>
        <w:tc>
          <w:tcPr>
            <w:tcW w:w="1260" w:type="dxa"/>
            <w:vAlign w:val="bottom"/>
          </w:tcPr>
          <w:p w:rsidR="00AD790D" w:rsidRPr="00337BC0" w:rsidRDefault="00AD790D" w:rsidP="0090570D">
            <w:pPr>
              <w:tabs>
                <w:tab w:val="left" w:pos="567"/>
              </w:tabs>
              <w:spacing w:line="400" w:lineRule="exact"/>
              <w:jc w:val="right"/>
              <w:rPr>
                <w:rFonts w:asciiTheme="majorBidi" w:hAnsiTheme="majorBidi" w:cstheme="majorBidi"/>
                <w:sz w:val="28"/>
              </w:rPr>
            </w:pPr>
          </w:p>
        </w:tc>
        <w:tc>
          <w:tcPr>
            <w:tcW w:w="1170" w:type="dxa"/>
            <w:vAlign w:val="bottom"/>
          </w:tcPr>
          <w:p w:rsidR="00AD790D" w:rsidRPr="00337BC0" w:rsidRDefault="00AD790D" w:rsidP="0090570D">
            <w:pPr>
              <w:tabs>
                <w:tab w:val="left" w:pos="567"/>
              </w:tabs>
              <w:spacing w:line="400" w:lineRule="exact"/>
              <w:jc w:val="right"/>
              <w:rPr>
                <w:rFonts w:asciiTheme="majorBidi" w:hAnsiTheme="majorBidi" w:cstheme="majorBidi"/>
                <w:sz w:val="28"/>
              </w:rPr>
            </w:pPr>
          </w:p>
        </w:tc>
        <w:tc>
          <w:tcPr>
            <w:tcW w:w="1080" w:type="dxa"/>
            <w:vAlign w:val="bottom"/>
          </w:tcPr>
          <w:p w:rsidR="00AD790D" w:rsidRPr="00337BC0" w:rsidRDefault="00AD790D" w:rsidP="0090570D">
            <w:pPr>
              <w:tabs>
                <w:tab w:val="left" w:pos="567"/>
              </w:tabs>
              <w:spacing w:line="400" w:lineRule="exact"/>
              <w:jc w:val="right"/>
              <w:rPr>
                <w:rFonts w:asciiTheme="majorBidi" w:hAnsiTheme="majorBidi" w:cstheme="majorBidi"/>
                <w:sz w:val="28"/>
              </w:rPr>
            </w:pPr>
          </w:p>
        </w:tc>
      </w:tr>
      <w:tr w:rsidR="00AD790D" w:rsidRPr="00337BC0" w:rsidTr="004B4C3A">
        <w:tc>
          <w:tcPr>
            <w:tcW w:w="2518" w:type="dxa"/>
            <w:vAlign w:val="bottom"/>
          </w:tcPr>
          <w:p w:rsidR="00AD790D" w:rsidRPr="00337BC0" w:rsidRDefault="00AD790D" w:rsidP="004B4C3A">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Revenues</w:t>
            </w:r>
          </w:p>
        </w:tc>
        <w:tc>
          <w:tcPr>
            <w:tcW w:w="1350" w:type="dxa"/>
            <w:vAlign w:val="bottom"/>
          </w:tcPr>
          <w:p w:rsidR="00AD790D" w:rsidRPr="00337BC0" w:rsidRDefault="002071A9" w:rsidP="004B4C3A">
            <w:pP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344.07</w:t>
            </w:r>
          </w:p>
        </w:tc>
        <w:tc>
          <w:tcPr>
            <w:tcW w:w="1260" w:type="dxa"/>
            <w:vAlign w:val="bottom"/>
          </w:tcPr>
          <w:p w:rsidR="00AD790D" w:rsidRPr="00337BC0" w:rsidRDefault="002071A9" w:rsidP="004B4C3A">
            <w:pP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0.04</w:t>
            </w:r>
          </w:p>
        </w:tc>
        <w:tc>
          <w:tcPr>
            <w:tcW w:w="1170" w:type="dxa"/>
            <w:vAlign w:val="bottom"/>
          </w:tcPr>
          <w:p w:rsidR="00AD790D" w:rsidRPr="00337BC0" w:rsidRDefault="002071A9" w:rsidP="004B4C3A">
            <w:pP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4.41</w:t>
            </w:r>
          </w:p>
        </w:tc>
        <w:tc>
          <w:tcPr>
            <w:tcW w:w="1260" w:type="dxa"/>
            <w:vAlign w:val="bottom"/>
          </w:tcPr>
          <w:p w:rsidR="00AD790D" w:rsidRPr="00337BC0" w:rsidRDefault="002071A9" w:rsidP="004B4C3A">
            <w:pP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88.05</w:t>
            </w:r>
          </w:p>
        </w:tc>
        <w:tc>
          <w:tcPr>
            <w:tcW w:w="1170" w:type="dxa"/>
            <w:vAlign w:val="bottom"/>
          </w:tcPr>
          <w:p w:rsidR="00AD790D" w:rsidRPr="00337BC0" w:rsidRDefault="002071A9" w:rsidP="004B4C3A">
            <w:pP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12.28</w:t>
            </w:r>
          </w:p>
        </w:tc>
        <w:tc>
          <w:tcPr>
            <w:tcW w:w="1080" w:type="dxa"/>
            <w:vAlign w:val="bottom"/>
          </w:tcPr>
          <w:p w:rsidR="00AD790D" w:rsidRPr="00337BC0" w:rsidRDefault="002071A9" w:rsidP="004B4C3A">
            <w:pP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448.85</w:t>
            </w:r>
          </w:p>
        </w:tc>
      </w:tr>
      <w:tr w:rsidR="009D5556" w:rsidRPr="00337BC0" w:rsidTr="004B4C3A">
        <w:tc>
          <w:tcPr>
            <w:tcW w:w="2518" w:type="dxa"/>
            <w:vAlign w:val="bottom"/>
          </w:tcPr>
          <w:p w:rsidR="009D5556" w:rsidRPr="00337BC0" w:rsidRDefault="009D5556" w:rsidP="004B4C3A">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Cost</w:t>
            </w:r>
          </w:p>
        </w:tc>
        <w:tc>
          <w:tcPr>
            <w:tcW w:w="1350" w:type="dxa"/>
            <w:vAlign w:val="bottom"/>
          </w:tcPr>
          <w:p w:rsidR="009D5556" w:rsidRPr="00337BC0" w:rsidRDefault="002071A9" w:rsidP="004B4C3A">
            <w:pPr>
              <w:pBdr>
                <w:bottom w:val="single" w:sz="4" w:space="1" w:color="auto"/>
              </w:pBd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(257.39)</w:t>
            </w:r>
          </w:p>
        </w:tc>
        <w:tc>
          <w:tcPr>
            <w:tcW w:w="1260" w:type="dxa"/>
            <w:vAlign w:val="bottom"/>
          </w:tcPr>
          <w:p w:rsidR="009D5556" w:rsidRPr="00337BC0" w:rsidRDefault="002071A9" w:rsidP="004B4C3A">
            <w:pPr>
              <w:pBdr>
                <w:bottom w:val="single" w:sz="4" w:space="1" w:color="auto"/>
              </w:pBd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w:t>
            </w:r>
          </w:p>
        </w:tc>
        <w:tc>
          <w:tcPr>
            <w:tcW w:w="1170" w:type="dxa"/>
            <w:vAlign w:val="bottom"/>
          </w:tcPr>
          <w:p w:rsidR="009D5556" w:rsidRPr="00337BC0" w:rsidRDefault="002071A9" w:rsidP="004B4C3A">
            <w:pPr>
              <w:pBdr>
                <w:bottom w:val="single" w:sz="4" w:space="1" w:color="auto"/>
              </w:pBd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w:t>
            </w:r>
          </w:p>
        </w:tc>
        <w:tc>
          <w:tcPr>
            <w:tcW w:w="1260" w:type="dxa"/>
            <w:vAlign w:val="bottom"/>
          </w:tcPr>
          <w:p w:rsidR="009D5556" w:rsidRPr="00337BC0" w:rsidRDefault="002071A9" w:rsidP="004B4C3A">
            <w:pPr>
              <w:pBdr>
                <w:bottom w:val="single" w:sz="4" w:space="1" w:color="auto"/>
              </w:pBd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(66.50)</w:t>
            </w:r>
          </w:p>
        </w:tc>
        <w:tc>
          <w:tcPr>
            <w:tcW w:w="1170" w:type="dxa"/>
            <w:vAlign w:val="bottom"/>
          </w:tcPr>
          <w:p w:rsidR="009D5556" w:rsidRPr="00337BC0" w:rsidRDefault="002071A9" w:rsidP="004B4C3A">
            <w:pPr>
              <w:pBdr>
                <w:bottom w:val="single" w:sz="4" w:space="1" w:color="auto"/>
              </w:pBd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(1.98)</w:t>
            </w:r>
          </w:p>
        </w:tc>
        <w:tc>
          <w:tcPr>
            <w:tcW w:w="1080" w:type="dxa"/>
            <w:vAlign w:val="bottom"/>
          </w:tcPr>
          <w:p w:rsidR="009D5556" w:rsidRPr="00337BC0" w:rsidRDefault="002071A9" w:rsidP="004B4C3A">
            <w:pPr>
              <w:pBdr>
                <w:bottom w:val="single" w:sz="4" w:space="1" w:color="auto"/>
              </w:pBd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(325.87)</w:t>
            </w:r>
          </w:p>
        </w:tc>
      </w:tr>
      <w:tr w:rsidR="009D5556" w:rsidRPr="00337BC0" w:rsidTr="004B4C3A">
        <w:tc>
          <w:tcPr>
            <w:tcW w:w="2518" w:type="dxa"/>
            <w:vAlign w:val="bottom"/>
          </w:tcPr>
          <w:p w:rsidR="009D5556" w:rsidRPr="00337BC0" w:rsidRDefault="009D5556" w:rsidP="004B4C3A">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Gross profit</w:t>
            </w:r>
          </w:p>
        </w:tc>
        <w:tc>
          <w:tcPr>
            <w:tcW w:w="1350" w:type="dxa"/>
            <w:vAlign w:val="bottom"/>
          </w:tcPr>
          <w:p w:rsidR="009D5556" w:rsidRPr="00337BC0" w:rsidRDefault="002071A9" w:rsidP="004B4C3A">
            <w:pPr>
              <w:pBdr>
                <w:bottom w:val="single" w:sz="4" w:space="1" w:color="auto"/>
              </w:pBd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86.68</w:t>
            </w:r>
          </w:p>
        </w:tc>
        <w:tc>
          <w:tcPr>
            <w:tcW w:w="1260" w:type="dxa"/>
            <w:vAlign w:val="bottom"/>
          </w:tcPr>
          <w:p w:rsidR="009D5556" w:rsidRPr="00337BC0" w:rsidRDefault="002071A9" w:rsidP="004B4C3A">
            <w:pPr>
              <w:pBdr>
                <w:bottom w:val="single" w:sz="4" w:space="1" w:color="auto"/>
              </w:pBd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0.04</w:t>
            </w:r>
          </w:p>
        </w:tc>
        <w:tc>
          <w:tcPr>
            <w:tcW w:w="1170" w:type="dxa"/>
            <w:vAlign w:val="bottom"/>
          </w:tcPr>
          <w:p w:rsidR="009D5556" w:rsidRPr="00337BC0" w:rsidRDefault="002071A9" w:rsidP="004B4C3A">
            <w:pPr>
              <w:pBdr>
                <w:bottom w:val="single" w:sz="4" w:space="1" w:color="auto"/>
              </w:pBd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4.41</w:t>
            </w:r>
          </w:p>
        </w:tc>
        <w:tc>
          <w:tcPr>
            <w:tcW w:w="1260" w:type="dxa"/>
            <w:vAlign w:val="bottom"/>
          </w:tcPr>
          <w:p w:rsidR="009D5556" w:rsidRPr="00337BC0" w:rsidRDefault="002071A9" w:rsidP="004B4C3A">
            <w:pPr>
              <w:pBdr>
                <w:bottom w:val="single" w:sz="4" w:space="1" w:color="auto"/>
              </w:pBd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21.55</w:t>
            </w:r>
          </w:p>
        </w:tc>
        <w:tc>
          <w:tcPr>
            <w:tcW w:w="1170" w:type="dxa"/>
            <w:vAlign w:val="bottom"/>
          </w:tcPr>
          <w:p w:rsidR="009D5556" w:rsidRPr="00337BC0" w:rsidRDefault="002071A9" w:rsidP="004B4C3A">
            <w:pPr>
              <w:pBdr>
                <w:bottom w:val="single" w:sz="4" w:space="1" w:color="auto"/>
              </w:pBd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10.30</w:t>
            </w:r>
          </w:p>
        </w:tc>
        <w:tc>
          <w:tcPr>
            <w:tcW w:w="1080" w:type="dxa"/>
            <w:vAlign w:val="bottom"/>
          </w:tcPr>
          <w:p w:rsidR="009D5556" w:rsidRPr="00337BC0" w:rsidRDefault="002071A9" w:rsidP="004B4C3A">
            <w:pPr>
              <w:pBdr>
                <w:bottom w:val="single" w:sz="4" w:space="1" w:color="auto"/>
              </w:pBd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122.98</w:t>
            </w:r>
          </w:p>
        </w:tc>
      </w:tr>
      <w:tr w:rsidR="009D5556" w:rsidRPr="00337BC0" w:rsidTr="004B4C3A">
        <w:tc>
          <w:tcPr>
            <w:tcW w:w="2518" w:type="dxa"/>
            <w:vAlign w:val="bottom"/>
          </w:tcPr>
          <w:p w:rsidR="009D5556" w:rsidRPr="00337BC0" w:rsidRDefault="009D5556" w:rsidP="004B4C3A">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Other income</w:t>
            </w:r>
          </w:p>
        </w:tc>
        <w:tc>
          <w:tcPr>
            <w:tcW w:w="1350" w:type="dxa"/>
            <w:vAlign w:val="bottom"/>
          </w:tcPr>
          <w:p w:rsidR="009D5556" w:rsidRPr="00337BC0" w:rsidRDefault="00EF0850"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cs/>
              </w:rPr>
            </w:pPr>
            <w:r w:rsidRPr="00337BC0">
              <w:rPr>
                <w:rFonts w:asciiTheme="majorBidi" w:eastAsia="Times New Roman" w:hAnsiTheme="majorBidi" w:cstheme="majorBidi"/>
                <w:sz w:val="28"/>
              </w:rPr>
              <w:t>-</w:t>
            </w:r>
          </w:p>
        </w:tc>
        <w:tc>
          <w:tcPr>
            <w:tcW w:w="1260" w:type="dxa"/>
            <w:vAlign w:val="bottom"/>
          </w:tcPr>
          <w:p w:rsidR="009D5556" w:rsidRPr="00337BC0" w:rsidRDefault="00EF0850"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170" w:type="dxa"/>
            <w:vAlign w:val="bottom"/>
          </w:tcPr>
          <w:p w:rsidR="009D5556" w:rsidRPr="00337BC0" w:rsidRDefault="00EF0850"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260" w:type="dxa"/>
            <w:vAlign w:val="bottom"/>
          </w:tcPr>
          <w:p w:rsidR="009D5556" w:rsidRPr="00337BC0" w:rsidRDefault="00EF0850"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170" w:type="dxa"/>
            <w:vAlign w:val="bottom"/>
          </w:tcPr>
          <w:p w:rsidR="009D5556" w:rsidRPr="00337BC0" w:rsidRDefault="00EF0850"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9D5556" w:rsidRPr="00337BC0" w:rsidRDefault="002071A9"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18.60</w:t>
            </w:r>
          </w:p>
        </w:tc>
      </w:tr>
      <w:tr w:rsidR="009D5556" w:rsidRPr="00337BC0" w:rsidTr="004B4C3A">
        <w:tc>
          <w:tcPr>
            <w:tcW w:w="2518" w:type="dxa"/>
            <w:vAlign w:val="bottom"/>
          </w:tcPr>
          <w:p w:rsidR="009D5556" w:rsidRPr="00337BC0" w:rsidRDefault="009D5556" w:rsidP="004B4C3A">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Distribution costs</w:t>
            </w:r>
          </w:p>
        </w:tc>
        <w:tc>
          <w:tcPr>
            <w:tcW w:w="1350" w:type="dxa"/>
            <w:vAlign w:val="bottom"/>
          </w:tcPr>
          <w:p w:rsidR="009D5556" w:rsidRPr="00337BC0" w:rsidRDefault="00EF0850"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cs/>
              </w:rPr>
            </w:pPr>
            <w:r w:rsidRPr="00337BC0">
              <w:rPr>
                <w:rFonts w:asciiTheme="majorBidi" w:eastAsia="Times New Roman" w:hAnsiTheme="majorBidi" w:cstheme="majorBidi"/>
                <w:sz w:val="28"/>
              </w:rPr>
              <w:t>-</w:t>
            </w:r>
          </w:p>
        </w:tc>
        <w:tc>
          <w:tcPr>
            <w:tcW w:w="1260" w:type="dxa"/>
            <w:vAlign w:val="bottom"/>
          </w:tcPr>
          <w:p w:rsidR="009D5556" w:rsidRPr="00337BC0" w:rsidRDefault="00EF0850"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170" w:type="dxa"/>
            <w:vAlign w:val="bottom"/>
          </w:tcPr>
          <w:p w:rsidR="009D5556" w:rsidRPr="00337BC0" w:rsidRDefault="00EF0850"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260" w:type="dxa"/>
            <w:vAlign w:val="bottom"/>
          </w:tcPr>
          <w:p w:rsidR="009D5556" w:rsidRPr="00337BC0" w:rsidRDefault="00EF0850"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170" w:type="dxa"/>
            <w:vAlign w:val="bottom"/>
          </w:tcPr>
          <w:p w:rsidR="009D5556" w:rsidRPr="00337BC0" w:rsidRDefault="00EF0850"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9D5556" w:rsidRPr="00337BC0" w:rsidRDefault="002071A9"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(13.64)</w:t>
            </w:r>
          </w:p>
        </w:tc>
      </w:tr>
      <w:tr w:rsidR="009D5556" w:rsidRPr="00337BC0" w:rsidTr="004B4C3A">
        <w:tc>
          <w:tcPr>
            <w:tcW w:w="2518" w:type="dxa"/>
            <w:vAlign w:val="bottom"/>
          </w:tcPr>
          <w:p w:rsidR="009D5556" w:rsidRPr="00337BC0" w:rsidRDefault="009D5556" w:rsidP="004B4C3A">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Administrative expenses</w:t>
            </w:r>
          </w:p>
        </w:tc>
        <w:tc>
          <w:tcPr>
            <w:tcW w:w="1350" w:type="dxa"/>
            <w:vAlign w:val="bottom"/>
          </w:tcPr>
          <w:p w:rsidR="009D5556" w:rsidRPr="00337BC0" w:rsidRDefault="009D5556"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60" w:type="dxa"/>
            <w:vAlign w:val="bottom"/>
          </w:tcPr>
          <w:p w:rsidR="009D5556" w:rsidRPr="00337BC0" w:rsidRDefault="009D5556"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vAlign w:val="bottom"/>
          </w:tcPr>
          <w:p w:rsidR="009D5556" w:rsidRPr="00337BC0" w:rsidRDefault="009D5556"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60" w:type="dxa"/>
            <w:vAlign w:val="bottom"/>
          </w:tcPr>
          <w:p w:rsidR="009D5556" w:rsidRPr="00337BC0" w:rsidRDefault="009D5556"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vAlign w:val="bottom"/>
          </w:tcPr>
          <w:p w:rsidR="009D5556" w:rsidRPr="00337BC0" w:rsidRDefault="009D5556"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9D5556" w:rsidRPr="00337BC0" w:rsidRDefault="009D5556"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r>
      <w:tr w:rsidR="009D5556" w:rsidRPr="00337BC0" w:rsidTr="004B4C3A">
        <w:tc>
          <w:tcPr>
            <w:tcW w:w="2518" w:type="dxa"/>
            <w:vAlign w:val="bottom"/>
          </w:tcPr>
          <w:p w:rsidR="009D5556" w:rsidRPr="00337BC0" w:rsidRDefault="00882C77" w:rsidP="004B4C3A">
            <w:pPr>
              <w:overflowPunct w:val="0"/>
              <w:autoSpaceDE w:val="0"/>
              <w:autoSpaceDN w:val="0"/>
              <w:adjustRightInd w:val="0"/>
              <w:spacing w:line="400" w:lineRule="exact"/>
              <w:ind w:left="176"/>
              <w:textAlignment w:val="baseline"/>
              <w:rPr>
                <w:rFonts w:asciiTheme="majorBidi" w:hAnsiTheme="majorBidi" w:cstheme="majorBidi"/>
                <w:sz w:val="28"/>
              </w:rPr>
            </w:pPr>
            <w:r w:rsidRPr="00337BC0">
              <w:rPr>
                <w:rFonts w:asciiTheme="majorBidi" w:hAnsiTheme="majorBidi" w:cstheme="majorBidi"/>
                <w:sz w:val="28"/>
              </w:rPr>
              <w:t>-</w:t>
            </w:r>
            <w:r w:rsidR="009D5556" w:rsidRPr="00337BC0">
              <w:rPr>
                <w:rFonts w:asciiTheme="majorBidi" w:hAnsiTheme="majorBidi" w:cstheme="majorBidi"/>
                <w:sz w:val="28"/>
              </w:rPr>
              <w:t>Segment</w:t>
            </w:r>
          </w:p>
        </w:tc>
        <w:tc>
          <w:tcPr>
            <w:tcW w:w="1350" w:type="dxa"/>
            <w:vAlign w:val="bottom"/>
          </w:tcPr>
          <w:p w:rsidR="009D5556" w:rsidRPr="00337BC0" w:rsidRDefault="00EF0850"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(35.59)</w:t>
            </w:r>
          </w:p>
        </w:tc>
        <w:tc>
          <w:tcPr>
            <w:tcW w:w="1260" w:type="dxa"/>
            <w:vAlign w:val="bottom"/>
          </w:tcPr>
          <w:p w:rsidR="009D5556" w:rsidRPr="00337BC0" w:rsidRDefault="00EF0850"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170" w:type="dxa"/>
            <w:vAlign w:val="bottom"/>
          </w:tcPr>
          <w:p w:rsidR="009D5556" w:rsidRPr="00337BC0" w:rsidRDefault="00EF0850"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260" w:type="dxa"/>
            <w:vAlign w:val="bottom"/>
          </w:tcPr>
          <w:p w:rsidR="009D5556" w:rsidRPr="00337BC0" w:rsidRDefault="00EF0850"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170" w:type="dxa"/>
            <w:vAlign w:val="bottom"/>
          </w:tcPr>
          <w:p w:rsidR="009D5556" w:rsidRPr="00337BC0" w:rsidRDefault="00EF0850"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(1.94)</w:t>
            </w:r>
          </w:p>
        </w:tc>
        <w:tc>
          <w:tcPr>
            <w:tcW w:w="1080" w:type="dxa"/>
            <w:vAlign w:val="bottom"/>
          </w:tcPr>
          <w:p w:rsidR="009D5556" w:rsidRPr="00337BC0" w:rsidRDefault="00EF0850"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(37.53)</w:t>
            </w:r>
          </w:p>
        </w:tc>
      </w:tr>
      <w:tr w:rsidR="009D5556" w:rsidRPr="00337BC0" w:rsidTr="004B4C3A">
        <w:tc>
          <w:tcPr>
            <w:tcW w:w="2518" w:type="dxa"/>
            <w:vAlign w:val="bottom"/>
          </w:tcPr>
          <w:p w:rsidR="009D5556" w:rsidRPr="00337BC0" w:rsidRDefault="00882C77" w:rsidP="004B4C3A">
            <w:pPr>
              <w:overflowPunct w:val="0"/>
              <w:autoSpaceDE w:val="0"/>
              <w:autoSpaceDN w:val="0"/>
              <w:adjustRightInd w:val="0"/>
              <w:spacing w:line="400" w:lineRule="exact"/>
              <w:ind w:left="176"/>
              <w:textAlignment w:val="baseline"/>
              <w:rPr>
                <w:rFonts w:asciiTheme="majorBidi" w:hAnsiTheme="majorBidi" w:cstheme="majorBidi"/>
                <w:sz w:val="28"/>
              </w:rPr>
            </w:pPr>
            <w:r w:rsidRPr="00337BC0">
              <w:rPr>
                <w:rFonts w:asciiTheme="majorBidi" w:hAnsiTheme="majorBidi" w:cstheme="majorBidi"/>
                <w:sz w:val="28"/>
              </w:rPr>
              <w:t>-</w:t>
            </w:r>
            <w:r w:rsidR="009D5556" w:rsidRPr="00337BC0">
              <w:rPr>
                <w:rFonts w:asciiTheme="majorBidi" w:hAnsiTheme="majorBidi" w:cstheme="majorBidi"/>
                <w:sz w:val="28"/>
              </w:rPr>
              <w:t xml:space="preserve">Non </w:t>
            </w:r>
            <w:r w:rsidRPr="00337BC0">
              <w:rPr>
                <w:rFonts w:asciiTheme="majorBidi" w:hAnsiTheme="majorBidi" w:cstheme="majorBidi"/>
                <w:sz w:val="28"/>
              </w:rPr>
              <w:t>-</w:t>
            </w:r>
            <w:r w:rsidR="009D5556" w:rsidRPr="00337BC0">
              <w:rPr>
                <w:rFonts w:asciiTheme="majorBidi" w:hAnsiTheme="majorBidi" w:cstheme="majorBidi"/>
                <w:sz w:val="28"/>
              </w:rPr>
              <w:t>segment</w:t>
            </w:r>
          </w:p>
        </w:tc>
        <w:tc>
          <w:tcPr>
            <w:tcW w:w="1350" w:type="dxa"/>
            <w:vAlign w:val="bottom"/>
          </w:tcPr>
          <w:p w:rsidR="009D5556" w:rsidRPr="00337BC0" w:rsidRDefault="00EF0850"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cs/>
              </w:rPr>
            </w:pPr>
            <w:r w:rsidRPr="00337BC0">
              <w:rPr>
                <w:rFonts w:asciiTheme="majorBidi" w:eastAsia="Times New Roman" w:hAnsiTheme="majorBidi" w:cstheme="majorBidi"/>
                <w:sz w:val="28"/>
              </w:rPr>
              <w:t>-</w:t>
            </w:r>
          </w:p>
        </w:tc>
        <w:tc>
          <w:tcPr>
            <w:tcW w:w="1260" w:type="dxa"/>
            <w:vAlign w:val="bottom"/>
          </w:tcPr>
          <w:p w:rsidR="009D5556" w:rsidRPr="00337BC0" w:rsidRDefault="00EF0850"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170" w:type="dxa"/>
            <w:vAlign w:val="bottom"/>
          </w:tcPr>
          <w:p w:rsidR="009D5556" w:rsidRPr="00337BC0" w:rsidRDefault="00EF0850"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260" w:type="dxa"/>
            <w:vAlign w:val="bottom"/>
          </w:tcPr>
          <w:p w:rsidR="009D5556" w:rsidRPr="00337BC0" w:rsidRDefault="00EF0850"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170" w:type="dxa"/>
            <w:vAlign w:val="bottom"/>
          </w:tcPr>
          <w:p w:rsidR="009D5556" w:rsidRPr="00337BC0" w:rsidRDefault="00EF0850"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9D5556" w:rsidRPr="00337BC0" w:rsidRDefault="00EF0850"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(17.27)</w:t>
            </w:r>
          </w:p>
        </w:tc>
      </w:tr>
      <w:tr w:rsidR="009D5556" w:rsidRPr="00337BC0" w:rsidTr="004B4C3A">
        <w:tc>
          <w:tcPr>
            <w:tcW w:w="2518" w:type="dxa"/>
            <w:vAlign w:val="bottom"/>
          </w:tcPr>
          <w:p w:rsidR="009D5556" w:rsidRPr="00337BC0" w:rsidRDefault="009D5556" w:rsidP="004B4C3A">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Directors' remuneration</w:t>
            </w:r>
          </w:p>
        </w:tc>
        <w:tc>
          <w:tcPr>
            <w:tcW w:w="1350" w:type="dxa"/>
            <w:vAlign w:val="bottom"/>
          </w:tcPr>
          <w:p w:rsidR="009D5556" w:rsidRPr="00337BC0" w:rsidRDefault="00EF0850"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cs/>
              </w:rPr>
            </w:pPr>
            <w:r w:rsidRPr="00337BC0">
              <w:rPr>
                <w:rFonts w:asciiTheme="majorBidi" w:eastAsia="Times New Roman" w:hAnsiTheme="majorBidi" w:cstheme="majorBidi"/>
                <w:sz w:val="28"/>
              </w:rPr>
              <w:t>-</w:t>
            </w:r>
          </w:p>
        </w:tc>
        <w:tc>
          <w:tcPr>
            <w:tcW w:w="1260" w:type="dxa"/>
            <w:vAlign w:val="bottom"/>
          </w:tcPr>
          <w:p w:rsidR="009D5556" w:rsidRPr="00337BC0" w:rsidRDefault="00EF0850"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170" w:type="dxa"/>
            <w:vAlign w:val="bottom"/>
          </w:tcPr>
          <w:p w:rsidR="009D5556" w:rsidRPr="00337BC0" w:rsidRDefault="00EF0850"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260" w:type="dxa"/>
            <w:vAlign w:val="bottom"/>
          </w:tcPr>
          <w:p w:rsidR="009D5556" w:rsidRPr="00337BC0" w:rsidRDefault="00EF0850"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170" w:type="dxa"/>
            <w:vAlign w:val="bottom"/>
          </w:tcPr>
          <w:p w:rsidR="009D5556" w:rsidRPr="00337BC0" w:rsidRDefault="00EF0850"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9D5556" w:rsidRPr="00337BC0" w:rsidRDefault="00EF0850"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(0.72)</w:t>
            </w:r>
          </w:p>
        </w:tc>
      </w:tr>
      <w:tr w:rsidR="009D5556" w:rsidRPr="00337BC0" w:rsidTr="004B4C3A">
        <w:tc>
          <w:tcPr>
            <w:tcW w:w="2518" w:type="dxa"/>
            <w:vAlign w:val="bottom"/>
          </w:tcPr>
          <w:p w:rsidR="009D5556" w:rsidRPr="00337BC0" w:rsidRDefault="009D5556" w:rsidP="004B4C3A">
            <w:pPr>
              <w:overflowPunct w:val="0"/>
              <w:autoSpaceDE w:val="0"/>
              <w:autoSpaceDN w:val="0"/>
              <w:adjustRightInd w:val="0"/>
              <w:spacing w:line="400" w:lineRule="exact"/>
              <w:ind w:left="162" w:hanging="162"/>
              <w:textAlignment w:val="baseline"/>
              <w:rPr>
                <w:rFonts w:asciiTheme="majorBidi" w:hAnsiTheme="majorBidi" w:cstheme="majorBidi"/>
                <w:sz w:val="28"/>
              </w:rPr>
            </w:pPr>
            <w:r w:rsidRPr="00337BC0">
              <w:rPr>
                <w:rFonts w:asciiTheme="majorBidi" w:hAnsiTheme="majorBidi" w:cstheme="majorBidi"/>
                <w:sz w:val="28"/>
              </w:rPr>
              <w:t>Management benefit expenses</w:t>
            </w:r>
          </w:p>
        </w:tc>
        <w:tc>
          <w:tcPr>
            <w:tcW w:w="1350" w:type="dxa"/>
            <w:vAlign w:val="bottom"/>
          </w:tcPr>
          <w:p w:rsidR="009D5556" w:rsidRPr="00337BC0" w:rsidRDefault="00EF0850"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cs/>
              </w:rPr>
            </w:pPr>
            <w:r w:rsidRPr="00337BC0">
              <w:rPr>
                <w:rFonts w:asciiTheme="majorBidi" w:eastAsia="Times New Roman" w:hAnsiTheme="majorBidi" w:cstheme="majorBidi"/>
                <w:sz w:val="28"/>
              </w:rPr>
              <w:t>-</w:t>
            </w:r>
          </w:p>
        </w:tc>
        <w:tc>
          <w:tcPr>
            <w:tcW w:w="1260" w:type="dxa"/>
            <w:vAlign w:val="bottom"/>
          </w:tcPr>
          <w:p w:rsidR="009D5556" w:rsidRPr="00337BC0" w:rsidRDefault="00EF0850"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170" w:type="dxa"/>
            <w:vAlign w:val="bottom"/>
          </w:tcPr>
          <w:p w:rsidR="009D5556" w:rsidRPr="00337BC0" w:rsidRDefault="00EF0850"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260" w:type="dxa"/>
            <w:vAlign w:val="bottom"/>
          </w:tcPr>
          <w:p w:rsidR="009D5556" w:rsidRPr="00337BC0" w:rsidRDefault="00EF0850"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170" w:type="dxa"/>
            <w:vAlign w:val="bottom"/>
          </w:tcPr>
          <w:p w:rsidR="009D5556" w:rsidRPr="00337BC0" w:rsidRDefault="00EF0850"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9D5556" w:rsidRPr="00337BC0" w:rsidRDefault="00EF0850"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(7.40)</w:t>
            </w:r>
          </w:p>
        </w:tc>
      </w:tr>
      <w:tr w:rsidR="009D5556" w:rsidRPr="00337BC0" w:rsidTr="004B4C3A">
        <w:tc>
          <w:tcPr>
            <w:tcW w:w="2518" w:type="dxa"/>
            <w:vAlign w:val="bottom"/>
          </w:tcPr>
          <w:p w:rsidR="009D5556" w:rsidRPr="00337BC0" w:rsidRDefault="009D5556" w:rsidP="004B4C3A">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Finance costs</w:t>
            </w:r>
          </w:p>
        </w:tc>
        <w:tc>
          <w:tcPr>
            <w:tcW w:w="1350" w:type="dxa"/>
            <w:vAlign w:val="bottom"/>
          </w:tcPr>
          <w:p w:rsidR="009D5556" w:rsidRPr="00337BC0" w:rsidRDefault="00EF0850" w:rsidP="004B4C3A">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260" w:type="dxa"/>
            <w:vAlign w:val="bottom"/>
          </w:tcPr>
          <w:p w:rsidR="009D5556" w:rsidRPr="00337BC0" w:rsidRDefault="00EF0850" w:rsidP="004B4C3A">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170" w:type="dxa"/>
            <w:vAlign w:val="bottom"/>
          </w:tcPr>
          <w:p w:rsidR="009D5556" w:rsidRPr="00337BC0" w:rsidRDefault="00EF0850" w:rsidP="004B4C3A">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260" w:type="dxa"/>
            <w:vAlign w:val="bottom"/>
          </w:tcPr>
          <w:p w:rsidR="009D5556" w:rsidRPr="00337BC0" w:rsidRDefault="00EF0850" w:rsidP="004B4C3A">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170" w:type="dxa"/>
            <w:vAlign w:val="bottom"/>
          </w:tcPr>
          <w:p w:rsidR="009D5556" w:rsidRPr="00337BC0" w:rsidRDefault="00EF0850" w:rsidP="004B4C3A">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9D5556" w:rsidRPr="00337BC0" w:rsidRDefault="00EF0850" w:rsidP="004B4C3A">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(0.38)</w:t>
            </w:r>
          </w:p>
        </w:tc>
      </w:tr>
      <w:tr w:rsidR="009D5556" w:rsidRPr="00337BC0" w:rsidTr="004B4C3A">
        <w:tc>
          <w:tcPr>
            <w:tcW w:w="2518" w:type="dxa"/>
            <w:vAlign w:val="bottom"/>
          </w:tcPr>
          <w:p w:rsidR="009D5556" w:rsidRPr="00337BC0" w:rsidRDefault="009D5556" w:rsidP="004B4C3A">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Profit before income tax</w:t>
            </w:r>
          </w:p>
        </w:tc>
        <w:tc>
          <w:tcPr>
            <w:tcW w:w="1350" w:type="dxa"/>
            <w:vAlign w:val="bottom"/>
          </w:tcPr>
          <w:p w:rsidR="009D5556" w:rsidRPr="00337BC0" w:rsidRDefault="00EF0850" w:rsidP="004B4C3A">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51.09</w:t>
            </w:r>
          </w:p>
        </w:tc>
        <w:tc>
          <w:tcPr>
            <w:tcW w:w="1260" w:type="dxa"/>
            <w:vAlign w:val="bottom"/>
          </w:tcPr>
          <w:p w:rsidR="009D5556" w:rsidRPr="00337BC0" w:rsidRDefault="00EF0850" w:rsidP="004B4C3A">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0.04</w:t>
            </w:r>
          </w:p>
        </w:tc>
        <w:tc>
          <w:tcPr>
            <w:tcW w:w="1170" w:type="dxa"/>
            <w:vAlign w:val="bottom"/>
          </w:tcPr>
          <w:p w:rsidR="009D5556" w:rsidRPr="00337BC0" w:rsidRDefault="00EF0850" w:rsidP="004B4C3A">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4.41</w:t>
            </w:r>
          </w:p>
        </w:tc>
        <w:tc>
          <w:tcPr>
            <w:tcW w:w="1260" w:type="dxa"/>
            <w:vAlign w:val="bottom"/>
          </w:tcPr>
          <w:p w:rsidR="009D5556" w:rsidRPr="00337BC0" w:rsidRDefault="00611476" w:rsidP="004B4C3A">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21.55</w:t>
            </w:r>
          </w:p>
        </w:tc>
        <w:tc>
          <w:tcPr>
            <w:tcW w:w="1170" w:type="dxa"/>
            <w:vAlign w:val="bottom"/>
          </w:tcPr>
          <w:p w:rsidR="009D5556" w:rsidRPr="00337BC0" w:rsidRDefault="00EF0850" w:rsidP="004B4C3A">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8</w:t>
            </w:r>
            <w:r w:rsidR="00611476" w:rsidRPr="00337BC0">
              <w:rPr>
                <w:rFonts w:asciiTheme="majorBidi" w:eastAsia="Times New Roman" w:hAnsiTheme="majorBidi" w:cstheme="majorBidi"/>
                <w:sz w:val="28"/>
              </w:rPr>
              <w:t>.36</w:t>
            </w:r>
          </w:p>
        </w:tc>
        <w:tc>
          <w:tcPr>
            <w:tcW w:w="1080" w:type="dxa"/>
            <w:vAlign w:val="bottom"/>
          </w:tcPr>
          <w:p w:rsidR="009D5556" w:rsidRPr="00337BC0" w:rsidRDefault="00EF0850" w:rsidP="004B4C3A">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64.64</w:t>
            </w:r>
          </w:p>
        </w:tc>
      </w:tr>
      <w:tr w:rsidR="009D5556" w:rsidRPr="00337BC0" w:rsidTr="004B4C3A">
        <w:tc>
          <w:tcPr>
            <w:tcW w:w="2518" w:type="dxa"/>
            <w:vAlign w:val="bottom"/>
          </w:tcPr>
          <w:p w:rsidR="009D5556" w:rsidRPr="00337BC0" w:rsidRDefault="009D5556" w:rsidP="004B4C3A">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Income tax</w:t>
            </w:r>
          </w:p>
        </w:tc>
        <w:tc>
          <w:tcPr>
            <w:tcW w:w="1350" w:type="dxa"/>
            <w:vAlign w:val="bottom"/>
          </w:tcPr>
          <w:p w:rsidR="009D5556" w:rsidRPr="00337BC0" w:rsidRDefault="009D5556"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60" w:type="dxa"/>
            <w:vAlign w:val="bottom"/>
          </w:tcPr>
          <w:p w:rsidR="009D5556" w:rsidRPr="00337BC0" w:rsidRDefault="009D5556"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vAlign w:val="bottom"/>
          </w:tcPr>
          <w:p w:rsidR="009D5556" w:rsidRPr="00337BC0" w:rsidRDefault="009D5556"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60" w:type="dxa"/>
            <w:vAlign w:val="bottom"/>
          </w:tcPr>
          <w:p w:rsidR="009D5556" w:rsidRPr="00337BC0" w:rsidRDefault="009D5556"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vAlign w:val="bottom"/>
          </w:tcPr>
          <w:p w:rsidR="009D5556" w:rsidRPr="00337BC0" w:rsidRDefault="009D5556"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9D5556" w:rsidRPr="00337BC0" w:rsidRDefault="00EF0850" w:rsidP="004B4C3A">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(10.19)</w:t>
            </w:r>
          </w:p>
        </w:tc>
      </w:tr>
      <w:tr w:rsidR="009D5556" w:rsidRPr="00337BC0" w:rsidTr="004B4C3A">
        <w:tc>
          <w:tcPr>
            <w:tcW w:w="2518" w:type="dxa"/>
            <w:vAlign w:val="bottom"/>
          </w:tcPr>
          <w:p w:rsidR="009D5556" w:rsidRPr="00337BC0" w:rsidRDefault="009D5556" w:rsidP="004B4C3A">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Profit for the period</w:t>
            </w:r>
          </w:p>
        </w:tc>
        <w:tc>
          <w:tcPr>
            <w:tcW w:w="1350" w:type="dxa"/>
            <w:vAlign w:val="bottom"/>
          </w:tcPr>
          <w:p w:rsidR="009D5556" w:rsidRPr="00337BC0" w:rsidRDefault="009D5556"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60" w:type="dxa"/>
            <w:vAlign w:val="bottom"/>
          </w:tcPr>
          <w:p w:rsidR="009D5556" w:rsidRPr="00337BC0" w:rsidRDefault="009D5556"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vAlign w:val="bottom"/>
          </w:tcPr>
          <w:p w:rsidR="009D5556" w:rsidRPr="00337BC0" w:rsidRDefault="009D5556"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60" w:type="dxa"/>
            <w:vAlign w:val="bottom"/>
          </w:tcPr>
          <w:p w:rsidR="009D5556" w:rsidRPr="00337BC0" w:rsidRDefault="009D5556"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vAlign w:val="bottom"/>
          </w:tcPr>
          <w:p w:rsidR="009D5556" w:rsidRPr="00337BC0" w:rsidRDefault="009D5556"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9D5556" w:rsidRPr="00337BC0" w:rsidRDefault="00EF0850" w:rsidP="004B4C3A">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54.45</w:t>
            </w:r>
          </w:p>
        </w:tc>
      </w:tr>
      <w:tr w:rsidR="009D5556" w:rsidRPr="00337BC0" w:rsidTr="004B4C3A">
        <w:tc>
          <w:tcPr>
            <w:tcW w:w="2518" w:type="dxa"/>
            <w:vAlign w:val="bottom"/>
          </w:tcPr>
          <w:p w:rsidR="009D5556" w:rsidRPr="00337BC0" w:rsidRDefault="009D5556" w:rsidP="004B4C3A">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Other comprehensive income</w:t>
            </w:r>
          </w:p>
        </w:tc>
        <w:tc>
          <w:tcPr>
            <w:tcW w:w="1350" w:type="dxa"/>
            <w:vAlign w:val="bottom"/>
          </w:tcPr>
          <w:p w:rsidR="009D5556" w:rsidRPr="00337BC0" w:rsidRDefault="009D5556"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60" w:type="dxa"/>
            <w:vAlign w:val="bottom"/>
          </w:tcPr>
          <w:p w:rsidR="009D5556" w:rsidRPr="00337BC0" w:rsidRDefault="009D5556"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vAlign w:val="bottom"/>
          </w:tcPr>
          <w:p w:rsidR="009D5556" w:rsidRPr="00337BC0" w:rsidRDefault="009D5556"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60" w:type="dxa"/>
            <w:vAlign w:val="bottom"/>
          </w:tcPr>
          <w:p w:rsidR="009D5556" w:rsidRPr="00337BC0" w:rsidRDefault="009D5556"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vAlign w:val="bottom"/>
          </w:tcPr>
          <w:p w:rsidR="009D5556" w:rsidRPr="00337BC0" w:rsidRDefault="009D5556"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9D5556" w:rsidRPr="00337BC0" w:rsidRDefault="009D5556" w:rsidP="004B4C3A">
            <w:pPr>
              <w:overflowPunct w:val="0"/>
              <w:autoSpaceDE w:val="0"/>
              <w:autoSpaceDN w:val="0"/>
              <w:adjustRightInd w:val="0"/>
              <w:spacing w:line="400" w:lineRule="exact"/>
              <w:jc w:val="right"/>
              <w:textAlignment w:val="baseline"/>
              <w:rPr>
                <w:rFonts w:asciiTheme="majorBidi" w:hAnsiTheme="majorBidi" w:cstheme="majorBidi"/>
                <w:sz w:val="28"/>
              </w:rPr>
            </w:pPr>
          </w:p>
        </w:tc>
      </w:tr>
      <w:tr w:rsidR="009D5556" w:rsidRPr="00337BC0" w:rsidTr="004B4C3A">
        <w:tc>
          <w:tcPr>
            <w:tcW w:w="2518" w:type="dxa"/>
            <w:vAlign w:val="bottom"/>
          </w:tcPr>
          <w:p w:rsidR="009D5556" w:rsidRPr="00337BC0" w:rsidRDefault="009D5556" w:rsidP="004B4C3A">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 xml:space="preserve">Gain </w:t>
            </w:r>
            <w:r w:rsidRPr="00337BC0">
              <w:rPr>
                <w:rFonts w:asciiTheme="majorBidi" w:hAnsiTheme="majorBidi" w:cstheme="majorBidi"/>
                <w:sz w:val="28"/>
                <w:cs/>
              </w:rPr>
              <w:t>(</w:t>
            </w:r>
            <w:r w:rsidRPr="00337BC0">
              <w:rPr>
                <w:rFonts w:asciiTheme="majorBidi" w:hAnsiTheme="majorBidi" w:cstheme="majorBidi"/>
                <w:sz w:val="28"/>
              </w:rPr>
              <w:t>loss</w:t>
            </w:r>
            <w:r w:rsidRPr="00337BC0">
              <w:rPr>
                <w:rFonts w:asciiTheme="majorBidi" w:hAnsiTheme="majorBidi" w:cstheme="majorBidi"/>
                <w:sz w:val="28"/>
                <w:cs/>
              </w:rPr>
              <w:t xml:space="preserve">) </w:t>
            </w:r>
            <w:r w:rsidRPr="00337BC0">
              <w:rPr>
                <w:rFonts w:asciiTheme="majorBidi" w:hAnsiTheme="majorBidi" w:cstheme="majorBidi"/>
                <w:sz w:val="28"/>
              </w:rPr>
              <w:t>on re</w:t>
            </w:r>
            <w:r w:rsidR="00882C77" w:rsidRPr="00337BC0">
              <w:rPr>
                <w:rFonts w:asciiTheme="majorBidi" w:hAnsiTheme="majorBidi" w:cstheme="majorBidi"/>
                <w:sz w:val="28"/>
              </w:rPr>
              <w:t>-</w:t>
            </w:r>
            <w:r w:rsidRPr="00337BC0">
              <w:rPr>
                <w:rFonts w:asciiTheme="majorBidi" w:hAnsiTheme="majorBidi" w:cstheme="majorBidi"/>
                <w:sz w:val="28"/>
              </w:rPr>
              <w:t>measuring of available</w:t>
            </w:r>
            <w:r w:rsidR="00882C77" w:rsidRPr="00337BC0">
              <w:rPr>
                <w:rFonts w:asciiTheme="majorBidi" w:hAnsiTheme="majorBidi" w:cstheme="majorBidi"/>
                <w:sz w:val="28"/>
              </w:rPr>
              <w:t>-</w:t>
            </w:r>
            <w:r w:rsidRPr="00337BC0">
              <w:rPr>
                <w:rFonts w:asciiTheme="majorBidi" w:hAnsiTheme="majorBidi" w:cstheme="majorBidi"/>
                <w:sz w:val="28"/>
              </w:rPr>
              <w:t>for</w:t>
            </w:r>
            <w:r w:rsidR="00882C77" w:rsidRPr="00337BC0">
              <w:rPr>
                <w:rFonts w:asciiTheme="majorBidi" w:hAnsiTheme="majorBidi" w:cstheme="majorBidi"/>
                <w:sz w:val="28"/>
              </w:rPr>
              <w:t>-</w:t>
            </w:r>
            <w:r w:rsidRPr="00337BC0">
              <w:rPr>
                <w:rFonts w:asciiTheme="majorBidi" w:hAnsiTheme="majorBidi" w:cstheme="majorBidi"/>
                <w:sz w:val="28"/>
              </w:rPr>
              <w:t>sale investment</w:t>
            </w:r>
          </w:p>
        </w:tc>
        <w:tc>
          <w:tcPr>
            <w:tcW w:w="1350" w:type="dxa"/>
            <w:vAlign w:val="bottom"/>
          </w:tcPr>
          <w:p w:rsidR="009D5556" w:rsidRPr="00337BC0" w:rsidRDefault="009D5556"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60" w:type="dxa"/>
            <w:vAlign w:val="bottom"/>
          </w:tcPr>
          <w:p w:rsidR="009D5556" w:rsidRPr="00337BC0" w:rsidRDefault="009D5556"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vAlign w:val="bottom"/>
          </w:tcPr>
          <w:p w:rsidR="009D5556" w:rsidRPr="00337BC0" w:rsidRDefault="009D5556"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60" w:type="dxa"/>
            <w:vAlign w:val="bottom"/>
          </w:tcPr>
          <w:p w:rsidR="009D5556" w:rsidRPr="00337BC0" w:rsidRDefault="009D5556"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vAlign w:val="bottom"/>
          </w:tcPr>
          <w:p w:rsidR="009D5556" w:rsidRPr="00337BC0" w:rsidRDefault="009D5556"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9D5556" w:rsidRPr="004B4C3A" w:rsidRDefault="00EF0850" w:rsidP="004B4C3A">
            <w:pPr>
              <w:pBdr>
                <w:bottom w:val="single" w:sz="4" w:space="1" w:color="auto"/>
              </w:pBdr>
              <w:overflowPunct w:val="0"/>
              <w:autoSpaceDE w:val="0"/>
              <w:autoSpaceDN w:val="0"/>
              <w:adjustRightInd w:val="0"/>
              <w:spacing w:line="400" w:lineRule="exact"/>
              <w:jc w:val="right"/>
              <w:textAlignment w:val="baseline"/>
              <w:rPr>
                <w:rFonts w:asciiTheme="majorBidi" w:hAnsiTheme="majorBidi" w:cstheme="majorBidi"/>
                <w:sz w:val="28"/>
              </w:rPr>
            </w:pPr>
            <w:r w:rsidRPr="004B4C3A">
              <w:rPr>
                <w:rFonts w:asciiTheme="majorBidi" w:hAnsiTheme="majorBidi" w:cstheme="majorBidi"/>
                <w:sz w:val="28"/>
              </w:rPr>
              <w:t>0.25</w:t>
            </w:r>
          </w:p>
        </w:tc>
      </w:tr>
      <w:tr w:rsidR="009D5556" w:rsidRPr="00337BC0" w:rsidTr="004B4C3A">
        <w:tc>
          <w:tcPr>
            <w:tcW w:w="2518" w:type="dxa"/>
            <w:vAlign w:val="bottom"/>
          </w:tcPr>
          <w:p w:rsidR="009D5556" w:rsidRPr="00337BC0" w:rsidRDefault="009D5556" w:rsidP="004B4C3A">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 xml:space="preserve">Other comprehensive income for the period </w:t>
            </w:r>
            <w:r w:rsidR="00882C77" w:rsidRPr="00337BC0">
              <w:rPr>
                <w:rFonts w:asciiTheme="majorBidi" w:hAnsiTheme="majorBidi" w:cstheme="majorBidi"/>
                <w:sz w:val="28"/>
              </w:rPr>
              <w:t>-</w:t>
            </w:r>
            <w:r w:rsidRPr="00337BC0">
              <w:rPr>
                <w:rFonts w:asciiTheme="majorBidi" w:hAnsiTheme="majorBidi" w:cstheme="majorBidi"/>
                <w:sz w:val="28"/>
              </w:rPr>
              <w:t>net of tax</w:t>
            </w:r>
          </w:p>
        </w:tc>
        <w:tc>
          <w:tcPr>
            <w:tcW w:w="1350" w:type="dxa"/>
            <w:vAlign w:val="bottom"/>
          </w:tcPr>
          <w:p w:rsidR="009D5556" w:rsidRPr="00337BC0" w:rsidRDefault="009D5556"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60" w:type="dxa"/>
            <w:vAlign w:val="bottom"/>
          </w:tcPr>
          <w:p w:rsidR="009D5556" w:rsidRPr="00337BC0" w:rsidRDefault="009D5556"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vAlign w:val="bottom"/>
          </w:tcPr>
          <w:p w:rsidR="009D5556" w:rsidRPr="00337BC0" w:rsidRDefault="009D5556"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60" w:type="dxa"/>
            <w:vAlign w:val="bottom"/>
          </w:tcPr>
          <w:p w:rsidR="009D5556" w:rsidRPr="00337BC0" w:rsidRDefault="009D5556"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vAlign w:val="bottom"/>
          </w:tcPr>
          <w:p w:rsidR="009D5556" w:rsidRPr="00337BC0" w:rsidRDefault="009D5556"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9D5556" w:rsidRPr="00337BC0" w:rsidRDefault="00EF0850" w:rsidP="004B4C3A">
            <w:pPr>
              <w:pBdr>
                <w:bottom w:val="doub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54.70</w:t>
            </w:r>
          </w:p>
        </w:tc>
      </w:tr>
    </w:tbl>
    <w:p w:rsidR="009D5556" w:rsidRPr="00337BC0" w:rsidRDefault="009D5556" w:rsidP="00CA7986">
      <w:pPr>
        <w:rPr>
          <w:rFonts w:asciiTheme="majorBidi" w:hAnsiTheme="majorBidi" w:cstheme="majorBidi"/>
          <w:sz w:val="28"/>
        </w:rPr>
      </w:pPr>
    </w:p>
    <w:p w:rsidR="009D5556" w:rsidRPr="00337BC0" w:rsidRDefault="009D5556" w:rsidP="00CA7986">
      <w:pPr>
        <w:rPr>
          <w:rFonts w:asciiTheme="majorBidi" w:hAnsiTheme="majorBidi" w:cstheme="majorBidi"/>
          <w:sz w:val="28"/>
        </w:rPr>
      </w:pPr>
    </w:p>
    <w:tbl>
      <w:tblPr>
        <w:tblStyle w:val="TableGrid2"/>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178"/>
        <w:gridCol w:w="1350"/>
        <w:gridCol w:w="1080"/>
        <w:gridCol w:w="990"/>
        <w:gridCol w:w="1080"/>
        <w:gridCol w:w="1080"/>
        <w:gridCol w:w="1080"/>
        <w:gridCol w:w="1080"/>
      </w:tblGrid>
      <w:tr w:rsidR="00DD7234" w:rsidRPr="00337BC0" w:rsidTr="004B4C3A">
        <w:tc>
          <w:tcPr>
            <w:tcW w:w="2178" w:type="dxa"/>
          </w:tcPr>
          <w:p w:rsidR="00DD7234" w:rsidRPr="00337BC0" w:rsidRDefault="00DD7234" w:rsidP="0090570D">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7740" w:type="dxa"/>
            <w:gridSpan w:val="7"/>
            <w:vAlign w:val="bottom"/>
          </w:tcPr>
          <w:p w:rsidR="00DD7234" w:rsidRPr="00337BC0" w:rsidRDefault="00DD7234" w:rsidP="004B4C3A">
            <w:pPr>
              <w:pBdr>
                <w:bottom w:val="single" w:sz="4" w:space="1" w:color="auto"/>
              </w:pBdr>
              <w:overflowPunct w:val="0"/>
              <w:autoSpaceDE w:val="0"/>
              <w:autoSpaceDN w:val="0"/>
              <w:adjustRightInd w:val="0"/>
              <w:spacing w:line="400" w:lineRule="exact"/>
              <w:jc w:val="center"/>
              <w:textAlignment w:val="baseline"/>
              <w:rPr>
                <w:rFonts w:asciiTheme="majorBidi" w:hAnsiTheme="majorBidi" w:cstheme="majorBidi"/>
                <w:b/>
                <w:bCs/>
                <w:sz w:val="28"/>
              </w:rPr>
            </w:pPr>
            <w:r w:rsidRPr="00337BC0">
              <w:rPr>
                <w:rFonts w:asciiTheme="majorBidi" w:hAnsiTheme="majorBidi" w:cstheme="majorBidi"/>
                <w:b/>
                <w:bCs/>
                <w:sz w:val="28"/>
              </w:rPr>
              <w:t xml:space="preserve">Unit </w:t>
            </w:r>
            <w:r w:rsidRPr="00337BC0">
              <w:rPr>
                <w:rFonts w:asciiTheme="majorBidi" w:hAnsiTheme="majorBidi" w:cstheme="majorBidi"/>
                <w:b/>
                <w:bCs/>
                <w:sz w:val="28"/>
                <w:cs/>
              </w:rPr>
              <w:t xml:space="preserve">: </w:t>
            </w:r>
            <w:r w:rsidRPr="00337BC0">
              <w:rPr>
                <w:rFonts w:asciiTheme="majorBidi" w:hAnsiTheme="majorBidi" w:cstheme="majorBidi"/>
                <w:b/>
                <w:bCs/>
                <w:sz w:val="28"/>
              </w:rPr>
              <w:t>Million Baht</w:t>
            </w:r>
          </w:p>
        </w:tc>
      </w:tr>
      <w:tr w:rsidR="00DD7234" w:rsidRPr="00337BC0" w:rsidTr="004B4C3A">
        <w:tc>
          <w:tcPr>
            <w:tcW w:w="2178" w:type="dxa"/>
          </w:tcPr>
          <w:p w:rsidR="00DD7234" w:rsidRPr="00337BC0" w:rsidRDefault="00DD7234" w:rsidP="0090570D">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7740" w:type="dxa"/>
            <w:gridSpan w:val="7"/>
            <w:vAlign w:val="bottom"/>
          </w:tcPr>
          <w:p w:rsidR="00DD7234" w:rsidRPr="00337BC0" w:rsidRDefault="00DD7234" w:rsidP="004B4C3A">
            <w:pPr>
              <w:pBdr>
                <w:bottom w:val="single" w:sz="4" w:space="1" w:color="auto"/>
              </w:pBdr>
              <w:overflowPunct w:val="0"/>
              <w:autoSpaceDE w:val="0"/>
              <w:autoSpaceDN w:val="0"/>
              <w:adjustRightInd w:val="0"/>
              <w:spacing w:line="400" w:lineRule="exact"/>
              <w:jc w:val="center"/>
              <w:textAlignment w:val="baseline"/>
              <w:rPr>
                <w:rFonts w:asciiTheme="majorBidi" w:hAnsiTheme="majorBidi" w:cstheme="majorBidi"/>
                <w:b/>
                <w:bCs/>
                <w:sz w:val="28"/>
              </w:rPr>
            </w:pPr>
            <w:r w:rsidRPr="00337BC0">
              <w:rPr>
                <w:rFonts w:asciiTheme="majorBidi" w:hAnsiTheme="majorBidi" w:cstheme="majorBidi"/>
                <w:b/>
                <w:bCs/>
                <w:sz w:val="28"/>
              </w:rPr>
              <w:t>Consolidated financial statements</w:t>
            </w:r>
          </w:p>
        </w:tc>
      </w:tr>
      <w:tr w:rsidR="00DD7234" w:rsidRPr="00337BC0" w:rsidTr="004B4C3A">
        <w:tc>
          <w:tcPr>
            <w:tcW w:w="2178" w:type="dxa"/>
          </w:tcPr>
          <w:p w:rsidR="00DD7234" w:rsidRPr="00337BC0" w:rsidRDefault="00DD7234" w:rsidP="0090570D">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7740" w:type="dxa"/>
            <w:gridSpan w:val="7"/>
            <w:vAlign w:val="bottom"/>
          </w:tcPr>
          <w:p w:rsidR="00DD7234" w:rsidRPr="00337BC0" w:rsidRDefault="00DD7234" w:rsidP="004B4C3A">
            <w:pPr>
              <w:pBdr>
                <w:bottom w:val="single" w:sz="4" w:space="1" w:color="auto"/>
              </w:pBdr>
              <w:overflowPunct w:val="0"/>
              <w:autoSpaceDE w:val="0"/>
              <w:autoSpaceDN w:val="0"/>
              <w:adjustRightInd w:val="0"/>
              <w:spacing w:line="400" w:lineRule="exact"/>
              <w:jc w:val="center"/>
              <w:textAlignment w:val="baseline"/>
              <w:rPr>
                <w:rFonts w:asciiTheme="majorBidi" w:hAnsiTheme="majorBidi" w:cstheme="majorBidi"/>
                <w:b/>
                <w:bCs/>
                <w:sz w:val="28"/>
              </w:rPr>
            </w:pPr>
            <w:r w:rsidRPr="00337BC0">
              <w:rPr>
                <w:rFonts w:asciiTheme="majorBidi" w:hAnsiTheme="majorBidi" w:cstheme="majorBidi"/>
                <w:b/>
                <w:bCs/>
                <w:sz w:val="28"/>
              </w:rPr>
              <w:t>For the period six - month ended June 30, 2017</w:t>
            </w:r>
          </w:p>
        </w:tc>
      </w:tr>
      <w:tr w:rsidR="00DD7234" w:rsidRPr="00337BC0" w:rsidTr="004B4C3A">
        <w:trPr>
          <w:trHeight w:val="450"/>
        </w:trPr>
        <w:tc>
          <w:tcPr>
            <w:tcW w:w="2178" w:type="dxa"/>
          </w:tcPr>
          <w:p w:rsidR="00DD7234" w:rsidRPr="00337BC0" w:rsidRDefault="00DD7234" w:rsidP="0090570D">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350" w:type="dxa"/>
            <w:vAlign w:val="bottom"/>
          </w:tcPr>
          <w:p w:rsidR="00DD7234" w:rsidRPr="00337BC0" w:rsidRDefault="00DD7234" w:rsidP="004B4C3A">
            <w:pPr>
              <w:spacing w:line="400" w:lineRule="exact"/>
              <w:jc w:val="center"/>
              <w:rPr>
                <w:rFonts w:asciiTheme="majorBidi" w:hAnsiTheme="majorBidi" w:cstheme="majorBidi"/>
                <w:sz w:val="28"/>
              </w:rPr>
            </w:pPr>
            <w:r w:rsidRPr="00337BC0">
              <w:rPr>
                <w:rFonts w:asciiTheme="majorBidi" w:hAnsiTheme="majorBidi" w:cstheme="majorBidi"/>
                <w:sz w:val="28"/>
              </w:rPr>
              <w:t>Transportation</w:t>
            </w:r>
          </w:p>
        </w:tc>
        <w:tc>
          <w:tcPr>
            <w:tcW w:w="1080" w:type="dxa"/>
            <w:vAlign w:val="bottom"/>
          </w:tcPr>
          <w:p w:rsidR="00DD7234" w:rsidRPr="00337BC0" w:rsidRDefault="00DD7234" w:rsidP="004B4C3A">
            <w:pPr>
              <w:spacing w:line="400" w:lineRule="exact"/>
              <w:jc w:val="center"/>
              <w:rPr>
                <w:rFonts w:asciiTheme="majorBidi" w:hAnsiTheme="majorBidi" w:cstheme="majorBidi"/>
                <w:sz w:val="28"/>
              </w:rPr>
            </w:pPr>
            <w:r w:rsidRPr="00337BC0">
              <w:rPr>
                <w:rFonts w:asciiTheme="majorBidi" w:hAnsiTheme="majorBidi" w:cstheme="majorBidi"/>
                <w:sz w:val="28"/>
              </w:rPr>
              <w:t>Store and</w:t>
            </w:r>
          </w:p>
        </w:tc>
        <w:tc>
          <w:tcPr>
            <w:tcW w:w="990" w:type="dxa"/>
            <w:vAlign w:val="bottom"/>
          </w:tcPr>
          <w:p w:rsidR="00DD7234" w:rsidRPr="00337BC0" w:rsidRDefault="00DD7234" w:rsidP="004B4C3A">
            <w:pPr>
              <w:spacing w:line="400" w:lineRule="exact"/>
              <w:jc w:val="center"/>
              <w:rPr>
                <w:rFonts w:asciiTheme="majorBidi" w:hAnsiTheme="majorBidi" w:cstheme="majorBidi"/>
                <w:sz w:val="28"/>
              </w:rPr>
            </w:pPr>
            <w:r w:rsidRPr="00337BC0">
              <w:rPr>
                <w:rFonts w:asciiTheme="majorBidi" w:hAnsiTheme="majorBidi" w:cstheme="majorBidi"/>
                <w:sz w:val="28"/>
              </w:rPr>
              <w:t>Custom</w:t>
            </w:r>
          </w:p>
        </w:tc>
        <w:tc>
          <w:tcPr>
            <w:tcW w:w="1080" w:type="dxa"/>
            <w:vAlign w:val="bottom"/>
          </w:tcPr>
          <w:p w:rsidR="00DD7234" w:rsidRPr="00337BC0" w:rsidRDefault="00DD7234" w:rsidP="004B4C3A">
            <w:pPr>
              <w:spacing w:line="400" w:lineRule="exact"/>
              <w:jc w:val="center"/>
              <w:rPr>
                <w:rFonts w:asciiTheme="majorBidi" w:hAnsiTheme="majorBidi" w:cstheme="majorBidi"/>
                <w:sz w:val="28"/>
              </w:rPr>
            </w:pPr>
            <w:r w:rsidRPr="00337BC0">
              <w:rPr>
                <w:rFonts w:asciiTheme="majorBidi" w:hAnsiTheme="majorBidi" w:cstheme="majorBidi"/>
                <w:sz w:val="28"/>
              </w:rPr>
              <w:t>Car and</w:t>
            </w:r>
          </w:p>
        </w:tc>
        <w:tc>
          <w:tcPr>
            <w:tcW w:w="1080" w:type="dxa"/>
            <w:vAlign w:val="bottom"/>
          </w:tcPr>
          <w:p w:rsidR="00DD7234" w:rsidRPr="00337BC0" w:rsidRDefault="00DD7234" w:rsidP="004B4C3A">
            <w:pPr>
              <w:spacing w:line="400" w:lineRule="exact"/>
              <w:jc w:val="center"/>
              <w:rPr>
                <w:rFonts w:asciiTheme="majorBidi" w:hAnsiTheme="majorBidi" w:cstheme="majorBidi"/>
                <w:sz w:val="28"/>
              </w:rPr>
            </w:pPr>
            <w:r w:rsidRPr="00337BC0">
              <w:rPr>
                <w:rFonts w:asciiTheme="majorBidi" w:hAnsiTheme="majorBidi" w:cstheme="majorBidi"/>
                <w:sz w:val="28"/>
              </w:rPr>
              <w:t>Revenues</w:t>
            </w:r>
          </w:p>
        </w:tc>
        <w:tc>
          <w:tcPr>
            <w:tcW w:w="1080" w:type="dxa"/>
            <w:vAlign w:val="bottom"/>
          </w:tcPr>
          <w:p w:rsidR="00DD7234" w:rsidRPr="00337BC0" w:rsidRDefault="00DD7234" w:rsidP="004B4C3A">
            <w:pPr>
              <w:spacing w:line="400" w:lineRule="exact"/>
              <w:jc w:val="center"/>
              <w:rPr>
                <w:rFonts w:asciiTheme="majorBidi" w:hAnsiTheme="majorBidi" w:cstheme="majorBidi"/>
                <w:sz w:val="28"/>
              </w:rPr>
            </w:pPr>
            <w:r w:rsidRPr="00337BC0">
              <w:rPr>
                <w:rFonts w:asciiTheme="majorBidi" w:hAnsiTheme="majorBidi" w:cstheme="majorBidi"/>
                <w:sz w:val="28"/>
              </w:rPr>
              <w:t>Rental and</w:t>
            </w:r>
          </w:p>
        </w:tc>
        <w:tc>
          <w:tcPr>
            <w:tcW w:w="1080" w:type="dxa"/>
            <w:vAlign w:val="bottom"/>
          </w:tcPr>
          <w:p w:rsidR="00DD7234" w:rsidRPr="00337BC0" w:rsidRDefault="008A5656" w:rsidP="004B4C3A">
            <w:pPr>
              <w:spacing w:line="400" w:lineRule="exact"/>
              <w:jc w:val="center"/>
              <w:rPr>
                <w:rFonts w:asciiTheme="majorBidi" w:hAnsiTheme="majorBidi" w:cstheme="majorBidi"/>
                <w:sz w:val="28"/>
              </w:rPr>
            </w:pPr>
            <w:r w:rsidRPr="00337BC0">
              <w:rPr>
                <w:rFonts w:asciiTheme="majorBidi" w:hAnsiTheme="majorBidi" w:cstheme="majorBidi"/>
                <w:sz w:val="28"/>
              </w:rPr>
              <w:t>Total</w:t>
            </w:r>
          </w:p>
        </w:tc>
      </w:tr>
      <w:tr w:rsidR="00DD7234" w:rsidRPr="00337BC0" w:rsidTr="004B4C3A">
        <w:tc>
          <w:tcPr>
            <w:tcW w:w="2178" w:type="dxa"/>
          </w:tcPr>
          <w:p w:rsidR="00DD7234" w:rsidRPr="00337BC0" w:rsidRDefault="00DD7234" w:rsidP="0090570D">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350" w:type="dxa"/>
            <w:vAlign w:val="bottom"/>
          </w:tcPr>
          <w:p w:rsidR="00DD7234" w:rsidRPr="00337BC0" w:rsidRDefault="007B7092" w:rsidP="004B4C3A">
            <w:pPr>
              <w:tabs>
                <w:tab w:val="left" w:pos="567"/>
              </w:tabs>
              <w:spacing w:line="400" w:lineRule="exact"/>
              <w:jc w:val="center"/>
              <w:rPr>
                <w:rFonts w:asciiTheme="majorBidi" w:hAnsiTheme="majorBidi" w:cstheme="majorBidi"/>
                <w:sz w:val="28"/>
              </w:rPr>
            </w:pPr>
            <w:r w:rsidRPr="00337BC0">
              <w:rPr>
                <w:rFonts w:asciiTheme="majorBidi" w:hAnsiTheme="majorBidi" w:cstheme="majorBidi"/>
                <w:sz w:val="28"/>
              </w:rPr>
              <w:t>goods service</w:t>
            </w:r>
          </w:p>
        </w:tc>
        <w:tc>
          <w:tcPr>
            <w:tcW w:w="1080" w:type="dxa"/>
            <w:vAlign w:val="bottom"/>
          </w:tcPr>
          <w:p w:rsidR="00DD7234" w:rsidRPr="00337BC0" w:rsidRDefault="007B7092" w:rsidP="004B4C3A">
            <w:pPr>
              <w:tabs>
                <w:tab w:val="left" w:pos="567"/>
              </w:tabs>
              <w:spacing w:line="400" w:lineRule="exact"/>
              <w:jc w:val="center"/>
              <w:rPr>
                <w:rFonts w:asciiTheme="majorBidi" w:hAnsiTheme="majorBidi" w:cstheme="majorBidi"/>
                <w:sz w:val="28"/>
              </w:rPr>
            </w:pPr>
            <w:r w:rsidRPr="00337BC0">
              <w:rPr>
                <w:rFonts w:asciiTheme="majorBidi" w:hAnsiTheme="majorBidi" w:cstheme="majorBidi"/>
                <w:sz w:val="28"/>
              </w:rPr>
              <w:t>distribution</w:t>
            </w:r>
          </w:p>
        </w:tc>
        <w:tc>
          <w:tcPr>
            <w:tcW w:w="990" w:type="dxa"/>
            <w:vAlign w:val="bottom"/>
          </w:tcPr>
          <w:p w:rsidR="00DD7234" w:rsidRPr="00337BC0" w:rsidRDefault="007B7092" w:rsidP="004B4C3A">
            <w:pPr>
              <w:tabs>
                <w:tab w:val="left" w:pos="567"/>
              </w:tabs>
              <w:spacing w:line="400" w:lineRule="exact"/>
              <w:jc w:val="center"/>
              <w:rPr>
                <w:rFonts w:asciiTheme="majorBidi" w:hAnsiTheme="majorBidi" w:cstheme="majorBidi"/>
                <w:sz w:val="28"/>
              </w:rPr>
            </w:pPr>
            <w:r w:rsidRPr="00337BC0">
              <w:rPr>
                <w:rFonts w:asciiTheme="majorBidi" w:hAnsiTheme="majorBidi" w:cstheme="majorBidi"/>
                <w:sz w:val="28"/>
              </w:rPr>
              <w:t>ceremony</w:t>
            </w:r>
          </w:p>
        </w:tc>
        <w:tc>
          <w:tcPr>
            <w:tcW w:w="1080" w:type="dxa"/>
            <w:vAlign w:val="bottom"/>
          </w:tcPr>
          <w:p w:rsidR="00DD7234" w:rsidRPr="00337BC0" w:rsidRDefault="007B7092" w:rsidP="004B4C3A">
            <w:pPr>
              <w:tabs>
                <w:tab w:val="left" w:pos="567"/>
              </w:tabs>
              <w:spacing w:line="400" w:lineRule="exact"/>
              <w:jc w:val="center"/>
              <w:rPr>
                <w:rFonts w:asciiTheme="majorBidi" w:hAnsiTheme="majorBidi" w:cstheme="majorBidi"/>
                <w:sz w:val="28"/>
              </w:rPr>
            </w:pPr>
            <w:r w:rsidRPr="00337BC0">
              <w:rPr>
                <w:rFonts w:asciiTheme="majorBidi" w:hAnsiTheme="majorBidi" w:cstheme="majorBidi"/>
                <w:sz w:val="28"/>
              </w:rPr>
              <w:t>tank let</w:t>
            </w:r>
          </w:p>
        </w:tc>
        <w:tc>
          <w:tcPr>
            <w:tcW w:w="1080" w:type="dxa"/>
            <w:vAlign w:val="bottom"/>
          </w:tcPr>
          <w:p w:rsidR="00DD7234" w:rsidRPr="00337BC0" w:rsidRDefault="007B7092" w:rsidP="004B4C3A">
            <w:pPr>
              <w:tabs>
                <w:tab w:val="left" w:pos="567"/>
              </w:tabs>
              <w:spacing w:line="400" w:lineRule="exact"/>
              <w:jc w:val="center"/>
              <w:rPr>
                <w:rFonts w:asciiTheme="majorBidi" w:hAnsiTheme="majorBidi" w:cstheme="majorBidi"/>
                <w:sz w:val="28"/>
              </w:rPr>
            </w:pPr>
            <w:r w:rsidRPr="00337BC0">
              <w:rPr>
                <w:rFonts w:asciiTheme="majorBidi" w:hAnsiTheme="majorBidi" w:cstheme="majorBidi"/>
                <w:sz w:val="28"/>
              </w:rPr>
              <w:t>from Sales</w:t>
            </w:r>
          </w:p>
        </w:tc>
        <w:tc>
          <w:tcPr>
            <w:tcW w:w="1080" w:type="dxa"/>
            <w:vAlign w:val="bottom"/>
          </w:tcPr>
          <w:p w:rsidR="00DD7234" w:rsidRPr="00337BC0" w:rsidRDefault="007B7092" w:rsidP="004B4C3A">
            <w:pPr>
              <w:tabs>
                <w:tab w:val="left" w:pos="567"/>
              </w:tabs>
              <w:spacing w:line="400" w:lineRule="exact"/>
              <w:jc w:val="center"/>
              <w:rPr>
                <w:rFonts w:asciiTheme="majorBidi" w:hAnsiTheme="majorBidi" w:cstheme="majorBidi"/>
                <w:sz w:val="28"/>
              </w:rPr>
            </w:pPr>
            <w:r w:rsidRPr="00337BC0">
              <w:rPr>
                <w:rFonts w:asciiTheme="majorBidi" w:hAnsiTheme="majorBidi" w:cstheme="majorBidi"/>
                <w:sz w:val="28"/>
              </w:rPr>
              <w:t>accessories</w:t>
            </w:r>
          </w:p>
        </w:tc>
        <w:tc>
          <w:tcPr>
            <w:tcW w:w="1080" w:type="dxa"/>
            <w:vAlign w:val="bottom"/>
          </w:tcPr>
          <w:p w:rsidR="00DD7234" w:rsidRPr="00337BC0" w:rsidRDefault="00DD7234" w:rsidP="004B4C3A">
            <w:pPr>
              <w:tabs>
                <w:tab w:val="left" w:pos="567"/>
              </w:tabs>
              <w:spacing w:line="400" w:lineRule="exact"/>
              <w:jc w:val="center"/>
              <w:rPr>
                <w:rFonts w:asciiTheme="majorBidi" w:hAnsiTheme="majorBidi" w:cstheme="majorBidi"/>
                <w:sz w:val="28"/>
              </w:rPr>
            </w:pPr>
          </w:p>
        </w:tc>
      </w:tr>
      <w:tr w:rsidR="007B7092" w:rsidRPr="00337BC0" w:rsidTr="004B4C3A">
        <w:tc>
          <w:tcPr>
            <w:tcW w:w="2178" w:type="dxa"/>
          </w:tcPr>
          <w:p w:rsidR="007B7092" w:rsidRPr="00337BC0" w:rsidRDefault="007B7092" w:rsidP="0090570D">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350" w:type="dxa"/>
            <w:vAlign w:val="bottom"/>
          </w:tcPr>
          <w:p w:rsidR="007B7092" w:rsidRPr="00337BC0" w:rsidRDefault="007B7092" w:rsidP="004B4C3A">
            <w:pPr>
              <w:tabs>
                <w:tab w:val="left" w:pos="567"/>
              </w:tabs>
              <w:spacing w:line="400" w:lineRule="exact"/>
              <w:jc w:val="center"/>
              <w:rPr>
                <w:rFonts w:asciiTheme="majorBidi" w:hAnsiTheme="majorBidi" w:cstheme="majorBidi"/>
                <w:sz w:val="28"/>
              </w:rPr>
            </w:pPr>
          </w:p>
        </w:tc>
        <w:tc>
          <w:tcPr>
            <w:tcW w:w="1080" w:type="dxa"/>
            <w:vAlign w:val="bottom"/>
          </w:tcPr>
          <w:p w:rsidR="007B7092" w:rsidRPr="00337BC0" w:rsidRDefault="007B7092" w:rsidP="004B4C3A">
            <w:pPr>
              <w:tabs>
                <w:tab w:val="left" w:pos="567"/>
              </w:tabs>
              <w:spacing w:line="400" w:lineRule="exact"/>
              <w:jc w:val="center"/>
              <w:rPr>
                <w:rFonts w:asciiTheme="majorBidi" w:hAnsiTheme="majorBidi" w:cstheme="majorBidi"/>
                <w:sz w:val="28"/>
              </w:rPr>
            </w:pPr>
            <w:r w:rsidRPr="00337BC0">
              <w:rPr>
                <w:rFonts w:asciiTheme="majorBidi" w:hAnsiTheme="majorBidi" w:cstheme="majorBidi"/>
                <w:sz w:val="28"/>
              </w:rPr>
              <w:t>service</w:t>
            </w:r>
          </w:p>
        </w:tc>
        <w:tc>
          <w:tcPr>
            <w:tcW w:w="990" w:type="dxa"/>
            <w:vAlign w:val="bottom"/>
          </w:tcPr>
          <w:p w:rsidR="007B7092" w:rsidRPr="00337BC0" w:rsidRDefault="007B7092" w:rsidP="004B4C3A">
            <w:pPr>
              <w:tabs>
                <w:tab w:val="left" w:pos="567"/>
              </w:tabs>
              <w:spacing w:line="400" w:lineRule="exact"/>
              <w:jc w:val="center"/>
              <w:rPr>
                <w:rFonts w:asciiTheme="majorBidi" w:hAnsiTheme="majorBidi" w:cstheme="majorBidi"/>
                <w:sz w:val="28"/>
              </w:rPr>
            </w:pPr>
            <w:r w:rsidRPr="00337BC0">
              <w:rPr>
                <w:rFonts w:asciiTheme="majorBidi" w:hAnsiTheme="majorBidi" w:cstheme="majorBidi"/>
                <w:sz w:val="28"/>
              </w:rPr>
              <w:t>services</w:t>
            </w:r>
          </w:p>
        </w:tc>
        <w:tc>
          <w:tcPr>
            <w:tcW w:w="1080" w:type="dxa"/>
            <w:vAlign w:val="bottom"/>
          </w:tcPr>
          <w:p w:rsidR="007B7092" w:rsidRPr="00337BC0" w:rsidRDefault="007B7092" w:rsidP="004B4C3A">
            <w:pPr>
              <w:tabs>
                <w:tab w:val="left" w:pos="567"/>
              </w:tabs>
              <w:spacing w:line="400" w:lineRule="exact"/>
              <w:jc w:val="center"/>
              <w:rPr>
                <w:rFonts w:asciiTheme="majorBidi" w:hAnsiTheme="majorBidi" w:cstheme="majorBidi"/>
                <w:sz w:val="28"/>
              </w:rPr>
            </w:pPr>
            <w:r w:rsidRPr="00337BC0">
              <w:rPr>
                <w:rFonts w:asciiTheme="majorBidi" w:hAnsiTheme="majorBidi" w:cstheme="majorBidi"/>
                <w:sz w:val="28"/>
              </w:rPr>
              <w:t>services</w:t>
            </w:r>
          </w:p>
        </w:tc>
        <w:tc>
          <w:tcPr>
            <w:tcW w:w="1080" w:type="dxa"/>
            <w:vAlign w:val="bottom"/>
          </w:tcPr>
          <w:p w:rsidR="007B7092" w:rsidRPr="00337BC0" w:rsidRDefault="007B7092" w:rsidP="004B4C3A">
            <w:pPr>
              <w:tabs>
                <w:tab w:val="left" w:pos="567"/>
              </w:tabs>
              <w:spacing w:line="400" w:lineRule="exact"/>
              <w:jc w:val="center"/>
              <w:rPr>
                <w:rFonts w:asciiTheme="majorBidi" w:hAnsiTheme="majorBidi" w:cstheme="majorBidi"/>
                <w:sz w:val="28"/>
              </w:rPr>
            </w:pPr>
          </w:p>
        </w:tc>
        <w:tc>
          <w:tcPr>
            <w:tcW w:w="1080" w:type="dxa"/>
            <w:vAlign w:val="bottom"/>
          </w:tcPr>
          <w:p w:rsidR="007B7092" w:rsidRPr="00337BC0" w:rsidRDefault="007B7092" w:rsidP="004B4C3A">
            <w:pPr>
              <w:tabs>
                <w:tab w:val="left" w:pos="567"/>
              </w:tabs>
              <w:spacing w:line="400" w:lineRule="exact"/>
              <w:jc w:val="center"/>
              <w:rPr>
                <w:rFonts w:asciiTheme="majorBidi" w:hAnsiTheme="majorBidi" w:cstheme="majorBidi"/>
                <w:sz w:val="28"/>
              </w:rPr>
            </w:pPr>
            <w:r w:rsidRPr="00337BC0">
              <w:rPr>
                <w:rFonts w:asciiTheme="majorBidi" w:hAnsiTheme="majorBidi" w:cstheme="majorBidi"/>
                <w:sz w:val="28"/>
              </w:rPr>
              <w:t>Installation</w:t>
            </w:r>
          </w:p>
        </w:tc>
        <w:tc>
          <w:tcPr>
            <w:tcW w:w="1080" w:type="dxa"/>
            <w:vAlign w:val="bottom"/>
          </w:tcPr>
          <w:p w:rsidR="007B7092" w:rsidRPr="00337BC0" w:rsidRDefault="007B7092" w:rsidP="004B4C3A">
            <w:pPr>
              <w:tabs>
                <w:tab w:val="left" w:pos="567"/>
              </w:tabs>
              <w:spacing w:line="400" w:lineRule="exact"/>
              <w:jc w:val="center"/>
              <w:rPr>
                <w:rFonts w:asciiTheme="majorBidi" w:hAnsiTheme="majorBidi" w:cstheme="majorBidi"/>
                <w:sz w:val="28"/>
              </w:rPr>
            </w:pPr>
          </w:p>
        </w:tc>
      </w:tr>
      <w:tr w:rsidR="007B7092" w:rsidRPr="00337BC0" w:rsidTr="004B4C3A">
        <w:tc>
          <w:tcPr>
            <w:tcW w:w="2178" w:type="dxa"/>
          </w:tcPr>
          <w:p w:rsidR="007B7092" w:rsidRPr="00337BC0" w:rsidRDefault="007B7092" w:rsidP="0090570D">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350" w:type="dxa"/>
            <w:vAlign w:val="bottom"/>
          </w:tcPr>
          <w:p w:rsidR="007B7092" w:rsidRPr="00337BC0" w:rsidRDefault="007B7092" w:rsidP="004B4C3A">
            <w:pPr>
              <w:pBdr>
                <w:bottom w:val="single" w:sz="4" w:space="1" w:color="auto"/>
              </w:pBdr>
              <w:tabs>
                <w:tab w:val="left" w:pos="567"/>
              </w:tabs>
              <w:spacing w:line="400" w:lineRule="exact"/>
              <w:jc w:val="center"/>
              <w:rPr>
                <w:rFonts w:asciiTheme="majorBidi" w:hAnsiTheme="majorBidi" w:cstheme="majorBidi"/>
                <w:sz w:val="28"/>
              </w:rPr>
            </w:pPr>
          </w:p>
        </w:tc>
        <w:tc>
          <w:tcPr>
            <w:tcW w:w="1080" w:type="dxa"/>
            <w:vAlign w:val="bottom"/>
          </w:tcPr>
          <w:p w:rsidR="007B7092" w:rsidRPr="00337BC0" w:rsidRDefault="007B7092" w:rsidP="004B4C3A">
            <w:pPr>
              <w:pBdr>
                <w:bottom w:val="single" w:sz="4" w:space="1" w:color="auto"/>
              </w:pBdr>
              <w:tabs>
                <w:tab w:val="left" w:pos="567"/>
              </w:tabs>
              <w:spacing w:line="400" w:lineRule="exact"/>
              <w:jc w:val="center"/>
              <w:rPr>
                <w:rFonts w:asciiTheme="majorBidi" w:hAnsiTheme="majorBidi" w:cstheme="majorBidi"/>
                <w:sz w:val="28"/>
              </w:rPr>
            </w:pPr>
          </w:p>
        </w:tc>
        <w:tc>
          <w:tcPr>
            <w:tcW w:w="990" w:type="dxa"/>
            <w:vAlign w:val="bottom"/>
          </w:tcPr>
          <w:p w:rsidR="007B7092" w:rsidRPr="00337BC0" w:rsidRDefault="007B7092" w:rsidP="004B4C3A">
            <w:pPr>
              <w:pBdr>
                <w:bottom w:val="single" w:sz="4" w:space="1" w:color="auto"/>
              </w:pBdr>
              <w:tabs>
                <w:tab w:val="left" w:pos="567"/>
              </w:tabs>
              <w:spacing w:line="400" w:lineRule="exact"/>
              <w:jc w:val="center"/>
              <w:rPr>
                <w:rFonts w:asciiTheme="majorBidi" w:hAnsiTheme="majorBidi" w:cstheme="majorBidi"/>
                <w:sz w:val="28"/>
              </w:rPr>
            </w:pPr>
          </w:p>
        </w:tc>
        <w:tc>
          <w:tcPr>
            <w:tcW w:w="1080" w:type="dxa"/>
            <w:vAlign w:val="bottom"/>
          </w:tcPr>
          <w:p w:rsidR="007B7092" w:rsidRPr="00337BC0" w:rsidRDefault="007B7092" w:rsidP="004B4C3A">
            <w:pPr>
              <w:pBdr>
                <w:bottom w:val="single" w:sz="4" w:space="1" w:color="auto"/>
              </w:pBdr>
              <w:tabs>
                <w:tab w:val="left" w:pos="567"/>
              </w:tabs>
              <w:spacing w:line="400" w:lineRule="exact"/>
              <w:jc w:val="center"/>
              <w:rPr>
                <w:rFonts w:asciiTheme="majorBidi" w:hAnsiTheme="majorBidi" w:cstheme="majorBidi"/>
                <w:sz w:val="28"/>
              </w:rPr>
            </w:pPr>
          </w:p>
        </w:tc>
        <w:tc>
          <w:tcPr>
            <w:tcW w:w="1080" w:type="dxa"/>
            <w:vAlign w:val="bottom"/>
          </w:tcPr>
          <w:p w:rsidR="007B7092" w:rsidRPr="00337BC0" w:rsidRDefault="007B7092" w:rsidP="004B4C3A">
            <w:pPr>
              <w:pBdr>
                <w:bottom w:val="single" w:sz="4" w:space="1" w:color="auto"/>
              </w:pBdr>
              <w:tabs>
                <w:tab w:val="left" w:pos="567"/>
              </w:tabs>
              <w:spacing w:line="400" w:lineRule="exact"/>
              <w:jc w:val="center"/>
              <w:rPr>
                <w:rFonts w:asciiTheme="majorBidi" w:hAnsiTheme="majorBidi" w:cstheme="majorBidi"/>
                <w:sz w:val="28"/>
              </w:rPr>
            </w:pPr>
          </w:p>
        </w:tc>
        <w:tc>
          <w:tcPr>
            <w:tcW w:w="1080" w:type="dxa"/>
            <w:vAlign w:val="bottom"/>
          </w:tcPr>
          <w:p w:rsidR="007B7092" w:rsidRPr="00337BC0" w:rsidRDefault="007B7092" w:rsidP="004B4C3A">
            <w:pPr>
              <w:pBdr>
                <w:bottom w:val="single" w:sz="4" w:space="1" w:color="auto"/>
              </w:pBdr>
              <w:tabs>
                <w:tab w:val="left" w:pos="567"/>
              </w:tabs>
              <w:spacing w:line="400" w:lineRule="exact"/>
              <w:jc w:val="center"/>
              <w:rPr>
                <w:rFonts w:asciiTheme="majorBidi" w:hAnsiTheme="majorBidi" w:cstheme="majorBidi"/>
                <w:sz w:val="28"/>
              </w:rPr>
            </w:pPr>
            <w:r w:rsidRPr="00337BC0">
              <w:rPr>
                <w:rFonts w:asciiTheme="majorBidi" w:hAnsiTheme="majorBidi" w:cstheme="majorBidi"/>
                <w:sz w:val="28"/>
              </w:rPr>
              <w:t>income</w:t>
            </w:r>
          </w:p>
        </w:tc>
        <w:tc>
          <w:tcPr>
            <w:tcW w:w="1080" w:type="dxa"/>
            <w:vAlign w:val="bottom"/>
          </w:tcPr>
          <w:p w:rsidR="007B7092" w:rsidRPr="00337BC0" w:rsidRDefault="007B7092" w:rsidP="004B4C3A">
            <w:pPr>
              <w:pBdr>
                <w:bottom w:val="single" w:sz="4" w:space="1" w:color="auto"/>
              </w:pBdr>
              <w:tabs>
                <w:tab w:val="left" w:pos="567"/>
              </w:tabs>
              <w:spacing w:line="400" w:lineRule="exact"/>
              <w:jc w:val="center"/>
              <w:rPr>
                <w:rFonts w:asciiTheme="majorBidi" w:hAnsiTheme="majorBidi" w:cstheme="majorBidi"/>
                <w:sz w:val="28"/>
              </w:rPr>
            </w:pPr>
          </w:p>
        </w:tc>
      </w:tr>
      <w:tr w:rsidR="007B7092" w:rsidRPr="00337BC0" w:rsidTr="004B4C3A">
        <w:tc>
          <w:tcPr>
            <w:tcW w:w="2178" w:type="dxa"/>
            <w:vAlign w:val="bottom"/>
          </w:tcPr>
          <w:p w:rsidR="007B7092" w:rsidRPr="00337BC0" w:rsidRDefault="007B7092" w:rsidP="004B4C3A">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Revenues</w:t>
            </w:r>
          </w:p>
        </w:tc>
        <w:tc>
          <w:tcPr>
            <w:tcW w:w="1350" w:type="dxa"/>
            <w:vAlign w:val="bottom"/>
          </w:tcPr>
          <w:p w:rsidR="007B7092" w:rsidRPr="00337BC0" w:rsidRDefault="007B7092" w:rsidP="004B4C3A">
            <w:pP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374.94</w:t>
            </w:r>
          </w:p>
        </w:tc>
        <w:tc>
          <w:tcPr>
            <w:tcW w:w="1080" w:type="dxa"/>
            <w:vAlign w:val="bottom"/>
          </w:tcPr>
          <w:p w:rsidR="007B7092" w:rsidRPr="00337BC0" w:rsidRDefault="007B7092" w:rsidP="004B4C3A">
            <w:pP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16.08</w:t>
            </w:r>
          </w:p>
        </w:tc>
        <w:tc>
          <w:tcPr>
            <w:tcW w:w="990" w:type="dxa"/>
            <w:vAlign w:val="bottom"/>
          </w:tcPr>
          <w:p w:rsidR="007B7092" w:rsidRPr="00337BC0" w:rsidRDefault="007B7092" w:rsidP="004B4C3A">
            <w:pP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0.18</w:t>
            </w:r>
          </w:p>
        </w:tc>
        <w:tc>
          <w:tcPr>
            <w:tcW w:w="1080" w:type="dxa"/>
            <w:vAlign w:val="bottom"/>
          </w:tcPr>
          <w:p w:rsidR="007B7092" w:rsidRPr="00337BC0" w:rsidRDefault="007B7092" w:rsidP="004B4C3A">
            <w:pP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4.69</w:t>
            </w:r>
          </w:p>
        </w:tc>
        <w:tc>
          <w:tcPr>
            <w:tcW w:w="1080" w:type="dxa"/>
            <w:vAlign w:val="bottom"/>
          </w:tcPr>
          <w:p w:rsidR="007B7092" w:rsidRPr="00337BC0" w:rsidRDefault="007B7092" w:rsidP="004B4C3A">
            <w:pP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40.58</w:t>
            </w:r>
          </w:p>
        </w:tc>
        <w:tc>
          <w:tcPr>
            <w:tcW w:w="1080" w:type="dxa"/>
            <w:vAlign w:val="bottom"/>
          </w:tcPr>
          <w:p w:rsidR="007B7092" w:rsidRPr="00337BC0" w:rsidRDefault="007B7092" w:rsidP="004B4C3A">
            <w:pP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0.58</w:t>
            </w:r>
          </w:p>
        </w:tc>
        <w:tc>
          <w:tcPr>
            <w:tcW w:w="1080" w:type="dxa"/>
            <w:vAlign w:val="bottom"/>
          </w:tcPr>
          <w:p w:rsidR="007B7092" w:rsidRPr="00337BC0" w:rsidRDefault="007B7092" w:rsidP="004B4C3A">
            <w:pP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437.05</w:t>
            </w:r>
          </w:p>
        </w:tc>
      </w:tr>
      <w:tr w:rsidR="007B7092" w:rsidRPr="00337BC0" w:rsidTr="004B4C3A">
        <w:tc>
          <w:tcPr>
            <w:tcW w:w="2178" w:type="dxa"/>
            <w:vAlign w:val="bottom"/>
          </w:tcPr>
          <w:p w:rsidR="007B7092" w:rsidRPr="00337BC0" w:rsidRDefault="007B7092" w:rsidP="004B4C3A">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Cost</w:t>
            </w:r>
          </w:p>
        </w:tc>
        <w:tc>
          <w:tcPr>
            <w:tcW w:w="1350" w:type="dxa"/>
            <w:vAlign w:val="bottom"/>
          </w:tcPr>
          <w:p w:rsidR="007B7092" w:rsidRPr="00337BC0" w:rsidRDefault="007B7092" w:rsidP="004B4C3A">
            <w:pPr>
              <w:pBdr>
                <w:bottom w:val="single" w:sz="4" w:space="1" w:color="auto"/>
              </w:pBd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(278.38)</w:t>
            </w:r>
          </w:p>
        </w:tc>
        <w:tc>
          <w:tcPr>
            <w:tcW w:w="1080" w:type="dxa"/>
            <w:vAlign w:val="bottom"/>
          </w:tcPr>
          <w:p w:rsidR="007B7092" w:rsidRPr="00337BC0" w:rsidRDefault="007B7092" w:rsidP="004B4C3A">
            <w:pPr>
              <w:pBdr>
                <w:bottom w:val="single" w:sz="4" w:space="1" w:color="auto"/>
              </w:pBd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(7.63)</w:t>
            </w:r>
          </w:p>
        </w:tc>
        <w:tc>
          <w:tcPr>
            <w:tcW w:w="990" w:type="dxa"/>
            <w:vAlign w:val="bottom"/>
          </w:tcPr>
          <w:p w:rsidR="007B7092" w:rsidRPr="00337BC0" w:rsidRDefault="007B7092" w:rsidP="004B4C3A">
            <w:pPr>
              <w:pBdr>
                <w:bottom w:val="single" w:sz="4" w:space="1" w:color="auto"/>
              </w:pBd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w:t>
            </w:r>
          </w:p>
        </w:tc>
        <w:tc>
          <w:tcPr>
            <w:tcW w:w="1080" w:type="dxa"/>
            <w:vAlign w:val="bottom"/>
          </w:tcPr>
          <w:p w:rsidR="007B7092" w:rsidRPr="00337BC0" w:rsidRDefault="007B7092" w:rsidP="004B4C3A">
            <w:pPr>
              <w:pBdr>
                <w:bottom w:val="single" w:sz="4" w:space="1" w:color="auto"/>
              </w:pBd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w:t>
            </w:r>
          </w:p>
        </w:tc>
        <w:tc>
          <w:tcPr>
            <w:tcW w:w="1080" w:type="dxa"/>
            <w:vAlign w:val="bottom"/>
          </w:tcPr>
          <w:p w:rsidR="007B7092" w:rsidRPr="00337BC0" w:rsidRDefault="007B7092" w:rsidP="004B4C3A">
            <w:pPr>
              <w:pBdr>
                <w:bottom w:val="single" w:sz="4" w:space="1" w:color="auto"/>
              </w:pBd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(28.34)</w:t>
            </w:r>
          </w:p>
        </w:tc>
        <w:tc>
          <w:tcPr>
            <w:tcW w:w="1080" w:type="dxa"/>
            <w:vAlign w:val="bottom"/>
          </w:tcPr>
          <w:p w:rsidR="007B7092" w:rsidRPr="00337BC0" w:rsidRDefault="007B7092" w:rsidP="004B4C3A">
            <w:pPr>
              <w:pBdr>
                <w:bottom w:val="single" w:sz="4" w:space="1" w:color="auto"/>
              </w:pBd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(0.60)</w:t>
            </w:r>
          </w:p>
        </w:tc>
        <w:tc>
          <w:tcPr>
            <w:tcW w:w="1080" w:type="dxa"/>
            <w:vAlign w:val="bottom"/>
          </w:tcPr>
          <w:p w:rsidR="007B7092" w:rsidRPr="00337BC0" w:rsidRDefault="007B7092" w:rsidP="004B4C3A">
            <w:pPr>
              <w:pBdr>
                <w:bottom w:val="single" w:sz="4" w:space="1" w:color="auto"/>
              </w:pBd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(314.95)</w:t>
            </w:r>
          </w:p>
        </w:tc>
      </w:tr>
      <w:tr w:rsidR="007B7092" w:rsidRPr="00337BC0" w:rsidTr="004B4C3A">
        <w:tc>
          <w:tcPr>
            <w:tcW w:w="2178" w:type="dxa"/>
            <w:vAlign w:val="bottom"/>
          </w:tcPr>
          <w:p w:rsidR="007B7092" w:rsidRPr="00337BC0" w:rsidRDefault="007B7092" w:rsidP="004B4C3A">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Gross profit</w:t>
            </w:r>
          </w:p>
        </w:tc>
        <w:tc>
          <w:tcPr>
            <w:tcW w:w="1350" w:type="dxa"/>
            <w:vAlign w:val="bottom"/>
          </w:tcPr>
          <w:p w:rsidR="007B7092" w:rsidRPr="00337BC0" w:rsidRDefault="007B7092" w:rsidP="004B4C3A">
            <w:pPr>
              <w:pBdr>
                <w:bottom w:val="single" w:sz="4" w:space="1" w:color="auto"/>
              </w:pBd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96.56</w:t>
            </w:r>
          </w:p>
        </w:tc>
        <w:tc>
          <w:tcPr>
            <w:tcW w:w="1080" w:type="dxa"/>
            <w:vAlign w:val="bottom"/>
          </w:tcPr>
          <w:p w:rsidR="007B7092" w:rsidRPr="00337BC0" w:rsidRDefault="007B7092" w:rsidP="004B4C3A">
            <w:pPr>
              <w:pBdr>
                <w:bottom w:val="single" w:sz="4" w:space="1" w:color="auto"/>
              </w:pBd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8.45</w:t>
            </w:r>
          </w:p>
        </w:tc>
        <w:tc>
          <w:tcPr>
            <w:tcW w:w="990" w:type="dxa"/>
            <w:vAlign w:val="bottom"/>
          </w:tcPr>
          <w:p w:rsidR="007B7092" w:rsidRPr="00337BC0" w:rsidRDefault="007B7092" w:rsidP="004B4C3A">
            <w:pPr>
              <w:pBdr>
                <w:bottom w:val="single" w:sz="4" w:space="1" w:color="auto"/>
              </w:pBd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0.18</w:t>
            </w:r>
          </w:p>
        </w:tc>
        <w:tc>
          <w:tcPr>
            <w:tcW w:w="1080" w:type="dxa"/>
            <w:vAlign w:val="bottom"/>
          </w:tcPr>
          <w:p w:rsidR="007B7092" w:rsidRPr="00337BC0" w:rsidRDefault="007B7092" w:rsidP="004B4C3A">
            <w:pPr>
              <w:pBdr>
                <w:bottom w:val="single" w:sz="4" w:space="1" w:color="auto"/>
              </w:pBd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4.69</w:t>
            </w:r>
          </w:p>
        </w:tc>
        <w:tc>
          <w:tcPr>
            <w:tcW w:w="1080" w:type="dxa"/>
            <w:vAlign w:val="bottom"/>
          </w:tcPr>
          <w:p w:rsidR="007B7092" w:rsidRPr="00337BC0" w:rsidRDefault="007B7092" w:rsidP="004B4C3A">
            <w:pPr>
              <w:pBdr>
                <w:bottom w:val="single" w:sz="4" w:space="1" w:color="auto"/>
              </w:pBd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12.24</w:t>
            </w:r>
          </w:p>
        </w:tc>
        <w:tc>
          <w:tcPr>
            <w:tcW w:w="1080" w:type="dxa"/>
            <w:vAlign w:val="bottom"/>
          </w:tcPr>
          <w:p w:rsidR="007B7092" w:rsidRPr="00337BC0" w:rsidRDefault="00611476" w:rsidP="004B4C3A">
            <w:pPr>
              <w:pBdr>
                <w:bottom w:val="single" w:sz="4" w:space="1" w:color="auto"/>
              </w:pBd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w:t>
            </w:r>
            <w:r w:rsidR="007B7092" w:rsidRPr="00337BC0">
              <w:rPr>
                <w:rFonts w:asciiTheme="majorBidi" w:hAnsiTheme="majorBidi" w:cstheme="majorBidi"/>
                <w:sz w:val="28"/>
              </w:rPr>
              <w:t>0.02</w:t>
            </w:r>
            <w:r w:rsidRPr="00337BC0">
              <w:rPr>
                <w:rFonts w:asciiTheme="majorBidi" w:hAnsiTheme="majorBidi" w:cstheme="majorBidi"/>
                <w:sz w:val="28"/>
              </w:rPr>
              <w:t>)</w:t>
            </w:r>
          </w:p>
        </w:tc>
        <w:tc>
          <w:tcPr>
            <w:tcW w:w="1080" w:type="dxa"/>
            <w:vAlign w:val="bottom"/>
          </w:tcPr>
          <w:p w:rsidR="007B7092" w:rsidRPr="00337BC0" w:rsidRDefault="007B7092" w:rsidP="004B4C3A">
            <w:pPr>
              <w:pBdr>
                <w:bottom w:val="single" w:sz="4" w:space="1" w:color="auto"/>
              </w:pBdr>
              <w:tabs>
                <w:tab w:val="left" w:pos="567"/>
              </w:tabs>
              <w:spacing w:line="400" w:lineRule="exact"/>
              <w:jc w:val="right"/>
              <w:rPr>
                <w:rFonts w:asciiTheme="majorBidi" w:hAnsiTheme="majorBidi" w:cstheme="majorBidi"/>
                <w:sz w:val="28"/>
              </w:rPr>
            </w:pPr>
            <w:r w:rsidRPr="00337BC0">
              <w:rPr>
                <w:rFonts w:asciiTheme="majorBidi" w:hAnsiTheme="majorBidi" w:cstheme="majorBidi"/>
                <w:sz w:val="28"/>
              </w:rPr>
              <w:t>122.10</w:t>
            </w:r>
          </w:p>
        </w:tc>
      </w:tr>
      <w:tr w:rsidR="007B7092" w:rsidRPr="00337BC0" w:rsidTr="004B4C3A">
        <w:tc>
          <w:tcPr>
            <w:tcW w:w="2178" w:type="dxa"/>
            <w:vAlign w:val="bottom"/>
          </w:tcPr>
          <w:p w:rsidR="007B7092" w:rsidRPr="00337BC0" w:rsidRDefault="007B7092" w:rsidP="004B4C3A">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Other income</w:t>
            </w:r>
          </w:p>
        </w:tc>
        <w:tc>
          <w:tcPr>
            <w:tcW w:w="135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cs/>
              </w:rPr>
            </w:pPr>
            <w:r w:rsidRPr="00337BC0">
              <w:rPr>
                <w:rFonts w:asciiTheme="majorBidi" w:eastAsia="Times New Roman" w:hAnsiTheme="majorBidi" w:cstheme="majorBidi"/>
                <w:sz w:val="28"/>
              </w:rPr>
              <w:t>-</w:t>
            </w:r>
          </w:p>
        </w:tc>
        <w:tc>
          <w:tcPr>
            <w:tcW w:w="108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99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13.17</w:t>
            </w:r>
          </w:p>
        </w:tc>
      </w:tr>
      <w:tr w:rsidR="007B7092" w:rsidRPr="00337BC0" w:rsidTr="004B4C3A">
        <w:tc>
          <w:tcPr>
            <w:tcW w:w="2178" w:type="dxa"/>
            <w:vAlign w:val="bottom"/>
          </w:tcPr>
          <w:p w:rsidR="007B7092" w:rsidRPr="00337BC0" w:rsidRDefault="007B7092" w:rsidP="004B4C3A">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Distribution costs</w:t>
            </w:r>
          </w:p>
        </w:tc>
        <w:tc>
          <w:tcPr>
            <w:tcW w:w="135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cs/>
              </w:rPr>
            </w:pPr>
            <w:r w:rsidRPr="00337BC0">
              <w:rPr>
                <w:rFonts w:asciiTheme="majorBidi" w:eastAsia="Times New Roman" w:hAnsiTheme="majorBidi" w:cstheme="majorBidi"/>
                <w:sz w:val="28"/>
              </w:rPr>
              <w:t>-</w:t>
            </w:r>
          </w:p>
        </w:tc>
        <w:tc>
          <w:tcPr>
            <w:tcW w:w="108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99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(7.37)</w:t>
            </w:r>
          </w:p>
        </w:tc>
      </w:tr>
      <w:tr w:rsidR="007B7092" w:rsidRPr="00337BC0" w:rsidTr="004B4C3A">
        <w:tc>
          <w:tcPr>
            <w:tcW w:w="2178" w:type="dxa"/>
            <w:vAlign w:val="bottom"/>
          </w:tcPr>
          <w:p w:rsidR="007B7092" w:rsidRPr="00337BC0" w:rsidRDefault="007B7092" w:rsidP="004B4C3A">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Administrative expenses</w:t>
            </w:r>
          </w:p>
        </w:tc>
        <w:tc>
          <w:tcPr>
            <w:tcW w:w="135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99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r>
      <w:tr w:rsidR="007B7092" w:rsidRPr="00337BC0" w:rsidTr="004B4C3A">
        <w:tc>
          <w:tcPr>
            <w:tcW w:w="2178" w:type="dxa"/>
            <w:vAlign w:val="bottom"/>
          </w:tcPr>
          <w:p w:rsidR="007B7092" w:rsidRPr="00337BC0" w:rsidRDefault="00882C77" w:rsidP="004B4C3A">
            <w:pPr>
              <w:overflowPunct w:val="0"/>
              <w:autoSpaceDE w:val="0"/>
              <w:autoSpaceDN w:val="0"/>
              <w:adjustRightInd w:val="0"/>
              <w:spacing w:line="400" w:lineRule="exact"/>
              <w:ind w:left="176"/>
              <w:textAlignment w:val="baseline"/>
              <w:rPr>
                <w:rFonts w:asciiTheme="majorBidi" w:hAnsiTheme="majorBidi" w:cstheme="majorBidi"/>
                <w:sz w:val="28"/>
              </w:rPr>
            </w:pPr>
            <w:r w:rsidRPr="00337BC0">
              <w:rPr>
                <w:rFonts w:asciiTheme="majorBidi" w:hAnsiTheme="majorBidi" w:cstheme="majorBidi"/>
                <w:sz w:val="28"/>
              </w:rPr>
              <w:t>-</w:t>
            </w:r>
            <w:r w:rsidR="007B7092" w:rsidRPr="00337BC0">
              <w:rPr>
                <w:rFonts w:asciiTheme="majorBidi" w:hAnsiTheme="majorBidi" w:cstheme="majorBidi"/>
                <w:sz w:val="28"/>
              </w:rPr>
              <w:t>Segment</w:t>
            </w:r>
          </w:p>
        </w:tc>
        <w:tc>
          <w:tcPr>
            <w:tcW w:w="135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(44.12)</w:t>
            </w:r>
          </w:p>
        </w:tc>
        <w:tc>
          <w:tcPr>
            <w:tcW w:w="108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(2.38)</w:t>
            </w:r>
          </w:p>
        </w:tc>
        <w:tc>
          <w:tcPr>
            <w:tcW w:w="99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(0.26)</w:t>
            </w:r>
          </w:p>
        </w:tc>
        <w:tc>
          <w:tcPr>
            <w:tcW w:w="108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(46.76)</w:t>
            </w:r>
          </w:p>
        </w:tc>
      </w:tr>
      <w:tr w:rsidR="007B7092" w:rsidRPr="00337BC0" w:rsidTr="004B4C3A">
        <w:tc>
          <w:tcPr>
            <w:tcW w:w="2178" w:type="dxa"/>
            <w:vAlign w:val="bottom"/>
          </w:tcPr>
          <w:p w:rsidR="007B7092" w:rsidRPr="00337BC0" w:rsidRDefault="00882C77" w:rsidP="004B4C3A">
            <w:pPr>
              <w:overflowPunct w:val="0"/>
              <w:autoSpaceDE w:val="0"/>
              <w:autoSpaceDN w:val="0"/>
              <w:adjustRightInd w:val="0"/>
              <w:spacing w:line="400" w:lineRule="exact"/>
              <w:ind w:left="176"/>
              <w:textAlignment w:val="baseline"/>
              <w:rPr>
                <w:rFonts w:asciiTheme="majorBidi" w:hAnsiTheme="majorBidi" w:cstheme="majorBidi"/>
                <w:sz w:val="28"/>
              </w:rPr>
            </w:pPr>
            <w:r w:rsidRPr="00337BC0">
              <w:rPr>
                <w:rFonts w:asciiTheme="majorBidi" w:hAnsiTheme="majorBidi" w:cstheme="majorBidi"/>
                <w:sz w:val="28"/>
              </w:rPr>
              <w:t>-</w:t>
            </w:r>
            <w:r w:rsidR="007B7092" w:rsidRPr="00337BC0">
              <w:rPr>
                <w:rFonts w:asciiTheme="majorBidi" w:hAnsiTheme="majorBidi" w:cstheme="majorBidi"/>
                <w:sz w:val="28"/>
              </w:rPr>
              <w:t xml:space="preserve">Non </w:t>
            </w:r>
            <w:r w:rsidRPr="00337BC0">
              <w:rPr>
                <w:rFonts w:asciiTheme="majorBidi" w:hAnsiTheme="majorBidi" w:cstheme="majorBidi"/>
                <w:sz w:val="28"/>
              </w:rPr>
              <w:t>-</w:t>
            </w:r>
            <w:r w:rsidR="007B7092" w:rsidRPr="00337BC0">
              <w:rPr>
                <w:rFonts w:asciiTheme="majorBidi" w:hAnsiTheme="majorBidi" w:cstheme="majorBidi"/>
                <w:sz w:val="28"/>
              </w:rPr>
              <w:t>segment</w:t>
            </w:r>
          </w:p>
        </w:tc>
        <w:tc>
          <w:tcPr>
            <w:tcW w:w="135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cs/>
              </w:rPr>
            </w:pPr>
            <w:r w:rsidRPr="00337BC0">
              <w:rPr>
                <w:rFonts w:asciiTheme="majorBidi" w:eastAsia="Times New Roman" w:hAnsiTheme="majorBidi" w:cstheme="majorBidi"/>
                <w:sz w:val="28"/>
              </w:rPr>
              <w:t>-</w:t>
            </w:r>
          </w:p>
        </w:tc>
        <w:tc>
          <w:tcPr>
            <w:tcW w:w="108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99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(14.95)</w:t>
            </w:r>
          </w:p>
        </w:tc>
      </w:tr>
      <w:tr w:rsidR="007B7092" w:rsidRPr="00337BC0" w:rsidTr="004B4C3A">
        <w:tc>
          <w:tcPr>
            <w:tcW w:w="2178" w:type="dxa"/>
            <w:vAlign w:val="bottom"/>
          </w:tcPr>
          <w:p w:rsidR="007B7092" w:rsidRPr="00337BC0" w:rsidRDefault="007B7092" w:rsidP="004B4C3A">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Directors' remuneration</w:t>
            </w:r>
          </w:p>
        </w:tc>
        <w:tc>
          <w:tcPr>
            <w:tcW w:w="135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cs/>
              </w:rPr>
            </w:pPr>
            <w:r w:rsidRPr="00337BC0">
              <w:rPr>
                <w:rFonts w:asciiTheme="majorBidi" w:eastAsia="Times New Roman" w:hAnsiTheme="majorBidi" w:cstheme="majorBidi"/>
                <w:sz w:val="28"/>
              </w:rPr>
              <w:t>-</w:t>
            </w:r>
          </w:p>
        </w:tc>
        <w:tc>
          <w:tcPr>
            <w:tcW w:w="108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99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(0.94)</w:t>
            </w:r>
          </w:p>
        </w:tc>
      </w:tr>
      <w:tr w:rsidR="007B7092" w:rsidRPr="00337BC0" w:rsidTr="004B4C3A">
        <w:tc>
          <w:tcPr>
            <w:tcW w:w="2178" w:type="dxa"/>
            <w:vAlign w:val="bottom"/>
          </w:tcPr>
          <w:p w:rsidR="007B7092" w:rsidRPr="00337BC0" w:rsidRDefault="007B7092" w:rsidP="004B4C3A">
            <w:pPr>
              <w:overflowPunct w:val="0"/>
              <w:autoSpaceDE w:val="0"/>
              <w:autoSpaceDN w:val="0"/>
              <w:adjustRightInd w:val="0"/>
              <w:spacing w:line="400" w:lineRule="exact"/>
              <w:ind w:left="162" w:hanging="162"/>
              <w:textAlignment w:val="baseline"/>
              <w:rPr>
                <w:rFonts w:asciiTheme="majorBidi" w:hAnsiTheme="majorBidi" w:cstheme="majorBidi"/>
                <w:sz w:val="28"/>
              </w:rPr>
            </w:pPr>
            <w:r w:rsidRPr="00337BC0">
              <w:rPr>
                <w:rFonts w:asciiTheme="majorBidi" w:hAnsiTheme="majorBidi" w:cstheme="majorBidi"/>
                <w:sz w:val="28"/>
              </w:rPr>
              <w:t>Management benefit expenses</w:t>
            </w:r>
          </w:p>
        </w:tc>
        <w:tc>
          <w:tcPr>
            <w:tcW w:w="135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cs/>
              </w:rPr>
            </w:pPr>
            <w:r w:rsidRPr="00337BC0">
              <w:rPr>
                <w:rFonts w:asciiTheme="majorBidi" w:eastAsia="Times New Roman" w:hAnsiTheme="majorBidi" w:cstheme="majorBidi"/>
                <w:sz w:val="28"/>
              </w:rPr>
              <w:t>-</w:t>
            </w:r>
          </w:p>
        </w:tc>
        <w:tc>
          <w:tcPr>
            <w:tcW w:w="108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99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(9.05)</w:t>
            </w:r>
          </w:p>
        </w:tc>
      </w:tr>
      <w:tr w:rsidR="007B7092" w:rsidRPr="00337BC0" w:rsidTr="004B4C3A">
        <w:tc>
          <w:tcPr>
            <w:tcW w:w="2178" w:type="dxa"/>
            <w:vAlign w:val="bottom"/>
          </w:tcPr>
          <w:p w:rsidR="007B7092" w:rsidRPr="00337BC0" w:rsidRDefault="007B7092" w:rsidP="004B4C3A">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Finance costs</w:t>
            </w:r>
          </w:p>
        </w:tc>
        <w:tc>
          <w:tcPr>
            <w:tcW w:w="1350" w:type="dxa"/>
            <w:vAlign w:val="bottom"/>
          </w:tcPr>
          <w:p w:rsidR="007B7092" w:rsidRPr="00337BC0" w:rsidRDefault="007B7092" w:rsidP="004B4C3A">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7B7092" w:rsidRPr="00337BC0" w:rsidRDefault="007B7092" w:rsidP="004B4C3A">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990" w:type="dxa"/>
            <w:vAlign w:val="bottom"/>
          </w:tcPr>
          <w:p w:rsidR="007B7092" w:rsidRPr="00337BC0" w:rsidRDefault="007B7092" w:rsidP="004B4C3A">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7B7092" w:rsidRPr="00337BC0" w:rsidRDefault="007B7092" w:rsidP="004B4C3A">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7B7092" w:rsidRPr="00337BC0" w:rsidRDefault="007B7092" w:rsidP="004B4C3A">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7B7092" w:rsidRPr="00337BC0" w:rsidRDefault="007B7092" w:rsidP="004B4C3A">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7B7092" w:rsidRPr="00337BC0" w:rsidRDefault="007B7092" w:rsidP="004B4C3A">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(0.40)</w:t>
            </w:r>
          </w:p>
        </w:tc>
      </w:tr>
      <w:tr w:rsidR="007B7092" w:rsidRPr="00337BC0" w:rsidTr="004B4C3A">
        <w:tc>
          <w:tcPr>
            <w:tcW w:w="2178" w:type="dxa"/>
            <w:vAlign w:val="bottom"/>
          </w:tcPr>
          <w:p w:rsidR="007B7092" w:rsidRPr="00337BC0" w:rsidRDefault="007B7092" w:rsidP="004B4C3A">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Profit before income tax</w:t>
            </w:r>
          </w:p>
        </w:tc>
        <w:tc>
          <w:tcPr>
            <w:tcW w:w="1350" w:type="dxa"/>
            <w:vAlign w:val="bottom"/>
          </w:tcPr>
          <w:p w:rsidR="007B7092" w:rsidRPr="00337BC0" w:rsidRDefault="007B7092" w:rsidP="004B4C3A">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52.44</w:t>
            </w:r>
          </w:p>
        </w:tc>
        <w:tc>
          <w:tcPr>
            <w:tcW w:w="1080" w:type="dxa"/>
            <w:vAlign w:val="bottom"/>
          </w:tcPr>
          <w:p w:rsidR="007B7092" w:rsidRPr="00337BC0" w:rsidRDefault="007B7092" w:rsidP="004B4C3A">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6.07</w:t>
            </w:r>
          </w:p>
        </w:tc>
        <w:tc>
          <w:tcPr>
            <w:tcW w:w="990" w:type="dxa"/>
            <w:vAlign w:val="bottom"/>
          </w:tcPr>
          <w:p w:rsidR="007B7092" w:rsidRPr="00337BC0" w:rsidRDefault="007B7092" w:rsidP="004B4C3A">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0.18</w:t>
            </w:r>
          </w:p>
        </w:tc>
        <w:tc>
          <w:tcPr>
            <w:tcW w:w="1080" w:type="dxa"/>
            <w:vAlign w:val="bottom"/>
          </w:tcPr>
          <w:p w:rsidR="007B7092" w:rsidRPr="00337BC0" w:rsidRDefault="007B7092" w:rsidP="004B4C3A">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4.69</w:t>
            </w:r>
          </w:p>
        </w:tc>
        <w:tc>
          <w:tcPr>
            <w:tcW w:w="1080" w:type="dxa"/>
            <w:vAlign w:val="bottom"/>
          </w:tcPr>
          <w:p w:rsidR="007B7092" w:rsidRPr="00337BC0" w:rsidRDefault="007B7092" w:rsidP="004B4C3A">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12.24</w:t>
            </w:r>
          </w:p>
        </w:tc>
        <w:tc>
          <w:tcPr>
            <w:tcW w:w="1080" w:type="dxa"/>
            <w:vAlign w:val="bottom"/>
          </w:tcPr>
          <w:p w:rsidR="007B7092" w:rsidRPr="00337BC0" w:rsidRDefault="00611476" w:rsidP="004B4C3A">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r w:rsidR="007B7092" w:rsidRPr="00337BC0">
              <w:rPr>
                <w:rFonts w:asciiTheme="majorBidi" w:eastAsia="Times New Roman" w:hAnsiTheme="majorBidi" w:cstheme="majorBidi"/>
                <w:sz w:val="28"/>
              </w:rPr>
              <w:t>0.28</w:t>
            </w:r>
            <w:r w:rsidRPr="00337BC0">
              <w:rPr>
                <w:rFonts w:asciiTheme="majorBidi" w:eastAsia="Times New Roman" w:hAnsiTheme="majorBidi" w:cstheme="majorBidi"/>
                <w:sz w:val="28"/>
              </w:rPr>
              <w:t>)</w:t>
            </w:r>
          </w:p>
        </w:tc>
        <w:tc>
          <w:tcPr>
            <w:tcW w:w="1080" w:type="dxa"/>
            <w:vAlign w:val="bottom"/>
          </w:tcPr>
          <w:p w:rsidR="007B7092" w:rsidRPr="00337BC0" w:rsidRDefault="007B7092" w:rsidP="004B4C3A">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55.80</w:t>
            </w:r>
          </w:p>
        </w:tc>
      </w:tr>
      <w:tr w:rsidR="007B7092" w:rsidRPr="00337BC0" w:rsidTr="004B4C3A">
        <w:tc>
          <w:tcPr>
            <w:tcW w:w="2178" w:type="dxa"/>
            <w:vAlign w:val="bottom"/>
          </w:tcPr>
          <w:p w:rsidR="007B7092" w:rsidRPr="00337BC0" w:rsidRDefault="007B7092" w:rsidP="004B4C3A">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Income tax</w:t>
            </w:r>
          </w:p>
        </w:tc>
        <w:tc>
          <w:tcPr>
            <w:tcW w:w="135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99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7B7092" w:rsidRPr="00337BC0" w:rsidRDefault="007B7092" w:rsidP="004B4C3A">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(7.86)</w:t>
            </w:r>
          </w:p>
        </w:tc>
      </w:tr>
      <w:tr w:rsidR="007B7092" w:rsidRPr="00337BC0" w:rsidTr="004B4C3A">
        <w:tc>
          <w:tcPr>
            <w:tcW w:w="2178" w:type="dxa"/>
            <w:vAlign w:val="bottom"/>
          </w:tcPr>
          <w:p w:rsidR="007B7092" w:rsidRPr="00337BC0" w:rsidRDefault="007B7092" w:rsidP="004B4C3A">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Profit for the period</w:t>
            </w:r>
          </w:p>
        </w:tc>
        <w:tc>
          <w:tcPr>
            <w:tcW w:w="135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99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7B7092" w:rsidRPr="00337BC0" w:rsidRDefault="007B7092" w:rsidP="004B4C3A">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47.94</w:t>
            </w:r>
          </w:p>
        </w:tc>
      </w:tr>
      <w:tr w:rsidR="007B7092" w:rsidRPr="00337BC0" w:rsidTr="004B4C3A">
        <w:tc>
          <w:tcPr>
            <w:tcW w:w="2178" w:type="dxa"/>
            <w:vAlign w:val="bottom"/>
          </w:tcPr>
          <w:p w:rsidR="007B7092" w:rsidRPr="00337BC0" w:rsidRDefault="007B7092" w:rsidP="004B4C3A">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 xml:space="preserve">Gain </w:t>
            </w:r>
            <w:r w:rsidRPr="00337BC0">
              <w:rPr>
                <w:rFonts w:asciiTheme="majorBidi" w:hAnsiTheme="majorBidi" w:cstheme="majorBidi"/>
                <w:sz w:val="28"/>
                <w:cs/>
              </w:rPr>
              <w:t>(</w:t>
            </w:r>
            <w:r w:rsidRPr="00337BC0">
              <w:rPr>
                <w:rFonts w:asciiTheme="majorBidi" w:hAnsiTheme="majorBidi" w:cstheme="majorBidi"/>
                <w:sz w:val="28"/>
              </w:rPr>
              <w:t>loss</w:t>
            </w:r>
            <w:r w:rsidRPr="00337BC0">
              <w:rPr>
                <w:rFonts w:asciiTheme="majorBidi" w:hAnsiTheme="majorBidi" w:cstheme="majorBidi"/>
                <w:sz w:val="28"/>
                <w:cs/>
              </w:rPr>
              <w:t xml:space="preserve">) </w:t>
            </w:r>
            <w:r w:rsidRPr="00337BC0">
              <w:rPr>
                <w:rFonts w:asciiTheme="majorBidi" w:hAnsiTheme="majorBidi" w:cstheme="majorBidi"/>
                <w:sz w:val="28"/>
              </w:rPr>
              <w:t>on re</w:t>
            </w:r>
            <w:r w:rsidR="00882C77" w:rsidRPr="00337BC0">
              <w:rPr>
                <w:rFonts w:asciiTheme="majorBidi" w:hAnsiTheme="majorBidi" w:cstheme="majorBidi"/>
                <w:sz w:val="28"/>
              </w:rPr>
              <w:t>-</w:t>
            </w:r>
            <w:r w:rsidRPr="00337BC0">
              <w:rPr>
                <w:rFonts w:asciiTheme="majorBidi" w:hAnsiTheme="majorBidi" w:cstheme="majorBidi"/>
                <w:sz w:val="28"/>
              </w:rPr>
              <w:t>measuring of available</w:t>
            </w:r>
            <w:r w:rsidR="00882C77" w:rsidRPr="00337BC0">
              <w:rPr>
                <w:rFonts w:asciiTheme="majorBidi" w:hAnsiTheme="majorBidi" w:cstheme="majorBidi"/>
                <w:sz w:val="28"/>
              </w:rPr>
              <w:t>-</w:t>
            </w:r>
            <w:r w:rsidRPr="00337BC0">
              <w:rPr>
                <w:rFonts w:asciiTheme="majorBidi" w:hAnsiTheme="majorBidi" w:cstheme="majorBidi"/>
                <w:sz w:val="28"/>
              </w:rPr>
              <w:t>for</w:t>
            </w:r>
            <w:r w:rsidR="00882C77" w:rsidRPr="00337BC0">
              <w:rPr>
                <w:rFonts w:asciiTheme="majorBidi" w:hAnsiTheme="majorBidi" w:cstheme="majorBidi"/>
                <w:sz w:val="28"/>
              </w:rPr>
              <w:t>-</w:t>
            </w:r>
            <w:r w:rsidRPr="00337BC0">
              <w:rPr>
                <w:rFonts w:asciiTheme="majorBidi" w:hAnsiTheme="majorBidi" w:cstheme="majorBidi"/>
                <w:sz w:val="28"/>
              </w:rPr>
              <w:t>sale investment</w:t>
            </w:r>
          </w:p>
        </w:tc>
        <w:tc>
          <w:tcPr>
            <w:tcW w:w="135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99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7B7092" w:rsidRPr="00337BC0" w:rsidRDefault="007B7092" w:rsidP="004B4C3A">
            <w:pPr>
              <w:pBdr>
                <w:bottom w:val="single" w:sz="4" w:space="1" w:color="auto"/>
              </w:pBdr>
              <w:overflowPunct w:val="0"/>
              <w:autoSpaceDE w:val="0"/>
              <w:autoSpaceDN w:val="0"/>
              <w:adjustRightInd w:val="0"/>
              <w:spacing w:line="400" w:lineRule="exact"/>
              <w:jc w:val="right"/>
              <w:textAlignment w:val="baseline"/>
              <w:rPr>
                <w:rFonts w:asciiTheme="majorBidi" w:hAnsiTheme="majorBidi" w:cstheme="majorBidi"/>
                <w:sz w:val="28"/>
              </w:rPr>
            </w:pPr>
            <w:r w:rsidRPr="00337BC0">
              <w:rPr>
                <w:rFonts w:asciiTheme="majorBidi" w:hAnsiTheme="majorBidi" w:cstheme="majorBidi"/>
                <w:sz w:val="28"/>
              </w:rPr>
              <w:t>(2.87)</w:t>
            </w:r>
          </w:p>
        </w:tc>
      </w:tr>
      <w:tr w:rsidR="007B7092" w:rsidRPr="00337BC0" w:rsidTr="004B4C3A">
        <w:tc>
          <w:tcPr>
            <w:tcW w:w="2178" w:type="dxa"/>
            <w:vAlign w:val="bottom"/>
          </w:tcPr>
          <w:p w:rsidR="007B7092" w:rsidRPr="00337BC0" w:rsidRDefault="007B7092" w:rsidP="004B4C3A">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 xml:space="preserve">Other comprehensive income for the period </w:t>
            </w:r>
            <w:r w:rsidR="00882C77" w:rsidRPr="00337BC0">
              <w:rPr>
                <w:rFonts w:asciiTheme="majorBidi" w:hAnsiTheme="majorBidi" w:cstheme="majorBidi"/>
                <w:sz w:val="28"/>
              </w:rPr>
              <w:t>-</w:t>
            </w:r>
            <w:r w:rsidRPr="00337BC0">
              <w:rPr>
                <w:rFonts w:asciiTheme="majorBidi" w:hAnsiTheme="majorBidi" w:cstheme="majorBidi"/>
                <w:sz w:val="28"/>
              </w:rPr>
              <w:t>net of tax</w:t>
            </w:r>
          </w:p>
        </w:tc>
        <w:tc>
          <w:tcPr>
            <w:tcW w:w="135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99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7B7092" w:rsidRPr="00337BC0" w:rsidRDefault="007B7092" w:rsidP="004B4C3A">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vAlign w:val="bottom"/>
          </w:tcPr>
          <w:p w:rsidR="007B7092" w:rsidRPr="00337BC0" w:rsidRDefault="007B7092" w:rsidP="004B4C3A">
            <w:pPr>
              <w:pBdr>
                <w:bottom w:val="doub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45.07</w:t>
            </w:r>
          </w:p>
        </w:tc>
      </w:tr>
    </w:tbl>
    <w:p w:rsidR="00DD7234" w:rsidRPr="00337BC0" w:rsidRDefault="00DD7234" w:rsidP="00CA7986">
      <w:pPr>
        <w:rPr>
          <w:rFonts w:asciiTheme="majorBidi" w:hAnsiTheme="majorBidi" w:cstheme="majorBidi"/>
          <w:sz w:val="28"/>
        </w:rPr>
      </w:pPr>
    </w:p>
    <w:p w:rsidR="00611476" w:rsidRPr="00337BC0" w:rsidRDefault="00611476" w:rsidP="00CA7986">
      <w:pPr>
        <w:rPr>
          <w:rFonts w:asciiTheme="majorBidi" w:hAnsiTheme="majorBidi" w:cstheme="majorBidi"/>
          <w:sz w:val="28"/>
        </w:rPr>
      </w:pPr>
    </w:p>
    <w:tbl>
      <w:tblPr>
        <w:tblStyle w:val="TableGrid3"/>
        <w:tblW w:w="9682"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710"/>
        <w:gridCol w:w="1350"/>
        <w:gridCol w:w="1620"/>
        <w:gridCol w:w="1170"/>
        <w:gridCol w:w="1080"/>
        <w:gridCol w:w="1710"/>
        <w:gridCol w:w="1042"/>
      </w:tblGrid>
      <w:tr w:rsidR="00A62592" w:rsidRPr="00337BC0" w:rsidTr="008C50C1">
        <w:tc>
          <w:tcPr>
            <w:tcW w:w="1710" w:type="dxa"/>
          </w:tcPr>
          <w:p w:rsidR="00A62592" w:rsidRPr="00337BC0" w:rsidRDefault="00A62592"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7972" w:type="dxa"/>
            <w:gridSpan w:val="6"/>
            <w:vAlign w:val="bottom"/>
          </w:tcPr>
          <w:p w:rsidR="00A62592" w:rsidRPr="00337BC0" w:rsidRDefault="00A62592" w:rsidP="008C50C1">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b/>
                <w:bCs/>
                <w:sz w:val="28"/>
              </w:rPr>
            </w:pPr>
            <w:r w:rsidRPr="00337BC0">
              <w:rPr>
                <w:rFonts w:asciiTheme="majorBidi" w:hAnsiTheme="majorBidi" w:cstheme="majorBidi"/>
                <w:b/>
                <w:bCs/>
                <w:sz w:val="28"/>
              </w:rPr>
              <w:t xml:space="preserve">Unit </w:t>
            </w:r>
            <w:r w:rsidRPr="00337BC0">
              <w:rPr>
                <w:rFonts w:asciiTheme="majorBidi" w:hAnsiTheme="majorBidi" w:cstheme="majorBidi"/>
                <w:b/>
                <w:bCs/>
                <w:sz w:val="28"/>
                <w:cs/>
              </w:rPr>
              <w:t xml:space="preserve">: </w:t>
            </w:r>
            <w:r w:rsidRPr="00337BC0">
              <w:rPr>
                <w:rFonts w:asciiTheme="majorBidi" w:hAnsiTheme="majorBidi" w:cstheme="majorBidi"/>
                <w:b/>
                <w:bCs/>
                <w:sz w:val="28"/>
              </w:rPr>
              <w:t>Million Baht</w:t>
            </w:r>
          </w:p>
        </w:tc>
      </w:tr>
      <w:tr w:rsidR="00A62592" w:rsidRPr="00337BC0" w:rsidTr="008C50C1">
        <w:trPr>
          <w:trHeight w:val="495"/>
        </w:trPr>
        <w:tc>
          <w:tcPr>
            <w:tcW w:w="1710" w:type="dxa"/>
          </w:tcPr>
          <w:p w:rsidR="00A62592" w:rsidRPr="00337BC0" w:rsidRDefault="00A62592"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7972" w:type="dxa"/>
            <w:gridSpan w:val="6"/>
            <w:vAlign w:val="bottom"/>
          </w:tcPr>
          <w:p w:rsidR="00A62592" w:rsidRPr="00337BC0" w:rsidRDefault="00A62592" w:rsidP="008C50C1">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b/>
                <w:bCs/>
                <w:sz w:val="28"/>
              </w:rPr>
            </w:pPr>
            <w:r w:rsidRPr="00337BC0">
              <w:rPr>
                <w:rFonts w:asciiTheme="majorBidi" w:hAnsiTheme="majorBidi" w:cstheme="majorBidi"/>
                <w:b/>
                <w:bCs/>
                <w:sz w:val="28"/>
              </w:rPr>
              <w:t>Consolidated financial statements</w:t>
            </w:r>
          </w:p>
        </w:tc>
      </w:tr>
      <w:tr w:rsidR="00A62592" w:rsidRPr="00337BC0" w:rsidTr="008C50C1">
        <w:trPr>
          <w:trHeight w:val="450"/>
        </w:trPr>
        <w:tc>
          <w:tcPr>
            <w:tcW w:w="1710" w:type="dxa"/>
          </w:tcPr>
          <w:p w:rsidR="00A62592" w:rsidRPr="00337BC0" w:rsidRDefault="00A62592"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7972" w:type="dxa"/>
            <w:gridSpan w:val="6"/>
            <w:vAlign w:val="bottom"/>
          </w:tcPr>
          <w:p w:rsidR="00A62592" w:rsidRPr="00337BC0" w:rsidRDefault="0090570D" w:rsidP="008C50C1">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b/>
                <w:bCs/>
                <w:sz w:val="28"/>
              </w:rPr>
            </w:pPr>
            <w:r w:rsidRPr="00337BC0">
              <w:rPr>
                <w:rFonts w:asciiTheme="majorBidi" w:hAnsiTheme="majorBidi" w:cstheme="majorBidi"/>
                <w:b/>
                <w:bCs/>
                <w:sz w:val="28"/>
              </w:rPr>
              <w:t>As at</w:t>
            </w:r>
            <w:r w:rsidR="009D5556" w:rsidRPr="00337BC0">
              <w:rPr>
                <w:rFonts w:asciiTheme="majorBidi" w:hAnsiTheme="majorBidi" w:cstheme="majorBidi"/>
                <w:b/>
                <w:bCs/>
                <w:sz w:val="28"/>
              </w:rPr>
              <w:t xml:space="preserve"> June 30, 2018</w:t>
            </w:r>
          </w:p>
        </w:tc>
      </w:tr>
      <w:tr w:rsidR="00EE2A38" w:rsidRPr="00337BC0" w:rsidTr="008C50C1">
        <w:trPr>
          <w:trHeight w:val="342"/>
        </w:trPr>
        <w:tc>
          <w:tcPr>
            <w:tcW w:w="1710" w:type="dxa"/>
            <w:vAlign w:val="bottom"/>
          </w:tcPr>
          <w:p w:rsidR="00EE2A38" w:rsidRPr="00337BC0" w:rsidRDefault="00EE2A38" w:rsidP="00CA7986">
            <w:pPr>
              <w:spacing w:line="320" w:lineRule="exact"/>
              <w:rPr>
                <w:rFonts w:asciiTheme="majorBidi" w:hAnsiTheme="majorBidi" w:cstheme="majorBidi"/>
                <w:sz w:val="28"/>
              </w:rPr>
            </w:pPr>
          </w:p>
        </w:tc>
        <w:tc>
          <w:tcPr>
            <w:tcW w:w="1350" w:type="dxa"/>
            <w:vAlign w:val="bottom"/>
          </w:tcPr>
          <w:p w:rsidR="00EE2A38" w:rsidRPr="00337BC0" w:rsidRDefault="00EE2A38" w:rsidP="008C50C1">
            <w:pPr>
              <w:spacing w:line="320" w:lineRule="exact"/>
              <w:jc w:val="center"/>
              <w:rPr>
                <w:rFonts w:asciiTheme="majorBidi" w:hAnsiTheme="majorBidi" w:cstheme="majorBidi"/>
                <w:sz w:val="28"/>
              </w:rPr>
            </w:pPr>
            <w:r w:rsidRPr="00337BC0">
              <w:rPr>
                <w:rFonts w:asciiTheme="majorBidi" w:hAnsiTheme="majorBidi" w:cstheme="majorBidi"/>
                <w:sz w:val="28"/>
              </w:rPr>
              <w:t>Transportation</w:t>
            </w:r>
          </w:p>
        </w:tc>
        <w:tc>
          <w:tcPr>
            <w:tcW w:w="1620" w:type="dxa"/>
            <w:vAlign w:val="bottom"/>
          </w:tcPr>
          <w:p w:rsidR="00EE2A38" w:rsidRPr="00337BC0" w:rsidRDefault="00EE2A38" w:rsidP="008C50C1">
            <w:pPr>
              <w:spacing w:line="320" w:lineRule="exact"/>
              <w:jc w:val="center"/>
              <w:rPr>
                <w:rFonts w:asciiTheme="majorBidi" w:hAnsiTheme="majorBidi" w:cstheme="majorBidi"/>
                <w:sz w:val="28"/>
              </w:rPr>
            </w:pPr>
            <w:r w:rsidRPr="00337BC0">
              <w:rPr>
                <w:rFonts w:asciiTheme="majorBidi" w:hAnsiTheme="majorBidi" w:cstheme="majorBidi"/>
                <w:sz w:val="28"/>
              </w:rPr>
              <w:t>Custom ceremony</w:t>
            </w:r>
          </w:p>
        </w:tc>
        <w:tc>
          <w:tcPr>
            <w:tcW w:w="1170" w:type="dxa"/>
            <w:vAlign w:val="bottom"/>
          </w:tcPr>
          <w:p w:rsidR="00EE2A38" w:rsidRPr="00337BC0" w:rsidRDefault="00EE2A38" w:rsidP="008C50C1">
            <w:pPr>
              <w:spacing w:line="320" w:lineRule="exact"/>
              <w:jc w:val="center"/>
              <w:rPr>
                <w:rFonts w:asciiTheme="majorBidi" w:hAnsiTheme="majorBidi" w:cstheme="majorBidi"/>
                <w:sz w:val="28"/>
              </w:rPr>
            </w:pPr>
            <w:r w:rsidRPr="00337BC0">
              <w:rPr>
                <w:rFonts w:asciiTheme="majorBidi" w:hAnsiTheme="majorBidi" w:cstheme="majorBidi"/>
                <w:sz w:val="28"/>
              </w:rPr>
              <w:t>Car and tank</w:t>
            </w:r>
          </w:p>
        </w:tc>
        <w:tc>
          <w:tcPr>
            <w:tcW w:w="1080" w:type="dxa"/>
            <w:vAlign w:val="bottom"/>
          </w:tcPr>
          <w:p w:rsidR="00EE2A38" w:rsidRPr="00337BC0" w:rsidRDefault="00EE2A38" w:rsidP="008C50C1">
            <w:pPr>
              <w:spacing w:line="320" w:lineRule="exact"/>
              <w:jc w:val="center"/>
              <w:rPr>
                <w:rFonts w:asciiTheme="majorBidi" w:hAnsiTheme="majorBidi" w:cstheme="majorBidi"/>
                <w:sz w:val="28"/>
              </w:rPr>
            </w:pPr>
            <w:r w:rsidRPr="00337BC0">
              <w:rPr>
                <w:rFonts w:asciiTheme="majorBidi" w:hAnsiTheme="majorBidi" w:cstheme="majorBidi"/>
                <w:sz w:val="28"/>
              </w:rPr>
              <w:t>Revenues</w:t>
            </w:r>
          </w:p>
        </w:tc>
        <w:tc>
          <w:tcPr>
            <w:tcW w:w="1710" w:type="dxa"/>
            <w:vAlign w:val="bottom"/>
          </w:tcPr>
          <w:p w:rsidR="00EE2A38" w:rsidRPr="00337BC0" w:rsidRDefault="00EE2A38" w:rsidP="008C50C1">
            <w:pPr>
              <w:spacing w:line="320" w:lineRule="exact"/>
              <w:jc w:val="center"/>
              <w:rPr>
                <w:rFonts w:asciiTheme="majorBidi" w:hAnsiTheme="majorBidi" w:cstheme="majorBidi"/>
                <w:sz w:val="28"/>
              </w:rPr>
            </w:pPr>
            <w:r w:rsidRPr="00337BC0">
              <w:rPr>
                <w:rFonts w:asciiTheme="majorBidi" w:hAnsiTheme="majorBidi" w:cstheme="majorBidi"/>
                <w:sz w:val="28"/>
              </w:rPr>
              <w:t>Rental and</w:t>
            </w:r>
          </w:p>
        </w:tc>
        <w:tc>
          <w:tcPr>
            <w:tcW w:w="1042" w:type="dxa"/>
            <w:vAlign w:val="bottom"/>
          </w:tcPr>
          <w:p w:rsidR="00EE2A38" w:rsidRPr="00337BC0" w:rsidRDefault="008A5656" w:rsidP="008C50C1">
            <w:pPr>
              <w:spacing w:line="320" w:lineRule="exact"/>
              <w:jc w:val="center"/>
              <w:rPr>
                <w:rFonts w:asciiTheme="majorBidi" w:hAnsiTheme="majorBidi" w:cstheme="majorBidi"/>
                <w:sz w:val="28"/>
              </w:rPr>
            </w:pPr>
            <w:r w:rsidRPr="00337BC0">
              <w:rPr>
                <w:rFonts w:asciiTheme="majorBidi" w:hAnsiTheme="majorBidi" w:cstheme="majorBidi"/>
                <w:sz w:val="28"/>
              </w:rPr>
              <w:t>Total</w:t>
            </w:r>
          </w:p>
        </w:tc>
      </w:tr>
      <w:tr w:rsidR="00EE2A38" w:rsidRPr="00337BC0" w:rsidTr="008C50C1">
        <w:tc>
          <w:tcPr>
            <w:tcW w:w="1710" w:type="dxa"/>
          </w:tcPr>
          <w:p w:rsidR="00EE2A38" w:rsidRPr="00337BC0" w:rsidRDefault="00EE2A38"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350" w:type="dxa"/>
            <w:vAlign w:val="bottom"/>
          </w:tcPr>
          <w:p w:rsidR="00EE2A38" w:rsidRPr="00337BC0" w:rsidRDefault="00F87E64" w:rsidP="008C50C1">
            <w:pPr>
              <w:overflowPunct w:val="0"/>
              <w:autoSpaceDE w:val="0"/>
              <w:autoSpaceDN w:val="0"/>
              <w:adjustRightInd w:val="0"/>
              <w:spacing w:line="320" w:lineRule="exact"/>
              <w:jc w:val="center"/>
              <w:textAlignment w:val="baseline"/>
              <w:rPr>
                <w:rFonts w:asciiTheme="majorBidi" w:hAnsiTheme="majorBidi" w:cstheme="majorBidi"/>
                <w:sz w:val="28"/>
              </w:rPr>
            </w:pPr>
            <w:r w:rsidRPr="00337BC0">
              <w:rPr>
                <w:rFonts w:asciiTheme="majorBidi" w:hAnsiTheme="majorBidi" w:cstheme="majorBidi"/>
                <w:sz w:val="28"/>
              </w:rPr>
              <w:t>goods service</w:t>
            </w:r>
          </w:p>
        </w:tc>
        <w:tc>
          <w:tcPr>
            <w:tcW w:w="1620" w:type="dxa"/>
            <w:vAlign w:val="bottom"/>
          </w:tcPr>
          <w:p w:rsidR="00EE2A38" w:rsidRPr="00337BC0" w:rsidRDefault="00F87E64" w:rsidP="008C50C1">
            <w:pPr>
              <w:overflowPunct w:val="0"/>
              <w:autoSpaceDE w:val="0"/>
              <w:autoSpaceDN w:val="0"/>
              <w:adjustRightInd w:val="0"/>
              <w:spacing w:line="320" w:lineRule="exact"/>
              <w:jc w:val="center"/>
              <w:textAlignment w:val="baseline"/>
              <w:rPr>
                <w:rFonts w:asciiTheme="majorBidi" w:hAnsiTheme="majorBidi" w:cstheme="majorBidi"/>
                <w:sz w:val="28"/>
              </w:rPr>
            </w:pPr>
            <w:r w:rsidRPr="00337BC0">
              <w:rPr>
                <w:rFonts w:asciiTheme="majorBidi" w:hAnsiTheme="majorBidi" w:cstheme="majorBidi"/>
                <w:sz w:val="28"/>
              </w:rPr>
              <w:t>services</w:t>
            </w:r>
          </w:p>
        </w:tc>
        <w:tc>
          <w:tcPr>
            <w:tcW w:w="1170" w:type="dxa"/>
            <w:vAlign w:val="bottom"/>
          </w:tcPr>
          <w:p w:rsidR="00EE2A38" w:rsidRPr="00337BC0" w:rsidRDefault="00F87E64" w:rsidP="008C50C1">
            <w:pPr>
              <w:overflowPunct w:val="0"/>
              <w:autoSpaceDE w:val="0"/>
              <w:autoSpaceDN w:val="0"/>
              <w:adjustRightInd w:val="0"/>
              <w:spacing w:line="320" w:lineRule="exact"/>
              <w:jc w:val="center"/>
              <w:textAlignment w:val="baseline"/>
              <w:rPr>
                <w:rFonts w:asciiTheme="majorBidi" w:hAnsiTheme="majorBidi" w:cstheme="majorBidi"/>
                <w:sz w:val="28"/>
              </w:rPr>
            </w:pPr>
            <w:r w:rsidRPr="00337BC0">
              <w:rPr>
                <w:rFonts w:asciiTheme="majorBidi" w:hAnsiTheme="majorBidi" w:cstheme="majorBidi"/>
                <w:sz w:val="28"/>
              </w:rPr>
              <w:t>let services</w:t>
            </w:r>
          </w:p>
        </w:tc>
        <w:tc>
          <w:tcPr>
            <w:tcW w:w="1080" w:type="dxa"/>
            <w:vAlign w:val="bottom"/>
          </w:tcPr>
          <w:p w:rsidR="00EE2A38" w:rsidRPr="00337BC0" w:rsidRDefault="00F87E64" w:rsidP="008C50C1">
            <w:pPr>
              <w:overflowPunct w:val="0"/>
              <w:autoSpaceDE w:val="0"/>
              <w:autoSpaceDN w:val="0"/>
              <w:adjustRightInd w:val="0"/>
              <w:spacing w:line="320" w:lineRule="exact"/>
              <w:jc w:val="center"/>
              <w:textAlignment w:val="baseline"/>
              <w:rPr>
                <w:rFonts w:asciiTheme="majorBidi" w:hAnsiTheme="majorBidi" w:cstheme="majorBidi"/>
                <w:sz w:val="28"/>
              </w:rPr>
            </w:pPr>
            <w:r w:rsidRPr="00337BC0">
              <w:rPr>
                <w:rFonts w:asciiTheme="majorBidi" w:hAnsiTheme="majorBidi" w:cstheme="majorBidi"/>
                <w:sz w:val="28"/>
              </w:rPr>
              <w:t>from Sales</w:t>
            </w:r>
          </w:p>
        </w:tc>
        <w:tc>
          <w:tcPr>
            <w:tcW w:w="1710" w:type="dxa"/>
            <w:vAlign w:val="bottom"/>
          </w:tcPr>
          <w:p w:rsidR="00EE2A38" w:rsidRPr="00337BC0" w:rsidRDefault="00F87E64" w:rsidP="008C50C1">
            <w:pPr>
              <w:overflowPunct w:val="0"/>
              <w:autoSpaceDE w:val="0"/>
              <w:autoSpaceDN w:val="0"/>
              <w:adjustRightInd w:val="0"/>
              <w:spacing w:line="320" w:lineRule="exact"/>
              <w:jc w:val="center"/>
              <w:textAlignment w:val="baseline"/>
              <w:rPr>
                <w:rFonts w:asciiTheme="majorBidi" w:hAnsiTheme="majorBidi" w:cstheme="majorBidi"/>
                <w:sz w:val="28"/>
              </w:rPr>
            </w:pPr>
            <w:r w:rsidRPr="00337BC0">
              <w:rPr>
                <w:rFonts w:asciiTheme="majorBidi" w:hAnsiTheme="majorBidi" w:cstheme="majorBidi"/>
                <w:sz w:val="28"/>
              </w:rPr>
              <w:t>accessories</w:t>
            </w:r>
          </w:p>
        </w:tc>
        <w:tc>
          <w:tcPr>
            <w:tcW w:w="1042" w:type="dxa"/>
            <w:vAlign w:val="bottom"/>
          </w:tcPr>
          <w:p w:rsidR="00EE2A38" w:rsidRPr="00337BC0" w:rsidRDefault="00EE2A38" w:rsidP="008C50C1">
            <w:pPr>
              <w:overflowPunct w:val="0"/>
              <w:autoSpaceDE w:val="0"/>
              <w:autoSpaceDN w:val="0"/>
              <w:adjustRightInd w:val="0"/>
              <w:spacing w:line="320" w:lineRule="exact"/>
              <w:jc w:val="center"/>
              <w:textAlignment w:val="baseline"/>
              <w:rPr>
                <w:rFonts w:asciiTheme="majorBidi" w:hAnsiTheme="majorBidi" w:cstheme="majorBidi"/>
                <w:sz w:val="28"/>
              </w:rPr>
            </w:pPr>
          </w:p>
        </w:tc>
      </w:tr>
      <w:tr w:rsidR="00F87E64" w:rsidRPr="00337BC0" w:rsidTr="008C50C1">
        <w:tc>
          <w:tcPr>
            <w:tcW w:w="1710" w:type="dxa"/>
          </w:tcPr>
          <w:p w:rsidR="00F87E64" w:rsidRPr="00337BC0" w:rsidRDefault="00F87E64"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350" w:type="dxa"/>
            <w:vAlign w:val="bottom"/>
          </w:tcPr>
          <w:p w:rsidR="00F87E64" w:rsidRPr="00337BC0" w:rsidRDefault="00F87E64" w:rsidP="008C50C1">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sz w:val="28"/>
              </w:rPr>
            </w:pPr>
          </w:p>
        </w:tc>
        <w:tc>
          <w:tcPr>
            <w:tcW w:w="1620" w:type="dxa"/>
            <w:vAlign w:val="bottom"/>
          </w:tcPr>
          <w:p w:rsidR="00F87E64" w:rsidRPr="00337BC0" w:rsidRDefault="00F87E64" w:rsidP="008C50C1">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sz w:val="28"/>
              </w:rPr>
            </w:pPr>
          </w:p>
        </w:tc>
        <w:tc>
          <w:tcPr>
            <w:tcW w:w="1170" w:type="dxa"/>
            <w:vAlign w:val="bottom"/>
          </w:tcPr>
          <w:p w:rsidR="00F87E64" w:rsidRPr="00337BC0" w:rsidRDefault="00F87E64" w:rsidP="008C50C1">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sz w:val="28"/>
              </w:rPr>
            </w:pPr>
          </w:p>
        </w:tc>
        <w:tc>
          <w:tcPr>
            <w:tcW w:w="1080" w:type="dxa"/>
            <w:vAlign w:val="bottom"/>
          </w:tcPr>
          <w:p w:rsidR="00F87E64" w:rsidRPr="00337BC0" w:rsidRDefault="00F87E64" w:rsidP="008C50C1">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sz w:val="28"/>
              </w:rPr>
            </w:pPr>
          </w:p>
        </w:tc>
        <w:tc>
          <w:tcPr>
            <w:tcW w:w="1710" w:type="dxa"/>
            <w:vAlign w:val="bottom"/>
          </w:tcPr>
          <w:p w:rsidR="00F87E64" w:rsidRPr="00337BC0" w:rsidRDefault="00F87E64" w:rsidP="008C50C1">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sz w:val="28"/>
              </w:rPr>
            </w:pPr>
            <w:r w:rsidRPr="00337BC0">
              <w:rPr>
                <w:rFonts w:asciiTheme="majorBidi" w:hAnsiTheme="majorBidi" w:cstheme="majorBidi"/>
                <w:sz w:val="28"/>
              </w:rPr>
              <w:t>Installation income</w:t>
            </w:r>
          </w:p>
        </w:tc>
        <w:tc>
          <w:tcPr>
            <w:tcW w:w="1042" w:type="dxa"/>
            <w:vAlign w:val="bottom"/>
          </w:tcPr>
          <w:p w:rsidR="00F87E64" w:rsidRPr="00337BC0" w:rsidRDefault="00F87E64" w:rsidP="008C50C1">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sz w:val="28"/>
              </w:rPr>
            </w:pPr>
          </w:p>
        </w:tc>
      </w:tr>
      <w:tr w:rsidR="00F87E64" w:rsidRPr="00337BC0" w:rsidTr="0090570D">
        <w:tc>
          <w:tcPr>
            <w:tcW w:w="1710" w:type="dxa"/>
          </w:tcPr>
          <w:p w:rsidR="00F87E64" w:rsidRPr="00337BC0" w:rsidRDefault="00F87E64"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350" w:type="dxa"/>
          </w:tcPr>
          <w:p w:rsidR="00F87E64" w:rsidRPr="00337BC0" w:rsidRDefault="00F87E64"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620" w:type="dxa"/>
          </w:tcPr>
          <w:p w:rsidR="00F87E64" w:rsidRPr="00337BC0" w:rsidRDefault="00F87E64"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170" w:type="dxa"/>
          </w:tcPr>
          <w:p w:rsidR="00F87E64" w:rsidRPr="00337BC0" w:rsidRDefault="00F87E64"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80" w:type="dxa"/>
          </w:tcPr>
          <w:p w:rsidR="00F87E64" w:rsidRPr="00337BC0" w:rsidRDefault="00F87E64"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710" w:type="dxa"/>
          </w:tcPr>
          <w:p w:rsidR="00F87E64" w:rsidRPr="00337BC0" w:rsidRDefault="00F87E64"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42" w:type="dxa"/>
          </w:tcPr>
          <w:p w:rsidR="00F87E64" w:rsidRPr="00337BC0" w:rsidRDefault="00F87E64"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r>
      <w:tr w:rsidR="00F87E64" w:rsidRPr="00337BC0" w:rsidTr="008C50C1">
        <w:tc>
          <w:tcPr>
            <w:tcW w:w="1710" w:type="dxa"/>
            <w:vAlign w:val="bottom"/>
          </w:tcPr>
          <w:p w:rsidR="00F87E64" w:rsidRPr="00337BC0" w:rsidRDefault="00F87E64" w:rsidP="008C50C1">
            <w:pPr>
              <w:overflowPunct w:val="0"/>
              <w:autoSpaceDE w:val="0"/>
              <w:autoSpaceDN w:val="0"/>
              <w:adjustRightInd w:val="0"/>
              <w:spacing w:line="320" w:lineRule="exact"/>
              <w:textAlignment w:val="baseline"/>
              <w:rPr>
                <w:rFonts w:asciiTheme="majorBidi" w:hAnsiTheme="majorBidi" w:cstheme="majorBidi"/>
                <w:sz w:val="28"/>
              </w:rPr>
            </w:pPr>
            <w:r w:rsidRPr="00337BC0">
              <w:rPr>
                <w:rFonts w:asciiTheme="majorBidi" w:hAnsiTheme="majorBidi" w:cstheme="majorBidi"/>
                <w:sz w:val="28"/>
              </w:rPr>
              <w:t>Assets :</w:t>
            </w:r>
          </w:p>
        </w:tc>
        <w:tc>
          <w:tcPr>
            <w:tcW w:w="1350" w:type="dxa"/>
          </w:tcPr>
          <w:p w:rsidR="00F87E64" w:rsidRPr="00337BC0" w:rsidRDefault="00F87E64"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620" w:type="dxa"/>
          </w:tcPr>
          <w:p w:rsidR="00F87E64" w:rsidRPr="00337BC0" w:rsidRDefault="00F87E64"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170" w:type="dxa"/>
          </w:tcPr>
          <w:p w:rsidR="00F87E64" w:rsidRPr="00337BC0" w:rsidRDefault="00F87E64"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80" w:type="dxa"/>
          </w:tcPr>
          <w:p w:rsidR="00F87E64" w:rsidRPr="00337BC0" w:rsidRDefault="00F87E64"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710" w:type="dxa"/>
          </w:tcPr>
          <w:p w:rsidR="00F87E64" w:rsidRPr="00337BC0" w:rsidRDefault="00F87E64"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42" w:type="dxa"/>
          </w:tcPr>
          <w:p w:rsidR="00F87E64" w:rsidRPr="00337BC0" w:rsidRDefault="00F87E64"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r>
      <w:tr w:rsidR="00EE2A38" w:rsidRPr="00337BC0" w:rsidTr="008C50C1">
        <w:tc>
          <w:tcPr>
            <w:tcW w:w="1710" w:type="dxa"/>
            <w:vAlign w:val="bottom"/>
          </w:tcPr>
          <w:p w:rsidR="00EE2A38" w:rsidRPr="00337BC0" w:rsidRDefault="00EE2A38" w:rsidP="008C50C1">
            <w:pPr>
              <w:overflowPunct w:val="0"/>
              <w:autoSpaceDE w:val="0"/>
              <w:autoSpaceDN w:val="0"/>
              <w:adjustRightInd w:val="0"/>
              <w:spacing w:line="320" w:lineRule="exact"/>
              <w:textAlignment w:val="baseline"/>
              <w:rPr>
                <w:rFonts w:asciiTheme="majorBidi" w:hAnsiTheme="majorBidi" w:cstheme="majorBidi"/>
                <w:sz w:val="28"/>
              </w:rPr>
            </w:pPr>
            <w:r w:rsidRPr="00337BC0">
              <w:rPr>
                <w:rFonts w:asciiTheme="majorBidi" w:hAnsiTheme="majorBidi" w:cstheme="majorBidi"/>
                <w:sz w:val="28"/>
              </w:rPr>
              <w:t>Trade accounts receivable</w:t>
            </w:r>
          </w:p>
        </w:tc>
        <w:tc>
          <w:tcPr>
            <w:tcW w:w="1350" w:type="dxa"/>
            <w:vAlign w:val="bottom"/>
          </w:tcPr>
          <w:p w:rsidR="00EE2A38" w:rsidRPr="00337BC0" w:rsidRDefault="00EE2A38"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620" w:type="dxa"/>
            <w:vAlign w:val="bottom"/>
          </w:tcPr>
          <w:p w:rsidR="00EE2A38" w:rsidRPr="00337BC0" w:rsidRDefault="00EE2A38"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170" w:type="dxa"/>
            <w:vAlign w:val="bottom"/>
          </w:tcPr>
          <w:p w:rsidR="00EE2A38" w:rsidRPr="00337BC0" w:rsidRDefault="00EE2A38"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80" w:type="dxa"/>
            <w:vAlign w:val="bottom"/>
          </w:tcPr>
          <w:p w:rsidR="00EE2A38" w:rsidRPr="00337BC0" w:rsidRDefault="00EE2A38"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710" w:type="dxa"/>
            <w:vAlign w:val="bottom"/>
          </w:tcPr>
          <w:p w:rsidR="00EE2A38" w:rsidRPr="00337BC0" w:rsidRDefault="00EE2A38"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42" w:type="dxa"/>
            <w:vAlign w:val="bottom"/>
          </w:tcPr>
          <w:p w:rsidR="00EE2A38" w:rsidRPr="00337BC0" w:rsidRDefault="00EE2A38"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r>
      <w:tr w:rsidR="00EE2A38" w:rsidRPr="00337BC0" w:rsidTr="008C50C1">
        <w:tc>
          <w:tcPr>
            <w:tcW w:w="1710" w:type="dxa"/>
            <w:vAlign w:val="bottom"/>
          </w:tcPr>
          <w:p w:rsidR="00EE2A38" w:rsidRPr="00337BC0" w:rsidRDefault="00882C77" w:rsidP="008C50C1">
            <w:pPr>
              <w:overflowPunct w:val="0"/>
              <w:autoSpaceDE w:val="0"/>
              <w:autoSpaceDN w:val="0"/>
              <w:adjustRightInd w:val="0"/>
              <w:spacing w:line="320" w:lineRule="exact"/>
              <w:ind w:left="176"/>
              <w:textAlignment w:val="baseline"/>
              <w:rPr>
                <w:rFonts w:asciiTheme="majorBidi" w:hAnsiTheme="majorBidi" w:cstheme="majorBidi"/>
                <w:sz w:val="28"/>
              </w:rPr>
            </w:pPr>
            <w:r w:rsidRPr="00337BC0">
              <w:rPr>
                <w:rFonts w:asciiTheme="majorBidi" w:hAnsiTheme="majorBidi" w:cstheme="majorBidi"/>
                <w:sz w:val="28"/>
              </w:rPr>
              <w:t>-</w:t>
            </w:r>
            <w:r w:rsidR="00EE2A38" w:rsidRPr="00337BC0">
              <w:rPr>
                <w:rFonts w:asciiTheme="majorBidi" w:hAnsiTheme="majorBidi" w:cstheme="majorBidi"/>
                <w:sz w:val="28"/>
              </w:rPr>
              <w:t>Segment</w:t>
            </w:r>
          </w:p>
        </w:tc>
        <w:tc>
          <w:tcPr>
            <w:tcW w:w="1350" w:type="dxa"/>
            <w:vAlign w:val="bottom"/>
          </w:tcPr>
          <w:p w:rsidR="00EE2A38" w:rsidRPr="00337BC0" w:rsidRDefault="00EF0850"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58.48</w:t>
            </w:r>
          </w:p>
        </w:tc>
        <w:tc>
          <w:tcPr>
            <w:tcW w:w="1620" w:type="dxa"/>
            <w:vAlign w:val="bottom"/>
          </w:tcPr>
          <w:p w:rsidR="00EE2A38" w:rsidRPr="00337BC0" w:rsidRDefault="00EF0850"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170" w:type="dxa"/>
            <w:vAlign w:val="bottom"/>
          </w:tcPr>
          <w:p w:rsidR="00EE2A38" w:rsidRPr="00337BC0" w:rsidRDefault="00EF0850"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EE2A38" w:rsidRPr="00337BC0" w:rsidRDefault="00EF0850"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33.53</w:t>
            </w:r>
          </w:p>
        </w:tc>
        <w:tc>
          <w:tcPr>
            <w:tcW w:w="1710" w:type="dxa"/>
            <w:vAlign w:val="bottom"/>
          </w:tcPr>
          <w:p w:rsidR="00EE2A38" w:rsidRPr="00337BC0" w:rsidRDefault="00EF0850"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4.64</w:t>
            </w:r>
          </w:p>
        </w:tc>
        <w:tc>
          <w:tcPr>
            <w:tcW w:w="1042" w:type="dxa"/>
            <w:vAlign w:val="bottom"/>
          </w:tcPr>
          <w:p w:rsidR="00EE2A38" w:rsidRPr="00337BC0" w:rsidRDefault="00EF0850"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96.65</w:t>
            </w:r>
          </w:p>
        </w:tc>
      </w:tr>
      <w:tr w:rsidR="00EE2A38" w:rsidRPr="00337BC0" w:rsidTr="008C50C1">
        <w:trPr>
          <w:trHeight w:val="299"/>
        </w:trPr>
        <w:tc>
          <w:tcPr>
            <w:tcW w:w="1710" w:type="dxa"/>
            <w:vAlign w:val="bottom"/>
          </w:tcPr>
          <w:p w:rsidR="00EE2A38" w:rsidRPr="00337BC0" w:rsidRDefault="00882C77" w:rsidP="008C50C1">
            <w:pPr>
              <w:overflowPunct w:val="0"/>
              <w:autoSpaceDE w:val="0"/>
              <w:autoSpaceDN w:val="0"/>
              <w:adjustRightInd w:val="0"/>
              <w:spacing w:line="320" w:lineRule="exact"/>
              <w:ind w:left="176"/>
              <w:textAlignment w:val="baseline"/>
              <w:rPr>
                <w:rFonts w:asciiTheme="majorBidi" w:hAnsiTheme="majorBidi" w:cstheme="majorBidi"/>
                <w:sz w:val="28"/>
              </w:rPr>
            </w:pPr>
            <w:r w:rsidRPr="00337BC0">
              <w:rPr>
                <w:rFonts w:asciiTheme="majorBidi" w:hAnsiTheme="majorBidi" w:cstheme="majorBidi"/>
                <w:sz w:val="28"/>
              </w:rPr>
              <w:t>-</w:t>
            </w:r>
            <w:r w:rsidR="00EE2A38" w:rsidRPr="00337BC0">
              <w:rPr>
                <w:rFonts w:asciiTheme="majorBidi" w:hAnsiTheme="majorBidi" w:cstheme="majorBidi"/>
                <w:sz w:val="28"/>
              </w:rPr>
              <w:t>Non - segment</w:t>
            </w:r>
          </w:p>
        </w:tc>
        <w:tc>
          <w:tcPr>
            <w:tcW w:w="1350" w:type="dxa"/>
            <w:vAlign w:val="bottom"/>
          </w:tcPr>
          <w:p w:rsidR="00EE2A38" w:rsidRPr="00337BC0" w:rsidRDefault="00EF0850"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620" w:type="dxa"/>
            <w:vAlign w:val="bottom"/>
          </w:tcPr>
          <w:p w:rsidR="00EE2A38" w:rsidRPr="00337BC0" w:rsidRDefault="00EF0850"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170" w:type="dxa"/>
            <w:vAlign w:val="bottom"/>
          </w:tcPr>
          <w:p w:rsidR="00EE2A38" w:rsidRPr="00337BC0" w:rsidRDefault="00EF0850"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EE2A38" w:rsidRPr="00337BC0" w:rsidRDefault="00EF0850"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710" w:type="dxa"/>
            <w:vAlign w:val="bottom"/>
          </w:tcPr>
          <w:p w:rsidR="00EE2A38" w:rsidRPr="00337BC0" w:rsidRDefault="00EF0850"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42" w:type="dxa"/>
            <w:vAlign w:val="bottom"/>
          </w:tcPr>
          <w:p w:rsidR="00EE2A38" w:rsidRPr="00337BC0" w:rsidRDefault="00EF0850" w:rsidP="008C50C1">
            <w:pPr>
              <w:pBdr>
                <w:bottom w:val="doub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r>
      <w:tr w:rsidR="00EE2A38" w:rsidRPr="00337BC0" w:rsidTr="008C50C1">
        <w:tc>
          <w:tcPr>
            <w:tcW w:w="1710" w:type="dxa"/>
            <w:vAlign w:val="bottom"/>
          </w:tcPr>
          <w:p w:rsidR="00EE2A38" w:rsidRPr="00337BC0" w:rsidRDefault="00EE2A38" w:rsidP="008C50C1">
            <w:pPr>
              <w:overflowPunct w:val="0"/>
              <w:autoSpaceDE w:val="0"/>
              <w:autoSpaceDN w:val="0"/>
              <w:adjustRightInd w:val="0"/>
              <w:spacing w:line="320" w:lineRule="exact"/>
              <w:textAlignment w:val="baseline"/>
              <w:rPr>
                <w:rFonts w:asciiTheme="majorBidi" w:hAnsiTheme="majorBidi" w:cstheme="majorBidi"/>
                <w:sz w:val="28"/>
              </w:rPr>
            </w:pPr>
            <w:r w:rsidRPr="00337BC0">
              <w:rPr>
                <w:rFonts w:asciiTheme="majorBidi" w:hAnsiTheme="majorBidi" w:cstheme="majorBidi"/>
                <w:sz w:val="28"/>
              </w:rPr>
              <w:t>Land and building</w:t>
            </w:r>
          </w:p>
        </w:tc>
        <w:tc>
          <w:tcPr>
            <w:tcW w:w="1350" w:type="dxa"/>
            <w:vAlign w:val="bottom"/>
          </w:tcPr>
          <w:p w:rsidR="00EE2A38" w:rsidRPr="00337BC0" w:rsidRDefault="00EE2A38"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620" w:type="dxa"/>
            <w:vAlign w:val="bottom"/>
          </w:tcPr>
          <w:p w:rsidR="00EE2A38" w:rsidRPr="00337BC0" w:rsidRDefault="00EE2A38"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170" w:type="dxa"/>
            <w:vAlign w:val="bottom"/>
          </w:tcPr>
          <w:p w:rsidR="00EE2A38" w:rsidRPr="00337BC0" w:rsidRDefault="00EE2A38"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80" w:type="dxa"/>
            <w:vAlign w:val="bottom"/>
          </w:tcPr>
          <w:p w:rsidR="00EE2A38" w:rsidRPr="00337BC0" w:rsidRDefault="00EE2A38"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710" w:type="dxa"/>
            <w:vAlign w:val="bottom"/>
          </w:tcPr>
          <w:p w:rsidR="00EE2A38" w:rsidRPr="00337BC0" w:rsidRDefault="00EE2A38"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42" w:type="dxa"/>
            <w:vAlign w:val="bottom"/>
          </w:tcPr>
          <w:p w:rsidR="00EE2A38" w:rsidRPr="00337BC0" w:rsidRDefault="00EE2A38"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r>
      <w:tr w:rsidR="00EE2A38" w:rsidRPr="00337BC0" w:rsidTr="008C50C1">
        <w:tc>
          <w:tcPr>
            <w:tcW w:w="1710" w:type="dxa"/>
            <w:vAlign w:val="bottom"/>
          </w:tcPr>
          <w:p w:rsidR="00EE2A38" w:rsidRPr="00337BC0" w:rsidRDefault="00882C77" w:rsidP="008C50C1">
            <w:pPr>
              <w:overflowPunct w:val="0"/>
              <w:autoSpaceDE w:val="0"/>
              <w:autoSpaceDN w:val="0"/>
              <w:adjustRightInd w:val="0"/>
              <w:spacing w:line="320" w:lineRule="exact"/>
              <w:ind w:left="176"/>
              <w:textAlignment w:val="baseline"/>
              <w:rPr>
                <w:rFonts w:asciiTheme="majorBidi" w:hAnsiTheme="majorBidi" w:cstheme="majorBidi"/>
                <w:sz w:val="28"/>
              </w:rPr>
            </w:pPr>
            <w:r w:rsidRPr="00337BC0">
              <w:rPr>
                <w:rFonts w:asciiTheme="majorBidi" w:hAnsiTheme="majorBidi" w:cstheme="majorBidi"/>
                <w:sz w:val="28"/>
              </w:rPr>
              <w:t>-</w:t>
            </w:r>
            <w:r w:rsidR="00EE2A38" w:rsidRPr="00337BC0">
              <w:rPr>
                <w:rFonts w:asciiTheme="majorBidi" w:hAnsiTheme="majorBidi" w:cstheme="majorBidi"/>
                <w:sz w:val="28"/>
              </w:rPr>
              <w:t>Segment</w:t>
            </w:r>
          </w:p>
        </w:tc>
        <w:tc>
          <w:tcPr>
            <w:tcW w:w="1350" w:type="dxa"/>
            <w:vAlign w:val="bottom"/>
          </w:tcPr>
          <w:p w:rsidR="00EE2A38" w:rsidRPr="00337BC0" w:rsidRDefault="00EF0850"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92.91</w:t>
            </w:r>
          </w:p>
        </w:tc>
        <w:tc>
          <w:tcPr>
            <w:tcW w:w="1620" w:type="dxa"/>
            <w:vAlign w:val="bottom"/>
          </w:tcPr>
          <w:p w:rsidR="00EE2A38" w:rsidRPr="00337BC0" w:rsidRDefault="00EF0850"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170" w:type="dxa"/>
            <w:vAlign w:val="bottom"/>
          </w:tcPr>
          <w:p w:rsidR="00EE2A38" w:rsidRPr="00337BC0" w:rsidRDefault="00EF0850"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EE2A38" w:rsidRPr="00337BC0" w:rsidRDefault="00EF0850"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710" w:type="dxa"/>
            <w:vAlign w:val="bottom"/>
          </w:tcPr>
          <w:p w:rsidR="00EE2A38" w:rsidRPr="00337BC0" w:rsidRDefault="00EF0850"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42" w:type="dxa"/>
            <w:vAlign w:val="bottom"/>
          </w:tcPr>
          <w:p w:rsidR="00EE2A38" w:rsidRPr="00337BC0" w:rsidRDefault="00EF0850"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92.91</w:t>
            </w:r>
          </w:p>
        </w:tc>
      </w:tr>
      <w:tr w:rsidR="00EE2A38" w:rsidRPr="00337BC0" w:rsidTr="008C50C1">
        <w:tc>
          <w:tcPr>
            <w:tcW w:w="1710" w:type="dxa"/>
            <w:vAlign w:val="bottom"/>
          </w:tcPr>
          <w:p w:rsidR="00EE2A38" w:rsidRPr="00337BC0" w:rsidRDefault="00882C77" w:rsidP="008C50C1">
            <w:pPr>
              <w:overflowPunct w:val="0"/>
              <w:autoSpaceDE w:val="0"/>
              <w:autoSpaceDN w:val="0"/>
              <w:adjustRightInd w:val="0"/>
              <w:spacing w:line="320" w:lineRule="exact"/>
              <w:ind w:left="176"/>
              <w:textAlignment w:val="baseline"/>
              <w:rPr>
                <w:rFonts w:asciiTheme="majorBidi" w:hAnsiTheme="majorBidi" w:cstheme="majorBidi"/>
                <w:sz w:val="28"/>
              </w:rPr>
            </w:pPr>
            <w:r w:rsidRPr="00337BC0">
              <w:rPr>
                <w:rFonts w:asciiTheme="majorBidi" w:hAnsiTheme="majorBidi" w:cstheme="majorBidi"/>
                <w:sz w:val="28"/>
              </w:rPr>
              <w:t>-</w:t>
            </w:r>
            <w:r w:rsidR="00EE2A38" w:rsidRPr="00337BC0">
              <w:rPr>
                <w:rFonts w:asciiTheme="majorBidi" w:hAnsiTheme="majorBidi" w:cstheme="majorBidi"/>
                <w:sz w:val="28"/>
              </w:rPr>
              <w:t xml:space="preserve">Non </w:t>
            </w:r>
            <w:r w:rsidRPr="00337BC0">
              <w:rPr>
                <w:rFonts w:asciiTheme="majorBidi" w:hAnsiTheme="majorBidi" w:cstheme="majorBidi"/>
                <w:sz w:val="28"/>
              </w:rPr>
              <w:t>-</w:t>
            </w:r>
            <w:r w:rsidR="00EE2A38" w:rsidRPr="00337BC0">
              <w:rPr>
                <w:rFonts w:asciiTheme="majorBidi" w:hAnsiTheme="majorBidi" w:cstheme="majorBidi"/>
                <w:sz w:val="28"/>
              </w:rPr>
              <w:t>segment</w:t>
            </w:r>
          </w:p>
        </w:tc>
        <w:tc>
          <w:tcPr>
            <w:tcW w:w="1350" w:type="dxa"/>
            <w:vAlign w:val="bottom"/>
          </w:tcPr>
          <w:p w:rsidR="00EE2A38" w:rsidRPr="00337BC0" w:rsidRDefault="00EF0850"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620" w:type="dxa"/>
            <w:vAlign w:val="bottom"/>
          </w:tcPr>
          <w:p w:rsidR="00EE2A38" w:rsidRPr="00337BC0" w:rsidRDefault="00EF0850"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170" w:type="dxa"/>
            <w:vAlign w:val="bottom"/>
          </w:tcPr>
          <w:p w:rsidR="00EE2A38" w:rsidRPr="00337BC0" w:rsidRDefault="00EF0850"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EE2A38" w:rsidRPr="00337BC0" w:rsidRDefault="00EF0850"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710" w:type="dxa"/>
            <w:vAlign w:val="bottom"/>
          </w:tcPr>
          <w:p w:rsidR="00EE2A38" w:rsidRPr="00337BC0" w:rsidRDefault="00EF0850"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42" w:type="dxa"/>
            <w:vAlign w:val="bottom"/>
          </w:tcPr>
          <w:p w:rsidR="00EE2A38" w:rsidRPr="00337BC0" w:rsidRDefault="00EF0850" w:rsidP="008C50C1">
            <w:pPr>
              <w:pBdr>
                <w:bottom w:val="doub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2.23</w:t>
            </w:r>
          </w:p>
        </w:tc>
      </w:tr>
      <w:tr w:rsidR="00EE2A38" w:rsidRPr="00337BC0" w:rsidTr="008C50C1">
        <w:tc>
          <w:tcPr>
            <w:tcW w:w="1710" w:type="dxa"/>
            <w:vAlign w:val="bottom"/>
          </w:tcPr>
          <w:p w:rsidR="00EE2A38" w:rsidRPr="00337BC0" w:rsidRDefault="00EE2A38" w:rsidP="008C50C1">
            <w:pPr>
              <w:overflowPunct w:val="0"/>
              <w:autoSpaceDE w:val="0"/>
              <w:autoSpaceDN w:val="0"/>
              <w:adjustRightInd w:val="0"/>
              <w:spacing w:line="320" w:lineRule="exact"/>
              <w:textAlignment w:val="baseline"/>
              <w:rPr>
                <w:rFonts w:asciiTheme="majorBidi" w:hAnsiTheme="majorBidi" w:cstheme="majorBidi"/>
                <w:sz w:val="28"/>
              </w:rPr>
            </w:pPr>
            <w:r w:rsidRPr="00337BC0">
              <w:rPr>
                <w:rFonts w:asciiTheme="majorBidi" w:hAnsiTheme="majorBidi" w:cstheme="majorBidi"/>
                <w:sz w:val="28"/>
              </w:rPr>
              <w:t>Vehicles</w:t>
            </w:r>
          </w:p>
        </w:tc>
        <w:tc>
          <w:tcPr>
            <w:tcW w:w="1350" w:type="dxa"/>
            <w:vAlign w:val="bottom"/>
          </w:tcPr>
          <w:p w:rsidR="00EE2A38" w:rsidRPr="00337BC0" w:rsidRDefault="00EE2A38"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620" w:type="dxa"/>
            <w:vAlign w:val="bottom"/>
          </w:tcPr>
          <w:p w:rsidR="00EE2A38" w:rsidRPr="00337BC0" w:rsidRDefault="00EE2A38"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170" w:type="dxa"/>
            <w:vAlign w:val="bottom"/>
          </w:tcPr>
          <w:p w:rsidR="00EE2A38" w:rsidRPr="00337BC0" w:rsidRDefault="00EE2A38"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80" w:type="dxa"/>
            <w:vAlign w:val="bottom"/>
          </w:tcPr>
          <w:p w:rsidR="00EE2A38" w:rsidRPr="00337BC0" w:rsidRDefault="00EE2A38"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710" w:type="dxa"/>
            <w:vAlign w:val="bottom"/>
          </w:tcPr>
          <w:p w:rsidR="00EE2A38" w:rsidRPr="00337BC0" w:rsidRDefault="00EE2A38"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42" w:type="dxa"/>
            <w:vAlign w:val="bottom"/>
          </w:tcPr>
          <w:p w:rsidR="00EE2A38" w:rsidRPr="00337BC0" w:rsidRDefault="00EE2A38"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r>
      <w:tr w:rsidR="00EE2A38" w:rsidRPr="00337BC0" w:rsidTr="008C50C1">
        <w:tc>
          <w:tcPr>
            <w:tcW w:w="1710" w:type="dxa"/>
            <w:vAlign w:val="bottom"/>
          </w:tcPr>
          <w:p w:rsidR="00EE2A38" w:rsidRPr="00337BC0" w:rsidRDefault="00882C77" w:rsidP="008C50C1">
            <w:pPr>
              <w:overflowPunct w:val="0"/>
              <w:autoSpaceDE w:val="0"/>
              <w:autoSpaceDN w:val="0"/>
              <w:adjustRightInd w:val="0"/>
              <w:spacing w:line="320" w:lineRule="exact"/>
              <w:ind w:left="176"/>
              <w:textAlignment w:val="baseline"/>
              <w:rPr>
                <w:rFonts w:asciiTheme="majorBidi" w:hAnsiTheme="majorBidi" w:cstheme="majorBidi"/>
                <w:sz w:val="28"/>
              </w:rPr>
            </w:pPr>
            <w:r w:rsidRPr="00337BC0">
              <w:rPr>
                <w:rFonts w:asciiTheme="majorBidi" w:hAnsiTheme="majorBidi" w:cstheme="majorBidi"/>
                <w:sz w:val="28"/>
              </w:rPr>
              <w:t>-</w:t>
            </w:r>
            <w:r w:rsidR="00EE2A38" w:rsidRPr="00337BC0">
              <w:rPr>
                <w:rFonts w:asciiTheme="majorBidi" w:hAnsiTheme="majorBidi" w:cstheme="majorBidi"/>
                <w:sz w:val="28"/>
              </w:rPr>
              <w:t>Segment</w:t>
            </w:r>
          </w:p>
        </w:tc>
        <w:tc>
          <w:tcPr>
            <w:tcW w:w="1350" w:type="dxa"/>
            <w:vAlign w:val="bottom"/>
          </w:tcPr>
          <w:p w:rsidR="00EE2A38" w:rsidRPr="00337BC0" w:rsidRDefault="00EF0850"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478.40</w:t>
            </w:r>
          </w:p>
        </w:tc>
        <w:tc>
          <w:tcPr>
            <w:tcW w:w="1620" w:type="dxa"/>
            <w:vAlign w:val="bottom"/>
          </w:tcPr>
          <w:p w:rsidR="00EE2A38" w:rsidRPr="00337BC0" w:rsidRDefault="00EF0850"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170" w:type="dxa"/>
            <w:vAlign w:val="bottom"/>
          </w:tcPr>
          <w:p w:rsidR="00EE2A38" w:rsidRPr="00337BC0" w:rsidRDefault="00EF0850"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EE2A38" w:rsidRPr="00337BC0" w:rsidRDefault="00EF0850"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6.40</w:t>
            </w:r>
          </w:p>
        </w:tc>
        <w:tc>
          <w:tcPr>
            <w:tcW w:w="1710" w:type="dxa"/>
            <w:vAlign w:val="bottom"/>
          </w:tcPr>
          <w:p w:rsidR="00EE2A38" w:rsidRPr="00337BC0" w:rsidRDefault="00EF0850"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42" w:type="dxa"/>
            <w:vAlign w:val="bottom"/>
          </w:tcPr>
          <w:p w:rsidR="00EE2A38" w:rsidRPr="00337BC0" w:rsidRDefault="00EF0850"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484.80</w:t>
            </w:r>
          </w:p>
        </w:tc>
      </w:tr>
      <w:tr w:rsidR="00EE2A38" w:rsidRPr="00337BC0" w:rsidTr="008C50C1">
        <w:tc>
          <w:tcPr>
            <w:tcW w:w="1710" w:type="dxa"/>
            <w:vAlign w:val="bottom"/>
          </w:tcPr>
          <w:p w:rsidR="00EE2A38" w:rsidRPr="00337BC0" w:rsidRDefault="00882C77" w:rsidP="008C50C1">
            <w:pPr>
              <w:overflowPunct w:val="0"/>
              <w:autoSpaceDE w:val="0"/>
              <w:autoSpaceDN w:val="0"/>
              <w:adjustRightInd w:val="0"/>
              <w:spacing w:line="320" w:lineRule="exact"/>
              <w:ind w:left="176"/>
              <w:textAlignment w:val="baseline"/>
              <w:rPr>
                <w:rFonts w:asciiTheme="majorBidi" w:hAnsiTheme="majorBidi" w:cstheme="majorBidi"/>
                <w:sz w:val="28"/>
              </w:rPr>
            </w:pPr>
            <w:r w:rsidRPr="00337BC0">
              <w:rPr>
                <w:rFonts w:asciiTheme="majorBidi" w:hAnsiTheme="majorBidi" w:cstheme="majorBidi"/>
                <w:sz w:val="28"/>
              </w:rPr>
              <w:t>-</w:t>
            </w:r>
            <w:r w:rsidR="00EE2A38" w:rsidRPr="00337BC0">
              <w:rPr>
                <w:rFonts w:asciiTheme="majorBidi" w:hAnsiTheme="majorBidi" w:cstheme="majorBidi"/>
                <w:sz w:val="28"/>
              </w:rPr>
              <w:t xml:space="preserve">Non </w:t>
            </w:r>
            <w:r w:rsidRPr="00337BC0">
              <w:rPr>
                <w:rFonts w:asciiTheme="majorBidi" w:hAnsiTheme="majorBidi" w:cstheme="majorBidi"/>
                <w:sz w:val="28"/>
              </w:rPr>
              <w:t>-</w:t>
            </w:r>
            <w:r w:rsidR="00EE2A38" w:rsidRPr="00337BC0">
              <w:rPr>
                <w:rFonts w:asciiTheme="majorBidi" w:hAnsiTheme="majorBidi" w:cstheme="majorBidi"/>
                <w:sz w:val="28"/>
              </w:rPr>
              <w:t>segment</w:t>
            </w:r>
          </w:p>
        </w:tc>
        <w:tc>
          <w:tcPr>
            <w:tcW w:w="1350" w:type="dxa"/>
            <w:vAlign w:val="bottom"/>
          </w:tcPr>
          <w:p w:rsidR="00EE2A38" w:rsidRPr="00337BC0" w:rsidRDefault="00EF0850"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620" w:type="dxa"/>
            <w:vAlign w:val="bottom"/>
          </w:tcPr>
          <w:p w:rsidR="00EE2A38" w:rsidRPr="00337BC0" w:rsidRDefault="00EF0850"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170" w:type="dxa"/>
            <w:vAlign w:val="bottom"/>
          </w:tcPr>
          <w:p w:rsidR="00EE2A38" w:rsidRPr="00337BC0" w:rsidRDefault="00EF0850"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EE2A38" w:rsidRPr="00337BC0" w:rsidRDefault="00EF0850"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710" w:type="dxa"/>
            <w:vAlign w:val="bottom"/>
          </w:tcPr>
          <w:p w:rsidR="00EE2A38" w:rsidRPr="00337BC0" w:rsidRDefault="00EF0850"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42" w:type="dxa"/>
            <w:vAlign w:val="bottom"/>
          </w:tcPr>
          <w:p w:rsidR="00EE2A38" w:rsidRPr="00337BC0" w:rsidRDefault="00EF0850" w:rsidP="008C50C1">
            <w:pPr>
              <w:pBdr>
                <w:bottom w:val="doub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19.81</w:t>
            </w:r>
          </w:p>
        </w:tc>
      </w:tr>
      <w:tr w:rsidR="00EE2A38" w:rsidRPr="00337BC0" w:rsidTr="008C50C1">
        <w:trPr>
          <w:trHeight w:val="387"/>
        </w:trPr>
        <w:tc>
          <w:tcPr>
            <w:tcW w:w="1710" w:type="dxa"/>
            <w:vAlign w:val="bottom"/>
          </w:tcPr>
          <w:p w:rsidR="00EE2A38" w:rsidRPr="00337BC0" w:rsidRDefault="00EE2A38" w:rsidP="008C50C1">
            <w:pPr>
              <w:overflowPunct w:val="0"/>
              <w:autoSpaceDE w:val="0"/>
              <w:autoSpaceDN w:val="0"/>
              <w:adjustRightInd w:val="0"/>
              <w:spacing w:line="320" w:lineRule="exact"/>
              <w:textAlignment w:val="baseline"/>
              <w:rPr>
                <w:rFonts w:asciiTheme="majorBidi" w:hAnsiTheme="majorBidi" w:cstheme="majorBidi"/>
                <w:sz w:val="28"/>
              </w:rPr>
            </w:pPr>
            <w:r w:rsidRPr="00337BC0">
              <w:rPr>
                <w:rFonts w:asciiTheme="majorBidi" w:hAnsiTheme="majorBidi" w:cstheme="majorBidi"/>
                <w:sz w:val="28"/>
              </w:rPr>
              <w:t>Other fixed assets</w:t>
            </w:r>
          </w:p>
        </w:tc>
        <w:tc>
          <w:tcPr>
            <w:tcW w:w="1350" w:type="dxa"/>
            <w:vAlign w:val="bottom"/>
          </w:tcPr>
          <w:p w:rsidR="00EE2A38" w:rsidRPr="00337BC0" w:rsidRDefault="00EE2A38"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620" w:type="dxa"/>
            <w:vAlign w:val="bottom"/>
          </w:tcPr>
          <w:p w:rsidR="00EE2A38" w:rsidRPr="00337BC0" w:rsidRDefault="00EE2A38"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170" w:type="dxa"/>
            <w:vAlign w:val="bottom"/>
          </w:tcPr>
          <w:p w:rsidR="00EE2A38" w:rsidRPr="00337BC0" w:rsidRDefault="00EE2A38"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80" w:type="dxa"/>
            <w:vAlign w:val="bottom"/>
          </w:tcPr>
          <w:p w:rsidR="00EE2A38" w:rsidRPr="00337BC0" w:rsidRDefault="00EE2A38"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710" w:type="dxa"/>
            <w:vAlign w:val="bottom"/>
          </w:tcPr>
          <w:p w:rsidR="00EE2A38" w:rsidRPr="00337BC0" w:rsidRDefault="00EE2A38"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42" w:type="dxa"/>
            <w:vAlign w:val="bottom"/>
          </w:tcPr>
          <w:p w:rsidR="00EE2A38" w:rsidRPr="00337BC0" w:rsidRDefault="00EF0850" w:rsidP="008C50C1">
            <w:pPr>
              <w:pBdr>
                <w:bottom w:val="double" w:sz="4" w:space="1" w:color="auto"/>
              </w:pBdr>
              <w:overflowPunct w:val="0"/>
              <w:autoSpaceDE w:val="0"/>
              <w:autoSpaceDN w:val="0"/>
              <w:adjustRightInd w:val="0"/>
              <w:spacing w:line="320" w:lineRule="exact"/>
              <w:jc w:val="right"/>
              <w:textAlignment w:val="baseline"/>
              <w:rPr>
                <w:rFonts w:asciiTheme="majorBidi" w:hAnsiTheme="majorBidi" w:cstheme="majorBidi"/>
                <w:sz w:val="28"/>
              </w:rPr>
            </w:pPr>
            <w:r w:rsidRPr="00337BC0">
              <w:rPr>
                <w:rFonts w:asciiTheme="majorBidi" w:hAnsiTheme="majorBidi" w:cstheme="majorBidi"/>
                <w:sz w:val="28"/>
              </w:rPr>
              <w:t>39.51</w:t>
            </w:r>
          </w:p>
        </w:tc>
      </w:tr>
      <w:tr w:rsidR="00CF4C7F" w:rsidRPr="00337BC0" w:rsidTr="008C50C1">
        <w:trPr>
          <w:trHeight w:val="387"/>
        </w:trPr>
        <w:tc>
          <w:tcPr>
            <w:tcW w:w="1710" w:type="dxa"/>
            <w:vAlign w:val="bottom"/>
          </w:tcPr>
          <w:p w:rsidR="00CF4C7F" w:rsidRPr="00337BC0" w:rsidRDefault="00CF4C7F" w:rsidP="008C50C1">
            <w:pPr>
              <w:overflowPunct w:val="0"/>
              <w:autoSpaceDE w:val="0"/>
              <w:autoSpaceDN w:val="0"/>
              <w:adjustRightInd w:val="0"/>
              <w:spacing w:line="320" w:lineRule="exact"/>
              <w:textAlignment w:val="baseline"/>
              <w:rPr>
                <w:rFonts w:asciiTheme="majorBidi" w:hAnsiTheme="majorBidi" w:cstheme="majorBidi"/>
                <w:sz w:val="28"/>
              </w:rPr>
            </w:pPr>
          </w:p>
        </w:tc>
        <w:tc>
          <w:tcPr>
            <w:tcW w:w="1350" w:type="dxa"/>
            <w:vAlign w:val="bottom"/>
          </w:tcPr>
          <w:p w:rsidR="00CF4C7F" w:rsidRPr="00337BC0" w:rsidRDefault="00CF4C7F"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620" w:type="dxa"/>
            <w:vAlign w:val="bottom"/>
          </w:tcPr>
          <w:p w:rsidR="00CF4C7F" w:rsidRPr="00337BC0" w:rsidRDefault="00CF4C7F"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170" w:type="dxa"/>
            <w:vAlign w:val="bottom"/>
          </w:tcPr>
          <w:p w:rsidR="00CF4C7F" w:rsidRPr="00337BC0" w:rsidRDefault="00CF4C7F"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80" w:type="dxa"/>
            <w:vAlign w:val="bottom"/>
          </w:tcPr>
          <w:p w:rsidR="00CF4C7F" w:rsidRPr="00337BC0" w:rsidRDefault="00CF4C7F"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710" w:type="dxa"/>
            <w:vAlign w:val="bottom"/>
          </w:tcPr>
          <w:p w:rsidR="00CF4C7F" w:rsidRPr="00337BC0" w:rsidRDefault="00CF4C7F"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42" w:type="dxa"/>
            <w:vAlign w:val="bottom"/>
          </w:tcPr>
          <w:p w:rsidR="00CF4C7F" w:rsidRPr="00337BC0" w:rsidRDefault="00CF4C7F"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r>
    </w:tbl>
    <w:p w:rsidR="009316A4" w:rsidRPr="00337BC0" w:rsidRDefault="009316A4">
      <w:pPr>
        <w:rPr>
          <w:rFonts w:asciiTheme="majorBidi" w:hAnsiTheme="majorBidi" w:cstheme="majorBidi"/>
          <w:sz w:val="28"/>
        </w:rPr>
      </w:pPr>
    </w:p>
    <w:p w:rsidR="00844BE9" w:rsidRPr="00337BC0" w:rsidRDefault="00844BE9">
      <w:pPr>
        <w:rPr>
          <w:rFonts w:asciiTheme="majorBidi" w:hAnsiTheme="majorBidi" w:cstheme="majorBidi"/>
          <w:sz w:val="28"/>
        </w:rPr>
      </w:pPr>
    </w:p>
    <w:p w:rsidR="00844BE9" w:rsidRPr="00337BC0" w:rsidRDefault="00844BE9">
      <w:pPr>
        <w:rPr>
          <w:rFonts w:asciiTheme="majorBidi" w:hAnsiTheme="majorBidi" w:cstheme="majorBidi"/>
          <w:sz w:val="28"/>
        </w:rPr>
      </w:pPr>
    </w:p>
    <w:p w:rsidR="00844BE9" w:rsidRPr="00337BC0" w:rsidRDefault="00844BE9">
      <w:pPr>
        <w:rPr>
          <w:rFonts w:asciiTheme="majorBidi" w:hAnsiTheme="majorBidi" w:cstheme="majorBidi"/>
          <w:sz w:val="28"/>
        </w:rPr>
      </w:pPr>
    </w:p>
    <w:p w:rsidR="00844BE9" w:rsidRPr="00337BC0" w:rsidRDefault="00844BE9">
      <w:pPr>
        <w:rPr>
          <w:rFonts w:asciiTheme="majorBidi" w:hAnsiTheme="majorBidi" w:cstheme="majorBidi"/>
          <w:sz w:val="28"/>
        </w:rPr>
      </w:pPr>
    </w:p>
    <w:p w:rsidR="00844BE9" w:rsidRPr="00337BC0" w:rsidRDefault="00844BE9">
      <w:pPr>
        <w:rPr>
          <w:rFonts w:asciiTheme="majorBidi" w:hAnsiTheme="majorBidi" w:cstheme="majorBidi"/>
          <w:sz w:val="28"/>
        </w:rPr>
      </w:pPr>
    </w:p>
    <w:p w:rsidR="00844BE9" w:rsidRPr="00337BC0" w:rsidRDefault="00844BE9">
      <w:pPr>
        <w:rPr>
          <w:rFonts w:asciiTheme="majorBidi" w:hAnsiTheme="majorBidi" w:cstheme="majorBidi"/>
          <w:sz w:val="28"/>
        </w:rPr>
      </w:pPr>
    </w:p>
    <w:p w:rsidR="0090570D" w:rsidRPr="00337BC0" w:rsidRDefault="0090570D">
      <w:pPr>
        <w:rPr>
          <w:rFonts w:asciiTheme="majorBidi" w:hAnsiTheme="majorBidi" w:cstheme="majorBidi"/>
          <w:sz w:val="28"/>
        </w:rPr>
      </w:pPr>
    </w:p>
    <w:p w:rsidR="0090570D" w:rsidRPr="00337BC0" w:rsidRDefault="0090570D">
      <w:pPr>
        <w:rPr>
          <w:rFonts w:asciiTheme="majorBidi" w:hAnsiTheme="majorBidi" w:cstheme="majorBidi"/>
          <w:sz w:val="28"/>
        </w:rPr>
      </w:pPr>
    </w:p>
    <w:tbl>
      <w:tblPr>
        <w:tblStyle w:val="TableGrid41"/>
        <w:tblW w:w="96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778"/>
        <w:gridCol w:w="1334"/>
        <w:gridCol w:w="1080"/>
        <w:gridCol w:w="1080"/>
        <w:gridCol w:w="900"/>
        <w:gridCol w:w="1025"/>
        <w:gridCol w:w="1275"/>
        <w:gridCol w:w="1134"/>
      </w:tblGrid>
      <w:tr w:rsidR="001C27E0" w:rsidRPr="00337BC0" w:rsidTr="008C50C1">
        <w:tc>
          <w:tcPr>
            <w:tcW w:w="1778" w:type="dxa"/>
          </w:tcPr>
          <w:p w:rsidR="001C27E0" w:rsidRPr="00337BC0" w:rsidRDefault="001C27E0" w:rsidP="00CA7986">
            <w:pPr>
              <w:spacing w:line="320" w:lineRule="exact"/>
              <w:rPr>
                <w:rFonts w:asciiTheme="majorBidi" w:hAnsiTheme="majorBidi" w:cstheme="majorBidi"/>
                <w:sz w:val="28"/>
              </w:rPr>
            </w:pPr>
          </w:p>
        </w:tc>
        <w:tc>
          <w:tcPr>
            <w:tcW w:w="7828" w:type="dxa"/>
            <w:gridSpan w:val="7"/>
            <w:vAlign w:val="bottom"/>
          </w:tcPr>
          <w:p w:rsidR="001C27E0" w:rsidRPr="00337BC0" w:rsidRDefault="001C27E0" w:rsidP="008C50C1">
            <w:pPr>
              <w:pBdr>
                <w:bottom w:val="single" w:sz="4" w:space="1" w:color="auto"/>
              </w:pBdr>
              <w:overflowPunct w:val="0"/>
              <w:autoSpaceDE w:val="0"/>
              <w:autoSpaceDN w:val="0"/>
              <w:adjustRightInd w:val="0"/>
              <w:spacing w:line="380" w:lineRule="exact"/>
              <w:jc w:val="center"/>
              <w:textAlignment w:val="baseline"/>
              <w:rPr>
                <w:rFonts w:asciiTheme="majorBidi" w:hAnsiTheme="majorBidi" w:cstheme="majorBidi"/>
                <w:b/>
                <w:bCs/>
                <w:sz w:val="28"/>
              </w:rPr>
            </w:pPr>
            <w:r w:rsidRPr="00337BC0">
              <w:rPr>
                <w:rFonts w:asciiTheme="majorBidi" w:hAnsiTheme="majorBidi" w:cstheme="majorBidi"/>
                <w:b/>
                <w:bCs/>
                <w:sz w:val="28"/>
              </w:rPr>
              <w:t xml:space="preserve">Unit </w:t>
            </w:r>
            <w:r w:rsidRPr="00337BC0">
              <w:rPr>
                <w:rFonts w:asciiTheme="majorBidi" w:hAnsiTheme="majorBidi" w:cstheme="majorBidi"/>
                <w:b/>
                <w:bCs/>
                <w:sz w:val="28"/>
                <w:cs/>
              </w:rPr>
              <w:t xml:space="preserve">: </w:t>
            </w:r>
            <w:r w:rsidRPr="00337BC0">
              <w:rPr>
                <w:rFonts w:asciiTheme="majorBidi" w:hAnsiTheme="majorBidi" w:cstheme="majorBidi"/>
                <w:b/>
                <w:bCs/>
                <w:sz w:val="28"/>
              </w:rPr>
              <w:t>Million Baht</w:t>
            </w:r>
          </w:p>
        </w:tc>
      </w:tr>
      <w:tr w:rsidR="001C27E0" w:rsidRPr="00337BC0" w:rsidTr="008C50C1">
        <w:tc>
          <w:tcPr>
            <w:tcW w:w="1778" w:type="dxa"/>
          </w:tcPr>
          <w:p w:rsidR="001C27E0" w:rsidRPr="00337BC0" w:rsidRDefault="001C27E0" w:rsidP="00CA7986">
            <w:pPr>
              <w:spacing w:line="320" w:lineRule="exact"/>
              <w:rPr>
                <w:rFonts w:asciiTheme="majorBidi" w:hAnsiTheme="majorBidi" w:cstheme="majorBidi"/>
                <w:sz w:val="28"/>
              </w:rPr>
            </w:pPr>
          </w:p>
        </w:tc>
        <w:tc>
          <w:tcPr>
            <w:tcW w:w="7828" w:type="dxa"/>
            <w:gridSpan w:val="7"/>
            <w:vAlign w:val="bottom"/>
          </w:tcPr>
          <w:p w:rsidR="001C27E0" w:rsidRPr="00337BC0" w:rsidRDefault="001C27E0" w:rsidP="008C50C1">
            <w:pPr>
              <w:pBdr>
                <w:bottom w:val="single" w:sz="4" w:space="1" w:color="auto"/>
              </w:pBdr>
              <w:overflowPunct w:val="0"/>
              <w:autoSpaceDE w:val="0"/>
              <w:autoSpaceDN w:val="0"/>
              <w:adjustRightInd w:val="0"/>
              <w:spacing w:line="380" w:lineRule="exact"/>
              <w:jc w:val="center"/>
              <w:textAlignment w:val="baseline"/>
              <w:rPr>
                <w:rFonts w:asciiTheme="majorBidi" w:hAnsiTheme="majorBidi" w:cstheme="majorBidi"/>
                <w:b/>
                <w:bCs/>
                <w:sz w:val="28"/>
              </w:rPr>
            </w:pPr>
            <w:r w:rsidRPr="00337BC0">
              <w:rPr>
                <w:rFonts w:asciiTheme="majorBidi" w:hAnsiTheme="majorBidi" w:cstheme="majorBidi"/>
                <w:b/>
                <w:bCs/>
                <w:sz w:val="28"/>
              </w:rPr>
              <w:t>Consolidated financial statements</w:t>
            </w:r>
          </w:p>
        </w:tc>
      </w:tr>
      <w:tr w:rsidR="001C27E0" w:rsidRPr="00337BC0" w:rsidTr="008C50C1">
        <w:tc>
          <w:tcPr>
            <w:tcW w:w="1778" w:type="dxa"/>
          </w:tcPr>
          <w:p w:rsidR="001C27E0" w:rsidRPr="00337BC0" w:rsidRDefault="001C27E0"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7828" w:type="dxa"/>
            <w:gridSpan w:val="7"/>
            <w:vAlign w:val="bottom"/>
          </w:tcPr>
          <w:p w:rsidR="001C27E0" w:rsidRPr="00337BC0" w:rsidRDefault="001C27E0" w:rsidP="008C50C1">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b/>
                <w:bCs/>
                <w:sz w:val="28"/>
              </w:rPr>
            </w:pPr>
            <w:r w:rsidRPr="00337BC0">
              <w:rPr>
                <w:rFonts w:asciiTheme="majorBidi" w:hAnsiTheme="majorBidi" w:cstheme="majorBidi"/>
                <w:b/>
                <w:bCs/>
                <w:sz w:val="28"/>
              </w:rPr>
              <w:t>As at December 31, 2017</w:t>
            </w:r>
          </w:p>
        </w:tc>
      </w:tr>
      <w:tr w:rsidR="00A442A9" w:rsidRPr="00337BC0" w:rsidTr="008C50C1">
        <w:tc>
          <w:tcPr>
            <w:tcW w:w="1778" w:type="dxa"/>
          </w:tcPr>
          <w:p w:rsidR="00A442A9" w:rsidRPr="00337BC0" w:rsidRDefault="00A442A9"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334" w:type="dxa"/>
            <w:vAlign w:val="bottom"/>
          </w:tcPr>
          <w:p w:rsidR="00A442A9" w:rsidRPr="00337BC0" w:rsidRDefault="00A442A9" w:rsidP="008C50C1">
            <w:pPr>
              <w:jc w:val="center"/>
              <w:rPr>
                <w:rFonts w:asciiTheme="majorBidi" w:hAnsiTheme="majorBidi" w:cstheme="majorBidi"/>
                <w:sz w:val="28"/>
              </w:rPr>
            </w:pPr>
            <w:r w:rsidRPr="00337BC0">
              <w:rPr>
                <w:rFonts w:asciiTheme="majorBidi" w:hAnsiTheme="majorBidi" w:cstheme="majorBidi"/>
                <w:sz w:val="28"/>
              </w:rPr>
              <w:t>Transportation</w:t>
            </w:r>
          </w:p>
        </w:tc>
        <w:tc>
          <w:tcPr>
            <w:tcW w:w="1080" w:type="dxa"/>
            <w:vAlign w:val="bottom"/>
          </w:tcPr>
          <w:p w:rsidR="00A442A9" w:rsidRPr="00337BC0" w:rsidRDefault="00A442A9" w:rsidP="008C50C1">
            <w:pPr>
              <w:jc w:val="center"/>
              <w:rPr>
                <w:rFonts w:asciiTheme="majorBidi" w:hAnsiTheme="majorBidi" w:cstheme="majorBidi"/>
                <w:sz w:val="28"/>
              </w:rPr>
            </w:pPr>
            <w:r w:rsidRPr="00337BC0">
              <w:rPr>
                <w:rFonts w:asciiTheme="majorBidi" w:hAnsiTheme="majorBidi" w:cstheme="majorBidi"/>
                <w:sz w:val="28"/>
              </w:rPr>
              <w:t>Store and</w:t>
            </w:r>
          </w:p>
        </w:tc>
        <w:tc>
          <w:tcPr>
            <w:tcW w:w="1080" w:type="dxa"/>
            <w:vAlign w:val="bottom"/>
          </w:tcPr>
          <w:p w:rsidR="00A442A9" w:rsidRPr="00337BC0" w:rsidRDefault="00A442A9" w:rsidP="008C50C1">
            <w:pPr>
              <w:jc w:val="center"/>
              <w:rPr>
                <w:rFonts w:asciiTheme="majorBidi" w:hAnsiTheme="majorBidi" w:cstheme="majorBidi"/>
                <w:sz w:val="28"/>
              </w:rPr>
            </w:pPr>
            <w:r w:rsidRPr="00337BC0">
              <w:rPr>
                <w:rFonts w:asciiTheme="majorBidi" w:hAnsiTheme="majorBidi" w:cstheme="majorBidi"/>
                <w:sz w:val="28"/>
              </w:rPr>
              <w:t>Custom</w:t>
            </w:r>
          </w:p>
        </w:tc>
        <w:tc>
          <w:tcPr>
            <w:tcW w:w="900" w:type="dxa"/>
            <w:vAlign w:val="bottom"/>
          </w:tcPr>
          <w:p w:rsidR="00A442A9" w:rsidRPr="00337BC0" w:rsidRDefault="00A442A9" w:rsidP="008C50C1">
            <w:pPr>
              <w:jc w:val="center"/>
              <w:rPr>
                <w:rFonts w:asciiTheme="majorBidi" w:hAnsiTheme="majorBidi" w:cstheme="majorBidi"/>
                <w:sz w:val="28"/>
              </w:rPr>
            </w:pPr>
            <w:r w:rsidRPr="00337BC0">
              <w:rPr>
                <w:rFonts w:asciiTheme="majorBidi" w:hAnsiTheme="majorBidi" w:cstheme="majorBidi"/>
                <w:sz w:val="28"/>
              </w:rPr>
              <w:t>Car and</w:t>
            </w:r>
          </w:p>
        </w:tc>
        <w:tc>
          <w:tcPr>
            <w:tcW w:w="1025" w:type="dxa"/>
            <w:vAlign w:val="bottom"/>
          </w:tcPr>
          <w:p w:rsidR="00A442A9" w:rsidRPr="00337BC0" w:rsidRDefault="00A442A9" w:rsidP="008C50C1">
            <w:pPr>
              <w:jc w:val="center"/>
              <w:rPr>
                <w:rFonts w:asciiTheme="majorBidi" w:hAnsiTheme="majorBidi" w:cstheme="majorBidi"/>
                <w:sz w:val="28"/>
              </w:rPr>
            </w:pPr>
            <w:r w:rsidRPr="00337BC0">
              <w:rPr>
                <w:rFonts w:asciiTheme="majorBidi" w:hAnsiTheme="majorBidi" w:cstheme="majorBidi"/>
                <w:sz w:val="28"/>
              </w:rPr>
              <w:t>Revenues</w:t>
            </w:r>
          </w:p>
        </w:tc>
        <w:tc>
          <w:tcPr>
            <w:tcW w:w="1275" w:type="dxa"/>
            <w:vAlign w:val="bottom"/>
          </w:tcPr>
          <w:p w:rsidR="00A442A9" w:rsidRPr="00337BC0" w:rsidRDefault="00A442A9" w:rsidP="008C50C1">
            <w:pPr>
              <w:jc w:val="center"/>
              <w:rPr>
                <w:rFonts w:asciiTheme="majorBidi" w:hAnsiTheme="majorBidi" w:cstheme="majorBidi"/>
                <w:sz w:val="28"/>
              </w:rPr>
            </w:pPr>
            <w:r w:rsidRPr="00337BC0">
              <w:rPr>
                <w:rFonts w:asciiTheme="majorBidi" w:hAnsiTheme="majorBidi" w:cstheme="majorBidi"/>
                <w:sz w:val="28"/>
              </w:rPr>
              <w:t>Rental and</w:t>
            </w:r>
          </w:p>
        </w:tc>
        <w:tc>
          <w:tcPr>
            <w:tcW w:w="1134" w:type="dxa"/>
            <w:vAlign w:val="bottom"/>
          </w:tcPr>
          <w:p w:rsidR="00A442A9" w:rsidRPr="00337BC0" w:rsidRDefault="008A5656" w:rsidP="008C50C1">
            <w:pPr>
              <w:jc w:val="center"/>
              <w:rPr>
                <w:rFonts w:asciiTheme="majorBidi" w:hAnsiTheme="majorBidi" w:cstheme="majorBidi"/>
                <w:sz w:val="28"/>
              </w:rPr>
            </w:pPr>
            <w:r w:rsidRPr="00337BC0">
              <w:rPr>
                <w:rFonts w:asciiTheme="majorBidi" w:hAnsiTheme="majorBidi" w:cstheme="majorBidi"/>
                <w:sz w:val="28"/>
              </w:rPr>
              <w:t>Total</w:t>
            </w:r>
          </w:p>
        </w:tc>
      </w:tr>
      <w:tr w:rsidR="00A442A9" w:rsidRPr="00337BC0" w:rsidTr="008C50C1">
        <w:trPr>
          <w:trHeight w:val="378"/>
        </w:trPr>
        <w:tc>
          <w:tcPr>
            <w:tcW w:w="1778" w:type="dxa"/>
            <w:vAlign w:val="bottom"/>
          </w:tcPr>
          <w:p w:rsidR="00A442A9" w:rsidRPr="00337BC0" w:rsidRDefault="00A442A9" w:rsidP="00CA7986">
            <w:pPr>
              <w:overflowPunct w:val="0"/>
              <w:autoSpaceDE w:val="0"/>
              <w:autoSpaceDN w:val="0"/>
              <w:adjustRightInd w:val="0"/>
              <w:spacing w:line="320" w:lineRule="exact"/>
              <w:textAlignment w:val="baseline"/>
              <w:rPr>
                <w:rFonts w:asciiTheme="majorBidi" w:hAnsiTheme="majorBidi" w:cstheme="majorBidi"/>
                <w:sz w:val="28"/>
              </w:rPr>
            </w:pPr>
          </w:p>
        </w:tc>
        <w:tc>
          <w:tcPr>
            <w:tcW w:w="1334" w:type="dxa"/>
            <w:vAlign w:val="bottom"/>
          </w:tcPr>
          <w:p w:rsidR="00A442A9" w:rsidRPr="00337BC0" w:rsidRDefault="004A065C" w:rsidP="008C50C1">
            <w:pPr>
              <w:overflowPunct w:val="0"/>
              <w:autoSpaceDE w:val="0"/>
              <w:autoSpaceDN w:val="0"/>
              <w:adjustRightInd w:val="0"/>
              <w:spacing w:line="320" w:lineRule="exact"/>
              <w:jc w:val="center"/>
              <w:textAlignment w:val="baseline"/>
              <w:rPr>
                <w:rFonts w:asciiTheme="majorBidi" w:hAnsiTheme="majorBidi" w:cstheme="majorBidi"/>
                <w:sz w:val="28"/>
              </w:rPr>
            </w:pPr>
            <w:r w:rsidRPr="00337BC0">
              <w:rPr>
                <w:rFonts w:asciiTheme="majorBidi" w:hAnsiTheme="majorBidi" w:cstheme="majorBidi"/>
                <w:sz w:val="28"/>
              </w:rPr>
              <w:t>goods service</w:t>
            </w:r>
          </w:p>
        </w:tc>
        <w:tc>
          <w:tcPr>
            <w:tcW w:w="1080" w:type="dxa"/>
            <w:vAlign w:val="bottom"/>
          </w:tcPr>
          <w:p w:rsidR="00A442A9" w:rsidRPr="00337BC0" w:rsidRDefault="004A065C" w:rsidP="008C50C1">
            <w:pPr>
              <w:overflowPunct w:val="0"/>
              <w:autoSpaceDE w:val="0"/>
              <w:autoSpaceDN w:val="0"/>
              <w:adjustRightInd w:val="0"/>
              <w:spacing w:line="320" w:lineRule="exact"/>
              <w:jc w:val="center"/>
              <w:textAlignment w:val="baseline"/>
              <w:rPr>
                <w:rFonts w:asciiTheme="majorBidi" w:hAnsiTheme="majorBidi" w:cstheme="majorBidi"/>
                <w:sz w:val="28"/>
              </w:rPr>
            </w:pPr>
            <w:r w:rsidRPr="00337BC0">
              <w:rPr>
                <w:rFonts w:asciiTheme="majorBidi" w:hAnsiTheme="majorBidi" w:cstheme="majorBidi"/>
                <w:sz w:val="28"/>
              </w:rPr>
              <w:t>distribution</w:t>
            </w:r>
          </w:p>
        </w:tc>
        <w:tc>
          <w:tcPr>
            <w:tcW w:w="1080" w:type="dxa"/>
            <w:vAlign w:val="bottom"/>
          </w:tcPr>
          <w:p w:rsidR="00A442A9" w:rsidRPr="00337BC0" w:rsidRDefault="004A065C" w:rsidP="008C50C1">
            <w:pPr>
              <w:overflowPunct w:val="0"/>
              <w:autoSpaceDE w:val="0"/>
              <w:autoSpaceDN w:val="0"/>
              <w:adjustRightInd w:val="0"/>
              <w:spacing w:line="320" w:lineRule="exact"/>
              <w:jc w:val="center"/>
              <w:textAlignment w:val="baseline"/>
              <w:rPr>
                <w:rFonts w:asciiTheme="majorBidi" w:hAnsiTheme="majorBidi" w:cstheme="majorBidi"/>
                <w:sz w:val="28"/>
              </w:rPr>
            </w:pPr>
            <w:r w:rsidRPr="00337BC0">
              <w:rPr>
                <w:rFonts w:asciiTheme="majorBidi" w:hAnsiTheme="majorBidi" w:cstheme="majorBidi"/>
                <w:sz w:val="28"/>
              </w:rPr>
              <w:t>ceremony</w:t>
            </w:r>
          </w:p>
        </w:tc>
        <w:tc>
          <w:tcPr>
            <w:tcW w:w="900" w:type="dxa"/>
            <w:vAlign w:val="bottom"/>
          </w:tcPr>
          <w:p w:rsidR="00A442A9" w:rsidRPr="00337BC0" w:rsidRDefault="004A065C" w:rsidP="008C50C1">
            <w:pPr>
              <w:overflowPunct w:val="0"/>
              <w:autoSpaceDE w:val="0"/>
              <w:autoSpaceDN w:val="0"/>
              <w:adjustRightInd w:val="0"/>
              <w:spacing w:line="320" w:lineRule="exact"/>
              <w:jc w:val="center"/>
              <w:textAlignment w:val="baseline"/>
              <w:rPr>
                <w:rFonts w:asciiTheme="majorBidi" w:hAnsiTheme="majorBidi" w:cstheme="majorBidi"/>
                <w:sz w:val="28"/>
              </w:rPr>
            </w:pPr>
            <w:r w:rsidRPr="00337BC0">
              <w:rPr>
                <w:rFonts w:asciiTheme="majorBidi" w:hAnsiTheme="majorBidi" w:cstheme="majorBidi"/>
                <w:sz w:val="28"/>
              </w:rPr>
              <w:t>tank let</w:t>
            </w:r>
          </w:p>
        </w:tc>
        <w:tc>
          <w:tcPr>
            <w:tcW w:w="1025" w:type="dxa"/>
            <w:vAlign w:val="bottom"/>
          </w:tcPr>
          <w:p w:rsidR="00A442A9" w:rsidRPr="00337BC0" w:rsidRDefault="004A065C" w:rsidP="008C50C1">
            <w:pPr>
              <w:overflowPunct w:val="0"/>
              <w:autoSpaceDE w:val="0"/>
              <w:autoSpaceDN w:val="0"/>
              <w:adjustRightInd w:val="0"/>
              <w:spacing w:line="320" w:lineRule="exact"/>
              <w:jc w:val="center"/>
              <w:textAlignment w:val="baseline"/>
              <w:rPr>
                <w:rFonts w:asciiTheme="majorBidi" w:hAnsiTheme="majorBidi" w:cstheme="majorBidi"/>
                <w:sz w:val="28"/>
              </w:rPr>
            </w:pPr>
            <w:r w:rsidRPr="00337BC0">
              <w:rPr>
                <w:rFonts w:asciiTheme="majorBidi" w:hAnsiTheme="majorBidi" w:cstheme="majorBidi"/>
                <w:sz w:val="28"/>
              </w:rPr>
              <w:t>from Sales</w:t>
            </w:r>
          </w:p>
        </w:tc>
        <w:tc>
          <w:tcPr>
            <w:tcW w:w="1275" w:type="dxa"/>
            <w:vAlign w:val="bottom"/>
          </w:tcPr>
          <w:p w:rsidR="00A442A9" w:rsidRPr="00337BC0" w:rsidRDefault="004A065C" w:rsidP="008C50C1">
            <w:pPr>
              <w:overflowPunct w:val="0"/>
              <w:autoSpaceDE w:val="0"/>
              <w:autoSpaceDN w:val="0"/>
              <w:adjustRightInd w:val="0"/>
              <w:spacing w:line="320" w:lineRule="exact"/>
              <w:jc w:val="center"/>
              <w:textAlignment w:val="baseline"/>
              <w:rPr>
                <w:rFonts w:asciiTheme="majorBidi" w:hAnsiTheme="majorBidi" w:cstheme="majorBidi"/>
                <w:sz w:val="28"/>
              </w:rPr>
            </w:pPr>
            <w:r w:rsidRPr="00337BC0">
              <w:rPr>
                <w:rFonts w:asciiTheme="majorBidi" w:hAnsiTheme="majorBidi" w:cstheme="majorBidi"/>
                <w:sz w:val="28"/>
              </w:rPr>
              <w:t>accessories</w:t>
            </w:r>
          </w:p>
        </w:tc>
        <w:tc>
          <w:tcPr>
            <w:tcW w:w="1134" w:type="dxa"/>
            <w:vAlign w:val="bottom"/>
          </w:tcPr>
          <w:p w:rsidR="00A442A9" w:rsidRPr="00337BC0" w:rsidRDefault="00A442A9" w:rsidP="008C50C1">
            <w:pPr>
              <w:overflowPunct w:val="0"/>
              <w:autoSpaceDE w:val="0"/>
              <w:autoSpaceDN w:val="0"/>
              <w:adjustRightInd w:val="0"/>
              <w:spacing w:line="320" w:lineRule="exact"/>
              <w:jc w:val="center"/>
              <w:textAlignment w:val="baseline"/>
              <w:rPr>
                <w:rFonts w:asciiTheme="majorBidi" w:hAnsiTheme="majorBidi" w:cstheme="majorBidi"/>
                <w:sz w:val="28"/>
              </w:rPr>
            </w:pPr>
          </w:p>
        </w:tc>
      </w:tr>
      <w:tr w:rsidR="004A065C" w:rsidRPr="00337BC0" w:rsidTr="008C50C1">
        <w:trPr>
          <w:trHeight w:val="378"/>
        </w:trPr>
        <w:tc>
          <w:tcPr>
            <w:tcW w:w="1778" w:type="dxa"/>
            <w:vAlign w:val="bottom"/>
          </w:tcPr>
          <w:p w:rsidR="004A065C" w:rsidRPr="00337BC0" w:rsidRDefault="004A065C" w:rsidP="00CA7986">
            <w:pPr>
              <w:overflowPunct w:val="0"/>
              <w:autoSpaceDE w:val="0"/>
              <w:autoSpaceDN w:val="0"/>
              <w:adjustRightInd w:val="0"/>
              <w:spacing w:line="320" w:lineRule="exact"/>
              <w:textAlignment w:val="baseline"/>
              <w:rPr>
                <w:rFonts w:asciiTheme="majorBidi" w:hAnsiTheme="majorBidi" w:cstheme="majorBidi"/>
                <w:sz w:val="28"/>
              </w:rPr>
            </w:pPr>
          </w:p>
        </w:tc>
        <w:tc>
          <w:tcPr>
            <w:tcW w:w="1334" w:type="dxa"/>
            <w:vAlign w:val="bottom"/>
          </w:tcPr>
          <w:p w:rsidR="004A065C" w:rsidRPr="00337BC0" w:rsidRDefault="004A065C" w:rsidP="008C50C1">
            <w:pPr>
              <w:overflowPunct w:val="0"/>
              <w:autoSpaceDE w:val="0"/>
              <w:autoSpaceDN w:val="0"/>
              <w:adjustRightInd w:val="0"/>
              <w:spacing w:line="320" w:lineRule="exact"/>
              <w:jc w:val="center"/>
              <w:textAlignment w:val="baseline"/>
              <w:rPr>
                <w:rFonts w:asciiTheme="majorBidi" w:hAnsiTheme="majorBidi" w:cstheme="majorBidi"/>
                <w:sz w:val="28"/>
              </w:rPr>
            </w:pPr>
          </w:p>
        </w:tc>
        <w:tc>
          <w:tcPr>
            <w:tcW w:w="1080" w:type="dxa"/>
            <w:vAlign w:val="bottom"/>
          </w:tcPr>
          <w:p w:rsidR="004A065C" w:rsidRPr="00337BC0" w:rsidRDefault="004A065C" w:rsidP="008C50C1">
            <w:pPr>
              <w:overflowPunct w:val="0"/>
              <w:autoSpaceDE w:val="0"/>
              <w:autoSpaceDN w:val="0"/>
              <w:adjustRightInd w:val="0"/>
              <w:spacing w:line="320" w:lineRule="exact"/>
              <w:jc w:val="center"/>
              <w:textAlignment w:val="baseline"/>
              <w:rPr>
                <w:rFonts w:asciiTheme="majorBidi" w:hAnsiTheme="majorBidi" w:cstheme="majorBidi"/>
                <w:sz w:val="28"/>
              </w:rPr>
            </w:pPr>
            <w:r w:rsidRPr="00337BC0">
              <w:rPr>
                <w:rFonts w:asciiTheme="majorBidi" w:hAnsiTheme="majorBidi" w:cstheme="majorBidi"/>
                <w:sz w:val="28"/>
              </w:rPr>
              <w:t>service</w:t>
            </w:r>
          </w:p>
        </w:tc>
        <w:tc>
          <w:tcPr>
            <w:tcW w:w="1080" w:type="dxa"/>
            <w:vAlign w:val="bottom"/>
          </w:tcPr>
          <w:p w:rsidR="004A065C" w:rsidRPr="00337BC0" w:rsidRDefault="004A065C" w:rsidP="008C50C1">
            <w:pPr>
              <w:overflowPunct w:val="0"/>
              <w:autoSpaceDE w:val="0"/>
              <w:autoSpaceDN w:val="0"/>
              <w:adjustRightInd w:val="0"/>
              <w:spacing w:line="320" w:lineRule="exact"/>
              <w:jc w:val="center"/>
              <w:textAlignment w:val="baseline"/>
              <w:rPr>
                <w:rFonts w:asciiTheme="majorBidi" w:hAnsiTheme="majorBidi" w:cstheme="majorBidi"/>
                <w:sz w:val="28"/>
              </w:rPr>
            </w:pPr>
            <w:r w:rsidRPr="00337BC0">
              <w:rPr>
                <w:rFonts w:asciiTheme="majorBidi" w:hAnsiTheme="majorBidi" w:cstheme="majorBidi"/>
                <w:sz w:val="28"/>
              </w:rPr>
              <w:t>services</w:t>
            </w:r>
          </w:p>
        </w:tc>
        <w:tc>
          <w:tcPr>
            <w:tcW w:w="900" w:type="dxa"/>
            <w:vAlign w:val="bottom"/>
          </w:tcPr>
          <w:p w:rsidR="004A065C" w:rsidRPr="00337BC0" w:rsidRDefault="004A065C" w:rsidP="008C50C1">
            <w:pPr>
              <w:overflowPunct w:val="0"/>
              <w:autoSpaceDE w:val="0"/>
              <w:autoSpaceDN w:val="0"/>
              <w:adjustRightInd w:val="0"/>
              <w:spacing w:line="320" w:lineRule="exact"/>
              <w:jc w:val="center"/>
              <w:textAlignment w:val="baseline"/>
              <w:rPr>
                <w:rFonts w:asciiTheme="majorBidi" w:hAnsiTheme="majorBidi" w:cstheme="majorBidi"/>
                <w:sz w:val="28"/>
              </w:rPr>
            </w:pPr>
            <w:r w:rsidRPr="00337BC0">
              <w:rPr>
                <w:rFonts w:asciiTheme="majorBidi" w:hAnsiTheme="majorBidi" w:cstheme="majorBidi"/>
                <w:sz w:val="28"/>
              </w:rPr>
              <w:t>services</w:t>
            </w:r>
          </w:p>
        </w:tc>
        <w:tc>
          <w:tcPr>
            <w:tcW w:w="1025" w:type="dxa"/>
            <w:vAlign w:val="bottom"/>
          </w:tcPr>
          <w:p w:rsidR="004A065C" w:rsidRPr="00337BC0" w:rsidRDefault="004A065C" w:rsidP="008C50C1">
            <w:pPr>
              <w:overflowPunct w:val="0"/>
              <w:autoSpaceDE w:val="0"/>
              <w:autoSpaceDN w:val="0"/>
              <w:adjustRightInd w:val="0"/>
              <w:spacing w:line="320" w:lineRule="exact"/>
              <w:jc w:val="center"/>
              <w:textAlignment w:val="baseline"/>
              <w:rPr>
                <w:rFonts w:asciiTheme="majorBidi" w:hAnsiTheme="majorBidi" w:cstheme="majorBidi"/>
                <w:sz w:val="28"/>
              </w:rPr>
            </w:pPr>
          </w:p>
        </w:tc>
        <w:tc>
          <w:tcPr>
            <w:tcW w:w="1275" w:type="dxa"/>
            <w:vAlign w:val="bottom"/>
          </w:tcPr>
          <w:p w:rsidR="004A065C" w:rsidRPr="00337BC0" w:rsidRDefault="004A065C" w:rsidP="008C50C1">
            <w:pPr>
              <w:overflowPunct w:val="0"/>
              <w:autoSpaceDE w:val="0"/>
              <w:autoSpaceDN w:val="0"/>
              <w:adjustRightInd w:val="0"/>
              <w:spacing w:line="320" w:lineRule="exact"/>
              <w:jc w:val="center"/>
              <w:textAlignment w:val="baseline"/>
              <w:rPr>
                <w:rFonts w:asciiTheme="majorBidi" w:hAnsiTheme="majorBidi" w:cstheme="majorBidi"/>
                <w:sz w:val="28"/>
              </w:rPr>
            </w:pPr>
            <w:r w:rsidRPr="00337BC0">
              <w:rPr>
                <w:rFonts w:asciiTheme="majorBidi" w:hAnsiTheme="majorBidi" w:cstheme="majorBidi"/>
                <w:sz w:val="28"/>
              </w:rPr>
              <w:t>Installation</w:t>
            </w:r>
          </w:p>
        </w:tc>
        <w:tc>
          <w:tcPr>
            <w:tcW w:w="1134" w:type="dxa"/>
            <w:vAlign w:val="bottom"/>
          </w:tcPr>
          <w:p w:rsidR="004A065C" w:rsidRPr="00337BC0" w:rsidRDefault="004A065C" w:rsidP="008C50C1">
            <w:pPr>
              <w:overflowPunct w:val="0"/>
              <w:autoSpaceDE w:val="0"/>
              <w:autoSpaceDN w:val="0"/>
              <w:adjustRightInd w:val="0"/>
              <w:spacing w:line="320" w:lineRule="exact"/>
              <w:jc w:val="center"/>
              <w:textAlignment w:val="baseline"/>
              <w:rPr>
                <w:rFonts w:asciiTheme="majorBidi" w:hAnsiTheme="majorBidi" w:cstheme="majorBidi"/>
                <w:sz w:val="28"/>
              </w:rPr>
            </w:pPr>
          </w:p>
        </w:tc>
      </w:tr>
      <w:tr w:rsidR="004A065C" w:rsidRPr="00337BC0" w:rsidTr="008C50C1">
        <w:trPr>
          <w:trHeight w:val="378"/>
        </w:trPr>
        <w:tc>
          <w:tcPr>
            <w:tcW w:w="1778" w:type="dxa"/>
            <w:vAlign w:val="bottom"/>
          </w:tcPr>
          <w:p w:rsidR="004A065C" w:rsidRPr="00337BC0" w:rsidRDefault="004A065C" w:rsidP="00CA7986">
            <w:pPr>
              <w:overflowPunct w:val="0"/>
              <w:autoSpaceDE w:val="0"/>
              <w:autoSpaceDN w:val="0"/>
              <w:adjustRightInd w:val="0"/>
              <w:spacing w:line="320" w:lineRule="exact"/>
              <w:textAlignment w:val="baseline"/>
              <w:rPr>
                <w:rFonts w:asciiTheme="majorBidi" w:hAnsiTheme="majorBidi" w:cstheme="majorBidi"/>
                <w:sz w:val="28"/>
              </w:rPr>
            </w:pPr>
          </w:p>
        </w:tc>
        <w:tc>
          <w:tcPr>
            <w:tcW w:w="1334" w:type="dxa"/>
            <w:vAlign w:val="bottom"/>
          </w:tcPr>
          <w:p w:rsidR="004A065C" w:rsidRPr="00337BC0" w:rsidRDefault="004A065C" w:rsidP="008C50C1">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sz w:val="28"/>
              </w:rPr>
            </w:pPr>
          </w:p>
        </w:tc>
        <w:tc>
          <w:tcPr>
            <w:tcW w:w="1080" w:type="dxa"/>
            <w:vAlign w:val="bottom"/>
          </w:tcPr>
          <w:p w:rsidR="004A065C" w:rsidRPr="00337BC0" w:rsidRDefault="004A065C" w:rsidP="008C50C1">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sz w:val="28"/>
              </w:rPr>
            </w:pPr>
          </w:p>
        </w:tc>
        <w:tc>
          <w:tcPr>
            <w:tcW w:w="1080" w:type="dxa"/>
            <w:vAlign w:val="bottom"/>
          </w:tcPr>
          <w:p w:rsidR="004A065C" w:rsidRPr="00337BC0" w:rsidRDefault="004A065C" w:rsidP="008C50C1">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sz w:val="28"/>
              </w:rPr>
            </w:pPr>
          </w:p>
        </w:tc>
        <w:tc>
          <w:tcPr>
            <w:tcW w:w="900" w:type="dxa"/>
            <w:vAlign w:val="bottom"/>
          </w:tcPr>
          <w:p w:rsidR="004A065C" w:rsidRPr="00337BC0" w:rsidRDefault="004A065C" w:rsidP="008C50C1">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sz w:val="28"/>
              </w:rPr>
            </w:pPr>
          </w:p>
        </w:tc>
        <w:tc>
          <w:tcPr>
            <w:tcW w:w="1025" w:type="dxa"/>
            <w:vAlign w:val="bottom"/>
          </w:tcPr>
          <w:p w:rsidR="004A065C" w:rsidRPr="00337BC0" w:rsidRDefault="004A065C" w:rsidP="008C50C1">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sz w:val="28"/>
              </w:rPr>
            </w:pPr>
          </w:p>
        </w:tc>
        <w:tc>
          <w:tcPr>
            <w:tcW w:w="1275" w:type="dxa"/>
            <w:vAlign w:val="bottom"/>
          </w:tcPr>
          <w:p w:rsidR="004A065C" w:rsidRPr="00337BC0" w:rsidRDefault="004A065C" w:rsidP="008C50C1">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sz w:val="28"/>
              </w:rPr>
            </w:pPr>
            <w:r w:rsidRPr="00337BC0">
              <w:rPr>
                <w:rFonts w:asciiTheme="majorBidi" w:hAnsiTheme="majorBidi" w:cstheme="majorBidi"/>
                <w:sz w:val="28"/>
              </w:rPr>
              <w:t>income</w:t>
            </w:r>
          </w:p>
        </w:tc>
        <w:tc>
          <w:tcPr>
            <w:tcW w:w="1134" w:type="dxa"/>
            <w:vAlign w:val="bottom"/>
          </w:tcPr>
          <w:p w:rsidR="004A065C" w:rsidRPr="00337BC0" w:rsidRDefault="004A065C" w:rsidP="008C50C1">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sz w:val="28"/>
              </w:rPr>
            </w:pPr>
          </w:p>
        </w:tc>
      </w:tr>
      <w:tr w:rsidR="004A065C" w:rsidRPr="00337BC0" w:rsidTr="008C50C1">
        <w:trPr>
          <w:trHeight w:val="360"/>
        </w:trPr>
        <w:tc>
          <w:tcPr>
            <w:tcW w:w="1778" w:type="dxa"/>
            <w:vAlign w:val="bottom"/>
          </w:tcPr>
          <w:p w:rsidR="004A065C" w:rsidRPr="00337BC0" w:rsidRDefault="004A065C" w:rsidP="008C50C1">
            <w:pPr>
              <w:overflowPunct w:val="0"/>
              <w:autoSpaceDE w:val="0"/>
              <w:autoSpaceDN w:val="0"/>
              <w:adjustRightInd w:val="0"/>
              <w:spacing w:line="320" w:lineRule="exact"/>
              <w:textAlignment w:val="baseline"/>
              <w:rPr>
                <w:rFonts w:asciiTheme="majorBidi" w:hAnsiTheme="majorBidi" w:cstheme="majorBidi"/>
                <w:sz w:val="28"/>
              </w:rPr>
            </w:pPr>
            <w:r w:rsidRPr="00337BC0">
              <w:rPr>
                <w:rFonts w:asciiTheme="majorBidi" w:hAnsiTheme="majorBidi" w:cstheme="majorBidi"/>
                <w:sz w:val="28"/>
              </w:rPr>
              <w:t xml:space="preserve">Assets </w:t>
            </w:r>
            <w:r w:rsidRPr="00337BC0">
              <w:rPr>
                <w:rFonts w:asciiTheme="majorBidi" w:hAnsiTheme="majorBidi" w:cstheme="majorBidi"/>
                <w:sz w:val="28"/>
                <w:cs/>
              </w:rPr>
              <w:t>:</w:t>
            </w:r>
          </w:p>
        </w:tc>
        <w:tc>
          <w:tcPr>
            <w:tcW w:w="1334" w:type="dxa"/>
          </w:tcPr>
          <w:p w:rsidR="004A065C" w:rsidRPr="00337BC0" w:rsidRDefault="004A065C" w:rsidP="004A065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80" w:type="dxa"/>
          </w:tcPr>
          <w:p w:rsidR="004A065C" w:rsidRPr="00337BC0" w:rsidRDefault="004A065C" w:rsidP="004A065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80" w:type="dxa"/>
          </w:tcPr>
          <w:p w:rsidR="004A065C" w:rsidRPr="00337BC0" w:rsidRDefault="004A065C" w:rsidP="004A065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900" w:type="dxa"/>
          </w:tcPr>
          <w:p w:rsidR="004A065C" w:rsidRPr="00337BC0" w:rsidRDefault="004A065C" w:rsidP="004A065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25" w:type="dxa"/>
          </w:tcPr>
          <w:p w:rsidR="004A065C" w:rsidRPr="00337BC0" w:rsidRDefault="004A065C" w:rsidP="004A065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275" w:type="dxa"/>
          </w:tcPr>
          <w:p w:rsidR="004A065C" w:rsidRPr="00337BC0" w:rsidRDefault="004A065C" w:rsidP="004A065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134" w:type="dxa"/>
          </w:tcPr>
          <w:p w:rsidR="004A065C" w:rsidRPr="00337BC0" w:rsidRDefault="004A065C" w:rsidP="004A065C">
            <w:pPr>
              <w:overflowPunct w:val="0"/>
              <w:autoSpaceDE w:val="0"/>
              <w:autoSpaceDN w:val="0"/>
              <w:adjustRightInd w:val="0"/>
              <w:spacing w:line="320" w:lineRule="exact"/>
              <w:jc w:val="thaiDistribute"/>
              <w:textAlignment w:val="baseline"/>
              <w:rPr>
                <w:rFonts w:asciiTheme="majorBidi" w:hAnsiTheme="majorBidi" w:cstheme="majorBidi"/>
                <w:sz w:val="28"/>
              </w:rPr>
            </w:pPr>
          </w:p>
        </w:tc>
      </w:tr>
      <w:tr w:rsidR="004A065C" w:rsidRPr="00337BC0" w:rsidTr="008C50C1">
        <w:tc>
          <w:tcPr>
            <w:tcW w:w="1778" w:type="dxa"/>
            <w:vAlign w:val="bottom"/>
          </w:tcPr>
          <w:p w:rsidR="004A065C" w:rsidRPr="00337BC0" w:rsidRDefault="004A065C" w:rsidP="008C50C1">
            <w:pPr>
              <w:overflowPunct w:val="0"/>
              <w:autoSpaceDE w:val="0"/>
              <w:autoSpaceDN w:val="0"/>
              <w:adjustRightInd w:val="0"/>
              <w:spacing w:line="320" w:lineRule="exact"/>
              <w:textAlignment w:val="baseline"/>
              <w:rPr>
                <w:rFonts w:asciiTheme="majorBidi" w:hAnsiTheme="majorBidi" w:cstheme="majorBidi"/>
                <w:sz w:val="28"/>
              </w:rPr>
            </w:pPr>
            <w:r w:rsidRPr="00337BC0">
              <w:rPr>
                <w:rFonts w:asciiTheme="majorBidi" w:hAnsiTheme="majorBidi" w:cstheme="majorBidi"/>
                <w:sz w:val="28"/>
              </w:rPr>
              <w:t>Trade accounts receivable</w:t>
            </w:r>
          </w:p>
        </w:tc>
        <w:tc>
          <w:tcPr>
            <w:tcW w:w="1334" w:type="dxa"/>
          </w:tcPr>
          <w:p w:rsidR="004A065C" w:rsidRPr="00337BC0" w:rsidRDefault="004A065C" w:rsidP="004A065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80" w:type="dxa"/>
          </w:tcPr>
          <w:p w:rsidR="004A065C" w:rsidRPr="00337BC0" w:rsidRDefault="004A065C" w:rsidP="004A065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80" w:type="dxa"/>
          </w:tcPr>
          <w:p w:rsidR="004A065C" w:rsidRPr="00337BC0" w:rsidRDefault="004A065C" w:rsidP="004A065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900" w:type="dxa"/>
          </w:tcPr>
          <w:p w:rsidR="004A065C" w:rsidRPr="00337BC0" w:rsidRDefault="004A065C" w:rsidP="004A065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25" w:type="dxa"/>
          </w:tcPr>
          <w:p w:rsidR="004A065C" w:rsidRPr="00337BC0" w:rsidRDefault="004A065C" w:rsidP="004A065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275" w:type="dxa"/>
          </w:tcPr>
          <w:p w:rsidR="004A065C" w:rsidRPr="00337BC0" w:rsidRDefault="004A065C" w:rsidP="004A065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134" w:type="dxa"/>
          </w:tcPr>
          <w:p w:rsidR="004A065C" w:rsidRPr="00337BC0" w:rsidRDefault="004A065C" w:rsidP="004A065C">
            <w:pPr>
              <w:overflowPunct w:val="0"/>
              <w:autoSpaceDE w:val="0"/>
              <w:autoSpaceDN w:val="0"/>
              <w:adjustRightInd w:val="0"/>
              <w:spacing w:line="320" w:lineRule="exact"/>
              <w:jc w:val="thaiDistribute"/>
              <w:textAlignment w:val="baseline"/>
              <w:rPr>
                <w:rFonts w:asciiTheme="majorBidi" w:hAnsiTheme="majorBidi" w:cstheme="majorBidi"/>
                <w:sz w:val="28"/>
              </w:rPr>
            </w:pPr>
          </w:p>
        </w:tc>
      </w:tr>
      <w:tr w:rsidR="004A065C" w:rsidRPr="00337BC0" w:rsidTr="008C50C1">
        <w:tc>
          <w:tcPr>
            <w:tcW w:w="1778" w:type="dxa"/>
            <w:vAlign w:val="bottom"/>
          </w:tcPr>
          <w:p w:rsidR="004A065C" w:rsidRPr="00337BC0" w:rsidRDefault="00882C77" w:rsidP="008C50C1">
            <w:pPr>
              <w:overflowPunct w:val="0"/>
              <w:autoSpaceDE w:val="0"/>
              <w:autoSpaceDN w:val="0"/>
              <w:adjustRightInd w:val="0"/>
              <w:spacing w:line="320" w:lineRule="exact"/>
              <w:ind w:left="176"/>
              <w:textAlignment w:val="baseline"/>
              <w:rPr>
                <w:rFonts w:asciiTheme="majorBidi" w:hAnsiTheme="majorBidi" w:cstheme="majorBidi"/>
                <w:sz w:val="28"/>
              </w:rPr>
            </w:pPr>
            <w:r w:rsidRPr="00337BC0">
              <w:rPr>
                <w:rFonts w:asciiTheme="majorBidi" w:hAnsiTheme="majorBidi" w:cstheme="majorBidi"/>
                <w:sz w:val="28"/>
              </w:rPr>
              <w:t>-</w:t>
            </w:r>
            <w:r w:rsidR="004A065C" w:rsidRPr="00337BC0">
              <w:rPr>
                <w:rFonts w:asciiTheme="majorBidi" w:hAnsiTheme="majorBidi" w:cstheme="majorBidi"/>
                <w:sz w:val="28"/>
              </w:rPr>
              <w:t>Segment</w:t>
            </w:r>
          </w:p>
        </w:tc>
        <w:tc>
          <w:tcPr>
            <w:tcW w:w="1334"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60.13</w:t>
            </w:r>
          </w:p>
        </w:tc>
        <w:tc>
          <w:tcPr>
            <w:tcW w:w="108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2.84</w:t>
            </w:r>
          </w:p>
        </w:tc>
        <w:tc>
          <w:tcPr>
            <w:tcW w:w="108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0.01</w:t>
            </w:r>
          </w:p>
        </w:tc>
        <w:tc>
          <w:tcPr>
            <w:tcW w:w="90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0.40</w:t>
            </w:r>
          </w:p>
        </w:tc>
        <w:tc>
          <w:tcPr>
            <w:tcW w:w="1025"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7.09</w:t>
            </w:r>
          </w:p>
        </w:tc>
        <w:tc>
          <w:tcPr>
            <w:tcW w:w="1275"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8.42</w:t>
            </w:r>
          </w:p>
        </w:tc>
        <w:tc>
          <w:tcPr>
            <w:tcW w:w="1134"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78.</w:t>
            </w:r>
            <w:r w:rsidR="00611476" w:rsidRPr="00337BC0">
              <w:rPr>
                <w:rFonts w:asciiTheme="majorBidi" w:eastAsia="Times New Roman" w:hAnsiTheme="majorBidi" w:cstheme="majorBidi"/>
                <w:sz w:val="28"/>
              </w:rPr>
              <w:t>89</w:t>
            </w:r>
          </w:p>
        </w:tc>
      </w:tr>
      <w:tr w:rsidR="004A065C" w:rsidRPr="00337BC0" w:rsidTr="008C50C1">
        <w:tc>
          <w:tcPr>
            <w:tcW w:w="1778" w:type="dxa"/>
            <w:vAlign w:val="bottom"/>
          </w:tcPr>
          <w:p w:rsidR="004A065C" w:rsidRPr="00337BC0" w:rsidRDefault="00882C77" w:rsidP="008C50C1">
            <w:pPr>
              <w:overflowPunct w:val="0"/>
              <w:autoSpaceDE w:val="0"/>
              <w:autoSpaceDN w:val="0"/>
              <w:adjustRightInd w:val="0"/>
              <w:spacing w:line="320" w:lineRule="exact"/>
              <w:ind w:left="176"/>
              <w:textAlignment w:val="baseline"/>
              <w:rPr>
                <w:rFonts w:asciiTheme="majorBidi" w:hAnsiTheme="majorBidi" w:cstheme="majorBidi"/>
                <w:sz w:val="28"/>
              </w:rPr>
            </w:pPr>
            <w:r w:rsidRPr="00337BC0">
              <w:rPr>
                <w:rFonts w:asciiTheme="majorBidi" w:hAnsiTheme="majorBidi" w:cstheme="majorBidi"/>
                <w:sz w:val="28"/>
              </w:rPr>
              <w:t>-</w:t>
            </w:r>
            <w:r w:rsidR="004A065C" w:rsidRPr="00337BC0">
              <w:rPr>
                <w:rFonts w:asciiTheme="majorBidi" w:hAnsiTheme="majorBidi" w:cstheme="majorBidi"/>
                <w:sz w:val="28"/>
              </w:rPr>
              <w:t xml:space="preserve">Non </w:t>
            </w:r>
            <w:r w:rsidRPr="00337BC0">
              <w:rPr>
                <w:rFonts w:asciiTheme="majorBidi" w:hAnsiTheme="majorBidi" w:cstheme="majorBidi"/>
                <w:sz w:val="28"/>
              </w:rPr>
              <w:t>-</w:t>
            </w:r>
            <w:r w:rsidR="004A065C" w:rsidRPr="00337BC0">
              <w:rPr>
                <w:rFonts w:asciiTheme="majorBidi" w:hAnsiTheme="majorBidi" w:cstheme="majorBidi"/>
                <w:sz w:val="28"/>
              </w:rPr>
              <w:t>segment</w:t>
            </w:r>
          </w:p>
        </w:tc>
        <w:tc>
          <w:tcPr>
            <w:tcW w:w="1334"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90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25"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275"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134" w:type="dxa"/>
            <w:vAlign w:val="bottom"/>
          </w:tcPr>
          <w:p w:rsidR="004A065C" w:rsidRPr="00337BC0" w:rsidRDefault="004A065C" w:rsidP="008C50C1">
            <w:pPr>
              <w:pBdr>
                <w:bottom w:val="doub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r>
      <w:tr w:rsidR="004A065C" w:rsidRPr="00337BC0" w:rsidTr="008C50C1">
        <w:tc>
          <w:tcPr>
            <w:tcW w:w="1778" w:type="dxa"/>
            <w:vAlign w:val="bottom"/>
          </w:tcPr>
          <w:p w:rsidR="004A065C" w:rsidRPr="00337BC0" w:rsidRDefault="004A065C" w:rsidP="008C50C1">
            <w:pPr>
              <w:overflowPunct w:val="0"/>
              <w:autoSpaceDE w:val="0"/>
              <w:autoSpaceDN w:val="0"/>
              <w:adjustRightInd w:val="0"/>
              <w:spacing w:line="320" w:lineRule="exact"/>
              <w:textAlignment w:val="baseline"/>
              <w:rPr>
                <w:rFonts w:asciiTheme="majorBidi" w:hAnsiTheme="majorBidi" w:cstheme="majorBidi"/>
                <w:sz w:val="28"/>
              </w:rPr>
            </w:pPr>
            <w:r w:rsidRPr="00337BC0">
              <w:rPr>
                <w:rFonts w:asciiTheme="majorBidi" w:hAnsiTheme="majorBidi" w:cstheme="majorBidi"/>
                <w:sz w:val="28"/>
              </w:rPr>
              <w:t>Land and building</w:t>
            </w:r>
          </w:p>
        </w:tc>
        <w:tc>
          <w:tcPr>
            <w:tcW w:w="1334"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8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8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90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25"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275"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134"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r>
      <w:tr w:rsidR="004A065C" w:rsidRPr="00337BC0" w:rsidTr="008C50C1">
        <w:tc>
          <w:tcPr>
            <w:tcW w:w="1778" w:type="dxa"/>
            <w:vAlign w:val="bottom"/>
          </w:tcPr>
          <w:p w:rsidR="004A065C" w:rsidRPr="00337BC0" w:rsidRDefault="00882C77" w:rsidP="008C50C1">
            <w:pPr>
              <w:overflowPunct w:val="0"/>
              <w:autoSpaceDE w:val="0"/>
              <w:autoSpaceDN w:val="0"/>
              <w:adjustRightInd w:val="0"/>
              <w:spacing w:line="320" w:lineRule="exact"/>
              <w:ind w:left="176"/>
              <w:textAlignment w:val="baseline"/>
              <w:rPr>
                <w:rFonts w:asciiTheme="majorBidi" w:hAnsiTheme="majorBidi" w:cstheme="majorBidi"/>
                <w:sz w:val="28"/>
              </w:rPr>
            </w:pPr>
            <w:r w:rsidRPr="00337BC0">
              <w:rPr>
                <w:rFonts w:asciiTheme="majorBidi" w:hAnsiTheme="majorBidi" w:cstheme="majorBidi"/>
                <w:sz w:val="28"/>
              </w:rPr>
              <w:t>-</w:t>
            </w:r>
            <w:r w:rsidR="004A065C" w:rsidRPr="00337BC0">
              <w:rPr>
                <w:rFonts w:asciiTheme="majorBidi" w:hAnsiTheme="majorBidi" w:cstheme="majorBidi"/>
                <w:sz w:val="28"/>
              </w:rPr>
              <w:t>Segment</w:t>
            </w:r>
          </w:p>
        </w:tc>
        <w:tc>
          <w:tcPr>
            <w:tcW w:w="1334"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77.96</w:t>
            </w:r>
          </w:p>
        </w:tc>
        <w:tc>
          <w:tcPr>
            <w:tcW w:w="108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16.20</w:t>
            </w:r>
          </w:p>
        </w:tc>
        <w:tc>
          <w:tcPr>
            <w:tcW w:w="108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90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25"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275"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134"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94.16</w:t>
            </w:r>
          </w:p>
        </w:tc>
      </w:tr>
      <w:tr w:rsidR="004A065C" w:rsidRPr="00337BC0" w:rsidTr="008C50C1">
        <w:tc>
          <w:tcPr>
            <w:tcW w:w="1778" w:type="dxa"/>
            <w:vAlign w:val="bottom"/>
          </w:tcPr>
          <w:p w:rsidR="004A065C" w:rsidRPr="00337BC0" w:rsidRDefault="00882C77" w:rsidP="008C50C1">
            <w:pPr>
              <w:overflowPunct w:val="0"/>
              <w:autoSpaceDE w:val="0"/>
              <w:autoSpaceDN w:val="0"/>
              <w:adjustRightInd w:val="0"/>
              <w:spacing w:line="320" w:lineRule="exact"/>
              <w:ind w:left="176"/>
              <w:textAlignment w:val="baseline"/>
              <w:rPr>
                <w:rFonts w:asciiTheme="majorBidi" w:hAnsiTheme="majorBidi" w:cstheme="majorBidi"/>
                <w:sz w:val="28"/>
              </w:rPr>
            </w:pPr>
            <w:r w:rsidRPr="00337BC0">
              <w:rPr>
                <w:rFonts w:asciiTheme="majorBidi" w:hAnsiTheme="majorBidi" w:cstheme="majorBidi"/>
                <w:sz w:val="28"/>
              </w:rPr>
              <w:t>-</w:t>
            </w:r>
            <w:r w:rsidR="004A065C" w:rsidRPr="00337BC0">
              <w:rPr>
                <w:rFonts w:asciiTheme="majorBidi" w:hAnsiTheme="majorBidi" w:cstheme="majorBidi"/>
                <w:sz w:val="28"/>
              </w:rPr>
              <w:t xml:space="preserve">Non </w:t>
            </w:r>
            <w:r w:rsidRPr="00337BC0">
              <w:rPr>
                <w:rFonts w:asciiTheme="majorBidi" w:hAnsiTheme="majorBidi" w:cstheme="majorBidi"/>
                <w:sz w:val="28"/>
              </w:rPr>
              <w:t>-</w:t>
            </w:r>
            <w:r w:rsidR="004A065C" w:rsidRPr="00337BC0">
              <w:rPr>
                <w:rFonts w:asciiTheme="majorBidi" w:hAnsiTheme="majorBidi" w:cstheme="majorBidi"/>
                <w:sz w:val="28"/>
              </w:rPr>
              <w:t>segment</w:t>
            </w:r>
          </w:p>
        </w:tc>
        <w:tc>
          <w:tcPr>
            <w:tcW w:w="1334"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90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25"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275"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134" w:type="dxa"/>
            <w:vAlign w:val="bottom"/>
          </w:tcPr>
          <w:p w:rsidR="004A065C" w:rsidRPr="00337BC0" w:rsidRDefault="004A065C" w:rsidP="008C50C1">
            <w:pPr>
              <w:pBdr>
                <w:bottom w:val="doub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2.47</w:t>
            </w:r>
          </w:p>
        </w:tc>
      </w:tr>
      <w:tr w:rsidR="004A065C" w:rsidRPr="00337BC0" w:rsidTr="008C50C1">
        <w:tc>
          <w:tcPr>
            <w:tcW w:w="1778" w:type="dxa"/>
            <w:vAlign w:val="bottom"/>
          </w:tcPr>
          <w:p w:rsidR="004A065C" w:rsidRPr="00337BC0" w:rsidRDefault="004A065C" w:rsidP="008C50C1">
            <w:pPr>
              <w:overflowPunct w:val="0"/>
              <w:autoSpaceDE w:val="0"/>
              <w:autoSpaceDN w:val="0"/>
              <w:adjustRightInd w:val="0"/>
              <w:spacing w:line="320" w:lineRule="exact"/>
              <w:textAlignment w:val="baseline"/>
              <w:rPr>
                <w:rFonts w:asciiTheme="majorBidi" w:hAnsiTheme="majorBidi" w:cstheme="majorBidi"/>
                <w:sz w:val="28"/>
              </w:rPr>
            </w:pPr>
            <w:r w:rsidRPr="00337BC0">
              <w:rPr>
                <w:rFonts w:asciiTheme="majorBidi" w:hAnsiTheme="majorBidi" w:cstheme="majorBidi"/>
                <w:sz w:val="28"/>
              </w:rPr>
              <w:t>Vehicles</w:t>
            </w:r>
          </w:p>
        </w:tc>
        <w:tc>
          <w:tcPr>
            <w:tcW w:w="1334"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8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8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90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25"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275"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134"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r>
      <w:tr w:rsidR="004A065C" w:rsidRPr="00337BC0" w:rsidTr="008C50C1">
        <w:tc>
          <w:tcPr>
            <w:tcW w:w="1778" w:type="dxa"/>
            <w:vAlign w:val="bottom"/>
          </w:tcPr>
          <w:p w:rsidR="004A065C" w:rsidRPr="00337BC0" w:rsidRDefault="00882C77" w:rsidP="008C50C1">
            <w:pPr>
              <w:overflowPunct w:val="0"/>
              <w:autoSpaceDE w:val="0"/>
              <w:autoSpaceDN w:val="0"/>
              <w:adjustRightInd w:val="0"/>
              <w:spacing w:line="320" w:lineRule="exact"/>
              <w:ind w:left="176"/>
              <w:textAlignment w:val="baseline"/>
              <w:rPr>
                <w:rFonts w:asciiTheme="majorBidi" w:hAnsiTheme="majorBidi" w:cstheme="majorBidi"/>
                <w:sz w:val="28"/>
              </w:rPr>
            </w:pPr>
            <w:r w:rsidRPr="00337BC0">
              <w:rPr>
                <w:rFonts w:asciiTheme="majorBidi" w:hAnsiTheme="majorBidi" w:cstheme="majorBidi"/>
                <w:sz w:val="28"/>
              </w:rPr>
              <w:t>-</w:t>
            </w:r>
            <w:r w:rsidR="004A065C" w:rsidRPr="00337BC0">
              <w:rPr>
                <w:rFonts w:asciiTheme="majorBidi" w:hAnsiTheme="majorBidi" w:cstheme="majorBidi"/>
                <w:sz w:val="28"/>
              </w:rPr>
              <w:t>Segment</w:t>
            </w:r>
          </w:p>
        </w:tc>
        <w:tc>
          <w:tcPr>
            <w:tcW w:w="1334"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511.84</w:t>
            </w:r>
          </w:p>
        </w:tc>
        <w:tc>
          <w:tcPr>
            <w:tcW w:w="108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0.79</w:t>
            </w:r>
          </w:p>
        </w:tc>
        <w:tc>
          <w:tcPr>
            <w:tcW w:w="108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90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25"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275"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0.27</w:t>
            </w:r>
          </w:p>
        </w:tc>
        <w:tc>
          <w:tcPr>
            <w:tcW w:w="1134"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512.90</w:t>
            </w:r>
          </w:p>
        </w:tc>
      </w:tr>
      <w:tr w:rsidR="004A065C" w:rsidRPr="00337BC0" w:rsidTr="008C50C1">
        <w:tc>
          <w:tcPr>
            <w:tcW w:w="1778" w:type="dxa"/>
            <w:vAlign w:val="bottom"/>
          </w:tcPr>
          <w:p w:rsidR="004A065C" w:rsidRPr="00337BC0" w:rsidRDefault="00882C77" w:rsidP="008C50C1">
            <w:pPr>
              <w:overflowPunct w:val="0"/>
              <w:autoSpaceDE w:val="0"/>
              <w:autoSpaceDN w:val="0"/>
              <w:adjustRightInd w:val="0"/>
              <w:spacing w:line="320" w:lineRule="exact"/>
              <w:ind w:left="176"/>
              <w:textAlignment w:val="baseline"/>
              <w:rPr>
                <w:rFonts w:asciiTheme="majorBidi" w:hAnsiTheme="majorBidi" w:cstheme="majorBidi"/>
                <w:sz w:val="28"/>
              </w:rPr>
            </w:pPr>
            <w:r w:rsidRPr="00337BC0">
              <w:rPr>
                <w:rFonts w:asciiTheme="majorBidi" w:hAnsiTheme="majorBidi" w:cstheme="majorBidi"/>
                <w:sz w:val="28"/>
              </w:rPr>
              <w:t>-</w:t>
            </w:r>
            <w:r w:rsidR="004A065C" w:rsidRPr="00337BC0">
              <w:rPr>
                <w:rFonts w:asciiTheme="majorBidi" w:hAnsiTheme="majorBidi" w:cstheme="majorBidi"/>
                <w:sz w:val="28"/>
              </w:rPr>
              <w:t xml:space="preserve">Non </w:t>
            </w:r>
            <w:r w:rsidRPr="00337BC0">
              <w:rPr>
                <w:rFonts w:asciiTheme="majorBidi" w:hAnsiTheme="majorBidi" w:cstheme="majorBidi"/>
                <w:sz w:val="28"/>
              </w:rPr>
              <w:t>-</w:t>
            </w:r>
            <w:r w:rsidR="004A065C" w:rsidRPr="00337BC0">
              <w:rPr>
                <w:rFonts w:asciiTheme="majorBidi" w:hAnsiTheme="majorBidi" w:cstheme="majorBidi"/>
                <w:sz w:val="28"/>
              </w:rPr>
              <w:t>segment</w:t>
            </w:r>
          </w:p>
        </w:tc>
        <w:tc>
          <w:tcPr>
            <w:tcW w:w="1334"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90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25"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275"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134" w:type="dxa"/>
            <w:vAlign w:val="bottom"/>
          </w:tcPr>
          <w:p w:rsidR="004A065C" w:rsidRPr="00337BC0" w:rsidRDefault="004A065C" w:rsidP="008C50C1">
            <w:pPr>
              <w:pBdr>
                <w:bottom w:val="doub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34.90</w:t>
            </w:r>
          </w:p>
        </w:tc>
      </w:tr>
      <w:tr w:rsidR="004A065C" w:rsidRPr="00337BC0" w:rsidTr="008C50C1">
        <w:tc>
          <w:tcPr>
            <w:tcW w:w="1778" w:type="dxa"/>
            <w:vAlign w:val="bottom"/>
          </w:tcPr>
          <w:p w:rsidR="004A065C" w:rsidRPr="00337BC0" w:rsidRDefault="004A065C" w:rsidP="008C50C1">
            <w:pPr>
              <w:overflowPunct w:val="0"/>
              <w:autoSpaceDE w:val="0"/>
              <w:autoSpaceDN w:val="0"/>
              <w:adjustRightInd w:val="0"/>
              <w:spacing w:line="320" w:lineRule="exact"/>
              <w:textAlignment w:val="baseline"/>
              <w:rPr>
                <w:rFonts w:asciiTheme="majorBidi" w:hAnsiTheme="majorBidi" w:cstheme="majorBidi"/>
                <w:sz w:val="28"/>
              </w:rPr>
            </w:pPr>
            <w:r w:rsidRPr="00337BC0">
              <w:rPr>
                <w:rFonts w:asciiTheme="majorBidi" w:hAnsiTheme="majorBidi" w:cstheme="majorBidi"/>
                <w:sz w:val="28"/>
              </w:rPr>
              <w:t>Other fixed assets</w:t>
            </w:r>
          </w:p>
        </w:tc>
        <w:tc>
          <w:tcPr>
            <w:tcW w:w="1334"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8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8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90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25"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275"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134" w:type="dxa"/>
            <w:vAlign w:val="bottom"/>
          </w:tcPr>
          <w:p w:rsidR="004A065C" w:rsidRPr="00337BC0" w:rsidRDefault="004A065C" w:rsidP="008C50C1">
            <w:pPr>
              <w:pBdr>
                <w:bottom w:val="doub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43.97</w:t>
            </w:r>
          </w:p>
        </w:tc>
      </w:tr>
    </w:tbl>
    <w:p w:rsidR="000A409A" w:rsidRPr="00337BC0" w:rsidRDefault="000A409A" w:rsidP="00CA7986">
      <w:pPr>
        <w:tabs>
          <w:tab w:val="left" w:pos="567"/>
        </w:tabs>
        <w:spacing w:before="120" w:after="0" w:line="440" w:lineRule="exact"/>
        <w:ind w:left="567"/>
        <w:jc w:val="thaiDistribute"/>
        <w:rPr>
          <w:rFonts w:asciiTheme="majorBidi" w:hAnsiTheme="majorBidi" w:cstheme="majorBidi"/>
          <w:sz w:val="28"/>
        </w:rPr>
      </w:pPr>
    </w:p>
    <w:p w:rsidR="000A409A" w:rsidRPr="00337BC0" w:rsidRDefault="000A409A" w:rsidP="00CA7986">
      <w:pPr>
        <w:tabs>
          <w:tab w:val="left" w:pos="567"/>
        </w:tabs>
        <w:spacing w:before="120" w:after="0" w:line="440" w:lineRule="exact"/>
        <w:ind w:left="567"/>
        <w:jc w:val="thaiDistribute"/>
        <w:rPr>
          <w:rFonts w:asciiTheme="majorBidi" w:hAnsiTheme="majorBidi" w:cstheme="majorBidi"/>
          <w:sz w:val="28"/>
        </w:rPr>
      </w:pPr>
    </w:p>
    <w:p w:rsidR="000A409A" w:rsidRPr="00337BC0" w:rsidRDefault="000A409A" w:rsidP="00CA7986">
      <w:pPr>
        <w:tabs>
          <w:tab w:val="left" w:pos="567"/>
        </w:tabs>
        <w:spacing w:before="120" w:after="0" w:line="440" w:lineRule="exact"/>
        <w:ind w:left="567"/>
        <w:jc w:val="thaiDistribute"/>
        <w:rPr>
          <w:rFonts w:asciiTheme="majorBidi" w:hAnsiTheme="majorBidi" w:cstheme="majorBidi"/>
          <w:sz w:val="28"/>
        </w:rPr>
      </w:pPr>
    </w:p>
    <w:p w:rsidR="000A409A" w:rsidRPr="00337BC0" w:rsidRDefault="000A409A" w:rsidP="00CA7986">
      <w:pPr>
        <w:tabs>
          <w:tab w:val="left" w:pos="567"/>
        </w:tabs>
        <w:spacing w:before="120" w:after="0" w:line="440" w:lineRule="exact"/>
        <w:ind w:left="567"/>
        <w:jc w:val="thaiDistribute"/>
        <w:rPr>
          <w:rFonts w:asciiTheme="majorBidi" w:hAnsiTheme="majorBidi" w:cstheme="majorBidi"/>
          <w:sz w:val="28"/>
        </w:rPr>
      </w:pPr>
    </w:p>
    <w:p w:rsidR="000A409A" w:rsidRPr="00337BC0" w:rsidRDefault="000A409A" w:rsidP="00CA7986">
      <w:pPr>
        <w:tabs>
          <w:tab w:val="left" w:pos="567"/>
        </w:tabs>
        <w:spacing w:before="120" w:after="0" w:line="440" w:lineRule="exact"/>
        <w:ind w:left="567"/>
        <w:jc w:val="thaiDistribute"/>
        <w:rPr>
          <w:rFonts w:asciiTheme="majorBidi" w:hAnsiTheme="majorBidi" w:cstheme="majorBidi"/>
          <w:sz w:val="28"/>
        </w:rPr>
      </w:pPr>
    </w:p>
    <w:p w:rsidR="000A409A" w:rsidRPr="00337BC0" w:rsidRDefault="000A409A" w:rsidP="00CA7986">
      <w:pPr>
        <w:tabs>
          <w:tab w:val="left" w:pos="567"/>
        </w:tabs>
        <w:spacing w:before="120" w:after="0" w:line="440" w:lineRule="exact"/>
        <w:ind w:left="567"/>
        <w:jc w:val="thaiDistribute"/>
        <w:rPr>
          <w:rFonts w:asciiTheme="majorBidi" w:hAnsiTheme="majorBidi" w:cstheme="majorBidi"/>
          <w:sz w:val="28"/>
        </w:rPr>
      </w:pPr>
    </w:p>
    <w:p w:rsidR="000A409A" w:rsidRPr="00337BC0" w:rsidRDefault="000A409A" w:rsidP="00CA7986">
      <w:pPr>
        <w:tabs>
          <w:tab w:val="left" w:pos="567"/>
        </w:tabs>
        <w:spacing w:before="120" w:after="0" w:line="440" w:lineRule="exact"/>
        <w:ind w:left="567"/>
        <w:jc w:val="thaiDistribute"/>
        <w:rPr>
          <w:rFonts w:asciiTheme="majorBidi" w:hAnsiTheme="majorBidi" w:cstheme="majorBidi"/>
          <w:sz w:val="28"/>
        </w:rPr>
      </w:pPr>
    </w:p>
    <w:p w:rsidR="000A409A" w:rsidRPr="00337BC0" w:rsidRDefault="000A409A" w:rsidP="00CA7986">
      <w:pPr>
        <w:tabs>
          <w:tab w:val="left" w:pos="567"/>
        </w:tabs>
        <w:spacing w:before="120" w:after="0" w:line="440" w:lineRule="exact"/>
        <w:ind w:left="567"/>
        <w:jc w:val="thaiDistribute"/>
        <w:rPr>
          <w:rFonts w:asciiTheme="majorBidi" w:hAnsiTheme="majorBidi" w:cstheme="majorBidi"/>
          <w:sz w:val="28"/>
        </w:rPr>
      </w:pPr>
    </w:p>
    <w:p w:rsidR="000A409A" w:rsidRPr="00337BC0" w:rsidRDefault="000A409A" w:rsidP="00CA7986">
      <w:pPr>
        <w:tabs>
          <w:tab w:val="left" w:pos="567"/>
        </w:tabs>
        <w:spacing w:before="120" w:after="0" w:line="440" w:lineRule="exact"/>
        <w:ind w:left="567"/>
        <w:jc w:val="thaiDistribute"/>
        <w:rPr>
          <w:rFonts w:asciiTheme="majorBidi" w:hAnsiTheme="majorBidi" w:cstheme="majorBidi"/>
          <w:sz w:val="28"/>
        </w:rPr>
      </w:pPr>
    </w:p>
    <w:p w:rsidR="000A409A" w:rsidRPr="00337BC0" w:rsidRDefault="000A409A" w:rsidP="00CA7986">
      <w:pPr>
        <w:tabs>
          <w:tab w:val="left" w:pos="567"/>
        </w:tabs>
        <w:spacing w:before="120" w:after="0" w:line="440" w:lineRule="exact"/>
        <w:ind w:left="567"/>
        <w:jc w:val="thaiDistribute"/>
        <w:rPr>
          <w:rFonts w:asciiTheme="majorBidi" w:hAnsiTheme="majorBidi" w:cstheme="majorBidi"/>
          <w:sz w:val="28"/>
        </w:rPr>
      </w:pPr>
    </w:p>
    <w:p w:rsidR="000A409A" w:rsidRPr="00337BC0" w:rsidRDefault="000A409A" w:rsidP="00CA7986">
      <w:pPr>
        <w:tabs>
          <w:tab w:val="left" w:pos="567"/>
        </w:tabs>
        <w:spacing w:before="120" w:after="0" w:line="440" w:lineRule="exact"/>
        <w:ind w:left="567"/>
        <w:jc w:val="thaiDistribute"/>
        <w:rPr>
          <w:rFonts w:asciiTheme="majorBidi" w:hAnsiTheme="majorBidi" w:cstheme="majorBidi"/>
          <w:sz w:val="28"/>
        </w:rPr>
      </w:pPr>
    </w:p>
    <w:tbl>
      <w:tblPr>
        <w:tblStyle w:val="TableGrid"/>
        <w:tblW w:w="9356"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779"/>
        <w:gridCol w:w="1305"/>
        <w:gridCol w:w="1440"/>
        <w:gridCol w:w="1281"/>
        <w:gridCol w:w="1134"/>
        <w:gridCol w:w="1417"/>
      </w:tblGrid>
      <w:tr w:rsidR="000A409A" w:rsidRPr="00337BC0" w:rsidTr="008C50C1">
        <w:tc>
          <w:tcPr>
            <w:tcW w:w="2779" w:type="dxa"/>
          </w:tcPr>
          <w:p w:rsidR="000A409A" w:rsidRPr="00337BC0" w:rsidRDefault="000A409A" w:rsidP="00047FAC">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6577" w:type="dxa"/>
            <w:gridSpan w:val="5"/>
            <w:vAlign w:val="bottom"/>
          </w:tcPr>
          <w:p w:rsidR="000A409A" w:rsidRPr="00337BC0" w:rsidRDefault="000A409A" w:rsidP="008C50C1">
            <w:pPr>
              <w:pBdr>
                <w:bottom w:val="single" w:sz="4" w:space="1" w:color="auto"/>
              </w:pBdr>
              <w:overflowPunct w:val="0"/>
              <w:autoSpaceDE w:val="0"/>
              <w:autoSpaceDN w:val="0"/>
              <w:adjustRightInd w:val="0"/>
              <w:spacing w:line="400" w:lineRule="exact"/>
              <w:jc w:val="center"/>
              <w:textAlignment w:val="baseline"/>
              <w:rPr>
                <w:rFonts w:asciiTheme="majorBidi" w:hAnsiTheme="majorBidi" w:cstheme="majorBidi"/>
                <w:b/>
                <w:bCs/>
                <w:sz w:val="28"/>
              </w:rPr>
            </w:pPr>
            <w:r w:rsidRPr="00337BC0">
              <w:rPr>
                <w:rFonts w:asciiTheme="majorBidi" w:hAnsiTheme="majorBidi" w:cstheme="majorBidi"/>
                <w:b/>
                <w:bCs/>
                <w:sz w:val="28"/>
              </w:rPr>
              <w:t xml:space="preserve">Unit </w:t>
            </w:r>
            <w:r w:rsidRPr="00337BC0">
              <w:rPr>
                <w:rFonts w:asciiTheme="majorBidi" w:hAnsiTheme="majorBidi" w:cstheme="majorBidi"/>
                <w:b/>
                <w:bCs/>
                <w:sz w:val="28"/>
                <w:cs/>
              </w:rPr>
              <w:t xml:space="preserve">: </w:t>
            </w:r>
            <w:r w:rsidRPr="00337BC0">
              <w:rPr>
                <w:rFonts w:asciiTheme="majorBidi" w:hAnsiTheme="majorBidi" w:cstheme="majorBidi"/>
                <w:b/>
                <w:bCs/>
                <w:sz w:val="28"/>
              </w:rPr>
              <w:t>Million Baht</w:t>
            </w:r>
          </w:p>
        </w:tc>
      </w:tr>
      <w:tr w:rsidR="000A409A" w:rsidRPr="00337BC0" w:rsidTr="008C50C1">
        <w:trPr>
          <w:trHeight w:val="405"/>
        </w:trPr>
        <w:tc>
          <w:tcPr>
            <w:tcW w:w="2779" w:type="dxa"/>
          </w:tcPr>
          <w:p w:rsidR="000A409A" w:rsidRPr="00337BC0" w:rsidRDefault="000A409A" w:rsidP="00047FAC">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6577" w:type="dxa"/>
            <w:gridSpan w:val="5"/>
            <w:vAlign w:val="bottom"/>
          </w:tcPr>
          <w:p w:rsidR="000A409A" w:rsidRPr="00337BC0" w:rsidRDefault="000A409A" w:rsidP="008C50C1">
            <w:pPr>
              <w:pBdr>
                <w:bottom w:val="single" w:sz="4" w:space="1" w:color="auto"/>
              </w:pBdr>
              <w:overflowPunct w:val="0"/>
              <w:autoSpaceDE w:val="0"/>
              <w:autoSpaceDN w:val="0"/>
              <w:adjustRightInd w:val="0"/>
              <w:spacing w:line="400" w:lineRule="exact"/>
              <w:jc w:val="center"/>
              <w:textAlignment w:val="baseline"/>
              <w:rPr>
                <w:rFonts w:asciiTheme="majorBidi" w:hAnsiTheme="majorBidi" w:cstheme="majorBidi"/>
                <w:b/>
                <w:bCs/>
                <w:sz w:val="28"/>
              </w:rPr>
            </w:pPr>
            <w:r w:rsidRPr="00337BC0">
              <w:rPr>
                <w:rFonts w:asciiTheme="majorBidi" w:hAnsiTheme="majorBidi" w:cstheme="majorBidi"/>
                <w:b/>
                <w:bCs/>
                <w:sz w:val="28"/>
              </w:rPr>
              <w:t>Separate financial statements</w:t>
            </w:r>
          </w:p>
        </w:tc>
      </w:tr>
      <w:tr w:rsidR="000A409A" w:rsidRPr="00337BC0" w:rsidTr="008C50C1">
        <w:trPr>
          <w:trHeight w:val="270"/>
        </w:trPr>
        <w:tc>
          <w:tcPr>
            <w:tcW w:w="2779" w:type="dxa"/>
          </w:tcPr>
          <w:p w:rsidR="000A409A" w:rsidRPr="00337BC0" w:rsidRDefault="000A409A" w:rsidP="00047FAC">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6577" w:type="dxa"/>
            <w:gridSpan w:val="5"/>
            <w:vAlign w:val="bottom"/>
          </w:tcPr>
          <w:p w:rsidR="000A409A" w:rsidRPr="00337BC0" w:rsidRDefault="000A409A" w:rsidP="008C50C1">
            <w:pPr>
              <w:pBdr>
                <w:bottom w:val="single" w:sz="4" w:space="1" w:color="auto"/>
              </w:pBdr>
              <w:overflowPunct w:val="0"/>
              <w:autoSpaceDE w:val="0"/>
              <w:autoSpaceDN w:val="0"/>
              <w:adjustRightInd w:val="0"/>
              <w:spacing w:line="400" w:lineRule="exact"/>
              <w:jc w:val="center"/>
              <w:textAlignment w:val="baseline"/>
              <w:rPr>
                <w:rFonts w:asciiTheme="majorBidi" w:hAnsiTheme="majorBidi" w:cstheme="majorBidi"/>
                <w:b/>
                <w:bCs/>
                <w:sz w:val="28"/>
              </w:rPr>
            </w:pPr>
            <w:r w:rsidRPr="00337BC0">
              <w:rPr>
                <w:rFonts w:asciiTheme="majorBidi" w:hAnsiTheme="majorBidi" w:cstheme="majorBidi"/>
                <w:b/>
                <w:bCs/>
                <w:sz w:val="28"/>
              </w:rPr>
              <w:t>For the period three - month ended June 30, 2018</w:t>
            </w:r>
          </w:p>
        </w:tc>
      </w:tr>
      <w:tr w:rsidR="000A409A" w:rsidRPr="00337BC0" w:rsidTr="008C50C1">
        <w:trPr>
          <w:trHeight w:val="360"/>
        </w:trPr>
        <w:tc>
          <w:tcPr>
            <w:tcW w:w="2779" w:type="dxa"/>
          </w:tcPr>
          <w:p w:rsidR="000A409A" w:rsidRPr="00337BC0" w:rsidRDefault="000A409A" w:rsidP="00047FAC">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305" w:type="dxa"/>
            <w:vAlign w:val="bottom"/>
          </w:tcPr>
          <w:p w:rsidR="000A409A" w:rsidRPr="00337BC0" w:rsidRDefault="000A409A" w:rsidP="008C50C1">
            <w:pPr>
              <w:spacing w:line="400" w:lineRule="exact"/>
              <w:jc w:val="center"/>
              <w:rPr>
                <w:rFonts w:asciiTheme="majorBidi" w:hAnsiTheme="majorBidi" w:cstheme="majorBidi"/>
                <w:sz w:val="28"/>
              </w:rPr>
            </w:pPr>
            <w:r w:rsidRPr="00337BC0">
              <w:rPr>
                <w:rFonts w:asciiTheme="majorBidi" w:hAnsiTheme="majorBidi" w:cstheme="majorBidi"/>
                <w:sz w:val="28"/>
              </w:rPr>
              <w:t>Transportation</w:t>
            </w:r>
          </w:p>
        </w:tc>
        <w:tc>
          <w:tcPr>
            <w:tcW w:w="1440" w:type="dxa"/>
            <w:vAlign w:val="bottom"/>
          </w:tcPr>
          <w:p w:rsidR="000A409A" w:rsidRPr="00337BC0" w:rsidRDefault="000A409A" w:rsidP="008C50C1">
            <w:pPr>
              <w:spacing w:line="400" w:lineRule="exact"/>
              <w:jc w:val="center"/>
              <w:rPr>
                <w:rFonts w:asciiTheme="majorBidi" w:hAnsiTheme="majorBidi" w:cstheme="majorBidi"/>
                <w:sz w:val="28"/>
              </w:rPr>
            </w:pPr>
            <w:r w:rsidRPr="00337BC0">
              <w:rPr>
                <w:rFonts w:asciiTheme="majorBidi" w:hAnsiTheme="majorBidi" w:cstheme="majorBidi"/>
                <w:sz w:val="28"/>
              </w:rPr>
              <w:t>Custom</w:t>
            </w:r>
          </w:p>
        </w:tc>
        <w:tc>
          <w:tcPr>
            <w:tcW w:w="1281" w:type="dxa"/>
            <w:vAlign w:val="bottom"/>
          </w:tcPr>
          <w:p w:rsidR="000A409A" w:rsidRPr="00337BC0" w:rsidRDefault="000A409A" w:rsidP="008C50C1">
            <w:pPr>
              <w:spacing w:line="400" w:lineRule="exact"/>
              <w:jc w:val="center"/>
              <w:rPr>
                <w:rFonts w:asciiTheme="majorBidi" w:hAnsiTheme="majorBidi" w:cstheme="majorBidi"/>
                <w:sz w:val="28"/>
              </w:rPr>
            </w:pPr>
            <w:r w:rsidRPr="00337BC0">
              <w:rPr>
                <w:rFonts w:asciiTheme="majorBidi" w:hAnsiTheme="majorBidi" w:cstheme="majorBidi"/>
                <w:sz w:val="28"/>
              </w:rPr>
              <w:t>Car and tank</w:t>
            </w:r>
          </w:p>
        </w:tc>
        <w:tc>
          <w:tcPr>
            <w:tcW w:w="1134" w:type="dxa"/>
            <w:vAlign w:val="bottom"/>
          </w:tcPr>
          <w:p w:rsidR="000A409A" w:rsidRPr="00337BC0" w:rsidRDefault="000A409A" w:rsidP="008C50C1">
            <w:pPr>
              <w:spacing w:line="400" w:lineRule="exact"/>
              <w:jc w:val="center"/>
              <w:rPr>
                <w:rFonts w:asciiTheme="majorBidi" w:hAnsiTheme="majorBidi" w:cstheme="majorBidi"/>
                <w:sz w:val="28"/>
              </w:rPr>
            </w:pPr>
            <w:r w:rsidRPr="00337BC0">
              <w:rPr>
                <w:rFonts w:asciiTheme="majorBidi" w:hAnsiTheme="majorBidi" w:cstheme="majorBidi"/>
                <w:sz w:val="28"/>
              </w:rPr>
              <w:t>Revenues</w:t>
            </w:r>
          </w:p>
        </w:tc>
        <w:tc>
          <w:tcPr>
            <w:tcW w:w="1417" w:type="dxa"/>
            <w:vAlign w:val="bottom"/>
          </w:tcPr>
          <w:p w:rsidR="000A409A" w:rsidRPr="00337BC0" w:rsidRDefault="008A5656" w:rsidP="008C50C1">
            <w:pPr>
              <w:overflowPunct w:val="0"/>
              <w:autoSpaceDE w:val="0"/>
              <w:autoSpaceDN w:val="0"/>
              <w:adjustRightInd w:val="0"/>
              <w:spacing w:line="400" w:lineRule="exact"/>
              <w:jc w:val="center"/>
              <w:textAlignment w:val="baseline"/>
              <w:rPr>
                <w:rFonts w:asciiTheme="majorBidi" w:hAnsiTheme="majorBidi" w:cstheme="majorBidi"/>
                <w:sz w:val="28"/>
              </w:rPr>
            </w:pPr>
            <w:r w:rsidRPr="00337BC0">
              <w:rPr>
                <w:rFonts w:asciiTheme="majorBidi" w:hAnsiTheme="majorBidi" w:cstheme="majorBidi"/>
                <w:sz w:val="28"/>
              </w:rPr>
              <w:t>Total</w:t>
            </w:r>
          </w:p>
        </w:tc>
      </w:tr>
      <w:tr w:rsidR="000A409A" w:rsidRPr="00337BC0" w:rsidTr="008C50C1">
        <w:tc>
          <w:tcPr>
            <w:tcW w:w="2779" w:type="dxa"/>
          </w:tcPr>
          <w:p w:rsidR="000A409A" w:rsidRPr="00337BC0" w:rsidRDefault="000A409A" w:rsidP="00047FAC">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305" w:type="dxa"/>
            <w:vAlign w:val="bottom"/>
          </w:tcPr>
          <w:p w:rsidR="000A409A" w:rsidRPr="00337BC0" w:rsidRDefault="004A065C" w:rsidP="008C50C1">
            <w:pPr>
              <w:overflowPunct w:val="0"/>
              <w:autoSpaceDE w:val="0"/>
              <w:autoSpaceDN w:val="0"/>
              <w:adjustRightInd w:val="0"/>
              <w:spacing w:line="400" w:lineRule="exact"/>
              <w:jc w:val="center"/>
              <w:textAlignment w:val="baseline"/>
              <w:rPr>
                <w:rFonts w:asciiTheme="majorBidi" w:eastAsia="Times New Roman" w:hAnsiTheme="majorBidi" w:cstheme="majorBidi"/>
                <w:sz w:val="28"/>
              </w:rPr>
            </w:pPr>
            <w:r w:rsidRPr="00337BC0">
              <w:rPr>
                <w:rFonts w:asciiTheme="majorBidi" w:hAnsiTheme="majorBidi" w:cstheme="majorBidi"/>
                <w:sz w:val="28"/>
              </w:rPr>
              <w:t>goods service</w:t>
            </w:r>
          </w:p>
        </w:tc>
        <w:tc>
          <w:tcPr>
            <w:tcW w:w="1440" w:type="dxa"/>
            <w:vAlign w:val="bottom"/>
          </w:tcPr>
          <w:p w:rsidR="000A409A" w:rsidRPr="00337BC0" w:rsidRDefault="004A065C" w:rsidP="008C50C1">
            <w:pPr>
              <w:overflowPunct w:val="0"/>
              <w:autoSpaceDE w:val="0"/>
              <w:autoSpaceDN w:val="0"/>
              <w:adjustRightInd w:val="0"/>
              <w:spacing w:line="400" w:lineRule="exact"/>
              <w:jc w:val="center"/>
              <w:textAlignment w:val="baseline"/>
              <w:rPr>
                <w:rFonts w:asciiTheme="majorBidi" w:eastAsia="Times New Roman" w:hAnsiTheme="majorBidi" w:cstheme="majorBidi"/>
                <w:sz w:val="28"/>
              </w:rPr>
            </w:pPr>
            <w:r w:rsidRPr="00337BC0">
              <w:rPr>
                <w:rFonts w:asciiTheme="majorBidi" w:hAnsiTheme="majorBidi" w:cstheme="majorBidi"/>
                <w:sz w:val="28"/>
              </w:rPr>
              <w:t>ceremony</w:t>
            </w:r>
          </w:p>
        </w:tc>
        <w:tc>
          <w:tcPr>
            <w:tcW w:w="1281" w:type="dxa"/>
            <w:vAlign w:val="bottom"/>
          </w:tcPr>
          <w:p w:rsidR="000A409A" w:rsidRPr="00337BC0" w:rsidRDefault="004A065C" w:rsidP="008C50C1">
            <w:pPr>
              <w:overflowPunct w:val="0"/>
              <w:autoSpaceDE w:val="0"/>
              <w:autoSpaceDN w:val="0"/>
              <w:adjustRightInd w:val="0"/>
              <w:spacing w:line="400" w:lineRule="exact"/>
              <w:jc w:val="center"/>
              <w:textAlignment w:val="baseline"/>
              <w:rPr>
                <w:rFonts w:asciiTheme="majorBidi" w:eastAsia="Times New Roman" w:hAnsiTheme="majorBidi" w:cstheme="majorBidi"/>
                <w:sz w:val="28"/>
              </w:rPr>
            </w:pPr>
            <w:r w:rsidRPr="00337BC0">
              <w:rPr>
                <w:rFonts w:asciiTheme="majorBidi" w:hAnsiTheme="majorBidi" w:cstheme="majorBidi"/>
                <w:sz w:val="28"/>
              </w:rPr>
              <w:t>let services</w:t>
            </w:r>
          </w:p>
        </w:tc>
        <w:tc>
          <w:tcPr>
            <w:tcW w:w="1134" w:type="dxa"/>
            <w:vAlign w:val="bottom"/>
          </w:tcPr>
          <w:p w:rsidR="000A409A" w:rsidRPr="00337BC0" w:rsidRDefault="004A065C" w:rsidP="008C50C1">
            <w:pPr>
              <w:overflowPunct w:val="0"/>
              <w:autoSpaceDE w:val="0"/>
              <w:autoSpaceDN w:val="0"/>
              <w:adjustRightInd w:val="0"/>
              <w:spacing w:line="400" w:lineRule="exact"/>
              <w:jc w:val="center"/>
              <w:textAlignment w:val="baseline"/>
              <w:rPr>
                <w:rFonts w:asciiTheme="majorBidi" w:eastAsia="Times New Roman" w:hAnsiTheme="majorBidi" w:cstheme="majorBidi"/>
                <w:sz w:val="28"/>
              </w:rPr>
            </w:pPr>
            <w:r w:rsidRPr="00337BC0">
              <w:rPr>
                <w:rFonts w:asciiTheme="majorBidi" w:hAnsiTheme="majorBidi" w:cstheme="majorBidi"/>
                <w:sz w:val="28"/>
              </w:rPr>
              <w:t>from Sales</w:t>
            </w:r>
          </w:p>
        </w:tc>
        <w:tc>
          <w:tcPr>
            <w:tcW w:w="1417" w:type="dxa"/>
            <w:vAlign w:val="bottom"/>
          </w:tcPr>
          <w:p w:rsidR="000A409A" w:rsidRPr="00337BC0" w:rsidRDefault="000A409A" w:rsidP="008C50C1">
            <w:pPr>
              <w:overflowPunct w:val="0"/>
              <w:autoSpaceDE w:val="0"/>
              <w:autoSpaceDN w:val="0"/>
              <w:adjustRightInd w:val="0"/>
              <w:spacing w:line="400" w:lineRule="exact"/>
              <w:jc w:val="center"/>
              <w:textAlignment w:val="baseline"/>
              <w:rPr>
                <w:rFonts w:asciiTheme="majorBidi" w:eastAsia="Times New Roman" w:hAnsiTheme="majorBidi" w:cstheme="majorBidi"/>
                <w:sz w:val="28"/>
              </w:rPr>
            </w:pPr>
          </w:p>
        </w:tc>
      </w:tr>
      <w:tr w:rsidR="004A065C" w:rsidRPr="00337BC0" w:rsidTr="008C50C1">
        <w:tc>
          <w:tcPr>
            <w:tcW w:w="2779" w:type="dxa"/>
          </w:tcPr>
          <w:p w:rsidR="004A065C" w:rsidRPr="00337BC0" w:rsidRDefault="004A065C" w:rsidP="00047FAC">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305" w:type="dxa"/>
            <w:vAlign w:val="bottom"/>
          </w:tcPr>
          <w:p w:rsidR="004A065C" w:rsidRPr="00337BC0" w:rsidRDefault="004A065C" w:rsidP="008C50C1">
            <w:pPr>
              <w:pBdr>
                <w:bottom w:val="single" w:sz="4" w:space="1" w:color="auto"/>
              </w:pBdr>
              <w:overflowPunct w:val="0"/>
              <w:autoSpaceDE w:val="0"/>
              <w:autoSpaceDN w:val="0"/>
              <w:adjustRightInd w:val="0"/>
              <w:spacing w:line="400" w:lineRule="exact"/>
              <w:jc w:val="center"/>
              <w:textAlignment w:val="baseline"/>
              <w:rPr>
                <w:rFonts w:asciiTheme="majorBidi" w:eastAsia="Times New Roman" w:hAnsiTheme="majorBidi" w:cstheme="majorBidi"/>
                <w:sz w:val="28"/>
              </w:rPr>
            </w:pPr>
          </w:p>
        </w:tc>
        <w:tc>
          <w:tcPr>
            <w:tcW w:w="1440" w:type="dxa"/>
            <w:vAlign w:val="bottom"/>
          </w:tcPr>
          <w:p w:rsidR="004A065C" w:rsidRPr="00337BC0" w:rsidRDefault="004A065C" w:rsidP="008C50C1">
            <w:pPr>
              <w:pBdr>
                <w:bottom w:val="single" w:sz="4" w:space="1" w:color="auto"/>
              </w:pBdr>
              <w:overflowPunct w:val="0"/>
              <w:autoSpaceDE w:val="0"/>
              <w:autoSpaceDN w:val="0"/>
              <w:adjustRightInd w:val="0"/>
              <w:spacing w:line="400" w:lineRule="exact"/>
              <w:jc w:val="center"/>
              <w:textAlignment w:val="baseline"/>
              <w:rPr>
                <w:rFonts w:asciiTheme="majorBidi" w:eastAsia="Times New Roman" w:hAnsiTheme="majorBidi" w:cstheme="majorBidi"/>
                <w:sz w:val="28"/>
              </w:rPr>
            </w:pPr>
            <w:r w:rsidRPr="00337BC0">
              <w:rPr>
                <w:rFonts w:asciiTheme="majorBidi" w:hAnsiTheme="majorBidi" w:cstheme="majorBidi"/>
                <w:sz w:val="28"/>
              </w:rPr>
              <w:t>services</w:t>
            </w:r>
          </w:p>
        </w:tc>
        <w:tc>
          <w:tcPr>
            <w:tcW w:w="1281" w:type="dxa"/>
            <w:vAlign w:val="bottom"/>
          </w:tcPr>
          <w:p w:rsidR="004A065C" w:rsidRPr="00337BC0" w:rsidRDefault="004A065C" w:rsidP="008C50C1">
            <w:pPr>
              <w:pBdr>
                <w:bottom w:val="single" w:sz="4" w:space="1" w:color="auto"/>
              </w:pBdr>
              <w:overflowPunct w:val="0"/>
              <w:autoSpaceDE w:val="0"/>
              <w:autoSpaceDN w:val="0"/>
              <w:adjustRightInd w:val="0"/>
              <w:spacing w:line="400" w:lineRule="exact"/>
              <w:jc w:val="center"/>
              <w:textAlignment w:val="baseline"/>
              <w:rPr>
                <w:rFonts w:asciiTheme="majorBidi" w:eastAsia="Times New Roman" w:hAnsiTheme="majorBidi" w:cstheme="majorBidi"/>
                <w:sz w:val="28"/>
              </w:rPr>
            </w:pPr>
          </w:p>
        </w:tc>
        <w:tc>
          <w:tcPr>
            <w:tcW w:w="1134" w:type="dxa"/>
            <w:vAlign w:val="bottom"/>
          </w:tcPr>
          <w:p w:rsidR="004A065C" w:rsidRPr="00337BC0" w:rsidRDefault="004A065C" w:rsidP="008C50C1">
            <w:pPr>
              <w:pBdr>
                <w:bottom w:val="single" w:sz="4" w:space="1" w:color="auto"/>
              </w:pBdr>
              <w:overflowPunct w:val="0"/>
              <w:autoSpaceDE w:val="0"/>
              <w:autoSpaceDN w:val="0"/>
              <w:adjustRightInd w:val="0"/>
              <w:spacing w:line="400" w:lineRule="exact"/>
              <w:jc w:val="center"/>
              <w:textAlignment w:val="baseline"/>
              <w:rPr>
                <w:rFonts w:asciiTheme="majorBidi" w:eastAsia="Times New Roman" w:hAnsiTheme="majorBidi" w:cstheme="majorBidi"/>
                <w:sz w:val="28"/>
              </w:rPr>
            </w:pPr>
          </w:p>
        </w:tc>
        <w:tc>
          <w:tcPr>
            <w:tcW w:w="1417" w:type="dxa"/>
            <w:vAlign w:val="bottom"/>
          </w:tcPr>
          <w:p w:rsidR="004A065C" w:rsidRPr="00337BC0" w:rsidRDefault="004A065C" w:rsidP="008C50C1">
            <w:pPr>
              <w:pBdr>
                <w:bottom w:val="single" w:sz="4" w:space="1" w:color="auto"/>
              </w:pBdr>
              <w:overflowPunct w:val="0"/>
              <w:autoSpaceDE w:val="0"/>
              <w:autoSpaceDN w:val="0"/>
              <w:adjustRightInd w:val="0"/>
              <w:spacing w:line="400" w:lineRule="exact"/>
              <w:jc w:val="center"/>
              <w:textAlignment w:val="baseline"/>
              <w:rPr>
                <w:rFonts w:asciiTheme="majorBidi" w:eastAsia="Times New Roman" w:hAnsiTheme="majorBidi" w:cstheme="majorBidi"/>
                <w:sz w:val="28"/>
              </w:rPr>
            </w:pPr>
          </w:p>
        </w:tc>
      </w:tr>
      <w:tr w:rsidR="004A065C" w:rsidRPr="00337BC0" w:rsidTr="008C50C1">
        <w:tc>
          <w:tcPr>
            <w:tcW w:w="2779" w:type="dxa"/>
            <w:vAlign w:val="bottom"/>
          </w:tcPr>
          <w:p w:rsidR="004A065C" w:rsidRPr="00337BC0" w:rsidRDefault="004A065C" w:rsidP="008C50C1">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Revenues</w:t>
            </w:r>
          </w:p>
        </w:tc>
        <w:tc>
          <w:tcPr>
            <w:tcW w:w="1305" w:type="dxa"/>
            <w:vAlign w:val="bottom"/>
          </w:tcPr>
          <w:p w:rsidR="004A065C" w:rsidRPr="00337BC0" w:rsidRDefault="00EF0850" w:rsidP="008C50C1">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171.61</w:t>
            </w:r>
          </w:p>
        </w:tc>
        <w:tc>
          <w:tcPr>
            <w:tcW w:w="1440" w:type="dxa"/>
            <w:vAlign w:val="bottom"/>
          </w:tcPr>
          <w:p w:rsidR="004A065C" w:rsidRPr="00337BC0" w:rsidRDefault="00EF0850" w:rsidP="008C50C1">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0.02</w:t>
            </w:r>
          </w:p>
        </w:tc>
        <w:tc>
          <w:tcPr>
            <w:tcW w:w="1281" w:type="dxa"/>
            <w:vAlign w:val="bottom"/>
          </w:tcPr>
          <w:p w:rsidR="004A065C" w:rsidRPr="00337BC0" w:rsidRDefault="00EF0850" w:rsidP="008C50C1">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2.24</w:t>
            </w:r>
          </w:p>
        </w:tc>
        <w:tc>
          <w:tcPr>
            <w:tcW w:w="1134" w:type="dxa"/>
            <w:vAlign w:val="bottom"/>
          </w:tcPr>
          <w:p w:rsidR="004A065C" w:rsidRPr="00337BC0" w:rsidRDefault="00EF0850" w:rsidP="008C50C1">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79.19</w:t>
            </w:r>
          </w:p>
        </w:tc>
        <w:tc>
          <w:tcPr>
            <w:tcW w:w="1417" w:type="dxa"/>
            <w:vAlign w:val="bottom"/>
          </w:tcPr>
          <w:p w:rsidR="004A065C" w:rsidRPr="00337BC0" w:rsidRDefault="00EF0850" w:rsidP="008C50C1">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253.06</w:t>
            </w:r>
          </w:p>
        </w:tc>
      </w:tr>
      <w:tr w:rsidR="000A409A" w:rsidRPr="00337BC0" w:rsidTr="008C50C1">
        <w:tc>
          <w:tcPr>
            <w:tcW w:w="2779" w:type="dxa"/>
            <w:vAlign w:val="bottom"/>
          </w:tcPr>
          <w:p w:rsidR="000A409A" w:rsidRPr="00337BC0" w:rsidRDefault="000A409A" w:rsidP="008C50C1">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Cost</w:t>
            </w:r>
          </w:p>
        </w:tc>
        <w:tc>
          <w:tcPr>
            <w:tcW w:w="1305" w:type="dxa"/>
            <w:vAlign w:val="bottom"/>
          </w:tcPr>
          <w:p w:rsidR="000A409A" w:rsidRPr="00337BC0" w:rsidRDefault="00EF0850" w:rsidP="008C50C1">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(131.37)</w:t>
            </w:r>
          </w:p>
        </w:tc>
        <w:tc>
          <w:tcPr>
            <w:tcW w:w="1440" w:type="dxa"/>
            <w:vAlign w:val="bottom"/>
          </w:tcPr>
          <w:p w:rsidR="000A409A" w:rsidRPr="00337BC0" w:rsidRDefault="00EF0850" w:rsidP="008C50C1">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281" w:type="dxa"/>
            <w:vAlign w:val="bottom"/>
          </w:tcPr>
          <w:p w:rsidR="000A409A" w:rsidRPr="00337BC0" w:rsidRDefault="00EF0850" w:rsidP="008C50C1">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134" w:type="dxa"/>
            <w:vAlign w:val="bottom"/>
          </w:tcPr>
          <w:p w:rsidR="000A409A" w:rsidRPr="00337BC0" w:rsidRDefault="00EF0850" w:rsidP="008C50C1">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(58.76)</w:t>
            </w:r>
          </w:p>
        </w:tc>
        <w:tc>
          <w:tcPr>
            <w:tcW w:w="1417" w:type="dxa"/>
            <w:vAlign w:val="bottom"/>
          </w:tcPr>
          <w:p w:rsidR="000A409A" w:rsidRPr="00337BC0" w:rsidRDefault="00EF0850" w:rsidP="008C50C1">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(190.13)</w:t>
            </w:r>
          </w:p>
        </w:tc>
      </w:tr>
      <w:tr w:rsidR="000A409A" w:rsidRPr="00337BC0" w:rsidTr="008C50C1">
        <w:tc>
          <w:tcPr>
            <w:tcW w:w="2779" w:type="dxa"/>
            <w:vAlign w:val="bottom"/>
          </w:tcPr>
          <w:p w:rsidR="000A409A" w:rsidRPr="00337BC0" w:rsidRDefault="000A409A" w:rsidP="008C50C1">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Gross profit</w:t>
            </w:r>
          </w:p>
        </w:tc>
        <w:tc>
          <w:tcPr>
            <w:tcW w:w="1305" w:type="dxa"/>
            <w:vAlign w:val="bottom"/>
          </w:tcPr>
          <w:p w:rsidR="000A409A" w:rsidRPr="00337BC0" w:rsidRDefault="00EF0850" w:rsidP="008C50C1">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40.24</w:t>
            </w:r>
          </w:p>
        </w:tc>
        <w:tc>
          <w:tcPr>
            <w:tcW w:w="1440" w:type="dxa"/>
            <w:vAlign w:val="bottom"/>
          </w:tcPr>
          <w:p w:rsidR="000A409A" w:rsidRPr="00337BC0" w:rsidRDefault="00EF0850" w:rsidP="008C50C1">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0.02</w:t>
            </w:r>
          </w:p>
        </w:tc>
        <w:tc>
          <w:tcPr>
            <w:tcW w:w="1281" w:type="dxa"/>
            <w:vAlign w:val="bottom"/>
          </w:tcPr>
          <w:p w:rsidR="000A409A" w:rsidRPr="00337BC0" w:rsidRDefault="00EF0850" w:rsidP="008C50C1">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2.24</w:t>
            </w:r>
          </w:p>
        </w:tc>
        <w:tc>
          <w:tcPr>
            <w:tcW w:w="1134" w:type="dxa"/>
            <w:vAlign w:val="bottom"/>
          </w:tcPr>
          <w:p w:rsidR="000A409A" w:rsidRPr="00337BC0" w:rsidRDefault="00EF0850" w:rsidP="008C50C1">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20.43</w:t>
            </w:r>
          </w:p>
        </w:tc>
        <w:tc>
          <w:tcPr>
            <w:tcW w:w="1417" w:type="dxa"/>
            <w:vAlign w:val="bottom"/>
          </w:tcPr>
          <w:p w:rsidR="000A409A" w:rsidRPr="00337BC0" w:rsidRDefault="00EF0850" w:rsidP="008C50C1">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62.93</w:t>
            </w:r>
          </w:p>
        </w:tc>
      </w:tr>
      <w:tr w:rsidR="000A409A" w:rsidRPr="00337BC0" w:rsidTr="008C50C1">
        <w:tc>
          <w:tcPr>
            <w:tcW w:w="2779" w:type="dxa"/>
            <w:vAlign w:val="bottom"/>
          </w:tcPr>
          <w:p w:rsidR="000A409A" w:rsidRPr="00337BC0" w:rsidRDefault="000A409A" w:rsidP="008C50C1">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Other income</w:t>
            </w:r>
          </w:p>
        </w:tc>
        <w:tc>
          <w:tcPr>
            <w:tcW w:w="1305" w:type="dxa"/>
            <w:vAlign w:val="bottom"/>
          </w:tcPr>
          <w:p w:rsidR="000A409A" w:rsidRPr="00337BC0" w:rsidRDefault="000A409A" w:rsidP="008C50C1">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440" w:type="dxa"/>
            <w:vAlign w:val="bottom"/>
          </w:tcPr>
          <w:p w:rsidR="000A409A" w:rsidRPr="00337BC0" w:rsidRDefault="000A409A" w:rsidP="008C50C1">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81" w:type="dxa"/>
            <w:vAlign w:val="bottom"/>
          </w:tcPr>
          <w:p w:rsidR="000A409A" w:rsidRPr="00337BC0" w:rsidRDefault="000A409A" w:rsidP="008C50C1">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34" w:type="dxa"/>
            <w:vAlign w:val="bottom"/>
          </w:tcPr>
          <w:p w:rsidR="000A409A" w:rsidRPr="00337BC0" w:rsidRDefault="000A409A" w:rsidP="008C50C1">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417" w:type="dxa"/>
            <w:vAlign w:val="bottom"/>
          </w:tcPr>
          <w:p w:rsidR="000A409A" w:rsidRPr="00337BC0" w:rsidRDefault="00EF0850" w:rsidP="008C50C1">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9.42</w:t>
            </w:r>
          </w:p>
        </w:tc>
      </w:tr>
      <w:tr w:rsidR="000A409A" w:rsidRPr="00337BC0" w:rsidTr="008C50C1">
        <w:tc>
          <w:tcPr>
            <w:tcW w:w="2779" w:type="dxa"/>
            <w:vAlign w:val="bottom"/>
          </w:tcPr>
          <w:p w:rsidR="000A409A" w:rsidRPr="00337BC0" w:rsidRDefault="000A409A" w:rsidP="008C50C1">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Distribution cost</w:t>
            </w:r>
          </w:p>
        </w:tc>
        <w:tc>
          <w:tcPr>
            <w:tcW w:w="1305" w:type="dxa"/>
            <w:vAlign w:val="bottom"/>
          </w:tcPr>
          <w:p w:rsidR="000A409A" w:rsidRPr="00337BC0" w:rsidRDefault="000A409A" w:rsidP="008C50C1">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440" w:type="dxa"/>
            <w:vAlign w:val="bottom"/>
          </w:tcPr>
          <w:p w:rsidR="000A409A" w:rsidRPr="00337BC0" w:rsidRDefault="000A409A" w:rsidP="008C50C1">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81" w:type="dxa"/>
            <w:vAlign w:val="bottom"/>
          </w:tcPr>
          <w:p w:rsidR="000A409A" w:rsidRPr="00337BC0" w:rsidRDefault="000A409A" w:rsidP="008C50C1">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34" w:type="dxa"/>
            <w:vAlign w:val="bottom"/>
          </w:tcPr>
          <w:p w:rsidR="000A409A" w:rsidRPr="00337BC0" w:rsidRDefault="000A409A" w:rsidP="008C50C1">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417" w:type="dxa"/>
            <w:vAlign w:val="bottom"/>
          </w:tcPr>
          <w:p w:rsidR="000A409A" w:rsidRPr="00337BC0" w:rsidRDefault="00EF0850" w:rsidP="008C50C1">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(5.88)</w:t>
            </w:r>
          </w:p>
        </w:tc>
      </w:tr>
      <w:tr w:rsidR="000A409A" w:rsidRPr="00337BC0" w:rsidTr="008C50C1">
        <w:tc>
          <w:tcPr>
            <w:tcW w:w="2779" w:type="dxa"/>
            <w:vAlign w:val="bottom"/>
          </w:tcPr>
          <w:p w:rsidR="000A409A" w:rsidRPr="00337BC0" w:rsidRDefault="000A409A" w:rsidP="008C50C1">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Administrative expenses</w:t>
            </w:r>
          </w:p>
        </w:tc>
        <w:tc>
          <w:tcPr>
            <w:tcW w:w="1305" w:type="dxa"/>
            <w:vAlign w:val="bottom"/>
          </w:tcPr>
          <w:p w:rsidR="000A409A" w:rsidRPr="00337BC0" w:rsidRDefault="000A409A" w:rsidP="008C50C1">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440" w:type="dxa"/>
            <w:vAlign w:val="bottom"/>
          </w:tcPr>
          <w:p w:rsidR="000A409A" w:rsidRPr="00337BC0" w:rsidRDefault="000A409A" w:rsidP="008C50C1">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81" w:type="dxa"/>
            <w:vAlign w:val="bottom"/>
          </w:tcPr>
          <w:p w:rsidR="000A409A" w:rsidRPr="00337BC0" w:rsidRDefault="000A409A" w:rsidP="008C50C1">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34" w:type="dxa"/>
            <w:vAlign w:val="bottom"/>
          </w:tcPr>
          <w:p w:rsidR="000A409A" w:rsidRPr="00337BC0" w:rsidRDefault="000A409A" w:rsidP="008C50C1">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417" w:type="dxa"/>
            <w:vAlign w:val="bottom"/>
          </w:tcPr>
          <w:p w:rsidR="000A409A" w:rsidRPr="00337BC0" w:rsidRDefault="000A409A" w:rsidP="008C50C1">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r>
      <w:tr w:rsidR="000A409A" w:rsidRPr="00337BC0" w:rsidTr="008C50C1">
        <w:tc>
          <w:tcPr>
            <w:tcW w:w="2779" w:type="dxa"/>
            <w:vAlign w:val="bottom"/>
          </w:tcPr>
          <w:p w:rsidR="000A409A" w:rsidRPr="00337BC0" w:rsidRDefault="00882C77" w:rsidP="008C50C1">
            <w:pPr>
              <w:overflowPunct w:val="0"/>
              <w:autoSpaceDE w:val="0"/>
              <w:autoSpaceDN w:val="0"/>
              <w:adjustRightInd w:val="0"/>
              <w:spacing w:line="400" w:lineRule="exact"/>
              <w:ind w:left="176"/>
              <w:textAlignment w:val="baseline"/>
              <w:rPr>
                <w:rFonts w:asciiTheme="majorBidi" w:hAnsiTheme="majorBidi" w:cstheme="majorBidi"/>
                <w:sz w:val="28"/>
              </w:rPr>
            </w:pPr>
            <w:r w:rsidRPr="00337BC0">
              <w:rPr>
                <w:rFonts w:asciiTheme="majorBidi" w:hAnsiTheme="majorBidi" w:cstheme="majorBidi"/>
                <w:sz w:val="28"/>
              </w:rPr>
              <w:t>-</w:t>
            </w:r>
            <w:r w:rsidR="000A409A" w:rsidRPr="00337BC0">
              <w:rPr>
                <w:rFonts w:asciiTheme="majorBidi" w:hAnsiTheme="majorBidi" w:cstheme="majorBidi"/>
                <w:sz w:val="28"/>
              </w:rPr>
              <w:t>Segment</w:t>
            </w:r>
          </w:p>
        </w:tc>
        <w:tc>
          <w:tcPr>
            <w:tcW w:w="1305" w:type="dxa"/>
            <w:vAlign w:val="bottom"/>
          </w:tcPr>
          <w:p w:rsidR="000A409A" w:rsidRPr="00337BC0" w:rsidRDefault="00EF0850" w:rsidP="008C50C1">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(18.02)</w:t>
            </w:r>
          </w:p>
        </w:tc>
        <w:tc>
          <w:tcPr>
            <w:tcW w:w="1440" w:type="dxa"/>
            <w:vAlign w:val="bottom"/>
          </w:tcPr>
          <w:p w:rsidR="000A409A" w:rsidRPr="00337BC0" w:rsidRDefault="00EF0850" w:rsidP="008C50C1">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281" w:type="dxa"/>
            <w:vAlign w:val="bottom"/>
          </w:tcPr>
          <w:p w:rsidR="000A409A" w:rsidRPr="00337BC0" w:rsidRDefault="00EF0850" w:rsidP="008C50C1">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134" w:type="dxa"/>
            <w:vAlign w:val="bottom"/>
          </w:tcPr>
          <w:p w:rsidR="000A409A" w:rsidRPr="00337BC0" w:rsidRDefault="00EF0850" w:rsidP="008C50C1">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417" w:type="dxa"/>
            <w:vAlign w:val="bottom"/>
          </w:tcPr>
          <w:p w:rsidR="000A409A" w:rsidRPr="00337BC0" w:rsidRDefault="00EF0850" w:rsidP="008C50C1">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(18.02)</w:t>
            </w:r>
          </w:p>
        </w:tc>
      </w:tr>
      <w:tr w:rsidR="000A409A" w:rsidRPr="00337BC0" w:rsidTr="008C50C1">
        <w:tc>
          <w:tcPr>
            <w:tcW w:w="2779" w:type="dxa"/>
            <w:vAlign w:val="bottom"/>
          </w:tcPr>
          <w:p w:rsidR="000A409A" w:rsidRPr="00337BC0" w:rsidRDefault="00882C77" w:rsidP="008C50C1">
            <w:pPr>
              <w:overflowPunct w:val="0"/>
              <w:autoSpaceDE w:val="0"/>
              <w:autoSpaceDN w:val="0"/>
              <w:adjustRightInd w:val="0"/>
              <w:spacing w:line="400" w:lineRule="exact"/>
              <w:ind w:left="176"/>
              <w:textAlignment w:val="baseline"/>
              <w:rPr>
                <w:rFonts w:asciiTheme="majorBidi" w:hAnsiTheme="majorBidi" w:cstheme="majorBidi"/>
                <w:sz w:val="28"/>
              </w:rPr>
            </w:pPr>
            <w:r w:rsidRPr="00337BC0">
              <w:rPr>
                <w:rFonts w:asciiTheme="majorBidi" w:hAnsiTheme="majorBidi" w:cstheme="majorBidi"/>
                <w:sz w:val="28"/>
              </w:rPr>
              <w:t>-</w:t>
            </w:r>
            <w:r w:rsidR="000A409A" w:rsidRPr="00337BC0">
              <w:rPr>
                <w:rFonts w:asciiTheme="majorBidi" w:hAnsiTheme="majorBidi" w:cstheme="majorBidi"/>
                <w:sz w:val="28"/>
              </w:rPr>
              <w:t xml:space="preserve">Non </w:t>
            </w:r>
            <w:r w:rsidRPr="00337BC0">
              <w:rPr>
                <w:rFonts w:asciiTheme="majorBidi" w:hAnsiTheme="majorBidi" w:cstheme="majorBidi"/>
                <w:sz w:val="28"/>
              </w:rPr>
              <w:t>-</w:t>
            </w:r>
            <w:r w:rsidR="000A409A" w:rsidRPr="00337BC0">
              <w:rPr>
                <w:rFonts w:asciiTheme="majorBidi" w:hAnsiTheme="majorBidi" w:cstheme="majorBidi"/>
                <w:sz w:val="28"/>
              </w:rPr>
              <w:t>segment</w:t>
            </w:r>
          </w:p>
        </w:tc>
        <w:tc>
          <w:tcPr>
            <w:tcW w:w="1305" w:type="dxa"/>
            <w:vAlign w:val="bottom"/>
          </w:tcPr>
          <w:p w:rsidR="000A409A" w:rsidRPr="00337BC0" w:rsidRDefault="00EF0850" w:rsidP="008C50C1">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440" w:type="dxa"/>
            <w:vAlign w:val="bottom"/>
          </w:tcPr>
          <w:p w:rsidR="000A409A" w:rsidRPr="00337BC0" w:rsidRDefault="00EF0850" w:rsidP="008C50C1">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281" w:type="dxa"/>
            <w:vAlign w:val="bottom"/>
          </w:tcPr>
          <w:p w:rsidR="000A409A" w:rsidRPr="00337BC0" w:rsidRDefault="00EF0850" w:rsidP="008C50C1">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134" w:type="dxa"/>
            <w:vAlign w:val="bottom"/>
          </w:tcPr>
          <w:p w:rsidR="000A409A" w:rsidRPr="00337BC0" w:rsidRDefault="00EF0850" w:rsidP="008C50C1">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417" w:type="dxa"/>
            <w:vAlign w:val="bottom"/>
          </w:tcPr>
          <w:p w:rsidR="000A409A" w:rsidRPr="00337BC0" w:rsidRDefault="00EF0850" w:rsidP="008C50C1">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(10.00)</w:t>
            </w:r>
          </w:p>
        </w:tc>
      </w:tr>
      <w:tr w:rsidR="000A409A" w:rsidRPr="00337BC0" w:rsidTr="008C50C1">
        <w:tc>
          <w:tcPr>
            <w:tcW w:w="2779" w:type="dxa"/>
            <w:vAlign w:val="bottom"/>
          </w:tcPr>
          <w:p w:rsidR="000A409A" w:rsidRPr="00337BC0" w:rsidRDefault="000A409A" w:rsidP="008C50C1">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Directors' remuneration</w:t>
            </w:r>
          </w:p>
        </w:tc>
        <w:tc>
          <w:tcPr>
            <w:tcW w:w="1305" w:type="dxa"/>
            <w:vAlign w:val="bottom"/>
          </w:tcPr>
          <w:p w:rsidR="000A409A" w:rsidRPr="00337BC0" w:rsidRDefault="00EF0850" w:rsidP="008C50C1">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440" w:type="dxa"/>
            <w:vAlign w:val="bottom"/>
          </w:tcPr>
          <w:p w:rsidR="000A409A" w:rsidRPr="00337BC0" w:rsidRDefault="00EF0850" w:rsidP="008C50C1">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281" w:type="dxa"/>
            <w:vAlign w:val="bottom"/>
          </w:tcPr>
          <w:p w:rsidR="000A409A" w:rsidRPr="00337BC0" w:rsidRDefault="00EF0850" w:rsidP="008C50C1">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134" w:type="dxa"/>
            <w:vAlign w:val="bottom"/>
          </w:tcPr>
          <w:p w:rsidR="000A409A" w:rsidRPr="00337BC0" w:rsidRDefault="00EF0850" w:rsidP="008C50C1">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417" w:type="dxa"/>
            <w:vAlign w:val="bottom"/>
          </w:tcPr>
          <w:p w:rsidR="000A409A" w:rsidRPr="00337BC0" w:rsidRDefault="00EF0850" w:rsidP="008C50C1">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(0.37)</w:t>
            </w:r>
          </w:p>
        </w:tc>
      </w:tr>
      <w:tr w:rsidR="000A409A" w:rsidRPr="00337BC0" w:rsidTr="008C50C1">
        <w:tc>
          <w:tcPr>
            <w:tcW w:w="2779" w:type="dxa"/>
            <w:vAlign w:val="bottom"/>
          </w:tcPr>
          <w:p w:rsidR="000A409A" w:rsidRPr="00337BC0" w:rsidRDefault="000A409A" w:rsidP="008C50C1">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Management benefit expenses</w:t>
            </w:r>
          </w:p>
        </w:tc>
        <w:tc>
          <w:tcPr>
            <w:tcW w:w="1305" w:type="dxa"/>
            <w:vAlign w:val="bottom"/>
          </w:tcPr>
          <w:p w:rsidR="000A409A" w:rsidRPr="00337BC0" w:rsidRDefault="00EF0850" w:rsidP="008C50C1">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440" w:type="dxa"/>
            <w:vAlign w:val="bottom"/>
          </w:tcPr>
          <w:p w:rsidR="000A409A" w:rsidRPr="00337BC0" w:rsidRDefault="00EF0850" w:rsidP="008C50C1">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281" w:type="dxa"/>
            <w:vAlign w:val="bottom"/>
          </w:tcPr>
          <w:p w:rsidR="000A409A" w:rsidRPr="00337BC0" w:rsidRDefault="00EF0850" w:rsidP="008C50C1">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134" w:type="dxa"/>
            <w:vAlign w:val="bottom"/>
          </w:tcPr>
          <w:p w:rsidR="000A409A" w:rsidRPr="00337BC0" w:rsidRDefault="00EF0850" w:rsidP="008C50C1">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417" w:type="dxa"/>
            <w:vAlign w:val="bottom"/>
          </w:tcPr>
          <w:p w:rsidR="000A409A" w:rsidRPr="00337BC0" w:rsidRDefault="00EF0850" w:rsidP="008C50C1">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(3.45)</w:t>
            </w:r>
          </w:p>
        </w:tc>
      </w:tr>
      <w:tr w:rsidR="000A409A" w:rsidRPr="00337BC0" w:rsidTr="008C50C1">
        <w:tc>
          <w:tcPr>
            <w:tcW w:w="2779" w:type="dxa"/>
            <w:vAlign w:val="bottom"/>
          </w:tcPr>
          <w:p w:rsidR="000A409A" w:rsidRPr="00337BC0" w:rsidRDefault="000A409A" w:rsidP="008C50C1">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Finance costs</w:t>
            </w:r>
          </w:p>
        </w:tc>
        <w:tc>
          <w:tcPr>
            <w:tcW w:w="1305" w:type="dxa"/>
            <w:vAlign w:val="bottom"/>
          </w:tcPr>
          <w:p w:rsidR="000A409A" w:rsidRPr="00337BC0" w:rsidRDefault="00EF0850" w:rsidP="008C50C1">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440" w:type="dxa"/>
            <w:vAlign w:val="bottom"/>
          </w:tcPr>
          <w:p w:rsidR="000A409A" w:rsidRPr="00337BC0" w:rsidRDefault="00EF0850" w:rsidP="008C50C1">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281" w:type="dxa"/>
            <w:vAlign w:val="bottom"/>
          </w:tcPr>
          <w:p w:rsidR="000A409A" w:rsidRPr="00337BC0" w:rsidRDefault="00EF0850" w:rsidP="008C50C1">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134" w:type="dxa"/>
            <w:vAlign w:val="bottom"/>
          </w:tcPr>
          <w:p w:rsidR="000A409A" w:rsidRPr="00337BC0" w:rsidRDefault="00EF0850" w:rsidP="008C50C1">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417" w:type="dxa"/>
            <w:vAlign w:val="bottom"/>
          </w:tcPr>
          <w:p w:rsidR="000A409A" w:rsidRPr="00337BC0" w:rsidRDefault="00EF0850" w:rsidP="008C50C1">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r>
      <w:tr w:rsidR="000A409A" w:rsidRPr="00337BC0" w:rsidTr="008C50C1">
        <w:trPr>
          <w:trHeight w:val="405"/>
        </w:trPr>
        <w:tc>
          <w:tcPr>
            <w:tcW w:w="2779" w:type="dxa"/>
            <w:vAlign w:val="bottom"/>
          </w:tcPr>
          <w:p w:rsidR="000A409A" w:rsidRPr="00337BC0" w:rsidRDefault="000A409A" w:rsidP="008C50C1">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Profit before income tax</w:t>
            </w:r>
          </w:p>
        </w:tc>
        <w:tc>
          <w:tcPr>
            <w:tcW w:w="1305" w:type="dxa"/>
            <w:vAlign w:val="bottom"/>
          </w:tcPr>
          <w:p w:rsidR="000A409A" w:rsidRPr="00337BC0" w:rsidRDefault="00EF0850" w:rsidP="008C50C1">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22.22</w:t>
            </w:r>
          </w:p>
        </w:tc>
        <w:tc>
          <w:tcPr>
            <w:tcW w:w="1440" w:type="dxa"/>
            <w:vAlign w:val="bottom"/>
          </w:tcPr>
          <w:p w:rsidR="000A409A" w:rsidRPr="00337BC0" w:rsidRDefault="00EF0850" w:rsidP="008C50C1">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0.02</w:t>
            </w:r>
          </w:p>
        </w:tc>
        <w:tc>
          <w:tcPr>
            <w:tcW w:w="1281" w:type="dxa"/>
            <w:vAlign w:val="bottom"/>
          </w:tcPr>
          <w:p w:rsidR="000A409A" w:rsidRPr="00337BC0" w:rsidRDefault="00EF0850" w:rsidP="008C50C1">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2.24</w:t>
            </w:r>
          </w:p>
        </w:tc>
        <w:tc>
          <w:tcPr>
            <w:tcW w:w="1134" w:type="dxa"/>
            <w:vAlign w:val="bottom"/>
          </w:tcPr>
          <w:p w:rsidR="000A409A" w:rsidRPr="00337BC0" w:rsidRDefault="00EF0850" w:rsidP="008C50C1">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20.43</w:t>
            </w:r>
          </w:p>
        </w:tc>
        <w:tc>
          <w:tcPr>
            <w:tcW w:w="1417" w:type="dxa"/>
            <w:vAlign w:val="bottom"/>
          </w:tcPr>
          <w:p w:rsidR="000A409A" w:rsidRPr="00337BC0" w:rsidRDefault="00EF0850" w:rsidP="008C50C1">
            <w:pPr>
              <w:pBdr>
                <w:bottom w:val="single" w:sz="4" w:space="1" w:color="auto"/>
              </w:pBdr>
              <w:spacing w:line="400" w:lineRule="exact"/>
              <w:jc w:val="right"/>
              <w:rPr>
                <w:rFonts w:asciiTheme="majorBidi" w:hAnsiTheme="majorBidi" w:cstheme="majorBidi"/>
                <w:sz w:val="28"/>
              </w:rPr>
            </w:pPr>
            <w:r w:rsidRPr="00337BC0">
              <w:rPr>
                <w:rFonts w:asciiTheme="majorBidi" w:hAnsiTheme="majorBidi" w:cstheme="majorBidi"/>
                <w:sz w:val="28"/>
              </w:rPr>
              <w:t>34.63</w:t>
            </w:r>
          </w:p>
        </w:tc>
      </w:tr>
      <w:tr w:rsidR="000A409A" w:rsidRPr="00337BC0" w:rsidTr="008C50C1">
        <w:tc>
          <w:tcPr>
            <w:tcW w:w="2779" w:type="dxa"/>
            <w:vAlign w:val="bottom"/>
          </w:tcPr>
          <w:p w:rsidR="000A409A" w:rsidRPr="00337BC0" w:rsidRDefault="000A409A" w:rsidP="008C50C1">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Income tax</w:t>
            </w:r>
          </w:p>
        </w:tc>
        <w:tc>
          <w:tcPr>
            <w:tcW w:w="1305" w:type="dxa"/>
            <w:vAlign w:val="bottom"/>
          </w:tcPr>
          <w:p w:rsidR="000A409A" w:rsidRPr="00337BC0" w:rsidRDefault="000A409A" w:rsidP="008C50C1">
            <w:pPr>
              <w:overflowPunct w:val="0"/>
              <w:autoSpaceDE w:val="0"/>
              <w:autoSpaceDN w:val="0"/>
              <w:adjustRightInd w:val="0"/>
              <w:spacing w:line="400" w:lineRule="exact"/>
              <w:jc w:val="right"/>
              <w:textAlignment w:val="baseline"/>
              <w:rPr>
                <w:rFonts w:asciiTheme="majorBidi" w:hAnsiTheme="majorBidi" w:cstheme="majorBidi"/>
                <w:sz w:val="28"/>
              </w:rPr>
            </w:pPr>
          </w:p>
        </w:tc>
        <w:tc>
          <w:tcPr>
            <w:tcW w:w="1440" w:type="dxa"/>
            <w:vAlign w:val="bottom"/>
          </w:tcPr>
          <w:p w:rsidR="000A409A" w:rsidRPr="00337BC0" w:rsidRDefault="000A409A" w:rsidP="008C50C1">
            <w:pPr>
              <w:overflowPunct w:val="0"/>
              <w:autoSpaceDE w:val="0"/>
              <w:autoSpaceDN w:val="0"/>
              <w:adjustRightInd w:val="0"/>
              <w:spacing w:line="400" w:lineRule="exact"/>
              <w:jc w:val="right"/>
              <w:textAlignment w:val="baseline"/>
              <w:rPr>
                <w:rFonts w:asciiTheme="majorBidi" w:hAnsiTheme="majorBidi" w:cstheme="majorBidi"/>
                <w:sz w:val="28"/>
              </w:rPr>
            </w:pPr>
          </w:p>
        </w:tc>
        <w:tc>
          <w:tcPr>
            <w:tcW w:w="1281" w:type="dxa"/>
            <w:vAlign w:val="bottom"/>
          </w:tcPr>
          <w:p w:rsidR="000A409A" w:rsidRPr="00337BC0" w:rsidRDefault="000A409A" w:rsidP="008C50C1">
            <w:pPr>
              <w:overflowPunct w:val="0"/>
              <w:autoSpaceDE w:val="0"/>
              <w:autoSpaceDN w:val="0"/>
              <w:adjustRightInd w:val="0"/>
              <w:spacing w:line="400" w:lineRule="exact"/>
              <w:jc w:val="right"/>
              <w:textAlignment w:val="baseline"/>
              <w:rPr>
                <w:rFonts w:asciiTheme="majorBidi" w:hAnsiTheme="majorBidi" w:cstheme="majorBidi"/>
                <w:sz w:val="28"/>
              </w:rPr>
            </w:pPr>
          </w:p>
        </w:tc>
        <w:tc>
          <w:tcPr>
            <w:tcW w:w="1134" w:type="dxa"/>
            <w:vAlign w:val="bottom"/>
          </w:tcPr>
          <w:p w:rsidR="000A409A" w:rsidRPr="00337BC0" w:rsidRDefault="000A409A" w:rsidP="008C50C1">
            <w:pPr>
              <w:overflowPunct w:val="0"/>
              <w:autoSpaceDE w:val="0"/>
              <w:autoSpaceDN w:val="0"/>
              <w:adjustRightInd w:val="0"/>
              <w:spacing w:line="400" w:lineRule="exact"/>
              <w:jc w:val="right"/>
              <w:textAlignment w:val="baseline"/>
              <w:rPr>
                <w:rFonts w:asciiTheme="majorBidi" w:hAnsiTheme="majorBidi" w:cstheme="majorBidi"/>
                <w:sz w:val="28"/>
              </w:rPr>
            </w:pPr>
          </w:p>
        </w:tc>
        <w:tc>
          <w:tcPr>
            <w:tcW w:w="1417" w:type="dxa"/>
            <w:vAlign w:val="bottom"/>
          </w:tcPr>
          <w:p w:rsidR="000A409A" w:rsidRPr="00337BC0" w:rsidRDefault="00EF0850" w:rsidP="008C50C1">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(5.38)</w:t>
            </w:r>
          </w:p>
        </w:tc>
      </w:tr>
      <w:tr w:rsidR="000A409A" w:rsidRPr="00337BC0" w:rsidTr="008C50C1">
        <w:trPr>
          <w:trHeight w:val="432"/>
        </w:trPr>
        <w:tc>
          <w:tcPr>
            <w:tcW w:w="2779" w:type="dxa"/>
            <w:vAlign w:val="bottom"/>
          </w:tcPr>
          <w:p w:rsidR="000A409A" w:rsidRPr="00337BC0" w:rsidRDefault="000A409A" w:rsidP="008C50C1">
            <w:pPr>
              <w:overflowPunct w:val="0"/>
              <w:autoSpaceDE w:val="0"/>
              <w:autoSpaceDN w:val="0"/>
              <w:adjustRightInd w:val="0"/>
              <w:spacing w:line="400" w:lineRule="exact"/>
              <w:textAlignment w:val="baseline"/>
              <w:rPr>
                <w:rFonts w:asciiTheme="majorBidi" w:hAnsiTheme="majorBidi" w:cstheme="majorBidi"/>
                <w:sz w:val="28"/>
              </w:rPr>
            </w:pPr>
            <w:r w:rsidRPr="00337BC0">
              <w:rPr>
                <w:rFonts w:asciiTheme="majorBidi" w:hAnsiTheme="majorBidi" w:cstheme="majorBidi"/>
                <w:sz w:val="28"/>
              </w:rPr>
              <w:t>Profit for the period</w:t>
            </w:r>
          </w:p>
        </w:tc>
        <w:tc>
          <w:tcPr>
            <w:tcW w:w="1305" w:type="dxa"/>
            <w:vAlign w:val="bottom"/>
          </w:tcPr>
          <w:p w:rsidR="000A409A" w:rsidRPr="00337BC0" w:rsidRDefault="000A409A" w:rsidP="008C50C1">
            <w:pPr>
              <w:overflowPunct w:val="0"/>
              <w:autoSpaceDE w:val="0"/>
              <w:autoSpaceDN w:val="0"/>
              <w:adjustRightInd w:val="0"/>
              <w:spacing w:line="400" w:lineRule="exact"/>
              <w:jc w:val="right"/>
              <w:textAlignment w:val="baseline"/>
              <w:rPr>
                <w:rFonts w:asciiTheme="majorBidi" w:hAnsiTheme="majorBidi" w:cstheme="majorBidi"/>
                <w:sz w:val="28"/>
              </w:rPr>
            </w:pPr>
          </w:p>
        </w:tc>
        <w:tc>
          <w:tcPr>
            <w:tcW w:w="1440" w:type="dxa"/>
            <w:vAlign w:val="bottom"/>
          </w:tcPr>
          <w:p w:rsidR="000A409A" w:rsidRPr="00337BC0" w:rsidRDefault="000A409A" w:rsidP="008C50C1">
            <w:pPr>
              <w:overflowPunct w:val="0"/>
              <w:autoSpaceDE w:val="0"/>
              <w:autoSpaceDN w:val="0"/>
              <w:adjustRightInd w:val="0"/>
              <w:spacing w:line="400" w:lineRule="exact"/>
              <w:jc w:val="right"/>
              <w:textAlignment w:val="baseline"/>
              <w:rPr>
                <w:rFonts w:asciiTheme="majorBidi" w:hAnsiTheme="majorBidi" w:cstheme="majorBidi"/>
                <w:sz w:val="28"/>
              </w:rPr>
            </w:pPr>
          </w:p>
        </w:tc>
        <w:tc>
          <w:tcPr>
            <w:tcW w:w="1281" w:type="dxa"/>
            <w:vAlign w:val="bottom"/>
          </w:tcPr>
          <w:p w:rsidR="000A409A" w:rsidRPr="00337BC0" w:rsidRDefault="000A409A" w:rsidP="008C50C1">
            <w:pPr>
              <w:overflowPunct w:val="0"/>
              <w:autoSpaceDE w:val="0"/>
              <w:autoSpaceDN w:val="0"/>
              <w:adjustRightInd w:val="0"/>
              <w:spacing w:line="400" w:lineRule="exact"/>
              <w:jc w:val="right"/>
              <w:textAlignment w:val="baseline"/>
              <w:rPr>
                <w:rFonts w:asciiTheme="majorBidi" w:hAnsiTheme="majorBidi" w:cstheme="majorBidi"/>
                <w:sz w:val="28"/>
              </w:rPr>
            </w:pPr>
          </w:p>
        </w:tc>
        <w:tc>
          <w:tcPr>
            <w:tcW w:w="1134" w:type="dxa"/>
            <w:vAlign w:val="bottom"/>
          </w:tcPr>
          <w:p w:rsidR="000A409A" w:rsidRPr="00337BC0" w:rsidRDefault="000A409A" w:rsidP="008C50C1">
            <w:pPr>
              <w:overflowPunct w:val="0"/>
              <w:autoSpaceDE w:val="0"/>
              <w:autoSpaceDN w:val="0"/>
              <w:adjustRightInd w:val="0"/>
              <w:spacing w:line="400" w:lineRule="exact"/>
              <w:jc w:val="right"/>
              <w:textAlignment w:val="baseline"/>
              <w:rPr>
                <w:rFonts w:asciiTheme="majorBidi" w:hAnsiTheme="majorBidi" w:cstheme="majorBidi"/>
                <w:sz w:val="28"/>
              </w:rPr>
            </w:pPr>
          </w:p>
        </w:tc>
        <w:tc>
          <w:tcPr>
            <w:tcW w:w="1417" w:type="dxa"/>
            <w:vAlign w:val="bottom"/>
          </w:tcPr>
          <w:p w:rsidR="000A409A" w:rsidRPr="00337BC0" w:rsidRDefault="00611476" w:rsidP="008C50C1">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29.2</w:t>
            </w:r>
            <w:r w:rsidR="00D84026" w:rsidRPr="00337BC0">
              <w:rPr>
                <w:rFonts w:asciiTheme="majorBidi" w:eastAsia="Times New Roman" w:hAnsiTheme="majorBidi" w:cstheme="majorBidi"/>
                <w:sz w:val="28"/>
              </w:rPr>
              <w:t>5</w:t>
            </w:r>
          </w:p>
        </w:tc>
      </w:tr>
      <w:tr w:rsidR="000A409A" w:rsidRPr="00337BC0" w:rsidTr="008C50C1">
        <w:trPr>
          <w:trHeight w:val="468"/>
        </w:trPr>
        <w:tc>
          <w:tcPr>
            <w:tcW w:w="2779" w:type="dxa"/>
            <w:vAlign w:val="bottom"/>
          </w:tcPr>
          <w:p w:rsidR="000A409A" w:rsidRPr="00337BC0" w:rsidRDefault="000A409A" w:rsidP="008C50C1">
            <w:pPr>
              <w:overflowPunct w:val="0"/>
              <w:autoSpaceDE w:val="0"/>
              <w:autoSpaceDN w:val="0"/>
              <w:adjustRightInd w:val="0"/>
              <w:spacing w:line="400" w:lineRule="exact"/>
              <w:ind w:left="196" w:hanging="180"/>
              <w:textAlignment w:val="baseline"/>
              <w:rPr>
                <w:rFonts w:asciiTheme="majorBidi" w:hAnsiTheme="majorBidi" w:cstheme="majorBidi"/>
                <w:sz w:val="28"/>
              </w:rPr>
            </w:pPr>
            <w:r w:rsidRPr="00337BC0">
              <w:rPr>
                <w:rFonts w:asciiTheme="majorBidi" w:hAnsiTheme="majorBidi" w:cstheme="majorBidi"/>
                <w:sz w:val="28"/>
              </w:rPr>
              <w:t xml:space="preserve">Gain </w:t>
            </w:r>
            <w:r w:rsidRPr="00337BC0">
              <w:rPr>
                <w:rFonts w:asciiTheme="majorBidi" w:hAnsiTheme="majorBidi" w:cstheme="majorBidi"/>
                <w:sz w:val="28"/>
                <w:cs/>
              </w:rPr>
              <w:t>(</w:t>
            </w:r>
            <w:r w:rsidRPr="00337BC0">
              <w:rPr>
                <w:rFonts w:asciiTheme="majorBidi" w:hAnsiTheme="majorBidi" w:cstheme="majorBidi"/>
                <w:sz w:val="28"/>
              </w:rPr>
              <w:t>loss</w:t>
            </w:r>
            <w:r w:rsidRPr="00337BC0">
              <w:rPr>
                <w:rFonts w:asciiTheme="majorBidi" w:hAnsiTheme="majorBidi" w:cstheme="majorBidi"/>
                <w:sz w:val="28"/>
                <w:cs/>
              </w:rPr>
              <w:t xml:space="preserve">) </w:t>
            </w:r>
            <w:r w:rsidRPr="00337BC0">
              <w:rPr>
                <w:rFonts w:asciiTheme="majorBidi" w:hAnsiTheme="majorBidi" w:cstheme="majorBidi"/>
                <w:sz w:val="28"/>
              </w:rPr>
              <w:t>on re</w:t>
            </w:r>
            <w:r w:rsidR="00882C77" w:rsidRPr="00337BC0">
              <w:rPr>
                <w:rFonts w:asciiTheme="majorBidi" w:hAnsiTheme="majorBidi" w:cstheme="majorBidi"/>
                <w:sz w:val="28"/>
              </w:rPr>
              <w:t>-</w:t>
            </w:r>
            <w:r w:rsidRPr="00337BC0">
              <w:rPr>
                <w:rFonts w:asciiTheme="majorBidi" w:hAnsiTheme="majorBidi" w:cstheme="majorBidi"/>
                <w:sz w:val="28"/>
              </w:rPr>
              <w:t>measuring of available</w:t>
            </w:r>
            <w:r w:rsidR="00882C77" w:rsidRPr="00337BC0">
              <w:rPr>
                <w:rFonts w:asciiTheme="majorBidi" w:hAnsiTheme="majorBidi" w:cstheme="majorBidi"/>
                <w:sz w:val="28"/>
              </w:rPr>
              <w:t>-</w:t>
            </w:r>
            <w:r w:rsidRPr="00337BC0">
              <w:rPr>
                <w:rFonts w:asciiTheme="majorBidi" w:hAnsiTheme="majorBidi" w:cstheme="majorBidi"/>
                <w:sz w:val="28"/>
              </w:rPr>
              <w:t>for</w:t>
            </w:r>
            <w:r w:rsidR="00882C77" w:rsidRPr="00337BC0">
              <w:rPr>
                <w:rFonts w:asciiTheme="majorBidi" w:hAnsiTheme="majorBidi" w:cstheme="majorBidi"/>
                <w:sz w:val="28"/>
              </w:rPr>
              <w:t>-</w:t>
            </w:r>
            <w:r w:rsidRPr="00337BC0">
              <w:rPr>
                <w:rFonts w:asciiTheme="majorBidi" w:hAnsiTheme="majorBidi" w:cstheme="majorBidi"/>
                <w:sz w:val="28"/>
              </w:rPr>
              <w:t xml:space="preserve">sale investment  </w:t>
            </w:r>
          </w:p>
        </w:tc>
        <w:tc>
          <w:tcPr>
            <w:tcW w:w="1305" w:type="dxa"/>
            <w:vAlign w:val="bottom"/>
          </w:tcPr>
          <w:p w:rsidR="000A409A" w:rsidRPr="00337BC0" w:rsidRDefault="000A409A" w:rsidP="008C50C1">
            <w:pPr>
              <w:overflowPunct w:val="0"/>
              <w:autoSpaceDE w:val="0"/>
              <w:autoSpaceDN w:val="0"/>
              <w:adjustRightInd w:val="0"/>
              <w:spacing w:line="400" w:lineRule="exact"/>
              <w:ind w:firstLine="16"/>
              <w:jc w:val="right"/>
              <w:textAlignment w:val="baseline"/>
              <w:rPr>
                <w:rFonts w:asciiTheme="majorBidi" w:hAnsiTheme="majorBidi" w:cstheme="majorBidi"/>
                <w:sz w:val="28"/>
              </w:rPr>
            </w:pPr>
          </w:p>
        </w:tc>
        <w:tc>
          <w:tcPr>
            <w:tcW w:w="1440" w:type="dxa"/>
            <w:vAlign w:val="bottom"/>
          </w:tcPr>
          <w:p w:rsidR="000A409A" w:rsidRPr="00337BC0" w:rsidRDefault="000A409A" w:rsidP="008C50C1">
            <w:pPr>
              <w:overflowPunct w:val="0"/>
              <w:autoSpaceDE w:val="0"/>
              <w:autoSpaceDN w:val="0"/>
              <w:adjustRightInd w:val="0"/>
              <w:spacing w:line="400" w:lineRule="exact"/>
              <w:jc w:val="right"/>
              <w:textAlignment w:val="baseline"/>
              <w:rPr>
                <w:rFonts w:asciiTheme="majorBidi" w:hAnsiTheme="majorBidi" w:cstheme="majorBidi"/>
                <w:sz w:val="28"/>
              </w:rPr>
            </w:pPr>
          </w:p>
        </w:tc>
        <w:tc>
          <w:tcPr>
            <w:tcW w:w="1281" w:type="dxa"/>
            <w:vAlign w:val="bottom"/>
          </w:tcPr>
          <w:p w:rsidR="000A409A" w:rsidRPr="00337BC0" w:rsidRDefault="000A409A" w:rsidP="008C50C1">
            <w:pPr>
              <w:overflowPunct w:val="0"/>
              <w:autoSpaceDE w:val="0"/>
              <w:autoSpaceDN w:val="0"/>
              <w:adjustRightInd w:val="0"/>
              <w:spacing w:line="400" w:lineRule="exact"/>
              <w:jc w:val="right"/>
              <w:textAlignment w:val="baseline"/>
              <w:rPr>
                <w:rFonts w:asciiTheme="majorBidi" w:hAnsiTheme="majorBidi" w:cstheme="majorBidi"/>
                <w:sz w:val="28"/>
              </w:rPr>
            </w:pPr>
          </w:p>
        </w:tc>
        <w:tc>
          <w:tcPr>
            <w:tcW w:w="1134" w:type="dxa"/>
            <w:vAlign w:val="bottom"/>
          </w:tcPr>
          <w:p w:rsidR="000A409A" w:rsidRPr="00337BC0" w:rsidRDefault="000A409A" w:rsidP="008C50C1">
            <w:pPr>
              <w:overflowPunct w:val="0"/>
              <w:autoSpaceDE w:val="0"/>
              <w:autoSpaceDN w:val="0"/>
              <w:adjustRightInd w:val="0"/>
              <w:spacing w:line="400" w:lineRule="exact"/>
              <w:jc w:val="right"/>
              <w:textAlignment w:val="baseline"/>
              <w:rPr>
                <w:rFonts w:asciiTheme="majorBidi" w:hAnsiTheme="majorBidi" w:cstheme="majorBidi"/>
                <w:sz w:val="28"/>
              </w:rPr>
            </w:pPr>
          </w:p>
        </w:tc>
        <w:tc>
          <w:tcPr>
            <w:tcW w:w="1417" w:type="dxa"/>
            <w:vAlign w:val="bottom"/>
          </w:tcPr>
          <w:p w:rsidR="000A409A" w:rsidRPr="00337BC0" w:rsidRDefault="00EF0850" w:rsidP="008C50C1">
            <w:pPr>
              <w:pBdr>
                <w:bottom w:val="single" w:sz="4" w:space="1" w:color="auto"/>
              </w:pBdr>
              <w:overflowPunct w:val="0"/>
              <w:autoSpaceDE w:val="0"/>
              <w:autoSpaceDN w:val="0"/>
              <w:adjustRightInd w:val="0"/>
              <w:spacing w:line="400" w:lineRule="exact"/>
              <w:jc w:val="right"/>
              <w:textAlignment w:val="baseline"/>
              <w:rPr>
                <w:rFonts w:asciiTheme="majorBidi" w:hAnsiTheme="majorBidi" w:cstheme="majorBidi"/>
                <w:sz w:val="28"/>
              </w:rPr>
            </w:pPr>
            <w:r w:rsidRPr="00337BC0">
              <w:rPr>
                <w:rFonts w:asciiTheme="majorBidi" w:hAnsiTheme="majorBidi" w:cstheme="majorBidi"/>
                <w:sz w:val="28"/>
              </w:rPr>
              <w:t>0.05</w:t>
            </w:r>
          </w:p>
        </w:tc>
      </w:tr>
      <w:tr w:rsidR="000A409A" w:rsidRPr="00337BC0" w:rsidTr="008C50C1">
        <w:tc>
          <w:tcPr>
            <w:tcW w:w="2779" w:type="dxa"/>
            <w:vAlign w:val="bottom"/>
          </w:tcPr>
          <w:p w:rsidR="000A409A" w:rsidRPr="00337BC0" w:rsidRDefault="000A409A" w:rsidP="008C50C1">
            <w:pPr>
              <w:overflowPunct w:val="0"/>
              <w:autoSpaceDE w:val="0"/>
              <w:autoSpaceDN w:val="0"/>
              <w:adjustRightInd w:val="0"/>
              <w:spacing w:line="400" w:lineRule="exact"/>
              <w:ind w:left="196" w:hanging="196"/>
              <w:textAlignment w:val="baseline"/>
              <w:rPr>
                <w:rFonts w:asciiTheme="majorBidi" w:hAnsiTheme="majorBidi" w:cstheme="majorBidi"/>
                <w:sz w:val="28"/>
              </w:rPr>
            </w:pPr>
            <w:r w:rsidRPr="00337BC0">
              <w:rPr>
                <w:rFonts w:asciiTheme="majorBidi" w:hAnsiTheme="majorBidi" w:cstheme="majorBidi"/>
                <w:sz w:val="28"/>
              </w:rPr>
              <w:t xml:space="preserve">Other comprehensive income for the period </w:t>
            </w:r>
            <w:r w:rsidR="00882C77" w:rsidRPr="00337BC0">
              <w:rPr>
                <w:rFonts w:asciiTheme="majorBidi" w:hAnsiTheme="majorBidi" w:cstheme="majorBidi"/>
                <w:sz w:val="28"/>
              </w:rPr>
              <w:t>-</w:t>
            </w:r>
            <w:r w:rsidRPr="00337BC0">
              <w:rPr>
                <w:rFonts w:asciiTheme="majorBidi" w:hAnsiTheme="majorBidi" w:cstheme="majorBidi"/>
                <w:sz w:val="28"/>
              </w:rPr>
              <w:t>net of tax</w:t>
            </w:r>
          </w:p>
        </w:tc>
        <w:tc>
          <w:tcPr>
            <w:tcW w:w="1305" w:type="dxa"/>
            <w:vAlign w:val="bottom"/>
          </w:tcPr>
          <w:p w:rsidR="000A409A" w:rsidRPr="00337BC0" w:rsidRDefault="000A409A" w:rsidP="008C50C1">
            <w:pPr>
              <w:overflowPunct w:val="0"/>
              <w:autoSpaceDE w:val="0"/>
              <w:autoSpaceDN w:val="0"/>
              <w:adjustRightInd w:val="0"/>
              <w:spacing w:line="400" w:lineRule="exact"/>
              <w:jc w:val="right"/>
              <w:textAlignment w:val="baseline"/>
              <w:rPr>
                <w:rFonts w:asciiTheme="majorBidi" w:hAnsiTheme="majorBidi" w:cstheme="majorBidi"/>
                <w:sz w:val="28"/>
              </w:rPr>
            </w:pPr>
          </w:p>
        </w:tc>
        <w:tc>
          <w:tcPr>
            <w:tcW w:w="1440" w:type="dxa"/>
            <w:vAlign w:val="bottom"/>
          </w:tcPr>
          <w:p w:rsidR="000A409A" w:rsidRPr="00337BC0" w:rsidRDefault="000A409A" w:rsidP="008C50C1">
            <w:pPr>
              <w:overflowPunct w:val="0"/>
              <w:autoSpaceDE w:val="0"/>
              <w:autoSpaceDN w:val="0"/>
              <w:adjustRightInd w:val="0"/>
              <w:spacing w:line="400" w:lineRule="exact"/>
              <w:jc w:val="right"/>
              <w:textAlignment w:val="baseline"/>
              <w:rPr>
                <w:rFonts w:asciiTheme="majorBidi" w:hAnsiTheme="majorBidi" w:cstheme="majorBidi"/>
                <w:sz w:val="28"/>
              </w:rPr>
            </w:pPr>
          </w:p>
        </w:tc>
        <w:tc>
          <w:tcPr>
            <w:tcW w:w="1281" w:type="dxa"/>
            <w:vAlign w:val="bottom"/>
          </w:tcPr>
          <w:p w:rsidR="000A409A" w:rsidRPr="00337BC0" w:rsidRDefault="000A409A" w:rsidP="008C50C1">
            <w:pPr>
              <w:overflowPunct w:val="0"/>
              <w:autoSpaceDE w:val="0"/>
              <w:autoSpaceDN w:val="0"/>
              <w:adjustRightInd w:val="0"/>
              <w:spacing w:line="400" w:lineRule="exact"/>
              <w:jc w:val="right"/>
              <w:textAlignment w:val="baseline"/>
              <w:rPr>
                <w:rFonts w:asciiTheme="majorBidi" w:hAnsiTheme="majorBidi" w:cstheme="majorBidi"/>
                <w:sz w:val="28"/>
              </w:rPr>
            </w:pPr>
          </w:p>
        </w:tc>
        <w:tc>
          <w:tcPr>
            <w:tcW w:w="1134" w:type="dxa"/>
            <w:vAlign w:val="bottom"/>
          </w:tcPr>
          <w:p w:rsidR="000A409A" w:rsidRPr="00337BC0" w:rsidRDefault="000A409A" w:rsidP="008C50C1">
            <w:pPr>
              <w:overflowPunct w:val="0"/>
              <w:autoSpaceDE w:val="0"/>
              <w:autoSpaceDN w:val="0"/>
              <w:adjustRightInd w:val="0"/>
              <w:spacing w:line="400" w:lineRule="exact"/>
              <w:jc w:val="right"/>
              <w:textAlignment w:val="baseline"/>
              <w:rPr>
                <w:rFonts w:asciiTheme="majorBidi" w:hAnsiTheme="majorBidi" w:cstheme="majorBidi"/>
                <w:sz w:val="28"/>
              </w:rPr>
            </w:pPr>
          </w:p>
        </w:tc>
        <w:tc>
          <w:tcPr>
            <w:tcW w:w="1417" w:type="dxa"/>
            <w:vAlign w:val="bottom"/>
          </w:tcPr>
          <w:p w:rsidR="000A409A" w:rsidRPr="00337BC0" w:rsidRDefault="00EF0850" w:rsidP="008C50C1">
            <w:pPr>
              <w:pBdr>
                <w:bottom w:val="double" w:sz="4" w:space="1" w:color="auto"/>
              </w:pBdr>
              <w:overflowPunct w:val="0"/>
              <w:autoSpaceDE w:val="0"/>
              <w:autoSpaceDN w:val="0"/>
              <w:adjustRightInd w:val="0"/>
              <w:spacing w:line="400" w:lineRule="exact"/>
              <w:jc w:val="right"/>
              <w:textAlignment w:val="baseline"/>
              <w:rPr>
                <w:rFonts w:asciiTheme="majorBidi" w:hAnsiTheme="majorBidi" w:cstheme="majorBidi"/>
                <w:sz w:val="28"/>
              </w:rPr>
            </w:pPr>
            <w:r w:rsidRPr="00337BC0">
              <w:rPr>
                <w:rFonts w:asciiTheme="majorBidi" w:hAnsiTheme="majorBidi" w:cstheme="majorBidi"/>
                <w:sz w:val="28"/>
              </w:rPr>
              <w:t>29.29</w:t>
            </w:r>
          </w:p>
        </w:tc>
      </w:tr>
    </w:tbl>
    <w:p w:rsidR="00806A7A" w:rsidRPr="00337BC0" w:rsidRDefault="00806A7A" w:rsidP="00CA7986">
      <w:pPr>
        <w:tabs>
          <w:tab w:val="left" w:pos="567"/>
        </w:tabs>
        <w:spacing w:before="120" w:after="0" w:line="440" w:lineRule="exact"/>
        <w:ind w:left="567"/>
        <w:jc w:val="thaiDistribute"/>
        <w:rPr>
          <w:rFonts w:asciiTheme="majorBidi" w:hAnsiTheme="majorBidi" w:cstheme="majorBidi"/>
          <w:sz w:val="28"/>
        </w:rPr>
      </w:pPr>
    </w:p>
    <w:p w:rsidR="00D7555E" w:rsidRPr="00337BC0" w:rsidRDefault="00D7555E" w:rsidP="00CA7986">
      <w:pPr>
        <w:tabs>
          <w:tab w:val="left" w:pos="567"/>
        </w:tabs>
        <w:spacing w:before="120" w:after="0" w:line="440" w:lineRule="exact"/>
        <w:ind w:left="567"/>
        <w:jc w:val="thaiDistribute"/>
        <w:rPr>
          <w:rFonts w:asciiTheme="majorBidi" w:hAnsiTheme="majorBidi" w:cstheme="majorBidi"/>
          <w:sz w:val="28"/>
        </w:rPr>
      </w:pPr>
    </w:p>
    <w:p w:rsidR="00D7555E" w:rsidRPr="00337BC0" w:rsidRDefault="00D7555E" w:rsidP="00CA7986">
      <w:pPr>
        <w:tabs>
          <w:tab w:val="left" w:pos="567"/>
        </w:tabs>
        <w:spacing w:before="120" w:after="0" w:line="440" w:lineRule="exact"/>
        <w:ind w:left="567"/>
        <w:jc w:val="thaiDistribute"/>
        <w:rPr>
          <w:rFonts w:asciiTheme="majorBidi" w:hAnsiTheme="majorBidi" w:cstheme="majorBidi"/>
          <w:sz w:val="28"/>
        </w:rPr>
      </w:pPr>
    </w:p>
    <w:p w:rsidR="00611476" w:rsidRPr="00337BC0" w:rsidRDefault="00611476" w:rsidP="00CA7986">
      <w:pPr>
        <w:tabs>
          <w:tab w:val="left" w:pos="567"/>
        </w:tabs>
        <w:spacing w:before="120" w:after="0" w:line="440" w:lineRule="exact"/>
        <w:ind w:left="567"/>
        <w:jc w:val="thaiDistribute"/>
        <w:rPr>
          <w:rFonts w:asciiTheme="majorBidi" w:hAnsiTheme="majorBidi" w:cstheme="majorBidi"/>
          <w:sz w:val="28"/>
        </w:rPr>
      </w:pPr>
    </w:p>
    <w:p w:rsidR="009D5389" w:rsidRPr="00337BC0" w:rsidRDefault="009D5389" w:rsidP="000E2D77">
      <w:pPr>
        <w:tabs>
          <w:tab w:val="left" w:pos="567"/>
        </w:tabs>
        <w:spacing w:after="0" w:line="440" w:lineRule="exact"/>
        <w:jc w:val="thaiDistribute"/>
        <w:rPr>
          <w:rFonts w:asciiTheme="majorBidi" w:hAnsiTheme="majorBidi" w:cstheme="majorBidi"/>
          <w:sz w:val="28"/>
        </w:rPr>
      </w:pPr>
    </w:p>
    <w:p w:rsidR="000E2D77" w:rsidRPr="00337BC0" w:rsidRDefault="000E2D77" w:rsidP="000E2D77">
      <w:pPr>
        <w:tabs>
          <w:tab w:val="left" w:pos="567"/>
        </w:tabs>
        <w:spacing w:after="0" w:line="440" w:lineRule="exact"/>
        <w:jc w:val="thaiDistribute"/>
        <w:rPr>
          <w:rFonts w:asciiTheme="majorBidi" w:hAnsiTheme="majorBidi" w:cstheme="majorBidi"/>
          <w:sz w:val="28"/>
        </w:rPr>
      </w:pPr>
    </w:p>
    <w:tbl>
      <w:tblPr>
        <w:tblStyle w:val="TableGrid"/>
        <w:tblW w:w="9137"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419"/>
        <w:gridCol w:w="1395"/>
        <w:gridCol w:w="1170"/>
        <w:gridCol w:w="1080"/>
        <w:gridCol w:w="1080"/>
        <w:gridCol w:w="935"/>
        <w:gridCol w:w="1058"/>
      </w:tblGrid>
      <w:tr w:rsidR="003447DB" w:rsidRPr="00337BC0" w:rsidTr="008C50C1">
        <w:tc>
          <w:tcPr>
            <w:tcW w:w="2419" w:type="dxa"/>
          </w:tcPr>
          <w:p w:rsidR="003447DB" w:rsidRPr="00337BC0" w:rsidRDefault="003447DB"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6718" w:type="dxa"/>
            <w:gridSpan w:val="6"/>
            <w:vAlign w:val="bottom"/>
          </w:tcPr>
          <w:p w:rsidR="003447DB" w:rsidRPr="00337BC0" w:rsidRDefault="003447DB" w:rsidP="008C50C1">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b/>
                <w:bCs/>
                <w:sz w:val="28"/>
              </w:rPr>
            </w:pPr>
            <w:r w:rsidRPr="00337BC0">
              <w:rPr>
                <w:rFonts w:asciiTheme="majorBidi" w:hAnsiTheme="majorBidi" w:cstheme="majorBidi"/>
                <w:b/>
                <w:bCs/>
                <w:sz w:val="28"/>
              </w:rPr>
              <w:t xml:space="preserve">Unit </w:t>
            </w:r>
            <w:r w:rsidRPr="00337BC0">
              <w:rPr>
                <w:rFonts w:asciiTheme="majorBidi" w:hAnsiTheme="majorBidi" w:cstheme="majorBidi"/>
                <w:b/>
                <w:bCs/>
                <w:sz w:val="28"/>
                <w:cs/>
              </w:rPr>
              <w:t xml:space="preserve">: </w:t>
            </w:r>
            <w:r w:rsidRPr="00337BC0">
              <w:rPr>
                <w:rFonts w:asciiTheme="majorBidi" w:hAnsiTheme="majorBidi" w:cstheme="majorBidi"/>
                <w:b/>
                <w:bCs/>
                <w:sz w:val="28"/>
              </w:rPr>
              <w:t>Million Baht</w:t>
            </w:r>
          </w:p>
        </w:tc>
      </w:tr>
      <w:tr w:rsidR="003447DB" w:rsidRPr="00337BC0" w:rsidTr="008C50C1">
        <w:tc>
          <w:tcPr>
            <w:tcW w:w="2419" w:type="dxa"/>
          </w:tcPr>
          <w:p w:rsidR="003447DB" w:rsidRPr="00337BC0" w:rsidRDefault="003447DB"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6718" w:type="dxa"/>
            <w:gridSpan w:val="6"/>
            <w:vAlign w:val="bottom"/>
          </w:tcPr>
          <w:p w:rsidR="003447DB" w:rsidRPr="00337BC0" w:rsidRDefault="003447DB" w:rsidP="008C50C1">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b/>
                <w:bCs/>
                <w:sz w:val="28"/>
              </w:rPr>
            </w:pPr>
            <w:r w:rsidRPr="00337BC0">
              <w:rPr>
                <w:rFonts w:asciiTheme="majorBidi" w:hAnsiTheme="majorBidi" w:cstheme="majorBidi"/>
                <w:b/>
                <w:bCs/>
                <w:sz w:val="28"/>
              </w:rPr>
              <w:t>Separate financial statements</w:t>
            </w:r>
          </w:p>
        </w:tc>
      </w:tr>
      <w:tr w:rsidR="003447DB" w:rsidRPr="00337BC0" w:rsidTr="008C50C1">
        <w:tc>
          <w:tcPr>
            <w:tcW w:w="2419" w:type="dxa"/>
          </w:tcPr>
          <w:p w:rsidR="003447DB" w:rsidRPr="00337BC0" w:rsidRDefault="003447DB"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6718" w:type="dxa"/>
            <w:gridSpan w:val="6"/>
            <w:vAlign w:val="bottom"/>
          </w:tcPr>
          <w:p w:rsidR="003447DB" w:rsidRPr="00337BC0" w:rsidRDefault="003447DB" w:rsidP="008C50C1">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b/>
                <w:bCs/>
                <w:sz w:val="28"/>
              </w:rPr>
            </w:pPr>
            <w:r w:rsidRPr="00337BC0">
              <w:rPr>
                <w:rFonts w:asciiTheme="majorBidi" w:hAnsiTheme="majorBidi" w:cstheme="majorBidi"/>
                <w:b/>
                <w:bCs/>
                <w:sz w:val="28"/>
              </w:rPr>
              <w:t xml:space="preserve">For </w:t>
            </w:r>
            <w:r w:rsidR="00A8187B" w:rsidRPr="00337BC0">
              <w:rPr>
                <w:rFonts w:asciiTheme="majorBidi" w:hAnsiTheme="majorBidi" w:cstheme="majorBidi"/>
                <w:b/>
                <w:bCs/>
                <w:sz w:val="28"/>
              </w:rPr>
              <w:t xml:space="preserve">the </w:t>
            </w:r>
            <w:r w:rsidR="000A409A" w:rsidRPr="00337BC0">
              <w:rPr>
                <w:rFonts w:asciiTheme="majorBidi" w:hAnsiTheme="majorBidi" w:cstheme="majorBidi"/>
                <w:b/>
                <w:bCs/>
                <w:sz w:val="28"/>
              </w:rPr>
              <w:t>three</w:t>
            </w:r>
            <w:r w:rsidR="00A8187B" w:rsidRPr="00337BC0">
              <w:rPr>
                <w:rFonts w:asciiTheme="majorBidi" w:hAnsiTheme="majorBidi" w:cstheme="majorBidi"/>
                <w:b/>
                <w:bCs/>
                <w:sz w:val="28"/>
              </w:rPr>
              <w:t>-month</w:t>
            </w:r>
            <w:r w:rsidR="00CB2C8A" w:rsidRPr="00337BC0">
              <w:rPr>
                <w:rFonts w:asciiTheme="majorBidi" w:hAnsiTheme="majorBidi" w:cstheme="majorBidi"/>
                <w:b/>
                <w:bCs/>
                <w:sz w:val="28"/>
              </w:rPr>
              <w:t xml:space="preserve"> ended </w:t>
            </w:r>
            <w:r w:rsidR="000A409A" w:rsidRPr="00337BC0">
              <w:rPr>
                <w:rFonts w:asciiTheme="majorBidi" w:hAnsiTheme="majorBidi" w:cstheme="majorBidi"/>
                <w:b/>
                <w:bCs/>
                <w:sz w:val="28"/>
              </w:rPr>
              <w:t>June 30</w:t>
            </w:r>
            <w:r w:rsidR="00CB2C8A" w:rsidRPr="00337BC0">
              <w:rPr>
                <w:rFonts w:asciiTheme="majorBidi" w:hAnsiTheme="majorBidi" w:cstheme="majorBidi"/>
                <w:b/>
                <w:bCs/>
                <w:sz w:val="28"/>
              </w:rPr>
              <w:t>, 2017</w:t>
            </w:r>
          </w:p>
        </w:tc>
      </w:tr>
      <w:tr w:rsidR="003447DB" w:rsidRPr="00337BC0" w:rsidTr="008C50C1">
        <w:tc>
          <w:tcPr>
            <w:tcW w:w="2419" w:type="dxa"/>
          </w:tcPr>
          <w:p w:rsidR="003447DB" w:rsidRPr="00337BC0" w:rsidRDefault="003447DB"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395" w:type="dxa"/>
            <w:vAlign w:val="bottom"/>
          </w:tcPr>
          <w:p w:rsidR="003447DB" w:rsidRPr="00337BC0" w:rsidRDefault="003447DB" w:rsidP="008C50C1">
            <w:pPr>
              <w:spacing w:line="320" w:lineRule="exact"/>
              <w:jc w:val="center"/>
              <w:rPr>
                <w:rFonts w:asciiTheme="majorBidi" w:hAnsiTheme="majorBidi" w:cstheme="majorBidi"/>
                <w:sz w:val="28"/>
              </w:rPr>
            </w:pPr>
            <w:r w:rsidRPr="00337BC0">
              <w:rPr>
                <w:rFonts w:asciiTheme="majorBidi" w:hAnsiTheme="majorBidi" w:cstheme="majorBidi"/>
                <w:sz w:val="28"/>
              </w:rPr>
              <w:t>Transportation</w:t>
            </w:r>
          </w:p>
        </w:tc>
        <w:tc>
          <w:tcPr>
            <w:tcW w:w="1170" w:type="dxa"/>
            <w:vAlign w:val="bottom"/>
          </w:tcPr>
          <w:p w:rsidR="003447DB" w:rsidRPr="00337BC0" w:rsidRDefault="003447DB" w:rsidP="008C50C1">
            <w:pPr>
              <w:spacing w:line="320" w:lineRule="exact"/>
              <w:jc w:val="center"/>
              <w:rPr>
                <w:rFonts w:asciiTheme="majorBidi" w:hAnsiTheme="majorBidi" w:cstheme="majorBidi"/>
                <w:sz w:val="28"/>
              </w:rPr>
            </w:pPr>
            <w:r w:rsidRPr="00337BC0">
              <w:rPr>
                <w:rFonts w:asciiTheme="majorBidi" w:hAnsiTheme="majorBidi" w:cstheme="majorBidi"/>
                <w:sz w:val="28"/>
              </w:rPr>
              <w:t>Store and</w:t>
            </w:r>
          </w:p>
        </w:tc>
        <w:tc>
          <w:tcPr>
            <w:tcW w:w="1080" w:type="dxa"/>
            <w:vAlign w:val="bottom"/>
          </w:tcPr>
          <w:p w:rsidR="003447DB" w:rsidRPr="00337BC0" w:rsidRDefault="003447DB" w:rsidP="008C50C1">
            <w:pPr>
              <w:spacing w:line="320" w:lineRule="exact"/>
              <w:jc w:val="center"/>
              <w:rPr>
                <w:rFonts w:asciiTheme="majorBidi" w:hAnsiTheme="majorBidi" w:cstheme="majorBidi"/>
                <w:sz w:val="28"/>
              </w:rPr>
            </w:pPr>
            <w:r w:rsidRPr="00337BC0">
              <w:rPr>
                <w:rFonts w:asciiTheme="majorBidi" w:hAnsiTheme="majorBidi" w:cstheme="majorBidi"/>
                <w:sz w:val="28"/>
              </w:rPr>
              <w:t>Custom</w:t>
            </w:r>
          </w:p>
        </w:tc>
        <w:tc>
          <w:tcPr>
            <w:tcW w:w="1080" w:type="dxa"/>
            <w:vAlign w:val="bottom"/>
          </w:tcPr>
          <w:p w:rsidR="003447DB" w:rsidRPr="00337BC0" w:rsidRDefault="003447DB" w:rsidP="008C50C1">
            <w:pPr>
              <w:spacing w:line="320" w:lineRule="exact"/>
              <w:jc w:val="center"/>
              <w:rPr>
                <w:rFonts w:asciiTheme="majorBidi" w:hAnsiTheme="majorBidi" w:cstheme="majorBidi"/>
                <w:sz w:val="28"/>
              </w:rPr>
            </w:pPr>
            <w:r w:rsidRPr="00337BC0">
              <w:rPr>
                <w:rFonts w:asciiTheme="majorBidi" w:hAnsiTheme="majorBidi" w:cstheme="majorBidi"/>
                <w:sz w:val="28"/>
              </w:rPr>
              <w:t>Car and</w:t>
            </w:r>
          </w:p>
        </w:tc>
        <w:tc>
          <w:tcPr>
            <w:tcW w:w="935" w:type="dxa"/>
            <w:vAlign w:val="bottom"/>
          </w:tcPr>
          <w:p w:rsidR="003447DB" w:rsidRPr="00337BC0" w:rsidRDefault="003447DB" w:rsidP="008C50C1">
            <w:pPr>
              <w:spacing w:line="320" w:lineRule="exact"/>
              <w:jc w:val="center"/>
              <w:rPr>
                <w:rFonts w:asciiTheme="majorBidi" w:hAnsiTheme="majorBidi" w:cstheme="majorBidi"/>
                <w:sz w:val="28"/>
              </w:rPr>
            </w:pPr>
            <w:r w:rsidRPr="00337BC0">
              <w:rPr>
                <w:rFonts w:asciiTheme="majorBidi" w:hAnsiTheme="majorBidi" w:cstheme="majorBidi"/>
                <w:sz w:val="28"/>
              </w:rPr>
              <w:t>Revenues</w:t>
            </w:r>
          </w:p>
        </w:tc>
        <w:tc>
          <w:tcPr>
            <w:tcW w:w="1058" w:type="dxa"/>
            <w:vAlign w:val="bottom"/>
          </w:tcPr>
          <w:p w:rsidR="003447DB" w:rsidRPr="00337BC0" w:rsidRDefault="008A5656" w:rsidP="008C50C1">
            <w:pPr>
              <w:overflowPunct w:val="0"/>
              <w:autoSpaceDE w:val="0"/>
              <w:autoSpaceDN w:val="0"/>
              <w:adjustRightInd w:val="0"/>
              <w:spacing w:line="320" w:lineRule="exact"/>
              <w:jc w:val="center"/>
              <w:textAlignment w:val="baseline"/>
              <w:rPr>
                <w:rFonts w:asciiTheme="majorBidi" w:hAnsiTheme="majorBidi" w:cstheme="majorBidi"/>
                <w:sz w:val="28"/>
              </w:rPr>
            </w:pPr>
            <w:r w:rsidRPr="00337BC0">
              <w:rPr>
                <w:rFonts w:asciiTheme="majorBidi" w:hAnsiTheme="majorBidi" w:cstheme="majorBidi"/>
                <w:sz w:val="28"/>
              </w:rPr>
              <w:t>Total</w:t>
            </w:r>
          </w:p>
        </w:tc>
      </w:tr>
      <w:tr w:rsidR="003447DB" w:rsidRPr="00337BC0" w:rsidTr="008C50C1">
        <w:tc>
          <w:tcPr>
            <w:tcW w:w="2419" w:type="dxa"/>
          </w:tcPr>
          <w:p w:rsidR="003447DB" w:rsidRPr="00337BC0" w:rsidRDefault="003447DB"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395" w:type="dxa"/>
            <w:vAlign w:val="bottom"/>
          </w:tcPr>
          <w:p w:rsidR="003447DB" w:rsidRPr="00337BC0" w:rsidRDefault="004A065C" w:rsidP="008C50C1">
            <w:pPr>
              <w:overflowPunct w:val="0"/>
              <w:autoSpaceDE w:val="0"/>
              <w:autoSpaceDN w:val="0"/>
              <w:adjustRightInd w:val="0"/>
              <w:spacing w:line="320" w:lineRule="exact"/>
              <w:jc w:val="center"/>
              <w:textAlignment w:val="baseline"/>
              <w:rPr>
                <w:rFonts w:asciiTheme="majorBidi" w:eastAsia="Times New Roman" w:hAnsiTheme="majorBidi" w:cstheme="majorBidi"/>
                <w:sz w:val="28"/>
              </w:rPr>
            </w:pPr>
            <w:r w:rsidRPr="00337BC0">
              <w:rPr>
                <w:rFonts w:asciiTheme="majorBidi" w:hAnsiTheme="majorBidi" w:cstheme="majorBidi"/>
                <w:sz w:val="28"/>
              </w:rPr>
              <w:t>goods service</w:t>
            </w:r>
          </w:p>
        </w:tc>
        <w:tc>
          <w:tcPr>
            <w:tcW w:w="1170" w:type="dxa"/>
            <w:vAlign w:val="bottom"/>
          </w:tcPr>
          <w:p w:rsidR="003447DB" w:rsidRPr="00337BC0" w:rsidRDefault="004A065C" w:rsidP="008C50C1">
            <w:pPr>
              <w:overflowPunct w:val="0"/>
              <w:autoSpaceDE w:val="0"/>
              <w:autoSpaceDN w:val="0"/>
              <w:adjustRightInd w:val="0"/>
              <w:spacing w:line="320" w:lineRule="exact"/>
              <w:jc w:val="center"/>
              <w:textAlignment w:val="baseline"/>
              <w:rPr>
                <w:rFonts w:asciiTheme="majorBidi" w:eastAsia="Times New Roman" w:hAnsiTheme="majorBidi" w:cstheme="majorBidi"/>
                <w:sz w:val="28"/>
              </w:rPr>
            </w:pPr>
            <w:r w:rsidRPr="00337BC0">
              <w:rPr>
                <w:rFonts w:asciiTheme="majorBidi" w:hAnsiTheme="majorBidi" w:cstheme="majorBidi"/>
                <w:sz w:val="28"/>
              </w:rPr>
              <w:t>distribution</w:t>
            </w:r>
          </w:p>
        </w:tc>
        <w:tc>
          <w:tcPr>
            <w:tcW w:w="1080" w:type="dxa"/>
            <w:vAlign w:val="bottom"/>
          </w:tcPr>
          <w:p w:rsidR="003447DB" w:rsidRPr="00337BC0" w:rsidRDefault="004A065C" w:rsidP="008C50C1">
            <w:pPr>
              <w:overflowPunct w:val="0"/>
              <w:autoSpaceDE w:val="0"/>
              <w:autoSpaceDN w:val="0"/>
              <w:adjustRightInd w:val="0"/>
              <w:spacing w:line="320" w:lineRule="exact"/>
              <w:jc w:val="center"/>
              <w:textAlignment w:val="baseline"/>
              <w:rPr>
                <w:rFonts w:asciiTheme="majorBidi" w:eastAsia="Times New Roman" w:hAnsiTheme="majorBidi" w:cstheme="majorBidi"/>
                <w:sz w:val="28"/>
              </w:rPr>
            </w:pPr>
            <w:r w:rsidRPr="00337BC0">
              <w:rPr>
                <w:rFonts w:asciiTheme="majorBidi" w:hAnsiTheme="majorBidi" w:cstheme="majorBidi"/>
                <w:sz w:val="28"/>
              </w:rPr>
              <w:t>ceremony</w:t>
            </w:r>
          </w:p>
        </w:tc>
        <w:tc>
          <w:tcPr>
            <w:tcW w:w="1080" w:type="dxa"/>
            <w:vAlign w:val="bottom"/>
          </w:tcPr>
          <w:p w:rsidR="003447DB" w:rsidRPr="00337BC0" w:rsidRDefault="004A065C" w:rsidP="008C50C1">
            <w:pPr>
              <w:overflowPunct w:val="0"/>
              <w:autoSpaceDE w:val="0"/>
              <w:autoSpaceDN w:val="0"/>
              <w:adjustRightInd w:val="0"/>
              <w:spacing w:line="320" w:lineRule="exact"/>
              <w:jc w:val="center"/>
              <w:textAlignment w:val="baseline"/>
              <w:rPr>
                <w:rFonts w:asciiTheme="majorBidi" w:eastAsia="Times New Roman" w:hAnsiTheme="majorBidi" w:cstheme="majorBidi"/>
                <w:sz w:val="28"/>
              </w:rPr>
            </w:pPr>
            <w:r w:rsidRPr="00337BC0">
              <w:rPr>
                <w:rFonts w:asciiTheme="majorBidi" w:hAnsiTheme="majorBidi" w:cstheme="majorBidi"/>
                <w:sz w:val="28"/>
              </w:rPr>
              <w:t>tank let</w:t>
            </w:r>
          </w:p>
        </w:tc>
        <w:tc>
          <w:tcPr>
            <w:tcW w:w="935" w:type="dxa"/>
            <w:vAlign w:val="bottom"/>
          </w:tcPr>
          <w:p w:rsidR="003447DB" w:rsidRPr="00337BC0" w:rsidRDefault="004A065C" w:rsidP="008C50C1">
            <w:pPr>
              <w:overflowPunct w:val="0"/>
              <w:autoSpaceDE w:val="0"/>
              <w:autoSpaceDN w:val="0"/>
              <w:adjustRightInd w:val="0"/>
              <w:spacing w:line="320" w:lineRule="exact"/>
              <w:jc w:val="center"/>
              <w:textAlignment w:val="baseline"/>
              <w:rPr>
                <w:rFonts w:asciiTheme="majorBidi" w:eastAsia="Times New Roman" w:hAnsiTheme="majorBidi" w:cstheme="majorBidi"/>
                <w:sz w:val="28"/>
              </w:rPr>
            </w:pPr>
            <w:r w:rsidRPr="00337BC0">
              <w:rPr>
                <w:rFonts w:asciiTheme="majorBidi" w:hAnsiTheme="majorBidi" w:cstheme="majorBidi"/>
                <w:sz w:val="28"/>
              </w:rPr>
              <w:t>from</w:t>
            </w:r>
          </w:p>
        </w:tc>
        <w:tc>
          <w:tcPr>
            <w:tcW w:w="1058" w:type="dxa"/>
            <w:vAlign w:val="bottom"/>
          </w:tcPr>
          <w:p w:rsidR="003447DB" w:rsidRPr="00337BC0" w:rsidRDefault="003447DB" w:rsidP="008C50C1">
            <w:pPr>
              <w:overflowPunct w:val="0"/>
              <w:autoSpaceDE w:val="0"/>
              <w:autoSpaceDN w:val="0"/>
              <w:adjustRightInd w:val="0"/>
              <w:spacing w:line="320" w:lineRule="exact"/>
              <w:jc w:val="center"/>
              <w:textAlignment w:val="baseline"/>
              <w:rPr>
                <w:rFonts w:asciiTheme="majorBidi" w:eastAsia="Times New Roman" w:hAnsiTheme="majorBidi" w:cstheme="majorBidi"/>
                <w:sz w:val="28"/>
              </w:rPr>
            </w:pPr>
          </w:p>
        </w:tc>
      </w:tr>
      <w:tr w:rsidR="004A065C" w:rsidRPr="00337BC0" w:rsidTr="008C50C1">
        <w:tc>
          <w:tcPr>
            <w:tcW w:w="2419" w:type="dxa"/>
          </w:tcPr>
          <w:p w:rsidR="004A065C" w:rsidRPr="00337BC0" w:rsidRDefault="004A065C"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395" w:type="dxa"/>
            <w:vAlign w:val="bottom"/>
          </w:tcPr>
          <w:p w:rsidR="004A065C" w:rsidRPr="00337BC0" w:rsidRDefault="004A065C" w:rsidP="008C50C1">
            <w:pPr>
              <w:pBdr>
                <w:bottom w:val="single" w:sz="4" w:space="1" w:color="auto"/>
              </w:pBdr>
              <w:overflowPunct w:val="0"/>
              <w:autoSpaceDE w:val="0"/>
              <w:autoSpaceDN w:val="0"/>
              <w:adjustRightInd w:val="0"/>
              <w:spacing w:line="320" w:lineRule="exact"/>
              <w:jc w:val="center"/>
              <w:textAlignment w:val="baseline"/>
              <w:rPr>
                <w:rFonts w:asciiTheme="majorBidi" w:eastAsia="Times New Roman" w:hAnsiTheme="majorBidi" w:cstheme="majorBidi"/>
                <w:sz w:val="28"/>
              </w:rPr>
            </w:pPr>
          </w:p>
        </w:tc>
        <w:tc>
          <w:tcPr>
            <w:tcW w:w="1170" w:type="dxa"/>
            <w:vAlign w:val="bottom"/>
          </w:tcPr>
          <w:p w:rsidR="004A065C" w:rsidRPr="00337BC0" w:rsidRDefault="004A065C" w:rsidP="008C50C1">
            <w:pPr>
              <w:pBdr>
                <w:bottom w:val="single" w:sz="4" w:space="1" w:color="auto"/>
              </w:pBdr>
              <w:overflowPunct w:val="0"/>
              <w:autoSpaceDE w:val="0"/>
              <w:autoSpaceDN w:val="0"/>
              <w:adjustRightInd w:val="0"/>
              <w:spacing w:line="320" w:lineRule="exact"/>
              <w:jc w:val="center"/>
              <w:textAlignment w:val="baseline"/>
              <w:rPr>
                <w:rFonts w:asciiTheme="majorBidi" w:eastAsia="Times New Roman" w:hAnsiTheme="majorBidi" w:cstheme="majorBidi"/>
                <w:sz w:val="28"/>
              </w:rPr>
            </w:pPr>
            <w:r w:rsidRPr="00337BC0">
              <w:rPr>
                <w:rFonts w:asciiTheme="majorBidi" w:hAnsiTheme="majorBidi" w:cstheme="majorBidi"/>
                <w:sz w:val="28"/>
              </w:rPr>
              <w:t>service</w:t>
            </w:r>
          </w:p>
        </w:tc>
        <w:tc>
          <w:tcPr>
            <w:tcW w:w="1080" w:type="dxa"/>
            <w:vAlign w:val="bottom"/>
          </w:tcPr>
          <w:p w:rsidR="004A065C" w:rsidRPr="00337BC0" w:rsidRDefault="004A065C" w:rsidP="008C50C1">
            <w:pPr>
              <w:pBdr>
                <w:bottom w:val="single" w:sz="4" w:space="1" w:color="auto"/>
              </w:pBdr>
              <w:overflowPunct w:val="0"/>
              <w:autoSpaceDE w:val="0"/>
              <w:autoSpaceDN w:val="0"/>
              <w:adjustRightInd w:val="0"/>
              <w:spacing w:line="320" w:lineRule="exact"/>
              <w:jc w:val="center"/>
              <w:textAlignment w:val="baseline"/>
              <w:rPr>
                <w:rFonts w:asciiTheme="majorBidi" w:eastAsia="Times New Roman" w:hAnsiTheme="majorBidi" w:cstheme="majorBidi"/>
                <w:sz w:val="28"/>
              </w:rPr>
            </w:pPr>
            <w:r w:rsidRPr="00337BC0">
              <w:rPr>
                <w:rFonts w:asciiTheme="majorBidi" w:hAnsiTheme="majorBidi" w:cstheme="majorBidi"/>
                <w:sz w:val="28"/>
              </w:rPr>
              <w:t>services</w:t>
            </w:r>
          </w:p>
        </w:tc>
        <w:tc>
          <w:tcPr>
            <w:tcW w:w="1080" w:type="dxa"/>
            <w:vAlign w:val="bottom"/>
          </w:tcPr>
          <w:p w:rsidR="004A065C" w:rsidRPr="00337BC0" w:rsidRDefault="004A065C" w:rsidP="008C50C1">
            <w:pPr>
              <w:pBdr>
                <w:bottom w:val="single" w:sz="4" w:space="1" w:color="auto"/>
              </w:pBdr>
              <w:overflowPunct w:val="0"/>
              <w:autoSpaceDE w:val="0"/>
              <w:autoSpaceDN w:val="0"/>
              <w:adjustRightInd w:val="0"/>
              <w:spacing w:line="320" w:lineRule="exact"/>
              <w:jc w:val="center"/>
              <w:textAlignment w:val="baseline"/>
              <w:rPr>
                <w:rFonts w:asciiTheme="majorBidi" w:eastAsia="Times New Roman" w:hAnsiTheme="majorBidi" w:cstheme="majorBidi"/>
                <w:sz w:val="28"/>
              </w:rPr>
            </w:pPr>
            <w:r w:rsidRPr="00337BC0">
              <w:rPr>
                <w:rFonts w:asciiTheme="majorBidi" w:hAnsiTheme="majorBidi" w:cstheme="majorBidi"/>
                <w:sz w:val="28"/>
              </w:rPr>
              <w:t>services</w:t>
            </w:r>
          </w:p>
        </w:tc>
        <w:tc>
          <w:tcPr>
            <w:tcW w:w="935" w:type="dxa"/>
            <w:vAlign w:val="bottom"/>
          </w:tcPr>
          <w:p w:rsidR="004A065C" w:rsidRPr="00337BC0" w:rsidRDefault="004A065C" w:rsidP="008C50C1">
            <w:pPr>
              <w:pBdr>
                <w:bottom w:val="single" w:sz="4" w:space="1" w:color="auto"/>
              </w:pBdr>
              <w:overflowPunct w:val="0"/>
              <w:autoSpaceDE w:val="0"/>
              <w:autoSpaceDN w:val="0"/>
              <w:adjustRightInd w:val="0"/>
              <w:spacing w:line="320" w:lineRule="exact"/>
              <w:jc w:val="center"/>
              <w:textAlignment w:val="baseline"/>
              <w:rPr>
                <w:rFonts w:asciiTheme="majorBidi" w:eastAsia="Times New Roman" w:hAnsiTheme="majorBidi" w:cstheme="majorBidi"/>
                <w:sz w:val="28"/>
              </w:rPr>
            </w:pPr>
            <w:r w:rsidRPr="00337BC0">
              <w:rPr>
                <w:rFonts w:asciiTheme="majorBidi" w:hAnsiTheme="majorBidi" w:cstheme="majorBidi"/>
                <w:sz w:val="28"/>
              </w:rPr>
              <w:t>Sales</w:t>
            </w:r>
          </w:p>
        </w:tc>
        <w:tc>
          <w:tcPr>
            <w:tcW w:w="1058" w:type="dxa"/>
            <w:vAlign w:val="bottom"/>
          </w:tcPr>
          <w:p w:rsidR="004A065C" w:rsidRPr="00337BC0" w:rsidRDefault="004A065C" w:rsidP="008C50C1">
            <w:pPr>
              <w:pBdr>
                <w:bottom w:val="single" w:sz="4" w:space="1" w:color="auto"/>
              </w:pBdr>
              <w:overflowPunct w:val="0"/>
              <w:autoSpaceDE w:val="0"/>
              <w:autoSpaceDN w:val="0"/>
              <w:adjustRightInd w:val="0"/>
              <w:spacing w:line="320" w:lineRule="exact"/>
              <w:jc w:val="center"/>
              <w:textAlignment w:val="baseline"/>
              <w:rPr>
                <w:rFonts w:asciiTheme="majorBidi" w:eastAsia="Times New Roman" w:hAnsiTheme="majorBidi" w:cstheme="majorBidi"/>
                <w:sz w:val="28"/>
              </w:rPr>
            </w:pPr>
          </w:p>
        </w:tc>
      </w:tr>
      <w:tr w:rsidR="004A065C" w:rsidRPr="00337BC0" w:rsidTr="008C50C1">
        <w:tc>
          <w:tcPr>
            <w:tcW w:w="2419" w:type="dxa"/>
            <w:vAlign w:val="bottom"/>
          </w:tcPr>
          <w:p w:rsidR="004A065C" w:rsidRPr="00337BC0" w:rsidRDefault="004A065C" w:rsidP="008C50C1">
            <w:pPr>
              <w:overflowPunct w:val="0"/>
              <w:autoSpaceDE w:val="0"/>
              <w:autoSpaceDN w:val="0"/>
              <w:adjustRightInd w:val="0"/>
              <w:spacing w:line="320" w:lineRule="exact"/>
              <w:textAlignment w:val="baseline"/>
              <w:rPr>
                <w:rFonts w:asciiTheme="majorBidi" w:hAnsiTheme="majorBidi" w:cstheme="majorBidi"/>
                <w:sz w:val="28"/>
              </w:rPr>
            </w:pPr>
            <w:r w:rsidRPr="00337BC0">
              <w:rPr>
                <w:rFonts w:asciiTheme="majorBidi" w:hAnsiTheme="majorBidi" w:cstheme="majorBidi"/>
                <w:sz w:val="28"/>
              </w:rPr>
              <w:t>Revenues</w:t>
            </w:r>
          </w:p>
        </w:tc>
        <w:tc>
          <w:tcPr>
            <w:tcW w:w="1395"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178.63</w:t>
            </w:r>
          </w:p>
        </w:tc>
        <w:tc>
          <w:tcPr>
            <w:tcW w:w="117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7.54</w:t>
            </w:r>
          </w:p>
        </w:tc>
        <w:tc>
          <w:tcPr>
            <w:tcW w:w="108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0.16</w:t>
            </w:r>
          </w:p>
        </w:tc>
        <w:tc>
          <w:tcPr>
            <w:tcW w:w="108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2.29</w:t>
            </w:r>
          </w:p>
        </w:tc>
        <w:tc>
          <w:tcPr>
            <w:tcW w:w="935"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21.08</w:t>
            </w:r>
          </w:p>
        </w:tc>
        <w:tc>
          <w:tcPr>
            <w:tcW w:w="1058"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209.70</w:t>
            </w:r>
          </w:p>
        </w:tc>
      </w:tr>
      <w:tr w:rsidR="004A065C" w:rsidRPr="00337BC0" w:rsidTr="008C50C1">
        <w:trPr>
          <w:trHeight w:val="342"/>
        </w:trPr>
        <w:tc>
          <w:tcPr>
            <w:tcW w:w="2419" w:type="dxa"/>
            <w:vAlign w:val="bottom"/>
          </w:tcPr>
          <w:p w:rsidR="004A065C" w:rsidRPr="00337BC0" w:rsidRDefault="004A065C" w:rsidP="008C50C1">
            <w:pPr>
              <w:overflowPunct w:val="0"/>
              <w:autoSpaceDE w:val="0"/>
              <w:autoSpaceDN w:val="0"/>
              <w:adjustRightInd w:val="0"/>
              <w:spacing w:line="320" w:lineRule="exact"/>
              <w:textAlignment w:val="baseline"/>
              <w:rPr>
                <w:rFonts w:asciiTheme="majorBidi" w:hAnsiTheme="majorBidi" w:cstheme="majorBidi"/>
                <w:sz w:val="28"/>
              </w:rPr>
            </w:pPr>
            <w:r w:rsidRPr="00337BC0">
              <w:rPr>
                <w:rFonts w:asciiTheme="majorBidi" w:hAnsiTheme="majorBidi" w:cstheme="majorBidi"/>
                <w:sz w:val="28"/>
              </w:rPr>
              <w:t>Cost</w:t>
            </w:r>
          </w:p>
        </w:tc>
        <w:tc>
          <w:tcPr>
            <w:tcW w:w="1395" w:type="dxa"/>
            <w:vAlign w:val="bottom"/>
          </w:tcPr>
          <w:p w:rsidR="004A065C" w:rsidRPr="00337BC0" w:rsidRDefault="004A065C" w:rsidP="008C50C1">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(131.29)</w:t>
            </w:r>
          </w:p>
        </w:tc>
        <w:tc>
          <w:tcPr>
            <w:tcW w:w="1170" w:type="dxa"/>
            <w:vAlign w:val="bottom"/>
          </w:tcPr>
          <w:p w:rsidR="004A065C" w:rsidRPr="00337BC0" w:rsidRDefault="004A065C" w:rsidP="008C50C1">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(5.48)</w:t>
            </w:r>
          </w:p>
        </w:tc>
        <w:tc>
          <w:tcPr>
            <w:tcW w:w="1080" w:type="dxa"/>
            <w:vAlign w:val="bottom"/>
          </w:tcPr>
          <w:p w:rsidR="004A065C" w:rsidRPr="00337BC0" w:rsidRDefault="004A065C" w:rsidP="008C50C1">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4A065C" w:rsidRPr="00337BC0" w:rsidRDefault="004A065C" w:rsidP="008C50C1">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cs/>
              </w:rPr>
            </w:pPr>
            <w:r w:rsidRPr="00337BC0">
              <w:rPr>
                <w:rFonts w:asciiTheme="majorBidi" w:eastAsia="Times New Roman" w:hAnsiTheme="majorBidi" w:cstheme="majorBidi"/>
                <w:sz w:val="28"/>
              </w:rPr>
              <w:t>-</w:t>
            </w:r>
          </w:p>
        </w:tc>
        <w:tc>
          <w:tcPr>
            <w:tcW w:w="935" w:type="dxa"/>
            <w:vAlign w:val="bottom"/>
          </w:tcPr>
          <w:p w:rsidR="004A065C" w:rsidRPr="00337BC0" w:rsidRDefault="004A065C" w:rsidP="008C50C1">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(16.69)</w:t>
            </w:r>
          </w:p>
        </w:tc>
        <w:tc>
          <w:tcPr>
            <w:tcW w:w="1058" w:type="dxa"/>
            <w:vAlign w:val="bottom"/>
          </w:tcPr>
          <w:p w:rsidR="004A065C" w:rsidRPr="00337BC0" w:rsidRDefault="004A065C" w:rsidP="008C50C1">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(153.46)</w:t>
            </w:r>
          </w:p>
        </w:tc>
      </w:tr>
      <w:tr w:rsidR="004A065C" w:rsidRPr="00337BC0" w:rsidTr="008C50C1">
        <w:trPr>
          <w:trHeight w:val="360"/>
        </w:trPr>
        <w:tc>
          <w:tcPr>
            <w:tcW w:w="2419" w:type="dxa"/>
            <w:vAlign w:val="bottom"/>
          </w:tcPr>
          <w:p w:rsidR="004A065C" w:rsidRPr="00337BC0" w:rsidRDefault="004A065C" w:rsidP="008C50C1">
            <w:pPr>
              <w:overflowPunct w:val="0"/>
              <w:autoSpaceDE w:val="0"/>
              <w:autoSpaceDN w:val="0"/>
              <w:adjustRightInd w:val="0"/>
              <w:spacing w:line="320" w:lineRule="exact"/>
              <w:textAlignment w:val="baseline"/>
              <w:rPr>
                <w:rFonts w:asciiTheme="majorBidi" w:hAnsiTheme="majorBidi" w:cstheme="majorBidi"/>
                <w:sz w:val="28"/>
              </w:rPr>
            </w:pPr>
            <w:r w:rsidRPr="00337BC0">
              <w:rPr>
                <w:rFonts w:asciiTheme="majorBidi" w:hAnsiTheme="majorBidi" w:cstheme="majorBidi"/>
                <w:sz w:val="28"/>
              </w:rPr>
              <w:t>Gross profit</w:t>
            </w:r>
          </w:p>
        </w:tc>
        <w:tc>
          <w:tcPr>
            <w:tcW w:w="1395" w:type="dxa"/>
            <w:vAlign w:val="bottom"/>
          </w:tcPr>
          <w:p w:rsidR="004A065C" w:rsidRPr="00337BC0" w:rsidRDefault="004A065C" w:rsidP="008C50C1">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47.34</w:t>
            </w:r>
          </w:p>
        </w:tc>
        <w:tc>
          <w:tcPr>
            <w:tcW w:w="1170" w:type="dxa"/>
            <w:vAlign w:val="bottom"/>
          </w:tcPr>
          <w:p w:rsidR="004A065C" w:rsidRPr="00337BC0" w:rsidRDefault="004A065C" w:rsidP="008C50C1">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2.06</w:t>
            </w:r>
          </w:p>
        </w:tc>
        <w:tc>
          <w:tcPr>
            <w:tcW w:w="1080" w:type="dxa"/>
            <w:vAlign w:val="bottom"/>
          </w:tcPr>
          <w:p w:rsidR="004A065C" w:rsidRPr="00337BC0" w:rsidRDefault="004A065C" w:rsidP="008C50C1">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0.16</w:t>
            </w:r>
          </w:p>
        </w:tc>
        <w:tc>
          <w:tcPr>
            <w:tcW w:w="1080" w:type="dxa"/>
            <w:vAlign w:val="bottom"/>
          </w:tcPr>
          <w:p w:rsidR="004A065C" w:rsidRPr="00337BC0" w:rsidRDefault="004A065C" w:rsidP="008C50C1">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2.29</w:t>
            </w:r>
          </w:p>
        </w:tc>
        <w:tc>
          <w:tcPr>
            <w:tcW w:w="935" w:type="dxa"/>
            <w:vAlign w:val="bottom"/>
          </w:tcPr>
          <w:p w:rsidR="004A065C" w:rsidRPr="00337BC0" w:rsidRDefault="004A065C" w:rsidP="008C50C1">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4.39</w:t>
            </w:r>
          </w:p>
        </w:tc>
        <w:tc>
          <w:tcPr>
            <w:tcW w:w="1058" w:type="dxa"/>
            <w:vAlign w:val="bottom"/>
          </w:tcPr>
          <w:p w:rsidR="004A065C" w:rsidRPr="00337BC0" w:rsidRDefault="004A065C" w:rsidP="008C50C1">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56.24</w:t>
            </w:r>
          </w:p>
        </w:tc>
      </w:tr>
      <w:tr w:rsidR="004A065C" w:rsidRPr="00337BC0" w:rsidTr="008C50C1">
        <w:tc>
          <w:tcPr>
            <w:tcW w:w="2419" w:type="dxa"/>
            <w:vAlign w:val="bottom"/>
          </w:tcPr>
          <w:p w:rsidR="004A065C" w:rsidRPr="00337BC0" w:rsidRDefault="004A065C" w:rsidP="008C50C1">
            <w:pPr>
              <w:overflowPunct w:val="0"/>
              <w:autoSpaceDE w:val="0"/>
              <w:autoSpaceDN w:val="0"/>
              <w:adjustRightInd w:val="0"/>
              <w:spacing w:line="320" w:lineRule="exact"/>
              <w:textAlignment w:val="baseline"/>
              <w:rPr>
                <w:rFonts w:asciiTheme="majorBidi" w:hAnsiTheme="majorBidi" w:cstheme="majorBidi"/>
                <w:sz w:val="28"/>
              </w:rPr>
            </w:pPr>
            <w:r w:rsidRPr="00337BC0">
              <w:rPr>
                <w:rFonts w:asciiTheme="majorBidi" w:hAnsiTheme="majorBidi" w:cstheme="majorBidi"/>
                <w:sz w:val="28"/>
              </w:rPr>
              <w:t>Other income</w:t>
            </w:r>
          </w:p>
        </w:tc>
        <w:tc>
          <w:tcPr>
            <w:tcW w:w="1395"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cs/>
              </w:rPr>
            </w:pPr>
            <w:r w:rsidRPr="00337BC0">
              <w:rPr>
                <w:rFonts w:asciiTheme="majorBidi" w:eastAsia="Times New Roman" w:hAnsiTheme="majorBidi" w:cstheme="majorBidi"/>
                <w:sz w:val="28"/>
              </w:rPr>
              <w:t>-</w:t>
            </w:r>
          </w:p>
        </w:tc>
        <w:tc>
          <w:tcPr>
            <w:tcW w:w="117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cs/>
              </w:rPr>
            </w:pPr>
            <w:r w:rsidRPr="00337BC0">
              <w:rPr>
                <w:rFonts w:asciiTheme="majorBidi" w:eastAsia="Times New Roman" w:hAnsiTheme="majorBidi" w:cstheme="majorBidi"/>
                <w:sz w:val="28"/>
              </w:rPr>
              <w:t>-</w:t>
            </w:r>
          </w:p>
        </w:tc>
        <w:tc>
          <w:tcPr>
            <w:tcW w:w="108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cs/>
              </w:rPr>
            </w:pPr>
            <w:r w:rsidRPr="00337BC0">
              <w:rPr>
                <w:rFonts w:asciiTheme="majorBidi" w:eastAsia="Times New Roman" w:hAnsiTheme="majorBidi" w:cstheme="majorBidi"/>
                <w:sz w:val="28"/>
              </w:rPr>
              <w:t>-</w:t>
            </w:r>
          </w:p>
        </w:tc>
        <w:tc>
          <w:tcPr>
            <w:tcW w:w="108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cs/>
              </w:rPr>
            </w:pPr>
            <w:r w:rsidRPr="00337BC0">
              <w:rPr>
                <w:rFonts w:asciiTheme="majorBidi" w:eastAsia="Times New Roman" w:hAnsiTheme="majorBidi" w:cstheme="majorBidi"/>
                <w:sz w:val="28"/>
              </w:rPr>
              <w:t>-</w:t>
            </w:r>
          </w:p>
        </w:tc>
        <w:tc>
          <w:tcPr>
            <w:tcW w:w="935"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cs/>
              </w:rPr>
            </w:pPr>
            <w:r w:rsidRPr="00337BC0">
              <w:rPr>
                <w:rFonts w:asciiTheme="majorBidi" w:eastAsia="Times New Roman" w:hAnsiTheme="majorBidi" w:cstheme="majorBidi"/>
                <w:sz w:val="28"/>
              </w:rPr>
              <w:t>-</w:t>
            </w:r>
          </w:p>
        </w:tc>
        <w:tc>
          <w:tcPr>
            <w:tcW w:w="1058"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6.90</w:t>
            </w:r>
          </w:p>
        </w:tc>
      </w:tr>
      <w:tr w:rsidR="004A065C" w:rsidRPr="00337BC0" w:rsidTr="008C50C1">
        <w:tc>
          <w:tcPr>
            <w:tcW w:w="2419" w:type="dxa"/>
            <w:vAlign w:val="bottom"/>
          </w:tcPr>
          <w:p w:rsidR="004A065C" w:rsidRPr="00337BC0" w:rsidRDefault="004A065C" w:rsidP="008C50C1">
            <w:pPr>
              <w:overflowPunct w:val="0"/>
              <w:autoSpaceDE w:val="0"/>
              <w:autoSpaceDN w:val="0"/>
              <w:adjustRightInd w:val="0"/>
              <w:spacing w:line="320" w:lineRule="exact"/>
              <w:textAlignment w:val="baseline"/>
              <w:rPr>
                <w:rFonts w:asciiTheme="majorBidi" w:hAnsiTheme="majorBidi" w:cstheme="majorBidi"/>
                <w:sz w:val="28"/>
              </w:rPr>
            </w:pPr>
            <w:r w:rsidRPr="00337BC0">
              <w:rPr>
                <w:rFonts w:asciiTheme="majorBidi" w:hAnsiTheme="majorBidi" w:cstheme="majorBidi"/>
                <w:sz w:val="28"/>
              </w:rPr>
              <w:t>Distribution cost</w:t>
            </w:r>
          </w:p>
        </w:tc>
        <w:tc>
          <w:tcPr>
            <w:tcW w:w="1395"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17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935"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58"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(3.62)</w:t>
            </w:r>
          </w:p>
        </w:tc>
      </w:tr>
      <w:tr w:rsidR="004A065C" w:rsidRPr="00337BC0" w:rsidTr="008C50C1">
        <w:tc>
          <w:tcPr>
            <w:tcW w:w="2419" w:type="dxa"/>
            <w:vAlign w:val="bottom"/>
          </w:tcPr>
          <w:p w:rsidR="004A065C" w:rsidRPr="00337BC0" w:rsidRDefault="004A065C" w:rsidP="008C50C1">
            <w:pPr>
              <w:overflowPunct w:val="0"/>
              <w:autoSpaceDE w:val="0"/>
              <w:autoSpaceDN w:val="0"/>
              <w:adjustRightInd w:val="0"/>
              <w:spacing w:line="320" w:lineRule="exact"/>
              <w:textAlignment w:val="baseline"/>
              <w:rPr>
                <w:rFonts w:asciiTheme="majorBidi" w:hAnsiTheme="majorBidi" w:cstheme="majorBidi"/>
                <w:sz w:val="28"/>
              </w:rPr>
            </w:pPr>
            <w:r w:rsidRPr="00337BC0">
              <w:rPr>
                <w:rFonts w:asciiTheme="majorBidi" w:hAnsiTheme="majorBidi" w:cstheme="majorBidi"/>
                <w:sz w:val="28"/>
              </w:rPr>
              <w:t>Administrative expenses</w:t>
            </w:r>
          </w:p>
        </w:tc>
        <w:tc>
          <w:tcPr>
            <w:tcW w:w="1395"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p>
        </w:tc>
        <w:tc>
          <w:tcPr>
            <w:tcW w:w="117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p>
        </w:tc>
        <w:tc>
          <w:tcPr>
            <w:tcW w:w="108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p>
        </w:tc>
        <w:tc>
          <w:tcPr>
            <w:tcW w:w="108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p>
        </w:tc>
        <w:tc>
          <w:tcPr>
            <w:tcW w:w="935"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p>
        </w:tc>
        <w:tc>
          <w:tcPr>
            <w:tcW w:w="1058"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p>
        </w:tc>
      </w:tr>
      <w:tr w:rsidR="004A065C" w:rsidRPr="00337BC0" w:rsidTr="008C50C1">
        <w:tc>
          <w:tcPr>
            <w:tcW w:w="2419" w:type="dxa"/>
            <w:vAlign w:val="bottom"/>
          </w:tcPr>
          <w:p w:rsidR="004A065C" w:rsidRPr="00337BC0" w:rsidRDefault="00882C77" w:rsidP="008C50C1">
            <w:pPr>
              <w:overflowPunct w:val="0"/>
              <w:autoSpaceDE w:val="0"/>
              <w:autoSpaceDN w:val="0"/>
              <w:adjustRightInd w:val="0"/>
              <w:spacing w:line="320" w:lineRule="exact"/>
              <w:ind w:left="176"/>
              <w:textAlignment w:val="baseline"/>
              <w:rPr>
                <w:rFonts w:asciiTheme="majorBidi" w:hAnsiTheme="majorBidi" w:cstheme="majorBidi"/>
                <w:sz w:val="28"/>
              </w:rPr>
            </w:pPr>
            <w:r w:rsidRPr="00337BC0">
              <w:rPr>
                <w:rFonts w:asciiTheme="majorBidi" w:hAnsiTheme="majorBidi" w:cstheme="majorBidi"/>
                <w:sz w:val="28"/>
              </w:rPr>
              <w:t>-</w:t>
            </w:r>
            <w:r w:rsidR="004A065C" w:rsidRPr="00337BC0">
              <w:rPr>
                <w:rFonts w:asciiTheme="majorBidi" w:hAnsiTheme="majorBidi" w:cstheme="majorBidi"/>
                <w:sz w:val="28"/>
              </w:rPr>
              <w:t>Segment</w:t>
            </w:r>
          </w:p>
        </w:tc>
        <w:tc>
          <w:tcPr>
            <w:tcW w:w="1395"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(21.75)</w:t>
            </w:r>
          </w:p>
        </w:tc>
        <w:tc>
          <w:tcPr>
            <w:tcW w:w="117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(1.12)</w:t>
            </w:r>
          </w:p>
        </w:tc>
        <w:tc>
          <w:tcPr>
            <w:tcW w:w="108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935"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58"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(22.87)</w:t>
            </w:r>
          </w:p>
        </w:tc>
      </w:tr>
      <w:tr w:rsidR="004A065C" w:rsidRPr="00337BC0" w:rsidTr="008C50C1">
        <w:tc>
          <w:tcPr>
            <w:tcW w:w="2419" w:type="dxa"/>
            <w:vAlign w:val="bottom"/>
          </w:tcPr>
          <w:p w:rsidR="004A065C" w:rsidRPr="00337BC0" w:rsidRDefault="00882C77" w:rsidP="008C50C1">
            <w:pPr>
              <w:overflowPunct w:val="0"/>
              <w:autoSpaceDE w:val="0"/>
              <w:autoSpaceDN w:val="0"/>
              <w:adjustRightInd w:val="0"/>
              <w:spacing w:line="320" w:lineRule="exact"/>
              <w:ind w:left="176"/>
              <w:textAlignment w:val="baseline"/>
              <w:rPr>
                <w:rFonts w:asciiTheme="majorBidi" w:hAnsiTheme="majorBidi" w:cstheme="majorBidi"/>
                <w:sz w:val="28"/>
              </w:rPr>
            </w:pPr>
            <w:r w:rsidRPr="00337BC0">
              <w:rPr>
                <w:rFonts w:asciiTheme="majorBidi" w:hAnsiTheme="majorBidi" w:cstheme="majorBidi"/>
                <w:sz w:val="28"/>
              </w:rPr>
              <w:t>-</w:t>
            </w:r>
            <w:r w:rsidR="004A065C" w:rsidRPr="00337BC0">
              <w:rPr>
                <w:rFonts w:asciiTheme="majorBidi" w:hAnsiTheme="majorBidi" w:cstheme="majorBidi"/>
                <w:sz w:val="28"/>
              </w:rPr>
              <w:t xml:space="preserve">Non </w:t>
            </w:r>
            <w:r w:rsidRPr="00337BC0">
              <w:rPr>
                <w:rFonts w:asciiTheme="majorBidi" w:hAnsiTheme="majorBidi" w:cstheme="majorBidi"/>
                <w:sz w:val="28"/>
              </w:rPr>
              <w:t>-</w:t>
            </w:r>
            <w:r w:rsidR="004A065C" w:rsidRPr="00337BC0">
              <w:rPr>
                <w:rFonts w:asciiTheme="majorBidi" w:hAnsiTheme="majorBidi" w:cstheme="majorBidi"/>
                <w:sz w:val="28"/>
              </w:rPr>
              <w:t>segment</w:t>
            </w:r>
          </w:p>
        </w:tc>
        <w:tc>
          <w:tcPr>
            <w:tcW w:w="1395"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17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935"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58"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(8)</w:t>
            </w:r>
          </w:p>
        </w:tc>
      </w:tr>
      <w:tr w:rsidR="004A065C" w:rsidRPr="00337BC0" w:rsidTr="008C50C1">
        <w:tc>
          <w:tcPr>
            <w:tcW w:w="2419" w:type="dxa"/>
            <w:vAlign w:val="bottom"/>
          </w:tcPr>
          <w:p w:rsidR="004A065C" w:rsidRPr="00337BC0" w:rsidRDefault="004A065C" w:rsidP="008C50C1">
            <w:pPr>
              <w:overflowPunct w:val="0"/>
              <w:autoSpaceDE w:val="0"/>
              <w:autoSpaceDN w:val="0"/>
              <w:adjustRightInd w:val="0"/>
              <w:spacing w:line="320" w:lineRule="exact"/>
              <w:textAlignment w:val="baseline"/>
              <w:rPr>
                <w:rFonts w:asciiTheme="majorBidi" w:hAnsiTheme="majorBidi" w:cstheme="majorBidi"/>
                <w:sz w:val="28"/>
              </w:rPr>
            </w:pPr>
            <w:r w:rsidRPr="00337BC0">
              <w:rPr>
                <w:rFonts w:asciiTheme="majorBidi" w:hAnsiTheme="majorBidi" w:cstheme="majorBidi"/>
                <w:sz w:val="28"/>
              </w:rPr>
              <w:t>Directors' remuneration</w:t>
            </w:r>
          </w:p>
        </w:tc>
        <w:tc>
          <w:tcPr>
            <w:tcW w:w="1395"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17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935"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58"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(0.58)</w:t>
            </w:r>
          </w:p>
        </w:tc>
      </w:tr>
      <w:tr w:rsidR="004A065C" w:rsidRPr="00337BC0" w:rsidTr="008C50C1">
        <w:trPr>
          <w:trHeight w:val="333"/>
        </w:trPr>
        <w:tc>
          <w:tcPr>
            <w:tcW w:w="2419" w:type="dxa"/>
            <w:vAlign w:val="bottom"/>
          </w:tcPr>
          <w:p w:rsidR="004A065C" w:rsidRPr="00337BC0" w:rsidRDefault="004A065C" w:rsidP="008C50C1">
            <w:pPr>
              <w:overflowPunct w:val="0"/>
              <w:autoSpaceDE w:val="0"/>
              <w:autoSpaceDN w:val="0"/>
              <w:adjustRightInd w:val="0"/>
              <w:spacing w:line="320" w:lineRule="exact"/>
              <w:ind w:left="196" w:hanging="196"/>
              <w:textAlignment w:val="baseline"/>
              <w:rPr>
                <w:rFonts w:asciiTheme="majorBidi" w:hAnsiTheme="majorBidi" w:cstheme="majorBidi"/>
                <w:sz w:val="28"/>
              </w:rPr>
            </w:pPr>
            <w:r w:rsidRPr="00337BC0">
              <w:rPr>
                <w:rFonts w:asciiTheme="majorBidi" w:hAnsiTheme="majorBidi" w:cstheme="majorBidi"/>
                <w:sz w:val="28"/>
              </w:rPr>
              <w:t>Management benefit expenses</w:t>
            </w:r>
          </w:p>
        </w:tc>
        <w:tc>
          <w:tcPr>
            <w:tcW w:w="1395"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17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935"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58"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(4.47)</w:t>
            </w:r>
          </w:p>
        </w:tc>
      </w:tr>
      <w:tr w:rsidR="004A065C" w:rsidRPr="00337BC0" w:rsidTr="008C50C1">
        <w:tc>
          <w:tcPr>
            <w:tcW w:w="2419" w:type="dxa"/>
            <w:vAlign w:val="bottom"/>
          </w:tcPr>
          <w:p w:rsidR="004A065C" w:rsidRPr="00337BC0" w:rsidRDefault="004A065C" w:rsidP="008C50C1">
            <w:pPr>
              <w:overflowPunct w:val="0"/>
              <w:autoSpaceDE w:val="0"/>
              <w:autoSpaceDN w:val="0"/>
              <w:adjustRightInd w:val="0"/>
              <w:spacing w:line="320" w:lineRule="exact"/>
              <w:textAlignment w:val="baseline"/>
              <w:rPr>
                <w:rFonts w:asciiTheme="majorBidi" w:hAnsiTheme="majorBidi" w:cstheme="majorBidi"/>
                <w:sz w:val="28"/>
              </w:rPr>
            </w:pPr>
            <w:r w:rsidRPr="00337BC0">
              <w:rPr>
                <w:rFonts w:asciiTheme="majorBidi" w:hAnsiTheme="majorBidi" w:cstheme="majorBidi"/>
                <w:sz w:val="28"/>
              </w:rPr>
              <w:t>Finance costs</w:t>
            </w:r>
          </w:p>
        </w:tc>
        <w:tc>
          <w:tcPr>
            <w:tcW w:w="1395" w:type="dxa"/>
            <w:vAlign w:val="bottom"/>
          </w:tcPr>
          <w:p w:rsidR="004A065C" w:rsidRPr="00337BC0" w:rsidRDefault="004A065C" w:rsidP="008C50C1">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170" w:type="dxa"/>
            <w:vAlign w:val="bottom"/>
          </w:tcPr>
          <w:p w:rsidR="004A065C" w:rsidRPr="00337BC0" w:rsidRDefault="004A065C" w:rsidP="008C50C1">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4A065C" w:rsidRPr="00337BC0" w:rsidRDefault="004A065C" w:rsidP="008C50C1">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4A065C" w:rsidRPr="00337BC0" w:rsidRDefault="004A065C" w:rsidP="008C50C1">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935" w:type="dxa"/>
            <w:vAlign w:val="bottom"/>
          </w:tcPr>
          <w:p w:rsidR="004A065C" w:rsidRPr="00337BC0" w:rsidRDefault="004A065C" w:rsidP="008C50C1">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58" w:type="dxa"/>
            <w:vAlign w:val="bottom"/>
          </w:tcPr>
          <w:p w:rsidR="004A065C" w:rsidRPr="00337BC0" w:rsidRDefault="004A065C" w:rsidP="008C50C1">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(0.14)</w:t>
            </w:r>
          </w:p>
        </w:tc>
      </w:tr>
      <w:tr w:rsidR="004A065C" w:rsidRPr="00337BC0" w:rsidTr="008C50C1">
        <w:trPr>
          <w:trHeight w:val="360"/>
        </w:trPr>
        <w:tc>
          <w:tcPr>
            <w:tcW w:w="2419" w:type="dxa"/>
            <w:vAlign w:val="bottom"/>
          </w:tcPr>
          <w:p w:rsidR="004A065C" w:rsidRPr="00337BC0" w:rsidRDefault="004A065C" w:rsidP="008C50C1">
            <w:pPr>
              <w:overflowPunct w:val="0"/>
              <w:autoSpaceDE w:val="0"/>
              <w:autoSpaceDN w:val="0"/>
              <w:adjustRightInd w:val="0"/>
              <w:spacing w:line="320" w:lineRule="exact"/>
              <w:textAlignment w:val="baseline"/>
              <w:rPr>
                <w:rFonts w:asciiTheme="majorBidi" w:hAnsiTheme="majorBidi" w:cstheme="majorBidi"/>
                <w:sz w:val="28"/>
              </w:rPr>
            </w:pPr>
            <w:r w:rsidRPr="00337BC0">
              <w:rPr>
                <w:rFonts w:asciiTheme="majorBidi" w:hAnsiTheme="majorBidi" w:cstheme="majorBidi"/>
                <w:sz w:val="28"/>
              </w:rPr>
              <w:t>Profit before income tax</w:t>
            </w:r>
          </w:p>
        </w:tc>
        <w:tc>
          <w:tcPr>
            <w:tcW w:w="1395" w:type="dxa"/>
            <w:vAlign w:val="bottom"/>
          </w:tcPr>
          <w:p w:rsidR="004A065C" w:rsidRPr="00337BC0" w:rsidRDefault="004A065C" w:rsidP="008C50C1">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25.59</w:t>
            </w:r>
          </w:p>
        </w:tc>
        <w:tc>
          <w:tcPr>
            <w:tcW w:w="1170" w:type="dxa"/>
            <w:vAlign w:val="bottom"/>
          </w:tcPr>
          <w:p w:rsidR="004A065C" w:rsidRPr="00337BC0" w:rsidRDefault="004A065C" w:rsidP="008C50C1">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0.94</w:t>
            </w:r>
          </w:p>
        </w:tc>
        <w:tc>
          <w:tcPr>
            <w:tcW w:w="1080" w:type="dxa"/>
            <w:vAlign w:val="bottom"/>
          </w:tcPr>
          <w:p w:rsidR="004A065C" w:rsidRPr="00337BC0" w:rsidRDefault="004A065C" w:rsidP="008C50C1">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0.16</w:t>
            </w:r>
          </w:p>
        </w:tc>
        <w:tc>
          <w:tcPr>
            <w:tcW w:w="1080" w:type="dxa"/>
            <w:vAlign w:val="bottom"/>
          </w:tcPr>
          <w:p w:rsidR="004A065C" w:rsidRPr="00337BC0" w:rsidRDefault="004A065C" w:rsidP="008C50C1">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2.29</w:t>
            </w:r>
          </w:p>
        </w:tc>
        <w:tc>
          <w:tcPr>
            <w:tcW w:w="935" w:type="dxa"/>
            <w:vAlign w:val="bottom"/>
          </w:tcPr>
          <w:p w:rsidR="004A065C" w:rsidRPr="00337BC0" w:rsidRDefault="004A065C" w:rsidP="008C50C1">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4.39</w:t>
            </w:r>
          </w:p>
        </w:tc>
        <w:tc>
          <w:tcPr>
            <w:tcW w:w="1058" w:type="dxa"/>
            <w:vAlign w:val="bottom"/>
          </w:tcPr>
          <w:p w:rsidR="004A065C" w:rsidRPr="00337BC0" w:rsidRDefault="004A065C" w:rsidP="008C50C1">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23.46</w:t>
            </w:r>
          </w:p>
        </w:tc>
      </w:tr>
      <w:tr w:rsidR="004A065C" w:rsidRPr="00337BC0" w:rsidTr="008C50C1">
        <w:trPr>
          <w:trHeight w:val="360"/>
        </w:trPr>
        <w:tc>
          <w:tcPr>
            <w:tcW w:w="2419" w:type="dxa"/>
            <w:vAlign w:val="bottom"/>
          </w:tcPr>
          <w:p w:rsidR="004A065C" w:rsidRPr="00337BC0" w:rsidRDefault="004A065C" w:rsidP="008C50C1">
            <w:pPr>
              <w:overflowPunct w:val="0"/>
              <w:autoSpaceDE w:val="0"/>
              <w:autoSpaceDN w:val="0"/>
              <w:adjustRightInd w:val="0"/>
              <w:spacing w:line="320" w:lineRule="exact"/>
              <w:textAlignment w:val="baseline"/>
              <w:rPr>
                <w:rFonts w:asciiTheme="majorBidi" w:hAnsiTheme="majorBidi" w:cstheme="majorBidi"/>
                <w:sz w:val="28"/>
              </w:rPr>
            </w:pPr>
            <w:r w:rsidRPr="00337BC0">
              <w:rPr>
                <w:rFonts w:asciiTheme="majorBidi" w:hAnsiTheme="majorBidi" w:cstheme="majorBidi"/>
                <w:sz w:val="28"/>
              </w:rPr>
              <w:t>Income tax</w:t>
            </w:r>
          </w:p>
        </w:tc>
        <w:tc>
          <w:tcPr>
            <w:tcW w:w="1395"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17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8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8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935"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58" w:type="dxa"/>
            <w:vAlign w:val="bottom"/>
          </w:tcPr>
          <w:p w:rsidR="004A065C" w:rsidRPr="00337BC0" w:rsidRDefault="004A065C" w:rsidP="008C50C1">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(3.25)</w:t>
            </w:r>
          </w:p>
        </w:tc>
      </w:tr>
      <w:tr w:rsidR="004A065C" w:rsidRPr="00337BC0" w:rsidTr="008C50C1">
        <w:tc>
          <w:tcPr>
            <w:tcW w:w="2419" w:type="dxa"/>
            <w:vAlign w:val="bottom"/>
          </w:tcPr>
          <w:p w:rsidR="004A065C" w:rsidRPr="00337BC0" w:rsidRDefault="004A065C" w:rsidP="008C50C1">
            <w:pPr>
              <w:overflowPunct w:val="0"/>
              <w:autoSpaceDE w:val="0"/>
              <w:autoSpaceDN w:val="0"/>
              <w:adjustRightInd w:val="0"/>
              <w:spacing w:line="320" w:lineRule="exact"/>
              <w:textAlignment w:val="baseline"/>
              <w:rPr>
                <w:rFonts w:asciiTheme="majorBidi" w:hAnsiTheme="majorBidi" w:cstheme="majorBidi"/>
                <w:sz w:val="28"/>
              </w:rPr>
            </w:pPr>
            <w:r w:rsidRPr="00337BC0">
              <w:rPr>
                <w:rFonts w:asciiTheme="majorBidi" w:hAnsiTheme="majorBidi" w:cstheme="majorBidi"/>
                <w:sz w:val="28"/>
              </w:rPr>
              <w:t>Profit for the period</w:t>
            </w:r>
          </w:p>
        </w:tc>
        <w:tc>
          <w:tcPr>
            <w:tcW w:w="1395"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17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8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8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935"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58"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20.20</w:t>
            </w:r>
          </w:p>
        </w:tc>
      </w:tr>
      <w:tr w:rsidR="004A065C" w:rsidRPr="00337BC0" w:rsidTr="008C50C1">
        <w:trPr>
          <w:trHeight w:val="387"/>
        </w:trPr>
        <w:tc>
          <w:tcPr>
            <w:tcW w:w="2419" w:type="dxa"/>
            <w:vAlign w:val="bottom"/>
          </w:tcPr>
          <w:p w:rsidR="004A065C" w:rsidRPr="00337BC0" w:rsidRDefault="004A065C" w:rsidP="008C50C1">
            <w:pPr>
              <w:overflowPunct w:val="0"/>
              <w:autoSpaceDE w:val="0"/>
              <w:autoSpaceDN w:val="0"/>
              <w:adjustRightInd w:val="0"/>
              <w:spacing w:line="320" w:lineRule="exact"/>
              <w:ind w:left="176" w:hanging="160"/>
              <w:textAlignment w:val="baseline"/>
              <w:rPr>
                <w:rFonts w:asciiTheme="majorBidi" w:hAnsiTheme="majorBidi" w:cstheme="majorBidi"/>
                <w:sz w:val="28"/>
              </w:rPr>
            </w:pPr>
            <w:r w:rsidRPr="00337BC0">
              <w:rPr>
                <w:rFonts w:asciiTheme="majorBidi" w:hAnsiTheme="majorBidi" w:cstheme="majorBidi"/>
                <w:sz w:val="28"/>
              </w:rPr>
              <w:t xml:space="preserve">Gain </w:t>
            </w:r>
            <w:r w:rsidRPr="00337BC0">
              <w:rPr>
                <w:rFonts w:asciiTheme="majorBidi" w:hAnsiTheme="majorBidi" w:cstheme="majorBidi"/>
                <w:sz w:val="28"/>
                <w:cs/>
              </w:rPr>
              <w:t>(</w:t>
            </w:r>
            <w:r w:rsidRPr="00337BC0">
              <w:rPr>
                <w:rFonts w:asciiTheme="majorBidi" w:hAnsiTheme="majorBidi" w:cstheme="majorBidi"/>
                <w:sz w:val="28"/>
              </w:rPr>
              <w:t>loss</w:t>
            </w:r>
            <w:r w:rsidRPr="00337BC0">
              <w:rPr>
                <w:rFonts w:asciiTheme="majorBidi" w:hAnsiTheme="majorBidi" w:cstheme="majorBidi"/>
                <w:sz w:val="28"/>
                <w:cs/>
              </w:rPr>
              <w:t xml:space="preserve">) </w:t>
            </w:r>
            <w:r w:rsidRPr="00337BC0">
              <w:rPr>
                <w:rFonts w:asciiTheme="majorBidi" w:hAnsiTheme="majorBidi" w:cstheme="majorBidi"/>
                <w:sz w:val="28"/>
              </w:rPr>
              <w:t>on re</w:t>
            </w:r>
            <w:r w:rsidR="00882C77" w:rsidRPr="00337BC0">
              <w:rPr>
                <w:rFonts w:asciiTheme="majorBidi" w:hAnsiTheme="majorBidi" w:cstheme="majorBidi"/>
                <w:sz w:val="28"/>
              </w:rPr>
              <w:t>-</w:t>
            </w:r>
            <w:r w:rsidRPr="00337BC0">
              <w:rPr>
                <w:rFonts w:asciiTheme="majorBidi" w:hAnsiTheme="majorBidi" w:cstheme="majorBidi"/>
                <w:sz w:val="28"/>
              </w:rPr>
              <w:t>measuring of available</w:t>
            </w:r>
            <w:r w:rsidR="00882C77" w:rsidRPr="00337BC0">
              <w:rPr>
                <w:rFonts w:asciiTheme="majorBidi" w:hAnsiTheme="majorBidi" w:cstheme="majorBidi"/>
                <w:sz w:val="28"/>
              </w:rPr>
              <w:t>-</w:t>
            </w:r>
            <w:r w:rsidRPr="00337BC0">
              <w:rPr>
                <w:rFonts w:asciiTheme="majorBidi" w:hAnsiTheme="majorBidi" w:cstheme="majorBidi"/>
                <w:sz w:val="28"/>
              </w:rPr>
              <w:t>for</w:t>
            </w:r>
            <w:r w:rsidR="00882C77" w:rsidRPr="00337BC0">
              <w:rPr>
                <w:rFonts w:asciiTheme="majorBidi" w:hAnsiTheme="majorBidi" w:cstheme="majorBidi"/>
                <w:sz w:val="28"/>
              </w:rPr>
              <w:t>-</w:t>
            </w:r>
            <w:r w:rsidRPr="00337BC0">
              <w:rPr>
                <w:rFonts w:asciiTheme="majorBidi" w:hAnsiTheme="majorBidi" w:cstheme="majorBidi"/>
                <w:sz w:val="28"/>
              </w:rPr>
              <w:t>sale investment</w:t>
            </w:r>
          </w:p>
        </w:tc>
        <w:tc>
          <w:tcPr>
            <w:tcW w:w="1395" w:type="dxa"/>
            <w:vAlign w:val="bottom"/>
          </w:tcPr>
          <w:p w:rsidR="004A065C" w:rsidRPr="00337BC0" w:rsidRDefault="004A065C" w:rsidP="008C50C1">
            <w:pPr>
              <w:overflowPunct w:val="0"/>
              <w:autoSpaceDE w:val="0"/>
              <w:autoSpaceDN w:val="0"/>
              <w:adjustRightInd w:val="0"/>
              <w:spacing w:line="320" w:lineRule="exact"/>
              <w:ind w:left="176" w:hanging="160"/>
              <w:jc w:val="right"/>
              <w:textAlignment w:val="baseline"/>
              <w:rPr>
                <w:rFonts w:asciiTheme="majorBidi" w:hAnsiTheme="majorBidi" w:cstheme="majorBidi"/>
                <w:sz w:val="28"/>
              </w:rPr>
            </w:pPr>
          </w:p>
        </w:tc>
        <w:tc>
          <w:tcPr>
            <w:tcW w:w="1170" w:type="dxa"/>
            <w:vAlign w:val="bottom"/>
          </w:tcPr>
          <w:p w:rsidR="004A065C" w:rsidRPr="00337BC0" w:rsidRDefault="004A065C" w:rsidP="008C50C1">
            <w:pPr>
              <w:overflowPunct w:val="0"/>
              <w:autoSpaceDE w:val="0"/>
              <w:autoSpaceDN w:val="0"/>
              <w:adjustRightInd w:val="0"/>
              <w:spacing w:line="320" w:lineRule="exact"/>
              <w:ind w:left="176" w:hanging="160"/>
              <w:jc w:val="right"/>
              <w:textAlignment w:val="baseline"/>
              <w:rPr>
                <w:rFonts w:asciiTheme="majorBidi" w:hAnsiTheme="majorBidi" w:cstheme="majorBidi"/>
                <w:sz w:val="28"/>
              </w:rPr>
            </w:pPr>
          </w:p>
        </w:tc>
        <w:tc>
          <w:tcPr>
            <w:tcW w:w="108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8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935"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58" w:type="dxa"/>
            <w:vAlign w:val="bottom"/>
          </w:tcPr>
          <w:p w:rsidR="004A065C" w:rsidRPr="00337BC0" w:rsidRDefault="004A065C" w:rsidP="008C50C1">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(2.46)</w:t>
            </w:r>
          </w:p>
        </w:tc>
      </w:tr>
      <w:tr w:rsidR="004A065C" w:rsidRPr="00337BC0" w:rsidTr="008C50C1">
        <w:trPr>
          <w:trHeight w:val="747"/>
        </w:trPr>
        <w:tc>
          <w:tcPr>
            <w:tcW w:w="2419" w:type="dxa"/>
            <w:vAlign w:val="bottom"/>
          </w:tcPr>
          <w:p w:rsidR="004A065C" w:rsidRPr="00337BC0" w:rsidRDefault="004A065C" w:rsidP="008C50C1">
            <w:pPr>
              <w:overflowPunct w:val="0"/>
              <w:autoSpaceDE w:val="0"/>
              <w:autoSpaceDN w:val="0"/>
              <w:adjustRightInd w:val="0"/>
              <w:spacing w:line="320" w:lineRule="exact"/>
              <w:ind w:left="196" w:hanging="196"/>
              <w:textAlignment w:val="baseline"/>
              <w:rPr>
                <w:rFonts w:asciiTheme="majorBidi" w:hAnsiTheme="majorBidi" w:cstheme="majorBidi"/>
                <w:sz w:val="28"/>
              </w:rPr>
            </w:pPr>
            <w:r w:rsidRPr="00337BC0">
              <w:rPr>
                <w:rFonts w:asciiTheme="majorBidi" w:hAnsiTheme="majorBidi" w:cstheme="majorBidi"/>
                <w:sz w:val="28"/>
              </w:rPr>
              <w:t xml:space="preserve">Other comprehensive income for the period </w:t>
            </w:r>
            <w:r w:rsidR="00882C77" w:rsidRPr="00337BC0">
              <w:rPr>
                <w:rFonts w:asciiTheme="majorBidi" w:hAnsiTheme="majorBidi" w:cstheme="majorBidi"/>
                <w:sz w:val="28"/>
              </w:rPr>
              <w:t>-</w:t>
            </w:r>
            <w:r w:rsidRPr="00337BC0">
              <w:rPr>
                <w:rFonts w:asciiTheme="majorBidi" w:hAnsiTheme="majorBidi" w:cstheme="majorBidi"/>
                <w:sz w:val="28"/>
              </w:rPr>
              <w:t>net of tax</w:t>
            </w:r>
          </w:p>
        </w:tc>
        <w:tc>
          <w:tcPr>
            <w:tcW w:w="1395"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17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8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80"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935" w:type="dxa"/>
            <w:vAlign w:val="bottom"/>
          </w:tcPr>
          <w:p w:rsidR="004A065C" w:rsidRPr="00337BC0" w:rsidRDefault="004A065C" w:rsidP="008C50C1">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58" w:type="dxa"/>
            <w:vAlign w:val="bottom"/>
          </w:tcPr>
          <w:p w:rsidR="004A065C" w:rsidRPr="00337BC0" w:rsidRDefault="004A065C" w:rsidP="008C50C1">
            <w:pPr>
              <w:pBdr>
                <w:bottom w:val="double" w:sz="4" w:space="1" w:color="auto"/>
              </w:pBdr>
              <w:overflowPunct w:val="0"/>
              <w:autoSpaceDE w:val="0"/>
              <w:autoSpaceDN w:val="0"/>
              <w:adjustRightInd w:val="0"/>
              <w:spacing w:line="320" w:lineRule="exact"/>
              <w:jc w:val="right"/>
              <w:textAlignment w:val="baseline"/>
              <w:rPr>
                <w:rFonts w:asciiTheme="majorBidi" w:hAnsiTheme="majorBidi" w:cstheme="majorBidi"/>
                <w:sz w:val="28"/>
              </w:rPr>
            </w:pPr>
            <w:r w:rsidRPr="00337BC0">
              <w:rPr>
                <w:rFonts w:asciiTheme="majorBidi" w:hAnsiTheme="majorBidi" w:cstheme="majorBidi"/>
                <w:sz w:val="28"/>
              </w:rPr>
              <w:t>17.74</w:t>
            </w:r>
          </w:p>
        </w:tc>
      </w:tr>
    </w:tbl>
    <w:p w:rsidR="002579FB" w:rsidRPr="00337BC0" w:rsidRDefault="002579FB" w:rsidP="00CA7986">
      <w:pPr>
        <w:rPr>
          <w:rFonts w:asciiTheme="majorBidi" w:hAnsiTheme="majorBidi" w:cstheme="majorBidi"/>
          <w:sz w:val="28"/>
        </w:rPr>
      </w:pPr>
    </w:p>
    <w:p w:rsidR="002579FB" w:rsidRPr="00337BC0" w:rsidRDefault="002579FB" w:rsidP="00CA7986">
      <w:pPr>
        <w:rPr>
          <w:rFonts w:asciiTheme="majorBidi" w:hAnsiTheme="majorBidi" w:cstheme="majorBidi"/>
          <w:sz w:val="28"/>
        </w:rPr>
      </w:pPr>
    </w:p>
    <w:p w:rsidR="002579FB" w:rsidRPr="00337BC0" w:rsidRDefault="002579FB" w:rsidP="00CA7986">
      <w:pPr>
        <w:rPr>
          <w:rFonts w:asciiTheme="majorBidi" w:hAnsiTheme="majorBidi" w:cstheme="majorBidi"/>
          <w:sz w:val="28"/>
        </w:rPr>
      </w:pPr>
    </w:p>
    <w:p w:rsidR="00831841" w:rsidRPr="00337BC0" w:rsidRDefault="00831841" w:rsidP="00CA7986">
      <w:pPr>
        <w:rPr>
          <w:rFonts w:asciiTheme="majorBidi" w:hAnsiTheme="majorBidi" w:cstheme="majorBidi"/>
          <w:sz w:val="28"/>
        </w:rPr>
      </w:pPr>
    </w:p>
    <w:p w:rsidR="00831841" w:rsidRPr="00337BC0" w:rsidRDefault="00831841" w:rsidP="00CA7986">
      <w:pPr>
        <w:rPr>
          <w:rFonts w:asciiTheme="majorBidi" w:hAnsiTheme="majorBidi" w:cstheme="majorBidi"/>
          <w:sz w:val="28"/>
        </w:rPr>
      </w:pPr>
    </w:p>
    <w:p w:rsidR="00E23367" w:rsidRPr="00337BC0" w:rsidRDefault="00E23367" w:rsidP="00CA7986">
      <w:pPr>
        <w:rPr>
          <w:rFonts w:asciiTheme="majorBidi" w:hAnsiTheme="majorBidi" w:cstheme="majorBidi"/>
          <w:sz w:val="28"/>
        </w:rPr>
      </w:pPr>
    </w:p>
    <w:p w:rsidR="009D5389" w:rsidRPr="00337BC0" w:rsidRDefault="009D5389" w:rsidP="00CA7986">
      <w:pPr>
        <w:rPr>
          <w:rFonts w:asciiTheme="majorBidi" w:hAnsiTheme="majorBidi" w:cstheme="majorBidi"/>
          <w:sz w:val="28"/>
        </w:rPr>
      </w:pPr>
    </w:p>
    <w:tbl>
      <w:tblPr>
        <w:tblStyle w:val="TableGrid"/>
        <w:tblW w:w="9137"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419"/>
        <w:gridCol w:w="1395"/>
        <w:gridCol w:w="1170"/>
        <w:gridCol w:w="1080"/>
        <w:gridCol w:w="1080"/>
        <w:gridCol w:w="935"/>
        <w:gridCol w:w="1058"/>
      </w:tblGrid>
      <w:tr w:rsidR="00E23367" w:rsidRPr="00337BC0" w:rsidTr="00D9760A">
        <w:tc>
          <w:tcPr>
            <w:tcW w:w="2419" w:type="dxa"/>
          </w:tcPr>
          <w:p w:rsidR="00E23367" w:rsidRPr="00337BC0" w:rsidRDefault="00E23367" w:rsidP="00047FA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6718" w:type="dxa"/>
            <w:gridSpan w:val="6"/>
            <w:vAlign w:val="bottom"/>
          </w:tcPr>
          <w:p w:rsidR="00E23367" w:rsidRPr="00337BC0" w:rsidRDefault="00E23367" w:rsidP="00D9760A">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b/>
                <w:bCs/>
                <w:sz w:val="28"/>
              </w:rPr>
            </w:pPr>
            <w:r w:rsidRPr="00337BC0">
              <w:rPr>
                <w:rFonts w:asciiTheme="majorBidi" w:hAnsiTheme="majorBidi" w:cstheme="majorBidi"/>
                <w:b/>
                <w:bCs/>
                <w:sz w:val="28"/>
              </w:rPr>
              <w:t xml:space="preserve">Unit </w:t>
            </w:r>
            <w:r w:rsidRPr="00337BC0">
              <w:rPr>
                <w:rFonts w:asciiTheme="majorBidi" w:hAnsiTheme="majorBidi" w:cstheme="majorBidi"/>
                <w:b/>
                <w:bCs/>
                <w:sz w:val="28"/>
                <w:cs/>
              </w:rPr>
              <w:t xml:space="preserve">: </w:t>
            </w:r>
            <w:r w:rsidRPr="00337BC0">
              <w:rPr>
                <w:rFonts w:asciiTheme="majorBidi" w:hAnsiTheme="majorBidi" w:cstheme="majorBidi"/>
                <w:b/>
                <w:bCs/>
                <w:sz w:val="28"/>
              </w:rPr>
              <w:t>Million Baht</w:t>
            </w:r>
          </w:p>
        </w:tc>
      </w:tr>
      <w:tr w:rsidR="00E23367" w:rsidRPr="00337BC0" w:rsidTr="00D9760A">
        <w:tc>
          <w:tcPr>
            <w:tcW w:w="2419" w:type="dxa"/>
          </w:tcPr>
          <w:p w:rsidR="00E23367" w:rsidRPr="00337BC0" w:rsidRDefault="00E23367" w:rsidP="00047FA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6718" w:type="dxa"/>
            <w:gridSpan w:val="6"/>
            <w:vAlign w:val="bottom"/>
          </w:tcPr>
          <w:p w:rsidR="00E23367" w:rsidRPr="00337BC0" w:rsidRDefault="00E23367" w:rsidP="00D9760A">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b/>
                <w:bCs/>
                <w:sz w:val="28"/>
              </w:rPr>
            </w:pPr>
            <w:r w:rsidRPr="00337BC0">
              <w:rPr>
                <w:rFonts w:asciiTheme="majorBidi" w:hAnsiTheme="majorBidi" w:cstheme="majorBidi"/>
                <w:b/>
                <w:bCs/>
                <w:sz w:val="28"/>
              </w:rPr>
              <w:t>Separate financial statements</w:t>
            </w:r>
          </w:p>
        </w:tc>
      </w:tr>
      <w:tr w:rsidR="00E23367" w:rsidRPr="00337BC0" w:rsidTr="00D9760A">
        <w:tc>
          <w:tcPr>
            <w:tcW w:w="2419" w:type="dxa"/>
          </w:tcPr>
          <w:p w:rsidR="00E23367" w:rsidRPr="00337BC0" w:rsidRDefault="00E23367" w:rsidP="00047FA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6718" w:type="dxa"/>
            <w:gridSpan w:val="6"/>
            <w:vAlign w:val="bottom"/>
          </w:tcPr>
          <w:p w:rsidR="00E23367" w:rsidRPr="00337BC0" w:rsidRDefault="00E23367" w:rsidP="00D9760A">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b/>
                <w:bCs/>
                <w:sz w:val="28"/>
              </w:rPr>
            </w:pPr>
            <w:r w:rsidRPr="00337BC0">
              <w:rPr>
                <w:rFonts w:asciiTheme="majorBidi" w:hAnsiTheme="majorBidi" w:cstheme="majorBidi"/>
                <w:b/>
                <w:bCs/>
                <w:sz w:val="28"/>
              </w:rPr>
              <w:t>For the six-month ended June 30, 2018</w:t>
            </w:r>
          </w:p>
        </w:tc>
      </w:tr>
      <w:tr w:rsidR="00E23367" w:rsidRPr="00337BC0" w:rsidTr="00D9760A">
        <w:tc>
          <w:tcPr>
            <w:tcW w:w="2419" w:type="dxa"/>
          </w:tcPr>
          <w:p w:rsidR="00E23367" w:rsidRPr="00337BC0" w:rsidRDefault="00E23367" w:rsidP="00047FA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395" w:type="dxa"/>
            <w:vAlign w:val="bottom"/>
          </w:tcPr>
          <w:p w:rsidR="00E23367" w:rsidRPr="00337BC0" w:rsidRDefault="00E23367" w:rsidP="00D9760A">
            <w:pPr>
              <w:spacing w:line="320" w:lineRule="exact"/>
              <w:jc w:val="center"/>
              <w:rPr>
                <w:rFonts w:asciiTheme="majorBidi" w:hAnsiTheme="majorBidi" w:cstheme="majorBidi"/>
                <w:sz w:val="28"/>
              </w:rPr>
            </w:pPr>
            <w:r w:rsidRPr="00337BC0">
              <w:rPr>
                <w:rFonts w:asciiTheme="majorBidi" w:hAnsiTheme="majorBidi" w:cstheme="majorBidi"/>
                <w:sz w:val="28"/>
              </w:rPr>
              <w:t>Transportation</w:t>
            </w:r>
          </w:p>
        </w:tc>
        <w:tc>
          <w:tcPr>
            <w:tcW w:w="1170" w:type="dxa"/>
            <w:vAlign w:val="bottom"/>
          </w:tcPr>
          <w:p w:rsidR="00E23367" w:rsidRPr="00337BC0" w:rsidRDefault="00E23367" w:rsidP="00D9760A">
            <w:pPr>
              <w:spacing w:line="320" w:lineRule="exact"/>
              <w:jc w:val="center"/>
              <w:rPr>
                <w:rFonts w:asciiTheme="majorBidi" w:hAnsiTheme="majorBidi" w:cstheme="majorBidi"/>
                <w:sz w:val="28"/>
              </w:rPr>
            </w:pPr>
            <w:r w:rsidRPr="00337BC0">
              <w:rPr>
                <w:rFonts w:asciiTheme="majorBidi" w:hAnsiTheme="majorBidi" w:cstheme="majorBidi"/>
                <w:sz w:val="28"/>
              </w:rPr>
              <w:t>Store and</w:t>
            </w:r>
          </w:p>
        </w:tc>
        <w:tc>
          <w:tcPr>
            <w:tcW w:w="1080" w:type="dxa"/>
            <w:vAlign w:val="bottom"/>
          </w:tcPr>
          <w:p w:rsidR="00E23367" w:rsidRPr="00337BC0" w:rsidRDefault="00E23367" w:rsidP="00D9760A">
            <w:pPr>
              <w:spacing w:line="320" w:lineRule="exact"/>
              <w:jc w:val="center"/>
              <w:rPr>
                <w:rFonts w:asciiTheme="majorBidi" w:hAnsiTheme="majorBidi" w:cstheme="majorBidi"/>
                <w:sz w:val="28"/>
              </w:rPr>
            </w:pPr>
            <w:r w:rsidRPr="00337BC0">
              <w:rPr>
                <w:rFonts w:asciiTheme="majorBidi" w:hAnsiTheme="majorBidi" w:cstheme="majorBidi"/>
                <w:sz w:val="28"/>
              </w:rPr>
              <w:t>Custom</w:t>
            </w:r>
          </w:p>
        </w:tc>
        <w:tc>
          <w:tcPr>
            <w:tcW w:w="1080" w:type="dxa"/>
            <w:vAlign w:val="bottom"/>
          </w:tcPr>
          <w:p w:rsidR="00E23367" w:rsidRPr="00337BC0" w:rsidRDefault="00E23367" w:rsidP="00D9760A">
            <w:pPr>
              <w:spacing w:line="320" w:lineRule="exact"/>
              <w:jc w:val="center"/>
              <w:rPr>
                <w:rFonts w:asciiTheme="majorBidi" w:hAnsiTheme="majorBidi" w:cstheme="majorBidi"/>
                <w:sz w:val="28"/>
              </w:rPr>
            </w:pPr>
            <w:r w:rsidRPr="00337BC0">
              <w:rPr>
                <w:rFonts w:asciiTheme="majorBidi" w:hAnsiTheme="majorBidi" w:cstheme="majorBidi"/>
                <w:sz w:val="28"/>
              </w:rPr>
              <w:t>Car and</w:t>
            </w:r>
          </w:p>
        </w:tc>
        <w:tc>
          <w:tcPr>
            <w:tcW w:w="935" w:type="dxa"/>
            <w:vAlign w:val="bottom"/>
          </w:tcPr>
          <w:p w:rsidR="00E23367" w:rsidRPr="00337BC0" w:rsidRDefault="00E23367" w:rsidP="00D9760A">
            <w:pPr>
              <w:spacing w:line="320" w:lineRule="exact"/>
              <w:jc w:val="center"/>
              <w:rPr>
                <w:rFonts w:asciiTheme="majorBidi" w:hAnsiTheme="majorBidi" w:cstheme="majorBidi"/>
                <w:sz w:val="28"/>
              </w:rPr>
            </w:pPr>
            <w:r w:rsidRPr="00337BC0">
              <w:rPr>
                <w:rFonts w:asciiTheme="majorBidi" w:hAnsiTheme="majorBidi" w:cstheme="majorBidi"/>
                <w:sz w:val="28"/>
              </w:rPr>
              <w:t>Revenues</w:t>
            </w:r>
          </w:p>
        </w:tc>
        <w:tc>
          <w:tcPr>
            <w:tcW w:w="1058" w:type="dxa"/>
            <w:vAlign w:val="bottom"/>
          </w:tcPr>
          <w:p w:rsidR="00E23367" w:rsidRPr="00337BC0" w:rsidRDefault="008A5656" w:rsidP="00D9760A">
            <w:pPr>
              <w:overflowPunct w:val="0"/>
              <w:autoSpaceDE w:val="0"/>
              <w:autoSpaceDN w:val="0"/>
              <w:adjustRightInd w:val="0"/>
              <w:spacing w:line="320" w:lineRule="exact"/>
              <w:jc w:val="center"/>
              <w:textAlignment w:val="baseline"/>
              <w:rPr>
                <w:rFonts w:asciiTheme="majorBidi" w:hAnsiTheme="majorBidi" w:cstheme="majorBidi"/>
                <w:sz w:val="28"/>
              </w:rPr>
            </w:pPr>
            <w:r w:rsidRPr="00337BC0">
              <w:rPr>
                <w:rFonts w:asciiTheme="majorBidi" w:hAnsiTheme="majorBidi" w:cstheme="majorBidi"/>
                <w:sz w:val="28"/>
              </w:rPr>
              <w:t>Total</w:t>
            </w:r>
          </w:p>
        </w:tc>
      </w:tr>
      <w:tr w:rsidR="004A065C" w:rsidRPr="00337BC0" w:rsidTr="00D9760A">
        <w:tc>
          <w:tcPr>
            <w:tcW w:w="2419" w:type="dxa"/>
          </w:tcPr>
          <w:p w:rsidR="004A065C" w:rsidRPr="00337BC0" w:rsidRDefault="004A065C" w:rsidP="00047FA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395" w:type="dxa"/>
            <w:vAlign w:val="bottom"/>
          </w:tcPr>
          <w:p w:rsidR="004A065C" w:rsidRPr="00337BC0" w:rsidRDefault="004A065C" w:rsidP="00D9760A">
            <w:pPr>
              <w:spacing w:line="320" w:lineRule="exact"/>
              <w:jc w:val="center"/>
              <w:rPr>
                <w:rFonts w:asciiTheme="majorBidi" w:hAnsiTheme="majorBidi" w:cstheme="majorBidi"/>
                <w:sz w:val="28"/>
              </w:rPr>
            </w:pPr>
            <w:r w:rsidRPr="00337BC0">
              <w:rPr>
                <w:rFonts w:asciiTheme="majorBidi" w:hAnsiTheme="majorBidi" w:cstheme="majorBidi"/>
                <w:sz w:val="28"/>
              </w:rPr>
              <w:t>goods service</w:t>
            </w:r>
          </w:p>
        </w:tc>
        <w:tc>
          <w:tcPr>
            <w:tcW w:w="1170" w:type="dxa"/>
            <w:vAlign w:val="bottom"/>
          </w:tcPr>
          <w:p w:rsidR="004A065C" w:rsidRPr="00337BC0" w:rsidRDefault="004A065C" w:rsidP="00D9760A">
            <w:pPr>
              <w:spacing w:line="320" w:lineRule="exact"/>
              <w:jc w:val="center"/>
              <w:rPr>
                <w:rFonts w:asciiTheme="majorBidi" w:hAnsiTheme="majorBidi" w:cstheme="majorBidi"/>
                <w:sz w:val="28"/>
              </w:rPr>
            </w:pPr>
            <w:r w:rsidRPr="00337BC0">
              <w:rPr>
                <w:rFonts w:asciiTheme="majorBidi" w:hAnsiTheme="majorBidi" w:cstheme="majorBidi"/>
                <w:sz w:val="28"/>
              </w:rPr>
              <w:t>distribution</w:t>
            </w:r>
          </w:p>
        </w:tc>
        <w:tc>
          <w:tcPr>
            <w:tcW w:w="1080" w:type="dxa"/>
            <w:vAlign w:val="bottom"/>
          </w:tcPr>
          <w:p w:rsidR="004A065C" w:rsidRPr="00337BC0" w:rsidRDefault="004A065C" w:rsidP="00D9760A">
            <w:pPr>
              <w:spacing w:line="320" w:lineRule="exact"/>
              <w:jc w:val="center"/>
              <w:rPr>
                <w:rFonts w:asciiTheme="majorBidi" w:hAnsiTheme="majorBidi" w:cstheme="majorBidi"/>
                <w:sz w:val="28"/>
              </w:rPr>
            </w:pPr>
            <w:r w:rsidRPr="00337BC0">
              <w:rPr>
                <w:rFonts w:asciiTheme="majorBidi" w:hAnsiTheme="majorBidi" w:cstheme="majorBidi"/>
                <w:sz w:val="28"/>
              </w:rPr>
              <w:t>ceremony</w:t>
            </w:r>
          </w:p>
        </w:tc>
        <w:tc>
          <w:tcPr>
            <w:tcW w:w="1080" w:type="dxa"/>
            <w:vAlign w:val="bottom"/>
          </w:tcPr>
          <w:p w:rsidR="004A065C" w:rsidRPr="00337BC0" w:rsidRDefault="004A065C" w:rsidP="00D9760A">
            <w:pPr>
              <w:spacing w:line="320" w:lineRule="exact"/>
              <w:jc w:val="center"/>
              <w:rPr>
                <w:rFonts w:asciiTheme="majorBidi" w:hAnsiTheme="majorBidi" w:cstheme="majorBidi"/>
                <w:sz w:val="28"/>
              </w:rPr>
            </w:pPr>
            <w:r w:rsidRPr="00337BC0">
              <w:rPr>
                <w:rFonts w:asciiTheme="majorBidi" w:hAnsiTheme="majorBidi" w:cstheme="majorBidi"/>
                <w:sz w:val="28"/>
              </w:rPr>
              <w:t>tank let</w:t>
            </w:r>
          </w:p>
        </w:tc>
        <w:tc>
          <w:tcPr>
            <w:tcW w:w="935" w:type="dxa"/>
            <w:vAlign w:val="bottom"/>
          </w:tcPr>
          <w:p w:rsidR="004A065C" w:rsidRPr="00337BC0" w:rsidRDefault="004A065C" w:rsidP="00D9760A">
            <w:pPr>
              <w:spacing w:line="320" w:lineRule="exact"/>
              <w:jc w:val="center"/>
              <w:rPr>
                <w:rFonts w:asciiTheme="majorBidi" w:hAnsiTheme="majorBidi" w:cstheme="majorBidi"/>
                <w:sz w:val="28"/>
              </w:rPr>
            </w:pPr>
            <w:r w:rsidRPr="00337BC0">
              <w:rPr>
                <w:rFonts w:asciiTheme="majorBidi" w:hAnsiTheme="majorBidi" w:cstheme="majorBidi"/>
                <w:sz w:val="28"/>
              </w:rPr>
              <w:t>from</w:t>
            </w:r>
          </w:p>
        </w:tc>
        <w:tc>
          <w:tcPr>
            <w:tcW w:w="1058" w:type="dxa"/>
            <w:vAlign w:val="bottom"/>
          </w:tcPr>
          <w:p w:rsidR="004A065C" w:rsidRPr="00337BC0" w:rsidRDefault="004A065C" w:rsidP="00D9760A">
            <w:pPr>
              <w:overflowPunct w:val="0"/>
              <w:autoSpaceDE w:val="0"/>
              <w:autoSpaceDN w:val="0"/>
              <w:adjustRightInd w:val="0"/>
              <w:spacing w:line="320" w:lineRule="exact"/>
              <w:jc w:val="center"/>
              <w:textAlignment w:val="baseline"/>
              <w:rPr>
                <w:rFonts w:asciiTheme="majorBidi" w:hAnsiTheme="majorBidi" w:cstheme="majorBidi"/>
                <w:sz w:val="28"/>
              </w:rPr>
            </w:pPr>
          </w:p>
        </w:tc>
      </w:tr>
      <w:tr w:rsidR="004A065C" w:rsidRPr="00337BC0" w:rsidTr="00D9760A">
        <w:tc>
          <w:tcPr>
            <w:tcW w:w="2419" w:type="dxa"/>
          </w:tcPr>
          <w:p w:rsidR="004A065C" w:rsidRPr="00337BC0" w:rsidRDefault="004A065C" w:rsidP="00047FA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395" w:type="dxa"/>
            <w:vAlign w:val="bottom"/>
          </w:tcPr>
          <w:p w:rsidR="004A065C" w:rsidRPr="00337BC0" w:rsidRDefault="004A065C" w:rsidP="00D9760A">
            <w:pPr>
              <w:pBdr>
                <w:bottom w:val="single" w:sz="4" w:space="1" w:color="auto"/>
              </w:pBdr>
              <w:spacing w:line="320" w:lineRule="exact"/>
              <w:jc w:val="center"/>
              <w:rPr>
                <w:rFonts w:asciiTheme="majorBidi" w:hAnsiTheme="majorBidi" w:cstheme="majorBidi"/>
                <w:sz w:val="28"/>
              </w:rPr>
            </w:pPr>
          </w:p>
        </w:tc>
        <w:tc>
          <w:tcPr>
            <w:tcW w:w="1170" w:type="dxa"/>
            <w:vAlign w:val="bottom"/>
          </w:tcPr>
          <w:p w:rsidR="004A065C" w:rsidRPr="00337BC0" w:rsidRDefault="004A065C" w:rsidP="00D9760A">
            <w:pPr>
              <w:pBdr>
                <w:bottom w:val="single" w:sz="4" w:space="1" w:color="auto"/>
              </w:pBdr>
              <w:spacing w:line="320" w:lineRule="exact"/>
              <w:jc w:val="center"/>
              <w:rPr>
                <w:rFonts w:asciiTheme="majorBidi" w:hAnsiTheme="majorBidi" w:cstheme="majorBidi"/>
                <w:sz w:val="28"/>
              </w:rPr>
            </w:pPr>
            <w:r w:rsidRPr="00337BC0">
              <w:rPr>
                <w:rFonts w:asciiTheme="majorBidi" w:hAnsiTheme="majorBidi" w:cstheme="majorBidi"/>
                <w:sz w:val="28"/>
              </w:rPr>
              <w:t>service</w:t>
            </w:r>
          </w:p>
        </w:tc>
        <w:tc>
          <w:tcPr>
            <w:tcW w:w="1080" w:type="dxa"/>
            <w:vAlign w:val="bottom"/>
          </w:tcPr>
          <w:p w:rsidR="004A065C" w:rsidRPr="00337BC0" w:rsidRDefault="004A065C" w:rsidP="00D9760A">
            <w:pPr>
              <w:pBdr>
                <w:bottom w:val="single" w:sz="4" w:space="1" w:color="auto"/>
              </w:pBdr>
              <w:spacing w:line="320" w:lineRule="exact"/>
              <w:jc w:val="center"/>
              <w:rPr>
                <w:rFonts w:asciiTheme="majorBidi" w:hAnsiTheme="majorBidi" w:cstheme="majorBidi"/>
                <w:sz w:val="28"/>
              </w:rPr>
            </w:pPr>
            <w:r w:rsidRPr="00337BC0">
              <w:rPr>
                <w:rFonts w:asciiTheme="majorBidi" w:hAnsiTheme="majorBidi" w:cstheme="majorBidi"/>
                <w:sz w:val="28"/>
              </w:rPr>
              <w:t>services</w:t>
            </w:r>
          </w:p>
        </w:tc>
        <w:tc>
          <w:tcPr>
            <w:tcW w:w="1080" w:type="dxa"/>
            <w:vAlign w:val="bottom"/>
          </w:tcPr>
          <w:p w:rsidR="004A065C" w:rsidRPr="00337BC0" w:rsidRDefault="004A065C" w:rsidP="00D9760A">
            <w:pPr>
              <w:pBdr>
                <w:bottom w:val="single" w:sz="4" w:space="1" w:color="auto"/>
              </w:pBdr>
              <w:spacing w:line="320" w:lineRule="exact"/>
              <w:jc w:val="center"/>
              <w:rPr>
                <w:rFonts w:asciiTheme="majorBidi" w:hAnsiTheme="majorBidi" w:cstheme="majorBidi"/>
                <w:sz w:val="28"/>
              </w:rPr>
            </w:pPr>
            <w:r w:rsidRPr="00337BC0">
              <w:rPr>
                <w:rFonts w:asciiTheme="majorBidi" w:hAnsiTheme="majorBidi" w:cstheme="majorBidi"/>
                <w:sz w:val="28"/>
              </w:rPr>
              <w:t>services</w:t>
            </w:r>
          </w:p>
        </w:tc>
        <w:tc>
          <w:tcPr>
            <w:tcW w:w="935" w:type="dxa"/>
            <w:vAlign w:val="bottom"/>
          </w:tcPr>
          <w:p w:rsidR="004A065C" w:rsidRPr="00337BC0" w:rsidRDefault="004A065C" w:rsidP="00D9760A">
            <w:pPr>
              <w:pBdr>
                <w:bottom w:val="single" w:sz="4" w:space="1" w:color="auto"/>
              </w:pBdr>
              <w:spacing w:line="320" w:lineRule="exact"/>
              <w:jc w:val="center"/>
              <w:rPr>
                <w:rFonts w:asciiTheme="majorBidi" w:hAnsiTheme="majorBidi" w:cstheme="majorBidi"/>
                <w:sz w:val="28"/>
              </w:rPr>
            </w:pPr>
            <w:r w:rsidRPr="00337BC0">
              <w:rPr>
                <w:rFonts w:asciiTheme="majorBidi" w:hAnsiTheme="majorBidi" w:cstheme="majorBidi"/>
                <w:sz w:val="28"/>
              </w:rPr>
              <w:t>Sales</w:t>
            </w:r>
          </w:p>
        </w:tc>
        <w:tc>
          <w:tcPr>
            <w:tcW w:w="1058" w:type="dxa"/>
            <w:vAlign w:val="bottom"/>
          </w:tcPr>
          <w:p w:rsidR="004A065C" w:rsidRPr="00337BC0" w:rsidRDefault="004A065C" w:rsidP="00D9760A">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sz w:val="28"/>
              </w:rPr>
            </w:pPr>
          </w:p>
        </w:tc>
      </w:tr>
      <w:tr w:rsidR="00E23367" w:rsidRPr="00337BC0" w:rsidTr="00D9760A">
        <w:tc>
          <w:tcPr>
            <w:tcW w:w="2419" w:type="dxa"/>
            <w:vAlign w:val="bottom"/>
          </w:tcPr>
          <w:p w:rsidR="00E23367" w:rsidRPr="00337BC0" w:rsidRDefault="00E23367" w:rsidP="00D9760A">
            <w:pPr>
              <w:overflowPunct w:val="0"/>
              <w:autoSpaceDE w:val="0"/>
              <w:autoSpaceDN w:val="0"/>
              <w:adjustRightInd w:val="0"/>
              <w:spacing w:line="320" w:lineRule="exact"/>
              <w:textAlignment w:val="baseline"/>
              <w:rPr>
                <w:rFonts w:asciiTheme="majorBidi" w:hAnsiTheme="majorBidi" w:cstheme="majorBidi"/>
                <w:sz w:val="28"/>
              </w:rPr>
            </w:pPr>
            <w:r w:rsidRPr="00337BC0">
              <w:rPr>
                <w:rFonts w:asciiTheme="majorBidi" w:hAnsiTheme="majorBidi" w:cstheme="majorBidi"/>
                <w:sz w:val="28"/>
              </w:rPr>
              <w:t>Revenues</w:t>
            </w:r>
          </w:p>
        </w:tc>
        <w:tc>
          <w:tcPr>
            <w:tcW w:w="1395" w:type="dxa"/>
            <w:vAlign w:val="bottom"/>
          </w:tcPr>
          <w:p w:rsidR="00E23367" w:rsidRPr="00337BC0" w:rsidRDefault="00B86DC3" w:rsidP="00D9760A">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344.07</w:t>
            </w:r>
          </w:p>
        </w:tc>
        <w:tc>
          <w:tcPr>
            <w:tcW w:w="1170" w:type="dxa"/>
            <w:vAlign w:val="bottom"/>
          </w:tcPr>
          <w:p w:rsidR="00E23367" w:rsidRPr="00337BC0" w:rsidRDefault="00B86DC3" w:rsidP="00D9760A">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E23367" w:rsidRPr="00337BC0" w:rsidRDefault="00B86DC3" w:rsidP="00D9760A">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0.04</w:t>
            </w:r>
          </w:p>
        </w:tc>
        <w:tc>
          <w:tcPr>
            <w:tcW w:w="1080" w:type="dxa"/>
            <w:vAlign w:val="bottom"/>
          </w:tcPr>
          <w:p w:rsidR="00E23367" w:rsidRPr="00337BC0" w:rsidRDefault="00B86DC3" w:rsidP="00D9760A">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4.41</w:t>
            </w:r>
          </w:p>
        </w:tc>
        <w:tc>
          <w:tcPr>
            <w:tcW w:w="935" w:type="dxa"/>
            <w:vAlign w:val="bottom"/>
          </w:tcPr>
          <w:p w:rsidR="00E23367" w:rsidRPr="00337BC0" w:rsidRDefault="00B86DC3" w:rsidP="00D9760A">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87.09</w:t>
            </w:r>
          </w:p>
        </w:tc>
        <w:tc>
          <w:tcPr>
            <w:tcW w:w="1058" w:type="dxa"/>
            <w:vAlign w:val="bottom"/>
          </w:tcPr>
          <w:p w:rsidR="00E23367" w:rsidRPr="00337BC0" w:rsidRDefault="00B86DC3" w:rsidP="00D9760A">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435.61</w:t>
            </w:r>
          </w:p>
        </w:tc>
      </w:tr>
      <w:tr w:rsidR="00E23367" w:rsidRPr="00337BC0" w:rsidTr="00D9760A">
        <w:trPr>
          <w:trHeight w:val="342"/>
        </w:trPr>
        <w:tc>
          <w:tcPr>
            <w:tcW w:w="2419" w:type="dxa"/>
            <w:vAlign w:val="bottom"/>
          </w:tcPr>
          <w:p w:rsidR="00E23367" w:rsidRPr="00337BC0" w:rsidRDefault="00E23367" w:rsidP="00D9760A">
            <w:pPr>
              <w:overflowPunct w:val="0"/>
              <w:autoSpaceDE w:val="0"/>
              <w:autoSpaceDN w:val="0"/>
              <w:adjustRightInd w:val="0"/>
              <w:spacing w:line="320" w:lineRule="exact"/>
              <w:textAlignment w:val="baseline"/>
              <w:rPr>
                <w:rFonts w:asciiTheme="majorBidi" w:hAnsiTheme="majorBidi" w:cstheme="majorBidi"/>
                <w:sz w:val="28"/>
              </w:rPr>
            </w:pPr>
            <w:r w:rsidRPr="00337BC0">
              <w:rPr>
                <w:rFonts w:asciiTheme="majorBidi" w:hAnsiTheme="majorBidi" w:cstheme="majorBidi"/>
                <w:sz w:val="28"/>
              </w:rPr>
              <w:t>Cost</w:t>
            </w:r>
          </w:p>
        </w:tc>
        <w:tc>
          <w:tcPr>
            <w:tcW w:w="1395" w:type="dxa"/>
            <w:vAlign w:val="bottom"/>
          </w:tcPr>
          <w:p w:rsidR="00E23367" w:rsidRPr="00337BC0" w:rsidRDefault="00B86DC3" w:rsidP="00D9760A">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(257.39)</w:t>
            </w:r>
          </w:p>
        </w:tc>
        <w:tc>
          <w:tcPr>
            <w:tcW w:w="1170" w:type="dxa"/>
            <w:vAlign w:val="bottom"/>
          </w:tcPr>
          <w:p w:rsidR="00E23367" w:rsidRPr="00337BC0" w:rsidRDefault="00B86DC3" w:rsidP="00D9760A">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E23367" w:rsidRPr="00337BC0" w:rsidRDefault="00B86DC3" w:rsidP="00D9760A">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E23367" w:rsidRPr="00337BC0" w:rsidRDefault="00B86DC3" w:rsidP="00D9760A">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cs/>
              </w:rPr>
            </w:pPr>
            <w:r w:rsidRPr="00337BC0">
              <w:rPr>
                <w:rFonts w:asciiTheme="majorBidi" w:eastAsia="Times New Roman" w:hAnsiTheme="majorBidi" w:cstheme="majorBidi"/>
                <w:sz w:val="28"/>
              </w:rPr>
              <w:t>-</w:t>
            </w:r>
          </w:p>
        </w:tc>
        <w:tc>
          <w:tcPr>
            <w:tcW w:w="935" w:type="dxa"/>
            <w:vAlign w:val="bottom"/>
          </w:tcPr>
          <w:p w:rsidR="00E23367" w:rsidRPr="00337BC0" w:rsidRDefault="00B86DC3" w:rsidP="00D9760A">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(65.84)</w:t>
            </w:r>
          </w:p>
        </w:tc>
        <w:tc>
          <w:tcPr>
            <w:tcW w:w="1058" w:type="dxa"/>
            <w:vAlign w:val="bottom"/>
          </w:tcPr>
          <w:p w:rsidR="00E23367" w:rsidRPr="00337BC0" w:rsidRDefault="00B86DC3" w:rsidP="00D9760A">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(323.23)</w:t>
            </w:r>
          </w:p>
        </w:tc>
      </w:tr>
      <w:tr w:rsidR="00E23367" w:rsidRPr="00337BC0" w:rsidTr="00D9760A">
        <w:trPr>
          <w:trHeight w:val="360"/>
        </w:trPr>
        <w:tc>
          <w:tcPr>
            <w:tcW w:w="2419" w:type="dxa"/>
            <w:vAlign w:val="bottom"/>
          </w:tcPr>
          <w:p w:rsidR="00E23367" w:rsidRPr="00337BC0" w:rsidRDefault="00E23367" w:rsidP="00D9760A">
            <w:pPr>
              <w:overflowPunct w:val="0"/>
              <w:autoSpaceDE w:val="0"/>
              <w:autoSpaceDN w:val="0"/>
              <w:adjustRightInd w:val="0"/>
              <w:spacing w:line="320" w:lineRule="exact"/>
              <w:textAlignment w:val="baseline"/>
              <w:rPr>
                <w:rFonts w:asciiTheme="majorBidi" w:hAnsiTheme="majorBidi" w:cstheme="majorBidi"/>
                <w:sz w:val="28"/>
              </w:rPr>
            </w:pPr>
            <w:r w:rsidRPr="00337BC0">
              <w:rPr>
                <w:rFonts w:asciiTheme="majorBidi" w:hAnsiTheme="majorBidi" w:cstheme="majorBidi"/>
                <w:sz w:val="28"/>
              </w:rPr>
              <w:t>Gross profit</w:t>
            </w:r>
          </w:p>
        </w:tc>
        <w:tc>
          <w:tcPr>
            <w:tcW w:w="1395" w:type="dxa"/>
            <w:vAlign w:val="bottom"/>
          </w:tcPr>
          <w:p w:rsidR="00E23367" w:rsidRPr="00337BC0" w:rsidRDefault="00B86DC3" w:rsidP="00D9760A">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86.68</w:t>
            </w:r>
          </w:p>
        </w:tc>
        <w:tc>
          <w:tcPr>
            <w:tcW w:w="1170" w:type="dxa"/>
            <w:vAlign w:val="bottom"/>
          </w:tcPr>
          <w:p w:rsidR="00E23367" w:rsidRPr="00337BC0" w:rsidRDefault="00B86DC3" w:rsidP="00D9760A">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E23367" w:rsidRPr="00337BC0" w:rsidRDefault="00B86DC3" w:rsidP="00D9760A">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0.04</w:t>
            </w:r>
          </w:p>
        </w:tc>
        <w:tc>
          <w:tcPr>
            <w:tcW w:w="1080" w:type="dxa"/>
            <w:vAlign w:val="bottom"/>
          </w:tcPr>
          <w:p w:rsidR="00E23367" w:rsidRPr="00337BC0" w:rsidRDefault="00B86DC3" w:rsidP="00D9760A">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4.41</w:t>
            </w:r>
          </w:p>
        </w:tc>
        <w:tc>
          <w:tcPr>
            <w:tcW w:w="935" w:type="dxa"/>
            <w:vAlign w:val="bottom"/>
          </w:tcPr>
          <w:p w:rsidR="00E23367" w:rsidRPr="00337BC0" w:rsidRDefault="00B86DC3" w:rsidP="00D9760A">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21.25</w:t>
            </w:r>
          </w:p>
        </w:tc>
        <w:tc>
          <w:tcPr>
            <w:tcW w:w="1058" w:type="dxa"/>
            <w:vAlign w:val="bottom"/>
          </w:tcPr>
          <w:p w:rsidR="00E23367" w:rsidRPr="00337BC0" w:rsidRDefault="00B86DC3" w:rsidP="00D9760A">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112.38</w:t>
            </w:r>
          </w:p>
        </w:tc>
      </w:tr>
      <w:tr w:rsidR="00E23367" w:rsidRPr="00337BC0" w:rsidTr="00D9760A">
        <w:tc>
          <w:tcPr>
            <w:tcW w:w="2419" w:type="dxa"/>
            <w:vAlign w:val="bottom"/>
          </w:tcPr>
          <w:p w:rsidR="00E23367" w:rsidRPr="00337BC0" w:rsidRDefault="00E23367" w:rsidP="00D9760A">
            <w:pPr>
              <w:overflowPunct w:val="0"/>
              <w:autoSpaceDE w:val="0"/>
              <w:autoSpaceDN w:val="0"/>
              <w:adjustRightInd w:val="0"/>
              <w:spacing w:line="320" w:lineRule="exact"/>
              <w:textAlignment w:val="baseline"/>
              <w:rPr>
                <w:rFonts w:asciiTheme="majorBidi" w:hAnsiTheme="majorBidi" w:cstheme="majorBidi"/>
                <w:sz w:val="28"/>
              </w:rPr>
            </w:pPr>
            <w:r w:rsidRPr="00337BC0">
              <w:rPr>
                <w:rFonts w:asciiTheme="majorBidi" w:hAnsiTheme="majorBidi" w:cstheme="majorBidi"/>
                <w:sz w:val="28"/>
              </w:rPr>
              <w:t>Other income</w:t>
            </w:r>
          </w:p>
        </w:tc>
        <w:tc>
          <w:tcPr>
            <w:tcW w:w="1395" w:type="dxa"/>
            <w:vAlign w:val="bottom"/>
          </w:tcPr>
          <w:p w:rsidR="00E23367" w:rsidRPr="00337BC0" w:rsidRDefault="00E23367" w:rsidP="00D9760A">
            <w:pPr>
              <w:overflowPunct w:val="0"/>
              <w:autoSpaceDE w:val="0"/>
              <w:autoSpaceDN w:val="0"/>
              <w:adjustRightInd w:val="0"/>
              <w:spacing w:line="320" w:lineRule="exact"/>
              <w:jc w:val="right"/>
              <w:textAlignment w:val="baseline"/>
              <w:rPr>
                <w:rFonts w:asciiTheme="majorBidi" w:eastAsia="Times New Roman" w:hAnsiTheme="majorBidi" w:cstheme="majorBidi"/>
                <w:sz w:val="28"/>
                <w:cs/>
              </w:rPr>
            </w:pPr>
          </w:p>
        </w:tc>
        <w:tc>
          <w:tcPr>
            <w:tcW w:w="1170" w:type="dxa"/>
            <w:vAlign w:val="bottom"/>
          </w:tcPr>
          <w:p w:rsidR="00E23367" w:rsidRPr="00337BC0" w:rsidRDefault="00E23367" w:rsidP="00D9760A">
            <w:pPr>
              <w:overflowPunct w:val="0"/>
              <w:autoSpaceDE w:val="0"/>
              <w:autoSpaceDN w:val="0"/>
              <w:adjustRightInd w:val="0"/>
              <w:spacing w:line="320" w:lineRule="exact"/>
              <w:jc w:val="right"/>
              <w:textAlignment w:val="baseline"/>
              <w:rPr>
                <w:rFonts w:asciiTheme="majorBidi" w:eastAsia="Times New Roman" w:hAnsiTheme="majorBidi" w:cstheme="majorBidi"/>
                <w:sz w:val="28"/>
                <w:cs/>
              </w:rPr>
            </w:pPr>
          </w:p>
        </w:tc>
        <w:tc>
          <w:tcPr>
            <w:tcW w:w="1080" w:type="dxa"/>
            <w:vAlign w:val="bottom"/>
          </w:tcPr>
          <w:p w:rsidR="00E23367" w:rsidRPr="00337BC0" w:rsidRDefault="00E23367" w:rsidP="00D9760A">
            <w:pPr>
              <w:overflowPunct w:val="0"/>
              <w:autoSpaceDE w:val="0"/>
              <w:autoSpaceDN w:val="0"/>
              <w:adjustRightInd w:val="0"/>
              <w:spacing w:line="320" w:lineRule="exact"/>
              <w:jc w:val="right"/>
              <w:textAlignment w:val="baseline"/>
              <w:rPr>
                <w:rFonts w:asciiTheme="majorBidi" w:eastAsia="Times New Roman" w:hAnsiTheme="majorBidi" w:cstheme="majorBidi"/>
                <w:sz w:val="28"/>
                <w:cs/>
              </w:rPr>
            </w:pPr>
          </w:p>
        </w:tc>
        <w:tc>
          <w:tcPr>
            <w:tcW w:w="1080" w:type="dxa"/>
            <w:vAlign w:val="bottom"/>
          </w:tcPr>
          <w:p w:rsidR="00E23367" w:rsidRPr="00337BC0" w:rsidRDefault="00E23367" w:rsidP="00D9760A">
            <w:pPr>
              <w:overflowPunct w:val="0"/>
              <w:autoSpaceDE w:val="0"/>
              <w:autoSpaceDN w:val="0"/>
              <w:adjustRightInd w:val="0"/>
              <w:spacing w:line="320" w:lineRule="exact"/>
              <w:jc w:val="right"/>
              <w:textAlignment w:val="baseline"/>
              <w:rPr>
                <w:rFonts w:asciiTheme="majorBidi" w:eastAsia="Times New Roman" w:hAnsiTheme="majorBidi" w:cstheme="majorBidi"/>
                <w:sz w:val="28"/>
                <w:cs/>
              </w:rPr>
            </w:pPr>
          </w:p>
        </w:tc>
        <w:tc>
          <w:tcPr>
            <w:tcW w:w="935" w:type="dxa"/>
            <w:vAlign w:val="bottom"/>
          </w:tcPr>
          <w:p w:rsidR="00E23367" w:rsidRPr="00337BC0" w:rsidRDefault="00E23367" w:rsidP="00D9760A">
            <w:pPr>
              <w:overflowPunct w:val="0"/>
              <w:autoSpaceDE w:val="0"/>
              <w:autoSpaceDN w:val="0"/>
              <w:adjustRightInd w:val="0"/>
              <w:spacing w:line="320" w:lineRule="exact"/>
              <w:jc w:val="right"/>
              <w:textAlignment w:val="baseline"/>
              <w:rPr>
                <w:rFonts w:asciiTheme="majorBidi" w:eastAsia="Times New Roman" w:hAnsiTheme="majorBidi" w:cstheme="majorBidi"/>
                <w:sz w:val="28"/>
                <w:cs/>
              </w:rPr>
            </w:pPr>
          </w:p>
        </w:tc>
        <w:tc>
          <w:tcPr>
            <w:tcW w:w="1058" w:type="dxa"/>
            <w:vAlign w:val="bottom"/>
          </w:tcPr>
          <w:p w:rsidR="00E23367" w:rsidRPr="00337BC0" w:rsidRDefault="00B86DC3" w:rsidP="00D9760A">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17.84</w:t>
            </w:r>
          </w:p>
        </w:tc>
      </w:tr>
      <w:tr w:rsidR="00E23367" w:rsidRPr="00337BC0" w:rsidTr="00D9760A">
        <w:tc>
          <w:tcPr>
            <w:tcW w:w="2419" w:type="dxa"/>
            <w:vAlign w:val="bottom"/>
          </w:tcPr>
          <w:p w:rsidR="00E23367" w:rsidRPr="00337BC0" w:rsidRDefault="00E23367" w:rsidP="00D9760A">
            <w:pPr>
              <w:overflowPunct w:val="0"/>
              <w:autoSpaceDE w:val="0"/>
              <w:autoSpaceDN w:val="0"/>
              <w:adjustRightInd w:val="0"/>
              <w:spacing w:line="320" w:lineRule="exact"/>
              <w:textAlignment w:val="baseline"/>
              <w:rPr>
                <w:rFonts w:asciiTheme="majorBidi" w:hAnsiTheme="majorBidi" w:cstheme="majorBidi"/>
                <w:sz w:val="28"/>
              </w:rPr>
            </w:pPr>
            <w:r w:rsidRPr="00337BC0">
              <w:rPr>
                <w:rFonts w:asciiTheme="majorBidi" w:hAnsiTheme="majorBidi" w:cstheme="majorBidi"/>
                <w:sz w:val="28"/>
              </w:rPr>
              <w:t>Distribution cost</w:t>
            </w:r>
          </w:p>
        </w:tc>
        <w:tc>
          <w:tcPr>
            <w:tcW w:w="1395" w:type="dxa"/>
            <w:vAlign w:val="bottom"/>
          </w:tcPr>
          <w:p w:rsidR="00E23367" w:rsidRPr="00337BC0" w:rsidRDefault="00E23367" w:rsidP="00D9760A">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p>
        </w:tc>
        <w:tc>
          <w:tcPr>
            <w:tcW w:w="1170" w:type="dxa"/>
            <w:vAlign w:val="bottom"/>
          </w:tcPr>
          <w:p w:rsidR="00E23367" w:rsidRPr="00337BC0" w:rsidRDefault="00E23367" w:rsidP="00D9760A">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p>
        </w:tc>
        <w:tc>
          <w:tcPr>
            <w:tcW w:w="1080" w:type="dxa"/>
            <w:vAlign w:val="bottom"/>
          </w:tcPr>
          <w:p w:rsidR="00E23367" w:rsidRPr="00337BC0" w:rsidRDefault="00E23367" w:rsidP="00D9760A">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p>
        </w:tc>
        <w:tc>
          <w:tcPr>
            <w:tcW w:w="1080" w:type="dxa"/>
            <w:vAlign w:val="bottom"/>
          </w:tcPr>
          <w:p w:rsidR="00E23367" w:rsidRPr="00337BC0" w:rsidRDefault="00E23367" w:rsidP="00D9760A">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p>
        </w:tc>
        <w:tc>
          <w:tcPr>
            <w:tcW w:w="935" w:type="dxa"/>
            <w:vAlign w:val="bottom"/>
          </w:tcPr>
          <w:p w:rsidR="00E23367" w:rsidRPr="00337BC0" w:rsidRDefault="00E23367" w:rsidP="00D9760A">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p>
        </w:tc>
        <w:tc>
          <w:tcPr>
            <w:tcW w:w="1058" w:type="dxa"/>
            <w:vAlign w:val="bottom"/>
          </w:tcPr>
          <w:p w:rsidR="00E23367" w:rsidRPr="00337BC0" w:rsidRDefault="00611476" w:rsidP="00D9760A">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r w:rsidR="00B86DC3" w:rsidRPr="00337BC0">
              <w:rPr>
                <w:rFonts w:asciiTheme="majorBidi" w:eastAsia="Times New Roman" w:hAnsiTheme="majorBidi" w:cstheme="majorBidi"/>
                <w:sz w:val="28"/>
              </w:rPr>
              <w:t>9.27</w:t>
            </w:r>
            <w:r w:rsidRPr="00337BC0">
              <w:rPr>
                <w:rFonts w:asciiTheme="majorBidi" w:eastAsia="Times New Roman" w:hAnsiTheme="majorBidi" w:cstheme="majorBidi"/>
                <w:sz w:val="28"/>
              </w:rPr>
              <w:t>)</w:t>
            </w:r>
          </w:p>
        </w:tc>
      </w:tr>
      <w:tr w:rsidR="00E23367" w:rsidRPr="00337BC0" w:rsidTr="00D9760A">
        <w:tc>
          <w:tcPr>
            <w:tcW w:w="2419" w:type="dxa"/>
            <w:vAlign w:val="bottom"/>
          </w:tcPr>
          <w:p w:rsidR="00E23367" w:rsidRPr="00337BC0" w:rsidRDefault="00E23367" w:rsidP="00D9760A">
            <w:pPr>
              <w:overflowPunct w:val="0"/>
              <w:autoSpaceDE w:val="0"/>
              <w:autoSpaceDN w:val="0"/>
              <w:adjustRightInd w:val="0"/>
              <w:spacing w:line="320" w:lineRule="exact"/>
              <w:textAlignment w:val="baseline"/>
              <w:rPr>
                <w:rFonts w:asciiTheme="majorBidi" w:hAnsiTheme="majorBidi" w:cstheme="majorBidi"/>
                <w:sz w:val="28"/>
              </w:rPr>
            </w:pPr>
            <w:r w:rsidRPr="00337BC0">
              <w:rPr>
                <w:rFonts w:asciiTheme="majorBidi" w:hAnsiTheme="majorBidi" w:cstheme="majorBidi"/>
                <w:sz w:val="28"/>
              </w:rPr>
              <w:t>Administrative expenses</w:t>
            </w:r>
          </w:p>
        </w:tc>
        <w:tc>
          <w:tcPr>
            <w:tcW w:w="1395" w:type="dxa"/>
            <w:vAlign w:val="bottom"/>
          </w:tcPr>
          <w:p w:rsidR="00E23367" w:rsidRPr="00337BC0" w:rsidRDefault="00E23367" w:rsidP="00D9760A">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p>
        </w:tc>
        <w:tc>
          <w:tcPr>
            <w:tcW w:w="1170" w:type="dxa"/>
            <w:vAlign w:val="bottom"/>
          </w:tcPr>
          <w:p w:rsidR="00E23367" w:rsidRPr="00337BC0" w:rsidRDefault="00E23367" w:rsidP="00D9760A">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p>
        </w:tc>
        <w:tc>
          <w:tcPr>
            <w:tcW w:w="1080" w:type="dxa"/>
            <w:vAlign w:val="bottom"/>
          </w:tcPr>
          <w:p w:rsidR="00E23367" w:rsidRPr="00337BC0" w:rsidRDefault="00E23367" w:rsidP="00D9760A">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p>
        </w:tc>
        <w:tc>
          <w:tcPr>
            <w:tcW w:w="1080" w:type="dxa"/>
            <w:vAlign w:val="bottom"/>
          </w:tcPr>
          <w:p w:rsidR="00E23367" w:rsidRPr="00337BC0" w:rsidRDefault="00E23367" w:rsidP="00D9760A">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p>
        </w:tc>
        <w:tc>
          <w:tcPr>
            <w:tcW w:w="935" w:type="dxa"/>
            <w:vAlign w:val="bottom"/>
          </w:tcPr>
          <w:p w:rsidR="00E23367" w:rsidRPr="00337BC0" w:rsidRDefault="00E23367" w:rsidP="00D9760A">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p>
        </w:tc>
        <w:tc>
          <w:tcPr>
            <w:tcW w:w="1058" w:type="dxa"/>
            <w:vAlign w:val="bottom"/>
          </w:tcPr>
          <w:p w:rsidR="00E23367" w:rsidRPr="00337BC0" w:rsidRDefault="00E23367" w:rsidP="00D9760A">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p>
        </w:tc>
      </w:tr>
      <w:tr w:rsidR="00E23367" w:rsidRPr="00337BC0" w:rsidTr="00D9760A">
        <w:tc>
          <w:tcPr>
            <w:tcW w:w="2419" w:type="dxa"/>
            <w:vAlign w:val="bottom"/>
          </w:tcPr>
          <w:p w:rsidR="00E23367" w:rsidRPr="00337BC0" w:rsidRDefault="00882C77" w:rsidP="00D9760A">
            <w:pPr>
              <w:overflowPunct w:val="0"/>
              <w:autoSpaceDE w:val="0"/>
              <w:autoSpaceDN w:val="0"/>
              <w:adjustRightInd w:val="0"/>
              <w:spacing w:line="320" w:lineRule="exact"/>
              <w:ind w:left="176"/>
              <w:textAlignment w:val="baseline"/>
              <w:rPr>
                <w:rFonts w:asciiTheme="majorBidi" w:hAnsiTheme="majorBidi" w:cstheme="majorBidi"/>
                <w:sz w:val="28"/>
              </w:rPr>
            </w:pPr>
            <w:r w:rsidRPr="00337BC0">
              <w:rPr>
                <w:rFonts w:asciiTheme="majorBidi" w:hAnsiTheme="majorBidi" w:cstheme="majorBidi"/>
                <w:sz w:val="28"/>
              </w:rPr>
              <w:t>-</w:t>
            </w:r>
            <w:r w:rsidR="00E23367" w:rsidRPr="00337BC0">
              <w:rPr>
                <w:rFonts w:asciiTheme="majorBidi" w:hAnsiTheme="majorBidi" w:cstheme="majorBidi"/>
                <w:sz w:val="28"/>
              </w:rPr>
              <w:t>Segment</w:t>
            </w:r>
          </w:p>
        </w:tc>
        <w:tc>
          <w:tcPr>
            <w:tcW w:w="1395" w:type="dxa"/>
            <w:vAlign w:val="bottom"/>
          </w:tcPr>
          <w:p w:rsidR="00E23367" w:rsidRPr="00337BC0" w:rsidRDefault="00B86DC3" w:rsidP="00D9760A">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(35.59)</w:t>
            </w:r>
          </w:p>
        </w:tc>
        <w:tc>
          <w:tcPr>
            <w:tcW w:w="1170" w:type="dxa"/>
            <w:vAlign w:val="bottom"/>
          </w:tcPr>
          <w:p w:rsidR="00E23367" w:rsidRPr="00337BC0" w:rsidRDefault="00B86DC3" w:rsidP="00D9760A">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E23367" w:rsidRPr="00337BC0" w:rsidRDefault="00B86DC3" w:rsidP="00D9760A">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E23367" w:rsidRPr="00337BC0" w:rsidRDefault="00B86DC3" w:rsidP="00D9760A">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935" w:type="dxa"/>
            <w:vAlign w:val="bottom"/>
          </w:tcPr>
          <w:p w:rsidR="00E23367" w:rsidRPr="00337BC0" w:rsidRDefault="00B86DC3" w:rsidP="00D9760A">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58" w:type="dxa"/>
            <w:vAlign w:val="bottom"/>
          </w:tcPr>
          <w:p w:rsidR="00E23367" w:rsidRPr="00337BC0" w:rsidRDefault="00B86DC3" w:rsidP="00D9760A">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(35.59)</w:t>
            </w:r>
          </w:p>
        </w:tc>
      </w:tr>
      <w:tr w:rsidR="00E23367" w:rsidRPr="00337BC0" w:rsidTr="00D9760A">
        <w:tc>
          <w:tcPr>
            <w:tcW w:w="2419" w:type="dxa"/>
            <w:vAlign w:val="bottom"/>
          </w:tcPr>
          <w:p w:rsidR="00E23367" w:rsidRPr="00337BC0" w:rsidRDefault="00882C77" w:rsidP="00D9760A">
            <w:pPr>
              <w:overflowPunct w:val="0"/>
              <w:autoSpaceDE w:val="0"/>
              <w:autoSpaceDN w:val="0"/>
              <w:adjustRightInd w:val="0"/>
              <w:spacing w:line="320" w:lineRule="exact"/>
              <w:ind w:left="176"/>
              <w:textAlignment w:val="baseline"/>
              <w:rPr>
                <w:rFonts w:asciiTheme="majorBidi" w:hAnsiTheme="majorBidi" w:cstheme="majorBidi"/>
                <w:sz w:val="28"/>
              </w:rPr>
            </w:pPr>
            <w:r w:rsidRPr="00337BC0">
              <w:rPr>
                <w:rFonts w:asciiTheme="majorBidi" w:hAnsiTheme="majorBidi" w:cstheme="majorBidi"/>
                <w:sz w:val="28"/>
              </w:rPr>
              <w:t>-</w:t>
            </w:r>
            <w:r w:rsidR="00E23367" w:rsidRPr="00337BC0">
              <w:rPr>
                <w:rFonts w:asciiTheme="majorBidi" w:hAnsiTheme="majorBidi" w:cstheme="majorBidi"/>
                <w:sz w:val="28"/>
              </w:rPr>
              <w:t xml:space="preserve">Non </w:t>
            </w:r>
            <w:r w:rsidRPr="00337BC0">
              <w:rPr>
                <w:rFonts w:asciiTheme="majorBidi" w:hAnsiTheme="majorBidi" w:cstheme="majorBidi"/>
                <w:sz w:val="28"/>
              </w:rPr>
              <w:t>-</w:t>
            </w:r>
            <w:r w:rsidR="00E23367" w:rsidRPr="00337BC0">
              <w:rPr>
                <w:rFonts w:asciiTheme="majorBidi" w:hAnsiTheme="majorBidi" w:cstheme="majorBidi"/>
                <w:sz w:val="28"/>
              </w:rPr>
              <w:t>segment</w:t>
            </w:r>
          </w:p>
        </w:tc>
        <w:tc>
          <w:tcPr>
            <w:tcW w:w="1395" w:type="dxa"/>
            <w:vAlign w:val="bottom"/>
          </w:tcPr>
          <w:p w:rsidR="00E23367" w:rsidRPr="00337BC0" w:rsidRDefault="00B86DC3" w:rsidP="00D9760A">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170" w:type="dxa"/>
            <w:vAlign w:val="bottom"/>
          </w:tcPr>
          <w:p w:rsidR="00E23367" w:rsidRPr="00337BC0" w:rsidRDefault="00B86DC3" w:rsidP="00D9760A">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E23367" w:rsidRPr="00337BC0" w:rsidRDefault="00B86DC3" w:rsidP="00D9760A">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E23367" w:rsidRPr="00337BC0" w:rsidRDefault="00B86DC3" w:rsidP="00D9760A">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935" w:type="dxa"/>
            <w:vAlign w:val="bottom"/>
          </w:tcPr>
          <w:p w:rsidR="00E23367" w:rsidRPr="00337BC0" w:rsidRDefault="00B86DC3" w:rsidP="00D9760A">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58" w:type="dxa"/>
            <w:vAlign w:val="bottom"/>
          </w:tcPr>
          <w:p w:rsidR="00E23367" w:rsidRPr="00337BC0" w:rsidRDefault="00B86DC3" w:rsidP="00D9760A">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(17.27)</w:t>
            </w:r>
          </w:p>
        </w:tc>
      </w:tr>
      <w:tr w:rsidR="00E23367" w:rsidRPr="00337BC0" w:rsidTr="00D9760A">
        <w:tc>
          <w:tcPr>
            <w:tcW w:w="2419" w:type="dxa"/>
            <w:vAlign w:val="bottom"/>
          </w:tcPr>
          <w:p w:rsidR="00E23367" w:rsidRPr="00337BC0" w:rsidRDefault="00E23367" w:rsidP="00D9760A">
            <w:pPr>
              <w:overflowPunct w:val="0"/>
              <w:autoSpaceDE w:val="0"/>
              <w:autoSpaceDN w:val="0"/>
              <w:adjustRightInd w:val="0"/>
              <w:spacing w:line="320" w:lineRule="exact"/>
              <w:textAlignment w:val="baseline"/>
              <w:rPr>
                <w:rFonts w:asciiTheme="majorBidi" w:hAnsiTheme="majorBidi" w:cstheme="majorBidi"/>
                <w:sz w:val="28"/>
              </w:rPr>
            </w:pPr>
            <w:r w:rsidRPr="00337BC0">
              <w:rPr>
                <w:rFonts w:asciiTheme="majorBidi" w:hAnsiTheme="majorBidi" w:cstheme="majorBidi"/>
                <w:sz w:val="28"/>
              </w:rPr>
              <w:t>Directors' remuneration</w:t>
            </w:r>
          </w:p>
        </w:tc>
        <w:tc>
          <w:tcPr>
            <w:tcW w:w="1395" w:type="dxa"/>
            <w:vAlign w:val="bottom"/>
          </w:tcPr>
          <w:p w:rsidR="00E23367" w:rsidRPr="00337BC0" w:rsidRDefault="00B86DC3" w:rsidP="00D9760A">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170" w:type="dxa"/>
            <w:vAlign w:val="bottom"/>
          </w:tcPr>
          <w:p w:rsidR="00E23367" w:rsidRPr="00337BC0" w:rsidRDefault="00B86DC3" w:rsidP="00D9760A">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E23367" w:rsidRPr="00337BC0" w:rsidRDefault="00B86DC3" w:rsidP="00D9760A">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E23367" w:rsidRPr="00337BC0" w:rsidRDefault="00B86DC3" w:rsidP="00D9760A">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935" w:type="dxa"/>
            <w:vAlign w:val="bottom"/>
          </w:tcPr>
          <w:p w:rsidR="00E23367" w:rsidRPr="00337BC0" w:rsidRDefault="00B86DC3" w:rsidP="00D9760A">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58" w:type="dxa"/>
            <w:vAlign w:val="bottom"/>
          </w:tcPr>
          <w:p w:rsidR="00E23367" w:rsidRPr="00337BC0" w:rsidRDefault="00B86DC3" w:rsidP="00D9760A">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(0.72)</w:t>
            </w:r>
          </w:p>
        </w:tc>
      </w:tr>
      <w:tr w:rsidR="00E23367" w:rsidRPr="00337BC0" w:rsidTr="00D9760A">
        <w:trPr>
          <w:trHeight w:val="333"/>
        </w:trPr>
        <w:tc>
          <w:tcPr>
            <w:tcW w:w="2419" w:type="dxa"/>
            <w:vAlign w:val="bottom"/>
          </w:tcPr>
          <w:p w:rsidR="00E23367" w:rsidRPr="00337BC0" w:rsidRDefault="00E23367" w:rsidP="00D9760A">
            <w:pPr>
              <w:overflowPunct w:val="0"/>
              <w:autoSpaceDE w:val="0"/>
              <w:autoSpaceDN w:val="0"/>
              <w:adjustRightInd w:val="0"/>
              <w:spacing w:line="320" w:lineRule="exact"/>
              <w:ind w:left="196" w:hanging="196"/>
              <w:textAlignment w:val="baseline"/>
              <w:rPr>
                <w:rFonts w:asciiTheme="majorBidi" w:hAnsiTheme="majorBidi" w:cstheme="majorBidi"/>
                <w:sz w:val="28"/>
              </w:rPr>
            </w:pPr>
            <w:r w:rsidRPr="00337BC0">
              <w:rPr>
                <w:rFonts w:asciiTheme="majorBidi" w:hAnsiTheme="majorBidi" w:cstheme="majorBidi"/>
                <w:sz w:val="28"/>
              </w:rPr>
              <w:t>Management benefit expenses</w:t>
            </w:r>
          </w:p>
        </w:tc>
        <w:tc>
          <w:tcPr>
            <w:tcW w:w="1395" w:type="dxa"/>
            <w:vAlign w:val="bottom"/>
          </w:tcPr>
          <w:p w:rsidR="00E23367" w:rsidRPr="00337BC0" w:rsidRDefault="00B86DC3" w:rsidP="00D9760A">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170" w:type="dxa"/>
            <w:vAlign w:val="bottom"/>
          </w:tcPr>
          <w:p w:rsidR="00E23367" w:rsidRPr="00337BC0" w:rsidRDefault="00B86DC3" w:rsidP="00D9760A">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E23367" w:rsidRPr="00337BC0" w:rsidRDefault="00B86DC3" w:rsidP="00D9760A">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E23367" w:rsidRPr="00337BC0" w:rsidRDefault="00B86DC3" w:rsidP="00D9760A">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935" w:type="dxa"/>
            <w:vAlign w:val="bottom"/>
          </w:tcPr>
          <w:p w:rsidR="00E23367" w:rsidRPr="00337BC0" w:rsidRDefault="00B86DC3" w:rsidP="00D9760A">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58" w:type="dxa"/>
            <w:vAlign w:val="bottom"/>
          </w:tcPr>
          <w:p w:rsidR="00E23367" w:rsidRPr="00337BC0" w:rsidRDefault="00B86DC3" w:rsidP="00D9760A">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(6.87)</w:t>
            </w:r>
          </w:p>
        </w:tc>
      </w:tr>
      <w:tr w:rsidR="00E23367" w:rsidRPr="00337BC0" w:rsidTr="00D9760A">
        <w:tc>
          <w:tcPr>
            <w:tcW w:w="2419" w:type="dxa"/>
            <w:vAlign w:val="bottom"/>
          </w:tcPr>
          <w:p w:rsidR="00E23367" w:rsidRPr="00337BC0" w:rsidRDefault="00E23367" w:rsidP="00D9760A">
            <w:pPr>
              <w:overflowPunct w:val="0"/>
              <w:autoSpaceDE w:val="0"/>
              <w:autoSpaceDN w:val="0"/>
              <w:adjustRightInd w:val="0"/>
              <w:spacing w:line="320" w:lineRule="exact"/>
              <w:textAlignment w:val="baseline"/>
              <w:rPr>
                <w:rFonts w:asciiTheme="majorBidi" w:hAnsiTheme="majorBidi" w:cstheme="majorBidi"/>
                <w:sz w:val="28"/>
              </w:rPr>
            </w:pPr>
            <w:r w:rsidRPr="00337BC0">
              <w:rPr>
                <w:rFonts w:asciiTheme="majorBidi" w:hAnsiTheme="majorBidi" w:cstheme="majorBidi"/>
                <w:sz w:val="28"/>
              </w:rPr>
              <w:t>Finance costs</w:t>
            </w:r>
          </w:p>
        </w:tc>
        <w:tc>
          <w:tcPr>
            <w:tcW w:w="1395" w:type="dxa"/>
            <w:vAlign w:val="bottom"/>
          </w:tcPr>
          <w:p w:rsidR="00E23367" w:rsidRPr="00337BC0" w:rsidRDefault="00B86DC3" w:rsidP="00D9760A">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170" w:type="dxa"/>
            <w:vAlign w:val="bottom"/>
          </w:tcPr>
          <w:p w:rsidR="00E23367" w:rsidRPr="00337BC0" w:rsidRDefault="00B86DC3" w:rsidP="00D9760A">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E23367" w:rsidRPr="00337BC0" w:rsidRDefault="00B86DC3" w:rsidP="00D9760A">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E23367" w:rsidRPr="00337BC0" w:rsidRDefault="00B86DC3" w:rsidP="00D9760A">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935" w:type="dxa"/>
            <w:vAlign w:val="bottom"/>
          </w:tcPr>
          <w:p w:rsidR="00E23367" w:rsidRPr="00337BC0" w:rsidRDefault="00B86DC3" w:rsidP="00D9760A">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58" w:type="dxa"/>
            <w:vAlign w:val="bottom"/>
          </w:tcPr>
          <w:p w:rsidR="00E23367" w:rsidRPr="00337BC0" w:rsidRDefault="00B86DC3" w:rsidP="00D9760A">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r>
      <w:tr w:rsidR="00E23367" w:rsidRPr="00337BC0" w:rsidTr="00D9760A">
        <w:trPr>
          <w:trHeight w:val="360"/>
        </w:trPr>
        <w:tc>
          <w:tcPr>
            <w:tcW w:w="2419" w:type="dxa"/>
            <w:vAlign w:val="bottom"/>
          </w:tcPr>
          <w:p w:rsidR="00E23367" w:rsidRPr="00337BC0" w:rsidRDefault="00E23367" w:rsidP="00D9760A">
            <w:pPr>
              <w:overflowPunct w:val="0"/>
              <w:autoSpaceDE w:val="0"/>
              <w:autoSpaceDN w:val="0"/>
              <w:adjustRightInd w:val="0"/>
              <w:spacing w:line="320" w:lineRule="exact"/>
              <w:textAlignment w:val="baseline"/>
              <w:rPr>
                <w:rFonts w:asciiTheme="majorBidi" w:hAnsiTheme="majorBidi" w:cstheme="majorBidi"/>
                <w:sz w:val="28"/>
              </w:rPr>
            </w:pPr>
            <w:r w:rsidRPr="00337BC0">
              <w:rPr>
                <w:rFonts w:asciiTheme="majorBidi" w:hAnsiTheme="majorBidi" w:cstheme="majorBidi"/>
                <w:sz w:val="28"/>
              </w:rPr>
              <w:t>Profit before income tax</w:t>
            </w:r>
          </w:p>
        </w:tc>
        <w:tc>
          <w:tcPr>
            <w:tcW w:w="1395" w:type="dxa"/>
            <w:vAlign w:val="bottom"/>
          </w:tcPr>
          <w:p w:rsidR="00E23367" w:rsidRPr="00337BC0" w:rsidRDefault="00B86DC3" w:rsidP="00D9760A">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51.09</w:t>
            </w:r>
          </w:p>
        </w:tc>
        <w:tc>
          <w:tcPr>
            <w:tcW w:w="1170" w:type="dxa"/>
            <w:vAlign w:val="bottom"/>
          </w:tcPr>
          <w:p w:rsidR="00E23367" w:rsidRPr="00337BC0" w:rsidRDefault="00B86DC3" w:rsidP="00D9760A">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E23367" w:rsidRPr="00337BC0" w:rsidRDefault="00B86DC3" w:rsidP="00D9760A">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0.04</w:t>
            </w:r>
          </w:p>
        </w:tc>
        <w:tc>
          <w:tcPr>
            <w:tcW w:w="1080" w:type="dxa"/>
            <w:vAlign w:val="bottom"/>
          </w:tcPr>
          <w:p w:rsidR="00E23367" w:rsidRPr="00337BC0" w:rsidRDefault="00B86DC3" w:rsidP="00D9760A">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4.41</w:t>
            </w:r>
          </w:p>
        </w:tc>
        <w:tc>
          <w:tcPr>
            <w:tcW w:w="935" w:type="dxa"/>
            <w:vAlign w:val="bottom"/>
          </w:tcPr>
          <w:p w:rsidR="00E23367" w:rsidRPr="00337BC0" w:rsidRDefault="00B86DC3" w:rsidP="00D9760A">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21.25</w:t>
            </w:r>
          </w:p>
        </w:tc>
        <w:tc>
          <w:tcPr>
            <w:tcW w:w="1058" w:type="dxa"/>
            <w:vAlign w:val="bottom"/>
          </w:tcPr>
          <w:p w:rsidR="00E23367" w:rsidRPr="00337BC0" w:rsidRDefault="00B86DC3" w:rsidP="00D9760A">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6</w:t>
            </w:r>
            <w:r w:rsidR="00611476" w:rsidRPr="00337BC0">
              <w:rPr>
                <w:rFonts w:asciiTheme="majorBidi" w:eastAsia="Times New Roman" w:hAnsiTheme="majorBidi" w:cstheme="majorBidi"/>
                <w:sz w:val="28"/>
              </w:rPr>
              <w:t>0.50</w:t>
            </w:r>
          </w:p>
        </w:tc>
      </w:tr>
      <w:tr w:rsidR="00E23367" w:rsidRPr="00337BC0" w:rsidTr="00D9760A">
        <w:trPr>
          <w:trHeight w:val="360"/>
        </w:trPr>
        <w:tc>
          <w:tcPr>
            <w:tcW w:w="2419" w:type="dxa"/>
            <w:vAlign w:val="bottom"/>
          </w:tcPr>
          <w:p w:rsidR="00E23367" w:rsidRPr="00337BC0" w:rsidRDefault="00E23367" w:rsidP="00D9760A">
            <w:pPr>
              <w:overflowPunct w:val="0"/>
              <w:autoSpaceDE w:val="0"/>
              <w:autoSpaceDN w:val="0"/>
              <w:adjustRightInd w:val="0"/>
              <w:spacing w:line="320" w:lineRule="exact"/>
              <w:textAlignment w:val="baseline"/>
              <w:rPr>
                <w:rFonts w:asciiTheme="majorBidi" w:hAnsiTheme="majorBidi" w:cstheme="majorBidi"/>
                <w:sz w:val="28"/>
              </w:rPr>
            </w:pPr>
            <w:r w:rsidRPr="00337BC0">
              <w:rPr>
                <w:rFonts w:asciiTheme="majorBidi" w:hAnsiTheme="majorBidi" w:cstheme="majorBidi"/>
                <w:sz w:val="28"/>
              </w:rPr>
              <w:t>Income tax</w:t>
            </w:r>
          </w:p>
        </w:tc>
        <w:tc>
          <w:tcPr>
            <w:tcW w:w="1395" w:type="dxa"/>
            <w:vAlign w:val="bottom"/>
          </w:tcPr>
          <w:p w:rsidR="00E23367" w:rsidRPr="00337BC0" w:rsidRDefault="00E23367" w:rsidP="00D9760A">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170" w:type="dxa"/>
            <w:vAlign w:val="bottom"/>
          </w:tcPr>
          <w:p w:rsidR="00E23367" w:rsidRPr="00337BC0" w:rsidRDefault="00E23367" w:rsidP="00D9760A">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80" w:type="dxa"/>
            <w:vAlign w:val="bottom"/>
          </w:tcPr>
          <w:p w:rsidR="00E23367" w:rsidRPr="00337BC0" w:rsidRDefault="00E23367" w:rsidP="00D9760A">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80" w:type="dxa"/>
            <w:vAlign w:val="bottom"/>
          </w:tcPr>
          <w:p w:rsidR="00E23367" w:rsidRPr="00337BC0" w:rsidRDefault="00E23367" w:rsidP="00D9760A">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935" w:type="dxa"/>
            <w:vAlign w:val="bottom"/>
          </w:tcPr>
          <w:p w:rsidR="00E23367" w:rsidRPr="00337BC0" w:rsidRDefault="00E23367" w:rsidP="00D9760A">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58" w:type="dxa"/>
            <w:vAlign w:val="bottom"/>
          </w:tcPr>
          <w:p w:rsidR="00E23367" w:rsidRPr="00337BC0" w:rsidRDefault="00B86DC3" w:rsidP="00D9760A">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(9.09)</w:t>
            </w:r>
          </w:p>
        </w:tc>
      </w:tr>
      <w:tr w:rsidR="00E23367" w:rsidRPr="00337BC0" w:rsidTr="00D9760A">
        <w:tc>
          <w:tcPr>
            <w:tcW w:w="2419" w:type="dxa"/>
            <w:vAlign w:val="bottom"/>
          </w:tcPr>
          <w:p w:rsidR="00E23367" w:rsidRPr="00337BC0" w:rsidRDefault="00E23367" w:rsidP="00D9760A">
            <w:pPr>
              <w:overflowPunct w:val="0"/>
              <w:autoSpaceDE w:val="0"/>
              <w:autoSpaceDN w:val="0"/>
              <w:adjustRightInd w:val="0"/>
              <w:spacing w:line="320" w:lineRule="exact"/>
              <w:textAlignment w:val="baseline"/>
              <w:rPr>
                <w:rFonts w:asciiTheme="majorBidi" w:hAnsiTheme="majorBidi" w:cstheme="majorBidi"/>
                <w:sz w:val="28"/>
              </w:rPr>
            </w:pPr>
            <w:r w:rsidRPr="00337BC0">
              <w:rPr>
                <w:rFonts w:asciiTheme="majorBidi" w:hAnsiTheme="majorBidi" w:cstheme="majorBidi"/>
                <w:sz w:val="28"/>
              </w:rPr>
              <w:t>Profit for the period</w:t>
            </w:r>
          </w:p>
        </w:tc>
        <w:tc>
          <w:tcPr>
            <w:tcW w:w="1395" w:type="dxa"/>
            <w:vAlign w:val="bottom"/>
          </w:tcPr>
          <w:p w:rsidR="00E23367" w:rsidRPr="00337BC0" w:rsidRDefault="00E23367" w:rsidP="00D9760A">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170" w:type="dxa"/>
            <w:vAlign w:val="bottom"/>
          </w:tcPr>
          <w:p w:rsidR="00E23367" w:rsidRPr="00337BC0" w:rsidRDefault="00E23367" w:rsidP="00D9760A">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80" w:type="dxa"/>
            <w:vAlign w:val="bottom"/>
          </w:tcPr>
          <w:p w:rsidR="00E23367" w:rsidRPr="00337BC0" w:rsidRDefault="00E23367" w:rsidP="00D9760A">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80" w:type="dxa"/>
            <w:vAlign w:val="bottom"/>
          </w:tcPr>
          <w:p w:rsidR="00E23367" w:rsidRPr="00337BC0" w:rsidRDefault="00E23367" w:rsidP="00D9760A">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935" w:type="dxa"/>
            <w:vAlign w:val="bottom"/>
          </w:tcPr>
          <w:p w:rsidR="00E23367" w:rsidRPr="00337BC0" w:rsidRDefault="00E23367" w:rsidP="00D9760A">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58" w:type="dxa"/>
            <w:vAlign w:val="bottom"/>
          </w:tcPr>
          <w:p w:rsidR="00E23367" w:rsidRPr="00337BC0" w:rsidRDefault="00B86DC3" w:rsidP="00D9760A">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51.43</w:t>
            </w:r>
          </w:p>
        </w:tc>
      </w:tr>
      <w:tr w:rsidR="00E23367" w:rsidRPr="00337BC0" w:rsidTr="00D9760A">
        <w:trPr>
          <w:trHeight w:val="387"/>
        </w:trPr>
        <w:tc>
          <w:tcPr>
            <w:tcW w:w="2419" w:type="dxa"/>
            <w:vAlign w:val="bottom"/>
          </w:tcPr>
          <w:p w:rsidR="00E23367" w:rsidRPr="00337BC0" w:rsidRDefault="00E23367" w:rsidP="00D9760A">
            <w:pPr>
              <w:overflowPunct w:val="0"/>
              <w:autoSpaceDE w:val="0"/>
              <w:autoSpaceDN w:val="0"/>
              <w:adjustRightInd w:val="0"/>
              <w:spacing w:line="320" w:lineRule="exact"/>
              <w:ind w:left="176" w:hanging="160"/>
              <w:textAlignment w:val="baseline"/>
              <w:rPr>
                <w:rFonts w:asciiTheme="majorBidi" w:hAnsiTheme="majorBidi" w:cstheme="majorBidi"/>
                <w:sz w:val="28"/>
              </w:rPr>
            </w:pPr>
            <w:r w:rsidRPr="00337BC0">
              <w:rPr>
                <w:rFonts w:asciiTheme="majorBidi" w:hAnsiTheme="majorBidi" w:cstheme="majorBidi"/>
                <w:sz w:val="28"/>
              </w:rPr>
              <w:t xml:space="preserve">Gain </w:t>
            </w:r>
            <w:r w:rsidRPr="00337BC0">
              <w:rPr>
                <w:rFonts w:asciiTheme="majorBidi" w:hAnsiTheme="majorBidi" w:cstheme="majorBidi"/>
                <w:sz w:val="28"/>
                <w:cs/>
              </w:rPr>
              <w:t>(</w:t>
            </w:r>
            <w:r w:rsidRPr="00337BC0">
              <w:rPr>
                <w:rFonts w:asciiTheme="majorBidi" w:hAnsiTheme="majorBidi" w:cstheme="majorBidi"/>
                <w:sz w:val="28"/>
              </w:rPr>
              <w:t>loss</w:t>
            </w:r>
            <w:r w:rsidRPr="00337BC0">
              <w:rPr>
                <w:rFonts w:asciiTheme="majorBidi" w:hAnsiTheme="majorBidi" w:cstheme="majorBidi"/>
                <w:sz w:val="28"/>
                <w:cs/>
              </w:rPr>
              <w:t xml:space="preserve">) </w:t>
            </w:r>
            <w:r w:rsidRPr="00337BC0">
              <w:rPr>
                <w:rFonts w:asciiTheme="majorBidi" w:hAnsiTheme="majorBidi" w:cstheme="majorBidi"/>
                <w:sz w:val="28"/>
              </w:rPr>
              <w:t>on re</w:t>
            </w:r>
            <w:r w:rsidR="00882C77" w:rsidRPr="00337BC0">
              <w:rPr>
                <w:rFonts w:asciiTheme="majorBidi" w:hAnsiTheme="majorBidi" w:cstheme="majorBidi"/>
                <w:sz w:val="28"/>
              </w:rPr>
              <w:t>-</w:t>
            </w:r>
            <w:r w:rsidRPr="00337BC0">
              <w:rPr>
                <w:rFonts w:asciiTheme="majorBidi" w:hAnsiTheme="majorBidi" w:cstheme="majorBidi"/>
                <w:sz w:val="28"/>
              </w:rPr>
              <w:t>measuring of available</w:t>
            </w:r>
            <w:r w:rsidR="00882C77" w:rsidRPr="00337BC0">
              <w:rPr>
                <w:rFonts w:asciiTheme="majorBidi" w:hAnsiTheme="majorBidi" w:cstheme="majorBidi"/>
                <w:sz w:val="28"/>
              </w:rPr>
              <w:t>-</w:t>
            </w:r>
            <w:r w:rsidRPr="00337BC0">
              <w:rPr>
                <w:rFonts w:asciiTheme="majorBidi" w:hAnsiTheme="majorBidi" w:cstheme="majorBidi"/>
                <w:sz w:val="28"/>
              </w:rPr>
              <w:t>for</w:t>
            </w:r>
            <w:r w:rsidR="00882C77" w:rsidRPr="00337BC0">
              <w:rPr>
                <w:rFonts w:asciiTheme="majorBidi" w:hAnsiTheme="majorBidi" w:cstheme="majorBidi"/>
                <w:sz w:val="28"/>
              </w:rPr>
              <w:t>-</w:t>
            </w:r>
            <w:r w:rsidRPr="00337BC0">
              <w:rPr>
                <w:rFonts w:asciiTheme="majorBidi" w:hAnsiTheme="majorBidi" w:cstheme="majorBidi"/>
                <w:sz w:val="28"/>
              </w:rPr>
              <w:t>sale investment</w:t>
            </w:r>
          </w:p>
        </w:tc>
        <w:tc>
          <w:tcPr>
            <w:tcW w:w="1395" w:type="dxa"/>
            <w:vAlign w:val="bottom"/>
          </w:tcPr>
          <w:p w:rsidR="00E23367" w:rsidRPr="00337BC0" w:rsidRDefault="00E23367" w:rsidP="00D9760A">
            <w:pPr>
              <w:overflowPunct w:val="0"/>
              <w:autoSpaceDE w:val="0"/>
              <w:autoSpaceDN w:val="0"/>
              <w:adjustRightInd w:val="0"/>
              <w:spacing w:line="320" w:lineRule="exact"/>
              <w:ind w:left="176" w:hanging="160"/>
              <w:jc w:val="right"/>
              <w:textAlignment w:val="baseline"/>
              <w:rPr>
                <w:rFonts w:asciiTheme="majorBidi" w:hAnsiTheme="majorBidi" w:cstheme="majorBidi"/>
                <w:sz w:val="28"/>
              </w:rPr>
            </w:pPr>
          </w:p>
        </w:tc>
        <w:tc>
          <w:tcPr>
            <w:tcW w:w="1170" w:type="dxa"/>
            <w:vAlign w:val="bottom"/>
          </w:tcPr>
          <w:p w:rsidR="00E23367" w:rsidRPr="00337BC0" w:rsidRDefault="00E23367" w:rsidP="00D9760A">
            <w:pPr>
              <w:overflowPunct w:val="0"/>
              <w:autoSpaceDE w:val="0"/>
              <w:autoSpaceDN w:val="0"/>
              <w:adjustRightInd w:val="0"/>
              <w:spacing w:line="320" w:lineRule="exact"/>
              <w:ind w:left="176" w:hanging="160"/>
              <w:jc w:val="right"/>
              <w:textAlignment w:val="baseline"/>
              <w:rPr>
                <w:rFonts w:asciiTheme="majorBidi" w:hAnsiTheme="majorBidi" w:cstheme="majorBidi"/>
                <w:sz w:val="28"/>
              </w:rPr>
            </w:pPr>
          </w:p>
        </w:tc>
        <w:tc>
          <w:tcPr>
            <w:tcW w:w="1080" w:type="dxa"/>
            <w:vAlign w:val="bottom"/>
          </w:tcPr>
          <w:p w:rsidR="00E23367" w:rsidRPr="00337BC0" w:rsidRDefault="00E23367" w:rsidP="00D9760A">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80" w:type="dxa"/>
            <w:vAlign w:val="bottom"/>
          </w:tcPr>
          <w:p w:rsidR="00E23367" w:rsidRPr="00337BC0" w:rsidRDefault="00E23367" w:rsidP="00D9760A">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935" w:type="dxa"/>
            <w:vAlign w:val="bottom"/>
          </w:tcPr>
          <w:p w:rsidR="00E23367" w:rsidRPr="00337BC0" w:rsidRDefault="00E23367" w:rsidP="00D9760A">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58" w:type="dxa"/>
            <w:vAlign w:val="bottom"/>
          </w:tcPr>
          <w:p w:rsidR="00E23367" w:rsidRPr="00337BC0" w:rsidRDefault="00B86DC3" w:rsidP="00D9760A">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0.29</w:t>
            </w:r>
          </w:p>
        </w:tc>
      </w:tr>
      <w:tr w:rsidR="00E23367" w:rsidRPr="00337BC0" w:rsidTr="00D9760A">
        <w:trPr>
          <w:trHeight w:val="747"/>
        </w:trPr>
        <w:tc>
          <w:tcPr>
            <w:tcW w:w="2419" w:type="dxa"/>
            <w:vAlign w:val="bottom"/>
          </w:tcPr>
          <w:p w:rsidR="00E23367" w:rsidRPr="00337BC0" w:rsidRDefault="00E23367" w:rsidP="00D9760A">
            <w:pPr>
              <w:overflowPunct w:val="0"/>
              <w:autoSpaceDE w:val="0"/>
              <w:autoSpaceDN w:val="0"/>
              <w:adjustRightInd w:val="0"/>
              <w:spacing w:line="320" w:lineRule="exact"/>
              <w:ind w:left="196" w:hanging="196"/>
              <w:textAlignment w:val="baseline"/>
              <w:rPr>
                <w:rFonts w:asciiTheme="majorBidi" w:hAnsiTheme="majorBidi" w:cstheme="majorBidi"/>
                <w:sz w:val="28"/>
              </w:rPr>
            </w:pPr>
            <w:r w:rsidRPr="00337BC0">
              <w:rPr>
                <w:rFonts w:asciiTheme="majorBidi" w:hAnsiTheme="majorBidi" w:cstheme="majorBidi"/>
                <w:sz w:val="28"/>
              </w:rPr>
              <w:t xml:space="preserve">Other comprehensive income for the period </w:t>
            </w:r>
            <w:r w:rsidR="00882C77" w:rsidRPr="00337BC0">
              <w:rPr>
                <w:rFonts w:asciiTheme="majorBidi" w:hAnsiTheme="majorBidi" w:cstheme="majorBidi"/>
                <w:sz w:val="28"/>
              </w:rPr>
              <w:t>-</w:t>
            </w:r>
            <w:r w:rsidRPr="00337BC0">
              <w:rPr>
                <w:rFonts w:asciiTheme="majorBidi" w:hAnsiTheme="majorBidi" w:cstheme="majorBidi"/>
                <w:sz w:val="28"/>
              </w:rPr>
              <w:t>net of tax</w:t>
            </w:r>
          </w:p>
        </w:tc>
        <w:tc>
          <w:tcPr>
            <w:tcW w:w="1395" w:type="dxa"/>
            <w:vAlign w:val="bottom"/>
          </w:tcPr>
          <w:p w:rsidR="00E23367" w:rsidRPr="00337BC0" w:rsidRDefault="00E23367" w:rsidP="00D9760A">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170" w:type="dxa"/>
            <w:vAlign w:val="bottom"/>
          </w:tcPr>
          <w:p w:rsidR="00E23367" w:rsidRPr="00337BC0" w:rsidRDefault="00E23367" w:rsidP="00D9760A">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80" w:type="dxa"/>
            <w:vAlign w:val="bottom"/>
          </w:tcPr>
          <w:p w:rsidR="00E23367" w:rsidRPr="00337BC0" w:rsidRDefault="00E23367" w:rsidP="00D9760A">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80" w:type="dxa"/>
            <w:vAlign w:val="bottom"/>
          </w:tcPr>
          <w:p w:rsidR="00E23367" w:rsidRPr="00337BC0" w:rsidRDefault="00E23367" w:rsidP="00D9760A">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935" w:type="dxa"/>
            <w:vAlign w:val="bottom"/>
          </w:tcPr>
          <w:p w:rsidR="00E23367" w:rsidRPr="00337BC0" w:rsidRDefault="00E23367" w:rsidP="00D9760A">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58" w:type="dxa"/>
            <w:vAlign w:val="bottom"/>
          </w:tcPr>
          <w:p w:rsidR="00E23367" w:rsidRPr="00337BC0" w:rsidRDefault="00B86DC3" w:rsidP="00D9760A">
            <w:pPr>
              <w:pBdr>
                <w:bottom w:val="double" w:sz="4" w:space="1" w:color="auto"/>
              </w:pBdr>
              <w:overflowPunct w:val="0"/>
              <w:autoSpaceDE w:val="0"/>
              <w:autoSpaceDN w:val="0"/>
              <w:adjustRightInd w:val="0"/>
              <w:spacing w:line="320" w:lineRule="exact"/>
              <w:jc w:val="right"/>
              <w:textAlignment w:val="baseline"/>
              <w:rPr>
                <w:rFonts w:asciiTheme="majorBidi" w:hAnsiTheme="majorBidi" w:cstheme="majorBidi"/>
                <w:sz w:val="28"/>
              </w:rPr>
            </w:pPr>
            <w:r w:rsidRPr="00337BC0">
              <w:rPr>
                <w:rFonts w:asciiTheme="majorBidi" w:hAnsiTheme="majorBidi" w:cstheme="majorBidi"/>
                <w:sz w:val="28"/>
              </w:rPr>
              <w:t>51.72</w:t>
            </w:r>
          </w:p>
        </w:tc>
      </w:tr>
    </w:tbl>
    <w:p w:rsidR="00E23367" w:rsidRPr="00337BC0" w:rsidRDefault="00E23367" w:rsidP="00CA7986">
      <w:pPr>
        <w:rPr>
          <w:rFonts w:asciiTheme="majorBidi" w:hAnsiTheme="majorBidi" w:cstheme="majorBidi"/>
          <w:sz w:val="28"/>
        </w:rPr>
      </w:pPr>
    </w:p>
    <w:p w:rsidR="00526856" w:rsidRPr="00337BC0" w:rsidRDefault="00526856" w:rsidP="00CA7986">
      <w:pPr>
        <w:rPr>
          <w:rFonts w:asciiTheme="majorBidi" w:hAnsiTheme="majorBidi" w:cstheme="majorBidi"/>
          <w:sz w:val="28"/>
        </w:rPr>
      </w:pPr>
    </w:p>
    <w:p w:rsidR="00526856" w:rsidRPr="00337BC0" w:rsidRDefault="00526856" w:rsidP="00CA7986">
      <w:pPr>
        <w:rPr>
          <w:rFonts w:asciiTheme="majorBidi" w:hAnsiTheme="majorBidi" w:cstheme="majorBidi"/>
          <w:sz w:val="28"/>
        </w:rPr>
      </w:pPr>
    </w:p>
    <w:p w:rsidR="00526856" w:rsidRPr="00337BC0" w:rsidRDefault="00526856" w:rsidP="00CA7986">
      <w:pPr>
        <w:rPr>
          <w:rFonts w:asciiTheme="majorBidi" w:hAnsiTheme="majorBidi" w:cstheme="majorBidi"/>
          <w:sz w:val="28"/>
        </w:rPr>
      </w:pPr>
    </w:p>
    <w:p w:rsidR="00526856" w:rsidRPr="00337BC0" w:rsidRDefault="00526856" w:rsidP="00CA7986">
      <w:pPr>
        <w:rPr>
          <w:rFonts w:asciiTheme="majorBidi" w:hAnsiTheme="majorBidi" w:cstheme="majorBidi"/>
          <w:sz w:val="28"/>
        </w:rPr>
      </w:pPr>
    </w:p>
    <w:p w:rsidR="00526856" w:rsidRPr="00337BC0" w:rsidRDefault="00526856" w:rsidP="00CA7986">
      <w:pPr>
        <w:rPr>
          <w:rFonts w:asciiTheme="majorBidi" w:hAnsiTheme="majorBidi" w:cstheme="majorBidi"/>
          <w:sz w:val="28"/>
        </w:rPr>
      </w:pPr>
    </w:p>
    <w:p w:rsidR="00526856" w:rsidRPr="00337BC0" w:rsidRDefault="00526856" w:rsidP="00CA7986">
      <w:pPr>
        <w:rPr>
          <w:rFonts w:asciiTheme="majorBidi" w:hAnsiTheme="majorBidi" w:cstheme="majorBidi"/>
          <w:sz w:val="28"/>
        </w:rPr>
      </w:pPr>
    </w:p>
    <w:tbl>
      <w:tblPr>
        <w:tblStyle w:val="TableGrid"/>
        <w:tblW w:w="9137"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419"/>
        <w:gridCol w:w="1395"/>
        <w:gridCol w:w="1170"/>
        <w:gridCol w:w="1080"/>
        <w:gridCol w:w="1080"/>
        <w:gridCol w:w="935"/>
        <w:gridCol w:w="1058"/>
      </w:tblGrid>
      <w:tr w:rsidR="00526856" w:rsidRPr="00337BC0" w:rsidTr="008C5C48">
        <w:tc>
          <w:tcPr>
            <w:tcW w:w="2419" w:type="dxa"/>
          </w:tcPr>
          <w:p w:rsidR="00526856" w:rsidRPr="00337BC0" w:rsidRDefault="00526856" w:rsidP="00047FA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6718" w:type="dxa"/>
            <w:gridSpan w:val="6"/>
            <w:vAlign w:val="bottom"/>
          </w:tcPr>
          <w:p w:rsidR="00526856" w:rsidRPr="00337BC0" w:rsidRDefault="00526856" w:rsidP="008C5C48">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b/>
                <w:bCs/>
                <w:sz w:val="28"/>
              </w:rPr>
            </w:pPr>
            <w:r w:rsidRPr="00337BC0">
              <w:rPr>
                <w:rFonts w:asciiTheme="majorBidi" w:hAnsiTheme="majorBidi" w:cstheme="majorBidi"/>
                <w:b/>
                <w:bCs/>
                <w:sz w:val="28"/>
              </w:rPr>
              <w:t xml:space="preserve">Unit </w:t>
            </w:r>
            <w:r w:rsidRPr="00337BC0">
              <w:rPr>
                <w:rFonts w:asciiTheme="majorBidi" w:hAnsiTheme="majorBidi" w:cstheme="majorBidi"/>
                <w:b/>
                <w:bCs/>
                <w:sz w:val="28"/>
                <w:cs/>
              </w:rPr>
              <w:t xml:space="preserve">: </w:t>
            </w:r>
            <w:r w:rsidRPr="00337BC0">
              <w:rPr>
                <w:rFonts w:asciiTheme="majorBidi" w:hAnsiTheme="majorBidi" w:cstheme="majorBidi"/>
                <w:b/>
                <w:bCs/>
                <w:sz w:val="28"/>
              </w:rPr>
              <w:t>Million Baht</w:t>
            </w:r>
          </w:p>
        </w:tc>
      </w:tr>
      <w:tr w:rsidR="00526856" w:rsidRPr="00337BC0" w:rsidTr="008C5C48">
        <w:tc>
          <w:tcPr>
            <w:tcW w:w="2419" w:type="dxa"/>
          </w:tcPr>
          <w:p w:rsidR="00526856" w:rsidRPr="00337BC0" w:rsidRDefault="00526856" w:rsidP="00047FA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6718" w:type="dxa"/>
            <w:gridSpan w:val="6"/>
            <w:vAlign w:val="bottom"/>
          </w:tcPr>
          <w:p w:rsidR="00526856" w:rsidRPr="00337BC0" w:rsidRDefault="00526856" w:rsidP="008C5C48">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b/>
                <w:bCs/>
                <w:sz w:val="28"/>
              </w:rPr>
            </w:pPr>
            <w:r w:rsidRPr="00337BC0">
              <w:rPr>
                <w:rFonts w:asciiTheme="majorBidi" w:hAnsiTheme="majorBidi" w:cstheme="majorBidi"/>
                <w:b/>
                <w:bCs/>
                <w:sz w:val="28"/>
              </w:rPr>
              <w:t>Separate financial statements</w:t>
            </w:r>
          </w:p>
        </w:tc>
      </w:tr>
      <w:tr w:rsidR="00526856" w:rsidRPr="00337BC0" w:rsidTr="008C5C48">
        <w:tc>
          <w:tcPr>
            <w:tcW w:w="2419" w:type="dxa"/>
          </w:tcPr>
          <w:p w:rsidR="00526856" w:rsidRPr="00337BC0" w:rsidRDefault="00526856" w:rsidP="00047FA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6718" w:type="dxa"/>
            <w:gridSpan w:val="6"/>
            <w:vAlign w:val="bottom"/>
          </w:tcPr>
          <w:p w:rsidR="00526856" w:rsidRPr="00337BC0" w:rsidRDefault="00526856" w:rsidP="008C5C48">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b/>
                <w:bCs/>
                <w:sz w:val="28"/>
              </w:rPr>
            </w:pPr>
            <w:r w:rsidRPr="00337BC0">
              <w:rPr>
                <w:rFonts w:asciiTheme="majorBidi" w:hAnsiTheme="majorBidi" w:cstheme="majorBidi"/>
                <w:b/>
                <w:bCs/>
                <w:sz w:val="28"/>
              </w:rPr>
              <w:t>For the six-month ended June 30, 2017</w:t>
            </w:r>
          </w:p>
        </w:tc>
      </w:tr>
      <w:tr w:rsidR="00526856" w:rsidRPr="00337BC0" w:rsidTr="008C5C48">
        <w:tc>
          <w:tcPr>
            <w:tcW w:w="2419" w:type="dxa"/>
          </w:tcPr>
          <w:p w:rsidR="00526856" w:rsidRPr="00337BC0" w:rsidRDefault="00526856" w:rsidP="00047FA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395" w:type="dxa"/>
            <w:vAlign w:val="bottom"/>
          </w:tcPr>
          <w:p w:rsidR="00526856" w:rsidRPr="00337BC0" w:rsidRDefault="00526856" w:rsidP="008C5C48">
            <w:pPr>
              <w:spacing w:line="320" w:lineRule="exact"/>
              <w:jc w:val="center"/>
              <w:rPr>
                <w:rFonts w:asciiTheme="majorBidi" w:hAnsiTheme="majorBidi" w:cstheme="majorBidi"/>
                <w:sz w:val="28"/>
              </w:rPr>
            </w:pPr>
            <w:r w:rsidRPr="00337BC0">
              <w:rPr>
                <w:rFonts w:asciiTheme="majorBidi" w:hAnsiTheme="majorBidi" w:cstheme="majorBidi"/>
                <w:sz w:val="28"/>
              </w:rPr>
              <w:t>Transportation</w:t>
            </w:r>
          </w:p>
        </w:tc>
        <w:tc>
          <w:tcPr>
            <w:tcW w:w="1170" w:type="dxa"/>
            <w:vAlign w:val="bottom"/>
          </w:tcPr>
          <w:p w:rsidR="00526856" w:rsidRPr="00337BC0" w:rsidRDefault="00526856" w:rsidP="008C5C48">
            <w:pPr>
              <w:spacing w:line="320" w:lineRule="exact"/>
              <w:jc w:val="center"/>
              <w:rPr>
                <w:rFonts w:asciiTheme="majorBidi" w:hAnsiTheme="majorBidi" w:cstheme="majorBidi"/>
                <w:sz w:val="28"/>
              </w:rPr>
            </w:pPr>
            <w:r w:rsidRPr="00337BC0">
              <w:rPr>
                <w:rFonts w:asciiTheme="majorBidi" w:hAnsiTheme="majorBidi" w:cstheme="majorBidi"/>
                <w:sz w:val="28"/>
              </w:rPr>
              <w:t>Store and</w:t>
            </w:r>
          </w:p>
        </w:tc>
        <w:tc>
          <w:tcPr>
            <w:tcW w:w="1080" w:type="dxa"/>
            <w:vAlign w:val="bottom"/>
          </w:tcPr>
          <w:p w:rsidR="00526856" w:rsidRPr="00337BC0" w:rsidRDefault="00526856" w:rsidP="008C5C48">
            <w:pPr>
              <w:spacing w:line="320" w:lineRule="exact"/>
              <w:jc w:val="center"/>
              <w:rPr>
                <w:rFonts w:asciiTheme="majorBidi" w:hAnsiTheme="majorBidi" w:cstheme="majorBidi"/>
                <w:sz w:val="28"/>
              </w:rPr>
            </w:pPr>
            <w:r w:rsidRPr="00337BC0">
              <w:rPr>
                <w:rFonts w:asciiTheme="majorBidi" w:hAnsiTheme="majorBidi" w:cstheme="majorBidi"/>
                <w:sz w:val="28"/>
              </w:rPr>
              <w:t>Custom</w:t>
            </w:r>
          </w:p>
        </w:tc>
        <w:tc>
          <w:tcPr>
            <w:tcW w:w="1080" w:type="dxa"/>
            <w:vAlign w:val="bottom"/>
          </w:tcPr>
          <w:p w:rsidR="00526856" w:rsidRPr="00337BC0" w:rsidRDefault="00526856" w:rsidP="008C5C48">
            <w:pPr>
              <w:spacing w:line="320" w:lineRule="exact"/>
              <w:jc w:val="center"/>
              <w:rPr>
                <w:rFonts w:asciiTheme="majorBidi" w:hAnsiTheme="majorBidi" w:cstheme="majorBidi"/>
                <w:sz w:val="28"/>
              </w:rPr>
            </w:pPr>
            <w:r w:rsidRPr="00337BC0">
              <w:rPr>
                <w:rFonts w:asciiTheme="majorBidi" w:hAnsiTheme="majorBidi" w:cstheme="majorBidi"/>
                <w:sz w:val="28"/>
              </w:rPr>
              <w:t>Car and</w:t>
            </w:r>
          </w:p>
        </w:tc>
        <w:tc>
          <w:tcPr>
            <w:tcW w:w="935" w:type="dxa"/>
            <w:vAlign w:val="bottom"/>
          </w:tcPr>
          <w:p w:rsidR="00526856" w:rsidRPr="00337BC0" w:rsidRDefault="00526856" w:rsidP="008C5C48">
            <w:pPr>
              <w:spacing w:line="320" w:lineRule="exact"/>
              <w:jc w:val="center"/>
              <w:rPr>
                <w:rFonts w:asciiTheme="majorBidi" w:hAnsiTheme="majorBidi" w:cstheme="majorBidi"/>
                <w:sz w:val="28"/>
              </w:rPr>
            </w:pPr>
            <w:r w:rsidRPr="00337BC0">
              <w:rPr>
                <w:rFonts w:asciiTheme="majorBidi" w:hAnsiTheme="majorBidi" w:cstheme="majorBidi"/>
                <w:sz w:val="28"/>
              </w:rPr>
              <w:t>Revenues</w:t>
            </w:r>
          </w:p>
        </w:tc>
        <w:tc>
          <w:tcPr>
            <w:tcW w:w="1058" w:type="dxa"/>
            <w:vAlign w:val="bottom"/>
          </w:tcPr>
          <w:p w:rsidR="00526856" w:rsidRPr="00337BC0" w:rsidRDefault="008A5656" w:rsidP="008C5C48">
            <w:pPr>
              <w:overflowPunct w:val="0"/>
              <w:autoSpaceDE w:val="0"/>
              <w:autoSpaceDN w:val="0"/>
              <w:adjustRightInd w:val="0"/>
              <w:spacing w:line="320" w:lineRule="exact"/>
              <w:jc w:val="center"/>
              <w:textAlignment w:val="baseline"/>
              <w:rPr>
                <w:rFonts w:asciiTheme="majorBidi" w:hAnsiTheme="majorBidi" w:cstheme="majorBidi"/>
                <w:sz w:val="28"/>
              </w:rPr>
            </w:pPr>
            <w:r w:rsidRPr="00337BC0">
              <w:rPr>
                <w:rFonts w:asciiTheme="majorBidi" w:hAnsiTheme="majorBidi" w:cstheme="majorBidi"/>
                <w:sz w:val="28"/>
              </w:rPr>
              <w:t>Total</w:t>
            </w:r>
          </w:p>
        </w:tc>
      </w:tr>
      <w:tr w:rsidR="00526856" w:rsidRPr="00337BC0" w:rsidTr="008C5C48">
        <w:tc>
          <w:tcPr>
            <w:tcW w:w="2419" w:type="dxa"/>
          </w:tcPr>
          <w:p w:rsidR="00526856" w:rsidRPr="00337BC0" w:rsidRDefault="00526856" w:rsidP="00047FA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395" w:type="dxa"/>
            <w:vAlign w:val="bottom"/>
          </w:tcPr>
          <w:p w:rsidR="00526856" w:rsidRPr="00337BC0" w:rsidRDefault="004A065C" w:rsidP="008C5C48">
            <w:pPr>
              <w:overflowPunct w:val="0"/>
              <w:autoSpaceDE w:val="0"/>
              <w:autoSpaceDN w:val="0"/>
              <w:adjustRightInd w:val="0"/>
              <w:spacing w:line="320" w:lineRule="exact"/>
              <w:jc w:val="center"/>
              <w:textAlignment w:val="baseline"/>
              <w:rPr>
                <w:rFonts w:asciiTheme="majorBidi" w:eastAsia="Times New Roman" w:hAnsiTheme="majorBidi" w:cstheme="majorBidi"/>
                <w:sz w:val="28"/>
              </w:rPr>
            </w:pPr>
            <w:r w:rsidRPr="00337BC0">
              <w:rPr>
                <w:rFonts w:asciiTheme="majorBidi" w:hAnsiTheme="majorBidi" w:cstheme="majorBidi"/>
                <w:sz w:val="28"/>
              </w:rPr>
              <w:t>goods service</w:t>
            </w:r>
          </w:p>
        </w:tc>
        <w:tc>
          <w:tcPr>
            <w:tcW w:w="1170" w:type="dxa"/>
            <w:vAlign w:val="bottom"/>
          </w:tcPr>
          <w:p w:rsidR="00526856" w:rsidRPr="00337BC0" w:rsidRDefault="004A065C" w:rsidP="008C5C48">
            <w:pPr>
              <w:overflowPunct w:val="0"/>
              <w:autoSpaceDE w:val="0"/>
              <w:autoSpaceDN w:val="0"/>
              <w:adjustRightInd w:val="0"/>
              <w:spacing w:line="320" w:lineRule="exact"/>
              <w:jc w:val="center"/>
              <w:textAlignment w:val="baseline"/>
              <w:rPr>
                <w:rFonts w:asciiTheme="majorBidi" w:eastAsia="Times New Roman" w:hAnsiTheme="majorBidi" w:cstheme="majorBidi"/>
                <w:sz w:val="28"/>
              </w:rPr>
            </w:pPr>
            <w:r w:rsidRPr="00337BC0">
              <w:rPr>
                <w:rFonts w:asciiTheme="majorBidi" w:hAnsiTheme="majorBidi" w:cstheme="majorBidi"/>
                <w:sz w:val="28"/>
              </w:rPr>
              <w:t>distribution</w:t>
            </w:r>
          </w:p>
        </w:tc>
        <w:tc>
          <w:tcPr>
            <w:tcW w:w="1080" w:type="dxa"/>
            <w:vAlign w:val="bottom"/>
          </w:tcPr>
          <w:p w:rsidR="00526856" w:rsidRPr="00337BC0" w:rsidRDefault="004A065C" w:rsidP="008C5C48">
            <w:pPr>
              <w:overflowPunct w:val="0"/>
              <w:autoSpaceDE w:val="0"/>
              <w:autoSpaceDN w:val="0"/>
              <w:adjustRightInd w:val="0"/>
              <w:spacing w:line="320" w:lineRule="exact"/>
              <w:jc w:val="center"/>
              <w:textAlignment w:val="baseline"/>
              <w:rPr>
                <w:rFonts w:asciiTheme="majorBidi" w:eastAsia="Times New Roman" w:hAnsiTheme="majorBidi" w:cstheme="majorBidi"/>
                <w:sz w:val="28"/>
              </w:rPr>
            </w:pPr>
            <w:r w:rsidRPr="00337BC0">
              <w:rPr>
                <w:rFonts w:asciiTheme="majorBidi" w:hAnsiTheme="majorBidi" w:cstheme="majorBidi"/>
                <w:sz w:val="28"/>
              </w:rPr>
              <w:t>ceremony</w:t>
            </w:r>
          </w:p>
        </w:tc>
        <w:tc>
          <w:tcPr>
            <w:tcW w:w="1080" w:type="dxa"/>
            <w:vAlign w:val="bottom"/>
          </w:tcPr>
          <w:p w:rsidR="00526856" w:rsidRPr="00337BC0" w:rsidRDefault="004A065C" w:rsidP="008C5C48">
            <w:pPr>
              <w:overflowPunct w:val="0"/>
              <w:autoSpaceDE w:val="0"/>
              <w:autoSpaceDN w:val="0"/>
              <w:adjustRightInd w:val="0"/>
              <w:spacing w:line="320" w:lineRule="exact"/>
              <w:jc w:val="center"/>
              <w:textAlignment w:val="baseline"/>
              <w:rPr>
                <w:rFonts w:asciiTheme="majorBidi" w:eastAsia="Times New Roman" w:hAnsiTheme="majorBidi" w:cstheme="majorBidi"/>
                <w:sz w:val="28"/>
              </w:rPr>
            </w:pPr>
            <w:r w:rsidRPr="00337BC0">
              <w:rPr>
                <w:rFonts w:asciiTheme="majorBidi" w:hAnsiTheme="majorBidi" w:cstheme="majorBidi"/>
                <w:sz w:val="28"/>
              </w:rPr>
              <w:t>tank let</w:t>
            </w:r>
          </w:p>
        </w:tc>
        <w:tc>
          <w:tcPr>
            <w:tcW w:w="935" w:type="dxa"/>
            <w:vAlign w:val="bottom"/>
          </w:tcPr>
          <w:p w:rsidR="00526856" w:rsidRPr="00337BC0" w:rsidRDefault="004A065C" w:rsidP="008C5C48">
            <w:pPr>
              <w:overflowPunct w:val="0"/>
              <w:autoSpaceDE w:val="0"/>
              <w:autoSpaceDN w:val="0"/>
              <w:adjustRightInd w:val="0"/>
              <w:spacing w:line="320" w:lineRule="exact"/>
              <w:jc w:val="center"/>
              <w:textAlignment w:val="baseline"/>
              <w:rPr>
                <w:rFonts w:asciiTheme="majorBidi" w:eastAsia="Times New Roman" w:hAnsiTheme="majorBidi" w:cstheme="majorBidi"/>
                <w:sz w:val="28"/>
              </w:rPr>
            </w:pPr>
            <w:r w:rsidRPr="00337BC0">
              <w:rPr>
                <w:rFonts w:asciiTheme="majorBidi" w:hAnsiTheme="majorBidi" w:cstheme="majorBidi"/>
                <w:sz w:val="28"/>
              </w:rPr>
              <w:t>from</w:t>
            </w:r>
          </w:p>
        </w:tc>
        <w:tc>
          <w:tcPr>
            <w:tcW w:w="1058" w:type="dxa"/>
            <w:vAlign w:val="bottom"/>
          </w:tcPr>
          <w:p w:rsidR="00526856" w:rsidRPr="00337BC0" w:rsidRDefault="00526856" w:rsidP="008C5C48">
            <w:pPr>
              <w:overflowPunct w:val="0"/>
              <w:autoSpaceDE w:val="0"/>
              <w:autoSpaceDN w:val="0"/>
              <w:adjustRightInd w:val="0"/>
              <w:spacing w:line="320" w:lineRule="exact"/>
              <w:jc w:val="center"/>
              <w:textAlignment w:val="baseline"/>
              <w:rPr>
                <w:rFonts w:asciiTheme="majorBidi" w:eastAsia="Times New Roman" w:hAnsiTheme="majorBidi" w:cstheme="majorBidi"/>
                <w:sz w:val="28"/>
              </w:rPr>
            </w:pPr>
          </w:p>
        </w:tc>
      </w:tr>
      <w:tr w:rsidR="004A065C" w:rsidRPr="00337BC0" w:rsidTr="008C5C48">
        <w:tc>
          <w:tcPr>
            <w:tcW w:w="2419" w:type="dxa"/>
          </w:tcPr>
          <w:p w:rsidR="004A065C" w:rsidRPr="00337BC0" w:rsidRDefault="004A065C" w:rsidP="00047FA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395" w:type="dxa"/>
            <w:vAlign w:val="bottom"/>
          </w:tcPr>
          <w:p w:rsidR="004A065C" w:rsidRPr="00337BC0" w:rsidRDefault="004A065C" w:rsidP="008C5C48">
            <w:pPr>
              <w:pBdr>
                <w:bottom w:val="single" w:sz="4" w:space="1" w:color="auto"/>
              </w:pBdr>
              <w:overflowPunct w:val="0"/>
              <w:autoSpaceDE w:val="0"/>
              <w:autoSpaceDN w:val="0"/>
              <w:adjustRightInd w:val="0"/>
              <w:spacing w:line="320" w:lineRule="exact"/>
              <w:jc w:val="center"/>
              <w:textAlignment w:val="baseline"/>
              <w:rPr>
                <w:rFonts w:asciiTheme="majorBidi" w:eastAsia="Times New Roman" w:hAnsiTheme="majorBidi" w:cstheme="majorBidi"/>
                <w:sz w:val="28"/>
              </w:rPr>
            </w:pPr>
          </w:p>
        </w:tc>
        <w:tc>
          <w:tcPr>
            <w:tcW w:w="1170" w:type="dxa"/>
            <w:vAlign w:val="bottom"/>
          </w:tcPr>
          <w:p w:rsidR="004A065C" w:rsidRPr="00337BC0" w:rsidRDefault="004A065C" w:rsidP="008C5C48">
            <w:pPr>
              <w:pBdr>
                <w:bottom w:val="single" w:sz="4" w:space="1" w:color="auto"/>
              </w:pBdr>
              <w:overflowPunct w:val="0"/>
              <w:autoSpaceDE w:val="0"/>
              <w:autoSpaceDN w:val="0"/>
              <w:adjustRightInd w:val="0"/>
              <w:spacing w:line="320" w:lineRule="exact"/>
              <w:jc w:val="center"/>
              <w:textAlignment w:val="baseline"/>
              <w:rPr>
                <w:rFonts w:asciiTheme="majorBidi" w:eastAsia="Times New Roman" w:hAnsiTheme="majorBidi" w:cstheme="majorBidi"/>
                <w:sz w:val="28"/>
              </w:rPr>
            </w:pPr>
            <w:r w:rsidRPr="00337BC0">
              <w:rPr>
                <w:rFonts w:asciiTheme="majorBidi" w:hAnsiTheme="majorBidi" w:cstheme="majorBidi"/>
                <w:sz w:val="28"/>
              </w:rPr>
              <w:t>service</w:t>
            </w:r>
          </w:p>
        </w:tc>
        <w:tc>
          <w:tcPr>
            <w:tcW w:w="1080" w:type="dxa"/>
            <w:vAlign w:val="bottom"/>
          </w:tcPr>
          <w:p w:rsidR="004A065C" w:rsidRPr="00337BC0" w:rsidRDefault="004A065C" w:rsidP="008C5C48">
            <w:pPr>
              <w:pBdr>
                <w:bottom w:val="single" w:sz="4" w:space="1" w:color="auto"/>
              </w:pBdr>
              <w:overflowPunct w:val="0"/>
              <w:autoSpaceDE w:val="0"/>
              <w:autoSpaceDN w:val="0"/>
              <w:adjustRightInd w:val="0"/>
              <w:spacing w:line="320" w:lineRule="exact"/>
              <w:jc w:val="center"/>
              <w:textAlignment w:val="baseline"/>
              <w:rPr>
                <w:rFonts w:asciiTheme="majorBidi" w:eastAsia="Times New Roman" w:hAnsiTheme="majorBidi" w:cstheme="majorBidi"/>
                <w:sz w:val="28"/>
              </w:rPr>
            </w:pPr>
            <w:r w:rsidRPr="00337BC0">
              <w:rPr>
                <w:rFonts w:asciiTheme="majorBidi" w:hAnsiTheme="majorBidi" w:cstheme="majorBidi"/>
                <w:sz w:val="28"/>
              </w:rPr>
              <w:t>services</w:t>
            </w:r>
          </w:p>
        </w:tc>
        <w:tc>
          <w:tcPr>
            <w:tcW w:w="1080" w:type="dxa"/>
            <w:vAlign w:val="bottom"/>
          </w:tcPr>
          <w:p w:rsidR="004A065C" w:rsidRPr="00337BC0" w:rsidRDefault="004A065C" w:rsidP="008C5C48">
            <w:pPr>
              <w:pBdr>
                <w:bottom w:val="single" w:sz="4" w:space="1" w:color="auto"/>
              </w:pBdr>
              <w:overflowPunct w:val="0"/>
              <w:autoSpaceDE w:val="0"/>
              <w:autoSpaceDN w:val="0"/>
              <w:adjustRightInd w:val="0"/>
              <w:spacing w:line="320" w:lineRule="exact"/>
              <w:jc w:val="center"/>
              <w:textAlignment w:val="baseline"/>
              <w:rPr>
                <w:rFonts w:asciiTheme="majorBidi" w:eastAsia="Times New Roman" w:hAnsiTheme="majorBidi" w:cstheme="majorBidi"/>
                <w:sz w:val="28"/>
              </w:rPr>
            </w:pPr>
            <w:r w:rsidRPr="00337BC0">
              <w:rPr>
                <w:rFonts w:asciiTheme="majorBidi" w:hAnsiTheme="majorBidi" w:cstheme="majorBidi"/>
                <w:sz w:val="28"/>
              </w:rPr>
              <w:t>services</w:t>
            </w:r>
          </w:p>
        </w:tc>
        <w:tc>
          <w:tcPr>
            <w:tcW w:w="935" w:type="dxa"/>
            <w:vAlign w:val="bottom"/>
          </w:tcPr>
          <w:p w:rsidR="004A065C" w:rsidRPr="00337BC0" w:rsidRDefault="004A065C" w:rsidP="008C5C48">
            <w:pPr>
              <w:pBdr>
                <w:bottom w:val="single" w:sz="4" w:space="1" w:color="auto"/>
              </w:pBdr>
              <w:overflowPunct w:val="0"/>
              <w:autoSpaceDE w:val="0"/>
              <w:autoSpaceDN w:val="0"/>
              <w:adjustRightInd w:val="0"/>
              <w:spacing w:line="320" w:lineRule="exact"/>
              <w:jc w:val="center"/>
              <w:textAlignment w:val="baseline"/>
              <w:rPr>
                <w:rFonts w:asciiTheme="majorBidi" w:eastAsia="Times New Roman" w:hAnsiTheme="majorBidi" w:cstheme="majorBidi"/>
                <w:sz w:val="28"/>
              </w:rPr>
            </w:pPr>
            <w:r w:rsidRPr="00337BC0">
              <w:rPr>
                <w:rFonts w:asciiTheme="majorBidi" w:hAnsiTheme="majorBidi" w:cstheme="majorBidi"/>
                <w:sz w:val="28"/>
              </w:rPr>
              <w:t>Sales</w:t>
            </w:r>
          </w:p>
        </w:tc>
        <w:tc>
          <w:tcPr>
            <w:tcW w:w="1058" w:type="dxa"/>
            <w:vAlign w:val="bottom"/>
          </w:tcPr>
          <w:p w:rsidR="004A065C" w:rsidRPr="00337BC0" w:rsidRDefault="004A065C" w:rsidP="008C5C48">
            <w:pPr>
              <w:pBdr>
                <w:bottom w:val="single" w:sz="4" w:space="1" w:color="auto"/>
              </w:pBdr>
              <w:overflowPunct w:val="0"/>
              <w:autoSpaceDE w:val="0"/>
              <w:autoSpaceDN w:val="0"/>
              <w:adjustRightInd w:val="0"/>
              <w:spacing w:line="320" w:lineRule="exact"/>
              <w:jc w:val="center"/>
              <w:textAlignment w:val="baseline"/>
              <w:rPr>
                <w:rFonts w:asciiTheme="majorBidi" w:eastAsia="Times New Roman" w:hAnsiTheme="majorBidi" w:cstheme="majorBidi"/>
                <w:sz w:val="28"/>
              </w:rPr>
            </w:pPr>
          </w:p>
        </w:tc>
      </w:tr>
      <w:tr w:rsidR="004A065C" w:rsidRPr="00337BC0" w:rsidTr="008C5C48">
        <w:tc>
          <w:tcPr>
            <w:tcW w:w="2419" w:type="dxa"/>
            <w:vAlign w:val="bottom"/>
          </w:tcPr>
          <w:p w:rsidR="004A065C" w:rsidRPr="00337BC0" w:rsidRDefault="004A065C" w:rsidP="008C5C48">
            <w:pPr>
              <w:overflowPunct w:val="0"/>
              <w:autoSpaceDE w:val="0"/>
              <w:autoSpaceDN w:val="0"/>
              <w:adjustRightInd w:val="0"/>
              <w:spacing w:line="320" w:lineRule="exact"/>
              <w:textAlignment w:val="baseline"/>
              <w:rPr>
                <w:rFonts w:asciiTheme="majorBidi" w:hAnsiTheme="majorBidi" w:cstheme="majorBidi"/>
                <w:sz w:val="28"/>
              </w:rPr>
            </w:pPr>
            <w:r w:rsidRPr="00337BC0">
              <w:rPr>
                <w:rFonts w:asciiTheme="majorBidi" w:hAnsiTheme="majorBidi" w:cstheme="majorBidi"/>
                <w:sz w:val="28"/>
              </w:rPr>
              <w:t>Revenues</w:t>
            </w:r>
          </w:p>
        </w:tc>
        <w:tc>
          <w:tcPr>
            <w:tcW w:w="1395"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374.94</w:t>
            </w:r>
          </w:p>
        </w:tc>
        <w:tc>
          <w:tcPr>
            <w:tcW w:w="1170"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16.08</w:t>
            </w:r>
          </w:p>
        </w:tc>
        <w:tc>
          <w:tcPr>
            <w:tcW w:w="1080"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0.18</w:t>
            </w:r>
          </w:p>
        </w:tc>
        <w:tc>
          <w:tcPr>
            <w:tcW w:w="1080"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4.69</w:t>
            </w:r>
          </w:p>
        </w:tc>
        <w:tc>
          <w:tcPr>
            <w:tcW w:w="935"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36.23</w:t>
            </w:r>
          </w:p>
        </w:tc>
        <w:tc>
          <w:tcPr>
            <w:tcW w:w="1058"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432.12</w:t>
            </w:r>
          </w:p>
        </w:tc>
      </w:tr>
      <w:tr w:rsidR="004A065C" w:rsidRPr="00337BC0" w:rsidTr="008C5C48">
        <w:trPr>
          <w:trHeight w:val="342"/>
        </w:trPr>
        <w:tc>
          <w:tcPr>
            <w:tcW w:w="2419" w:type="dxa"/>
            <w:vAlign w:val="bottom"/>
          </w:tcPr>
          <w:p w:rsidR="004A065C" w:rsidRPr="00337BC0" w:rsidRDefault="004A065C" w:rsidP="008C5C48">
            <w:pPr>
              <w:overflowPunct w:val="0"/>
              <w:autoSpaceDE w:val="0"/>
              <w:autoSpaceDN w:val="0"/>
              <w:adjustRightInd w:val="0"/>
              <w:spacing w:line="320" w:lineRule="exact"/>
              <w:textAlignment w:val="baseline"/>
              <w:rPr>
                <w:rFonts w:asciiTheme="majorBidi" w:hAnsiTheme="majorBidi" w:cstheme="majorBidi"/>
                <w:sz w:val="28"/>
              </w:rPr>
            </w:pPr>
            <w:r w:rsidRPr="00337BC0">
              <w:rPr>
                <w:rFonts w:asciiTheme="majorBidi" w:hAnsiTheme="majorBidi" w:cstheme="majorBidi"/>
                <w:sz w:val="28"/>
              </w:rPr>
              <w:t>Cost</w:t>
            </w:r>
          </w:p>
        </w:tc>
        <w:tc>
          <w:tcPr>
            <w:tcW w:w="1395" w:type="dxa"/>
            <w:vAlign w:val="bottom"/>
          </w:tcPr>
          <w:p w:rsidR="004A065C" w:rsidRPr="00337BC0" w:rsidRDefault="004A065C" w:rsidP="008C5C48">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(278.38)</w:t>
            </w:r>
          </w:p>
        </w:tc>
        <w:tc>
          <w:tcPr>
            <w:tcW w:w="1170" w:type="dxa"/>
            <w:vAlign w:val="bottom"/>
          </w:tcPr>
          <w:p w:rsidR="004A065C" w:rsidRPr="00337BC0" w:rsidRDefault="004A065C" w:rsidP="008C5C48">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(7.63)</w:t>
            </w:r>
          </w:p>
        </w:tc>
        <w:tc>
          <w:tcPr>
            <w:tcW w:w="1080" w:type="dxa"/>
            <w:vAlign w:val="bottom"/>
          </w:tcPr>
          <w:p w:rsidR="004A065C" w:rsidRPr="00337BC0" w:rsidRDefault="004A065C" w:rsidP="008C5C48">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4A065C" w:rsidRPr="00337BC0" w:rsidRDefault="004A065C" w:rsidP="008C5C48">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cs/>
              </w:rPr>
            </w:pPr>
            <w:r w:rsidRPr="00337BC0">
              <w:rPr>
                <w:rFonts w:asciiTheme="majorBidi" w:eastAsia="Times New Roman" w:hAnsiTheme="majorBidi" w:cstheme="majorBidi"/>
                <w:sz w:val="28"/>
              </w:rPr>
              <w:t>-</w:t>
            </w:r>
          </w:p>
        </w:tc>
        <w:tc>
          <w:tcPr>
            <w:tcW w:w="935" w:type="dxa"/>
            <w:vAlign w:val="bottom"/>
          </w:tcPr>
          <w:p w:rsidR="004A065C" w:rsidRPr="00337BC0" w:rsidRDefault="004A065C" w:rsidP="008C5C48">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(25.01)</w:t>
            </w:r>
          </w:p>
        </w:tc>
        <w:tc>
          <w:tcPr>
            <w:tcW w:w="1058" w:type="dxa"/>
            <w:vAlign w:val="bottom"/>
          </w:tcPr>
          <w:p w:rsidR="004A065C" w:rsidRPr="00337BC0" w:rsidRDefault="004A065C" w:rsidP="008C5C48">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(311.02)</w:t>
            </w:r>
          </w:p>
        </w:tc>
      </w:tr>
      <w:tr w:rsidR="004A065C" w:rsidRPr="00337BC0" w:rsidTr="008C5C48">
        <w:trPr>
          <w:trHeight w:val="360"/>
        </w:trPr>
        <w:tc>
          <w:tcPr>
            <w:tcW w:w="2419" w:type="dxa"/>
            <w:vAlign w:val="bottom"/>
          </w:tcPr>
          <w:p w:rsidR="004A065C" w:rsidRPr="00337BC0" w:rsidRDefault="004A065C" w:rsidP="008C5C48">
            <w:pPr>
              <w:overflowPunct w:val="0"/>
              <w:autoSpaceDE w:val="0"/>
              <w:autoSpaceDN w:val="0"/>
              <w:adjustRightInd w:val="0"/>
              <w:spacing w:line="320" w:lineRule="exact"/>
              <w:textAlignment w:val="baseline"/>
              <w:rPr>
                <w:rFonts w:asciiTheme="majorBidi" w:hAnsiTheme="majorBidi" w:cstheme="majorBidi"/>
                <w:sz w:val="28"/>
              </w:rPr>
            </w:pPr>
            <w:r w:rsidRPr="00337BC0">
              <w:rPr>
                <w:rFonts w:asciiTheme="majorBidi" w:hAnsiTheme="majorBidi" w:cstheme="majorBidi"/>
                <w:sz w:val="28"/>
              </w:rPr>
              <w:t>Gross profit</w:t>
            </w:r>
          </w:p>
        </w:tc>
        <w:tc>
          <w:tcPr>
            <w:tcW w:w="1395" w:type="dxa"/>
            <w:vAlign w:val="bottom"/>
          </w:tcPr>
          <w:p w:rsidR="004A065C" w:rsidRPr="00337BC0" w:rsidRDefault="004A065C" w:rsidP="008C5C48">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96.56</w:t>
            </w:r>
          </w:p>
        </w:tc>
        <w:tc>
          <w:tcPr>
            <w:tcW w:w="1170" w:type="dxa"/>
            <w:vAlign w:val="bottom"/>
          </w:tcPr>
          <w:p w:rsidR="004A065C" w:rsidRPr="00337BC0" w:rsidRDefault="004A065C" w:rsidP="008C5C48">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8.45</w:t>
            </w:r>
          </w:p>
        </w:tc>
        <w:tc>
          <w:tcPr>
            <w:tcW w:w="1080" w:type="dxa"/>
            <w:vAlign w:val="bottom"/>
          </w:tcPr>
          <w:p w:rsidR="004A065C" w:rsidRPr="00337BC0" w:rsidRDefault="004A065C" w:rsidP="008C5C48">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0.18</w:t>
            </w:r>
          </w:p>
        </w:tc>
        <w:tc>
          <w:tcPr>
            <w:tcW w:w="1080" w:type="dxa"/>
            <w:vAlign w:val="bottom"/>
          </w:tcPr>
          <w:p w:rsidR="004A065C" w:rsidRPr="00337BC0" w:rsidRDefault="004A065C" w:rsidP="008C5C48">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4.69</w:t>
            </w:r>
          </w:p>
        </w:tc>
        <w:tc>
          <w:tcPr>
            <w:tcW w:w="935" w:type="dxa"/>
            <w:vAlign w:val="bottom"/>
          </w:tcPr>
          <w:p w:rsidR="004A065C" w:rsidRPr="00337BC0" w:rsidRDefault="004A065C" w:rsidP="008C5C48">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11.22</w:t>
            </w:r>
          </w:p>
        </w:tc>
        <w:tc>
          <w:tcPr>
            <w:tcW w:w="1058" w:type="dxa"/>
            <w:vAlign w:val="bottom"/>
          </w:tcPr>
          <w:p w:rsidR="004A065C" w:rsidRPr="00337BC0" w:rsidRDefault="004A065C" w:rsidP="008C5C48">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121.10</w:t>
            </w:r>
          </w:p>
        </w:tc>
      </w:tr>
      <w:tr w:rsidR="004A065C" w:rsidRPr="00337BC0" w:rsidTr="008C5C48">
        <w:tc>
          <w:tcPr>
            <w:tcW w:w="2419" w:type="dxa"/>
            <w:vAlign w:val="bottom"/>
          </w:tcPr>
          <w:p w:rsidR="004A065C" w:rsidRPr="00337BC0" w:rsidRDefault="004A065C" w:rsidP="008C5C48">
            <w:pPr>
              <w:overflowPunct w:val="0"/>
              <w:autoSpaceDE w:val="0"/>
              <w:autoSpaceDN w:val="0"/>
              <w:adjustRightInd w:val="0"/>
              <w:spacing w:line="320" w:lineRule="exact"/>
              <w:textAlignment w:val="baseline"/>
              <w:rPr>
                <w:rFonts w:asciiTheme="majorBidi" w:hAnsiTheme="majorBidi" w:cstheme="majorBidi"/>
                <w:sz w:val="28"/>
              </w:rPr>
            </w:pPr>
            <w:r w:rsidRPr="00337BC0">
              <w:rPr>
                <w:rFonts w:asciiTheme="majorBidi" w:hAnsiTheme="majorBidi" w:cstheme="majorBidi"/>
                <w:sz w:val="28"/>
              </w:rPr>
              <w:t>Other income</w:t>
            </w:r>
          </w:p>
        </w:tc>
        <w:tc>
          <w:tcPr>
            <w:tcW w:w="1395"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eastAsia="Times New Roman" w:hAnsiTheme="majorBidi" w:cstheme="majorBidi"/>
                <w:sz w:val="28"/>
                <w:cs/>
              </w:rPr>
            </w:pPr>
            <w:r w:rsidRPr="00337BC0">
              <w:rPr>
                <w:rFonts w:asciiTheme="majorBidi" w:eastAsia="Times New Roman" w:hAnsiTheme="majorBidi" w:cstheme="majorBidi"/>
                <w:sz w:val="28"/>
              </w:rPr>
              <w:t>-</w:t>
            </w:r>
          </w:p>
        </w:tc>
        <w:tc>
          <w:tcPr>
            <w:tcW w:w="1170"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eastAsia="Times New Roman" w:hAnsiTheme="majorBidi" w:cstheme="majorBidi"/>
                <w:sz w:val="28"/>
                <w:cs/>
              </w:rPr>
            </w:pPr>
            <w:r w:rsidRPr="00337BC0">
              <w:rPr>
                <w:rFonts w:asciiTheme="majorBidi" w:eastAsia="Times New Roman" w:hAnsiTheme="majorBidi" w:cstheme="majorBidi"/>
                <w:sz w:val="28"/>
              </w:rPr>
              <w:t>-</w:t>
            </w:r>
          </w:p>
        </w:tc>
        <w:tc>
          <w:tcPr>
            <w:tcW w:w="1080"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eastAsia="Times New Roman" w:hAnsiTheme="majorBidi" w:cstheme="majorBidi"/>
                <w:sz w:val="28"/>
                <w:cs/>
              </w:rPr>
            </w:pPr>
            <w:r w:rsidRPr="00337BC0">
              <w:rPr>
                <w:rFonts w:asciiTheme="majorBidi" w:eastAsia="Times New Roman" w:hAnsiTheme="majorBidi" w:cstheme="majorBidi"/>
                <w:sz w:val="28"/>
              </w:rPr>
              <w:t>-</w:t>
            </w:r>
          </w:p>
        </w:tc>
        <w:tc>
          <w:tcPr>
            <w:tcW w:w="1080"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eastAsia="Times New Roman" w:hAnsiTheme="majorBidi" w:cstheme="majorBidi"/>
                <w:sz w:val="28"/>
                <w:cs/>
              </w:rPr>
            </w:pPr>
            <w:r w:rsidRPr="00337BC0">
              <w:rPr>
                <w:rFonts w:asciiTheme="majorBidi" w:eastAsia="Times New Roman" w:hAnsiTheme="majorBidi" w:cstheme="majorBidi"/>
                <w:sz w:val="28"/>
              </w:rPr>
              <w:t>-</w:t>
            </w:r>
          </w:p>
        </w:tc>
        <w:tc>
          <w:tcPr>
            <w:tcW w:w="935"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eastAsia="Times New Roman" w:hAnsiTheme="majorBidi" w:cstheme="majorBidi"/>
                <w:sz w:val="28"/>
                <w:cs/>
              </w:rPr>
            </w:pPr>
            <w:r w:rsidRPr="00337BC0">
              <w:rPr>
                <w:rFonts w:asciiTheme="majorBidi" w:eastAsia="Times New Roman" w:hAnsiTheme="majorBidi" w:cstheme="majorBidi"/>
                <w:sz w:val="28"/>
              </w:rPr>
              <w:t>-</w:t>
            </w:r>
          </w:p>
        </w:tc>
        <w:tc>
          <w:tcPr>
            <w:tcW w:w="1058"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11.59</w:t>
            </w:r>
          </w:p>
        </w:tc>
      </w:tr>
      <w:tr w:rsidR="004A065C" w:rsidRPr="00337BC0" w:rsidTr="008C5C48">
        <w:tc>
          <w:tcPr>
            <w:tcW w:w="2419" w:type="dxa"/>
            <w:vAlign w:val="bottom"/>
          </w:tcPr>
          <w:p w:rsidR="004A065C" w:rsidRPr="00337BC0" w:rsidRDefault="004A065C" w:rsidP="008C5C48">
            <w:pPr>
              <w:overflowPunct w:val="0"/>
              <w:autoSpaceDE w:val="0"/>
              <w:autoSpaceDN w:val="0"/>
              <w:adjustRightInd w:val="0"/>
              <w:spacing w:line="320" w:lineRule="exact"/>
              <w:textAlignment w:val="baseline"/>
              <w:rPr>
                <w:rFonts w:asciiTheme="majorBidi" w:hAnsiTheme="majorBidi" w:cstheme="majorBidi"/>
                <w:sz w:val="28"/>
              </w:rPr>
            </w:pPr>
            <w:r w:rsidRPr="00337BC0">
              <w:rPr>
                <w:rFonts w:asciiTheme="majorBidi" w:hAnsiTheme="majorBidi" w:cstheme="majorBidi"/>
                <w:sz w:val="28"/>
              </w:rPr>
              <w:t>Distribution cost</w:t>
            </w:r>
          </w:p>
        </w:tc>
        <w:tc>
          <w:tcPr>
            <w:tcW w:w="1395"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170"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935"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58"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(7.07)</w:t>
            </w:r>
          </w:p>
        </w:tc>
      </w:tr>
      <w:tr w:rsidR="004A065C" w:rsidRPr="00337BC0" w:rsidTr="008C5C48">
        <w:tc>
          <w:tcPr>
            <w:tcW w:w="2419" w:type="dxa"/>
            <w:vAlign w:val="bottom"/>
          </w:tcPr>
          <w:p w:rsidR="004A065C" w:rsidRPr="00337BC0" w:rsidRDefault="004A065C" w:rsidP="008C5C48">
            <w:pPr>
              <w:overflowPunct w:val="0"/>
              <w:autoSpaceDE w:val="0"/>
              <w:autoSpaceDN w:val="0"/>
              <w:adjustRightInd w:val="0"/>
              <w:spacing w:line="320" w:lineRule="exact"/>
              <w:textAlignment w:val="baseline"/>
              <w:rPr>
                <w:rFonts w:asciiTheme="majorBidi" w:hAnsiTheme="majorBidi" w:cstheme="majorBidi"/>
                <w:sz w:val="28"/>
              </w:rPr>
            </w:pPr>
            <w:r w:rsidRPr="00337BC0">
              <w:rPr>
                <w:rFonts w:asciiTheme="majorBidi" w:hAnsiTheme="majorBidi" w:cstheme="majorBidi"/>
                <w:sz w:val="28"/>
              </w:rPr>
              <w:t>Administrative expenses</w:t>
            </w:r>
          </w:p>
        </w:tc>
        <w:tc>
          <w:tcPr>
            <w:tcW w:w="1395"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p>
        </w:tc>
        <w:tc>
          <w:tcPr>
            <w:tcW w:w="1170"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p>
        </w:tc>
        <w:tc>
          <w:tcPr>
            <w:tcW w:w="1080"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p>
        </w:tc>
        <w:tc>
          <w:tcPr>
            <w:tcW w:w="1080"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p>
        </w:tc>
        <w:tc>
          <w:tcPr>
            <w:tcW w:w="935"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p>
        </w:tc>
        <w:tc>
          <w:tcPr>
            <w:tcW w:w="1058"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p>
        </w:tc>
      </w:tr>
      <w:tr w:rsidR="004A065C" w:rsidRPr="00337BC0" w:rsidTr="008C5C48">
        <w:tc>
          <w:tcPr>
            <w:tcW w:w="2419" w:type="dxa"/>
            <w:vAlign w:val="bottom"/>
          </w:tcPr>
          <w:p w:rsidR="004A065C" w:rsidRPr="00337BC0" w:rsidRDefault="00882C77" w:rsidP="008C5C48">
            <w:pPr>
              <w:overflowPunct w:val="0"/>
              <w:autoSpaceDE w:val="0"/>
              <w:autoSpaceDN w:val="0"/>
              <w:adjustRightInd w:val="0"/>
              <w:spacing w:line="320" w:lineRule="exact"/>
              <w:ind w:left="176"/>
              <w:textAlignment w:val="baseline"/>
              <w:rPr>
                <w:rFonts w:asciiTheme="majorBidi" w:hAnsiTheme="majorBidi" w:cstheme="majorBidi"/>
                <w:sz w:val="28"/>
              </w:rPr>
            </w:pPr>
            <w:r w:rsidRPr="00337BC0">
              <w:rPr>
                <w:rFonts w:asciiTheme="majorBidi" w:hAnsiTheme="majorBidi" w:cstheme="majorBidi"/>
                <w:sz w:val="28"/>
              </w:rPr>
              <w:t>-</w:t>
            </w:r>
            <w:r w:rsidR="004A065C" w:rsidRPr="00337BC0">
              <w:rPr>
                <w:rFonts w:asciiTheme="majorBidi" w:hAnsiTheme="majorBidi" w:cstheme="majorBidi"/>
                <w:sz w:val="28"/>
              </w:rPr>
              <w:t>Segment</w:t>
            </w:r>
          </w:p>
        </w:tc>
        <w:tc>
          <w:tcPr>
            <w:tcW w:w="1395"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(44.12)</w:t>
            </w:r>
          </w:p>
        </w:tc>
        <w:tc>
          <w:tcPr>
            <w:tcW w:w="1170"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(2.38)</w:t>
            </w:r>
          </w:p>
        </w:tc>
        <w:tc>
          <w:tcPr>
            <w:tcW w:w="1080"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935"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58"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(46.50)</w:t>
            </w:r>
          </w:p>
        </w:tc>
      </w:tr>
      <w:tr w:rsidR="004A065C" w:rsidRPr="00337BC0" w:rsidTr="008C5C48">
        <w:tc>
          <w:tcPr>
            <w:tcW w:w="2419" w:type="dxa"/>
            <w:vAlign w:val="bottom"/>
          </w:tcPr>
          <w:p w:rsidR="004A065C" w:rsidRPr="00337BC0" w:rsidRDefault="00882C77" w:rsidP="008C5C48">
            <w:pPr>
              <w:overflowPunct w:val="0"/>
              <w:autoSpaceDE w:val="0"/>
              <w:autoSpaceDN w:val="0"/>
              <w:adjustRightInd w:val="0"/>
              <w:spacing w:line="320" w:lineRule="exact"/>
              <w:ind w:left="176"/>
              <w:textAlignment w:val="baseline"/>
              <w:rPr>
                <w:rFonts w:asciiTheme="majorBidi" w:hAnsiTheme="majorBidi" w:cstheme="majorBidi"/>
                <w:sz w:val="28"/>
              </w:rPr>
            </w:pPr>
            <w:r w:rsidRPr="00337BC0">
              <w:rPr>
                <w:rFonts w:asciiTheme="majorBidi" w:hAnsiTheme="majorBidi" w:cstheme="majorBidi"/>
                <w:sz w:val="28"/>
              </w:rPr>
              <w:t>-</w:t>
            </w:r>
            <w:r w:rsidR="004A065C" w:rsidRPr="00337BC0">
              <w:rPr>
                <w:rFonts w:asciiTheme="majorBidi" w:hAnsiTheme="majorBidi" w:cstheme="majorBidi"/>
                <w:sz w:val="28"/>
              </w:rPr>
              <w:t xml:space="preserve">Non </w:t>
            </w:r>
            <w:r w:rsidRPr="00337BC0">
              <w:rPr>
                <w:rFonts w:asciiTheme="majorBidi" w:hAnsiTheme="majorBidi" w:cstheme="majorBidi"/>
                <w:sz w:val="28"/>
              </w:rPr>
              <w:t>-</w:t>
            </w:r>
            <w:r w:rsidR="004A065C" w:rsidRPr="00337BC0">
              <w:rPr>
                <w:rFonts w:asciiTheme="majorBidi" w:hAnsiTheme="majorBidi" w:cstheme="majorBidi"/>
                <w:sz w:val="28"/>
              </w:rPr>
              <w:t>segment</w:t>
            </w:r>
          </w:p>
        </w:tc>
        <w:tc>
          <w:tcPr>
            <w:tcW w:w="1395"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170"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935"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58"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(14.95)</w:t>
            </w:r>
          </w:p>
        </w:tc>
      </w:tr>
      <w:tr w:rsidR="004A065C" w:rsidRPr="00337BC0" w:rsidTr="008C5C48">
        <w:tc>
          <w:tcPr>
            <w:tcW w:w="2419" w:type="dxa"/>
            <w:vAlign w:val="bottom"/>
          </w:tcPr>
          <w:p w:rsidR="004A065C" w:rsidRPr="00337BC0" w:rsidRDefault="004A065C" w:rsidP="008C5C48">
            <w:pPr>
              <w:overflowPunct w:val="0"/>
              <w:autoSpaceDE w:val="0"/>
              <w:autoSpaceDN w:val="0"/>
              <w:adjustRightInd w:val="0"/>
              <w:spacing w:line="320" w:lineRule="exact"/>
              <w:textAlignment w:val="baseline"/>
              <w:rPr>
                <w:rFonts w:asciiTheme="majorBidi" w:hAnsiTheme="majorBidi" w:cstheme="majorBidi"/>
                <w:sz w:val="28"/>
              </w:rPr>
            </w:pPr>
            <w:r w:rsidRPr="00337BC0">
              <w:rPr>
                <w:rFonts w:asciiTheme="majorBidi" w:hAnsiTheme="majorBidi" w:cstheme="majorBidi"/>
                <w:sz w:val="28"/>
              </w:rPr>
              <w:t>Directors' remuneration</w:t>
            </w:r>
          </w:p>
        </w:tc>
        <w:tc>
          <w:tcPr>
            <w:tcW w:w="1395"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170"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935"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58"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(0.94)</w:t>
            </w:r>
          </w:p>
        </w:tc>
      </w:tr>
      <w:tr w:rsidR="004A065C" w:rsidRPr="00337BC0" w:rsidTr="008C5C48">
        <w:trPr>
          <w:trHeight w:val="333"/>
        </w:trPr>
        <w:tc>
          <w:tcPr>
            <w:tcW w:w="2419" w:type="dxa"/>
            <w:vAlign w:val="bottom"/>
          </w:tcPr>
          <w:p w:rsidR="004A065C" w:rsidRPr="00337BC0" w:rsidRDefault="004A065C" w:rsidP="008C5C48">
            <w:pPr>
              <w:overflowPunct w:val="0"/>
              <w:autoSpaceDE w:val="0"/>
              <w:autoSpaceDN w:val="0"/>
              <w:adjustRightInd w:val="0"/>
              <w:spacing w:line="320" w:lineRule="exact"/>
              <w:ind w:left="196" w:hanging="196"/>
              <w:textAlignment w:val="baseline"/>
              <w:rPr>
                <w:rFonts w:asciiTheme="majorBidi" w:hAnsiTheme="majorBidi" w:cstheme="majorBidi"/>
                <w:sz w:val="28"/>
              </w:rPr>
            </w:pPr>
            <w:r w:rsidRPr="00337BC0">
              <w:rPr>
                <w:rFonts w:asciiTheme="majorBidi" w:hAnsiTheme="majorBidi" w:cstheme="majorBidi"/>
                <w:sz w:val="28"/>
              </w:rPr>
              <w:t>Management benefit expenses</w:t>
            </w:r>
          </w:p>
        </w:tc>
        <w:tc>
          <w:tcPr>
            <w:tcW w:w="1395"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170"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935"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58"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(9.05)</w:t>
            </w:r>
          </w:p>
        </w:tc>
      </w:tr>
      <w:tr w:rsidR="004A065C" w:rsidRPr="00337BC0" w:rsidTr="008C5C48">
        <w:tc>
          <w:tcPr>
            <w:tcW w:w="2419" w:type="dxa"/>
            <w:vAlign w:val="bottom"/>
          </w:tcPr>
          <w:p w:rsidR="004A065C" w:rsidRPr="00337BC0" w:rsidRDefault="004A065C" w:rsidP="008C5C48">
            <w:pPr>
              <w:overflowPunct w:val="0"/>
              <w:autoSpaceDE w:val="0"/>
              <w:autoSpaceDN w:val="0"/>
              <w:adjustRightInd w:val="0"/>
              <w:spacing w:line="320" w:lineRule="exact"/>
              <w:textAlignment w:val="baseline"/>
              <w:rPr>
                <w:rFonts w:asciiTheme="majorBidi" w:hAnsiTheme="majorBidi" w:cstheme="majorBidi"/>
                <w:sz w:val="28"/>
              </w:rPr>
            </w:pPr>
            <w:r w:rsidRPr="00337BC0">
              <w:rPr>
                <w:rFonts w:asciiTheme="majorBidi" w:hAnsiTheme="majorBidi" w:cstheme="majorBidi"/>
                <w:sz w:val="28"/>
              </w:rPr>
              <w:t>Finance costs</w:t>
            </w:r>
          </w:p>
        </w:tc>
        <w:tc>
          <w:tcPr>
            <w:tcW w:w="1395" w:type="dxa"/>
            <w:vAlign w:val="bottom"/>
          </w:tcPr>
          <w:p w:rsidR="004A065C" w:rsidRPr="00337BC0" w:rsidRDefault="004A065C" w:rsidP="008C5C48">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170" w:type="dxa"/>
            <w:vAlign w:val="bottom"/>
          </w:tcPr>
          <w:p w:rsidR="004A065C" w:rsidRPr="00337BC0" w:rsidRDefault="004A065C" w:rsidP="008C5C48">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4A065C" w:rsidRPr="00337BC0" w:rsidRDefault="004A065C" w:rsidP="008C5C48">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4A065C" w:rsidRPr="00337BC0" w:rsidRDefault="004A065C" w:rsidP="008C5C48">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935" w:type="dxa"/>
            <w:vAlign w:val="bottom"/>
          </w:tcPr>
          <w:p w:rsidR="004A065C" w:rsidRPr="00337BC0" w:rsidRDefault="004A065C" w:rsidP="008C5C48">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58" w:type="dxa"/>
            <w:vAlign w:val="bottom"/>
          </w:tcPr>
          <w:p w:rsidR="004A065C" w:rsidRPr="00337BC0" w:rsidRDefault="004A065C" w:rsidP="008C5C48">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(0.40)</w:t>
            </w:r>
          </w:p>
        </w:tc>
      </w:tr>
      <w:tr w:rsidR="004A065C" w:rsidRPr="00337BC0" w:rsidTr="008C5C48">
        <w:trPr>
          <w:trHeight w:val="360"/>
        </w:trPr>
        <w:tc>
          <w:tcPr>
            <w:tcW w:w="2419" w:type="dxa"/>
            <w:vAlign w:val="bottom"/>
          </w:tcPr>
          <w:p w:rsidR="004A065C" w:rsidRPr="00337BC0" w:rsidRDefault="004A065C" w:rsidP="008C5C48">
            <w:pPr>
              <w:overflowPunct w:val="0"/>
              <w:autoSpaceDE w:val="0"/>
              <w:autoSpaceDN w:val="0"/>
              <w:adjustRightInd w:val="0"/>
              <w:spacing w:line="320" w:lineRule="exact"/>
              <w:textAlignment w:val="baseline"/>
              <w:rPr>
                <w:rFonts w:asciiTheme="majorBidi" w:hAnsiTheme="majorBidi" w:cstheme="majorBidi"/>
                <w:sz w:val="28"/>
              </w:rPr>
            </w:pPr>
            <w:r w:rsidRPr="00337BC0">
              <w:rPr>
                <w:rFonts w:asciiTheme="majorBidi" w:hAnsiTheme="majorBidi" w:cstheme="majorBidi"/>
                <w:sz w:val="28"/>
              </w:rPr>
              <w:t>Profit before income tax</w:t>
            </w:r>
          </w:p>
        </w:tc>
        <w:tc>
          <w:tcPr>
            <w:tcW w:w="1395" w:type="dxa"/>
            <w:vAlign w:val="bottom"/>
          </w:tcPr>
          <w:p w:rsidR="004A065C" w:rsidRPr="00337BC0" w:rsidRDefault="004A065C" w:rsidP="008C5C48">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52.44</w:t>
            </w:r>
          </w:p>
        </w:tc>
        <w:tc>
          <w:tcPr>
            <w:tcW w:w="1170" w:type="dxa"/>
            <w:vAlign w:val="bottom"/>
          </w:tcPr>
          <w:p w:rsidR="004A065C" w:rsidRPr="00337BC0" w:rsidRDefault="004A065C" w:rsidP="008C5C48">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6.07</w:t>
            </w:r>
          </w:p>
        </w:tc>
        <w:tc>
          <w:tcPr>
            <w:tcW w:w="1080" w:type="dxa"/>
            <w:vAlign w:val="bottom"/>
          </w:tcPr>
          <w:p w:rsidR="004A065C" w:rsidRPr="00337BC0" w:rsidRDefault="004A065C" w:rsidP="008C5C48">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0.18</w:t>
            </w:r>
          </w:p>
        </w:tc>
        <w:tc>
          <w:tcPr>
            <w:tcW w:w="1080" w:type="dxa"/>
            <w:vAlign w:val="bottom"/>
          </w:tcPr>
          <w:p w:rsidR="004A065C" w:rsidRPr="00337BC0" w:rsidRDefault="004A065C" w:rsidP="008C5C48">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4.69</w:t>
            </w:r>
          </w:p>
        </w:tc>
        <w:tc>
          <w:tcPr>
            <w:tcW w:w="935" w:type="dxa"/>
            <w:vAlign w:val="bottom"/>
          </w:tcPr>
          <w:p w:rsidR="004A065C" w:rsidRPr="00337BC0" w:rsidRDefault="004A065C" w:rsidP="008C5C48">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11.22</w:t>
            </w:r>
          </w:p>
        </w:tc>
        <w:tc>
          <w:tcPr>
            <w:tcW w:w="1058" w:type="dxa"/>
            <w:vAlign w:val="bottom"/>
          </w:tcPr>
          <w:p w:rsidR="004A065C" w:rsidRPr="00337BC0" w:rsidRDefault="004A065C" w:rsidP="008C5C48">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53.78</w:t>
            </w:r>
          </w:p>
        </w:tc>
      </w:tr>
      <w:tr w:rsidR="004A065C" w:rsidRPr="00337BC0" w:rsidTr="008C5C48">
        <w:trPr>
          <w:trHeight w:val="360"/>
        </w:trPr>
        <w:tc>
          <w:tcPr>
            <w:tcW w:w="2419" w:type="dxa"/>
            <w:vAlign w:val="bottom"/>
          </w:tcPr>
          <w:p w:rsidR="004A065C" w:rsidRPr="00337BC0" w:rsidRDefault="004A065C" w:rsidP="008C5C48">
            <w:pPr>
              <w:overflowPunct w:val="0"/>
              <w:autoSpaceDE w:val="0"/>
              <w:autoSpaceDN w:val="0"/>
              <w:adjustRightInd w:val="0"/>
              <w:spacing w:line="320" w:lineRule="exact"/>
              <w:textAlignment w:val="baseline"/>
              <w:rPr>
                <w:rFonts w:asciiTheme="majorBidi" w:hAnsiTheme="majorBidi" w:cstheme="majorBidi"/>
                <w:sz w:val="28"/>
              </w:rPr>
            </w:pPr>
            <w:r w:rsidRPr="00337BC0">
              <w:rPr>
                <w:rFonts w:asciiTheme="majorBidi" w:hAnsiTheme="majorBidi" w:cstheme="majorBidi"/>
                <w:sz w:val="28"/>
              </w:rPr>
              <w:t>Income tax</w:t>
            </w:r>
          </w:p>
        </w:tc>
        <w:tc>
          <w:tcPr>
            <w:tcW w:w="1395"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170"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80"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80"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935"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58" w:type="dxa"/>
            <w:vAlign w:val="bottom"/>
          </w:tcPr>
          <w:p w:rsidR="004A065C" w:rsidRPr="00337BC0" w:rsidRDefault="004A065C" w:rsidP="008C5C48">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(7.86)</w:t>
            </w:r>
          </w:p>
        </w:tc>
      </w:tr>
      <w:tr w:rsidR="004A065C" w:rsidRPr="00337BC0" w:rsidTr="008C5C48">
        <w:tc>
          <w:tcPr>
            <w:tcW w:w="2419" w:type="dxa"/>
            <w:vAlign w:val="bottom"/>
          </w:tcPr>
          <w:p w:rsidR="004A065C" w:rsidRPr="00337BC0" w:rsidRDefault="004A065C" w:rsidP="008C5C48">
            <w:pPr>
              <w:overflowPunct w:val="0"/>
              <w:autoSpaceDE w:val="0"/>
              <w:autoSpaceDN w:val="0"/>
              <w:adjustRightInd w:val="0"/>
              <w:spacing w:line="320" w:lineRule="exact"/>
              <w:textAlignment w:val="baseline"/>
              <w:rPr>
                <w:rFonts w:asciiTheme="majorBidi" w:hAnsiTheme="majorBidi" w:cstheme="majorBidi"/>
                <w:sz w:val="28"/>
              </w:rPr>
            </w:pPr>
            <w:r w:rsidRPr="00337BC0">
              <w:rPr>
                <w:rFonts w:asciiTheme="majorBidi" w:hAnsiTheme="majorBidi" w:cstheme="majorBidi"/>
                <w:sz w:val="28"/>
              </w:rPr>
              <w:t>Profit for the period</w:t>
            </w:r>
          </w:p>
        </w:tc>
        <w:tc>
          <w:tcPr>
            <w:tcW w:w="1395"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170"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80"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80"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935"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58"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45.91</w:t>
            </w:r>
          </w:p>
        </w:tc>
      </w:tr>
      <w:tr w:rsidR="004A065C" w:rsidRPr="00337BC0" w:rsidTr="008C5C48">
        <w:trPr>
          <w:trHeight w:val="387"/>
        </w:trPr>
        <w:tc>
          <w:tcPr>
            <w:tcW w:w="2419" w:type="dxa"/>
            <w:vAlign w:val="bottom"/>
          </w:tcPr>
          <w:p w:rsidR="004A065C" w:rsidRPr="00337BC0" w:rsidRDefault="004A065C" w:rsidP="008C5C48">
            <w:pPr>
              <w:overflowPunct w:val="0"/>
              <w:autoSpaceDE w:val="0"/>
              <w:autoSpaceDN w:val="0"/>
              <w:adjustRightInd w:val="0"/>
              <w:spacing w:line="320" w:lineRule="exact"/>
              <w:ind w:left="176" w:hanging="160"/>
              <w:textAlignment w:val="baseline"/>
              <w:rPr>
                <w:rFonts w:asciiTheme="majorBidi" w:hAnsiTheme="majorBidi" w:cstheme="majorBidi"/>
                <w:sz w:val="28"/>
              </w:rPr>
            </w:pPr>
            <w:r w:rsidRPr="00337BC0">
              <w:rPr>
                <w:rFonts w:asciiTheme="majorBidi" w:hAnsiTheme="majorBidi" w:cstheme="majorBidi"/>
                <w:sz w:val="28"/>
              </w:rPr>
              <w:t xml:space="preserve">Gain </w:t>
            </w:r>
            <w:r w:rsidRPr="00337BC0">
              <w:rPr>
                <w:rFonts w:asciiTheme="majorBidi" w:hAnsiTheme="majorBidi" w:cstheme="majorBidi"/>
                <w:sz w:val="28"/>
                <w:cs/>
              </w:rPr>
              <w:t>(</w:t>
            </w:r>
            <w:r w:rsidRPr="00337BC0">
              <w:rPr>
                <w:rFonts w:asciiTheme="majorBidi" w:hAnsiTheme="majorBidi" w:cstheme="majorBidi"/>
                <w:sz w:val="28"/>
              </w:rPr>
              <w:t>loss</w:t>
            </w:r>
            <w:r w:rsidRPr="00337BC0">
              <w:rPr>
                <w:rFonts w:asciiTheme="majorBidi" w:hAnsiTheme="majorBidi" w:cstheme="majorBidi"/>
                <w:sz w:val="28"/>
                <w:cs/>
              </w:rPr>
              <w:t xml:space="preserve">) </w:t>
            </w:r>
            <w:r w:rsidRPr="00337BC0">
              <w:rPr>
                <w:rFonts w:asciiTheme="majorBidi" w:hAnsiTheme="majorBidi" w:cstheme="majorBidi"/>
                <w:sz w:val="28"/>
              </w:rPr>
              <w:t>on re</w:t>
            </w:r>
            <w:r w:rsidR="00882C77" w:rsidRPr="00337BC0">
              <w:rPr>
                <w:rFonts w:asciiTheme="majorBidi" w:hAnsiTheme="majorBidi" w:cstheme="majorBidi"/>
                <w:sz w:val="28"/>
              </w:rPr>
              <w:t>-</w:t>
            </w:r>
            <w:r w:rsidRPr="00337BC0">
              <w:rPr>
                <w:rFonts w:asciiTheme="majorBidi" w:hAnsiTheme="majorBidi" w:cstheme="majorBidi"/>
                <w:sz w:val="28"/>
              </w:rPr>
              <w:t>measuring of available</w:t>
            </w:r>
            <w:r w:rsidR="00882C77" w:rsidRPr="00337BC0">
              <w:rPr>
                <w:rFonts w:asciiTheme="majorBidi" w:hAnsiTheme="majorBidi" w:cstheme="majorBidi"/>
                <w:sz w:val="28"/>
              </w:rPr>
              <w:t>-</w:t>
            </w:r>
            <w:r w:rsidRPr="00337BC0">
              <w:rPr>
                <w:rFonts w:asciiTheme="majorBidi" w:hAnsiTheme="majorBidi" w:cstheme="majorBidi"/>
                <w:sz w:val="28"/>
              </w:rPr>
              <w:t>for</w:t>
            </w:r>
            <w:r w:rsidR="00882C77" w:rsidRPr="00337BC0">
              <w:rPr>
                <w:rFonts w:asciiTheme="majorBidi" w:hAnsiTheme="majorBidi" w:cstheme="majorBidi"/>
                <w:sz w:val="28"/>
              </w:rPr>
              <w:t>-</w:t>
            </w:r>
            <w:r w:rsidRPr="00337BC0">
              <w:rPr>
                <w:rFonts w:asciiTheme="majorBidi" w:hAnsiTheme="majorBidi" w:cstheme="majorBidi"/>
                <w:sz w:val="28"/>
              </w:rPr>
              <w:t>sale investment</w:t>
            </w:r>
          </w:p>
        </w:tc>
        <w:tc>
          <w:tcPr>
            <w:tcW w:w="1395" w:type="dxa"/>
            <w:vAlign w:val="bottom"/>
          </w:tcPr>
          <w:p w:rsidR="004A065C" w:rsidRPr="00337BC0" w:rsidRDefault="004A065C" w:rsidP="008C5C48">
            <w:pPr>
              <w:overflowPunct w:val="0"/>
              <w:autoSpaceDE w:val="0"/>
              <w:autoSpaceDN w:val="0"/>
              <w:adjustRightInd w:val="0"/>
              <w:spacing w:line="320" w:lineRule="exact"/>
              <w:ind w:left="176" w:hanging="160"/>
              <w:jc w:val="right"/>
              <w:textAlignment w:val="baseline"/>
              <w:rPr>
                <w:rFonts w:asciiTheme="majorBidi" w:hAnsiTheme="majorBidi" w:cstheme="majorBidi"/>
                <w:sz w:val="28"/>
              </w:rPr>
            </w:pPr>
          </w:p>
        </w:tc>
        <w:tc>
          <w:tcPr>
            <w:tcW w:w="1170" w:type="dxa"/>
            <w:vAlign w:val="bottom"/>
          </w:tcPr>
          <w:p w:rsidR="004A065C" w:rsidRPr="00337BC0" w:rsidRDefault="004A065C" w:rsidP="008C5C48">
            <w:pPr>
              <w:overflowPunct w:val="0"/>
              <w:autoSpaceDE w:val="0"/>
              <w:autoSpaceDN w:val="0"/>
              <w:adjustRightInd w:val="0"/>
              <w:spacing w:line="320" w:lineRule="exact"/>
              <w:ind w:left="176" w:hanging="160"/>
              <w:jc w:val="right"/>
              <w:textAlignment w:val="baseline"/>
              <w:rPr>
                <w:rFonts w:asciiTheme="majorBidi" w:hAnsiTheme="majorBidi" w:cstheme="majorBidi"/>
                <w:sz w:val="28"/>
              </w:rPr>
            </w:pPr>
          </w:p>
        </w:tc>
        <w:tc>
          <w:tcPr>
            <w:tcW w:w="1080"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80"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935"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58" w:type="dxa"/>
            <w:vAlign w:val="bottom"/>
          </w:tcPr>
          <w:p w:rsidR="004A065C" w:rsidRPr="00337BC0" w:rsidRDefault="004A065C" w:rsidP="008C5C48">
            <w:pPr>
              <w:pBdr>
                <w:bottom w:val="sing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(1.64)</w:t>
            </w:r>
          </w:p>
        </w:tc>
      </w:tr>
      <w:tr w:rsidR="004A065C" w:rsidRPr="00337BC0" w:rsidTr="008C5C48">
        <w:trPr>
          <w:trHeight w:val="747"/>
        </w:trPr>
        <w:tc>
          <w:tcPr>
            <w:tcW w:w="2419" w:type="dxa"/>
            <w:vAlign w:val="bottom"/>
          </w:tcPr>
          <w:p w:rsidR="004A065C" w:rsidRPr="00337BC0" w:rsidRDefault="004A065C" w:rsidP="008C5C48">
            <w:pPr>
              <w:overflowPunct w:val="0"/>
              <w:autoSpaceDE w:val="0"/>
              <w:autoSpaceDN w:val="0"/>
              <w:adjustRightInd w:val="0"/>
              <w:spacing w:line="320" w:lineRule="exact"/>
              <w:ind w:left="196" w:hanging="196"/>
              <w:textAlignment w:val="baseline"/>
              <w:rPr>
                <w:rFonts w:asciiTheme="majorBidi" w:hAnsiTheme="majorBidi" w:cstheme="majorBidi"/>
                <w:sz w:val="28"/>
              </w:rPr>
            </w:pPr>
            <w:r w:rsidRPr="00337BC0">
              <w:rPr>
                <w:rFonts w:asciiTheme="majorBidi" w:hAnsiTheme="majorBidi" w:cstheme="majorBidi"/>
                <w:sz w:val="28"/>
              </w:rPr>
              <w:t xml:space="preserve">Other comprehensive income for the period </w:t>
            </w:r>
            <w:r w:rsidR="00882C77" w:rsidRPr="00337BC0">
              <w:rPr>
                <w:rFonts w:asciiTheme="majorBidi" w:hAnsiTheme="majorBidi" w:cstheme="majorBidi"/>
                <w:sz w:val="28"/>
              </w:rPr>
              <w:t>-</w:t>
            </w:r>
            <w:r w:rsidRPr="00337BC0">
              <w:rPr>
                <w:rFonts w:asciiTheme="majorBidi" w:hAnsiTheme="majorBidi" w:cstheme="majorBidi"/>
                <w:sz w:val="28"/>
              </w:rPr>
              <w:t>net of tax</w:t>
            </w:r>
          </w:p>
        </w:tc>
        <w:tc>
          <w:tcPr>
            <w:tcW w:w="1395"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170"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80"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80"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935" w:type="dxa"/>
            <w:vAlign w:val="bottom"/>
          </w:tcPr>
          <w:p w:rsidR="004A065C" w:rsidRPr="00337BC0" w:rsidRDefault="004A065C" w:rsidP="008C5C48">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58" w:type="dxa"/>
            <w:vAlign w:val="bottom"/>
          </w:tcPr>
          <w:p w:rsidR="004A065C" w:rsidRPr="00337BC0" w:rsidRDefault="004A065C" w:rsidP="008C5C48">
            <w:pPr>
              <w:pBdr>
                <w:bottom w:val="double" w:sz="4" w:space="1" w:color="auto"/>
              </w:pBdr>
              <w:overflowPunct w:val="0"/>
              <w:autoSpaceDE w:val="0"/>
              <w:autoSpaceDN w:val="0"/>
              <w:adjustRightInd w:val="0"/>
              <w:spacing w:line="320" w:lineRule="exact"/>
              <w:jc w:val="right"/>
              <w:textAlignment w:val="baseline"/>
              <w:rPr>
                <w:rFonts w:asciiTheme="majorBidi" w:hAnsiTheme="majorBidi" w:cstheme="majorBidi"/>
                <w:sz w:val="28"/>
              </w:rPr>
            </w:pPr>
            <w:r w:rsidRPr="00337BC0">
              <w:rPr>
                <w:rFonts w:asciiTheme="majorBidi" w:hAnsiTheme="majorBidi" w:cstheme="majorBidi"/>
                <w:sz w:val="28"/>
              </w:rPr>
              <w:t>44.27</w:t>
            </w:r>
          </w:p>
        </w:tc>
      </w:tr>
    </w:tbl>
    <w:p w:rsidR="00526856" w:rsidRPr="00337BC0" w:rsidRDefault="00526856" w:rsidP="00CA7986">
      <w:pPr>
        <w:rPr>
          <w:rFonts w:asciiTheme="majorBidi" w:hAnsiTheme="majorBidi" w:cstheme="majorBidi"/>
          <w:sz w:val="28"/>
        </w:rPr>
      </w:pPr>
    </w:p>
    <w:p w:rsidR="00846715" w:rsidRPr="00337BC0" w:rsidRDefault="00846715" w:rsidP="00CA7986">
      <w:pPr>
        <w:rPr>
          <w:rFonts w:asciiTheme="majorBidi" w:hAnsiTheme="majorBidi" w:cstheme="majorBidi"/>
          <w:sz w:val="28"/>
        </w:rPr>
      </w:pPr>
    </w:p>
    <w:p w:rsidR="00846715" w:rsidRPr="00337BC0" w:rsidRDefault="00846715" w:rsidP="00CA7986">
      <w:pPr>
        <w:rPr>
          <w:rFonts w:asciiTheme="majorBidi" w:hAnsiTheme="majorBidi" w:cstheme="majorBidi"/>
          <w:sz w:val="28"/>
        </w:rPr>
      </w:pPr>
    </w:p>
    <w:p w:rsidR="00846715" w:rsidRPr="00337BC0" w:rsidRDefault="00846715" w:rsidP="00CA7986">
      <w:pPr>
        <w:rPr>
          <w:rFonts w:asciiTheme="majorBidi" w:hAnsiTheme="majorBidi" w:cstheme="majorBidi"/>
          <w:sz w:val="28"/>
        </w:rPr>
      </w:pPr>
    </w:p>
    <w:p w:rsidR="00846715" w:rsidRPr="00337BC0" w:rsidRDefault="00846715" w:rsidP="00CA7986">
      <w:pPr>
        <w:rPr>
          <w:rFonts w:asciiTheme="majorBidi" w:hAnsiTheme="majorBidi" w:cstheme="majorBidi"/>
          <w:sz w:val="28"/>
        </w:rPr>
      </w:pPr>
    </w:p>
    <w:p w:rsidR="00846715" w:rsidRPr="00337BC0" w:rsidRDefault="00846715" w:rsidP="00CA7986">
      <w:pPr>
        <w:rPr>
          <w:rFonts w:asciiTheme="majorBidi" w:hAnsiTheme="majorBidi" w:cstheme="majorBidi"/>
          <w:sz w:val="28"/>
        </w:rPr>
      </w:pPr>
    </w:p>
    <w:p w:rsidR="00846715" w:rsidRPr="00337BC0" w:rsidRDefault="00846715" w:rsidP="00CA7986">
      <w:pPr>
        <w:rPr>
          <w:rFonts w:asciiTheme="majorBidi" w:hAnsiTheme="majorBidi" w:cstheme="majorBidi"/>
          <w:sz w:val="28"/>
        </w:rPr>
      </w:pPr>
    </w:p>
    <w:tbl>
      <w:tblPr>
        <w:tblStyle w:val="TableGrid41"/>
        <w:tblW w:w="963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778"/>
        <w:gridCol w:w="1712"/>
        <w:gridCol w:w="1820"/>
        <w:gridCol w:w="1620"/>
        <w:gridCol w:w="1440"/>
        <w:gridCol w:w="1260"/>
      </w:tblGrid>
      <w:tr w:rsidR="00846715" w:rsidRPr="00337BC0" w:rsidTr="005F7674">
        <w:tc>
          <w:tcPr>
            <w:tcW w:w="1778" w:type="dxa"/>
          </w:tcPr>
          <w:p w:rsidR="00846715" w:rsidRPr="00337BC0" w:rsidRDefault="00846715" w:rsidP="00047FAC">
            <w:pPr>
              <w:spacing w:line="320" w:lineRule="exact"/>
              <w:rPr>
                <w:rFonts w:asciiTheme="majorBidi" w:hAnsiTheme="majorBidi" w:cstheme="majorBidi"/>
                <w:sz w:val="28"/>
              </w:rPr>
            </w:pPr>
          </w:p>
        </w:tc>
        <w:tc>
          <w:tcPr>
            <w:tcW w:w="7852" w:type="dxa"/>
            <w:gridSpan w:val="5"/>
            <w:vAlign w:val="bottom"/>
          </w:tcPr>
          <w:p w:rsidR="00846715" w:rsidRPr="00337BC0" w:rsidRDefault="00846715" w:rsidP="00047FAC">
            <w:pPr>
              <w:pBdr>
                <w:bottom w:val="single" w:sz="4" w:space="1" w:color="auto"/>
              </w:pBdr>
              <w:overflowPunct w:val="0"/>
              <w:autoSpaceDE w:val="0"/>
              <w:autoSpaceDN w:val="0"/>
              <w:adjustRightInd w:val="0"/>
              <w:spacing w:line="380" w:lineRule="exact"/>
              <w:jc w:val="center"/>
              <w:textAlignment w:val="baseline"/>
              <w:rPr>
                <w:rFonts w:asciiTheme="majorBidi" w:hAnsiTheme="majorBidi" w:cstheme="majorBidi"/>
                <w:b/>
                <w:bCs/>
                <w:sz w:val="28"/>
              </w:rPr>
            </w:pPr>
            <w:r w:rsidRPr="00337BC0">
              <w:rPr>
                <w:rFonts w:asciiTheme="majorBidi" w:hAnsiTheme="majorBidi" w:cstheme="majorBidi"/>
                <w:b/>
                <w:bCs/>
                <w:sz w:val="28"/>
              </w:rPr>
              <w:t xml:space="preserve">Unit </w:t>
            </w:r>
            <w:r w:rsidRPr="00337BC0">
              <w:rPr>
                <w:rFonts w:asciiTheme="majorBidi" w:hAnsiTheme="majorBidi" w:cstheme="majorBidi"/>
                <w:b/>
                <w:bCs/>
                <w:sz w:val="28"/>
                <w:cs/>
              </w:rPr>
              <w:t xml:space="preserve">: </w:t>
            </w:r>
            <w:r w:rsidRPr="00337BC0">
              <w:rPr>
                <w:rFonts w:asciiTheme="majorBidi" w:hAnsiTheme="majorBidi" w:cstheme="majorBidi"/>
                <w:b/>
                <w:bCs/>
                <w:sz w:val="28"/>
              </w:rPr>
              <w:t>Million Baht</w:t>
            </w:r>
          </w:p>
        </w:tc>
      </w:tr>
      <w:tr w:rsidR="00846715" w:rsidRPr="00337BC0" w:rsidTr="005F7674">
        <w:tc>
          <w:tcPr>
            <w:tcW w:w="1778" w:type="dxa"/>
          </w:tcPr>
          <w:p w:rsidR="00846715" w:rsidRPr="00337BC0" w:rsidRDefault="00846715" w:rsidP="00047FAC">
            <w:pPr>
              <w:spacing w:line="320" w:lineRule="exact"/>
              <w:rPr>
                <w:rFonts w:asciiTheme="majorBidi" w:hAnsiTheme="majorBidi" w:cstheme="majorBidi"/>
                <w:sz w:val="28"/>
              </w:rPr>
            </w:pPr>
          </w:p>
        </w:tc>
        <w:tc>
          <w:tcPr>
            <w:tcW w:w="7852" w:type="dxa"/>
            <w:gridSpan w:val="5"/>
            <w:vAlign w:val="bottom"/>
          </w:tcPr>
          <w:p w:rsidR="00846715" w:rsidRPr="00337BC0" w:rsidRDefault="008E2891" w:rsidP="00047FAC">
            <w:pPr>
              <w:pBdr>
                <w:bottom w:val="single" w:sz="4" w:space="1" w:color="auto"/>
              </w:pBdr>
              <w:overflowPunct w:val="0"/>
              <w:autoSpaceDE w:val="0"/>
              <w:autoSpaceDN w:val="0"/>
              <w:adjustRightInd w:val="0"/>
              <w:spacing w:line="380" w:lineRule="exact"/>
              <w:jc w:val="center"/>
              <w:textAlignment w:val="baseline"/>
              <w:rPr>
                <w:rFonts w:asciiTheme="majorBidi" w:hAnsiTheme="majorBidi" w:cstheme="majorBidi"/>
                <w:b/>
                <w:bCs/>
                <w:sz w:val="28"/>
              </w:rPr>
            </w:pPr>
            <w:r w:rsidRPr="00337BC0">
              <w:rPr>
                <w:rFonts w:asciiTheme="majorBidi" w:hAnsiTheme="majorBidi" w:cstheme="majorBidi"/>
                <w:b/>
                <w:bCs/>
                <w:sz w:val="28"/>
              </w:rPr>
              <w:t>Separate financial statements</w:t>
            </w:r>
          </w:p>
        </w:tc>
      </w:tr>
      <w:tr w:rsidR="00846715" w:rsidRPr="00337BC0" w:rsidTr="005F7674">
        <w:tc>
          <w:tcPr>
            <w:tcW w:w="1778" w:type="dxa"/>
          </w:tcPr>
          <w:p w:rsidR="00846715" w:rsidRPr="00337BC0" w:rsidRDefault="00846715" w:rsidP="00047FA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7852" w:type="dxa"/>
            <w:gridSpan w:val="5"/>
            <w:vAlign w:val="bottom"/>
          </w:tcPr>
          <w:p w:rsidR="00846715" w:rsidRPr="00337BC0" w:rsidRDefault="00846715" w:rsidP="008E2891">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b/>
                <w:bCs/>
                <w:sz w:val="28"/>
              </w:rPr>
            </w:pPr>
            <w:r w:rsidRPr="00337BC0">
              <w:rPr>
                <w:rFonts w:asciiTheme="majorBidi" w:hAnsiTheme="majorBidi" w:cstheme="majorBidi"/>
                <w:b/>
                <w:bCs/>
                <w:sz w:val="28"/>
              </w:rPr>
              <w:t xml:space="preserve">As at </w:t>
            </w:r>
            <w:r w:rsidR="008E2891" w:rsidRPr="00337BC0">
              <w:rPr>
                <w:rFonts w:asciiTheme="majorBidi" w:hAnsiTheme="majorBidi" w:cstheme="majorBidi"/>
                <w:b/>
                <w:bCs/>
                <w:sz w:val="28"/>
              </w:rPr>
              <w:t>June 30, 2018</w:t>
            </w:r>
          </w:p>
        </w:tc>
      </w:tr>
      <w:tr w:rsidR="008E2891" w:rsidRPr="00337BC0" w:rsidTr="005F7674">
        <w:tc>
          <w:tcPr>
            <w:tcW w:w="1778" w:type="dxa"/>
          </w:tcPr>
          <w:p w:rsidR="008E2891" w:rsidRPr="00337BC0" w:rsidRDefault="008E2891" w:rsidP="00047FA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712" w:type="dxa"/>
            <w:vAlign w:val="bottom"/>
          </w:tcPr>
          <w:p w:rsidR="008E2891" w:rsidRPr="00337BC0" w:rsidRDefault="008E2891" w:rsidP="004A065C">
            <w:pPr>
              <w:jc w:val="center"/>
              <w:rPr>
                <w:rFonts w:asciiTheme="majorBidi" w:hAnsiTheme="majorBidi" w:cstheme="majorBidi"/>
                <w:sz w:val="28"/>
              </w:rPr>
            </w:pPr>
            <w:r w:rsidRPr="00337BC0">
              <w:rPr>
                <w:rFonts w:asciiTheme="majorBidi" w:hAnsiTheme="majorBidi" w:cstheme="majorBidi"/>
                <w:sz w:val="28"/>
              </w:rPr>
              <w:t xml:space="preserve">Transportation </w:t>
            </w:r>
          </w:p>
        </w:tc>
        <w:tc>
          <w:tcPr>
            <w:tcW w:w="1820" w:type="dxa"/>
            <w:vAlign w:val="bottom"/>
          </w:tcPr>
          <w:p w:rsidR="008E2891" w:rsidRPr="00337BC0" w:rsidRDefault="008E2891" w:rsidP="004A065C">
            <w:pPr>
              <w:jc w:val="center"/>
              <w:rPr>
                <w:rFonts w:asciiTheme="majorBidi" w:hAnsiTheme="majorBidi" w:cstheme="majorBidi"/>
                <w:sz w:val="28"/>
              </w:rPr>
            </w:pPr>
            <w:r w:rsidRPr="00337BC0">
              <w:rPr>
                <w:rFonts w:asciiTheme="majorBidi" w:hAnsiTheme="majorBidi" w:cstheme="majorBidi"/>
                <w:sz w:val="28"/>
              </w:rPr>
              <w:t xml:space="preserve">Custom ceremony </w:t>
            </w:r>
          </w:p>
        </w:tc>
        <w:tc>
          <w:tcPr>
            <w:tcW w:w="1620" w:type="dxa"/>
            <w:vAlign w:val="bottom"/>
          </w:tcPr>
          <w:p w:rsidR="008E2891" w:rsidRPr="00337BC0" w:rsidRDefault="008E2891" w:rsidP="004A065C">
            <w:pPr>
              <w:jc w:val="center"/>
              <w:rPr>
                <w:rFonts w:asciiTheme="majorBidi" w:hAnsiTheme="majorBidi" w:cstheme="majorBidi"/>
                <w:sz w:val="28"/>
              </w:rPr>
            </w:pPr>
            <w:r w:rsidRPr="00337BC0">
              <w:rPr>
                <w:rFonts w:asciiTheme="majorBidi" w:hAnsiTheme="majorBidi" w:cstheme="majorBidi"/>
                <w:sz w:val="28"/>
              </w:rPr>
              <w:t xml:space="preserve">Car and tank let </w:t>
            </w:r>
          </w:p>
        </w:tc>
        <w:tc>
          <w:tcPr>
            <w:tcW w:w="1440" w:type="dxa"/>
            <w:vAlign w:val="bottom"/>
          </w:tcPr>
          <w:p w:rsidR="008E2891" w:rsidRPr="00337BC0" w:rsidRDefault="008E2891" w:rsidP="004A065C">
            <w:pPr>
              <w:jc w:val="center"/>
              <w:rPr>
                <w:rFonts w:asciiTheme="majorBidi" w:hAnsiTheme="majorBidi" w:cstheme="majorBidi"/>
                <w:sz w:val="28"/>
              </w:rPr>
            </w:pPr>
            <w:r w:rsidRPr="00337BC0">
              <w:rPr>
                <w:rFonts w:asciiTheme="majorBidi" w:hAnsiTheme="majorBidi" w:cstheme="majorBidi"/>
                <w:sz w:val="28"/>
              </w:rPr>
              <w:t xml:space="preserve">Revenues </w:t>
            </w:r>
          </w:p>
        </w:tc>
        <w:tc>
          <w:tcPr>
            <w:tcW w:w="1260" w:type="dxa"/>
            <w:vAlign w:val="bottom"/>
          </w:tcPr>
          <w:p w:rsidR="008E2891" w:rsidRPr="00337BC0" w:rsidRDefault="008A5656" w:rsidP="004A065C">
            <w:pPr>
              <w:jc w:val="center"/>
              <w:rPr>
                <w:rFonts w:asciiTheme="majorBidi" w:hAnsiTheme="majorBidi" w:cstheme="majorBidi"/>
                <w:sz w:val="28"/>
              </w:rPr>
            </w:pPr>
            <w:r w:rsidRPr="00337BC0">
              <w:rPr>
                <w:rFonts w:asciiTheme="majorBidi" w:hAnsiTheme="majorBidi" w:cstheme="majorBidi"/>
                <w:sz w:val="28"/>
              </w:rPr>
              <w:t>Total</w:t>
            </w:r>
          </w:p>
        </w:tc>
      </w:tr>
      <w:tr w:rsidR="008E2891" w:rsidRPr="00337BC0" w:rsidTr="005F7674">
        <w:trPr>
          <w:trHeight w:val="342"/>
        </w:trPr>
        <w:tc>
          <w:tcPr>
            <w:tcW w:w="1778" w:type="dxa"/>
            <w:vAlign w:val="bottom"/>
          </w:tcPr>
          <w:p w:rsidR="008E2891" w:rsidRPr="00337BC0" w:rsidRDefault="008E2891" w:rsidP="00047FAC">
            <w:pPr>
              <w:overflowPunct w:val="0"/>
              <w:autoSpaceDE w:val="0"/>
              <w:autoSpaceDN w:val="0"/>
              <w:adjustRightInd w:val="0"/>
              <w:spacing w:line="320" w:lineRule="exact"/>
              <w:textAlignment w:val="baseline"/>
              <w:rPr>
                <w:rFonts w:asciiTheme="majorBidi" w:hAnsiTheme="majorBidi" w:cstheme="majorBidi"/>
                <w:sz w:val="28"/>
              </w:rPr>
            </w:pPr>
          </w:p>
        </w:tc>
        <w:tc>
          <w:tcPr>
            <w:tcW w:w="1712" w:type="dxa"/>
            <w:vAlign w:val="bottom"/>
          </w:tcPr>
          <w:p w:rsidR="008E2891" w:rsidRPr="00337BC0" w:rsidRDefault="004A065C" w:rsidP="004A065C">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sz w:val="28"/>
              </w:rPr>
            </w:pPr>
            <w:r w:rsidRPr="00337BC0">
              <w:rPr>
                <w:rFonts w:asciiTheme="majorBidi" w:hAnsiTheme="majorBidi" w:cstheme="majorBidi"/>
                <w:sz w:val="28"/>
              </w:rPr>
              <w:t>goods service</w:t>
            </w:r>
          </w:p>
        </w:tc>
        <w:tc>
          <w:tcPr>
            <w:tcW w:w="1820" w:type="dxa"/>
            <w:vAlign w:val="bottom"/>
          </w:tcPr>
          <w:p w:rsidR="008E2891" w:rsidRPr="00337BC0" w:rsidRDefault="004A065C" w:rsidP="004A065C">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sz w:val="28"/>
              </w:rPr>
            </w:pPr>
            <w:r w:rsidRPr="00337BC0">
              <w:rPr>
                <w:rFonts w:asciiTheme="majorBidi" w:hAnsiTheme="majorBidi" w:cstheme="majorBidi"/>
                <w:sz w:val="28"/>
              </w:rPr>
              <w:t>services</w:t>
            </w:r>
          </w:p>
        </w:tc>
        <w:tc>
          <w:tcPr>
            <w:tcW w:w="1620" w:type="dxa"/>
            <w:vAlign w:val="bottom"/>
          </w:tcPr>
          <w:p w:rsidR="008E2891" w:rsidRPr="00337BC0" w:rsidRDefault="004A065C" w:rsidP="004A065C">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sz w:val="28"/>
              </w:rPr>
            </w:pPr>
            <w:r w:rsidRPr="00337BC0">
              <w:rPr>
                <w:rFonts w:asciiTheme="majorBidi" w:hAnsiTheme="majorBidi" w:cstheme="majorBidi"/>
                <w:sz w:val="28"/>
              </w:rPr>
              <w:t>services</w:t>
            </w:r>
          </w:p>
        </w:tc>
        <w:tc>
          <w:tcPr>
            <w:tcW w:w="1440" w:type="dxa"/>
            <w:vAlign w:val="bottom"/>
          </w:tcPr>
          <w:p w:rsidR="008E2891" w:rsidRPr="00337BC0" w:rsidRDefault="004A065C" w:rsidP="004A065C">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sz w:val="28"/>
              </w:rPr>
            </w:pPr>
            <w:r w:rsidRPr="00337BC0">
              <w:rPr>
                <w:rFonts w:asciiTheme="majorBidi" w:hAnsiTheme="majorBidi" w:cstheme="majorBidi"/>
                <w:sz w:val="28"/>
              </w:rPr>
              <w:t>from Sales</w:t>
            </w:r>
          </w:p>
        </w:tc>
        <w:tc>
          <w:tcPr>
            <w:tcW w:w="1260" w:type="dxa"/>
            <w:vAlign w:val="bottom"/>
          </w:tcPr>
          <w:p w:rsidR="008E2891" w:rsidRPr="00337BC0" w:rsidRDefault="008E2891" w:rsidP="004A065C">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sz w:val="28"/>
              </w:rPr>
            </w:pPr>
          </w:p>
        </w:tc>
      </w:tr>
      <w:tr w:rsidR="004A065C" w:rsidRPr="00337BC0" w:rsidTr="005F7674">
        <w:trPr>
          <w:trHeight w:val="468"/>
        </w:trPr>
        <w:tc>
          <w:tcPr>
            <w:tcW w:w="1778" w:type="dxa"/>
            <w:vAlign w:val="bottom"/>
          </w:tcPr>
          <w:p w:rsidR="004A065C" w:rsidRPr="00337BC0" w:rsidRDefault="004A065C" w:rsidP="008C5C48">
            <w:pPr>
              <w:overflowPunct w:val="0"/>
              <w:autoSpaceDE w:val="0"/>
              <w:autoSpaceDN w:val="0"/>
              <w:adjustRightInd w:val="0"/>
              <w:spacing w:line="320" w:lineRule="exact"/>
              <w:textAlignment w:val="baseline"/>
              <w:rPr>
                <w:rFonts w:asciiTheme="majorBidi" w:hAnsiTheme="majorBidi" w:cstheme="majorBidi"/>
                <w:sz w:val="28"/>
              </w:rPr>
            </w:pPr>
            <w:r w:rsidRPr="00337BC0">
              <w:rPr>
                <w:rFonts w:asciiTheme="majorBidi" w:hAnsiTheme="majorBidi" w:cstheme="majorBidi"/>
                <w:sz w:val="28"/>
              </w:rPr>
              <w:t xml:space="preserve">Assets </w:t>
            </w:r>
            <w:r w:rsidRPr="00337BC0">
              <w:rPr>
                <w:rFonts w:asciiTheme="majorBidi" w:hAnsiTheme="majorBidi" w:cstheme="majorBidi"/>
                <w:sz w:val="28"/>
                <w:cs/>
              </w:rPr>
              <w:t>:</w:t>
            </w:r>
          </w:p>
        </w:tc>
        <w:tc>
          <w:tcPr>
            <w:tcW w:w="1712" w:type="dxa"/>
          </w:tcPr>
          <w:p w:rsidR="004A065C" w:rsidRPr="00337BC0" w:rsidRDefault="004A065C" w:rsidP="00047FA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820" w:type="dxa"/>
          </w:tcPr>
          <w:p w:rsidR="004A065C" w:rsidRPr="00337BC0" w:rsidRDefault="004A065C" w:rsidP="00047FA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620" w:type="dxa"/>
          </w:tcPr>
          <w:p w:rsidR="004A065C" w:rsidRPr="00337BC0" w:rsidRDefault="004A065C" w:rsidP="00047FA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440" w:type="dxa"/>
          </w:tcPr>
          <w:p w:rsidR="004A065C" w:rsidRPr="00337BC0" w:rsidRDefault="004A065C" w:rsidP="00047FA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260" w:type="dxa"/>
          </w:tcPr>
          <w:p w:rsidR="004A065C" w:rsidRPr="00337BC0" w:rsidRDefault="004A065C" w:rsidP="00047FAC">
            <w:pPr>
              <w:overflowPunct w:val="0"/>
              <w:autoSpaceDE w:val="0"/>
              <w:autoSpaceDN w:val="0"/>
              <w:adjustRightInd w:val="0"/>
              <w:spacing w:line="320" w:lineRule="exact"/>
              <w:jc w:val="thaiDistribute"/>
              <w:textAlignment w:val="baseline"/>
              <w:rPr>
                <w:rFonts w:asciiTheme="majorBidi" w:hAnsiTheme="majorBidi" w:cstheme="majorBidi"/>
                <w:sz w:val="28"/>
              </w:rPr>
            </w:pPr>
          </w:p>
        </w:tc>
      </w:tr>
      <w:tr w:rsidR="008E2891" w:rsidRPr="00337BC0" w:rsidTr="005F7674">
        <w:tc>
          <w:tcPr>
            <w:tcW w:w="1778" w:type="dxa"/>
            <w:vAlign w:val="bottom"/>
          </w:tcPr>
          <w:p w:rsidR="008E2891" w:rsidRPr="00337BC0" w:rsidRDefault="008E2891" w:rsidP="008C5C48">
            <w:pPr>
              <w:overflowPunct w:val="0"/>
              <w:autoSpaceDE w:val="0"/>
              <w:autoSpaceDN w:val="0"/>
              <w:adjustRightInd w:val="0"/>
              <w:spacing w:line="320" w:lineRule="exact"/>
              <w:textAlignment w:val="baseline"/>
              <w:rPr>
                <w:rFonts w:asciiTheme="majorBidi" w:hAnsiTheme="majorBidi" w:cstheme="majorBidi"/>
                <w:sz w:val="28"/>
              </w:rPr>
            </w:pPr>
            <w:r w:rsidRPr="00337BC0">
              <w:rPr>
                <w:rFonts w:asciiTheme="majorBidi" w:hAnsiTheme="majorBidi" w:cstheme="majorBidi"/>
                <w:sz w:val="28"/>
              </w:rPr>
              <w:t>Trade accounts receivable</w:t>
            </w:r>
          </w:p>
        </w:tc>
        <w:tc>
          <w:tcPr>
            <w:tcW w:w="1712" w:type="dxa"/>
            <w:vAlign w:val="bottom"/>
          </w:tcPr>
          <w:p w:rsidR="008E2891" w:rsidRPr="00337BC0" w:rsidRDefault="008E2891" w:rsidP="00504B0B">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820" w:type="dxa"/>
            <w:vAlign w:val="bottom"/>
          </w:tcPr>
          <w:p w:rsidR="008E2891" w:rsidRPr="00337BC0" w:rsidRDefault="008E2891" w:rsidP="00504B0B">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620" w:type="dxa"/>
            <w:vAlign w:val="bottom"/>
          </w:tcPr>
          <w:p w:rsidR="008E2891" w:rsidRPr="00337BC0" w:rsidRDefault="008E2891" w:rsidP="00504B0B">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440" w:type="dxa"/>
            <w:vAlign w:val="bottom"/>
          </w:tcPr>
          <w:p w:rsidR="008E2891" w:rsidRPr="00337BC0" w:rsidRDefault="008E2891" w:rsidP="00504B0B">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260" w:type="dxa"/>
            <w:vAlign w:val="bottom"/>
          </w:tcPr>
          <w:p w:rsidR="008E2891" w:rsidRPr="00337BC0" w:rsidRDefault="008E2891" w:rsidP="00504B0B">
            <w:pPr>
              <w:overflowPunct w:val="0"/>
              <w:autoSpaceDE w:val="0"/>
              <w:autoSpaceDN w:val="0"/>
              <w:adjustRightInd w:val="0"/>
              <w:spacing w:line="320" w:lineRule="exact"/>
              <w:jc w:val="right"/>
              <w:textAlignment w:val="baseline"/>
              <w:rPr>
                <w:rFonts w:asciiTheme="majorBidi" w:hAnsiTheme="majorBidi" w:cstheme="majorBidi"/>
                <w:sz w:val="28"/>
              </w:rPr>
            </w:pPr>
          </w:p>
        </w:tc>
      </w:tr>
      <w:tr w:rsidR="008E2891" w:rsidRPr="00337BC0" w:rsidTr="005F7674">
        <w:tc>
          <w:tcPr>
            <w:tcW w:w="1778" w:type="dxa"/>
            <w:vAlign w:val="bottom"/>
          </w:tcPr>
          <w:p w:rsidR="008E2891" w:rsidRPr="00337BC0" w:rsidRDefault="00882C77" w:rsidP="008C5C48">
            <w:pPr>
              <w:overflowPunct w:val="0"/>
              <w:autoSpaceDE w:val="0"/>
              <w:autoSpaceDN w:val="0"/>
              <w:adjustRightInd w:val="0"/>
              <w:spacing w:line="320" w:lineRule="exact"/>
              <w:ind w:left="176"/>
              <w:textAlignment w:val="baseline"/>
              <w:rPr>
                <w:rFonts w:asciiTheme="majorBidi" w:hAnsiTheme="majorBidi" w:cstheme="majorBidi"/>
                <w:sz w:val="28"/>
              </w:rPr>
            </w:pPr>
            <w:r w:rsidRPr="00337BC0">
              <w:rPr>
                <w:rFonts w:asciiTheme="majorBidi" w:hAnsiTheme="majorBidi" w:cstheme="majorBidi"/>
                <w:sz w:val="28"/>
              </w:rPr>
              <w:t>-</w:t>
            </w:r>
            <w:r w:rsidR="008E2891" w:rsidRPr="00337BC0">
              <w:rPr>
                <w:rFonts w:asciiTheme="majorBidi" w:hAnsiTheme="majorBidi" w:cstheme="majorBidi"/>
                <w:sz w:val="28"/>
              </w:rPr>
              <w:t>Segment</w:t>
            </w:r>
          </w:p>
        </w:tc>
        <w:tc>
          <w:tcPr>
            <w:tcW w:w="1712" w:type="dxa"/>
            <w:vAlign w:val="bottom"/>
          </w:tcPr>
          <w:p w:rsidR="008E2891" w:rsidRPr="00337BC0" w:rsidRDefault="00B86DC3" w:rsidP="00504B0B">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58.48</w:t>
            </w:r>
          </w:p>
        </w:tc>
        <w:tc>
          <w:tcPr>
            <w:tcW w:w="1820" w:type="dxa"/>
            <w:vAlign w:val="bottom"/>
          </w:tcPr>
          <w:p w:rsidR="008E2891" w:rsidRPr="00337BC0" w:rsidRDefault="00B86DC3" w:rsidP="00504B0B">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620" w:type="dxa"/>
            <w:vAlign w:val="bottom"/>
          </w:tcPr>
          <w:p w:rsidR="008E2891" w:rsidRPr="00337BC0" w:rsidRDefault="00B86DC3" w:rsidP="00504B0B">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440" w:type="dxa"/>
            <w:vAlign w:val="bottom"/>
          </w:tcPr>
          <w:p w:rsidR="008E2891" w:rsidRPr="00337BC0" w:rsidRDefault="00B86DC3" w:rsidP="00504B0B">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33.53</w:t>
            </w:r>
          </w:p>
        </w:tc>
        <w:tc>
          <w:tcPr>
            <w:tcW w:w="1260" w:type="dxa"/>
            <w:vAlign w:val="bottom"/>
          </w:tcPr>
          <w:p w:rsidR="008E2891" w:rsidRPr="00337BC0" w:rsidRDefault="00B86DC3" w:rsidP="00504B0B">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92.01</w:t>
            </w:r>
          </w:p>
        </w:tc>
      </w:tr>
      <w:tr w:rsidR="008E2891" w:rsidRPr="00337BC0" w:rsidTr="005F7674">
        <w:tc>
          <w:tcPr>
            <w:tcW w:w="1778" w:type="dxa"/>
            <w:vAlign w:val="bottom"/>
          </w:tcPr>
          <w:p w:rsidR="008E2891" w:rsidRPr="00337BC0" w:rsidRDefault="00882C77" w:rsidP="008C5C48">
            <w:pPr>
              <w:overflowPunct w:val="0"/>
              <w:autoSpaceDE w:val="0"/>
              <w:autoSpaceDN w:val="0"/>
              <w:adjustRightInd w:val="0"/>
              <w:spacing w:line="320" w:lineRule="exact"/>
              <w:ind w:left="176"/>
              <w:textAlignment w:val="baseline"/>
              <w:rPr>
                <w:rFonts w:asciiTheme="majorBidi" w:hAnsiTheme="majorBidi" w:cstheme="majorBidi"/>
                <w:sz w:val="28"/>
              </w:rPr>
            </w:pPr>
            <w:r w:rsidRPr="00337BC0">
              <w:rPr>
                <w:rFonts w:asciiTheme="majorBidi" w:hAnsiTheme="majorBidi" w:cstheme="majorBidi"/>
                <w:sz w:val="28"/>
              </w:rPr>
              <w:t>-</w:t>
            </w:r>
            <w:r w:rsidR="008E2891" w:rsidRPr="00337BC0">
              <w:rPr>
                <w:rFonts w:asciiTheme="majorBidi" w:hAnsiTheme="majorBidi" w:cstheme="majorBidi"/>
                <w:sz w:val="28"/>
              </w:rPr>
              <w:t xml:space="preserve">Non </w:t>
            </w:r>
            <w:r w:rsidRPr="00337BC0">
              <w:rPr>
                <w:rFonts w:asciiTheme="majorBidi" w:hAnsiTheme="majorBidi" w:cstheme="majorBidi"/>
                <w:sz w:val="28"/>
              </w:rPr>
              <w:t>-</w:t>
            </w:r>
            <w:r w:rsidR="008E2891" w:rsidRPr="00337BC0">
              <w:rPr>
                <w:rFonts w:asciiTheme="majorBidi" w:hAnsiTheme="majorBidi" w:cstheme="majorBidi"/>
                <w:sz w:val="28"/>
              </w:rPr>
              <w:t>segment</w:t>
            </w:r>
          </w:p>
        </w:tc>
        <w:tc>
          <w:tcPr>
            <w:tcW w:w="1712" w:type="dxa"/>
            <w:vAlign w:val="bottom"/>
          </w:tcPr>
          <w:p w:rsidR="008E2891" w:rsidRPr="00337BC0" w:rsidRDefault="00B86DC3" w:rsidP="00504B0B">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820" w:type="dxa"/>
            <w:vAlign w:val="bottom"/>
          </w:tcPr>
          <w:p w:rsidR="008E2891" w:rsidRPr="00337BC0" w:rsidRDefault="00B86DC3" w:rsidP="00504B0B">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620" w:type="dxa"/>
            <w:vAlign w:val="bottom"/>
          </w:tcPr>
          <w:p w:rsidR="008E2891" w:rsidRPr="00337BC0" w:rsidRDefault="00B86DC3" w:rsidP="00504B0B">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440" w:type="dxa"/>
            <w:vAlign w:val="bottom"/>
          </w:tcPr>
          <w:p w:rsidR="008E2891" w:rsidRPr="00337BC0" w:rsidRDefault="00B86DC3" w:rsidP="00504B0B">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260" w:type="dxa"/>
            <w:vAlign w:val="bottom"/>
          </w:tcPr>
          <w:p w:rsidR="008E2891" w:rsidRPr="00337BC0" w:rsidRDefault="00B86DC3" w:rsidP="00504B0B">
            <w:pPr>
              <w:pBdr>
                <w:bottom w:val="doub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0.09</w:t>
            </w:r>
          </w:p>
        </w:tc>
      </w:tr>
      <w:tr w:rsidR="008E2891" w:rsidRPr="00337BC0" w:rsidTr="005F7674">
        <w:tc>
          <w:tcPr>
            <w:tcW w:w="1778" w:type="dxa"/>
            <w:vAlign w:val="bottom"/>
          </w:tcPr>
          <w:p w:rsidR="008E2891" w:rsidRPr="00337BC0" w:rsidRDefault="008E2891" w:rsidP="008C5C48">
            <w:pPr>
              <w:overflowPunct w:val="0"/>
              <w:autoSpaceDE w:val="0"/>
              <w:autoSpaceDN w:val="0"/>
              <w:adjustRightInd w:val="0"/>
              <w:spacing w:line="320" w:lineRule="exact"/>
              <w:textAlignment w:val="baseline"/>
              <w:rPr>
                <w:rFonts w:asciiTheme="majorBidi" w:hAnsiTheme="majorBidi" w:cstheme="majorBidi"/>
                <w:sz w:val="28"/>
              </w:rPr>
            </w:pPr>
            <w:r w:rsidRPr="00337BC0">
              <w:rPr>
                <w:rFonts w:asciiTheme="majorBidi" w:hAnsiTheme="majorBidi" w:cstheme="majorBidi"/>
                <w:sz w:val="28"/>
              </w:rPr>
              <w:t>Land and building</w:t>
            </w:r>
          </w:p>
        </w:tc>
        <w:tc>
          <w:tcPr>
            <w:tcW w:w="1712" w:type="dxa"/>
            <w:vAlign w:val="bottom"/>
          </w:tcPr>
          <w:p w:rsidR="008E2891" w:rsidRPr="00337BC0" w:rsidRDefault="008E2891" w:rsidP="00504B0B">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820" w:type="dxa"/>
            <w:vAlign w:val="bottom"/>
          </w:tcPr>
          <w:p w:rsidR="008E2891" w:rsidRPr="00337BC0" w:rsidRDefault="008E2891" w:rsidP="00504B0B">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620" w:type="dxa"/>
            <w:vAlign w:val="bottom"/>
          </w:tcPr>
          <w:p w:rsidR="008E2891" w:rsidRPr="00337BC0" w:rsidRDefault="008E2891" w:rsidP="00504B0B">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440" w:type="dxa"/>
            <w:vAlign w:val="bottom"/>
          </w:tcPr>
          <w:p w:rsidR="008E2891" w:rsidRPr="00337BC0" w:rsidRDefault="008E2891" w:rsidP="00504B0B">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260" w:type="dxa"/>
            <w:vAlign w:val="bottom"/>
          </w:tcPr>
          <w:p w:rsidR="008E2891" w:rsidRPr="00337BC0" w:rsidRDefault="008E2891" w:rsidP="00504B0B">
            <w:pPr>
              <w:overflowPunct w:val="0"/>
              <w:autoSpaceDE w:val="0"/>
              <w:autoSpaceDN w:val="0"/>
              <w:adjustRightInd w:val="0"/>
              <w:spacing w:line="320" w:lineRule="exact"/>
              <w:jc w:val="right"/>
              <w:textAlignment w:val="baseline"/>
              <w:rPr>
                <w:rFonts w:asciiTheme="majorBidi" w:hAnsiTheme="majorBidi" w:cstheme="majorBidi"/>
                <w:sz w:val="28"/>
              </w:rPr>
            </w:pPr>
          </w:p>
        </w:tc>
      </w:tr>
      <w:tr w:rsidR="008E2891" w:rsidRPr="00337BC0" w:rsidTr="005F7674">
        <w:tc>
          <w:tcPr>
            <w:tcW w:w="1778" w:type="dxa"/>
            <w:vAlign w:val="bottom"/>
          </w:tcPr>
          <w:p w:rsidR="008E2891" w:rsidRPr="00337BC0" w:rsidRDefault="00882C77" w:rsidP="008C5C48">
            <w:pPr>
              <w:overflowPunct w:val="0"/>
              <w:autoSpaceDE w:val="0"/>
              <w:autoSpaceDN w:val="0"/>
              <w:adjustRightInd w:val="0"/>
              <w:spacing w:line="320" w:lineRule="exact"/>
              <w:ind w:left="176"/>
              <w:textAlignment w:val="baseline"/>
              <w:rPr>
                <w:rFonts w:asciiTheme="majorBidi" w:hAnsiTheme="majorBidi" w:cstheme="majorBidi"/>
                <w:sz w:val="28"/>
              </w:rPr>
            </w:pPr>
            <w:r w:rsidRPr="00337BC0">
              <w:rPr>
                <w:rFonts w:asciiTheme="majorBidi" w:hAnsiTheme="majorBidi" w:cstheme="majorBidi"/>
                <w:sz w:val="28"/>
              </w:rPr>
              <w:t>-</w:t>
            </w:r>
            <w:r w:rsidR="008E2891" w:rsidRPr="00337BC0">
              <w:rPr>
                <w:rFonts w:asciiTheme="majorBidi" w:hAnsiTheme="majorBidi" w:cstheme="majorBidi"/>
                <w:sz w:val="28"/>
              </w:rPr>
              <w:t>Segment</w:t>
            </w:r>
          </w:p>
        </w:tc>
        <w:tc>
          <w:tcPr>
            <w:tcW w:w="1712" w:type="dxa"/>
            <w:vAlign w:val="bottom"/>
          </w:tcPr>
          <w:p w:rsidR="008E2891" w:rsidRPr="00337BC0" w:rsidRDefault="00B86DC3" w:rsidP="00504B0B">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92.91</w:t>
            </w:r>
          </w:p>
        </w:tc>
        <w:tc>
          <w:tcPr>
            <w:tcW w:w="1820" w:type="dxa"/>
            <w:vAlign w:val="bottom"/>
          </w:tcPr>
          <w:p w:rsidR="008E2891" w:rsidRPr="00337BC0" w:rsidRDefault="00B86DC3" w:rsidP="00504B0B">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620" w:type="dxa"/>
            <w:vAlign w:val="bottom"/>
          </w:tcPr>
          <w:p w:rsidR="008E2891" w:rsidRPr="00337BC0" w:rsidRDefault="00B86DC3" w:rsidP="00504B0B">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440" w:type="dxa"/>
            <w:vAlign w:val="bottom"/>
          </w:tcPr>
          <w:p w:rsidR="008E2891" w:rsidRPr="00337BC0" w:rsidRDefault="00B86DC3" w:rsidP="00504B0B">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260" w:type="dxa"/>
            <w:vAlign w:val="bottom"/>
          </w:tcPr>
          <w:p w:rsidR="008E2891" w:rsidRPr="00337BC0" w:rsidRDefault="00B86DC3" w:rsidP="00504B0B">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92.91</w:t>
            </w:r>
          </w:p>
        </w:tc>
      </w:tr>
      <w:tr w:rsidR="008E2891" w:rsidRPr="00337BC0" w:rsidTr="005F7674">
        <w:tc>
          <w:tcPr>
            <w:tcW w:w="1778" w:type="dxa"/>
            <w:vAlign w:val="bottom"/>
          </w:tcPr>
          <w:p w:rsidR="008E2891" w:rsidRPr="00337BC0" w:rsidRDefault="00882C77" w:rsidP="008C5C48">
            <w:pPr>
              <w:overflowPunct w:val="0"/>
              <w:autoSpaceDE w:val="0"/>
              <w:autoSpaceDN w:val="0"/>
              <w:adjustRightInd w:val="0"/>
              <w:spacing w:line="320" w:lineRule="exact"/>
              <w:ind w:left="176"/>
              <w:textAlignment w:val="baseline"/>
              <w:rPr>
                <w:rFonts w:asciiTheme="majorBidi" w:hAnsiTheme="majorBidi" w:cstheme="majorBidi"/>
                <w:sz w:val="28"/>
              </w:rPr>
            </w:pPr>
            <w:r w:rsidRPr="00337BC0">
              <w:rPr>
                <w:rFonts w:asciiTheme="majorBidi" w:hAnsiTheme="majorBidi" w:cstheme="majorBidi"/>
                <w:sz w:val="28"/>
              </w:rPr>
              <w:t>-</w:t>
            </w:r>
            <w:r w:rsidR="008E2891" w:rsidRPr="00337BC0">
              <w:rPr>
                <w:rFonts w:asciiTheme="majorBidi" w:hAnsiTheme="majorBidi" w:cstheme="majorBidi"/>
                <w:sz w:val="28"/>
              </w:rPr>
              <w:t xml:space="preserve">Non </w:t>
            </w:r>
            <w:r w:rsidRPr="00337BC0">
              <w:rPr>
                <w:rFonts w:asciiTheme="majorBidi" w:hAnsiTheme="majorBidi" w:cstheme="majorBidi"/>
                <w:sz w:val="28"/>
              </w:rPr>
              <w:t>-</w:t>
            </w:r>
            <w:r w:rsidR="008E2891" w:rsidRPr="00337BC0">
              <w:rPr>
                <w:rFonts w:asciiTheme="majorBidi" w:hAnsiTheme="majorBidi" w:cstheme="majorBidi"/>
                <w:sz w:val="28"/>
              </w:rPr>
              <w:t>segment</w:t>
            </w:r>
          </w:p>
        </w:tc>
        <w:tc>
          <w:tcPr>
            <w:tcW w:w="1712" w:type="dxa"/>
            <w:vAlign w:val="bottom"/>
          </w:tcPr>
          <w:p w:rsidR="008E2891" w:rsidRPr="00337BC0" w:rsidRDefault="00B86DC3" w:rsidP="00504B0B">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820" w:type="dxa"/>
            <w:vAlign w:val="bottom"/>
          </w:tcPr>
          <w:p w:rsidR="008E2891" w:rsidRPr="00337BC0" w:rsidRDefault="00B86DC3" w:rsidP="00504B0B">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620" w:type="dxa"/>
            <w:vAlign w:val="bottom"/>
          </w:tcPr>
          <w:p w:rsidR="008E2891" w:rsidRPr="00337BC0" w:rsidRDefault="00B86DC3" w:rsidP="00504B0B">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440" w:type="dxa"/>
            <w:vAlign w:val="bottom"/>
          </w:tcPr>
          <w:p w:rsidR="008E2891" w:rsidRPr="00337BC0" w:rsidRDefault="00B86DC3" w:rsidP="00504B0B">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260" w:type="dxa"/>
            <w:vAlign w:val="bottom"/>
          </w:tcPr>
          <w:p w:rsidR="008E2891" w:rsidRPr="00337BC0" w:rsidRDefault="00B86DC3" w:rsidP="00504B0B">
            <w:pPr>
              <w:pBdr>
                <w:bottom w:val="doub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2.23</w:t>
            </w:r>
          </w:p>
        </w:tc>
      </w:tr>
      <w:tr w:rsidR="008E2891" w:rsidRPr="00337BC0" w:rsidTr="005F7674">
        <w:tc>
          <w:tcPr>
            <w:tcW w:w="1778" w:type="dxa"/>
            <w:vAlign w:val="bottom"/>
          </w:tcPr>
          <w:p w:rsidR="008E2891" w:rsidRPr="00337BC0" w:rsidRDefault="008E2891" w:rsidP="008C5C48">
            <w:pPr>
              <w:overflowPunct w:val="0"/>
              <w:autoSpaceDE w:val="0"/>
              <w:autoSpaceDN w:val="0"/>
              <w:adjustRightInd w:val="0"/>
              <w:spacing w:line="320" w:lineRule="exact"/>
              <w:textAlignment w:val="baseline"/>
              <w:rPr>
                <w:rFonts w:asciiTheme="majorBidi" w:hAnsiTheme="majorBidi" w:cstheme="majorBidi"/>
                <w:sz w:val="28"/>
              </w:rPr>
            </w:pPr>
            <w:r w:rsidRPr="00337BC0">
              <w:rPr>
                <w:rFonts w:asciiTheme="majorBidi" w:hAnsiTheme="majorBidi" w:cstheme="majorBidi"/>
                <w:sz w:val="28"/>
              </w:rPr>
              <w:t>Vehicles</w:t>
            </w:r>
          </w:p>
        </w:tc>
        <w:tc>
          <w:tcPr>
            <w:tcW w:w="1712" w:type="dxa"/>
            <w:vAlign w:val="bottom"/>
          </w:tcPr>
          <w:p w:rsidR="008E2891" w:rsidRPr="00337BC0" w:rsidRDefault="008E2891" w:rsidP="00504B0B">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820" w:type="dxa"/>
            <w:vAlign w:val="bottom"/>
          </w:tcPr>
          <w:p w:rsidR="008E2891" w:rsidRPr="00337BC0" w:rsidRDefault="008E2891" w:rsidP="00504B0B">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620" w:type="dxa"/>
            <w:vAlign w:val="bottom"/>
          </w:tcPr>
          <w:p w:rsidR="008E2891" w:rsidRPr="00337BC0" w:rsidRDefault="008E2891" w:rsidP="00504B0B">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440" w:type="dxa"/>
            <w:vAlign w:val="bottom"/>
          </w:tcPr>
          <w:p w:rsidR="008E2891" w:rsidRPr="00337BC0" w:rsidRDefault="008E2891" w:rsidP="00504B0B">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260" w:type="dxa"/>
            <w:vAlign w:val="bottom"/>
          </w:tcPr>
          <w:p w:rsidR="008E2891" w:rsidRPr="00337BC0" w:rsidRDefault="008E2891" w:rsidP="00504B0B">
            <w:pPr>
              <w:overflowPunct w:val="0"/>
              <w:autoSpaceDE w:val="0"/>
              <w:autoSpaceDN w:val="0"/>
              <w:adjustRightInd w:val="0"/>
              <w:spacing w:line="320" w:lineRule="exact"/>
              <w:jc w:val="right"/>
              <w:textAlignment w:val="baseline"/>
              <w:rPr>
                <w:rFonts w:asciiTheme="majorBidi" w:hAnsiTheme="majorBidi" w:cstheme="majorBidi"/>
                <w:sz w:val="28"/>
              </w:rPr>
            </w:pPr>
          </w:p>
        </w:tc>
      </w:tr>
      <w:tr w:rsidR="008E2891" w:rsidRPr="00337BC0" w:rsidTr="005F7674">
        <w:tc>
          <w:tcPr>
            <w:tcW w:w="1778" w:type="dxa"/>
            <w:vAlign w:val="bottom"/>
          </w:tcPr>
          <w:p w:rsidR="008E2891" w:rsidRPr="00337BC0" w:rsidRDefault="00882C77" w:rsidP="008C5C48">
            <w:pPr>
              <w:overflowPunct w:val="0"/>
              <w:autoSpaceDE w:val="0"/>
              <w:autoSpaceDN w:val="0"/>
              <w:adjustRightInd w:val="0"/>
              <w:spacing w:line="320" w:lineRule="exact"/>
              <w:ind w:left="176"/>
              <w:textAlignment w:val="baseline"/>
              <w:rPr>
                <w:rFonts w:asciiTheme="majorBidi" w:hAnsiTheme="majorBidi" w:cstheme="majorBidi"/>
                <w:sz w:val="28"/>
              </w:rPr>
            </w:pPr>
            <w:r w:rsidRPr="00337BC0">
              <w:rPr>
                <w:rFonts w:asciiTheme="majorBidi" w:hAnsiTheme="majorBidi" w:cstheme="majorBidi"/>
                <w:sz w:val="28"/>
              </w:rPr>
              <w:t>-</w:t>
            </w:r>
            <w:r w:rsidR="008E2891" w:rsidRPr="00337BC0">
              <w:rPr>
                <w:rFonts w:asciiTheme="majorBidi" w:hAnsiTheme="majorBidi" w:cstheme="majorBidi"/>
                <w:sz w:val="28"/>
              </w:rPr>
              <w:t>Segment</w:t>
            </w:r>
          </w:p>
        </w:tc>
        <w:tc>
          <w:tcPr>
            <w:tcW w:w="1712" w:type="dxa"/>
            <w:vAlign w:val="bottom"/>
          </w:tcPr>
          <w:p w:rsidR="008E2891" w:rsidRPr="00337BC0" w:rsidRDefault="00B86DC3" w:rsidP="00504B0B">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478.40</w:t>
            </w:r>
          </w:p>
        </w:tc>
        <w:tc>
          <w:tcPr>
            <w:tcW w:w="1820" w:type="dxa"/>
            <w:vAlign w:val="bottom"/>
          </w:tcPr>
          <w:p w:rsidR="008E2891" w:rsidRPr="00337BC0" w:rsidRDefault="00B86DC3" w:rsidP="00504B0B">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620" w:type="dxa"/>
            <w:vAlign w:val="bottom"/>
          </w:tcPr>
          <w:p w:rsidR="008E2891" w:rsidRPr="00337BC0" w:rsidRDefault="00B86DC3" w:rsidP="00504B0B">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440" w:type="dxa"/>
            <w:vAlign w:val="bottom"/>
          </w:tcPr>
          <w:p w:rsidR="008E2891" w:rsidRPr="00337BC0" w:rsidRDefault="00B86DC3" w:rsidP="00504B0B">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260" w:type="dxa"/>
            <w:vAlign w:val="bottom"/>
          </w:tcPr>
          <w:p w:rsidR="008E2891" w:rsidRPr="00337BC0" w:rsidRDefault="00B86DC3" w:rsidP="00504B0B">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484.80</w:t>
            </w:r>
          </w:p>
        </w:tc>
      </w:tr>
      <w:tr w:rsidR="008E2891" w:rsidRPr="00337BC0" w:rsidTr="005F7674">
        <w:tc>
          <w:tcPr>
            <w:tcW w:w="1778" w:type="dxa"/>
            <w:vAlign w:val="bottom"/>
          </w:tcPr>
          <w:p w:rsidR="008E2891" w:rsidRPr="00337BC0" w:rsidRDefault="00882C77" w:rsidP="008C5C48">
            <w:pPr>
              <w:overflowPunct w:val="0"/>
              <w:autoSpaceDE w:val="0"/>
              <w:autoSpaceDN w:val="0"/>
              <w:adjustRightInd w:val="0"/>
              <w:spacing w:line="320" w:lineRule="exact"/>
              <w:ind w:left="176"/>
              <w:textAlignment w:val="baseline"/>
              <w:rPr>
                <w:rFonts w:asciiTheme="majorBidi" w:hAnsiTheme="majorBidi" w:cstheme="majorBidi"/>
                <w:sz w:val="28"/>
              </w:rPr>
            </w:pPr>
            <w:r w:rsidRPr="00337BC0">
              <w:rPr>
                <w:rFonts w:asciiTheme="majorBidi" w:hAnsiTheme="majorBidi" w:cstheme="majorBidi"/>
                <w:sz w:val="28"/>
              </w:rPr>
              <w:t>-</w:t>
            </w:r>
            <w:r w:rsidR="008E2891" w:rsidRPr="00337BC0">
              <w:rPr>
                <w:rFonts w:asciiTheme="majorBidi" w:hAnsiTheme="majorBidi" w:cstheme="majorBidi"/>
                <w:sz w:val="28"/>
              </w:rPr>
              <w:t xml:space="preserve">Non </w:t>
            </w:r>
            <w:r w:rsidRPr="00337BC0">
              <w:rPr>
                <w:rFonts w:asciiTheme="majorBidi" w:hAnsiTheme="majorBidi" w:cstheme="majorBidi"/>
                <w:sz w:val="28"/>
              </w:rPr>
              <w:t>-</w:t>
            </w:r>
            <w:r w:rsidR="008E2891" w:rsidRPr="00337BC0">
              <w:rPr>
                <w:rFonts w:asciiTheme="majorBidi" w:hAnsiTheme="majorBidi" w:cstheme="majorBidi"/>
                <w:sz w:val="28"/>
              </w:rPr>
              <w:t>segment</w:t>
            </w:r>
          </w:p>
        </w:tc>
        <w:tc>
          <w:tcPr>
            <w:tcW w:w="1712" w:type="dxa"/>
            <w:vAlign w:val="bottom"/>
          </w:tcPr>
          <w:p w:rsidR="008E2891" w:rsidRPr="00337BC0" w:rsidRDefault="00B86DC3" w:rsidP="00504B0B">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820" w:type="dxa"/>
            <w:vAlign w:val="bottom"/>
          </w:tcPr>
          <w:p w:rsidR="008E2891" w:rsidRPr="00337BC0" w:rsidRDefault="00B86DC3" w:rsidP="00504B0B">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620" w:type="dxa"/>
            <w:vAlign w:val="bottom"/>
          </w:tcPr>
          <w:p w:rsidR="008E2891" w:rsidRPr="00337BC0" w:rsidRDefault="00B86DC3" w:rsidP="00504B0B">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440" w:type="dxa"/>
            <w:vAlign w:val="bottom"/>
          </w:tcPr>
          <w:p w:rsidR="008E2891" w:rsidRPr="00337BC0" w:rsidRDefault="00B86DC3" w:rsidP="00504B0B">
            <w:pP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260" w:type="dxa"/>
            <w:vAlign w:val="bottom"/>
          </w:tcPr>
          <w:p w:rsidR="008E2891" w:rsidRPr="00337BC0" w:rsidRDefault="00B86DC3" w:rsidP="00504B0B">
            <w:pPr>
              <w:pBdr>
                <w:bottom w:val="doub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19.63</w:t>
            </w:r>
          </w:p>
        </w:tc>
      </w:tr>
      <w:tr w:rsidR="008E2891" w:rsidRPr="00337BC0" w:rsidTr="005F7674">
        <w:tc>
          <w:tcPr>
            <w:tcW w:w="1778" w:type="dxa"/>
            <w:vAlign w:val="bottom"/>
          </w:tcPr>
          <w:p w:rsidR="008E2891" w:rsidRPr="00337BC0" w:rsidRDefault="008E2891" w:rsidP="008C5C48">
            <w:pPr>
              <w:overflowPunct w:val="0"/>
              <w:autoSpaceDE w:val="0"/>
              <w:autoSpaceDN w:val="0"/>
              <w:adjustRightInd w:val="0"/>
              <w:spacing w:line="320" w:lineRule="exact"/>
              <w:textAlignment w:val="baseline"/>
              <w:rPr>
                <w:rFonts w:asciiTheme="majorBidi" w:hAnsiTheme="majorBidi" w:cstheme="majorBidi"/>
                <w:sz w:val="28"/>
              </w:rPr>
            </w:pPr>
            <w:r w:rsidRPr="00337BC0">
              <w:rPr>
                <w:rFonts w:asciiTheme="majorBidi" w:hAnsiTheme="majorBidi" w:cstheme="majorBidi"/>
                <w:sz w:val="28"/>
              </w:rPr>
              <w:t>Other fixed assets</w:t>
            </w:r>
          </w:p>
        </w:tc>
        <w:tc>
          <w:tcPr>
            <w:tcW w:w="1712" w:type="dxa"/>
            <w:vAlign w:val="bottom"/>
          </w:tcPr>
          <w:p w:rsidR="008E2891" w:rsidRPr="00337BC0" w:rsidRDefault="008E2891" w:rsidP="00504B0B">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820" w:type="dxa"/>
            <w:vAlign w:val="bottom"/>
          </w:tcPr>
          <w:p w:rsidR="008E2891" w:rsidRPr="00337BC0" w:rsidRDefault="008E2891" w:rsidP="00504B0B">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620" w:type="dxa"/>
            <w:vAlign w:val="bottom"/>
          </w:tcPr>
          <w:p w:rsidR="008E2891" w:rsidRPr="00337BC0" w:rsidRDefault="008E2891" w:rsidP="00504B0B">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440" w:type="dxa"/>
            <w:vAlign w:val="bottom"/>
          </w:tcPr>
          <w:p w:rsidR="008E2891" w:rsidRPr="00337BC0" w:rsidRDefault="008E2891" w:rsidP="00504B0B">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260" w:type="dxa"/>
            <w:vAlign w:val="bottom"/>
          </w:tcPr>
          <w:p w:rsidR="008E2891" w:rsidRPr="00337BC0" w:rsidRDefault="00B86DC3" w:rsidP="00504B0B">
            <w:pPr>
              <w:pBdr>
                <w:bottom w:val="double" w:sz="4" w:space="1" w:color="auto"/>
              </w:pBdr>
              <w:overflowPunct w:val="0"/>
              <w:autoSpaceDE w:val="0"/>
              <w:autoSpaceDN w:val="0"/>
              <w:adjustRightInd w:val="0"/>
              <w:spacing w:line="32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26.24</w:t>
            </w:r>
          </w:p>
        </w:tc>
      </w:tr>
    </w:tbl>
    <w:p w:rsidR="002579FB" w:rsidRPr="00337BC0" w:rsidRDefault="002579FB" w:rsidP="00B6119C">
      <w:pPr>
        <w:spacing w:after="0"/>
        <w:rPr>
          <w:rFonts w:asciiTheme="majorBidi" w:hAnsiTheme="majorBidi" w:cstheme="majorBidi"/>
          <w:sz w:val="28"/>
        </w:rPr>
      </w:pPr>
    </w:p>
    <w:tbl>
      <w:tblPr>
        <w:tblStyle w:val="TableGrid41"/>
        <w:tblW w:w="963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800"/>
        <w:gridCol w:w="1710"/>
        <w:gridCol w:w="1350"/>
        <w:gridCol w:w="1350"/>
        <w:gridCol w:w="1080"/>
        <w:gridCol w:w="1080"/>
        <w:gridCol w:w="1260"/>
      </w:tblGrid>
      <w:tr w:rsidR="00A922D2" w:rsidRPr="00337BC0" w:rsidTr="005F7674">
        <w:tc>
          <w:tcPr>
            <w:tcW w:w="1800" w:type="dxa"/>
          </w:tcPr>
          <w:p w:rsidR="00A922D2" w:rsidRPr="00337BC0" w:rsidRDefault="00A922D2" w:rsidP="00A922D2">
            <w:pPr>
              <w:spacing w:line="300" w:lineRule="exact"/>
              <w:rPr>
                <w:rFonts w:asciiTheme="majorBidi" w:hAnsiTheme="majorBidi" w:cstheme="majorBidi"/>
                <w:sz w:val="28"/>
              </w:rPr>
            </w:pPr>
          </w:p>
        </w:tc>
        <w:tc>
          <w:tcPr>
            <w:tcW w:w="7830" w:type="dxa"/>
            <w:gridSpan w:val="6"/>
            <w:vAlign w:val="bottom"/>
          </w:tcPr>
          <w:p w:rsidR="00A922D2" w:rsidRPr="00337BC0" w:rsidRDefault="00A922D2" w:rsidP="00A922D2">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b/>
                <w:bCs/>
                <w:sz w:val="28"/>
              </w:rPr>
            </w:pPr>
            <w:r w:rsidRPr="00337BC0">
              <w:rPr>
                <w:rFonts w:asciiTheme="majorBidi" w:hAnsiTheme="majorBidi" w:cstheme="majorBidi"/>
                <w:b/>
                <w:bCs/>
                <w:sz w:val="28"/>
              </w:rPr>
              <w:t xml:space="preserve">Unit </w:t>
            </w:r>
            <w:r w:rsidRPr="00337BC0">
              <w:rPr>
                <w:rFonts w:asciiTheme="majorBidi" w:hAnsiTheme="majorBidi" w:cstheme="majorBidi"/>
                <w:b/>
                <w:bCs/>
                <w:sz w:val="28"/>
                <w:cs/>
              </w:rPr>
              <w:t xml:space="preserve">: </w:t>
            </w:r>
            <w:r w:rsidRPr="00337BC0">
              <w:rPr>
                <w:rFonts w:asciiTheme="majorBidi" w:hAnsiTheme="majorBidi" w:cstheme="majorBidi"/>
                <w:b/>
                <w:bCs/>
                <w:sz w:val="28"/>
              </w:rPr>
              <w:t>Million Baht</w:t>
            </w:r>
          </w:p>
        </w:tc>
      </w:tr>
      <w:tr w:rsidR="00A922D2" w:rsidRPr="00337BC0" w:rsidTr="005F7674">
        <w:tc>
          <w:tcPr>
            <w:tcW w:w="1800" w:type="dxa"/>
          </w:tcPr>
          <w:p w:rsidR="00A922D2" w:rsidRPr="00337BC0" w:rsidRDefault="00A922D2" w:rsidP="00A922D2">
            <w:pPr>
              <w:spacing w:line="300" w:lineRule="exact"/>
              <w:rPr>
                <w:rFonts w:asciiTheme="majorBidi" w:hAnsiTheme="majorBidi" w:cstheme="majorBidi"/>
                <w:sz w:val="28"/>
              </w:rPr>
            </w:pPr>
          </w:p>
        </w:tc>
        <w:tc>
          <w:tcPr>
            <w:tcW w:w="7830" w:type="dxa"/>
            <w:gridSpan w:val="6"/>
            <w:vAlign w:val="bottom"/>
          </w:tcPr>
          <w:p w:rsidR="00A922D2" w:rsidRPr="00337BC0" w:rsidRDefault="00A922D2" w:rsidP="00A922D2">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b/>
                <w:bCs/>
                <w:sz w:val="28"/>
              </w:rPr>
            </w:pPr>
            <w:r w:rsidRPr="00337BC0">
              <w:rPr>
                <w:rFonts w:asciiTheme="majorBidi" w:hAnsiTheme="majorBidi" w:cstheme="majorBidi"/>
                <w:b/>
                <w:bCs/>
                <w:sz w:val="28"/>
              </w:rPr>
              <w:t>Separate financial statements</w:t>
            </w:r>
          </w:p>
        </w:tc>
      </w:tr>
      <w:tr w:rsidR="00A922D2" w:rsidRPr="00337BC0" w:rsidTr="005F7674">
        <w:tc>
          <w:tcPr>
            <w:tcW w:w="1800" w:type="dxa"/>
          </w:tcPr>
          <w:p w:rsidR="00A922D2" w:rsidRPr="00337BC0" w:rsidRDefault="00A922D2" w:rsidP="00A922D2">
            <w:pPr>
              <w:overflowPunct w:val="0"/>
              <w:autoSpaceDE w:val="0"/>
              <w:autoSpaceDN w:val="0"/>
              <w:adjustRightInd w:val="0"/>
              <w:spacing w:line="300" w:lineRule="exact"/>
              <w:jc w:val="thaiDistribute"/>
              <w:textAlignment w:val="baseline"/>
              <w:rPr>
                <w:rFonts w:asciiTheme="majorBidi" w:hAnsiTheme="majorBidi" w:cstheme="majorBidi"/>
                <w:sz w:val="28"/>
              </w:rPr>
            </w:pPr>
          </w:p>
        </w:tc>
        <w:tc>
          <w:tcPr>
            <w:tcW w:w="7830" w:type="dxa"/>
            <w:gridSpan w:val="6"/>
            <w:vAlign w:val="bottom"/>
          </w:tcPr>
          <w:p w:rsidR="00A922D2" w:rsidRPr="00337BC0" w:rsidRDefault="00A922D2" w:rsidP="00A922D2">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b/>
                <w:bCs/>
                <w:sz w:val="28"/>
              </w:rPr>
            </w:pPr>
            <w:r w:rsidRPr="00337BC0">
              <w:rPr>
                <w:rFonts w:asciiTheme="majorBidi" w:hAnsiTheme="majorBidi" w:cstheme="majorBidi"/>
                <w:b/>
                <w:bCs/>
                <w:sz w:val="28"/>
              </w:rPr>
              <w:t xml:space="preserve">As at </w:t>
            </w:r>
            <w:r w:rsidR="00AB7564" w:rsidRPr="00337BC0">
              <w:rPr>
                <w:rFonts w:asciiTheme="majorBidi" w:hAnsiTheme="majorBidi" w:cstheme="majorBidi"/>
                <w:b/>
                <w:bCs/>
                <w:sz w:val="28"/>
              </w:rPr>
              <w:t>December</w:t>
            </w:r>
            <w:r w:rsidRPr="00337BC0">
              <w:rPr>
                <w:rFonts w:asciiTheme="majorBidi" w:hAnsiTheme="majorBidi" w:cstheme="majorBidi"/>
                <w:b/>
                <w:bCs/>
                <w:sz w:val="28"/>
              </w:rPr>
              <w:t xml:space="preserve"> 3</w:t>
            </w:r>
            <w:r w:rsidR="00AB7564" w:rsidRPr="00337BC0">
              <w:rPr>
                <w:rFonts w:asciiTheme="majorBidi" w:hAnsiTheme="majorBidi" w:cstheme="majorBidi"/>
                <w:b/>
                <w:bCs/>
                <w:sz w:val="28"/>
              </w:rPr>
              <w:t>1</w:t>
            </w:r>
            <w:r w:rsidRPr="00337BC0">
              <w:rPr>
                <w:rFonts w:asciiTheme="majorBidi" w:hAnsiTheme="majorBidi" w:cstheme="majorBidi"/>
                <w:b/>
                <w:bCs/>
                <w:sz w:val="28"/>
              </w:rPr>
              <w:t>, 2017</w:t>
            </w:r>
          </w:p>
        </w:tc>
      </w:tr>
      <w:tr w:rsidR="00A922D2" w:rsidRPr="00337BC0" w:rsidTr="005F7674">
        <w:tc>
          <w:tcPr>
            <w:tcW w:w="1800" w:type="dxa"/>
          </w:tcPr>
          <w:p w:rsidR="00A922D2" w:rsidRPr="00337BC0" w:rsidRDefault="00A922D2" w:rsidP="00A922D2">
            <w:pPr>
              <w:overflowPunct w:val="0"/>
              <w:autoSpaceDE w:val="0"/>
              <w:autoSpaceDN w:val="0"/>
              <w:adjustRightInd w:val="0"/>
              <w:spacing w:line="300" w:lineRule="exact"/>
              <w:jc w:val="thaiDistribute"/>
              <w:textAlignment w:val="baseline"/>
              <w:rPr>
                <w:rFonts w:asciiTheme="majorBidi" w:hAnsiTheme="majorBidi" w:cstheme="majorBidi"/>
                <w:sz w:val="28"/>
              </w:rPr>
            </w:pPr>
          </w:p>
        </w:tc>
        <w:tc>
          <w:tcPr>
            <w:tcW w:w="1710" w:type="dxa"/>
            <w:vAlign w:val="bottom"/>
          </w:tcPr>
          <w:p w:rsidR="00A922D2" w:rsidRPr="00337BC0" w:rsidRDefault="00A922D2" w:rsidP="004A065C">
            <w:pPr>
              <w:spacing w:line="300" w:lineRule="exact"/>
              <w:jc w:val="center"/>
              <w:rPr>
                <w:rFonts w:asciiTheme="majorBidi" w:hAnsiTheme="majorBidi" w:cstheme="majorBidi"/>
                <w:sz w:val="28"/>
              </w:rPr>
            </w:pPr>
            <w:r w:rsidRPr="00337BC0">
              <w:rPr>
                <w:rFonts w:asciiTheme="majorBidi" w:hAnsiTheme="majorBidi" w:cstheme="majorBidi"/>
                <w:sz w:val="28"/>
              </w:rPr>
              <w:t>Transportation</w:t>
            </w:r>
          </w:p>
        </w:tc>
        <w:tc>
          <w:tcPr>
            <w:tcW w:w="1350" w:type="dxa"/>
            <w:vAlign w:val="bottom"/>
          </w:tcPr>
          <w:p w:rsidR="00A922D2" w:rsidRPr="00337BC0" w:rsidRDefault="00A922D2" w:rsidP="004A065C">
            <w:pPr>
              <w:spacing w:line="300" w:lineRule="exact"/>
              <w:jc w:val="center"/>
              <w:rPr>
                <w:rFonts w:asciiTheme="majorBidi" w:hAnsiTheme="majorBidi" w:cstheme="majorBidi"/>
                <w:sz w:val="28"/>
              </w:rPr>
            </w:pPr>
            <w:r w:rsidRPr="00337BC0">
              <w:rPr>
                <w:rFonts w:asciiTheme="majorBidi" w:hAnsiTheme="majorBidi" w:cstheme="majorBidi"/>
                <w:sz w:val="28"/>
              </w:rPr>
              <w:t>Store and</w:t>
            </w:r>
          </w:p>
        </w:tc>
        <w:tc>
          <w:tcPr>
            <w:tcW w:w="1350" w:type="dxa"/>
            <w:vAlign w:val="bottom"/>
          </w:tcPr>
          <w:p w:rsidR="00A922D2" w:rsidRPr="00337BC0" w:rsidRDefault="00A922D2" w:rsidP="004A065C">
            <w:pPr>
              <w:spacing w:line="300" w:lineRule="exact"/>
              <w:jc w:val="center"/>
              <w:rPr>
                <w:rFonts w:asciiTheme="majorBidi" w:hAnsiTheme="majorBidi" w:cstheme="majorBidi"/>
                <w:sz w:val="28"/>
              </w:rPr>
            </w:pPr>
            <w:r w:rsidRPr="00337BC0">
              <w:rPr>
                <w:rFonts w:asciiTheme="majorBidi" w:hAnsiTheme="majorBidi" w:cstheme="majorBidi"/>
                <w:sz w:val="28"/>
              </w:rPr>
              <w:t>Custom</w:t>
            </w:r>
          </w:p>
        </w:tc>
        <w:tc>
          <w:tcPr>
            <w:tcW w:w="1080" w:type="dxa"/>
            <w:vAlign w:val="bottom"/>
          </w:tcPr>
          <w:p w:rsidR="00A922D2" w:rsidRPr="00337BC0" w:rsidRDefault="00A922D2" w:rsidP="004A065C">
            <w:pPr>
              <w:spacing w:line="300" w:lineRule="exact"/>
              <w:jc w:val="center"/>
              <w:rPr>
                <w:rFonts w:asciiTheme="majorBidi" w:hAnsiTheme="majorBidi" w:cstheme="majorBidi"/>
                <w:sz w:val="28"/>
              </w:rPr>
            </w:pPr>
            <w:r w:rsidRPr="00337BC0">
              <w:rPr>
                <w:rFonts w:asciiTheme="majorBidi" w:hAnsiTheme="majorBidi" w:cstheme="majorBidi"/>
                <w:sz w:val="28"/>
              </w:rPr>
              <w:t>Car and</w:t>
            </w:r>
          </w:p>
        </w:tc>
        <w:tc>
          <w:tcPr>
            <w:tcW w:w="1080" w:type="dxa"/>
            <w:vAlign w:val="bottom"/>
          </w:tcPr>
          <w:p w:rsidR="00A922D2" w:rsidRPr="00337BC0" w:rsidRDefault="00A922D2" w:rsidP="004A065C">
            <w:pPr>
              <w:spacing w:line="300" w:lineRule="exact"/>
              <w:jc w:val="center"/>
              <w:rPr>
                <w:rFonts w:asciiTheme="majorBidi" w:hAnsiTheme="majorBidi" w:cstheme="majorBidi"/>
                <w:sz w:val="28"/>
              </w:rPr>
            </w:pPr>
            <w:r w:rsidRPr="00337BC0">
              <w:rPr>
                <w:rFonts w:asciiTheme="majorBidi" w:hAnsiTheme="majorBidi" w:cstheme="majorBidi"/>
                <w:sz w:val="28"/>
              </w:rPr>
              <w:t>Revenues</w:t>
            </w:r>
          </w:p>
        </w:tc>
        <w:tc>
          <w:tcPr>
            <w:tcW w:w="1260" w:type="dxa"/>
            <w:vAlign w:val="bottom"/>
          </w:tcPr>
          <w:p w:rsidR="00A922D2" w:rsidRPr="00337BC0" w:rsidRDefault="008A5656" w:rsidP="004A065C">
            <w:pPr>
              <w:spacing w:line="300" w:lineRule="exact"/>
              <w:jc w:val="center"/>
              <w:rPr>
                <w:rFonts w:asciiTheme="majorBidi" w:hAnsiTheme="majorBidi" w:cstheme="majorBidi"/>
                <w:sz w:val="28"/>
              </w:rPr>
            </w:pPr>
            <w:r w:rsidRPr="00337BC0">
              <w:rPr>
                <w:rFonts w:asciiTheme="majorBidi" w:hAnsiTheme="majorBidi" w:cstheme="majorBidi"/>
                <w:sz w:val="28"/>
              </w:rPr>
              <w:t>Total</w:t>
            </w:r>
          </w:p>
        </w:tc>
      </w:tr>
      <w:tr w:rsidR="00A922D2" w:rsidRPr="00337BC0" w:rsidTr="005F7674">
        <w:trPr>
          <w:trHeight w:val="333"/>
        </w:trPr>
        <w:tc>
          <w:tcPr>
            <w:tcW w:w="1800" w:type="dxa"/>
            <w:vAlign w:val="bottom"/>
          </w:tcPr>
          <w:p w:rsidR="00A922D2" w:rsidRPr="00337BC0" w:rsidRDefault="00A922D2" w:rsidP="00A922D2">
            <w:pPr>
              <w:overflowPunct w:val="0"/>
              <w:autoSpaceDE w:val="0"/>
              <w:autoSpaceDN w:val="0"/>
              <w:adjustRightInd w:val="0"/>
              <w:spacing w:line="300" w:lineRule="exact"/>
              <w:textAlignment w:val="baseline"/>
              <w:rPr>
                <w:rFonts w:asciiTheme="majorBidi" w:hAnsiTheme="majorBidi" w:cstheme="majorBidi"/>
                <w:sz w:val="28"/>
              </w:rPr>
            </w:pPr>
          </w:p>
        </w:tc>
        <w:tc>
          <w:tcPr>
            <w:tcW w:w="1710" w:type="dxa"/>
            <w:vAlign w:val="bottom"/>
          </w:tcPr>
          <w:p w:rsidR="00A922D2" w:rsidRPr="00337BC0" w:rsidRDefault="004A065C" w:rsidP="004A065C">
            <w:pPr>
              <w:overflowPunct w:val="0"/>
              <w:autoSpaceDE w:val="0"/>
              <w:autoSpaceDN w:val="0"/>
              <w:adjustRightInd w:val="0"/>
              <w:spacing w:line="300" w:lineRule="exact"/>
              <w:jc w:val="center"/>
              <w:textAlignment w:val="baseline"/>
              <w:rPr>
                <w:rFonts w:asciiTheme="majorBidi" w:hAnsiTheme="majorBidi" w:cstheme="majorBidi"/>
                <w:sz w:val="28"/>
              </w:rPr>
            </w:pPr>
            <w:r w:rsidRPr="00337BC0">
              <w:rPr>
                <w:rFonts w:asciiTheme="majorBidi" w:hAnsiTheme="majorBidi" w:cstheme="majorBidi"/>
                <w:sz w:val="28"/>
              </w:rPr>
              <w:t>goods service</w:t>
            </w:r>
          </w:p>
        </w:tc>
        <w:tc>
          <w:tcPr>
            <w:tcW w:w="1350" w:type="dxa"/>
            <w:vAlign w:val="bottom"/>
          </w:tcPr>
          <w:p w:rsidR="00A922D2" w:rsidRPr="00337BC0" w:rsidRDefault="004A065C" w:rsidP="004A065C">
            <w:pPr>
              <w:overflowPunct w:val="0"/>
              <w:autoSpaceDE w:val="0"/>
              <w:autoSpaceDN w:val="0"/>
              <w:adjustRightInd w:val="0"/>
              <w:spacing w:line="300" w:lineRule="exact"/>
              <w:jc w:val="center"/>
              <w:textAlignment w:val="baseline"/>
              <w:rPr>
                <w:rFonts w:asciiTheme="majorBidi" w:hAnsiTheme="majorBidi" w:cstheme="majorBidi"/>
                <w:sz w:val="28"/>
              </w:rPr>
            </w:pPr>
            <w:r w:rsidRPr="00337BC0">
              <w:rPr>
                <w:rFonts w:asciiTheme="majorBidi" w:hAnsiTheme="majorBidi" w:cstheme="majorBidi"/>
                <w:sz w:val="28"/>
              </w:rPr>
              <w:t>distribution</w:t>
            </w:r>
          </w:p>
        </w:tc>
        <w:tc>
          <w:tcPr>
            <w:tcW w:w="1350" w:type="dxa"/>
            <w:vAlign w:val="bottom"/>
          </w:tcPr>
          <w:p w:rsidR="00A922D2" w:rsidRPr="00337BC0" w:rsidRDefault="004A065C" w:rsidP="004A065C">
            <w:pPr>
              <w:overflowPunct w:val="0"/>
              <w:autoSpaceDE w:val="0"/>
              <w:autoSpaceDN w:val="0"/>
              <w:adjustRightInd w:val="0"/>
              <w:spacing w:line="300" w:lineRule="exact"/>
              <w:jc w:val="center"/>
              <w:textAlignment w:val="baseline"/>
              <w:rPr>
                <w:rFonts w:asciiTheme="majorBidi" w:hAnsiTheme="majorBidi" w:cstheme="majorBidi"/>
                <w:sz w:val="28"/>
              </w:rPr>
            </w:pPr>
            <w:r w:rsidRPr="00337BC0">
              <w:rPr>
                <w:rFonts w:asciiTheme="majorBidi" w:hAnsiTheme="majorBidi" w:cstheme="majorBidi"/>
                <w:sz w:val="28"/>
              </w:rPr>
              <w:t>ceremony</w:t>
            </w:r>
          </w:p>
        </w:tc>
        <w:tc>
          <w:tcPr>
            <w:tcW w:w="1080" w:type="dxa"/>
            <w:vAlign w:val="bottom"/>
          </w:tcPr>
          <w:p w:rsidR="00A922D2" w:rsidRPr="00337BC0" w:rsidRDefault="004A065C" w:rsidP="004A065C">
            <w:pPr>
              <w:overflowPunct w:val="0"/>
              <w:autoSpaceDE w:val="0"/>
              <w:autoSpaceDN w:val="0"/>
              <w:adjustRightInd w:val="0"/>
              <w:spacing w:line="300" w:lineRule="exact"/>
              <w:jc w:val="center"/>
              <w:textAlignment w:val="baseline"/>
              <w:rPr>
                <w:rFonts w:asciiTheme="majorBidi" w:hAnsiTheme="majorBidi" w:cstheme="majorBidi"/>
                <w:sz w:val="28"/>
              </w:rPr>
            </w:pPr>
            <w:r w:rsidRPr="00337BC0">
              <w:rPr>
                <w:rFonts w:asciiTheme="majorBidi" w:hAnsiTheme="majorBidi" w:cstheme="majorBidi"/>
                <w:sz w:val="28"/>
              </w:rPr>
              <w:t>tank let</w:t>
            </w:r>
          </w:p>
        </w:tc>
        <w:tc>
          <w:tcPr>
            <w:tcW w:w="1080" w:type="dxa"/>
            <w:vAlign w:val="bottom"/>
          </w:tcPr>
          <w:p w:rsidR="00A922D2" w:rsidRPr="00337BC0" w:rsidRDefault="004A065C" w:rsidP="004A065C">
            <w:pPr>
              <w:overflowPunct w:val="0"/>
              <w:autoSpaceDE w:val="0"/>
              <w:autoSpaceDN w:val="0"/>
              <w:adjustRightInd w:val="0"/>
              <w:spacing w:line="300" w:lineRule="exact"/>
              <w:jc w:val="center"/>
              <w:textAlignment w:val="baseline"/>
              <w:rPr>
                <w:rFonts w:asciiTheme="majorBidi" w:hAnsiTheme="majorBidi" w:cstheme="majorBidi"/>
                <w:sz w:val="28"/>
              </w:rPr>
            </w:pPr>
            <w:r w:rsidRPr="00337BC0">
              <w:rPr>
                <w:rFonts w:asciiTheme="majorBidi" w:hAnsiTheme="majorBidi" w:cstheme="majorBidi"/>
                <w:sz w:val="28"/>
              </w:rPr>
              <w:t>from Sales</w:t>
            </w:r>
          </w:p>
        </w:tc>
        <w:tc>
          <w:tcPr>
            <w:tcW w:w="1260" w:type="dxa"/>
            <w:vAlign w:val="bottom"/>
          </w:tcPr>
          <w:p w:rsidR="00A922D2" w:rsidRPr="00337BC0" w:rsidRDefault="00A922D2" w:rsidP="004A065C">
            <w:pPr>
              <w:overflowPunct w:val="0"/>
              <w:autoSpaceDE w:val="0"/>
              <w:autoSpaceDN w:val="0"/>
              <w:adjustRightInd w:val="0"/>
              <w:spacing w:line="300" w:lineRule="exact"/>
              <w:jc w:val="center"/>
              <w:textAlignment w:val="baseline"/>
              <w:rPr>
                <w:rFonts w:asciiTheme="majorBidi" w:hAnsiTheme="majorBidi" w:cstheme="majorBidi"/>
                <w:sz w:val="28"/>
              </w:rPr>
            </w:pPr>
          </w:p>
        </w:tc>
      </w:tr>
      <w:tr w:rsidR="004A065C" w:rsidRPr="00337BC0" w:rsidTr="005F7674">
        <w:trPr>
          <w:trHeight w:val="315"/>
        </w:trPr>
        <w:tc>
          <w:tcPr>
            <w:tcW w:w="1800" w:type="dxa"/>
            <w:vAlign w:val="bottom"/>
          </w:tcPr>
          <w:p w:rsidR="004A065C" w:rsidRPr="00337BC0" w:rsidRDefault="004A065C" w:rsidP="00A922D2">
            <w:pPr>
              <w:overflowPunct w:val="0"/>
              <w:autoSpaceDE w:val="0"/>
              <w:autoSpaceDN w:val="0"/>
              <w:adjustRightInd w:val="0"/>
              <w:spacing w:line="300" w:lineRule="exact"/>
              <w:textAlignment w:val="baseline"/>
              <w:rPr>
                <w:rFonts w:asciiTheme="majorBidi" w:hAnsiTheme="majorBidi" w:cstheme="majorBidi"/>
                <w:sz w:val="28"/>
              </w:rPr>
            </w:pPr>
          </w:p>
        </w:tc>
        <w:tc>
          <w:tcPr>
            <w:tcW w:w="1710" w:type="dxa"/>
            <w:vAlign w:val="bottom"/>
          </w:tcPr>
          <w:p w:rsidR="004A065C" w:rsidRPr="00337BC0" w:rsidRDefault="004A065C" w:rsidP="004A065C">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sz w:val="28"/>
              </w:rPr>
            </w:pPr>
          </w:p>
        </w:tc>
        <w:tc>
          <w:tcPr>
            <w:tcW w:w="1350" w:type="dxa"/>
            <w:vAlign w:val="bottom"/>
          </w:tcPr>
          <w:p w:rsidR="004A065C" w:rsidRPr="00337BC0" w:rsidRDefault="004A065C" w:rsidP="004A065C">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sz w:val="28"/>
              </w:rPr>
            </w:pPr>
            <w:r w:rsidRPr="00337BC0">
              <w:rPr>
                <w:rFonts w:asciiTheme="majorBidi" w:hAnsiTheme="majorBidi" w:cstheme="majorBidi"/>
                <w:sz w:val="28"/>
              </w:rPr>
              <w:t>service</w:t>
            </w:r>
          </w:p>
        </w:tc>
        <w:tc>
          <w:tcPr>
            <w:tcW w:w="1350" w:type="dxa"/>
            <w:vAlign w:val="bottom"/>
          </w:tcPr>
          <w:p w:rsidR="004A065C" w:rsidRPr="00337BC0" w:rsidRDefault="004A065C" w:rsidP="004A065C">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sz w:val="28"/>
              </w:rPr>
            </w:pPr>
            <w:r w:rsidRPr="00337BC0">
              <w:rPr>
                <w:rFonts w:asciiTheme="majorBidi" w:hAnsiTheme="majorBidi" w:cstheme="majorBidi"/>
                <w:sz w:val="28"/>
              </w:rPr>
              <w:t>services</w:t>
            </w:r>
          </w:p>
        </w:tc>
        <w:tc>
          <w:tcPr>
            <w:tcW w:w="1080" w:type="dxa"/>
            <w:vAlign w:val="bottom"/>
          </w:tcPr>
          <w:p w:rsidR="004A065C" w:rsidRPr="00337BC0" w:rsidRDefault="004A065C" w:rsidP="004A065C">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sz w:val="28"/>
              </w:rPr>
            </w:pPr>
            <w:r w:rsidRPr="00337BC0">
              <w:rPr>
                <w:rFonts w:asciiTheme="majorBidi" w:hAnsiTheme="majorBidi" w:cstheme="majorBidi"/>
                <w:sz w:val="28"/>
              </w:rPr>
              <w:t>services</w:t>
            </w:r>
          </w:p>
        </w:tc>
        <w:tc>
          <w:tcPr>
            <w:tcW w:w="1080" w:type="dxa"/>
            <w:vAlign w:val="bottom"/>
          </w:tcPr>
          <w:p w:rsidR="004A065C" w:rsidRPr="00337BC0" w:rsidRDefault="004A065C" w:rsidP="004A065C">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sz w:val="28"/>
              </w:rPr>
            </w:pPr>
          </w:p>
        </w:tc>
        <w:tc>
          <w:tcPr>
            <w:tcW w:w="1260" w:type="dxa"/>
            <w:vAlign w:val="bottom"/>
          </w:tcPr>
          <w:p w:rsidR="004A065C" w:rsidRPr="00337BC0" w:rsidRDefault="004A065C" w:rsidP="004A065C">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sz w:val="28"/>
              </w:rPr>
            </w:pPr>
          </w:p>
        </w:tc>
      </w:tr>
      <w:tr w:rsidR="004A065C" w:rsidRPr="00337BC0" w:rsidTr="005F7674">
        <w:trPr>
          <w:trHeight w:val="297"/>
        </w:trPr>
        <w:tc>
          <w:tcPr>
            <w:tcW w:w="1800" w:type="dxa"/>
            <w:vAlign w:val="bottom"/>
          </w:tcPr>
          <w:p w:rsidR="004A065C" w:rsidRPr="00337BC0" w:rsidRDefault="004A065C" w:rsidP="00504B0B">
            <w:pPr>
              <w:overflowPunct w:val="0"/>
              <w:autoSpaceDE w:val="0"/>
              <w:autoSpaceDN w:val="0"/>
              <w:adjustRightInd w:val="0"/>
              <w:spacing w:line="300" w:lineRule="exact"/>
              <w:textAlignment w:val="baseline"/>
              <w:rPr>
                <w:rFonts w:asciiTheme="majorBidi" w:hAnsiTheme="majorBidi" w:cstheme="majorBidi"/>
                <w:sz w:val="28"/>
              </w:rPr>
            </w:pPr>
            <w:r w:rsidRPr="00337BC0">
              <w:rPr>
                <w:rFonts w:asciiTheme="majorBidi" w:hAnsiTheme="majorBidi" w:cstheme="majorBidi"/>
                <w:sz w:val="28"/>
              </w:rPr>
              <w:t xml:space="preserve">Assets </w:t>
            </w:r>
            <w:r w:rsidRPr="00337BC0">
              <w:rPr>
                <w:rFonts w:asciiTheme="majorBidi" w:hAnsiTheme="majorBidi" w:cstheme="majorBidi"/>
                <w:sz w:val="28"/>
                <w:cs/>
              </w:rPr>
              <w:t>:</w:t>
            </w:r>
          </w:p>
        </w:tc>
        <w:tc>
          <w:tcPr>
            <w:tcW w:w="1710" w:type="dxa"/>
          </w:tcPr>
          <w:p w:rsidR="004A065C" w:rsidRPr="00337BC0" w:rsidRDefault="004A065C" w:rsidP="00A922D2">
            <w:pPr>
              <w:overflowPunct w:val="0"/>
              <w:autoSpaceDE w:val="0"/>
              <w:autoSpaceDN w:val="0"/>
              <w:adjustRightInd w:val="0"/>
              <w:spacing w:line="300" w:lineRule="exact"/>
              <w:jc w:val="thaiDistribute"/>
              <w:textAlignment w:val="baseline"/>
              <w:rPr>
                <w:rFonts w:asciiTheme="majorBidi" w:hAnsiTheme="majorBidi" w:cstheme="majorBidi"/>
                <w:sz w:val="28"/>
              </w:rPr>
            </w:pPr>
          </w:p>
        </w:tc>
        <w:tc>
          <w:tcPr>
            <w:tcW w:w="1350" w:type="dxa"/>
          </w:tcPr>
          <w:p w:rsidR="004A065C" w:rsidRPr="00337BC0" w:rsidRDefault="004A065C" w:rsidP="00A922D2">
            <w:pPr>
              <w:overflowPunct w:val="0"/>
              <w:autoSpaceDE w:val="0"/>
              <w:autoSpaceDN w:val="0"/>
              <w:adjustRightInd w:val="0"/>
              <w:spacing w:line="300" w:lineRule="exact"/>
              <w:jc w:val="thaiDistribute"/>
              <w:textAlignment w:val="baseline"/>
              <w:rPr>
                <w:rFonts w:asciiTheme="majorBidi" w:hAnsiTheme="majorBidi" w:cstheme="majorBidi"/>
                <w:sz w:val="28"/>
              </w:rPr>
            </w:pPr>
          </w:p>
        </w:tc>
        <w:tc>
          <w:tcPr>
            <w:tcW w:w="1350" w:type="dxa"/>
          </w:tcPr>
          <w:p w:rsidR="004A065C" w:rsidRPr="00337BC0" w:rsidRDefault="004A065C" w:rsidP="00A922D2">
            <w:pPr>
              <w:overflowPunct w:val="0"/>
              <w:autoSpaceDE w:val="0"/>
              <w:autoSpaceDN w:val="0"/>
              <w:adjustRightInd w:val="0"/>
              <w:spacing w:line="300" w:lineRule="exact"/>
              <w:jc w:val="thaiDistribute"/>
              <w:textAlignment w:val="baseline"/>
              <w:rPr>
                <w:rFonts w:asciiTheme="majorBidi" w:hAnsiTheme="majorBidi" w:cstheme="majorBidi"/>
                <w:sz w:val="28"/>
              </w:rPr>
            </w:pPr>
          </w:p>
        </w:tc>
        <w:tc>
          <w:tcPr>
            <w:tcW w:w="1080" w:type="dxa"/>
          </w:tcPr>
          <w:p w:rsidR="004A065C" w:rsidRPr="00337BC0" w:rsidRDefault="004A065C" w:rsidP="00A922D2">
            <w:pPr>
              <w:overflowPunct w:val="0"/>
              <w:autoSpaceDE w:val="0"/>
              <w:autoSpaceDN w:val="0"/>
              <w:adjustRightInd w:val="0"/>
              <w:spacing w:line="300" w:lineRule="exact"/>
              <w:jc w:val="thaiDistribute"/>
              <w:textAlignment w:val="baseline"/>
              <w:rPr>
                <w:rFonts w:asciiTheme="majorBidi" w:hAnsiTheme="majorBidi" w:cstheme="majorBidi"/>
                <w:sz w:val="28"/>
              </w:rPr>
            </w:pPr>
          </w:p>
        </w:tc>
        <w:tc>
          <w:tcPr>
            <w:tcW w:w="1080" w:type="dxa"/>
          </w:tcPr>
          <w:p w:rsidR="004A065C" w:rsidRPr="00337BC0" w:rsidRDefault="004A065C" w:rsidP="00A922D2">
            <w:pPr>
              <w:overflowPunct w:val="0"/>
              <w:autoSpaceDE w:val="0"/>
              <w:autoSpaceDN w:val="0"/>
              <w:adjustRightInd w:val="0"/>
              <w:spacing w:line="300" w:lineRule="exact"/>
              <w:jc w:val="thaiDistribute"/>
              <w:textAlignment w:val="baseline"/>
              <w:rPr>
                <w:rFonts w:asciiTheme="majorBidi" w:hAnsiTheme="majorBidi" w:cstheme="majorBidi"/>
                <w:sz w:val="28"/>
              </w:rPr>
            </w:pPr>
          </w:p>
        </w:tc>
        <w:tc>
          <w:tcPr>
            <w:tcW w:w="1260" w:type="dxa"/>
          </w:tcPr>
          <w:p w:rsidR="004A065C" w:rsidRPr="00337BC0" w:rsidRDefault="004A065C" w:rsidP="00A922D2">
            <w:pPr>
              <w:overflowPunct w:val="0"/>
              <w:autoSpaceDE w:val="0"/>
              <w:autoSpaceDN w:val="0"/>
              <w:adjustRightInd w:val="0"/>
              <w:spacing w:line="300" w:lineRule="exact"/>
              <w:jc w:val="thaiDistribute"/>
              <w:textAlignment w:val="baseline"/>
              <w:rPr>
                <w:rFonts w:asciiTheme="majorBidi" w:hAnsiTheme="majorBidi" w:cstheme="majorBidi"/>
                <w:sz w:val="28"/>
              </w:rPr>
            </w:pPr>
          </w:p>
        </w:tc>
      </w:tr>
      <w:tr w:rsidR="00A922D2" w:rsidRPr="00337BC0" w:rsidTr="005F7674">
        <w:tc>
          <w:tcPr>
            <w:tcW w:w="1800" w:type="dxa"/>
            <w:vAlign w:val="bottom"/>
          </w:tcPr>
          <w:p w:rsidR="00A922D2" w:rsidRPr="00337BC0" w:rsidRDefault="00A922D2" w:rsidP="00504B0B">
            <w:pPr>
              <w:overflowPunct w:val="0"/>
              <w:autoSpaceDE w:val="0"/>
              <w:autoSpaceDN w:val="0"/>
              <w:adjustRightInd w:val="0"/>
              <w:spacing w:line="300" w:lineRule="exact"/>
              <w:textAlignment w:val="baseline"/>
              <w:rPr>
                <w:rFonts w:asciiTheme="majorBidi" w:hAnsiTheme="majorBidi" w:cstheme="majorBidi"/>
                <w:sz w:val="28"/>
              </w:rPr>
            </w:pPr>
            <w:r w:rsidRPr="00337BC0">
              <w:rPr>
                <w:rFonts w:asciiTheme="majorBidi" w:hAnsiTheme="majorBidi" w:cstheme="majorBidi"/>
                <w:sz w:val="28"/>
              </w:rPr>
              <w:t>Trade accounts receivable</w:t>
            </w:r>
          </w:p>
        </w:tc>
        <w:tc>
          <w:tcPr>
            <w:tcW w:w="1710" w:type="dxa"/>
            <w:vAlign w:val="bottom"/>
          </w:tcPr>
          <w:p w:rsidR="00A922D2" w:rsidRPr="00337BC0"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8"/>
              </w:rPr>
            </w:pPr>
          </w:p>
        </w:tc>
        <w:tc>
          <w:tcPr>
            <w:tcW w:w="1350" w:type="dxa"/>
            <w:vAlign w:val="bottom"/>
          </w:tcPr>
          <w:p w:rsidR="00A922D2" w:rsidRPr="00337BC0"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8"/>
              </w:rPr>
            </w:pPr>
          </w:p>
        </w:tc>
        <w:tc>
          <w:tcPr>
            <w:tcW w:w="1350" w:type="dxa"/>
            <w:vAlign w:val="bottom"/>
          </w:tcPr>
          <w:p w:rsidR="00A922D2" w:rsidRPr="00337BC0"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8"/>
              </w:rPr>
            </w:pPr>
          </w:p>
        </w:tc>
        <w:tc>
          <w:tcPr>
            <w:tcW w:w="1080" w:type="dxa"/>
            <w:vAlign w:val="bottom"/>
          </w:tcPr>
          <w:p w:rsidR="00A922D2" w:rsidRPr="00337BC0"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8"/>
              </w:rPr>
            </w:pPr>
          </w:p>
        </w:tc>
        <w:tc>
          <w:tcPr>
            <w:tcW w:w="1080" w:type="dxa"/>
            <w:vAlign w:val="bottom"/>
          </w:tcPr>
          <w:p w:rsidR="00A922D2" w:rsidRPr="00337BC0"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8"/>
              </w:rPr>
            </w:pPr>
          </w:p>
        </w:tc>
        <w:tc>
          <w:tcPr>
            <w:tcW w:w="1260" w:type="dxa"/>
            <w:vAlign w:val="bottom"/>
          </w:tcPr>
          <w:p w:rsidR="00A922D2" w:rsidRPr="00337BC0"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8"/>
              </w:rPr>
            </w:pPr>
          </w:p>
        </w:tc>
      </w:tr>
      <w:tr w:rsidR="00A922D2" w:rsidRPr="00337BC0" w:rsidTr="005F7674">
        <w:tc>
          <w:tcPr>
            <w:tcW w:w="1800" w:type="dxa"/>
            <w:vAlign w:val="bottom"/>
          </w:tcPr>
          <w:p w:rsidR="00A922D2" w:rsidRPr="00337BC0" w:rsidRDefault="00882C77" w:rsidP="00504B0B">
            <w:pPr>
              <w:overflowPunct w:val="0"/>
              <w:autoSpaceDE w:val="0"/>
              <w:autoSpaceDN w:val="0"/>
              <w:adjustRightInd w:val="0"/>
              <w:spacing w:line="300" w:lineRule="exact"/>
              <w:ind w:left="176"/>
              <w:textAlignment w:val="baseline"/>
              <w:rPr>
                <w:rFonts w:asciiTheme="majorBidi" w:hAnsiTheme="majorBidi" w:cstheme="majorBidi"/>
                <w:sz w:val="28"/>
              </w:rPr>
            </w:pPr>
            <w:r w:rsidRPr="00337BC0">
              <w:rPr>
                <w:rFonts w:asciiTheme="majorBidi" w:hAnsiTheme="majorBidi" w:cstheme="majorBidi"/>
                <w:sz w:val="28"/>
              </w:rPr>
              <w:t>-</w:t>
            </w:r>
            <w:r w:rsidR="00A922D2" w:rsidRPr="00337BC0">
              <w:rPr>
                <w:rFonts w:asciiTheme="majorBidi" w:hAnsiTheme="majorBidi" w:cstheme="majorBidi"/>
                <w:sz w:val="28"/>
              </w:rPr>
              <w:t>Segment</w:t>
            </w:r>
          </w:p>
        </w:tc>
        <w:tc>
          <w:tcPr>
            <w:tcW w:w="1710" w:type="dxa"/>
            <w:vAlign w:val="bottom"/>
          </w:tcPr>
          <w:p w:rsidR="00A922D2" w:rsidRPr="00337BC0"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60.13</w:t>
            </w:r>
          </w:p>
        </w:tc>
        <w:tc>
          <w:tcPr>
            <w:tcW w:w="1350" w:type="dxa"/>
            <w:vAlign w:val="bottom"/>
          </w:tcPr>
          <w:p w:rsidR="00A922D2" w:rsidRPr="00337BC0"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2.44</w:t>
            </w:r>
          </w:p>
        </w:tc>
        <w:tc>
          <w:tcPr>
            <w:tcW w:w="1350" w:type="dxa"/>
            <w:vAlign w:val="bottom"/>
          </w:tcPr>
          <w:p w:rsidR="00A922D2" w:rsidRPr="00337BC0"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0.01</w:t>
            </w:r>
          </w:p>
        </w:tc>
        <w:tc>
          <w:tcPr>
            <w:tcW w:w="1080" w:type="dxa"/>
            <w:vAlign w:val="bottom"/>
          </w:tcPr>
          <w:p w:rsidR="00A922D2" w:rsidRPr="00337BC0"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0.40</w:t>
            </w:r>
          </w:p>
        </w:tc>
        <w:tc>
          <w:tcPr>
            <w:tcW w:w="1080" w:type="dxa"/>
            <w:vAlign w:val="bottom"/>
          </w:tcPr>
          <w:p w:rsidR="00A922D2" w:rsidRPr="00337BC0"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6.41</w:t>
            </w:r>
          </w:p>
        </w:tc>
        <w:tc>
          <w:tcPr>
            <w:tcW w:w="1260" w:type="dxa"/>
            <w:vAlign w:val="bottom"/>
          </w:tcPr>
          <w:p w:rsidR="00A922D2" w:rsidRPr="00337BC0" w:rsidRDefault="00197110"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69.79</w:t>
            </w:r>
          </w:p>
        </w:tc>
      </w:tr>
      <w:tr w:rsidR="00A922D2" w:rsidRPr="00337BC0" w:rsidTr="005F7674">
        <w:tc>
          <w:tcPr>
            <w:tcW w:w="1800" w:type="dxa"/>
            <w:vAlign w:val="bottom"/>
          </w:tcPr>
          <w:p w:rsidR="00A922D2" w:rsidRPr="00337BC0" w:rsidRDefault="00882C77" w:rsidP="00504B0B">
            <w:pPr>
              <w:overflowPunct w:val="0"/>
              <w:autoSpaceDE w:val="0"/>
              <w:autoSpaceDN w:val="0"/>
              <w:adjustRightInd w:val="0"/>
              <w:spacing w:line="300" w:lineRule="exact"/>
              <w:ind w:left="176"/>
              <w:textAlignment w:val="baseline"/>
              <w:rPr>
                <w:rFonts w:asciiTheme="majorBidi" w:hAnsiTheme="majorBidi" w:cstheme="majorBidi"/>
                <w:sz w:val="28"/>
              </w:rPr>
            </w:pPr>
            <w:r w:rsidRPr="00337BC0">
              <w:rPr>
                <w:rFonts w:asciiTheme="majorBidi" w:hAnsiTheme="majorBidi" w:cstheme="majorBidi"/>
                <w:sz w:val="28"/>
              </w:rPr>
              <w:t>-</w:t>
            </w:r>
            <w:r w:rsidR="00A922D2" w:rsidRPr="00337BC0">
              <w:rPr>
                <w:rFonts w:asciiTheme="majorBidi" w:hAnsiTheme="majorBidi" w:cstheme="majorBidi"/>
                <w:sz w:val="28"/>
              </w:rPr>
              <w:t xml:space="preserve">Non </w:t>
            </w:r>
            <w:r w:rsidRPr="00337BC0">
              <w:rPr>
                <w:rFonts w:asciiTheme="majorBidi" w:hAnsiTheme="majorBidi" w:cstheme="majorBidi"/>
                <w:sz w:val="28"/>
              </w:rPr>
              <w:t>-</w:t>
            </w:r>
            <w:r w:rsidR="00A922D2" w:rsidRPr="00337BC0">
              <w:rPr>
                <w:rFonts w:asciiTheme="majorBidi" w:hAnsiTheme="majorBidi" w:cstheme="majorBidi"/>
                <w:sz w:val="28"/>
              </w:rPr>
              <w:t>segment</w:t>
            </w:r>
          </w:p>
        </w:tc>
        <w:tc>
          <w:tcPr>
            <w:tcW w:w="1710" w:type="dxa"/>
            <w:vAlign w:val="bottom"/>
          </w:tcPr>
          <w:p w:rsidR="00A922D2" w:rsidRPr="00337BC0"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350" w:type="dxa"/>
            <w:vAlign w:val="bottom"/>
          </w:tcPr>
          <w:p w:rsidR="00A922D2" w:rsidRPr="00337BC0"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350" w:type="dxa"/>
            <w:vAlign w:val="bottom"/>
          </w:tcPr>
          <w:p w:rsidR="00A922D2" w:rsidRPr="00337BC0"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A922D2" w:rsidRPr="00337BC0"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A922D2" w:rsidRPr="00337BC0"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260" w:type="dxa"/>
            <w:vAlign w:val="bottom"/>
          </w:tcPr>
          <w:p w:rsidR="00A922D2" w:rsidRPr="00337BC0" w:rsidRDefault="00197110" w:rsidP="00504B0B">
            <w:pPr>
              <w:pBdr>
                <w:bottom w:val="double" w:sz="4" w:space="1" w:color="auto"/>
              </w:pBd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0.24</w:t>
            </w:r>
          </w:p>
        </w:tc>
      </w:tr>
      <w:tr w:rsidR="00A922D2" w:rsidRPr="00337BC0" w:rsidTr="005F7674">
        <w:tc>
          <w:tcPr>
            <w:tcW w:w="1800" w:type="dxa"/>
            <w:vAlign w:val="bottom"/>
          </w:tcPr>
          <w:p w:rsidR="00A922D2" w:rsidRPr="00337BC0" w:rsidRDefault="00A922D2" w:rsidP="00504B0B">
            <w:pPr>
              <w:overflowPunct w:val="0"/>
              <w:autoSpaceDE w:val="0"/>
              <w:autoSpaceDN w:val="0"/>
              <w:adjustRightInd w:val="0"/>
              <w:spacing w:line="300" w:lineRule="exact"/>
              <w:textAlignment w:val="baseline"/>
              <w:rPr>
                <w:rFonts w:asciiTheme="majorBidi" w:hAnsiTheme="majorBidi" w:cstheme="majorBidi"/>
                <w:sz w:val="28"/>
              </w:rPr>
            </w:pPr>
            <w:r w:rsidRPr="00337BC0">
              <w:rPr>
                <w:rFonts w:asciiTheme="majorBidi" w:hAnsiTheme="majorBidi" w:cstheme="majorBidi"/>
                <w:sz w:val="28"/>
              </w:rPr>
              <w:t>Land and building</w:t>
            </w:r>
          </w:p>
        </w:tc>
        <w:tc>
          <w:tcPr>
            <w:tcW w:w="1710" w:type="dxa"/>
            <w:vAlign w:val="bottom"/>
          </w:tcPr>
          <w:p w:rsidR="00A922D2" w:rsidRPr="00337BC0"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8"/>
              </w:rPr>
            </w:pPr>
          </w:p>
        </w:tc>
        <w:tc>
          <w:tcPr>
            <w:tcW w:w="1350" w:type="dxa"/>
            <w:vAlign w:val="bottom"/>
          </w:tcPr>
          <w:p w:rsidR="00A922D2" w:rsidRPr="00337BC0"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8"/>
              </w:rPr>
            </w:pPr>
          </w:p>
        </w:tc>
        <w:tc>
          <w:tcPr>
            <w:tcW w:w="1350" w:type="dxa"/>
            <w:vAlign w:val="bottom"/>
          </w:tcPr>
          <w:p w:rsidR="00A922D2" w:rsidRPr="00337BC0"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8"/>
              </w:rPr>
            </w:pPr>
          </w:p>
        </w:tc>
        <w:tc>
          <w:tcPr>
            <w:tcW w:w="1080" w:type="dxa"/>
            <w:vAlign w:val="bottom"/>
          </w:tcPr>
          <w:p w:rsidR="00A922D2" w:rsidRPr="00337BC0"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8"/>
              </w:rPr>
            </w:pPr>
          </w:p>
        </w:tc>
        <w:tc>
          <w:tcPr>
            <w:tcW w:w="1080" w:type="dxa"/>
            <w:vAlign w:val="bottom"/>
          </w:tcPr>
          <w:p w:rsidR="00A922D2" w:rsidRPr="00337BC0"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8"/>
              </w:rPr>
            </w:pPr>
          </w:p>
        </w:tc>
        <w:tc>
          <w:tcPr>
            <w:tcW w:w="1260" w:type="dxa"/>
            <w:vAlign w:val="bottom"/>
          </w:tcPr>
          <w:p w:rsidR="00A922D2" w:rsidRPr="00337BC0"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8"/>
              </w:rPr>
            </w:pPr>
          </w:p>
        </w:tc>
      </w:tr>
      <w:tr w:rsidR="00A922D2" w:rsidRPr="00337BC0" w:rsidTr="005F7674">
        <w:tc>
          <w:tcPr>
            <w:tcW w:w="1800" w:type="dxa"/>
            <w:vAlign w:val="bottom"/>
          </w:tcPr>
          <w:p w:rsidR="00A922D2" w:rsidRPr="00337BC0" w:rsidRDefault="00882C77" w:rsidP="00504B0B">
            <w:pPr>
              <w:overflowPunct w:val="0"/>
              <w:autoSpaceDE w:val="0"/>
              <w:autoSpaceDN w:val="0"/>
              <w:adjustRightInd w:val="0"/>
              <w:spacing w:line="300" w:lineRule="exact"/>
              <w:ind w:left="176"/>
              <w:textAlignment w:val="baseline"/>
              <w:rPr>
                <w:rFonts w:asciiTheme="majorBidi" w:hAnsiTheme="majorBidi" w:cstheme="majorBidi"/>
                <w:sz w:val="28"/>
              </w:rPr>
            </w:pPr>
            <w:r w:rsidRPr="00337BC0">
              <w:rPr>
                <w:rFonts w:asciiTheme="majorBidi" w:hAnsiTheme="majorBidi" w:cstheme="majorBidi"/>
                <w:sz w:val="28"/>
              </w:rPr>
              <w:t>-</w:t>
            </w:r>
            <w:r w:rsidR="00A922D2" w:rsidRPr="00337BC0">
              <w:rPr>
                <w:rFonts w:asciiTheme="majorBidi" w:hAnsiTheme="majorBidi" w:cstheme="majorBidi"/>
                <w:sz w:val="28"/>
              </w:rPr>
              <w:t>Segment</w:t>
            </w:r>
          </w:p>
        </w:tc>
        <w:tc>
          <w:tcPr>
            <w:tcW w:w="1710" w:type="dxa"/>
            <w:vAlign w:val="bottom"/>
          </w:tcPr>
          <w:p w:rsidR="00A922D2" w:rsidRPr="00337BC0"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77.96</w:t>
            </w:r>
          </w:p>
        </w:tc>
        <w:tc>
          <w:tcPr>
            <w:tcW w:w="1350" w:type="dxa"/>
            <w:vAlign w:val="bottom"/>
          </w:tcPr>
          <w:p w:rsidR="00A922D2" w:rsidRPr="00337BC0"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16.20</w:t>
            </w:r>
          </w:p>
        </w:tc>
        <w:tc>
          <w:tcPr>
            <w:tcW w:w="1350" w:type="dxa"/>
            <w:vAlign w:val="bottom"/>
          </w:tcPr>
          <w:p w:rsidR="00A922D2" w:rsidRPr="00337BC0"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A922D2" w:rsidRPr="00337BC0"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A922D2" w:rsidRPr="00337BC0"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260" w:type="dxa"/>
            <w:vAlign w:val="bottom"/>
          </w:tcPr>
          <w:p w:rsidR="00A922D2" w:rsidRPr="00337BC0"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94.16</w:t>
            </w:r>
          </w:p>
        </w:tc>
      </w:tr>
      <w:tr w:rsidR="00A922D2" w:rsidRPr="00337BC0" w:rsidTr="005F7674">
        <w:tc>
          <w:tcPr>
            <w:tcW w:w="1800" w:type="dxa"/>
            <w:vAlign w:val="bottom"/>
          </w:tcPr>
          <w:p w:rsidR="00A922D2" w:rsidRPr="00337BC0" w:rsidRDefault="00882C77" w:rsidP="00504B0B">
            <w:pPr>
              <w:overflowPunct w:val="0"/>
              <w:autoSpaceDE w:val="0"/>
              <w:autoSpaceDN w:val="0"/>
              <w:adjustRightInd w:val="0"/>
              <w:spacing w:line="300" w:lineRule="exact"/>
              <w:ind w:left="176"/>
              <w:textAlignment w:val="baseline"/>
              <w:rPr>
                <w:rFonts w:asciiTheme="majorBidi" w:hAnsiTheme="majorBidi" w:cstheme="majorBidi"/>
                <w:sz w:val="28"/>
              </w:rPr>
            </w:pPr>
            <w:r w:rsidRPr="00337BC0">
              <w:rPr>
                <w:rFonts w:asciiTheme="majorBidi" w:hAnsiTheme="majorBidi" w:cstheme="majorBidi"/>
                <w:sz w:val="28"/>
              </w:rPr>
              <w:t>-</w:t>
            </w:r>
            <w:r w:rsidR="00A922D2" w:rsidRPr="00337BC0">
              <w:rPr>
                <w:rFonts w:asciiTheme="majorBidi" w:hAnsiTheme="majorBidi" w:cstheme="majorBidi"/>
                <w:sz w:val="28"/>
              </w:rPr>
              <w:t xml:space="preserve">Non </w:t>
            </w:r>
            <w:r w:rsidRPr="00337BC0">
              <w:rPr>
                <w:rFonts w:asciiTheme="majorBidi" w:hAnsiTheme="majorBidi" w:cstheme="majorBidi"/>
                <w:sz w:val="28"/>
              </w:rPr>
              <w:t>-</w:t>
            </w:r>
            <w:r w:rsidR="00A922D2" w:rsidRPr="00337BC0">
              <w:rPr>
                <w:rFonts w:asciiTheme="majorBidi" w:hAnsiTheme="majorBidi" w:cstheme="majorBidi"/>
                <w:sz w:val="28"/>
              </w:rPr>
              <w:t>segment</w:t>
            </w:r>
          </w:p>
        </w:tc>
        <w:tc>
          <w:tcPr>
            <w:tcW w:w="1710" w:type="dxa"/>
            <w:vAlign w:val="bottom"/>
          </w:tcPr>
          <w:p w:rsidR="00A922D2" w:rsidRPr="00337BC0"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350" w:type="dxa"/>
            <w:vAlign w:val="bottom"/>
          </w:tcPr>
          <w:p w:rsidR="00A922D2" w:rsidRPr="00337BC0"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350" w:type="dxa"/>
            <w:vAlign w:val="bottom"/>
          </w:tcPr>
          <w:p w:rsidR="00A922D2" w:rsidRPr="00337BC0"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A922D2" w:rsidRPr="00337BC0"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A922D2" w:rsidRPr="00337BC0"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260" w:type="dxa"/>
            <w:vAlign w:val="bottom"/>
          </w:tcPr>
          <w:p w:rsidR="00A922D2" w:rsidRPr="00337BC0" w:rsidRDefault="00A922D2" w:rsidP="00504B0B">
            <w:pPr>
              <w:pBdr>
                <w:bottom w:val="double" w:sz="4" w:space="1" w:color="auto"/>
              </w:pBd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2.47</w:t>
            </w:r>
          </w:p>
        </w:tc>
      </w:tr>
      <w:tr w:rsidR="00A922D2" w:rsidRPr="00337BC0" w:rsidTr="005F7674">
        <w:tc>
          <w:tcPr>
            <w:tcW w:w="1800" w:type="dxa"/>
            <w:vAlign w:val="bottom"/>
          </w:tcPr>
          <w:p w:rsidR="00A922D2" w:rsidRPr="00337BC0" w:rsidRDefault="00A922D2" w:rsidP="00504B0B">
            <w:pPr>
              <w:overflowPunct w:val="0"/>
              <w:autoSpaceDE w:val="0"/>
              <w:autoSpaceDN w:val="0"/>
              <w:adjustRightInd w:val="0"/>
              <w:spacing w:line="300" w:lineRule="exact"/>
              <w:textAlignment w:val="baseline"/>
              <w:rPr>
                <w:rFonts w:asciiTheme="majorBidi" w:hAnsiTheme="majorBidi" w:cstheme="majorBidi"/>
                <w:sz w:val="28"/>
              </w:rPr>
            </w:pPr>
            <w:r w:rsidRPr="00337BC0">
              <w:rPr>
                <w:rFonts w:asciiTheme="majorBidi" w:hAnsiTheme="majorBidi" w:cstheme="majorBidi"/>
                <w:sz w:val="28"/>
              </w:rPr>
              <w:t>Vehicles</w:t>
            </w:r>
          </w:p>
        </w:tc>
        <w:tc>
          <w:tcPr>
            <w:tcW w:w="1710" w:type="dxa"/>
            <w:vAlign w:val="bottom"/>
          </w:tcPr>
          <w:p w:rsidR="00A922D2" w:rsidRPr="00337BC0"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8"/>
              </w:rPr>
            </w:pPr>
          </w:p>
        </w:tc>
        <w:tc>
          <w:tcPr>
            <w:tcW w:w="1350" w:type="dxa"/>
            <w:vAlign w:val="bottom"/>
          </w:tcPr>
          <w:p w:rsidR="00A922D2" w:rsidRPr="00337BC0"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8"/>
              </w:rPr>
            </w:pPr>
          </w:p>
        </w:tc>
        <w:tc>
          <w:tcPr>
            <w:tcW w:w="1350" w:type="dxa"/>
            <w:vAlign w:val="bottom"/>
          </w:tcPr>
          <w:p w:rsidR="00A922D2" w:rsidRPr="00337BC0"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8"/>
              </w:rPr>
            </w:pPr>
          </w:p>
        </w:tc>
        <w:tc>
          <w:tcPr>
            <w:tcW w:w="1080" w:type="dxa"/>
            <w:vAlign w:val="bottom"/>
          </w:tcPr>
          <w:p w:rsidR="00A922D2" w:rsidRPr="00337BC0"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8"/>
              </w:rPr>
            </w:pPr>
          </w:p>
        </w:tc>
        <w:tc>
          <w:tcPr>
            <w:tcW w:w="1080" w:type="dxa"/>
            <w:vAlign w:val="bottom"/>
          </w:tcPr>
          <w:p w:rsidR="00A922D2" w:rsidRPr="00337BC0"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8"/>
              </w:rPr>
            </w:pPr>
          </w:p>
        </w:tc>
        <w:tc>
          <w:tcPr>
            <w:tcW w:w="1260" w:type="dxa"/>
            <w:vAlign w:val="bottom"/>
          </w:tcPr>
          <w:p w:rsidR="00A922D2" w:rsidRPr="00337BC0"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8"/>
              </w:rPr>
            </w:pPr>
          </w:p>
        </w:tc>
      </w:tr>
      <w:tr w:rsidR="00A922D2" w:rsidRPr="00337BC0" w:rsidTr="005F7674">
        <w:tc>
          <w:tcPr>
            <w:tcW w:w="1800" w:type="dxa"/>
            <w:vAlign w:val="bottom"/>
          </w:tcPr>
          <w:p w:rsidR="00A922D2" w:rsidRPr="00337BC0" w:rsidRDefault="00882C77" w:rsidP="00504B0B">
            <w:pPr>
              <w:overflowPunct w:val="0"/>
              <w:autoSpaceDE w:val="0"/>
              <w:autoSpaceDN w:val="0"/>
              <w:adjustRightInd w:val="0"/>
              <w:spacing w:line="300" w:lineRule="exact"/>
              <w:ind w:left="176"/>
              <w:textAlignment w:val="baseline"/>
              <w:rPr>
                <w:rFonts w:asciiTheme="majorBidi" w:hAnsiTheme="majorBidi" w:cstheme="majorBidi"/>
                <w:sz w:val="28"/>
              </w:rPr>
            </w:pPr>
            <w:r w:rsidRPr="00337BC0">
              <w:rPr>
                <w:rFonts w:asciiTheme="majorBidi" w:hAnsiTheme="majorBidi" w:cstheme="majorBidi"/>
                <w:sz w:val="28"/>
              </w:rPr>
              <w:t>-</w:t>
            </w:r>
            <w:r w:rsidR="00A922D2" w:rsidRPr="00337BC0">
              <w:rPr>
                <w:rFonts w:asciiTheme="majorBidi" w:hAnsiTheme="majorBidi" w:cstheme="majorBidi"/>
                <w:sz w:val="28"/>
              </w:rPr>
              <w:t>Segment</w:t>
            </w:r>
          </w:p>
        </w:tc>
        <w:tc>
          <w:tcPr>
            <w:tcW w:w="1710" w:type="dxa"/>
            <w:vAlign w:val="bottom"/>
          </w:tcPr>
          <w:p w:rsidR="00A922D2" w:rsidRPr="00337BC0"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511.84</w:t>
            </w:r>
          </w:p>
        </w:tc>
        <w:tc>
          <w:tcPr>
            <w:tcW w:w="1350" w:type="dxa"/>
            <w:vAlign w:val="bottom"/>
          </w:tcPr>
          <w:p w:rsidR="00A922D2" w:rsidRPr="00337BC0"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0.79</w:t>
            </w:r>
          </w:p>
        </w:tc>
        <w:tc>
          <w:tcPr>
            <w:tcW w:w="1350" w:type="dxa"/>
            <w:vAlign w:val="bottom"/>
          </w:tcPr>
          <w:p w:rsidR="00A922D2" w:rsidRPr="00337BC0"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A922D2" w:rsidRPr="00337BC0"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A922D2" w:rsidRPr="00337BC0"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260" w:type="dxa"/>
            <w:vAlign w:val="bottom"/>
          </w:tcPr>
          <w:p w:rsidR="00A922D2" w:rsidRPr="00337BC0" w:rsidRDefault="00197110"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512.63</w:t>
            </w:r>
          </w:p>
        </w:tc>
      </w:tr>
      <w:tr w:rsidR="00A922D2" w:rsidRPr="00337BC0" w:rsidTr="005F7674">
        <w:tc>
          <w:tcPr>
            <w:tcW w:w="1800" w:type="dxa"/>
            <w:vAlign w:val="bottom"/>
          </w:tcPr>
          <w:p w:rsidR="00A922D2" w:rsidRPr="00337BC0" w:rsidRDefault="00882C77" w:rsidP="00504B0B">
            <w:pPr>
              <w:overflowPunct w:val="0"/>
              <w:autoSpaceDE w:val="0"/>
              <w:autoSpaceDN w:val="0"/>
              <w:adjustRightInd w:val="0"/>
              <w:spacing w:line="300" w:lineRule="exact"/>
              <w:ind w:left="176"/>
              <w:textAlignment w:val="baseline"/>
              <w:rPr>
                <w:rFonts w:asciiTheme="majorBidi" w:hAnsiTheme="majorBidi" w:cstheme="majorBidi"/>
                <w:sz w:val="28"/>
              </w:rPr>
            </w:pPr>
            <w:r w:rsidRPr="00337BC0">
              <w:rPr>
                <w:rFonts w:asciiTheme="majorBidi" w:hAnsiTheme="majorBidi" w:cstheme="majorBidi"/>
                <w:sz w:val="28"/>
              </w:rPr>
              <w:lastRenderedPageBreak/>
              <w:t>-</w:t>
            </w:r>
            <w:r w:rsidR="00A922D2" w:rsidRPr="00337BC0">
              <w:rPr>
                <w:rFonts w:asciiTheme="majorBidi" w:hAnsiTheme="majorBidi" w:cstheme="majorBidi"/>
                <w:sz w:val="28"/>
              </w:rPr>
              <w:t xml:space="preserve">Non </w:t>
            </w:r>
            <w:r w:rsidRPr="00337BC0">
              <w:rPr>
                <w:rFonts w:asciiTheme="majorBidi" w:hAnsiTheme="majorBidi" w:cstheme="majorBidi"/>
                <w:sz w:val="28"/>
              </w:rPr>
              <w:t>-</w:t>
            </w:r>
            <w:r w:rsidR="00A922D2" w:rsidRPr="00337BC0">
              <w:rPr>
                <w:rFonts w:asciiTheme="majorBidi" w:hAnsiTheme="majorBidi" w:cstheme="majorBidi"/>
                <w:sz w:val="28"/>
              </w:rPr>
              <w:t>segment</w:t>
            </w:r>
          </w:p>
        </w:tc>
        <w:tc>
          <w:tcPr>
            <w:tcW w:w="1710" w:type="dxa"/>
            <w:vAlign w:val="bottom"/>
          </w:tcPr>
          <w:p w:rsidR="00A922D2" w:rsidRPr="00337BC0"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350" w:type="dxa"/>
            <w:vAlign w:val="bottom"/>
          </w:tcPr>
          <w:p w:rsidR="00A922D2" w:rsidRPr="00337BC0"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350" w:type="dxa"/>
            <w:vAlign w:val="bottom"/>
          </w:tcPr>
          <w:p w:rsidR="00A922D2" w:rsidRPr="00337BC0"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A922D2" w:rsidRPr="00337BC0"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080" w:type="dxa"/>
            <w:vAlign w:val="bottom"/>
          </w:tcPr>
          <w:p w:rsidR="00A922D2" w:rsidRPr="00337BC0"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w:t>
            </w:r>
          </w:p>
        </w:tc>
        <w:tc>
          <w:tcPr>
            <w:tcW w:w="1260" w:type="dxa"/>
            <w:vAlign w:val="bottom"/>
          </w:tcPr>
          <w:p w:rsidR="00A922D2" w:rsidRPr="00337BC0" w:rsidRDefault="00A922D2" w:rsidP="00504B0B">
            <w:pPr>
              <w:pBdr>
                <w:bottom w:val="double" w:sz="4" w:space="1" w:color="auto"/>
              </w:pBd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34.90</w:t>
            </w:r>
          </w:p>
        </w:tc>
      </w:tr>
      <w:tr w:rsidR="00A922D2" w:rsidRPr="00337BC0" w:rsidTr="005F7674">
        <w:tc>
          <w:tcPr>
            <w:tcW w:w="1800" w:type="dxa"/>
            <w:vAlign w:val="bottom"/>
          </w:tcPr>
          <w:p w:rsidR="00A922D2" w:rsidRPr="00337BC0" w:rsidRDefault="00A922D2" w:rsidP="00504B0B">
            <w:pPr>
              <w:overflowPunct w:val="0"/>
              <w:autoSpaceDE w:val="0"/>
              <w:autoSpaceDN w:val="0"/>
              <w:adjustRightInd w:val="0"/>
              <w:spacing w:line="300" w:lineRule="exact"/>
              <w:textAlignment w:val="baseline"/>
              <w:rPr>
                <w:rFonts w:asciiTheme="majorBidi" w:hAnsiTheme="majorBidi" w:cstheme="majorBidi"/>
                <w:sz w:val="28"/>
              </w:rPr>
            </w:pPr>
            <w:r w:rsidRPr="00337BC0">
              <w:rPr>
                <w:rFonts w:asciiTheme="majorBidi" w:hAnsiTheme="majorBidi" w:cstheme="majorBidi"/>
                <w:sz w:val="28"/>
              </w:rPr>
              <w:t>Other fixed assets</w:t>
            </w:r>
          </w:p>
        </w:tc>
        <w:tc>
          <w:tcPr>
            <w:tcW w:w="1710" w:type="dxa"/>
            <w:vAlign w:val="bottom"/>
          </w:tcPr>
          <w:p w:rsidR="00A922D2" w:rsidRPr="00337BC0"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8"/>
              </w:rPr>
            </w:pPr>
          </w:p>
        </w:tc>
        <w:tc>
          <w:tcPr>
            <w:tcW w:w="1350" w:type="dxa"/>
            <w:vAlign w:val="bottom"/>
          </w:tcPr>
          <w:p w:rsidR="00A922D2" w:rsidRPr="00337BC0"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8"/>
              </w:rPr>
            </w:pPr>
          </w:p>
        </w:tc>
        <w:tc>
          <w:tcPr>
            <w:tcW w:w="1350" w:type="dxa"/>
            <w:vAlign w:val="bottom"/>
          </w:tcPr>
          <w:p w:rsidR="00A922D2" w:rsidRPr="00337BC0"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8"/>
              </w:rPr>
            </w:pPr>
          </w:p>
        </w:tc>
        <w:tc>
          <w:tcPr>
            <w:tcW w:w="1080" w:type="dxa"/>
            <w:vAlign w:val="bottom"/>
          </w:tcPr>
          <w:p w:rsidR="00A922D2" w:rsidRPr="00337BC0"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8"/>
              </w:rPr>
            </w:pPr>
          </w:p>
        </w:tc>
        <w:tc>
          <w:tcPr>
            <w:tcW w:w="1080" w:type="dxa"/>
            <w:vAlign w:val="bottom"/>
          </w:tcPr>
          <w:p w:rsidR="00A922D2" w:rsidRPr="00337BC0"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8"/>
              </w:rPr>
            </w:pPr>
          </w:p>
        </w:tc>
        <w:tc>
          <w:tcPr>
            <w:tcW w:w="1260" w:type="dxa"/>
            <w:vAlign w:val="bottom"/>
          </w:tcPr>
          <w:p w:rsidR="00A922D2" w:rsidRPr="00337BC0" w:rsidRDefault="00197110" w:rsidP="00504B0B">
            <w:pPr>
              <w:pBdr>
                <w:bottom w:val="double" w:sz="4" w:space="1" w:color="auto"/>
              </w:pBdr>
              <w:overflowPunct w:val="0"/>
              <w:autoSpaceDE w:val="0"/>
              <w:autoSpaceDN w:val="0"/>
              <w:adjustRightInd w:val="0"/>
              <w:spacing w:line="300" w:lineRule="exact"/>
              <w:jc w:val="right"/>
              <w:textAlignment w:val="baseline"/>
              <w:rPr>
                <w:rFonts w:asciiTheme="majorBidi" w:eastAsia="Times New Roman" w:hAnsiTheme="majorBidi" w:cstheme="majorBidi"/>
                <w:sz w:val="28"/>
              </w:rPr>
            </w:pPr>
            <w:r w:rsidRPr="00337BC0">
              <w:rPr>
                <w:rFonts w:asciiTheme="majorBidi" w:eastAsia="Times New Roman" w:hAnsiTheme="majorBidi" w:cstheme="majorBidi"/>
                <w:sz w:val="28"/>
              </w:rPr>
              <w:t>27.43</w:t>
            </w:r>
          </w:p>
        </w:tc>
      </w:tr>
    </w:tbl>
    <w:p w:rsidR="005F7674" w:rsidRDefault="005F7674" w:rsidP="005F7674">
      <w:pPr>
        <w:pStyle w:val="ListParagraph"/>
        <w:tabs>
          <w:tab w:val="left" w:pos="567"/>
          <w:tab w:val="left" w:pos="1134"/>
        </w:tabs>
        <w:spacing w:before="240" w:after="120" w:line="480" w:lineRule="exact"/>
        <w:ind w:left="851"/>
        <w:jc w:val="thaiDistribute"/>
        <w:rPr>
          <w:rFonts w:asciiTheme="majorBidi" w:hAnsiTheme="majorBidi" w:cstheme="majorBidi"/>
          <w:b/>
          <w:bCs/>
          <w:sz w:val="28"/>
        </w:rPr>
      </w:pPr>
    </w:p>
    <w:p w:rsidR="0066473E" w:rsidRPr="00337BC0" w:rsidRDefault="0066473E" w:rsidP="00561F1B">
      <w:pPr>
        <w:pStyle w:val="ListParagraph"/>
        <w:numPr>
          <w:ilvl w:val="0"/>
          <w:numId w:val="3"/>
        </w:numPr>
        <w:tabs>
          <w:tab w:val="left" w:pos="567"/>
          <w:tab w:val="left" w:pos="1134"/>
        </w:tabs>
        <w:spacing w:before="240" w:after="120" w:line="480" w:lineRule="exact"/>
        <w:ind w:hanging="851"/>
        <w:jc w:val="thaiDistribute"/>
        <w:rPr>
          <w:rFonts w:asciiTheme="majorBidi" w:hAnsiTheme="majorBidi" w:cstheme="majorBidi"/>
          <w:b/>
          <w:bCs/>
          <w:sz w:val="28"/>
        </w:rPr>
      </w:pPr>
      <w:r w:rsidRPr="00337BC0">
        <w:rPr>
          <w:rFonts w:asciiTheme="majorBidi" w:hAnsiTheme="majorBidi" w:cstheme="majorBidi"/>
          <w:b/>
          <w:bCs/>
          <w:sz w:val="28"/>
        </w:rPr>
        <w:t>DISCLOSURE AND  PRESENTATION  OF  FINANCIAL  INSTRUMENTS</w:t>
      </w:r>
    </w:p>
    <w:p w:rsidR="0066473E" w:rsidRPr="00337BC0" w:rsidRDefault="0066473E" w:rsidP="00561F1B">
      <w:pPr>
        <w:pStyle w:val="ListParagraph"/>
        <w:numPr>
          <w:ilvl w:val="1"/>
          <w:numId w:val="3"/>
        </w:numPr>
        <w:spacing w:before="120" w:after="0" w:line="480" w:lineRule="exact"/>
        <w:ind w:left="1134" w:hanging="567"/>
        <w:jc w:val="thaiDistribute"/>
        <w:rPr>
          <w:rFonts w:asciiTheme="majorBidi" w:hAnsiTheme="majorBidi" w:cstheme="majorBidi"/>
          <w:sz w:val="28"/>
        </w:rPr>
      </w:pPr>
      <w:r w:rsidRPr="00337BC0">
        <w:rPr>
          <w:rFonts w:asciiTheme="majorBidi" w:hAnsiTheme="majorBidi" w:cstheme="majorBidi"/>
          <w:sz w:val="28"/>
        </w:rPr>
        <w:t>Interest rate risk</w:t>
      </w:r>
    </w:p>
    <w:p w:rsidR="0066473E" w:rsidRPr="00337BC0" w:rsidRDefault="0066473E" w:rsidP="00CA7986">
      <w:pPr>
        <w:spacing w:after="0" w:line="380" w:lineRule="exact"/>
        <w:ind w:left="1138"/>
        <w:jc w:val="thaiDistribute"/>
        <w:rPr>
          <w:rFonts w:asciiTheme="majorBidi" w:hAnsiTheme="majorBidi" w:cstheme="majorBidi"/>
          <w:sz w:val="28"/>
        </w:rPr>
      </w:pPr>
      <w:r w:rsidRPr="00337BC0">
        <w:rPr>
          <w:rFonts w:asciiTheme="majorBidi" w:hAnsiTheme="majorBidi" w:cstheme="majorBidi"/>
          <w:sz w:val="28"/>
        </w:rPr>
        <w:t>Interest rate risk from changes in market interest rate will affect the results of the Company's operation and its cash flows</w:t>
      </w:r>
      <w:r w:rsidR="00882C77" w:rsidRPr="00337BC0">
        <w:rPr>
          <w:rFonts w:asciiTheme="majorBidi" w:hAnsiTheme="majorBidi" w:cstheme="majorBidi"/>
          <w:sz w:val="28"/>
        </w:rPr>
        <w:t>.</w:t>
      </w:r>
      <w:r w:rsidRPr="00337BC0">
        <w:rPr>
          <w:rFonts w:asciiTheme="majorBidi" w:hAnsiTheme="majorBidi" w:cstheme="majorBidi"/>
          <w:sz w:val="28"/>
        </w:rPr>
        <w:t>The Company's management expect that the loss on interest is minimal caused by the most of loans are liabilities under long</w:t>
      </w:r>
      <w:r w:rsidR="00882C77" w:rsidRPr="00337BC0">
        <w:rPr>
          <w:rFonts w:asciiTheme="majorBidi" w:hAnsiTheme="majorBidi" w:cstheme="majorBidi"/>
          <w:sz w:val="28"/>
        </w:rPr>
        <w:t>-</w:t>
      </w:r>
      <w:r w:rsidRPr="00337BC0">
        <w:rPr>
          <w:rFonts w:asciiTheme="majorBidi" w:hAnsiTheme="majorBidi" w:cstheme="majorBidi"/>
          <w:sz w:val="28"/>
        </w:rPr>
        <w:t>term lease agreement, bear interest at the fixed rate</w:t>
      </w:r>
      <w:r w:rsidR="00882C77" w:rsidRPr="00337BC0">
        <w:rPr>
          <w:rFonts w:asciiTheme="majorBidi" w:hAnsiTheme="majorBidi" w:cstheme="majorBidi"/>
          <w:sz w:val="28"/>
        </w:rPr>
        <w:t>.</w:t>
      </w:r>
    </w:p>
    <w:p w:rsidR="0066473E" w:rsidRPr="00337BC0" w:rsidRDefault="0066473E" w:rsidP="00561F1B">
      <w:pPr>
        <w:pStyle w:val="ListParagraph"/>
        <w:numPr>
          <w:ilvl w:val="1"/>
          <w:numId w:val="3"/>
        </w:numPr>
        <w:spacing w:before="120" w:after="0" w:line="480" w:lineRule="exact"/>
        <w:ind w:left="1134" w:hanging="567"/>
        <w:jc w:val="thaiDistribute"/>
        <w:rPr>
          <w:rFonts w:asciiTheme="majorBidi" w:hAnsiTheme="majorBidi" w:cstheme="majorBidi"/>
          <w:sz w:val="28"/>
        </w:rPr>
      </w:pPr>
      <w:r w:rsidRPr="00337BC0">
        <w:rPr>
          <w:rFonts w:asciiTheme="majorBidi" w:hAnsiTheme="majorBidi" w:cstheme="majorBidi"/>
          <w:sz w:val="28"/>
        </w:rPr>
        <w:t>Credit risk</w:t>
      </w:r>
    </w:p>
    <w:p w:rsidR="0066473E" w:rsidRPr="00337BC0" w:rsidRDefault="0066473E" w:rsidP="00CA7986">
      <w:pPr>
        <w:spacing w:after="0" w:line="380" w:lineRule="exact"/>
        <w:ind w:left="1138"/>
        <w:jc w:val="thaiDistribute"/>
        <w:rPr>
          <w:rFonts w:asciiTheme="majorBidi" w:hAnsiTheme="majorBidi" w:cstheme="majorBidi"/>
          <w:sz w:val="28"/>
        </w:rPr>
      </w:pPr>
      <w:r w:rsidRPr="00337BC0">
        <w:rPr>
          <w:rFonts w:asciiTheme="majorBidi" w:hAnsiTheme="majorBidi" w:cstheme="majorBidi"/>
          <w:sz w:val="28"/>
        </w:rPr>
        <w:t>Credit risk derives from failure by counterparties to discharge their obligations</w:t>
      </w:r>
      <w:r w:rsidR="00882C77" w:rsidRPr="00337BC0">
        <w:rPr>
          <w:rFonts w:asciiTheme="majorBidi" w:hAnsiTheme="majorBidi" w:cstheme="majorBidi"/>
          <w:sz w:val="28"/>
        </w:rPr>
        <w:t>.</w:t>
      </w:r>
      <w:r w:rsidRPr="00337BC0">
        <w:rPr>
          <w:rFonts w:asciiTheme="majorBidi" w:hAnsiTheme="majorBidi" w:cstheme="majorBidi"/>
          <w:sz w:val="28"/>
        </w:rPr>
        <w:t>The Company had the policy for hedging credit risk by the analytical review of current financial position of each receivable and collection experience in the past, limitation for credit providing and collection in advance for new receivables</w:t>
      </w:r>
      <w:r w:rsidR="00882C77" w:rsidRPr="00337BC0">
        <w:rPr>
          <w:rFonts w:asciiTheme="majorBidi" w:hAnsiTheme="majorBidi" w:cstheme="majorBidi"/>
          <w:sz w:val="28"/>
        </w:rPr>
        <w:t>.</w:t>
      </w:r>
      <w:r w:rsidRPr="00337BC0">
        <w:rPr>
          <w:rFonts w:asciiTheme="majorBidi" w:hAnsiTheme="majorBidi" w:cstheme="majorBidi"/>
          <w:sz w:val="28"/>
        </w:rPr>
        <w:t>The maximum of credit risk is the carrying value of such receivables</w:t>
      </w:r>
      <w:r w:rsidR="00882C77" w:rsidRPr="00337BC0">
        <w:rPr>
          <w:rFonts w:asciiTheme="majorBidi" w:hAnsiTheme="majorBidi" w:cstheme="majorBidi"/>
          <w:sz w:val="28"/>
        </w:rPr>
        <w:t>.</w:t>
      </w:r>
    </w:p>
    <w:p w:rsidR="0066473E" w:rsidRPr="00337BC0" w:rsidRDefault="0066473E" w:rsidP="00561F1B">
      <w:pPr>
        <w:pStyle w:val="ListParagraph"/>
        <w:numPr>
          <w:ilvl w:val="1"/>
          <w:numId w:val="3"/>
        </w:numPr>
        <w:spacing w:before="120" w:after="0" w:line="480" w:lineRule="exact"/>
        <w:ind w:left="1134" w:hanging="567"/>
        <w:jc w:val="thaiDistribute"/>
        <w:rPr>
          <w:rFonts w:asciiTheme="majorBidi" w:hAnsiTheme="majorBidi" w:cstheme="majorBidi"/>
          <w:sz w:val="28"/>
        </w:rPr>
      </w:pPr>
      <w:r w:rsidRPr="00337BC0">
        <w:rPr>
          <w:rFonts w:asciiTheme="majorBidi" w:hAnsiTheme="majorBidi" w:cstheme="majorBidi"/>
          <w:sz w:val="28"/>
        </w:rPr>
        <w:t>Fair value of financial instruments</w:t>
      </w:r>
    </w:p>
    <w:p w:rsidR="005C28A3" w:rsidRPr="00337BC0" w:rsidRDefault="0066473E" w:rsidP="00CA7986">
      <w:pPr>
        <w:spacing w:after="0" w:line="380" w:lineRule="exact"/>
        <w:ind w:left="1138"/>
        <w:jc w:val="thaiDistribute"/>
        <w:rPr>
          <w:rFonts w:asciiTheme="majorBidi" w:hAnsiTheme="majorBidi" w:cstheme="majorBidi"/>
          <w:sz w:val="28"/>
        </w:rPr>
      </w:pPr>
      <w:r w:rsidRPr="00337BC0">
        <w:rPr>
          <w:rFonts w:asciiTheme="majorBidi" w:hAnsiTheme="majorBidi" w:cstheme="majorBidi"/>
          <w:sz w:val="28"/>
        </w:rPr>
        <w:t>Cash and cash equivalents, current investment, trade accounts receivable and trade accounts payable, receivable and loans to related parties, short</w:t>
      </w:r>
      <w:r w:rsidR="00882C77" w:rsidRPr="00337BC0">
        <w:rPr>
          <w:rFonts w:asciiTheme="majorBidi" w:hAnsiTheme="majorBidi" w:cstheme="majorBidi"/>
          <w:sz w:val="28"/>
        </w:rPr>
        <w:t>-</w:t>
      </w:r>
      <w:r w:rsidRPr="00337BC0">
        <w:rPr>
          <w:rFonts w:asciiTheme="majorBidi" w:hAnsiTheme="majorBidi" w:cstheme="majorBidi"/>
          <w:sz w:val="28"/>
        </w:rPr>
        <w:t>term loans from financial institutions had carrying value close to their fair value since they are matured in short</w:t>
      </w:r>
      <w:r w:rsidR="00882C77" w:rsidRPr="00337BC0">
        <w:rPr>
          <w:rFonts w:asciiTheme="majorBidi" w:hAnsiTheme="majorBidi" w:cstheme="majorBidi"/>
          <w:sz w:val="28"/>
        </w:rPr>
        <w:t>-</w:t>
      </w:r>
      <w:r w:rsidRPr="00337BC0">
        <w:rPr>
          <w:rFonts w:asciiTheme="majorBidi" w:hAnsiTheme="majorBidi" w:cstheme="majorBidi"/>
          <w:sz w:val="28"/>
        </w:rPr>
        <w:t>term</w:t>
      </w:r>
      <w:r w:rsidR="00882C77" w:rsidRPr="00337BC0">
        <w:rPr>
          <w:rFonts w:asciiTheme="majorBidi" w:hAnsiTheme="majorBidi" w:cstheme="majorBidi"/>
          <w:sz w:val="28"/>
        </w:rPr>
        <w:t>.</w:t>
      </w:r>
      <w:r w:rsidRPr="00337BC0">
        <w:rPr>
          <w:rFonts w:asciiTheme="majorBidi" w:hAnsiTheme="majorBidi" w:cstheme="majorBidi"/>
          <w:sz w:val="28"/>
        </w:rPr>
        <w:t>Pledged fixed deposit and financial lease liabilities had the interest rate close to their fair value</w:t>
      </w:r>
      <w:r w:rsidR="00882C77" w:rsidRPr="00337BC0">
        <w:rPr>
          <w:rFonts w:asciiTheme="majorBidi" w:hAnsiTheme="majorBidi" w:cstheme="majorBidi"/>
          <w:sz w:val="28"/>
        </w:rPr>
        <w:t>.</w:t>
      </w:r>
    </w:p>
    <w:p w:rsidR="00D802E4" w:rsidRPr="00337BC0" w:rsidRDefault="002C72CB" w:rsidP="00561F1B">
      <w:pPr>
        <w:pStyle w:val="ListParagraph"/>
        <w:numPr>
          <w:ilvl w:val="0"/>
          <w:numId w:val="3"/>
        </w:numPr>
        <w:tabs>
          <w:tab w:val="left" w:pos="567"/>
          <w:tab w:val="left" w:pos="1134"/>
        </w:tabs>
        <w:spacing w:before="240" w:after="120" w:line="440" w:lineRule="exact"/>
        <w:ind w:left="562" w:hanging="562"/>
        <w:contextualSpacing w:val="0"/>
        <w:jc w:val="thaiDistribute"/>
        <w:rPr>
          <w:rFonts w:asciiTheme="majorBidi" w:hAnsiTheme="majorBidi" w:cstheme="majorBidi"/>
          <w:b/>
          <w:bCs/>
          <w:sz w:val="28"/>
        </w:rPr>
      </w:pPr>
      <w:r w:rsidRPr="00337BC0">
        <w:rPr>
          <w:rFonts w:asciiTheme="majorBidi" w:hAnsiTheme="majorBidi" w:cstheme="majorBidi"/>
          <w:b/>
          <w:bCs/>
          <w:sz w:val="28"/>
        </w:rPr>
        <w:t>COMMITMENT AND CONTINGENT LIABILITIES</w:t>
      </w:r>
    </w:p>
    <w:p w:rsidR="00D802E4" w:rsidRPr="00337BC0" w:rsidRDefault="00D802E4" w:rsidP="00D67FE6">
      <w:pPr>
        <w:pStyle w:val="ListParagraph"/>
        <w:numPr>
          <w:ilvl w:val="1"/>
          <w:numId w:val="3"/>
        </w:numPr>
        <w:spacing w:before="120" w:after="0" w:line="480" w:lineRule="exact"/>
        <w:ind w:left="1134" w:hanging="567"/>
        <w:jc w:val="thaiDistribute"/>
        <w:rPr>
          <w:rFonts w:asciiTheme="majorBidi" w:hAnsiTheme="majorBidi" w:cstheme="majorBidi"/>
          <w:sz w:val="28"/>
        </w:rPr>
      </w:pPr>
      <w:r w:rsidRPr="00337BC0">
        <w:rPr>
          <w:rFonts w:asciiTheme="majorBidi" w:hAnsiTheme="majorBidi" w:cstheme="majorBidi"/>
          <w:sz w:val="28"/>
        </w:rPr>
        <w:t xml:space="preserve">As at </w:t>
      </w:r>
      <w:r w:rsidR="00511ABE" w:rsidRPr="00337BC0">
        <w:rPr>
          <w:rFonts w:asciiTheme="majorBidi" w:hAnsiTheme="majorBidi" w:cstheme="majorBidi"/>
          <w:sz w:val="28"/>
        </w:rPr>
        <w:t>June 30</w:t>
      </w:r>
      <w:r w:rsidR="002C72CB" w:rsidRPr="00337BC0">
        <w:rPr>
          <w:rFonts w:asciiTheme="majorBidi" w:hAnsiTheme="majorBidi" w:cstheme="majorBidi"/>
          <w:sz w:val="28"/>
        </w:rPr>
        <w:t xml:space="preserve">, </w:t>
      </w:r>
      <w:r w:rsidR="00882C77" w:rsidRPr="00337BC0">
        <w:rPr>
          <w:rFonts w:asciiTheme="majorBidi" w:hAnsiTheme="majorBidi" w:cstheme="majorBidi"/>
          <w:sz w:val="28"/>
        </w:rPr>
        <w:t>201</w:t>
      </w:r>
      <w:r w:rsidRPr="00337BC0">
        <w:rPr>
          <w:rFonts w:asciiTheme="majorBidi" w:hAnsiTheme="majorBidi" w:cstheme="majorBidi"/>
          <w:sz w:val="28"/>
        </w:rPr>
        <w:t>8</w:t>
      </w:r>
      <w:r w:rsidR="002C72CB" w:rsidRPr="00337BC0">
        <w:rPr>
          <w:rFonts w:asciiTheme="majorBidi" w:hAnsiTheme="majorBidi" w:cstheme="majorBidi"/>
          <w:sz w:val="28"/>
        </w:rPr>
        <w:t xml:space="preserve">, the Company has contingent liabilities </w:t>
      </w:r>
      <w:r w:rsidR="00B0253C" w:rsidRPr="00337BC0">
        <w:rPr>
          <w:rFonts w:asciiTheme="majorBidi" w:hAnsiTheme="majorBidi" w:cstheme="majorBidi"/>
          <w:sz w:val="28"/>
        </w:rPr>
        <w:t xml:space="preserve">from bank issuance of letter of </w:t>
      </w:r>
      <w:r w:rsidR="002C72CB" w:rsidRPr="00337BC0">
        <w:rPr>
          <w:rFonts w:asciiTheme="majorBidi" w:hAnsiTheme="majorBidi" w:cstheme="majorBidi"/>
          <w:sz w:val="28"/>
        </w:rPr>
        <w:t>guarantee to the employer under the engag</w:t>
      </w:r>
      <w:r w:rsidRPr="00337BC0">
        <w:rPr>
          <w:rFonts w:asciiTheme="majorBidi" w:hAnsiTheme="majorBidi" w:cstheme="majorBidi"/>
          <w:sz w:val="28"/>
        </w:rPr>
        <w:t xml:space="preserve">ement contract amount of Baht </w:t>
      </w:r>
      <w:r w:rsidR="00561F1B" w:rsidRPr="00337BC0">
        <w:rPr>
          <w:rFonts w:asciiTheme="majorBidi" w:hAnsiTheme="majorBidi" w:cstheme="majorBidi"/>
          <w:sz w:val="28"/>
        </w:rPr>
        <w:t>49.20</w:t>
      </w:r>
      <w:r w:rsidRPr="00337BC0">
        <w:rPr>
          <w:rFonts w:asciiTheme="majorBidi" w:hAnsiTheme="majorBidi" w:cstheme="majorBidi"/>
          <w:sz w:val="28"/>
        </w:rPr>
        <w:t xml:space="preserve"> million.</w:t>
      </w:r>
    </w:p>
    <w:p w:rsidR="002C72CB" w:rsidRPr="00337BC0" w:rsidRDefault="00D802E4" w:rsidP="00D67FE6">
      <w:pPr>
        <w:pStyle w:val="ListParagraph"/>
        <w:numPr>
          <w:ilvl w:val="1"/>
          <w:numId w:val="3"/>
        </w:numPr>
        <w:spacing w:before="120" w:after="0" w:line="480" w:lineRule="exact"/>
        <w:ind w:left="1134" w:hanging="567"/>
        <w:jc w:val="thaiDistribute"/>
        <w:rPr>
          <w:rFonts w:asciiTheme="majorBidi" w:hAnsiTheme="majorBidi" w:cstheme="majorBidi"/>
          <w:sz w:val="28"/>
        </w:rPr>
      </w:pPr>
      <w:r w:rsidRPr="00337BC0">
        <w:rPr>
          <w:rFonts w:asciiTheme="majorBidi" w:hAnsiTheme="majorBidi" w:cstheme="majorBidi"/>
          <w:sz w:val="28"/>
        </w:rPr>
        <w:t xml:space="preserve">As at </w:t>
      </w:r>
      <w:r w:rsidR="00511ABE" w:rsidRPr="00337BC0">
        <w:rPr>
          <w:rFonts w:asciiTheme="majorBidi" w:hAnsiTheme="majorBidi" w:cstheme="majorBidi"/>
          <w:sz w:val="28"/>
        </w:rPr>
        <w:t>June 30</w:t>
      </w:r>
      <w:r w:rsidR="002C72CB" w:rsidRPr="00337BC0">
        <w:rPr>
          <w:rFonts w:asciiTheme="majorBidi" w:hAnsiTheme="majorBidi" w:cstheme="majorBidi"/>
          <w:sz w:val="28"/>
        </w:rPr>
        <w:t xml:space="preserve">, </w:t>
      </w:r>
      <w:r w:rsidR="00882C77" w:rsidRPr="00337BC0">
        <w:rPr>
          <w:rFonts w:asciiTheme="majorBidi" w:hAnsiTheme="majorBidi" w:cstheme="majorBidi"/>
          <w:sz w:val="28"/>
        </w:rPr>
        <w:t>20</w:t>
      </w:r>
      <w:r w:rsidRPr="00337BC0">
        <w:rPr>
          <w:rFonts w:asciiTheme="majorBidi" w:hAnsiTheme="majorBidi" w:cstheme="majorBidi"/>
          <w:sz w:val="28"/>
        </w:rPr>
        <w:t>18</w:t>
      </w:r>
      <w:r w:rsidR="002C72CB" w:rsidRPr="00337BC0">
        <w:rPr>
          <w:rFonts w:asciiTheme="majorBidi" w:hAnsiTheme="majorBidi" w:cstheme="majorBidi"/>
          <w:sz w:val="28"/>
        </w:rPr>
        <w:t xml:space="preserve">, the Company has liable on payment rental from long-term lease land andconstruction agreement until the maturity amount of Baht </w:t>
      </w:r>
      <w:r w:rsidR="00561F1B" w:rsidRPr="00337BC0">
        <w:rPr>
          <w:rFonts w:asciiTheme="majorBidi" w:hAnsiTheme="majorBidi" w:cstheme="majorBidi"/>
          <w:sz w:val="28"/>
        </w:rPr>
        <w:t>5.08</w:t>
      </w:r>
      <w:r w:rsidRPr="00337BC0">
        <w:rPr>
          <w:rFonts w:asciiTheme="majorBidi" w:hAnsiTheme="majorBidi" w:cstheme="majorBidi"/>
          <w:sz w:val="28"/>
        </w:rPr>
        <w:t xml:space="preserve"> million.</w:t>
      </w:r>
    </w:p>
    <w:p w:rsidR="000B633D" w:rsidRPr="00DA128B" w:rsidRDefault="00D67FE6" w:rsidP="00D67FE6">
      <w:pPr>
        <w:pStyle w:val="ListParagraph"/>
        <w:numPr>
          <w:ilvl w:val="1"/>
          <w:numId w:val="3"/>
        </w:numPr>
        <w:spacing w:before="120" w:after="120" w:line="400" w:lineRule="exact"/>
        <w:ind w:left="1170" w:hanging="567"/>
        <w:jc w:val="thaiDistribute"/>
        <w:rPr>
          <w:rFonts w:asciiTheme="majorBidi" w:hAnsiTheme="majorBidi" w:cstheme="majorBidi"/>
          <w:sz w:val="28"/>
        </w:rPr>
      </w:pPr>
      <w:r w:rsidRPr="00DA128B">
        <w:rPr>
          <w:rFonts w:asciiTheme="majorBidi" w:hAnsiTheme="majorBidi" w:cstheme="majorBidi"/>
          <w:sz w:val="28"/>
        </w:rPr>
        <w:t>As at June 30, 2018</w:t>
      </w:r>
      <w:r w:rsidR="00462B23" w:rsidRPr="00DA128B">
        <w:rPr>
          <w:rFonts w:asciiTheme="majorBidi" w:hAnsiTheme="majorBidi" w:cstheme="majorBidi"/>
          <w:sz w:val="28"/>
        </w:rPr>
        <w:t xml:space="preserve">, a subsidiary (KGP Company Limited) </w:t>
      </w:r>
      <w:r w:rsidRPr="00DA128B">
        <w:rPr>
          <w:rFonts w:asciiTheme="majorBidi" w:hAnsiTheme="majorBidi" w:cstheme="majorBidi"/>
          <w:sz w:val="28"/>
        </w:rPr>
        <w:t>has</w:t>
      </w:r>
      <w:r w:rsidR="000B633D" w:rsidRPr="00DA128B">
        <w:rPr>
          <w:rFonts w:asciiTheme="majorBidi" w:hAnsiTheme="majorBidi" w:cstheme="majorBidi"/>
          <w:sz w:val="28"/>
        </w:rPr>
        <w:t xml:space="preserve"> a contract with a non-related company</w:t>
      </w:r>
      <w:r w:rsidRPr="00DA128B">
        <w:rPr>
          <w:rFonts w:asciiTheme="majorBidi" w:hAnsiTheme="majorBidi" w:cstheme="majorBidi"/>
          <w:sz w:val="28"/>
        </w:rPr>
        <w:t>to pay the license</w:t>
      </w:r>
      <w:r w:rsidR="008108FE" w:rsidRPr="00DA128B">
        <w:rPr>
          <w:rFonts w:asciiTheme="majorBidi" w:hAnsiTheme="majorBidi" w:cstheme="majorBidi"/>
          <w:sz w:val="28"/>
        </w:rPr>
        <w:t xml:space="preserve"> fee</w:t>
      </w:r>
      <w:r w:rsidRPr="00DA128B">
        <w:rPr>
          <w:rFonts w:asciiTheme="majorBidi" w:hAnsiTheme="majorBidi" w:cstheme="majorBidi"/>
          <w:sz w:val="28"/>
        </w:rPr>
        <w:t xml:space="preserve"> by period the year 2018 – 2020 </w:t>
      </w:r>
      <w:r w:rsidR="008108FE" w:rsidRPr="00DA128B">
        <w:rPr>
          <w:rFonts w:asciiTheme="majorBidi" w:hAnsiTheme="majorBidi" w:cstheme="majorBidi"/>
          <w:sz w:val="28"/>
        </w:rPr>
        <w:t>the license fee is charged by</w:t>
      </w:r>
      <w:r w:rsidR="00462B23" w:rsidRPr="00DA128B">
        <w:rPr>
          <w:rFonts w:asciiTheme="majorBidi" w:hAnsiTheme="majorBidi" w:cstheme="majorBidi"/>
          <w:sz w:val="28"/>
        </w:rPr>
        <w:t xml:space="preserve">$ </w:t>
      </w:r>
      <w:r w:rsidR="00462B23" w:rsidRPr="00DA128B">
        <w:rPr>
          <w:rFonts w:asciiTheme="majorBidi" w:hAnsiTheme="majorBidi" w:cstheme="majorBidi"/>
          <w:sz w:val="28"/>
          <w:cs/>
        </w:rPr>
        <w:t xml:space="preserve">10 </w:t>
      </w:r>
      <w:r w:rsidR="00462B23" w:rsidRPr="00DA128B">
        <w:rPr>
          <w:rFonts w:asciiTheme="majorBidi" w:hAnsiTheme="majorBidi" w:cstheme="majorBidi"/>
          <w:sz w:val="28"/>
        </w:rPr>
        <w:t>per machine per month</w:t>
      </w:r>
      <w:r w:rsidRPr="00DA128B">
        <w:rPr>
          <w:rFonts w:asciiTheme="majorBidi" w:hAnsiTheme="majorBidi" w:cstheme="majorBidi"/>
          <w:sz w:val="28"/>
        </w:rPr>
        <w:t>.</w:t>
      </w:r>
    </w:p>
    <w:p w:rsidR="00431694" w:rsidRPr="00337BC0" w:rsidRDefault="00431694" w:rsidP="00504B0B">
      <w:pPr>
        <w:pStyle w:val="ListParagraph"/>
        <w:numPr>
          <w:ilvl w:val="0"/>
          <w:numId w:val="3"/>
        </w:numPr>
        <w:tabs>
          <w:tab w:val="left" w:pos="567"/>
          <w:tab w:val="left" w:pos="1134"/>
        </w:tabs>
        <w:spacing w:before="240" w:after="120" w:line="440" w:lineRule="exact"/>
        <w:ind w:left="562" w:hanging="562"/>
        <w:contextualSpacing w:val="0"/>
        <w:jc w:val="thaiDistribute"/>
        <w:rPr>
          <w:rFonts w:asciiTheme="majorBidi" w:hAnsiTheme="majorBidi" w:cstheme="majorBidi"/>
          <w:b/>
          <w:bCs/>
          <w:sz w:val="28"/>
        </w:rPr>
      </w:pPr>
      <w:r w:rsidRPr="00337BC0">
        <w:rPr>
          <w:rFonts w:asciiTheme="majorBidi" w:hAnsiTheme="majorBidi" w:cstheme="majorBidi"/>
          <w:b/>
          <w:bCs/>
          <w:sz w:val="28"/>
        </w:rPr>
        <w:t>CAPITAL MANAGEMENT</w:t>
      </w:r>
    </w:p>
    <w:p w:rsidR="00431694" w:rsidRPr="00337BC0" w:rsidRDefault="00431694" w:rsidP="00CA7986">
      <w:pPr>
        <w:spacing w:before="120" w:after="240" w:line="320" w:lineRule="exact"/>
        <w:ind w:left="562"/>
        <w:jc w:val="thaiDistribute"/>
        <w:rPr>
          <w:rFonts w:asciiTheme="majorBidi" w:hAnsiTheme="majorBidi" w:cstheme="majorBidi"/>
          <w:sz w:val="28"/>
        </w:rPr>
      </w:pPr>
      <w:r w:rsidRPr="00337BC0">
        <w:rPr>
          <w:rFonts w:asciiTheme="majorBidi" w:hAnsiTheme="majorBidi" w:cstheme="majorBidi"/>
          <w:sz w:val="28"/>
        </w:rPr>
        <w:t>The objective of capital management of the Company is to prepare the fina</w:t>
      </w:r>
      <w:r w:rsidR="00064CAB" w:rsidRPr="00337BC0">
        <w:rPr>
          <w:rFonts w:asciiTheme="majorBidi" w:hAnsiTheme="majorBidi" w:cstheme="majorBidi"/>
          <w:sz w:val="28"/>
        </w:rPr>
        <w:t xml:space="preserve">ncial structure to be properly </w:t>
      </w:r>
      <w:r w:rsidRPr="00337BC0">
        <w:rPr>
          <w:rFonts w:asciiTheme="majorBidi" w:hAnsiTheme="majorBidi" w:cstheme="majorBidi"/>
          <w:sz w:val="28"/>
        </w:rPr>
        <w:t xml:space="preserve">appropriated and preserve the ability to continue its operation as a going concern. </w:t>
      </w:r>
    </w:p>
    <w:p w:rsidR="00806A7A" w:rsidRPr="00337BC0" w:rsidRDefault="00431694" w:rsidP="009D5389">
      <w:pPr>
        <w:tabs>
          <w:tab w:val="left" w:pos="284"/>
          <w:tab w:val="left" w:pos="993"/>
        </w:tabs>
        <w:spacing w:before="240" w:after="120" w:line="320" w:lineRule="exact"/>
        <w:ind w:left="539" w:right="28"/>
        <w:jc w:val="thaiDistribute"/>
        <w:rPr>
          <w:rFonts w:asciiTheme="majorBidi" w:hAnsiTheme="majorBidi" w:cstheme="majorBidi"/>
          <w:sz w:val="28"/>
        </w:rPr>
      </w:pPr>
      <w:r w:rsidRPr="00337BC0">
        <w:rPr>
          <w:rFonts w:asciiTheme="majorBidi" w:hAnsiTheme="majorBidi" w:cstheme="majorBidi"/>
          <w:sz w:val="28"/>
        </w:rPr>
        <w:lastRenderedPageBreak/>
        <w:t xml:space="preserve">As at </w:t>
      </w:r>
      <w:r w:rsidR="00511ABE" w:rsidRPr="00337BC0">
        <w:rPr>
          <w:rFonts w:asciiTheme="majorBidi" w:hAnsiTheme="majorBidi" w:cstheme="majorBidi"/>
          <w:sz w:val="28"/>
        </w:rPr>
        <w:t>June 30</w:t>
      </w:r>
      <w:r w:rsidRPr="00337BC0">
        <w:rPr>
          <w:rFonts w:asciiTheme="majorBidi" w:hAnsiTheme="majorBidi" w:cstheme="majorBidi"/>
          <w:sz w:val="28"/>
        </w:rPr>
        <w:t xml:space="preserve">, </w:t>
      </w:r>
      <w:r w:rsidR="00882C77" w:rsidRPr="00337BC0">
        <w:rPr>
          <w:rFonts w:asciiTheme="majorBidi" w:hAnsiTheme="majorBidi" w:cstheme="majorBidi"/>
          <w:sz w:val="28"/>
        </w:rPr>
        <w:t>201</w:t>
      </w:r>
      <w:r w:rsidR="005C28A3" w:rsidRPr="00337BC0">
        <w:rPr>
          <w:rFonts w:asciiTheme="majorBidi" w:hAnsiTheme="majorBidi" w:cstheme="majorBidi"/>
          <w:sz w:val="28"/>
        </w:rPr>
        <w:t>8</w:t>
      </w:r>
      <w:r w:rsidR="00D802E4" w:rsidRPr="00337BC0">
        <w:rPr>
          <w:rFonts w:asciiTheme="majorBidi" w:hAnsiTheme="majorBidi" w:cstheme="majorBidi"/>
          <w:sz w:val="28"/>
        </w:rPr>
        <w:t xml:space="preserve">, </w:t>
      </w:r>
      <w:r w:rsidRPr="00337BC0">
        <w:rPr>
          <w:rFonts w:asciiTheme="majorBidi" w:hAnsiTheme="majorBidi" w:cstheme="majorBidi"/>
          <w:sz w:val="28"/>
        </w:rPr>
        <w:t xml:space="preserve">debt to equity ratio </w:t>
      </w:r>
      <w:r w:rsidR="001E3D32" w:rsidRPr="00337BC0">
        <w:rPr>
          <w:rFonts w:asciiTheme="majorBidi" w:hAnsiTheme="majorBidi" w:cstheme="majorBidi"/>
          <w:sz w:val="28"/>
        </w:rPr>
        <w:t xml:space="preserve">in the consolidated financial statements is </w:t>
      </w:r>
      <w:r w:rsidR="00561F1B" w:rsidRPr="00337BC0">
        <w:rPr>
          <w:rFonts w:asciiTheme="majorBidi" w:hAnsiTheme="majorBidi" w:cstheme="majorBidi"/>
          <w:sz w:val="28"/>
        </w:rPr>
        <w:t>0.10</w:t>
      </w:r>
      <w:r w:rsidR="001E3D32" w:rsidRPr="00337BC0">
        <w:rPr>
          <w:rFonts w:asciiTheme="majorBidi" w:hAnsiTheme="majorBidi" w:cstheme="majorBidi"/>
          <w:sz w:val="28"/>
        </w:rPr>
        <w:t>: 1 (Separate financial statements: Debt-to-equity</w:t>
      </w:r>
      <w:r w:rsidR="00511ABE" w:rsidRPr="00337BC0">
        <w:rPr>
          <w:rFonts w:asciiTheme="majorBidi" w:hAnsiTheme="majorBidi" w:cstheme="majorBidi"/>
          <w:sz w:val="28"/>
        </w:rPr>
        <w:t xml:space="preserve"> ratio is </w:t>
      </w:r>
      <w:r w:rsidR="00561F1B" w:rsidRPr="00337BC0">
        <w:rPr>
          <w:rFonts w:asciiTheme="majorBidi" w:hAnsiTheme="majorBidi" w:cstheme="majorBidi"/>
          <w:sz w:val="28"/>
        </w:rPr>
        <w:t>0.10</w:t>
      </w:r>
      <w:r w:rsidR="001E3D32" w:rsidRPr="00337BC0">
        <w:rPr>
          <w:rFonts w:asciiTheme="majorBidi" w:hAnsiTheme="majorBidi" w:cstheme="majorBidi"/>
          <w:sz w:val="28"/>
        </w:rPr>
        <w:t>: 1).</w:t>
      </w:r>
    </w:p>
    <w:p w:rsidR="005B27C8" w:rsidRPr="00504B0B" w:rsidRDefault="005B27C8" w:rsidP="00504B0B">
      <w:pPr>
        <w:pStyle w:val="ListParagraph"/>
        <w:numPr>
          <w:ilvl w:val="0"/>
          <w:numId w:val="3"/>
        </w:numPr>
        <w:tabs>
          <w:tab w:val="left" w:pos="567"/>
          <w:tab w:val="left" w:pos="1134"/>
        </w:tabs>
        <w:spacing w:before="240" w:after="120" w:line="440" w:lineRule="exact"/>
        <w:ind w:left="562" w:hanging="562"/>
        <w:contextualSpacing w:val="0"/>
        <w:jc w:val="thaiDistribute"/>
        <w:rPr>
          <w:rFonts w:asciiTheme="majorBidi" w:hAnsiTheme="majorBidi" w:cstheme="majorBidi"/>
          <w:b/>
          <w:bCs/>
          <w:sz w:val="28"/>
        </w:rPr>
      </w:pPr>
      <w:r w:rsidRPr="00504B0B">
        <w:rPr>
          <w:rFonts w:asciiTheme="majorBidi" w:hAnsiTheme="majorBidi" w:cstheme="majorBidi"/>
          <w:b/>
          <w:bCs/>
          <w:sz w:val="28"/>
        </w:rPr>
        <w:t>SIGNIFICANT INVESTMENT</w:t>
      </w:r>
    </w:p>
    <w:p w:rsidR="005B27C8" w:rsidRPr="00DA128B" w:rsidRDefault="005B27C8" w:rsidP="005B27C8">
      <w:pPr>
        <w:spacing w:before="120" w:after="240" w:line="320" w:lineRule="exact"/>
        <w:ind w:left="562"/>
        <w:jc w:val="thaiDistribute"/>
        <w:rPr>
          <w:rFonts w:asciiTheme="majorBidi" w:hAnsiTheme="majorBidi" w:cstheme="majorBidi"/>
          <w:sz w:val="28"/>
        </w:rPr>
      </w:pPr>
      <w:r w:rsidRPr="00DA128B">
        <w:rPr>
          <w:rFonts w:asciiTheme="majorBidi" w:hAnsiTheme="majorBidi" w:cstheme="majorBidi"/>
          <w:sz w:val="28"/>
        </w:rPr>
        <w:t xml:space="preserve">The resolution of the board of director meeting held on June 26, 2018 has approved the subsidiary to acquire assets by purchasing 100% of ordinary shares of non-related company </w:t>
      </w:r>
      <w:r w:rsidRPr="00DA128B">
        <w:rPr>
          <w:rFonts w:asciiTheme="majorBidi" w:hAnsiTheme="majorBidi" w:cstheme="majorBidi"/>
          <w:sz w:val="28"/>
          <w:cs/>
        </w:rPr>
        <w:t>(</w:t>
      </w:r>
      <w:r w:rsidRPr="00DA128B">
        <w:rPr>
          <w:rFonts w:asciiTheme="majorBidi" w:hAnsiTheme="majorBidi" w:cstheme="majorBidi"/>
          <w:sz w:val="28"/>
        </w:rPr>
        <w:t>operation is railway transportation of cargo container and by Hopper Tank car) in amount of Baht 80 million. This transaction use the source of fund from loan from the Company, and the Company’s board of director has approval loan to the subsidiary amount of Baht 80 million, bearing interest at the rate of 2% per year.</w:t>
      </w:r>
    </w:p>
    <w:p w:rsidR="005B27C8" w:rsidRPr="008C026F" w:rsidRDefault="005B27C8" w:rsidP="005B27C8">
      <w:pPr>
        <w:spacing w:before="120" w:after="240" w:line="320" w:lineRule="exact"/>
        <w:ind w:left="562"/>
        <w:jc w:val="thaiDistribute"/>
        <w:rPr>
          <w:rFonts w:asciiTheme="majorBidi" w:hAnsiTheme="majorBidi" w:cstheme="majorBidi"/>
          <w:sz w:val="28"/>
        </w:rPr>
      </w:pPr>
      <w:r w:rsidRPr="00DA128B">
        <w:rPr>
          <w:rFonts w:asciiTheme="majorBidi" w:hAnsiTheme="majorBidi" w:cstheme="majorBidi"/>
          <w:sz w:val="28"/>
        </w:rPr>
        <w:t>On July 6, 2018, the subsidiary entered into a share purchase and sale agreement with Kao Charoen Trane Transport Co., Ltd., As of agreement date, It has registered capital of Baht 34 million, divided into 340,000 shares with a par value of Baht 100 each, totaling Baht 34 million, and fully paid the share capital of the registered capital. The subsidiary agrees to purchase and transfer all shares of Kao Charoen T</w:t>
      </w:r>
      <w:r w:rsidR="00152B20">
        <w:rPr>
          <w:rFonts w:asciiTheme="majorBidi" w:hAnsiTheme="majorBidi" w:cstheme="majorBidi"/>
          <w:sz w:val="28"/>
        </w:rPr>
        <w:t>r</w:t>
      </w:r>
      <w:r w:rsidRPr="00DA128B">
        <w:rPr>
          <w:rFonts w:asciiTheme="majorBidi" w:hAnsiTheme="majorBidi" w:cstheme="majorBidi"/>
          <w:sz w:val="28"/>
        </w:rPr>
        <w:t xml:space="preserve">ane Transport Co., Ltd. totaling 340,000 shares at amount of Baht 79 million and paid by 3 cheques on dated July 5, 2018. On July 6, </w:t>
      </w:r>
      <w:r w:rsidRPr="008C026F">
        <w:rPr>
          <w:rFonts w:asciiTheme="majorBidi" w:hAnsiTheme="majorBidi" w:cstheme="majorBidi"/>
          <w:sz w:val="28"/>
        </w:rPr>
        <w:t xml:space="preserve">2018 </w:t>
      </w:r>
      <w:r w:rsidR="00575920" w:rsidRPr="008C026F">
        <w:rPr>
          <w:rFonts w:asciiTheme="majorBidi" w:hAnsiTheme="majorBidi" w:cstheme="majorBidi"/>
          <w:sz w:val="28"/>
        </w:rPr>
        <w:t>t</w:t>
      </w:r>
      <w:r w:rsidRPr="008C026F">
        <w:rPr>
          <w:rFonts w:asciiTheme="majorBidi" w:hAnsiTheme="majorBidi" w:cstheme="majorBidi"/>
          <w:sz w:val="28"/>
        </w:rPr>
        <w:t xml:space="preserve">he subsidiary has </w:t>
      </w:r>
      <w:r w:rsidR="003D430B" w:rsidRPr="008C026F">
        <w:rPr>
          <w:rFonts w:asciiTheme="majorBidi" w:hAnsiTheme="majorBidi" w:cstheme="majorBidi"/>
          <w:sz w:val="28"/>
        </w:rPr>
        <w:t>successfully transferred shares from the seller</w:t>
      </w:r>
      <w:r w:rsidRPr="008C026F">
        <w:rPr>
          <w:rFonts w:asciiTheme="majorBidi" w:hAnsiTheme="majorBidi" w:cstheme="majorBidi"/>
          <w:sz w:val="28"/>
        </w:rPr>
        <w:t>.</w:t>
      </w:r>
    </w:p>
    <w:p w:rsidR="00F04001" w:rsidRPr="008C026F" w:rsidRDefault="00F04001" w:rsidP="005B27C8">
      <w:pPr>
        <w:spacing w:before="120" w:after="240" w:line="320" w:lineRule="exact"/>
        <w:ind w:left="562"/>
        <w:jc w:val="thaiDistribute"/>
        <w:rPr>
          <w:rFonts w:asciiTheme="majorBidi" w:hAnsiTheme="majorBidi" w:cstheme="majorBidi"/>
          <w:sz w:val="28"/>
        </w:rPr>
      </w:pPr>
      <w:r w:rsidRPr="008C026F">
        <w:rPr>
          <w:rFonts w:asciiTheme="majorBidi" w:hAnsiTheme="majorBidi" w:cstheme="majorBidi"/>
          <w:sz w:val="28"/>
        </w:rPr>
        <w:t xml:space="preserve">Subsequently, the Board of Directors' Meeting No. </w:t>
      </w:r>
      <w:r w:rsidRPr="008C026F">
        <w:rPr>
          <w:rFonts w:asciiTheme="majorBidi" w:hAnsiTheme="majorBidi" w:cs="Angsana New"/>
          <w:sz w:val="28"/>
          <w:cs/>
        </w:rPr>
        <w:t xml:space="preserve">6/2561 </w:t>
      </w:r>
      <w:r w:rsidR="006819FC" w:rsidRPr="008C026F">
        <w:rPr>
          <w:rFonts w:asciiTheme="majorBidi" w:hAnsiTheme="majorBidi" w:cstheme="majorBidi"/>
          <w:sz w:val="28"/>
        </w:rPr>
        <w:t>a resolution approved</w:t>
      </w:r>
      <w:r w:rsidRPr="008C026F">
        <w:rPr>
          <w:rFonts w:asciiTheme="majorBidi" w:hAnsiTheme="majorBidi" w:cstheme="majorBidi"/>
          <w:sz w:val="28"/>
        </w:rPr>
        <w:t xml:space="preserve"> the purchase and acceptance of the entire business of  KT Train Co., Ltd. (formerly as Kao Chareon Train Transport Co., Ltd.) from the Company. The Company holds </w:t>
      </w:r>
      <w:r w:rsidRPr="008C026F">
        <w:rPr>
          <w:rFonts w:asciiTheme="majorBidi" w:hAnsiTheme="majorBidi" w:cs="Angsana New"/>
          <w:sz w:val="28"/>
          <w:cs/>
        </w:rPr>
        <w:t xml:space="preserve">95% </w:t>
      </w:r>
      <w:r w:rsidRPr="008C026F">
        <w:rPr>
          <w:rFonts w:asciiTheme="majorBidi" w:hAnsiTheme="majorBidi" w:cstheme="majorBidi"/>
          <w:sz w:val="28"/>
        </w:rPr>
        <w:t xml:space="preserve">of shares at </w:t>
      </w:r>
      <w:r w:rsidRPr="008C026F">
        <w:rPr>
          <w:rFonts w:asciiTheme="majorBidi" w:hAnsiTheme="majorBidi" w:cs="Angsana New"/>
          <w:sz w:val="28"/>
          <w:cs/>
        </w:rPr>
        <w:t>79</w:t>
      </w:r>
      <w:r w:rsidRPr="008C026F">
        <w:rPr>
          <w:rFonts w:asciiTheme="majorBidi" w:hAnsiTheme="majorBidi" w:cstheme="majorBidi"/>
          <w:sz w:val="28"/>
        </w:rPr>
        <w:t>,</w:t>
      </w:r>
      <w:r w:rsidRPr="008C026F">
        <w:rPr>
          <w:rFonts w:asciiTheme="majorBidi" w:hAnsiTheme="majorBidi" w:cs="Angsana New"/>
          <w:sz w:val="28"/>
          <w:cs/>
        </w:rPr>
        <w:t>500</w:t>
      </w:r>
      <w:r w:rsidRPr="008C026F">
        <w:rPr>
          <w:rFonts w:asciiTheme="majorBidi" w:hAnsiTheme="majorBidi" w:cstheme="majorBidi"/>
          <w:sz w:val="28"/>
        </w:rPr>
        <w:t>,</w:t>
      </w:r>
      <w:r w:rsidRPr="008C026F">
        <w:rPr>
          <w:rFonts w:asciiTheme="majorBidi" w:hAnsiTheme="majorBidi" w:cs="Angsana New"/>
          <w:sz w:val="28"/>
          <w:cs/>
        </w:rPr>
        <w:t xml:space="preserve">000 </w:t>
      </w:r>
      <w:r w:rsidRPr="008C026F">
        <w:rPr>
          <w:rFonts w:asciiTheme="majorBidi" w:hAnsiTheme="majorBidi" w:cstheme="majorBidi"/>
          <w:sz w:val="28"/>
        </w:rPr>
        <w:t xml:space="preserve">Baht (Seventy Nine Million Five Hundred Thousand Baht Only). From the working capital of the company.  As a result, KT Train Co., Ltd. is a subsidiary of the Company. </w:t>
      </w:r>
      <w:r w:rsidRPr="008C026F">
        <w:rPr>
          <w:rFonts w:asciiTheme="majorBidi" w:hAnsiTheme="majorBidi" w:cs="Angsana New"/>
          <w:sz w:val="28"/>
          <w:cs/>
        </w:rPr>
        <w:t xml:space="preserve">99.99% </w:t>
      </w:r>
      <w:r w:rsidRPr="008C026F">
        <w:rPr>
          <w:rFonts w:asciiTheme="majorBidi" w:hAnsiTheme="majorBidi" w:cstheme="majorBidi"/>
          <w:sz w:val="28"/>
        </w:rPr>
        <w:t>shareholding.</w:t>
      </w:r>
    </w:p>
    <w:p w:rsidR="00A545FE" w:rsidRPr="008C026F" w:rsidRDefault="00A545FE" w:rsidP="005B27C8">
      <w:pPr>
        <w:spacing w:before="120" w:after="240" w:line="320" w:lineRule="exact"/>
        <w:ind w:left="562"/>
        <w:jc w:val="thaiDistribute"/>
        <w:rPr>
          <w:rFonts w:asciiTheme="majorBidi" w:hAnsiTheme="majorBidi" w:cstheme="majorBidi"/>
          <w:sz w:val="28"/>
        </w:rPr>
      </w:pPr>
    </w:p>
    <w:p w:rsidR="00A545FE" w:rsidRPr="008C026F" w:rsidRDefault="00A545FE" w:rsidP="005B27C8">
      <w:pPr>
        <w:spacing w:before="120" w:after="240" w:line="320" w:lineRule="exact"/>
        <w:ind w:left="562"/>
        <w:jc w:val="thaiDistribute"/>
        <w:rPr>
          <w:rFonts w:asciiTheme="majorBidi" w:hAnsiTheme="majorBidi" w:cstheme="majorBidi"/>
          <w:sz w:val="28"/>
        </w:rPr>
      </w:pPr>
    </w:p>
    <w:p w:rsidR="00A545FE" w:rsidRPr="008C026F" w:rsidRDefault="00A545FE" w:rsidP="005B27C8">
      <w:pPr>
        <w:spacing w:before="120" w:after="240" w:line="320" w:lineRule="exact"/>
        <w:ind w:left="562"/>
        <w:jc w:val="thaiDistribute"/>
        <w:rPr>
          <w:rFonts w:asciiTheme="majorBidi" w:hAnsiTheme="majorBidi" w:cstheme="majorBidi"/>
          <w:sz w:val="28"/>
        </w:rPr>
      </w:pPr>
    </w:p>
    <w:p w:rsidR="00A545FE" w:rsidRPr="008C026F" w:rsidRDefault="00A545FE" w:rsidP="005B27C8">
      <w:pPr>
        <w:spacing w:before="120" w:after="240" w:line="320" w:lineRule="exact"/>
        <w:ind w:left="562"/>
        <w:jc w:val="thaiDistribute"/>
        <w:rPr>
          <w:rFonts w:asciiTheme="majorBidi" w:hAnsiTheme="majorBidi" w:cstheme="majorBidi"/>
          <w:sz w:val="28"/>
        </w:rPr>
      </w:pPr>
    </w:p>
    <w:p w:rsidR="00A545FE" w:rsidRPr="008C026F" w:rsidRDefault="00A545FE" w:rsidP="005B27C8">
      <w:pPr>
        <w:spacing w:before="120" w:after="240" w:line="320" w:lineRule="exact"/>
        <w:ind w:left="562"/>
        <w:jc w:val="thaiDistribute"/>
        <w:rPr>
          <w:rFonts w:asciiTheme="majorBidi" w:hAnsiTheme="majorBidi" w:cstheme="majorBidi"/>
          <w:sz w:val="28"/>
        </w:rPr>
      </w:pPr>
    </w:p>
    <w:p w:rsidR="00A545FE" w:rsidRPr="008C026F" w:rsidRDefault="00A545FE" w:rsidP="005B27C8">
      <w:pPr>
        <w:spacing w:before="120" w:after="240" w:line="320" w:lineRule="exact"/>
        <w:ind w:left="562"/>
        <w:jc w:val="thaiDistribute"/>
        <w:rPr>
          <w:rFonts w:asciiTheme="majorBidi" w:hAnsiTheme="majorBidi" w:cstheme="majorBidi"/>
          <w:sz w:val="28"/>
        </w:rPr>
      </w:pPr>
    </w:p>
    <w:p w:rsidR="00A545FE" w:rsidRPr="008C026F" w:rsidRDefault="00A545FE" w:rsidP="005B27C8">
      <w:pPr>
        <w:spacing w:before="120" w:after="240" w:line="320" w:lineRule="exact"/>
        <w:ind w:left="562"/>
        <w:jc w:val="thaiDistribute"/>
        <w:rPr>
          <w:rFonts w:asciiTheme="majorBidi" w:hAnsiTheme="majorBidi" w:cstheme="majorBidi"/>
          <w:sz w:val="28"/>
        </w:rPr>
      </w:pPr>
    </w:p>
    <w:p w:rsidR="00A545FE" w:rsidRPr="008C026F" w:rsidRDefault="00A545FE" w:rsidP="005B27C8">
      <w:pPr>
        <w:spacing w:before="120" w:after="240" w:line="320" w:lineRule="exact"/>
        <w:ind w:left="562"/>
        <w:jc w:val="thaiDistribute"/>
        <w:rPr>
          <w:rFonts w:asciiTheme="majorBidi" w:hAnsiTheme="majorBidi" w:cstheme="majorBidi"/>
          <w:sz w:val="28"/>
        </w:rPr>
      </w:pPr>
    </w:p>
    <w:p w:rsidR="00A545FE" w:rsidRPr="008C026F" w:rsidRDefault="00A545FE" w:rsidP="005B27C8">
      <w:pPr>
        <w:spacing w:before="120" w:after="240" w:line="320" w:lineRule="exact"/>
        <w:ind w:left="562"/>
        <w:jc w:val="thaiDistribute"/>
        <w:rPr>
          <w:rFonts w:asciiTheme="majorBidi" w:hAnsiTheme="majorBidi" w:cstheme="majorBidi"/>
          <w:sz w:val="28"/>
        </w:rPr>
      </w:pPr>
    </w:p>
    <w:p w:rsidR="00A545FE" w:rsidRPr="008C026F" w:rsidRDefault="00A545FE" w:rsidP="005B27C8">
      <w:pPr>
        <w:spacing w:before="120" w:after="240" w:line="320" w:lineRule="exact"/>
        <w:ind w:left="562"/>
        <w:jc w:val="thaiDistribute"/>
        <w:rPr>
          <w:rFonts w:asciiTheme="majorBidi" w:hAnsiTheme="majorBidi" w:cstheme="majorBidi"/>
          <w:sz w:val="28"/>
        </w:rPr>
      </w:pPr>
    </w:p>
    <w:p w:rsidR="00A545FE" w:rsidRPr="008C026F" w:rsidRDefault="00A545FE" w:rsidP="005B27C8">
      <w:pPr>
        <w:spacing w:before="120" w:after="240" w:line="320" w:lineRule="exact"/>
        <w:ind w:left="562"/>
        <w:jc w:val="thaiDistribute"/>
        <w:rPr>
          <w:rFonts w:asciiTheme="majorBidi" w:hAnsiTheme="majorBidi" w:cstheme="majorBidi"/>
          <w:sz w:val="28"/>
        </w:rPr>
      </w:pPr>
    </w:p>
    <w:p w:rsidR="00A545FE" w:rsidRPr="008C026F" w:rsidRDefault="00A545FE" w:rsidP="005B27C8">
      <w:pPr>
        <w:spacing w:before="120" w:after="240" w:line="320" w:lineRule="exact"/>
        <w:ind w:left="562"/>
        <w:jc w:val="thaiDistribute"/>
        <w:rPr>
          <w:rFonts w:asciiTheme="majorBidi" w:hAnsiTheme="majorBidi" w:cstheme="majorBidi"/>
          <w:sz w:val="28"/>
        </w:rPr>
      </w:pPr>
    </w:p>
    <w:p w:rsidR="004708DD" w:rsidRPr="008C026F" w:rsidRDefault="004708DD" w:rsidP="00504B0B">
      <w:pPr>
        <w:pStyle w:val="ListParagraph"/>
        <w:numPr>
          <w:ilvl w:val="0"/>
          <w:numId w:val="3"/>
        </w:numPr>
        <w:tabs>
          <w:tab w:val="left" w:pos="567"/>
          <w:tab w:val="left" w:pos="1134"/>
        </w:tabs>
        <w:spacing w:before="240" w:after="120" w:line="440" w:lineRule="exact"/>
        <w:ind w:left="562" w:hanging="562"/>
        <w:contextualSpacing w:val="0"/>
        <w:jc w:val="thaiDistribute"/>
        <w:rPr>
          <w:rFonts w:asciiTheme="majorBidi" w:hAnsiTheme="majorBidi" w:cstheme="majorBidi"/>
          <w:b/>
          <w:bCs/>
          <w:sz w:val="28"/>
        </w:rPr>
      </w:pPr>
      <w:r w:rsidRPr="008C026F">
        <w:rPr>
          <w:rFonts w:asciiTheme="majorBidi" w:hAnsiTheme="majorBidi" w:cstheme="majorBidi"/>
          <w:b/>
          <w:bCs/>
          <w:sz w:val="28"/>
        </w:rPr>
        <w:t xml:space="preserve">EVENTS AFTER THE REPORTING </w:t>
      </w:r>
      <w:r w:rsidR="008E3A14" w:rsidRPr="008C026F">
        <w:rPr>
          <w:rFonts w:asciiTheme="majorBidi" w:hAnsiTheme="majorBidi" w:cstheme="majorBidi"/>
          <w:b/>
          <w:bCs/>
          <w:sz w:val="28"/>
        </w:rPr>
        <w:t>S</w:t>
      </w:r>
      <w:r w:rsidR="00DB62F2" w:rsidRPr="008C026F">
        <w:rPr>
          <w:rFonts w:asciiTheme="majorBidi" w:hAnsiTheme="majorBidi" w:cstheme="majorBidi"/>
          <w:b/>
          <w:bCs/>
          <w:sz w:val="28"/>
        </w:rPr>
        <w:t>UBSEQUENT EVENT</w:t>
      </w:r>
    </w:p>
    <w:p w:rsidR="00561F1B" w:rsidRPr="008C026F" w:rsidRDefault="00062857" w:rsidP="00062857">
      <w:pPr>
        <w:pStyle w:val="ListParagraph"/>
        <w:numPr>
          <w:ilvl w:val="1"/>
          <w:numId w:val="3"/>
        </w:numPr>
        <w:rPr>
          <w:rFonts w:asciiTheme="majorBidi" w:hAnsiTheme="majorBidi" w:cstheme="majorBidi"/>
          <w:sz w:val="28"/>
        </w:rPr>
      </w:pPr>
      <w:r w:rsidRPr="008C026F">
        <w:rPr>
          <w:rFonts w:asciiTheme="majorBidi" w:hAnsiTheme="majorBidi" w:cstheme="majorBidi"/>
          <w:sz w:val="28"/>
        </w:rPr>
        <w:t xml:space="preserve">On July </w:t>
      </w:r>
      <w:r w:rsidRPr="008C026F">
        <w:rPr>
          <w:rFonts w:asciiTheme="majorBidi" w:hAnsiTheme="majorBidi" w:cstheme="majorBidi"/>
          <w:sz w:val="28"/>
          <w:cs/>
        </w:rPr>
        <w:t>9</w:t>
      </w:r>
      <w:r w:rsidRPr="008C026F">
        <w:rPr>
          <w:rFonts w:asciiTheme="majorBidi" w:hAnsiTheme="majorBidi" w:cstheme="majorBidi"/>
          <w:sz w:val="28"/>
        </w:rPr>
        <w:t xml:space="preserve">, </w:t>
      </w:r>
      <w:r w:rsidRPr="008C026F">
        <w:rPr>
          <w:rFonts w:asciiTheme="majorBidi" w:hAnsiTheme="majorBidi" w:cstheme="majorBidi"/>
          <w:sz w:val="28"/>
          <w:cs/>
        </w:rPr>
        <w:t>2018</w:t>
      </w:r>
      <w:r w:rsidRPr="008C026F">
        <w:rPr>
          <w:rFonts w:asciiTheme="majorBidi" w:hAnsiTheme="majorBidi" w:cstheme="majorBidi"/>
          <w:sz w:val="28"/>
        </w:rPr>
        <w:t xml:space="preserve">, the Company has memorandum recorded a loan of Baht </w:t>
      </w:r>
      <w:r w:rsidRPr="008C026F">
        <w:rPr>
          <w:rFonts w:asciiTheme="majorBidi" w:hAnsiTheme="majorBidi" w:cstheme="majorBidi"/>
          <w:sz w:val="28"/>
          <w:cs/>
        </w:rPr>
        <w:t xml:space="preserve">15 </w:t>
      </w:r>
      <w:r w:rsidRPr="008C026F">
        <w:rPr>
          <w:rFonts w:asciiTheme="majorBidi" w:hAnsiTheme="majorBidi" w:cstheme="majorBidi"/>
          <w:sz w:val="28"/>
        </w:rPr>
        <w:t xml:space="preserve">million to Kao Chareon Train Transport Company Limited. Interest rates are </w:t>
      </w:r>
      <w:r w:rsidRPr="008C026F">
        <w:rPr>
          <w:rFonts w:asciiTheme="majorBidi" w:hAnsiTheme="majorBidi" w:cstheme="majorBidi"/>
          <w:sz w:val="28"/>
          <w:cs/>
        </w:rPr>
        <w:t xml:space="preserve">2% </w:t>
      </w:r>
      <w:r w:rsidRPr="008C026F">
        <w:rPr>
          <w:rFonts w:asciiTheme="majorBidi" w:hAnsiTheme="majorBidi" w:cstheme="majorBidi"/>
          <w:sz w:val="28"/>
        </w:rPr>
        <w:t>per annum.</w:t>
      </w:r>
    </w:p>
    <w:p w:rsidR="003F33F5" w:rsidRPr="008C026F" w:rsidRDefault="00D6287C" w:rsidP="00D6287C">
      <w:pPr>
        <w:pStyle w:val="ListParagraph"/>
        <w:numPr>
          <w:ilvl w:val="1"/>
          <w:numId w:val="3"/>
        </w:numPr>
        <w:rPr>
          <w:rFonts w:asciiTheme="majorBidi" w:hAnsiTheme="majorBidi" w:cstheme="majorBidi"/>
          <w:sz w:val="28"/>
        </w:rPr>
      </w:pPr>
      <w:r w:rsidRPr="008C026F">
        <w:rPr>
          <w:rFonts w:asciiTheme="majorBidi" w:hAnsiTheme="majorBidi" w:cstheme="majorBidi"/>
          <w:sz w:val="28"/>
        </w:rPr>
        <w:t xml:space="preserve">At the Board of Directors’ Meeting No. 6/2018  held on August 10, 2017,  has the main  resolutions </w:t>
      </w:r>
      <w:r w:rsidR="005A2127" w:rsidRPr="008C026F">
        <w:rPr>
          <w:rFonts w:asciiTheme="majorBidi" w:hAnsiTheme="majorBidi" w:cstheme="majorBidi"/>
          <w:sz w:val="28"/>
        </w:rPr>
        <w:t>as</w:t>
      </w:r>
      <w:r w:rsidRPr="008C026F">
        <w:rPr>
          <w:rFonts w:asciiTheme="majorBidi" w:hAnsiTheme="majorBidi" w:cstheme="majorBidi"/>
          <w:sz w:val="28"/>
        </w:rPr>
        <w:t xml:space="preserve"> follows:</w:t>
      </w:r>
    </w:p>
    <w:p w:rsidR="00D6287C" w:rsidRPr="008C026F" w:rsidRDefault="00F04001" w:rsidP="00F04001">
      <w:pPr>
        <w:pStyle w:val="ListParagraph"/>
        <w:numPr>
          <w:ilvl w:val="2"/>
          <w:numId w:val="3"/>
        </w:numPr>
        <w:jc w:val="thaiDistribute"/>
        <w:rPr>
          <w:rFonts w:asciiTheme="majorBidi" w:hAnsiTheme="majorBidi" w:cstheme="majorBidi"/>
          <w:sz w:val="28"/>
        </w:rPr>
      </w:pPr>
      <w:r w:rsidRPr="008C026F">
        <w:rPr>
          <w:rFonts w:asciiTheme="majorBidi" w:hAnsiTheme="majorBidi" w:cstheme="majorBidi"/>
          <w:sz w:val="28"/>
        </w:rPr>
        <w:t xml:space="preserve">Approved the interim dividend payment for the first half of the year. At the rate of Baht 0.01 per share, </w:t>
      </w:r>
      <w:r w:rsidR="001335D7" w:rsidRPr="008C026F">
        <w:rPr>
          <w:rFonts w:asciiTheme="majorBidi" w:hAnsiTheme="majorBidi" w:cstheme="majorBidi"/>
          <w:sz w:val="28"/>
        </w:rPr>
        <w:t xml:space="preserve">from </w:t>
      </w:r>
      <w:r w:rsidRPr="008C026F">
        <w:rPr>
          <w:rFonts w:asciiTheme="majorBidi" w:hAnsiTheme="majorBidi" w:cstheme="majorBidi"/>
          <w:sz w:val="28"/>
        </w:rPr>
        <w:t xml:space="preserve">the net profit of the Company's operating results for the </w:t>
      </w:r>
      <w:r w:rsidR="001335D7" w:rsidRPr="008C026F">
        <w:rPr>
          <w:rFonts w:asciiTheme="majorBidi" w:hAnsiTheme="majorBidi" w:cstheme="majorBidi"/>
          <w:sz w:val="28"/>
        </w:rPr>
        <w:t>period</w:t>
      </w:r>
      <w:r w:rsidRPr="008C026F">
        <w:rPr>
          <w:rFonts w:asciiTheme="majorBidi" w:hAnsiTheme="majorBidi" w:cstheme="majorBidi"/>
          <w:sz w:val="28"/>
        </w:rPr>
        <w:t xml:space="preserve"> ended June 30, 2018 </w:t>
      </w:r>
      <w:r w:rsidR="001335D7" w:rsidRPr="008C026F">
        <w:rPr>
          <w:rFonts w:asciiTheme="majorBidi" w:hAnsiTheme="majorBidi" w:cstheme="majorBidi"/>
          <w:sz w:val="28"/>
        </w:rPr>
        <w:t xml:space="preserve">, which </w:t>
      </w:r>
      <w:r w:rsidRPr="008C026F">
        <w:rPr>
          <w:rFonts w:asciiTheme="majorBidi" w:hAnsiTheme="majorBidi" w:cstheme="majorBidi"/>
          <w:sz w:val="28"/>
        </w:rPr>
        <w:t xml:space="preserve">with </w:t>
      </w:r>
      <w:r w:rsidR="001335D7" w:rsidRPr="008C026F">
        <w:rPr>
          <w:rFonts w:asciiTheme="majorBidi" w:hAnsiTheme="majorBidi" w:cstheme="majorBidi"/>
          <w:sz w:val="28"/>
        </w:rPr>
        <w:t xml:space="preserve">be paid on </w:t>
      </w:r>
      <w:r w:rsidRPr="008C026F">
        <w:rPr>
          <w:rFonts w:asciiTheme="majorBidi" w:hAnsiTheme="majorBidi" w:cstheme="majorBidi"/>
          <w:sz w:val="28"/>
        </w:rPr>
        <w:t>September 6, 2018</w:t>
      </w:r>
      <w:r w:rsidRPr="008C026F">
        <w:rPr>
          <w:rFonts w:asciiTheme="majorBidi" w:hAnsiTheme="majorBidi" w:cstheme="majorBidi" w:hint="cs"/>
          <w:sz w:val="28"/>
          <w:cs/>
        </w:rPr>
        <w:t>.</w:t>
      </w:r>
    </w:p>
    <w:p w:rsidR="00F04001" w:rsidRPr="008C026F" w:rsidRDefault="00F04001" w:rsidP="006819FC">
      <w:pPr>
        <w:pStyle w:val="ListParagraph"/>
        <w:numPr>
          <w:ilvl w:val="2"/>
          <w:numId w:val="3"/>
        </w:numPr>
        <w:jc w:val="thaiDistribute"/>
        <w:rPr>
          <w:rFonts w:asciiTheme="majorBidi" w:hAnsiTheme="majorBidi" w:cstheme="majorBidi"/>
          <w:sz w:val="28"/>
        </w:rPr>
      </w:pPr>
      <w:r w:rsidRPr="008C026F">
        <w:rPr>
          <w:rFonts w:asciiTheme="majorBidi" w:hAnsiTheme="majorBidi" w:cstheme="majorBidi"/>
          <w:sz w:val="28"/>
        </w:rPr>
        <w:t xml:space="preserve">Approved </w:t>
      </w:r>
      <w:r w:rsidR="006819FC" w:rsidRPr="008C026F">
        <w:rPr>
          <w:rFonts w:asciiTheme="majorBidi" w:hAnsiTheme="majorBidi" w:cstheme="majorBidi"/>
          <w:sz w:val="28"/>
        </w:rPr>
        <w:t xml:space="preserve">the purchase and acceptance of the entire </w:t>
      </w:r>
      <w:bookmarkStart w:id="0" w:name="_GoBack"/>
      <w:bookmarkEnd w:id="0"/>
      <w:r w:rsidR="006819FC" w:rsidRPr="008C026F">
        <w:rPr>
          <w:rFonts w:asciiTheme="majorBidi" w:hAnsiTheme="majorBidi" w:cstheme="majorBidi"/>
          <w:sz w:val="28"/>
        </w:rPr>
        <w:t>business of  KT Train Co., Ltd. (formerly as Kao Chareon Train Transport Co., Ltd.) from the Company. The Company holds 95% of shares at 79,500,000 Baht (Seventy Nine Million Five Hundred Thousand Baht Only).  From the working capital of the company.  As a result, KT Train Co., Ltd. is a subsidiary of the Company. 99.99% shareholding.</w:t>
      </w:r>
    </w:p>
    <w:p w:rsidR="001335D7" w:rsidRPr="008C026F" w:rsidRDefault="001335D7" w:rsidP="001335D7">
      <w:pPr>
        <w:ind w:left="1134"/>
        <w:jc w:val="thaiDistribute"/>
        <w:rPr>
          <w:rFonts w:asciiTheme="majorBidi" w:hAnsiTheme="majorBidi" w:cstheme="majorBidi"/>
          <w:sz w:val="28"/>
        </w:rPr>
      </w:pPr>
      <w:r w:rsidRPr="008C026F">
        <w:rPr>
          <w:rFonts w:asciiTheme="majorBidi" w:hAnsiTheme="majorBidi" w:cstheme="majorBidi"/>
          <w:sz w:val="28"/>
        </w:rPr>
        <w:t>Above transaction have to pass the approval by the Extraordinary General Meeting of Shareholders.</w:t>
      </w:r>
    </w:p>
    <w:p w:rsidR="008F014A" w:rsidRPr="008C026F" w:rsidRDefault="00382D4C" w:rsidP="00504B0B">
      <w:pPr>
        <w:pStyle w:val="ListParagraph"/>
        <w:numPr>
          <w:ilvl w:val="0"/>
          <w:numId w:val="3"/>
        </w:numPr>
        <w:tabs>
          <w:tab w:val="left" w:pos="567"/>
          <w:tab w:val="left" w:pos="1134"/>
        </w:tabs>
        <w:spacing w:before="240" w:after="120" w:line="440" w:lineRule="exact"/>
        <w:ind w:left="562" w:hanging="562"/>
        <w:contextualSpacing w:val="0"/>
        <w:jc w:val="thaiDistribute"/>
        <w:rPr>
          <w:rFonts w:asciiTheme="majorBidi" w:hAnsiTheme="majorBidi" w:cstheme="majorBidi"/>
          <w:b/>
          <w:bCs/>
          <w:sz w:val="28"/>
        </w:rPr>
      </w:pPr>
      <w:r w:rsidRPr="008C026F">
        <w:rPr>
          <w:rFonts w:asciiTheme="majorBidi" w:hAnsiTheme="majorBidi" w:cstheme="majorBidi"/>
          <w:b/>
          <w:bCs/>
          <w:sz w:val="28"/>
        </w:rPr>
        <w:t>FINANCIAL STATEMENTS APPROVAL</w:t>
      </w:r>
    </w:p>
    <w:p w:rsidR="00B4642F" w:rsidRPr="00337BC0" w:rsidRDefault="00382D4C" w:rsidP="00CA7986">
      <w:pPr>
        <w:spacing w:before="120" w:after="0" w:line="360" w:lineRule="exact"/>
        <w:ind w:left="562"/>
        <w:jc w:val="thaiDistribute"/>
        <w:rPr>
          <w:rFonts w:asciiTheme="majorBidi" w:hAnsiTheme="majorBidi" w:cstheme="majorBidi"/>
          <w:sz w:val="28"/>
        </w:rPr>
      </w:pPr>
      <w:r w:rsidRPr="008C026F">
        <w:rPr>
          <w:rFonts w:asciiTheme="majorBidi" w:hAnsiTheme="majorBidi" w:cstheme="majorBidi"/>
          <w:sz w:val="28"/>
        </w:rPr>
        <w:t>These financial statements were approved</w:t>
      </w:r>
      <w:r w:rsidRPr="00337BC0">
        <w:rPr>
          <w:rFonts w:asciiTheme="majorBidi" w:hAnsiTheme="majorBidi" w:cstheme="majorBidi"/>
          <w:sz w:val="28"/>
        </w:rPr>
        <w:t xml:space="preserve"> and authorized for issue by the Company's Board of directors on </w:t>
      </w:r>
      <w:r w:rsidR="008A5656" w:rsidRPr="00337BC0">
        <w:rPr>
          <w:rFonts w:asciiTheme="majorBidi" w:hAnsiTheme="majorBidi" w:cstheme="majorBidi"/>
          <w:sz w:val="28"/>
        </w:rPr>
        <w:t>August</w:t>
      </w:r>
      <w:r w:rsidR="00561F1B" w:rsidRPr="00337BC0">
        <w:rPr>
          <w:rFonts w:asciiTheme="majorBidi" w:hAnsiTheme="majorBidi" w:cstheme="majorBidi"/>
          <w:sz w:val="28"/>
        </w:rPr>
        <w:t>10</w:t>
      </w:r>
      <w:r w:rsidR="0009453B" w:rsidRPr="00337BC0">
        <w:rPr>
          <w:rFonts w:asciiTheme="majorBidi" w:hAnsiTheme="majorBidi" w:cstheme="majorBidi"/>
          <w:sz w:val="28"/>
        </w:rPr>
        <w:t>,</w:t>
      </w:r>
      <w:r w:rsidRPr="00337BC0">
        <w:rPr>
          <w:rFonts w:asciiTheme="majorBidi" w:hAnsiTheme="majorBidi" w:cstheme="majorBidi"/>
          <w:sz w:val="28"/>
        </w:rPr>
        <w:t xml:space="preserve"> 2018</w:t>
      </w:r>
      <w:r w:rsidR="00506C07" w:rsidRPr="00337BC0">
        <w:rPr>
          <w:rFonts w:asciiTheme="majorBidi" w:hAnsiTheme="majorBidi" w:cstheme="majorBidi"/>
          <w:sz w:val="28"/>
        </w:rPr>
        <w:t>.</w:t>
      </w:r>
    </w:p>
    <w:sectPr w:rsidR="00B4642F" w:rsidRPr="00337BC0" w:rsidSect="00B76380">
      <w:headerReference w:type="default" r:id="rId8"/>
      <w:footerReference w:type="default" r:id="rId9"/>
      <w:headerReference w:type="first" r:id="rId10"/>
      <w:pgSz w:w="11906" w:h="16838"/>
      <w:pgMar w:top="1440" w:right="1440" w:bottom="1440" w:left="1440" w:header="850" w:footer="706" w:gutter="0"/>
      <w:pgNumType w:start="1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4E5A" w:rsidRDefault="00234E5A" w:rsidP="004510CD">
      <w:pPr>
        <w:spacing w:after="0" w:line="240" w:lineRule="auto"/>
      </w:pPr>
      <w:r>
        <w:separator/>
      </w:r>
    </w:p>
  </w:endnote>
  <w:endnote w:type="continuationSeparator" w:id="1">
    <w:p w:rsidR="00234E5A" w:rsidRDefault="00234E5A" w:rsidP="004510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Iris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9274342"/>
      <w:docPartObj>
        <w:docPartGallery w:val="Page Numbers (Bottom of Page)"/>
        <w:docPartUnique/>
      </w:docPartObj>
    </w:sdtPr>
    <w:sdtEndPr>
      <w:rPr>
        <w:rFonts w:asciiTheme="majorBidi" w:hAnsiTheme="majorBidi" w:cstheme="majorBidi"/>
        <w:noProof/>
        <w:sz w:val="28"/>
        <w:szCs w:val="36"/>
      </w:rPr>
    </w:sdtEndPr>
    <w:sdtContent>
      <w:p w:rsidR="008C5C48" w:rsidRPr="004E7542" w:rsidRDefault="008C5C48">
        <w:pPr>
          <w:pStyle w:val="Footer"/>
          <w:jc w:val="center"/>
          <w:rPr>
            <w:rFonts w:asciiTheme="majorBidi" w:hAnsiTheme="majorBidi" w:cstheme="majorBidi"/>
            <w:sz w:val="28"/>
            <w:szCs w:val="36"/>
          </w:rPr>
        </w:pPr>
        <w:r w:rsidRPr="004E7542">
          <w:rPr>
            <w:rFonts w:asciiTheme="majorBidi" w:hAnsiTheme="majorBidi" w:cstheme="majorBidi"/>
            <w:sz w:val="28"/>
            <w:szCs w:val="36"/>
          </w:rPr>
          <w:t xml:space="preserve">Page </w:t>
        </w:r>
        <w:r w:rsidR="00CB5979" w:rsidRPr="004E7542">
          <w:rPr>
            <w:rFonts w:asciiTheme="majorBidi" w:hAnsiTheme="majorBidi" w:cstheme="majorBidi"/>
            <w:sz w:val="28"/>
            <w:szCs w:val="36"/>
          </w:rPr>
          <w:fldChar w:fldCharType="begin"/>
        </w:r>
        <w:r w:rsidRPr="004E7542">
          <w:rPr>
            <w:rFonts w:asciiTheme="majorBidi" w:hAnsiTheme="majorBidi" w:cstheme="majorBidi"/>
            <w:sz w:val="28"/>
            <w:szCs w:val="36"/>
          </w:rPr>
          <w:instrText xml:space="preserve"> PAGE   \* MERGEFORMAT </w:instrText>
        </w:r>
        <w:r w:rsidR="00CB5979" w:rsidRPr="004E7542">
          <w:rPr>
            <w:rFonts w:asciiTheme="majorBidi" w:hAnsiTheme="majorBidi" w:cstheme="majorBidi"/>
            <w:sz w:val="28"/>
            <w:szCs w:val="36"/>
          </w:rPr>
          <w:fldChar w:fldCharType="separate"/>
        </w:r>
        <w:r w:rsidR="008C026F">
          <w:rPr>
            <w:rFonts w:asciiTheme="majorBidi" w:hAnsiTheme="majorBidi" w:cstheme="majorBidi"/>
            <w:noProof/>
            <w:sz w:val="28"/>
            <w:szCs w:val="36"/>
          </w:rPr>
          <w:t>45</w:t>
        </w:r>
        <w:r w:rsidR="00CB5979" w:rsidRPr="004E7542">
          <w:rPr>
            <w:rFonts w:asciiTheme="majorBidi" w:hAnsiTheme="majorBidi" w:cstheme="majorBidi"/>
            <w:noProof/>
            <w:sz w:val="28"/>
            <w:szCs w:val="36"/>
          </w:rPr>
          <w:fldChar w:fldCharType="end"/>
        </w:r>
      </w:p>
    </w:sdtContent>
  </w:sdt>
  <w:p w:rsidR="008C5C48" w:rsidRPr="004510CD" w:rsidRDefault="008C5C48" w:rsidP="008474FB">
    <w:pPr>
      <w:pStyle w:val="Footer"/>
      <w:ind w:firstLine="1560"/>
      <w:rPr>
        <w:rFonts w:ascii="Angsana New" w:hAnsi="Angsana New" w:cs="Angsana New"/>
        <w:sz w:val="30"/>
        <w:szCs w:val="3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4E5A" w:rsidRDefault="00234E5A" w:rsidP="004510CD">
      <w:pPr>
        <w:spacing w:after="0" w:line="240" w:lineRule="auto"/>
      </w:pPr>
      <w:r>
        <w:separator/>
      </w:r>
    </w:p>
  </w:footnote>
  <w:footnote w:type="continuationSeparator" w:id="1">
    <w:p w:rsidR="00234E5A" w:rsidRDefault="00234E5A" w:rsidP="004510C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5C48" w:rsidRPr="005A0CA0" w:rsidRDefault="008C5C48" w:rsidP="005A0CA0">
    <w:pPr>
      <w:tabs>
        <w:tab w:val="right" w:pos="9781"/>
      </w:tabs>
      <w:ind w:right="-288"/>
      <w:rPr>
        <w:rFonts w:ascii="Times New Roman" w:hAnsi="Times New Roman"/>
        <w:b/>
        <w:bCs/>
        <w:sz w:val="20"/>
        <w:szCs w:val="20"/>
      </w:rPr>
    </w:pPr>
    <w:r w:rsidRPr="005A0CA0">
      <w:rPr>
        <w:rFonts w:ascii="Times New Roman" w:hAnsi="Times New Roman" w:cs="Times New Roman"/>
        <w:b/>
        <w:bCs/>
        <w:sz w:val="20"/>
        <w:szCs w:val="20"/>
      </w:rPr>
      <w:t>KIATTANA TRANSPORT PUBLIC COMPANY LIMITED AND SUBSIDIARIES“UNAUDITED”</w:t>
    </w:r>
  </w:p>
  <w:p w:rsidR="008C5C48" w:rsidRPr="005A0CA0" w:rsidRDefault="008C5C48" w:rsidP="00A20EEE">
    <w:pPr>
      <w:tabs>
        <w:tab w:val="left" w:pos="0"/>
        <w:tab w:val="right" w:pos="9781"/>
      </w:tabs>
      <w:ind w:right="-288"/>
      <w:rPr>
        <w:rFonts w:ascii="Times New Roman" w:hAnsi="Times New Roman" w:cs="Times New Roman"/>
        <w:b/>
        <w:bCs/>
        <w:sz w:val="20"/>
        <w:szCs w:val="20"/>
      </w:rPr>
    </w:pPr>
    <w:r w:rsidRPr="005A0CA0">
      <w:rPr>
        <w:rFonts w:ascii="Times New Roman" w:hAnsi="Times New Roman" w:cs="Times New Roman"/>
        <w:b/>
        <w:bCs/>
        <w:sz w:val="20"/>
        <w:szCs w:val="20"/>
      </w:rPr>
      <w:t>NOTES TO INTERIM FINANCIAL STATEMENTS “REVIEWED”</w:t>
    </w:r>
    <w:r w:rsidRPr="005A0CA0">
      <w:rPr>
        <w:rFonts w:ascii="Times New Roman" w:hAnsi="Times New Roman" w:cs="Cordia New" w:hint="cs"/>
        <w:b/>
        <w:bCs/>
        <w:sz w:val="20"/>
        <w:szCs w:val="20"/>
        <w:cs/>
      </w:rPr>
      <w:tab/>
    </w:r>
  </w:p>
  <w:p w:rsidR="008C5C48" w:rsidRPr="005A0CA0" w:rsidRDefault="008C5C48" w:rsidP="00825CF7">
    <w:pPr>
      <w:pBdr>
        <w:bottom w:val="single" w:sz="4" w:space="1" w:color="auto"/>
      </w:pBdr>
      <w:ind w:right="28"/>
      <w:rPr>
        <w:rFonts w:ascii="Times New Roman" w:hAnsi="Times New Roman" w:cs="Times New Roman"/>
        <w:b/>
        <w:bCs/>
        <w:sz w:val="20"/>
        <w:szCs w:val="20"/>
      </w:rPr>
    </w:pPr>
    <w:r w:rsidRPr="005A0CA0">
      <w:rPr>
        <w:rFonts w:ascii="Times New Roman" w:hAnsi="Times New Roman" w:cs="Times New Roman"/>
        <w:b/>
        <w:bCs/>
        <w:sz w:val="20"/>
        <w:szCs w:val="20"/>
      </w:rPr>
      <w:t xml:space="preserve">AS AT JUNE 30, 2018  </w:t>
    </w:r>
    <w:r w:rsidRPr="005A0CA0">
      <w:rPr>
        <w:rFonts w:ascii="Times New Roman" w:hAnsi="Times New Roman" w:cs="Times New Roman"/>
        <w:b/>
        <w:bCs/>
        <w:sz w:val="20"/>
        <w:szCs w:val="20"/>
      </w:rP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5C48" w:rsidRDefault="008C5C48" w:rsidP="00A20EEE">
    <w:pPr>
      <w:tabs>
        <w:tab w:val="right" w:pos="9781"/>
      </w:tabs>
      <w:ind w:right="-288"/>
      <w:jc w:val="right"/>
      <w:rPr>
        <w:rFonts w:ascii="Times New Roman" w:hAnsi="Times New Roman"/>
        <w:b/>
        <w:bCs/>
        <w:sz w:val="21"/>
        <w:szCs w:val="21"/>
      </w:rPr>
    </w:pPr>
    <w:r>
      <w:rPr>
        <w:rFonts w:ascii="Times New Roman" w:hAnsi="Times New Roman" w:cs="Times New Roman"/>
        <w:b/>
        <w:bCs/>
        <w:sz w:val="21"/>
        <w:szCs w:val="21"/>
      </w:rPr>
      <w:t>KIATTANA TRANSPORT</w:t>
    </w:r>
    <w:r w:rsidRPr="009F51A1">
      <w:rPr>
        <w:rFonts w:ascii="Times New Roman" w:hAnsi="Times New Roman" w:cs="Times New Roman"/>
        <w:b/>
        <w:bCs/>
        <w:sz w:val="21"/>
        <w:szCs w:val="21"/>
      </w:rPr>
      <w:t xml:space="preserve"> PUBLIC COMPANY LIMITED AND SUBSIDIARIES</w:t>
    </w:r>
    <w:r>
      <w:rPr>
        <w:rFonts w:ascii="Times New Roman" w:hAnsi="Times New Roman" w:cs="Times New Roman"/>
        <w:b/>
        <w:bCs/>
        <w:sz w:val="21"/>
        <w:szCs w:val="21"/>
      </w:rPr>
      <w:t>“UNAUDITED”</w:t>
    </w:r>
  </w:p>
  <w:p w:rsidR="008C5C48" w:rsidRPr="00A20EEE" w:rsidRDefault="008C5C48" w:rsidP="00A20EEE">
    <w:pPr>
      <w:tabs>
        <w:tab w:val="left" w:pos="0"/>
        <w:tab w:val="right" w:pos="9781"/>
      </w:tabs>
      <w:ind w:right="-288"/>
      <w:rPr>
        <w:rFonts w:ascii="Times New Roman" w:hAnsi="Times New Roman" w:cs="Times New Roman"/>
        <w:b/>
        <w:bCs/>
        <w:sz w:val="21"/>
        <w:szCs w:val="21"/>
      </w:rPr>
    </w:pPr>
    <w:r>
      <w:rPr>
        <w:rFonts w:ascii="Times New Roman" w:hAnsi="Times New Roman" w:cs="Times New Roman"/>
        <w:b/>
        <w:bCs/>
        <w:sz w:val="21"/>
        <w:szCs w:val="21"/>
      </w:rPr>
      <w:t>NOTES TO INTERIM FINANCIAL</w:t>
    </w:r>
    <w:r w:rsidRPr="009F51A1">
      <w:rPr>
        <w:rFonts w:ascii="Times New Roman" w:hAnsi="Times New Roman" w:cs="Times New Roman"/>
        <w:b/>
        <w:bCs/>
        <w:sz w:val="21"/>
        <w:szCs w:val="21"/>
      </w:rPr>
      <w:t xml:space="preserve"> STATEMENTS</w:t>
    </w:r>
    <w:r>
      <w:rPr>
        <w:rFonts w:ascii="Times New Roman" w:hAnsi="Times New Roman" w:cs="Times New Roman"/>
        <w:b/>
        <w:bCs/>
        <w:sz w:val="21"/>
        <w:szCs w:val="21"/>
      </w:rPr>
      <w:t>“REVIEWED”</w:t>
    </w:r>
    <w:r>
      <w:rPr>
        <w:rFonts w:ascii="Times New Roman" w:hAnsi="Times New Roman" w:cs="Cordia New" w:hint="cs"/>
        <w:b/>
        <w:bCs/>
        <w:sz w:val="21"/>
        <w:szCs w:val="21"/>
        <w:cs/>
      </w:rPr>
      <w:tab/>
    </w:r>
  </w:p>
  <w:p w:rsidR="008C5C48" w:rsidRPr="00110E09" w:rsidRDefault="008C5C48" w:rsidP="0081477C">
    <w:pPr>
      <w:pBdr>
        <w:bottom w:val="single" w:sz="4" w:space="1" w:color="auto"/>
      </w:pBdr>
      <w:ind w:right="28"/>
      <w:rPr>
        <w:rFonts w:ascii="Times New Roman" w:hAnsi="Times New Roman" w:cs="Times New Roman"/>
        <w:b/>
        <w:bCs/>
        <w:sz w:val="21"/>
        <w:szCs w:val="21"/>
      </w:rPr>
    </w:pPr>
    <w:r>
      <w:rPr>
        <w:rFonts w:ascii="Times New Roman" w:hAnsi="Times New Roman" w:cs="Times New Roman"/>
        <w:b/>
        <w:bCs/>
        <w:sz w:val="21"/>
        <w:szCs w:val="21"/>
      </w:rPr>
      <w:t>AS AT MARCH 31, 2018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698D"/>
    <w:multiLevelType w:val="multilevel"/>
    <w:tmpl w:val="1B04D91A"/>
    <w:lvl w:ilvl="0">
      <w:start w:val="19"/>
      <w:numFmt w:val="decimal"/>
      <w:lvlText w:val="%1."/>
      <w:lvlJc w:val="left"/>
      <w:pPr>
        <w:ind w:left="567" w:hanging="567"/>
      </w:pPr>
      <w:rPr>
        <w:rFonts w:hint="default"/>
        <w:b/>
        <w:bCs/>
        <w:sz w:val="32"/>
        <w:szCs w:val="32"/>
      </w:rPr>
    </w:lvl>
    <w:lvl w:ilvl="1">
      <w:start w:val="1"/>
      <w:numFmt w:val="decimal"/>
      <w:isLgl/>
      <w:lvlText w:val="%1.%2"/>
      <w:lvlJc w:val="left"/>
      <w:pPr>
        <w:ind w:left="990" w:hanging="564"/>
      </w:pPr>
      <w:rPr>
        <w:rFonts w:hint="default"/>
        <w:lang w:bidi="th-TH"/>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1">
    <w:nsid w:val="02511527"/>
    <w:multiLevelType w:val="multilevel"/>
    <w:tmpl w:val="876498A6"/>
    <w:lvl w:ilvl="0">
      <w:start w:val="1"/>
      <w:numFmt w:val="decimal"/>
      <w:lvlText w:val="%1."/>
      <w:lvlJc w:val="left"/>
      <w:pPr>
        <w:ind w:left="567" w:hanging="567"/>
      </w:pPr>
      <w:rPr>
        <w:rFonts w:hint="default"/>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2">
    <w:nsid w:val="06C4343A"/>
    <w:multiLevelType w:val="multilevel"/>
    <w:tmpl w:val="664CD520"/>
    <w:lvl w:ilvl="0">
      <w:start w:val="1"/>
      <w:numFmt w:val="decimal"/>
      <w:lvlText w:val="%1."/>
      <w:lvlJc w:val="left"/>
      <w:pPr>
        <w:ind w:left="851" w:hanging="567"/>
      </w:pPr>
      <w:rPr>
        <w:rFonts w:hint="default"/>
        <w:b/>
        <w:bCs/>
        <w:sz w:val="32"/>
        <w:szCs w:val="32"/>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3">
    <w:nsid w:val="07C4265C"/>
    <w:multiLevelType w:val="multilevel"/>
    <w:tmpl w:val="123C04E6"/>
    <w:lvl w:ilvl="0">
      <w:start w:val="28"/>
      <w:numFmt w:val="decimal"/>
      <w:lvlText w:val="%1."/>
      <w:lvlJc w:val="left"/>
      <w:pPr>
        <w:ind w:left="567" w:hanging="567"/>
      </w:pPr>
      <w:rPr>
        <w:rFonts w:hint="default"/>
        <w:b/>
        <w:bCs/>
        <w:sz w:val="32"/>
        <w:szCs w:val="32"/>
      </w:rPr>
    </w:lvl>
    <w:lvl w:ilvl="1">
      <w:start w:val="1"/>
      <w:numFmt w:val="decimal"/>
      <w:isLgl/>
      <w:lvlText w:val="%1.%2"/>
      <w:lvlJc w:val="left"/>
      <w:pPr>
        <w:ind w:left="990" w:hanging="564"/>
      </w:pPr>
      <w:rPr>
        <w:rFonts w:hint="default"/>
        <w:lang w:bidi="th-TH"/>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4">
    <w:nsid w:val="0EEA58F2"/>
    <w:multiLevelType w:val="hybridMultilevel"/>
    <w:tmpl w:val="8DFA5484"/>
    <w:lvl w:ilvl="0" w:tplc="04090001">
      <w:start w:val="1"/>
      <w:numFmt w:val="bullet"/>
      <w:lvlText w:val=""/>
      <w:lvlJc w:val="left"/>
      <w:pPr>
        <w:ind w:left="2421" w:hanging="360"/>
      </w:pPr>
      <w:rPr>
        <w:rFonts w:ascii="Symbol" w:hAnsi="Symbol" w:hint="default"/>
      </w:rPr>
    </w:lvl>
    <w:lvl w:ilvl="1" w:tplc="04090001">
      <w:start w:val="1"/>
      <w:numFmt w:val="bullet"/>
      <w:lvlText w:val=""/>
      <w:lvlJc w:val="left"/>
      <w:pPr>
        <w:ind w:left="3801" w:hanging="1020"/>
      </w:pPr>
      <w:rPr>
        <w:rFonts w:ascii="Symbol" w:hAnsi="Symbol"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5">
    <w:nsid w:val="0F170ED1"/>
    <w:multiLevelType w:val="hybridMultilevel"/>
    <w:tmpl w:val="E746FB74"/>
    <w:lvl w:ilvl="0" w:tplc="C3DA2D00">
      <w:start w:val="1"/>
      <w:numFmt w:val="decimal"/>
      <w:lvlText w:val="15.%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nsid w:val="0F41534E"/>
    <w:multiLevelType w:val="multilevel"/>
    <w:tmpl w:val="7F401ED0"/>
    <w:lvl w:ilvl="0">
      <w:start w:val="1"/>
      <w:numFmt w:val="decimal"/>
      <w:lvlText w:val="%1"/>
      <w:lvlJc w:val="left"/>
      <w:pPr>
        <w:tabs>
          <w:tab w:val="num" w:pos="360"/>
        </w:tabs>
        <w:ind w:left="360" w:hanging="360"/>
      </w:pPr>
      <w:rPr>
        <w:rFonts w:cs="Times New Roman" w:hint="default"/>
        <w:b w:val="0"/>
      </w:rPr>
    </w:lvl>
    <w:lvl w:ilvl="1">
      <w:start w:val="4"/>
      <w:numFmt w:val="decimal"/>
      <w:lvlText w:val="2.%2"/>
      <w:lvlJc w:val="left"/>
      <w:pPr>
        <w:tabs>
          <w:tab w:val="num" w:pos="786"/>
        </w:tabs>
        <w:ind w:left="786" w:hanging="360"/>
      </w:pPr>
      <w:rPr>
        <w:rFonts w:hint="default"/>
        <w:b w:val="0"/>
        <w:bCs/>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7">
    <w:nsid w:val="0FB132B6"/>
    <w:multiLevelType w:val="multilevel"/>
    <w:tmpl w:val="6296AEA8"/>
    <w:lvl w:ilvl="0">
      <w:start w:val="1"/>
      <w:numFmt w:val="decimal"/>
      <w:lvlText w:val="%1."/>
      <w:lvlJc w:val="left"/>
      <w:pPr>
        <w:ind w:left="360" w:hanging="360"/>
      </w:pPr>
    </w:lvl>
    <w:lvl w:ilvl="1">
      <w:start w:val="1"/>
      <w:numFmt w:val="decimal"/>
      <w:lvlText w:val="14.%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8D67AAE"/>
    <w:multiLevelType w:val="multilevel"/>
    <w:tmpl w:val="32EC1050"/>
    <w:lvl w:ilvl="0">
      <w:start w:val="1"/>
      <w:numFmt w:val="decimal"/>
      <w:lvlText w:val="%1."/>
      <w:lvlJc w:val="left"/>
      <w:pPr>
        <w:ind w:left="851" w:hanging="567"/>
      </w:pPr>
      <w:rPr>
        <w:rFonts w:hint="default"/>
        <w:b/>
        <w:bCs/>
        <w:sz w:val="32"/>
        <w:szCs w:val="32"/>
      </w:rPr>
    </w:lvl>
    <w:lvl w:ilvl="1">
      <w:start w:val="1"/>
      <w:numFmt w:val="decimal"/>
      <w:isLgl/>
      <w:lvlText w:val="%1.%2"/>
      <w:lvlJc w:val="left"/>
      <w:pPr>
        <w:ind w:left="1131" w:hanging="564"/>
      </w:pPr>
      <w:rPr>
        <w:rFonts w:hint="default"/>
        <w:b w:val="0"/>
        <w:bCs w:val="0"/>
        <w:sz w:val="30"/>
        <w:szCs w:val="30"/>
        <w:lang w:bidi="th-TH"/>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9">
    <w:nsid w:val="1A101F25"/>
    <w:multiLevelType w:val="multilevel"/>
    <w:tmpl w:val="32EC1050"/>
    <w:lvl w:ilvl="0">
      <w:start w:val="1"/>
      <w:numFmt w:val="decimal"/>
      <w:lvlText w:val="%1."/>
      <w:lvlJc w:val="left"/>
      <w:pPr>
        <w:ind w:left="851" w:hanging="567"/>
      </w:pPr>
      <w:rPr>
        <w:rFonts w:hint="default"/>
        <w:b/>
        <w:bCs/>
        <w:sz w:val="32"/>
        <w:szCs w:val="32"/>
      </w:rPr>
    </w:lvl>
    <w:lvl w:ilvl="1">
      <w:start w:val="1"/>
      <w:numFmt w:val="decimal"/>
      <w:isLgl/>
      <w:lvlText w:val="%1.%2"/>
      <w:lvlJc w:val="left"/>
      <w:pPr>
        <w:ind w:left="1131" w:hanging="564"/>
      </w:pPr>
      <w:rPr>
        <w:rFonts w:hint="default"/>
        <w:b w:val="0"/>
        <w:bCs w:val="0"/>
        <w:sz w:val="30"/>
        <w:szCs w:val="30"/>
        <w:lang w:bidi="th-TH"/>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10">
    <w:nsid w:val="21C252AD"/>
    <w:multiLevelType w:val="hybridMultilevel"/>
    <w:tmpl w:val="E58CC9D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1">
    <w:nsid w:val="236470F1"/>
    <w:multiLevelType w:val="multilevel"/>
    <w:tmpl w:val="48843D02"/>
    <w:lvl w:ilvl="0">
      <w:start w:val="1"/>
      <w:numFmt w:val="decimal"/>
      <w:lvlText w:val="%1."/>
      <w:lvlJc w:val="left"/>
      <w:pPr>
        <w:ind w:left="567" w:hanging="567"/>
      </w:pPr>
      <w:rPr>
        <w:rFonts w:hint="default"/>
        <w:sz w:val="32"/>
        <w:szCs w:val="32"/>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12">
    <w:nsid w:val="29C811C6"/>
    <w:multiLevelType w:val="multilevel"/>
    <w:tmpl w:val="6C6E2A2C"/>
    <w:lvl w:ilvl="0">
      <w:start w:val="1"/>
      <w:numFmt w:val="decimal"/>
      <w:lvlText w:val="%1"/>
      <w:lvlJc w:val="left"/>
      <w:pPr>
        <w:tabs>
          <w:tab w:val="num" w:pos="360"/>
        </w:tabs>
        <w:ind w:left="360" w:hanging="360"/>
      </w:pPr>
      <w:rPr>
        <w:rFonts w:cs="Times New Roman"/>
        <w:b w:val="0"/>
      </w:rPr>
    </w:lvl>
    <w:lvl w:ilvl="1">
      <w:start w:val="1"/>
      <w:numFmt w:val="decimal"/>
      <w:lvlText w:val="2.%2"/>
      <w:lvlJc w:val="left"/>
      <w:pPr>
        <w:tabs>
          <w:tab w:val="num" w:pos="786"/>
        </w:tabs>
        <w:ind w:left="786" w:hanging="360"/>
      </w:pPr>
      <w:rPr>
        <w:b/>
        <w:bCs w:val="0"/>
      </w:rPr>
    </w:lvl>
    <w:lvl w:ilvl="2">
      <w:start w:val="1"/>
      <w:numFmt w:val="decimal"/>
      <w:lvlText w:val="%1.%2.%3"/>
      <w:lvlJc w:val="left"/>
      <w:pPr>
        <w:tabs>
          <w:tab w:val="num" w:pos="1572"/>
        </w:tabs>
        <w:ind w:left="1572" w:hanging="720"/>
      </w:pPr>
      <w:rPr>
        <w:rFonts w:cs="Times New Roman"/>
        <w:b w:val="0"/>
      </w:rPr>
    </w:lvl>
    <w:lvl w:ilvl="3">
      <w:start w:val="1"/>
      <w:numFmt w:val="decimal"/>
      <w:lvlText w:val="%1.%2.%3.%4"/>
      <w:lvlJc w:val="left"/>
      <w:pPr>
        <w:tabs>
          <w:tab w:val="num" w:pos="1998"/>
        </w:tabs>
        <w:ind w:left="1998" w:hanging="720"/>
      </w:pPr>
      <w:rPr>
        <w:rFonts w:cs="Times New Roman"/>
        <w:b w:val="0"/>
      </w:rPr>
    </w:lvl>
    <w:lvl w:ilvl="4">
      <w:start w:val="1"/>
      <w:numFmt w:val="decimal"/>
      <w:lvlText w:val="%1.%2.%3.%4.%5"/>
      <w:lvlJc w:val="left"/>
      <w:pPr>
        <w:tabs>
          <w:tab w:val="num" w:pos="2784"/>
        </w:tabs>
        <w:ind w:left="2784" w:hanging="1080"/>
      </w:pPr>
      <w:rPr>
        <w:rFonts w:cs="Times New Roman"/>
        <w:b w:val="0"/>
      </w:rPr>
    </w:lvl>
    <w:lvl w:ilvl="5">
      <w:start w:val="1"/>
      <w:numFmt w:val="decimal"/>
      <w:lvlText w:val="%1.%2.%3.%4.%5.%6"/>
      <w:lvlJc w:val="left"/>
      <w:pPr>
        <w:tabs>
          <w:tab w:val="num" w:pos="3570"/>
        </w:tabs>
        <w:ind w:left="3570" w:hanging="1440"/>
      </w:pPr>
      <w:rPr>
        <w:rFonts w:cs="Times New Roman"/>
        <w:b w:val="0"/>
      </w:rPr>
    </w:lvl>
    <w:lvl w:ilvl="6">
      <w:start w:val="1"/>
      <w:numFmt w:val="decimal"/>
      <w:lvlText w:val="%1.%2.%3.%4.%5.%6.%7"/>
      <w:lvlJc w:val="left"/>
      <w:pPr>
        <w:tabs>
          <w:tab w:val="num" w:pos="3996"/>
        </w:tabs>
        <w:ind w:left="3996" w:hanging="1440"/>
      </w:pPr>
      <w:rPr>
        <w:rFonts w:cs="Times New Roman"/>
        <w:b w:val="0"/>
      </w:rPr>
    </w:lvl>
    <w:lvl w:ilvl="7">
      <w:start w:val="1"/>
      <w:numFmt w:val="decimal"/>
      <w:lvlText w:val="%1.%2.%3.%4.%5.%6.%7.%8"/>
      <w:lvlJc w:val="left"/>
      <w:pPr>
        <w:tabs>
          <w:tab w:val="num" w:pos="4782"/>
        </w:tabs>
        <w:ind w:left="4782" w:hanging="1800"/>
      </w:pPr>
      <w:rPr>
        <w:rFonts w:cs="Times New Roman"/>
        <w:b w:val="0"/>
      </w:rPr>
    </w:lvl>
    <w:lvl w:ilvl="8">
      <w:start w:val="1"/>
      <w:numFmt w:val="decimal"/>
      <w:lvlText w:val="%1.%2.%3.%4.%5.%6.%7.%8.%9"/>
      <w:lvlJc w:val="left"/>
      <w:pPr>
        <w:tabs>
          <w:tab w:val="num" w:pos="5208"/>
        </w:tabs>
        <w:ind w:left="5208" w:hanging="1800"/>
      </w:pPr>
      <w:rPr>
        <w:rFonts w:cs="Times New Roman"/>
        <w:b w:val="0"/>
      </w:rPr>
    </w:lvl>
  </w:abstractNum>
  <w:abstractNum w:abstractNumId="13">
    <w:nsid w:val="2A3C6C39"/>
    <w:multiLevelType w:val="multilevel"/>
    <w:tmpl w:val="664CD520"/>
    <w:lvl w:ilvl="0">
      <w:start w:val="1"/>
      <w:numFmt w:val="decimal"/>
      <w:lvlText w:val="%1."/>
      <w:lvlJc w:val="left"/>
      <w:pPr>
        <w:ind w:left="567" w:hanging="567"/>
      </w:pPr>
      <w:rPr>
        <w:rFonts w:hint="default"/>
        <w:b/>
        <w:bCs/>
        <w:sz w:val="32"/>
        <w:szCs w:val="32"/>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14">
    <w:nsid w:val="2BA51422"/>
    <w:multiLevelType w:val="multilevel"/>
    <w:tmpl w:val="FF2838F4"/>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hint="default"/>
        <w:b/>
        <w:bCs w:val="0"/>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2.3.%1"/>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15">
    <w:nsid w:val="321A4EDB"/>
    <w:multiLevelType w:val="multilevel"/>
    <w:tmpl w:val="664CD520"/>
    <w:lvl w:ilvl="0">
      <w:start w:val="1"/>
      <w:numFmt w:val="decimal"/>
      <w:lvlText w:val="%1."/>
      <w:lvlJc w:val="left"/>
      <w:pPr>
        <w:ind w:left="567" w:hanging="567"/>
      </w:pPr>
      <w:rPr>
        <w:rFonts w:hint="default"/>
        <w:b/>
        <w:bCs/>
        <w:sz w:val="32"/>
        <w:szCs w:val="32"/>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16">
    <w:nsid w:val="33B03260"/>
    <w:multiLevelType w:val="hybridMultilevel"/>
    <w:tmpl w:val="AB2C5852"/>
    <w:lvl w:ilvl="0" w:tplc="42F8B4C6">
      <w:start w:val="3"/>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790FA5"/>
    <w:multiLevelType w:val="multilevel"/>
    <w:tmpl w:val="48843D02"/>
    <w:lvl w:ilvl="0">
      <w:start w:val="1"/>
      <w:numFmt w:val="decimal"/>
      <w:lvlText w:val="%1."/>
      <w:lvlJc w:val="left"/>
      <w:pPr>
        <w:ind w:left="567" w:hanging="567"/>
      </w:pPr>
      <w:rPr>
        <w:rFonts w:hint="default"/>
        <w:sz w:val="32"/>
        <w:szCs w:val="32"/>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18">
    <w:nsid w:val="369C2CAC"/>
    <w:multiLevelType w:val="multilevel"/>
    <w:tmpl w:val="48843D02"/>
    <w:lvl w:ilvl="0">
      <w:start w:val="1"/>
      <w:numFmt w:val="decimal"/>
      <w:lvlText w:val="%1."/>
      <w:lvlJc w:val="left"/>
      <w:pPr>
        <w:ind w:left="567" w:hanging="567"/>
      </w:pPr>
      <w:rPr>
        <w:rFonts w:hint="default"/>
        <w:sz w:val="32"/>
        <w:szCs w:val="32"/>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19">
    <w:nsid w:val="37241EC2"/>
    <w:multiLevelType w:val="multilevel"/>
    <w:tmpl w:val="A1D25B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8.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377F5228"/>
    <w:multiLevelType w:val="hybridMultilevel"/>
    <w:tmpl w:val="F4F89582"/>
    <w:lvl w:ilvl="0" w:tplc="4B9A9FC6">
      <w:start w:val="1"/>
      <w:numFmt w:val="decimal"/>
      <w:lvlText w:val="17.%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89862AB"/>
    <w:multiLevelType w:val="multilevel"/>
    <w:tmpl w:val="664CD520"/>
    <w:lvl w:ilvl="0">
      <w:start w:val="1"/>
      <w:numFmt w:val="decimal"/>
      <w:lvlText w:val="%1."/>
      <w:lvlJc w:val="left"/>
      <w:pPr>
        <w:ind w:left="567" w:hanging="567"/>
      </w:pPr>
      <w:rPr>
        <w:rFonts w:hint="default"/>
        <w:b/>
        <w:bCs/>
        <w:sz w:val="32"/>
        <w:szCs w:val="32"/>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22">
    <w:nsid w:val="3D260C11"/>
    <w:multiLevelType w:val="hybridMultilevel"/>
    <w:tmpl w:val="4C76B4F6"/>
    <w:lvl w:ilvl="0" w:tplc="4AE834C8">
      <w:start w:val="2"/>
      <w:numFmt w:val="decimal"/>
      <w:lvlText w:val="14.%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E934E3C"/>
    <w:multiLevelType w:val="multilevel"/>
    <w:tmpl w:val="664CD520"/>
    <w:lvl w:ilvl="0">
      <w:start w:val="1"/>
      <w:numFmt w:val="decimal"/>
      <w:lvlText w:val="%1."/>
      <w:lvlJc w:val="left"/>
      <w:pPr>
        <w:ind w:left="567" w:hanging="567"/>
      </w:pPr>
      <w:rPr>
        <w:rFonts w:hint="default"/>
        <w:b/>
        <w:bCs/>
        <w:sz w:val="32"/>
        <w:szCs w:val="32"/>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24">
    <w:nsid w:val="3F4E5FC5"/>
    <w:multiLevelType w:val="multilevel"/>
    <w:tmpl w:val="E74018E4"/>
    <w:lvl w:ilvl="0">
      <w:start w:val="2"/>
      <w:numFmt w:val="decimal"/>
      <w:lvlText w:val="%1."/>
      <w:lvlJc w:val="left"/>
      <w:pPr>
        <w:ind w:left="785" w:hanging="360"/>
      </w:pPr>
      <w:rPr>
        <w:rFonts w:hint="default"/>
      </w:rPr>
    </w:lvl>
    <w:lvl w:ilvl="1">
      <w:start w:val="3"/>
      <w:numFmt w:val="decimal"/>
      <w:isLgl/>
      <w:lvlText w:val="%1.%2"/>
      <w:lvlJc w:val="left"/>
      <w:pPr>
        <w:ind w:left="1058" w:hanging="420"/>
      </w:pPr>
      <w:rPr>
        <w:rFonts w:hint="default"/>
      </w:rPr>
    </w:lvl>
    <w:lvl w:ilvl="2">
      <w:start w:val="2"/>
      <w:numFmt w:val="decimal"/>
      <w:isLgl/>
      <w:lvlText w:val="%1.%2.%3"/>
      <w:lvlJc w:val="left"/>
      <w:pPr>
        <w:ind w:left="1571" w:hanging="720"/>
      </w:pPr>
      <w:rPr>
        <w:rFonts w:hint="default"/>
      </w:rPr>
    </w:lvl>
    <w:lvl w:ilvl="3">
      <w:start w:val="1"/>
      <w:numFmt w:val="decimal"/>
      <w:isLgl/>
      <w:lvlText w:val="%1.%2.%3.%4"/>
      <w:lvlJc w:val="left"/>
      <w:pPr>
        <w:ind w:left="1784" w:hanging="720"/>
      </w:pPr>
      <w:rPr>
        <w:rFonts w:hint="default"/>
      </w:rPr>
    </w:lvl>
    <w:lvl w:ilvl="4">
      <w:start w:val="1"/>
      <w:numFmt w:val="decimal"/>
      <w:isLgl/>
      <w:lvlText w:val="%1.%2.%3.%4.%5"/>
      <w:lvlJc w:val="left"/>
      <w:pPr>
        <w:ind w:left="1997" w:hanging="720"/>
      </w:pPr>
      <w:rPr>
        <w:rFonts w:hint="default"/>
      </w:rPr>
    </w:lvl>
    <w:lvl w:ilvl="5">
      <w:start w:val="1"/>
      <w:numFmt w:val="decimal"/>
      <w:isLgl/>
      <w:lvlText w:val="%1.%2.%3.%4.%5.%6"/>
      <w:lvlJc w:val="left"/>
      <w:pPr>
        <w:ind w:left="2570" w:hanging="1080"/>
      </w:pPr>
      <w:rPr>
        <w:rFonts w:hint="default"/>
      </w:rPr>
    </w:lvl>
    <w:lvl w:ilvl="6">
      <w:start w:val="1"/>
      <w:numFmt w:val="decimal"/>
      <w:isLgl/>
      <w:lvlText w:val="%1.%2.%3.%4.%5.%6.%7"/>
      <w:lvlJc w:val="left"/>
      <w:pPr>
        <w:ind w:left="2783" w:hanging="1080"/>
      </w:pPr>
      <w:rPr>
        <w:rFonts w:hint="default"/>
      </w:rPr>
    </w:lvl>
    <w:lvl w:ilvl="7">
      <w:start w:val="1"/>
      <w:numFmt w:val="decimal"/>
      <w:isLgl/>
      <w:lvlText w:val="%1.%2.%3.%4.%5.%6.%7.%8"/>
      <w:lvlJc w:val="left"/>
      <w:pPr>
        <w:ind w:left="2996" w:hanging="1080"/>
      </w:pPr>
      <w:rPr>
        <w:rFonts w:hint="default"/>
      </w:rPr>
    </w:lvl>
    <w:lvl w:ilvl="8">
      <w:start w:val="1"/>
      <w:numFmt w:val="decimal"/>
      <w:isLgl/>
      <w:lvlText w:val="%1.%2.%3.%4.%5.%6.%7.%8.%9"/>
      <w:lvlJc w:val="left"/>
      <w:pPr>
        <w:ind w:left="3569" w:hanging="1440"/>
      </w:pPr>
      <w:rPr>
        <w:rFonts w:hint="default"/>
      </w:rPr>
    </w:lvl>
  </w:abstractNum>
  <w:abstractNum w:abstractNumId="25">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6">
    <w:nsid w:val="46FD21A7"/>
    <w:multiLevelType w:val="multilevel"/>
    <w:tmpl w:val="2DCA1A7C"/>
    <w:lvl w:ilvl="0">
      <w:start w:val="1"/>
      <w:numFmt w:val="decimal"/>
      <w:lvlText w:val="%1."/>
      <w:lvlJc w:val="left"/>
      <w:pPr>
        <w:ind w:left="567" w:hanging="567"/>
      </w:pPr>
      <w:rPr>
        <w:rFonts w:hint="default"/>
        <w:sz w:val="32"/>
        <w:szCs w:val="32"/>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27">
    <w:nsid w:val="506D2122"/>
    <w:multiLevelType w:val="multilevel"/>
    <w:tmpl w:val="48843D02"/>
    <w:lvl w:ilvl="0">
      <w:start w:val="1"/>
      <w:numFmt w:val="decimal"/>
      <w:lvlText w:val="%1."/>
      <w:lvlJc w:val="left"/>
      <w:pPr>
        <w:ind w:left="567" w:hanging="567"/>
      </w:pPr>
      <w:rPr>
        <w:rFonts w:hint="default"/>
        <w:sz w:val="32"/>
        <w:szCs w:val="32"/>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28">
    <w:nsid w:val="52E43CD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55805D47"/>
    <w:multiLevelType w:val="hybridMultilevel"/>
    <w:tmpl w:val="480436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9D04F58"/>
    <w:multiLevelType w:val="multilevel"/>
    <w:tmpl w:val="8BC6C4F6"/>
    <w:lvl w:ilvl="0">
      <w:start w:val="17"/>
      <w:numFmt w:val="decimal"/>
      <w:lvlText w:val="%1."/>
      <w:lvlJc w:val="left"/>
      <w:pPr>
        <w:ind w:left="360" w:hanging="360"/>
      </w:pPr>
      <w:rPr>
        <w:rFonts w:hint="default"/>
      </w:rPr>
    </w:lvl>
    <w:lvl w:ilvl="1">
      <w:start w:val="1"/>
      <w:numFmt w:val="decimal"/>
      <w:isLgl/>
      <w:lvlText w:val="%1.4.%2"/>
      <w:lvlJc w:val="left"/>
      <w:pPr>
        <w:ind w:left="2308" w:hanging="375"/>
      </w:pPr>
      <w:rPr>
        <w:rFonts w:ascii="Times New Roman" w:hAnsi="Times New Roman" w:cs="IrisUPC" w:hint="default"/>
        <w:b w:val="0"/>
        <w:bCs w:val="0"/>
        <w:sz w:val="21"/>
        <w:szCs w:val="21"/>
      </w:rPr>
    </w:lvl>
    <w:lvl w:ilvl="2">
      <w:start w:val="1"/>
      <w:numFmt w:val="lowerLetter"/>
      <w:lvlText w:val="%3)"/>
      <w:lvlJc w:val="left"/>
      <w:pPr>
        <w:ind w:left="4444" w:hanging="720"/>
      </w:pPr>
      <w:rPr>
        <w:rFonts w:hint="default"/>
      </w:rPr>
    </w:lvl>
    <w:lvl w:ilvl="3">
      <w:start w:val="1"/>
      <w:numFmt w:val="decimal"/>
      <w:isLgl/>
      <w:lvlText w:val="%1.%2.%3.%4"/>
      <w:lvlJc w:val="left"/>
      <w:pPr>
        <w:ind w:left="6235" w:hanging="720"/>
      </w:pPr>
      <w:rPr>
        <w:rFonts w:hint="default"/>
      </w:rPr>
    </w:lvl>
    <w:lvl w:ilvl="4">
      <w:start w:val="1"/>
      <w:numFmt w:val="decimal"/>
      <w:isLgl/>
      <w:lvlText w:val="%1.%2.%3.%4.%5"/>
      <w:lvlJc w:val="left"/>
      <w:pPr>
        <w:ind w:left="8386" w:hanging="1080"/>
      </w:pPr>
      <w:rPr>
        <w:rFonts w:hint="default"/>
      </w:rPr>
    </w:lvl>
    <w:lvl w:ilvl="5">
      <w:start w:val="1"/>
      <w:numFmt w:val="decimal"/>
      <w:isLgl/>
      <w:lvlText w:val="%1.%2.%3.%4.%5.%6"/>
      <w:lvlJc w:val="left"/>
      <w:pPr>
        <w:ind w:left="10177" w:hanging="1080"/>
      </w:pPr>
      <w:rPr>
        <w:rFonts w:hint="default"/>
      </w:rPr>
    </w:lvl>
    <w:lvl w:ilvl="6">
      <w:start w:val="1"/>
      <w:numFmt w:val="decimal"/>
      <w:isLgl/>
      <w:lvlText w:val="%1.%2.%3.%4.%5.%6.%7"/>
      <w:lvlJc w:val="left"/>
      <w:pPr>
        <w:ind w:left="11968" w:hanging="1080"/>
      </w:pPr>
      <w:rPr>
        <w:rFonts w:hint="default"/>
      </w:rPr>
    </w:lvl>
    <w:lvl w:ilvl="7">
      <w:start w:val="1"/>
      <w:numFmt w:val="decimal"/>
      <w:isLgl/>
      <w:lvlText w:val="%1.%2.%3.%4.%5.%6.%7.%8"/>
      <w:lvlJc w:val="left"/>
      <w:pPr>
        <w:ind w:left="14119" w:hanging="1440"/>
      </w:pPr>
      <w:rPr>
        <w:rFonts w:hint="default"/>
      </w:rPr>
    </w:lvl>
    <w:lvl w:ilvl="8">
      <w:start w:val="1"/>
      <w:numFmt w:val="decimal"/>
      <w:isLgl/>
      <w:lvlText w:val="%1.%2.%3.%4.%5.%6.%7.%8.%9"/>
      <w:lvlJc w:val="left"/>
      <w:pPr>
        <w:ind w:left="15910" w:hanging="1440"/>
      </w:pPr>
      <w:rPr>
        <w:rFonts w:hint="default"/>
      </w:rPr>
    </w:lvl>
  </w:abstractNum>
  <w:abstractNum w:abstractNumId="31">
    <w:nsid w:val="5BC25BAF"/>
    <w:multiLevelType w:val="hybridMultilevel"/>
    <w:tmpl w:val="35ECEE8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2">
    <w:nsid w:val="5C097C3E"/>
    <w:multiLevelType w:val="multilevel"/>
    <w:tmpl w:val="48843D02"/>
    <w:lvl w:ilvl="0">
      <w:start w:val="1"/>
      <w:numFmt w:val="decimal"/>
      <w:lvlText w:val="%1."/>
      <w:lvlJc w:val="left"/>
      <w:pPr>
        <w:ind w:left="567" w:hanging="567"/>
      </w:pPr>
      <w:rPr>
        <w:rFonts w:hint="default"/>
        <w:sz w:val="32"/>
        <w:szCs w:val="32"/>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33">
    <w:nsid w:val="64A67E23"/>
    <w:multiLevelType w:val="multilevel"/>
    <w:tmpl w:val="664CD520"/>
    <w:lvl w:ilvl="0">
      <w:start w:val="1"/>
      <w:numFmt w:val="decimal"/>
      <w:lvlText w:val="%1."/>
      <w:lvlJc w:val="left"/>
      <w:pPr>
        <w:ind w:left="567" w:hanging="567"/>
      </w:pPr>
      <w:rPr>
        <w:rFonts w:hint="default"/>
        <w:b/>
        <w:bCs/>
        <w:sz w:val="32"/>
        <w:szCs w:val="32"/>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34">
    <w:nsid w:val="66535CFD"/>
    <w:multiLevelType w:val="multilevel"/>
    <w:tmpl w:val="664CD520"/>
    <w:lvl w:ilvl="0">
      <w:start w:val="1"/>
      <w:numFmt w:val="decimal"/>
      <w:lvlText w:val="%1."/>
      <w:lvlJc w:val="left"/>
      <w:pPr>
        <w:ind w:left="567" w:hanging="567"/>
      </w:pPr>
      <w:rPr>
        <w:rFonts w:hint="default"/>
        <w:b/>
        <w:bCs/>
        <w:sz w:val="32"/>
        <w:szCs w:val="32"/>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35">
    <w:nsid w:val="66EF23B7"/>
    <w:multiLevelType w:val="multilevel"/>
    <w:tmpl w:val="48843D02"/>
    <w:lvl w:ilvl="0">
      <w:start w:val="1"/>
      <w:numFmt w:val="decimal"/>
      <w:lvlText w:val="%1."/>
      <w:lvlJc w:val="left"/>
      <w:pPr>
        <w:ind w:left="567" w:hanging="567"/>
      </w:pPr>
      <w:rPr>
        <w:rFonts w:hint="default"/>
        <w:sz w:val="32"/>
        <w:szCs w:val="32"/>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36">
    <w:nsid w:val="679C278C"/>
    <w:multiLevelType w:val="hybridMultilevel"/>
    <w:tmpl w:val="308CCB90"/>
    <w:lvl w:ilvl="0" w:tplc="FE9AE998">
      <w:start w:val="2"/>
      <w:numFmt w:val="decimal"/>
      <w:lvlText w:val="18.%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02A5683"/>
    <w:multiLevelType w:val="hybridMultilevel"/>
    <w:tmpl w:val="1EBEB1C8"/>
    <w:lvl w:ilvl="0" w:tplc="E4427ACE">
      <w:start w:val="3"/>
      <w:numFmt w:val="bullet"/>
      <w:lvlText w:val="-"/>
      <w:lvlJc w:val="left"/>
      <w:pPr>
        <w:ind w:left="873" w:hanging="360"/>
      </w:pPr>
      <w:rPr>
        <w:rFonts w:ascii="Angsana New" w:eastAsia="Calibri" w:hAnsi="Angsana New" w:cs="Angsana New" w:hint="default"/>
      </w:rPr>
    </w:lvl>
    <w:lvl w:ilvl="1" w:tplc="E4427ACE">
      <w:start w:val="3"/>
      <w:numFmt w:val="bullet"/>
      <w:lvlText w:val="-"/>
      <w:lvlJc w:val="left"/>
      <w:pPr>
        <w:ind w:left="1593" w:hanging="360"/>
      </w:pPr>
      <w:rPr>
        <w:rFonts w:ascii="Angsana New" w:eastAsia="Calibri" w:hAnsi="Angsana New" w:cs="Angsana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38">
    <w:nsid w:val="720B5E07"/>
    <w:multiLevelType w:val="hybridMultilevel"/>
    <w:tmpl w:val="33B867DA"/>
    <w:lvl w:ilvl="0" w:tplc="9E7A30A2">
      <w:start w:val="24"/>
      <w:numFmt w:val="bullet"/>
      <w:lvlText w:val="-"/>
      <w:lvlJc w:val="left"/>
      <w:pPr>
        <w:ind w:left="510" w:hanging="360"/>
      </w:pPr>
      <w:rPr>
        <w:rFonts w:ascii="Angsana New" w:eastAsia="SimSu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39">
    <w:nsid w:val="748733F7"/>
    <w:multiLevelType w:val="hybridMultilevel"/>
    <w:tmpl w:val="001471B8"/>
    <w:lvl w:ilvl="0" w:tplc="B5703D2A">
      <w:start w:val="22"/>
      <w:numFmt w:val="bullet"/>
      <w:lvlText w:val="-"/>
      <w:lvlJc w:val="left"/>
      <w:pPr>
        <w:ind w:left="555" w:hanging="360"/>
      </w:pPr>
      <w:rPr>
        <w:rFonts w:ascii="Angsana New" w:eastAsia="SimSun"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40">
    <w:nsid w:val="757966BD"/>
    <w:multiLevelType w:val="hybridMultilevel"/>
    <w:tmpl w:val="44EA1B1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1">
    <w:nsid w:val="75E94C13"/>
    <w:multiLevelType w:val="multilevel"/>
    <w:tmpl w:val="FF2838F4"/>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hint="default"/>
        <w:b/>
        <w:bCs w:val="0"/>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2.3.%1"/>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42">
    <w:nsid w:val="7B011B20"/>
    <w:multiLevelType w:val="multilevel"/>
    <w:tmpl w:val="123C04E6"/>
    <w:lvl w:ilvl="0">
      <w:start w:val="28"/>
      <w:numFmt w:val="decimal"/>
      <w:lvlText w:val="%1."/>
      <w:lvlJc w:val="left"/>
      <w:pPr>
        <w:ind w:left="567" w:hanging="567"/>
      </w:pPr>
      <w:rPr>
        <w:rFonts w:hint="default"/>
        <w:b/>
        <w:bCs/>
        <w:sz w:val="32"/>
        <w:szCs w:val="32"/>
      </w:rPr>
    </w:lvl>
    <w:lvl w:ilvl="1">
      <w:start w:val="1"/>
      <w:numFmt w:val="decimal"/>
      <w:isLgl/>
      <w:lvlText w:val="%1.%2"/>
      <w:lvlJc w:val="left"/>
      <w:pPr>
        <w:ind w:left="990" w:hanging="564"/>
      </w:pPr>
      <w:rPr>
        <w:rFonts w:hint="default"/>
        <w:lang w:bidi="th-TH"/>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43">
    <w:nsid w:val="7F8F6F5E"/>
    <w:multiLevelType w:val="multilevel"/>
    <w:tmpl w:val="D5B4059A"/>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hint="default"/>
        <w:b/>
        <w:bCs w:val="0"/>
      </w:rPr>
    </w:lvl>
    <w:lvl w:ilvl="2">
      <w:start w:val="1"/>
      <w:numFmt w:val="decimal"/>
      <w:lvlText w:val="%1.%2.%3"/>
      <w:lvlJc w:val="left"/>
      <w:pPr>
        <w:tabs>
          <w:tab w:val="num" w:pos="1572"/>
        </w:tabs>
        <w:ind w:left="1572" w:hanging="720"/>
      </w:pPr>
      <w:rPr>
        <w:rFonts w:cs="Times New Roman" w:hint="default"/>
        <w:b w:val="0"/>
      </w:rPr>
    </w:lvl>
    <w:lvl w:ilvl="3">
      <w:start w:val="1"/>
      <w:numFmt w:val="none"/>
      <w:lvlText w:val="2.3.2"/>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num w:numId="1">
    <w:abstractNumId w:val="4"/>
  </w:num>
  <w:num w:numId="2">
    <w:abstractNumId w:val="29"/>
  </w:num>
  <w:num w:numId="3">
    <w:abstractNumId w:val="9"/>
  </w:num>
  <w:num w:numId="4">
    <w:abstractNumId w:val="10"/>
  </w:num>
  <w:num w:numId="5">
    <w:abstractNumId w:val="1"/>
  </w:num>
  <w:num w:numId="6">
    <w:abstractNumId w:val="17"/>
  </w:num>
  <w:num w:numId="7">
    <w:abstractNumId w:val="18"/>
  </w:num>
  <w:num w:numId="8">
    <w:abstractNumId w:val="35"/>
  </w:num>
  <w:num w:numId="9">
    <w:abstractNumId w:val="27"/>
  </w:num>
  <w:num w:numId="10">
    <w:abstractNumId w:val="11"/>
  </w:num>
  <w:num w:numId="11">
    <w:abstractNumId w:val="32"/>
  </w:num>
  <w:num w:numId="12">
    <w:abstractNumId w:val="26"/>
  </w:num>
  <w:num w:numId="13">
    <w:abstractNumId w:val="33"/>
  </w:num>
  <w:num w:numId="14">
    <w:abstractNumId w:val="23"/>
  </w:num>
  <w:num w:numId="15">
    <w:abstractNumId w:val="21"/>
  </w:num>
  <w:num w:numId="16">
    <w:abstractNumId w:val="40"/>
  </w:num>
  <w:num w:numId="17">
    <w:abstractNumId w:val="31"/>
  </w:num>
  <w:num w:numId="18">
    <w:abstractNumId w:val="13"/>
  </w:num>
  <w:num w:numId="19">
    <w:abstractNumId w:val="34"/>
  </w:num>
  <w:num w:numId="20">
    <w:abstractNumId w:val="15"/>
  </w:num>
  <w:num w:numId="21">
    <w:abstractNumId w:val="42"/>
  </w:num>
  <w:num w:numId="22">
    <w:abstractNumId w:val="16"/>
  </w:num>
  <w:num w:numId="23">
    <w:abstractNumId w:val="39"/>
  </w:num>
  <w:num w:numId="24">
    <w:abstractNumId w:val="38"/>
  </w:num>
  <w:num w:numId="25">
    <w:abstractNumId w:val="2"/>
  </w:num>
  <w:num w:numId="26">
    <w:abstractNumId w:val="0"/>
  </w:num>
  <w:num w:numId="27">
    <w:abstractNumId w:val="3"/>
  </w:num>
  <w:num w:numId="28">
    <w:abstractNumId w:val="37"/>
  </w:num>
  <w:num w:numId="29">
    <w:abstractNumId w:val="25"/>
  </w:num>
  <w:num w:numId="30">
    <w:abstractNumId w:val="6"/>
  </w:num>
  <w:num w:numId="31">
    <w:abstractNumId w:val="41"/>
  </w:num>
  <w:num w:numId="32">
    <w:abstractNumId w:val="12"/>
  </w:num>
  <w:num w:numId="33">
    <w:abstractNumId w:val="14"/>
  </w:num>
  <w:num w:numId="34">
    <w:abstractNumId w:val="43"/>
  </w:num>
  <w:num w:numId="35">
    <w:abstractNumId w:val="8"/>
  </w:num>
  <w:num w:numId="36">
    <w:abstractNumId w:val="19"/>
  </w:num>
  <w:num w:numId="37">
    <w:abstractNumId w:val="28"/>
  </w:num>
  <w:num w:numId="38">
    <w:abstractNumId w:val="24"/>
  </w:num>
  <w:num w:numId="39">
    <w:abstractNumId w:val="30"/>
  </w:num>
  <w:num w:numId="40">
    <w:abstractNumId w:val="7"/>
  </w:num>
  <w:num w:numId="41">
    <w:abstractNumId w:val="5"/>
  </w:num>
  <w:num w:numId="42">
    <w:abstractNumId w:val="22"/>
  </w:num>
  <w:num w:numId="43">
    <w:abstractNumId w:val="36"/>
  </w:num>
  <w:num w:numId="44">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5122"/>
  </w:hdrShapeDefaults>
  <w:footnotePr>
    <w:footnote w:id="0"/>
    <w:footnote w:id="1"/>
  </w:footnotePr>
  <w:endnotePr>
    <w:endnote w:id="0"/>
    <w:endnote w:id="1"/>
  </w:endnotePr>
  <w:compat>
    <w:applyBreakingRules/>
    <w:useFELayout/>
  </w:compat>
  <w:rsids>
    <w:rsidRoot w:val="000A06D8"/>
    <w:rsid w:val="0000065E"/>
    <w:rsid w:val="00001522"/>
    <w:rsid w:val="00003186"/>
    <w:rsid w:val="000043BE"/>
    <w:rsid w:val="0000543E"/>
    <w:rsid w:val="000113D5"/>
    <w:rsid w:val="00011BEE"/>
    <w:rsid w:val="00014BF1"/>
    <w:rsid w:val="000162E2"/>
    <w:rsid w:val="000171B1"/>
    <w:rsid w:val="00022710"/>
    <w:rsid w:val="000259D6"/>
    <w:rsid w:val="00027148"/>
    <w:rsid w:val="000271B5"/>
    <w:rsid w:val="000274B6"/>
    <w:rsid w:val="0002789C"/>
    <w:rsid w:val="00027ECC"/>
    <w:rsid w:val="00030141"/>
    <w:rsid w:val="0003191D"/>
    <w:rsid w:val="000320B6"/>
    <w:rsid w:val="000348E6"/>
    <w:rsid w:val="000370DD"/>
    <w:rsid w:val="0004129F"/>
    <w:rsid w:val="00043B8B"/>
    <w:rsid w:val="000441B5"/>
    <w:rsid w:val="00047B6F"/>
    <w:rsid w:val="00047FAC"/>
    <w:rsid w:val="000503D5"/>
    <w:rsid w:val="00050F72"/>
    <w:rsid w:val="00052505"/>
    <w:rsid w:val="00054A75"/>
    <w:rsid w:val="00055AA3"/>
    <w:rsid w:val="00056180"/>
    <w:rsid w:val="000569FD"/>
    <w:rsid w:val="00056F7B"/>
    <w:rsid w:val="00060339"/>
    <w:rsid w:val="00062857"/>
    <w:rsid w:val="00062BC2"/>
    <w:rsid w:val="00063D4C"/>
    <w:rsid w:val="00064A03"/>
    <w:rsid w:val="00064CAB"/>
    <w:rsid w:val="00065BAF"/>
    <w:rsid w:val="00066470"/>
    <w:rsid w:val="000667F1"/>
    <w:rsid w:val="000722DE"/>
    <w:rsid w:val="00076D0F"/>
    <w:rsid w:val="00080019"/>
    <w:rsid w:val="00084E60"/>
    <w:rsid w:val="000860CC"/>
    <w:rsid w:val="00086145"/>
    <w:rsid w:val="00086A63"/>
    <w:rsid w:val="0008712E"/>
    <w:rsid w:val="00092C66"/>
    <w:rsid w:val="0009453B"/>
    <w:rsid w:val="0009510E"/>
    <w:rsid w:val="00097074"/>
    <w:rsid w:val="000974F7"/>
    <w:rsid w:val="000978C3"/>
    <w:rsid w:val="000A0240"/>
    <w:rsid w:val="000A06D8"/>
    <w:rsid w:val="000A1599"/>
    <w:rsid w:val="000A2295"/>
    <w:rsid w:val="000A28F9"/>
    <w:rsid w:val="000A409A"/>
    <w:rsid w:val="000A5C95"/>
    <w:rsid w:val="000A7151"/>
    <w:rsid w:val="000B1CEA"/>
    <w:rsid w:val="000B3FB5"/>
    <w:rsid w:val="000B633D"/>
    <w:rsid w:val="000B78CA"/>
    <w:rsid w:val="000B7F1B"/>
    <w:rsid w:val="000C29A4"/>
    <w:rsid w:val="000C2DA1"/>
    <w:rsid w:val="000D056E"/>
    <w:rsid w:val="000D07E1"/>
    <w:rsid w:val="000D0B4C"/>
    <w:rsid w:val="000D19C3"/>
    <w:rsid w:val="000D42D2"/>
    <w:rsid w:val="000E0B33"/>
    <w:rsid w:val="000E10EB"/>
    <w:rsid w:val="000E2D77"/>
    <w:rsid w:val="000E61A8"/>
    <w:rsid w:val="000F0A41"/>
    <w:rsid w:val="000F1424"/>
    <w:rsid w:val="000F16DE"/>
    <w:rsid w:val="000F5222"/>
    <w:rsid w:val="000F5AFC"/>
    <w:rsid w:val="000F692B"/>
    <w:rsid w:val="000F6BF1"/>
    <w:rsid w:val="000F7BEC"/>
    <w:rsid w:val="00101C5D"/>
    <w:rsid w:val="00102C82"/>
    <w:rsid w:val="0010445F"/>
    <w:rsid w:val="00104FC7"/>
    <w:rsid w:val="00107545"/>
    <w:rsid w:val="00110BB0"/>
    <w:rsid w:val="001146F3"/>
    <w:rsid w:val="00117FA6"/>
    <w:rsid w:val="00121E72"/>
    <w:rsid w:val="001222E7"/>
    <w:rsid w:val="00122455"/>
    <w:rsid w:val="00122B2A"/>
    <w:rsid w:val="0012411E"/>
    <w:rsid w:val="0012447A"/>
    <w:rsid w:val="00126428"/>
    <w:rsid w:val="00127EAB"/>
    <w:rsid w:val="00130696"/>
    <w:rsid w:val="001306D7"/>
    <w:rsid w:val="00131269"/>
    <w:rsid w:val="00131392"/>
    <w:rsid w:val="00131669"/>
    <w:rsid w:val="0013239A"/>
    <w:rsid w:val="001335D7"/>
    <w:rsid w:val="00134475"/>
    <w:rsid w:val="00135007"/>
    <w:rsid w:val="001505E2"/>
    <w:rsid w:val="0015213D"/>
    <w:rsid w:val="00152AC8"/>
    <w:rsid w:val="00152B20"/>
    <w:rsid w:val="00153B91"/>
    <w:rsid w:val="00155C3E"/>
    <w:rsid w:val="00155E54"/>
    <w:rsid w:val="0015611B"/>
    <w:rsid w:val="0015739E"/>
    <w:rsid w:val="00157B6A"/>
    <w:rsid w:val="001605D0"/>
    <w:rsid w:val="00160FA1"/>
    <w:rsid w:val="001610E4"/>
    <w:rsid w:val="00167469"/>
    <w:rsid w:val="001678FD"/>
    <w:rsid w:val="00170BBD"/>
    <w:rsid w:val="00172064"/>
    <w:rsid w:val="0017260D"/>
    <w:rsid w:val="001747DA"/>
    <w:rsid w:val="00177DC5"/>
    <w:rsid w:val="00180602"/>
    <w:rsid w:val="00183192"/>
    <w:rsid w:val="00183FED"/>
    <w:rsid w:val="00185215"/>
    <w:rsid w:val="0018558B"/>
    <w:rsid w:val="00185C84"/>
    <w:rsid w:val="00186934"/>
    <w:rsid w:val="00186F89"/>
    <w:rsid w:val="00192C64"/>
    <w:rsid w:val="00192C65"/>
    <w:rsid w:val="001950C0"/>
    <w:rsid w:val="00195473"/>
    <w:rsid w:val="00195E1B"/>
    <w:rsid w:val="00196E09"/>
    <w:rsid w:val="00197110"/>
    <w:rsid w:val="001A0B7A"/>
    <w:rsid w:val="001A126D"/>
    <w:rsid w:val="001A257D"/>
    <w:rsid w:val="001A2AB9"/>
    <w:rsid w:val="001A42A4"/>
    <w:rsid w:val="001A7BE1"/>
    <w:rsid w:val="001A7F31"/>
    <w:rsid w:val="001A7F42"/>
    <w:rsid w:val="001B013A"/>
    <w:rsid w:val="001B01E3"/>
    <w:rsid w:val="001B0595"/>
    <w:rsid w:val="001B3B96"/>
    <w:rsid w:val="001B3D9A"/>
    <w:rsid w:val="001B3E87"/>
    <w:rsid w:val="001B5DB1"/>
    <w:rsid w:val="001B7A84"/>
    <w:rsid w:val="001C190A"/>
    <w:rsid w:val="001C27E0"/>
    <w:rsid w:val="001C2813"/>
    <w:rsid w:val="001C4865"/>
    <w:rsid w:val="001C4C48"/>
    <w:rsid w:val="001D2938"/>
    <w:rsid w:val="001D301B"/>
    <w:rsid w:val="001D37FA"/>
    <w:rsid w:val="001D50CE"/>
    <w:rsid w:val="001D7563"/>
    <w:rsid w:val="001D7936"/>
    <w:rsid w:val="001E001D"/>
    <w:rsid w:val="001E3138"/>
    <w:rsid w:val="001E3D32"/>
    <w:rsid w:val="001E7C95"/>
    <w:rsid w:val="001F0AD5"/>
    <w:rsid w:val="001F0B4D"/>
    <w:rsid w:val="001F13EC"/>
    <w:rsid w:val="001F14FF"/>
    <w:rsid w:val="001F1CC7"/>
    <w:rsid w:val="001F2C17"/>
    <w:rsid w:val="001F72C8"/>
    <w:rsid w:val="001F7445"/>
    <w:rsid w:val="0020038A"/>
    <w:rsid w:val="00201658"/>
    <w:rsid w:val="00201A1F"/>
    <w:rsid w:val="002035A1"/>
    <w:rsid w:val="00205AB2"/>
    <w:rsid w:val="002071A9"/>
    <w:rsid w:val="002115DE"/>
    <w:rsid w:val="00211E3A"/>
    <w:rsid w:val="0021457E"/>
    <w:rsid w:val="00214B66"/>
    <w:rsid w:val="002211FC"/>
    <w:rsid w:val="00222094"/>
    <w:rsid w:val="00222570"/>
    <w:rsid w:val="0022639E"/>
    <w:rsid w:val="00226F0F"/>
    <w:rsid w:val="00230375"/>
    <w:rsid w:val="002314AE"/>
    <w:rsid w:val="00234E5A"/>
    <w:rsid w:val="0023577D"/>
    <w:rsid w:val="002371AF"/>
    <w:rsid w:val="002374DA"/>
    <w:rsid w:val="00237EA8"/>
    <w:rsid w:val="00240CAF"/>
    <w:rsid w:val="00241101"/>
    <w:rsid w:val="00243AAE"/>
    <w:rsid w:val="002464D6"/>
    <w:rsid w:val="002501BE"/>
    <w:rsid w:val="00250F06"/>
    <w:rsid w:val="00250FC4"/>
    <w:rsid w:val="002579FB"/>
    <w:rsid w:val="00260113"/>
    <w:rsid w:val="00260B1E"/>
    <w:rsid w:val="00270D43"/>
    <w:rsid w:val="002715FB"/>
    <w:rsid w:val="002725C5"/>
    <w:rsid w:val="00272E97"/>
    <w:rsid w:val="00272F13"/>
    <w:rsid w:val="002744D9"/>
    <w:rsid w:val="00275369"/>
    <w:rsid w:val="00275774"/>
    <w:rsid w:val="00276210"/>
    <w:rsid w:val="00277179"/>
    <w:rsid w:val="00277528"/>
    <w:rsid w:val="002847BA"/>
    <w:rsid w:val="00284C5F"/>
    <w:rsid w:val="00291AA1"/>
    <w:rsid w:val="0029425B"/>
    <w:rsid w:val="00294ED5"/>
    <w:rsid w:val="00295157"/>
    <w:rsid w:val="002955C3"/>
    <w:rsid w:val="002968D6"/>
    <w:rsid w:val="002978C8"/>
    <w:rsid w:val="002A07B7"/>
    <w:rsid w:val="002A35D7"/>
    <w:rsid w:val="002A3752"/>
    <w:rsid w:val="002A7C22"/>
    <w:rsid w:val="002B012A"/>
    <w:rsid w:val="002B75D0"/>
    <w:rsid w:val="002C0A75"/>
    <w:rsid w:val="002C1D87"/>
    <w:rsid w:val="002C254C"/>
    <w:rsid w:val="002C4012"/>
    <w:rsid w:val="002C47D1"/>
    <w:rsid w:val="002C4A71"/>
    <w:rsid w:val="002C6602"/>
    <w:rsid w:val="002C713F"/>
    <w:rsid w:val="002C716D"/>
    <w:rsid w:val="002C72CB"/>
    <w:rsid w:val="002C7469"/>
    <w:rsid w:val="002D50A6"/>
    <w:rsid w:val="002D57D1"/>
    <w:rsid w:val="002E211E"/>
    <w:rsid w:val="002E2C5D"/>
    <w:rsid w:val="002E44CA"/>
    <w:rsid w:val="002E47C4"/>
    <w:rsid w:val="002E6162"/>
    <w:rsid w:val="002E63DF"/>
    <w:rsid w:val="002F064A"/>
    <w:rsid w:val="002F241E"/>
    <w:rsid w:val="002F2522"/>
    <w:rsid w:val="002F314A"/>
    <w:rsid w:val="002F38BD"/>
    <w:rsid w:val="002F3D68"/>
    <w:rsid w:val="002F424E"/>
    <w:rsid w:val="002F6836"/>
    <w:rsid w:val="002F6B9A"/>
    <w:rsid w:val="003027F5"/>
    <w:rsid w:val="00303B93"/>
    <w:rsid w:val="0030490B"/>
    <w:rsid w:val="00304C85"/>
    <w:rsid w:val="003075E4"/>
    <w:rsid w:val="003103A3"/>
    <w:rsid w:val="00312012"/>
    <w:rsid w:val="003129FB"/>
    <w:rsid w:val="00314032"/>
    <w:rsid w:val="00314204"/>
    <w:rsid w:val="00326652"/>
    <w:rsid w:val="00330CB5"/>
    <w:rsid w:val="00332A33"/>
    <w:rsid w:val="00332CB4"/>
    <w:rsid w:val="00332E3D"/>
    <w:rsid w:val="003330CF"/>
    <w:rsid w:val="00333912"/>
    <w:rsid w:val="003347DA"/>
    <w:rsid w:val="0033485C"/>
    <w:rsid w:val="00337BC0"/>
    <w:rsid w:val="003401F5"/>
    <w:rsid w:val="00340725"/>
    <w:rsid w:val="00340C1C"/>
    <w:rsid w:val="00342288"/>
    <w:rsid w:val="00342BDE"/>
    <w:rsid w:val="003447DB"/>
    <w:rsid w:val="003451C9"/>
    <w:rsid w:val="0034572A"/>
    <w:rsid w:val="0034786A"/>
    <w:rsid w:val="00353AF6"/>
    <w:rsid w:val="00354772"/>
    <w:rsid w:val="00354F69"/>
    <w:rsid w:val="0035545F"/>
    <w:rsid w:val="00355E21"/>
    <w:rsid w:val="003621F5"/>
    <w:rsid w:val="00362E09"/>
    <w:rsid w:val="0036353B"/>
    <w:rsid w:val="00363C99"/>
    <w:rsid w:val="00364A02"/>
    <w:rsid w:val="003658A8"/>
    <w:rsid w:val="00365CB8"/>
    <w:rsid w:val="00365EF3"/>
    <w:rsid w:val="0036728F"/>
    <w:rsid w:val="00367BFE"/>
    <w:rsid w:val="00370A5B"/>
    <w:rsid w:val="00374AFD"/>
    <w:rsid w:val="00375B37"/>
    <w:rsid w:val="00377C63"/>
    <w:rsid w:val="00377D79"/>
    <w:rsid w:val="00380025"/>
    <w:rsid w:val="00381C28"/>
    <w:rsid w:val="003822DB"/>
    <w:rsid w:val="0038291B"/>
    <w:rsid w:val="00382D4C"/>
    <w:rsid w:val="003836BF"/>
    <w:rsid w:val="0038770A"/>
    <w:rsid w:val="00387CC2"/>
    <w:rsid w:val="00392ECC"/>
    <w:rsid w:val="0039341F"/>
    <w:rsid w:val="0039476A"/>
    <w:rsid w:val="00395464"/>
    <w:rsid w:val="003A00DA"/>
    <w:rsid w:val="003A3845"/>
    <w:rsid w:val="003A3F16"/>
    <w:rsid w:val="003A3FAF"/>
    <w:rsid w:val="003A796A"/>
    <w:rsid w:val="003B0D24"/>
    <w:rsid w:val="003B3C11"/>
    <w:rsid w:val="003B3C4F"/>
    <w:rsid w:val="003B58D5"/>
    <w:rsid w:val="003C1F1A"/>
    <w:rsid w:val="003C2A04"/>
    <w:rsid w:val="003C4393"/>
    <w:rsid w:val="003C4488"/>
    <w:rsid w:val="003C6B47"/>
    <w:rsid w:val="003D2D63"/>
    <w:rsid w:val="003D32E2"/>
    <w:rsid w:val="003D34C6"/>
    <w:rsid w:val="003D430B"/>
    <w:rsid w:val="003D4485"/>
    <w:rsid w:val="003D61C5"/>
    <w:rsid w:val="003D69E9"/>
    <w:rsid w:val="003E05E2"/>
    <w:rsid w:val="003E1862"/>
    <w:rsid w:val="003E4CDF"/>
    <w:rsid w:val="003E50DF"/>
    <w:rsid w:val="003E6227"/>
    <w:rsid w:val="003E70FA"/>
    <w:rsid w:val="003F00D3"/>
    <w:rsid w:val="003F33F5"/>
    <w:rsid w:val="003F3AED"/>
    <w:rsid w:val="003F4133"/>
    <w:rsid w:val="003F5257"/>
    <w:rsid w:val="004034D5"/>
    <w:rsid w:val="004035BA"/>
    <w:rsid w:val="00404519"/>
    <w:rsid w:val="004059AE"/>
    <w:rsid w:val="00410D45"/>
    <w:rsid w:val="00410EBE"/>
    <w:rsid w:val="004125C9"/>
    <w:rsid w:val="004147AD"/>
    <w:rsid w:val="00420134"/>
    <w:rsid w:val="00421ADE"/>
    <w:rsid w:val="0042212E"/>
    <w:rsid w:val="004227F4"/>
    <w:rsid w:val="0042373C"/>
    <w:rsid w:val="00424435"/>
    <w:rsid w:val="00424732"/>
    <w:rsid w:val="004263B6"/>
    <w:rsid w:val="0042664C"/>
    <w:rsid w:val="00430C66"/>
    <w:rsid w:val="00431694"/>
    <w:rsid w:val="00431A3D"/>
    <w:rsid w:val="0043334A"/>
    <w:rsid w:val="00435480"/>
    <w:rsid w:val="004354E4"/>
    <w:rsid w:val="00435566"/>
    <w:rsid w:val="00441661"/>
    <w:rsid w:val="00442573"/>
    <w:rsid w:val="00443100"/>
    <w:rsid w:val="00445112"/>
    <w:rsid w:val="00446031"/>
    <w:rsid w:val="004473D8"/>
    <w:rsid w:val="00447CFD"/>
    <w:rsid w:val="004510CD"/>
    <w:rsid w:val="00452198"/>
    <w:rsid w:val="004549BF"/>
    <w:rsid w:val="004552F0"/>
    <w:rsid w:val="00455542"/>
    <w:rsid w:val="0046123D"/>
    <w:rsid w:val="00462AC8"/>
    <w:rsid w:val="00462B23"/>
    <w:rsid w:val="00462D2A"/>
    <w:rsid w:val="00463F0D"/>
    <w:rsid w:val="00465481"/>
    <w:rsid w:val="00465EEF"/>
    <w:rsid w:val="00467280"/>
    <w:rsid w:val="004708DD"/>
    <w:rsid w:val="004723C6"/>
    <w:rsid w:val="00474E15"/>
    <w:rsid w:val="00475B17"/>
    <w:rsid w:val="0048099C"/>
    <w:rsid w:val="00480ED7"/>
    <w:rsid w:val="00481A9E"/>
    <w:rsid w:val="0048298A"/>
    <w:rsid w:val="00483AE8"/>
    <w:rsid w:val="00484528"/>
    <w:rsid w:val="004867FB"/>
    <w:rsid w:val="00487F57"/>
    <w:rsid w:val="004914D9"/>
    <w:rsid w:val="004920B6"/>
    <w:rsid w:val="00493232"/>
    <w:rsid w:val="004947C8"/>
    <w:rsid w:val="00497A38"/>
    <w:rsid w:val="004A065C"/>
    <w:rsid w:val="004A372E"/>
    <w:rsid w:val="004A4E87"/>
    <w:rsid w:val="004A5777"/>
    <w:rsid w:val="004A6B47"/>
    <w:rsid w:val="004B0A8E"/>
    <w:rsid w:val="004B0D2C"/>
    <w:rsid w:val="004B13B2"/>
    <w:rsid w:val="004B3480"/>
    <w:rsid w:val="004B41AC"/>
    <w:rsid w:val="004B45FD"/>
    <w:rsid w:val="004B4C3A"/>
    <w:rsid w:val="004B5881"/>
    <w:rsid w:val="004B7AAA"/>
    <w:rsid w:val="004C0748"/>
    <w:rsid w:val="004C1851"/>
    <w:rsid w:val="004C1CAF"/>
    <w:rsid w:val="004C1F5F"/>
    <w:rsid w:val="004C50F5"/>
    <w:rsid w:val="004C54B2"/>
    <w:rsid w:val="004C573D"/>
    <w:rsid w:val="004C6633"/>
    <w:rsid w:val="004C746B"/>
    <w:rsid w:val="004D1691"/>
    <w:rsid w:val="004D29E7"/>
    <w:rsid w:val="004D4B6A"/>
    <w:rsid w:val="004D5DCC"/>
    <w:rsid w:val="004E09F4"/>
    <w:rsid w:val="004E0B47"/>
    <w:rsid w:val="004E25FD"/>
    <w:rsid w:val="004E35CD"/>
    <w:rsid w:val="004E3AD5"/>
    <w:rsid w:val="004E6310"/>
    <w:rsid w:val="004E66B8"/>
    <w:rsid w:val="004E7542"/>
    <w:rsid w:val="004E7ED6"/>
    <w:rsid w:val="004F1921"/>
    <w:rsid w:val="004F3FC8"/>
    <w:rsid w:val="004F48F7"/>
    <w:rsid w:val="004F4F00"/>
    <w:rsid w:val="004F5936"/>
    <w:rsid w:val="004F7B5B"/>
    <w:rsid w:val="0050023A"/>
    <w:rsid w:val="00503616"/>
    <w:rsid w:val="0050412D"/>
    <w:rsid w:val="005043AF"/>
    <w:rsid w:val="0050450C"/>
    <w:rsid w:val="00504726"/>
    <w:rsid w:val="00504B0B"/>
    <w:rsid w:val="00506C07"/>
    <w:rsid w:val="005073BC"/>
    <w:rsid w:val="00507A49"/>
    <w:rsid w:val="005107C4"/>
    <w:rsid w:val="00510FCE"/>
    <w:rsid w:val="00511ABE"/>
    <w:rsid w:val="00511AD0"/>
    <w:rsid w:val="005124C6"/>
    <w:rsid w:val="005133CE"/>
    <w:rsid w:val="0051482B"/>
    <w:rsid w:val="0051686A"/>
    <w:rsid w:val="00516E1A"/>
    <w:rsid w:val="005170A8"/>
    <w:rsid w:val="005205FE"/>
    <w:rsid w:val="00521527"/>
    <w:rsid w:val="005234D4"/>
    <w:rsid w:val="00523F54"/>
    <w:rsid w:val="0052496C"/>
    <w:rsid w:val="0052505C"/>
    <w:rsid w:val="00525631"/>
    <w:rsid w:val="00525C23"/>
    <w:rsid w:val="00526856"/>
    <w:rsid w:val="005308AF"/>
    <w:rsid w:val="00530E71"/>
    <w:rsid w:val="0053322D"/>
    <w:rsid w:val="00534ACF"/>
    <w:rsid w:val="00536568"/>
    <w:rsid w:val="0053694F"/>
    <w:rsid w:val="00536AEC"/>
    <w:rsid w:val="00536C8E"/>
    <w:rsid w:val="00537EAD"/>
    <w:rsid w:val="00540ECB"/>
    <w:rsid w:val="005417C5"/>
    <w:rsid w:val="00541F03"/>
    <w:rsid w:val="00541F11"/>
    <w:rsid w:val="00542475"/>
    <w:rsid w:val="00546998"/>
    <w:rsid w:val="00546CD0"/>
    <w:rsid w:val="005478D3"/>
    <w:rsid w:val="00551EF1"/>
    <w:rsid w:val="00552745"/>
    <w:rsid w:val="005527CB"/>
    <w:rsid w:val="00554F95"/>
    <w:rsid w:val="005565EC"/>
    <w:rsid w:val="00557434"/>
    <w:rsid w:val="00561613"/>
    <w:rsid w:val="00561F1B"/>
    <w:rsid w:val="00562B12"/>
    <w:rsid w:val="0056633A"/>
    <w:rsid w:val="0056641A"/>
    <w:rsid w:val="005666AF"/>
    <w:rsid w:val="005679CF"/>
    <w:rsid w:val="00570914"/>
    <w:rsid w:val="00570F36"/>
    <w:rsid w:val="0057120C"/>
    <w:rsid w:val="005719D6"/>
    <w:rsid w:val="00572AB4"/>
    <w:rsid w:val="0057507C"/>
    <w:rsid w:val="00575920"/>
    <w:rsid w:val="005766E1"/>
    <w:rsid w:val="00576A30"/>
    <w:rsid w:val="00580573"/>
    <w:rsid w:val="005835A0"/>
    <w:rsid w:val="00583AA4"/>
    <w:rsid w:val="00585EE5"/>
    <w:rsid w:val="00586F81"/>
    <w:rsid w:val="00587D88"/>
    <w:rsid w:val="00591517"/>
    <w:rsid w:val="00592949"/>
    <w:rsid w:val="005935F2"/>
    <w:rsid w:val="00593C13"/>
    <w:rsid w:val="00593D08"/>
    <w:rsid w:val="00594CE0"/>
    <w:rsid w:val="005A0CA0"/>
    <w:rsid w:val="005A2127"/>
    <w:rsid w:val="005A2D88"/>
    <w:rsid w:val="005A3E69"/>
    <w:rsid w:val="005A41BC"/>
    <w:rsid w:val="005A61A7"/>
    <w:rsid w:val="005A7CC9"/>
    <w:rsid w:val="005A7F10"/>
    <w:rsid w:val="005B1D1C"/>
    <w:rsid w:val="005B27C8"/>
    <w:rsid w:val="005B5B02"/>
    <w:rsid w:val="005C1F9D"/>
    <w:rsid w:val="005C28A3"/>
    <w:rsid w:val="005C4E6B"/>
    <w:rsid w:val="005C6871"/>
    <w:rsid w:val="005C6BE3"/>
    <w:rsid w:val="005C6FAD"/>
    <w:rsid w:val="005C7A91"/>
    <w:rsid w:val="005C7B58"/>
    <w:rsid w:val="005D1BF5"/>
    <w:rsid w:val="005D21FA"/>
    <w:rsid w:val="005D409E"/>
    <w:rsid w:val="005D5553"/>
    <w:rsid w:val="005D7382"/>
    <w:rsid w:val="005D7C2D"/>
    <w:rsid w:val="005E035D"/>
    <w:rsid w:val="005E0AD7"/>
    <w:rsid w:val="005E1365"/>
    <w:rsid w:val="005E434C"/>
    <w:rsid w:val="005E4CA4"/>
    <w:rsid w:val="005E69EF"/>
    <w:rsid w:val="005E716A"/>
    <w:rsid w:val="005E7A1D"/>
    <w:rsid w:val="005F00D7"/>
    <w:rsid w:val="005F0E73"/>
    <w:rsid w:val="005F126D"/>
    <w:rsid w:val="005F26A0"/>
    <w:rsid w:val="005F3550"/>
    <w:rsid w:val="005F37A9"/>
    <w:rsid w:val="005F434A"/>
    <w:rsid w:val="005F61D4"/>
    <w:rsid w:val="005F71CD"/>
    <w:rsid w:val="005F7674"/>
    <w:rsid w:val="00600046"/>
    <w:rsid w:val="006048AD"/>
    <w:rsid w:val="00605103"/>
    <w:rsid w:val="00606E47"/>
    <w:rsid w:val="00607BA6"/>
    <w:rsid w:val="00607F2C"/>
    <w:rsid w:val="006110F1"/>
    <w:rsid w:val="00611476"/>
    <w:rsid w:val="00612D8D"/>
    <w:rsid w:val="00612F2E"/>
    <w:rsid w:val="00613DF1"/>
    <w:rsid w:val="006140C0"/>
    <w:rsid w:val="006148FF"/>
    <w:rsid w:val="006156F0"/>
    <w:rsid w:val="00617BB3"/>
    <w:rsid w:val="0062020E"/>
    <w:rsid w:val="00621C42"/>
    <w:rsid w:val="00624F7B"/>
    <w:rsid w:val="00627BF1"/>
    <w:rsid w:val="00630D4F"/>
    <w:rsid w:val="00630E81"/>
    <w:rsid w:val="00631DFD"/>
    <w:rsid w:val="0063286C"/>
    <w:rsid w:val="00632A56"/>
    <w:rsid w:val="0063337C"/>
    <w:rsid w:val="00633EE3"/>
    <w:rsid w:val="00635B0B"/>
    <w:rsid w:val="00635B9E"/>
    <w:rsid w:val="006375BD"/>
    <w:rsid w:val="0064143E"/>
    <w:rsid w:val="006465F9"/>
    <w:rsid w:val="00646FCC"/>
    <w:rsid w:val="00647AF0"/>
    <w:rsid w:val="00650666"/>
    <w:rsid w:val="00653356"/>
    <w:rsid w:val="00655CFC"/>
    <w:rsid w:val="00656614"/>
    <w:rsid w:val="00656D5D"/>
    <w:rsid w:val="006617AE"/>
    <w:rsid w:val="0066473E"/>
    <w:rsid w:val="006676CE"/>
    <w:rsid w:val="006734A7"/>
    <w:rsid w:val="00674781"/>
    <w:rsid w:val="00675684"/>
    <w:rsid w:val="00676D25"/>
    <w:rsid w:val="00681080"/>
    <w:rsid w:val="006813EF"/>
    <w:rsid w:val="006819FC"/>
    <w:rsid w:val="00683C37"/>
    <w:rsid w:val="00683E18"/>
    <w:rsid w:val="006855B0"/>
    <w:rsid w:val="00687DAF"/>
    <w:rsid w:val="00687FBF"/>
    <w:rsid w:val="00690AD9"/>
    <w:rsid w:val="006910B2"/>
    <w:rsid w:val="0069345F"/>
    <w:rsid w:val="00697460"/>
    <w:rsid w:val="006A17A8"/>
    <w:rsid w:val="006A2D24"/>
    <w:rsid w:val="006A449B"/>
    <w:rsid w:val="006A59D2"/>
    <w:rsid w:val="006A6E56"/>
    <w:rsid w:val="006B2CA9"/>
    <w:rsid w:val="006B304B"/>
    <w:rsid w:val="006B464E"/>
    <w:rsid w:val="006B5F18"/>
    <w:rsid w:val="006B68FF"/>
    <w:rsid w:val="006B7965"/>
    <w:rsid w:val="006C32EB"/>
    <w:rsid w:val="006C36A8"/>
    <w:rsid w:val="006C411C"/>
    <w:rsid w:val="006C4719"/>
    <w:rsid w:val="006C4C9B"/>
    <w:rsid w:val="006D0704"/>
    <w:rsid w:val="006D0A3A"/>
    <w:rsid w:val="006D10DC"/>
    <w:rsid w:val="006D12F9"/>
    <w:rsid w:val="006D2EDF"/>
    <w:rsid w:val="006D4B5E"/>
    <w:rsid w:val="006D7703"/>
    <w:rsid w:val="006E098A"/>
    <w:rsid w:val="006E26B0"/>
    <w:rsid w:val="006E3AD5"/>
    <w:rsid w:val="006E60D5"/>
    <w:rsid w:val="006E6711"/>
    <w:rsid w:val="006E7D4C"/>
    <w:rsid w:val="006F179E"/>
    <w:rsid w:val="006F3D8A"/>
    <w:rsid w:val="006F5553"/>
    <w:rsid w:val="0070056E"/>
    <w:rsid w:val="0070109C"/>
    <w:rsid w:val="007021F4"/>
    <w:rsid w:val="007026FF"/>
    <w:rsid w:val="00704052"/>
    <w:rsid w:val="00705E40"/>
    <w:rsid w:val="007066F5"/>
    <w:rsid w:val="007076BC"/>
    <w:rsid w:val="00711C95"/>
    <w:rsid w:val="00714CFA"/>
    <w:rsid w:val="00715020"/>
    <w:rsid w:val="0071570E"/>
    <w:rsid w:val="0071790D"/>
    <w:rsid w:val="00721443"/>
    <w:rsid w:val="007232BA"/>
    <w:rsid w:val="007238F2"/>
    <w:rsid w:val="00723CA8"/>
    <w:rsid w:val="007245FB"/>
    <w:rsid w:val="007248EC"/>
    <w:rsid w:val="00725DB3"/>
    <w:rsid w:val="007326C9"/>
    <w:rsid w:val="0073304A"/>
    <w:rsid w:val="0073448A"/>
    <w:rsid w:val="007347E2"/>
    <w:rsid w:val="00741871"/>
    <w:rsid w:val="00744CEE"/>
    <w:rsid w:val="007451C6"/>
    <w:rsid w:val="007462A1"/>
    <w:rsid w:val="007471A6"/>
    <w:rsid w:val="00747A9B"/>
    <w:rsid w:val="007500B3"/>
    <w:rsid w:val="007501F1"/>
    <w:rsid w:val="007502CC"/>
    <w:rsid w:val="00760671"/>
    <w:rsid w:val="00765F76"/>
    <w:rsid w:val="00766C6C"/>
    <w:rsid w:val="007705C7"/>
    <w:rsid w:val="00774502"/>
    <w:rsid w:val="00776810"/>
    <w:rsid w:val="007768E2"/>
    <w:rsid w:val="0077711F"/>
    <w:rsid w:val="00781B85"/>
    <w:rsid w:val="00781F97"/>
    <w:rsid w:val="00783BA2"/>
    <w:rsid w:val="00783D06"/>
    <w:rsid w:val="0078443D"/>
    <w:rsid w:val="007848BB"/>
    <w:rsid w:val="0078523C"/>
    <w:rsid w:val="0078666B"/>
    <w:rsid w:val="007878EA"/>
    <w:rsid w:val="00787C21"/>
    <w:rsid w:val="00791A21"/>
    <w:rsid w:val="007945DC"/>
    <w:rsid w:val="007977BD"/>
    <w:rsid w:val="007A0969"/>
    <w:rsid w:val="007A0CD7"/>
    <w:rsid w:val="007A11AF"/>
    <w:rsid w:val="007A1BAA"/>
    <w:rsid w:val="007A2B7F"/>
    <w:rsid w:val="007A31BE"/>
    <w:rsid w:val="007A3650"/>
    <w:rsid w:val="007A3EC2"/>
    <w:rsid w:val="007A457B"/>
    <w:rsid w:val="007A5E7B"/>
    <w:rsid w:val="007B00D1"/>
    <w:rsid w:val="007B0D62"/>
    <w:rsid w:val="007B218D"/>
    <w:rsid w:val="007B297F"/>
    <w:rsid w:val="007B6572"/>
    <w:rsid w:val="007B66A1"/>
    <w:rsid w:val="007B7092"/>
    <w:rsid w:val="007B76A2"/>
    <w:rsid w:val="007B7DE8"/>
    <w:rsid w:val="007C003B"/>
    <w:rsid w:val="007C4E28"/>
    <w:rsid w:val="007C558F"/>
    <w:rsid w:val="007C763E"/>
    <w:rsid w:val="007D4528"/>
    <w:rsid w:val="007D4BFA"/>
    <w:rsid w:val="007D4D2C"/>
    <w:rsid w:val="007D5685"/>
    <w:rsid w:val="007D56F1"/>
    <w:rsid w:val="007D78E7"/>
    <w:rsid w:val="007E1A5C"/>
    <w:rsid w:val="007E4B92"/>
    <w:rsid w:val="007E4C8F"/>
    <w:rsid w:val="007E55F5"/>
    <w:rsid w:val="007E7A60"/>
    <w:rsid w:val="007F2F5B"/>
    <w:rsid w:val="007F5C3B"/>
    <w:rsid w:val="00800E04"/>
    <w:rsid w:val="00800F5B"/>
    <w:rsid w:val="0080106B"/>
    <w:rsid w:val="00803CCA"/>
    <w:rsid w:val="00806A7A"/>
    <w:rsid w:val="00807E86"/>
    <w:rsid w:val="008108FE"/>
    <w:rsid w:val="0081209C"/>
    <w:rsid w:val="008121E5"/>
    <w:rsid w:val="00814614"/>
    <w:rsid w:val="0081477C"/>
    <w:rsid w:val="0081509B"/>
    <w:rsid w:val="00815833"/>
    <w:rsid w:val="00816000"/>
    <w:rsid w:val="00816450"/>
    <w:rsid w:val="00816A17"/>
    <w:rsid w:val="0081789B"/>
    <w:rsid w:val="00824AF9"/>
    <w:rsid w:val="008253E1"/>
    <w:rsid w:val="00825CF7"/>
    <w:rsid w:val="008300D8"/>
    <w:rsid w:val="008311D3"/>
    <w:rsid w:val="008313C0"/>
    <w:rsid w:val="00831841"/>
    <w:rsid w:val="008328DB"/>
    <w:rsid w:val="00834B3F"/>
    <w:rsid w:val="008356BE"/>
    <w:rsid w:val="008408E4"/>
    <w:rsid w:val="00844521"/>
    <w:rsid w:val="00844BE9"/>
    <w:rsid w:val="008462F6"/>
    <w:rsid w:val="00846715"/>
    <w:rsid w:val="008474FB"/>
    <w:rsid w:val="008477AB"/>
    <w:rsid w:val="008510C9"/>
    <w:rsid w:val="00851BAE"/>
    <w:rsid w:val="0085281A"/>
    <w:rsid w:val="00854048"/>
    <w:rsid w:val="0085404D"/>
    <w:rsid w:val="008558F2"/>
    <w:rsid w:val="008567CB"/>
    <w:rsid w:val="00856C4E"/>
    <w:rsid w:val="008603B2"/>
    <w:rsid w:val="0086251E"/>
    <w:rsid w:val="00862616"/>
    <w:rsid w:val="00862F6D"/>
    <w:rsid w:val="00866C96"/>
    <w:rsid w:val="00867497"/>
    <w:rsid w:val="0086779A"/>
    <w:rsid w:val="00872C28"/>
    <w:rsid w:val="0087318E"/>
    <w:rsid w:val="008734E8"/>
    <w:rsid w:val="00877763"/>
    <w:rsid w:val="00880FAA"/>
    <w:rsid w:val="00881142"/>
    <w:rsid w:val="008817C4"/>
    <w:rsid w:val="00882C77"/>
    <w:rsid w:val="00883B28"/>
    <w:rsid w:val="00883F19"/>
    <w:rsid w:val="00884B3C"/>
    <w:rsid w:val="00885854"/>
    <w:rsid w:val="008870E7"/>
    <w:rsid w:val="00890068"/>
    <w:rsid w:val="00892865"/>
    <w:rsid w:val="008935AD"/>
    <w:rsid w:val="00893B9E"/>
    <w:rsid w:val="0089428C"/>
    <w:rsid w:val="00897275"/>
    <w:rsid w:val="00897ACA"/>
    <w:rsid w:val="008A0068"/>
    <w:rsid w:val="008A266F"/>
    <w:rsid w:val="008A34B4"/>
    <w:rsid w:val="008A3D84"/>
    <w:rsid w:val="008A5656"/>
    <w:rsid w:val="008B2E04"/>
    <w:rsid w:val="008B33B3"/>
    <w:rsid w:val="008B3F87"/>
    <w:rsid w:val="008B4F68"/>
    <w:rsid w:val="008B5502"/>
    <w:rsid w:val="008B612B"/>
    <w:rsid w:val="008C026F"/>
    <w:rsid w:val="008C04B6"/>
    <w:rsid w:val="008C2859"/>
    <w:rsid w:val="008C288C"/>
    <w:rsid w:val="008C29E2"/>
    <w:rsid w:val="008C400C"/>
    <w:rsid w:val="008C50C1"/>
    <w:rsid w:val="008C5485"/>
    <w:rsid w:val="008C5C48"/>
    <w:rsid w:val="008C6AA9"/>
    <w:rsid w:val="008C6B84"/>
    <w:rsid w:val="008C7DCD"/>
    <w:rsid w:val="008D0C12"/>
    <w:rsid w:val="008D1FDC"/>
    <w:rsid w:val="008D298D"/>
    <w:rsid w:val="008D62CE"/>
    <w:rsid w:val="008D691C"/>
    <w:rsid w:val="008D7D4E"/>
    <w:rsid w:val="008E145F"/>
    <w:rsid w:val="008E2891"/>
    <w:rsid w:val="008E3505"/>
    <w:rsid w:val="008E3A14"/>
    <w:rsid w:val="008E478F"/>
    <w:rsid w:val="008E5039"/>
    <w:rsid w:val="008E5AD0"/>
    <w:rsid w:val="008E6406"/>
    <w:rsid w:val="008E6E0D"/>
    <w:rsid w:val="008E6ECE"/>
    <w:rsid w:val="008F014A"/>
    <w:rsid w:val="008F1397"/>
    <w:rsid w:val="008F20CE"/>
    <w:rsid w:val="008F2EA3"/>
    <w:rsid w:val="008F309E"/>
    <w:rsid w:val="008F3A5A"/>
    <w:rsid w:val="008F6883"/>
    <w:rsid w:val="008F6D4C"/>
    <w:rsid w:val="008F7221"/>
    <w:rsid w:val="009001B1"/>
    <w:rsid w:val="009037B2"/>
    <w:rsid w:val="0090458A"/>
    <w:rsid w:val="009048C9"/>
    <w:rsid w:val="0090570D"/>
    <w:rsid w:val="009069F5"/>
    <w:rsid w:val="00912D4A"/>
    <w:rsid w:val="00913540"/>
    <w:rsid w:val="009169B1"/>
    <w:rsid w:val="00917196"/>
    <w:rsid w:val="0092033F"/>
    <w:rsid w:val="00920746"/>
    <w:rsid w:val="009234A7"/>
    <w:rsid w:val="00924550"/>
    <w:rsid w:val="009316A4"/>
    <w:rsid w:val="00932B51"/>
    <w:rsid w:val="009375CA"/>
    <w:rsid w:val="009416FC"/>
    <w:rsid w:val="0094450A"/>
    <w:rsid w:val="00944B0C"/>
    <w:rsid w:val="00946D14"/>
    <w:rsid w:val="00947801"/>
    <w:rsid w:val="00947E55"/>
    <w:rsid w:val="00950707"/>
    <w:rsid w:val="009519AF"/>
    <w:rsid w:val="00952866"/>
    <w:rsid w:val="009539D1"/>
    <w:rsid w:val="00954CEE"/>
    <w:rsid w:val="00955C95"/>
    <w:rsid w:val="00960203"/>
    <w:rsid w:val="00962014"/>
    <w:rsid w:val="009673C2"/>
    <w:rsid w:val="00972CBF"/>
    <w:rsid w:val="00974FC2"/>
    <w:rsid w:val="009750C2"/>
    <w:rsid w:val="00976B94"/>
    <w:rsid w:val="009812EA"/>
    <w:rsid w:val="00981CDF"/>
    <w:rsid w:val="009837A6"/>
    <w:rsid w:val="00983AD7"/>
    <w:rsid w:val="00985707"/>
    <w:rsid w:val="0099029B"/>
    <w:rsid w:val="00994CE1"/>
    <w:rsid w:val="00996308"/>
    <w:rsid w:val="009A2DC6"/>
    <w:rsid w:val="009A2DEA"/>
    <w:rsid w:val="009A4AF1"/>
    <w:rsid w:val="009A5280"/>
    <w:rsid w:val="009A76F1"/>
    <w:rsid w:val="009B0D0F"/>
    <w:rsid w:val="009B117C"/>
    <w:rsid w:val="009B170F"/>
    <w:rsid w:val="009B4743"/>
    <w:rsid w:val="009C0138"/>
    <w:rsid w:val="009C16F4"/>
    <w:rsid w:val="009C1A11"/>
    <w:rsid w:val="009C1BAD"/>
    <w:rsid w:val="009C48AA"/>
    <w:rsid w:val="009C508F"/>
    <w:rsid w:val="009C61D5"/>
    <w:rsid w:val="009C62A2"/>
    <w:rsid w:val="009C6E68"/>
    <w:rsid w:val="009D1934"/>
    <w:rsid w:val="009D1BBC"/>
    <w:rsid w:val="009D3671"/>
    <w:rsid w:val="009D5389"/>
    <w:rsid w:val="009D5556"/>
    <w:rsid w:val="009D7215"/>
    <w:rsid w:val="009D7B86"/>
    <w:rsid w:val="009E10F0"/>
    <w:rsid w:val="009E18EF"/>
    <w:rsid w:val="009E1B0F"/>
    <w:rsid w:val="009E6427"/>
    <w:rsid w:val="009E6E7D"/>
    <w:rsid w:val="009F0B0C"/>
    <w:rsid w:val="009F4A57"/>
    <w:rsid w:val="009F4A64"/>
    <w:rsid w:val="009F4D85"/>
    <w:rsid w:val="009F5C5B"/>
    <w:rsid w:val="009F6BE9"/>
    <w:rsid w:val="009F771B"/>
    <w:rsid w:val="009F7B64"/>
    <w:rsid w:val="009F7DD9"/>
    <w:rsid w:val="00A00084"/>
    <w:rsid w:val="00A00BD9"/>
    <w:rsid w:val="00A01005"/>
    <w:rsid w:val="00A02098"/>
    <w:rsid w:val="00A031FA"/>
    <w:rsid w:val="00A102CB"/>
    <w:rsid w:val="00A10B75"/>
    <w:rsid w:val="00A15531"/>
    <w:rsid w:val="00A20EEE"/>
    <w:rsid w:val="00A2249A"/>
    <w:rsid w:val="00A2306B"/>
    <w:rsid w:val="00A24CE3"/>
    <w:rsid w:val="00A35F97"/>
    <w:rsid w:val="00A365A8"/>
    <w:rsid w:val="00A37D10"/>
    <w:rsid w:val="00A40462"/>
    <w:rsid w:val="00A40E4F"/>
    <w:rsid w:val="00A42BA7"/>
    <w:rsid w:val="00A43043"/>
    <w:rsid w:val="00A442A9"/>
    <w:rsid w:val="00A502DD"/>
    <w:rsid w:val="00A50A84"/>
    <w:rsid w:val="00A52BBA"/>
    <w:rsid w:val="00A545FE"/>
    <w:rsid w:val="00A569A3"/>
    <w:rsid w:val="00A6065A"/>
    <w:rsid w:val="00A60C62"/>
    <w:rsid w:val="00A60FCC"/>
    <w:rsid w:val="00A621F9"/>
    <w:rsid w:val="00A62592"/>
    <w:rsid w:val="00A63C9A"/>
    <w:rsid w:val="00A65CF0"/>
    <w:rsid w:val="00A65D6F"/>
    <w:rsid w:val="00A66037"/>
    <w:rsid w:val="00A665EA"/>
    <w:rsid w:val="00A67AC8"/>
    <w:rsid w:val="00A70D4C"/>
    <w:rsid w:val="00A725F8"/>
    <w:rsid w:val="00A74734"/>
    <w:rsid w:val="00A754A4"/>
    <w:rsid w:val="00A762C4"/>
    <w:rsid w:val="00A8187B"/>
    <w:rsid w:val="00A81954"/>
    <w:rsid w:val="00A8268E"/>
    <w:rsid w:val="00A83173"/>
    <w:rsid w:val="00A85638"/>
    <w:rsid w:val="00A86BB8"/>
    <w:rsid w:val="00A91806"/>
    <w:rsid w:val="00A922D2"/>
    <w:rsid w:val="00A94751"/>
    <w:rsid w:val="00A94C3B"/>
    <w:rsid w:val="00A950DB"/>
    <w:rsid w:val="00A974D7"/>
    <w:rsid w:val="00AA04E0"/>
    <w:rsid w:val="00AA05EA"/>
    <w:rsid w:val="00AA4E4C"/>
    <w:rsid w:val="00AA528D"/>
    <w:rsid w:val="00AA57A5"/>
    <w:rsid w:val="00AB3A84"/>
    <w:rsid w:val="00AB3EED"/>
    <w:rsid w:val="00AB5F55"/>
    <w:rsid w:val="00AB67F0"/>
    <w:rsid w:val="00AB69AC"/>
    <w:rsid w:val="00AB7564"/>
    <w:rsid w:val="00AB779A"/>
    <w:rsid w:val="00AB7CFD"/>
    <w:rsid w:val="00AB7FFD"/>
    <w:rsid w:val="00AC072E"/>
    <w:rsid w:val="00AC345F"/>
    <w:rsid w:val="00AC43F9"/>
    <w:rsid w:val="00AD1F4A"/>
    <w:rsid w:val="00AD3D54"/>
    <w:rsid w:val="00AD47EF"/>
    <w:rsid w:val="00AD7440"/>
    <w:rsid w:val="00AD790D"/>
    <w:rsid w:val="00AE0B18"/>
    <w:rsid w:val="00AE2C6E"/>
    <w:rsid w:val="00AE3554"/>
    <w:rsid w:val="00AF499A"/>
    <w:rsid w:val="00AF74E1"/>
    <w:rsid w:val="00AF7A37"/>
    <w:rsid w:val="00B01369"/>
    <w:rsid w:val="00B01CD0"/>
    <w:rsid w:val="00B0253C"/>
    <w:rsid w:val="00B0482B"/>
    <w:rsid w:val="00B05BF0"/>
    <w:rsid w:val="00B07A64"/>
    <w:rsid w:val="00B07BFC"/>
    <w:rsid w:val="00B115C3"/>
    <w:rsid w:val="00B115EF"/>
    <w:rsid w:val="00B1270F"/>
    <w:rsid w:val="00B12A59"/>
    <w:rsid w:val="00B14DF6"/>
    <w:rsid w:val="00B14E40"/>
    <w:rsid w:val="00B156C1"/>
    <w:rsid w:val="00B17F62"/>
    <w:rsid w:val="00B228FE"/>
    <w:rsid w:val="00B24C9C"/>
    <w:rsid w:val="00B250F4"/>
    <w:rsid w:val="00B25EF4"/>
    <w:rsid w:val="00B2786B"/>
    <w:rsid w:val="00B30E8F"/>
    <w:rsid w:val="00B316FE"/>
    <w:rsid w:val="00B3283D"/>
    <w:rsid w:val="00B32A57"/>
    <w:rsid w:val="00B3447A"/>
    <w:rsid w:val="00B3468C"/>
    <w:rsid w:val="00B358E1"/>
    <w:rsid w:val="00B35A51"/>
    <w:rsid w:val="00B36007"/>
    <w:rsid w:val="00B37C5E"/>
    <w:rsid w:val="00B41B00"/>
    <w:rsid w:val="00B4419D"/>
    <w:rsid w:val="00B44D66"/>
    <w:rsid w:val="00B4544F"/>
    <w:rsid w:val="00B45798"/>
    <w:rsid w:val="00B4642F"/>
    <w:rsid w:val="00B476D4"/>
    <w:rsid w:val="00B5050A"/>
    <w:rsid w:val="00B51519"/>
    <w:rsid w:val="00B5271B"/>
    <w:rsid w:val="00B53156"/>
    <w:rsid w:val="00B532A2"/>
    <w:rsid w:val="00B53456"/>
    <w:rsid w:val="00B53C3B"/>
    <w:rsid w:val="00B53CB5"/>
    <w:rsid w:val="00B54423"/>
    <w:rsid w:val="00B55CAC"/>
    <w:rsid w:val="00B57035"/>
    <w:rsid w:val="00B57547"/>
    <w:rsid w:val="00B579EC"/>
    <w:rsid w:val="00B600F0"/>
    <w:rsid w:val="00B6119C"/>
    <w:rsid w:val="00B62972"/>
    <w:rsid w:val="00B639A4"/>
    <w:rsid w:val="00B64A01"/>
    <w:rsid w:val="00B654DC"/>
    <w:rsid w:val="00B6566C"/>
    <w:rsid w:val="00B6622C"/>
    <w:rsid w:val="00B66290"/>
    <w:rsid w:val="00B66CD8"/>
    <w:rsid w:val="00B745D5"/>
    <w:rsid w:val="00B74D04"/>
    <w:rsid w:val="00B75278"/>
    <w:rsid w:val="00B76380"/>
    <w:rsid w:val="00B77937"/>
    <w:rsid w:val="00B77C02"/>
    <w:rsid w:val="00B861FC"/>
    <w:rsid w:val="00B864FD"/>
    <w:rsid w:val="00B86669"/>
    <w:rsid w:val="00B86DC3"/>
    <w:rsid w:val="00B87461"/>
    <w:rsid w:val="00B912ED"/>
    <w:rsid w:val="00B91640"/>
    <w:rsid w:val="00B916DA"/>
    <w:rsid w:val="00B91D40"/>
    <w:rsid w:val="00B92963"/>
    <w:rsid w:val="00B934B0"/>
    <w:rsid w:val="00B95EA7"/>
    <w:rsid w:val="00B97908"/>
    <w:rsid w:val="00BA1D62"/>
    <w:rsid w:val="00BA1E75"/>
    <w:rsid w:val="00BA2E19"/>
    <w:rsid w:val="00BA4662"/>
    <w:rsid w:val="00BA7F2C"/>
    <w:rsid w:val="00BB3717"/>
    <w:rsid w:val="00BB595B"/>
    <w:rsid w:val="00BB6E74"/>
    <w:rsid w:val="00BC16C5"/>
    <w:rsid w:val="00BC530A"/>
    <w:rsid w:val="00BC5514"/>
    <w:rsid w:val="00BC6E8B"/>
    <w:rsid w:val="00BC71E6"/>
    <w:rsid w:val="00BD0CCE"/>
    <w:rsid w:val="00BD1100"/>
    <w:rsid w:val="00BD21B0"/>
    <w:rsid w:val="00BD3711"/>
    <w:rsid w:val="00BD78CD"/>
    <w:rsid w:val="00BE15EE"/>
    <w:rsid w:val="00BE3541"/>
    <w:rsid w:val="00BE51C4"/>
    <w:rsid w:val="00BE5249"/>
    <w:rsid w:val="00BF3C58"/>
    <w:rsid w:val="00BF45D8"/>
    <w:rsid w:val="00C02473"/>
    <w:rsid w:val="00C025AA"/>
    <w:rsid w:val="00C03746"/>
    <w:rsid w:val="00C04DAA"/>
    <w:rsid w:val="00C065F6"/>
    <w:rsid w:val="00C11042"/>
    <w:rsid w:val="00C11E4A"/>
    <w:rsid w:val="00C138B5"/>
    <w:rsid w:val="00C13E90"/>
    <w:rsid w:val="00C16393"/>
    <w:rsid w:val="00C16545"/>
    <w:rsid w:val="00C207EF"/>
    <w:rsid w:val="00C2112F"/>
    <w:rsid w:val="00C212F2"/>
    <w:rsid w:val="00C25DFF"/>
    <w:rsid w:val="00C30A50"/>
    <w:rsid w:val="00C32BDB"/>
    <w:rsid w:val="00C33314"/>
    <w:rsid w:val="00C33B48"/>
    <w:rsid w:val="00C343AF"/>
    <w:rsid w:val="00C34EE7"/>
    <w:rsid w:val="00C35A9E"/>
    <w:rsid w:val="00C401D5"/>
    <w:rsid w:val="00C46C46"/>
    <w:rsid w:val="00C524D5"/>
    <w:rsid w:val="00C57CA2"/>
    <w:rsid w:val="00C6003A"/>
    <w:rsid w:val="00C6356B"/>
    <w:rsid w:val="00C6361C"/>
    <w:rsid w:val="00C63839"/>
    <w:rsid w:val="00C64EB1"/>
    <w:rsid w:val="00C657A9"/>
    <w:rsid w:val="00C65B05"/>
    <w:rsid w:val="00C667CB"/>
    <w:rsid w:val="00C674CB"/>
    <w:rsid w:val="00C67AD4"/>
    <w:rsid w:val="00C7048E"/>
    <w:rsid w:val="00C71591"/>
    <w:rsid w:val="00C72754"/>
    <w:rsid w:val="00C72E1A"/>
    <w:rsid w:val="00C733C9"/>
    <w:rsid w:val="00C74A9C"/>
    <w:rsid w:val="00C750C2"/>
    <w:rsid w:val="00C75355"/>
    <w:rsid w:val="00C7697D"/>
    <w:rsid w:val="00C80006"/>
    <w:rsid w:val="00C80082"/>
    <w:rsid w:val="00C80BF8"/>
    <w:rsid w:val="00C82371"/>
    <w:rsid w:val="00C838C1"/>
    <w:rsid w:val="00C840E4"/>
    <w:rsid w:val="00C84EE9"/>
    <w:rsid w:val="00C951E1"/>
    <w:rsid w:val="00CA09D0"/>
    <w:rsid w:val="00CA1713"/>
    <w:rsid w:val="00CA2226"/>
    <w:rsid w:val="00CA4DA5"/>
    <w:rsid w:val="00CA7986"/>
    <w:rsid w:val="00CB1C53"/>
    <w:rsid w:val="00CB2C8A"/>
    <w:rsid w:val="00CB3968"/>
    <w:rsid w:val="00CB5979"/>
    <w:rsid w:val="00CB7114"/>
    <w:rsid w:val="00CB74F8"/>
    <w:rsid w:val="00CC0AD6"/>
    <w:rsid w:val="00CC13D3"/>
    <w:rsid w:val="00CC262F"/>
    <w:rsid w:val="00CC5CD8"/>
    <w:rsid w:val="00CC7492"/>
    <w:rsid w:val="00CD13E1"/>
    <w:rsid w:val="00CD218E"/>
    <w:rsid w:val="00CD602B"/>
    <w:rsid w:val="00CD611D"/>
    <w:rsid w:val="00CD64E8"/>
    <w:rsid w:val="00CD6E0D"/>
    <w:rsid w:val="00CE4038"/>
    <w:rsid w:val="00CE56DA"/>
    <w:rsid w:val="00CE57EA"/>
    <w:rsid w:val="00CE666B"/>
    <w:rsid w:val="00CE6DAC"/>
    <w:rsid w:val="00CE7206"/>
    <w:rsid w:val="00CE7AE5"/>
    <w:rsid w:val="00CE7F5B"/>
    <w:rsid w:val="00CF2867"/>
    <w:rsid w:val="00CF3EB8"/>
    <w:rsid w:val="00CF4C7F"/>
    <w:rsid w:val="00CF6460"/>
    <w:rsid w:val="00CF6572"/>
    <w:rsid w:val="00CF6AFC"/>
    <w:rsid w:val="00CF7F50"/>
    <w:rsid w:val="00D005F7"/>
    <w:rsid w:val="00D0574D"/>
    <w:rsid w:val="00D069AE"/>
    <w:rsid w:val="00D07307"/>
    <w:rsid w:val="00D10485"/>
    <w:rsid w:val="00D11F4D"/>
    <w:rsid w:val="00D125DA"/>
    <w:rsid w:val="00D15B21"/>
    <w:rsid w:val="00D16482"/>
    <w:rsid w:val="00D16F91"/>
    <w:rsid w:val="00D2279C"/>
    <w:rsid w:val="00D22F11"/>
    <w:rsid w:val="00D2333A"/>
    <w:rsid w:val="00D25217"/>
    <w:rsid w:val="00D31F1D"/>
    <w:rsid w:val="00D36B39"/>
    <w:rsid w:val="00D36FA3"/>
    <w:rsid w:val="00D37A71"/>
    <w:rsid w:val="00D37C3D"/>
    <w:rsid w:val="00D40B40"/>
    <w:rsid w:val="00D40BD2"/>
    <w:rsid w:val="00D41853"/>
    <w:rsid w:val="00D4213D"/>
    <w:rsid w:val="00D436D5"/>
    <w:rsid w:val="00D445A3"/>
    <w:rsid w:val="00D52E97"/>
    <w:rsid w:val="00D54C01"/>
    <w:rsid w:val="00D54E4B"/>
    <w:rsid w:val="00D55FF7"/>
    <w:rsid w:val="00D6287C"/>
    <w:rsid w:val="00D62AA0"/>
    <w:rsid w:val="00D64730"/>
    <w:rsid w:val="00D667D1"/>
    <w:rsid w:val="00D6728A"/>
    <w:rsid w:val="00D67EB1"/>
    <w:rsid w:val="00D67FE6"/>
    <w:rsid w:val="00D72129"/>
    <w:rsid w:val="00D732B8"/>
    <w:rsid w:val="00D74718"/>
    <w:rsid w:val="00D7555E"/>
    <w:rsid w:val="00D802E4"/>
    <w:rsid w:val="00D84026"/>
    <w:rsid w:val="00D85E52"/>
    <w:rsid w:val="00D87C01"/>
    <w:rsid w:val="00D91C87"/>
    <w:rsid w:val="00D92BD6"/>
    <w:rsid w:val="00D93091"/>
    <w:rsid w:val="00D94571"/>
    <w:rsid w:val="00D96677"/>
    <w:rsid w:val="00D9760A"/>
    <w:rsid w:val="00D979C7"/>
    <w:rsid w:val="00DA128B"/>
    <w:rsid w:val="00DA2983"/>
    <w:rsid w:val="00DA55FC"/>
    <w:rsid w:val="00DA5677"/>
    <w:rsid w:val="00DA6434"/>
    <w:rsid w:val="00DA7529"/>
    <w:rsid w:val="00DA76CE"/>
    <w:rsid w:val="00DB0133"/>
    <w:rsid w:val="00DB1A73"/>
    <w:rsid w:val="00DB4E9D"/>
    <w:rsid w:val="00DB62F2"/>
    <w:rsid w:val="00DB775D"/>
    <w:rsid w:val="00DB78F4"/>
    <w:rsid w:val="00DB7B89"/>
    <w:rsid w:val="00DC1D59"/>
    <w:rsid w:val="00DC3050"/>
    <w:rsid w:val="00DC3BB0"/>
    <w:rsid w:val="00DC3C11"/>
    <w:rsid w:val="00DC4A3B"/>
    <w:rsid w:val="00DD2827"/>
    <w:rsid w:val="00DD3493"/>
    <w:rsid w:val="00DD36AF"/>
    <w:rsid w:val="00DD3E14"/>
    <w:rsid w:val="00DD4AAC"/>
    <w:rsid w:val="00DD6F46"/>
    <w:rsid w:val="00DD7234"/>
    <w:rsid w:val="00DE0436"/>
    <w:rsid w:val="00DE4A1E"/>
    <w:rsid w:val="00DE5D9B"/>
    <w:rsid w:val="00DE6A69"/>
    <w:rsid w:val="00DF156B"/>
    <w:rsid w:val="00DF1FD8"/>
    <w:rsid w:val="00DF2966"/>
    <w:rsid w:val="00DF49A2"/>
    <w:rsid w:val="00DF64A7"/>
    <w:rsid w:val="00E00260"/>
    <w:rsid w:val="00E0077C"/>
    <w:rsid w:val="00E02077"/>
    <w:rsid w:val="00E03031"/>
    <w:rsid w:val="00E0350A"/>
    <w:rsid w:val="00E03A86"/>
    <w:rsid w:val="00E03DFB"/>
    <w:rsid w:val="00E046FE"/>
    <w:rsid w:val="00E05321"/>
    <w:rsid w:val="00E131C7"/>
    <w:rsid w:val="00E17804"/>
    <w:rsid w:val="00E20885"/>
    <w:rsid w:val="00E20DB6"/>
    <w:rsid w:val="00E21482"/>
    <w:rsid w:val="00E21A00"/>
    <w:rsid w:val="00E23367"/>
    <w:rsid w:val="00E25A99"/>
    <w:rsid w:val="00E27FFD"/>
    <w:rsid w:val="00E30CBF"/>
    <w:rsid w:val="00E3210A"/>
    <w:rsid w:val="00E32828"/>
    <w:rsid w:val="00E331EE"/>
    <w:rsid w:val="00E34B30"/>
    <w:rsid w:val="00E40719"/>
    <w:rsid w:val="00E42188"/>
    <w:rsid w:val="00E424D7"/>
    <w:rsid w:val="00E44105"/>
    <w:rsid w:val="00E501B5"/>
    <w:rsid w:val="00E50501"/>
    <w:rsid w:val="00E5096A"/>
    <w:rsid w:val="00E50F9E"/>
    <w:rsid w:val="00E51C88"/>
    <w:rsid w:val="00E57AFE"/>
    <w:rsid w:val="00E57F14"/>
    <w:rsid w:val="00E637B1"/>
    <w:rsid w:val="00E649DF"/>
    <w:rsid w:val="00E67774"/>
    <w:rsid w:val="00E73B48"/>
    <w:rsid w:val="00E74522"/>
    <w:rsid w:val="00E7493B"/>
    <w:rsid w:val="00E77034"/>
    <w:rsid w:val="00E778BF"/>
    <w:rsid w:val="00E823CB"/>
    <w:rsid w:val="00E83A68"/>
    <w:rsid w:val="00E84309"/>
    <w:rsid w:val="00E84A94"/>
    <w:rsid w:val="00E852F1"/>
    <w:rsid w:val="00E8619C"/>
    <w:rsid w:val="00E87314"/>
    <w:rsid w:val="00E87F9B"/>
    <w:rsid w:val="00E920C9"/>
    <w:rsid w:val="00E92921"/>
    <w:rsid w:val="00E92FA5"/>
    <w:rsid w:val="00E9498D"/>
    <w:rsid w:val="00E9564C"/>
    <w:rsid w:val="00E963D9"/>
    <w:rsid w:val="00EA0F09"/>
    <w:rsid w:val="00EA1557"/>
    <w:rsid w:val="00EA1585"/>
    <w:rsid w:val="00EA3941"/>
    <w:rsid w:val="00EA571D"/>
    <w:rsid w:val="00EA6A7C"/>
    <w:rsid w:val="00EA6AAB"/>
    <w:rsid w:val="00EA7166"/>
    <w:rsid w:val="00EB0E8A"/>
    <w:rsid w:val="00EB497F"/>
    <w:rsid w:val="00EB5EB2"/>
    <w:rsid w:val="00EB6721"/>
    <w:rsid w:val="00EB6B3C"/>
    <w:rsid w:val="00EB7194"/>
    <w:rsid w:val="00EB78B2"/>
    <w:rsid w:val="00EC12B0"/>
    <w:rsid w:val="00EC148D"/>
    <w:rsid w:val="00EC2B3C"/>
    <w:rsid w:val="00EC315B"/>
    <w:rsid w:val="00EC3447"/>
    <w:rsid w:val="00EC40C5"/>
    <w:rsid w:val="00EC5752"/>
    <w:rsid w:val="00ED00A4"/>
    <w:rsid w:val="00ED0DEF"/>
    <w:rsid w:val="00EE18F6"/>
    <w:rsid w:val="00EE1CA1"/>
    <w:rsid w:val="00EE2A38"/>
    <w:rsid w:val="00EE470E"/>
    <w:rsid w:val="00EE50D5"/>
    <w:rsid w:val="00EE51A6"/>
    <w:rsid w:val="00EF0850"/>
    <w:rsid w:val="00EF09D8"/>
    <w:rsid w:val="00EF2439"/>
    <w:rsid w:val="00EF4FD8"/>
    <w:rsid w:val="00EF51F4"/>
    <w:rsid w:val="00EF5B4E"/>
    <w:rsid w:val="00F01660"/>
    <w:rsid w:val="00F03EAA"/>
    <w:rsid w:val="00F03F75"/>
    <w:rsid w:val="00F04001"/>
    <w:rsid w:val="00F04EB2"/>
    <w:rsid w:val="00F10FBA"/>
    <w:rsid w:val="00F11E51"/>
    <w:rsid w:val="00F20F85"/>
    <w:rsid w:val="00F2244B"/>
    <w:rsid w:val="00F236C8"/>
    <w:rsid w:val="00F257A5"/>
    <w:rsid w:val="00F2779C"/>
    <w:rsid w:val="00F31430"/>
    <w:rsid w:val="00F319C4"/>
    <w:rsid w:val="00F322F4"/>
    <w:rsid w:val="00F33644"/>
    <w:rsid w:val="00F33FDC"/>
    <w:rsid w:val="00F36A34"/>
    <w:rsid w:val="00F36C4A"/>
    <w:rsid w:val="00F3755D"/>
    <w:rsid w:val="00F43E1E"/>
    <w:rsid w:val="00F44F34"/>
    <w:rsid w:val="00F457E2"/>
    <w:rsid w:val="00F47A97"/>
    <w:rsid w:val="00F518BA"/>
    <w:rsid w:val="00F5219F"/>
    <w:rsid w:val="00F542CC"/>
    <w:rsid w:val="00F54BC9"/>
    <w:rsid w:val="00F55314"/>
    <w:rsid w:val="00F562CD"/>
    <w:rsid w:val="00F56AC4"/>
    <w:rsid w:val="00F60D51"/>
    <w:rsid w:val="00F63327"/>
    <w:rsid w:val="00F66219"/>
    <w:rsid w:val="00F7067D"/>
    <w:rsid w:val="00F7122B"/>
    <w:rsid w:val="00F7549F"/>
    <w:rsid w:val="00F77D26"/>
    <w:rsid w:val="00F80F48"/>
    <w:rsid w:val="00F81473"/>
    <w:rsid w:val="00F83B6E"/>
    <w:rsid w:val="00F85837"/>
    <w:rsid w:val="00F87B15"/>
    <w:rsid w:val="00F87E64"/>
    <w:rsid w:val="00F920D7"/>
    <w:rsid w:val="00F9237E"/>
    <w:rsid w:val="00F927F1"/>
    <w:rsid w:val="00F934BE"/>
    <w:rsid w:val="00F951A3"/>
    <w:rsid w:val="00F955E5"/>
    <w:rsid w:val="00FA07CC"/>
    <w:rsid w:val="00FA0F35"/>
    <w:rsid w:val="00FA144A"/>
    <w:rsid w:val="00FA54F9"/>
    <w:rsid w:val="00FA5E2E"/>
    <w:rsid w:val="00FA6459"/>
    <w:rsid w:val="00FA6ACB"/>
    <w:rsid w:val="00FA6DA0"/>
    <w:rsid w:val="00FA747A"/>
    <w:rsid w:val="00FA7961"/>
    <w:rsid w:val="00FB06D0"/>
    <w:rsid w:val="00FB347A"/>
    <w:rsid w:val="00FB4EDB"/>
    <w:rsid w:val="00FB5AB9"/>
    <w:rsid w:val="00FB5CEC"/>
    <w:rsid w:val="00FB5DA9"/>
    <w:rsid w:val="00FB70C2"/>
    <w:rsid w:val="00FB7160"/>
    <w:rsid w:val="00FB7DF4"/>
    <w:rsid w:val="00FC025B"/>
    <w:rsid w:val="00FC1500"/>
    <w:rsid w:val="00FC32DA"/>
    <w:rsid w:val="00FC34E5"/>
    <w:rsid w:val="00FC37EA"/>
    <w:rsid w:val="00FC3CCB"/>
    <w:rsid w:val="00FC7A5A"/>
    <w:rsid w:val="00FD0776"/>
    <w:rsid w:val="00FD0CAC"/>
    <w:rsid w:val="00FD288A"/>
    <w:rsid w:val="00FD3A35"/>
    <w:rsid w:val="00FD414D"/>
    <w:rsid w:val="00FD5605"/>
    <w:rsid w:val="00FD64F5"/>
    <w:rsid w:val="00FD6B1A"/>
    <w:rsid w:val="00FE096B"/>
    <w:rsid w:val="00FE0F51"/>
    <w:rsid w:val="00FE4A05"/>
    <w:rsid w:val="00FE5199"/>
    <w:rsid w:val="00FE7814"/>
    <w:rsid w:val="00FE7A07"/>
    <w:rsid w:val="00FF5874"/>
    <w:rsid w:val="00FF655D"/>
    <w:rsid w:val="00FF7216"/>
    <w:rsid w:val="00FF75C5"/>
    <w:rsid w:val="00FF779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3F1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510CD"/>
    <w:pPr>
      <w:tabs>
        <w:tab w:val="center" w:pos="4513"/>
        <w:tab w:val="right" w:pos="9026"/>
      </w:tabs>
      <w:spacing w:after="0" w:line="240" w:lineRule="auto"/>
    </w:pPr>
  </w:style>
  <w:style w:type="character" w:customStyle="1" w:styleId="HeaderChar">
    <w:name w:val="Header Char"/>
    <w:basedOn w:val="DefaultParagraphFont"/>
    <w:link w:val="Header"/>
    <w:uiPriority w:val="99"/>
    <w:rsid w:val="004510CD"/>
  </w:style>
  <w:style w:type="paragraph" w:styleId="Footer">
    <w:name w:val="footer"/>
    <w:basedOn w:val="Normal"/>
    <w:link w:val="FooterChar"/>
    <w:uiPriority w:val="99"/>
    <w:unhideWhenUsed/>
    <w:rsid w:val="004510CD"/>
    <w:pPr>
      <w:tabs>
        <w:tab w:val="center" w:pos="4513"/>
        <w:tab w:val="right" w:pos="9026"/>
      </w:tabs>
      <w:spacing w:after="0" w:line="240" w:lineRule="auto"/>
    </w:pPr>
  </w:style>
  <w:style w:type="character" w:customStyle="1" w:styleId="FooterChar">
    <w:name w:val="Footer Char"/>
    <w:basedOn w:val="DefaultParagraphFont"/>
    <w:link w:val="Footer"/>
    <w:uiPriority w:val="99"/>
    <w:rsid w:val="004510CD"/>
  </w:style>
  <w:style w:type="paragraph" w:styleId="BalloonText">
    <w:name w:val="Balloon Text"/>
    <w:basedOn w:val="Normal"/>
    <w:link w:val="BalloonTextChar"/>
    <w:uiPriority w:val="99"/>
    <w:semiHidden/>
    <w:unhideWhenUsed/>
    <w:rsid w:val="004510CD"/>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4510CD"/>
    <w:rPr>
      <w:rFonts w:ascii="Tahoma" w:hAnsi="Tahoma" w:cs="Angsana New"/>
      <w:sz w:val="16"/>
      <w:szCs w:val="20"/>
    </w:rPr>
  </w:style>
  <w:style w:type="paragraph" w:styleId="ListParagraph">
    <w:name w:val="List Paragraph"/>
    <w:basedOn w:val="Normal"/>
    <w:uiPriority w:val="1"/>
    <w:qFormat/>
    <w:rsid w:val="004510CD"/>
    <w:pPr>
      <w:ind w:left="720"/>
      <w:contextualSpacing/>
    </w:pPr>
  </w:style>
  <w:style w:type="table" w:styleId="TableGrid">
    <w:name w:val="Table Grid"/>
    <w:basedOn w:val="TableNormal"/>
    <w:uiPriority w:val="59"/>
    <w:rsid w:val="004521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3">
    <w:name w:val="Body Text Indent 3"/>
    <w:basedOn w:val="Normal"/>
    <w:link w:val="BodyTextIndent3Char"/>
    <w:uiPriority w:val="99"/>
    <w:semiHidden/>
    <w:unhideWhenUsed/>
    <w:rsid w:val="00CA2226"/>
    <w:pPr>
      <w:autoSpaceDE w:val="0"/>
      <w:autoSpaceDN w:val="0"/>
      <w:spacing w:after="120" w:line="260" w:lineRule="atLeast"/>
      <w:ind w:left="360"/>
      <w:jc w:val="both"/>
    </w:pPr>
    <w:rPr>
      <w:rFonts w:ascii="Angsana New" w:eastAsia="Times New Roman" w:hAnsi="Angsana New" w:cs="Angsana New"/>
      <w:sz w:val="16"/>
      <w:szCs w:val="20"/>
      <w:lang w:val="en-GB"/>
    </w:rPr>
  </w:style>
  <w:style w:type="character" w:customStyle="1" w:styleId="BodyTextIndent3Char">
    <w:name w:val="Body Text Indent 3 Char"/>
    <w:basedOn w:val="DefaultParagraphFont"/>
    <w:link w:val="BodyTextIndent3"/>
    <w:uiPriority w:val="99"/>
    <w:semiHidden/>
    <w:rsid w:val="00CA2226"/>
    <w:rPr>
      <w:rFonts w:ascii="Angsana New" w:eastAsia="Times New Roman" w:hAnsi="Angsana New" w:cs="Angsana New"/>
      <w:sz w:val="16"/>
      <w:szCs w:val="20"/>
      <w:lang w:val="en-GB"/>
    </w:rPr>
  </w:style>
  <w:style w:type="paragraph" w:customStyle="1" w:styleId="1">
    <w:name w:val="รายการย่อหน้า1"/>
    <w:basedOn w:val="Normal"/>
    <w:uiPriority w:val="34"/>
    <w:qFormat/>
    <w:rsid w:val="00CA2226"/>
    <w:pPr>
      <w:ind w:left="720"/>
      <w:contextualSpacing/>
    </w:pPr>
    <w:rPr>
      <w:rFonts w:ascii="Calibri" w:eastAsia="Calibri" w:hAnsi="Calibri" w:cs="Angsana New"/>
    </w:rPr>
  </w:style>
  <w:style w:type="paragraph" w:styleId="NoSpacing">
    <w:name w:val="No Spacing"/>
    <w:uiPriority w:val="1"/>
    <w:qFormat/>
    <w:rsid w:val="00237EA8"/>
    <w:pPr>
      <w:spacing w:after="0" w:line="240" w:lineRule="auto"/>
    </w:pPr>
  </w:style>
  <w:style w:type="table" w:customStyle="1" w:styleId="TableGrid1">
    <w:name w:val="Table Grid1"/>
    <w:basedOn w:val="TableNormal"/>
    <w:next w:val="TableGrid"/>
    <w:uiPriority w:val="59"/>
    <w:rsid w:val="00CD61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FA5E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FA5E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0319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unhideWhenUsed/>
    <w:rsid w:val="00856C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Times New Roman" w:hAnsi="Arial" w:cs="Angsana New"/>
      <w:sz w:val="18"/>
      <w:szCs w:val="22"/>
    </w:rPr>
  </w:style>
  <w:style w:type="character" w:customStyle="1" w:styleId="BodyTextChar">
    <w:name w:val="Body Text Char"/>
    <w:basedOn w:val="DefaultParagraphFont"/>
    <w:link w:val="BodyText"/>
    <w:uiPriority w:val="99"/>
    <w:rsid w:val="00856C4E"/>
    <w:rPr>
      <w:rFonts w:ascii="Arial" w:eastAsia="Times New Roman" w:hAnsi="Arial" w:cs="Angsana New"/>
      <w:sz w:val="18"/>
      <w:szCs w:val="22"/>
    </w:rPr>
  </w:style>
  <w:style w:type="table" w:customStyle="1" w:styleId="TableGrid31">
    <w:name w:val="Table Grid31"/>
    <w:basedOn w:val="TableNormal"/>
    <w:next w:val="TableGrid"/>
    <w:uiPriority w:val="59"/>
    <w:rsid w:val="00996308"/>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uiPriority w:val="59"/>
    <w:rsid w:val="00996308"/>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8328DB"/>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806A7A"/>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834B3F"/>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834B3F"/>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201A1F"/>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เนื้อเรื่อง"/>
    <w:basedOn w:val="Normal"/>
    <w:rsid w:val="004723C6"/>
    <w:pPr>
      <w:spacing w:after="0" w:line="240" w:lineRule="auto"/>
      <w:ind w:right="386"/>
    </w:pPr>
    <w:rPr>
      <w:rFonts w:ascii="Times New Roman" w:eastAsia="MS Mincho" w:hAnsi="Times New Roman" w:cs="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3F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510CD"/>
    <w:pPr>
      <w:tabs>
        <w:tab w:val="center" w:pos="4513"/>
        <w:tab w:val="right" w:pos="9026"/>
      </w:tabs>
      <w:spacing w:after="0" w:line="240" w:lineRule="auto"/>
    </w:pPr>
  </w:style>
  <w:style w:type="character" w:customStyle="1" w:styleId="HeaderChar">
    <w:name w:val="Header Char"/>
    <w:basedOn w:val="DefaultParagraphFont"/>
    <w:link w:val="Header"/>
    <w:uiPriority w:val="99"/>
    <w:rsid w:val="004510CD"/>
  </w:style>
  <w:style w:type="paragraph" w:styleId="Footer">
    <w:name w:val="footer"/>
    <w:basedOn w:val="Normal"/>
    <w:link w:val="FooterChar"/>
    <w:uiPriority w:val="99"/>
    <w:unhideWhenUsed/>
    <w:rsid w:val="004510CD"/>
    <w:pPr>
      <w:tabs>
        <w:tab w:val="center" w:pos="4513"/>
        <w:tab w:val="right" w:pos="9026"/>
      </w:tabs>
      <w:spacing w:after="0" w:line="240" w:lineRule="auto"/>
    </w:pPr>
  </w:style>
  <w:style w:type="character" w:customStyle="1" w:styleId="FooterChar">
    <w:name w:val="Footer Char"/>
    <w:basedOn w:val="DefaultParagraphFont"/>
    <w:link w:val="Footer"/>
    <w:uiPriority w:val="99"/>
    <w:rsid w:val="004510CD"/>
  </w:style>
  <w:style w:type="paragraph" w:styleId="BalloonText">
    <w:name w:val="Balloon Text"/>
    <w:basedOn w:val="Normal"/>
    <w:link w:val="BalloonTextChar"/>
    <w:uiPriority w:val="99"/>
    <w:semiHidden/>
    <w:unhideWhenUsed/>
    <w:rsid w:val="004510CD"/>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4510CD"/>
    <w:rPr>
      <w:rFonts w:ascii="Tahoma" w:hAnsi="Tahoma" w:cs="Angsana New"/>
      <w:sz w:val="16"/>
      <w:szCs w:val="20"/>
    </w:rPr>
  </w:style>
  <w:style w:type="paragraph" w:styleId="ListParagraph">
    <w:name w:val="List Paragraph"/>
    <w:basedOn w:val="Normal"/>
    <w:uiPriority w:val="1"/>
    <w:qFormat/>
    <w:rsid w:val="004510CD"/>
    <w:pPr>
      <w:ind w:left="720"/>
      <w:contextualSpacing/>
    </w:pPr>
  </w:style>
  <w:style w:type="table" w:styleId="TableGrid">
    <w:name w:val="Table Grid"/>
    <w:basedOn w:val="TableNormal"/>
    <w:uiPriority w:val="59"/>
    <w:rsid w:val="004521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3">
    <w:name w:val="Body Text Indent 3"/>
    <w:basedOn w:val="Normal"/>
    <w:link w:val="BodyTextIndent3Char"/>
    <w:uiPriority w:val="99"/>
    <w:semiHidden/>
    <w:unhideWhenUsed/>
    <w:rsid w:val="00CA2226"/>
    <w:pPr>
      <w:autoSpaceDE w:val="0"/>
      <w:autoSpaceDN w:val="0"/>
      <w:spacing w:after="120" w:line="260" w:lineRule="atLeast"/>
      <w:ind w:left="360"/>
      <w:jc w:val="both"/>
    </w:pPr>
    <w:rPr>
      <w:rFonts w:ascii="Angsana New" w:eastAsia="Times New Roman" w:hAnsi="Angsana New" w:cs="Angsana New"/>
      <w:sz w:val="16"/>
      <w:szCs w:val="20"/>
      <w:lang w:val="en-GB"/>
    </w:rPr>
  </w:style>
  <w:style w:type="character" w:customStyle="1" w:styleId="BodyTextIndent3Char">
    <w:name w:val="Body Text Indent 3 Char"/>
    <w:basedOn w:val="DefaultParagraphFont"/>
    <w:link w:val="BodyTextIndent3"/>
    <w:uiPriority w:val="99"/>
    <w:semiHidden/>
    <w:rsid w:val="00CA2226"/>
    <w:rPr>
      <w:rFonts w:ascii="Angsana New" w:eastAsia="Times New Roman" w:hAnsi="Angsana New" w:cs="Angsana New"/>
      <w:sz w:val="16"/>
      <w:szCs w:val="20"/>
      <w:lang w:val="en-GB"/>
    </w:rPr>
  </w:style>
  <w:style w:type="paragraph" w:customStyle="1" w:styleId="1">
    <w:name w:val="รายการย่อหน้า1"/>
    <w:basedOn w:val="Normal"/>
    <w:uiPriority w:val="34"/>
    <w:qFormat/>
    <w:rsid w:val="00CA2226"/>
    <w:pPr>
      <w:ind w:left="720"/>
      <w:contextualSpacing/>
    </w:pPr>
    <w:rPr>
      <w:rFonts w:ascii="Calibri" w:eastAsia="Calibri" w:hAnsi="Calibri" w:cs="Angsana New"/>
    </w:rPr>
  </w:style>
  <w:style w:type="paragraph" w:styleId="NoSpacing">
    <w:name w:val="No Spacing"/>
    <w:uiPriority w:val="1"/>
    <w:qFormat/>
    <w:rsid w:val="00237EA8"/>
    <w:pPr>
      <w:spacing w:after="0" w:line="240" w:lineRule="auto"/>
    </w:pPr>
  </w:style>
  <w:style w:type="table" w:customStyle="1" w:styleId="TableGrid1">
    <w:name w:val="Table Grid1"/>
    <w:basedOn w:val="TableNormal"/>
    <w:next w:val="TableGrid"/>
    <w:uiPriority w:val="59"/>
    <w:rsid w:val="00CD61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FA5E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FA5E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0319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unhideWhenUsed/>
    <w:rsid w:val="00856C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Times New Roman" w:hAnsi="Arial" w:cs="Angsana New"/>
      <w:sz w:val="18"/>
      <w:szCs w:val="22"/>
    </w:rPr>
  </w:style>
  <w:style w:type="character" w:customStyle="1" w:styleId="BodyTextChar">
    <w:name w:val="Body Text Char"/>
    <w:basedOn w:val="DefaultParagraphFont"/>
    <w:link w:val="BodyText"/>
    <w:uiPriority w:val="99"/>
    <w:rsid w:val="00856C4E"/>
    <w:rPr>
      <w:rFonts w:ascii="Arial" w:eastAsia="Times New Roman" w:hAnsi="Arial" w:cs="Angsana New"/>
      <w:sz w:val="18"/>
      <w:szCs w:val="22"/>
    </w:rPr>
  </w:style>
  <w:style w:type="table" w:customStyle="1" w:styleId="TableGrid31">
    <w:name w:val="Table Grid31"/>
    <w:basedOn w:val="TableNormal"/>
    <w:next w:val="TableGrid"/>
    <w:uiPriority w:val="59"/>
    <w:rsid w:val="00996308"/>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uiPriority w:val="59"/>
    <w:rsid w:val="00996308"/>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8328DB"/>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806A7A"/>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834B3F"/>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834B3F"/>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201A1F"/>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เนื้อเรื่อง"/>
    <w:basedOn w:val="Normal"/>
    <w:rsid w:val="004723C6"/>
    <w:pPr>
      <w:spacing w:after="0" w:line="240" w:lineRule="auto"/>
      <w:ind w:right="386"/>
    </w:pPr>
    <w:rPr>
      <w:rFonts w:ascii="Times New Roman" w:eastAsia="MS Mincho" w:hAnsi="Times New Roman" w:cs="Times New Roman"/>
      <w:sz w:val="28"/>
    </w:rPr>
  </w:style>
</w:styles>
</file>

<file path=word/webSettings.xml><?xml version="1.0" encoding="utf-8"?>
<w:webSettings xmlns:r="http://schemas.openxmlformats.org/officeDocument/2006/relationships" xmlns:w="http://schemas.openxmlformats.org/wordprocessingml/2006/main">
  <w:divs>
    <w:div w:id="3749179">
      <w:bodyDiv w:val="1"/>
      <w:marLeft w:val="0"/>
      <w:marRight w:val="0"/>
      <w:marTop w:val="0"/>
      <w:marBottom w:val="0"/>
      <w:divBdr>
        <w:top w:val="none" w:sz="0" w:space="0" w:color="auto"/>
        <w:left w:val="none" w:sz="0" w:space="0" w:color="auto"/>
        <w:bottom w:val="none" w:sz="0" w:space="0" w:color="auto"/>
        <w:right w:val="none" w:sz="0" w:space="0" w:color="auto"/>
      </w:divBdr>
    </w:div>
    <w:div w:id="30154512">
      <w:bodyDiv w:val="1"/>
      <w:marLeft w:val="0"/>
      <w:marRight w:val="0"/>
      <w:marTop w:val="0"/>
      <w:marBottom w:val="0"/>
      <w:divBdr>
        <w:top w:val="none" w:sz="0" w:space="0" w:color="auto"/>
        <w:left w:val="none" w:sz="0" w:space="0" w:color="auto"/>
        <w:bottom w:val="none" w:sz="0" w:space="0" w:color="auto"/>
        <w:right w:val="none" w:sz="0" w:space="0" w:color="auto"/>
      </w:divBdr>
    </w:div>
    <w:div w:id="37558217">
      <w:bodyDiv w:val="1"/>
      <w:marLeft w:val="0"/>
      <w:marRight w:val="0"/>
      <w:marTop w:val="0"/>
      <w:marBottom w:val="0"/>
      <w:divBdr>
        <w:top w:val="none" w:sz="0" w:space="0" w:color="auto"/>
        <w:left w:val="none" w:sz="0" w:space="0" w:color="auto"/>
        <w:bottom w:val="none" w:sz="0" w:space="0" w:color="auto"/>
        <w:right w:val="none" w:sz="0" w:space="0" w:color="auto"/>
      </w:divBdr>
    </w:div>
    <w:div w:id="57672862">
      <w:bodyDiv w:val="1"/>
      <w:marLeft w:val="0"/>
      <w:marRight w:val="0"/>
      <w:marTop w:val="0"/>
      <w:marBottom w:val="0"/>
      <w:divBdr>
        <w:top w:val="none" w:sz="0" w:space="0" w:color="auto"/>
        <w:left w:val="none" w:sz="0" w:space="0" w:color="auto"/>
        <w:bottom w:val="none" w:sz="0" w:space="0" w:color="auto"/>
        <w:right w:val="none" w:sz="0" w:space="0" w:color="auto"/>
      </w:divBdr>
    </w:div>
    <w:div w:id="71661810">
      <w:bodyDiv w:val="1"/>
      <w:marLeft w:val="0"/>
      <w:marRight w:val="0"/>
      <w:marTop w:val="0"/>
      <w:marBottom w:val="0"/>
      <w:divBdr>
        <w:top w:val="none" w:sz="0" w:space="0" w:color="auto"/>
        <w:left w:val="none" w:sz="0" w:space="0" w:color="auto"/>
        <w:bottom w:val="none" w:sz="0" w:space="0" w:color="auto"/>
        <w:right w:val="none" w:sz="0" w:space="0" w:color="auto"/>
      </w:divBdr>
    </w:div>
    <w:div w:id="121461220">
      <w:bodyDiv w:val="1"/>
      <w:marLeft w:val="0"/>
      <w:marRight w:val="0"/>
      <w:marTop w:val="0"/>
      <w:marBottom w:val="0"/>
      <w:divBdr>
        <w:top w:val="none" w:sz="0" w:space="0" w:color="auto"/>
        <w:left w:val="none" w:sz="0" w:space="0" w:color="auto"/>
        <w:bottom w:val="none" w:sz="0" w:space="0" w:color="auto"/>
        <w:right w:val="none" w:sz="0" w:space="0" w:color="auto"/>
      </w:divBdr>
    </w:div>
    <w:div w:id="155001881">
      <w:bodyDiv w:val="1"/>
      <w:marLeft w:val="0"/>
      <w:marRight w:val="0"/>
      <w:marTop w:val="0"/>
      <w:marBottom w:val="0"/>
      <w:divBdr>
        <w:top w:val="none" w:sz="0" w:space="0" w:color="auto"/>
        <w:left w:val="none" w:sz="0" w:space="0" w:color="auto"/>
        <w:bottom w:val="none" w:sz="0" w:space="0" w:color="auto"/>
        <w:right w:val="none" w:sz="0" w:space="0" w:color="auto"/>
      </w:divBdr>
    </w:div>
    <w:div w:id="168908635">
      <w:bodyDiv w:val="1"/>
      <w:marLeft w:val="0"/>
      <w:marRight w:val="0"/>
      <w:marTop w:val="0"/>
      <w:marBottom w:val="0"/>
      <w:divBdr>
        <w:top w:val="none" w:sz="0" w:space="0" w:color="auto"/>
        <w:left w:val="none" w:sz="0" w:space="0" w:color="auto"/>
        <w:bottom w:val="none" w:sz="0" w:space="0" w:color="auto"/>
        <w:right w:val="none" w:sz="0" w:space="0" w:color="auto"/>
      </w:divBdr>
    </w:div>
    <w:div w:id="204488784">
      <w:bodyDiv w:val="1"/>
      <w:marLeft w:val="0"/>
      <w:marRight w:val="0"/>
      <w:marTop w:val="0"/>
      <w:marBottom w:val="0"/>
      <w:divBdr>
        <w:top w:val="none" w:sz="0" w:space="0" w:color="auto"/>
        <w:left w:val="none" w:sz="0" w:space="0" w:color="auto"/>
        <w:bottom w:val="none" w:sz="0" w:space="0" w:color="auto"/>
        <w:right w:val="none" w:sz="0" w:space="0" w:color="auto"/>
      </w:divBdr>
    </w:div>
    <w:div w:id="216087331">
      <w:bodyDiv w:val="1"/>
      <w:marLeft w:val="0"/>
      <w:marRight w:val="0"/>
      <w:marTop w:val="0"/>
      <w:marBottom w:val="0"/>
      <w:divBdr>
        <w:top w:val="none" w:sz="0" w:space="0" w:color="auto"/>
        <w:left w:val="none" w:sz="0" w:space="0" w:color="auto"/>
        <w:bottom w:val="none" w:sz="0" w:space="0" w:color="auto"/>
        <w:right w:val="none" w:sz="0" w:space="0" w:color="auto"/>
      </w:divBdr>
    </w:div>
    <w:div w:id="249118715">
      <w:bodyDiv w:val="1"/>
      <w:marLeft w:val="0"/>
      <w:marRight w:val="0"/>
      <w:marTop w:val="0"/>
      <w:marBottom w:val="0"/>
      <w:divBdr>
        <w:top w:val="none" w:sz="0" w:space="0" w:color="auto"/>
        <w:left w:val="none" w:sz="0" w:space="0" w:color="auto"/>
        <w:bottom w:val="none" w:sz="0" w:space="0" w:color="auto"/>
        <w:right w:val="none" w:sz="0" w:space="0" w:color="auto"/>
      </w:divBdr>
    </w:div>
    <w:div w:id="309214923">
      <w:bodyDiv w:val="1"/>
      <w:marLeft w:val="0"/>
      <w:marRight w:val="0"/>
      <w:marTop w:val="0"/>
      <w:marBottom w:val="0"/>
      <w:divBdr>
        <w:top w:val="none" w:sz="0" w:space="0" w:color="auto"/>
        <w:left w:val="none" w:sz="0" w:space="0" w:color="auto"/>
        <w:bottom w:val="none" w:sz="0" w:space="0" w:color="auto"/>
        <w:right w:val="none" w:sz="0" w:space="0" w:color="auto"/>
      </w:divBdr>
    </w:div>
    <w:div w:id="317880802">
      <w:bodyDiv w:val="1"/>
      <w:marLeft w:val="0"/>
      <w:marRight w:val="0"/>
      <w:marTop w:val="0"/>
      <w:marBottom w:val="0"/>
      <w:divBdr>
        <w:top w:val="none" w:sz="0" w:space="0" w:color="auto"/>
        <w:left w:val="none" w:sz="0" w:space="0" w:color="auto"/>
        <w:bottom w:val="none" w:sz="0" w:space="0" w:color="auto"/>
        <w:right w:val="none" w:sz="0" w:space="0" w:color="auto"/>
      </w:divBdr>
    </w:div>
    <w:div w:id="323508573">
      <w:bodyDiv w:val="1"/>
      <w:marLeft w:val="0"/>
      <w:marRight w:val="0"/>
      <w:marTop w:val="0"/>
      <w:marBottom w:val="0"/>
      <w:divBdr>
        <w:top w:val="none" w:sz="0" w:space="0" w:color="auto"/>
        <w:left w:val="none" w:sz="0" w:space="0" w:color="auto"/>
        <w:bottom w:val="none" w:sz="0" w:space="0" w:color="auto"/>
        <w:right w:val="none" w:sz="0" w:space="0" w:color="auto"/>
      </w:divBdr>
    </w:div>
    <w:div w:id="323512884">
      <w:bodyDiv w:val="1"/>
      <w:marLeft w:val="0"/>
      <w:marRight w:val="0"/>
      <w:marTop w:val="0"/>
      <w:marBottom w:val="0"/>
      <w:divBdr>
        <w:top w:val="none" w:sz="0" w:space="0" w:color="auto"/>
        <w:left w:val="none" w:sz="0" w:space="0" w:color="auto"/>
        <w:bottom w:val="none" w:sz="0" w:space="0" w:color="auto"/>
        <w:right w:val="none" w:sz="0" w:space="0" w:color="auto"/>
      </w:divBdr>
    </w:div>
    <w:div w:id="334958418">
      <w:bodyDiv w:val="1"/>
      <w:marLeft w:val="0"/>
      <w:marRight w:val="0"/>
      <w:marTop w:val="0"/>
      <w:marBottom w:val="0"/>
      <w:divBdr>
        <w:top w:val="none" w:sz="0" w:space="0" w:color="auto"/>
        <w:left w:val="none" w:sz="0" w:space="0" w:color="auto"/>
        <w:bottom w:val="none" w:sz="0" w:space="0" w:color="auto"/>
        <w:right w:val="none" w:sz="0" w:space="0" w:color="auto"/>
      </w:divBdr>
    </w:div>
    <w:div w:id="337005389">
      <w:bodyDiv w:val="1"/>
      <w:marLeft w:val="0"/>
      <w:marRight w:val="0"/>
      <w:marTop w:val="0"/>
      <w:marBottom w:val="0"/>
      <w:divBdr>
        <w:top w:val="none" w:sz="0" w:space="0" w:color="auto"/>
        <w:left w:val="none" w:sz="0" w:space="0" w:color="auto"/>
        <w:bottom w:val="none" w:sz="0" w:space="0" w:color="auto"/>
        <w:right w:val="none" w:sz="0" w:space="0" w:color="auto"/>
      </w:divBdr>
    </w:div>
    <w:div w:id="390273359">
      <w:bodyDiv w:val="1"/>
      <w:marLeft w:val="0"/>
      <w:marRight w:val="0"/>
      <w:marTop w:val="0"/>
      <w:marBottom w:val="0"/>
      <w:divBdr>
        <w:top w:val="none" w:sz="0" w:space="0" w:color="auto"/>
        <w:left w:val="none" w:sz="0" w:space="0" w:color="auto"/>
        <w:bottom w:val="none" w:sz="0" w:space="0" w:color="auto"/>
        <w:right w:val="none" w:sz="0" w:space="0" w:color="auto"/>
      </w:divBdr>
    </w:div>
    <w:div w:id="393508021">
      <w:bodyDiv w:val="1"/>
      <w:marLeft w:val="0"/>
      <w:marRight w:val="0"/>
      <w:marTop w:val="0"/>
      <w:marBottom w:val="0"/>
      <w:divBdr>
        <w:top w:val="none" w:sz="0" w:space="0" w:color="auto"/>
        <w:left w:val="none" w:sz="0" w:space="0" w:color="auto"/>
        <w:bottom w:val="none" w:sz="0" w:space="0" w:color="auto"/>
        <w:right w:val="none" w:sz="0" w:space="0" w:color="auto"/>
      </w:divBdr>
    </w:div>
    <w:div w:id="393554167">
      <w:bodyDiv w:val="1"/>
      <w:marLeft w:val="0"/>
      <w:marRight w:val="0"/>
      <w:marTop w:val="0"/>
      <w:marBottom w:val="0"/>
      <w:divBdr>
        <w:top w:val="none" w:sz="0" w:space="0" w:color="auto"/>
        <w:left w:val="none" w:sz="0" w:space="0" w:color="auto"/>
        <w:bottom w:val="none" w:sz="0" w:space="0" w:color="auto"/>
        <w:right w:val="none" w:sz="0" w:space="0" w:color="auto"/>
      </w:divBdr>
    </w:div>
    <w:div w:id="412047867">
      <w:bodyDiv w:val="1"/>
      <w:marLeft w:val="0"/>
      <w:marRight w:val="0"/>
      <w:marTop w:val="0"/>
      <w:marBottom w:val="0"/>
      <w:divBdr>
        <w:top w:val="none" w:sz="0" w:space="0" w:color="auto"/>
        <w:left w:val="none" w:sz="0" w:space="0" w:color="auto"/>
        <w:bottom w:val="none" w:sz="0" w:space="0" w:color="auto"/>
        <w:right w:val="none" w:sz="0" w:space="0" w:color="auto"/>
      </w:divBdr>
    </w:div>
    <w:div w:id="414712923">
      <w:bodyDiv w:val="1"/>
      <w:marLeft w:val="0"/>
      <w:marRight w:val="0"/>
      <w:marTop w:val="0"/>
      <w:marBottom w:val="0"/>
      <w:divBdr>
        <w:top w:val="none" w:sz="0" w:space="0" w:color="auto"/>
        <w:left w:val="none" w:sz="0" w:space="0" w:color="auto"/>
        <w:bottom w:val="none" w:sz="0" w:space="0" w:color="auto"/>
        <w:right w:val="none" w:sz="0" w:space="0" w:color="auto"/>
      </w:divBdr>
    </w:div>
    <w:div w:id="422189410">
      <w:bodyDiv w:val="1"/>
      <w:marLeft w:val="0"/>
      <w:marRight w:val="0"/>
      <w:marTop w:val="0"/>
      <w:marBottom w:val="0"/>
      <w:divBdr>
        <w:top w:val="none" w:sz="0" w:space="0" w:color="auto"/>
        <w:left w:val="none" w:sz="0" w:space="0" w:color="auto"/>
        <w:bottom w:val="none" w:sz="0" w:space="0" w:color="auto"/>
        <w:right w:val="none" w:sz="0" w:space="0" w:color="auto"/>
      </w:divBdr>
    </w:div>
    <w:div w:id="483470352">
      <w:bodyDiv w:val="1"/>
      <w:marLeft w:val="0"/>
      <w:marRight w:val="0"/>
      <w:marTop w:val="0"/>
      <w:marBottom w:val="0"/>
      <w:divBdr>
        <w:top w:val="none" w:sz="0" w:space="0" w:color="auto"/>
        <w:left w:val="none" w:sz="0" w:space="0" w:color="auto"/>
        <w:bottom w:val="none" w:sz="0" w:space="0" w:color="auto"/>
        <w:right w:val="none" w:sz="0" w:space="0" w:color="auto"/>
      </w:divBdr>
    </w:div>
    <w:div w:id="485048758">
      <w:bodyDiv w:val="1"/>
      <w:marLeft w:val="0"/>
      <w:marRight w:val="0"/>
      <w:marTop w:val="0"/>
      <w:marBottom w:val="0"/>
      <w:divBdr>
        <w:top w:val="none" w:sz="0" w:space="0" w:color="auto"/>
        <w:left w:val="none" w:sz="0" w:space="0" w:color="auto"/>
        <w:bottom w:val="none" w:sz="0" w:space="0" w:color="auto"/>
        <w:right w:val="none" w:sz="0" w:space="0" w:color="auto"/>
      </w:divBdr>
    </w:div>
    <w:div w:id="500237265">
      <w:bodyDiv w:val="1"/>
      <w:marLeft w:val="0"/>
      <w:marRight w:val="0"/>
      <w:marTop w:val="0"/>
      <w:marBottom w:val="0"/>
      <w:divBdr>
        <w:top w:val="none" w:sz="0" w:space="0" w:color="auto"/>
        <w:left w:val="none" w:sz="0" w:space="0" w:color="auto"/>
        <w:bottom w:val="none" w:sz="0" w:space="0" w:color="auto"/>
        <w:right w:val="none" w:sz="0" w:space="0" w:color="auto"/>
      </w:divBdr>
    </w:div>
    <w:div w:id="506791929">
      <w:bodyDiv w:val="1"/>
      <w:marLeft w:val="0"/>
      <w:marRight w:val="0"/>
      <w:marTop w:val="0"/>
      <w:marBottom w:val="0"/>
      <w:divBdr>
        <w:top w:val="none" w:sz="0" w:space="0" w:color="auto"/>
        <w:left w:val="none" w:sz="0" w:space="0" w:color="auto"/>
        <w:bottom w:val="none" w:sz="0" w:space="0" w:color="auto"/>
        <w:right w:val="none" w:sz="0" w:space="0" w:color="auto"/>
      </w:divBdr>
    </w:div>
    <w:div w:id="559756528">
      <w:bodyDiv w:val="1"/>
      <w:marLeft w:val="0"/>
      <w:marRight w:val="0"/>
      <w:marTop w:val="0"/>
      <w:marBottom w:val="0"/>
      <w:divBdr>
        <w:top w:val="none" w:sz="0" w:space="0" w:color="auto"/>
        <w:left w:val="none" w:sz="0" w:space="0" w:color="auto"/>
        <w:bottom w:val="none" w:sz="0" w:space="0" w:color="auto"/>
        <w:right w:val="none" w:sz="0" w:space="0" w:color="auto"/>
      </w:divBdr>
    </w:div>
    <w:div w:id="565146684">
      <w:bodyDiv w:val="1"/>
      <w:marLeft w:val="0"/>
      <w:marRight w:val="0"/>
      <w:marTop w:val="0"/>
      <w:marBottom w:val="0"/>
      <w:divBdr>
        <w:top w:val="none" w:sz="0" w:space="0" w:color="auto"/>
        <w:left w:val="none" w:sz="0" w:space="0" w:color="auto"/>
        <w:bottom w:val="none" w:sz="0" w:space="0" w:color="auto"/>
        <w:right w:val="none" w:sz="0" w:space="0" w:color="auto"/>
      </w:divBdr>
    </w:div>
    <w:div w:id="614943604">
      <w:bodyDiv w:val="1"/>
      <w:marLeft w:val="0"/>
      <w:marRight w:val="0"/>
      <w:marTop w:val="0"/>
      <w:marBottom w:val="0"/>
      <w:divBdr>
        <w:top w:val="none" w:sz="0" w:space="0" w:color="auto"/>
        <w:left w:val="none" w:sz="0" w:space="0" w:color="auto"/>
        <w:bottom w:val="none" w:sz="0" w:space="0" w:color="auto"/>
        <w:right w:val="none" w:sz="0" w:space="0" w:color="auto"/>
      </w:divBdr>
    </w:div>
    <w:div w:id="673458516">
      <w:bodyDiv w:val="1"/>
      <w:marLeft w:val="0"/>
      <w:marRight w:val="0"/>
      <w:marTop w:val="0"/>
      <w:marBottom w:val="0"/>
      <w:divBdr>
        <w:top w:val="none" w:sz="0" w:space="0" w:color="auto"/>
        <w:left w:val="none" w:sz="0" w:space="0" w:color="auto"/>
        <w:bottom w:val="none" w:sz="0" w:space="0" w:color="auto"/>
        <w:right w:val="none" w:sz="0" w:space="0" w:color="auto"/>
      </w:divBdr>
    </w:div>
    <w:div w:id="676419624">
      <w:bodyDiv w:val="1"/>
      <w:marLeft w:val="0"/>
      <w:marRight w:val="0"/>
      <w:marTop w:val="0"/>
      <w:marBottom w:val="0"/>
      <w:divBdr>
        <w:top w:val="none" w:sz="0" w:space="0" w:color="auto"/>
        <w:left w:val="none" w:sz="0" w:space="0" w:color="auto"/>
        <w:bottom w:val="none" w:sz="0" w:space="0" w:color="auto"/>
        <w:right w:val="none" w:sz="0" w:space="0" w:color="auto"/>
      </w:divBdr>
    </w:div>
    <w:div w:id="683481339">
      <w:bodyDiv w:val="1"/>
      <w:marLeft w:val="0"/>
      <w:marRight w:val="0"/>
      <w:marTop w:val="0"/>
      <w:marBottom w:val="0"/>
      <w:divBdr>
        <w:top w:val="none" w:sz="0" w:space="0" w:color="auto"/>
        <w:left w:val="none" w:sz="0" w:space="0" w:color="auto"/>
        <w:bottom w:val="none" w:sz="0" w:space="0" w:color="auto"/>
        <w:right w:val="none" w:sz="0" w:space="0" w:color="auto"/>
      </w:divBdr>
    </w:div>
    <w:div w:id="684282948">
      <w:bodyDiv w:val="1"/>
      <w:marLeft w:val="0"/>
      <w:marRight w:val="0"/>
      <w:marTop w:val="0"/>
      <w:marBottom w:val="0"/>
      <w:divBdr>
        <w:top w:val="none" w:sz="0" w:space="0" w:color="auto"/>
        <w:left w:val="none" w:sz="0" w:space="0" w:color="auto"/>
        <w:bottom w:val="none" w:sz="0" w:space="0" w:color="auto"/>
        <w:right w:val="none" w:sz="0" w:space="0" w:color="auto"/>
      </w:divBdr>
    </w:div>
    <w:div w:id="688024307">
      <w:bodyDiv w:val="1"/>
      <w:marLeft w:val="0"/>
      <w:marRight w:val="0"/>
      <w:marTop w:val="0"/>
      <w:marBottom w:val="0"/>
      <w:divBdr>
        <w:top w:val="none" w:sz="0" w:space="0" w:color="auto"/>
        <w:left w:val="none" w:sz="0" w:space="0" w:color="auto"/>
        <w:bottom w:val="none" w:sz="0" w:space="0" w:color="auto"/>
        <w:right w:val="none" w:sz="0" w:space="0" w:color="auto"/>
      </w:divBdr>
    </w:div>
    <w:div w:id="690230417">
      <w:bodyDiv w:val="1"/>
      <w:marLeft w:val="0"/>
      <w:marRight w:val="0"/>
      <w:marTop w:val="0"/>
      <w:marBottom w:val="0"/>
      <w:divBdr>
        <w:top w:val="none" w:sz="0" w:space="0" w:color="auto"/>
        <w:left w:val="none" w:sz="0" w:space="0" w:color="auto"/>
        <w:bottom w:val="none" w:sz="0" w:space="0" w:color="auto"/>
        <w:right w:val="none" w:sz="0" w:space="0" w:color="auto"/>
      </w:divBdr>
    </w:div>
    <w:div w:id="705182387">
      <w:bodyDiv w:val="1"/>
      <w:marLeft w:val="0"/>
      <w:marRight w:val="0"/>
      <w:marTop w:val="0"/>
      <w:marBottom w:val="0"/>
      <w:divBdr>
        <w:top w:val="none" w:sz="0" w:space="0" w:color="auto"/>
        <w:left w:val="none" w:sz="0" w:space="0" w:color="auto"/>
        <w:bottom w:val="none" w:sz="0" w:space="0" w:color="auto"/>
        <w:right w:val="none" w:sz="0" w:space="0" w:color="auto"/>
      </w:divBdr>
    </w:div>
    <w:div w:id="712851969">
      <w:bodyDiv w:val="1"/>
      <w:marLeft w:val="0"/>
      <w:marRight w:val="0"/>
      <w:marTop w:val="0"/>
      <w:marBottom w:val="0"/>
      <w:divBdr>
        <w:top w:val="none" w:sz="0" w:space="0" w:color="auto"/>
        <w:left w:val="none" w:sz="0" w:space="0" w:color="auto"/>
        <w:bottom w:val="none" w:sz="0" w:space="0" w:color="auto"/>
        <w:right w:val="none" w:sz="0" w:space="0" w:color="auto"/>
      </w:divBdr>
    </w:div>
    <w:div w:id="798844095">
      <w:bodyDiv w:val="1"/>
      <w:marLeft w:val="0"/>
      <w:marRight w:val="0"/>
      <w:marTop w:val="0"/>
      <w:marBottom w:val="0"/>
      <w:divBdr>
        <w:top w:val="none" w:sz="0" w:space="0" w:color="auto"/>
        <w:left w:val="none" w:sz="0" w:space="0" w:color="auto"/>
        <w:bottom w:val="none" w:sz="0" w:space="0" w:color="auto"/>
        <w:right w:val="none" w:sz="0" w:space="0" w:color="auto"/>
      </w:divBdr>
    </w:div>
    <w:div w:id="803088026">
      <w:bodyDiv w:val="1"/>
      <w:marLeft w:val="0"/>
      <w:marRight w:val="0"/>
      <w:marTop w:val="0"/>
      <w:marBottom w:val="0"/>
      <w:divBdr>
        <w:top w:val="none" w:sz="0" w:space="0" w:color="auto"/>
        <w:left w:val="none" w:sz="0" w:space="0" w:color="auto"/>
        <w:bottom w:val="none" w:sz="0" w:space="0" w:color="auto"/>
        <w:right w:val="none" w:sz="0" w:space="0" w:color="auto"/>
      </w:divBdr>
    </w:div>
    <w:div w:id="808479939">
      <w:bodyDiv w:val="1"/>
      <w:marLeft w:val="0"/>
      <w:marRight w:val="0"/>
      <w:marTop w:val="0"/>
      <w:marBottom w:val="0"/>
      <w:divBdr>
        <w:top w:val="none" w:sz="0" w:space="0" w:color="auto"/>
        <w:left w:val="none" w:sz="0" w:space="0" w:color="auto"/>
        <w:bottom w:val="none" w:sz="0" w:space="0" w:color="auto"/>
        <w:right w:val="none" w:sz="0" w:space="0" w:color="auto"/>
      </w:divBdr>
    </w:div>
    <w:div w:id="861209443">
      <w:bodyDiv w:val="1"/>
      <w:marLeft w:val="0"/>
      <w:marRight w:val="0"/>
      <w:marTop w:val="0"/>
      <w:marBottom w:val="0"/>
      <w:divBdr>
        <w:top w:val="none" w:sz="0" w:space="0" w:color="auto"/>
        <w:left w:val="none" w:sz="0" w:space="0" w:color="auto"/>
        <w:bottom w:val="none" w:sz="0" w:space="0" w:color="auto"/>
        <w:right w:val="none" w:sz="0" w:space="0" w:color="auto"/>
      </w:divBdr>
    </w:div>
    <w:div w:id="879634861">
      <w:bodyDiv w:val="1"/>
      <w:marLeft w:val="0"/>
      <w:marRight w:val="0"/>
      <w:marTop w:val="0"/>
      <w:marBottom w:val="0"/>
      <w:divBdr>
        <w:top w:val="none" w:sz="0" w:space="0" w:color="auto"/>
        <w:left w:val="none" w:sz="0" w:space="0" w:color="auto"/>
        <w:bottom w:val="none" w:sz="0" w:space="0" w:color="auto"/>
        <w:right w:val="none" w:sz="0" w:space="0" w:color="auto"/>
      </w:divBdr>
    </w:div>
    <w:div w:id="991757578">
      <w:bodyDiv w:val="1"/>
      <w:marLeft w:val="0"/>
      <w:marRight w:val="0"/>
      <w:marTop w:val="0"/>
      <w:marBottom w:val="0"/>
      <w:divBdr>
        <w:top w:val="none" w:sz="0" w:space="0" w:color="auto"/>
        <w:left w:val="none" w:sz="0" w:space="0" w:color="auto"/>
        <w:bottom w:val="none" w:sz="0" w:space="0" w:color="auto"/>
        <w:right w:val="none" w:sz="0" w:space="0" w:color="auto"/>
      </w:divBdr>
    </w:div>
    <w:div w:id="997926316">
      <w:bodyDiv w:val="1"/>
      <w:marLeft w:val="0"/>
      <w:marRight w:val="0"/>
      <w:marTop w:val="0"/>
      <w:marBottom w:val="0"/>
      <w:divBdr>
        <w:top w:val="none" w:sz="0" w:space="0" w:color="auto"/>
        <w:left w:val="none" w:sz="0" w:space="0" w:color="auto"/>
        <w:bottom w:val="none" w:sz="0" w:space="0" w:color="auto"/>
        <w:right w:val="none" w:sz="0" w:space="0" w:color="auto"/>
      </w:divBdr>
    </w:div>
    <w:div w:id="1010182504">
      <w:bodyDiv w:val="1"/>
      <w:marLeft w:val="0"/>
      <w:marRight w:val="0"/>
      <w:marTop w:val="0"/>
      <w:marBottom w:val="0"/>
      <w:divBdr>
        <w:top w:val="none" w:sz="0" w:space="0" w:color="auto"/>
        <w:left w:val="none" w:sz="0" w:space="0" w:color="auto"/>
        <w:bottom w:val="none" w:sz="0" w:space="0" w:color="auto"/>
        <w:right w:val="none" w:sz="0" w:space="0" w:color="auto"/>
      </w:divBdr>
    </w:div>
    <w:div w:id="1054547420">
      <w:bodyDiv w:val="1"/>
      <w:marLeft w:val="0"/>
      <w:marRight w:val="0"/>
      <w:marTop w:val="0"/>
      <w:marBottom w:val="0"/>
      <w:divBdr>
        <w:top w:val="none" w:sz="0" w:space="0" w:color="auto"/>
        <w:left w:val="none" w:sz="0" w:space="0" w:color="auto"/>
        <w:bottom w:val="none" w:sz="0" w:space="0" w:color="auto"/>
        <w:right w:val="none" w:sz="0" w:space="0" w:color="auto"/>
      </w:divBdr>
    </w:div>
    <w:div w:id="1055810899">
      <w:bodyDiv w:val="1"/>
      <w:marLeft w:val="0"/>
      <w:marRight w:val="0"/>
      <w:marTop w:val="0"/>
      <w:marBottom w:val="0"/>
      <w:divBdr>
        <w:top w:val="none" w:sz="0" w:space="0" w:color="auto"/>
        <w:left w:val="none" w:sz="0" w:space="0" w:color="auto"/>
        <w:bottom w:val="none" w:sz="0" w:space="0" w:color="auto"/>
        <w:right w:val="none" w:sz="0" w:space="0" w:color="auto"/>
      </w:divBdr>
    </w:div>
    <w:div w:id="1072654617">
      <w:bodyDiv w:val="1"/>
      <w:marLeft w:val="0"/>
      <w:marRight w:val="0"/>
      <w:marTop w:val="0"/>
      <w:marBottom w:val="0"/>
      <w:divBdr>
        <w:top w:val="none" w:sz="0" w:space="0" w:color="auto"/>
        <w:left w:val="none" w:sz="0" w:space="0" w:color="auto"/>
        <w:bottom w:val="none" w:sz="0" w:space="0" w:color="auto"/>
        <w:right w:val="none" w:sz="0" w:space="0" w:color="auto"/>
      </w:divBdr>
    </w:div>
    <w:div w:id="1097868652">
      <w:bodyDiv w:val="1"/>
      <w:marLeft w:val="0"/>
      <w:marRight w:val="0"/>
      <w:marTop w:val="0"/>
      <w:marBottom w:val="0"/>
      <w:divBdr>
        <w:top w:val="none" w:sz="0" w:space="0" w:color="auto"/>
        <w:left w:val="none" w:sz="0" w:space="0" w:color="auto"/>
        <w:bottom w:val="none" w:sz="0" w:space="0" w:color="auto"/>
        <w:right w:val="none" w:sz="0" w:space="0" w:color="auto"/>
      </w:divBdr>
    </w:div>
    <w:div w:id="1099644654">
      <w:bodyDiv w:val="1"/>
      <w:marLeft w:val="0"/>
      <w:marRight w:val="0"/>
      <w:marTop w:val="0"/>
      <w:marBottom w:val="0"/>
      <w:divBdr>
        <w:top w:val="none" w:sz="0" w:space="0" w:color="auto"/>
        <w:left w:val="none" w:sz="0" w:space="0" w:color="auto"/>
        <w:bottom w:val="none" w:sz="0" w:space="0" w:color="auto"/>
        <w:right w:val="none" w:sz="0" w:space="0" w:color="auto"/>
      </w:divBdr>
    </w:div>
    <w:div w:id="1152410960">
      <w:bodyDiv w:val="1"/>
      <w:marLeft w:val="0"/>
      <w:marRight w:val="0"/>
      <w:marTop w:val="0"/>
      <w:marBottom w:val="0"/>
      <w:divBdr>
        <w:top w:val="none" w:sz="0" w:space="0" w:color="auto"/>
        <w:left w:val="none" w:sz="0" w:space="0" w:color="auto"/>
        <w:bottom w:val="none" w:sz="0" w:space="0" w:color="auto"/>
        <w:right w:val="none" w:sz="0" w:space="0" w:color="auto"/>
      </w:divBdr>
    </w:div>
    <w:div w:id="1230917543">
      <w:bodyDiv w:val="1"/>
      <w:marLeft w:val="0"/>
      <w:marRight w:val="0"/>
      <w:marTop w:val="0"/>
      <w:marBottom w:val="0"/>
      <w:divBdr>
        <w:top w:val="none" w:sz="0" w:space="0" w:color="auto"/>
        <w:left w:val="none" w:sz="0" w:space="0" w:color="auto"/>
        <w:bottom w:val="none" w:sz="0" w:space="0" w:color="auto"/>
        <w:right w:val="none" w:sz="0" w:space="0" w:color="auto"/>
      </w:divBdr>
    </w:div>
    <w:div w:id="1238323566">
      <w:bodyDiv w:val="1"/>
      <w:marLeft w:val="0"/>
      <w:marRight w:val="0"/>
      <w:marTop w:val="0"/>
      <w:marBottom w:val="0"/>
      <w:divBdr>
        <w:top w:val="none" w:sz="0" w:space="0" w:color="auto"/>
        <w:left w:val="none" w:sz="0" w:space="0" w:color="auto"/>
        <w:bottom w:val="none" w:sz="0" w:space="0" w:color="auto"/>
        <w:right w:val="none" w:sz="0" w:space="0" w:color="auto"/>
      </w:divBdr>
    </w:div>
    <w:div w:id="1250195827">
      <w:bodyDiv w:val="1"/>
      <w:marLeft w:val="0"/>
      <w:marRight w:val="0"/>
      <w:marTop w:val="0"/>
      <w:marBottom w:val="0"/>
      <w:divBdr>
        <w:top w:val="none" w:sz="0" w:space="0" w:color="auto"/>
        <w:left w:val="none" w:sz="0" w:space="0" w:color="auto"/>
        <w:bottom w:val="none" w:sz="0" w:space="0" w:color="auto"/>
        <w:right w:val="none" w:sz="0" w:space="0" w:color="auto"/>
      </w:divBdr>
    </w:div>
    <w:div w:id="1304384120">
      <w:bodyDiv w:val="1"/>
      <w:marLeft w:val="0"/>
      <w:marRight w:val="0"/>
      <w:marTop w:val="0"/>
      <w:marBottom w:val="0"/>
      <w:divBdr>
        <w:top w:val="none" w:sz="0" w:space="0" w:color="auto"/>
        <w:left w:val="none" w:sz="0" w:space="0" w:color="auto"/>
        <w:bottom w:val="none" w:sz="0" w:space="0" w:color="auto"/>
        <w:right w:val="none" w:sz="0" w:space="0" w:color="auto"/>
      </w:divBdr>
    </w:div>
    <w:div w:id="1306664438">
      <w:bodyDiv w:val="1"/>
      <w:marLeft w:val="0"/>
      <w:marRight w:val="0"/>
      <w:marTop w:val="0"/>
      <w:marBottom w:val="0"/>
      <w:divBdr>
        <w:top w:val="none" w:sz="0" w:space="0" w:color="auto"/>
        <w:left w:val="none" w:sz="0" w:space="0" w:color="auto"/>
        <w:bottom w:val="none" w:sz="0" w:space="0" w:color="auto"/>
        <w:right w:val="none" w:sz="0" w:space="0" w:color="auto"/>
      </w:divBdr>
    </w:div>
    <w:div w:id="1319267513">
      <w:bodyDiv w:val="1"/>
      <w:marLeft w:val="0"/>
      <w:marRight w:val="0"/>
      <w:marTop w:val="0"/>
      <w:marBottom w:val="0"/>
      <w:divBdr>
        <w:top w:val="none" w:sz="0" w:space="0" w:color="auto"/>
        <w:left w:val="none" w:sz="0" w:space="0" w:color="auto"/>
        <w:bottom w:val="none" w:sz="0" w:space="0" w:color="auto"/>
        <w:right w:val="none" w:sz="0" w:space="0" w:color="auto"/>
      </w:divBdr>
    </w:div>
    <w:div w:id="1331374005">
      <w:bodyDiv w:val="1"/>
      <w:marLeft w:val="0"/>
      <w:marRight w:val="0"/>
      <w:marTop w:val="0"/>
      <w:marBottom w:val="0"/>
      <w:divBdr>
        <w:top w:val="none" w:sz="0" w:space="0" w:color="auto"/>
        <w:left w:val="none" w:sz="0" w:space="0" w:color="auto"/>
        <w:bottom w:val="none" w:sz="0" w:space="0" w:color="auto"/>
        <w:right w:val="none" w:sz="0" w:space="0" w:color="auto"/>
      </w:divBdr>
    </w:div>
    <w:div w:id="1347516345">
      <w:bodyDiv w:val="1"/>
      <w:marLeft w:val="0"/>
      <w:marRight w:val="0"/>
      <w:marTop w:val="0"/>
      <w:marBottom w:val="0"/>
      <w:divBdr>
        <w:top w:val="none" w:sz="0" w:space="0" w:color="auto"/>
        <w:left w:val="none" w:sz="0" w:space="0" w:color="auto"/>
        <w:bottom w:val="none" w:sz="0" w:space="0" w:color="auto"/>
        <w:right w:val="none" w:sz="0" w:space="0" w:color="auto"/>
      </w:divBdr>
    </w:div>
    <w:div w:id="1364670041">
      <w:bodyDiv w:val="1"/>
      <w:marLeft w:val="0"/>
      <w:marRight w:val="0"/>
      <w:marTop w:val="0"/>
      <w:marBottom w:val="0"/>
      <w:divBdr>
        <w:top w:val="none" w:sz="0" w:space="0" w:color="auto"/>
        <w:left w:val="none" w:sz="0" w:space="0" w:color="auto"/>
        <w:bottom w:val="none" w:sz="0" w:space="0" w:color="auto"/>
        <w:right w:val="none" w:sz="0" w:space="0" w:color="auto"/>
      </w:divBdr>
    </w:div>
    <w:div w:id="1396200598">
      <w:bodyDiv w:val="1"/>
      <w:marLeft w:val="0"/>
      <w:marRight w:val="0"/>
      <w:marTop w:val="0"/>
      <w:marBottom w:val="0"/>
      <w:divBdr>
        <w:top w:val="none" w:sz="0" w:space="0" w:color="auto"/>
        <w:left w:val="none" w:sz="0" w:space="0" w:color="auto"/>
        <w:bottom w:val="none" w:sz="0" w:space="0" w:color="auto"/>
        <w:right w:val="none" w:sz="0" w:space="0" w:color="auto"/>
      </w:divBdr>
    </w:div>
    <w:div w:id="1433555170">
      <w:bodyDiv w:val="1"/>
      <w:marLeft w:val="0"/>
      <w:marRight w:val="0"/>
      <w:marTop w:val="0"/>
      <w:marBottom w:val="0"/>
      <w:divBdr>
        <w:top w:val="none" w:sz="0" w:space="0" w:color="auto"/>
        <w:left w:val="none" w:sz="0" w:space="0" w:color="auto"/>
        <w:bottom w:val="none" w:sz="0" w:space="0" w:color="auto"/>
        <w:right w:val="none" w:sz="0" w:space="0" w:color="auto"/>
      </w:divBdr>
    </w:div>
    <w:div w:id="1475563868">
      <w:bodyDiv w:val="1"/>
      <w:marLeft w:val="0"/>
      <w:marRight w:val="0"/>
      <w:marTop w:val="0"/>
      <w:marBottom w:val="0"/>
      <w:divBdr>
        <w:top w:val="none" w:sz="0" w:space="0" w:color="auto"/>
        <w:left w:val="none" w:sz="0" w:space="0" w:color="auto"/>
        <w:bottom w:val="none" w:sz="0" w:space="0" w:color="auto"/>
        <w:right w:val="none" w:sz="0" w:space="0" w:color="auto"/>
      </w:divBdr>
    </w:div>
    <w:div w:id="1521746031">
      <w:bodyDiv w:val="1"/>
      <w:marLeft w:val="0"/>
      <w:marRight w:val="0"/>
      <w:marTop w:val="0"/>
      <w:marBottom w:val="0"/>
      <w:divBdr>
        <w:top w:val="none" w:sz="0" w:space="0" w:color="auto"/>
        <w:left w:val="none" w:sz="0" w:space="0" w:color="auto"/>
        <w:bottom w:val="none" w:sz="0" w:space="0" w:color="auto"/>
        <w:right w:val="none" w:sz="0" w:space="0" w:color="auto"/>
      </w:divBdr>
    </w:div>
    <w:div w:id="1551572221">
      <w:bodyDiv w:val="1"/>
      <w:marLeft w:val="0"/>
      <w:marRight w:val="0"/>
      <w:marTop w:val="0"/>
      <w:marBottom w:val="0"/>
      <w:divBdr>
        <w:top w:val="none" w:sz="0" w:space="0" w:color="auto"/>
        <w:left w:val="none" w:sz="0" w:space="0" w:color="auto"/>
        <w:bottom w:val="none" w:sz="0" w:space="0" w:color="auto"/>
        <w:right w:val="none" w:sz="0" w:space="0" w:color="auto"/>
      </w:divBdr>
    </w:div>
    <w:div w:id="1560625908">
      <w:bodyDiv w:val="1"/>
      <w:marLeft w:val="0"/>
      <w:marRight w:val="0"/>
      <w:marTop w:val="0"/>
      <w:marBottom w:val="0"/>
      <w:divBdr>
        <w:top w:val="none" w:sz="0" w:space="0" w:color="auto"/>
        <w:left w:val="none" w:sz="0" w:space="0" w:color="auto"/>
        <w:bottom w:val="none" w:sz="0" w:space="0" w:color="auto"/>
        <w:right w:val="none" w:sz="0" w:space="0" w:color="auto"/>
      </w:divBdr>
    </w:div>
    <w:div w:id="1594432886">
      <w:bodyDiv w:val="1"/>
      <w:marLeft w:val="0"/>
      <w:marRight w:val="0"/>
      <w:marTop w:val="0"/>
      <w:marBottom w:val="0"/>
      <w:divBdr>
        <w:top w:val="none" w:sz="0" w:space="0" w:color="auto"/>
        <w:left w:val="none" w:sz="0" w:space="0" w:color="auto"/>
        <w:bottom w:val="none" w:sz="0" w:space="0" w:color="auto"/>
        <w:right w:val="none" w:sz="0" w:space="0" w:color="auto"/>
      </w:divBdr>
    </w:div>
    <w:div w:id="1642349856">
      <w:bodyDiv w:val="1"/>
      <w:marLeft w:val="0"/>
      <w:marRight w:val="0"/>
      <w:marTop w:val="0"/>
      <w:marBottom w:val="0"/>
      <w:divBdr>
        <w:top w:val="none" w:sz="0" w:space="0" w:color="auto"/>
        <w:left w:val="none" w:sz="0" w:space="0" w:color="auto"/>
        <w:bottom w:val="none" w:sz="0" w:space="0" w:color="auto"/>
        <w:right w:val="none" w:sz="0" w:space="0" w:color="auto"/>
      </w:divBdr>
    </w:div>
    <w:div w:id="1699965038">
      <w:bodyDiv w:val="1"/>
      <w:marLeft w:val="0"/>
      <w:marRight w:val="0"/>
      <w:marTop w:val="0"/>
      <w:marBottom w:val="0"/>
      <w:divBdr>
        <w:top w:val="none" w:sz="0" w:space="0" w:color="auto"/>
        <w:left w:val="none" w:sz="0" w:space="0" w:color="auto"/>
        <w:bottom w:val="none" w:sz="0" w:space="0" w:color="auto"/>
        <w:right w:val="none" w:sz="0" w:space="0" w:color="auto"/>
      </w:divBdr>
    </w:div>
    <w:div w:id="1768887442">
      <w:bodyDiv w:val="1"/>
      <w:marLeft w:val="0"/>
      <w:marRight w:val="0"/>
      <w:marTop w:val="0"/>
      <w:marBottom w:val="0"/>
      <w:divBdr>
        <w:top w:val="none" w:sz="0" w:space="0" w:color="auto"/>
        <w:left w:val="none" w:sz="0" w:space="0" w:color="auto"/>
        <w:bottom w:val="none" w:sz="0" w:space="0" w:color="auto"/>
        <w:right w:val="none" w:sz="0" w:space="0" w:color="auto"/>
      </w:divBdr>
    </w:div>
    <w:div w:id="1804421703">
      <w:bodyDiv w:val="1"/>
      <w:marLeft w:val="0"/>
      <w:marRight w:val="0"/>
      <w:marTop w:val="0"/>
      <w:marBottom w:val="0"/>
      <w:divBdr>
        <w:top w:val="none" w:sz="0" w:space="0" w:color="auto"/>
        <w:left w:val="none" w:sz="0" w:space="0" w:color="auto"/>
        <w:bottom w:val="none" w:sz="0" w:space="0" w:color="auto"/>
        <w:right w:val="none" w:sz="0" w:space="0" w:color="auto"/>
      </w:divBdr>
    </w:div>
    <w:div w:id="1812214462">
      <w:bodyDiv w:val="1"/>
      <w:marLeft w:val="0"/>
      <w:marRight w:val="0"/>
      <w:marTop w:val="0"/>
      <w:marBottom w:val="0"/>
      <w:divBdr>
        <w:top w:val="none" w:sz="0" w:space="0" w:color="auto"/>
        <w:left w:val="none" w:sz="0" w:space="0" w:color="auto"/>
        <w:bottom w:val="none" w:sz="0" w:space="0" w:color="auto"/>
        <w:right w:val="none" w:sz="0" w:space="0" w:color="auto"/>
      </w:divBdr>
    </w:div>
    <w:div w:id="1815371590">
      <w:bodyDiv w:val="1"/>
      <w:marLeft w:val="0"/>
      <w:marRight w:val="0"/>
      <w:marTop w:val="0"/>
      <w:marBottom w:val="0"/>
      <w:divBdr>
        <w:top w:val="none" w:sz="0" w:space="0" w:color="auto"/>
        <w:left w:val="none" w:sz="0" w:space="0" w:color="auto"/>
        <w:bottom w:val="none" w:sz="0" w:space="0" w:color="auto"/>
        <w:right w:val="none" w:sz="0" w:space="0" w:color="auto"/>
      </w:divBdr>
    </w:div>
    <w:div w:id="1862548078">
      <w:bodyDiv w:val="1"/>
      <w:marLeft w:val="0"/>
      <w:marRight w:val="0"/>
      <w:marTop w:val="0"/>
      <w:marBottom w:val="0"/>
      <w:divBdr>
        <w:top w:val="none" w:sz="0" w:space="0" w:color="auto"/>
        <w:left w:val="none" w:sz="0" w:space="0" w:color="auto"/>
        <w:bottom w:val="none" w:sz="0" w:space="0" w:color="auto"/>
        <w:right w:val="none" w:sz="0" w:space="0" w:color="auto"/>
      </w:divBdr>
    </w:div>
    <w:div w:id="1875579460">
      <w:bodyDiv w:val="1"/>
      <w:marLeft w:val="0"/>
      <w:marRight w:val="0"/>
      <w:marTop w:val="0"/>
      <w:marBottom w:val="0"/>
      <w:divBdr>
        <w:top w:val="none" w:sz="0" w:space="0" w:color="auto"/>
        <w:left w:val="none" w:sz="0" w:space="0" w:color="auto"/>
        <w:bottom w:val="none" w:sz="0" w:space="0" w:color="auto"/>
        <w:right w:val="none" w:sz="0" w:space="0" w:color="auto"/>
      </w:divBdr>
    </w:div>
    <w:div w:id="1893274993">
      <w:bodyDiv w:val="1"/>
      <w:marLeft w:val="0"/>
      <w:marRight w:val="0"/>
      <w:marTop w:val="0"/>
      <w:marBottom w:val="0"/>
      <w:divBdr>
        <w:top w:val="none" w:sz="0" w:space="0" w:color="auto"/>
        <w:left w:val="none" w:sz="0" w:space="0" w:color="auto"/>
        <w:bottom w:val="none" w:sz="0" w:space="0" w:color="auto"/>
        <w:right w:val="none" w:sz="0" w:space="0" w:color="auto"/>
      </w:divBdr>
    </w:div>
    <w:div w:id="1920867395">
      <w:bodyDiv w:val="1"/>
      <w:marLeft w:val="0"/>
      <w:marRight w:val="0"/>
      <w:marTop w:val="0"/>
      <w:marBottom w:val="0"/>
      <w:divBdr>
        <w:top w:val="none" w:sz="0" w:space="0" w:color="auto"/>
        <w:left w:val="none" w:sz="0" w:space="0" w:color="auto"/>
        <w:bottom w:val="none" w:sz="0" w:space="0" w:color="auto"/>
        <w:right w:val="none" w:sz="0" w:space="0" w:color="auto"/>
      </w:divBdr>
    </w:div>
    <w:div w:id="1932883718">
      <w:bodyDiv w:val="1"/>
      <w:marLeft w:val="0"/>
      <w:marRight w:val="0"/>
      <w:marTop w:val="0"/>
      <w:marBottom w:val="0"/>
      <w:divBdr>
        <w:top w:val="none" w:sz="0" w:space="0" w:color="auto"/>
        <w:left w:val="none" w:sz="0" w:space="0" w:color="auto"/>
        <w:bottom w:val="none" w:sz="0" w:space="0" w:color="auto"/>
        <w:right w:val="none" w:sz="0" w:space="0" w:color="auto"/>
      </w:divBdr>
    </w:div>
    <w:div w:id="1951860137">
      <w:bodyDiv w:val="1"/>
      <w:marLeft w:val="0"/>
      <w:marRight w:val="0"/>
      <w:marTop w:val="0"/>
      <w:marBottom w:val="0"/>
      <w:divBdr>
        <w:top w:val="none" w:sz="0" w:space="0" w:color="auto"/>
        <w:left w:val="none" w:sz="0" w:space="0" w:color="auto"/>
        <w:bottom w:val="none" w:sz="0" w:space="0" w:color="auto"/>
        <w:right w:val="none" w:sz="0" w:space="0" w:color="auto"/>
      </w:divBdr>
    </w:div>
    <w:div w:id="2042125465">
      <w:bodyDiv w:val="1"/>
      <w:marLeft w:val="0"/>
      <w:marRight w:val="0"/>
      <w:marTop w:val="0"/>
      <w:marBottom w:val="0"/>
      <w:divBdr>
        <w:top w:val="none" w:sz="0" w:space="0" w:color="auto"/>
        <w:left w:val="none" w:sz="0" w:space="0" w:color="auto"/>
        <w:bottom w:val="none" w:sz="0" w:space="0" w:color="auto"/>
        <w:right w:val="none" w:sz="0" w:space="0" w:color="auto"/>
      </w:divBdr>
    </w:div>
    <w:div w:id="2053378881">
      <w:bodyDiv w:val="1"/>
      <w:marLeft w:val="0"/>
      <w:marRight w:val="0"/>
      <w:marTop w:val="0"/>
      <w:marBottom w:val="0"/>
      <w:divBdr>
        <w:top w:val="none" w:sz="0" w:space="0" w:color="auto"/>
        <w:left w:val="none" w:sz="0" w:space="0" w:color="auto"/>
        <w:bottom w:val="none" w:sz="0" w:space="0" w:color="auto"/>
        <w:right w:val="none" w:sz="0" w:space="0" w:color="auto"/>
      </w:divBdr>
    </w:div>
    <w:div w:id="2055226081">
      <w:bodyDiv w:val="1"/>
      <w:marLeft w:val="0"/>
      <w:marRight w:val="0"/>
      <w:marTop w:val="0"/>
      <w:marBottom w:val="0"/>
      <w:divBdr>
        <w:top w:val="none" w:sz="0" w:space="0" w:color="auto"/>
        <w:left w:val="none" w:sz="0" w:space="0" w:color="auto"/>
        <w:bottom w:val="none" w:sz="0" w:space="0" w:color="auto"/>
        <w:right w:val="none" w:sz="0" w:space="0" w:color="auto"/>
      </w:divBdr>
    </w:div>
    <w:div w:id="2070153723">
      <w:bodyDiv w:val="1"/>
      <w:marLeft w:val="0"/>
      <w:marRight w:val="0"/>
      <w:marTop w:val="0"/>
      <w:marBottom w:val="0"/>
      <w:divBdr>
        <w:top w:val="none" w:sz="0" w:space="0" w:color="auto"/>
        <w:left w:val="none" w:sz="0" w:space="0" w:color="auto"/>
        <w:bottom w:val="none" w:sz="0" w:space="0" w:color="auto"/>
        <w:right w:val="none" w:sz="0" w:space="0" w:color="auto"/>
      </w:divBdr>
    </w:div>
    <w:div w:id="2073650958">
      <w:bodyDiv w:val="1"/>
      <w:marLeft w:val="0"/>
      <w:marRight w:val="0"/>
      <w:marTop w:val="0"/>
      <w:marBottom w:val="0"/>
      <w:divBdr>
        <w:top w:val="none" w:sz="0" w:space="0" w:color="auto"/>
        <w:left w:val="none" w:sz="0" w:space="0" w:color="auto"/>
        <w:bottom w:val="none" w:sz="0" w:space="0" w:color="auto"/>
        <w:right w:val="none" w:sz="0" w:space="0" w:color="auto"/>
      </w:divBdr>
    </w:div>
    <w:div w:id="2109154337">
      <w:bodyDiv w:val="1"/>
      <w:marLeft w:val="0"/>
      <w:marRight w:val="0"/>
      <w:marTop w:val="0"/>
      <w:marBottom w:val="0"/>
      <w:divBdr>
        <w:top w:val="none" w:sz="0" w:space="0" w:color="auto"/>
        <w:left w:val="none" w:sz="0" w:space="0" w:color="auto"/>
        <w:bottom w:val="none" w:sz="0" w:space="0" w:color="auto"/>
        <w:right w:val="none" w:sz="0" w:space="0" w:color="auto"/>
      </w:divBdr>
    </w:div>
    <w:div w:id="212156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0FDB9-97CF-4C0F-866B-14F82AC74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2970</TotalTime>
  <Pages>34</Pages>
  <Words>6650</Words>
  <Characters>37909</Characters>
  <Application>Microsoft Office Word</Application>
  <DocSecurity>0</DocSecurity>
  <Lines>315</Lines>
  <Paragraphs>88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44471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DIACOM2</dc:creator>
  <cp:lastModifiedBy>Korrakot Niranpakorn</cp:lastModifiedBy>
  <cp:revision>638</cp:revision>
  <cp:lastPrinted>2018-08-02T11:56:00Z</cp:lastPrinted>
  <dcterms:created xsi:type="dcterms:W3CDTF">2018-03-26T09:33:00Z</dcterms:created>
  <dcterms:modified xsi:type="dcterms:W3CDTF">2018-08-09T03:02:00Z</dcterms:modified>
</cp:coreProperties>
</file>