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773" w:rsidRPr="00E05302" w:rsidRDefault="00BC7773" w:rsidP="00F578C4">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t xml:space="preserve">GENERAL </w:t>
      </w:r>
    </w:p>
    <w:p w:rsidR="00C95BB8" w:rsidRPr="00E05302" w:rsidRDefault="00C95BB8" w:rsidP="00F5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outlineLvl w:val="0"/>
        <w:rPr>
          <w:rFonts w:ascii="Angsana New" w:hAnsi="Angsana New"/>
          <w:color w:val="000000" w:themeColor="text1"/>
          <w:sz w:val="28"/>
          <w:szCs w:val="28"/>
        </w:rPr>
      </w:pPr>
      <w:r w:rsidRPr="00E05302">
        <w:rPr>
          <w:rFonts w:ascii="Angsana New" w:hAnsi="Angsana New"/>
          <w:color w:val="000000" w:themeColor="text1"/>
          <w:sz w:val="28"/>
          <w:szCs w:val="28"/>
        </w:rPr>
        <w:t>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No.102, Rim Klong Bang Kapi Road, Bang Kapi Sub-District, Huay Kwang District, Bangkok, Thailand.</w:t>
      </w:r>
    </w:p>
    <w:p w:rsidR="00C95BB8" w:rsidRPr="00E05302" w:rsidRDefault="00C95BB8" w:rsidP="00F5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284"/>
        <w:jc w:val="thaiDistribute"/>
        <w:rPr>
          <w:rFonts w:ascii="Angsana New" w:hAnsi="Angsana New"/>
          <w:b/>
          <w:bCs/>
          <w:color w:val="000000" w:themeColor="text1"/>
          <w:sz w:val="28"/>
          <w:szCs w:val="28"/>
        </w:rPr>
      </w:pPr>
      <w:r w:rsidRPr="00E05302">
        <w:rPr>
          <w:rFonts w:ascii="Angsana New" w:hAnsi="Angsana New"/>
          <w:b/>
          <w:bCs/>
          <w:color w:val="000000" w:themeColor="text1"/>
          <w:sz w:val="28"/>
          <w:szCs w:val="28"/>
        </w:rPr>
        <w:t>Status of the Company</w:t>
      </w:r>
    </w:p>
    <w:p w:rsidR="000A7EEC" w:rsidRPr="00E05302" w:rsidRDefault="000A7EEC" w:rsidP="00F578C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438"/>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On August 26, 2015, the Supreme Court’s Criminal Division for Persons Holding Political Positions (“the Supreme Court”) sentenced a case which the Attorney General as the plaintiff accused persons and juristic persons totaling </w:t>
      </w:r>
      <w:r w:rsidR="00C26616"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27 persons whereby the Company was accused as the 20</w:t>
      </w:r>
      <w:r w:rsidRPr="00E05302">
        <w:rPr>
          <w:rFonts w:ascii="Angsana New" w:hAnsi="Angsana New"/>
          <w:color w:val="000000" w:themeColor="text1"/>
          <w:sz w:val="28"/>
          <w:szCs w:val="28"/>
          <w:vertAlign w:val="superscript"/>
        </w:rPr>
        <w:t>th</w:t>
      </w:r>
      <w:r w:rsidRPr="00E05302">
        <w:rPr>
          <w:rFonts w:ascii="Angsana New" w:hAnsi="Angsana New"/>
          <w:color w:val="000000" w:themeColor="text1"/>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E05302">
        <w:rPr>
          <w:rFonts w:ascii="Angsana New" w:hAnsi="Angsana New"/>
          <w:color w:val="000000" w:themeColor="text1"/>
          <w:sz w:val="28"/>
          <w:szCs w:val="28"/>
          <w:vertAlign w:val="superscript"/>
        </w:rPr>
        <w:t>th</w:t>
      </w:r>
      <w:r w:rsidRPr="00E05302">
        <w:rPr>
          <w:rFonts w:ascii="Angsana New" w:hAnsi="Angsana New"/>
          <w:color w:val="000000" w:themeColor="text1"/>
          <w:sz w:val="28"/>
          <w:szCs w:val="28"/>
        </w:rPr>
        <w:t xml:space="preserve"> to 27</w:t>
      </w:r>
      <w:r w:rsidRPr="00E05302">
        <w:rPr>
          <w:rFonts w:ascii="Angsana New" w:hAnsi="Angsana New"/>
          <w:color w:val="000000" w:themeColor="text1"/>
          <w:sz w:val="28"/>
          <w:szCs w:val="28"/>
          <w:vertAlign w:val="superscript"/>
        </w:rPr>
        <w:t>th</w:t>
      </w:r>
      <w:r w:rsidRPr="00E05302">
        <w:rPr>
          <w:rFonts w:ascii="Angsana New" w:hAnsi="Angsana New"/>
          <w:color w:val="000000" w:themeColor="text1"/>
          <w:sz w:val="28"/>
          <w:szCs w:val="28"/>
        </w:rPr>
        <w:t xml:space="preserve"> defendants were claimed that they jointly coordinated and supported the 1</w:t>
      </w:r>
      <w:r w:rsidRPr="00E05302">
        <w:rPr>
          <w:rFonts w:ascii="Angsana New" w:hAnsi="Angsana New"/>
          <w:color w:val="000000" w:themeColor="text1"/>
          <w:sz w:val="28"/>
          <w:szCs w:val="28"/>
          <w:vertAlign w:val="superscript"/>
        </w:rPr>
        <w:t>st</w:t>
      </w:r>
      <w:r w:rsidRPr="00E05302">
        <w:rPr>
          <w:rFonts w:ascii="Angsana New" w:hAnsi="Angsana New"/>
          <w:color w:val="000000" w:themeColor="text1"/>
          <w:sz w:val="28"/>
          <w:szCs w:val="28"/>
        </w:rPr>
        <w:t xml:space="preserve"> to 17</w:t>
      </w:r>
      <w:r w:rsidRPr="00E05302">
        <w:rPr>
          <w:rFonts w:ascii="Angsana New" w:hAnsi="Angsana New"/>
          <w:color w:val="000000" w:themeColor="text1"/>
          <w:sz w:val="28"/>
          <w:szCs w:val="28"/>
          <w:vertAlign w:val="superscript"/>
        </w:rPr>
        <w:t>th</w:t>
      </w:r>
      <w:r w:rsidRPr="00E05302">
        <w:rPr>
          <w:rFonts w:ascii="Angsana New" w:hAnsi="Angsana New"/>
          <w:color w:val="000000" w:themeColor="text1"/>
          <w:sz w:val="28"/>
          <w:szCs w:val="28"/>
        </w:rPr>
        <w:t xml:space="preserve"> defendants by asking credit facilities to purchase land, to settle debt of a bank and to offer the purchase of preferred shares of the 20</w:t>
      </w:r>
      <w:r w:rsidRPr="00E05302">
        <w:rPr>
          <w:rFonts w:ascii="Angsana New" w:hAnsi="Angsana New"/>
          <w:color w:val="000000" w:themeColor="text1"/>
          <w:sz w:val="28"/>
          <w:szCs w:val="28"/>
          <w:vertAlign w:val="superscript"/>
        </w:rPr>
        <w:t>th</w:t>
      </w:r>
      <w:r w:rsidRPr="00E05302">
        <w:rPr>
          <w:rFonts w:ascii="Angsana New" w:hAnsi="Angsana New"/>
          <w:color w:val="000000" w:themeColor="text1"/>
          <w:sz w:val="28"/>
          <w:szCs w:val="28"/>
        </w:rPr>
        <w:t xml:space="preserve"> defendant held by such government bank. The Supreme Court sentenced the Company jointly with the 25</w:t>
      </w:r>
      <w:r w:rsidRPr="00E05302">
        <w:rPr>
          <w:rFonts w:ascii="Angsana New" w:hAnsi="Angsana New"/>
          <w:color w:val="000000" w:themeColor="text1"/>
          <w:sz w:val="28"/>
          <w:szCs w:val="28"/>
          <w:vertAlign w:val="superscript"/>
        </w:rPr>
        <w:t>th</w:t>
      </w:r>
      <w:r w:rsidRPr="00E05302">
        <w:rPr>
          <w:rFonts w:ascii="Angsana New" w:hAnsi="Angsana New"/>
          <w:color w:val="000000" w:themeColor="text1"/>
          <w:sz w:val="28"/>
          <w:szCs w:val="28"/>
        </w:rPr>
        <w:t xml:space="preserve"> and the 26</w:t>
      </w:r>
      <w:r w:rsidRPr="00E05302">
        <w:rPr>
          <w:rFonts w:ascii="Angsana New" w:hAnsi="Angsana New"/>
          <w:color w:val="000000" w:themeColor="text1"/>
          <w:sz w:val="28"/>
          <w:szCs w:val="28"/>
          <w:vertAlign w:val="superscript"/>
        </w:rPr>
        <w:t>th</w:t>
      </w:r>
      <w:r w:rsidRPr="00E05302">
        <w:rPr>
          <w:rFonts w:ascii="Angsana New" w:hAnsi="Angsana New"/>
          <w:color w:val="000000" w:themeColor="text1"/>
          <w:sz w:val="28"/>
          <w:szCs w:val="28"/>
        </w:rPr>
        <w:t xml:space="preserve"> defendants to repay Baht 10,004.47 million to such government bank. In this regard, the Borrower, Golden Technology Industrial Park Co., Ltd., (“Golden”) (the 19</w:t>
      </w:r>
      <w:r w:rsidRPr="00E05302">
        <w:rPr>
          <w:rFonts w:ascii="Angsana New" w:hAnsi="Angsana New"/>
          <w:color w:val="000000" w:themeColor="text1"/>
          <w:sz w:val="28"/>
          <w:szCs w:val="28"/>
          <w:vertAlign w:val="superscript"/>
        </w:rPr>
        <w:t>th</w:t>
      </w:r>
      <w:r w:rsidRPr="00E05302">
        <w:rPr>
          <w:rFonts w:ascii="Angsana New" w:hAnsi="Angsana New"/>
          <w:color w:val="000000" w:themeColor="text1"/>
          <w:sz w:val="28"/>
          <w:szCs w:val="28"/>
        </w:rPr>
        <w:t xml:space="preserve"> defendant) and K &amp; V SRS Garden Home Company Limited (“Garden Home”) the subsidiary of the 19</w:t>
      </w:r>
      <w:r w:rsidRPr="00E05302">
        <w:rPr>
          <w:rFonts w:ascii="Angsana New" w:hAnsi="Angsana New"/>
          <w:color w:val="000000" w:themeColor="text1"/>
          <w:sz w:val="28"/>
          <w:szCs w:val="28"/>
          <w:vertAlign w:val="superscript"/>
        </w:rPr>
        <w:t>th</w:t>
      </w:r>
      <w:r w:rsidRPr="00E05302">
        <w:rPr>
          <w:rFonts w:ascii="Angsana New" w:hAnsi="Angsana New"/>
          <w:color w:val="000000" w:themeColor="text1"/>
          <w:sz w:val="28"/>
          <w:szCs w:val="28"/>
        </w:rPr>
        <w:t xml:space="preserve"> defendant have mortgaged their land. In May 2016, the Company engaged an independent appraiser to appraise such collateral using market approach for investment reference purposes. The appraisal value was approximately Baht 12,749 million. The management expects that the forced sale value of such land net of commission fee on sales would be Baht 8,924.30 million and in year 2016 the management expects that the forced sale value of such land would be Bath 5,800 million. The Legal Execution Department has set a date for the sale of collateral on December 27, 2017 however on that date, the Enforcement Officer has been notified of the order refraining from enforcement of the Supreme Court Criminal Division of Political Position </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Supreme Court</w:t>
      </w:r>
      <w:r w:rsidR="00636782" w:rsidRPr="00E05302">
        <w:rPr>
          <w:rFonts w:ascii="Angsana New" w:hAnsi="Angsana New"/>
          <w:color w:val="000000" w:themeColor="text1"/>
          <w:sz w:val="28"/>
          <w:szCs w:val="28"/>
          <w:cs/>
        </w:rPr>
        <w:t>"</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w:t>
      </w:r>
      <w:r w:rsidR="00C77380" w:rsidRPr="00E05302">
        <w:rPr>
          <w:rFonts w:ascii="Angsana New" w:hAnsi="Angsana New"/>
          <w:color w:val="000000" w:themeColor="text1"/>
          <w:sz w:val="28"/>
          <w:szCs w:val="28"/>
        </w:rPr>
        <w:t xml:space="preserve"> dated </w:t>
      </w:r>
      <w:r w:rsidRPr="00E05302">
        <w:rPr>
          <w:rFonts w:ascii="Angsana New" w:hAnsi="Angsana New"/>
          <w:color w:val="000000" w:themeColor="text1"/>
          <w:sz w:val="28"/>
          <w:szCs w:val="28"/>
        </w:rPr>
        <w:t>December 25, 2017</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The abstention of the case will be effective until the Supreme Court to change the order so that the Enforcement Officer has rescinded the sale of collateral under the order of the Supreme Court</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The Supreme Court has no order to enforce the case</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because</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the</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third defendant filed a petition to stay execution to the Supreme Court on December 21, 2017</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The Supreme Court held a hearing on the pet</w:t>
      </w:r>
      <w:r w:rsidR="00C77380" w:rsidRPr="00E05302">
        <w:rPr>
          <w:rFonts w:ascii="Angsana New" w:hAnsi="Angsana New"/>
          <w:color w:val="000000" w:themeColor="text1"/>
          <w:sz w:val="28"/>
          <w:szCs w:val="28"/>
        </w:rPr>
        <w:t xml:space="preserve">ition on December 25, 2017 and </w:t>
      </w:r>
      <w:r w:rsidRPr="00E05302">
        <w:rPr>
          <w:rFonts w:ascii="Angsana New" w:hAnsi="Angsana New"/>
          <w:color w:val="000000" w:themeColor="text1"/>
          <w:sz w:val="28"/>
          <w:szCs w:val="28"/>
        </w:rPr>
        <w:t>has ordered the copy of the petition to the Enforcement Officer and  all stakeholders for acknowl</w:t>
      </w:r>
      <w:r w:rsidR="00C26616" w:rsidRPr="00E05302">
        <w:rPr>
          <w:rFonts w:ascii="Angsana New" w:hAnsi="Angsana New"/>
          <w:color w:val="000000" w:themeColor="text1"/>
          <w:sz w:val="28"/>
          <w:szCs w:val="28"/>
        </w:rPr>
        <w:t>ed</w:t>
      </w:r>
      <w:r w:rsidRPr="00E05302">
        <w:rPr>
          <w:rFonts w:ascii="Angsana New" w:hAnsi="Angsana New"/>
          <w:color w:val="000000" w:themeColor="text1"/>
          <w:sz w:val="28"/>
          <w:szCs w:val="28"/>
        </w:rPr>
        <w:t>ge and they can filing an objection period</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related parties know the partner involved</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to object to the petition within 15 days from the date of receiving a copy of the petition and also to postpone the hearing of</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case to investigate the petition on 5 and 8 March 2018 and ordered to stop the execution during the Supreme Court ruling on the petition until the Supreme Court orders otherwise changed</w:t>
      </w:r>
      <w:r w:rsidRPr="00E05302">
        <w:rPr>
          <w:rFonts w:ascii="Angsana New" w:hAnsi="Angsana New"/>
          <w:color w:val="000000" w:themeColor="text1"/>
          <w:sz w:val="28"/>
          <w:szCs w:val="28"/>
          <w:cs/>
        </w:rPr>
        <w:t>.</w:t>
      </w:r>
      <w:r w:rsidR="00407A52" w:rsidRPr="00E05302">
        <w:rPr>
          <w:color w:val="000000" w:themeColor="text1"/>
        </w:rPr>
        <w:t xml:space="preserve"> </w:t>
      </w:r>
      <w:r w:rsidR="00407A52" w:rsidRPr="00E05302">
        <w:rPr>
          <w:rFonts w:ascii="Angsana New" w:hAnsi="Angsana New"/>
          <w:color w:val="000000" w:themeColor="text1"/>
          <w:sz w:val="28"/>
          <w:szCs w:val="28"/>
        </w:rPr>
        <w:t>The Supreme Court Criminal Division politicians had canceled the executi</w:t>
      </w:r>
      <w:r w:rsidR="00636782" w:rsidRPr="00E05302">
        <w:rPr>
          <w:rFonts w:ascii="Angsana New" w:hAnsi="Angsana New"/>
          <w:color w:val="000000" w:themeColor="text1"/>
          <w:sz w:val="28"/>
          <w:szCs w:val="28"/>
        </w:rPr>
        <w:t>on of the lawsuit on that day (</w:t>
      </w:r>
      <w:r w:rsidR="00407A52" w:rsidRPr="00E05302">
        <w:rPr>
          <w:rFonts w:ascii="Angsana New" w:hAnsi="Angsana New"/>
          <w:color w:val="000000" w:themeColor="text1"/>
          <w:sz w:val="28"/>
          <w:szCs w:val="28"/>
        </w:rPr>
        <w:t>March 5, 2018) in</w:t>
      </w:r>
      <w:r w:rsidR="00C77380" w:rsidRPr="00E05302">
        <w:rPr>
          <w:rFonts w:ascii="Angsana New" w:hAnsi="Angsana New"/>
          <w:color w:val="000000" w:themeColor="text1"/>
          <w:sz w:val="28"/>
          <w:szCs w:val="28"/>
        </w:rPr>
        <w:t xml:space="preserve"> accordance with the docket on </w:t>
      </w:r>
      <w:r w:rsidR="00407A52" w:rsidRPr="00E05302">
        <w:rPr>
          <w:rFonts w:ascii="Angsana New" w:hAnsi="Angsana New"/>
          <w:color w:val="000000" w:themeColor="text1"/>
          <w:sz w:val="28"/>
          <w:szCs w:val="28"/>
        </w:rPr>
        <w:t>December 25, 2017 and cancel hearing date on</w:t>
      </w:r>
      <w:r w:rsidR="003415CD" w:rsidRPr="00E05302">
        <w:rPr>
          <w:rFonts w:ascii="Angsana New" w:hAnsi="Angsana New"/>
          <w:color w:val="000000" w:themeColor="text1"/>
          <w:sz w:val="28"/>
          <w:szCs w:val="28"/>
        </w:rPr>
        <w:t xml:space="preserve"> </w:t>
      </w:r>
      <w:r w:rsidR="00C77380" w:rsidRPr="00E05302">
        <w:rPr>
          <w:rFonts w:ascii="Angsana New" w:hAnsi="Angsana New"/>
          <w:color w:val="000000" w:themeColor="text1"/>
          <w:sz w:val="28"/>
          <w:szCs w:val="28"/>
        </w:rPr>
        <w:t xml:space="preserve">March 8, </w:t>
      </w:r>
      <w:r w:rsidR="00407A52" w:rsidRPr="00E05302">
        <w:rPr>
          <w:rFonts w:ascii="Angsana New" w:hAnsi="Angsana New"/>
          <w:color w:val="000000" w:themeColor="text1"/>
          <w:sz w:val="28"/>
          <w:szCs w:val="28"/>
        </w:rPr>
        <w:t>2018.  On April 9, 2018, the Legal Execution Department has set a date for the sale of c</w:t>
      </w:r>
      <w:r w:rsidR="00C77380" w:rsidRPr="00E05302">
        <w:rPr>
          <w:rFonts w:ascii="Angsana New" w:hAnsi="Angsana New"/>
          <w:color w:val="000000" w:themeColor="text1"/>
          <w:sz w:val="28"/>
          <w:szCs w:val="28"/>
        </w:rPr>
        <w:t xml:space="preserve">ollateral on the first times - </w:t>
      </w:r>
      <w:r w:rsidR="00407A52" w:rsidRPr="00E05302">
        <w:rPr>
          <w:rFonts w:ascii="Angsana New" w:hAnsi="Angsana New"/>
          <w:color w:val="000000" w:themeColor="text1"/>
          <w:sz w:val="28"/>
          <w:szCs w:val="28"/>
        </w:rPr>
        <w:t>June 6, 2018 and second on June 27, 2018, the third on July 18, 2018 and the forth on August 8, 2018.The initial pri</w:t>
      </w:r>
      <w:r w:rsidR="00C77380" w:rsidRPr="00E05302">
        <w:rPr>
          <w:rFonts w:ascii="Angsana New" w:hAnsi="Angsana New"/>
          <w:color w:val="000000" w:themeColor="text1"/>
          <w:sz w:val="28"/>
          <w:szCs w:val="28"/>
        </w:rPr>
        <w:t xml:space="preserve">ce, is set by the Committee of </w:t>
      </w:r>
      <w:r w:rsidR="00407A52" w:rsidRPr="00E05302">
        <w:rPr>
          <w:rFonts w:ascii="Angsana New" w:hAnsi="Angsana New"/>
          <w:color w:val="000000" w:themeColor="text1"/>
          <w:sz w:val="28"/>
          <w:szCs w:val="28"/>
        </w:rPr>
        <w:t>se</w:t>
      </w:r>
      <w:r w:rsidR="00C77380" w:rsidRPr="00E05302">
        <w:rPr>
          <w:rFonts w:ascii="Angsana New" w:hAnsi="Angsana New"/>
          <w:color w:val="000000" w:themeColor="text1"/>
          <w:sz w:val="28"/>
          <w:szCs w:val="28"/>
        </w:rPr>
        <w:t xml:space="preserve">t the price of assets, amounted </w:t>
      </w:r>
      <w:r w:rsidR="00407A52" w:rsidRPr="00E05302">
        <w:rPr>
          <w:rFonts w:ascii="Angsana New" w:hAnsi="Angsana New"/>
          <w:color w:val="000000" w:themeColor="text1"/>
          <w:sz w:val="28"/>
          <w:szCs w:val="28"/>
        </w:rPr>
        <w:t xml:space="preserve">to Baht 8,950.78 </w:t>
      </w:r>
      <w:r w:rsidR="00407A52" w:rsidRPr="00E05302">
        <w:rPr>
          <w:rFonts w:ascii="Angsana New" w:hAnsi="Angsana New"/>
          <w:color w:val="000000" w:themeColor="text1"/>
          <w:sz w:val="28"/>
          <w:szCs w:val="28"/>
        </w:rPr>
        <w:lastRenderedPageBreak/>
        <w:t>million. The initial price will be equal to the price set by the committee in the first auction. If anyone bid, the Legal Execution officer will reduce the initial price 10% at each times but will not be lower than 70% of the first price. In case of sale with collateral, the Legal Execution officer will deduct the current debt form the referred price and round up as the announcement.</w:t>
      </w:r>
      <w:r w:rsidR="00584071" w:rsidRPr="00E05302">
        <w:rPr>
          <w:rFonts w:ascii="Angsana New" w:hAnsi="Angsana New"/>
          <w:color w:val="000000" w:themeColor="text1"/>
          <w:sz w:val="28"/>
          <w:szCs w:val="28"/>
        </w:rPr>
        <w:t xml:space="preserve"> </w:t>
      </w:r>
      <w:r w:rsidR="009F3E43" w:rsidRPr="00E05302">
        <w:rPr>
          <w:rFonts w:ascii="Angsana New" w:hAnsi="Angsana New"/>
          <w:color w:val="000000" w:themeColor="text1"/>
          <w:sz w:val="28"/>
          <w:szCs w:val="28"/>
        </w:rPr>
        <w:t xml:space="preserve">On July 26, 2018, the Supreme Court's Criminal Division for Persons Holding Political Position ordered for the black case no. Aor Mor Kor 1/2561 to cancel the suspension order for legal execution according to the report of the proceeding dated 15 May 2018 and to allow the legal execution officer to process for the land auction except for the disputed land. </w:t>
      </w:r>
      <w:r w:rsidR="004F65EB" w:rsidRPr="00E05302">
        <w:rPr>
          <w:rFonts w:asciiTheme="majorBidi" w:hAnsiTheme="majorBidi" w:cstheme="majorBidi"/>
          <w:color w:val="000000" w:themeColor="text1"/>
          <w:sz w:val="28"/>
          <w:szCs w:val="36"/>
        </w:rPr>
        <w:t>On August 7,</w:t>
      </w:r>
      <w:r w:rsidR="00DD1240" w:rsidRPr="00E05302">
        <w:rPr>
          <w:rFonts w:asciiTheme="majorBidi" w:hAnsiTheme="majorBidi" w:cstheme="majorBidi"/>
          <w:color w:val="000000" w:themeColor="text1"/>
          <w:sz w:val="28"/>
          <w:szCs w:val="36"/>
        </w:rPr>
        <w:t xml:space="preserve"> </w:t>
      </w:r>
      <w:r w:rsidR="004F65EB" w:rsidRPr="00E05302">
        <w:rPr>
          <w:rFonts w:asciiTheme="majorBidi" w:hAnsiTheme="majorBidi" w:cstheme="majorBidi"/>
          <w:color w:val="000000" w:themeColor="text1"/>
          <w:sz w:val="28"/>
          <w:szCs w:val="36"/>
        </w:rPr>
        <w:t>2018,</w:t>
      </w:r>
      <w:r w:rsidR="00751E63" w:rsidRPr="00E05302">
        <w:rPr>
          <w:rFonts w:asciiTheme="majorBidi" w:hAnsiTheme="majorBidi" w:cstheme="majorBidi" w:hint="cs"/>
          <w:color w:val="000000" w:themeColor="text1"/>
          <w:sz w:val="28"/>
          <w:szCs w:val="36"/>
          <w:cs/>
        </w:rPr>
        <w:t xml:space="preserve"> </w:t>
      </w:r>
      <w:r w:rsidR="004F65EB" w:rsidRPr="00E05302">
        <w:rPr>
          <w:rFonts w:asciiTheme="majorBidi" w:hAnsiTheme="majorBidi" w:cstheme="majorBidi"/>
          <w:color w:val="000000" w:themeColor="text1"/>
          <w:sz w:val="28"/>
          <w:szCs w:val="36"/>
        </w:rPr>
        <w:t>the legal execution office sent the letter dated 31 July 2018 and announced for the cancellation of the</w:t>
      </w:r>
      <w:r w:rsidR="004F65EB" w:rsidRPr="00E05302">
        <w:rPr>
          <w:rFonts w:asciiTheme="majorBidi" w:hAnsiTheme="majorBidi" w:cstheme="majorBidi" w:hint="cs"/>
          <w:color w:val="000000" w:themeColor="text1"/>
          <w:sz w:val="28"/>
          <w:szCs w:val="36"/>
          <w:cs/>
        </w:rPr>
        <w:t xml:space="preserve"> </w:t>
      </w:r>
      <w:r w:rsidR="004F65EB" w:rsidRPr="00E05302">
        <w:rPr>
          <w:rFonts w:asciiTheme="majorBidi" w:hAnsiTheme="majorBidi" w:cstheme="majorBidi"/>
          <w:color w:val="000000" w:themeColor="text1"/>
          <w:sz w:val="28"/>
          <w:szCs w:val="36"/>
        </w:rPr>
        <w:t>land auction as schedule on 8 August 2018 and will process to announce the new schedule of the land auction according</w:t>
      </w:r>
      <w:r w:rsidR="004F65EB" w:rsidRPr="00E05302">
        <w:rPr>
          <w:rFonts w:asciiTheme="majorBidi" w:hAnsiTheme="majorBidi" w:cstheme="majorBidi" w:hint="cs"/>
          <w:color w:val="000000" w:themeColor="text1"/>
          <w:sz w:val="28"/>
          <w:szCs w:val="36"/>
          <w:cs/>
        </w:rPr>
        <w:t xml:space="preserve"> </w:t>
      </w:r>
      <w:r w:rsidR="004F65EB" w:rsidRPr="00E05302">
        <w:rPr>
          <w:rFonts w:asciiTheme="majorBidi" w:hAnsiTheme="majorBidi" w:cstheme="majorBidi"/>
          <w:color w:val="000000" w:themeColor="text1"/>
          <w:sz w:val="28"/>
          <w:szCs w:val="36"/>
        </w:rPr>
        <w:t>to the court order.</w:t>
      </w:r>
      <w:r w:rsidR="00953AB7" w:rsidRPr="00E05302">
        <w:rPr>
          <w:rFonts w:ascii="Angsana New" w:hAnsi="Angsana New"/>
          <w:color w:val="000000" w:themeColor="text1"/>
          <w:sz w:val="28"/>
          <w:szCs w:val="28"/>
        </w:rPr>
        <w:t xml:space="preserve"> At </w:t>
      </w:r>
      <w:r w:rsidR="00CC27A9" w:rsidRPr="00E05302">
        <w:rPr>
          <w:rFonts w:ascii="Angsana New" w:hAnsi="Angsana New"/>
          <w:color w:val="000000" w:themeColor="text1"/>
          <w:sz w:val="28"/>
          <w:szCs w:val="28"/>
        </w:rPr>
        <w:t>present, the Company has not yet received</w:t>
      </w:r>
      <w:r w:rsidR="00B26D15">
        <w:rPr>
          <w:rFonts w:ascii="Angsana New" w:hAnsi="Angsana New"/>
          <w:color w:val="000000" w:themeColor="text1"/>
          <w:sz w:val="28"/>
          <w:szCs w:val="28"/>
        </w:rPr>
        <w:t xml:space="preserve"> new announcement from the C</w:t>
      </w:r>
      <w:r w:rsidR="00CC27A9" w:rsidRPr="00E05302">
        <w:rPr>
          <w:rFonts w:ascii="Angsana New" w:hAnsi="Angsana New"/>
          <w:color w:val="000000" w:themeColor="text1"/>
          <w:sz w:val="28"/>
          <w:szCs w:val="28"/>
        </w:rPr>
        <w:t>ourt.</w:t>
      </w:r>
    </w:p>
    <w:p w:rsidR="000A7EEC" w:rsidRPr="00E05302" w:rsidRDefault="000A7EEC" w:rsidP="00F578C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0" w:hanging="436"/>
        <w:jc w:val="thaiDistribute"/>
        <w:rPr>
          <w:rFonts w:ascii="Angsana New" w:hAnsi="Angsana New"/>
          <w:color w:val="000000" w:themeColor="text1"/>
          <w:sz w:val="28"/>
          <w:szCs w:val="28"/>
        </w:rPr>
      </w:pPr>
      <w:r w:rsidRPr="00E05302">
        <w:rPr>
          <w:rFonts w:ascii="Angsana New" w:hAnsi="Angsana New"/>
          <w:color w:val="000000" w:themeColor="text1"/>
          <w:sz w:val="28"/>
          <w:szCs w:val="28"/>
        </w:rPr>
        <w:t>On September 25, 2015,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Co., Ltd. (the 22</w:t>
      </w:r>
      <w:r w:rsidRPr="00E05302">
        <w:rPr>
          <w:rFonts w:ascii="Angsana New" w:hAnsi="Angsana New"/>
          <w:color w:val="000000" w:themeColor="text1"/>
          <w:sz w:val="28"/>
          <w:szCs w:val="28"/>
          <w:vertAlign w:val="superscript"/>
        </w:rPr>
        <w:t>nd</w:t>
      </w:r>
      <w:r w:rsidRPr="00E05302">
        <w:rPr>
          <w:rFonts w:ascii="Angsana New" w:hAnsi="Angsana New"/>
          <w:color w:val="000000" w:themeColor="text1"/>
          <w:sz w:val="28"/>
          <w:szCs w:val="28"/>
        </w:rPr>
        <w:t xml:space="preserve"> defendant) paid on behalf of such government bank. </w:t>
      </w:r>
      <w:r w:rsidR="003415CD"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On July 5, 2016, the general meeting of the Supreme Court denied such appeal.</w:t>
      </w:r>
    </w:p>
    <w:p w:rsidR="0088296F" w:rsidRPr="00E05302" w:rsidRDefault="0088296F" w:rsidP="00F578C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0" w:hanging="436"/>
        <w:jc w:val="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On October 16, 2015, the Company, “Golden” and Progress Property Management Co., Ltd. (“Progress”) 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70% and the Company at 30%. However, if the profit from sale is less than Baht 300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30 million </w:t>
      </w:r>
      <w:r w:rsidRPr="00E05302">
        <w:rPr>
          <w:rFonts w:ascii="Angsana New" w:hAnsi="Angsana New"/>
          <w:color w:val="000000" w:themeColor="text1"/>
          <w:sz w:val="28"/>
          <w:szCs w:val="28"/>
        </w:rPr>
        <w:lastRenderedPageBreak/>
        <w:t>within October 31, 2015 which due within 3 years. This loan shall be secured by land. On November 12, 2015, the subsidiary has already provided such loan. On October 16, 2015,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addition the board of directors meeting No12/2016 dated October 13, 2016 acknowledged that the case was settled by the plaintiff than there is no plaintiff of this bankruptcy case. Therefore the officer will report to the court to lift this bankruptcy case according.</w:t>
      </w:r>
    </w:p>
    <w:p w:rsidR="0088296F" w:rsidRPr="00E0530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2" w:right="-29"/>
        <w:jc w:val="thaiDistribute"/>
        <w:rPr>
          <w:rFonts w:ascii="Angsana New" w:hAnsi="Angsana New"/>
          <w:color w:val="000000" w:themeColor="text1"/>
          <w:sz w:val="28"/>
          <w:szCs w:val="28"/>
          <w:cs/>
        </w:rPr>
      </w:pPr>
      <w:r w:rsidRPr="00E05302">
        <w:rPr>
          <w:rFonts w:ascii="Angsana New" w:hAnsi="Angsana New"/>
          <w:color w:val="000000" w:themeColor="text1"/>
          <w:sz w:val="28"/>
          <w:szCs w:val="28"/>
        </w:rPr>
        <w:t>On June 22</w:t>
      </w:r>
      <w:r w:rsidR="003415CD" w:rsidRPr="00E05302">
        <w:rPr>
          <w:rFonts w:ascii="Angsana New" w:hAnsi="Angsana New"/>
          <w:color w:val="000000" w:themeColor="text1"/>
          <w:sz w:val="28"/>
          <w:szCs w:val="28"/>
        </w:rPr>
        <w:t>,</w:t>
      </w:r>
      <w:r w:rsidRPr="00E05302">
        <w:rPr>
          <w:rFonts w:ascii="Angsana New" w:hAnsi="Angsana New"/>
          <w:color w:val="000000" w:themeColor="text1"/>
          <w:sz w:val="28"/>
          <w:szCs w:val="28"/>
        </w:rPr>
        <w:t xml:space="preserve"> 2017, the Company was filed the lawsuit in the civil court and the plaintiff filed </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1</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to nullify the Asset Management and Profit Sharing Agreement</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the “Agreement”</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 xml:space="preserve"> dated October 16, 2015 </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2</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to nullify the appointment and registration of directors </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3</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to nullify the resolution of t</w:t>
      </w:r>
      <w:r w:rsidR="003415CD" w:rsidRPr="00E05302">
        <w:rPr>
          <w:rFonts w:ascii="Angsana New" w:hAnsi="Angsana New"/>
          <w:color w:val="000000" w:themeColor="text1"/>
          <w:sz w:val="28"/>
          <w:szCs w:val="28"/>
        </w:rPr>
        <w:t>he Board of Directors from April</w:t>
      </w:r>
      <w:r w:rsidRPr="00E05302">
        <w:rPr>
          <w:rFonts w:ascii="Angsana New" w:hAnsi="Angsana New"/>
          <w:color w:val="000000" w:themeColor="text1"/>
          <w:sz w:val="28"/>
          <w:szCs w:val="28"/>
        </w:rPr>
        <w:t xml:space="preserve"> 8, 2016 and </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4</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to nullify the resolution o</w:t>
      </w:r>
      <w:r w:rsidR="003415CD" w:rsidRPr="00E05302">
        <w:rPr>
          <w:rFonts w:ascii="Angsana New" w:hAnsi="Angsana New"/>
          <w:color w:val="000000" w:themeColor="text1"/>
          <w:sz w:val="28"/>
          <w:szCs w:val="28"/>
        </w:rPr>
        <w:t>f the Board of Directors from</w:t>
      </w:r>
      <w:r w:rsidRPr="00E05302">
        <w:rPr>
          <w:rFonts w:ascii="Angsana New" w:hAnsi="Angsana New"/>
          <w:color w:val="000000" w:themeColor="text1"/>
          <w:sz w:val="28"/>
          <w:szCs w:val="28"/>
        </w:rPr>
        <w:t xml:space="preserve"> October</w:t>
      </w:r>
      <w:r w:rsidR="003415CD" w:rsidRPr="00E05302">
        <w:rPr>
          <w:rFonts w:ascii="Angsana New" w:hAnsi="Angsana New"/>
          <w:color w:val="000000" w:themeColor="text1"/>
          <w:sz w:val="28"/>
          <w:szCs w:val="28"/>
        </w:rPr>
        <w:t xml:space="preserve"> 19,</w:t>
      </w:r>
      <w:r w:rsidRPr="00E05302">
        <w:rPr>
          <w:rFonts w:ascii="Angsana New" w:hAnsi="Angsana New"/>
          <w:color w:val="000000" w:themeColor="text1"/>
          <w:sz w:val="28"/>
          <w:szCs w:val="28"/>
        </w:rPr>
        <w:t xml:space="preserve"> 2015</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The Court scheduled to settle issues in court and to determine the litigation process guideline on August 28, 2017</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The legal advisor of the Company has the opinion for this litigation that the purpose of the Asset Management and Profit Sharing Agreement is for the Company to have the right to manage for the 3</w:t>
      </w:r>
      <w:r w:rsidRPr="00E05302">
        <w:rPr>
          <w:rFonts w:ascii="Angsana New" w:hAnsi="Angsana New"/>
          <w:color w:val="000000" w:themeColor="text1"/>
          <w:sz w:val="28"/>
          <w:szCs w:val="28"/>
          <w:vertAlign w:val="superscript"/>
        </w:rPr>
        <w:t>rd</w:t>
      </w:r>
      <w:r w:rsidRPr="00E05302">
        <w:rPr>
          <w:rFonts w:ascii="Angsana New" w:hAnsi="Angsana New"/>
          <w:color w:val="000000" w:themeColor="text1"/>
          <w:sz w:val="28"/>
          <w:szCs w:val="28"/>
        </w:rPr>
        <w:t xml:space="preserve"> Defendant in order for the debt restructuring and the sale of land for payment of damage to the Bank and to minimize the impact from the capital increase to pay for the damages to the Bank</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However, after the date of the Agreement in October 2015, there has not been any impact</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In consideration for the fact that the land is mortgaged to the Bank, the sale of land depends on </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1</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the </w:t>
      </w:r>
      <w:r w:rsidR="00D36372" w:rsidRPr="00E05302">
        <w:rPr>
          <w:rFonts w:ascii="Angsana New" w:hAnsi="Angsana New"/>
          <w:color w:val="000000" w:themeColor="text1"/>
          <w:sz w:val="28"/>
          <w:szCs w:val="28"/>
        </w:rPr>
        <w:t>3</w:t>
      </w:r>
      <w:r w:rsidR="00D36372" w:rsidRPr="00E05302">
        <w:rPr>
          <w:rFonts w:ascii="Angsana New" w:hAnsi="Angsana New"/>
          <w:color w:val="000000" w:themeColor="text1"/>
          <w:sz w:val="28"/>
          <w:szCs w:val="28"/>
          <w:vertAlign w:val="superscript"/>
        </w:rPr>
        <w:t>rd</w:t>
      </w:r>
      <w:r w:rsidRPr="00E05302">
        <w:rPr>
          <w:rFonts w:ascii="Angsana New" w:hAnsi="Angsana New"/>
          <w:color w:val="000000" w:themeColor="text1"/>
          <w:sz w:val="28"/>
          <w:szCs w:val="28"/>
        </w:rPr>
        <w:t xml:space="preserve"> Defendant as the owner of the land can process with the consent from the Bank</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as the creditor or </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2</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the Bank can enforce the asset seizure and sale of land according to the Supreme Court’s judicial order which is final and enforceable</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From the past, the Company has negotiated with the Bank and mutually agreed for the guideline for debt restructuring including the sale of land without the consent from the </w:t>
      </w:r>
      <w:r w:rsidR="00D36372" w:rsidRPr="00E05302">
        <w:rPr>
          <w:rFonts w:ascii="Angsana New" w:hAnsi="Angsana New"/>
          <w:color w:val="000000" w:themeColor="text1"/>
          <w:sz w:val="28"/>
          <w:szCs w:val="28"/>
        </w:rPr>
        <w:t>3</w:t>
      </w:r>
      <w:r w:rsidR="00D36372" w:rsidRPr="00E05302">
        <w:rPr>
          <w:rFonts w:ascii="Angsana New" w:hAnsi="Angsana New"/>
          <w:color w:val="000000" w:themeColor="text1"/>
          <w:sz w:val="28"/>
          <w:szCs w:val="28"/>
          <w:vertAlign w:val="superscript"/>
        </w:rPr>
        <w:t>rd</w:t>
      </w:r>
      <w:r w:rsidRPr="00E05302">
        <w:rPr>
          <w:rFonts w:ascii="Angsana New" w:hAnsi="Angsana New"/>
          <w:color w:val="000000" w:themeColor="text1"/>
          <w:sz w:val="28"/>
          <w:szCs w:val="28"/>
        </w:rPr>
        <w:t xml:space="preserve"> Defendant</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Even if the Agreement is nullified, it will not affect the debt restructuring plan or the status financial of the Company</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In addition, it will release the Company from the profit sharing under the Agreement</w:t>
      </w:r>
      <w:r w:rsidRPr="00E05302">
        <w:rPr>
          <w:rFonts w:ascii="Angsana New" w:hAnsi="Angsana New"/>
          <w:color w:val="000000" w:themeColor="text1"/>
          <w:sz w:val="28"/>
          <w:szCs w:val="28"/>
          <w:cs/>
        </w:rPr>
        <w:t>.</w:t>
      </w:r>
    </w:p>
    <w:p w:rsidR="0088296F" w:rsidRPr="00E05302" w:rsidRDefault="0088296F" w:rsidP="00F578C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0" w:hanging="436"/>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According to the sentence of the Supreme Court, loans from financial institutions of the Company and subsidiaries are met the condition of default loans as specified in the loan agreements. On October 9, 2015, the Chief Executive Officer and Executive Director resigned, which made the Company and subsidiary breached the conditions of the loans from </w:t>
      </w:r>
      <w:r w:rsidR="003415CD"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3 local financial institutions that required the Company to maintain the positions of the executive directors. As at December 31, 2016,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temporarily suspended all credit facilities. At the present, the Company paid loans from financial institutions in full.</w:t>
      </w:r>
    </w:p>
    <w:p w:rsidR="00DD1240" w:rsidRPr="00E05302" w:rsidRDefault="00DD1240"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722"/>
        <w:jc w:val="thaiDistribute"/>
        <w:rPr>
          <w:rFonts w:ascii="Angsana New" w:hAnsi="Angsana New"/>
          <w:color w:val="000000" w:themeColor="text1"/>
          <w:sz w:val="28"/>
          <w:szCs w:val="28"/>
        </w:rPr>
      </w:pPr>
    </w:p>
    <w:p w:rsidR="00DD1240" w:rsidRPr="00E05302" w:rsidRDefault="00DD1240"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722"/>
        <w:jc w:val="thaiDistribute"/>
        <w:rPr>
          <w:rFonts w:ascii="Angsana New" w:hAnsi="Angsana New"/>
          <w:color w:val="000000" w:themeColor="text1"/>
          <w:sz w:val="28"/>
          <w:szCs w:val="28"/>
        </w:rPr>
      </w:pPr>
    </w:p>
    <w:p w:rsidR="0088296F" w:rsidRPr="00E0530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722"/>
        <w:jc w:val="thaiDistribute"/>
        <w:rPr>
          <w:rFonts w:ascii="Angsana New" w:hAnsi="Angsana New"/>
          <w:color w:val="000000" w:themeColor="text1"/>
          <w:sz w:val="28"/>
          <w:szCs w:val="28"/>
        </w:rPr>
      </w:pPr>
      <w:r w:rsidRPr="00E05302">
        <w:rPr>
          <w:rFonts w:ascii="Angsana New" w:hAnsi="Angsana New"/>
          <w:color w:val="000000" w:themeColor="text1"/>
          <w:sz w:val="28"/>
          <w:szCs w:val="28"/>
        </w:rPr>
        <w:lastRenderedPageBreak/>
        <w:t>The board of direction meeting No.12/2016, dated October 13, 2016</w:t>
      </w:r>
      <w:r w:rsidR="00DD1240" w:rsidRPr="00E05302">
        <w:rPr>
          <w:rFonts w:ascii="Angsana New" w:hAnsi="Angsana New"/>
          <w:color w:val="000000" w:themeColor="text1"/>
          <w:sz w:val="28"/>
          <w:szCs w:val="28"/>
        </w:rPr>
        <w:t>,</w:t>
      </w:r>
      <w:r w:rsidRPr="00E05302">
        <w:rPr>
          <w:rFonts w:ascii="Angsana New" w:hAnsi="Angsana New"/>
          <w:color w:val="000000" w:themeColor="text1"/>
          <w:sz w:val="28"/>
          <w:szCs w:val="28"/>
        </w:rPr>
        <w:t xml:space="preserve"> acknowledged that the company submitted the regent of debt restructure to one bank. The Company will was non-performing land additional pledge value Baht 1,000 million, and will complete the debt restructure within one year. The Company request the right to sell the pledged land to repay bank loan. However the company in waiting bank approved. In addition the meeting acknowledged that the surveyor reported that there are one hundred and seventy-seven land intruders the company recorded additional production of Baht 51.93 million for selling this land.</w:t>
      </w:r>
    </w:p>
    <w:p w:rsidR="0088296F" w:rsidRPr="00E0530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6"/>
        <w:jc w:val="thaiDistribute"/>
        <w:rPr>
          <w:rFonts w:ascii="Angsana New" w:hAnsi="Angsana New"/>
          <w:color w:val="000000" w:themeColor="text1"/>
          <w:sz w:val="28"/>
          <w:szCs w:val="28"/>
        </w:rPr>
      </w:pPr>
      <w:r w:rsidRPr="00E05302">
        <w:rPr>
          <w:rFonts w:ascii="Angsana New" w:hAnsi="Angsana New"/>
          <w:color w:val="000000" w:themeColor="text1"/>
          <w:sz w:val="28"/>
          <w:szCs w:val="28"/>
        </w:rPr>
        <w:t>And then, according to minute of board of director’s meeting No.15/2016, dated on November 24, 2016 acknowledged that on November 22, 2016, the Company has met and acknowledged bank requirement to changes the conditions of debt restructure. The bank would like Golden to enter into debt restructure at civil case in whole amount (approximately by Baht 20,000 million) and pay for Baht of 1,000 million, and then allow the Company ask for a party in civil case in order to manage sell the pledged land. Also, the meeting acknowledged if G</w:t>
      </w:r>
      <w:r w:rsidR="00CC27A9" w:rsidRPr="00E05302">
        <w:rPr>
          <w:rFonts w:ascii="Angsana New" w:hAnsi="Angsana New"/>
          <w:color w:val="000000" w:themeColor="text1"/>
          <w:sz w:val="28"/>
          <w:szCs w:val="28"/>
        </w:rPr>
        <w:t>ol</w:t>
      </w:r>
      <w:r w:rsidRPr="00E05302">
        <w:rPr>
          <w:rFonts w:ascii="Angsana New" w:hAnsi="Angsana New"/>
          <w:color w:val="000000" w:themeColor="text1"/>
          <w:sz w:val="28"/>
          <w:szCs w:val="28"/>
        </w:rPr>
        <w:t>den could not enter into debt restructure above within November 2016, the bank will send the case into office of the Attorney, Office of the National Anti -Corruption Commission, Office of the Auditor General of Thailand, and night being legal execution of assets of the Company. At present, G</w:t>
      </w:r>
      <w:r w:rsidR="00CC27A9" w:rsidRPr="00E05302">
        <w:rPr>
          <w:rFonts w:ascii="Angsana New" w:hAnsi="Angsana New"/>
          <w:color w:val="000000" w:themeColor="text1"/>
          <w:sz w:val="28"/>
          <w:szCs w:val="28"/>
        </w:rPr>
        <w:t>ol</w:t>
      </w:r>
      <w:r w:rsidRPr="00E05302">
        <w:rPr>
          <w:rFonts w:ascii="Angsana New" w:hAnsi="Angsana New"/>
          <w:color w:val="000000" w:themeColor="text1"/>
          <w:sz w:val="28"/>
          <w:szCs w:val="28"/>
        </w:rPr>
        <w:t xml:space="preserve">den has not yet entered the debt restructure and the Company has not been informed about legal execution of assets of the Company. </w:t>
      </w:r>
    </w:p>
    <w:p w:rsidR="0088296F" w:rsidRPr="00E0530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6"/>
        <w:jc w:val="thaiDistribute"/>
        <w:rPr>
          <w:rFonts w:ascii="Angsana New" w:hAnsi="Angsana New"/>
          <w:color w:val="000000" w:themeColor="text1"/>
          <w:sz w:val="28"/>
          <w:szCs w:val="28"/>
        </w:rPr>
      </w:pPr>
      <w:r w:rsidRPr="00E05302">
        <w:rPr>
          <w:rFonts w:ascii="Angsana New" w:hAnsi="Angsana New"/>
          <w:color w:val="000000" w:themeColor="text1"/>
          <w:sz w:val="28"/>
          <w:szCs w:val="28"/>
        </w:rPr>
        <w:t>On January 5, 2017, the bank informed the Company and Golden that the bank cannot accept the proposals of the Company regarding debt restructuring.</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And on April 5, 2017, the bank informed (1) Golden has to enter the debt restructuring as civil black case number Tor.268/2549 in whole amount, under the condition of Por-Kor-Sor.007/2560 dated on January </w:t>
      </w:r>
      <w:r w:rsidR="00C77380" w:rsidRPr="00E05302">
        <w:rPr>
          <w:rFonts w:ascii="Angsana New" w:hAnsi="Angsana New"/>
          <w:color w:val="000000" w:themeColor="text1"/>
          <w:sz w:val="28"/>
          <w:szCs w:val="28"/>
        </w:rPr>
        <w:t>5, 2017 within April 2017. (2) T</w:t>
      </w:r>
      <w:r w:rsidRPr="00E05302">
        <w:rPr>
          <w:rFonts w:ascii="Angsana New" w:hAnsi="Angsana New"/>
          <w:color w:val="000000" w:themeColor="text1"/>
          <w:sz w:val="28"/>
          <w:szCs w:val="28"/>
        </w:rPr>
        <w:t xml:space="preserve">he Company has to follow the judgmental of the Supreme Court’s Criminal Division for Persons Holding Political Positions as case red number. Or-Mor.55/2558 and repayment for damage fee amount of Baht 10,004,467,480 to the bank within June 2017. </w:t>
      </w:r>
    </w:p>
    <w:p w:rsidR="0088296F" w:rsidRPr="00E0530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firstLine="346"/>
        <w:jc w:val="thaiDistribute"/>
        <w:rPr>
          <w:rFonts w:ascii="Angsana New" w:hAnsi="Angsana New"/>
          <w:color w:val="000000" w:themeColor="text1"/>
          <w:sz w:val="28"/>
          <w:szCs w:val="28"/>
        </w:rPr>
      </w:pPr>
      <w:r w:rsidRPr="00E05302">
        <w:rPr>
          <w:rFonts w:ascii="Angsana New" w:hAnsi="Angsana New"/>
          <w:color w:val="000000" w:themeColor="text1"/>
          <w:sz w:val="28"/>
          <w:szCs w:val="28"/>
        </w:rPr>
        <w:t>If there have no any proceeding, the bank might proceed the legal execution for every case.</w:t>
      </w:r>
    </w:p>
    <w:p w:rsidR="0088296F" w:rsidRPr="00E0530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Company arranged and met with the management of the Bank on May 9, 2017 to clarify that the Company has prepared for the capital increase. Should there has no further issues or comments, the Company believes it can process for initial capital increase which should be sufficient for payment of damages to the bank and/or mutually discuss the terms and conditions for the payment. At this stage, the Bank was informed and supported for the capital increase plan of the Company and scheduled for the next meeting with the Company on July 6, 2017.</w:t>
      </w:r>
    </w:p>
    <w:p w:rsidR="006B4688" w:rsidRPr="00E05302" w:rsidRDefault="006B468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eastAsia="Nimbus Sans L" w:hAnsi="Angsana New"/>
          <w:color w:val="000000" w:themeColor="text1"/>
          <w:kern w:val="1"/>
          <w:sz w:val="28"/>
          <w:szCs w:val="28"/>
          <w:lang w:eastAsia="hi-IN"/>
        </w:rPr>
      </w:pPr>
    </w:p>
    <w:p w:rsidR="006B4688" w:rsidRPr="00E05302" w:rsidRDefault="006B468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eastAsia="Nimbus Sans L" w:hAnsi="Angsana New"/>
          <w:color w:val="000000" w:themeColor="text1"/>
          <w:kern w:val="1"/>
          <w:sz w:val="28"/>
          <w:szCs w:val="28"/>
          <w:lang w:eastAsia="hi-IN"/>
        </w:rPr>
      </w:pPr>
    </w:p>
    <w:p w:rsidR="006B4688" w:rsidRPr="00E05302" w:rsidRDefault="006B468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eastAsia="Nimbus Sans L" w:hAnsi="Angsana New"/>
          <w:color w:val="000000" w:themeColor="text1"/>
          <w:kern w:val="1"/>
          <w:sz w:val="28"/>
          <w:szCs w:val="28"/>
          <w:lang w:eastAsia="hi-IN"/>
        </w:rPr>
      </w:pPr>
    </w:p>
    <w:p w:rsidR="006B4688" w:rsidRPr="00E05302" w:rsidRDefault="006B468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eastAsia="Nimbus Sans L" w:hAnsi="Angsana New"/>
          <w:color w:val="000000" w:themeColor="text1"/>
          <w:kern w:val="1"/>
          <w:sz w:val="28"/>
          <w:szCs w:val="28"/>
          <w:lang w:eastAsia="hi-IN"/>
        </w:rPr>
      </w:pPr>
    </w:p>
    <w:p w:rsidR="0088296F" w:rsidRPr="00E0530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color w:val="000000" w:themeColor="text1"/>
          <w:sz w:val="28"/>
          <w:szCs w:val="28"/>
        </w:rPr>
      </w:pPr>
      <w:r w:rsidRPr="00E05302">
        <w:rPr>
          <w:rFonts w:ascii="Angsana New" w:eastAsia="Nimbus Sans L" w:hAnsi="Angsana New"/>
          <w:color w:val="000000" w:themeColor="text1"/>
          <w:kern w:val="1"/>
          <w:sz w:val="28"/>
          <w:szCs w:val="28"/>
          <w:lang w:eastAsia="hi-IN"/>
        </w:rPr>
        <w:lastRenderedPageBreak/>
        <w:t>On August 10, 2017</w:t>
      </w:r>
      <w:r w:rsidR="006B4688" w:rsidRPr="00E05302">
        <w:rPr>
          <w:rFonts w:ascii="Angsana New" w:eastAsia="Nimbus Sans L" w:hAnsi="Angsana New"/>
          <w:color w:val="000000" w:themeColor="text1"/>
          <w:kern w:val="1"/>
          <w:sz w:val="28"/>
          <w:szCs w:val="28"/>
          <w:lang w:eastAsia="hi-IN"/>
        </w:rPr>
        <w:t>,</w:t>
      </w:r>
      <w:r w:rsidRPr="00E05302">
        <w:rPr>
          <w:rFonts w:ascii="Angsana New" w:eastAsia="Nimbus Sans L" w:hAnsi="Angsana New"/>
          <w:color w:val="000000" w:themeColor="text1"/>
          <w:kern w:val="1"/>
          <w:sz w:val="28"/>
          <w:szCs w:val="28"/>
          <w:lang w:eastAsia="hi-IN"/>
        </w:rPr>
        <w:t xml:space="preserve"> the Company has issued a letter to the financial institution. It concludes with the following key common agreements:</w:t>
      </w:r>
    </w:p>
    <w:p w:rsidR="0088296F" w:rsidRPr="00E0530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1.  The company will pay for damages to Bank in accordance with the judgment of Supreme Court in amount of Baht 1,635,735,380 (Paid on August 17, 2017).</w:t>
      </w:r>
    </w:p>
    <w:p w:rsidR="0088296F" w:rsidRPr="00E0530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rsidR="0088296F" w:rsidRPr="00E05302" w:rsidRDefault="0088296F" w:rsidP="00AF2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3.  In case of the execution of lawsuit against the properties as mentioned above does not fully pay the damages in accordance with the judgment of Supreme Court, the company will continue to supply funds to pay damages to the bank.</w:t>
      </w:r>
    </w:p>
    <w:p w:rsidR="0088296F" w:rsidRPr="00E05302" w:rsidRDefault="0088296F" w:rsidP="00B75EB2">
      <w:pPr>
        <w:tabs>
          <w:tab w:val="clear" w:pos="227"/>
          <w:tab w:val="clear" w:pos="454"/>
          <w:tab w:val="clear" w:pos="680"/>
          <w:tab w:val="clear" w:pos="907"/>
          <w:tab w:val="clear" w:pos="1644"/>
          <w:tab w:val="clear" w:pos="1871"/>
        </w:tabs>
        <w:spacing w:before="120" w:line="240" w:lineRule="auto"/>
        <w:ind w:left="709" w:right="-29"/>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The attorney general has filed a request for confiscation at Supreme Court on August 24, 2017, and the court issued the enforcement order to seize and freeze the defendant's property. The plaintiff has investigated the defendant's property and found the nineteenth defendant,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is located in the jurisdiction of Samutprakarn province. Therefore, the plaintiff must ask the court to have order to court of Samutprakarn for taking action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E05302">
        <w:rPr>
          <w:rFonts w:ascii="Angsana New" w:hAnsi="Angsana New"/>
          <w:color w:val="000000" w:themeColor="text1"/>
          <w:sz w:val="28"/>
          <w:szCs w:val="28"/>
          <w:lang w:val="en"/>
        </w:rPr>
        <w:t>report of proceedings. In case of</w:t>
      </w:r>
      <w:r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rsidR="0088296F" w:rsidRPr="00E05302" w:rsidRDefault="0088296F" w:rsidP="00B75EB2">
      <w:pPr>
        <w:tabs>
          <w:tab w:val="clear" w:pos="680"/>
          <w:tab w:val="clear" w:pos="907"/>
        </w:tabs>
        <w:spacing w:before="120" w:line="240" w:lineRule="auto"/>
        <w:ind w:left="709" w:right="-29"/>
        <w:jc w:val="thaiDistribute"/>
        <w:rPr>
          <w:rFonts w:ascii="Angsana New" w:hAnsi="Angsana New"/>
          <w:color w:val="000000" w:themeColor="text1"/>
          <w:sz w:val="28"/>
          <w:szCs w:val="28"/>
        </w:rPr>
      </w:pPr>
      <w:r w:rsidRPr="00E05302">
        <w:rPr>
          <w:rFonts w:ascii="Angsana New" w:hAnsi="Angsana New"/>
          <w:color w:val="000000" w:themeColor="text1"/>
          <w:sz w:val="28"/>
          <w:szCs w:val="28"/>
        </w:rPr>
        <w:t>Thus, the civil case which Krungthai Bank Public Company Limited as a plaintiff accused Golden Technology Industrial Park Co., Ltd. (the 1st defendant) and others, totaling 4 persons (according to Black Case No. Tor. 268/2549, Red Case No. Tor. 2687/2550) is still valid and enforces the defendants to repay the debt of Baht 10,234,752,863.31 together with interest of principal amount of Baht 8,368,732,100 at the rate of 15% per annum, since the date af</w:t>
      </w:r>
      <w:r w:rsidR="003415CD" w:rsidRPr="00E05302">
        <w:rPr>
          <w:rFonts w:ascii="Angsana New" w:hAnsi="Angsana New"/>
          <w:color w:val="000000" w:themeColor="text1"/>
          <w:sz w:val="28"/>
          <w:szCs w:val="28"/>
        </w:rPr>
        <w:t>ter filling date until complet</w:t>
      </w:r>
      <w:r w:rsidRPr="00E05302">
        <w:rPr>
          <w:rFonts w:ascii="Angsana New" w:hAnsi="Angsana New"/>
          <w:color w:val="000000" w:themeColor="text1"/>
          <w:sz w:val="28"/>
          <w:szCs w:val="28"/>
        </w:rPr>
        <w:t>ion of debt repayment and on September 28, 2017</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Sentenced Golden Technology Industrial Park Company Limited to pay 8,409,601,319.09 plus 10% interest on the principal amount of Baht 8,368,732,100 from May 31, 2004 until payment is completed and bring Golden Technology Industrial Park Company Limited money paid on November 1, 2004 amounting to Baht 39 million deducted by the amount of interest first. In case of there is any remaining balance, the principal will be deducted and bring money to pay management fee of Baht 9,700,000 plus 10%</w:t>
      </w:r>
      <w:r w:rsidR="005B0D7E"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 xml:space="preserve">of interest on the principal as mentioned above starting from the next date of filing (February 9, 2006) until payment is </w:t>
      </w:r>
      <w:r w:rsidRPr="00E05302">
        <w:rPr>
          <w:rFonts w:ascii="Angsana New" w:hAnsi="Angsana New"/>
          <w:color w:val="000000" w:themeColor="text1"/>
          <w:sz w:val="28"/>
          <w:szCs w:val="28"/>
        </w:rPr>
        <w:lastRenderedPageBreak/>
        <w:t>completed. In case of not paid or not fully amount, it will bring mortgage property at auction. In case of this is not enough, it make another confiscation of Golden Technology Industrial Park Company Limited. The Company‘s lawyer has an opinion that this case has no any effect to the Company because they are separate entities.</w:t>
      </w:r>
      <w:r w:rsidRPr="00E05302">
        <w:rPr>
          <w:rFonts w:ascii="Angsana New" w:hAnsi="Angsana New" w:hint="cs"/>
          <w:color w:val="000000" w:themeColor="text1"/>
          <w:sz w:val="28"/>
          <w:szCs w:val="28"/>
          <w:cs/>
        </w:rPr>
        <w:t xml:space="preserve"> </w:t>
      </w:r>
      <w:r w:rsidRPr="00E05302">
        <w:rPr>
          <w:rFonts w:ascii="Angsana New" w:hAnsi="Angsana New"/>
          <w:color w:val="000000" w:themeColor="text1"/>
          <w:sz w:val="28"/>
          <w:szCs w:val="28"/>
        </w:rPr>
        <w:t>Gol</w:t>
      </w:r>
      <w:r w:rsidR="003415CD" w:rsidRPr="00E05302">
        <w:rPr>
          <w:rFonts w:ascii="Angsana New" w:hAnsi="Angsana New"/>
          <w:color w:val="000000" w:themeColor="text1"/>
          <w:sz w:val="28"/>
          <w:szCs w:val="28"/>
        </w:rPr>
        <w:t xml:space="preserve">den Technology Industrial Park </w:t>
      </w:r>
      <w:r w:rsidRPr="00E05302">
        <w:rPr>
          <w:rFonts w:ascii="Angsana New" w:hAnsi="Angsana New"/>
          <w:color w:val="000000" w:themeColor="text1"/>
          <w:sz w:val="28"/>
          <w:szCs w:val="28"/>
        </w:rPr>
        <w:t>Company Limited filed an</w:t>
      </w:r>
      <w:r w:rsidR="003415CD" w:rsidRPr="00E05302">
        <w:rPr>
          <w:rFonts w:ascii="Angsana New" w:hAnsi="Angsana New"/>
          <w:color w:val="000000" w:themeColor="text1"/>
          <w:sz w:val="28"/>
          <w:szCs w:val="28"/>
        </w:rPr>
        <w:t xml:space="preserve"> appeal on February 9, 2018</w:t>
      </w:r>
      <w:r w:rsidR="006B4688" w:rsidRPr="00E05302">
        <w:rPr>
          <w:rFonts w:ascii="Angsana New" w:hAnsi="Angsana New"/>
          <w:color w:val="000000" w:themeColor="text1"/>
          <w:sz w:val="28"/>
          <w:szCs w:val="28"/>
        </w:rPr>
        <w:t>,</w:t>
      </w:r>
      <w:r w:rsidR="003415CD" w:rsidRPr="00E05302">
        <w:rPr>
          <w:rFonts w:ascii="Angsana New" w:hAnsi="Angsana New"/>
          <w:color w:val="000000" w:themeColor="text1"/>
          <w:sz w:val="28"/>
          <w:szCs w:val="28"/>
        </w:rPr>
        <w:t xml:space="preserve"> and </w:t>
      </w:r>
      <w:r w:rsidR="00C77380" w:rsidRPr="00E05302">
        <w:rPr>
          <w:rFonts w:ascii="Angsana New" w:hAnsi="Angsana New"/>
          <w:color w:val="000000" w:themeColor="text1"/>
          <w:sz w:val="28"/>
          <w:szCs w:val="28"/>
        </w:rPr>
        <w:t>the</w:t>
      </w:r>
      <w:r w:rsidR="003415CD"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court granted the appeal</w:t>
      </w:r>
      <w:r w:rsidRPr="00E05302">
        <w:rPr>
          <w:rFonts w:ascii="Angsana New" w:hAnsi="Angsana New"/>
          <w:color w:val="000000" w:themeColor="text1"/>
          <w:sz w:val="28"/>
          <w:szCs w:val="28"/>
          <w:cs/>
        </w:rPr>
        <w:t>.</w:t>
      </w:r>
    </w:p>
    <w:p w:rsidR="00407A52" w:rsidRPr="00E05302" w:rsidRDefault="0088296F" w:rsidP="00AF2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As disclosed in Note </w:t>
      </w:r>
      <w:r w:rsidR="00761AE8" w:rsidRPr="00E05302">
        <w:rPr>
          <w:rFonts w:ascii="Angsana New" w:hAnsi="Angsana New"/>
          <w:color w:val="000000" w:themeColor="text1"/>
          <w:sz w:val="28"/>
          <w:szCs w:val="28"/>
        </w:rPr>
        <w:t>1</w:t>
      </w:r>
      <w:r w:rsidR="009A0B54" w:rsidRPr="00E05302">
        <w:rPr>
          <w:rFonts w:ascii="Angsana New" w:hAnsi="Angsana New"/>
          <w:color w:val="000000" w:themeColor="text1"/>
          <w:sz w:val="28"/>
          <w:szCs w:val="28"/>
        </w:rPr>
        <w:t>6.1</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to the financial statements, at the Extraordinary General Meeting of the Company's shareholders held on June </w:t>
      </w:r>
      <w:r w:rsidR="00B75EB2" w:rsidRPr="00E05302">
        <w:rPr>
          <w:rFonts w:ascii="Angsana New" w:hAnsi="Angsana New"/>
          <w:color w:val="000000" w:themeColor="text1"/>
          <w:sz w:val="28"/>
          <w:szCs w:val="28"/>
        </w:rPr>
        <w:t>30</w:t>
      </w:r>
      <w:r w:rsidRPr="00E05302">
        <w:rPr>
          <w:rFonts w:ascii="Angsana New" w:hAnsi="Angsana New"/>
          <w:color w:val="000000" w:themeColor="text1"/>
          <w:sz w:val="28"/>
          <w:szCs w:val="28"/>
        </w:rPr>
        <w:t xml:space="preserve">, </w:t>
      </w:r>
      <w:r w:rsidR="00B75EB2" w:rsidRPr="00E05302">
        <w:rPr>
          <w:rFonts w:ascii="Angsana New" w:hAnsi="Angsana New"/>
          <w:color w:val="000000" w:themeColor="text1"/>
          <w:sz w:val="28"/>
          <w:szCs w:val="28"/>
        </w:rPr>
        <w:t>2017</w:t>
      </w:r>
      <w:r w:rsidRPr="00E05302">
        <w:rPr>
          <w:rFonts w:ascii="Angsana New" w:hAnsi="Angsana New"/>
          <w:color w:val="000000" w:themeColor="text1"/>
          <w:sz w:val="28"/>
          <w:szCs w:val="28"/>
        </w:rPr>
        <w:t xml:space="preserve">, the shareholders approved the increase of Baht </w:t>
      </w:r>
      <w:r w:rsidR="00B75EB2" w:rsidRPr="00E05302">
        <w:rPr>
          <w:rFonts w:ascii="Angsana New" w:hAnsi="Angsana New"/>
          <w:color w:val="000000" w:themeColor="text1"/>
          <w:sz w:val="28"/>
          <w:szCs w:val="28"/>
        </w:rPr>
        <w:t>140</w:t>
      </w:r>
      <w:r w:rsidRPr="00E05302">
        <w:rPr>
          <w:rFonts w:ascii="Angsana New" w:hAnsi="Angsana New"/>
          <w:color w:val="000000" w:themeColor="text1"/>
          <w:sz w:val="28"/>
          <w:szCs w:val="28"/>
        </w:rPr>
        <w:t>,</w:t>
      </w:r>
      <w:r w:rsidR="00B75EB2" w:rsidRPr="00E05302">
        <w:rPr>
          <w:rFonts w:ascii="Angsana New" w:hAnsi="Angsana New"/>
          <w:color w:val="000000" w:themeColor="text1"/>
          <w:sz w:val="28"/>
          <w:szCs w:val="28"/>
        </w:rPr>
        <w:t>668</w:t>
      </w:r>
      <w:r w:rsidR="006B4688" w:rsidRPr="00E05302">
        <w:rPr>
          <w:rFonts w:ascii="Angsana New" w:hAnsi="Angsana New"/>
          <w:color w:val="000000" w:themeColor="text1"/>
          <w:sz w:val="28"/>
          <w:szCs w:val="28"/>
        </w:rPr>
        <w:t>.</w:t>
      </w:r>
      <w:r w:rsidR="00B75EB2" w:rsidRPr="00E05302">
        <w:rPr>
          <w:rFonts w:ascii="Angsana New" w:hAnsi="Angsana New"/>
          <w:color w:val="000000" w:themeColor="text1"/>
          <w:sz w:val="28"/>
          <w:szCs w:val="28"/>
        </w:rPr>
        <w:t>67</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million. </w:t>
      </w:r>
      <w:r w:rsidR="009A0B54"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The Company receiv</w:t>
      </w:r>
      <w:r w:rsidR="003415CD" w:rsidRPr="00E05302">
        <w:rPr>
          <w:rFonts w:ascii="Angsana New" w:hAnsi="Angsana New"/>
          <w:color w:val="000000" w:themeColor="text1"/>
          <w:sz w:val="28"/>
          <w:szCs w:val="28"/>
        </w:rPr>
        <w:t xml:space="preserve">ed partial capital increase of </w:t>
      </w:r>
      <w:r w:rsidRPr="00E05302">
        <w:rPr>
          <w:rFonts w:ascii="Angsana New" w:hAnsi="Angsana New"/>
          <w:color w:val="000000" w:themeColor="text1"/>
          <w:sz w:val="28"/>
          <w:szCs w:val="28"/>
        </w:rPr>
        <w:t>Baht</w:t>
      </w:r>
      <w:r w:rsidRPr="00E05302">
        <w:rPr>
          <w:rFonts w:ascii="Angsana New" w:hAnsi="Angsana New"/>
          <w:color w:val="000000" w:themeColor="text1"/>
          <w:sz w:val="28"/>
          <w:szCs w:val="28"/>
          <w:cs/>
        </w:rPr>
        <w:t xml:space="preserve"> </w:t>
      </w:r>
      <w:r w:rsidR="00B75EB2" w:rsidRPr="00E05302">
        <w:rPr>
          <w:rFonts w:ascii="Angsana New" w:hAnsi="Angsana New"/>
          <w:color w:val="000000" w:themeColor="text1"/>
          <w:sz w:val="28"/>
          <w:szCs w:val="28"/>
        </w:rPr>
        <w:t>1</w:t>
      </w:r>
      <w:r w:rsidRPr="00E05302">
        <w:rPr>
          <w:rFonts w:ascii="Angsana New" w:hAnsi="Angsana New"/>
          <w:color w:val="000000" w:themeColor="text1"/>
          <w:sz w:val="28"/>
          <w:szCs w:val="28"/>
        </w:rPr>
        <w:t>,</w:t>
      </w:r>
      <w:r w:rsidR="00B75EB2" w:rsidRPr="00E05302">
        <w:rPr>
          <w:rFonts w:ascii="Angsana New" w:hAnsi="Angsana New"/>
          <w:color w:val="000000" w:themeColor="text1"/>
          <w:sz w:val="28"/>
          <w:szCs w:val="28"/>
        </w:rPr>
        <w:t>707</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Million on July </w:t>
      </w:r>
      <w:r w:rsidR="00B75EB2" w:rsidRPr="00E05302">
        <w:rPr>
          <w:rFonts w:ascii="Angsana New" w:hAnsi="Angsana New"/>
          <w:color w:val="000000" w:themeColor="text1"/>
          <w:sz w:val="28"/>
          <w:szCs w:val="28"/>
        </w:rPr>
        <w:t>12</w:t>
      </w:r>
      <w:r w:rsidRPr="00E05302">
        <w:rPr>
          <w:rFonts w:ascii="Angsana New" w:hAnsi="Angsana New"/>
          <w:color w:val="000000" w:themeColor="text1"/>
          <w:sz w:val="28"/>
          <w:szCs w:val="28"/>
          <w:cs/>
        </w:rPr>
        <w:t xml:space="preserve"> - </w:t>
      </w:r>
      <w:r w:rsidR="00B75EB2" w:rsidRPr="00E05302">
        <w:rPr>
          <w:rFonts w:ascii="Angsana New" w:hAnsi="Angsana New"/>
          <w:color w:val="000000" w:themeColor="text1"/>
          <w:sz w:val="28"/>
          <w:szCs w:val="28"/>
        </w:rPr>
        <w:t>14</w:t>
      </w:r>
      <w:r w:rsidRPr="00E05302">
        <w:rPr>
          <w:rFonts w:ascii="Angsana New" w:hAnsi="Angsana New"/>
          <w:color w:val="000000" w:themeColor="text1"/>
          <w:sz w:val="28"/>
          <w:szCs w:val="28"/>
        </w:rPr>
        <w:t xml:space="preserve">, </w:t>
      </w:r>
      <w:r w:rsidR="00B75EB2" w:rsidRPr="00E05302">
        <w:rPr>
          <w:rFonts w:ascii="Angsana New" w:hAnsi="Angsana New"/>
          <w:color w:val="000000" w:themeColor="text1"/>
          <w:sz w:val="28"/>
          <w:szCs w:val="28"/>
        </w:rPr>
        <w:t>2017</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and Baht </w:t>
      </w:r>
      <w:r w:rsidR="00B75EB2" w:rsidRPr="00E05302">
        <w:rPr>
          <w:rFonts w:ascii="Angsana New" w:hAnsi="Angsana New"/>
          <w:color w:val="000000" w:themeColor="text1"/>
          <w:sz w:val="28"/>
          <w:szCs w:val="28"/>
        </w:rPr>
        <w:t>1</w:t>
      </w:r>
      <w:r w:rsidRPr="00E05302">
        <w:rPr>
          <w:rFonts w:ascii="Angsana New" w:hAnsi="Angsana New"/>
          <w:color w:val="000000" w:themeColor="text1"/>
          <w:sz w:val="28"/>
          <w:szCs w:val="28"/>
        </w:rPr>
        <w:t>,</w:t>
      </w:r>
      <w:r w:rsidR="00B75EB2" w:rsidRPr="00E05302">
        <w:rPr>
          <w:rFonts w:ascii="Angsana New" w:hAnsi="Angsana New"/>
          <w:color w:val="000000" w:themeColor="text1"/>
          <w:sz w:val="28"/>
          <w:szCs w:val="28"/>
        </w:rPr>
        <w:t>925</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million on </w:t>
      </w:r>
      <w:r w:rsidR="009A0B54"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 xml:space="preserve">July </w:t>
      </w:r>
      <w:r w:rsidR="00B75EB2" w:rsidRPr="00E05302">
        <w:rPr>
          <w:rFonts w:ascii="Angsana New" w:hAnsi="Angsana New"/>
          <w:color w:val="000000" w:themeColor="text1"/>
          <w:sz w:val="28"/>
          <w:szCs w:val="28"/>
        </w:rPr>
        <w:t>17</w:t>
      </w:r>
      <w:r w:rsidRPr="00E05302">
        <w:rPr>
          <w:rFonts w:ascii="Angsana New" w:hAnsi="Angsana New"/>
          <w:color w:val="000000" w:themeColor="text1"/>
          <w:sz w:val="28"/>
          <w:szCs w:val="28"/>
          <w:cs/>
        </w:rPr>
        <w:t xml:space="preserve"> - </w:t>
      </w:r>
      <w:r w:rsidR="00B75EB2" w:rsidRPr="00E05302">
        <w:rPr>
          <w:rFonts w:ascii="Angsana New" w:hAnsi="Angsana New"/>
          <w:color w:val="000000" w:themeColor="text1"/>
          <w:sz w:val="28"/>
          <w:szCs w:val="28"/>
        </w:rPr>
        <w:t>21</w:t>
      </w:r>
      <w:r w:rsidRPr="00E05302">
        <w:rPr>
          <w:rFonts w:ascii="Angsana New" w:hAnsi="Angsana New"/>
          <w:color w:val="000000" w:themeColor="text1"/>
          <w:sz w:val="28"/>
          <w:szCs w:val="28"/>
        </w:rPr>
        <w:t xml:space="preserve">, </w:t>
      </w:r>
      <w:r w:rsidR="00B75EB2" w:rsidRPr="00E05302">
        <w:rPr>
          <w:rFonts w:ascii="Angsana New" w:hAnsi="Angsana New"/>
          <w:color w:val="000000" w:themeColor="text1"/>
          <w:sz w:val="28"/>
          <w:szCs w:val="28"/>
        </w:rPr>
        <w:t>2017</w:t>
      </w:r>
      <w:r w:rsidRPr="00E05302">
        <w:rPr>
          <w:rFonts w:ascii="Angsana New" w:hAnsi="Angsana New"/>
          <w:color w:val="000000" w:themeColor="text1"/>
          <w:sz w:val="28"/>
          <w:szCs w:val="28"/>
          <w:cs/>
        </w:rPr>
        <w:t>.</w:t>
      </w:r>
    </w:p>
    <w:p w:rsidR="00372BEA" w:rsidRPr="00E05302" w:rsidRDefault="00372BEA" w:rsidP="0061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The management of the Company estimated the damage from this court case as at </w:t>
      </w:r>
      <w:r w:rsidR="00BB1821" w:rsidRPr="00E05302">
        <w:rPr>
          <w:rFonts w:ascii="Angsana New" w:hAnsi="Angsana New"/>
          <w:color w:val="000000" w:themeColor="text1"/>
          <w:sz w:val="28"/>
          <w:szCs w:val="28"/>
        </w:rPr>
        <w:t>June 30</w:t>
      </w:r>
      <w:r w:rsidR="00823318" w:rsidRPr="00E05302">
        <w:rPr>
          <w:rFonts w:ascii="Angsana New" w:hAnsi="Angsana New"/>
          <w:color w:val="000000" w:themeColor="text1"/>
          <w:sz w:val="28"/>
          <w:szCs w:val="28"/>
        </w:rPr>
        <w:t>, 2018</w:t>
      </w:r>
      <w:r w:rsidRPr="00E05302">
        <w:rPr>
          <w:rFonts w:ascii="Angsana New" w:hAnsi="Angsana New"/>
          <w:color w:val="000000" w:themeColor="text1"/>
          <w:sz w:val="28"/>
          <w:szCs w:val="28"/>
        </w:rPr>
        <w:t xml:space="preserve"> as follows:</w:t>
      </w:r>
    </w:p>
    <w:tbl>
      <w:tblPr>
        <w:tblW w:w="9346" w:type="dxa"/>
        <w:tblInd w:w="392" w:type="dxa"/>
        <w:tblLook w:val="04A0" w:firstRow="1" w:lastRow="0" w:firstColumn="1" w:lastColumn="0" w:noHBand="0" w:noVBand="1"/>
      </w:tblPr>
      <w:tblGrid>
        <w:gridCol w:w="589"/>
        <w:gridCol w:w="6361"/>
        <w:gridCol w:w="424"/>
        <w:gridCol w:w="1972"/>
      </w:tblGrid>
      <w:tr w:rsidR="00E05302" w:rsidRPr="00E05302" w:rsidTr="00616334">
        <w:tc>
          <w:tcPr>
            <w:tcW w:w="589" w:type="dxa"/>
            <w:shd w:val="clear" w:color="auto" w:fill="auto"/>
          </w:tcPr>
          <w:p w:rsidR="00372BEA" w:rsidRPr="00E05302" w:rsidRDefault="00372BEA" w:rsidP="00B75EB2">
            <w:pPr>
              <w:rPr>
                <w:rFonts w:ascii="Angsana New" w:hAnsi="Angsana New"/>
                <w:color w:val="000000" w:themeColor="text1"/>
                <w:sz w:val="28"/>
                <w:szCs w:val="28"/>
                <w:cs/>
              </w:rPr>
            </w:pPr>
          </w:p>
        </w:tc>
        <w:tc>
          <w:tcPr>
            <w:tcW w:w="6361" w:type="dxa"/>
            <w:shd w:val="clear" w:color="auto" w:fill="auto"/>
          </w:tcPr>
          <w:p w:rsidR="00372BEA" w:rsidRPr="00E05302" w:rsidRDefault="00372BEA" w:rsidP="00B75EB2">
            <w:pPr>
              <w:rPr>
                <w:rFonts w:ascii="Angsana New" w:hAnsi="Angsana New"/>
                <w:color w:val="000000" w:themeColor="text1"/>
                <w:sz w:val="28"/>
                <w:szCs w:val="28"/>
              </w:rPr>
            </w:pPr>
          </w:p>
        </w:tc>
        <w:tc>
          <w:tcPr>
            <w:tcW w:w="424" w:type="dxa"/>
            <w:shd w:val="clear" w:color="auto" w:fill="auto"/>
          </w:tcPr>
          <w:p w:rsidR="00372BEA" w:rsidRPr="00E05302" w:rsidRDefault="00372BEA" w:rsidP="00B75EB2">
            <w:pPr>
              <w:jc w:val="center"/>
              <w:rPr>
                <w:rFonts w:ascii="Angsana New" w:hAnsi="Angsana New"/>
                <w:color w:val="000000" w:themeColor="text1"/>
                <w:sz w:val="28"/>
                <w:szCs w:val="28"/>
                <w:cs/>
              </w:rPr>
            </w:pPr>
          </w:p>
        </w:tc>
        <w:tc>
          <w:tcPr>
            <w:tcW w:w="1972" w:type="dxa"/>
            <w:shd w:val="clear" w:color="auto" w:fill="auto"/>
            <w:vAlign w:val="bottom"/>
          </w:tcPr>
          <w:p w:rsidR="00372BEA" w:rsidRPr="00E05302" w:rsidRDefault="00372BEA" w:rsidP="003415CD">
            <w:pPr>
              <w:pBdr>
                <w:bottom w:val="single" w:sz="4" w:space="1" w:color="auto"/>
              </w:pBdr>
              <w:jc w:val="center"/>
              <w:rPr>
                <w:rFonts w:ascii="Angsana New" w:hAnsi="Angsana New"/>
                <w:color w:val="000000" w:themeColor="text1"/>
                <w:sz w:val="28"/>
                <w:szCs w:val="28"/>
              </w:rPr>
            </w:pPr>
            <w:r w:rsidRPr="00E05302">
              <w:rPr>
                <w:rFonts w:ascii="Angsana New" w:hAnsi="Angsana New"/>
                <w:color w:val="000000" w:themeColor="text1"/>
                <w:sz w:val="28"/>
                <w:szCs w:val="28"/>
              </w:rPr>
              <w:t>(Unit: Million Baht)</w:t>
            </w:r>
          </w:p>
        </w:tc>
      </w:tr>
      <w:tr w:rsidR="00E05302" w:rsidRPr="00E05302" w:rsidTr="00616334">
        <w:trPr>
          <w:trHeight w:val="406"/>
        </w:trPr>
        <w:tc>
          <w:tcPr>
            <w:tcW w:w="6950" w:type="dxa"/>
            <w:gridSpan w:val="2"/>
            <w:shd w:val="clear" w:color="auto" w:fill="auto"/>
            <w:vAlign w:val="bottom"/>
          </w:tcPr>
          <w:p w:rsidR="00372BEA" w:rsidRPr="00E0530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color w:val="000000" w:themeColor="text1"/>
                <w:sz w:val="28"/>
                <w:szCs w:val="28"/>
              </w:rPr>
            </w:pPr>
            <w:r w:rsidRPr="00E05302">
              <w:rPr>
                <w:rFonts w:ascii="Angsana New" w:hAnsi="Angsana New"/>
                <w:color w:val="000000" w:themeColor="text1"/>
                <w:sz w:val="28"/>
                <w:szCs w:val="28"/>
              </w:rPr>
              <w:t>Compensation as per Court sentence</w:t>
            </w:r>
          </w:p>
        </w:tc>
        <w:tc>
          <w:tcPr>
            <w:tcW w:w="424" w:type="dxa"/>
            <w:shd w:val="clear" w:color="auto" w:fill="auto"/>
            <w:vAlign w:val="bottom"/>
          </w:tcPr>
          <w:p w:rsidR="00372BEA" w:rsidRPr="00E05302" w:rsidRDefault="00372BEA" w:rsidP="00B75EB2">
            <w:pPr>
              <w:jc w:val="right"/>
              <w:rPr>
                <w:rFonts w:ascii="Angsana New" w:hAnsi="Angsana New"/>
                <w:color w:val="000000" w:themeColor="text1"/>
                <w:sz w:val="28"/>
                <w:szCs w:val="28"/>
              </w:rPr>
            </w:pPr>
          </w:p>
        </w:tc>
        <w:tc>
          <w:tcPr>
            <w:tcW w:w="1972" w:type="dxa"/>
            <w:shd w:val="clear" w:color="auto" w:fill="auto"/>
            <w:vAlign w:val="bottom"/>
          </w:tcPr>
          <w:p w:rsidR="00372BEA" w:rsidRPr="00E05302" w:rsidRDefault="003A3906" w:rsidP="003415CD">
            <w:pPr>
              <w:tabs>
                <w:tab w:val="clear" w:pos="907"/>
              </w:tabs>
              <w:ind w:right="-6"/>
              <w:jc w:val="right"/>
              <w:rPr>
                <w:rFonts w:ascii="Angsana New" w:hAnsi="Angsana New"/>
                <w:color w:val="000000" w:themeColor="text1"/>
                <w:sz w:val="28"/>
                <w:szCs w:val="28"/>
              </w:rPr>
            </w:pPr>
            <w:r w:rsidRPr="00E05302">
              <w:rPr>
                <w:rFonts w:ascii="Angsana New" w:hAnsi="Angsana New"/>
                <w:color w:val="000000" w:themeColor="text1"/>
                <w:sz w:val="28"/>
                <w:szCs w:val="28"/>
              </w:rPr>
              <w:t>10,004.47</w:t>
            </w:r>
          </w:p>
        </w:tc>
      </w:tr>
      <w:tr w:rsidR="00E05302" w:rsidRPr="00E05302" w:rsidTr="00616334">
        <w:tc>
          <w:tcPr>
            <w:tcW w:w="589" w:type="dxa"/>
            <w:shd w:val="clear" w:color="auto" w:fill="auto"/>
            <w:vAlign w:val="bottom"/>
          </w:tcPr>
          <w:p w:rsidR="00372BEA" w:rsidRPr="00E0530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color w:val="000000" w:themeColor="text1"/>
                <w:sz w:val="28"/>
                <w:szCs w:val="28"/>
                <w:u w:val="single"/>
                <w:cs/>
              </w:rPr>
            </w:pPr>
            <w:r w:rsidRPr="00E05302">
              <w:rPr>
                <w:rFonts w:ascii="Angsana New" w:hAnsi="Angsana New"/>
                <w:color w:val="000000" w:themeColor="text1"/>
                <w:sz w:val="28"/>
                <w:szCs w:val="28"/>
                <w:u w:val="single"/>
              </w:rPr>
              <w:t>Add</w:t>
            </w:r>
          </w:p>
        </w:tc>
        <w:tc>
          <w:tcPr>
            <w:tcW w:w="6361" w:type="dxa"/>
            <w:shd w:val="clear" w:color="auto" w:fill="auto"/>
            <w:vAlign w:val="bottom"/>
          </w:tcPr>
          <w:p w:rsidR="00372BEA" w:rsidRPr="00E0530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hanging="283"/>
              <w:rPr>
                <w:rFonts w:ascii="Angsana New" w:hAnsi="Angsana New"/>
                <w:color w:val="000000" w:themeColor="text1"/>
                <w:sz w:val="28"/>
                <w:szCs w:val="28"/>
              </w:rPr>
            </w:pPr>
            <w:r w:rsidRPr="00E05302">
              <w:rPr>
                <w:rFonts w:ascii="Angsana New" w:hAnsi="Angsana New"/>
                <w:color w:val="000000" w:themeColor="text1"/>
                <w:sz w:val="28"/>
                <w:szCs w:val="28"/>
              </w:rPr>
              <w:t xml:space="preserve">Necessary expenses for selling land as per a contract for the asset management </w:t>
            </w:r>
          </w:p>
        </w:tc>
        <w:tc>
          <w:tcPr>
            <w:tcW w:w="424" w:type="dxa"/>
            <w:shd w:val="clear" w:color="auto" w:fill="auto"/>
          </w:tcPr>
          <w:p w:rsidR="00372BEA" w:rsidRPr="00E05302" w:rsidRDefault="00372BEA" w:rsidP="00B75EB2">
            <w:pPr>
              <w:jc w:val="right"/>
              <w:rPr>
                <w:rFonts w:ascii="Angsana New" w:hAnsi="Angsana New"/>
                <w:color w:val="000000" w:themeColor="text1"/>
                <w:sz w:val="28"/>
                <w:szCs w:val="28"/>
              </w:rPr>
            </w:pPr>
          </w:p>
        </w:tc>
        <w:tc>
          <w:tcPr>
            <w:tcW w:w="1972" w:type="dxa"/>
            <w:shd w:val="clear" w:color="auto" w:fill="auto"/>
            <w:vAlign w:val="bottom"/>
          </w:tcPr>
          <w:p w:rsidR="00372BEA" w:rsidRPr="00E05302" w:rsidRDefault="003A3906" w:rsidP="003415CD">
            <w:pPr>
              <w:tabs>
                <w:tab w:val="clear" w:pos="907"/>
              </w:tabs>
              <w:ind w:right="-6"/>
              <w:jc w:val="right"/>
              <w:rPr>
                <w:rFonts w:ascii="Angsana New" w:hAnsi="Angsana New"/>
                <w:color w:val="000000" w:themeColor="text1"/>
                <w:sz w:val="28"/>
                <w:szCs w:val="28"/>
              </w:rPr>
            </w:pPr>
            <w:r w:rsidRPr="00E05302">
              <w:rPr>
                <w:rFonts w:ascii="Angsana New" w:hAnsi="Angsana New"/>
                <w:color w:val="000000" w:themeColor="text1"/>
                <w:sz w:val="28"/>
                <w:szCs w:val="28"/>
              </w:rPr>
              <w:t>126.</w:t>
            </w:r>
            <w:r w:rsidR="001A56F9" w:rsidRPr="00E05302">
              <w:rPr>
                <w:rFonts w:ascii="Angsana New" w:hAnsi="Angsana New"/>
                <w:color w:val="000000" w:themeColor="text1"/>
                <w:sz w:val="28"/>
                <w:szCs w:val="28"/>
              </w:rPr>
              <w:t>66</w:t>
            </w:r>
          </w:p>
        </w:tc>
      </w:tr>
      <w:tr w:rsidR="00E05302" w:rsidRPr="00E05302" w:rsidTr="00616334">
        <w:tc>
          <w:tcPr>
            <w:tcW w:w="589" w:type="dxa"/>
            <w:shd w:val="clear" w:color="auto" w:fill="auto"/>
            <w:vAlign w:val="bottom"/>
          </w:tcPr>
          <w:p w:rsidR="00372BEA" w:rsidRPr="00E05302" w:rsidRDefault="00372BEA" w:rsidP="00F54706">
            <w:pPr>
              <w:rPr>
                <w:rFonts w:ascii="Angsana New" w:hAnsi="Angsana New"/>
                <w:color w:val="000000" w:themeColor="text1"/>
                <w:sz w:val="28"/>
                <w:szCs w:val="28"/>
              </w:rPr>
            </w:pPr>
          </w:p>
        </w:tc>
        <w:tc>
          <w:tcPr>
            <w:tcW w:w="6361" w:type="dxa"/>
            <w:shd w:val="clear" w:color="auto" w:fill="auto"/>
            <w:vAlign w:val="bottom"/>
          </w:tcPr>
          <w:p w:rsidR="00372BEA" w:rsidRPr="00E05302" w:rsidRDefault="00372BEA" w:rsidP="00F54706">
            <w:pPr>
              <w:ind w:hanging="109"/>
              <w:rPr>
                <w:rFonts w:ascii="Angsana New" w:hAnsi="Angsana New"/>
                <w:color w:val="000000" w:themeColor="text1"/>
                <w:sz w:val="28"/>
                <w:szCs w:val="28"/>
              </w:rPr>
            </w:pPr>
            <w:r w:rsidRPr="00E05302">
              <w:rPr>
                <w:rFonts w:ascii="Angsana New" w:hAnsi="Angsana New"/>
                <w:color w:val="000000" w:themeColor="text1"/>
                <w:sz w:val="28"/>
                <w:szCs w:val="28"/>
              </w:rPr>
              <w:t>Specific Business Tax (At forced sale value)</w:t>
            </w:r>
          </w:p>
        </w:tc>
        <w:tc>
          <w:tcPr>
            <w:tcW w:w="424" w:type="dxa"/>
            <w:shd w:val="clear" w:color="auto" w:fill="auto"/>
          </w:tcPr>
          <w:p w:rsidR="00372BEA" w:rsidRPr="00E05302" w:rsidRDefault="00372BEA" w:rsidP="00B75EB2">
            <w:pPr>
              <w:jc w:val="right"/>
              <w:rPr>
                <w:rFonts w:ascii="Angsana New" w:hAnsi="Angsana New"/>
                <w:color w:val="000000" w:themeColor="text1"/>
                <w:sz w:val="28"/>
                <w:szCs w:val="28"/>
              </w:rPr>
            </w:pPr>
          </w:p>
        </w:tc>
        <w:tc>
          <w:tcPr>
            <w:tcW w:w="1972" w:type="dxa"/>
            <w:shd w:val="clear" w:color="auto" w:fill="auto"/>
            <w:vAlign w:val="bottom"/>
          </w:tcPr>
          <w:p w:rsidR="00372BEA" w:rsidRPr="00E05302" w:rsidRDefault="003A3906" w:rsidP="003415CD">
            <w:pPr>
              <w:tabs>
                <w:tab w:val="clear" w:pos="907"/>
              </w:tabs>
              <w:ind w:right="-6"/>
              <w:jc w:val="right"/>
              <w:rPr>
                <w:rFonts w:ascii="Angsana New" w:hAnsi="Angsana New"/>
                <w:color w:val="000000" w:themeColor="text1"/>
                <w:sz w:val="28"/>
                <w:szCs w:val="28"/>
              </w:rPr>
            </w:pPr>
            <w:r w:rsidRPr="00E05302">
              <w:rPr>
                <w:rFonts w:ascii="Angsana New" w:hAnsi="Angsana New"/>
                <w:color w:val="000000" w:themeColor="text1"/>
                <w:sz w:val="28"/>
                <w:szCs w:val="28"/>
              </w:rPr>
              <w:t>191.40</w:t>
            </w:r>
          </w:p>
        </w:tc>
      </w:tr>
      <w:tr w:rsidR="00E05302" w:rsidRPr="00E05302" w:rsidTr="00616334">
        <w:tc>
          <w:tcPr>
            <w:tcW w:w="589" w:type="dxa"/>
            <w:shd w:val="clear" w:color="auto" w:fill="auto"/>
            <w:vAlign w:val="bottom"/>
          </w:tcPr>
          <w:p w:rsidR="00372BEA" w:rsidRPr="00E05302" w:rsidRDefault="00372BEA" w:rsidP="00F54706">
            <w:pPr>
              <w:rPr>
                <w:rFonts w:ascii="Angsana New" w:hAnsi="Angsana New"/>
                <w:color w:val="000000" w:themeColor="text1"/>
                <w:sz w:val="28"/>
                <w:szCs w:val="28"/>
              </w:rPr>
            </w:pPr>
          </w:p>
        </w:tc>
        <w:tc>
          <w:tcPr>
            <w:tcW w:w="6361" w:type="dxa"/>
            <w:shd w:val="clear" w:color="auto" w:fill="auto"/>
            <w:vAlign w:val="bottom"/>
          </w:tcPr>
          <w:p w:rsidR="00372BEA" w:rsidRPr="00E0530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color w:val="000000" w:themeColor="text1"/>
                <w:sz w:val="28"/>
                <w:szCs w:val="28"/>
              </w:rPr>
            </w:pPr>
            <w:r w:rsidRPr="00E05302">
              <w:rPr>
                <w:rFonts w:ascii="Angsana New" w:hAnsi="Angsana New"/>
                <w:color w:val="000000" w:themeColor="text1"/>
                <w:sz w:val="28"/>
                <w:szCs w:val="28"/>
              </w:rPr>
              <w:t>Withholding income tax (At forced sale value)</w:t>
            </w:r>
          </w:p>
        </w:tc>
        <w:tc>
          <w:tcPr>
            <w:tcW w:w="424" w:type="dxa"/>
            <w:shd w:val="clear" w:color="auto" w:fill="auto"/>
          </w:tcPr>
          <w:p w:rsidR="00372BEA" w:rsidRPr="00E05302" w:rsidRDefault="00372BEA" w:rsidP="00B75EB2">
            <w:pPr>
              <w:jc w:val="right"/>
              <w:rPr>
                <w:rFonts w:ascii="Angsana New" w:hAnsi="Angsana New"/>
                <w:color w:val="000000" w:themeColor="text1"/>
                <w:sz w:val="28"/>
                <w:szCs w:val="28"/>
              </w:rPr>
            </w:pPr>
          </w:p>
        </w:tc>
        <w:tc>
          <w:tcPr>
            <w:tcW w:w="1972" w:type="dxa"/>
            <w:shd w:val="clear" w:color="auto" w:fill="auto"/>
            <w:vAlign w:val="bottom"/>
          </w:tcPr>
          <w:p w:rsidR="00372BEA" w:rsidRPr="00E05302" w:rsidRDefault="003A3906" w:rsidP="003415CD">
            <w:pPr>
              <w:tabs>
                <w:tab w:val="clear" w:pos="907"/>
              </w:tabs>
              <w:ind w:right="-6"/>
              <w:jc w:val="right"/>
              <w:rPr>
                <w:rFonts w:ascii="Angsana New" w:hAnsi="Angsana New"/>
                <w:color w:val="000000" w:themeColor="text1"/>
                <w:sz w:val="28"/>
                <w:szCs w:val="28"/>
              </w:rPr>
            </w:pPr>
            <w:r w:rsidRPr="00E05302">
              <w:rPr>
                <w:rFonts w:ascii="Angsana New" w:hAnsi="Angsana New"/>
                <w:color w:val="000000" w:themeColor="text1"/>
                <w:sz w:val="28"/>
                <w:szCs w:val="28"/>
              </w:rPr>
              <w:t>58.00</w:t>
            </w:r>
          </w:p>
        </w:tc>
      </w:tr>
      <w:tr w:rsidR="00E05302" w:rsidRPr="00E05302" w:rsidTr="00616334">
        <w:tc>
          <w:tcPr>
            <w:tcW w:w="589" w:type="dxa"/>
            <w:shd w:val="clear" w:color="auto" w:fill="auto"/>
            <w:vAlign w:val="bottom"/>
          </w:tcPr>
          <w:p w:rsidR="00372BEA" w:rsidRPr="00E05302" w:rsidRDefault="00372BEA" w:rsidP="00F54706">
            <w:pPr>
              <w:rPr>
                <w:rFonts w:ascii="Angsana New" w:hAnsi="Angsana New"/>
                <w:color w:val="000000" w:themeColor="text1"/>
                <w:sz w:val="28"/>
                <w:szCs w:val="28"/>
              </w:rPr>
            </w:pPr>
          </w:p>
        </w:tc>
        <w:tc>
          <w:tcPr>
            <w:tcW w:w="6361" w:type="dxa"/>
            <w:shd w:val="clear" w:color="auto" w:fill="auto"/>
            <w:vAlign w:val="bottom"/>
          </w:tcPr>
          <w:p w:rsidR="00372BEA" w:rsidRPr="00E0530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color w:val="000000" w:themeColor="text1"/>
                <w:sz w:val="28"/>
                <w:szCs w:val="28"/>
              </w:rPr>
            </w:pPr>
            <w:r w:rsidRPr="00E05302">
              <w:rPr>
                <w:rFonts w:ascii="Angsana New" w:hAnsi="Angsana New"/>
                <w:color w:val="000000" w:themeColor="text1"/>
                <w:sz w:val="28"/>
                <w:szCs w:val="28"/>
              </w:rPr>
              <w:t>Transferring fee (At Land Department price)</w:t>
            </w:r>
            <w:r w:rsidRPr="00E05302">
              <w:rPr>
                <w:rFonts w:ascii="Angsana New" w:hAnsi="Angsana New"/>
                <w:color w:val="000000" w:themeColor="text1"/>
                <w:sz w:val="28"/>
                <w:szCs w:val="28"/>
              </w:rPr>
              <w:tab/>
            </w:r>
          </w:p>
        </w:tc>
        <w:tc>
          <w:tcPr>
            <w:tcW w:w="424" w:type="dxa"/>
            <w:shd w:val="clear" w:color="auto" w:fill="auto"/>
          </w:tcPr>
          <w:p w:rsidR="00372BEA" w:rsidRPr="00E05302" w:rsidRDefault="00372BEA" w:rsidP="00B75EB2">
            <w:pPr>
              <w:jc w:val="right"/>
              <w:rPr>
                <w:rFonts w:ascii="Angsana New" w:hAnsi="Angsana New"/>
                <w:color w:val="000000" w:themeColor="text1"/>
                <w:sz w:val="28"/>
                <w:szCs w:val="28"/>
              </w:rPr>
            </w:pPr>
          </w:p>
        </w:tc>
        <w:tc>
          <w:tcPr>
            <w:tcW w:w="1972" w:type="dxa"/>
            <w:shd w:val="clear" w:color="auto" w:fill="auto"/>
            <w:vAlign w:val="bottom"/>
          </w:tcPr>
          <w:p w:rsidR="00372BEA" w:rsidRPr="00E05302" w:rsidRDefault="003A3906" w:rsidP="003415CD">
            <w:pPr>
              <w:tabs>
                <w:tab w:val="clear" w:pos="907"/>
              </w:tabs>
              <w:ind w:right="-6"/>
              <w:jc w:val="right"/>
              <w:rPr>
                <w:rFonts w:ascii="Angsana New" w:hAnsi="Angsana New"/>
                <w:color w:val="000000" w:themeColor="text1"/>
                <w:sz w:val="28"/>
                <w:szCs w:val="28"/>
              </w:rPr>
            </w:pPr>
            <w:r w:rsidRPr="00E05302">
              <w:rPr>
                <w:rFonts w:ascii="Angsana New" w:hAnsi="Angsana New"/>
                <w:color w:val="000000" w:themeColor="text1"/>
                <w:sz w:val="28"/>
                <w:szCs w:val="28"/>
              </w:rPr>
              <w:t>110.61</w:t>
            </w:r>
          </w:p>
        </w:tc>
      </w:tr>
      <w:tr w:rsidR="00E05302" w:rsidRPr="00E05302" w:rsidTr="00616334">
        <w:tc>
          <w:tcPr>
            <w:tcW w:w="589" w:type="dxa"/>
            <w:shd w:val="clear" w:color="auto" w:fill="auto"/>
            <w:vAlign w:val="bottom"/>
          </w:tcPr>
          <w:p w:rsidR="00372BEA" w:rsidRPr="00E0530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color w:val="000000" w:themeColor="text1"/>
                <w:sz w:val="28"/>
                <w:szCs w:val="28"/>
                <w:u w:val="single"/>
              </w:rPr>
            </w:pPr>
            <w:r w:rsidRPr="00E05302">
              <w:rPr>
                <w:rFonts w:ascii="Angsana New" w:hAnsi="Angsana New"/>
                <w:color w:val="000000" w:themeColor="text1"/>
                <w:sz w:val="28"/>
                <w:szCs w:val="28"/>
                <w:u w:val="single"/>
              </w:rPr>
              <w:t>Less</w:t>
            </w:r>
          </w:p>
        </w:tc>
        <w:tc>
          <w:tcPr>
            <w:tcW w:w="6361" w:type="dxa"/>
            <w:shd w:val="clear" w:color="auto" w:fill="auto"/>
            <w:vAlign w:val="bottom"/>
          </w:tcPr>
          <w:p w:rsidR="00372BEA" w:rsidRPr="00E0530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color w:val="000000" w:themeColor="text1"/>
                <w:sz w:val="28"/>
                <w:szCs w:val="28"/>
                <w:cs/>
              </w:rPr>
            </w:pPr>
            <w:r w:rsidRPr="00E05302">
              <w:rPr>
                <w:rFonts w:ascii="Angsana New" w:hAnsi="Angsana New"/>
                <w:color w:val="000000" w:themeColor="text1"/>
                <w:sz w:val="28"/>
                <w:szCs w:val="28"/>
              </w:rPr>
              <w:t>Forced sale value</w:t>
            </w:r>
            <w:r w:rsidRPr="00E05302">
              <w:rPr>
                <w:rFonts w:ascii="Angsana New" w:hAnsi="Angsana New"/>
                <w:color w:val="000000" w:themeColor="text1"/>
                <w:sz w:val="28"/>
                <w:szCs w:val="28"/>
                <w:cs/>
              </w:rPr>
              <w:t>*</w:t>
            </w:r>
          </w:p>
        </w:tc>
        <w:tc>
          <w:tcPr>
            <w:tcW w:w="424" w:type="dxa"/>
            <w:shd w:val="clear" w:color="auto" w:fill="auto"/>
          </w:tcPr>
          <w:p w:rsidR="00372BEA" w:rsidRPr="00E05302" w:rsidRDefault="00372BEA" w:rsidP="00B75EB2">
            <w:pPr>
              <w:jc w:val="right"/>
              <w:rPr>
                <w:rFonts w:ascii="Angsana New" w:hAnsi="Angsana New"/>
                <w:color w:val="000000" w:themeColor="text1"/>
                <w:sz w:val="28"/>
                <w:szCs w:val="28"/>
              </w:rPr>
            </w:pPr>
          </w:p>
        </w:tc>
        <w:tc>
          <w:tcPr>
            <w:tcW w:w="1972" w:type="dxa"/>
            <w:shd w:val="clear" w:color="auto" w:fill="auto"/>
            <w:vAlign w:val="bottom"/>
          </w:tcPr>
          <w:p w:rsidR="00372BEA" w:rsidRPr="00E05302" w:rsidRDefault="003A3906" w:rsidP="003415CD">
            <w:pPr>
              <w:tabs>
                <w:tab w:val="clear" w:pos="907"/>
              </w:tabs>
              <w:ind w:right="-6"/>
              <w:jc w:val="right"/>
              <w:rPr>
                <w:rFonts w:ascii="Angsana New" w:hAnsi="Angsana New"/>
                <w:color w:val="000000" w:themeColor="text1"/>
                <w:sz w:val="28"/>
                <w:szCs w:val="28"/>
              </w:rPr>
            </w:pPr>
            <w:r w:rsidRPr="00E05302">
              <w:rPr>
                <w:rFonts w:ascii="Angsana New" w:hAnsi="Angsana New"/>
                <w:color w:val="000000" w:themeColor="text1"/>
                <w:sz w:val="28"/>
                <w:szCs w:val="28"/>
              </w:rPr>
              <w:t>(5,800.00)</w:t>
            </w:r>
          </w:p>
        </w:tc>
      </w:tr>
      <w:tr w:rsidR="00E05302" w:rsidRPr="00E05302" w:rsidTr="00616334">
        <w:tc>
          <w:tcPr>
            <w:tcW w:w="589" w:type="dxa"/>
            <w:shd w:val="clear" w:color="auto" w:fill="auto"/>
          </w:tcPr>
          <w:p w:rsidR="00372BEA" w:rsidRPr="00E05302" w:rsidRDefault="00372BE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u w:val="single"/>
              </w:rPr>
            </w:pPr>
          </w:p>
        </w:tc>
        <w:tc>
          <w:tcPr>
            <w:tcW w:w="6361" w:type="dxa"/>
            <w:shd w:val="clear" w:color="auto" w:fill="auto"/>
            <w:vAlign w:val="bottom"/>
          </w:tcPr>
          <w:p w:rsidR="00372BEA" w:rsidRPr="00E0530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color w:val="000000" w:themeColor="text1"/>
                <w:sz w:val="28"/>
                <w:szCs w:val="28"/>
                <w:cs/>
              </w:rPr>
            </w:pPr>
            <w:r w:rsidRPr="00E05302">
              <w:rPr>
                <w:rFonts w:ascii="Angsana New" w:hAnsi="Angsana New"/>
                <w:color w:val="000000" w:themeColor="text1"/>
                <w:sz w:val="28"/>
                <w:szCs w:val="28"/>
              </w:rPr>
              <w:t>Compensation for damages</w:t>
            </w:r>
          </w:p>
        </w:tc>
        <w:tc>
          <w:tcPr>
            <w:tcW w:w="424" w:type="dxa"/>
            <w:shd w:val="clear" w:color="auto" w:fill="auto"/>
          </w:tcPr>
          <w:p w:rsidR="00372BEA" w:rsidRPr="00E05302" w:rsidRDefault="00372BEA" w:rsidP="00B75EB2">
            <w:pPr>
              <w:jc w:val="right"/>
              <w:rPr>
                <w:rFonts w:ascii="Angsana New" w:hAnsi="Angsana New"/>
                <w:color w:val="000000" w:themeColor="text1"/>
                <w:sz w:val="28"/>
                <w:szCs w:val="28"/>
              </w:rPr>
            </w:pPr>
          </w:p>
        </w:tc>
        <w:tc>
          <w:tcPr>
            <w:tcW w:w="1972" w:type="dxa"/>
            <w:shd w:val="clear" w:color="auto" w:fill="auto"/>
            <w:vAlign w:val="bottom"/>
          </w:tcPr>
          <w:p w:rsidR="00372BEA" w:rsidRPr="00E05302" w:rsidRDefault="003A3906" w:rsidP="003415CD">
            <w:pPr>
              <w:pBdr>
                <w:bottom w:val="single" w:sz="4" w:space="1" w:color="auto"/>
              </w:pBdr>
              <w:tabs>
                <w:tab w:val="clear" w:pos="907"/>
              </w:tabs>
              <w:ind w:right="-6"/>
              <w:jc w:val="right"/>
              <w:rPr>
                <w:rFonts w:ascii="Angsana New" w:hAnsi="Angsana New"/>
                <w:color w:val="000000" w:themeColor="text1"/>
                <w:sz w:val="28"/>
                <w:szCs w:val="28"/>
                <w:cs/>
              </w:rPr>
            </w:pPr>
            <w:r w:rsidRPr="00E05302">
              <w:rPr>
                <w:rFonts w:ascii="Angsana New" w:hAnsi="Angsana New"/>
                <w:color w:val="000000" w:themeColor="text1"/>
                <w:sz w:val="28"/>
                <w:szCs w:val="28"/>
              </w:rPr>
              <w:t>(1,635.74)</w:t>
            </w:r>
          </w:p>
        </w:tc>
      </w:tr>
      <w:tr w:rsidR="00E05302" w:rsidRPr="00E05302" w:rsidTr="00616334">
        <w:trPr>
          <w:trHeight w:val="261"/>
        </w:trPr>
        <w:tc>
          <w:tcPr>
            <w:tcW w:w="6950" w:type="dxa"/>
            <w:gridSpan w:val="2"/>
            <w:shd w:val="clear" w:color="auto" w:fill="auto"/>
            <w:vAlign w:val="bottom"/>
          </w:tcPr>
          <w:p w:rsidR="00372BEA" w:rsidRPr="00E05302" w:rsidRDefault="00372BEA" w:rsidP="00C3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6" w:firstLine="14"/>
              <w:rPr>
                <w:rFonts w:ascii="Angsana New" w:hAnsi="Angsana New"/>
                <w:color w:val="000000" w:themeColor="text1"/>
                <w:sz w:val="28"/>
                <w:szCs w:val="28"/>
                <w:cs/>
              </w:rPr>
            </w:pPr>
            <w:r w:rsidRPr="00E05302">
              <w:rPr>
                <w:rFonts w:ascii="Angsana New" w:hAnsi="Angsana New"/>
                <w:color w:val="000000" w:themeColor="text1"/>
                <w:sz w:val="28"/>
                <w:szCs w:val="28"/>
              </w:rPr>
              <w:t xml:space="preserve">Estimated the damage </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 xml:space="preserve"> net</w:t>
            </w:r>
            <w:r w:rsidRPr="00E05302">
              <w:rPr>
                <w:rFonts w:ascii="Angsana New" w:hAnsi="Angsana New"/>
                <w:color w:val="000000" w:themeColor="text1"/>
                <w:sz w:val="28"/>
                <w:szCs w:val="28"/>
              </w:rPr>
              <w:tab/>
            </w:r>
          </w:p>
        </w:tc>
        <w:tc>
          <w:tcPr>
            <w:tcW w:w="424" w:type="dxa"/>
            <w:shd w:val="clear" w:color="auto" w:fill="auto"/>
          </w:tcPr>
          <w:p w:rsidR="00372BEA" w:rsidRPr="00E05302" w:rsidRDefault="00372BEA" w:rsidP="00B75EB2">
            <w:pPr>
              <w:jc w:val="right"/>
              <w:rPr>
                <w:rFonts w:ascii="Angsana New" w:hAnsi="Angsana New"/>
                <w:color w:val="000000" w:themeColor="text1"/>
                <w:sz w:val="28"/>
                <w:szCs w:val="28"/>
              </w:rPr>
            </w:pPr>
          </w:p>
        </w:tc>
        <w:tc>
          <w:tcPr>
            <w:tcW w:w="1972" w:type="dxa"/>
            <w:shd w:val="clear" w:color="auto" w:fill="auto"/>
            <w:vAlign w:val="bottom"/>
          </w:tcPr>
          <w:p w:rsidR="00372BEA" w:rsidRPr="00E05302" w:rsidRDefault="001A56F9" w:rsidP="003415CD">
            <w:pPr>
              <w:pBdr>
                <w:bottom w:val="double" w:sz="4" w:space="1" w:color="auto"/>
              </w:pBdr>
              <w:tabs>
                <w:tab w:val="clear" w:pos="907"/>
              </w:tabs>
              <w:ind w:right="-6"/>
              <w:jc w:val="right"/>
              <w:rPr>
                <w:rFonts w:ascii="Angsana New" w:hAnsi="Angsana New"/>
                <w:color w:val="000000" w:themeColor="text1"/>
                <w:sz w:val="28"/>
                <w:szCs w:val="28"/>
              </w:rPr>
            </w:pPr>
            <w:r w:rsidRPr="00E05302">
              <w:rPr>
                <w:rFonts w:ascii="Angsana New" w:hAnsi="Angsana New"/>
                <w:color w:val="000000" w:themeColor="text1"/>
                <w:sz w:val="28"/>
                <w:szCs w:val="28"/>
              </w:rPr>
              <w:t>3,055.40</w:t>
            </w:r>
          </w:p>
        </w:tc>
      </w:tr>
    </w:tbl>
    <w:p w:rsidR="00372BEA" w:rsidRPr="00E05302" w:rsidRDefault="00372BEA" w:rsidP="0061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The Company appraise the valuation of collateral land by appraisal report of SL. Standard Appraisal Co.,</w:t>
      </w:r>
      <w:r w:rsidR="00C77380"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Ltd. dated on May 5, 2017, comparative market price method</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amount of appraised price Baht 11,600 million and amount of forced sale value by Baht 5,800 million.</w:t>
      </w:r>
      <w:r w:rsidR="00CC27A9"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(In year 2015 the appraised value and the forced sale value of such collateral land as appraisal report dated on May 25, 2016, amount by Baht of 12,749 million and 8,924 million, respectively).</w:t>
      </w:r>
    </w:p>
    <w:p w:rsidR="00372BEA" w:rsidRPr="00E05302" w:rsidRDefault="00372BEA" w:rsidP="0061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color w:val="000000" w:themeColor="text1"/>
          <w:sz w:val="28"/>
          <w:szCs w:val="28"/>
          <w:cs/>
        </w:rPr>
      </w:pPr>
      <w:r w:rsidRPr="00E05302">
        <w:rPr>
          <w:rFonts w:ascii="Angsana New" w:hAnsi="Angsana New"/>
          <w:color w:val="000000" w:themeColor="text1"/>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w:t>
      </w:r>
      <w:r w:rsidR="004A59F3" w:rsidRPr="00E05302">
        <w:rPr>
          <w:rFonts w:ascii="Angsana New" w:hAnsi="Angsana New"/>
          <w:color w:val="000000" w:themeColor="text1"/>
          <w:sz w:val="28"/>
          <w:szCs w:val="28"/>
        </w:rPr>
        <w:t>ore than Baht 8,368.73 million.</w:t>
      </w:r>
      <w:r w:rsidRPr="00E05302">
        <w:rPr>
          <w:rFonts w:ascii="Angsana New" w:hAnsi="Angsana New"/>
          <w:color w:val="000000" w:themeColor="text1"/>
          <w:sz w:val="28"/>
          <w:szCs w:val="28"/>
        </w:rPr>
        <w:t xml:space="preserve"> (Incidentally, the exactly amount of the company’s obligation may be changed up or down, depending on the auction price to be auctioned in the future).</w:t>
      </w:r>
      <w:r w:rsidR="005B0D7E" w:rsidRPr="00E05302">
        <w:rPr>
          <w:rFonts w:ascii="Angsana New" w:hAnsi="Angsana New"/>
          <w:color w:val="000000" w:themeColor="text1"/>
          <w:sz w:val="28"/>
          <w:szCs w:val="28"/>
        </w:rPr>
        <w:t xml:space="preserve"> </w:t>
      </w:r>
    </w:p>
    <w:p w:rsidR="005F43B1" w:rsidRPr="00E05302" w:rsidRDefault="00FF4F75" w:rsidP="00616334">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t>BASIS FOR INTERIM FINANCIAL STATEMENT PREPARATION AND PRINCIPLES OF CONSOLIDATION</w:t>
      </w:r>
    </w:p>
    <w:p w:rsidR="00FF4F75" w:rsidRPr="00E05302" w:rsidRDefault="00FF4F75" w:rsidP="00616334">
      <w:pPr>
        <w:numPr>
          <w:ilvl w:val="0"/>
          <w:numId w:val="25"/>
        </w:numPr>
        <w:tabs>
          <w:tab w:val="clear" w:pos="227"/>
          <w:tab w:val="clear" w:pos="454"/>
          <w:tab w:val="clear" w:pos="680"/>
          <w:tab w:val="clear" w:pos="907"/>
          <w:tab w:val="left" w:pos="709"/>
        </w:tabs>
        <w:ind w:hanging="436"/>
        <w:rPr>
          <w:rFonts w:ascii="Angsana New" w:hAnsi="Angsana New"/>
          <w:color w:val="000000" w:themeColor="text1"/>
          <w:sz w:val="28"/>
          <w:szCs w:val="28"/>
        </w:rPr>
      </w:pPr>
      <w:r w:rsidRPr="00E05302">
        <w:rPr>
          <w:rFonts w:ascii="Angsana New" w:hAnsi="Angsana New"/>
          <w:color w:val="000000" w:themeColor="text1"/>
          <w:sz w:val="28"/>
          <w:szCs w:val="28"/>
        </w:rPr>
        <w:t>Basis for interim financial statements preparation</w:t>
      </w:r>
    </w:p>
    <w:p w:rsidR="00FF4F75" w:rsidRPr="00E05302" w:rsidRDefault="00FF4F75" w:rsidP="0070206F">
      <w:pPr>
        <w:tabs>
          <w:tab w:val="clear" w:pos="227"/>
          <w:tab w:val="clear" w:pos="454"/>
          <w:tab w:val="clear" w:pos="907"/>
        </w:tabs>
        <w:spacing w:before="120" w:line="320" w:lineRule="exact"/>
        <w:ind w:left="720" w:hanging="11"/>
        <w:jc w:val="thaiDistribute"/>
        <w:rPr>
          <w:rFonts w:ascii="Angsana New" w:hAnsi="Angsana New"/>
          <w:color w:val="000000" w:themeColor="text1"/>
          <w:sz w:val="28"/>
          <w:szCs w:val="28"/>
          <w:lang w:val="en-GB"/>
        </w:rPr>
      </w:pPr>
      <w:r w:rsidRPr="00E05302">
        <w:rPr>
          <w:rFonts w:ascii="Angsana New" w:hAnsi="Angsana New"/>
          <w:color w:val="000000" w:themeColor="text1"/>
          <w:sz w:val="28"/>
          <w:szCs w:val="28"/>
          <w:lang w:val="en-GB"/>
        </w:rPr>
        <w:t>These interim financial statements are prepared in accordance with</w:t>
      </w:r>
      <w:r w:rsidRPr="00E05302">
        <w:rPr>
          <w:rFonts w:ascii="Angsana New" w:hAnsi="Angsana New"/>
          <w:color w:val="000000" w:themeColor="text1"/>
          <w:sz w:val="28"/>
          <w:szCs w:val="28"/>
          <w:cs/>
          <w:lang w:val="en-GB"/>
        </w:rPr>
        <w:t xml:space="preserve"> </w:t>
      </w:r>
      <w:r w:rsidRPr="00E05302">
        <w:rPr>
          <w:rFonts w:ascii="Angsana New" w:hAnsi="Angsana New"/>
          <w:color w:val="000000" w:themeColor="text1"/>
          <w:sz w:val="28"/>
          <w:szCs w:val="28"/>
          <w:lang w:val="en-GB"/>
        </w:rPr>
        <w:t>Accounting Standards Pronouncement No.</w:t>
      </w:r>
      <w:r w:rsidR="00B75EB2" w:rsidRPr="00E05302">
        <w:rPr>
          <w:rFonts w:ascii="Angsana New" w:hAnsi="Angsana New" w:hint="cs"/>
          <w:color w:val="000000" w:themeColor="text1"/>
          <w:sz w:val="28"/>
          <w:szCs w:val="28"/>
        </w:rPr>
        <w:t>34</w:t>
      </w:r>
      <w:r w:rsidRPr="00E05302">
        <w:rPr>
          <w:rFonts w:ascii="Angsana New" w:hAnsi="Angsana New"/>
          <w:color w:val="000000" w:themeColor="text1"/>
          <w:sz w:val="28"/>
          <w:szCs w:val="28"/>
          <w:lang w:val="en-GB"/>
        </w:rPr>
        <w:t>:</w:t>
      </w:r>
      <w:r w:rsidRPr="00E05302">
        <w:rPr>
          <w:rFonts w:ascii="Angsana New" w:hAnsi="Angsana New"/>
          <w:color w:val="000000" w:themeColor="text1"/>
          <w:sz w:val="28"/>
          <w:szCs w:val="28"/>
          <w:cs/>
          <w:lang w:val="en-GB"/>
        </w:rPr>
        <w:t xml:space="preserve"> </w:t>
      </w:r>
      <w:r w:rsidRPr="00E05302">
        <w:rPr>
          <w:rFonts w:ascii="Angsana New" w:hAnsi="Angsana New"/>
          <w:color w:val="000000" w:themeColor="text1"/>
          <w:sz w:val="28"/>
          <w:szCs w:val="28"/>
          <w:lang w:val="en-GB"/>
        </w:rPr>
        <w:t>“Interim financial reporting”, whereby the Company</w:t>
      </w:r>
      <w:r w:rsidRPr="00E05302">
        <w:rPr>
          <w:rFonts w:ascii="Angsana New" w:hAnsi="Angsana New"/>
          <w:color w:val="000000" w:themeColor="text1"/>
          <w:sz w:val="28"/>
          <w:szCs w:val="28"/>
          <w:cs/>
          <w:lang w:val="en-GB"/>
        </w:rPr>
        <w:t xml:space="preserve"> </w:t>
      </w:r>
      <w:r w:rsidRPr="00E05302">
        <w:rPr>
          <w:rFonts w:ascii="Angsana New" w:hAnsi="Angsana New"/>
          <w:color w:val="000000" w:themeColor="text1"/>
          <w:sz w:val="28"/>
          <w:szCs w:val="28"/>
          <w:lang w:val="en-GB"/>
        </w:rPr>
        <w:t>chooses to present condensed interim financial statements. However, additional</w:t>
      </w:r>
      <w:r w:rsidRPr="00E05302">
        <w:rPr>
          <w:rFonts w:ascii="Angsana New" w:hAnsi="Angsana New"/>
          <w:color w:val="000000" w:themeColor="text1"/>
          <w:sz w:val="28"/>
          <w:szCs w:val="28"/>
          <w:cs/>
          <w:lang w:val="en-GB"/>
        </w:rPr>
        <w:t xml:space="preserve"> </w:t>
      </w:r>
      <w:r w:rsidRPr="00E05302">
        <w:rPr>
          <w:rFonts w:ascii="Angsana New" w:hAnsi="Angsana New"/>
          <w:color w:val="000000" w:themeColor="text1"/>
          <w:sz w:val="28"/>
          <w:szCs w:val="28"/>
          <w:lang w:val="en-GB"/>
        </w:rPr>
        <w:t>line items are presented in the financial</w:t>
      </w:r>
      <w:r w:rsidRPr="00E05302">
        <w:rPr>
          <w:rFonts w:ascii="Angsana New" w:hAnsi="Angsana New"/>
          <w:color w:val="000000" w:themeColor="text1"/>
          <w:sz w:val="28"/>
          <w:szCs w:val="28"/>
          <w:cs/>
          <w:lang w:val="en-GB"/>
        </w:rPr>
        <w:t xml:space="preserve"> </w:t>
      </w:r>
      <w:r w:rsidRPr="00E05302">
        <w:rPr>
          <w:rFonts w:ascii="Angsana New" w:hAnsi="Angsana New"/>
          <w:color w:val="000000" w:themeColor="text1"/>
          <w:sz w:val="28"/>
          <w:szCs w:val="28"/>
          <w:lang w:val="en-GB"/>
        </w:rPr>
        <w:t>statements to bring them into the full</w:t>
      </w:r>
      <w:r w:rsidRPr="00E05302">
        <w:rPr>
          <w:rFonts w:ascii="Angsana New" w:hAnsi="Angsana New"/>
          <w:color w:val="000000" w:themeColor="text1"/>
          <w:sz w:val="28"/>
          <w:szCs w:val="28"/>
          <w:cs/>
          <w:lang w:val="en-GB"/>
        </w:rPr>
        <w:t xml:space="preserve"> </w:t>
      </w:r>
      <w:r w:rsidRPr="00E05302">
        <w:rPr>
          <w:rFonts w:ascii="Angsana New" w:hAnsi="Angsana New"/>
          <w:color w:val="000000" w:themeColor="text1"/>
          <w:sz w:val="28"/>
          <w:szCs w:val="28"/>
          <w:lang w:val="en-GB"/>
        </w:rPr>
        <w:t>format similar to the annual financial statements.</w:t>
      </w:r>
      <w:r w:rsidRPr="00E05302">
        <w:rPr>
          <w:rFonts w:ascii="Angsana New" w:hAnsi="Angsana New"/>
          <w:color w:val="000000" w:themeColor="text1"/>
          <w:sz w:val="28"/>
          <w:szCs w:val="28"/>
          <w:cs/>
          <w:lang w:val="en-GB"/>
        </w:rPr>
        <w:t xml:space="preserve"> </w:t>
      </w:r>
    </w:p>
    <w:p w:rsidR="00FF4F75" w:rsidRPr="00E05302" w:rsidRDefault="00FF4F75" w:rsidP="00B75EB2">
      <w:pPr>
        <w:tabs>
          <w:tab w:val="clear" w:pos="907"/>
        </w:tabs>
        <w:spacing w:line="240" w:lineRule="auto"/>
        <w:ind w:left="720"/>
        <w:jc w:val="thaiDistribute"/>
        <w:rPr>
          <w:rFonts w:ascii="Angsana New" w:hAnsi="Angsana New"/>
          <w:color w:val="000000" w:themeColor="text1"/>
          <w:lang w:val="en-GB"/>
        </w:rPr>
      </w:pPr>
    </w:p>
    <w:p w:rsidR="00FF4F75" w:rsidRPr="00E05302" w:rsidRDefault="00FF4F75" w:rsidP="004D48FE">
      <w:pPr>
        <w:tabs>
          <w:tab w:val="clear" w:pos="907"/>
        </w:tabs>
        <w:spacing w:line="320" w:lineRule="exact"/>
        <w:ind w:left="720"/>
        <w:jc w:val="thaiDistribute"/>
        <w:rPr>
          <w:rFonts w:ascii="Angsana New" w:hAnsi="Angsana New"/>
          <w:color w:val="000000" w:themeColor="text1"/>
          <w:sz w:val="28"/>
          <w:szCs w:val="28"/>
          <w:lang w:val="en-GB"/>
        </w:rPr>
      </w:pPr>
      <w:r w:rsidRPr="00E05302">
        <w:rPr>
          <w:rFonts w:ascii="Angsana New" w:hAnsi="Angsana New"/>
          <w:color w:val="000000" w:themeColor="text1"/>
          <w:sz w:val="28"/>
          <w:szCs w:val="28"/>
          <w:lang w:val="en-GB"/>
        </w:rPr>
        <w:lastRenderedPageBreak/>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w:t>
      </w:r>
      <w:r w:rsidR="0070206F" w:rsidRPr="00E05302">
        <w:rPr>
          <w:rFonts w:ascii="Angsana New" w:hAnsi="Angsana New"/>
          <w:color w:val="000000" w:themeColor="text1"/>
          <w:sz w:val="28"/>
          <w:szCs w:val="28"/>
          <w:lang w:val="en-GB"/>
        </w:rPr>
        <w:t>l statements for the year ended</w:t>
      </w:r>
      <w:r w:rsidRPr="00E05302">
        <w:rPr>
          <w:rFonts w:ascii="Angsana New" w:hAnsi="Angsana New"/>
          <w:color w:val="000000" w:themeColor="text1"/>
          <w:sz w:val="28"/>
          <w:szCs w:val="28"/>
          <w:lang w:val="en-GB"/>
        </w:rPr>
        <w:t xml:space="preserve"> December</w:t>
      </w:r>
      <w:r w:rsidR="0070206F" w:rsidRPr="00E05302">
        <w:rPr>
          <w:rFonts w:ascii="Angsana New" w:hAnsi="Angsana New"/>
          <w:color w:val="000000" w:themeColor="text1"/>
          <w:sz w:val="28"/>
          <w:szCs w:val="28"/>
          <w:lang w:val="en-GB"/>
        </w:rPr>
        <w:t xml:space="preserve"> 31,</w:t>
      </w:r>
      <w:r w:rsidRPr="00E05302">
        <w:rPr>
          <w:rFonts w:ascii="Angsana New" w:hAnsi="Angsana New"/>
          <w:color w:val="000000" w:themeColor="text1"/>
          <w:sz w:val="28"/>
          <w:szCs w:val="28"/>
          <w:lang w:val="en-GB"/>
        </w:rPr>
        <w:t xml:space="preserve"> 201</w:t>
      </w:r>
      <w:r w:rsidR="00B75EB2" w:rsidRPr="00E05302">
        <w:rPr>
          <w:rFonts w:ascii="Angsana New" w:hAnsi="Angsana New" w:hint="cs"/>
          <w:color w:val="000000" w:themeColor="text1"/>
          <w:sz w:val="28"/>
          <w:szCs w:val="28"/>
        </w:rPr>
        <w:t>7</w:t>
      </w:r>
      <w:r w:rsidRPr="00E05302">
        <w:rPr>
          <w:rFonts w:ascii="Angsana New" w:hAnsi="Angsana New"/>
          <w:color w:val="000000" w:themeColor="text1"/>
          <w:sz w:val="28"/>
          <w:szCs w:val="28"/>
          <w:lang w:val="en-GB"/>
        </w:rPr>
        <w:t>.</w:t>
      </w:r>
    </w:p>
    <w:p w:rsidR="00761AE8" w:rsidRPr="00E05302" w:rsidRDefault="00FF4F75" w:rsidP="004D48FE">
      <w:pPr>
        <w:pStyle w:val="BodyTextIndent3"/>
        <w:tabs>
          <w:tab w:val="clear" w:pos="907"/>
        </w:tabs>
        <w:spacing w:before="120" w:after="0" w:line="320" w:lineRule="exact"/>
        <w:ind w:left="720"/>
        <w:jc w:val="thaiDistribute"/>
        <w:rPr>
          <w:rFonts w:ascii="Angsana New" w:hAnsi="Angsana New"/>
          <w:color w:val="000000" w:themeColor="text1"/>
          <w:sz w:val="28"/>
          <w:szCs w:val="28"/>
          <w:lang w:val="en-GB"/>
        </w:rPr>
      </w:pPr>
      <w:r w:rsidRPr="00E05302">
        <w:rPr>
          <w:rFonts w:ascii="Angsana New" w:hAnsi="Angsana New"/>
          <w:color w:val="000000" w:themeColor="text1"/>
          <w:sz w:val="28"/>
          <w:szCs w:val="28"/>
          <w:lang w:val="en-GB"/>
        </w:rPr>
        <w:t>The interim financial statements are officially prepared in Thai language.</w:t>
      </w:r>
      <w:r w:rsidRPr="00E05302">
        <w:rPr>
          <w:rFonts w:ascii="Angsana New" w:hAnsi="Angsana New"/>
          <w:color w:val="000000" w:themeColor="text1"/>
          <w:spacing w:val="-2"/>
          <w:sz w:val="28"/>
          <w:szCs w:val="28"/>
          <w:lang w:val="en-GB"/>
        </w:rPr>
        <w:t xml:space="preserve"> </w:t>
      </w:r>
      <w:r w:rsidRPr="00E05302">
        <w:rPr>
          <w:rFonts w:ascii="Angsana New" w:hAnsi="Angsana New"/>
          <w:color w:val="000000" w:themeColor="text1"/>
          <w:sz w:val="28"/>
          <w:szCs w:val="28"/>
          <w:lang w:val="en-GB"/>
        </w:rPr>
        <w:t>The translation of these statutory financial statements to other language must conform to the Thai financial report.</w:t>
      </w:r>
    </w:p>
    <w:p w:rsidR="00FF4F75" w:rsidRPr="00E05302" w:rsidRDefault="00FF4F75" w:rsidP="00616334">
      <w:pPr>
        <w:numPr>
          <w:ilvl w:val="0"/>
          <w:numId w:val="25"/>
        </w:numPr>
        <w:tabs>
          <w:tab w:val="clear" w:pos="227"/>
          <w:tab w:val="clear" w:pos="454"/>
        </w:tabs>
        <w:spacing w:before="120" w:after="120"/>
        <w:ind w:left="714" w:hanging="430"/>
        <w:rPr>
          <w:rFonts w:ascii="Angsana New" w:hAnsi="Angsana New"/>
          <w:color w:val="000000" w:themeColor="text1"/>
          <w:sz w:val="28"/>
          <w:szCs w:val="28"/>
        </w:rPr>
      </w:pPr>
      <w:r w:rsidRPr="00E05302">
        <w:rPr>
          <w:rFonts w:ascii="Angsana New" w:hAnsi="Angsana New"/>
          <w:color w:val="000000" w:themeColor="text1"/>
          <w:sz w:val="28"/>
          <w:szCs w:val="28"/>
        </w:rPr>
        <w:t>Principles of consolidation</w:t>
      </w:r>
    </w:p>
    <w:p w:rsidR="005F43B1" w:rsidRPr="00E05302" w:rsidRDefault="005F43B1" w:rsidP="002A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consolidated financial statements include the accounts of AQ Estate Public Company Limited and the following direct and indirect subsidiaries for which more than 50% of capital shares with voting right are owned by the Company:</w:t>
      </w:r>
    </w:p>
    <w:p w:rsidR="005F43B1" w:rsidRPr="00E05302" w:rsidRDefault="005F43B1" w:rsidP="00B75EB2">
      <w:pPr>
        <w:tabs>
          <w:tab w:val="left" w:pos="851"/>
        </w:tabs>
        <w:spacing w:before="120" w:after="120" w:line="340" w:lineRule="exact"/>
        <w:ind w:left="426" w:firstLine="294"/>
        <w:rPr>
          <w:rFonts w:ascii="Angsana New" w:hAnsi="Angsana New"/>
          <w:color w:val="000000" w:themeColor="text1"/>
          <w:sz w:val="28"/>
          <w:szCs w:val="28"/>
        </w:rPr>
      </w:pPr>
      <w:r w:rsidRPr="00E05302">
        <w:rPr>
          <w:rFonts w:ascii="Angsana New" w:hAnsi="Angsana New"/>
          <w:color w:val="000000" w:themeColor="text1"/>
          <w:sz w:val="28"/>
          <w:szCs w:val="28"/>
        </w:rPr>
        <w:t>The consolidated financial statements include the financial statements of the AQ Estate Group as follows:</w:t>
      </w:r>
    </w:p>
    <w:tbl>
      <w:tblPr>
        <w:tblW w:w="9810" w:type="dxa"/>
        <w:tblInd w:w="18" w:type="dxa"/>
        <w:tblLayout w:type="fixed"/>
        <w:tblLook w:val="0000" w:firstRow="0" w:lastRow="0" w:firstColumn="0" w:lastColumn="0" w:noHBand="0" w:noVBand="0"/>
      </w:tblPr>
      <w:tblGrid>
        <w:gridCol w:w="2880"/>
        <w:gridCol w:w="2880"/>
        <w:gridCol w:w="270"/>
        <w:gridCol w:w="1080"/>
        <w:gridCol w:w="270"/>
        <w:gridCol w:w="1080"/>
        <w:gridCol w:w="270"/>
        <w:gridCol w:w="1080"/>
      </w:tblGrid>
      <w:tr w:rsidR="00E05302" w:rsidRPr="00E05302" w:rsidTr="00802EEF">
        <w:tc>
          <w:tcPr>
            <w:tcW w:w="2880" w:type="dxa"/>
          </w:tcPr>
          <w:p w:rsidR="005F43B1" w:rsidRPr="00E05302" w:rsidRDefault="005F43B1" w:rsidP="00B75EB2">
            <w:pPr>
              <w:jc w:val="both"/>
              <w:rPr>
                <w:rFonts w:ascii="Angsana New" w:hAnsi="Angsana New"/>
                <w:color w:val="000000" w:themeColor="text1"/>
                <w:sz w:val="28"/>
                <w:szCs w:val="28"/>
              </w:rPr>
            </w:pPr>
          </w:p>
        </w:tc>
        <w:tc>
          <w:tcPr>
            <w:tcW w:w="2880" w:type="dxa"/>
          </w:tcPr>
          <w:p w:rsidR="005F43B1" w:rsidRPr="00E05302" w:rsidRDefault="005F43B1" w:rsidP="00B75EB2">
            <w:pPr>
              <w:jc w:val="both"/>
              <w:rPr>
                <w:rFonts w:ascii="Angsana New" w:hAnsi="Angsana New"/>
                <w:color w:val="000000" w:themeColor="text1"/>
                <w:sz w:val="28"/>
                <w:szCs w:val="28"/>
              </w:rPr>
            </w:pPr>
          </w:p>
        </w:tc>
        <w:tc>
          <w:tcPr>
            <w:tcW w:w="270" w:type="dxa"/>
          </w:tcPr>
          <w:p w:rsidR="005F43B1" w:rsidRPr="00E05302" w:rsidRDefault="005F43B1" w:rsidP="00B75EB2">
            <w:pPr>
              <w:jc w:val="both"/>
              <w:rPr>
                <w:rFonts w:ascii="Angsana New" w:hAnsi="Angsana New"/>
                <w:color w:val="000000" w:themeColor="text1"/>
                <w:sz w:val="28"/>
                <w:szCs w:val="28"/>
              </w:rPr>
            </w:pPr>
          </w:p>
        </w:tc>
        <w:tc>
          <w:tcPr>
            <w:tcW w:w="1080" w:type="dxa"/>
          </w:tcPr>
          <w:p w:rsidR="005F43B1" w:rsidRPr="00E05302" w:rsidRDefault="005F43B1" w:rsidP="00B75EB2">
            <w:pPr>
              <w:jc w:val="both"/>
              <w:rPr>
                <w:rFonts w:ascii="Angsana New" w:hAnsi="Angsana New"/>
                <w:color w:val="000000" w:themeColor="text1"/>
                <w:sz w:val="28"/>
                <w:szCs w:val="28"/>
              </w:rPr>
            </w:pPr>
          </w:p>
        </w:tc>
        <w:tc>
          <w:tcPr>
            <w:tcW w:w="270" w:type="dxa"/>
          </w:tcPr>
          <w:p w:rsidR="005F43B1" w:rsidRPr="00E05302" w:rsidRDefault="005F43B1" w:rsidP="00B75EB2">
            <w:pPr>
              <w:jc w:val="both"/>
              <w:rPr>
                <w:rFonts w:ascii="Angsana New" w:hAnsi="Angsana New"/>
                <w:color w:val="000000" w:themeColor="text1"/>
                <w:sz w:val="28"/>
                <w:szCs w:val="28"/>
              </w:rPr>
            </w:pPr>
          </w:p>
        </w:tc>
        <w:tc>
          <w:tcPr>
            <w:tcW w:w="2430" w:type="dxa"/>
            <w:gridSpan w:val="3"/>
            <w:tcBorders>
              <w:bottom w:val="single" w:sz="4" w:space="0" w:color="auto"/>
            </w:tcBorders>
            <w:vAlign w:val="bottom"/>
          </w:tcPr>
          <w:p w:rsidR="005F43B1" w:rsidRPr="00E05302" w:rsidRDefault="005F43B1" w:rsidP="00B75EB2">
            <w:pPr>
              <w:ind w:left="-63" w:right="-108"/>
              <w:jc w:val="center"/>
              <w:rPr>
                <w:rFonts w:ascii="Angsana New" w:hAnsi="Angsana New"/>
                <w:color w:val="000000" w:themeColor="text1"/>
                <w:sz w:val="28"/>
                <w:szCs w:val="28"/>
                <w:lang w:val="en-GB"/>
              </w:rPr>
            </w:pPr>
            <w:r w:rsidRPr="00E05302">
              <w:rPr>
                <w:rFonts w:ascii="Angsana New" w:hAnsi="Angsana New"/>
                <w:color w:val="000000" w:themeColor="text1"/>
                <w:sz w:val="28"/>
                <w:szCs w:val="28"/>
              </w:rPr>
              <w:t>Proportionate of Share (%)</w:t>
            </w:r>
          </w:p>
        </w:tc>
      </w:tr>
      <w:tr w:rsidR="00E05302" w:rsidRPr="00E05302" w:rsidTr="00E34287">
        <w:tc>
          <w:tcPr>
            <w:tcW w:w="2880" w:type="dxa"/>
            <w:shd w:val="clear" w:color="auto" w:fill="auto"/>
          </w:tcPr>
          <w:p w:rsidR="005F43B1" w:rsidRPr="00E05302" w:rsidRDefault="005F43B1" w:rsidP="00B75EB2">
            <w:pPr>
              <w:jc w:val="center"/>
              <w:rPr>
                <w:rFonts w:ascii="Angsana New" w:hAnsi="Angsana New"/>
                <w:color w:val="000000" w:themeColor="text1"/>
                <w:sz w:val="28"/>
                <w:szCs w:val="28"/>
              </w:rPr>
            </w:pPr>
          </w:p>
        </w:tc>
        <w:tc>
          <w:tcPr>
            <w:tcW w:w="2880" w:type="dxa"/>
            <w:tcBorders>
              <w:bottom w:val="single" w:sz="4" w:space="0" w:color="auto"/>
            </w:tcBorders>
            <w:shd w:val="clear" w:color="auto" w:fill="auto"/>
          </w:tcPr>
          <w:p w:rsidR="00DF4AEB" w:rsidRPr="00E05302" w:rsidRDefault="00DF4AEB" w:rsidP="00B75EB2">
            <w:pPr>
              <w:tabs>
                <w:tab w:val="left" w:pos="720"/>
              </w:tabs>
              <w:jc w:val="center"/>
              <w:rPr>
                <w:rFonts w:ascii="Angsana New" w:hAnsi="Angsana New"/>
                <w:color w:val="000000" w:themeColor="text1"/>
                <w:sz w:val="28"/>
                <w:szCs w:val="28"/>
              </w:rPr>
            </w:pPr>
          </w:p>
          <w:p w:rsidR="005F43B1" w:rsidRPr="00E05302" w:rsidRDefault="005F43B1" w:rsidP="00B75EB2">
            <w:pPr>
              <w:tabs>
                <w:tab w:val="left" w:pos="720"/>
              </w:tabs>
              <w:jc w:val="center"/>
              <w:rPr>
                <w:rFonts w:ascii="Angsana New" w:hAnsi="Angsana New"/>
                <w:color w:val="000000" w:themeColor="text1"/>
                <w:sz w:val="28"/>
                <w:szCs w:val="28"/>
                <w:cs/>
                <w:lang w:val="th-TH"/>
              </w:rPr>
            </w:pPr>
            <w:r w:rsidRPr="00E05302">
              <w:rPr>
                <w:rFonts w:ascii="Angsana New" w:hAnsi="Angsana New"/>
                <w:color w:val="000000" w:themeColor="text1"/>
                <w:sz w:val="28"/>
                <w:szCs w:val="28"/>
              </w:rPr>
              <w:t>Type of Business</w:t>
            </w:r>
          </w:p>
        </w:tc>
        <w:tc>
          <w:tcPr>
            <w:tcW w:w="270" w:type="dxa"/>
            <w:shd w:val="clear" w:color="auto" w:fill="auto"/>
          </w:tcPr>
          <w:p w:rsidR="005F43B1" w:rsidRPr="00E05302" w:rsidRDefault="005F43B1" w:rsidP="00B75EB2">
            <w:pPr>
              <w:tabs>
                <w:tab w:val="left" w:pos="720"/>
              </w:tabs>
              <w:jc w:val="center"/>
              <w:rPr>
                <w:rFonts w:ascii="Angsana New" w:hAnsi="Angsana New"/>
                <w:color w:val="000000" w:themeColor="text1"/>
                <w:sz w:val="28"/>
                <w:szCs w:val="28"/>
                <w:cs/>
                <w:lang w:val="th-TH"/>
              </w:rPr>
            </w:pPr>
          </w:p>
        </w:tc>
        <w:tc>
          <w:tcPr>
            <w:tcW w:w="1080" w:type="dxa"/>
            <w:tcBorders>
              <w:bottom w:val="single" w:sz="4" w:space="0" w:color="auto"/>
            </w:tcBorders>
            <w:shd w:val="clear" w:color="auto" w:fill="auto"/>
          </w:tcPr>
          <w:p w:rsidR="005F43B1" w:rsidRPr="00E05302" w:rsidRDefault="005F43B1" w:rsidP="00B75EB2">
            <w:pPr>
              <w:tabs>
                <w:tab w:val="left" w:pos="720"/>
              </w:tabs>
              <w:jc w:val="center"/>
              <w:rPr>
                <w:rFonts w:ascii="Angsana New" w:hAnsi="Angsana New"/>
                <w:color w:val="000000" w:themeColor="text1"/>
                <w:sz w:val="28"/>
                <w:szCs w:val="28"/>
              </w:rPr>
            </w:pPr>
            <w:r w:rsidRPr="00E05302">
              <w:rPr>
                <w:rFonts w:ascii="Angsana New" w:hAnsi="Angsana New"/>
                <w:color w:val="000000" w:themeColor="text1"/>
                <w:sz w:val="28"/>
                <w:szCs w:val="28"/>
              </w:rPr>
              <w:t>Type of Holding</w:t>
            </w:r>
          </w:p>
        </w:tc>
        <w:tc>
          <w:tcPr>
            <w:tcW w:w="270" w:type="dxa"/>
            <w:shd w:val="clear" w:color="auto" w:fill="auto"/>
          </w:tcPr>
          <w:p w:rsidR="005F43B1" w:rsidRPr="00E05302" w:rsidRDefault="005F43B1" w:rsidP="00B75EB2">
            <w:pPr>
              <w:ind w:right="29"/>
              <w:jc w:val="center"/>
              <w:rPr>
                <w:rFonts w:ascii="Angsana New" w:hAnsi="Angsana New"/>
                <w:color w:val="000000" w:themeColor="text1"/>
                <w:sz w:val="28"/>
                <w:szCs w:val="28"/>
              </w:rPr>
            </w:pPr>
          </w:p>
        </w:tc>
        <w:tc>
          <w:tcPr>
            <w:tcW w:w="1080" w:type="dxa"/>
            <w:tcBorders>
              <w:bottom w:val="single" w:sz="4" w:space="0" w:color="auto"/>
            </w:tcBorders>
            <w:shd w:val="clear" w:color="auto" w:fill="auto"/>
          </w:tcPr>
          <w:p w:rsidR="005F43B1" w:rsidRPr="00E05302" w:rsidRDefault="003A3906" w:rsidP="00B75EB2">
            <w:pPr>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June            30</w:t>
            </w:r>
            <w:r w:rsidR="002939AD" w:rsidRPr="00E05302">
              <w:rPr>
                <w:rFonts w:ascii="Angsana New" w:hAnsi="Angsana New"/>
                <w:color w:val="000000" w:themeColor="text1"/>
                <w:sz w:val="28"/>
                <w:szCs w:val="28"/>
              </w:rPr>
              <w:t>, 2018</w:t>
            </w:r>
            <w:r w:rsidR="005F43B1" w:rsidRPr="00E05302">
              <w:rPr>
                <w:rFonts w:ascii="Angsana New" w:hAnsi="Angsana New"/>
                <w:color w:val="000000" w:themeColor="text1"/>
                <w:sz w:val="28"/>
                <w:szCs w:val="28"/>
              </w:rPr>
              <w:t xml:space="preserve">           </w:t>
            </w:r>
          </w:p>
        </w:tc>
        <w:tc>
          <w:tcPr>
            <w:tcW w:w="270" w:type="dxa"/>
            <w:shd w:val="clear" w:color="auto" w:fill="auto"/>
          </w:tcPr>
          <w:p w:rsidR="005F43B1" w:rsidRPr="00E05302" w:rsidRDefault="005F43B1" w:rsidP="00B75EB2">
            <w:pPr>
              <w:ind w:right="29"/>
              <w:jc w:val="center"/>
              <w:rPr>
                <w:rFonts w:ascii="Angsana New" w:hAnsi="Angsana New"/>
                <w:color w:val="000000" w:themeColor="text1"/>
                <w:sz w:val="28"/>
                <w:szCs w:val="28"/>
              </w:rPr>
            </w:pPr>
          </w:p>
        </w:tc>
        <w:tc>
          <w:tcPr>
            <w:tcW w:w="1080" w:type="dxa"/>
            <w:tcBorders>
              <w:bottom w:val="single" w:sz="6" w:space="0" w:color="auto"/>
            </w:tcBorders>
            <w:shd w:val="clear" w:color="auto" w:fill="auto"/>
          </w:tcPr>
          <w:p w:rsidR="005F43B1" w:rsidRPr="00E05302" w:rsidRDefault="005F43B1" w:rsidP="00B75EB2">
            <w:pPr>
              <w:ind w:right="29"/>
              <w:jc w:val="center"/>
              <w:rPr>
                <w:rFonts w:ascii="Angsana New" w:hAnsi="Angsana New"/>
                <w:color w:val="000000" w:themeColor="text1"/>
                <w:sz w:val="28"/>
                <w:szCs w:val="28"/>
              </w:rPr>
            </w:pPr>
            <w:r w:rsidRPr="00E05302">
              <w:rPr>
                <w:rFonts w:ascii="Angsana New" w:hAnsi="Angsana New"/>
                <w:color w:val="000000" w:themeColor="text1"/>
                <w:sz w:val="28"/>
                <w:szCs w:val="28"/>
              </w:rPr>
              <w:t>December 31, 201</w:t>
            </w:r>
            <w:r w:rsidR="005B0D7E" w:rsidRPr="00E05302">
              <w:rPr>
                <w:rFonts w:ascii="Angsana New" w:hAnsi="Angsana New"/>
                <w:color w:val="000000" w:themeColor="text1"/>
                <w:sz w:val="28"/>
                <w:szCs w:val="28"/>
              </w:rPr>
              <w:t>7</w:t>
            </w:r>
          </w:p>
        </w:tc>
      </w:tr>
      <w:tr w:rsidR="00E05302" w:rsidRPr="00E05302" w:rsidTr="00802EEF">
        <w:tc>
          <w:tcPr>
            <w:tcW w:w="2880" w:type="dxa"/>
          </w:tcPr>
          <w:p w:rsidR="005F43B1" w:rsidRPr="00E05302" w:rsidRDefault="005F43B1" w:rsidP="00B75EB2">
            <w:pPr>
              <w:tabs>
                <w:tab w:val="left" w:pos="720"/>
              </w:tabs>
              <w:rPr>
                <w:rFonts w:ascii="Angsana New" w:hAnsi="Angsana New"/>
                <w:b/>
                <w:bCs/>
                <w:color w:val="000000" w:themeColor="text1"/>
                <w:sz w:val="28"/>
                <w:szCs w:val="28"/>
              </w:rPr>
            </w:pPr>
            <w:r w:rsidRPr="00E05302">
              <w:rPr>
                <w:rFonts w:ascii="Angsana New" w:hAnsi="Angsana New"/>
                <w:b/>
                <w:bCs/>
                <w:color w:val="000000" w:themeColor="text1"/>
                <w:sz w:val="28"/>
                <w:szCs w:val="28"/>
              </w:rPr>
              <w:t>Subsidiaries</w:t>
            </w:r>
          </w:p>
        </w:tc>
        <w:tc>
          <w:tcPr>
            <w:tcW w:w="2880" w:type="dxa"/>
          </w:tcPr>
          <w:p w:rsidR="005F43B1" w:rsidRPr="00E05302" w:rsidRDefault="005F43B1" w:rsidP="00B75EB2">
            <w:pPr>
              <w:tabs>
                <w:tab w:val="left" w:pos="720"/>
              </w:tabs>
              <w:jc w:val="center"/>
              <w:rPr>
                <w:rFonts w:ascii="Angsana New" w:hAnsi="Angsana New"/>
                <w:color w:val="000000" w:themeColor="text1"/>
                <w:sz w:val="28"/>
                <w:szCs w:val="28"/>
                <w:cs/>
                <w:lang w:val="th-TH"/>
              </w:rPr>
            </w:pPr>
          </w:p>
        </w:tc>
        <w:tc>
          <w:tcPr>
            <w:tcW w:w="270" w:type="dxa"/>
          </w:tcPr>
          <w:p w:rsidR="005F43B1" w:rsidRPr="00E05302" w:rsidRDefault="005F43B1" w:rsidP="00B75EB2">
            <w:pPr>
              <w:tabs>
                <w:tab w:val="left" w:pos="720"/>
              </w:tabs>
              <w:jc w:val="center"/>
              <w:rPr>
                <w:rFonts w:ascii="Angsana New" w:hAnsi="Angsana New"/>
                <w:color w:val="000000" w:themeColor="text1"/>
                <w:sz w:val="28"/>
                <w:szCs w:val="28"/>
                <w:cs/>
                <w:lang w:val="th-TH"/>
              </w:rPr>
            </w:pPr>
          </w:p>
        </w:tc>
        <w:tc>
          <w:tcPr>
            <w:tcW w:w="1080" w:type="dxa"/>
          </w:tcPr>
          <w:p w:rsidR="005F43B1" w:rsidRPr="00E05302" w:rsidRDefault="005F43B1" w:rsidP="00B75EB2">
            <w:pPr>
              <w:tabs>
                <w:tab w:val="left" w:pos="720"/>
              </w:tabs>
              <w:jc w:val="center"/>
              <w:rPr>
                <w:rFonts w:ascii="Angsana New" w:hAnsi="Angsana New"/>
                <w:color w:val="000000" w:themeColor="text1"/>
                <w:sz w:val="28"/>
                <w:szCs w:val="28"/>
              </w:rPr>
            </w:pPr>
          </w:p>
        </w:tc>
        <w:tc>
          <w:tcPr>
            <w:tcW w:w="270" w:type="dxa"/>
          </w:tcPr>
          <w:p w:rsidR="005F43B1" w:rsidRPr="00E05302" w:rsidRDefault="005F43B1" w:rsidP="00B75EB2">
            <w:pPr>
              <w:tabs>
                <w:tab w:val="left" w:pos="720"/>
              </w:tabs>
              <w:jc w:val="center"/>
              <w:rPr>
                <w:rFonts w:ascii="Angsana New" w:hAnsi="Angsana New"/>
                <w:color w:val="000000" w:themeColor="text1"/>
                <w:sz w:val="28"/>
                <w:szCs w:val="28"/>
                <w:cs/>
                <w:lang w:val="th-TH"/>
              </w:rPr>
            </w:pPr>
          </w:p>
        </w:tc>
        <w:tc>
          <w:tcPr>
            <w:tcW w:w="1080" w:type="dxa"/>
          </w:tcPr>
          <w:p w:rsidR="005F43B1" w:rsidRPr="00E05302" w:rsidRDefault="005F43B1" w:rsidP="00B75EB2">
            <w:pPr>
              <w:tabs>
                <w:tab w:val="left" w:pos="720"/>
              </w:tabs>
              <w:jc w:val="center"/>
              <w:rPr>
                <w:rFonts w:ascii="Angsana New" w:hAnsi="Angsana New"/>
                <w:color w:val="000000" w:themeColor="text1"/>
                <w:sz w:val="28"/>
                <w:szCs w:val="28"/>
              </w:rPr>
            </w:pPr>
          </w:p>
        </w:tc>
        <w:tc>
          <w:tcPr>
            <w:tcW w:w="270" w:type="dxa"/>
          </w:tcPr>
          <w:p w:rsidR="005F43B1" w:rsidRPr="00E05302" w:rsidRDefault="005F43B1" w:rsidP="00B75EB2">
            <w:pPr>
              <w:tabs>
                <w:tab w:val="left" w:pos="720"/>
              </w:tabs>
              <w:jc w:val="center"/>
              <w:rPr>
                <w:rFonts w:ascii="Angsana New" w:hAnsi="Angsana New"/>
                <w:color w:val="000000" w:themeColor="text1"/>
                <w:sz w:val="28"/>
                <w:szCs w:val="28"/>
              </w:rPr>
            </w:pPr>
          </w:p>
        </w:tc>
        <w:tc>
          <w:tcPr>
            <w:tcW w:w="1080" w:type="dxa"/>
          </w:tcPr>
          <w:p w:rsidR="005F43B1" w:rsidRPr="00E05302" w:rsidRDefault="005F43B1" w:rsidP="00B75EB2">
            <w:pPr>
              <w:tabs>
                <w:tab w:val="left" w:pos="720"/>
              </w:tabs>
              <w:jc w:val="center"/>
              <w:rPr>
                <w:rFonts w:ascii="Angsana New" w:hAnsi="Angsana New"/>
                <w:color w:val="000000" w:themeColor="text1"/>
                <w:sz w:val="28"/>
                <w:szCs w:val="28"/>
              </w:rPr>
            </w:pPr>
          </w:p>
        </w:tc>
      </w:tr>
      <w:tr w:rsidR="00E05302" w:rsidRPr="00E05302" w:rsidTr="00802EEF">
        <w:tc>
          <w:tcPr>
            <w:tcW w:w="2880" w:type="dxa"/>
          </w:tcPr>
          <w:p w:rsidR="002939AD" w:rsidRPr="00E05302" w:rsidRDefault="002939AD" w:rsidP="00B75EB2">
            <w:pPr>
              <w:rPr>
                <w:rFonts w:ascii="Angsana New" w:hAnsi="Angsana New"/>
                <w:color w:val="000000" w:themeColor="text1"/>
                <w:sz w:val="28"/>
                <w:szCs w:val="28"/>
                <w:u w:val="single"/>
              </w:rPr>
            </w:pPr>
            <w:r w:rsidRPr="00E05302">
              <w:rPr>
                <w:rFonts w:ascii="Angsana New" w:hAnsi="Angsana New"/>
                <w:color w:val="000000" w:themeColor="text1"/>
                <w:sz w:val="28"/>
                <w:szCs w:val="28"/>
              </w:rPr>
              <w:t>AQ  Village  Co., Ltd.</w:t>
            </w:r>
          </w:p>
        </w:tc>
        <w:tc>
          <w:tcPr>
            <w:tcW w:w="2880" w:type="dxa"/>
          </w:tcPr>
          <w:p w:rsidR="002939AD" w:rsidRPr="00E05302" w:rsidRDefault="002939AD" w:rsidP="00B75EB2">
            <w:pPr>
              <w:ind w:right="-108"/>
              <w:rPr>
                <w:rFonts w:ascii="Angsana New" w:hAnsi="Angsana New"/>
                <w:color w:val="000000" w:themeColor="text1"/>
                <w:sz w:val="28"/>
                <w:szCs w:val="28"/>
              </w:rPr>
            </w:pPr>
            <w:r w:rsidRPr="00E05302">
              <w:rPr>
                <w:rFonts w:ascii="Angsana New" w:hAnsi="Angsana New"/>
                <w:color w:val="000000" w:themeColor="text1"/>
                <w:sz w:val="28"/>
                <w:szCs w:val="28"/>
              </w:rPr>
              <w:t>Recreational services and  provides hotel  and resort</w:t>
            </w:r>
          </w:p>
        </w:tc>
        <w:tc>
          <w:tcPr>
            <w:tcW w:w="270" w:type="dxa"/>
            <w:vAlign w:val="bottom"/>
          </w:tcPr>
          <w:p w:rsidR="002939AD" w:rsidRPr="00E05302" w:rsidRDefault="002939AD" w:rsidP="00B75EB2">
            <w:pPr>
              <w:tabs>
                <w:tab w:val="left" w:pos="720"/>
              </w:tabs>
              <w:ind w:right="72"/>
              <w:rPr>
                <w:rFonts w:ascii="Angsana New" w:hAnsi="Angsana New"/>
                <w:color w:val="000000" w:themeColor="text1"/>
                <w:sz w:val="28"/>
                <w:szCs w:val="28"/>
                <w:cs/>
                <w:lang w:val="th-TH"/>
              </w:rPr>
            </w:pPr>
          </w:p>
        </w:tc>
        <w:tc>
          <w:tcPr>
            <w:tcW w:w="1080" w:type="dxa"/>
          </w:tcPr>
          <w:p w:rsidR="002939AD" w:rsidRPr="00E05302" w:rsidRDefault="002939AD" w:rsidP="00B75EB2">
            <w:pPr>
              <w:tabs>
                <w:tab w:val="left" w:pos="720"/>
              </w:tabs>
              <w:ind w:right="72"/>
              <w:jc w:val="center"/>
              <w:rPr>
                <w:rFonts w:ascii="Angsana New" w:hAnsi="Angsana New"/>
                <w:color w:val="000000" w:themeColor="text1"/>
                <w:sz w:val="28"/>
                <w:szCs w:val="28"/>
              </w:rPr>
            </w:pPr>
            <w:r w:rsidRPr="00E05302">
              <w:rPr>
                <w:rFonts w:ascii="Angsana New" w:hAnsi="Angsana New"/>
                <w:color w:val="000000" w:themeColor="text1"/>
                <w:sz w:val="28"/>
                <w:szCs w:val="28"/>
              </w:rPr>
              <w:t>Direct</w:t>
            </w:r>
          </w:p>
          <w:p w:rsidR="002939AD" w:rsidRPr="00E05302" w:rsidRDefault="002939AD" w:rsidP="00B75EB2">
            <w:pPr>
              <w:tabs>
                <w:tab w:val="left" w:pos="720"/>
              </w:tabs>
              <w:ind w:right="72"/>
              <w:jc w:val="center"/>
              <w:rPr>
                <w:rFonts w:ascii="Angsana New" w:hAnsi="Angsana New"/>
                <w:color w:val="000000" w:themeColor="text1"/>
                <w:sz w:val="28"/>
                <w:szCs w:val="28"/>
                <w:cs/>
              </w:rPr>
            </w:pPr>
          </w:p>
        </w:tc>
        <w:tc>
          <w:tcPr>
            <w:tcW w:w="270" w:type="dxa"/>
            <w:vAlign w:val="bottom"/>
          </w:tcPr>
          <w:p w:rsidR="002939AD" w:rsidRPr="00E05302" w:rsidRDefault="002939AD" w:rsidP="00B75EB2">
            <w:pPr>
              <w:tabs>
                <w:tab w:val="left" w:pos="720"/>
              </w:tabs>
              <w:ind w:right="72"/>
              <w:jc w:val="center"/>
              <w:rPr>
                <w:rFonts w:ascii="Angsana New" w:hAnsi="Angsana New"/>
                <w:color w:val="000000" w:themeColor="text1"/>
                <w:sz w:val="28"/>
                <w:szCs w:val="28"/>
                <w:cs/>
                <w:lang w:val="th-TH"/>
              </w:rPr>
            </w:pPr>
          </w:p>
        </w:tc>
        <w:tc>
          <w:tcPr>
            <w:tcW w:w="1080" w:type="dxa"/>
          </w:tcPr>
          <w:p w:rsidR="002939AD" w:rsidRPr="00E05302" w:rsidRDefault="002939AD" w:rsidP="00B75EB2">
            <w:pPr>
              <w:ind w:right="-18"/>
              <w:jc w:val="center"/>
              <w:rPr>
                <w:rFonts w:ascii="Angsana New" w:hAnsi="Angsana New"/>
                <w:color w:val="000000" w:themeColor="text1"/>
                <w:sz w:val="28"/>
                <w:szCs w:val="28"/>
              </w:rPr>
            </w:pPr>
            <w:r w:rsidRPr="00E05302">
              <w:rPr>
                <w:rFonts w:ascii="Angsana New" w:hAnsi="Angsana New"/>
                <w:color w:val="000000" w:themeColor="text1"/>
                <w:sz w:val="28"/>
                <w:szCs w:val="28"/>
              </w:rPr>
              <w:t>99.94</w:t>
            </w:r>
          </w:p>
        </w:tc>
        <w:tc>
          <w:tcPr>
            <w:tcW w:w="270" w:type="dxa"/>
          </w:tcPr>
          <w:p w:rsidR="002939AD" w:rsidRPr="00E05302" w:rsidRDefault="002939AD" w:rsidP="00B75EB2">
            <w:pPr>
              <w:jc w:val="center"/>
              <w:rPr>
                <w:rFonts w:ascii="Angsana New" w:hAnsi="Angsana New"/>
                <w:color w:val="000000" w:themeColor="text1"/>
                <w:sz w:val="28"/>
                <w:szCs w:val="28"/>
              </w:rPr>
            </w:pPr>
          </w:p>
        </w:tc>
        <w:tc>
          <w:tcPr>
            <w:tcW w:w="1080" w:type="dxa"/>
          </w:tcPr>
          <w:p w:rsidR="002939AD" w:rsidRPr="00E05302" w:rsidRDefault="002939AD" w:rsidP="00B75EB2">
            <w:pPr>
              <w:ind w:right="-18"/>
              <w:jc w:val="center"/>
              <w:rPr>
                <w:rFonts w:ascii="Angsana New" w:hAnsi="Angsana New"/>
                <w:color w:val="000000" w:themeColor="text1"/>
                <w:sz w:val="28"/>
                <w:szCs w:val="28"/>
              </w:rPr>
            </w:pPr>
            <w:r w:rsidRPr="00E05302">
              <w:rPr>
                <w:rFonts w:ascii="Angsana New" w:hAnsi="Angsana New"/>
                <w:color w:val="000000" w:themeColor="text1"/>
                <w:sz w:val="28"/>
                <w:szCs w:val="28"/>
              </w:rPr>
              <w:t>99.94</w:t>
            </w:r>
          </w:p>
        </w:tc>
      </w:tr>
      <w:tr w:rsidR="00E05302" w:rsidRPr="00E05302" w:rsidTr="00802EEF">
        <w:tc>
          <w:tcPr>
            <w:tcW w:w="2880" w:type="dxa"/>
          </w:tcPr>
          <w:p w:rsidR="002939AD" w:rsidRPr="00E05302" w:rsidRDefault="002939AD" w:rsidP="00B75EB2">
            <w:pPr>
              <w:rPr>
                <w:rFonts w:ascii="Angsana New" w:hAnsi="Angsana New"/>
                <w:color w:val="000000" w:themeColor="text1"/>
                <w:sz w:val="28"/>
                <w:szCs w:val="28"/>
              </w:rPr>
            </w:pPr>
            <w:r w:rsidRPr="00E05302">
              <w:rPr>
                <w:rFonts w:ascii="Angsana New" w:hAnsi="Angsana New"/>
                <w:color w:val="000000" w:themeColor="text1"/>
                <w:sz w:val="28"/>
                <w:szCs w:val="28"/>
              </w:rPr>
              <w:t>AQ Marketing Service Co., Ltd.</w:t>
            </w:r>
          </w:p>
        </w:tc>
        <w:tc>
          <w:tcPr>
            <w:tcW w:w="2880" w:type="dxa"/>
          </w:tcPr>
          <w:p w:rsidR="002939AD" w:rsidRPr="00E05302" w:rsidRDefault="002939AD" w:rsidP="00B75EB2">
            <w:pPr>
              <w:ind w:right="-108"/>
              <w:rPr>
                <w:rFonts w:ascii="Angsana New" w:hAnsi="Angsana New"/>
                <w:color w:val="000000" w:themeColor="text1"/>
                <w:sz w:val="28"/>
                <w:szCs w:val="28"/>
              </w:rPr>
            </w:pPr>
            <w:r w:rsidRPr="00E05302">
              <w:rPr>
                <w:rFonts w:ascii="Angsana New" w:hAnsi="Angsana New"/>
                <w:color w:val="000000" w:themeColor="text1"/>
                <w:sz w:val="28"/>
                <w:szCs w:val="28"/>
              </w:rPr>
              <w:t>Sale management services</w:t>
            </w:r>
          </w:p>
        </w:tc>
        <w:tc>
          <w:tcPr>
            <w:tcW w:w="270" w:type="dxa"/>
            <w:vAlign w:val="bottom"/>
          </w:tcPr>
          <w:p w:rsidR="002939AD" w:rsidRPr="00E05302" w:rsidRDefault="002939AD" w:rsidP="00B75EB2">
            <w:pPr>
              <w:tabs>
                <w:tab w:val="left" w:pos="720"/>
              </w:tabs>
              <w:ind w:right="72"/>
              <w:rPr>
                <w:rFonts w:ascii="Angsana New" w:hAnsi="Angsana New"/>
                <w:color w:val="000000" w:themeColor="text1"/>
                <w:sz w:val="28"/>
                <w:szCs w:val="28"/>
                <w:cs/>
                <w:lang w:val="th-TH"/>
              </w:rPr>
            </w:pPr>
          </w:p>
        </w:tc>
        <w:tc>
          <w:tcPr>
            <w:tcW w:w="1080" w:type="dxa"/>
          </w:tcPr>
          <w:p w:rsidR="002939AD" w:rsidRPr="00E05302" w:rsidRDefault="002939AD" w:rsidP="00B75EB2">
            <w:pPr>
              <w:ind w:right="72"/>
              <w:jc w:val="center"/>
              <w:rPr>
                <w:rFonts w:ascii="Angsana New" w:hAnsi="Angsana New"/>
                <w:color w:val="000000" w:themeColor="text1"/>
                <w:sz w:val="28"/>
                <w:szCs w:val="28"/>
                <w:cs/>
              </w:rPr>
            </w:pPr>
            <w:r w:rsidRPr="00E05302">
              <w:rPr>
                <w:rFonts w:ascii="Angsana New" w:hAnsi="Angsana New"/>
                <w:color w:val="000000" w:themeColor="text1"/>
                <w:sz w:val="28"/>
                <w:szCs w:val="28"/>
              </w:rPr>
              <w:t>Direct</w:t>
            </w:r>
          </w:p>
        </w:tc>
        <w:tc>
          <w:tcPr>
            <w:tcW w:w="270" w:type="dxa"/>
            <w:vAlign w:val="bottom"/>
          </w:tcPr>
          <w:p w:rsidR="002939AD" w:rsidRPr="00E05302" w:rsidRDefault="002939AD" w:rsidP="00B75EB2">
            <w:pPr>
              <w:tabs>
                <w:tab w:val="left" w:pos="720"/>
              </w:tabs>
              <w:ind w:right="72"/>
              <w:jc w:val="center"/>
              <w:rPr>
                <w:rFonts w:ascii="Angsana New" w:hAnsi="Angsana New"/>
                <w:color w:val="000000" w:themeColor="text1"/>
                <w:sz w:val="28"/>
                <w:szCs w:val="28"/>
                <w:cs/>
                <w:lang w:val="th-TH"/>
              </w:rPr>
            </w:pPr>
          </w:p>
        </w:tc>
        <w:tc>
          <w:tcPr>
            <w:tcW w:w="1080" w:type="dxa"/>
          </w:tcPr>
          <w:p w:rsidR="002939AD" w:rsidRPr="00E05302" w:rsidRDefault="002939AD" w:rsidP="00B75EB2">
            <w:pPr>
              <w:ind w:right="-18"/>
              <w:jc w:val="center"/>
              <w:rPr>
                <w:rFonts w:ascii="Angsana New" w:hAnsi="Angsana New"/>
                <w:color w:val="000000" w:themeColor="text1"/>
                <w:sz w:val="28"/>
                <w:szCs w:val="28"/>
              </w:rPr>
            </w:pPr>
            <w:r w:rsidRPr="00E05302">
              <w:rPr>
                <w:rFonts w:ascii="Angsana New" w:hAnsi="Angsana New"/>
                <w:color w:val="000000" w:themeColor="text1"/>
                <w:sz w:val="28"/>
                <w:szCs w:val="28"/>
              </w:rPr>
              <w:t>99.94</w:t>
            </w:r>
          </w:p>
        </w:tc>
        <w:tc>
          <w:tcPr>
            <w:tcW w:w="270" w:type="dxa"/>
          </w:tcPr>
          <w:p w:rsidR="002939AD" w:rsidRPr="00E05302" w:rsidRDefault="002939AD" w:rsidP="00B75EB2">
            <w:pPr>
              <w:jc w:val="center"/>
              <w:rPr>
                <w:rFonts w:ascii="Angsana New" w:hAnsi="Angsana New"/>
                <w:color w:val="000000" w:themeColor="text1"/>
                <w:sz w:val="28"/>
                <w:szCs w:val="28"/>
              </w:rPr>
            </w:pPr>
          </w:p>
        </w:tc>
        <w:tc>
          <w:tcPr>
            <w:tcW w:w="1080" w:type="dxa"/>
          </w:tcPr>
          <w:p w:rsidR="002939AD" w:rsidRPr="00E05302" w:rsidRDefault="002939AD" w:rsidP="00B75EB2">
            <w:pPr>
              <w:ind w:right="-18"/>
              <w:jc w:val="center"/>
              <w:rPr>
                <w:rFonts w:ascii="Angsana New" w:hAnsi="Angsana New"/>
                <w:color w:val="000000" w:themeColor="text1"/>
                <w:sz w:val="28"/>
                <w:szCs w:val="28"/>
              </w:rPr>
            </w:pPr>
            <w:r w:rsidRPr="00E05302">
              <w:rPr>
                <w:rFonts w:ascii="Angsana New" w:hAnsi="Angsana New"/>
                <w:color w:val="000000" w:themeColor="text1"/>
                <w:sz w:val="28"/>
                <w:szCs w:val="28"/>
              </w:rPr>
              <w:t>99.94</w:t>
            </w:r>
          </w:p>
        </w:tc>
      </w:tr>
      <w:tr w:rsidR="00E05302" w:rsidRPr="00E05302" w:rsidTr="00802EEF">
        <w:tc>
          <w:tcPr>
            <w:tcW w:w="2880" w:type="dxa"/>
          </w:tcPr>
          <w:p w:rsidR="002939AD" w:rsidRPr="00E05302" w:rsidRDefault="002939AD" w:rsidP="00B75EB2">
            <w:pPr>
              <w:rPr>
                <w:rFonts w:ascii="Angsana New" w:hAnsi="Angsana New"/>
                <w:color w:val="000000" w:themeColor="text1"/>
                <w:sz w:val="28"/>
                <w:szCs w:val="28"/>
              </w:rPr>
            </w:pPr>
            <w:r w:rsidRPr="00E05302">
              <w:rPr>
                <w:rFonts w:ascii="Angsana New" w:hAnsi="Angsana New"/>
                <w:color w:val="000000" w:themeColor="text1"/>
                <w:sz w:val="28"/>
                <w:szCs w:val="28"/>
              </w:rPr>
              <w:t>AQ Property Management Co., Ltd.</w:t>
            </w:r>
          </w:p>
        </w:tc>
        <w:tc>
          <w:tcPr>
            <w:tcW w:w="2880" w:type="dxa"/>
          </w:tcPr>
          <w:p w:rsidR="002939AD" w:rsidRPr="00E05302" w:rsidRDefault="002939AD" w:rsidP="00B75EB2">
            <w:pPr>
              <w:ind w:right="-108"/>
              <w:rPr>
                <w:rFonts w:ascii="Angsana New" w:hAnsi="Angsana New"/>
                <w:color w:val="000000" w:themeColor="text1"/>
                <w:sz w:val="28"/>
                <w:szCs w:val="28"/>
              </w:rPr>
            </w:pPr>
            <w:r w:rsidRPr="00E05302">
              <w:rPr>
                <w:rFonts w:ascii="Angsana New" w:hAnsi="Angsana New"/>
                <w:color w:val="000000" w:themeColor="text1"/>
                <w:sz w:val="28"/>
                <w:szCs w:val="28"/>
              </w:rPr>
              <w:t>Management of commercial space</w:t>
            </w:r>
          </w:p>
        </w:tc>
        <w:tc>
          <w:tcPr>
            <w:tcW w:w="270" w:type="dxa"/>
            <w:vAlign w:val="bottom"/>
          </w:tcPr>
          <w:p w:rsidR="002939AD" w:rsidRPr="00E05302" w:rsidRDefault="002939AD" w:rsidP="00B75EB2">
            <w:pPr>
              <w:tabs>
                <w:tab w:val="left" w:pos="720"/>
              </w:tabs>
              <w:ind w:right="72"/>
              <w:rPr>
                <w:rFonts w:ascii="Angsana New" w:hAnsi="Angsana New"/>
                <w:color w:val="000000" w:themeColor="text1"/>
                <w:sz w:val="28"/>
                <w:szCs w:val="28"/>
                <w:cs/>
                <w:lang w:val="th-TH"/>
              </w:rPr>
            </w:pPr>
          </w:p>
        </w:tc>
        <w:tc>
          <w:tcPr>
            <w:tcW w:w="1080" w:type="dxa"/>
          </w:tcPr>
          <w:p w:rsidR="002939AD" w:rsidRPr="00E05302" w:rsidRDefault="002939AD" w:rsidP="00B75EB2">
            <w:pPr>
              <w:tabs>
                <w:tab w:val="left" w:pos="720"/>
              </w:tabs>
              <w:ind w:right="72"/>
              <w:jc w:val="center"/>
              <w:rPr>
                <w:rFonts w:ascii="Angsana New" w:hAnsi="Angsana New"/>
                <w:color w:val="000000" w:themeColor="text1"/>
                <w:sz w:val="28"/>
                <w:szCs w:val="28"/>
                <w:cs/>
                <w:lang w:val="th-TH"/>
              </w:rPr>
            </w:pPr>
            <w:r w:rsidRPr="00E05302">
              <w:rPr>
                <w:rFonts w:ascii="Angsana New" w:hAnsi="Angsana New"/>
                <w:color w:val="000000" w:themeColor="text1"/>
                <w:sz w:val="28"/>
                <w:szCs w:val="28"/>
              </w:rPr>
              <w:t>Direct</w:t>
            </w:r>
          </w:p>
        </w:tc>
        <w:tc>
          <w:tcPr>
            <w:tcW w:w="270" w:type="dxa"/>
            <w:vAlign w:val="bottom"/>
          </w:tcPr>
          <w:p w:rsidR="002939AD" w:rsidRPr="00E05302" w:rsidRDefault="002939AD" w:rsidP="00B75EB2">
            <w:pPr>
              <w:tabs>
                <w:tab w:val="left" w:pos="720"/>
              </w:tabs>
              <w:ind w:right="72"/>
              <w:jc w:val="center"/>
              <w:rPr>
                <w:rFonts w:ascii="Angsana New" w:hAnsi="Angsana New"/>
                <w:color w:val="000000" w:themeColor="text1"/>
                <w:sz w:val="28"/>
                <w:szCs w:val="28"/>
                <w:cs/>
                <w:lang w:val="th-TH"/>
              </w:rPr>
            </w:pPr>
          </w:p>
        </w:tc>
        <w:tc>
          <w:tcPr>
            <w:tcW w:w="1080" w:type="dxa"/>
          </w:tcPr>
          <w:p w:rsidR="002939AD" w:rsidRPr="00E05302" w:rsidRDefault="002939AD" w:rsidP="00B75EB2">
            <w:pPr>
              <w:ind w:right="-18"/>
              <w:jc w:val="center"/>
              <w:rPr>
                <w:rFonts w:ascii="Angsana New" w:hAnsi="Angsana New"/>
                <w:color w:val="000000" w:themeColor="text1"/>
                <w:sz w:val="28"/>
                <w:szCs w:val="28"/>
              </w:rPr>
            </w:pPr>
            <w:r w:rsidRPr="00E05302">
              <w:rPr>
                <w:rFonts w:ascii="Angsana New" w:hAnsi="Angsana New"/>
                <w:color w:val="000000" w:themeColor="text1"/>
                <w:sz w:val="28"/>
                <w:szCs w:val="28"/>
              </w:rPr>
              <w:t>99.93</w:t>
            </w:r>
          </w:p>
        </w:tc>
        <w:tc>
          <w:tcPr>
            <w:tcW w:w="270" w:type="dxa"/>
          </w:tcPr>
          <w:p w:rsidR="002939AD" w:rsidRPr="00E05302" w:rsidRDefault="002939AD" w:rsidP="00B75EB2">
            <w:pPr>
              <w:jc w:val="center"/>
              <w:rPr>
                <w:rFonts w:ascii="Angsana New" w:hAnsi="Angsana New"/>
                <w:color w:val="000000" w:themeColor="text1"/>
                <w:sz w:val="28"/>
                <w:szCs w:val="28"/>
              </w:rPr>
            </w:pPr>
          </w:p>
        </w:tc>
        <w:tc>
          <w:tcPr>
            <w:tcW w:w="1080" w:type="dxa"/>
          </w:tcPr>
          <w:p w:rsidR="002939AD" w:rsidRPr="00E05302" w:rsidRDefault="002939AD" w:rsidP="00B75EB2">
            <w:pPr>
              <w:ind w:right="-18"/>
              <w:jc w:val="center"/>
              <w:rPr>
                <w:rFonts w:ascii="Angsana New" w:hAnsi="Angsana New"/>
                <w:color w:val="000000" w:themeColor="text1"/>
                <w:sz w:val="28"/>
                <w:szCs w:val="28"/>
              </w:rPr>
            </w:pPr>
            <w:r w:rsidRPr="00E05302">
              <w:rPr>
                <w:rFonts w:ascii="Angsana New" w:hAnsi="Angsana New"/>
                <w:color w:val="000000" w:themeColor="text1"/>
                <w:sz w:val="28"/>
                <w:szCs w:val="28"/>
              </w:rPr>
              <w:t>99.93</w:t>
            </w:r>
          </w:p>
        </w:tc>
      </w:tr>
      <w:tr w:rsidR="00E05302" w:rsidRPr="00E05302" w:rsidTr="00802EEF">
        <w:tc>
          <w:tcPr>
            <w:tcW w:w="2880" w:type="dxa"/>
          </w:tcPr>
          <w:p w:rsidR="002939AD" w:rsidRPr="00E05302" w:rsidRDefault="002939AD" w:rsidP="00B75EB2">
            <w:pPr>
              <w:ind w:left="252" w:right="-108" w:hanging="252"/>
              <w:rPr>
                <w:rFonts w:ascii="Angsana New" w:hAnsi="Angsana New"/>
                <w:color w:val="000000" w:themeColor="text1"/>
                <w:sz w:val="28"/>
                <w:szCs w:val="28"/>
              </w:rPr>
            </w:pPr>
            <w:r w:rsidRPr="00E05302">
              <w:rPr>
                <w:rFonts w:ascii="Angsana New" w:hAnsi="Angsana New"/>
                <w:color w:val="000000" w:themeColor="text1"/>
                <w:sz w:val="28"/>
                <w:szCs w:val="28"/>
              </w:rPr>
              <w:t>Allied Technologies International Co., Ltd.</w:t>
            </w:r>
          </w:p>
        </w:tc>
        <w:tc>
          <w:tcPr>
            <w:tcW w:w="2880" w:type="dxa"/>
          </w:tcPr>
          <w:p w:rsidR="002939AD" w:rsidRPr="00E05302" w:rsidRDefault="002939AD" w:rsidP="00B75EB2">
            <w:pPr>
              <w:ind w:right="-108"/>
              <w:rPr>
                <w:rFonts w:ascii="Angsana New" w:hAnsi="Angsana New"/>
                <w:color w:val="000000" w:themeColor="text1"/>
                <w:sz w:val="28"/>
                <w:szCs w:val="28"/>
              </w:rPr>
            </w:pPr>
            <w:r w:rsidRPr="00E05302">
              <w:rPr>
                <w:rFonts w:ascii="Angsana New" w:hAnsi="Angsana New"/>
                <w:color w:val="000000" w:themeColor="text1"/>
                <w:sz w:val="28"/>
                <w:szCs w:val="28"/>
              </w:rPr>
              <w:t>Real estate trading</w:t>
            </w:r>
          </w:p>
        </w:tc>
        <w:tc>
          <w:tcPr>
            <w:tcW w:w="270" w:type="dxa"/>
            <w:vAlign w:val="bottom"/>
          </w:tcPr>
          <w:p w:rsidR="002939AD" w:rsidRPr="00E05302" w:rsidRDefault="002939AD" w:rsidP="00B75EB2">
            <w:pPr>
              <w:tabs>
                <w:tab w:val="left" w:pos="720"/>
              </w:tabs>
              <w:ind w:right="72"/>
              <w:rPr>
                <w:rFonts w:ascii="Angsana New" w:hAnsi="Angsana New"/>
                <w:color w:val="000000" w:themeColor="text1"/>
                <w:sz w:val="28"/>
                <w:szCs w:val="28"/>
                <w:cs/>
                <w:lang w:val="th-TH"/>
              </w:rPr>
            </w:pPr>
          </w:p>
        </w:tc>
        <w:tc>
          <w:tcPr>
            <w:tcW w:w="1080" w:type="dxa"/>
          </w:tcPr>
          <w:p w:rsidR="002939AD" w:rsidRPr="00E05302" w:rsidRDefault="002939AD" w:rsidP="00B75EB2">
            <w:pPr>
              <w:tabs>
                <w:tab w:val="left" w:pos="720"/>
              </w:tabs>
              <w:ind w:right="72"/>
              <w:jc w:val="center"/>
              <w:rPr>
                <w:rFonts w:ascii="Angsana New" w:hAnsi="Angsana New"/>
                <w:color w:val="000000" w:themeColor="text1"/>
                <w:sz w:val="28"/>
                <w:szCs w:val="28"/>
                <w:cs/>
                <w:lang w:val="th-TH"/>
              </w:rPr>
            </w:pPr>
            <w:r w:rsidRPr="00E05302">
              <w:rPr>
                <w:rFonts w:ascii="Angsana New" w:hAnsi="Angsana New"/>
                <w:color w:val="000000" w:themeColor="text1"/>
                <w:sz w:val="28"/>
                <w:szCs w:val="28"/>
              </w:rPr>
              <w:t>Direct</w:t>
            </w:r>
          </w:p>
        </w:tc>
        <w:tc>
          <w:tcPr>
            <w:tcW w:w="270" w:type="dxa"/>
            <w:vAlign w:val="bottom"/>
          </w:tcPr>
          <w:p w:rsidR="002939AD" w:rsidRPr="00E05302" w:rsidRDefault="002939AD" w:rsidP="00B75EB2">
            <w:pPr>
              <w:tabs>
                <w:tab w:val="left" w:pos="720"/>
              </w:tabs>
              <w:ind w:right="72"/>
              <w:jc w:val="center"/>
              <w:rPr>
                <w:rFonts w:ascii="Angsana New" w:hAnsi="Angsana New"/>
                <w:color w:val="000000" w:themeColor="text1"/>
                <w:sz w:val="28"/>
                <w:szCs w:val="28"/>
                <w:cs/>
                <w:lang w:val="th-TH"/>
              </w:rPr>
            </w:pPr>
          </w:p>
        </w:tc>
        <w:tc>
          <w:tcPr>
            <w:tcW w:w="1080" w:type="dxa"/>
          </w:tcPr>
          <w:p w:rsidR="002939AD" w:rsidRPr="00E05302" w:rsidRDefault="002939AD" w:rsidP="00B75EB2">
            <w:pPr>
              <w:ind w:right="-18"/>
              <w:jc w:val="center"/>
              <w:rPr>
                <w:rFonts w:ascii="Angsana New" w:hAnsi="Angsana New"/>
                <w:color w:val="000000" w:themeColor="text1"/>
                <w:sz w:val="28"/>
                <w:szCs w:val="28"/>
              </w:rPr>
            </w:pPr>
            <w:r w:rsidRPr="00E05302">
              <w:rPr>
                <w:rFonts w:ascii="Angsana New" w:hAnsi="Angsana New"/>
                <w:color w:val="000000" w:themeColor="text1"/>
                <w:sz w:val="28"/>
                <w:szCs w:val="28"/>
              </w:rPr>
              <w:t>99.90</w:t>
            </w:r>
          </w:p>
        </w:tc>
        <w:tc>
          <w:tcPr>
            <w:tcW w:w="270" w:type="dxa"/>
          </w:tcPr>
          <w:p w:rsidR="002939AD" w:rsidRPr="00E05302" w:rsidRDefault="002939AD" w:rsidP="00B75EB2">
            <w:pPr>
              <w:jc w:val="center"/>
              <w:rPr>
                <w:rFonts w:ascii="Angsana New" w:hAnsi="Angsana New"/>
                <w:color w:val="000000" w:themeColor="text1"/>
                <w:sz w:val="28"/>
                <w:szCs w:val="28"/>
              </w:rPr>
            </w:pPr>
          </w:p>
        </w:tc>
        <w:tc>
          <w:tcPr>
            <w:tcW w:w="1080" w:type="dxa"/>
          </w:tcPr>
          <w:p w:rsidR="002939AD" w:rsidRPr="00E05302" w:rsidRDefault="002939AD" w:rsidP="00B75EB2">
            <w:pPr>
              <w:ind w:right="-18"/>
              <w:jc w:val="center"/>
              <w:rPr>
                <w:rFonts w:ascii="Angsana New" w:hAnsi="Angsana New"/>
                <w:color w:val="000000" w:themeColor="text1"/>
                <w:sz w:val="28"/>
                <w:szCs w:val="28"/>
              </w:rPr>
            </w:pPr>
            <w:r w:rsidRPr="00E05302">
              <w:rPr>
                <w:rFonts w:ascii="Angsana New" w:hAnsi="Angsana New"/>
                <w:color w:val="000000" w:themeColor="text1"/>
                <w:sz w:val="28"/>
                <w:szCs w:val="28"/>
              </w:rPr>
              <w:t>99.90</w:t>
            </w:r>
          </w:p>
        </w:tc>
      </w:tr>
      <w:tr w:rsidR="00E05302" w:rsidRPr="00E05302" w:rsidTr="00802EEF">
        <w:tc>
          <w:tcPr>
            <w:tcW w:w="2880" w:type="dxa"/>
          </w:tcPr>
          <w:p w:rsidR="002939AD" w:rsidRPr="00E05302" w:rsidRDefault="002939AD" w:rsidP="00B75EB2">
            <w:pPr>
              <w:rPr>
                <w:rFonts w:ascii="Angsana New" w:hAnsi="Angsana New"/>
                <w:color w:val="000000" w:themeColor="text1"/>
                <w:sz w:val="28"/>
                <w:szCs w:val="28"/>
              </w:rPr>
            </w:pPr>
            <w:r w:rsidRPr="00E05302">
              <w:rPr>
                <w:rFonts w:ascii="Angsana New" w:hAnsi="Angsana New"/>
                <w:color w:val="000000" w:themeColor="text1"/>
                <w:sz w:val="28"/>
                <w:szCs w:val="28"/>
              </w:rPr>
              <w:t>Thanont Property Co., Ltd.</w:t>
            </w:r>
          </w:p>
        </w:tc>
        <w:tc>
          <w:tcPr>
            <w:tcW w:w="2880" w:type="dxa"/>
          </w:tcPr>
          <w:p w:rsidR="002939AD" w:rsidRPr="00E05302" w:rsidRDefault="002939AD" w:rsidP="00B75EB2">
            <w:pPr>
              <w:ind w:right="-108"/>
              <w:rPr>
                <w:rFonts w:ascii="Angsana New" w:hAnsi="Angsana New"/>
                <w:color w:val="000000" w:themeColor="text1"/>
                <w:sz w:val="28"/>
                <w:szCs w:val="28"/>
              </w:rPr>
            </w:pPr>
            <w:r w:rsidRPr="00E05302">
              <w:rPr>
                <w:rFonts w:ascii="Angsana New" w:hAnsi="Angsana New"/>
                <w:color w:val="000000" w:themeColor="text1"/>
                <w:sz w:val="28"/>
                <w:szCs w:val="28"/>
              </w:rPr>
              <w:t>Real estate trading</w:t>
            </w:r>
          </w:p>
        </w:tc>
        <w:tc>
          <w:tcPr>
            <w:tcW w:w="270" w:type="dxa"/>
            <w:vAlign w:val="bottom"/>
          </w:tcPr>
          <w:p w:rsidR="002939AD" w:rsidRPr="00E05302" w:rsidRDefault="002939AD" w:rsidP="00B75EB2">
            <w:pPr>
              <w:tabs>
                <w:tab w:val="left" w:pos="720"/>
              </w:tabs>
              <w:ind w:right="72"/>
              <w:rPr>
                <w:rFonts w:ascii="Angsana New" w:hAnsi="Angsana New"/>
                <w:color w:val="000000" w:themeColor="text1"/>
                <w:sz w:val="28"/>
                <w:szCs w:val="28"/>
                <w:cs/>
                <w:lang w:val="th-TH"/>
              </w:rPr>
            </w:pPr>
          </w:p>
        </w:tc>
        <w:tc>
          <w:tcPr>
            <w:tcW w:w="1080" w:type="dxa"/>
          </w:tcPr>
          <w:p w:rsidR="002939AD" w:rsidRPr="00E05302" w:rsidRDefault="002939AD" w:rsidP="00B75EB2">
            <w:pPr>
              <w:tabs>
                <w:tab w:val="left" w:pos="720"/>
              </w:tabs>
              <w:ind w:right="72"/>
              <w:jc w:val="center"/>
              <w:rPr>
                <w:rFonts w:ascii="Angsana New" w:hAnsi="Angsana New"/>
                <w:color w:val="000000" w:themeColor="text1"/>
                <w:sz w:val="28"/>
                <w:szCs w:val="28"/>
                <w:cs/>
                <w:lang w:val="th-TH"/>
              </w:rPr>
            </w:pPr>
            <w:r w:rsidRPr="00E05302">
              <w:rPr>
                <w:rFonts w:ascii="Angsana New" w:hAnsi="Angsana New"/>
                <w:color w:val="000000" w:themeColor="text1"/>
                <w:sz w:val="28"/>
                <w:szCs w:val="28"/>
              </w:rPr>
              <w:t>Direct</w:t>
            </w:r>
          </w:p>
        </w:tc>
        <w:tc>
          <w:tcPr>
            <w:tcW w:w="270" w:type="dxa"/>
            <w:vAlign w:val="bottom"/>
          </w:tcPr>
          <w:p w:rsidR="002939AD" w:rsidRPr="00E05302" w:rsidRDefault="002939AD" w:rsidP="00B75EB2">
            <w:pPr>
              <w:tabs>
                <w:tab w:val="left" w:pos="720"/>
              </w:tabs>
              <w:ind w:right="72"/>
              <w:jc w:val="center"/>
              <w:rPr>
                <w:rFonts w:ascii="Angsana New" w:hAnsi="Angsana New"/>
                <w:color w:val="000000" w:themeColor="text1"/>
                <w:sz w:val="28"/>
                <w:szCs w:val="28"/>
                <w:cs/>
                <w:lang w:val="th-TH"/>
              </w:rPr>
            </w:pPr>
          </w:p>
        </w:tc>
        <w:tc>
          <w:tcPr>
            <w:tcW w:w="1080" w:type="dxa"/>
          </w:tcPr>
          <w:p w:rsidR="002939AD" w:rsidRPr="00E05302" w:rsidRDefault="002939AD" w:rsidP="00B75EB2">
            <w:pPr>
              <w:ind w:right="-18"/>
              <w:jc w:val="center"/>
              <w:rPr>
                <w:rFonts w:ascii="Angsana New" w:hAnsi="Angsana New"/>
                <w:color w:val="000000" w:themeColor="text1"/>
                <w:sz w:val="28"/>
                <w:szCs w:val="28"/>
              </w:rPr>
            </w:pPr>
            <w:r w:rsidRPr="00E05302">
              <w:rPr>
                <w:rFonts w:ascii="Angsana New" w:hAnsi="Angsana New"/>
                <w:color w:val="000000" w:themeColor="text1"/>
                <w:sz w:val="28"/>
                <w:szCs w:val="28"/>
              </w:rPr>
              <w:t>99.80</w:t>
            </w:r>
          </w:p>
        </w:tc>
        <w:tc>
          <w:tcPr>
            <w:tcW w:w="270" w:type="dxa"/>
          </w:tcPr>
          <w:p w:rsidR="002939AD" w:rsidRPr="00E05302" w:rsidRDefault="002939AD" w:rsidP="00B75EB2">
            <w:pPr>
              <w:jc w:val="center"/>
              <w:rPr>
                <w:rFonts w:ascii="Angsana New" w:hAnsi="Angsana New"/>
                <w:color w:val="000000" w:themeColor="text1"/>
                <w:sz w:val="28"/>
                <w:szCs w:val="28"/>
              </w:rPr>
            </w:pPr>
          </w:p>
        </w:tc>
        <w:tc>
          <w:tcPr>
            <w:tcW w:w="1080" w:type="dxa"/>
          </w:tcPr>
          <w:p w:rsidR="002939AD" w:rsidRPr="00E05302" w:rsidRDefault="002939AD" w:rsidP="00B75EB2">
            <w:pPr>
              <w:ind w:right="-18"/>
              <w:jc w:val="center"/>
              <w:rPr>
                <w:rFonts w:ascii="Angsana New" w:hAnsi="Angsana New"/>
                <w:color w:val="000000" w:themeColor="text1"/>
                <w:sz w:val="28"/>
                <w:szCs w:val="28"/>
              </w:rPr>
            </w:pPr>
            <w:r w:rsidRPr="00E05302">
              <w:rPr>
                <w:rFonts w:ascii="Angsana New" w:hAnsi="Angsana New"/>
                <w:color w:val="000000" w:themeColor="text1"/>
                <w:sz w:val="28"/>
                <w:szCs w:val="28"/>
              </w:rPr>
              <w:t>99.80</w:t>
            </w:r>
          </w:p>
        </w:tc>
      </w:tr>
      <w:tr w:rsidR="00E05302" w:rsidRPr="00E05302" w:rsidTr="00802EEF">
        <w:tc>
          <w:tcPr>
            <w:tcW w:w="2880" w:type="dxa"/>
          </w:tcPr>
          <w:p w:rsidR="002939AD" w:rsidRPr="00E05302" w:rsidRDefault="002939AD" w:rsidP="00B75EB2">
            <w:pPr>
              <w:rPr>
                <w:rFonts w:ascii="Angsana New" w:hAnsi="Angsana New"/>
                <w:color w:val="000000" w:themeColor="text1"/>
                <w:sz w:val="28"/>
                <w:szCs w:val="28"/>
              </w:rPr>
            </w:pPr>
            <w:r w:rsidRPr="00E05302">
              <w:rPr>
                <w:rFonts w:ascii="Angsana New" w:hAnsi="Angsana New"/>
                <w:color w:val="000000" w:themeColor="text1"/>
                <w:sz w:val="28"/>
                <w:szCs w:val="28"/>
              </w:rPr>
              <w:t>Free Zone Asset Co., Ltd.</w:t>
            </w:r>
          </w:p>
        </w:tc>
        <w:tc>
          <w:tcPr>
            <w:tcW w:w="2880" w:type="dxa"/>
          </w:tcPr>
          <w:p w:rsidR="002939AD" w:rsidRPr="00E05302" w:rsidRDefault="002939AD" w:rsidP="00B75EB2">
            <w:pPr>
              <w:ind w:right="-108"/>
              <w:rPr>
                <w:rFonts w:ascii="Angsana New" w:hAnsi="Angsana New"/>
                <w:color w:val="000000" w:themeColor="text1"/>
                <w:sz w:val="28"/>
                <w:szCs w:val="28"/>
              </w:rPr>
            </w:pPr>
            <w:r w:rsidRPr="00E05302">
              <w:rPr>
                <w:rFonts w:ascii="Angsana New" w:hAnsi="Angsana New"/>
                <w:color w:val="000000" w:themeColor="text1"/>
                <w:sz w:val="28"/>
                <w:szCs w:val="28"/>
              </w:rPr>
              <w:t>Real estate for rent and service</w:t>
            </w:r>
          </w:p>
        </w:tc>
        <w:tc>
          <w:tcPr>
            <w:tcW w:w="270" w:type="dxa"/>
            <w:vAlign w:val="bottom"/>
          </w:tcPr>
          <w:p w:rsidR="002939AD" w:rsidRPr="00E05302" w:rsidRDefault="002939AD" w:rsidP="00B75EB2">
            <w:pPr>
              <w:tabs>
                <w:tab w:val="left" w:pos="720"/>
              </w:tabs>
              <w:ind w:right="72"/>
              <w:rPr>
                <w:rFonts w:ascii="Angsana New" w:hAnsi="Angsana New"/>
                <w:color w:val="000000" w:themeColor="text1"/>
                <w:sz w:val="28"/>
                <w:szCs w:val="28"/>
                <w:cs/>
                <w:lang w:val="th-TH"/>
              </w:rPr>
            </w:pPr>
          </w:p>
        </w:tc>
        <w:tc>
          <w:tcPr>
            <w:tcW w:w="1080" w:type="dxa"/>
          </w:tcPr>
          <w:p w:rsidR="002939AD" w:rsidRPr="00E05302" w:rsidRDefault="002939AD" w:rsidP="00B75EB2">
            <w:pPr>
              <w:tabs>
                <w:tab w:val="left" w:pos="720"/>
              </w:tabs>
              <w:ind w:right="72"/>
              <w:jc w:val="center"/>
              <w:rPr>
                <w:rFonts w:ascii="Angsana New" w:hAnsi="Angsana New"/>
                <w:color w:val="000000" w:themeColor="text1"/>
                <w:sz w:val="28"/>
                <w:szCs w:val="28"/>
                <w:cs/>
                <w:lang w:val="th-TH"/>
              </w:rPr>
            </w:pPr>
            <w:r w:rsidRPr="00E05302">
              <w:rPr>
                <w:rFonts w:ascii="Angsana New" w:hAnsi="Angsana New"/>
                <w:color w:val="000000" w:themeColor="text1"/>
                <w:sz w:val="28"/>
                <w:szCs w:val="28"/>
              </w:rPr>
              <w:t>Direct</w:t>
            </w:r>
          </w:p>
        </w:tc>
        <w:tc>
          <w:tcPr>
            <w:tcW w:w="270" w:type="dxa"/>
            <w:vAlign w:val="bottom"/>
          </w:tcPr>
          <w:p w:rsidR="002939AD" w:rsidRPr="00E05302" w:rsidRDefault="002939AD" w:rsidP="00B75EB2">
            <w:pPr>
              <w:tabs>
                <w:tab w:val="left" w:pos="720"/>
              </w:tabs>
              <w:ind w:right="72"/>
              <w:jc w:val="center"/>
              <w:rPr>
                <w:rFonts w:ascii="Angsana New" w:hAnsi="Angsana New"/>
                <w:color w:val="000000" w:themeColor="text1"/>
                <w:sz w:val="28"/>
                <w:szCs w:val="28"/>
                <w:cs/>
                <w:lang w:val="th-TH"/>
              </w:rPr>
            </w:pPr>
          </w:p>
        </w:tc>
        <w:tc>
          <w:tcPr>
            <w:tcW w:w="1080" w:type="dxa"/>
          </w:tcPr>
          <w:p w:rsidR="002939AD" w:rsidRPr="00E05302" w:rsidRDefault="002939AD" w:rsidP="00B75EB2">
            <w:pPr>
              <w:ind w:right="-18"/>
              <w:jc w:val="center"/>
              <w:rPr>
                <w:rFonts w:ascii="Angsana New" w:hAnsi="Angsana New"/>
                <w:color w:val="000000" w:themeColor="text1"/>
                <w:sz w:val="28"/>
                <w:szCs w:val="28"/>
              </w:rPr>
            </w:pPr>
            <w:r w:rsidRPr="00E05302">
              <w:rPr>
                <w:rFonts w:ascii="Angsana New" w:hAnsi="Angsana New"/>
                <w:color w:val="000000" w:themeColor="text1"/>
                <w:sz w:val="28"/>
                <w:szCs w:val="28"/>
              </w:rPr>
              <w:t>99.98</w:t>
            </w:r>
          </w:p>
        </w:tc>
        <w:tc>
          <w:tcPr>
            <w:tcW w:w="270" w:type="dxa"/>
          </w:tcPr>
          <w:p w:rsidR="002939AD" w:rsidRPr="00E05302" w:rsidRDefault="002939AD" w:rsidP="00B75EB2">
            <w:pPr>
              <w:jc w:val="center"/>
              <w:rPr>
                <w:rFonts w:ascii="Angsana New" w:hAnsi="Angsana New"/>
                <w:color w:val="000000" w:themeColor="text1"/>
                <w:sz w:val="28"/>
                <w:szCs w:val="28"/>
              </w:rPr>
            </w:pPr>
          </w:p>
        </w:tc>
        <w:tc>
          <w:tcPr>
            <w:tcW w:w="1080" w:type="dxa"/>
          </w:tcPr>
          <w:p w:rsidR="002939AD" w:rsidRPr="00E05302" w:rsidRDefault="002939AD" w:rsidP="00B75EB2">
            <w:pPr>
              <w:ind w:right="-18"/>
              <w:jc w:val="center"/>
              <w:rPr>
                <w:rFonts w:ascii="Angsana New" w:hAnsi="Angsana New"/>
                <w:color w:val="000000" w:themeColor="text1"/>
                <w:sz w:val="28"/>
                <w:szCs w:val="28"/>
              </w:rPr>
            </w:pPr>
            <w:r w:rsidRPr="00E05302">
              <w:rPr>
                <w:rFonts w:ascii="Angsana New" w:hAnsi="Angsana New"/>
                <w:color w:val="000000" w:themeColor="text1"/>
                <w:sz w:val="28"/>
                <w:szCs w:val="28"/>
              </w:rPr>
              <w:t>99.98</w:t>
            </w:r>
          </w:p>
        </w:tc>
      </w:tr>
      <w:tr w:rsidR="00E05302" w:rsidRPr="00E05302" w:rsidTr="00802EEF">
        <w:tc>
          <w:tcPr>
            <w:tcW w:w="2880" w:type="dxa"/>
          </w:tcPr>
          <w:p w:rsidR="002939AD" w:rsidRPr="00E05302" w:rsidRDefault="002939AD" w:rsidP="00B75EB2">
            <w:pPr>
              <w:rPr>
                <w:rFonts w:ascii="Angsana New" w:hAnsi="Angsana New"/>
                <w:color w:val="000000" w:themeColor="text1"/>
                <w:sz w:val="28"/>
                <w:szCs w:val="28"/>
              </w:rPr>
            </w:pPr>
            <w:r w:rsidRPr="00E05302">
              <w:rPr>
                <w:rFonts w:ascii="Angsana New" w:hAnsi="Angsana New"/>
                <w:color w:val="000000" w:themeColor="text1"/>
                <w:sz w:val="28"/>
                <w:szCs w:val="28"/>
              </w:rPr>
              <w:t>Aquarius Estate Co., Ltd.</w:t>
            </w:r>
          </w:p>
        </w:tc>
        <w:tc>
          <w:tcPr>
            <w:tcW w:w="2880" w:type="dxa"/>
          </w:tcPr>
          <w:p w:rsidR="002939AD" w:rsidRPr="00E05302" w:rsidRDefault="002939AD" w:rsidP="00AA4C5D">
            <w:pPr>
              <w:ind w:left="221" w:right="-108" w:hanging="221"/>
              <w:rPr>
                <w:rFonts w:ascii="Angsana New" w:hAnsi="Angsana New"/>
                <w:color w:val="000000" w:themeColor="text1"/>
                <w:sz w:val="28"/>
                <w:szCs w:val="28"/>
              </w:rPr>
            </w:pPr>
            <w:r w:rsidRPr="00E05302">
              <w:rPr>
                <w:rFonts w:ascii="Angsana New" w:hAnsi="Angsana New"/>
                <w:color w:val="000000" w:themeColor="text1"/>
                <w:sz w:val="28"/>
                <w:szCs w:val="28"/>
              </w:rPr>
              <w:t>To sell, acquire, provide service and operate in real estate</w:t>
            </w:r>
          </w:p>
        </w:tc>
        <w:tc>
          <w:tcPr>
            <w:tcW w:w="270" w:type="dxa"/>
            <w:vAlign w:val="bottom"/>
          </w:tcPr>
          <w:p w:rsidR="002939AD" w:rsidRPr="00E05302" w:rsidRDefault="002939AD" w:rsidP="00B75EB2">
            <w:pPr>
              <w:tabs>
                <w:tab w:val="left" w:pos="720"/>
              </w:tabs>
              <w:ind w:right="72"/>
              <w:rPr>
                <w:rFonts w:ascii="Angsana New" w:hAnsi="Angsana New"/>
                <w:color w:val="000000" w:themeColor="text1"/>
                <w:sz w:val="28"/>
                <w:szCs w:val="28"/>
                <w:cs/>
                <w:lang w:val="th-TH"/>
              </w:rPr>
            </w:pPr>
          </w:p>
        </w:tc>
        <w:tc>
          <w:tcPr>
            <w:tcW w:w="1080" w:type="dxa"/>
          </w:tcPr>
          <w:p w:rsidR="002939AD" w:rsidRPr="00E05302" w:rsidRDefault="002939AD" w:rsidP="00B75EB2">
            <w:pPr>
              <w:tabs>
                <w:tab w:val="left" w:pos="720"/>
              </w:tabs>
              <w:ind w:right="72"/>
              <w:jc w:val="center"/>
              <w:rPr>
                <w:rFonts w:ascii="Angsana New" w:hAnsi="Angsana New"/>
                <w:color w:val="000000" w:themeColor="text1"/>
                <w:sz w:val="28"/>
                <w:szCs w:val="28"/>
                <w:cs/>
                <w:lang w:val="th-TH"/>
              </w:rPr>
            </w:pPr>
            <w:r w:rsidRPr="00E05302">
              <w:rPr>
                <w:rFonts w:ascii="Angsana New" w:hAnsi="Angsana New"/>
                <w:color w:val="000000" w:themeColor="text1"/>
                <w:sz w:val="28"/>
                <w:szCs w:val="28"/>
              </w:rPr>
              <w:t>Direct</w:t>
            </w:r>
          </w:p>
        </w:tc>
        <w:tc>
          <w:tcPr>
            <w:tcW w:w="270" w:type="dxa"/>
            <w:vAlign w:val="bottom"/>
          </w:tcPr>
          <w:p w:rsidR="002939AD" w:rsidRPr="00E05302" w:rsidRDefault="002939AD" w:rsidP="00B75EB2">
            <w:pPr>
              <w:tabs>
                <w:tab w:val="left" w:pos="720"/>
              </w:tabs>
              <w:ind w:right="72"/>
              <w:jc w:val="center"/>
              <w:rPr>
                <w:rFonts w:ascii="Angsana New" w:hAnsi="Angsana New"/>
                <w:color w:val="000000" w:themeColor="text1"/>
                <w:sz w:val="28"/>
                <w:szCs w:val="28"/>
                <w:cs/>
                <w:lang w:val="th-TH"/>
              </w:rPr>
            </w:pPr>
          </w:p>
        </w:tc>
        <w:tc>
          <w:tcPr>
            <w:tcW w:w="1080" w:type="dxa"/>
          </w:tcPr>
          <w:p w:rsidR="002939AD" w:rsidRPr="00E05302" w:rsidRDefault="002939AD" w:rsidP="00B75EB2">
            <w:pPr>
              <w:ind w:right="-18"/>
              <w:jc w:val="center"/>
              <w:rPr>
                <w:rFonts w:ascii="Angsana New" w:hAnsi="Angsana New"/>
                <w:color w:val="000000" w:themeColor="text1"/>
                <w:sz w:val="28"/>
                <w:szCs w:val="28"/>
              </w:rPr>
            </w:pPr>
            <w:r w:rsidRPr="00E05302">
              <w:rPr>
                <w:rFonts w:ascii="Angsana New" w:hAnsi="Angsana New"/>
                <w:color w:val="000000" w:themeColor="text1"/>
                <w:sz w:val="28"/>
                <w:szCs w:val="28"/>
              </w:rPr>
              <w:t>99.99</w:t>
            </w:r>
          </w:p>
        </w:tc>
        <w:tc>
          <w:tcPr>
            <w:tcW w:w="270" w:type="dxa"/>
          </w:tcPr>
          <w:p w:rsidR="002939AD" w:rsidRPr="00E05302" w:rsidRDefault="002939AD" w:rsidP="00B75EB2">
            <w:pPr>
              <w:jc w:val="center"/>
              <w:rPr>
                <w:rFonts w:ascii="Angsana New" w:hAnsi="Angsana New"/>
                <w:color w:val="000000" w:themeColor="text1"/>
                <w:sz w:val="28"/>
                <w:szCs w:val="28"/>
              </w:rPr>
            </w:pPr>
          </w:p>
        </w:tc>
        <w:tc>
          <w:tcPr>
            <w:tcW w:w="1080" w:type="dxa"/>
          </w:tcPr>
          <w:p w:rsidR="002939AD" w:rsidRPr="00E05302" w:rsidRDefault="002939AD" w:rsidP="00B75EB2">
            <w:pPr>
              <w:ind w:right="-18"/>
              <w:jc w:val="center"/>
              <w:rPr>
                <w:rFonts w:ascii="Angsana New" w:hAnsi="Angsana New"/>
                <w:color w:val="000000" w:themeColor="text1"/>
                <w:sz w:val="28"/>
                <w:szCs w:val="28"/>
              </w:rPr>
            </w:pPr>
            <w:r w:rsidRPr="00E05302">
              <w:rPr>
                <w:rFonts w:ascii="Angsana New" w:hAnsi="Angsana New"/>
                <w:color w:val="000000" w:themeColor="text1"/>
                <w:sz w:val="28"/>
                <w:szCs w:val="28"/>
              </w:rPr>
              <w:t>99.99</w:t>
            </w:r>
          </w:p>
        </w:tc>
      </w:tr>
      <w:tr w:rsidR="00E05302" w:rsidRPr="00E05302" w:rsidTr="00802EEF">
        <w:tc>
          <w:tcPr>
            <w:tcW w:w="2880" w:type="dxa"/>
          </w:tcPr>
          <w:p w:rsidR="002939AD" w:rsidRPr="00E05302" w:rsidRDefault="002939AD" w:rsidP="00B75EB2">
            <w:pPr>
              <w:rPr>
                <w:rFonts w:ascii="Angsana New" w:hAnsi="Angsana New"/>
                <w:color w:val="000000" w:themeColor="text1"/>
                <w:sz w:val="28"/>
                <w:szCs w:val="28"/>
              </w:rPr>
            </w:pPr>
            <w:r w:rsidRPr="00E05302">
              <w:rPr>
                <w:rFonts w:ascii="Angsana New" w:hAnsi="Angsana New"/>
                <w:color w:val="000000" w:themeColor="text1"/>
                <w:sz w:val="28"/>
                <w:szCs w:val="28"/>
              </w:rPr>
              <w:t>Villa Nakarin Co.,Ltd.</w:t>
            </w:r>
          </w:p>
        </w:tc>
        <w:tc>
          <w:tcPr>
            <w:tcW w:w="2880" w:type="dxa"/>
          </w:tcPr>
          <w:p w:rsidR="002939AD" w:rsidRPr="00E05302" w:rsidRDefault="002939AD" w:rsidP="00B75EB2">
            <w:pPr>
              <w:ind w:right="-108"/>
              <w:rPr>
                <w:rFonts w:ascii="Angsana New" w:hAnsi="Angsana New"/>
                <w:color w:val="000000" w:themeColor="text1"/>
                <w:sz w:val="28"/>
                <w:szCs w:val="28"/>
              </w:rPr>
            </w:pPr>
            <w:r w:rsidRPr="00E05302">
              <w:rPr>
                <w:rFonts w:ascii="Angsana New" w:hAnsi="Angsana New"/>
                <w:color w:val="000000" w:themeColor="text1"/>
                <w:sz w:val="28"/>
                <w:szCs w:val="28"/>
              </w:rPr>
              <w:t>Real estate trading</w:t>
            </w:r>
          </w:p>
        </w:tc>
        <w:tc>
          <w:tcPr>
            <w:tcW w:w="270" w:type="dxa"/>
            <w:vAlign w:val="bottom"/>
          </w:tcPr>
          <w:p w:rsidR="002939AD" w:rsidRPr="00E05302" w:rsidRDefault="002939AD" w:rsidP="00B75EB2">
            <w:pPr>
              <w:tabs>
                <w:tab w:val="left" w:pos="720"/>
              </w:tabs>
              <w:ind w:right="72"/>
              <w:rPr>
                <w:rFonts w:ascii="Angsana New" w:hAnsi="Angsana New"/>
                <w:color w:val="000000" w:themeColor="text1"/>
                <w:sz w:val="28"/>
                <w:szCs w:val="28"/>
                <w:cs/>
                <w:lang w:val="th-TH"/>
              </w:rPr>
            </w:pPr>
          </w:p>
        </w:tc>
        <w:tc>
          <w:tcPr>
            <w:tcW w:w="1080" w:type="dxa"/>
          </w:tcPr>
          <w:p w:rsidR="002939AD" w:rsidRPr="00E05302" w:rsidRDefault="002939AD" w:rsidP="00B75EB2">
            <w:pPr>
              <w:tabs>
                <w:tab w:val="left" w:pos="720"/>
              </w:tabs>
              <w:ind w:right="72"/>
              <w:jc w:val="center"/>
              <w:rPr>
                <w:rFonts w:ascii="Angsana New" w:hAnsi="Angsana New"/>
                <w:color w:val="000000" w:themeColor="text1"/>
                <w:sz w:val="28"/>
                <w:szCs w:val="28"/>
                <w:cs/>
                <w:lang w:val="th-TH"/>
              </w:rPr>
            </w:pPr>
            <w:r w:rsidRPr="00E05302">
              <w:rPr>
                <w:rFonts w:ascii="Angsana New" w:hAnsi="Angsana New"/>
                <w:color w:val="000000" w:themeColor="text1"/>
                <w:sz w:val="28"/>
                <w:szCs w:val="28"/>
              </w:rPr>
              <w:t>Direct</w:t>
            </w:r>
          </w:p>
        </w:tc>
        <w:tc>
          <w:tcPr>
            <w:tcW w:w="270" w:type="dxa"/>
            <w:vAlign w:val="bottom"/>
          </w:tcPr>
          <w:p w:rsidR="002939AD" w:rsidRPr="00E05302" w:rsidRDefault="002939AD" w:rsidP="00B75EB2">
            <w:pPr>
              <w:tabs>
                <w:tab w:val="left" w:pos="720"/>
              </w:tabs>
              <w:ind w:right="72"/>
              <w:jc w:val="center"/>
              <w:rPr>
                <w:rFonts w:ascii="Angsana New" w:hAnsi="Angsana New"/>
                <w:color w:val="000000" w:themeColor="text1"/>
                <w:sz w:val="28"/>
                <w:szCs w:val="28"/>
                <w:cs/>
                <w:lang w:val="th-TH"/>
              </w:rPr>
            </w:pPr>
          </w:p>
        </w:tc>
        <w:tc>
          <w:tcPr>
            <w:tcW w:w="1080" w:type="dxa"/>
          </w:tcPr>
          <w:p w:rsidR="002939AD" w:rsidRPr="00E05302" w:rsidRDefault="002939AD" w:rsidP="00B75EB2">
            <w:pPr>
              <w:ind w:right="-18"/>
              <w:jc w:val="center"/>
              <w:rPr>
                <w:rFonts w:ascii="Angsana New" w:hAnsi="Angsana New"/>
                <w:color w:val="000000" w:themeColor="text1"/>
                <w:sz w:val="28"/>
                <w:szCs w:val="28"/>
              </w:rPr>
            </w:pPr>
            <w:r w:rsidRPr="00E05302">
              <w:rPr>
                <w:rFonts w:ascii="Angsana New" w:hAnsi="Angsana New"/>
                <w:color w:val="000000" w:themeColor="text1"/>
                <w:sz w:val="28"/>
                <w:szCs w:val="28"/>
              </w:rPr>
              <w:t>99.99</w:t>
            </w:r>
          </w:p>
        </w:tc>
        <w:tc>
          <w:tcPr>
            <w:tcW w:w="270" w:type="dxa"/>
          </w:tcPr>
          <w:p w:rsidR="002939AD" w:rsidRPr="00E05302" w:rsidRDefault="002939AD" w:rsidP="00B75EB2">
            <w:pPr>
              <w:jc w:val="center"/>
              <w:rPr>
                <w:rFonts w:ascii="Angsana New" w:hAnsi="Angsana New"/>
                <w:color w:val="000000" w:themeColor="text1"/>
                <w:sz w:val="28"/>
                <w:szCs w:val="28"/>
              </w:rPr>
            </w:pPr>
          </w:p>
        </w:tc>
        <w:tc>
          <w:tcPr>
            <w:tcW w:w="1080" w:type="dxa"/>
          </w:tcPr>
          <w:p w:rsidR="002939AD" w:rsidRPr="00E05302" w:rsidRDefault="002939AD" w:rsidP="00B75EB2">
            <w:pPr>
              <w:ind w:right="-18"/>
              <w:jc w:val="center"/>
              <w:rPr>
                <w:rFonts w:ascii="Angsana New" w:hAnsi="Angsana New"/>
                <w:color w:val="000000" w:themeColor="text1"/>
                <w:sz w:val="28"/>
                <w:szCs w:val="28"/>
              </w:rPr>
            </w:pPr>
            <w:r w:rsidRPr="00E05302">
              <w:rPr>
                <w:rFonts w:ascii="Angsana New" w:hAnsi="Angsana New"/>
                <w:color w:val="000000" w:themeColor="text1"/>
                <w:sz w:val="28"/>
                <w:szCs w:val="28"/>
              </w:rPr>
              <w:t>99.99</w:t>
            </w:r>
          </w:p>
        </w:tc>
      </w:tr>
      <w:tr w:rsidR="00E05302" w:rsidRPr="00E05302" w:rsidTr="00802EEF">
        <w:tc>
          <w:tcPr>
            <w:tcW w:w="2880" w:type="dxa"/>
          </w:tcPr>
          <w:p w:rsidR="002939AD" w:rsidRPr="00E05302" w:rsidRDefault="002939AD" w:rsidP="00B75EB2">
            <w:pPr>
              <w:rPr>
                <w:rFonts w:ascii="Angsana New" w:hAnsi="Angsana New"/>
                <w:color w:val="000000" w:themeColor="text1"/>
                <w:sz w:val="28"/>
                <w:szCs w:val="28"/>
                <w:lang w:val="en-GB"/>
              </w:rPr>
            </w:pPr>
            <w:r w:rsidRPr="00E05302">
              <w:rPr>
                <w:rFonts w:ascii="Angsana New" w:hAnsi="Angsana New"/>
                <w:color w:val="000000" w:themeColor="text1"/>
                <w:sz w:val="28"/>
                <w:szCs w:val="28"/>
                <w:lang w:val="en-GB"/>
              </w:rPr>
              <w:t>Vitoonthanakorn Co., Ltd.</w:t>
            </w:r>
          </w:p>
          <w:p w:rsidR="002939AD" w:rsidRPr="00E05302" w:rsidRDefault="002939AD" w:rsidP="00B75EB2">
            <w:pPr>
              <w:ind w:left="252"/>
              <w:rPr>
                <w:rFonts w:ascii="Angsana New" w:hAnsi="Angsana New"/>
                <w:color w:val="000000" w:themeColor="text1"/>
                <w:sz w:val="28"/>
                <w:szCs w:val="28"/>
              </w:rPr>
            </w:pPr>
            <w:r w:rsidRPr="00E05302">
              <w:rPr>
                <w:rFonts w:ascii="Angsana New" w:hAnsi="Angsana New"/>
                <w:color w:val="000000" w:themeColor="text1"/>
                <w:sz w:val="28"/>
                <w:szCs w:val="28"/>
                <w:lang w:val="en-GB"/>
              </w:rPr>
              <w:t xml:space="preserve">(Subsidiary held through Thanont </w:t>
            </w:r>
            <w:r w:rsidRPr="00E05302">
              <w:rPr>
                <w:rFonts w:ascii="Angsana New" w:hAnsi="Angsana New"/>
                <w:color w:val="000000" w:themeColor="text1"/>
                <w:sz w:val="28"/>
                <w:szCs w:val="28"/>
              </w:rPr>
              <w:t>Property Co., Ltd.)</w:t>
            </w:r>
          </w:p>
        </w:tc>
        <w:tc>
          <w:tcPr>
            <w:tcW w:w="2880" w:type="dxa"/>
          </w:tcPr>
          <w:p w:rsidR="002939AD" w:rsidRPr="00E05302" w:rsidRDefault="002939AD" w:rsidP="00B75EB2">
            <w:pPr>
              <w:ind w:right="-108"/>
              <w:rPr>
                <w:rFonts w:ascii="Angsana New" w:hAnsi="Angsana New"/>
                <w:color w:val="000000" w:themeColor="text1"/>
                <w:sz w:val="28"/>
                <w:szCs w:val="28"/>
              </w:rPr>
            </w:pPr>
            <w:r w:rsidRPr="00E05302">
              <w:rPr>
                <w:rFonts w:ascii="Angsana New" w:hAnsi="Angsana New"/>
                <w:color w:val="000000" w:themeColor="text1"/>
                <w:sz w:val="28"/>
                <w:szCs w:val="28"/>
              </w:rPr>
              <w:t>Real estate trading</w:t>
            </w:r>
          </w:p>
        </w:tc>
        <w:tc>
          <w:tcPr>
            <w:tcW w:w="270" w:type="dxa"/>
            <w:vAlign w:val="bottom"/>
          </w:tcPr>
          <w:p w:rsidR="002939AD" w:rsidRPr="00E05302" w:rsidRDefault="002939AD" w:rsidP="00B75EB2">
            <w:pPr>
              <w:ind w:right="162"/>
              <w:rPr>
                <w:rFonts w:ascii="Angsana New" w:hAnsi="Angsana New"/>
                <w:color w:val="000000" w:themeColor="text1"/>
                <w:sz w:val="28"/>
                <w:szCs w:val="28"/>
              </w:rPr>
            </w:pPr>
          </w:p>
        </w:tc>
        <w:tc>
          <w:tcPr>
            <w:tcW w:w="1080" w:type="dxa"/>
          </w:tcPr>
          <w:p w:rsidR="002939AD" w:rsidRPr="00E05302" w:rsidRDefault="002939AD" w:rsidP="00B75EB2">
            <w:pPr>
              <w:ind w:right="72"/>
              <w:jc w:val="center"/>
              <w:rPr>
                <w:rFonts w:ascii="Angsana New" w:hAnsi="Angsana New"/>
                <w:color w:val="000000" w:themeColor="text1"/>
                <w:sz w:val="28"/>
                <w:szCs w:val="28"/>
              </w:rPr>
            </w:pPr>
            <w:r w:rsidRPr="00E05302">
              <w:rPr>
                <w:rFonts w:ascii="Angsana New" w:hAnsi="Angsana New"/>
                <w:color w:val="000000" w:themeColor="text1"/>
                <w:sz w:val="28"/>
                <w:szCs w:val="28"/>
              </w:rPr>
              <w:t>Indirect</w:t>
            </w:r>
          </w:p>
        </w:tc>
        <w:tc>
          <w:tcPr>
            <w:tcW w:w="270" w:type="dxa"/>
            <w:vAlign w:val="bottom"/>
          </w:tcPr>
          <w:p w:rsidR="002939AD" w:rsidRPr="00E05302" w:rsidRDefault="002939AD" w:rsidP="00B75EB2">
            <w:pPr>
              <w:ind w:right="162"/>
              <w:jc w:val="center"/>
              <w:rPr>
                <w:rFonts w:ascii="Angsana New" w:hAnsi="Angsana New"/>
                <w:color w:val="000000" w:themeColor="text1"/>
                <w:sz w:val="28"/>
                <w:szCs w:val="28"/>
              </w:rPr>
            </w:pPr>
          </w:p>
        </w:tc>
        <w:tc>
          <w:tcPr>
            <w:tcW w:w="1080" w:type="dxa"/>
          </w:tcPr>
          <w:p w:rsidR="002939AD" w:rsidRPr="00E05302" w:rsidRDefault="002939AD" w:rsidP="00B75EB2">
            <w:pPr>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99.99</w:t>
            </w:r>
          </w:p>
        </w:tc>
        <w:tc>
          <w:tcPr>
            <w:tcW w:w="270" w:type="dxa"/>
          </w:tcPr>
          <w:p w:rsidR="002939AD" w:rsidRPr="00E05302" w:rsidRDefault="002939AD" w:rsidP="00B75EB2">
            <w:pPr>
              <w:ind w:right="162"/>
              <w:jc w:val="center"/>
              <w:rPr>
                <w:rFonts w:ascii="Angsana New" w:hAnsi="Angsana New"/>
                <w:color w:val="000000" w:themeColor="text1"/>
                <w:sz w:val="28"/>
                <w:szCs w:val="28"/>
              </w:rPr>
            </w:pPr>
          </w:p>
        </w:tc>
        <w:tc>
          <w:tcPr>
            <w:tcW w:w="1080" w:type="dxa"/>
          </w:tcPr>
          <w:p w:rsidR="002939AD" w:rsidRPr="00E05302" w:rsidRDefault="002939AD" w:rsidP="00B75EB2">
            <w:pPr>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99.99</w:t>
            </w:r>
          </w:p>
        </w:tc>
      </w:tr>
      <w:tr w:rsidR="00E05302" w:rsidRPr="00E05302" w:rsidTr="00802EEF">
        <w:tc>
          <w:tcPr>
            <w:tcW w:w="2880" w:type="dxa"/>
          </w:tcPr>
          <w:p w:rsidR="002939AD" w:rsidRPr="00E05302" w:rsidRDefault="002939AD" w:rsidP="00B75EB2">
            <w:pPr>
              <w:rPr>
                <w:rFonts w:ascii="Angsana New" w:hAnsi="Angsana New"/>
                <w:color w:val="000000" w:themeColor="text1"/>
                <w:sz w:val="28"/>
                <w:szCs w:val="28"/>
              </w:rPr>
            </w:pPr>
            <w:r w:rsidRPr="00E05302">
              <w:rPr>
                <w:rFonts w:ascii="Angsana New" w:hAnsi="Angsana New"/>
                <w:color w:val="000000" w:themeColor="text1"/>
                <w:sz w:val="28"/>
                <w:szCs w:val="28"/>
              </w:rPr>
              <w:t>Baan Chidthara Co.,Ltd.</w:t>
            </w:r>
          </w:p>
          <w:p w:rsidR="002939AD" w:rsidRPr="00E05302" w:rsidRDefault="002939AD" w:rsidP="00B75EB2">
            <w:pPr>
              <w:ind w:left="252"/>
              <w:rPr>
                <w:rFonts w:ascii="Angsana New" w:hAnsi="Angsana New"/>
                <w:color w:val="000000" w:themeColor="text1"/>
                <w:sz w:val="28"/>
                <w:szCs w:val="28"/>
                <w:lang w:val="en-GB"/>
              </w:rPr>
            </w:pPr>
            <w:r w:rsidRPr="00E05302">
              <w:rPr>
                <w:rFonts w:ascii="Angsana New" w:hAnsi="Angsana New"/>
                <w:color w:val="000000" w:themeColor="text1"/>
                <w:sz w:val="28"/>
                <w:szCs w:val="28"/>
                <w:lang w:val="en-GB"/>
              </w:rPr>
              <w:t xml:space="preserve">(Subsidiary held through </w:t>
            </w:r>
          </w:p>
          <w:p w:rsidR="002939AD" w:rsidRPr="00E05302" w:rsidRDefault="002939AD" w:rsidP="00B75EB2">
            <w:pPr>
              <w:ind w:left="252"/>
              <w:rPr>
                <w:rFonts w:ascii="Angsana New" w:hAnsi="Angsana New"/>
                <w:color w:val="000000" w:themeColor="text1"/>
                <w:sz w:val="28"/>
                <w:szCs w:val="28"/>
              </w:rPr>
            </w:pPr>
            <w:r w:rsidRPr="00E05302">
              <w:rPr>
                <w:rFonts w:ascii="Angsana New" w:hAnsi="Angsana New"/>
                <w:color w:val="000000" w:themeColor="text1"/>
                <w:sz w:val="28"/>
                <w:szCs w:val="28"/>
                <w:lang w:val="en-GB"/>
              </w:rPr>
              <w:t>AQ Village Co., Ltd.)</w:t>
            </w:r>
          </w:p>
        </w:tc>
        <w:tc>
          <w:tcPr>
            <w:tcW w:w="2880" w:type="dxa"/>
          </w:tcPr>
          <w:p w:rsidR="002939AD" w:rsidRPr="00E05302" w:rsidRDefault="002939AD" w:rsidP="00AA4C5D">
            <w:pPr>
              <w:ind w:left="221" w:right="-108" w:hanging="221"/>
              <w:rPr>
                <w:rFonts w:ascii="Angsana New" w:hAnsi="Angsana New"/>
                <w:color w:val="000000" w:themeColor="text1"/>
                <w:sz w:val="28"/>
                <w:szCs w:val="28"/>
              </w:rPr>
            </w:pPr>
            <w:r w:rsidRPr="00E05302">
              <w:rPr>
                <w:rFonts w:ascii="Angsana New" w:hAnsi="Angsana New"/>
                <w:color w:val="000000" w:themeColor="text1"/>
                <w:sz w:val="28"/>
                <w:szCs w:val="28"/>
              </w:rPr>
              <w:t>Recreational services and  provides hotel  and resort</w:t>
            </w:r>
          </w:p>
        </w:tc>
        <w:tc>
          <w:tcPr>
            <w:tcW w:w="270" w:type="dxa"/>
            <w:vAlign w:val="bottom"/>
          </w:tcPr>
          <w:p w:rsidR="002939AD" w:rsidRPr="00E05302" w:rsidRDefault="002939AD" w:rsidP="00B75EB2">
            <w:pPr>
              <w:ind w:right="162"/>
              <w:rPr>
                <w:rFonts w:ascii="Angsana New" w:hAnsi="Angsana New"/>
                <w:color w:val="000000" w:themeColor="text1"/>
                <w:sz w:val="28"/>
                <w:szCs w:val="28"/>
              </w:rPr>
            </w:pPr>
          </w:p>
        </w:tc>
        <w:tc>
          <w:tcPr>
            <w:tcW w:w="1080" w:type="dxa"/>
          </w:tcPr>
          <w:p w:rsidR="002939AD" w:rsidRPr="00E05302" w:rsidRDefault="002939AD" w:rsidP="00B75EB2">
            <w:pPr>
              <w:ind w:right="162"/>
              <w:jc w:val="center"/>
              <w:rPr>
                <w:rFonts w:ascii="Angsana New" w:hAnsi="Angsana New"/>
                <w:color w:val="000000" w:themeColor="text1"/>
                <w:sz w:val="28"/>
                <w:szCs w:val="28"/>
              </w:rPr>
            </w:pPr>
            <w:r w:rsidRPr="00E05302">
              <w:rPr>
                <w:rFonts w:ascii="Angsana New" w:hAnsi="Angsana New"/>
                <w:color w:val="000000" w:themeColor="text1"/>
                <w:sz w:val="28"/>
                <w:szCs w:val="28"/>
              </w:rPr>
              <w:t>Indirect</w:t>
            </w:r>
          </w:p>
        </w:tc>
        <w:tc>
          <w:tcPr>
            <w:tcW w:w="270" w:type="dxa"/>
            <w:vAlign w:val="bottom"/>
          </w:tcPr>
          <w:p w:rsidR="002939AD" w:rsidRPr="00E05302" w:rsidRDefault="002939AD" w:rsidP="00B75EB2">
            <w:pPr>
              <w:ind w:right="162"/>
              <w:jc w:val="center"/>
              <w:rPr>
                <w:rFonts w:ascii="Angsana New" w:hAnsi="Angsana New"/>
                <w:color w:val="000000" w:themeColor="text1"/>
                <w:sz w:val="28"/>
                <w:szCs w:val="28"/>
              </w:rPr>
            </w:pPr>
          </w:p>
        </w:tc>
        <w:tc>
          <w:tcPr>
            <w:tcW w:w="1080" w:type="dxa"/>
          </w:tcPr>
          <w:p w:rsidR="002939AD" w:rsidRPr="00E05302" w:rsidRDefault="002939AD" w:rsidP="00B75EB2">
            <w:pPr>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99.99</w:t>
            </w:r>
          </w:p>
        </w:tc>
        <w:tc>
          <w:tcPr>
            <w:tcW w:w="270" w:type="dxa"/>
          </w:tcPr>
          <w:p w:rsidR="002939AD" w:rsidRPr="00E05302" w:rsidRDefault="002939AD" w:rsidP="00B75EB2">
            <w:pPr>
              <w:ind w:right="162"/>
              <w:jc w:val="center"/>
              <w:rPr>
                <w:rFonts w:ascii="Angsana New" w:hAnsi="Angsana New"/>
                <w:color w:val="000000" w:themeColor="text1"/>
                <w:sz w:val="28"/>
                <w:szCs w:val="28"/>
              </w:rPr>
            </w:pPr>
          </w:p>
        </w:tc>
        <w:tc>
          <w:tcPr>
            <w:tcW w:w="1080" w:type="dxa"/>
          </w:tcPr>
          <w:p w:rsidR="002939AD" w:rsidRPr="00E05302" w:rsidRDefault="002939AD" w:rsidP="00B75EB2">
            <w:pPr>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99.99</w:t>
            </w:r>
          </w:p>
        </w:tc>
      </w:tr>
      <w:tr w:rsidR="00E05302" w:rsidRPr="00E05302" w:rsidTr="00802EEF">
        <w:tc>
          <w:tcPr>
            <w:tcW w:w="2880" w:type="dxa"/>
          </w:tcPr>
          <w:p w:rsidR="002939AD" w:rsidRPr="00E05302" w:rsidRDefault="002939AD" w:rsidP="00B75EB2">
            <w:pPr>
              <w:rPr>
                <w:rFonts w:ascii="Angsana New" w:hAnsi="Angsana New"/>
                <w:color w:val="000000" w:themeColor="text1"/>
                <w:sz w:val="28"/>
                <w:szCs w:val="28"/>
                <w:lang w:val="en-GB"/>
              </w:rPr>
            </w:pPr>
            <w:r w:rsidRPr="00E05302">
              <w:rPr>
                <w:rFonts w:ascii="Angsana New" w:hAnsi="Angsana New"/>
                <w:color w:val="000000" w:themeColor="text1"/>
                <w:sz w:val="28"/>
                <w:szCs w:val="28"/>
                <w:lang w:val="en-GB"/>
              </w:rPr>
              <w:t>Aquarius Hotel &amp; Resort Co.,Ltd.</w:t>
            </w:r>
          </w:p>
          <w:p w:rsidR="002939AD" w:rsidRPr="00E05302" w:rsidRDefault="002939AD" w:rsidP="00B75EB2">
            <w:pPr>
              <w:ind w:left="252"/>
              <w:rPr>
                <w:rFonts w:ascii="Angsana New" w:hAnsi="Angsana New"/>
                <w:color w:val="000000" w:themeColor="text1"/>
                <w:sz w:val="28"/>
                <w:szCs w:val="28"/>
                <w:lang w:val="en-GB"/>
              </w:rPr>
            </w:pPr>
            <w:r w:rsidRPr="00E05302">
              <w:rPr>
                <w:rFonts w:ascii="Angsana New" w:hAnsi="Angsana New"/>
                <w:color w:val="000000" w:themeColor="text1"/>
                <w:sz w:val="28"/>
                <w:szCs w:val="28"/>
                <w:lang w:val="en-GB"/>
              </w:rPr>
              <w:t>(Subsidiary held through Aquarius Estate Co., Ltd.)</w:t>
            </w:r>
          </w:p>
        </w:tc>
        <w:tc>
          <w:tcPr>
            <w:tcW w:w="2880" w:type="dxa"/>
          </w:tcPr>
          <w:p w:rsidR="002939AD" w:rsidRPr="00E05302" w:rsidRDefault="002939AD" w:rsidP="00B75EB2">
            <w:pPr>
              <w:ind w:right="-108"/>
              <w:rPr>
                <w:rFonts w:ascii="Angsana New" w:hAnsi="Angsana New"/>
                <w:color w:val="000000" w:themeColor="text1"/>
                <w:sz w:val="28"/>
                <w:szCs w:val="28"/>
              </w:rPr>
            </w:pPr>
            <w:r w:rsidRPr="00E05302">
              <w:rPr>
                <w:rFonts w:ascii="Angsana New" w:hAnsi="Angsana New"/>
                <w:color w:val="000000" w:themeColor="text1"/>
                <w:sz w:val="28"/>
                <w:szCs w:val="28"/>
              </w:rPr>
              <w:t>To sell, acquire, provide service and operate in real estate</w:t>
            </w:r>
          </w:p>
        </w:tc>
        <w:tc>
          <w:tcPr>
            <w:tcW w:w="270" w:type="dxa"/>
            <w:vAlign w:val="bottom"/>
          </w:tcPr>
          <w:p w:rsidR="002939AD" w:rsidRPr="00E05302" w:rsidRDefault="002939AD" w:rsidP="00B75EB2">
            <w:pPr>
              <w:ind w:right="162"/>
              <w:rPr>
                <w:rFonts w:ascii="Angsana New" w:hAnsi="Angsana New"/>
                <w:color w:val="000000" w:themeColor="text1"/>
                <w:sz w:val="28"/>
                <w:szCs w:val="28"/>
              </w:rPr>
            </w:pPr>
          </w:p>
        </w:tc>
        <w:tc>
          <w:tcPr>
            <w:tcW w:w="1080" w:type="dxa"/>
          </w:tcPr>
          <w:p w:rsidR="002939AD" w:rsidRPr="00E05302" w:rsidRDefault="002939AD" w:rsidP="00B75EB2">
            <w:pPr>
              <w:ind w:right="162"/>
              <w:jc w:val="center"/>
              <w:rPr>
                <w:rFonts w:ascii="Angsana New" w:hAnsi="Angsana New"/>
                <w:color w:val="000000" w:themeColor="text1"/>
                <w:sz w:val="28"/>
                <w:szCs w:val="28"/>
              </w:rPr>
            </w:pPr>
            <w:r w:rsidRPr="00E05302">
              <w:rPr>
                <w:rFonts w:ascii="Angsana New" w:hAnsi="Angsana New"/>
                <w:color w:val="000000" w:themeColor="text1"/>
                <w:sz w:val="28"/>
                <w:szCs w:val="28"/>
              </w:rPr>
              <w:t>Indirect</w:t>
            </w:r>
          </w:p>
        </w:tc>
        <w:tc>
          <w:tcPr>
            <w:tcW w:w="270" w:type="dxa"/>
            <w:vAlign w:val="bottom"/>
          </w:tcPr>
          <w:p w:rsidR="002939AD" w:rsidRPr="00E05302" w:rsidRDefault="002939AD" w:rsidP="00B75EB2">
            <w:pPr>
              <w:ind w:right="162"/>
              <w:jc w:val="center"/>
              <w:rPr>
                <w:rFonts w:ascii="Angsana New" w:hAnsi="Angsana New"/>
                <w:color w:val="000000" w:themeColor="text1"/>
                <w:sz w:val="28"/>
                <w:szCs w:val="28"/>
              </w:rPr>
            </w:pPr>
          </w:p>
        </w:tc>
        <w:tc>
          <w:tcPr>
            <w:tcW w:w="1080" w:type="dxa"/>
          </w:tcPr>
          <w:p w:rsidR="002939AD" w:rsidRPr="00E05302" w:rsidRDefault="002939AD" w:rsidP="00B75EB2">
            <w:pPr>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99.99</w:t>
            </w:r>
          </w:p>
        </w:tc>
        <w:tc>
          <w:tcPr>
            <w:tcW w:w="270" w:type="dxa"/>
          </w:tcPr>
          <w:p w:rsidR="002939AD" w:rsidRPr="00E05302" w:rsidRDefault="002939AD" w:rsidP="00B75EB2">
            <w:pPr>
              <w:ind w:right="162"/>
              <w:jc w:val="center"/>
              <w:rPr>
                <w:rFonts w:ascii="Angsana New" w:hAnsi="Angsana New"/>
                <w:color w:val="000000" w:themeColor="text1"/>
                <w:sz w:val="28"/>
                <w:szCs w:val="28"/>
              </w:rPr>
            </w:pPr>
          </w:p>
        </w:tc>
        <w:tc>
          <w:tcPr>
            <w:tcW w:w="1080" w:type="dxa"/>
          </w:tcPr>
          <w:p w:rsidR="002939AD" w:rsidRPr="00E05302" w:rsidRDefault="002939AD" w:rsidP="00B75EB2">
            <w:pPr>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99.99</w:t>
            </w:r>
          </w:p>
        </w:tc>
      </w:tr>
    </w:tbl>
    <w:p w:rsidR="005F43B1" w:rsidRPr="00E05302" w:rsidRDefault="005F43B1" w:rsidP="00B75EB2">
      <w:pPr>
        <w:tabs>
          <w:tab w:val="clear" w:pos="454"/>
          <w:tab w:val="left" w:pos="0"/>
          <w:tab w:val="left" w:pos="851"/>
        </w:tabs>
        <w:spacing w:before="120" w:after="120"/>
        <w:rPr>
          <w:rFonts w:ascii="Angsana New" w:hAnsi="Angsana New"/>
          <w:color w:val="000000" w:themeColor="text1"/>
          <w:sz w:val="28"/>
          <w:szCs w:val="28"/>
        </w:rPr>
      </w:pPr>
      <w:r w:rsidRPr="00E05302">
        <w:rPr>
          <w:rFonts w:ascii="Angsana New" w:hAnsi="Angsana New"/>
          <w:color w:val="000000" w:themeColor="text1"/>
          <w:sz w:val="28"/>
          <w:szCs w:val="28"/>
        </w:rPr>
        <w:lastRenderedPageBreak/>
        <w:t>Significant transactions among the AQ Estate Group have been eliminated in these consolidated financial statements.</w:t>
      </w:r>
    </w:p>
    <w:p w:rsidR="005F43B1" w:rsidRPr="00E05302" w:rsidRDefault="005F43B1" w:rsidP="00B75EB2">
      <w:pPr>
        <w:tabs>
          <w:tab w:val="clear" w:pos="454"/>
          <w:tab w:val="left" w:pos="0"/>
          <w:tab w:val="left" w:pos="851"/>
        </w:tabs>
        <w:spacing w:before="120" w:after="120"/>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financial statements of the subsidiaries are prepared using consistent significant accounting policies as the Company.</w:t>
      </w:r>
    </w:p>
    <w:p w:rsidR="005F43B1" w:rsidRPr="00E05302" w:rsidRDefault="005F43B1" w:rsidP="00B75EB2">
      <w:pPr>
        <w:tabs>
          <w:tab w:val="clear" w:pos="454"/>
          <w:tab w:val="left" w:pos="0"/>
          <w:tab w:val="left" w:pos="851"/>
        </w:tabs>
        <w:spacing w:before="120" w:after="120"/>
        <w:jc w:val="thaiDistribute"/>
        <w:rPr>
          <w:rFonts w:ascii="Angsana New" w:hAnsi="Angsana New"/>
          <w:color w:val="000000" w:themeColor="text1"/>
          <w:sz w:val="28"/>
          <w:szCs w:val="28"/>
        </w:rPr>
      </w:pPr>
      <w:r w:rsidRPr="00E05302">
        <w:rPr>
          <w:rFonts w:ascii="Angsana New" w:hAnsi="Angsana New"/>
          <w:color w:val="000000" w:themeColor="text1"/>
          <w:sz w:val="28"/>
          <w:szCs w:val="28"/>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rsidR="00C52CB2" w:rsidRPr="00E05302" w:rsidRDefault="00C52CB2" w:rsidP="00616334">
      <w:pPr>
        <w:numPr>
          <w:ilvl w:val="0"/>
          <w:numId w:val="25"/>
        </w:numPr>
        <w:tabs>
          <w:tab w:val="clear" w:pos="227"/>
          <w:tab w:val="clear" w:pos="454"/>
        </w:tabs>
        <w:ind w:hanging="436"/>
        <w:rPr>
          <w:rFonts w:ascii="Angsana New" w:hAnsi="Angsana New"/>
          <w:color w:val="000000" w:themeColor="text1"/>
          <w:sz w:val="28"/>
          <w:szCs w:val="28"/>
          <w:lang w:val="en-GB"/>
        </w:rPr>
      </w:pPr>
      <w:r w:rsidRPr="00E05302">
        <w:rPr>
          <w:rFonts w:ascii="Angsana New" w:hAnsi="Angsana New"/>
          <w:color w:val="000000" w:themeColor="text1"/>
          <w:sz w:val="28"/>
          <w:szCs w:val="28"/>
        </w:rPr>
        <w:t>Significant accounting policies</w:t>
      </w:r>
    </w:p>
    <w:p w:rsidR="00C52CB2" w:rsidRPr="00E05302" w:rsidRDefault="00C52CB2" w:rsidP="004D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color w:val="000000" w:themeColor="text1"/>
          <w:sz w:val="28"/>
          <w:szCs w:val="28"/>
          <w:cs/>
        </w:rPr>
      </w:pPr>
      <w:r w:rsidRPr="00E05302">
        <w:rPr>
          <w:rFonts w:ascii="Angsana New" w:hAnsi="Angsana New"/>
          <w:color w:val="000000" w:themeColor="text1"/>
          <w:sz w:val="28"/>
          <w:szCs w:val="28"/>
        </w:rPr>
        <w:t>These interim financial statements have been prepared by using the same accounting policies and methods of computation as were used in the preparation of the financial statements</w:t>
      </w:r>
      <w:r w:rsidRPr="00E05302">
        <w:rPr>
          <w:rFonts w:ascii="Angsana New" w:hAnsi="Angsana New" w:hint="cs"/>
          <w:color w:val="000000" w:themeColor="text1"/>
          <w:sz w:val="28"/>
          <w:szCs w:val="28"/>
          <w:cs/>
        </w:rPr>
        <w:t xml:space="preserve"> </w:t>
      </w:r>
      <w:r w:rsidR="006D1114" w:rsidRPr="00E05302">
        <w:rPr>
          <w:rFonts w:ascii="Angsana New" w:hAnsi="Angsana New"/>
          <w:color w:val="000000" w:themeColor="text1"/>
          <w:sz w:val="28"/>
          <w:szCs w:val="28"/>
        </w:rPr>
        <w:t>for the year ended</w:t>
      </w:r>
      <w:r w:rsidRPr="00E05302">
        <w:rPr>
          <w:rFonts w:ascii="Angsana New" w:hAnsi="Angsana New"/>
          <w:color w:val="000000" w:themeColor="text1"/>
          <w:sz w:val="28"/>
          <w:szCs w:val="28"/>
        </w:rPr>
        <w:t xml:space="preserve"> December</w:t>
      </w:r>
      <w:r w:rsidR="00C77380" w:rsidRPr="00E05302">
        <w:rPr>
          <w:rFonts w:ascii="Angsana New" w:hAnsi="Angsana New"/>
          <w:color w:val="000000" w:themeColor="text1"/>
          <w:sz w:val="28"/>
          <w:szCs w:val="28"/>
        </w:rPr>
        <w:t xml:space="preserve"> </w:t>
      </w:r>
      <w:r w:rsidR="006D1114" w:rsidRPr="00E05302">
        <w:rPr>
          <w:rFonts w:ascii="Angsana New" w:hAnsi="Angsana New"/>
          <w:color w:val="000000" w:themeColor="text1"/>
          <w:sz w:val="28"/>
          <w:szCs w:val="28"/>
        </w:rPr>
        <w:t>31,</w:t>
      </w:r>
      <w:r w:rsidRPr="00E05302">
        <w:rPr>
          <w:rFonts w:ascii="Angsana New" w:hAnsi="Angsana New"/>
          <w:color w:val="000000" w:themeColor="text1"/>
          <w:sz w:val="28"/>
          <w:szCs w:val="28"/>
        </w:rPr>
        <w:t xml:space="preserve"> 2017.</w:t>
      </w:r>
    </w:p>
    <w:p w:rsidR="00C52CB2" w:rsidRPr="00E05302" w:rsidRDefault="00C52CB2" w:rsidP="004D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Federation of Accounting Professions has announced the new and amendments to some Thai accounting standards and Thai financial reporting standards, and accounting standard interpretations and financial reporting standards interpretations.</w:t>
      </w:r>
    </w:p>
    <w:p w:rsidR="00C52CB2" w:rsidRPr="00E05302" w:rsidRDefault="00C52CB2" w:rsidP="007262B9">
      <w:pPr>
        <w:pStyle w:val="ListParagraph"/>
        <w:numPr>
          <w:ilvl w:val="2"/>
          <w:numId w:val="44"/>
        </w:numPr>
        <w:tabs>
          <w:tab w:val="clear" w:pos="227"/>
          <w:tab w:val="clear" w:pos="454"/>
          <w:tab w:val="clear" w:pos="680"/>
          <w:tab w:val="clear" w:pos="907"/>
          <w:tab w:val="clear" w:pos="1644"/>
          <w:tab w:val="clear" w:pos="1871"/>
          <w:tab w:val="left" w:pos="1418"/>
        </w:tabs>
        <w:spacing w:line="240" w:lineRule="auto"/>
        <w:ind w:left="1276" w:hanging="567"/>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Thai financial reporting standards which are effective for the preparation of financial statements with accounting</w:t>
      </w:r>
      <w:r w:rsidR="006D1114" w:rsidRPr="00E05302">
        <w:rPr>
          <w:rFonts w:ascii="Angsana New" w:hAnsi="Angsana New"/>
          <w:color w:val="000000" w:themeColor="text1"/>
          <w:sz w:val="28"/>
          <w:szCs w:val="28"/>
        </w:rPr>
        <w:t xml:space="preserve"> periods beginning on or after</w:t>
      </w:r>
      <w:r w:rsidRPr="00E05302">
        <w:rPr>
          <w:rFonts w:ascii="Angsana New" w:hAnsi="Angsana New"/>
          <w:color w:val="000000" w:themeColor="text1"/>
          <w:sz w:val="28"/>
          <w:szCs w:val="28"/>
        </w:rPr>
        <w:t xml:space="preserve"> January</w:t>
      </w:r>
      <w:r w:rsidR="006D1114" w:rsidRPr="00E05302">
        <w:rPr>
          <w:rFonts w:ascii="Angsana New" w:hAnsi="Angsana New"/>
          <w:color w:val="000000" w:themeColor="text1"/>
          <w:sz w:val="28"/>
          <w:szCs w:val="28"/>
        </w:rPr>
        <w:t xml:space="preserve"> 1,</w:t>
      </w:r>
      <w:r w:rsidRPr="00E05302">
        <w:rPr>
          <w:rFonts w:ascii="Angsana New" w:hAnsi="Angsana New"/>
          <w:color w:val="000000" w:themeColor="text1"/>
          <w:sz w:val="28"/>
          <w:szCs w:val="28"/>
        </w:rPr>
        <w:t xml:space="preserve"> 2018. The Company has adopted the application of those standards for preparation of f</w:t>
      </w:r>
      <w:r w:rsidR="006D1114" w:rsidRPr="00E05302">
        <w:rPr>
          <w:rFonts w:ascii="Angsana New" w:hAnsi="Angsana New"/>
          <w:color w:val="000000" w:themeColor="text1"/>
          <w:sz w:val="28"/>
          <w:szCs w:val="28"/>
        </w:rPr>
        <w:t xml:space="preserve">inancial statements effective </w:t>
      </w:r>
      <w:r w:rsidRPr="00E05302">
        <w:rPr>
          <w:rFonts w:ascii="Angsana New" w:hAnsi="Angsana New"/>
          <w:color w:val="000000" w:themeColor="text1"/>
          <w:sz w:val="28"/>
          <w:szCs w:val="28"/>
        </w:rPr>
        <w:t>January</w:t>
      </w:r>
      <w:r w:rsidR="006D1114" w:rsidRPr="00E05302">
        <w:rPr>
          <w:rFonts w:ascii="Angsana New" w:hAnsi="Angsana New"/>
          <w:color w:val="000000" w:themeColor="text1"/>
          <w:sz w:val="28"/>
          <w:szCs w:val="28"/>
        </w:rPr>
        <w:t xml:space="preserve"> 1,</w:t>
      </w:r>
      <w:r w:rsidRPr="00E05302">
        <w:rPr>
          <w:rFonts w:ascii="Angsana New" w:hAnsi="Angsana New"/>
          <w:color w:val="000000" w:themeColor="text1"/>
          <w:sz w:val="28"/>
          <w:szCs w:val="28"/>
        </w:rPr>
        <w:t xml:space="preserve"> 2018. These accounting standards and interpretations do not have significant impact on the financial position and results of operations for the period.</w:t>
      </w:r>
    </w:p>
    <w:tbl>
      <w:tblPr>
        <w:tblW w:w="8187" w:type="dxa"/>
        <w:tblInd w:w="986" w:type="dxa"/>
        <w:tblLayout w:type="fixed"/>
        <w:tblLook w:val="04A0" w:firstRow="1" w:lastRow="0" w:firstColumn="1" w:lastColumn="0" w:noHBand="0" w:noVBand="1"/>
      </w:tblPr>
      <w:tblGrid>
        <w:gridCol w:w="3795"/>
        <w:gridCol w:w="4392"/>
      </w:tblGrid>
      <w:tr w:rsidR="00E05302" w:rsidRPr="00E05302" w:rsidTr="00C86061">
        <w:tc>
          <w:tcPr>
            <w:tcW w:w="3795" w:type="dxa"/>
            <w:vAlign w:val="bottom"/>
          </w:tcPr>
          <w:p w:rsidR="00C52CB2" w:rsidRPr="00E05302" w:rsidRDefault="00C52CB2" w:rsidP="00997D2E">
            <w:pPr>
              <w:pStyle w:val="BodyText"/>
              <w:tabs>
                <w:tab w:val="clear" w:pos="227"/>
                <w:tab w:val="clear" w:pos="454"/>
                <w:tab w:val="clear" w:pos="680"/>
                <w:tab w:val="clear" w:pos="907"/>
                <w:tab w:val="left" w:pos="1134"/>
              </w:tabs>
              <w:spacing w:after="0"/>
              <w:ind w:left="284" w:right="45"/>
              <w:jc w:val="both"/>
              <w:rPr>
                <w:rFonts w:ascii="Angsana New" w:hAnsi="Angsana New"/>
                <w:color w:val="000000" w:themeColor="text1"/>
                <w:sz w:val="28"/>
                <w:szCs w:val="28"/>
                <w:cs/>
              </w:rPr>
            </w:pPr>
            <w:r w:rsidRPr="00E05302">
              <w:rPr>
                <w:rFonts w:ascii="Angsana New" w:hAnsi="Angsana New"/>
                <w:color w:val="000000" w:themeColor="text1"/>
                <w:sz w:val="28"/>
                <w:szCs w:val="28"/>
                <w:cs/>
              </w:rPr>
              <w:t xml:space="preserve">TAS </w:t>
            </w:r>
            <w:r w:rsidRPr="00E05302">
              <w:rPr>
                <w:rFonts w:ascii="Angsana New" w:hAnsi="Angsana New"/>
                <w:color w:val="000000" w:themeColor="text1"/>
                <w:sz w:val="28"/>
                <w:szCs w:val="28"/>
              </w:rPr>
              <w:t xml:space="preserve">7 </w:t>
            </w:r>
            <w:r w:rsidR="006D1114" w:rsidRPr="00E05302">
              <w:rPr>
                <w:rFonts w:ascii="Angsana New" w:hAnsi="Angsana New" w:hint="cs"/>
                <w:color w:val="000000" w:themeColor="text1"/>
                <w:sz w:val="28"/>
                <w:szCs w:val="28"/>
                <w:cs/>
              </w:rPr>
              <w:t xml:space="preserve">  </w:t>
            </w:r>
            <w:r w:rsidRPr="00E05302">
              <w:rPr>
                <w:rFonts w:ascii="Angsana New" w:hAnsi="Angsana New"/>
                <w:color w:val="000000" w:themeColor="text1"/>
                <w:sz w:val="28"/>
                <w:szCs w:val="28"/>
                <w:cs/>
              </w:rPr>
              <w:t xml:space="preserve">(revised </w:t>
            </w:r>
            <w:r w:rsidRPr="00E05302">
              <w:rPr>
                <w:rFonts w:ascii="Angsana New" w:hAnsi="Angsana New"/>
                <w:color w:val="000000" w:themeColor="text1"/>
                <w:sz w:val="28"/>
                <w:szCs w:val="28"/>
              </w:rPr>
              <w:t>2017</w:t>
            </w:r>
            <w:r w:rsidRPr="00E05302">
              <w:rPr>
                <w:rFonts w:ascii="Angsana New" w:hAnsi="Angsana New"/>
                <w:color w:val="000000" w:themeColor="text1"/>
                <w:sz w:val="28"/>
                <w:szCs w:val="28"/>
                <w:cs/>
              </w:rPr>
              <w:t>)</w:t>
            </w:r>
          </w:p>
        </w:tc>
        <w:tc>
          <w:tcPr>
            <w:tcW w:w="4392" w:type="dxa"/>
            <w:vAlign w:val="bottom"/>
          </w:tcPr>
          <w:p w:rsidR="00C52CB2" w:rsidRPr="00E05302" w:rsidRDefault="00C52CB2" w:rsidP="00B75EB2">
            <w:pPr>
              <w:pStyle w:val="BodyText"/>
              <w:spacing w:after="0"/>
              <w:ind w:right="45"/>
              <w:jc w:val="both"/>
              <w:rPr>
                <w:rFonts w:ascii="Angsana New" w:hAnsi="Angsana New"/>
                <w:color w:val="000000" w:themeColor="text1"/>
                <w:sz w:val="28"/>
                <w:szCs w:val="28"/>
                <w:cs/>
              </w:rPr>
            </w:pPr>
            <w:r w:rsidRPr="00E05302">
              <w:rPr>
                <w:rFonts w:ascii="Angsana New" w:hAnsi="Angsana New"/>
                <w:color w:val="000000" w:themeColor="text1"/>
                <w:sz w:val="28"/>
                <w:szCs w:val="28"/>
              </w:rPr>
              <w:t>Statement of cash flows</w:t>
            </w:r>
          </w:p>
        </w:tc>
      </w:tr>
      <w:tr w:rsidR="00E05302" w:rsidRPr="00E05302" w:rsidTr="00C86061">
        <w:trPr>
          <w:trHeight w:val="68"/>
        </w:trPr>
        <w:tc>
          <w:tcPr>
            <w:tcW w:w="3795" w:type="dxa"/>
            <w:vAlign w:val="bottom"/>
          </w:tcPr>
          <w:p w:rsidR="00C52CB2" w:rsidRPr="00E05302" w:rsidRDefault="009A0EE3" w:rsidP="00997D2E">
            <w:pPr>
              <w:pStyle w:val="BodyText"/>
              <w:tabs>
                <w:tab w:val="clear" w:pos="454"/>
                <w:tab w:val="clear" w:pos="680"/>
                <w:tab w:val="left" w:pos="574"/>
              </w:tabs>
              <w:spacing w:after="0"/>
              <w:ind w:left="425" w:right="45" w:hanging="283"/>
              <w:jc w:val="both"/>
              <w:rPr>
                <w:rFonts w:ascii="Angsana New" w:hAnsi="Angsana New"/>
                <w:color w:val="000000" w:themeColor="text1"/>
                <w:sz w:val="28"/>
                <w:szCs w:val="28"/>
                <w:cs/>
              </w:rPr>
            </w:pPr>
            <w:r w:rsidRPr="00E05302">
              <w:rPr>
                <w:rFonts w:ascii="Angsana New" w:hAnsi="Angsana New"/>
                <w:color w:val="000000" w:themeColor="text1"/>
                <w:sz w:val="28"/>
                <w:szCs w:val="28"/>
              </w:rPr>
              <w:t xml:space="preserve">   </w:t>
            </w:r>
            <w:r w:rsidR="00C52CB2" w:rsidRPr="00E05302">
              <w:rPr>
                <w:rFonts w:ascii="Angsana New" w:hAnsi="Angsana New"/>
                <w:color w:val="000000" w:themeColor="text1"/>
                <w:sz w:val="28"/>
                <w:szCs w:val="28"/>
                <w:cs/>
              </w:rPr>
              <w:t xml:space="preserve">TAS </w:t>
            </w:r>
            <w:r w:rsidR="00C52CB2" w:rsidRPr="00E05302">
              <w:rPr>
                <w:rFonts w:ascii="Angsana New" w:hAnsi="Angsana New"/>
                <w:color w:val="000000" w:themeColor="text1"/>
                <w:sz w:val="28"/>
                <w:szCs w:val="28"/>
              </w:rPr>
              <w:t>12</w:t>
            </w:r>
            <w:r w:rsidR="00C52CB2" w:rsidRPr="00E05302">
              <w:rPr>
                <w:rFonts w:ascii="Angsana New" w:hAnsi="Angsana New"/>
                <w:color w:val="000000" w:themeColor="text1"/>
                <w:sz w:val="28"/>
                <w:szCs w:val="28"/>
                <w:cs/>
              </w:rPr>
              <w:t xml:space="preserve"> (revised </w:t>
            </w:r>
            <w:r w:rsidR="00C52CB2" w:rsidRPr="00E05302">
              <w:rPr>
                <w:rFonts w:ascii="Angsana New" w:hAnsi="Angsana New"/>
                <w:color w:val="000000" w:themeColor="text1"/>
                <w:sz w:val="28"/>
                <w:szCs w:val="28"/>
              </w:rPr>
              <w:t>2017</w:t>
            </w:r>
            <w:r w:rsidR="00C52CB2" w:rsidRPr="00E05302">
              <w:rPr>
                <w:rFonts w:ascii="Angsana New" w:hAnsi="Angsana New"/>
                <w:color w:val="000000" w:themeColor="text1"/>
                <w:sz w:val="28"/>
                <w:szCs w:val="28"/>
                <w:cs/>
              </w:rPr>
              <w:t>)</w:t>
            </w:r>
          </w:p>
        </w:tc>
        <w:tc>
          <w:tcPr>
            <w:tcW w:w="4392" w:type="dxa"/>
            <w:vAlign w:val="bottom"/>
          </w:tcPr>
          <w:p w:rsidR="00C52CB2" w:rsidRPr="00E05302" w:rsidRDefault="00C52CB2" w:rsidP="00B75EB2">
            <w:pPr>
              <w:pStyle w:val="BodyText"/>
              <w:spacing w:after="0"/>
              <w:ind w:left="34" w:right="45"/>
              <w:jc w:val="both"/>
              <w:rPr>
                <w:rFonts w:ascii="Angsana New" w:hAnsi="Angsana New"/>
                <w:color w:val="000000" w:themeColor="text1"/>
                <w:sz w:val="28"/>
                <w:szCs w:val="28"/>
                <w:cs/>
              </w:rPr>
            </w:pPr>
            <w:r w:rsidRPr="00E05302">
              <w:rPr>
                <w:rFonts w:ascii="Angsana New" w:hAnsi="Angsana New"/>
                <w:color w:val="000000" w:themeColor="text1"/>
                <w:sz w:val="28"/>
                <w:szCs w:val="28"/>
                <w:cs/>
              </w:rPr>
              <w:t>In</w:t>
            </w:r>
            <w:r w:rsidRPr="00E05302">
              <w:rPr>
                <w:rFonts w:ascii="Angsana New" w:hAnsi="Angsana New"/>
                <w:color w:val="000000" w:themeColor="text1"/>
                <w:sz w:val="28"/>
                <w:szCs w:val="28"/>
              </w:rPr>
              <w:t>come taxes</w:t>
            </w:r>
          </w:p>
        </w:tc>
      </w:tr>
    </w:tbl>
    <w:p w:rsidR="00C52CB2" w:rsidRPr="00E05302" w:rsidRDefault="00C52CB2" w:rsidP="007B523E">
      <w:pPr>
        <w:pStyle w:val="BodyText"/>
        <w:tabs>
          <w:tab w:val="clear" w:pos="1644"/>
          <w:tab w:val="left" w:pos="1843"/>
          <w:tab w:val="left" w:pos="3544"/>
        </w:tabs>
        <w:spacing w:before="120" w:after="0"/>
        <w:ind w:left="1276" w:right="45" w:hanging="141"/>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   TAS 7</w:t>
      </w:r>
      <w:r w:rsidR="004D48FE"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 xml:space="preserve">(revised 2017) </w:t>
      </w:r>
      <w:r w:rsidR="00C77380" w:rsidRPr="00E05302">
        <w:rPr>
          <w:rFonts w:ascii="Angsana New" w:hAnsi="Angsana New"/>
          <w:color w:val="000000" w:themeColor="text1"/>
          <w:sz w:val="28"/>
          <w:szCs w:val="28"/>
        </w:rPr>
        <w:t>the</w:t>
      </w:r>
      <w:r w:rsidRPr="00E05302">
        <w:rPr>
          <w:rFonts w:ascii="Angsana New" w:hAnsi="Angsana New"/>
          <w:color w:val="000000" w:themeColor="text1"/>
          <w:sz w:val="28"/>
          <w:szCs w:val="28"/>
        </w:rPr>
        <w:t xml:space="preserve"> amendments require additional disclosure of changes in liabilities arising from financing activities. This includes changes arising from cash and non-cash.</w:t>
      </w:r>
    </w:p>
    <w:p w:rsidR="00C52CB2" w:rsidRPr="00E05302" w:rsidRDefault="00C52CB2" w:rsidP="007B523E">
      <w:pPr>
        <w:pStyle w:val="BodyText"/>
        <w:tabs>
          <w:tab w:val="clear" w:pos="227"/>
          <w:tab w:val="clear" w:pos="454"/>
          <w:tab w:val="clear" w:pos="680"/>
          <w:tab w:val="clear" w:pos="907"/>
          <w:tab w:val="clear" w:pos="1644"/>
          <w:tab w:val="left" w:pos="1843"/>
          <w:tab w:val="left" w:pos="3544"/>
        </w:tabs>
        <w:spacing w:after="0"/>
        <w:ind w:left="1276" w:right="45"/>
        <w:jc w:val="both"/>
        <w:rPr>
          <w:rFonts w:ascii="Angsana New" w:hAnsi="Angsana New"/>
          <w:color w:val="000000" w:themeColor="text1"/>
          <w:sz w:val="28"/>
          <w:szCs w:val="28"/>
        </w:rPr>
      </w:pPr>
      <w:r w:rsidRPr="00E05302">
        <w:rPr>
          <w:rFonts w:ascii="Angsana New" w:hAnsi="Angsana New"/>
          <w:color w:val="000000" w:themeColor="text1"/>
          <w:sz w:val="28"/>
          <w:szCs w:val="28"/>
        </w:rPr>
        <w:t xml:space="preserve">TAS 12 (revised 2017) </w:t>
      </w:r>
      <w:r w:rsidR="00C77380" w:rsidRPr="00E05302">
        <w:rPr>
          <w:rFonts w:ascii="Angsana New" w:hAnsi="Angsana New"/>
          <w:color w:val="000000" w:themeColor="text1"/>
          <w:sz w:val="28"/>
          <w:szCs w:val="28"/>
        </w:rPr>
        <w:t>the</w:t>
      </w:r>
      <w:r w:rsidRPr="00E05302">
        <w:rPr>
          <w:rFonts w:ascii="Angsana New" w:hAnsi="Angsana New"/>
          <w:color w:val="000000" w:themeColor="text1"/>
          <w:sz w:val="28"/>
          <w:szCs w:val="28"/>
        </w:rPr>
        <w:t xml:space="preserve"> amendments clarify the accounting for deferred tax where an asset is measured at fair value and that fair value is below the asset’s tax base. Specifically, the amendments confirm that:</w:t>
      </w:r>
    </w:p>
    <w:p w:rsidR="00C52CB2" w:rsidRPr="00E05302" w:rsidRDefault="00B26D15" w:rsidP="007B523E">
      <w:pPr>
        <w:pStyle w:val="BodyText"/>
        <w:tabs>
          <w:tab w:val="clear" w:pos="1644"/>
          <w:tab w:val="clear" w:pos="1871"/>
          <w:tab w:val="left" w:pos="1560"/>
        </w:tabs>
        <w:spacing w:after="0"/>
        <w:ind w:left="1560" w:right="45" w:hanging="284"/>
        <w:jc w:val="both"/>
        <w:rPr>
          <w:rFonts w:ascii="Angsana New" w:hAnsi="Angsana New"/>
          <w:color w:val="000000" w:themeColor="text1"/>
          <w:sz w:val="28"/>
          <w:szCs w:val="28"/>
        </w:rPr>
      </w:pPr>
      <w:r>
        <w:rPr>
          <w:rFonts w:ascii="Angsana New" w:hAnsi="Angsana New"/>
          <w:color w:val="000000" w:themeColor="text1"/>
          <w:sz w:val="28"/>
          <w:szCs w:val="28"/>
        </w:rPr>
        <w:t>-</w:t>
      </w:r>
      <w:r>
        <w:rPr>
          <w:rFonts w:ascii="Angsana New" w:hAnsi="Angsana New"/>
          <w:color w:val="000000" w:themeColor="text1"/>
          <w:sz w:val="28"/>
          <w:szCs w:val="28"/>
        </w:rPr>
        <w:tab/>
      </w:r>
      <w:r w:rsidR="00C52CB2" w:rsidRPr="00E05302">
        <w:rPr>
          <w:rFonts w:ascii="Angsana New" w:hAnsi="Angsana New"/>
          <w:color w:val="000000" w:themeColor="text1"/>
          <w:sz w:val="28"/>
          <w:szCs w:val="28"/>
        </w:rPr>
        <w:t xml:space="preserve">A temporary difference exists whenever the carrying amount of an asset is less than its tax base at the end of the reporting period. </w:t>
      </w:r>
    </w:p>
    <w:p w:rsidR="00C52CB2" w:rsidRPr="00E05302" w:rsidRDefault="00C52CB2" w:rsidP="007B523E">
      <w:pPr>
        <w:pStyle w:val="BodyText"/>
        <w:tabs>
          <w:tab w:val="clear" w:pos="1644"/>
          <w:tab w:val="clear" w:pos="1871"/>
        </w:tabs>
        <w:spacing w:after="0"/>
        <w:ind w:left="1560" w:right="45" w:hanging="256"/>
        <w:jc w:val="both"/>
        <w:rPr>
          <w:rFonts w:ascii="Angsana New" w:hAnsi="Angsana New"/>
          <w:color w:val="000000" w:themeColor="text1"/>
          <w:sz w:val="28"/>
          <w:szCs w:val="28"/>
        </w:rPr>
      </w:pPr>
      <w:r w:rsidRPr="00E05302">
        <w:rPr>
          <w:rFonts w:ascii="Angsana New" w:hAnsi="Angsana New"/>
          <w:color w:val="000000" w:themeColor="text1"/>
          <w:sz w:val="28"/>
          <w:szCs w:val="28"/>
        </w:rPr>
        <w:t>-</w:t>
      </w:r>
      <w:r w:rsidR="00B26D15">
        <w:rPr>
          <w:rFonts w:ascii="Angsana New" w:hAnsi="Angsana New"/>
          <w:color w:val="000000" w:themeColor="text1"/>
          <w:sz w:val="28"/>
          <w:szCs w:val="28"/>
        </w:rPr>
        <w:tab/>
      </w:r>
      <w:r w:rsidRPr="00E05302">
        <w:rPr>
          <w:rFonts w:ascii="Angsana New" w:hAnsi="Angsana New"/>
          <w:color w:val="000000" w:themeColor="text1"/>
          <w:sz w:val="28"/>
          <w:szCs w:val="28"/>
        </w:rPr>
        <w:t xml:space="preserve">An entity can assume that it will recover an amount higher than the carrying amount of an asset to estimate its future taxable profits. </w:t>
      </w:r>
    </w:p>
    <w:p w:rsidR="00C52CB2" w:rsidRPr="00E05302" w:rsidRDefault="00B26D15" w:rsidP="007B523E">
      <w:pPr>
        <w:pStyle w:val="BodyText"/>
        <w:tabs>
          <w:tab w:val="clear" w:pos="1644"/>
          <w:tab w:val="clear" w:pos="1871"/>
          <w:tab w:val="clear" w:pos="2580"/>
        </w:tabs>
        <w:spacing w:after="0"/>
        <w:ind w:left="1560" w:right="45" w:hanging="284"/>
        <w:jc w:val="both"/>
        <w:rPr>
          <w:rFonts w:ascii="Angsana New" w:hAnsi="Angsana New"/>
          <w:color w:val="000000" w:themeColor="text1"/>
          <w:sz w:val="28"/>
          <w:szCs w:val="28"/>
        </w:rPr>
      </w:pPr>
      <w:r>
        <w:rPr>
          <w:rFonts w:ascii="Angsana New" w:hAnsi="Angsana New"/>
          <w:color w:val="000000" w:themeColor="text1"/>
          <w:sz w:val="28"/>
          <w:szCs w:val="28"/>
        </w:rPr>
        <w:t>-</w:t>
      </w:r>
      <w:r>
        <w:rPr>
          <w:rFonts w:ascii="Angsana New" w:hAnsi="Angsana New"/>
          <w:color w:val="000000" w:themeColor="text1"/>
          <w:sz w:val="28"/>
          <w:szCs w:val="28"/>
        </w:rPr>
        <w:tab/>
      </w:r>
      <w:r w:rsidR="00C52CB2" w:rsidRPr="00E05302">
        <w:rPr>
          <w:rFonts w:ascii="Angsana New" w:hAnsi="Angsana New"/>
          <w:color w:val="000000" w:themeColor="text1"/>
          <w:sz w:val="28"/>
          <w:szCs w:val="28"/>
        </w:rPr>
        <w:t xml:space="preserve">Where the tax law restricts the source of taxable profits against which particular types of deferred tax assets can be recovered, the recoverability of the deferred tax assets can only be assessed in combination with other deferred tax assets of the same type. </w:t>
      </w:r>
    </w:p>
    <w:p w:rsidR="00C52CB2" w:rsidRPr="00E05302" w:rsidRDefault="00B26D15" w:rsidP="007B523E">
      <w:pPr>
        <w:pStyle w:val="BodyText"/>
        <w:tabs>
          <w:tab w:val="clear" w:pos="1644"/>
          <w:tab w:val="clear" w:pos="1871"/>
          <w:tab w:val="clear" w:pos="2580"/>
        </w:tabs>
        <w:spacing w:after="0"/>
        <w:ind w:left="1560" w:right="45" w:hanging="256"/>
        <w:jc w:val="both"/>
        <w:rPr>
          <w:rFonts w:ascii="Angsana New" w:hAnsi="Angsana New"/>
          <w:color w:val="000000" w:themeColor="text1"/>
          <w:sz w:val="28"/>
          <w:szCs w:val="28"/>
        </w:rPr>
      </w:pPr>
      <w:r>
        <w:rPr>
          <w:rFonts w:ascii="Angsana New" w:hAnsi="Angsana New"/>
          <w:color w:val="000000" w:themeColor="text1"/>
          <w:sz w:val="28"/>
          <w:szCs w:val="28"/>
        </w:rPr>
        <w:t>-</w:t>
      </w:r>
      <w:r>
        <w:rPr>
          <w:rFonts w:ascii="Angsana New" w:hAnsi="Angsana New"/>
          <w:color w:val="000000" w:themeColor="text1"/>
          <w:sz w:val="28"/>
          <w:szCs w:val="28"/>
        </w:rPr>
        <w:tab/>
      </w:r>
      <w:r w:rsidR="00C52CB2" w:rsidRPr="00E05302">
        <w:rPr>
          <w:rFonts w:ascii="Angsana New" w:hAnsi="Angsana New"/>
          <w:color w:val="000000" w:themeColor="text1"/>
          <w:sz w:val="28"/>
          <w:szCs w:val="28"/>
        </w:rPr>
        <w:t>Tax deductions resulting from the reversal of deferred tax assets are excluded from the estimated future taxable profits.</w:t>
      </w:r>
    </w:p>
    <w:p w:rsidR="00C52CB2" w:rsidRPr="00E05302" w:rsidRDefault="00C52CB2" w:rsidP="007B523E">
      <w:pPr>
        <w:pStyle w:val="BodyText"/>
        <w:tabs>
          <w:tab w:val="clear" w:pos="1644"/>
        </w:tabs>
        <w:spacing w:before="120" w:after="0"/>
        <w:ind w:left="1276" w:right="45"/>
        <w:jc w:val="both"/>
        <w:rPr>
          <w:rFonts w:ascii="Angsana New" w:hAnsi="Angsana New"/>
          <w:color w:val="000000" w:themeColor="text1"/>
          <w:sz w:val="28"/>
          <w:szCs w:val="28"/>
          <w:cs/>
        </w:rPr>
      </w:pPr>
      <w:r w:rsidRPr="00E05302">
        <w:rPr>
          <w:rFonts w:ascii="Angsana New" w:hAnsi="Angsana New"/>
          <w:color w:val="000000" w:themeColor="text1"/>
          <w:sz w:val="28"/>
          <w:szCs w:val="28"/>
        </w:rPr>
        <w:t>Management has assessed and considered that the above revised standards not have a material impact on the Company</w:t>
      </w:r>
      <w:r w:rsidR="00316FFA" w:rsidRPr="00E05302">
        <w:rPr>
          <w:rFonts w:ascii="Angsana New" w:hAnsi="Angsana New"/>
          <w:color w:val="000000" w:themeColor="text1"/>
          <w:sz w:val="28"/>
          <w:szCs w:val="28"/>
        </w:rPr>
        <w:t xml:space="preserve"> group</w:t>
      </w:r>
      <w:r w:rsidRPr="00E05302">
        <w:rPr>
          <w:rFonts w:ascii="Angsana New" w:hAnsi="Angsana New"/>
          <w:color w:val="000000" w:themeColor="text1"/>
          <w:sz w:val="28"/>
          <w:szCs w:val="28"/>
        </w:rPr>
        <w:t>.</w:t>
      </w:r>
    </w:p>
    <w:p w:rsidR="0041451C" w:rsidRPr="00E05302" w:rsidRDefault="0041451C" w:rsidP="007262B9">
      <w:pPr>
        <w:pStyle w:val="ListParagraph"/>
        <w:numPr>
          <w:ilvl w:val="2"/>
          <w:numId w:val="44"/>
        </w:numPr>
        <w:tabs>
          <w:tab w:val="clear" w:pos="227"/>
          <w:tab w:val="clear" w:pos="454"/>
          <w:tab w:val="clear" w:pos="680"/>
          <w:tab w:val="clear" w:pos="907"/>
          <w:tab w:val="clear" w:pos="1644"/>
          <w:tab w:val="clear" w:pos="1871"/>
          <w:tab w:val="left" w:pos="1418"/>
        </w:tabs>
        <w:spacing w:line="240" w:lineRule="auto"/>
        <w:ind w:left="1276" w:hanging="567"/>
        <w:jc w:val="thaiDistribute"/>
        <w:rPr>
          <w:rFonts w:ascii="Angsana New" w:hAnsi="Angsana New"/>
          <w:color w:val="000000" w:themeColor="text1"/>
          <w:sz w:val="28"/>
          <w:szCs w:val="28"/>
        </w:rPr>
      </w:pPr>
      <w:r w:rsidRPr="00E05302">
        <w:rPr>
          <w:rFonts w:ascii="Angsana New" w:hAnsi="Angsana New"/>
          <w:color w:val="000000" w:themeColor="text1"/>
          <w:sz w:val="28"/>
          <w:szCs w:val="28"/>
        </w:rPr>
        <w:lastRenderedPageBreak/>
        <w:t>Financial reporting standard that will become effective in the future During the period, the Federation of Accounting Professions issued the financial reporting standard TFRS 15 Revenue from Contracts with Customers, which is effective for fiscal years beginning on or after January 1, 2019. Key principles of this standard are summarized below.</w:t>
      </w:r>
    </w:p>
    <w:p w:rsidR="0041451C" w:rsidRPr="00E05302" w:rsidRDefault="0041451C" w:rsidP="007262B9">
      <w:pPr>
        <w:pStyle w:val="ListParagraph"/>
        <w:tabs>
          <w:tab w:val="clear" w:pos="227"/>
          <w:tab w:val="clear" w:pos="454"/>
          <w:tab w:val="clear" w:pos="680"/>
          <w:tab w:val="clear" w:pos="907"/>
          <w:tab w:val="clear" w:pos="1644"/>
          <w:tab w:val="clear" w:pos="1871"/>
          <w:tab w:val="left" w:pos="1418"/>
        </w:tabs>
        <w:spacing w:line="240" w:lineRule="auto"/>
        <w:ind w:left="1276"/>
        <w:jc w:val="thaiDistribute"/>
        <w:rPr>
          <w:rFonts w:ascii="Angsana New" w:hAnsi="Angsana New"/>
          <w:color w:val="000000" w:themeColor="text1"/>
          <w:sz w:val="28"/>
          <w:szCs w:val="28"/>
        </w:rPr>
      </w:pPr>
      <w:r w:rsidRPr="00E05302">
        <w:rPr>
          <w:rFonts w:ascii="Angsana New" w:hAnsi="Angsana New"/>
          <w:color w:val="000000" w:themeColor="text1"/>
          <w:sz w:val="28"/>
          <w:szCs w:val="28"/>
        </w:rPr>
        <w:t>TFRS 15 Revenue from Contracts with Customers</w:t>
      </w:r>
    </w:p>
    <w:p w:rsidR="00C52CB2" w:rsidRPr="00E05302" w:rsidRDefault="0041451C" w:rsidP="007262B9">
      <w:pPr>
        <w:pStyle w:val="ListParagraph"/>
        <w:tabs>
          <w:tab w:val="clear" w:pos="227"/>
          <w:tab w:val="clear" w:pos="454"/>
          <w:tab w:val="clear" w:pos="680"/>
          <w:tab w:val="clear" w:pos="907"/>
          <w:tab w:val="clear" w:pos="1644"/>
          <w:tab w:val="clear" w:pos="1871"/>
          <w:tab w:val="left" w:pos="1418"/>
        </w:tabs>
        <w:spacing w:line="240" w:lineRule="auto"/>
        <w:ind w:left="1276"/>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w:t>
      </w:r>
      <w:r w:rsidR="00C57B3C" w:rsidRPr="00E05302">
        <w:rPr>
          <w:rFonts w:ascii="Angsana New" w:hAnsi="Angsana New"/>
          <w:color w:val="000000" w:themeColor="text1"/>
          <w:sz w:val="28"/>
          <w:szCs w:val="28"/>
        </w:rPr>
        <w:t>model.</w:t>
      </w:r>
      <w:r w:rsidR="00A42D63" w:rsidRPr="00E05302">
        <w:rPr>
          <w:rFonts w:ascii="Angsana New" w:hAnsi="Angsana New"/>
          <w:color w:val="000000" w:themeColor="text1"/>
          <w:sz w:val="28"/>
          <w:szCs w:val="28"/>
        </w:rPr>
        <w:t xml:space="preserve"> </w:t>
      </w:r>
      <w:r w:rsidR="00C57B3C" w:rsidRPr="00E05302">
        <w:rPr>
          <w:rFonts w:ascii="Angsana New" w:hAnsi="Angsana New"/>
          <w:color w:val="000000" w:themeColor="text1"/>
          <w:sz w:val="28"/>
          <w:szCs w:val="28"/>
        </w:rPr>
        <w:t>At</w:t>
      </w:r>
      <w:r w:rsidRPr="00E05302">
        <w:rPr>
          <w:rFonts w:ascii="Angsana New" w:hAnsi="Angsana New"/>
          <w:color w:val="000000" w:themeColor="text1"/>
          <w:sz w:val="28"/>
          <w:szCs w:val="28"/>
        </w:rPr>
        <w:t xml:space="preserve"> present, the management of the Company and its subsidiaries is evaluating the impact of this standard to the financial statements in the year when it is adopted.</w:t>
      </w:r>
    </w:p>
    <w:p w:rsidR="00C52CB2" w:rsidRPr="00E05302" w:rsidRDefault="007262B9" w:rsidP="00616334">
      <w:pPr>
        <w:numPr>
          <w:ilvl w:val="0"/>
          <w:numId w:val="25"/>
        </w:numPr>
        <w:tabs>
          <w:tab w:val="clear" w:pos="227"/>
          <w:tab w:val="clear" w:pos="454"/>
        </w:tabs>
        <w:ind w:hanging="436"/>
        <w:rPr>
          <w:rFonts w:ascii="Angsana New" w:hAnsi="Angsana New"/>
          <w:color w:val="000000" w:themeColor="text1"/>
          <w:sz w:val="28"/>
          <w:szCs w:val="28"/>
        </w:rPr>
      </w:pPr>
      <w:r w:rsidRPr="00E05302">
        <w:rPr>
          <w:rFonts w:ascii="Angsana New" w:hAnsi="Angsana New"/>
          <w:color w:val="000000" w:themeColor="text1"/>
          <w:sz w:val="28"/>
          <w:szCs w:val="28"/>
        </w:rPr>
        <w:t xml:space="preserve"> </w:t>
      </w:r>
      <w:r w:rsidR="00C52CB2" w:rsidRPr="00E05302">
        <w:rPr>
          <w:rFonts w:ascii="Angsana New" w:hAnsi="Angsana New"/>
          <w:color w:val="000000" w:themeColor="text1"/>
          <w:sz w:val="28"/>
          <w:szCs w:val="28"/>
        </w:rPr>
        <w:t xml:space="preserve">Estimation </w:t>
      </w:r>
    </w:p>
    <w:p w:rsidR="00C52CB2" w:rsidRPr="00E05302" w:rsidRDefault="00C52CB2" w:rsidP="00B75EB2">
      <w:pPr>
        <w:tabs>
          <w:tab w:val="clear" w:pos="227"/>
          <w:tab w:val="clear" w:pos="454"/>
          <w:tab w:val="clear" w:pos="680"/>
          <w:tab w:val="clear" w:pos="907"/>
          <w:tab w:val="left" w:pos="709"/>
        </w:tabs>
        <w:spacing w:line="240" w:lineRule="auto"/>
        <w:ind w:left="709"/>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C52CB2" w:rsidRPr="00E05302" w:rsidRDefault="00C52CB2" w:rsidP="00B75EB2">
      <w:pPr>
        <w:tabs>
          <w:tab w:val="clear" w:pos="227"/>
          <w:tab w:val="clear" w:pos="454"/>
          <w:tab w:val="clear" w:pos="680"/>
          <w:tab w:val="clear" w:pos="907"/>
          <w:tab w:val="left" w:pos="709"/>
        </w:tabs>
        <w:spacing w:before="120" w:line="240" w:lineRule="auto"/>
        <w:ind w:left="709"/>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5B0D7E" w:rsidRPr="00E05302">
        <w:rPr>
          <w:rFonts w:ascii="Angsana New" w:hAnsi="Angsana New"/>
          <w:color w:val="000000" w:themeColor="text1"/>
          <w:sz w:val="28"/>
          <w:szCs w:val="28"/>
        </w:rPr>
        <w:t xml:space="preserve">31, </w:t>
      </w:r>
      <w:r w:rsidRPr="00E05302">
        <w:rPr>
          <w:rFonts w:ascii="Angsana New" w:hAnsi="Angsana New"/>
          <w:color w:val="000000" w:themeColor="text1"/>
          <w:sz w:val="28"/>
          <w:szCs w:val="28"/>
        </w:rPr>
        <w:t>2017.</w:t>
      </w:r>
    </w:p>
    <w:p w:rsidR="006802C6" w:rsidRPr="00E05302" w:rsidRDefault="006802C6" w:rsidP="00616334">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t xml:space="preserve">TRANSACTIONS WITH RELATED </w:t>
      </w:r>
      <w:r w:rsidR="00984CB8" w:rsidRPr="00E05302">
        <w:rPr>
          <w:rFonts w:ascii="Angsana New" w:hAnsi="Angsana New"/>
          <w:b/>
          <w:bCs/>
          <w:color w:val="000000" w:themeColor="text1"/>
          <w:sz w:val="28"/>
          <w:szCs w:val="28"/>
        </w:rPr>
        <w:t>PARTIES</w:t>
      </w:r>
    </w:p>
    <w:p w:rsidR="006802C6" w:rsidRPr="00E05302" w:rsidRDefault="006802C6" w:rsidP="00F3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A </w:t>
      </w:r>
      <w:r w:rsidR="00616334" w:rsidRPr="00E05302">
        <w:rPr>
          <w:rFonts w:ascii="Angsana New" w:hAnsi="Angsana New"/>
          <w:color w:val="000000" w:themeColor="text1"/>
          <w:sz w:val="28"/>
          <w:szCs w:val="28"/>
        </w:rPr>
        <w:t>significant portion</w:t>
      </w:r>
      <w:r w:rsidRPr="00E05302">
        <w:rPr>
          <w:rFonts w:ascii="Angsana New" w:hAnsi="Angsana New"/>
          <w:color w:val="000000" w:themeColor="text1"/>
          <w:sz w:val="28"/>
          <w:szCs w:val="28"/>
        </w:rPr>
        <w:t xml:space="preserve"> of the Company</w:t>
      </w:r>
      <w:r w:rsidR="00913695"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E05302">
        <w:rPr>
          <w:rFonts w:ascii="Angsana New" w:hAnsi="Angsana New"/>
          <w:color w:val="000000" w:themeColor="text1"/>
          <w:sz w:val="28"/>
          <w:szCs w:val="28"/>
        </w:rPr>
        <w:t>agreement or mutual negotiation</w:t>
      </w:r>
      <w:r w:rsidRPr="00E05302">
        <w:rPr>
          <w:rFonts w:ascii="Angsana New" w:hAnsi="Angsana New"/>
          <w:color w:val="000000" w:themeColor="text1"/>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p>
    <w:p w:rsidR="00761AE8" w:rsidRPr="00E05302" w:rsidRDefault="006802C6" w:rsidP="0061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Key management personnel mean persons having authority and responsibility for planning directing and controlling the activities of the entity, directly or indirectly, including any director (whether executive or otherwise) of the </w:t>
      </w:r>
      <w:r w:rsidR="00F6704B" w:rsidRPr="00E05302">
        <w:rPr>
          <w:rFonts w:ascii="Angsana New" w:hAnsi="Angsana New"/>
          <w:color w:val="000000" w:themeColor="text1"/>
          <w:sz w:val="28"/>
          <w:szCs w:val="28"/>
        </w:rPr>
        <w:t>AQ Estate Group</w:t>
      </w:r>
      <w:r w:rsidRPr="00E05302">
        <w:rPr>
          <w:rFonts w:ascii="Angsana New" w:hAnsi="Angsana New"/>
          <w:color w:val="000000" w:themeColor="text1"/>
          <w:sz w:val="28"/>
          <w:szCs w:val="28"/>
        </w:rPr>
        <w:t>.</w:t>
      </w:r>
    </w:p>
    <w:p w:rsidR="00616334" w:rsidRPr="00E05302" w:rsidRDefault="00616334" w:rsidP="0061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color w:val="000000" w:themeColor="text1"/>
          <w:sz w:val="28"/>
          <w:szCs w:val="28"/>
        </w:rPr>
      </w:pPr>
    </w:p>
    <w:p w:rsidR="00616334" w:rsidRPr="00E05302" w:rsidRDefault="00616334" w:rsidP="0061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color w:val="000000" w:themeColor="text1"/>
          <w:sz w:val="28"/>
          <w:szCs w:val="28"/>
        </w:rPr>
      </w:pPr>
    </w:p>
    <w:p w:rsidR="00616334" w:rsidRPr="00E05302" w:rsidRDefault="00616334" w:rsidP="0061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color w:val="000000" w:themeColor="text1"/>
          <w:sz w:val="28"/>
          <w:szCs w:val="28"/>
        </w:rPr>
      </w:pPr>
    </w:p>
    <w:p w:rsidR="00616334" w:rsidRPr="00E05302" w:rsidRDefault="00616334" w:rsidP="0061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color w:val="000000" w:themeColor="text1"/>
          <w:sz w:val="28"/>
          <w:szCs w:val="28"/>
        </w:rPr>
      </w:pPr>
    </w:p>
    <w:p w:rsidR="00654EC6" w:rsidRPr="00E05302" w:rsidRDefault="00654EC6" w:rsidP="0061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lastRenderedPageBreak/>
        <w:t>The significant transactions between the AQ Estate Group and their related parties for each of three-month periods ended June 30, 2018 and 2017 are as follows:</w:t>
      </w:r>
    </w:p>
    <w:tbl>
      <w:tblPr>
        <w:tblW w:w="9459" w:type="dxa"/>
        <w:tblInd w:w="288" w:type="dxa"/>
        <w:tblLayout w:type="fixed"/>
        <w:tblLook w:val="0000" w:firstRow="0" w:lastRow="0" w:firstColumn="0" w:lastColumn="0" w:noHBand="0" w:noVBand="0"/>
      </w:tblPr>
      <w:tblGrid>
        <w:gridCol w:w="2230"/>
        <w:gridCol w:w="1843"/>
        <w:gridCol w:w="2410"/>
        <w:gridCol w:w="1417"/>
        <w:gridCol w:w="1559"/>
      </w:tblGrid>
      <w:tr w:rsidR="00E05302" w:rsidRPr="00E05302" w:rsidTr="00A42D63">
        <w:trPr>
          <w:tblHeader/>
        </w:trPr>
        <w:tc>
          <w:tcPr>
            <w:tcW w:w="2230" w:type="dxa"/>
          </w:tcPr>
          <w:p w:rsidR="00D2325C" w:rsidRPr="00E05302" w:rsidRDefault="00D2325C" w:rsidP="004F72D0">
            <w:pPr>
              <w:tabs>
                <w:tab w:val="left" w:pos="342"/>
                <w:tab w:val="left" w:pos="720"/>
                <w:tab w:val="left" w:pos="1080"/>
              </w:tabs>
              <w:ind w:left="-18" w:right="-108"/>
              <w:rPr>
                <w:rFonts w:ascii="Angsana New" w:hAnsi="Angsana New"/>
                <w:b/>
                <w:bCs/>
                <w:color w:val="000000" w:themeColor="text1"/>
                <w:sz w:val="28"/>
                <w:szCs w:val="28"/>
              </w:rPr>
            </w:pPr>
          </w:p>
        </w:tc>
        <w:tc>
          <w:tcPr>
            <w:tcW w:w="1843" w:type="dxa"/>
            <w:vAlign w:val="bottom"/>
          </w:tcPr>
          <w:p w:rsidR="00D2325C" w:rsidRPr="00E05302" w:rsidRDefault="00D2325C" w:rsidP="004F72D0">
            <w:pPr>
              <w:tabs>
                <w:tab w:val="left" w:pos="342"/>
                <w:tab w:val="left" w:pos="720"/>
                <w:tab w:val="left" w:pos="1080"/>
              </w:tabs>
              <w:ind w:left="-18" w:right="-108"/>
              <w:jc w:val="center"/>
              <w:rPr>
                <w:rFonts w:ascii="Angsana New" w:hAnsi="Angsana New"/>
                <w:color w:val="000000" w:themeColor="text1"/>
                <w:sz w:val="28"/>
                <w:szCs w:val="28"/>
                <w:cs/>
              </w:rPr>
            </w:pPr>
          </w:p>
        </w:tc>
        <w:tc>
          <w:tcPr>
            <w:tcW w:w="2410" w:type="dxa"/>
            <w:vAlign w:val="bottom"/>
          </w:tcPr>
          <w:p w:rsidR="00D2325C" w:rsidRPr="00E05302" w:rsidRDefault="00D2325C" w:rsidP="004F72D0">
            <w:pPr>
              <w:tabs>
                <w:tab w:val="left" w:pos="342"/>
                <w:tab w:val="left" w:pos="720"/>
                <w:tab w:val="left" w:pos="1080"/>
              </w:tabs>
              <w:ind w:left="-18" w:right="-108"/>
              <w:jc w:val="center"/>
              <w:rPr>
                <w:rFonts w:ascii="Angsana New" w:hAnsi="Angsana New"/>
                <w:color w:val="000000" w:themeColor="text1"/>
                <w:sz w:val="28"/>
                <w:szCs w:val="28"/>
                <w:cs/>
              </w:rPr>
            </w:pPr>
          </w:p>
        </w:tc>
        <w:tc>
          <w:tcPr>
            <w:tcW w:w="2976" w:type="dxa"/>
            <w:gridSpan w:val="2"/>
            <w:vAlign w:val="bottom"/>
          </w:tcPr>
          <w:p w:rsidR="00D2325C" w:rsidRPr="00E05302" w:rsidRDefault="00D2325C" w:rsidP="004F72D0">
            <w:pPr>
              <w:pBdr>
                <w:bottom w:val="single" w:sz="4" w:space="1" w:color="auto"/>
              </w:pBdr>
              <w:tabs>
                <w:tab w:val="left" w:pos="360"/>
                <w:tab w:val="left" w:pos="720"/>
                <w:tab w:val="left" w:pos="1080"/>
              </w:tabs>
              <w:ind w:left="-1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A42D63">
        <w:trPr>
          <w:tblHeader/>
        </w:trPr>
        <w:tc>
          <w:tcPr>
            <w:tcW w:w="2230" w:type="dxa"/>
          </w:tcPr>
          <w:p w:rsidR="00D2325C" w:rsidRPr="00E05302" w:rsidRDefault="00D2325C" w:rsidP="004F72D0">
            <w:pPr>
              <w:tabs>
                <w:tab w:val="left" w:pos="342"/>
                <w:tab w:val="left" w:pos="720"/>
                <w:tab w:val="left" w:pos="1080"/>
              </w:tabs>
              <w:ind w:left="-18" w:right="-108"/>
              <w:rPr>
                <w:rFonts w:ascii="Angsana New" w:hAnsi="Angsana New"/>
                <w:b/>
                <w:bCs/>
                <w:color w:val="000000" w:themeColor="text1"/>
                <w:sz w:val="28"/>
                <w:szCs w:val="28"/>
              </w:rPr>
            </w:pPr>
          </w:p>
        </w:tc>
        <w:tc>
          <w:tcPr>
            <w:tcW w:w="1843" w:type="dxa"/>
            <w:vAlign w:val="bottom"/>
          </w:tcPr>
          <w:p w:rsidR="00D2325C" w:rsidRPr="00E05302" w:rsidRDefault="00D2325C" w:rsidP="004F72D0">
            <w:pPr>
              <w:tabs>
                <w:tab w:val="clear" w:pos="227"/>
                <w:tab w:val="clear" w:pos="454"/>
                <w:tab w:val="clear" w:pos="680"/>
                <w:tab w:val="left" w:pos="720"/>
              </w:tabs>
              <w:ind w:left="-108" w:right="-108"/>
              <w:jc w:val="center"/>
              <w:rPr>
                <w:rFonts w:ascii="Angsana New" w:hAnsi="Angsana New"/>
                <w:color w:val="000000" w:themeColor="text1"/>
                <w:sz w:val="28"/>
                <w:szCs w:val="28"/>
              </w:rPr>
            </w:pPr>
          </w:p>
        </w:tc>
        <w:tc>
          <w:tcPr>
            <w:tcW w:w="2410" w:type="dxa"/>
            <w:vAlign w:val="bottom"/>
          </w:tcPr>
          <w:p w:rsidR="00D2325C" w:rsidRPr="00E05302" w:rsidRDefault="00D2325C" w:rsidP="004F72D0">
            <w:pPr>
              <w:tabs>
                <w:tab w:val="clear" w:pos="227"/>
                <w:tab w:val="clear" w:pos="454"/>
                <w:tab w:val="clear" w:pos="680"/>
                <w:tab w:val="left" w:pos="720"/>
              </w:tabs>
              <w:ind w:left="-108" w:right="-108"/>
              <w:jc w:val="center"/>
              <w:rPr>
                <w:rFonts w:ascii="Angsana New" w:hAnsi="Angsana New"/>
                <w:color w:val="000000" w:themeColor="text1"/>
                <w:sz w:val="28"/>
                <w:szCs w:val="28"/>
              </w:rPr>
            </w:pPr>
          </w:p>
        </w:tc>
        <w:tc>
          <w:tcPr>
            <w:tcW w:w="2976" w:type="dxa"/>
            <w:gridSpan w:val="2"/>
            <w:vAlign w:val="bottom"/>
          </w:tcPr>
          <w:p w:rsidR="00D2325C" w:rsidRPr="00E05302" w:rsidRDefault="000037D5" w:rsidP="004F72D0">
            <w:pPr>
              <w:tabs>
                <w:tab w:val="left" w:pos="360"/>
                <w:tab w:val="left" w:pos="720"/>
                <w:tab w:val="left" w:pos="1080"/>
              </w:tabs>
              <w:ind w:left="-1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Consolidated</w:t>
            </w:r>
          </w:p>
        </w:tc>
      </w:tr>
      <w:tr w:rsidR="00E05302" w:rsidRPr="00E05302" w:rsidTr="00A42D63">
        <w:trPr>
          <w:tblHeader/>
        </w:trPr>
        <w:tc>
          <w:tcPr>
            <w:tcW w:w="2230" w:type="dxa"/>
          </w:tcPr>
          <w:p w:rsidR="00D2325C" w:rsidRPr="00E05302" w:rsidRDefault="00D2325C" w:rsidP="004F72D0">
            <w:pPr>
              <w:tabs>
                <w:tab w:val="left" w:pos="342"/>
                <w:tab w:val="left" w:pos="720"/>
                <w:tab w:val="left" w:pos="1080"/>
              </w:tabs>
              <w:ind w:left="-18" w:right="-108"/>
              <w:rPr>
                <w:rFonts w:ascii="Angsana New" w:hAnsi="Angsana New"/>
                <w:b/>
                <w:bCs/>
                <w:color w:val="000000" w:themeColor="text1"/>
                <w:sz w:val="28"/>
                <w:szCs w:val="28"/>
              </w:rPr>
            </w:pPr>
          </w:p>
        </w:tc>
        <w:tc>
          <w:tcPr>
            <w:tcW w:w="1843" w:type="dxa"/>
            <w:vAlign w:val="bottom"/>
          </w:tcPr>
          <w:p w:rsidR="00D2325C" w:rsidRPr="00E05302" w:rsidRDefault="00D2325C" w:rsidP="004F72D0">
            <w:pPr>
              <w:tabs>
                <w:tab w:val="clear" w:pos="227"/>
                <w:tab w:val="clear" w:pos="454"/>
                <w:tab w:val="clear" w:pos="680"/>
                <w:tab w:val="left" w:pos="720"/>
              </w:tabs>
              <w:ind w:left="-108" w:right="-108"/>
              <w:jc w:val="center"/>
              <w:rPr>
                <w:rFonts w:ascii="Angsana New" w:hAnsi="Angsana New"/>
                <w:color w:val="000000" w:themeColor="text1"/>
                <w:sz w:val="28"/>
                <w:szCs w:val="28"/>
              </w:rPr>
            </w:pPr>
          </w:p>
        </w:tc>
        <w:tc>
          <w:tcPr>
            <w:tcW w:w="2410" w:type="dxa"/>
            <w:vAlign w:val="bottom"/>
          </w:tcPr>
          <w:p w:rsidR="00D2325C" w:rsidRPr="00E05302" w:rsidRDefault="00D2325C" w:rsidP="004F72D0">
            <w:pPr>
              <w:tabs>
                <w:tab w:val="clear" w:pos="227"/>
                <w:tab w:val="clear" w:pos="454"/>
                <w:tab w:val="clear" w:pos="680"/>
                <w:tab w:val="left" w:pos="720"/>
              </w:tabs>
              <w:ind w:left="-108" w:right="-108"/>
              <w:jc w:val="center"/>
              <w:rPr>
                <w:rFonts w:ascii="Angsana New" w:hAnsi="Angsana New"/>
                <w:color w:val="000000" w:themeColor="text1"/>
                <w:sz w:val="28"/>
                <w:szCs w:val="28"/>
              </w:rPr>
            </w:pPr>
          </w:p>
        </w:tc>
        <w:tc>
          <w:tcPr>
            <w:tcW w:w="2976" w:type="dxa"/>
            <w:gridSpan w:val="2"/>
            <w:vAlign w:val="bottom"/>
          </w:tcPr>
          <w:p w:rsidR="00D2325C" w:rsidRPr="00E05302" w:rsidRDefault="00D2325C" w:rsidP="004F72D0">
            <w:pPr>
              <w:pBdr>
                <w:bottom w:val="single" w:sz="4" w:space="1" w:color="auto"/>
              </w:pBdr>
              <w:tabs>
                <w:tab w:val="left" w:pos="360"/>
                <w:tab w:val="left" w:pos="720"/>
                <w:tab w:val="left" w:pos="1080"/>
              </w:tabs>
              <w:ind w:left="-1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Financial Statements</w:t>
            </w:r>
          </w:p>
        </w:tc>
      </w:tr>
      <w:tr w:rsidR="00E05302" w:rsidRPr="00E05302" w:rsidTr="00A42D63">
        <w:trPr>
          <w:tblHeader/>
        </w:trPr>
        <w:tc>
          <w:tcPr>
            <w:tcW w:w="2230" w:type="dxa"/>
          </w:tcPr>
          <w:p w:rsidR="00D2325C" w:rsidRPr="00E05302" w:rsidRDefault="00D2325C" w:rsidP="004F72D0">
            <w:pPr>
              <w:tabs>
                <w:tab w:val="left" w:pos="342"/>
                <w:tab w:val="left" w:pos="720"/>
                <w:tab w:val="left" w:pos="1080"/>
              </w:tabs>
              <w:ind w:left="-18" w:right="-108"/>
              <w:rPr>
                <w:rFonts w:ascii="Angsana New" w:hAnsi="Angsana New"/>
                <w:b/>
                <w:bCs/>
                <w:color w:val="000000" w:themeColor="text1"/>
                <w:sz w:val="28"/>
                <w:szCs w:val="28"/>
              </w:rPr>
            </w:pPr>
          </w:p>
        </w:tc>
        <w:tc>
          <w:tcPr>
            <w:tcW w:w="1843" w:type="dxa"/>
            <w:vAlign w:val="bottom"/>
          </w:tcPr>
          <w:p w:rsidR="00D2325C" w:rsidRPr="00E05302" w:rsidRDefault="00D2325C" w:rsidP="004F72D0">
            <w:pPr>
              <w:pBdr>
                <w:bottom w:val="single" w:sz="4" w:space="1" w:color="auto"/>
              </w:pBdr>
              <w:tabs>
                <w:tab w:val="clear" w:pos="227"/>
                <w:tab w:val="clear" w:pos="454"/>
                <w:tab w:val="clear" w:pos="680"/>
                <w:tab w:val="left" w:pos="720"/>
              </w:tabs>
              <w:ind w:left="-108"/>
              <w:jc w:val="center"/>
              <w:rPr>
                <w:rFonts w:ascii="Angsana New" w:hAnsi="Angsana New"/>
                <w:color w:val="000000" w:themeColor="text1"/>
                <w:sz w:val="28"/>
                <w:szCs w:val="28"/>
                <w:cs/>
              </w:rPr>
            </w:pPr>
            <w:r w:rsidRPr="00E05302">
              <w:rPr>
                <w:rFonts w:ascii="Angsana New" w:hAnsi="Angsana New"/>
                <w:color w:val="000000" w:themeColor="text1"/>
                <w:sz w:val="28"/>
                <w:szCs w:val="28"/>
              </w:rPr>
              <w:t>Relationship</w:t>
            </w:r>
          </w:p>
        </w:tc>
        <w:tc>
          <w:tcPr>
            <w:tcW w:w="2410" w:type="dxa"/>
            <w:vAlign w:val="bottom"/>
          </w:tcPr>
          <w:p w:rsidR="00D2325C" w:rsidRPr="00E05302" w:rsidRDefault="00D2325C" w:rsidP="004F72D0">
            <w:pPr>
              <w:pBdr>
                <w:bottom w:val="single" w:sz="4" w:space="1" w:color="auto"/>
              </w:pBdr>
              <w:tabs>
                <w:tab w:val="clear" w:pos="227"/>
                <w:tab w:val="clear" w:pos="454"/>
                <w:tab w:val="clear" w:pos="680"/>
                <w:tab w:val="left" w:pos="720"/>
              </w:tabs>
              <w:ind w:left="-108"/>
              <w:jc w:val="center"/>
              <w:rPr>
                <w:rFonts w:ascii="Angsana New" w:hAnsi="Angsana New"/>
                <w:color w:val="000000" w:themeColor="text1"/>
                <w:sz w:val="28"/>
                <w:szCs w:val="28"/>
                <w:cs/>
              </w:rPr>
            </w:pPr>
            <w:r w:rsidRPr="00E05302">
              <w:rPr>
                <w:rFonts w:ascii="Angsana New" w:hAnsi="Angsana New"/>
                <w:color w:val="000000" w:themeColor="text1"/>
                <w:sz w:val="28"/>
                <w:szCs w:val="28"/>
              </w:rPr>
              <w:t>Policy of Pricing</w:t>
            </w:r>
          </w:p>
        </w:tc>
        <w:tc>
          <w:tcPr>
            <w:tcW w:w="1417" w:type="dxa"/>
            <w:vAlign w:val="bottom"/>
          </w:tcPr>
          <w:p w:rsidR="00D2325C" w:rsidRPr="00E05302" w:rsidRDefault="00D2325C" w:rsidP="004F72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1559" w:type="dxa"/>
            <w:vAlign w:val="bottom"/>
          </w:tcPr>
          <w:p w:rsidR="00D2325C" w:rsidRPr="00E05302" w:rsidRDefault="00D2325C" w:rsidP="004F72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r>
      <w:tr w:rsidR="00E05302" w:rsidRPr="00E05302" w:rsidTr="00A42D63">
        <w:tc>
          <w:tcPr>
            <w:tcW w:w="2230" w:type="dxa"/>
          </w:tcPr>
          <w:p w:rsidR="00D2325C" w:rsidRPr="00E05302" w:rsidRDefault="004F72D0" w:rsidP="004F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Angsana New" w:hAnsi="Angsana New"/>
                <w:color w:val="000000" w:themeColor="text1"/>
                <w:sz w:val="28"/>
                <w:szCs w:val="28"/>
                <w:cs/>
              </w:rPr>
            </w:pPr>
            <w:r w:rsidRPr="00E05302">
              <w:rPr>
                <w:rFonts w:ascii="Angsana New" w:hAnsi="Angsana New"/>
                <w:color w:val="000000" w:themeColor="text1"/>
                <w:sz w:val="28"/>
                <w:szCs w:val="28"/>
              </w:rPr>
              <w:t>Sales of condominium unit</w:t>
            </w:r>
          </w:p>
        </w:tc>
        <w:tc>
          <w:tcPr>
            <w:tcW w:w="1843" w:type="dxa"/>
          </w:tcPr>
          <w:p w:rsidR="00D2325C" w:rsidRPr="00E05302" w:rsidRDefault="004F72D0" w:rsidP="004F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r w:rsidRPr="00E05302">
              <w:rPr>
                <w:rFonts w:ascii="Angsana New" w:hAnsi="Angsana New"/>
                <w:color w:val="000000" w:themeColor="text1"/>
                <w:sz w:val="28"/>
                <w:szCs w:val="28"/>
              </w:rPr>
              <w:t>Director</w:t>
            </w:r>
          </w:p>
        </w:tc>
        <w:tc>
          <w:tcPr>
            <w:tcW w:w="2410" w:type="dxa"/>
          </w:tcPr>
          <w:p w:rsidR="00D2325C" w:rsidRPr="00E05302" w:rsidRDefault="004F72D0" w:rsidP="004F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r w:rsidRPr="00E05302">
              <w:rPr>
                <w:rFonts w:ascii="Angsana New" w:hAnsi="Angsana New"/>
                <w:color w:val="000000" w:themeColor="text1"/>
                <w:sz w:val="28"/>
                <w:szCs w:val="28"/>
              </w:rPr>
              <w:t>Market price</w:t>
            </w:r>
          </w:p>
        </w:tc>
        <w:tc>
          <w:tcPr>
            <w:tcW w:w="1417" w:type="dxa"/>
            <w:shd w:val="clear" w:color="auto" w:fill="auto"/>
          </w:tcPr>
          <w:p w:rsidR="00D2325C" w:rsidRPr="00E05302" w:rsidRDefault="00D2325C" w:rsidP="004F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3,751</w:t>
            </w:r>
          </w:p>
        </w:tc>
        <w:tc>
          <w:tcPr>
            <w:tcW w:w="1559" w:type="dxa"/>
            <w:shd w:val="clear" w:color="auto" w:fill="auto"/>
          </w:tcPr>
          <w:p w:rsidR="00D2325C" w:rsidRPr="00E05302" w:rsidRDefault="00D2325C" w:rsidP="004F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bl>
    <w:p w:rsidR="00D2325C" w:rsidRPr="00E05302" w:rsidRDefault="00D2325C" w:rsidP="00C77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57"/>
        <w:jc w:val="thaiDistribute"/>
        <w:rPr>
          <w:rFonts w:ascii="Angsana New" w:hAnsi="Angsana New"/>
          <w:color w:val="000000" w:themeColor="text1"/>
          <w:sz w:val="28"/>
          <w:szCs w:val="28"/>
        </w:rPr>
      </w:pPr>
    </w:p>
    <w:tbl>
      <w:tblPr>
        <w:tblW w:w="9459" w:type="dxa"/>
        <w:tblInd w:w="288" w:type="dxa"/>
        <w:tblLayout w:type="fixed"/>
        <w:tblLook w:val="0000" w:firstRow="0" w:lastRow="0" w:firstColumn="0" w:lastColumn="0" w:noHBand="0" w:noVBand="0"/>
      </w:tblPr>
      <w:tblGrid>
        <w:gridCol w:w="2230"/>
        <w:gridCol w:w="1843"/>
        <w:gridCol w:w="2410"/>
        <w:gridCol w:w="1417"/>
        <w:gridCol w:w="1559"/>
      </w:tblGrid>
      <w:tr w:rsidR="00E05302" w:rsidRPr="00E05302" w:rsidTr="00A42D63">
        <w:trPr>
          <w:tblHeader/>
        </w:trPr>
        <w:tc>
          <w:tcPr>
            <w:tcW w:w="2230" w:type="dxa"/>
          </w:tcPr>
          <w:p w:rsidR="009A0EE3" w:rsidRPr="00E05302" w:rsidRDefault="009A0EE3" w:rsidP="00C17752">
            <w:pPr>
              <w:tabs>
                <w:tab w:val="left" w:pos="342"/>
                <w:tab w:val="left" w:pos="720"/>
                <w:tab w:val="left" w:pos="1080"/>
              </w:tabs>
              <w:ind w:left="-18" w:right="-108"/>
              <w:rPr>
                <w:rFonts w:ascii="Angsana New" w:hAnsi="Angsana New"/>
                <w:b/>
                <w:bCs/>
                <w:color w:val="000000" w:themeColor="text1"/>
                <w:sz w:val="28"/>
                <w:szCs w:val="28"/>
              </w:rPr>
            </w:pPr>
          </w:p>
        </w:tc>
        <w:tc>
          <w:tcPr>
            <w:tcW w:w="1843" w:type="dxa"/>
            <w:vAlign w:val="bottom"/>
          </w:tcPr>
          <w:p w:rsidR="009A0EE3" w:rsidRPr="00E05302" w:rsidRDefault="009A0EE3" w:rsidP="00C17752">
            <w:pPr>
              <w:tabs>
                <w:tab w:val="left" w:pos="342"/>
                <w:tab w:val="left" w:pos="720"/>
                <w:tab w:val="left" w:pos="1080"/>
              </w:tabs>
              <w:ind w:left="-18" w:right="-108"/>
              <w:jc w:val="center"/>
              <w:rPr>
                <w:rFonts w:ascii="Angsana New" w:hAnsi="Angsana New"/>
                <w:color w:val="000000" w:themeColor="text1"/>
                <w:sz w:val="28"/>
                <w:szCs w:val="28"/>
                <w:cs/>
              </w:rPr>
            </w:pPr>
          </w:p>
        </w:tc>
        <w:tc>
          <w:tcPr>
            <w:tcW w:w="2410" w:type="dxa"/>
            <w:vAlign w:val="bottom"/>
          </w:tcPr>
          <w:p w:rsidR="009A0EE3" w:rsidRPr="00E05302" w:rsidRDefault="009A0EE3" w:rsidP="00C17752">
            <w:pPr>
              <w:tabs>
                <w:tab w:val="left" w:pos="342"/>
                <w:tab w:val="left" w:pos="720"/>
                <w:tab w:val="left" w:pos="1080"/>
              </w:tabs>
              <w:ind w:left="-18" w:right="-108"/>
              <w:jc w:val="center"/>
              <w:rPr>
                <w:rFonts w:ascii="Angsana New" w:hAnsi="Angsana New"/>
                <w:color w:val="000000" w:themeColor="text1"/>
                <w:sz w:val="28"/>
                <w:szCs w:val="28"/>
                <w:cs/>
              </w:rPr>
            </w:pPr>
          </w:p>
        </w:tc>
        <w:tc>
          <w:tcPr>
            <w:tcW w:w="2976" w:type="dxa"/>
            <w:gridSpan w:val="2"/>
            <w:vAlign w:val="bottom"/>
          </w:tcPr>
          <w:p w:rsidR="009A0EE3" w:rsidRPr="00E05302" w:rsidRDefault="009A0EE3" w:rsidP="00C17752">
            <w:pPr>
              <w:pBdr>
                <w:bottom w:val="single" w:sz="4" w:space="1" w:color="auto"/>
              </w:pBdr>
              <w:tabs>
                <w:tab w:val="left" w:pos="360"/>
                <w:tab w:val="left" w:pos="720"/>
                <w:tab w:val="left" w:pos="1080"/>
              </w:tabs>
              <w:ind w:left="-1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A42D63">
        <w:trPr>
          <w:tblHeader/>
        </w:trPr>
        <w:tc>
          <w:tcPr>
            <w:tcW w:w="2230" w:type="dxa"/>
          </w:tcPr>
          <w:p w:rsidR="009A0EE3" w:rsidRPr="00E05302" w:rsidRDefault="009A0EE3" w:rsidP="00C17752">
            <w:pPr>
              <w:tabs>
                <w:tab w:val="left" w:pos="342"/>
                <w:tab w:val="left" w:pos="720"/>
                <w:tab w:val="left" w:pos="1080"/>
              </w:tabs>
              <w:ind w:left="-18" w:right="-108"/>
              <w:rPr>
                <w:rFonts w:ascii="Angsana New" w:hAnsi="Angsana New"/>
                <w:b/>
                <w:bCs/>
                <w:color w:val="000000" w:themeColor="text1"/>
                <w:sz w:val="28"/>
                <w:szCs w:val="28"/>
              </w:rPr>
            </w:pPr>
          </w:p>
        </w:tc>
        <w:tc>
          <w:tcPr>
            <w:tcW w:w="1843" w:type="dxa"/>
            <w:vAlign w:val="bottom"/>
          </w:tcPr>
          <w:p w:rsidR="009A0EE3" w:rsidRPr="00E05302" w:rsidRDefault="009A0EE3" w:rsidP="00C17752">
            <w:pPr>
              <w:tabs>
                <w:tab w:val="clear" w:pos="227"/>
                <w:tab w:val="clear" w:pos="454"/>
                <w:tab w:val="clear" w:pos="680"/>
                <w:tab w:val="left" w:pos="720"/>
              </w:tabs>
              <w:ind w:left="-108" w:right="-108"/>
              <w:jc w:val="center"/>
              <w:rPr>
                <w:rFonts w:ascii="Angsana New" w:hAnsi="Angsana New"/>
                <w:color w:val="000000" w:themeColor="text1"/>
                <w:sz w:val="28"/>
                <w:szCs w:val="28"/>
              </w:rPr>
            </w:pPr>
          </w:p>
        </w:tc>
        <w:tc>
          <w:tcPr>
            <w:tcW w:w="2410" w:type="dxa"/>
            <w:vAlign w:val="bottom"/>
          </w:tcPr>
          <w:p w:rsidR="009A0EE3" w:rsidRPr="00E05302" w:rsidRDefault="009A0EE3" w:rsidP="00C17752">
            <w:pPr>
              <w:tabs>
                <w:tab w:val="clear" w:pos="227"/>
                <w:tab w:val="clear" w:pos="454"/>
                <w:tab w:val="clear" w:pos="680"/>
                <w:tab w:val="left" w:pos="720"/>
              </w:tabs>
              <w:ind w:left="-108" w:right="-108"/>
              <w:jc w:val="center"/>
              <w:rPr>
                <w:rFonts w:ascii="Angsana New" w:hAnsi="Angsana New"/>
                <w:color w:val="000000" w:themeColor="text1"/>
                <w:sz w:val="28"/>
                <w:szCs w:val="28"/>
              </w:rPr>
            </w:pPr>
          </w:p>
        </w:tc>
        <w:tc>
          <w:tcPr>
            <w:tcW w:w="2976" w:type="dxa"/>
            <w:gridSpan w:val="2"/>
            <w:vAlign w:val="bottom"/>
          </w:tcPr>
          <w:p w:rsidR="009A0EE3" w:rsidRPr="00E05302" w:rsidRDefault="00AE5CA2" w:rsidP="00C17752">
            <w:pPr>
              <w:tabs>
                <w:tab w:val="left" w:pos="360"/>
                <w:tab w:val="left" w:pos="720"/>
                <w:tab w:val="left" w:pos="1080"/>
              </w:tabs>
              <w:ind w:left="-1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Separate</w:t>
            </w:r>
          </w:p>
        </w:tc>
      </w:tr>
      <w:tr w:rsidR="00E05302" w:rsidRPr="00E05302" w:rsidTr="00A42D63">
        <w:trPr>
          <w:tblHeader/>
        </w:trPr>
        <w:tc>
          <w:tcPr>
            <w:tcW w:w="2230" w:type="dxa"/>
          </w:tcPr>
          <w:p w:rsidR="009A0EE3" w:rsidRPr="00E05302" w:rsidRDefault="009A0EE3" w:rsidP="00C17752">
            <w:pPr>
              <w:tabs>
                <w:tab w:val="left" w:pos="342"/>
                <w:tab w:val="left" w:pos="720"/>
                <w:tab w:val="left" w:pos="1080"/>
              </w:tabs>
              <w:ind w:left="-18" w:right="-108"/>
              <w:rPr>
                <w:rFonts w:ascii="Angsana New" w:hAnsi="Angsana New"/>
                <w:b/>
                <w:bCs/>
                <w:color w:val="000000" w:themeColor="text1"/>
                <w:sz w:val="28"/>
                <w:szCs w:val="28"/>
              </w:rPr>
            </w:pPr>
          </w:p>
        </w:tc>
        <w:tc>
          <w:tcPr>
            <w:tcW w:w="1843" w:type="dxa"/>
            <w:vAlign w:val="bottom"/>
          </w:tcPr>
          <w:p w:rsidR="009A0EE3" w:rsidRPr="00E05302" w:rsidRDefault="009A0EE3" w:rsidP="00C17752">
            <w:pPr>
              <w:tabs>
                <w:tab w:val="clear" w:pos="227"/>
                <w:tab w:val="clear" w:pos="454"/>
                <w:tab w:val="clear" w:pos="680"/>
                <w:tab w:val="left" w:pos="720"/>
              </w:tabs>
              <w:ind w:left="-108" w:right="-108"/>
              <w:jc w:val="center"/>
              <w:rPr>
                <w:rFonts w:ascii="Angsana New" w:hAnsi="Angsana New"/>
                <w:color w:val="000000" w:themeColor="text1"/>
                <w:sz w:val="28"/>
                <w:szCs w:val="28"/>
              </w:rPr>
            </w:pPr>
          </w:p>
        </w:tc>
        <w:tc>
          <w:tcPr>
            <w:tcW w:w="2410" w:type="dxa"/>
            <w:vAlign w:val="bottom"/>
          </w:tcPr>
          <w:p w:rsidR="009A0EE3" w:rsidRPr="00E05302" w:rsidRDefault="009A0EE3" w:rsidP="00C17752">
            <w:pPr>
              <w:tabs>
                <w:tab w:val="clear" w:pos="227"/>
                <w:tab w:val="clear" w:pos="454"/>
                <w:tab w:val="clear" w:pos="680"/>
                <w:tab w:val="left" w:pos="720"/>
              </w:tabs>
              <w:ind w:left="-108" w:right="-108"/>
              <w:jc w:val="center"/>
              <w:rPr>
                <w:rFonts w:ascii="Angsana New" w:hAnsi="Angsana New"/>
                <w:color w:val="000000" w:themeColor="text1"/>
                <w:sz w:val="28"/>
                <w:szCs w:val="28"/>
              </w:rPr>
            </w:pPr>
          </w:p>
        </w:tc>
        <w:tc>
          <w:tcPr>
            <w:tcW w:w="2976" w:type="dxa"/>
            <w:gridSpan w:val="2"/>
            <w:vAlign w:val="bottom"/>
          </w:tcPr>
          <w:p w:rsidR="009A0EE3" w:rsidRPr="00E05302" w:rsidRDefault="009A0EE3" w:rsidP="00C17752">
            <w:pPr>
              <w:pBdr>
                <w:bottom w:val="single" w:sz="4" w:space="1" w:color="auto"/>
              </w:pBdr>
              <w:tabs>
                <w:tab w:val="left" w:pos="360"/>
                <w:tab w:val="left" w:pos="720"/>
                <w:tab w:val="left" w:pos="1080"/>
              </w:tabs>
              <w:ind w:left="-1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Financial Statements</w:t>
            </w:r>
          </w:p>
        </w:tc>
      </w:tr>
      <w:tr w:rsidR="00E05302" w:rsidRPr="00E05302" w:rsidTr="00A42D63">
        <w:trPr>
          <w:tblHeader/>
        </w:trPr>
        <w:tc>
          <w:tcPr>
            <w:tcW w:w="2230" w:type="dxa"/>
          </w:tcPr>
          <w:p w:rsidR="009A0EE3" w:rsidRPr="00E05302" w:rsidRDefault="009A0EE3" w:rsidP="00C17752">
            <w:pPr>
              <w:tabs>
                <w:tab w:val="left" w:pos="342"/>
                <w:tab w:val="left" w:pos="720"/>
                <w:tab w:val="left" w:pos="1080"/>
              </w:tabs>
              <w:ind w:left="-18" w:right="-108"/>
              <w:rPr>
                <w:rFonts w:ascii="Angsana New" w:hAnsi="Angsana New"/>
                <w:b/>
                <w:bCs/>
                <w:color w:val="000000" w:themeColor="text1"/>
                <w:sz w:val="28"/>
                <w:szCs w:val="28"/>
              </w:rPr>
            </w:pPr>
          </w:p>
        </w:tc>
        <w:tc>
          <w:tcPr>
            <w:tcW w:w="1843" w:type="dxa"/>
            <w:vAlign w:val="bottom"/>
          </w:tcPr>
          <w:p w:rsidR="009A0EE3" w:rsidRPr="00E05302" w:rsidRDefault="009A0EE3" w:rsidP="00C17752">
            <w:pPr>
              <w:pBdr>
                <w:bottom w:val="single" w:sz="4" w:space="1" w:color="auto"/>
              </w:pBdr>
              <w:tabs>
                <w:tab w:val="clear" w:pos="227"/>
                <w:tab w:val="clear" w:pos="454"/>
                <w:tab w:val="clear" w:pos="680"/>
                <w:tab w:val="left" w:pos="720"/>
              </w:tabs>
              <w:ind w:left="-108"/>
              <w:jc w:val="center"/>
              <w:rPr>
                <w:rFonts w:ascii="Angsana New" w:hAnsi="Angsana New"/>
                <w:color w:val="000000" w:themeColor="text1"/>
                <w:sz w:val="28"/>
                <w:szCs w:val="28"/>
                <w:cs/>
              </w:rPr>
            </w:pPr>
            <w:r w:rsidRPr="00E05302">
              <w:rPr>
                <w:rFonts w:ascii="Angsana New" w:hAnsi="Angsana New"/>
                <w:color w:val="000000" w:themeColor="text1"/>
                <w:sz w:val="28"/>
                <w:szCs w:val="28"/>
              </w:rPr>
              <w:t>Relationship</w:t>
            </w:r>
          </w:p>
        </w:tc>
        <w:tc>
          <w:tcPr>
            <w:tcW w:w="2410" w:type="dxa"/>
            <w:vAlign w:val="bottom"/>
          </w:tcPr>
          <w:p w:rsidR="009A0EE3" w:rsidRPr="00E05302" w:rsidRDefault="009A0EE3" w:rsidP="00C17752">
            <w:pPr>
              <w:pBdr>
                <w:bottom w:val="single" w:sz="4" w:space="1" w:color="auto"/>
              </w:pBdr>
              <w:tabs>
                <w:tab w:val="clear" w:pos="227"/>
                <w:tab w:val="clear" w:pos="454"/>
                <w:tab w:val="clear" w:pos="680"/>
                <w:tab w:val="left" w:pos="720"/>
              </w:tabs>
              <w:ind w:left="-108"/>
              <w:jc w:val="center"/>
              <w:rPr>
                <w:rFonts w:ascii="Angsana New" w:hAnsi="Angsana New"/>
                <w:color w:val="000000" w:themeColor="text1"/>
                <w:sz w:val="28"/>
                <w:szCs w:val="28"/>
                <w:cs/>
              </w:rPr>
            </w:pPr>
            <w:r w:rsidRPr="00E05302">
              <w:rPr>
                <w:rFonts w:ascii="Angsana New" w:hAnsi="Angsana New"/>
                <w:color w:val="000000" w:themeColor="text1"/>
                <w:sz w:val="28"/>
                <w:szCs w:val="28"/>
              </w:rPr>
              <w:t>Policy of Pricing</w:t>
            </w:r>
          </w:p>
        </w:tc>
        <w:tc>
          <w:tcPr>
            <w:tcW w:w="1417" w:type="dxa"/>
            <w:vAlign w:val="bottom"/>
          </w:tcPr>
          <w:p w:rsidR="009A0EE3" w:rsidRPr="00E05302" w:rsidRDefault="009A0EE3" w:rsidP="00C17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1559" w:type="dxa"/>
            <w:vAlign w:val="bottom"/>
          </w:tcPr>
          <w:p w:rsidR="009A0EE3" w:rsidRPr="00E05302" w:rsidRDefault="009A0EE3" w:rsidP="00C17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r>
      <w:tr w:rsidR="00E05302" w:rsidRPr="00E05302" w:rsidTr="00A42D63">
        <w:tc>
          <w:tcPr>
            <w:tcW w:w="2230" w:type="dxa"/>
          </w:tcPr>
          <w:p w:rsidR="009A0EE3" w:rsidRPr="00E05302" w:rsidRDefault="009A0EE3" w:rsidP="00C17752">
            <w:pPr>
              <w:pStyle w:val="a"/>
              <w:tabs>
                <w:tab w:val="clear" w:pos="1080"/>
              </w:tabs>
              <w:spacing w:line="240" w:lineRule="atLeast"/>
              <w:ind w:right="-108"/>
              <w:rPr>
                <w:rFonts w:ascii="Angsana New" w:hAnsi="Angsana New" w:cs="Angsana New"/>
                <w:b/>
                <w:bCs/>
                <w:color w:val="000000" w:themeColor="text1"/>
                <w:sz w:val="28"/>
                <w:szCs w:val="28"/>
                <w:cs/>
              </w:rPr>
            </w:pPr>
            <w:r w:rsidRPr="00E05302">
              <w:rPr>
                <w:rFonts w:ascii="Angsana New" w:hAnsi="Angsana New" w:cs="Angsana New"/>
                <w:color w:val="000000" w:themeColor="text1"/>
                <w:sz w:val="28"/>
                <w:szCs w:val="28"/>
                <w:cs/>
              </w:rPr>
              <w:t>Management fee income</w:t>
            </w:r>
          </w:p>
        </w:tc>
        <w:tc>
          <w:tcPr>
            <w:tcW w:w="1843"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Direct and </w:t>
            </w:r>
            <w:r w:rsidR="00A42D63" w:rsidRPr="00E05302">
              <w:rPr>
                <w:rFonts w:ascii="Angsana New" w:hAnsi="Angsana New"/>
                <w:color w:val="000000" w:themeColor="text1"/>
                <w:sz w:val="28"/>
                <w:szCs w:val="28"/>
              </w:rPr>
              <w:t>i</w:t>
            </w:r>
            <w:r w:rsidRPr="00E05302">
              <w:rPr>
                <w:rFonts w:ascii="Angsana New" w:hAnsi="Angsana New"/>
                <w:color w:val="000000" w:themeColor="text1"/>
                <w:sz w:val="28"/>
                <w:szCs w:val="28"/>
              </w:rPr>
              <w:t xml:space="preserve">ndirect </w:t>
            </w:r>
            <w:r w:rsidR="00A42D63" w:rsidRPr="00E05302">
              <w:rPr>
                <w:rFonts w:ascii="Angsana New" w:hAnsi="Angsana New"/>
                <w:color w:val="000000" w:themeColor="text1"/>
                <w:sz w:val="28"/>
                <w:szCs w:val="28"/>
              </w:rPr>
              <w:t>s</w:t>
            </w:r>
            <w:r w:rsidRPr="00E05302">
              <w:rPr>
                <w:rFonts w:ascii="Angsana New" w:hAnsi="Angsana New"/>
                <w:color w:val="000000" w:themeColor="text1"/>
                <w:sz w:val="28"/>
                <w:szCs w:val="28"/>
              </w:rPr>
              <w:t>ubsidiary</w:t>
            </w:r>
          </w:p>
        </w:tc>
        <w:tc>
          <w:tcPr>
            <w:tcW w:w="2410"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cs/>
              </w:rPr>
            </w:pPr>
            <w:r w:rsidRPr="00E05302">
              <w:rPr>
                <w:rFonts w:ascii="Angsana New" w:hAnsi="Angsana New"/>
                <w:color w:val="000000" w:themeColor="text1"/>
                <w:sz w:val="28"/>
                <w:szCs w:val="28"/>
              </w:rPr>
              <w:t>Year 2018</w:t>
            </w:r>
            <w:r w:rsidR="00B25DCA" w:rsidRPr="00E05302">
              <w:rPr>
                <w:rFonts w:ascii="Angsana New" w:hAnsi="Angsana New"/>
                <w:color w:val="000000" w:themeColor="text1"/>
                <w:sz w:val="28"/>
                <w:szCs w:val="28"/>
              </w:rPr>
              <w:t xml:space="preserve"> Baht 5.53 million per quarter</w:t>
            </w:r>
            <w:r w:rsidRPr="00E05302">
              <w:rPr>
                <w:rFonts w:ascii="Angsana New" w:hAnsi="Angsana New"/>
                <w:color w:val="000000" w:themeColor="text1"/>
                <w:sz w:val="28"/>
                <w:szCs w:val="28"/>
              </w:rPr>
              <w:t>,</w:t>
            </w:r>
            <w:r w:rsidR="00A42D63" w:rsidRPr="00E05302">
              <w:rPr>
                <w:rFonts w:ascii="Angsana New" w:hAnsi="Angsana New"/>
                <w:color w:val="000000" w:themeColor="text1"/>
                <w:sz w:val="28"/>
                <w:szCs w:val="28"/>
              </w:rPr>
              <w:t xml:space="preserve"> y</w:t>
            </w:r>
            <w:r w:rsidRPr="00E05302">
              <w:rPr>
                <w:rFonts w:ascii="Angsana New" w:hAnsi="Angsana New"/>
                <w:color w:val="000000" w:themeColor="text1"/>
                <w:sz w:val="28"/>
                <w:szCs w:val="28"/>
              </w:rPr>
              <w:t>ear 2017 Baht 7.60 million per quarter</w:t>
            </w:r>
            <w:r w:rsidRPr="00E05302">
              <w:rPr>
                <w:rFonts w:ascii="Angsana New" w:hAnsi="Angsana New" w:hint="cs"/>
                <w:color w:val="000000" w:themeColor="text1"/>
                <w:sz w:val="28"/>
                <w:szCs w:val="28"/>
                <w:cs/>
              </w:rPr>
              <w:t>.</w:t>
            </w:r>
          </w:p>
        </w:tc>
        <w:tc>
          <w:tcPr>
            <w:tcW w:w="1417" w:type="dxa"/>
            <w:shd w:val="clear" w:color="auto" w:fill="auto"/>
          </w:tcPr>
          <w:p w:rsidR="009A0EE3" w:rsidRPr="00E05302" w:rsidRDefault="001A56F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5,525</w:t>
            </w:r>
          </w:p>
        </w:tc>
        <w:tc>
          <w:tcPr>
            <w:tcW w:w="1559" w:type="dxa"/>
          </w:tcPr>
          <w:p w:rsidR="009A0EE3" w:rsidRPr="00E05302" w:rsidRDefault="00C77380"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7</w:t>
            </w:r>
            <w:r w:rsidR="009A0EE3" w:rsidRPr="00E05302">
              <w:rPr>
                <w:rFonts w:ascii="Angsana New" w:hAnsi="Angsana New"/>
                <w:color w:val="000000" w:themeColor="text1"/>
                <w:sz w:val="28"/>
                <w:szCs w:val="28"/>
              </w:rPr>
              <w:t>,600</w:t>
            </w:r>
          </w:p>
        </w:tc>
      </w:tr>
      <w:tr w:rsidR="00E05302" w:rsidRPr="00E05302" w:rsidTr="00A42D63">
        <w:tc>
          <w:tcPr>
            <w:tcW w:w="2230" w:type="dxa"/>
          </w:tcPr>
          <w:p w:rsidR="009A0EE3" w:rsidRPr="00E05302" w:rsidRDefault="009A0EE3" w:rsidP="00C17752">
            <w:pPr>
              <w:pStyle w:val="a"/>
              <w:tabs>
                <w:tab w:val="clear" w:pos="1080"/>
              </w:tabs>
              <w:spacing w:line="240" w:lineRule="atLeast"/>
              <w:ind w:right="-108"/>
              <w:rPr>
                <w:rFonts w:ascii="Angsana New" w:hAnsi="Angsana New" w:cs="Angsana New"/>
                <w:color w:val="000000" w:themeColor="text1"/>
                <w:sz w:val="28"/>
                <w:szCs w:val="28"/>
                <w:cs/>
              </w:rPr>
            </w:pPr>
            <w:r w:rsidRPr="00E05302">
              <w:rPr>
                <w:rFonts w:ascii="Angsana New" w:hAnsi="Angsana New" w:cs="Angsana New"/>
                <w:color w:val="000000" w:themeColor="text1"/>
                <w:sz w:val="28"/>
                <w:szCs w:val="28"/>
                <w:lang w:val="en-US"/>
              </w:rPr>
              <w:t>Land rental income</w:t>
            </w:r>
          </w:p>
        </w:tc>
        <w:tc>
          <w:tcPr>
            <w:tcW w:w="1843"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color w:val="000000" w:themeColor="text1"/>
                <w:sz w:val="28"/>
                <w:szCs w:val="28"/>
              </w:rPr>
            </w:pPr>
            <w:r w:rsidRPr="00E05302">
              <w:rPr>
                <w:rFonts w:ascii="Angsana New" w:hAnsi="Angsana New"/>
                <w:color w:val="000000" w:themeColor="text1"/>
                <w:sz w:val="28"/>
                <w:szCs w:val="28"/>
              </w:rPr>
              <w:t>Direct subsidiary</w:t>
            </w:r>
          </w:p>
        </w:tc>
        <w:tc>
          <w:tcPr>
            <w:tcW w:w="2410"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 xml:space="preserve">Year 2018 Baht 3.00 million per quarter, year 2017 Baht 3.00 million per quarter. </w:t>
            </w:r>
          </w:p>
        </w:tc>
        <w:tc>
          <w:tcPr>
            <w:tcW w:w="1417" w:type="dxa"/>
            <w:shd w:val="clear" w:color="auto" w:fill="auto"/>
          </w:tcPr>
          <w:p w:rsidR="009A0EE3" w:rsidRPr="00E05302" w:rsidRDefault="001A56F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3,000</w:t>
            </w:r>
          </w:p>
        </w:tc>
        <w:tc>
          <w:tcPr>
            <w:tcW w:w="1559"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3,000</w:t>
            </w:r>
          </w:p>
        </w:tc>
      </w:tr>
      <w:tr w:rsidR="00E05302" w:rsidRPr="00E05302" w:rsidTr="00A42D63">
        <w:tc>
          <w:tcPr>
            <w:tcW w:w="2230" w:type="dxa"/>
          </w:tcPr>
          <w:p w:rsidR="009A0EE3" w:rsidRPr="00E05302" w:rsidRDefault="009A0EE3" w:rsidP="00C17752">
            <w:pPr>
              <w:pStyle w:val="a"/>
              <w:tabs>
                <w:tab w:val="clear" w:pos="1080"/>
              </w:tabs>
              <w:spacing w:line="240" w:lineRule="atLeast"/>
              <w:ind w:right="-108"/>
              <w:rPr>
                <w:rFonts w:ascii="Angsana New" w:hAnsi="Angsana New" w:cs="Angsana New"/>
                <w:color w:val="000000" w:themeColor="text1"/>
                <w:sz w:val="28"/>
                <w:szCs w:val="28"/>
                <w:lang w:val="en-US"/>
              </w:rPr>
            </w:pPr>
            <w:r w:rsidRPr="00E05302">
              <w:rPr>
                <w:rFonts w:ascii="Angsana New" w:hAnsi="Angsana New" w:cs="Angsana New"/>
                <w:color w:val="000000" w:themeColor="text1"/>
                <w:sz w:val="28"/>
                <w:szCs w:val="28"/>
                <w:lang w:val="en-US"/>
              </w:rPr>
              <w:t>Vehicle</w:t>
            </w:r>
            <w:r w:rsidR="007262B9" w:rsidRPr="00E05302">
              <w:rPr>
                <w:rFonts w:ascii="Angsana New" w:hAnsi="Angsana New" w:cs="Angsana New"/>
                <w:color w:val="000000" w:themeColor="text1"/>
                <w:sz w:val="28"/>
                <w:szCs w:val="28"/>
                <w:lang w:val="en-US"/>
              </w:rPr>
              <w:t>s</w:t>
            </w:r>
            <w:r w:rsidRPr="00E05302">
              <w:rPr>
                <w:rFonts w:ascii="Angsana New" w:hAnsi="Angsana New" w:cs="Angsana New"/>
                <w:color w:val="000000" w:themeColor="text1"/>
                <w:sz w:val="28"/>
                <w:szCs w:val="28"/>
                <w:lang w:val="en-US"/>
              </w:rPr>
              <w:t xml:space="preserve"> rental income</w:t>
            </w:r>
          </w:p>
        </w:tc>
        <w:tc>
          <w:tcPr>
            <w:tcW w:w="1843"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410"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Baht 5,000</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Rate are per month</w:t>
            </w:r>
          </w:p>
        </w:tc>
        <w:tc>
          <w:tcPr>
            <w:tcW w:w="1417" w:type="dxa"/>
            <w:shd w:val="clear" w:color="auto" w:fill="auto"/>
          </w:tcPr>
          <w:p w:rsidR="009A0EE3" w:rsidRPr="00E05302" w:rsidRDefault="001A56F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15</w:t>
            </w:r>
          </w:p>
        </w:tc>
        <w:tc>
          <w:tcPr>
            <w:tcW w:w="1559"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15</w:t>
            </w:r>
          </w:p>
        </w:tc>
      </w:tr>
      <w:tr w:rsidR="00E05302" w:rsidRPr="00E05302" w:rsidTr="00A42D63">
        <w:tc>
          <w:tcPr>
            <w:tcW w:w="2230" w:type="dxa"/>
          </w:tcPr>
          <w:p w:rsidR="009A0EE3" w:rsidRPr="00E05302" w:rsidRDefault="009A0EE3" w:rsidP="00C17752">
            <w:pPr>
              <w:pStyle w:val="a"/>
              <w:tabs>
                <w:tab w:val="clear" w:pos="1080"/>
              </w:tabs>
              <w:spacing w:line="240" w:lineRule="atLeast"/>
              <w:ind w:right="-108"/>
              <w:rPr>
                <w:rFonts w:ascii="Angsana New" w:hAnsi="Angsana New" w:cs="Angsana New"/>
                <w:color w:val="000000" w:themeColor="text1"/>
                <w:sz w:val="28"/>
                <w:szCs w:val="28"/>
                <w:cs/>
              </w:rPr>
            </w:pPr>
            <w:r w:rsidRPr="00E05302">
              <w:rPr>
                <w:rFonts w:ascii="Angsana New" w:hAnsi="Angsana New" w:cs="Angsana New"/>
                <w:color w:val="000000" w:themeColor="text1"/>
                <w:sz w:val="28"/>
                <w:szCs w:val="28"/>
                <w:cs/>
              </w:rPr>
              <w:t>Telephone income</w:t>
            </w:r>
          </w:p>
        </w:tc>
        <w:tc>
          <w:tcPr>
            <w:tcW w:w="1843"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410"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color w:val="000000" w:themeColor="text1"/>
                <w:sz w:val="28"/>
                <w:szCs w:val="28"/>
              </w:rPr>
            </w:pPr>
            <w:r w:rsidRPr="00E05302">
              <w:rPr>
                <w:rFonts w:ascii="Angsana New" w:eastAsia="SimSun" w:hAnsi="Angsana New"/>
                <w:color w:val="000000" w:themeColor="text1"/>
                <w:sz w:val="28"/>
                <w:szCs w:val="28"/>
              </w:rPr>
              <w:t>Actual charge</w:t>
            </w:r>
          </w:p>
        </w:tc>
        <w:tc>
          <w:tcPr>
            <w:tcW w:w="1417" w:type="dxa"/>
            <w:shd w:val="clear" w:color="auto" w:fill="auto"/>
          </w:tcPr>
          <w:p w:rsidR="009A0EE3" w:rsidRPr="00E05302" w:rsidRDefault="001A56F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48</w:t>
            </w:r>
          </w:p>
        </w:tc>
        <w:tc>
          <w:tcPr>
            <w:tcW w:w="1559"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49</w:t>
            </w:r>
          </w:p>
        </w:tc>
      </w:tr>
      <w:tr w:rsidR="00E05302" w:rsidRPr="00E05302" w:rsidTr="00A42D63">
        <w:tc>
          <w:tcPr>
            <w:tcW w:w="2230" w:type="dxa"/>
          </w:tcPr>
          <w:p w:rsidR="009A0EE3" w:rsidRPr="00E05302" w:rsidRDefault="009A0EE3" w:rsidP="00C17752">
            <w:pPr>
              <w:pStyle w:val="a"/>
              <w:tabs>
                <w:tab w:val="clear" w:pos="1080"/>
              </w:tabs>
              <w:spacing w:line="240" w:lineRule="atLeast"/>
              <w:rPr>
                <w:rFonts w:ascii="Angsana New" w:hAnsi="Angsana New" w:cs="Angsana New"/>
                <w:color w:val="000000" w:themeColor="text1"/>
                <w:sz w:val="28"/>
                <w:szCs w:val="28"/>
                <w:cs/>
                <w:lang w:val="en-US"/>
              </w:rPr>
            </w:pPr>
            <w:r w:rsidRPr="00E05302">
              <w:rPr>
                <w:rFonts w:ascii="Angsana New" w:hAnsi="Angsana New" w:cs="Angsana New"/>
                <w:color w:val="000000" w:themeColor="text1"/>
                <w:sz w:val="28"/>
                <w:szCs w:val="28"/>
                <w:cs/>
              </w:rPr>
              <w:t>Interest income</w:t>
            </w:r>
          </w:p>
        </w:tc>
        <w:tc>
          <w:tcPr>
            <w:tcW w:w="1843"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410" w:type="dxa"/>
          </w:tcPr>
          <w:p w:rsidR="009A0EE3" w:rsidRPr="00E05302" w:rsidRDefault="0059293E"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cs/>
              </w:rPr>
            </w:pPr>
            <w:r w:rsidRPr="00E05302">
              <w:rPr>
                <w:rFonts w:ascii="Angsana New" w:hAnsi="Angsana New"/>
                <w:color w:val="000000" w:themeColor="text1"/>
                <w:sz w:val="28"/>
                <w:szCs w:val="28"/>
              </w:rPr>
              <w:t>Interest rate 2.5% and MLR per annum</w:t>
            </w:r>
          </w:p>
        </w:tc>
        <w:tc>
          <w:tcPr>
            <w:tcW w:w="1417" w:type="dxa"/>
            <w:shd w:val="clear" w:color="auto" w:fill="auto"/>
          </w:tcPr>
          <w:p w:rsidR="009A0EE3" w:rsidRPr="00E05302" w:rsidRDefault="001A56F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37,172</w:t>
            </w:r>
          </w:p>
        </w:tc>
        <w:tc>
          <w:tcPr>
            <w:tcW w:w="1559"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33,840</w:t>
            </w:r>
          </w:p>
        </w:tc>
      </w:tr>
      <w:tr w:rsidR="00E05302" w:rsidRPr="00E05302" w:rsidTr="00A42D63">
        <w:tc>
          <w:tcPr>
            <w:tcW w:w="2230" w:type="dxa"/>
          </w:tcPr>
          <w:p w:rsidR="009A0EE3" w:rsidRPr="00E05302" w:rsidRDefault="009A0EE3" w:rsidP="00C17752">
            <w:pPr>
              <w:pStyle w:val="a"/>
              <w:tabs>
                <w:tab w:val="clear" w:pos="1080"/>
              </w:tabs>
              <w:spacing w:line="240" w:lineRule="atLeast"/>
              <w:ind w:right="-108"/>
              <w:rPr>
                <w:rFonts w:ascii="Angsana New" w:hAnsi="Angsana New" w:cs="Angsana New"/>
                <w:color w:val="000000" w:themeColor="text1"/>
                <w:sz w:val="28"/>
                <w:szCs w:val="28"/>
                <w:cs/>
              </w:rPr>
            </w:pPr>
            <w:r w:rsidRPr="00E05302">
              <w:rPr>
                <w:rFonts w:ascii="Angsana New" w:hAnsi="Angsana New" w:cs="Angsana New"/>
                <w:color w:val="000000" w:themeColor="text1"/>
                <w:sz w:val="28"/>
                <w:szCs w:val="28"/>
                <w:cs/>
              </w:rPr>
              <w:t>Sales mana</w:t>
            </w:r>
            <w:r w:rsidRPr="00E05302">
              <w:rPr>
                <w:rFonts w:ascii="Angsana New" w:hAnsi="Angsana New" w:cs="Angsana New"/>
                <w:color w:val="000000" w:themeColor="text1"/>
                <w:sz w:val="28"/>
                <w:szCs w:val="28"/>
                <w:lang w:val="en-US"/>
              </w:rPr>
              <w:t>g</w:t>
            </w:r>
            <w:r w:rsidRPr="00E05302">
              <w:rPr>
                <w:rFonts w:ascii="Angsana New" w:hAnsi="Angsana New" w:cs="Angsana New"/>
                <w:color w:val="000000" w:themeColor="text1"/>
                <w:sz w:val="28"/>
                <w:szCs w:val="28"/>
                <w:cs/>
              </w:rPr>
              <w:t>ement services</w:t>
            </w:r>
          </w:p>
        </w:tc>
        <w:tc>
          <w:tcPr>
            <w:tcW w:w="1843"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cs/>
              </w:rPr>
            </w:pPr>
            <w:r w:rsidRPr="00E05302">
              <w:rPr>
                <w:rFonts w:ascii="Angsana New" w:hAnsi="Angsana New"/>
                <w:color w:val="000000" w:themeColor="text1"/>
                <w:sz w:val="28"/>
                <w:szCs w:val="28"/>
              </w:rPr>
              <w:t>Direct subsidiary</w:t>
            </w:r>
          </w:p>
        </w:tc>
        <w:tc>
          <w:tcPr>
            <w:tcW w:w="2410"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cs/>
              </w:rPr>
            </w:pPr>
            <w:r w:rsidRPr="00E05302">
              <w:rPr>
                <w:rFonts w:ascii="Angsana New" w:hAnsi="Angsana New"/>
                <w:color w:val="000000" w:themeColor="text1"/>
                <w:sz w:val="28"/>
                <w:szCs w:val="28"/>
              </w:rPr>
              <w:t>3% of sales</w:t>
            </w:r>
          </w:p>
        </w:tc>
        <w:tc>
          <w:tcPr>
            <w:tcW w:w="1417" w:type="dxa"/>
            <w:shd w:val="clear" w:color="auto" w:fill="auto"/>
          </w:tcPr>
          <w:p w:rsidR="009A0EE3" w:rsidRPr="00E05302" w:rsidRDefault="001A56F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1,317</w:t>
            </w:r>
          </w:p>
        </w:tc>
        <w:tc>
          <w:tcPr>
            <w:tcW w:w="1559" w:type="dxa"/>
            <w:shd w:val="clear" w:color="auto" w:fill="auto"/>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1,077</w:t>
            </w:r>
          </w:p>
        </w:tc>
      </w:tr>
      <w:tr w:rsidR="00E05302" w:rsidRPr="00E05302" w:rsidTr="00A42D63">
        <w:trPr>
          <w:trHeight w:val="297"/>
        </w:trPr>
        <w:tc>
          <w:tcPr>
            <w:tcW w:w="2230" w:type="dxa"/>
          </w:tcPr>
          <w:p w:rsidR="009A0EE3" w:rsidRPr="00E05302" w:rsidRDefault="009A0EE3" w:rsidP="00C17752">
            <w:pPr>
              <w:pStyle w:val="a"/>
              <w:tabs>
                <w:tab w:val="clear" w:pos="1080"/>
              </w:tabs>
              <w:spacing w:line="240" w:lineRule="atLeast"/>
              <w:rPr>
                <w:rFonts w:ascii="Angsana New" w:hAnsi="Angsana New" w:cs="Angsana New"/>
                <w:color w:val="000000" w:themeColor="text1"/>
                <w:sz w:val="28"/>
                <w:szCs w:val="28"/>
                <w:cs/>
              </w:rPr>
            </w:pPr>
            <w:r w:rsidRPr="00E05302">
              <w:rPr>
                <w:rFonts w:ascii="Angsana New" w:hAnsi="Angsana New" w:cs="Angsana New"/>
                <w:color w:val="000000" w:themeColor="text1"/>
                <w:sz w:val="28"/>
                <w:szCs w:val="28"/>
                <w:cs/>
              </w:rPr>
              <w:t>Utilities expenses</w:t>
            </w:r>
          </w:p>
        </w:tc>
        <w:tc>
          <w:tcPr>
            <w:tcW w:w="1843"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410"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Negotiated agreement</w:t>
            </w:r>
          </w:p>
        </w:tc>
        <w:tc>
          <w:tcPr>
            <w:tcW w:w="1417" w:type="dxa"/>
            <w:shd w:val="clear" w:color="auto" w:fill="auto"/>
          </w:tcPr>
          <w:p w:rsidR="009A0EE3" w:rsidRPr="00E05302" w:rsidRDefault="001A56F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579</w:t>
            </w:r>
          </w:p>
        </w:tc>
        <w:tc>
          <w:tcPr>
            <w:tcW w:w="1559"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52</w:t>
            </w:r>
          </w:p>
        </w:tc>
      </w:tr>
      <w:tr w:rsidR="00E05302" w:rsidRPr="00E05302" w:rsidTr="00A42D63">
        <w:trPr>
          <w:trHeight w:val="297"/>
        </w:trPr>
        <w:tc>
          <w:tcPr>
            <w:tcW w:w="2230" w:type="dxa"/>
          </w:tcPr>
          <w:p w:rsidR="009A0EE3" w:rsidRPr="00E05302" w:rsidRDefault="009A0EE3" w:rsidP="00C17752">
            <w:pPr>
              <w:pStyle w:val="a"/>
              <w:tabs>
                <w:tab w:val="clear" w:pos="1080"/>
              </w:tabs>
              <w:spacing w:line="240" w:lineRule="atLeast"/>
              <w:rPr>
                <w:rFonts w:ascii="Angsana New" w:hAnsi="Angsana New" w:cs="Angsana New"/>
                <w:color w:val="000000" w:themeColor="text1"/>
                <w:sz w:val="28"/>
                <w:szCs w:val="28"/>
                <w:cs/>
              </w:rPr>
            </w:pPr>
            <w:r w:rsidRPr="00E05302">
              <w:rPr>
                <w:rFonts w:ascii="Angsana New" w:hAnsi="Angsana New" w:cs="Angsana New" w:hint="cs"/>
                <w:color w:val="000000" w:themeColor="text1"/>
                <w:sz w:val="28"/>
                <w:szCs w:val="28"/>
                <w:cs/>
              </w:rPr>
              <w:t>Vehicle</w:t>
            </w:r>
            <w:r w:rsidR="00B26D15">
              <w:rPr>
                <w:rFonts w:ascii="Angsana New" w:hAnsi="Angsana New" w:cs="Angsana New"/>
                <w:color w:val="000000" w:themeColor="text1"/>
                <w:sz w:val="28"/>
                <w:szCs w:val="28"/>
                <w:lang w:val="en-US"/>
              </w:rPr>
              <w:t>s</w:t>
            </w:r>
            <w:r w:rsidRPr="00E05302">
              <w:rPr>
                <w:rFonts w:ascii="Angsana New" w:hAnsi="Angsana New" w:cs="Angsana New" w:hint="cs"/>
                <w:color w:val="000000" w:themeColor="text1"/>
                <w:sz w:val="28"/>
                <w:szCs w:val="28"/>
                <w:cs/>
              </w:rPr>
              <w:t xml:space="preserve"> Rental</w:t>
            </w:r>
          </w:p>
        </w:tc>
        <w:tc>
          <w:tcPr>
            <w:tcW w:w="1843" w:type="dxa"/>
          </w:tcPr>
          <w:p w:rsidR="009A0EE3" w:rsidRPr="00E05302" w:rsidRDefault="009A0EE3" w:rsidP="00A42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Direct and </w:t>
            </w:r>
            <w:r w:rsidR="00A42D63" w:rsidRPr="00E05302">
              <w:rPr>
                <w:rFonts w:ascii="Angsana New" w:hAnsi="Angsana New"/>
                <w:color w:val="000000" w:themeColor="text1"/>
                <w:sz w:val="28"/>
                <w:szCs w:val="28"/>
              </w:rPr>
              <w:t>i</w:t>
            </w:r>
            <w:r w:rsidRPr="00E05302">
              <w:rPr>
                <w:rFonts w:ascii="Angsana New" w:hAnsi="Angsana New"/>
                <w:color w:val="000000" w:themeColor="text1"/>
                <w:sz w:val="28"/>
                <w:szCs w:val="28"/>
              </w:rPr>
              <w:t>ndirect subsidiary</w:t>
            </w:r>
          </w:p>
        </w:tc>
        <w:tc>
          <w:tcPr>
            <w:tcW w:w="2410"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 xml:space="preserve">Vehicle </w:t>
            </w:r>
            <w:r w:rsidR="00A42D63" w:rsidRPr="00E05302">
              <w:rPr>
                <w:rFonts w:ascii="Angsana New" w:hAnsi="Angsana New"/>
                <w:color w:val="000000" w:themeColor="text1"/>
                <w:sz w:val="28"/>
                <w:szCs w:val="28"/>
              </w:rPr>
              <w:t>f</w:t>
            </w:r>
            <w:r w:rsidRPr="00E05302">
              <w:rPr>
                <w:rFonts w:ascii="Angsana New" w:hAnsi="Angsana New"/>
                <w:color w:val="000000" w:themeColor="text1"/>
                <w:sz w:val="28"/>
                <w:szCs w:val="28"/>
              </w:rPr>
              <w:t>ixed charge at Baht 10,000 per month</w:t>
            </w:r>
          </w:p>
        </w:tc>
        <w:tc>
          <w:tcPr>
            <w:tcW w:w="1417" w:type="dxa"/>
            <w:shd w:val="clear" w:color="auto" w:fill="auto"/>
          </w:tcPr>
          <w:p w:rsidR="009A0EE3" w:rsidRPr="00E05302" w:rsidRDefault="001A56F9" w:rsidP="001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30</w:t>
            </w:r>
          </w:p>
        </w:tc>
        <w:tc>
          <w:tcPr>
            <w:tcW w:w="1559" w:type="dxa"/>
          </w:tcPr>
          <w:p w:rsidR="009A0EE3" w:rsidRPr="00E05302" w:rsidRDefault="009A0EE3" w:rsidP="00654EC6">
            <w:pPr>
              <w:jc w:val="right"/>
              <w:rPr>
                <w:rFonts w:ascii="Angsana New" w:hAnsi="Angsana New"/>
                <w:color w:val="000000" w:themeColor="text1"/>
                <w:sz w:val="28"/>
                <w:szCs w:val="28"/>
              </w:rPr>
            </w:pPr>
            <w:r w:rsidRPr="00E05302">
              <w:rPr>
                <w:rFonts w:ascii="Angsana New" w:hAnsi="Angsana New"/>
                <w:color w:val="000000" w:themeColor="text1"/>
                <w:sz w:val="28"/>
                <w:szCs w:val="28"/>
              </w:rPr>
              <w:t>30</w:t>
            </w:r>
          </w:p>
        </w:tc>
      </w:tr>
      <w:tr w:rsidR="00E05302" w:rsidRPr="00E05302" w:rsidTr="00A42D63">
        <w:trPr>
          <w:trHeight w:val="297"/>
        </w:trPr>
        <w:tc>
          <w:tcPr>
            <w:tcW w:w="2230" w:type="dxa"/>
          </w:tcPr>
          <w:p w:rsidR="009A0EE3" w:rsidRPr="00E05302" w:rsidRDefault="009A0EE3" w:rsidP="00C17752">
            <w:pPr>
              <w:pStyle w:val="a"/>
              <w:tabs>
                <w:tab w:val="clear" w:pos="1080"/>
              </w:tabs>
              <w:spacing w:line="240" w:lineRule="atLeast"/>
              <w:rPr>
                <w:rFonts w:ascii="Angsana New" w:hAnsi="Angsana New" w:cs="Angsana New"/>
                <w:color w:val="000000" w:themeColor="text1"/>
                <w:sz w:val="28"/>
                <w:szCs w:val="28"/>
                <w:cs/>
              </w:rPr>
            </w:pPr>
            <w:r w:rsidRPr="00E05302">
              <w:rPr>
                <w:rFonts w:ascii="Angsana New" w:hAnsi="Angsana New" w:cs="Angsana New" w:hint="cs"/>
                <w:color w:val="000000" w:themeColor="text1"/>
                <w:sz w:val="28"/>
                <w:szCs w:val="28"/>
                <w:cs/>
              </w:rPr>
              <w:t>Space Rental</w:t>
            </w:r>
          </w:p>
        </w:tc>
        <w:tc>
          <w:tcPr>
            <w:tcW w:w="1843"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Direct and </w:t>
            </w:r>
            <w:r w:rsidR="00A42D63" w:rsidRPr="00E05302">
              <w:rPr>
                <w:rFonts w:ascii="Angsana New" w:hAnsi="Angsana New"/>
                <w:color w:val="000000" w:themeColor="text1"/>
                <w:sz w:val="28"/>
                <w:szCs w:val="28"/>
              </w:rPr>
              <w:t>i</w:t>
            </w:r>
            <w:r w:rsidRPr="00E05302">
              <w:rPr>
                <w:rFonts w:ascii="Angsana New" w:hAnsi="Angsana New"/>
                <w:color w:val="000000" w:themeColor="text1"/>
                <w:sz w:val="28"/>
                <w:szCs w:val="28"/>
              </w:rPr>
              <w:t>ndirect subsidiary</w:t>
            </w:r>
          </w:p>
        </w:tc>
        <w:tc>
          <w:tcPr>
            <w:tcW w:w="2410"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 xml:space="preserve">Office </w:t>
            </w:r>
            <w:r w:rsidR="00A42D63" w:rsidRPr="00E05302">
              <w:rPr>
                <w:rFonts w:ascii="Angsana New" w:hAnsi="Angsana New"/>
                <w:color w:val="000000" w:themeColor="text1"/>
                <w:sz w:val="28"/>
                <w:szCs w:val="28"/>
              </w:rPr>
              <w:t>p</w:t>
            </w:r>
            <w:r w:rsidRPr="00E05302">
              <w:rPr>
                <w:rFonts w:ascii="Angsana New" w:hAnsi="Angsana New"/>
                <w:color w:val="000000" w:themeColor="text1"/>
                <w:sz w:val="28"/>
                <w:szCs w:val="28"/>
              </w:rPr>
              <w:t xml:space="preserve">remise </w:t>
            </w:r>
            <w:r w:rsidR="00A42D63" w:rsidRPr="00E05302">
              <w:rPr>
                <w:rFonts w:ascii="Angsana New" w:hAnsi="Angsana New"/>
                <w:color w:val="000000" w:themeColor="text1"/>
                <w:sz w:val="28"/>
                <w:szCs w:val="28"/>
              </w:rPr>
              <w:t>f</w:t>
            </w:r>
            <w:r w:rsidRPr="00E05302">
              <w:rPr>
                <w:rFonts w:ascii="Angsana New" w:hAnsi="Angsana New"/>
                <w:color w:val="000000" w:themeColor="text1"/>
                <w:sz w:val="28"/>
                <w:szCs w:val="28"/>
              </w:rPr>
              <w:t>ixed charge at Baht 0.16 million</w:t>
            </w:r>
            <w:r w:rsidR="007262B9" w:rsidRPr="00E05302">
              <w:rPr>
                <w:rFonts w:ascii="Angsana New" w:hAnsi="Angsana New"/>
                <w:color w:val="000000" w:themeColor="text1"/>
                <w:sz w:val="28"/>
                <w:szCs w:val="28"/>
              </w:rPr>
              <w:t xml:space="preserve"> per month</w:t>
            </w:r>
          </w:p>
        </w:tc>
        <w:tc>
          <w:tcPr>
            <w:tcW w:w="1417" w:type="dxa"/>
            <w:shd w:val="clear" w:color="auto" w:fill="auto"/>
          </w:tcPr>
          <w:p w:rsidR="009A0EE3" w:rsidRPr="00E05302" w:rsidRDefault="001A56F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476</w:t>
            </w:r>
          </w:p>
        </w:tc>
        <w:tc>
          <w:tcPr>
            <w:tcW w:w="1559"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476</w:t>
            </w:r>
          </w:p>
        </w:tc>
      </w:tr>
      <w:tr w:rsidR="00E05302" w:rsidRPr="00E05302" w:rsidTr="00A42D63">
        <w:tc>
          <w:tcPr>
            <w:tcW w:w="2230"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8"/>
                <w:szCs w:val="28"/>
              </w:rPr>
            </w:pPr>
            <w:r w:rsidRPr="00E05302">
              <w:rPr>
                <w:rFonts w:ascii="Angsana New" w:hAnsi="Angsana New"/>
                <w:color w:val="000000" w:themeColor="text1"/>
                <w:sz w:val="28"/>
                <w:szCs w:val="28"/>
              </w:rPr>
              <w:t xml:space="preserve">Management project </w:t>
            </w:r>
          </w:p>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color w:val="000000" w:themeColor="text1"/>
                <w:sz w:val="28"/>
                <w:szCs w:val="28"/>
              </w:rPr>
            </w:pPr>
            <w:r w:rsidRPr="00E05302">
              <w:rPr>
                <w:rFonts w:ascii="Angsana New" w:hAnsi="Angsana New"/>
                <w:color w:val="000000" w:themeColor="text1"/>
                <w:sz w:val="28"/>
                <w:szCs w:val="28"/>
              </w:rPr>
              <w:t>(Included in the cost of project under development)</w:t>
            </w:r>
          </w:p>
        </w:tc>
        <w:tc>
          <w:tcPr>
            <w:tcW w:w="1843"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410"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Negotiated agreement</w:t>
            </w:r>
          </w:p>
        </w:tc>
        <w:tc>
          <w:tcPr>
            <w:tcW w:w="1417" w:type="dxa"/>
            <w:shd w:val="clear" w:color="auto" w:fill="auto"/>
          </w:tcPr>
          <w:p w:rsidR="009A0EE3" w:rsidRPr="00E05302" w:rsidRDefault="001A56F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1559"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211</w:t>
            </w:r>
          </w:p>
        </w:tc>
      </w:tr>
      <w:tr w:rsidR="00E05302" w:rsidRPr="00E05302" w:rsidTr="00A42D63">
        <w:tc>
          <w:tcPr>
            <w:tcW w:w="2230"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color w:val="000000" w:themeColor="text1"/>
                <w:sz w:val="28"/>
                <w:szCs w:val="28"/>
              </w:rPr>
            </w:pPr>
            <w:r w:rsidRPr="00E05302">
              <w:rPr>
                <w:rFonts w:ascii="Angsana New" w:hAnsi="Angsana New"/>
                <w:color w:val="000000" w:themeColor="text1"/>
                <w:sz w:val="28"/>
                <w:szCs w:val="28"/>
              </w:rPr>
              <w:lastRenderedPageBreak/>
              <w:t>Cost of construction</w:t>
            </w:r>
          </w:p>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color w:val="000000" w:themeColor="text1"/>
                <w:sz w:val="28"/>
                <w:szCs w:val="28"/>
              </w:rPr>
            </w:pPr>
            <w:r w:rsidRPr="00E05302">
              <w:rPr>
                <w:rFonts w:ascii="Angsana New" w:hAnsi="Angsana New"/>
                <w:color w:val="000000" w:themeColor="text1"/>
                <w:sz w:val="28"/>
                <w:szCs w:val="28"/>
              </w:rPr>
              <w:t>service</w:t>
            </w:r>
          </w:p>
        </w:tc>
        <w:tc>
          <w:tcPr>
            <w:tcW w:w="1843"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cs/>
              </w:rPr>
            </w:pPr>
            <w:r w:rsidRPr="00E05302">
              <w:rPr>
                <w:rFonts w:ascii="Angsana New" w:hAnsi="Angsana New"/>
                <w:color w:val="000000" w:themeColor="text1"/>
                <w:sz w:val="28"/>
                <w:szCs w:val="28"/>
              </w:rPr>
              <w:t>Direct subsidiary</w:t>
            </w:r>
          </w:p>
        </w:tc>
        <w:tc>
          <w:tcPr>
            <w:tcW w:w="2410"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Negotiated agreement</w:t>
            </w:r>
          </w:p>
        </w:tc>
        <w:tc>
          <w:tcPr>
            <w:tcW w:w="1417" w:type="dxa"/>
            <w:shd w:val="clear" w:color="auto" w:fill="auto"/>
          </w:tcPr>
          <w:p w:rsidR="009A0EE3" w:rsidRPr="00E05302" w:rsidRDefault="001A56F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1559"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848</w:t>
            </w:r>
          </w:p>
        </w:tc>
      </w:tr>
      <w:tr w:rsidR="00E05302" w:rsidRPr="00E05302" w:rsidTr="00A42D63">
        <w:tc>
          <w:tcPr>
            <w:tcW w:w="2230"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Angsana New" w:hAnsi="Angsana New"/>
                <w:color w:val="000000" w:themeColor="text1"/>
                <w:sz w:val="28"/>
                <w:szCs w:val="28"/>
              </w:rPr>
            </w:pPr>
            <w:r w:rsidRPr="00E05302">
              <w:rPr>
                <w:rFonts w:ascii="Angsana New" w:hAnsi="Angsana New"/>
                <w:color w:val="000000" w:themeColor="text1"/>
                <w:sz w:val="28"/>
                <w:szCs w:val="28"/>
              </w:rPr>
              <w:t>Revenue from</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construction service</w:t>
            </w:r>
          </w:p>
        </w:tc>
        <w:tc>
          <w:tcPr>
            <w:tcW w:w="1843"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cs/>
              </w:rPr>
            </w:pPr>
            <w:r w:rsidRPr="00E05302">
              <w:rPr>
                <w:rFonts w:ascii="Angsana New" w:hAnsi="Angsana New"/>
                <w:color w:val="000000" w:themeColor="text1"/>
                <w:sz w:val="28"/>
                <w:szCs w:val="28"/>
              </w:rPr>
              <w:t>Direct subsidiary</w:t>
            </w:r>
          </w:p>
        </w:tc>
        <w:tc>
          <w:tcPr>
            <w:tcW w:w="2410"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Negotiated agreement</w:t>
            </w:r>
          </w:p>
        </w:tc>
        <w:tc>
          <w:tcPr>
            <w:tcW w:w="1417" w:type="dxa"/>
            <w:shd w:val="clear" w:color="auto" w:fill="auto"/>
          </w:tcPr>
          <w:p w:rsidR="009A0EE3" w:rsidRPr="00E05302" w:rsidRDefault="001A56F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1559" w:type="dxa"/>
          </w:tcPr>
          <w:p w:rsidR="009A0EE3" w:rsidRPr="00E05302"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848</w:t>
            </w:r>
          </w:p>
        </w:tc>
      </w:tr>
    </w:tbl>
    <w:p w:rsidR="00C77380" w:rsidRPr="00E05302" w:rsidRDefault="00A51265" w:rsidP="00AE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The significant transactions between the AQ Estate Group and their related parties for each of </w:t>
      </w:r>
      <w:r w:rsidR="00654EC6" w:rsidRPr="00E05302">
        <w:rPr>
          <w:rFonts w:ascii="Angsana New" w:hAnsi="Angsana New"/>
          <w:color w:val="000000" w:themeColor="text1"/>
          <w:sz w:val="28"/>
          <w:szCs w:val="28"/>
        </w:rPr>
        <w:t>six</w:t>
      </w:r>
      <w:r w:rsidR="002404C0" w:rsidRPr="00E05302">
        <w:rPr>
          <w:rFonts w:ascii="Angsana New" w:hAnsi="Angsana New"/>
          <w:color w:val="000000" w:themeColor="text1"/>
          <w:sz w:val="28"/>
          <w:szCs w:val="28"/>
        </w:rPr>
        <w:t>-month periods</w:t>
      </w:r>
      <w:r w:rsidR="003A4F0D" w:rsidRPr="00E05302">
        <w:rPr>
          <w:rFonts w:ascii="Angsana New" w:hAnsi="Angsana New"/>
          <w:color w:val="000000" w:themeColor="text1"/>
          <w:sz w:val="28"/>
          <w:szCs w:val="28"/>
        </w:rPr>
        <w:t xml:space="preserve"> ended </w:t>
      </w:r>
    </w:p>
    <w:p w:rsidR="00A51265" w:rsidRPr="00E05302" w:rsidRDefault="003A3906" w:rsidP="00AE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June 30</w:t>
      </w:r>
      <w:r w:rsidR="003A4F0D" w:rsidRPr="00E05302">
        <w:rPr>
          <w:rFonts w:ascii="Angsana New" w:hAnsi="Angsana New"/>
          <w:color w:val="000000" w:themeColor="text1"/>
          <w:sz w:val="28"/>
          <w:szCs w:val="28"/>
        </w:rPr>
        <w:t>, 201</w:t>
      </w:r>
      <w:r w:rsidR="00947E0F" w:rsidRPr="00E05302">
        <w:rPr>
          <w:rFonts w:ascii="Angsana New" w:hAnsi="Angsana New"/>
          <w:color w:val="000000" w:themeColor="text1"/>
          <w:sz w:val="28"/>
          <w:szCs w:val="28"/>
        </w:rPr>
        <w:t>8</w:t>
      </w:r>
      <w:r w:rsidR="002404C0" w:rsidRPr="00E05302">
        <w:rPr>
          <w:rFonts w:ascii="Angsana New" w:hAnsi="Angsana New"/>
          <w:color w:val="000000" w:themeColor="text1"/>
          <w:sz w:val="28"/>
          <w:szCs w:val="28"/>
        </w:rPr>
        <w:t xml:space="preserve"> an</w:t>
      </w:r>
      <w:r w:rsidR="003A4F0D" w:rsidRPr="00E05302">
        <w:rPr>
          <w:rFonts w:ascii="Angsana New" w:hAnsi="Angsana New"/>
          <w:color w:val="000000" w:themeColor="text1"/>
          <w:sz w:val="28"/>
          <w:szCs w:val="28"/>
        </w:rPr>
        <w:t>d 201</w:t>
      </w:r>
      <w:r w:rsidR="00947E0F" w:rsidRPr="00E05302">
        <w:rPr>
          <w:rFonts w:ascii="Angsana New" w:hAnsi="Angsana New"/>
          <w:color w:val="000000" w:themeColor="text1"/>
          <w:sz w:val="28"/>
          <w:szCs w:val="28"/>
        </w:rPr>
        <w:t>7</w:t>
      </w:r>
      <w:r w:rsidR="00636782" w:rsidRPr="00E05302">
        <w:rPr>
          <w:rFonts w:ascii="Angsana New" w:hAnsi="Angsana New"/>
          <w:color w:val="000000" w:themeColor="text1"/>
          <w:sz w:val="28"/>
          <w:szCs w:val="28"/>
        </w:rPr>
        <w:t xml:space="preserve"> are as follows:</w:t>
      </w:r>
    </w:p>
    <w:tbl>
      <w:tblPr>
        <w:tblW w:w="9459" w:type="dxa"/>
        <w:tblInd w:w="288" w:type="dxa"/>
        <w:tblLayout w:type="fixed"/>
        <w:tblLook w:val="0000" w:firstRow="0" w:lastRow="0" w:firstColumn="0" w:lastColumn="0" w:noHBand="0" w:noVBand="0"/>
      </w:tblPr>
      <w:tblGrid>
        <w:gridCol w:w="2230"/>
        <w:gridCol w:w="1843"/>
        <w:gridCol w:w="2410"/>
        <w:gridCol w:w="1417"/>
        <w:gridCol w:w="1559"/>
      </w:tblGrid>
      <w:tr w:rsidR="00E05302" w:rsidRPr="00E05302" w:rsidTr="00AE5CA2">
        <w:trPr>
          <w:tblHeader/>
        </w:trPr>
        <w:tc>
          <w:tcPr>
            <w:tcW w:w="2230" w:type="dxa"/>
          </w:tcPr>
          <w:p w:rsidR="004F72D0" w:rsidRPr="00E05302" w:rsidRDefault="004F72D0" w:rsidP="004F72D0">
            <w:pPr>
              <w:tabs>
                <w:tab w:val="left" w:pos="342"/>
                <w:tab w:val="left" w:pos="720"/>
                <w:tab w:val="left" w:pos="1080"/>
              </w:tabs>
              <w:ind w:left="-18" w:right="-108"/>
              <w:rPr>
                <w:rFonts w:ascii="Angsana New" w:hAnsi="Angsana New"/>
                <w:b/>
                <w:bCs/>
                <w:color w:val="000000" w:themeColor="text1"/>
                <w:sz w:val="28"/>
                <w:szCs w:val="28"/>
              </w:rPr>
            </w:pPr>
          </w:p>
        </w:tc>
        <w:tc>
          <w:tcPr>
            <w:tcW w:w="1843" w:type="dxa"/>
            <w:vAlign w:val="bottom"/>
          </w:tcPr>
          <w:p w:rsidR="004F72D0" w:rsidRPr="00E05302" w:rsidRDefault="004F72D0" w:rsidP="004F72D0">
            <w:pPr>
              <w:tabs>
                <w:tab w:val="left" w:pos="342"/>
                <w:tab w:val="left" w:pos="720"/>
                <w:tab w:val="left" w:pos="1080"/>
              </w:tabs>
              <w:ind w:left="-18" w:right="-108"/>
              <w:jc w:val="center"/>
              <w:rPr>
                <w:rFonts w:ascii="Angsana New" w:hAnsi="Angsana New"/>
                <w:color w:val="000000" w:themeColor="text1"/>
                <w:sz w:val="28"/>
                <w:szCs w:val="28"/>
                <w:cs/>
              </w:rPr>
            </w:pPr>
          </w:p>
        </w:tc>
        <w:tc>
          <w:tcPr>
            <w:tcW w:w="2410" w:type="dxa"/>
            <w:vAlign w:val="bottom"/>
          </w:tcPr>
          <w:p w:rsidR="004F72D0" w:rsidRPr="00E05302" w:rsidRDefault="004F72D0" w:rsidP="004F72D0">
            <w:pPr>
              <w:tabs>
                <w:tab w:val="left" w:pos="342"/>
                <w:tab w:val="left" w:pos="720"/>
                <w:tab w:val="left" w:pos="1080"/>
              </w:tabs>
              <w:ind w:left="-18" w:right="-108"/>
              <w:jc w:val="center"/>
              <w:rPr>
                <w:rFonts w:ascii="Angsana New" w:hAnsi="Angsana New"/>
                <w:color w:val="000000" w:themeColor="text1"/>
                <w:sz w:val="28"/>
                <w:szCs w:val="28"/>
                <w:cs/>
              </w:rPr>
            </w:pPr>
          </w:p>
        </w:tc>
        <w:tc>
          <w:tcPr>
            <w:tcW w:w="2976" w:type="dxa"/>
            <w:gridSpan w:val="2"/>
            <w:vAlign w:val="bottom"/>
          </w:tcPr>
          <w:p w:rsidR="004F72D0" w:rsidRPr="00E05302" w:rsidRDefault="004F72D0" w:rsidP="004F72D0">
            <w:pPr>
              <w:pBdr>
                <w:bottom w:val="single" w:sz="4" w:space="1" w:color="auto"/>
              </w:pBdr>
              <w:tabs>
                <w:tab w:val="left" w:pos="360"/>
                <w:tab w:val="left" w:pos="720"/>
                <w:tab w:val="left" w:pos="1080"/>
              </w:tabs>
              <w:ind w:left="-1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AE5CA2">
        <w:trPr>
          <w:tblHeader/>
        </w:trPr>
        <w:tc>
          <w:tcPr>
            <w:tcW w:w="2230" w:type="dxa"/>
          </w:tcPr>
          <w:p w:rsidR="004F72D0" w:rsidRPr="00E05302" w:rsidRDefault="004F72D0" w:rsidP="004F72D0">
            <w:pPr>
              <w:tabs>
                <w:tab w:val="left" w:pos="342"/>
                <w:tab w:val="left" w:pos="720"/>
                <w:tab w:val="left" w:pos="1080"/>
              </w:tabs>
              <w:ind w:left="-18" w:right="-108"/>
              <w:rPr>
                <w:rFonts w:ascii="Angsana New" w:hAnsi="Angsana New"/>
                <w:b/>
                <w:bCs/>
                <w:color w:val="000000" w:themeColor="text1"/>
                <w:sz w:val="28"/>
                <w:szCs w:val="28"/>
              </w:rPr>
            </w:pPr>
          </w:p>
        </w:tc>
        <w:tc>
          <w:tcPr>
            <w:tcW w:w="1843" w:type="dxa"/>
            <w:vAlign w:val="bottom"/>
          </w:tcPr>
          <w:p w:rsidR="004F72D0" w:rsidRPr="00E05302" w:rsidRDefault="004F72D0" w:rsidP="004F72D0">
            <w:pPr>
              <w:tabs>
                <w:tab w:val="clear" w:pos="227"/>
                <w:tab w:val="clear" w:pos="454"/>
                <w:tab w:val="clear" w:pos="680"/>
                <w:tab w:val="left" w:pos="720"/>
              </w:tabs>
              <w:ind w:left="-108" w:right="-108"/>
              <w:jc w:val="center"/>
              <w:rPr>
                <w:rFonts w:ascii="Angsana New" w:hAnsi="Angsana New"/>
                <w:color w:val="000000" w:themeColor="text1"/>
                <w:sz w:val="28"/>
                <w:szCs w:val="28"/>
              </w:rPr>
            </w:pPr>
          </w:p>
        </w:tc>
        <w:tc>
          <w:tcPr>
            <w:tcW w:w="2410" w:type="dxa"/>
            <w:vAlign w:val="bottom"/>
          </w:tcPr>
          <w:p w:rsidR="004F72D0" w:rsidRPr="00E05302" w:rsidRDefault="004F72D0" w:rsidP="004F72D0">
            <w:pPr>
              <w:tabs>
                <w:tab w:val="clear" w:pos="227"/>
                <w:tab w:val="clear" w:pos="454"/>
                <w:tab w:val="clear" w:pos="680"/>
                <w:tab w:val="left" w:pos="720"/>
              </w:tabs>
              <w:ind w:left="-108" w:right="-108"/>
              <w:jc w:val="center"/>
              <w:rPr>
                <w:rFonts w:ascii="Angsana New" w:hAnsi="Angsana New"/>
                <w:color w:val="000000" w:themeColor="text1"/>
                <w:sz w:val="28"/>
                <w:szCs w:val="28"/>
              </w:rPr>
            </w:pPr>
          </w:p>
        </w:tc>
        <w:tc>
          <w:tcPr>
            <w:tcW w:w="2976" w:type="dxa"/>
            <w:gridSpan w:val="2"/>
            <w:vAlign w:val="bottom"/>
          </w:tcPr>
          <w:p w:rsidR="004F72D0" w:rsidRPr="00E05302" w:rsidRDefault="00922384" w:rsidP="004F72D0">
            <w:pPr>
              <w:tabs>
                <w:tab w:val="left" w:pos="360"/>
                <w:tab w:val="left" w:pos="720"/>
                <w:tab w:val="left" w:pos="1080"/>
              </w:tabs>
              <w:ind w:left="-1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Consolidated</w:t>
            </w:r>
          </w:p>
        </w:tc>
      </w:tr>
      <w:tr w:rsidR="00E05302" w:rsidRPr="00E05302" w:rsidTr="00AE5CA2">
        <w:trPr>
          <w:tblHeader/>
        </w:trPr>
        <w:tc>
          <w:tcPr>
            <w:tcW w:w="2230" w:type="dxa"/>
          </w:tcPr>
          <w:p w:rsidR="004F72D0" w:rsidRPr="00E05302" w:rsidRDefault="004F72D0" w:rsidP="004F72D0">
            <w:pPr>
              <w:tabs>
                <w:tab w:val="left" w:pos="342"/>
                <w:tab w:val="left" w:pos="720"/>
                <w:tab w:val="left" w:pos="1080"/>
              </w:tabs>
              <w:ind w:left="-18" w:right="-108"/>
              <w:rPr>
                <w:rFonts w:ascii="Angsana New" w:hAnsi="Angsana New"/>
                <w:b/>
                <w:bCs/>
                <w:color w:val="000000" w:themeColor="text1"/>
                <w:sz w:val="28"/>
                <w:szCs w:val="28"/>
              </w:rPr>
            </w:pPr>
          </w:p>
        </w:tc>
        <w:tc>
          <w:tcPr>
            <w:tcW w:w="1843" w:type="dxa"/>
            <w:vAlign w:val="bottom"/>
          </w:tcPr>
          <w:p w:rsidR="004F72D0" w:rsidRPr="00E05302" w:rsidRDefault="004F72D0" w:rsidP="004F72D0">
            <w:pPr>
              <w:tabs>
                <w:tab w:val="clear" w:pos="227"/>
                <w:tab w:val="clear" w:pos="454"/>
                <w:tab w:val="clear" w:pos="680"/>
                <w:tab w:val="left" w:pos="720"/>
              </w:tabs>
              <w:ind w:left="-108" w:right="-108"/>
              <w:jc w:val="center"/>
              <w:rPr>
                <w:rFonts w:ascii="Angsana New" w:hAnsi="Angsana New"/>
                <w:color w:val="000000" w:themeColor="text1"/>
                <w:sz w:val="28"/>
                <w:szCs w:val="28"/>
              </w:rPr>
            </w:pPr>
          </w:p>
        </w:tc>
        <w:tc>
          <w:tcPr>
            <w:tcW w:w="2410" w:type="dxa"/>
            <w:vAlign w:val="bottom"/>
          </w:tcPr>
          <w:p w:rsidR="004F72D0" w:rsidRPr="00E05302" w:rsidRDefault="004F72D0" w:rsidP="004F72D0">
            <w:pPr>
              <w:tabs>
                <w:tab w:val="clear" w:pos="227"/>
                <w:tab w:val="clear" w:pos="454"/>
                <w:tab w:val="clear" w:pos="680"/>
                <w:tab w:val="left" w:pos="720"/>
              </w:tabs>
              <w:ind w:left="-108" w:right="-108"/>
              <w:jc w:val="center"/>
              <w:rPr>
                <w:rFonts w:ascii="Angsana New" w:hAnsi="Angsana New"/>
                <w:color w:val="000000" w:themeColor="text1"/>
                <w:sz w:val="28"/>
                <w:szCs w:val="28"/>
              </w:rPr>
            </w:pPr>
          </w:p>
        </w:tc>
        <w:tc>
          <w:tcPr>
            <w:tcW w:w="2976" w:type="dxa"/>
            <w:gridSpan w:val="2"/>
            <w:vAlign w:val="bottom"/>
          </w:tcPr>
          <w:p w:rsidR="004F72D0" w:rsidRPr="00E05302" w:rsidRDefault="004F72D0" w:rsidP="004F72D0">
            <w:pPr>
              <w:pBdr>
                <w:bottom w:val="single" w:sz="4" w:space="1" w:color="auto"/>
              </w:pBdr>
              <w:tabs>
                <w:tab w:val="left" w:pos="360"/>
                <w:tab w:val="left" w:pos="720"/>
                <w:tab w:val="left" w:pos="1080"/>
              </w:tabs>
              <w:ind w:left="-1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Financial Statements</w:t>
            </w:r>
          </w:p>
        </w:tc>
      </w:tr>
      <w:tr w:rsidR="00E05302" w:rsidRPr="00E05302" w:rsidTr="00AE5CA2">
        <w:trPr>
          <w:tblHeader/>
        </w:trPr>
        <w:tc>
          <w:tcPr>
            <w:tcW w:w="2230" w:type="dxa"/>
          </w:tcPr>
          <w:p w:rsidR="004F72D0" w:rsidRPr="00E05302" w:rsidRDefault="004F72D0" w:rsidP="004F72D0">
            <w:pPr>
              <w:tabs>
                <w:tab w:val="left" w:pos="342"/>
                <w:tab w:val="left" w:pos="720"/>
                <w:tab w:val="left" w:pos="1080"/>
              </w:tabs>
              <w:ind w:left="-18" w:right="-108"/>
              <w:rPr>
                <w:rFonts w:ascii="Angsana New" w:hAnsi="Angsana New"/>
                <w:b/>
                <w:bCs/>
                <w:color w:val="000000" w:themeColor="text1"/>
                <w:sz w:val="28"/>
                <w:szCs w:val="28"/>
              </w:rPr>
            </w:pPr>
          </w:p>
        </w:tc>
        <w:tc>
          <w:tcPr>
            <w:tcW w:w="1843" w:type="dxa"/>
            <w:vAlign w:val="bottom"/>
          </w:tcPr>
          <w:p w:rsidR="004F72D0" w:rsidRPr="00E05302" w:rsidRDefault="004F72D0" w:rsidP="004F72D0">
            <w:pPr>
              <w:pBdr>
                <w:bottom w:val="single" w:sz="4" w:space="1" w:color="auto"/>
              </w:pBdr>
              <w:tabs>
                <w:tab w:val="clear" w:pos="227"/>
                <w:tab w:val="clear" w:pos="454"/>
                <w:tab w:val="clear" w:pos="680"/>
                <w:tab w:val="left" w:pos="720"/>
              </w:tabs>
              <w:ind w:left="-108"/>
              <w:jc w:val="center"/>
              <w:rPr>
                <w:rFonts w:ascii="Angsana New" w:hAnsi="Angsana New"/>
                <w:color w:val="000000" w:themeColor="text1"/>
                <w:sz w:val="28"/>
                <w:szCs w:val="28"/>
                <w:cs/>
              </w:rPr>
            </w:pPr>
            <w:r w:rsidRPr="00E05302">
              <w:rPr>
                <w:rFonts w:ascii="Angsana New" w:hAnsi="Angsana New"/>
                <w:color w:val="000000" w:themeColor="text1"/>
                <w:sz w:val="28"/>
                <w:szCs w:val="28"/>
              </w:rPr>
              <w:t>Relationship</w:t>
            </w:r>
          </w:p>
        </w:tc>
        <w:tc>
          <w:tcPr>
            <w:tcW w:w="2410" w:type="dxa"/>
            <w:vAlign w:val="bottom"/>
          </w:tcPr>
          <w:p w:rsidR="004F72D0" w:rsidRPr="00E05302" w:rsidRDefault="004F72D0" w:rsidP="004F72D0">
            <w:pPr>
              <w:pBdr>
                <w:bottom w:val="single" w:sz="4" w:space="1" w:color="auto"/>
              </w:pBdr>
              <w:tabs>
                <w:tab w:val="clear" w:pos="227"/>
                <w:tab w:val="clear" w:pos="454"/>
                <w:tab w:val="clear" w:pos="680"/>
                <w:tab w:val="left" w:pos="720"/>
              </w:tabs>
              <w:ind w:left="-108"/>
              <w:jc w:val="center"/>
              <w:rPr>
                <w:rFonts w:ascii="Angsana New" w:hAnsi="Angsana New"/>
                <w:color w:val="000000" w:themeColor="text1"/>
                <w:sz w:val="28"/>
                <w:szCs w:val="28"/>
                <w:cs/>
              </w:rPr>
            </w:pPr>
            <w:r w:rsidRPr="00E05302">
              <w:rPr>
                <w:rFonts w:ascii="Angsana New" w:hAnsi="Angsana New"/>
                <w:color w:val="000000" w:themeColor="text1"/>
                <w:sz w:val="28"/>
                <w:szCs w:val="28"/>
              </w:rPr>
              <w:t>Policy of Pricing</w:t>
            </w:r>
          </w:p>
        </w:tc>
        <w:tc>
          <w:tcPr>
            <w:tcW w:w="1417" w:type="dxa"/>
            <w:vAlign w:val="bottom"/>
          </w:tcPr>
          <w:p w:rsidR="004F72D0" w:rsidRPr="00E05302" w:rsidRDefault="004F72D0" w:rsidP="004F72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1559" w:type="dxa"/>
            <w:vAlign w:val="bottom"/>
          </w:tcPr>
          <w:p w:rsidR="004F72D0" w:rsidRPr="00E05302" w:rsidRDefault="004F72D0" w:rsidP="004F72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r>
      <w:tr w:rsidR="00E05302" w:rsidRPr="00E05302" w:rsidTr="00AE5CA2">
        <w:tc>
          <w:tcPr>
            <w:tcW w:w="2230" w:type="dxa"/>
          </w:tcPr>
          <w:p w:rsidR="004F72D0" w:rsidRPr="00E05302" w:rsidRDefault="004F72D0" w:rsidP="004F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Angsana New" w:hAnsi="Angsana New"/>
                <w:color w:val="000000" w:themeColor="text1"/>
                <w:sz w:val="28"/>
                <w:szCs w:val="28"/>
                <w:cs/>
              </w:rPr>
            </w:pPr>
            <w:r w:rsidRPr="00E05302">
              <w:rPr>
                <w:rFonts w:ascii="Angsana New" w:hAnsi="Angsana New"/>
                <w:color w:val="000000" w:themeColor="text1"/>
                <w:sz w:val="28"/>
                <w:szCs w:val="28"/>
              </w:rPr>
              <w:t>Sales of condominium unit</w:t>
            </w:r>
          </w:p>
        </w:tc>
        <w:tc>
          <w:tcPr>
            <w:tcW w:w="1843" w:type="dxa"/>
          </w:tcPr>
          <w:p w:rsidR="004F72D0" w:rsidRPr="00E05302" w:rsidRDefault="004F72D0" w:rsidP="004F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r w:rsidRPr="00E05302">
              <w:rPr>
                <w:rFonts w:ascii="Angsana New" w:hAnsi="Angsana New"/>
                <w:color w:val="000000" w:themeColor="text1"/>
                <w:sz w:val="28"/>
                <w:szCs w:val="28"/>
              </w:rPr>
              <w:t>Director</w:t>
            </w:r>
          </w:p>
        </w:tc>
        <w:tc>
          <w:tcPr>
            <w:tcW w:w="2410" w:type="dxa"/>
          </w:tcPr>
          <w:p w:rsidR="004F72D0" w:rsidRPr="00E05302" w:rsidRDefault="004F72D0" w:rsidP="004F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r w:rsidRPr="00E05302">
              <w:rPr>
                <w:rFonts w:ascii="Angsana New" w:hAnsi="Angsana New"/>
                <w:color w:val="000000" w:themeColor="text1"/>
                <w:sz w:val="28"/>
                <w:szCs w:val="28"/>
              </w:rPr>
              <w:t>Market price</w:t>
            </w:r>
          </w:p>
        </w:tc>
        <w:tc>
          <w:tcPr>
            <w:tcW w:w="1417" w:type="dxa"/>
            <w:shd w:val="clear" w:color="auto" w:fill="auto"/>
          </w:tcPr>
          <w:p w:rsidR="004F72D0" w:rsidRPr="00E05302" w:rsidRDefault="004F72D0" w:rsidP="004F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3,751</w:t>
            </w:r>
          </w:p>
        </w:tc>
        <w:tc>
          <w:tcPr>
            <w:tcW w:w="1559" w:type="dxa"/>
            <w:shd w:val="clear" w:color="auto" w:fill="auto"/>
          </w:tcPr>
          <w:p w:rsidR="004F72D0" w:rsidRPr="00E05302" w:rsidRDefault="004F72D0" w:rsidP="004F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bl>
    <w:p w:rsidR="004F72D0" w:rsidRPr="00E05302" w:rsidRDefault="004F72D0" w:rsidP="00C77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57"/>
        <w:jc w:val="thaiDistribute"/>
        <w:rPr>
          <w:rFonts w:ascii="Angsana New" w:hAnsi="Angsana New"/>
          <w:color w:val="000000" w:themeColor="text1"/>
          <w:sz w:val="28"/>
          <w:szCs w:val="28"/>
        </w:rPr>
      </w:pPr>
    </w:p>
    <w:tbl>
      <w:tblPr>
        <w:tblW w:w="9459" w:type="dxa"/>
        <w:tblInd w:w="288" w:type="dxa"/>
        <w:tblLayout w:type="fixed"/>
        <w:tblLook w:val="0000" w:firstRow="0" w:lastRow="0" w:firstColumn="0" w:lastColumn="0" w:noHBand="0" w:noVBand="0"/>
      </w:tblPr>
      <w:tblGrid>
        <w:gridCol w:w="2230"/>
        <w:gridCol w:w="1843"/>
        <w:gridCol w:w="2410"/>
        <w:gridCol w:w="1417"/>
        <w:gridCol w:w="1559"/>
      </w:tblGrid>
      <w:tr w:rsidR="00E05302" w:rsidRPr="00E05302" w:rsidTr="00AE5CA2">
        <w:trPr>
          <w:tblHeader/>
        </w:trPr>
        <w:tc>
          <w:tcPr>
            <w:tcW w:w="2230" w:type="dxa"/>
          </w:tcPr>
          <w:p w:rsidR="0082244F" w:rsidRPr="00E05302" w:rsidRDefault="0082244F" w:rsidP="00B75EB2">
            <w:pPr>
              <w:tabs>
                <w:tab w:val="left" w:pos="342"/>
                <w:tab w:val="left" w:pos="720"/>
                <w:tab w:val="left" w:pos="1080"/>
              </w:tabs>
              <w:ind w:left="-18" w:right="-108"/>
              <w:rPr>
                <w:rFonts w:ascii="Angsana New" w:hAnsi="Angsana New"/>
                <w:b/>
                <w:bCs/>
                <w:color w:val="000000" w:themeColor="text1"/>
                <w:sz w:val="28"/>
                <w:szCs w:val="28"/>
              </w:rPr>
            </w:pPr>
          </w:p>
        </w:tc>
        <w:tc>
          <w:tcPr>
            <w:tcW w:w="1843" w:type="dxa"/>
            <w:vAlign w:val="bottom"/>
          </w:tcPr>
          <w:p w:rsidR="0082244F" w:rsidRPr="00E05302" w:rsidRDefault="0082244F" w:rsidP="00DB60FD">
            <w:pPr>
              <w:tabs>
                <w:tab w:val="left" w:pos="342"/>
                <w:tab w:val="left" w:pos="720"/>
                <w:tab w:val="left" w:pos="1080"/>
              </w:tabs>
              <w:ind w:left="-18" w:right="-108"/>
              <w:jc w:val="center"/>
              <w:rPr>
                <w:rFonts w:ascii="Angsana New" w:hAnsi="Angsana New"/>
                <w:color w:val="000000" w:themeColor="text1"/>
                <w:sz w:val="28"/>
                <w:szCs w:val="28"/>
                <w:cs/>
              </w:rPr>
            </w:pPr>
          </w:p>
        </w:tc>
        <w:tc>
          <w:tcPr>
            <w:tcW w:w="2410" w:type="dxa"/>
            <w:vAlign w:val="bottom"/>
          </w:tcPr>
          <w:p w:rsidR="0082244F" w:rsidRPr="00E05302" w:rsidRDefault="0082244F" w:rsidP="00DB60FD">
            <w:pPr>
              <w:tabs>
                <w:tab w:val="left" w:pos="342"/>
                <w:tab w:val="left" w:pos="720"/>
                <w:tab w:val="left" w:pos="1080"/>
              </w:tabs>
              <w:ind w:left="-18" w:right="-108"/>
              <w:jc w:val="center"/>
              <w:rPr>
                <w:rFonts w:ascii="Angsana New" w:hAnsi="Angsana New"/>
                <w:color w:val="000000" w:themeColor="text1"/>
                <w:sz w:val="28"/>
                <w:szCs w:val="28"/>
                <w:cs/>
              </w:rPr>
            </w:pPr>
          </w:p>
        </w:tc>
        <w:tc>
          <w:tcPr>
            <w:tcW w:w="2976" w:type="dxa"/>
            <w:gridSpan w:val="2"/>
            <w:vAlign w:val="bottom"/>
          </w:tcPr>
          <w:p w:rsidR="0082244F" w:rsidRPr="00E05302" w:rsidRDefault="0082244F" w:rsidP="00DB60FD">
            <w:pPr>
              <w:pBdr>
                <w:bottom w:val="single" w:sz="4" w:space="1" w:color="auto"/>
              </w:pBdr>
              <w:tabs>
                <w:tab w:val="left" w:pos="360"/>
                <w:tab w:val="left" w:pos="720"/>
                <w:tab w:val="left" w:pos="1080"/>
              </w:tabs>
              <w:ind w:left="-1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AE5CA2">
        <w:trPr>
          <w:tblHeader/>
        </w:trPr>
        <w:tc>
          <w:tcPr>
            <w:tcW w:w="2230" w:type="dxa"/>
          </w:tcPr>
          <w:p w:rsidR="0082244F" w:rsidRPr="00E05302" w:rsidRDefault="0082244F" w:rsidP="00B75EB2">
            <w:pPr>
              <w:tabs>
                <w:tab w:val="left" w:pos="342"/>
                <w:tab w:val="left" w:pos="720"/>
                <w:tab w:val="left" w:pos="1080"/>
              </w:tabs>
              <w:ind w:left="-18" w:right="-108"/>
              <w:rPr>
                <w:rFonts w:ascii="Angsana New" w:hAnsi="Angsana New"/>
                <w:b/>
                <w:bCs/>
                <w:color w:val="000000" w:themeColor="text1"/>
                <w:sz w:val="28"/>
                <w:szCs w:val="28"/>
              </w:rPr>
            </w:pPr>
          </w:p>
        </w:tc>
        <w:tc>
          <w:tcPr>
            <w:tcW w:w="1843" w:type="dxa"/>
            <w:vAlign w:val="bottom"/>
          </w:tcPr>
          <w:p w:rsidR="0082244F" w:rsidRPr="00E05302" w:rsidRDefault="0082244F" w:rsidP="00DB60FD">
            <w:pPr>
              <w:tabs>
                <w:tab w:val="clear" w:pos="227"/>
                <w:tab w:val="clear" w:pos="454"/>
                <w:tab w:val="clear" w:pos="680"/>
                <w:tab w:val="left" w:pos="720"/>
              </w:tabs>
              <w:ind w:left="-108" w:right="-108"/>
              <w:jc w:val="center"/>
              <w:rPr>
                <w:rFonts w:ascii="Angsana New" w:hAnsi="Angsana New"/>
                <w:color w:val="000000" w:themeColor="text1"/>
                <w:sz w:val="28"/>
                <w:szCs w:val="28"/>
              </w:rPr>
            </w:pPr>
          </w:p>
        </w:tc>
        <w:tc>
          <w:tcPr>
            <w:tcW w:w="2410" w:type="dxa"/>
            <w:vAlign w:val="bottom"/>
          </w:tcPr>
          <w:p w:rsidR="0082244F" w:rsidRPr="00E05302" w:rsidRDefault="0082244F" w:rsidP="00DB60FD">
            <w:pPr>
              <w:tabs>
                <w:tab w:val="clear" w:pos="227"/>
                <w:tab w:val="clear" w:pos="454"/>
                <w:tab w:val="clear" w:pos="680"/>
                <w:tab w:val="left" w:pos="720"/>
              </w:tabs>
              <w:ind w:left="-108" w:right="-108"/>
              <w:jc w:val="center"/>
              <w:rPr>
                <w:rFonts w:ascii="Angsana New" w:hAnsi="Angsana New"/>
                <w:color w:val="000000" w:themeColor="text1"/>
                <w:sz w:val="28"/>
                <w:szCs w:val="28"/>
              </w:rPr>
            </w:pPr>
          </w:p>
        </w:tc>
        <w:tc>
          <w:tcPr>
            <w:tcW w:w="2976" w:type="dxa"/>
            <w:gridSpan w:val="2"/>
            <w:vAlign w:val="bottom"/>
          </w:tcPr>
          <w:p w:rsidR="0082244F" w:rsidRPr="00E05302" w:rsidRDefault="0082244F" w:rsidP="00DB60FD">
            <w:pPr>
              <w:tabs>
                <w:tab w:val="left" w:pos="360"/>
                <w:tab w:val="left" w:pos="720"/>
                <w:tab w:val="left" w:pos="1080"/>
              </w:tabs>
              <w:ind w:left="-1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Separate</w:t>
            </w:r>
          </w:p>
        </w:tc>
      </w:tr>
      <w:tr w:rsidR="00E05302" w:rsidRPr="00E05302" w:rsidTr="00AE5CA2">
        <w:trPr>
          <w:tblHeader/>
        </w:trPr>
        <w:tc>
          <w:tcPr>
            <w:tcW w:w="2230" w:type="dxa"/>
          </w:tcPr>
          <w:p w:rsidR="0082244F" w:rsidRPr="00E05302" w:rsidRDefault="0082244F" w:rsidP="00B75EB2">
            <w:pPr>
              <w:tabs>
                <w:tab w:val="left" w:pos="342"/>
                <w:tab w:val="left" w:pos="720"/>
                <w:tab w:val="left" w:pos="1080"/>
              </w:tabs>
              <w:ind w:left="-18" w:right="-108"/>
              <w:rPr>
                <w:rFonts w:ascii="Angsana New" w:hAnsi="Angsana New"/>
                <w:b/>
                <w:bCs/>
                <w:color w:val="000000" w:themeColor="text1"/>
                <w:sz w:val="28"/>
                <w:szCs w:val="28"/>
              </w:rPr>
            </w:pPr>
          </w:p>
        </w:tc>
        <w:tc>
          <w:tcPr>
            <w:tcW w:w="1843" w:type="dxa"/>
            <w:vAlign w:val="bottom"/>
          </w:tcPr>
          <w:p w:rsidR="0082244F" w:rsidRPr="00E05302" w:rsidRDefault="0082244F" w:rsidP="00DB60FD">
            <w:pPr>
              <w:tabs>
                <w:tab w:val="clear" w:pos="227"/>
                <w:tab w:val="clear" w:pos="454"/>
                <w:tab w:val="clear" w:pos="680"/>
                <w:tab w:val="left" w:pos="720"/>
              </w:tabs>
              <w:ind w:left="-108" w:right="-108"/>
              <w:jc w:val="center"/>
              <w:rPr>
                <w:rFonts w:ascii="Angsana New" w:hAnsi="Angsana New"/>
                <w:color w:val="000000" w:themeColor="text1"/>
                <w:sz w:val="28"/>
                <w:szCs w:val="28"/>
              </w:rPr>
            </w:pPr>
          </w:p>
        </w:tc>
        <w:tc>
          <w:tcPr>
            <w:tcW w:w="2410" w:type="dxa"/>
            <w:vAlign w:val="bottom"/>
          </w:tcPr>
          <w:p w:rsidR="0082244F" w:rsidRPr="00E05302" w:rsidRDefault="0082244F" w:rsidP="00DB60FD">
            <w:pPr>
              <w:tabs>
                <w:tab w:val="clear" w:pos="227"/>
                <w:tab w:val="clear" w:pos="454"/>
                <w:tab w:val="clear" w:pos="680"/>
                <w:tab w:val="left" w:pos="720"/>
              </w:tabs>
              <w:ind w:left="-108" w:right="-108"/>
              <w:jc w:val="center"/>
              <w:rPr>
                <w:rFonts w:ascii="Angsana New" w:hAnsi="Angsana New"/>
                <w:color w:val="000000" w:themeColor="text1"/>
                <w:sz w:val="28"/>
                <w:szCs w:val="28"/>
              </w:rPr>
            </w:pPr>
          </w:p>
        </w:tc>
        <w:tc>
          <w:tcPr>
            <w:tcW w:w="2976" w:type="dxa"/>
            <w:gridSpan w:val="2"/>
            <w:vAlign w:val="bottom"/>
          </w:tcPr>
          <w:p w:rsidR="0082244F" w:rsidRPr="00E05302" w:rsidRDefault="0082244F" w:rsidP="00DB60FD">
            <w:pPr>
              <w:pBdr>
                <w:bottom w:val="single" w:sz="4" w:space="1" w:color="auto"/>
              </w:pBdr>
              <w:tabs>
                <w:tab w:val="left" w:pos="360"/>
                <w:tab w:val="left" w:pos="720"/>
                <w:tab w:val="left" w:pos="1080"/>
              </w:tabs>
              <w:ind w:left="-1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Financial Statements</w:t>
            </w:r>
          </w:p>
        </w:tc>
      </w:tr>
      <w:tr w:rsidR="00E05302" w:rsidRPr="00E05302" w:rsidTr="00AE5CA2">
        <w:trPr>
          <w:tblHeader/>
        </w:trPr>
        <w:tc>
          <w:tcPr>
            <w:tcW w:w="2230" w:type="dxa"/>
          </w:tcPr>
          <w:p w:rsidR="0082244F" w:rsidRPr="00E05302" w:rsidRDefault="0082244F" w:rsidP="00B75EB2">
            <w:pPr>
              <w:tabs>
                <w:tab w:val="left" w:pos="342"/>
                <w:tab w:val="left" w:pos="720"/>
                <w:tab w:val="left" w:pos="1080"/>
              </w:tabs>
              <w:ind w:left="-18" w:right="-108"/>
              <w:rPr>
                <w:rFonts w:ascii="Angsana New" w:hAnsi="Angsana New"/>
                <w:b/>
                <w:bCs/>
                <w:color w:val="000000" w:themeColor="text1"/>
                <w:sz w:val="28"/>
                <w:szCs w:val="28"/>
              </w:rPr>
            </w:pPr>
          </w:p>
        </w:tc>
        <w:tc>
          <w:tcPr>
            <w:tcW w:w="1843" w:type="dxa"/>
            <w:vAlign w:val="bottom"/>
          </w:tcPr>
          <w:p w:rsidR="0082244F" w:rsidRPr="00E05302" w:rsidRDefault="0082244F" w:rsidP="00DB60FD">
            <w:pPr>
              <w:pBdr>
                <w:bottom w:val="single" w:sz="4" w:space="1" w:color="auto"/>
              </w:pBdr>
              <w:tabs>
                <w:tab w:val="clear" w:pos="227"/>
                <w:tab w:val="clear" w:pos="454"/>
                <w:tab w:val="clear" w:pos="680"/>
                <w:tab w:val="left" w:pos="720"/>
              </w:tabs>
              <w:ind w:left="-108"/>
              <w:jc w:val="center"/>
              <w:rPr>
                <w:rFonts w:ascii="Angsana New" w:hAnsi="Angsana New"/>
                <w:color w:val="000000" w:themeColor="text1"/>
                <w:sz w:val="28"/>
                <w:szCs w:val="28"/>
                <w:cs/>
              </w:rPr>
            </w:pPr>
            <w:r w:rsidRPr="00E05302">
              <w:rPr>
                <w:rFonts w:ascii="Angsana New" w:hAnsi="Angsana New"/>
                <w:color w:val="000000" w:themeColor="text1"/>
                <w:sz w:val="28"/>
                <w:szCs w:val="28"/>
              </w:rPr>
              <w:t>Relationship</w:t>
            </w:r>
          </w:p>
        </w:tc>
        <w:tc>
          <w:tcPr>
            <w:tcW w:w="2410" w:type="dxa"/>
            <w:vAlign w:val="bottom"/>
          </w:tcPr>
          <w:p w:rsidR="0082244F" w:rsidRPr="00E05302" w:rsidRDefault="0082244F" w:rsidP="00DB60FD">
            <w:pPr>
              <w:pBdr>
                <w:bottom w:val="single" w:sz="4" w:space="1" w:color="auto"/>
              </w:pBdr>
              <w:tabs>
                <w:tab w:val="clear" w:pos="227"/>
                <w:tab w:val="clear" w:pos="454"/>
                <w:tab w:val="clear" w:pos="680"/>
                <w:tab w:val="left" w:pos="720"/>
              </w:tabs>
              <w:ind w:left="-108"/>
              <w:jc w:val="center"/>
              <w:rPr>
                <w:rFonts w:ascii="Angsana New" w:hAnsi="Angsana New"/>
                <w:color w:val="000000" w:themeColor="text1"/>
                <w:sz w:val="28"/>
                <w:szCs w:val="28"/>
                <w:cs/>
              </w:rPr>
            </w:pPr>
            <w:r w:rsidRPr="00E05302">
              <w:rPr>
                <w:rFonts w:ascii="Angsana New" w:hAnsi="Angsana New"/>
                <w:color w:val="000000" w:themeColor="text1"/>
                <w:sz w:val="28"/>
                <w:szCs w:val="28"/>
              </w:rPr>
              <w:t>Policy of Pricing</w:t>
            </w:r>
          </w:p>
        </w:tc>
        <w:tc>
          <w:tcPr>
            <w:tcW w:w="1417" w:type="dxa"/>
            <w:vAlign w:val="bottom"/>
          </w:tcPr>
          <w:p w:rsidR="0082244F" w:rsidRPr="00E05302" w:rsidRDefault="0082244F" w:rsidP="00DB60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1559" w:type="dxa"/>
            <w:vAlign w:val="bottom"/>
          </w:tcPr>
          <w:p w:rsidR="0082244F" w:rsidRPr="00E05302" w:rsidRDefault="0082244F" w:rsidP="00DB60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r>
      <w:tr w:rsidR="00E05302" w:rsidRPr="00E05302" w:rsidTr="00AE5CA2">
        <w:tc>
          <w:tcPr>
            <w:tcW w:w="2230" w:type="dxa"/>
          </w:tcPr>
          <w:p w:rsidR="0082244F" w:rsidRPr="00E05302" w:rsidRDefault="0082244F" w:rsidP="00B75EB2">
            <w:pPr>
              <w:pStyle w:val="a"/>
              <w:tabs>
                <w:tab w:val="clear" w:pos="1080"/>
              </w:tabs>
              <w:spacing w:line="240" w:lineRule="atLeast"/>
              <w:ind w:right="-108"/>
              <w:rPr>
                <w:rFonts w:ascii="Angsana New" w:hAnsi="Angsana New" w:cs="Angsana New"/>
                <w:b/>
                <w:bCs/>
                <w:color w:val="000000" w:themeColor="text1"/>
                <w:sz w:val="28"/>
                <w:szCs w:val="28"/>
                <w:cs/>
              </w:rPr>
            </w:pPr>
            <w:r w:rsidRPr="00E05302">
              <w:rPr>
                <w:rFonts w:ascii="Angsana New" w:hAnsi="Angsana New" w:cs="Angsana New"/>
                <w:color w:val="000000" w:themeColor="text1"/>
                <w:sz w:val="28"/>
                <w:szCs w:val="28"/>
                <w:cs/>
              </w:rPr>
              <w:t>Management fee income</w:t>
            </w:r>
          </w:p>
        </w:tc>
        <w:tc>
          <w:tcPr>
            <w:tcW w:w="1843" w:type="dxa"/>
          </w:tcPr>
          <w:p w:rsidR="0082244F" w:rsidRPr="00E05302"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Angsana New" w:hAnsi="Angsana New"/>
                <w:color w:val="000000" w:themeColor="text1"/>
                <w:sz w:val="28"/>
                <w:szCs w:val="28"/>
              </w:rPr>
            </w:pPr>
            <w:r w:rsidRPr="00E05302">
              <w:rPr>
                <w:rFonts w:ascii="Angsana New" w:hAnsi="Angsana New"/>
                <w:color w:val="000000" w:themeColor="text1"/>
                <w:sz w:val="28"/>
                <w:szCs w:val="28"/>
              </w:rPr>
              <w:t xml:space="preserve">Direct and </w:t>
            </w:r>
            <w:r w:rsidR="00DB793F" w:rsidRPr="00E05302">
              <w:rPr>
                <w:rFonts w:ascii="Angsana New" w:hAnsi="Angsana New"/>
                <w:color w:val="000000" w:themeColor="text1"/>
                <w:sz w:val="28"/>
                <w:szCs w:val="28"/>
              </w:rPr>
              <w:t>i</w:t>
            </w:r>
            <w:r w:rsidRPr="00E05302">
              <w:rPr>
                <w:rFonts w:ascii="Angsana New" w:hAnsi="Angsana New"/>
                <w:color w:val="000000" w:themeColor="text1"/>
                <w:sz w:val="28"/>
                <w:szCs w:val="28"/>
              </w:rPr>
              <w:t xml:space="preserve">ndirect </w:t>
            </w:r>
            <w:r w:rsidR="00DB793F" w:rsidRPr="00E05302">
              <w:rPr>
                <w:rFonts w:ascii="Angsana New" w:hAnsi="Angsana New"/>
                <w:color w:val="000000" w:themeColor="text1"/>
                <w:sz w:val="28"/>
                <w:szCs w:val="28"/>
              </w:rPr>
              <w:t>s</w:t>
            </w:r>
            <w:r w:rsidRPr="00E05302">
              <w:rPr>
                <w:rFonts w:ascii="Angsana New" w:hAnsi="Angsana New"/>
                <w:color w:val="000000" w:themeColor="text1"/>
                <w:sz w:val="28"/>
                <w:szCs w:val="28"/>
              </w:rPr>
              <w:t>ubsidiary</w:t>
            </w:r>
          </w:p>
        </w:tc>
        <w:tc>
          <w:tcPr>
            <w:tcW w:w="241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cs/>
              </w:rPr>
            </w:pPr>
            <w:r w:rsidRPr="00E05302">
              <w:rPr>
                <w:rFonts w:ascii="Angsana New" w:hAnsi="Angsana New"/>
                <w:color w:val="000000" w:themeColor="text1"/>
                <w:sz w:val="28"/>
                <w:szCs w:val="28"/>
              </w:rPr>
              <w:t>Year 2018 Baht 5.53 million per quarter,</w:t>
            </w:r>
            <w:r w:rsidR="00C22D83" w:rsidRPr="00E05302">
              <w:rPr>
                <w:rFonts w:ascii="Angsana New" w:hAnsi="Angsana New"/>
                <w:color w:val="000000" w:themeColor="text1"/>
                <w:sz w:val="28"/>
                <w:szCs w:val="28"/>
              </w:rPr>
              <w:t xml:space="preserve"> y</w:t>
            </w:r>
            <w:r w:rsidRPr="00E05302">
              <w:rPr>
                <w:rFonts w:ascii="Angsana New" w:hAnsi="Angsana New"/>
                <w:color w:val="000000" w:themeColor="text1"/>
                <w:sz w:val="28"/>
                <w:szCs w:val="28"/>
              </w:rPr>
              <w:t>ear 2017 Baht 7.60 million per quarter</w:t>
            </w:r>
            <w:r w:rsidRPr="00E05302">
              <w:rPr>
                <w:rFonts w:ascii="Angsana New" w:hAnsi="Angsana New" w:hint="cs"/>
                <w:color w:val="000000" w:themeColor="text1"/>
                <w:sz w:val="28"/>
                <w:szCs w:val="28"/>
                <w:cs/>
              </w:rPr>
              <w:t>.</w:t>
            </w:r>
          </w:p>
        </w:tc>
        <w:tc>
          <w:tcPr>
            <w:tcW w:w="1417" w:type="dxa"/>
            <w:shd w:val="clear" w:color="auto" w:fill="auto"/>
          </w:tcPr>
          <w:p w:rsidR="0082244F" w:rsidRPr="00E05302" w:rsidRDefault="001A56F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11,050</w:t>
            </w:r>
          </w:p>
        </w:tc>
        <w:tc>
          <w:tcPr>
            <w:tcW w:w="1559"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15,200</w:t>
            </w:r>
          </w:p>
        </w:tc>
      </w:tr>
      <w:tr w:rsidR="00E05302" w:rsidRPr="00E05302" w:rsidTr="00AE5CA2">
        <w:tc>
          <w:tcPr>
            <w:tcW w:w="2230" w:type="dxa"/>
          </w:tcPr>
          <w:p w:rsidR="0082244F" w:rsidRPr="00E05302" w:rsidRDefault="0082244F" w:rsidP="00B75EB2">
            <w:pPr>
              <w:pStyle w:val="a"/>
              <w:tabs>
                <w:tab w:val="clear" w:pos="1080"/>
              </w:tabs>
              <w:spacing w:line="240" w:lineRule="atLeast"/>
              <w:ind w:right="-108"/>
              <w:rPr>
                <w:rFonts w:ascii="Angsana New" w:hAnsi="Angsana New" w:cs="Angsana New"/>
                <w:color w:val="000000" w:themeColor="text1"/>
                <w:sz w:val="28"/>
                <w:szCs w:val="28"/>
                <w:cs/>
              </w:rPr>
            </w:pPr>
            <w:r w:rsidRPr="00E05302">
              <w:rPr>
                <w:rFonts w:ascii="Angsana New" w:hAnsi="Angsana New" w:cs="Angsana New"/>
                <w:color w:val="000000" w:themeColor="text1"/>
                <w:sz w:val="28"/>
                <w:szCs w:val="28"/>
                <w:lang w:val="en-US"/>
              </w:rPr>
              <w:t>Land rental income</w:t>
            </w:r>
          </w:p>
        </w:tc>
        <w:tc>
          <w:tcPr>
            <w:tcW w:w="1843" w:type="dxa"/>
          </w:tcPr>
          <w:p w:rsidR="0082244F" w:rsidRPr="00E05302"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color w:val="000000" w:themeColor="text1"/>
                <w:sz w:val="28"/>
                <w:szCs w:val="28"/>
              </w:rPr>
            </w:pPr>
            <w:r w:rsidRPr="00E05302">
              <w:rPr>
                <w:rFonts w:ascii="Angsana New" w:hAnsi="Angsana New"/>
                <w:color w:val="000000" w:themeColor="text1"/>
                <w:sz w:val="28"/>
                <w:szCs w:val="28"/>
              </w:rPr>
              <w:t>Direct subsidiary</w:t>
            </w:r>
          </w:p>
        </w:tc>
        <w:tc>
          <w:tcPr>
            <w:tcW w:w="241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 xml:space="preserve">Year 2018 Baht 3.00 million per quarter, year 2017 Baht 3.00 million per quarter. </w:t>
            </w:r>
          </w:p>
        </w:tc>
        <w:tc>
          <w:tcPr>
            <w:tcW w:w="1417" w:type="dxa"/>
            <w:shd w:val="clear" w:color="auto" w:fill="auto"/>
          </w:tcPr>
          <w:p w:rsidR="0082244F" w:rsidRPr="00E05302" w:rsidRDefault="001A56F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6,000</w:t>
            </w:r>
          </w:p>
        </w:tc>
        <w:tc>
          <w:tcPr>
            <w:tcW w:w="1559"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6,000</w:t>
            </w:r>
          </w:p>
        </w:tc>
      </w:tr>
      <w:tr w:rsidR="00E05302" w:rsidRPr="00E05302" w:rsidTr="00AE5CA2">
        <w:tc>
          <w:tcPr>
            <w:tcW w:w="2230" w:type="dxa"/>
          </w:tcPr>
          <w:p w:rsidR="0082244F" w:rsidRPr="00E05302" w:rsidRDefault="0082244F" w:rsidP="00B75EB2">
            <w:pPr>
              <w:pStyle w:val="a"/>
              <w:tabs>
                <w:tab w:val="clear" w:pos="1080"/>
              </w:tabs>
              <w:spacing w:line="240" w:lineRule="atLeast"/>
              <w:ind w:right="-108"/>
              <w:rPr>
                <w:rFonts w:ascii="Angsana New" w:hAnsi="Angsana New" w:cs="Angsana New"/>
                <w:color w:val="000000" w:themeColor="text1"/>
                <w:sz w:val="28"/>
                <w:szCs w:val="28"/>
                <w:lang w:val="en-US"/>
              </w:rPr>
            </w:pPr>
            <w:r w:rsidRPr="00E05302">
              <w:rPr>
                <w:rFonts w:ascii="Angsana New" w:hAnsi="Angsana New" w:cs="Angsana New"/>
                <w:color w:val="000000" w:themeColor="text1"/>
                <w:sz w:val="28"/>
                <w:szCs w:val="28"/>
                <w:lang w:val="en-US"/>
              </w:rPr>
              <w:t>Vehicle</w:t>
            </w:r>
            <w:r w:rsidR="00906D40">
              <w:rPr>
                <w:rFonts w:ascii="Angsana New" w:hAnsi="Angsana New" w:cs="Angsana New"/>
                <w:color w:val="000000" w:themeColor="text1"/>
                <w:sz w:val="28"/>
                <w:szCs w:val="28"/>
                <w:lang w:val="en-US"/>
              </w:rPr>
              <w:t>s</w:t>
            </w:r>
            <w:r w:rsidRPr="00E05302">
              <w:rPr>
                <w:rFonts w:ascii="Angsana New" w:hAnsi="Angsana New" w:cs="Angsana New"/>
                <w:color w:val="000000" w:themeColor="text1"/>
                <w:sz w:val="28"/>
                <w:szCs w:val="28"/>
                <w:lang w:val="en-US"/>
              </w:rPr>
              <w:t xml:space="preserve"> rental income</w:t>
            </w:r>
          </w:p>
        </w:tc>
        <w:tc>
          <w:tcPr>
            <w:tcW w:w="1843" w:type="dxa"/>
          </w:tcPr>
          <w:p w:rsidR="0082244F" w:rsidRPr="00E05302"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41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Baht 5,000</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Rate are per month</w:t>
            </w:r>
          </w:p>
        </w:tc>
        <w:tc>
          <w:tcPr>
            <w:tcW w:w="1417" w:type="dxa"/>
            <w:shd w:val="clear" w:color="auto" w:fill="auto"/>
          </w:tcPr>
          <w:p w:rsidR="0082244F" w:rsidRPr="00E05302" w:rsidRDefault="001A56F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30</w:t>
            </w:r>
          </w:p>
        </w:tc>
        <w:tc>
          <w:tcPr>
            <w:tcW w:w="1559"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30</w:t>
            </w:r>
          </w:p>
        </w:tc>
      </w:tr>
      <w:tr w:rsidR="00E05302" w:rsidRPr="00E05302" w:rsidTr="00AE5CA2">
        <w:tc>
          <w:tcPr>
            <w:tcW w:w="2230" w:type="dxa"/>
          </w:tcPr>
          <w:p w:rsidR="0082244F" w:rsidRPr="00E05302" w:rsidRDefault="0082244F" w:rsidP="00B75EB2">
            <w:pPr>
              <w:pStyle w:val="a"/>
              <w:tabs>
                <w:tab w:val="clear" w:pos="1080"/>
              </w:tabs>
              <w:spacing w:line="240" w:lineRule="atLeast"/>
              <w:ind w:right="-108"/>
              <w:rPr>
                <w:rFonts w:ascii="Angsana New" w:hAnsi="Angsana New" w:cs="Angsana New"/>
                <w:color w:val="000000" w:themeColor="text1"/>
                <w:sz w:val="28"/>
                <w:szCs w:val="28"/>
                <w:cs/>
              </w:rPr>
            </w:pPr>
            <w:r w:rsidRPr="00E05302">
              <w:rPr>
                <w:rFonts w:ascii="Angsana New" w:hAnsi="Angsana New" w:cs="Angsana New"/>
                <w:color w:val="000000" w:themeColor="text1"/>
                <w:sz w:val="28"/>
                <w:szCs w:val="28"/>
                <w:cs/>
              </w:rPr>
              <w:t>Telephone income</w:t>
            </w:r>
          </w:p>
        </w:tc>
        <w:tc>
          <w:tcPr>
            <w:tcW w:w="1843" w:type="dxa"/>
          </w:tcPr>
          <w:p w:rsidR="0082244F" w:rsidRPr="00E05302"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41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color w:val="000000" w:themeColor="text1"/>
                <w:sz w:val="28"/>
                <w:szCs w:val="28"/>
              </w:rPr>
            </w:pPr>
            <w:r w:rsidRPr="00E05302">
              <w:rPr>
                <w:rFonts w:ascii="Angsana New" w:eastAsia="SimSun" w:hAnsi="Angsana New"/>
                <w:color w:val="000000" w:themeColor="text1"/>
                <w:sz w:val="28"/>
                <w:szCs w:val="28"/>
              </w:rPr>
              <w:t>Actual charge</w:t>
            </w:r>
          </w:p>
        </w:tc>
        <w:tc>
          <w:tcPr>
            <w:tcW w:w="1417" w:type="dxa"/>
            <w:shd w:val="clear" w:color="auto" w:fill="auto"/>
          </w:tcPr>
          <w:p w:rsidR="0082244F" w:rsidRPr="00E05302" w:rsidRDefault="001A56F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96</w:t>
            </w:r>
          </w:p>
        </w:tc>
        <w:tc>
          <w:tcPr>
            <w:tcW w:w="1559"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98</w:t>
            </w:r>
          </w:p>
        </w:tc>
      </w:tr>
      <w:tr w:rsidR="00E05302" w:rsidRPr="00E05302" w:rsidTr="00AE5CA2">
        <w:tc>
          <w:tcPr>
            <w:tcW w:w="2230" w:type="dxa"/>
          </w:tcPr>
          <w:p w:rsidR="0082244F" w:rsidRPr="00E05302" w:rsidRDefault="0082244F" w:rsidP="00B75EB2">
            <w:pPr>
              <w:pStyle w:val="a"/>
              <w:tabs>
                <w:tab w:val="clear" w:pos="1080"/>
              </w:tabs>
              <w:spacing w:line="240" w:lineRule="atLeast"/>
              <w:rPr>
                <w:rFonts w:ascii="Angsana New" w:hAnsi="Angsana New" w:cs="Angsana New"/>
                <w:color w:val="000000" w:themeColor="text1"/>
                <w:sz w:val="28"/>
                <w:szCs w:val="28"/>
                <w:cs/>
                <w:lang w:val="en-US"/>
              </w:rPr>
            </w:pPr>
            <w:r w:rsidRPr="00E05302">
              <w:rPr>
                <w:rFonts w:ascii="Angsana New" w:hAnsi="Angsana New" w:cs="Angsana New"/>
                <w:color w:val="000000" w:themeColor="text1"/>
                <w:sz w:val="28"/>
                <w:szCs w:val="28"/>
                <w:cs/>
              </w:rPr>
              <w:t>Interest income</w:t>
            </w:r>
          </w:p>
        </w:tc>
        <w:tc>
          <w:tcPr>
            <w:tcW w:w="1843" w:type="dxa"/>
          </w:tcPr>
          <w:p w:rsidR="0082244F" w:rsidRPr="00E05302"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180"/>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410" w:type="dxa"/>
          </w:tcPr>
          <w:p w:rsidR="0082244F" w:rsidRPr="00E05302" w:rsidRDefault="0059293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cs/>
              </w:rPr>
            </w:pPr>
            <w:r w:rsidRPr="00E05302">
              <w:rPr>
                <w:rFonts w:ascii="Angsana New" w:hAnsi="Angsana New"/>
                <w:color w:val="000000" w:themeColor="text1"/>
                <w:sz w:val="28"/>
                <w:szCs w:val="28"/>
              </w:rPr>
              <w:t xml:space="preserve">Interest rate 2.5% and </w:t>
            </w:r>
            <w:r w:rsidR="0082244F" w:rsidRPr="00E05302">
              <w:rPr>
                <w:rFonts w:ascii="Angsana New" w:hAnsi="Angsana New"/>
                <w:color w:val="000000" w:themeColor="text1"/>
                <w:sz w:val="28"/>
                <w:szCs w:val="28"/>
              </w:rPr>
              <w:t xml:space="preserve">MLR per annum </w:t>
            </w:r>
          </w:p>
        </w:tc>
        <w:tc>
          <w:tcPr>
            <w:tcW w:w="1417" w:type="dxa"/>
            <w:shd w:val="clear" w:color="auto" w:fill="auto"/>
          </w:tcPr>
          <w:p w:rsidR="0082244F" w:rsidRPr="00E05302" w:rsidRDefault="001A56F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73,894</w:t>
            </w:r>
          </w:p>
        </w:tc>
        <w:tc>
          <w:tcPr>
            <w:tcW w:w="1559"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66,623</w:t>
            </w:r>
          </w:p>
        </w:tc>
      </w:tr>
      <w:tr w:rsidR="00E05302" w:rsidRPr="00E05302" w:rsidTr="00AE5CA2">
        <w:tc>
          <w:tcPr>
            <w:tcW w:w="2230" w:type="dxa"/>
          </w:tcPr>
          <w:p w:rsidR="0082244F" w:rsidRPr="00E05302" w:rsidRDefault="0082244F" w:rsidP="00B75EB2">
            <w:pPr>
              <w:pStyle w:val="a"/>
              <w:tabs>
                <w:tab w:val="clear" w:pos="1080"/>
              </w:tabs>
              <w:spacing w:line="240" w:lineRule="atLeast"/>
              <w:ind w:right="-108"/>
              <w:rPr>
                <w:rFonts w:ascii="Angsana New" w:hAnsi="Angsana New" w:cs="Angsana New"/>
                <w:color w:val="000000" w:themeColor="text1"/>
                <w:sz w:val="28"/>
                <w:szCs w:val="28"/>
                <w:cs/>
              </w:rPr>
            </w:pPr>
            <w:r w:rsidRPr="00E05302">
              <w:rPr>
                <w:rFonts w:ascii="Angsana New" w:hAnsi="Angsana New" w:cs="Angsana New"/>
                <w:color w:val="000000" w:themeColor="text1"/>
                <w:sz w:val="28"/>
                <w:szCs w:val="28"/>
                <w:cs/>
              </w:rPr>
              <w:t>Sales mana</w:t>
            </w:r>
            <w:r w:rsidRPr="00E05302">
              <w:rPr>
                <w:rFonts w:ascii="Angsana New" w:hAnsi="Angsana New" w:cs="Angsana New"/>
                <w:color w:val="000000" w:themeColor="text1"/>
                <w:sz w:val="28"/>
                <w:szCs w:val="28"/>
                <w:lang w:val="en-US"/>
              </w:rPr>
              <w:t>g</w:t>
            </w:r>
            <w:r w:rsidRPr="00E05302">
              <w:rPr>
                <w:rFonts w:ascii="Angsana New" w:hAnsi="Angsana New" w:cs="Angsana New"/>
                <w:color w:val="000000" w:themeColor="text1"/>
                <w:sz w:val="28"/>
                <w:szCs w:val="28"/>
                <w:cs/>
              </w:rPr>
              <w:t>ement services</w:t>
            </w:r>
          </w:p>
        </w:tc>
        <w:tc>
          <w:tcPr>
            <w:tcW w:w="1843" w:type="dxa"/>
          </w:tcPr>
          <w:p w:rsidR="0082244F" w:rsidRPr="00E05302"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cs/>
              </w:rPr>
            </w:pPr>
            <w:r w:rsidRPr="00E05302">
              <w:rPr>
                <w:rFonts w:ascii="Angsana New" w:hAnsi="Angsana New"/>
                <w:color w:val="000000" w:themeColor="text1"/>
                <w:sz w:val="28"/>
                <w:szCs w:val="28"/>
              </w:rPr>
              <w:t>Direct subsidiary</w:t>
            </w:r>
          </w:p>
        </w:tc>
        <w:tc>
          <w:tcPr>
            <w:tcW w:w="241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cs/>
              </w:rPr>
            </w:pPr>
            <w:r w:rsidRPr="00E05302">
              <w:rPr>
                <w:rFonts w:ascii="Angsana New" w:hAnsi="Angsana New"/>
                <w:color w:val="000000" w:themeColor="text1"/>
                <w:sz w:val="28"/>
                <w:szCs w:val="28"/>
              </w:rPr>
              <w:t>3% of sales</w:t>
            </w:r>
          </w:p>
        </w:tc>
        <w:tc>
          <w:tcPr>
            <w:tcW w:w="1417" w:type="dxa"/>
            <w:shd w:val="clear" w:color="auto" w:fill="auto"/>
          </w:tcPr>
          <w:p w:rsidR="0082244F" w:rsidRPr="00E05302" w:rsidRDefault="001A56F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1,536</w:t>
            </w:r>
          </w:p>
        </w:tc>
        <w:tc>
          <w:tcPr>
            <w:tcW w:w="1559" w:type="dxa"/>
            <w:shd w:val="clear" w:color="auto" w:fill="auto"/>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1,395</w:t>
            </w:r>
          </w:p>
        </w:tc>
      </w:tr>
      <w:tr w:rsidR="00E05302" w:rsidRPr="00E05302" w:rsidTr="00AE5CA2">
        <w:trPr>
          <w:trHeight w:val="297"/>
        </w:trPr>
        <w:tc>
          <w:tcPr>
            <w:tcW w:w="2230" w:type="dxa"/>
          </w:tcPr>
          <w:p w:rsidR="0082244F" w:rsidRPr="00E05302" w:rsidRDefault="0082244F" w:rsidP="00B75EB2">
            <w:pPr>
              <w:pStyle w:val="a"/>
              <w:tabs>
                <w:tab w:val="clear" w:pos="1080"/>
              </w:tabs>
              <w:spacing w:line="240" w:lineRule="atLeast"/>
              <w:rPr>
                <w:rFonts w:ascii="Angsana New" w:hAnsi="Angsana New" w:cs="Angsana New"/>
                <w:color w:val="000000" w:themeColor="text1"/>
                <w:sz w:val="28"/>
                <w:szCs w:val="28"/>
                <w:cs/>
              </w:rPr>
            </w:pPr>
            <w:r w:rsidRPr="00E05302">
              <w:rPr>
                <w:rFonts w:ascii="Angsana New" w:hAnsi="Angsana New" w:cs="Angsana New"/>
                <w:color w:val="000000" w:themeColor="text1"/>
                <w:sz w:val="28"/>
                <w:szCs w:val="28"/>
                <w:cs/>
              </w:rPr>
              <w:t>Utilities expenses</w:t>
            </w:r>
          </w:p>
        </w:tc>
        <w:tc>
          <w:tcPr>
            <w:tcW w:w="1843" w:type="dxa"/>
          </w:tcPr>
          <w:p w:rsidR="0082244F" w:rsidRPr="00E05302"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41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Negotiated agreement</w:t>
            </w:r>
          </w:p>
        </w:tc>
        <w:tc>
          <w:tcPr>
            <w:tcW w:w="1417" w:type="dxa"/>
            <w:shd w:val="clear" w:color="auto" w:fill="auto"/>
          </w:tcPr>
          <w:p w:rsidR="0082244F" w:rsidRPr="00E05302" w:rsidRDefault="001A56F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1,105</w:t>
            </w:r>
          </w:p>
        </w:tc>
        <w:tc>
          <w:tcPr>
            <w:tcW w:w="1559"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90</w:t>
            </w:r>
          </w:p>
        </w:tc>
      </w:tr>
      <w:tr w:rsidR="00E05302" w:rsidRPr="00E05302" w:rsidTr="00AE5CA2">
        <w:trPr>
          <w:trHeight w:val="695"/>
        </w:trPr>
        <w:tc>
          <w:tcPr>
            <w:tcW w:w="2230" w:type="dxa"/>
          </w:tcPr>
          <w:p w:rsidR="0082244F" w:rsidRPr="00E05302" w:rsidRDefault="0082244F" w:rsidP="00B75EB2">
            <w:pPr>
              <w:pStyle w:val="a"/>
              <w:tabs>
                <w:tab w:val="clear" w:pos="1080"/>
              </w:tabs>
              <w:spacing w:line="240" w:lineRule="atLeast"/>
              <w:rPr>
                <w:rFonts w:ascii="Angsana New" w:hAnsi="Angsana New" w:cs="Angsana New"/>
                <w:color w:val="000000" w:themeColor="text1"/>
                <w:sz w:val="28"/>
                <w:szCs w:val="28"/>
                <w:cs/>
              </w:rPr>
            </w:pPr>
            <w:r w:rsidRPr="00E05302">
              <w:rPr>
                <w:rFonts w:ascii="Angsana New" w:hAnsi="Angsana New" w:cs="Angsana New" w:hint="cs"/>
                <w:color w:val="000000" w:themeColor="text1"/>
                <w:sz w:val="28"/>
                <w:szCs w:val="28"/>
                <w:cs/>
              </w:rPr>
              <w:lastRenderedPageBreak/>
              <w:t>Vehicle</w:t>
            </w:r>
            <w:r w:rsidR="00906D40">
              <w:rPr>
                <w:rFonts w:ascii="Angsana New" w:hAnsi="Angsana New" w:cs="Angsana New"/>
                <w:color w:val="000000" w:themeColor="text1"/>
                <w:sz w:val="28"/>
                <w:szCs w:val="28"/>
                <w:lang w:val="en-US"/>
              </w:rPr>
              <w:t>s</w:t>
            </w:r>
            <w:r w:rsidRPr="00E05302">
              <w:rPr>
                <w:rFonts w:ascii="Angsana New" w:hAnsi="Angsana New" w:cs="Angsana New" w:hint="cs"/>
                <w:color w:val="000000" w:themeColor="text1"/>
                <w:sz w:val="28"/>
                <w:szCs w:val="28"/>
                <w:cs/>
              </w:rPr>
              <w:t xml:space="preserve"> Rental</w:t>
            </w:r>
          </w:p>
        </w:tc>
        <w:tc>
          <w:tcPr>
            <w:tcW w:w="1843" w:type="dxa"/>
          </w:tcPr>
          <w:p w:rsidR="0082244F" w:rsidRPr="00E05302"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 xml:space="preserve">Direct and </w:t>
            </w:r>
            <w:r w:rsidR="00DB793F" w:rsidRPr="00E05302">
              <w:rPr>
                <w:rFonts w:ascii="Angsana New" w:hAnsi="Angsana New"/>
                <w:color w:val="000000" w:themeColor="text1"/>
                <w:sz w:val="28"/>
                <w:szCs w:val="28"/>
              </w:rPr>
              <w:t>i</w:t>
            </w:r>
            <w:r w:rsidRPr="00E05302">
              <w:rPr>
                <w:rFonts w:ascii="Angsana New" w:hAnsi="Angsana New"/>
                <w:color w:val="000000" w:themeColor="text1"/>
                <w:sz w:val="28"/>
                <w:szCs w:val="28"/>
              </w:rPr>
              <w:t>ndirect subsidiary</w:t>
            </w:r>
          </w:p>
        </w:tc>
        <w:tc>
          <w:tcPr>
            <w:tcW w:w="241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 xml:space="preserve">Vehicle </w:t>
            </w:r>
            <w:r w:rsidR="00DB793F" w:rsidRPr="00E05302">
              <w:rPr>
                <w:rFonts w:ascii="Angsana New" w:hAnsi="Angsana New"/>
                <w:color w:val="000000" w:themeColor="text1"/>
                <w:sz w:val="28"/>
                <w:szCs w:val="28"/>
              </w:rPr>
              <w:t>f</w:t>
            </w:r>
            <w:r w:rsidRPr="00E05302">
              <w:rPr>
                <w:rFonts w:ascii="Angsana New" w:hAnsi="Angsana New"/>
                <w:color w:val="000000" w:themeColor="text1"/>
                <w:sz w:val="28"/>
                <w:szCs w:val="28"/>
              </w:rPr>
              <w:t>ixed charge at Baht 10,000 per month</w:t>
            </w:r>
          </w:p>
        </w:tc>
        <w:tc>
          <w:tcPr>
            <w:tcW w:w="1417" w:type="dxa"/>
            <w:shd w:val="clear" w:color="auto" w:fill="auto"/>
          </w:tcPr>
          <w:p w:rsidR="0082244F" w:rsidRPr="00E05302" w:rsidRDefault="001A56F9" w:rsidP="001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6</w:t>
            </w:r>
            <w:r w:rsidR="004F72D0" w:rsidRPr="00E05302">
              <w:rPr>
                <w:rFonts w:ascii="Angsana New" w:hAnsi="Angsana New"/>
                <w:color w:val="000000" w:themeColor="text1"/>
                <w:sz w:val="28"/>
                <w:szCs w:val="28"/>
              </w:rPr>
              <w:t>0</w:t>
            </w:r>
          </w:p>
        </w:tc>
        <w:tc>
          <w:tcPr>
            <w:tcW w:w="1559" w:type="dxa"/>
          </w:tcPr>
          <w:p w:rsidR="0082244F" w:rsidRPr="00E05302"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60</w:t>
            </w:r>
          </w:p>
          <w:p w:rsidR="0082244F" w:rsidRPr="00E05302" w:rsidRDefault="0082244F" w:rsidP="003A3906">
            <w:pPr>
              <w:rPr>
                <w:rFonts w:ascii="Angsana New" w:hAnsi="Angsana New"/>
                <w:color w:val="000000" w:themeColor="text1"/>
                <w:sz w:val="28"/>
                <w:szCs w:val="28"/>
              </w:rPr>
            </w:pPr>
          </w:p>
        </w:tc>
      </w:tr>
      <w:tr w:rsidR="00E05302" w:rsidRPr="00E05302" w:rsidTr="00AE5CA2">
        <w:trPr>
          <w:trHeight w:val="297"/>
        </w:trPr>
        <w:tc>
          <w:tcPr>
            <w:tcW w:w="2230" w:type="dxa"/>
          </w:tcPr>
          <w:p w:rsidR="0082244F" w:rsidRPr="00E05302" w:rsidRDefault="0082244F" w:rsidP="00B75EB2">
            <w:pPr>
              <w:pStyle w:val="a"/>
              <w:tabs>
                <w:tab w:val="clear" w:pos="1080"/>
              </w:tabs>
              <w:spacing w:line="240" w:lineRule="atLeast"/>
              <w:rPr>
                <w:rFonts w:ascii="Angsana New" w:hAnsi="Angsana New" w:cs="Angsana New"/>
                <w:color w:val="000000" w:themeColor="text1"/>
                <w:sz w:val="28"/>
                <w:szCs w:val="28"/>
                <w:cs/>
              </w:rPr>
            </w:pPr>
            <w:r w:rsidRPr="00E05302">
              <w:rPr>
                <w:rFonts w:ascii="Angsana New" w:hAnsi="Angsana New" w:cs="Angsana New" w:hint="cs"/>
                <w:color w:val="000000" w:themeColor="text1"/>
                <w:sz w:val="28"/>
                <w:szCs w:val="28"/>
                <w:cs/>
              </w:rPr>
              <w:t>Space Rental</w:t>
            </w:r>
          </w:p>
        </w:tc>
        <w:tc>
          <w:tcPr>
            <w:tcW w:w="1843" w:type="dxa"/>
          </w:tcPr>
          <w:p w:rsidR="0082244F" w:rsidRPr="00E05302"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Direct and Indirect subsidiary</w:t>
            </w:r>
          </w:p>
        </w:tc>
        <w:tc>
          <w:tcPr>
            <w:tcW w:w="241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 xml:space="preserve">Office </w:t>
            </w:r>
            <w:r w:rsidR="00DB793F" w:rsidRPr="00E05302">
              <w:rPr>
                <w:rFonts w:ascii="Angsana New" w:hAnsi="Angsana New"/>
                <w:color w:val="000000" w:themeColor="text1"/>
                <w:sz w:val="28"/>
                <w:szCs w:val="28"/>
              </w:rPr>
              <w:t>p</w:t>
            </w:r>
            <w:r w:rsidRPr="00E05302">
              <w:rPr>
                <w:rFonts w:ascii="Angsana New" w:hAnsi="Angsana New"/>
                <w:color w:val="000000" w:themeColor="text1"/>
                <w:sz w:val="28"/>
                <w:szCs w:val="28"/>
              </w:rPr>
              <w:t xml:space="preserve">remise </w:t>
            </w:r>
            <w:r w:rsidR="00DB793F" w:rsidRPr="00E05302">
              <w:rPr>
                <w:rFonts w:ascii="Angsana New" w:hAnsi="Angsana New"/>
                <w:color w:val="000000" w:themeColor="text1"/>
                <w:sz w:val="28"/>
                <w:szCs w:val="28"/>
              </w:rPr>
              <w:t>f</w:t>
            </w:r>
            <w:r w:rsidRPr="00E05302">
              <w:rPr>
                <w:rFonts w:ascii="Angsana New" w:hAnsi="Angsana New"/>
                <w:color w:val="000000" w:themeColor="text1"/>
                <w:sz w:val="28"/>
                <w:szCs w:val="28"/>
              </w:rPr>
              <w:t>ixed charge at Baht 0.16 million</w:t>
            </w:r>
            <w:r w:rsidR="00E9564B" w:rsidRPr="00E05302">
              <w:rPr>
                <w:rFonts w:ascii="Angsana New" w:hAnsi="Angsana New"/>
                <w:color w:val="000000" w:themeColor="text1"/>
                <w:sz w:val="28"/>
                <w:szCs w:val="28"/>
              </w:rPr>
              <w:t xml:space="preserve"> per month</w:t>
            </w:r>
          </w:p>
        </w:tc>
        <w:tc>
          <w:tcPr>
            <w:tcW w:w="1417" w:type="dxa"/>
            <w:shd w:val="clear" w:color="auto" w:fill="auto"/>
          </w:tcPr>
          <w:p w:rsidR="0082244F" w:rsidRPr="00E05302" w:rsidRDefault="001A56F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953</w:t>
            </w:r>
          </w:p>
        </w:tc>
        <w:tc>
          <w:tcPr>
            <w:tcW w:w="1559"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953</w:t>
            </w:r>
          </w:p>
        </w:tc>
      </w:tr>
      <w:tr w:rsidR="00E05302" w:rsidRPr="00E05302" w:rsidTr="00AE5CA2">
        <w:tc>
          <w:tcPr>
            <w:tcW w:w="223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8"/>
                <w:szCs w:val="28"/>
              </w:rPr>
            </w:pPr>
            <w:r w:rsidRPr="00E05302">
              <w:rPr>
                <w:rFonts w:ascii="Angsana New" w:hAnsi="Angsana New"/>
                <w:color w:val="000000" w:themeColor="text1"/>
                <w:sz w:val="28"/>
                <w:szCs w:val="28"/>
              </w:rPr>
              <w:t xml:space="preserve">Management project </w:t>
            </w:r>
          </w:p>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color w:val="000000" w:themeColor="text1"/>
                <w:sz w:val="28"/>
                <w:szCs w:val="28"/>
              </w:rPr>
            </w:pPr>
            <w:r w:rsidRPr="00E05302">
              <w:rPr>
                <w:rFonts w:ascii="Angsana New" w:hAnsi="Angsana New"/>
                <w:color w:val="000000" w:themeColor="text1"/>
                <w:sz w:val="28"/>
                <w:szCs w:val="28"/>
              </w:rPr>
              <w:t>(Included in the cost of project under development)</w:t>
            </w:r>
          </w:p>
        </w:tc>
        <w:tc>
          <w:tcPr>
            <w:tcW w:w="1843" w:type="dxa"/>
          </w:tcPr>
          <w:p w:rsidR="0082244F" w:rsidRPr="00E05302"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41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Negotiated agreement</w:t>
            </w:r>
          </w:p>
        </w:tc>
        <w:tc>
          <w:tcPr>
            <w:tcW w:w="1417" w:type="dxa"/>
            <w:shd w:val="clear" w:color="auto" w:fill="auto"/>
          </w:tcPr>
          <w:p w:rsidR="0082244F" w:rsidRPr="00E05302" w:rsidRDefault="00C77380"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34</w:t>
            </w:r>
          </w:p>
        </w:tc>
        <w:tc>
          <w:tcPr>
            <w:tcW w:w="1559"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843</w:t>
            </w:r>
          </w:p>
        </w:tc>
      </w:tr>
      <w:tr w:rsidR="00E05302" w:rsidRPr="00E05302" w:rsidTr="00AE5CA2">
        <w:tc>
          <w:tcPr>
            <w:tcW w:w="223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color w:val="000000" w:themeColor="text1"/>
                <w:sz w:val="28"/>
                <w:szCs w:val="28"/>
              </w:rPr>
            </w:pPr>
            <w:r w:rsidRPr="00E05302">
              <w:rPr>
                <w:rFonts w:ascii="Angsana New" w:hAnsi="Angsana New"/>
                <w:color w:val="000000" w:themeColor="text1"/>
                <w:sz w:val="28"/>
                <w:szCs w:val="28"/>
              </w:rPr>
              <w:t>Cost of construction</w:t>
            </w:r>
          </w:p>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color w:val="000000" w:themeColor="text1"/>
                <w:sz w:val="28"/>
                <w:szCs w:val="28"/>
              </w:rPr>
            </w:pPr>
            <w:r w:rsidRPr="00E05302">
              <w:rPr>
                <w:rFonts w:ascii="Angsana New" w:hAnsi="Angsana New"/>
                <w:color w:val="000000" w:themeColor="text1"/>
                <w:sz w:val="28"/>
                <w:szCs w:val="28"/>
              </w:rPr>
              <w:t>service</w:t>
            </w:r>
          </w:p>
        </w:tc>
        <w:tc>
          <w:tcPr>
            <w:tcW w:w="1843" w:type="dxa"/>
          </w:tcPr>
          <w:p w:rsidR="0082244F" w:rsidRPr="00E05302"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cs/>
              </w:rPr>
            </w:pPr>
            <w:r w:rsidRPr="00E05302">
              <w:rPr>
                <w:rFonts w:ascii="Angsana New" w:hAnsi="Angsana New"/>
                <w:color w:val="000000" w:themeColor="text1"/>
                <w:sz w:val="28"/>
                <w:szCs w:val="28"/>
              </w:rPr>
              <w:t>Direct subsidiary</w:t>
            </w:r>
          </w:p>
        </w:tc>
        <w:tc>
          <w:tcPr>
            <w:tcW w:w="241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Negotiated agreement</w:t>
            </w:r>
          </w:p>
        </w:tc>
        <w:tc>
          <w:tcPr>
            <w:tcW w:w="1417" w:type="dxa"/>
            <w:shd w:val="clear" w:color="auto" w:fill="auto"/>
          </w:tcPr>
          <w:p w:rsidR="0082244F" w:rsidRPr="00E05302" w:rsidRDefault="001A56F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1559"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1,458</w:t>
            </w:r>
          </w:p>
        </w:tc>
      </w:tr>
      <w:tr w:rsidR="00E05302" w:rsidRPr="00E05302" w:rsidTr="00AE5CA2">
        <w:tc>
          <w:tcPr>
            <w:tcW w:w="223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Angsana New" w:hAnsi="Angsana New"/>
                <w:color w:val="000000" w:themeColor="text1"/>
                <w:sz w:val="28"/>
                <w:szCs w:val="28"/>
              </w:rPr>
            </w:pPr>
            <w:r w:rsidRPr="00E05302">
              <w:rPr>
                <w:rFonts w:ascii="Angsana New" w:hAnsi="Angsana New"/>
                <w:color w:val="000000" w:themeColor="text1"/>
                <w:sz w:val="28"/>
                <w:szCs w:val="28"/>
              </w:rPr>
              <w:t>Revenue from</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construction service</w:t>
            </w:r>
          </w:p>
        </w:tc>
        <w:tc>
          <w:tcPr>
            <w:tcW w:w="1843" w:type="dxa"/>
          </w:tcPr>
          <w:p w:rsidR="0082244F" w:rsidRPr="00E05302"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cs/>
              </w:rPr>
            </w:pPr>
            <w:r w:rsidRPr="00E05302">
              <w:rPr>
                <w:rFonts w:ascii="Angsana New" w:hAnsi="Angsana New"/>
                <w:color w:val="000000" w:themeColor="text1"/>
                <w:sz w:val="28"/>
                <w:szCs w:val="28"/>
              </w:rPr>
              <w:t>Direct subsidiary</w:t>
            </w:r>
          </w:p>
        </w:tc>
        <w:tc>
          <w:tcPr>
            <w:tcW w:w="241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Negotiated agreement</w:t>
            </w:r>
          </w:p>
        </w:tc>
        <w:tc>
          <w:tcPr>
            <w:tcW w:w="1417" w:type="dxa"/>
            <w:shd w:val="clear" w:color="auto" w:fill="auto"/>
          </w:tcPr>
          <w:p w:rsidR="0082244F" w:rsidRPr="00E05302" w:rsidRDefault="001A56F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1559"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color w:val="000000" w:themeColor="text1"/>
                <w:sz w:val="28"/>
                <w:szCs w:val="28"/>
              </w:rPr>
            </w:pPr>
            <w:r w:rsidRPr="00E05302">
              <w:rPr>
                <w:rFonts w:ascii="Angsana New" w:hAnsi="Angsana New"/>
                <w:color w:val="000000" w:themeColor="text1"/>
                <w:sz w:val="28"/>
                <w:szCs w:val="28"/>
              </w:rPr>
              <w:t>1,458</w:t>
            </w:r>
          </w:p>
        </w:tc>
      </w:tr>
    </w:tbl>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jc w:val="thaiDistribute"/>
        <w:rPr>
          <w:rFonts w:ascii="Angsana New" w:hAnsi="Angsana New"/>
          <w:color w:val="000000" w:themeColor="text1"/>
          <w:sz w:val="28"/>
          <w:szCs w:val="28"/>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jc w:val="thaiDistribute"/>
        <w:rPr>
          <w:rFonts w:ascii="Angsana New" w:hAnsi="Angsana New"/>
          <w:color w:val="000000" w:themeColor="text1"/>
          <w:sz w:val="28"/>
          <w:szCs w:val="28"/>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jc w:val="thaiDistribute"/>
        <w:rPr>
          <w:rFonts w:ascii="Angsana New" w:hAnsi="Angsana New"/>
          <w:color w:val="000000" w:themeColor="text1"/>
          <w:sz w:val="28"/>
          <w:szCs w:val="28"/>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jc w:val="thaiDistribute"/>
        <w:rPr>
          <w:rFonts w:ascii="Angsana New" w:hAnsi="Angsana New"/>
          <w:color w:val="000000" w:themeColor="text1"/>
          <w:sz w:val="28"/>
          <w:szCs w:val="28"/>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jc w:val="thaiDistribute"/>
        <w:rPr>
          <w:rFonts w:ascii="Angsana New" w:hAnsi="Angsana New"/>
          <w:color w:val="000000" w:themeColor="text1"/>
          <w:sz w:val="28"/>
          <w:szCs w:val="28"/>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jc w:val="thaiDistribute"/>
        <w:rPr>
          <w:rFonts w:ascii="Angsana New" w:hAnsi="Angsana New"/>
          <w:color w:val="000000" w:themeColor="text1"/>
          <w:sz w:val="28"/>
          <w:szCs w:val="28"/>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jc w:val="thaiDistribute"/>
        <w:rPr>
          <w:rFonts w:ascii="Angsana New" w:hAnsi="Angsana New"/>
          <w:color w:val="000000" w:themeColor="text1"/>
          <w:sz w:val="28"/>
          <w:szCs w:val="28"/>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jc w:val="thaiDistribute"/>
        <w:rPr>
          <w:rFonts w:ascii="Angsana New" w:hAnsi="Angsana New"/>
          <w:color w:val="000000" w:themeColor="text1"/>
          <w:sz w:val="28"/>
          <w:szCs w:val="28"/>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jc w:val="thaiDistribute"/>
        <w:rPr>
          <w:rFonts w:ascii="Angsana New" w:hAnsi="Angsana New"/>
          <w:color w:val="000000" w:themeColor="text1"/>
          <w:sz w:val="28"/>
          <w:szCs w:val="28"/>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jc w:val="thaiDistribute"/>
        <w:rPr>
          <w:rFonts w:ascii="Angsana New" w:hAnsi="Angsana New"/>
          <w:color w:val="000000" w:themeColor="text1"/>
          <w:sz w:val="28"/>
          <w:szCs w:val="28"/>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jc w:val="thaiDistribute"/>
        <w:rPr>
          <w:rFonts w:ascii="Angsana New" w:hAnsi="Angsana New"/>
          <w:color w:val="000000" w:themeColor="text1"/>
          <w:sz w:val="28"/>
          <w:szCs w:val="28"/>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jc w:val="thaiDistribute"/>
        <w:rPr>
          <w:rFonts w:ascii="Angsana New" w:hAnsi="Angsana New"/>
          <w:color w:val="000000" w:themeColor="text1"/>
          <w:sz w:val="28"/>
          <w:szCs w:val="28"/>
        </w:rPr>
      </w:pPr>
    </w:p>
    <w:p w:rsidR="00A53EA3" w:rsidRPr="00E05302" w:rsidRDefault="00A53EA3" w:rsidP="00E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Angsana New" w:hAnsi="Angsana New"/>
          <w:color w:val="000000" w:themeColor="text1"/>
          <w:sz w:val="28"/>
          <w:szCs w:val="28"/>
        </w:rPr>
      </w:pPr>
    </w:p>
    <w:p w:rsidR="00F5576C"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jc w:val="thaiDistribute"/>
        <w:rPr>
          <w:rFonts w:ascii="Times New Roman" w:hAnsi="Times New Roman" w:cs="Times New Roman"/>
          <w:color w:val="000000" w:themeColor="text1"/>
        </w:rPr>
      </w:pPr>
      <w:r w:rsidRPr="00E05302">
        <w:rPr>
          <w:rFonts w:ascii="Angsana New" w:hAnsi="Angsana New"/>
          <w:color w:val="000000" w:themeColor="text1"/>
          <w:sz w:val="28"/>
          <w:szCs w:val="28"/>
        </w:rPr>
        <w:lastRenderedPageBreak/>
        <w:t>The balances with relate</w:t>
      </w:r>
      <w:r w:rsidR="003A3906" w:rsidRPr="00E05302">
        <w:rPr>
          <w:rFonts w:ascii="Angsana New" w:hAnsi="Angsana New"/>
          <w:color w:val="000000" w:themeColor="text1"/>
          <w:sz w:val="28"/>
          <w:szCs w:val="28"/>
        </w:rPr>
        <w:t>d parties As at June 30</w:t>
      </w:r>
      <w:r w:rsidRPr="00E05302">
        <w:rPr>
          <w:rFonts w:ascii="Angsana New" w:hAnsi="Angsana New"/>
          <w:color w:val="000000" w:themeColor="text1"/>
          <w:sz w:val="28"/>
          <w:szCs w:val="28"/>
        </w:rPr>
        <w:t>, 2018 and December 31, 2017 are as follows</w:t>
      </w:r>
      <w:r w:rsidR="00636782" w:rsidRPr="00E05302">
        <w:rPr>
          <w:rFonts w:ascii="Times New Roman" w:hAnsi="Times New Roman" w:cs="Times New Roman"/>
          <w:color w:val="000000" w:themeColor="text1"/>
        </w:rPr>
        <w:t>:</w:t>
      </w:r>
    </w:p>
    <w:tbl>
      <w:tblPr>
        <w:tblW w:w="9355" w:type="dxa"/>
        <w:tblInd w:w="392" w:type="dxa"/>
        <w:tblLayout w:type="fixed"/>
        <w:tblLook w:val="0000" w:firstRow="0" w:lastRow="0" w:firstColumn="0" w:lastColumn="0" w:noHBand="0" w:noVBand="0"/>
      </w:tblPr>
      <w:tblGrid>
        <w:gridCol w:w="4252"/>
        <w:gridCol w:w="1560"/>
        <w:gridCol w:w="283"/>
        <w:gridCol w:w="1418"/>
        <w:gridCol w:w="283"/>
        <w:gridCol w:w="1559"/>
      </w:tblGrid>
      <w:tr w:rsidR="00E05302" w:rsidRPr="00E05302" w:rsidTr="007F6F0E">
        <w:trPr>
          <w:cantSplit/>
          <w:tblHeader/>
        </w:trPr>
        <w:tc>
          <w:tcPr>
            <w:tcW w:w="4252" w:type="dxa"/>
          </w:tcPr>
          <w:p w:rsidR="0082244F" w:rsidRPr="00E05302" w:rsidRDefault="0082244F" w:rsidP="00B75EB2">
            <w:pPr>
              <w:pStyle w:val="30"/>
              <w:tabs>
                <w:tab w:val="clear" w:pos="360"/>
                <w:tab w:val="clear" w:pos="720"/>
              </w:tabs>
              <w:spacing w:line="240" w:lineRule="atLeast"/>
              <w:jc w:val="both"/>
              <w:rPr>
                <w:rFonts w:ascii="Angsana New" w:hAnsi="Angsana New"/>
                <w:color w:val="000000" w:themeColor="text1"/>
                <w:sz w:val="28"/>
                <w:szCs w:val="28"/>
                <w:cs/>
              </w:rPr>
            </w:pPr>
          </w:p>
        </w:tc>
        <w:tc>
          <w:tcPr>
            <w:tcW w:w="156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283"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3260" w:type="dxa"/>
            <w:gridSpan w:val="3"/>
          </w:tcPr>
          <w:p w:rsidR="0082244F" w:rsidRPr="00E05302" w:rsidRDefault="0082244F" w:rsidP="00720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7F6F0E">
        <w:trPr>
          <w:cantSplit/>
          <w:tblHeader/>
        </w:trPr>
        <w:tc>
          <w:tcPr>
            <w:tcW w:w="4252" w:type="dxa"/>
          </w:tcPr>
          <w:p w:rsidR="0082244F" w:rsidRPr="00E05302" w:rsidRDefault="0082244F" w:rsidP="00B75EB2">
            <w:pPr>
              <w:pStyle w:val="30"/>
              <w:tabs>
                <w:tab w:val="clear" w:pos="360"/>
                <w:tab w:val="clear" w:pos="720"/>
              </w:tabs>
              <w:spacing w:line="240" w:lineRule="atLeast"/>
              <w:jc w:val="both"/>
              <w:rPr>
                <w:rFonts w:ascii="Angsana New" w:hAnsi="Angsana New"/>
                <w:color w:val="000000" w:themeColor="text1"/>
                <w:sz w:val="28"/>
                <w:szCs w:val="28"/>
                <w:lang w:val="en-US"/>
              </w:rPr>
            </w:pPr>
          </w:p>
        </w:tc>
        <w:tc>
          <w:tcPr>
            <w:tcW w:w="156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283"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color w:val="000000" w:themeColor="text1"/>
                <w:sz w:val="28"/>
                <w:szCs w:val="28"/>
              </w:rPr>
            </w:pPr>
          </w:p>
        </w:tc>
        <w:tc>
          <w:tcPr>
            <w:tcW w:w="3260" w:type="dxa"/>
            <w:gridSpan w:val="3"/>
            <w:vAlign w:val="bottom"/>
          </w:tcPr>
          <w:p w:rsidR="0082244F" w:rsidRPr="00E05302" w:rsidRDefault="0082244F" w:rsidP="0063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Separate </w:t>
            </w:r>
          </w:p>
        </w:tc>
      </w:tr>
      <w:tr w:rsidR="00E05302" w:rsidRPr="00E05302" w:rsidTr="007F6F0E">
        <w:trPr>
          <w:cantSplit/>
          <w:tblHeader/>
        </w:trPr>
        <w:tc>
          <w:tcPr>
            <w:tcW w:w="4252" w:type="dxa"/>
          </w:tcPr>
          <w:p w:rsidR="005A54BD" w:rsidRPr="00E05302" w:rsidRDefault="005A54BD" w:rsidP="00B75EB2">
            <w:pPr>
              <w:pStyle w:val="30"/>
              <w:tabs>
                <w:tab w:val="clear" w:pos="360"/>
                <w:tab w:val="clear" w:pos="720"/>
              </w:tabs>
              <w:spacing w:line="240" w:lineRule="atLeast"/>
              <w:jc w:val="both"/>
              <w:rPr>
                <w:rFonts w:ascii="Angsana New" w:hAnsi="Angsana New"/>
                <w:color w:val="000000" w:themeColor="text1"/>
                <w:sz w:val="28"/>
                <w:szCs w:val="28"/>
                <w:lang w:val="en-US"/>
              </w:rPr>
            </w:pPr>
          </w:p>
        </w:tc>
        <w:tc>
          <w:tcPr>
            <w:tcW w:w="1560" w:type="dxa"/>
          </w:tcPr>
          <w:p w:rsidR="005A54BD" w:rsidRPr="00E05302" w:rsidRDefault="005A54B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283" w:type="dxa"/>
          </w:tcPr>
          <w:p w:rsidR="005A54BD" w:rsidRPr="00E05302" w:rsidRDefault="005A54B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color w:val="000000" w:themeColor="text1"/>
                <w:sz w:val="28"/>
                <w:szCs w:val="28"/>
              </w:rPr>
            </w:pPr>
          </w:p>
        </w:tc>
        <w:tc>
          <w:tcPr>
            <w:tcW w:w="3260" w:type="dxa"/>
            <w:gridSpan w:val="3"/>
            <w:vAlign w:val="bottom"/>
          </w:tcPr>
          <w:p w:rsidR="005A54BD" w:rsidRPr="00E05302" w:rsidRDefault="00720028" w:rsidP="00720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color w:val="000000" w:themeColor="text1"/>
                <w:sz w:val="28"/>
                <w:szCs w:val="28"/>
              </w:rPr>
            </w:pPr>
            <w:r w:rsidRPr="00E05302">
              <w:rPr>
                <w:rFonts w:ascii="Angsana New" w:hAnsi="Angsana New"/>
                <w:color w:val="000000" w:themeColor="text1"/>
                <w:sz w:val="28"/>
                <w:szCs w:val="28"/>
              </w:rPr>
              <w:t>Financial Statements</w:t>
            </w:r>
          </w:p>
        </w:tc>
      </w:tr>
      <w:tr w:rsidR="00E05302" w:rsidRPr="00E05302" w:rsidTr="007F6F0E">
        <w:trPr>
          <w:cantSplit/>
          <w:trHeight w:val="346"/>
          <w:tblHeader/>
        </w:trPr>
        <w:tc>
          <w:tcPr>
            <w:tcW w:w="4252" w:type="dxa"/>
          </w:tcPr>
          <w:p w:rsidR="0082244F" w:rsidRPr="00E05302" w:rsidRDefault="0082244F" w:rsidP="00B75EB2">
            <w:pPr>
              <w:pStyle w:val="30"/>
              <w:tabs>
                <w:tab w:val="clear" w:pos="360"/>
                <w:tab w:val="clear" w:pos="720"/>
              </w:tabs>
              <w:spacing w:line="240" w:lineRule="atLeast"/>
              <w:jc w:val="both"/>
              <w:rPr>
                <w:rFonts w:ascii="Angsana New" w:hAnsi="Angsana New"/>
                <w:color w:val="000000" w:themeColor="text1"/>
                <w:sz w:val="28"/>
                <w:szCs w:val="28"/>
                <w:lang w:val="en-US"/>
              </w:rPr>
            </w:pPr>
          </w:p>
        </w:tc>
        <w:tc>
          <w:tcPr>
            <w:tcW w:w="156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cs/>
              </w:rPr>
            </w:pPr>
          </w:p>
        </w:tc>
        <w:tc>
          <w:tcPr>
            <w:tcW w:w="283"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color w:val="000000" w:themeColor="text1"/>
                <w:sz w:val="28"/>
                <w:szCs w:val="28"/>
              </w:rPr>
            </w:pPr>
          </w:p>
        </w:tc>
        <w:tc>
          <w:tcPr>
            <w:tcW w:w="1418"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June 30,</w:t>
            </w:r>
          </w:p>
        </w:tc>
        <w:tc>
          <w:tcPr>
            <w:tcW w:w="283" w:type="dxa"/>
          </w:tcPr>
          <w:p w:rsidR="0082244F" w:rsidRPr="00E05302" w:rsidRDefault="0082244F" w:rsidP="00B75EB2">
            <w:pPr>
              <w:tabs>
                <w:tab w:val="clear" w:pos="907"/>
              </w:tabs>
              <w:ind w:left="-108" w:right="-108"/>
              <w:jc w:val="center"/>
              <w:rPr>
                <w:rFonts w:ascii="Angsana New" w:hAnsi="Angsana New"/>
                <w:color w:val="000000" w:themeColor="text1"/>
                <w:sz w:val="28"/>
                <w:szCs w:val="28"/>
                <w:cs/>
              </w:rPr>
            </w:pPr>
          </w:p>
        </w:tc>
        <w:tc>
          <w:tcPr>
            <w:tcW w:w="1559"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December 31,</w:t>
            </w:r>
          </w:p>
        </w:tc>
      </w:tr>
      <w:tr w:rsidR="00E05302" w:rsidRPr="00E05302" w:rsidTr="007F6F0E">
        <w:trPr>
          <w:cantSplit/>
          <w:trHeight w:val="346"/>
          <w:tblHeader/>
        </w:trPr>
        <w:tc>
          <w:tcPr>
            <w:tcW w:w="4252" w:type="dxa"/>
          </w:tcPr>
          <w:p w:rsidR="0082244F" w:rsidRPr="00E05302" w:rsidRDefault="0082244F" w:rsidP="00B75EB2">
            <w:pPr>
              <w:pStyle w:val="30"/>
              <w:tabs>
                <w:tab w:val="clear" w:pos="360"/>
                <w:tab w:val="clear" w:pos="720"/>
              </w:tabs>
              <w:spacing w:line="240" w:lineRule="atLeast"/>
              <w:jc w:val="both"/>
              <w:rPr>
                <w:rFonts w:ascii="Angsana New" w:hAnsi="Angsana New"/>
                <w:color w:val="000000" w:themeColor="text1"/>
                <w:sz w:val="28"/>
                <w:szCs w:val="28"/>
                <w:lang w:val="en-US"/>
              </w:rPr>
            </w:pPr>
          </w:p>
        </w:tc>
        <w:tc>
          <w:tcPr>
            <w:tcW w:w="1560" w:type="dxa"/>
          </w:tcPr>
          <w:p w:rsidR="0082244F" w:rsidRPr="00E05302" w:rsidRDefault="0082244F" w:rsidP="00720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r w:rsidRPr="00E05302">
              <w:rPr>
                <w:rFonts w:ascii="Angsana New" w:hAnsi="Angsana New"/>
                <w:color w:val="000000" w:themeColor="text1"/>
                <w:sz w:val="28"/>
                <w:szCs w:val="28"/>
              </w:rPr>
              <w:t>Relationship</w:t>
            </w:r>
          </w:p>
        </w:tc>
        <w:tc>
          <w:tcPr>
            <w:tcW w:w="283"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color w:val="000000" w:themeColor="text1"/>
                <w:sz w:val="28"/>
                <w:szCs w:val="28"/>
              </w:rPr>
            </w:pPr>
          </w:p>
        </w:tc>
        <w:tc>
          <w:tcPr>
            <w:tcW w:w="1418" w:type="dxa"/>
          </w:tcPr>
          <w:p w:rsidR="0082244F" w:rsidRPr="00E05302" w:rsidRDefault="0082244F" w:rsidP="00720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83" w:type="dxa"/>
          </w:tcPr>
          <w:p w:rsidR="0082244F" w:rsidRPr="00E05302" w:rsidRDefault="0082244F" w:rsidP="00B75EB2">
            <w:pPr>
              <w:tabs>
                <w:tab w:val="clear" w:pos="907"/>
              </w:tabs>
              <w:ind w:left="-108" w:right="-108"/>
              <w:jc w:val="center"/>
              <w:rPr>
                <w:rFonts w:ascii="Angsana New" w:hAnsi="Angsana New"/>
                <w:color w:val="000000" w:themeColor="text1"/>
                <w:sz w:val="28"/>
                <w:szCs w:val="28"/>
                <w:cs/>
              </w:rPr>
            </w:pPr>
          </w:p>
        </w:tc>
        <w:tc>
          <w:tcPr>
            <w:tcW w:w="1559" w:type="dxa"/>
          </w:tcPr>
          <w:p w:rsidR="0082244F" w:rsidRPr="00E05302" w:rsidRDefault="0082244F" w:rsidP="00720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r>
      <w:tr w:rsidR="00E05302" w:rsidRPr="00E05302" w:rsidTr="007F6F0E">
        <w:trPr>
          <w:cantSplit/>
        </w:trPr>
        <w:tc>
          <w:tcPr>
            <w:tcW w:w="4252" w:type="dxa"/>
            <w:vAlign w:val="bottom"/>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color w:val="000000" w:themeColor="text1"/>
                <w:sz w:val="28"/>
                <w:szCs w:val="28"/>
                <w:u w:val="single"/>
              </w:rPr>
            </w:pPr>
            <w:r w:rsidRPr="00E05302">
              <w:rPr>
                <w:rFonts w:ascii="Angsana New" w:hAnsi="Angsana New"/>
                <w:color w:val="000000" w:themeColor="text1"/>
                <w:sz w:val="28"/>
                <w:szCs w:val="28"/>
                <w:u w:val="single"/>
              </w:rPr>
              <w:t>Trade account receivables</w:t>
            </w:r>
            <w:r w:rsidR="00D4326F" w:rsidRPr="00E05302">
              <w:rPr>
                <w:rFonts w:ascii="Angsana New" w:hAnsi="Angsana New"/>
                <w:color w:val="000000" w:themeColor="text1"/>
                <w:sz w:val="28"/>
                <w:szCs w:val="28"/>
                <w:u w:val="single"/>
              </w:rPr>
              <w:t xml:space="preserve"> - subsidiaries companies</w:t>
            </w:r>
          </w:p>
        </w:tc>
        <w:tc>
          <w:tcPr>
            <w:tcW w:w="1560" w:type="dxa"/>
            <w:vAlign w:val="bottom"/>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color w:val="000000" w:themeColor="text1"/>
                <w:sz w:val="28"/>
                <w:szCs w:val="28"/>
              </w:rPr>
            </w:pPr>
          </w:p>
        </w:tc>
        <w:tc>
          <w:tcPr>
            <w:tcW w:w="283" w:type="dxa"/>
            <w:vAlign w:val="bottom"/>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color w:val="000000" w:themeColor="text1"/>
                <w:sz w:val="28"/>
                <w:szCs w:val="28"/>
              </w:rPr>
            </w:pPr>
          </w:p>
        </w:tc>
        <w:tc>
          <w:tcPr>
            <w:tcW w:w="1418" w:type="dxa"/>
          </w:tcPr>
          <w:p w:rsidR="0082244F" w:rsidRPr="00E05302" w:rsidRDefault="0082244F" w:rsidP="00B75EB2">
            <w:pPr>
              <w:tabs>
                <w:tab w:val="clear" w:pos="680"/>
                <w:tab w:val="left" w:pos="864"/>
              </w:tabs>
              <w:ind w:right="115" w:hanging="14"/>
              <w:jc w:val="right"/>
              <w:rPr>
                <w:rFonts w:ascii="Angsana New" w:hAnsi="Angsana New"/>
                <w:color w:val="000000" w:themeColor="text1"/>
                <w:sz w:val="28"/>
                <w:szCs w:val="28"/>
              </w:rPr>
            </w:pPr>
          </w:p>
        </w:tc>
        <w:tc>
          <w:tcPr>
            <w:tcW w:w="283" w:type="dxa"/>
          </w:tcPr>
          <w:p w:rsidR="0082244F" w:rsidRPr="00E05302" w:rsidRDefault="0082244F" w:rsidP="00B75EB2">
            <w:pPr>
              <w:tabs>
                <w:tab w:val="clear" w:pos="680"/>
                <w:tab w:val="clear" w:pos="907"/>
                <w:tab w:val="left" w:pos="360"/>
              </w:tabs>
              <w:ind w:right="115"/>
              <w:jc w:val="right"/>
              <w:rPr>
                <w:rFonts w:ascii="Angsana New" w:hAnsi="Angsana New"/>
                <w:color w:val="000000" w:themeColor="text1"/>
                <w:sz w:val="28"/>
                <w:szCs w:val="28"/>
              </w:rPr>
            </w:pPr>
          </w:p>
        </w:tc>
        <w:tc>
          <w:tcPr>
            <w:tcW w:w="1559" w:type="dxa"/>
          </w:tcPr>
          <w:p w:rsidR="0082244F" w:rsidRPr="00E05302" w:rsidRDefault="0082244F" w:rsidP="00B75EB2">
            <w:pPr>
              <w:tabs>
                <w:tab w:val="clear" w:pos="680"/>
                <w:tab w:val="left" w:pos="864"/>
              </w:tabs>
              <w:ind w:right="115" w:hanging="14"/>
              <w:jc w:val="right"/>
              <w:rPr>
                <w:rFonts w:ascii="Angsana New" w:hAnsi="Angsana New"/>
                <w:color w:val="000000" w:themeColor="text1"/>
                <w:sz w:val="28"/>
                <w:szCs w:val="28"/>
              </w:rPr>
            </w:pPr>
          </w:p>
        </w:tc>
      </w:tr>
      <w:tr w:rsidR="00E05302" w:rsidRPr="00E05302" w:rsidTr="007F6F0E">
        <w:trPr>
          <w:cantSplit/>
        </w:trPr>
        <w:tc>
          <w:tcPr>
            <w:tcW w:w="4252" w:type="dxa"/>
            <w:vAlign w:val="bottom"/>
          </w:tcPr>
          <w:p w:rsidR="0082244F" w:rsidRPr="00E05302" w:rsidRDefault="0082244F" w:rsidP="007F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8"/>
                <w:szCs w:val="28"/>
              </w:rPr>
            </w:pPr>
            <w:r w:rsidRPr="00E05302">
              <w:rPr>
                <w:rFonts w:ascii="Angsana New" w:hAnsi="Angsana New"/>
                <w:color w:val="000000" w:themeColor="text1"/>
                <w:sz w:val="28"/>
                <w:szCs w:val="28"/>
              </w:rPr>
              <w:t>Allied Technologies International</w:t>
            </w:r>
            <w:r w:rsidR="007F6F0E"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Co., Ltd.</w:t>
            </w:r>
          </w:p>
        </w:tc>
        <w:tc>
          <w:tcPr>
            <w:tcW w:w="1560" w:type="dxa"/>
            <w:vAlign w:val="bottom"/>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color w:val="000000" w:themeColor="text1"/>
                <w:sz w:val="28"/>
                <w:szCs w:val="28"/>
              </w:rPr>
            </w:pPr>
          </w:p>
        </w:tc>
        <w:tc>
          <w:tcPr>
            <w:tcW w:w="1418" w:type="dxa"/>
            <w:shd w:val="clear" w:color="auto" w:fill="auto"/>
            <w:vAlign w:val="bottom"/>
          </w:tcPr>
          <w:p w:rsidR="0082244F" w:rsidRPr="00E05302" w:rsidRDefault="001A56F9" w:rsidP="00B75EB2">
            <w:pPr>
              <w:tabs>
                <w:tab w:val="clear" w:pos="680"/>
                <w:tab w:val="clear" w:pos="907"/>
                <w:tab w:val="left" w:pos="893"/>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177,179</w:t>
            </w:r>
          </w:p>
        </w:tc>
        <w:tc>
          <w:tcPr>
            <w:tcW w:w="283" w:type="dxa"/>
            <w:vAlign w:val="bottom"/>
          </w:tcPr>
          <w:p w:rsidR="0082244F" w:rsidRPr="00E05302" w:rsidRDefault="0082244F" w:rsidP="00B75EB2">
            <w:pPr>
              <w:tabs>
                <w:tab w:val="clear" w:pos="680"/>
                <w:tab w:val="left" w:pos="864"/>
              </w:tabs>
              <w:ind w:right="115" w:hanging="14"/>
              <w:jc w:val="right"/>
              <w:rPr>
                <w:rFonts w:ascii="Angsana New" w:hAnsi="Angsana New"/>
                <w:color w:val="000000" w:themeColor="text1"/>
                <w:sz w:val="28"/>
                <w:szCs w:val="28"/>
              </w:rPr>
            </w:pPr>
          </w:p>
        </w:tc>
        <w:tc>
          <w:tcPr>
            <w:tcW w:w="1559" w:type="dxa"/>
            <w:vAlign w:val="bottom"/>
          </w:tcPr>
          <w:p w:rsidR="0082244F" w:rsidRPr="00E05302" w:rsidRDefault="0082244F" w:rsidP="00B75EB2">
            <w:pPr>
              <w:tabs>
                <w:tab w:val="clear" w:pos="680"/>
                <w:tab w:val="clear" w:pos="907"/>
                <w:tab w:val="left" w:pos="893"/>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177,179</w:t>
            </w:r>
          </w:p>
        </w:tc>
      </w:tr>
      <w:tr w:rsidR="00E05302" w:rsidRPr="00E05302" w:rsidTr="007F6F0E">
        <w:trPr>
          <w:cantSplit/>
        </w:trPr>
        <w:tc>
          <w:tcPr>
            <w:tcW w:w="4252" w:type="dxa"/>
            <w:vAlign w:val="bottom"/>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8"/>
                <w:szCs w:val="28"/>
                <w:u w:val="single"/>
              </w:rPr>
            </w:pPr>
            <w:r w:rsidRPr="00E05302">
              <w:rPr>
                <w:rFonts w:ascii="Angsana New" w:hAnsi="Angsana New"/>
                <w:color w:val="000000" w:themeColor="text1"/>
                <w:sz w:val="28"/>
                <w:szCs w:val="28"/>
              </w:rPr>
              <w:t>Thanont Property Co., Ltd.</w:t>
            </w:r>
          </w:p>
        </w:tc>
        <w:tc>
          <w:tcPr>
            <w:tcW w:w="156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color w:val="000000" w:themeColor="text1"/>
                <w:sz w:val="28"/>
                <w:szCs w:val="28"/>
              </w:rPr>
            </w:pPr>
          </w:p>
        </w:tc>
        <w:tc>
          <w:tcPr>
            <w:tcW w:w="1418" w:type="dxa"/>
            <w:shd w:val="clear" w:color="auto" w:fill="auto"/>
          </w:tcPr>
          <w:p w:rsidR="0082244F" w:rsidRPr="00E05302" w:rsidRDefault="001A56F9" w:rsidP="007F6F0E">
            <w:pPr>
              <w:pBdr>
                <w:bottom w:val="single" w:sz="4" w:space="1" w:color="auto"/>
              </w:pBd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66,038</w:t>
            </w:r>
          </w:p>
        </w:tc>
        <w:tc>
          <w:tcPr>
            <w:tcW w:w="283" w:type="dxa"/>
          </w:tcPr>
          <w:p w:rsidR="0082244F" w:rsidRPr="00E05302" w:rsidRDefault="0082244F" w:rsidP="00B75EB2">
            <w:pPr>
              <w:tabs>
                <w:tab w:val="clear" w:pos="680"/>
              </w:tabs>
              <w:ind w:hanging="14"/>
              <w:jc w:val="right"/>
              <w:rPr>
                <w:rFonts w:ascii="Angsana New" w:hAnsi="Angsana New"/>
                <w:color w:val="000000" w:themeColor="text1"/>
                <w:sz w:val="28"/>
                <w:szCs w:val="28"/>
              </w:rPr>
            </w:pPr>
          </w:p>
        </w:tc>
        <w:tc>
          <w:tcPr>
            <w:tcW w:w="1559" w:type="dxa"/>
            <w:tcBorders>
              <w:bottom w:val="single" w:sz="4" w:space="0" w:color="auto"/>
            </w:tcBorders>
          </w:tcPr>
          <w:p w:rsidR="0082244F" w:rsidRPr="00E05302" w:rsidRDefault="0082244F" w:rsidP="00B75EB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66,038</w:t>
            </w:r>
          </w:p>
        </w:tc>
      </w:tr>
      <w:tr w:rsidR="00E05302" w:rsidRPr="00E05302" w:rsidTr="007F6F0E">
        <w:trPr>
          <w:cantSplit/>
        </w:trPr>
        <w:tc>
          <w:tcPr>
            <w:tcW w:w="4252" w:type="dxa"/>
            <w:vAlign w:val="bottom"/>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8"/>
                <w:szCs w:val="28"/>
              </w:rPr>
            </w:pPr>
            <w:r w:rsidRPr="00E05302">
              <w:rPr>
                <w:rFonts w:ascii="Angsana New" w:hAnsi="Angsana New"/>
                <w:color w:val="000000" w:themeColor="text1"/>
                <w:sz w:val="28"/>
                <w:szCs w:val="28"/>
              </w:rPr>
              <w:t>Total</w:t>
            </w:r>
          </w:p>
        </w:tc>
        <w:tc>
          <w:tcPr>
            <w:tcW w:w="156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color w:val="000000" w:themeColor="text1"/>
                <w:sz w:val="28"/>
                <w:szCs w:val="28"/>
              </w:rPr>
            </w:pPr>
          </w:p>
        </w:tc>
        <w:tc>
          <w:tcPr>
            <w:tcW w:w="283"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color w:val="000000" w:themeColor="text1"/>
                <w:sz w:val="28"/>
                <w:szCs w:val="28"/>
              </w:rPr>
            </w:pPr>
          </w:p>
        </w:tc>
        <w:tc>
          <w:tcPr>
            <w:tcW w:w="1418" w:type="dxa"/>
            <w:shd w:val="clear" w:color="auto" w:fill="auto"/>
          </w:tcPr>
          <w:p w:rsidR="0082244F" w:rsidRPr="00E05302" w:rsidRDefault="001A56F9" w:rsidP="007F6F0E">
            <w:pPr>
              <w:pBdr>
                <w:bottom w:val="double" w:sz="4" w:space="1" w:color="auto"/>
              </w:pBd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243,217</w:t>
            </w:r>
          </w:p>
        </w:tc>
        <w:tc>
          <w:tcPr>
            <w:tcW w:w="283" w:type="dxa"/>
          </w:tcPr>
          <w:p w:rsidR="0082244F" w:rsidRPr="00E05302" w:rsidRDefault="0082244F" w:rsidP="00B75EB2">
            <w:pPr>
              <w:tabs>
                <w:tab w:val="clear" w:pos="680"/>
              </w:tabs>
              <w:ind w:hanging="14"/>
              <w:jc w:val="right"/>
              <w:rPr>
                <w:rFonts w:ascii="Angsana New" w:hAnsi="Angsana New"/>
                <w:color w:val="000000" w:themeColor="text1"/>
                <w:sz w:val="28"/>
                <w:szCs w:val="28"/>
              </w:rPr>
            </w:pPr>
          </w:p>
        </w:tc>
        <w:tc>
          <w:tcPr>
            <w:tcW w:w="1559" w:type="dxa"/>
            <w:tcBorders>
              <w:top w:val="single" w:sz="4" w:space="0" w:color="auto"/>
            </w:tcBorders>
          </w:tcPr>
          <w:p w:rsidR="0082244F" w:rsidRPr="00E05302" w:rsidRDefault="0082244F" w:rsidP="007F6F0E">
            <w:pPr>
              <w:pBdr>
                <w:bottom w:val="double" w:sz="4" w:space="1" w:color="auto"/>
              </w:pBd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243,217</w:t>
            </w:r>
          </w:p>
        </w:tc>
      </w:tr>
      <w:tr w:rsidR="00E05302" w:rsidRPr="00E05302" w:rsidTr="007F6F0E">
        <w:trPr>
          <w:cantSplit/>
          <w:trHeight w:val="201"/>
        </w:trPr>
        <w:tc>
          <w:tcPr>
            <w:tcW w:w="4252" w:type="dxa"/>
            <w:vAlign w:val="bottom"/>
          </w:tcPr>
          <w:p w:rsidR="007F6F0E" w:rsidRPr="00E05302" w:rsidRDefault="007F6F0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4"/>
                <w:szCs w:val="24"/>
              </w:rPr>
            </w:pPr>
          </w:p>
        </w:tc>
        <w:tc>
          <w:tcPr>
            <w:tcW w:w="1560" w:type="dxa"/>
          </w:tcPr>
          <w:p w:rsidR="007F6F0E" w:rsidRPr="00E05302" w:rsidRDefault="007F6F0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color w:val="000000" w:themeColor="text1"/>
                <w:sz w:val="24"/>
                <w:szCs w:val="24"/>
              </w:rPr>
            </w:pPr>
          </w:p>
        </w:tc>
        <w:tc>
          <w:tcPr>
            <w:tcW w:w="283" w:type="dxa"/>
          </w:tcPr>
          <w:p w:rsidR="007F6F0E" w:rsidRPr="00E05302" w:rsidRDefault="007F6F0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color w:val="000000" w:themeColor="text1"/>
                <w:sz w:val="24"/>
                <w:szCs w:val="24"/>
              </w:rPr>
            </w:pPr>
          </w:p>
        </w:tc>
        <w:tc>
          <w:tcPr>
            <w:tcW w:w="1418" w:type="dxa"/>
            <w:shd w:val="clear" w:color="auto" w:fill="auto"/>
          </w:tcPr>
          <w:p w:rsidR="007F6F0E" w:rsidRPr="00E05302" w:rsidRDefault="007F6F0E" w:rsidP="007F6F0E">
            <w:pPr>
              <w:tabs>
                <w:tab w:val="clear" w:pos="680"/>
              </w:tabs>
              <w:ind w:hanging="14"/>
              <w:jc w:val="right"/>
              <w:rPr>
                <w:rFonts w:ascii="Angsana New" w:hAnsi="Angsana New"/>
                <w:color w:val="000000" w:themeColor="text1"/>
                <w:sz w:val="24"/>
                <w:szCs w:val="24"/>
              </w:rPr>
            </w:pPr>
          </w:p>
        </w:tc>
        <w:tc>
          <w:tcPr>
            <w:tcW w:w="283" w:type="dxa"/>
          </w:tcPr>
          <w:p w:rsidR="007F6F0E" w:rsidRPr="00E05302" w:rsidRDefault="007F6F0E" w:rsidP="007F6F0E">
            <w:pPr>
              <w:tabs>
                <w:tab w:val="clear" w:pos="680"/>
              </w:tabs>
              <w:ind w:hanging="14"/>
              <w:jc w:val="right"/>
              <w:rPr>
                <w:rFonts w:ascii="Angsana New" w:hAnsi="Angsana New"/>
                <w:color w:val="000000" w:themeColor="text1"/>
                <w:sz w:val="24"/>
                <w:szCs w:val="24"/>
              </w:rPr>
            </w:pPr>
          </w:p>
        </w:tc>
        <w:tc>
          <w:tcPr>
            <w:tcW w:w="1559" w:type="dxa"/>
            <w:tcBorders>
              <w:top w:val="single" w:sz="4" w:space="0" w:color="auto"/>
            </w:tcBorders>
          </w:tcPr>
          <w:p w:rsidR="007F6F0E" w:rsidRPr="00E05302" w:rsidRDefault="007F6F0E" w:rsidP="007F6F0E">
            <w:pPr>
              <w:tabs>
                <w:tab w:val="clear" w:pos="680"/>
              </w:tabs>
              <w:ind w:hanging="14"/>
              <w:jc w:val="right"/>
              <w:rPr>
                <w:rFonts w:ascii="Angsana New" w:hAnsi="Angsana New"/>
                <w:color w:val="000000" w:themeColor="text1"/>
                <w:sz w:val="24"/>
                <w:szCs w:val="24"/>
              </w:rPr>
            </w:pPr>
          </w:p>
        </w:tc>
      </w:tr>
      <w:tr w:rsidR="00E05302" w:rsidRPr="00E05302" w:rsidTr="00B37C17">
        <w:trPr>
          <w:cantSplit/>
          <w:trHeight w:val="536"/>
        </w:trPr>
        <w:tc>
          <w:tcPr>
            <w:tcW w:w="5812" w:type="dxa"/>
            <w:gridSpan w:val="2"/>
            <w:vAlign w:val="bottom"/>
          </w:tcPr>
          <w:p w:rsidR="00B849CB" w:rsidRPr="00E05302" w:rsidRDefault="00FD4CEA" w:rsidP="00B75EB2">
            <w:pPr>
              <w:jc w:val="both"/>
              <w:rPr>
                <w:rFonts w:ascii="Angsana New" w:hAnsi="Angsana New"/>
                <w:color w:val="000000" w:themeColor="text1"/>
                <w:sz w:val="28"/>
                <w:szCs w:val="28"/>
                <w:u w:val="single"/>
              </w:rPr>
            </w:pPr>
            <w:r>
              <w:rPr>
                <w:rFonts w:ascii="Angsana New" w:hAnsi="Angsana New"/>
                <w:color w:val="000000" w:themeColor="text1"/>
                <w:sz w:val="28"/>
                <w:szCs w:val="28"/>
                <w:u w:val="single"/>
              </w:rPr>
              <w:t>I</w:t>
            </w:r>
            <w:r w:rsidR="00B849CB" w:rsidRPr="00E05302">
              <w:rPr>
                <w:rFonts w:ascii="Angsana New" w:hAnsi="Angsana New"/>
                <w:color w:val="000000" w:themeColor="text1"/>
                <w:sz w:val="28"/>
                <w:szCs w:val="28"/>
                <w:u w:val="single"/>
              </w:rPr>
              <w:t xml:space="preserve">nterest </w:t>
            </w:r>
            <w:r w:rsidR="00E9564B" w:rsidRPr="00E05302">
              <w:rPr>
                <w:rFonts w:ascii="Angsana New" w:hAnsi="Angsana New"/>
                <w:color w:val="000000" w:themeColor="text1"/>
                <w:sz w:val="28"/>
                <w:szCs w:val="28"/>
                <w:u w:val="single"/>
              </w:rPr>
              <w:t>receivables</w:t>
            </w:r>
            <w:r w:rsidR="00B849CB" w:rsidRPr="00E05302">
              <w:rPr>
                <w:rFonts w:ascii="Angsana New" w:hAnsi="Angsana New"/>
                <w:color w:val="000000" w:themeColor="text1"/>
                <w:sz w:val="28"/>
                <w:szCs w:val="28"/>
                <w:u w:val="single"/>
              </w:rPr>
              <w:t xml:space="preserve"> from - subsidiary companies - net </w:t>
            </w:r>
          </w:p>
          <w:p w:rsidR="00B849CB" w:rsidRPr="00E05302" w:rsidRDefault="00B849CB" w:rsidP="00B75EB2">
            <w:pPr>
              <w:jc w:val="both"/>
              <w:rPr>
                <w:rFonts w:ascii="Angsana New" w:hAnsi="Angsana New"/>
                <w:b/>
                <w:bCs/>
                <w:color w:val="000000" w:themeColor="text1"/>
                <w:sz w:val="28"/>
                <w:szCs w:val="28"/>
                <w:u w:val="single"/>
              </w:rPr>
            </w:pPr>
            <w:r w:rsidRPr="00E05302">
              <w:rPr>
                <w:rFonts w:ascii="Angsana New" w:hAnsi="Angsana New"/>
                <w:color w:val="000000" w:themeColor="text1"/>
                <w:sz w:val="28"/>
                <w:szCs w:val="28"/>
                <w:u w:val="single"/>
              </w:rPr>
              <w:t>(</w:t>
            </w:r>
            <w:r w:rsidR="00E9564B" w:rsidRPr="00E05302">
              <w:rPr>
                <w:rFonts w:ascii="Angsana New" w:hAnsi="Angsana New"/>
                <w:color w:val="000000" w:themeColor="text1"/>
                <w:sz w:val="28"/>
                <w:szCs w:val="28"/>
                <w:u w:val="single"/>
              </w:rPr>
              <w:t>Shown u</w:t>
            </w:r>
            <w:r w:rsidRPr="00E05302">
              <w:rPr>
                <w:rFonts w:ascii="Angsana New" w:hAnsi="Angsana New"/>
                <w:color w:val="000000" w:themeColor="text1"/>
                <w:sz w:val="28"/>
                <w:szCs w:val="28"/>
                <w:u w:val="single"/>
              </w:rPr>
              <w:t>nder trade and other non-current receivables)</w:t>
            </w:r>
          </w:p>
        </w:tc>
        <w:tc>
          <w:tcPr>
            <w:tcW w:w="283" w:type="dxa"/>
            <w:vAlign w:val="bottom"/>
          </w:tcPr>
          <w:p w:rsidR="00B849CB" w:rsidRPr="00E05302" w:rsidRDefault="00B849CB" w:rsidP="00B75EB2">
            <w:pPr>
              <w:jc w:val="both"/>
              <w:rPr>
                <w:rFonts w:ascii="Angsana New" w:hAnsi="Angsana New"/>
                <w:b/>
                <w:bCs/>
                <w:color w:val="000000" w:themeColor="text1"/>
                <w:sz w:val="28"/>
                <w:szCs w:val="28"/>
              </w:rPr>
            </w:pPr>
          </w:p>
        </w:tc>
        <w:tc>
          <w:tcPr>
            <w:tcW w:w="1418" w:type="dxa"/>
          </w:tcPr>
          <w:p w:rsidR="00B849CB" w:rsidRPr="00E05302" w:rsidRDefault="00B849CB" w:rsidP="00B75EB2">
            <w:pPr>
              <w:jc w:val="both"/>
              <w:rPr>
                <w:rFonts w:ascii="Angsana New" w:hAnsi="Angsana New"/>
                <w:b/>
                <w:bCs/>
                <w:color w:val="000000" w:themeColor="text1"/>
                <w:sz w:val="28"/>
                <w:szCs w:val="28"/>
              </w:rPr>
            </w:pPr>
          </w:p>
        </w:tc>
        <w:tc>
          <w:tcPr>
            <w:tcW w:w="283" w:type="dxa"/>
          </w:tcPr>
          <w:p w:rsidR="00B849CB" w:rsidRPr="00E05302" w:rsidRDefault="00B849CB" w:rsidP="00B75EB2">
            <w:pPr>
              <w:jc w:val="both"/>
              <w:rPr>
                <w:rFonts w:ascii="Angsana New" w:hAnsi="Angsana New"/>
                <w:b/>
                <w:bCs/>
                <w:color w:val="000000" w:themeColor="text1"/>
                <w:sz w:val="28"/>
                <w:szCs w:val="28"/>
              </w:rPr>
            </w:pPr>
          </w:p>
        </w:tc>
        <w:tc>
          <w:tcPr>
            <w:tcW w:w="1559" w:type="dxa"/>
          </w:tcPr>
          <w:p w:rsidR="00B849CB" w:rsidRPr="00E05302" w:rsidRDefault="00B849CB" w:rsidP="00B75EB2">
            <w:pPr>
              <w:jc w:val="both"/>
              <w:rPr>
                <w:rFonts w:ascii="Angsana New" w:hAnsi="Angsana New"/>
                <w:b/>
                <w:bCs/>
                <w:color w:val="000000" w:themeColor="text1"/>
                <w:sz w:val="28"/>
                <w:szCs w:val="28"/>
              </w:rPr>
            </w:pPr>
          </w:p>
        </w:tc>
      </w:tr>
      <w:tr w:rsidR="00E05302" w:rsidRPr="00E05302" w:rsidTr="007F6F0E">
        <w:trPr>
          <w:cantSplit/>
        </w:trPr>
        <w:tc>
          <w:tcPr>
            <w:tcW w:w="4252" w:type="dxa"/>
            <w:vAlign w:val="bottom"/>
          </w:tcPr>
          <w:p w:rsidR="0082244F" w:rsidRPr="00E05302" w:rsidRDefault="0082244F" w:rsidP="00B75EB2">
            <w:pPr>
              <w:rPr>
                <w:rFonts w:ascii="Angsana New" w:hAnsi="Angsana New"/>
                <w:color w:val="000000" w:themeColor="text1"/>
                <w:sz w:val="28"/>
                <w:szCs w:val="28"/>
              </w:rPr>
            </w:pPr>
            <w:r w:rsidRPr="00E05302">
              <w:rPr>
                <w:rFonts w:ascii="Angsana New" w:hAnsi="Angsana New"/>
                <w:color w:val="000000" w:themeColor="text1"/>
                <w:sz w:val="28"/>
                <w:szCs w:val="28"/>
              </w:rPr>
              <w:t>AQ Marketing Service Co., Ltd.</w:t>
            </w:r>
          </w:p>
        </w:tc>
        <w:tc>
          <w:tcPr>
            <w:tcW w:w="156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82244F" w:rsidRPr="00E05302" w:rsidRDefault="0082244F" w:rsidP="00B75EB2">
            <w:pPr>
              <w:jc w:val="both"/>
              <w:rPr>
                <w:rFonts w:ascii="Angsana New" w:hAnsi="Angsana New"/>
                <w:color w:val="000000" w:themeColor="text1"/>
                <w:sz w:val="28"/>
                <w:szCs w:val="28"/>
              </w:rPr>
            </w:pPr>
          </w:p>
        </w:tc>
        <w:tc>
          <w:tcPr>
            <w:tcW w:w="1418" w:type="dxa"/>
            <w:shd w:val="clear" w:color="auto" w:fill="auto"/>
            <w:vAlign w:val="bottom"/>
          </w:tcPr>
          <w:p w:rsidR="0082244F" w:rsidRPr="00E05302" w:rsidRDefault="001A56F9"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109,912</w:t>
            </w:r>
          </w:p>
        </w:tc>
        <w:tc>
          <w:tcPr>
            <w:tcW w:w="283"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p>
        </w:tc>
        <w:tc>
          <w:tcPr>
            <w:tcW w:w="1559"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109,912</w:t>
            </w:r>
          </w:p>
        </w:tc>
      </w:tr>
      <w:tr w:rsidR="00E05302" w:rsidRPr="00E05302" w:rsidTr="007F6F0E">
        <w:trPr>
          <w:cantSplit/>
        </w:trPr>
        <w:tc>
          <w:tcPr>
            <w:tcW w:w="4252" w:type="dxa"/>
            <w:vAlign w:val="bottom"/>
          </w:tcPr>
          <w:p w:rsidR="0082244F" w:rsidRPr="00E05302" w:rsidRDefault="0082244F" w:rsidP="00B75EB2">
            <w:pPr>
              <w:rPr>
                <w:rFonts w:ascii="Angsana New" w:hAnsi="Angsana New"/>
                <w:color w:val="000000" w:themeColor="text1"/>
                <w:sz w:val="28"/>
                <w:szCs w:val="28"/>
              </w:rPr>
            </w:pPr>
            <w:r w:rsidRPr="00E05302">
              <w:rPr>
                <w:rFonts w:ascii="Angsana New" w:hAnsi="Angsana New"/>
                <w:color w:val="000000" w:themeColor="text1"/>
                <w:sz w:val="28"/>
                <w:szCs w:val="28"/>
              </w:rPr>
              <w:t>Thanont Property Co., Ltd.</w:t>
            </w:r>
          </w:p>
        </w:tc>
        <w:tc>
          <w:tcPr>
            <w:tcW w:w="156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82244F" w:rsidRPr="00E05302" w:rsidRDefault="0082244F" w:rsidP="00B75EB2">
            <w:pPr>
              <w:jc w:val="both"/>
              <w:rPr>
                <w:rFonts w:ascii="Angsana New" w:hAnsi="Angsana New"/>
                <w:color w:val="000000" w:themeColor="text1"/>
                <w:sz w:val="28"/>
                <w:szCs w:val="28"/>
              </w:rPr>
            </w:pPr>
          </w:p>
        </w:tc>
        <w:tc>
          <w:tcPr>
            <w:tcW w:w="1418" w:type="dxa"/>
            <w:shd w:val="clear" w:color="auto" w:fill="auto"/>
            <w:vAlign w:val="bottom"/>
          </w:tcPr>
          <w:p w:rsidR="0082244F" w:rsidRPr="00E05302" w:rsidRDefault="001A56F9"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307,372</w:t>
            </w:r>
          </w:p>
        </w:tc>
        <w:tc>
          <w:tcPr>
            <w:tcW w:w="283"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p>
        </w:tc>
        <w:tc>
          <w:tcPr>
            <w:tcW w:w="1559"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290,885</w:t>
            </w:r>
          </w:p>
        </w:tc>
      </w:tr>
      <w:tr w:rsidR="00E05302" w:rsidRPr="00E05302" w:rsidTr="007F6F0E">
        <w:trPr>
          <w:cantSplit/>
        </w:trPr>
        <w:tc>
          <w:tcPr>
            <w:tcW w:w="4252" w:type="dxa"/>
            <w:vAlign w:val="bottom"/>
          </w:tcPr>
          <w:p w:rsidR="0082244F" w:rsidRPr="00E05302" w:rsidRDefault="0082244F" w:rsidP="00B75EB2">
            <w:pPr>
              <w:rPr>
                <w:rFonts w:ascii="Angsana New" w:hAnsi="Angsana New"/>
                <w:color w:val="000000" w:themeColor="text1"/>
                <w:sz w:val="28"/>
                <w:szCs w:val="28"/>
              </w:rPr>
            </w:pPr>
            <w:r w:rsidRPr="00E05302">
              <w:rPr>
                <w:rFonts w:ascii="Angsana New" w:hAnsi="Angsana New"/>
                <w:color w:val="000000" w:themeColor="text1"/>
                <w:sz w:val="28"/>
                <w:szCs w:val="28"/>
              </w:rPr>
              <w:t>AQ Village Co., Ltd.</w:t>
            </w:r>
          </w:p>
        </w:tc>
        <w:tc>
          <w:tcPr>
            <w:tcW w:w="156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82244F" w:rsidRPr="00E05302" w:rsidRDefault="0082244F" w:rsidP="00B75EB2">
            <w:pPr>
              <w:jc w:val="both"/>
              <w:rPr>
                <w:rFonts w:ascii="Angsana New" w:hAnsi="Angsana New"/>
                <w:color w:val="000000" w:themeColor="text1"/>
                <w:sz w:val="28"/>
                <w:szCs w:val="28"/>
              </w:rPr>
            </w:pPr>
          </w:p>
        </w:tc>
        <w:tc>
          <w:tcPr>
            <w:tcW w:w="1418" w:type="dxa"/>
            <w:shd w:val="clear" w:color="auto" w:fill="auto"/>
            <w:vAlign w:val="bottom"/>
          </w:tcPr>
          <w:p w:rsidR="0082244F" w:rsidRPr="00E05302" w:rsidRDefault="001A56F9"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21,537</w:t>
            </w:r>
          </w:p>
        </w:tc>
        <w:tc>
          <w:tcPr>
            <w:tcW w:w="283"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p>
        </w:tc>
        <w:tc>
          <w:tcPr>
            <w:tcW w:w="1559"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21,537</w:t>
            </w:r>
          </w:p>
        </w:tc>
      </w:tr>
      <w:tr w:rsidR="00E05302" w:rsidRPr="00E05302" w:rsidTr="007F6F0E">
        <w:trPr>
          <w:cantSplit/>
        </w:trPr>
        <w:tc>
          <w:tcPr>
            <w:tcW w:w="4252" w:type="dxa"/>
            <w:vAlign w:val="bottom"/>
          </w:tcPr>
          <w:p w:rsidR="0082244F" w:rsidRPr="00E05302" w:rsidRDefault="0082244F" w:rsidP="0082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Angsana New" w:hAnsi="Angsana New"/>
                <w:color w:val="000000" w:themeColor="text1"/>
                <w:sz w:val="28"/>
                <w:szCs w:val="28"/>
              </w:rPr>
            </w:pPr>
            <w:r w:rsidRPr="00E05302">
              <w:rPr>
                <w:rFonts w:ascii="Angsana New" w:hAnsi="Angsana New"/>
                <w:color w:val="000000" w:themeColor="text1"/>
                <w:sz w:val="28"/>
                <w:szCs w:val="28"/>
              </w:rPr>
              <w:t>Allied Technologies International Co., Ltd.</w:t>
            </w:r>
          </w:p>
        </w:tc>
        <w:tc>
          <w:tcPr>
            <w:tcW w:w="1560" w:type="dxa"/>
            <w:vAlign w:val="bottom"/>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82244F" w:rsidRPr="00E05302" w:rsidRDefault="0082244F" w:rsidP="00B75EB2">
            <w:pPr>
              <w:jc w:val="both"/>
              <w:rPr>
                <w:rFonts w:ascii="Angsana New" w:hAnsi="Angsana New"/>
                <w:color w:val="000000" w:themeColor="text1"/>
                <w:sz w:val="28"/>
                <w:szCs w:val="28"/>
              </w:rPr>
            </w:pPr>
          </w:p>
        </w:tc>
        <w:tc>
          <w:tcPr>
            <w:tcW w:w="1418" w:type="dxa"/>
            <w:shd w:val="clear" w:color="auto" w:fill="auto"/>
            <w:vAlign w:val="bottom"/>
          </w:tcPr>
          <w:p w:rsidR="0082244F" w:rsidRPr="00E05302" w:rsidRDefault="00290F7A"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51,516</w:t>
            </w:r>
          </w:p>
        </w:tc>
        <w:tc>
          <w:tcPr>
            <w:tcW w:w="283"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p>
        </w:tc>
        <w:tc>
          <w:tcPr>
            <w:tcW w:w="1559"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51,516</w:t>
            </w:r>
          </w:p>
        </w:tc>
      </w:tr>
      <w:tr w:rsidR="00E05302" w:rsidRPr="00E05302" w:rsidTr="007F6F0E">
        <w:trPr>
          <w:cantSplit/>
        </w:trPr>
        <w:tc>
          <w:tcPr>
            <w:tcW w:w="4252" w:type="dxa"/>
            <w:vAlign w:val="bottom"/>
          </w:tcPr>
          <w:p w:rsidR="0082244F" w:rsidRPr="00E05302" w:rsidRDefault="0082244F" w:rsidP="00B75EB2">
            <w:pPr>
              <w:rPr>
                <w:rFonts w:ascii="Angsana New" w:hAnsi="Angsana New"/>
                <w:color w:val="000000" w:themeColor="text1"/>
                <w:sz w:val="28"/>
                <w:szCs w:val="28"/>
              </w:rPr>
            </w:pPr>
            <w:r w:rsidRPr="00E05302">
              <w:rPr>
                <w:rFonts w:ascii="Angsana New" w:hAnsi="Angsana New"/>
                <w:color w:val="000000" w:themeColor="text1"/>
                <w:sz w:val="28"/>
                <w:szCs w:val="28"/>
              </w:rPr>
              <w:t>AQ Property Management Co., Ltd.</w:t>
            </w:r>
          </w:p>
        </w:tc>
        <w:tc>
          <w:tcPr>
            <w:tcW w:w="156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82244F" w:rsidRPr="00E05302" w:rsidRDefault="0082244F" w:rsidP="00B75EB2">
            <w:pPr>
              <w:jc w:val="both"/>
              <w:rPr>
                <w:rFonts w:ascii="Angsana New" w:hAnsi="Angsana New"/>
                <w:color w:val="000000" w:themeColor="text1"/>
                <w:sz w:val="28"/>
                <w:szCs w:val="28"/>
              </w:rPr>
            </w:pPr>
          </w:p>
        </w:tc>
        <w:tc>
          <w:tcPr>
            <w:tcW w:w="1418" w:type="dxa"/>
            <w:shd w:val="clear" w:color="auto" w:fill="auto"/>
            <w:vAlign w:val="bottom"/>
          </w:tcPr>
          <w:p w:rsidR="0082244F" w:rsidRPr="00E05302" w:rsidRDefault="00290F7A"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6,088</w:t>
            </w:r>
          </w:p>
        </w:tc>
        <w:tc>
          <w:tcPr>
            <w:tcW w:w="283"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p>
        </w:tc>
        <w:tc>
          <w:tcPr>
            <w:tcW w:w="1559"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6,088</w:t>
            </w:r>
          </w:p>
        </w:tc>
      </w:tr>
      <w:tr w:rsidR="00E05302" w:rsidRPr="00E05302" w:rsidTr="007F6F0E">
        <w:trPr>
          <w:cantSplit/>
        </w:trPr>
        <w:tc>
          <w:tcPr>
            <w:tcW w:w="4252" w:type="dxa"/>
            <w:vAlign w:val="bottom"/>
          </w:tcPr>
          <w:p w:rsidR="0082244F" w:rsidRPr="00E05302" w:rsidRDefault="0082244F" w:rsidP="00B75EB2">
            <w:pPr>
              <w:rPr>
                <w:rFonts w:ascii="Angsana New" w:hAnsi="Angsana New"/>
                <w:color w:val="000000" w:themeColor="text1"/>
                <w:sz w:val="28"/>
                <w:szCs w:val="28"/>
              </w:rPr>
            </w:pPr>
            <w:r w:rsidRPr="00E05302">
              <w:rPr>
                <w:rFonts w:ascii="Angsana New" w:hAnsi="Angsana New"/>
                <w:color w:val="000000" w:themeColor="text1"/>
                <w:sz w:val="28"/>
                <w:szCs w:val="28"/>
              </w:rPr>
              <w:t>Free Zone Assets Co., Ltd.</w:t>
            </w:r>
          </w:p>
        </w:tc>
        <w:tc>
          <w:tcPr>
            <w:tcW w:w="156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82244F" w:rsidRPr="00E05302" w:rsidRDefault="0082244F" w:rsidP="00B75EB2">
            <w:pPr>
              <w:jc w:val="both"/>
              <w:rPr>
                <w:rFonts w:ascii="Angsana New" w:hAnsi="Angsana New"/>
                <w:color w:val="000000" w:themeColor="text1"/>
                <w:sz w:val="28"/>
                <w:szCs w:val="28"/>
              </w:rPr>
            </w:pPr>
          </w:p>
        </w:tc>
        <w:tc>
          <w:tcPr>
            <w:tcW w:w="1418" w:type="dxa"/>
            <w:shd w:val="clear" w:color="auto" w:fill="auto"/>
            <w:vAlign w:val="bottom"/>
          </w:tcPr>
          <w:p w:rsidR="0082244F" w:rsidRPr="00E05302" w:rsidRDefault="00290F7A"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24,274</w:t>
            </w:r>
          </w:p>
        </w:tc>
        <w:tc>
          <w:tcPr>
            <w:tcW w:w="283"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p>
        </w:tc>
        <w:tc>
          <w:tcPr>
            <w:tcW w:w="1559"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24,274</w:t>
            </w:r>
          </w:p>
        </w:tc>
      </w:tr>
      <w:tr w:rsidR="00E05302" w:rsidRPr="00E05302" w:rsidTr="007F6F0E">
        <w:trPr>
          <w:cantSplit/>
        </w:trPr>
        <w:tc>
          <w:tcPr>
            <w:tcW w:w="4252" w:type="dxa"/>
            <w:vAlign w:val="bottom"/>
          </w:tcPr>
          <w:p w:rsidR="0082244F" w:rsidRPr="00E05302" w:rsidRDefault="0082244F" w:rsidP="00B75EB2">
            <w:pPr>
              <w:rPr>
                <w:rFonts w:ascii="Angsana New" w:hAnsi="Angsana New"/>
                <w:color w:val="000000" w:themeColor="text1"/>
                <w:sz w:val="28"/>
                <w:szCs w:val="28"/>
              </w:rPr>
            </w:pPr>
            <w:r w:rsidRPr="00E05302">
              <w:rPr>
                <w:rFonts w:ascii="Angsana New" w:hAnsi="Angsana New"/>
                <w:color w:val="000000" w:themeColor="text1"/>
                <w:sz w:val="28"/>
                <w:szCs w:val="28"/>
              </w:rPr>
              <w:t>Aquarius Estate Co., Ltd.</w:t>
            </w:r>
          </w:p>
        </w:tc>
        <w:tc>
          <w:tcPr>
            <w:tcW w:w="156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418" w:type="dxa"/>
            <w:shd w:val="clear" w:color="auto" w:fill="auto"/>
            <w:vAlign w:val="bottom"/>
          </w:tcPr>
          <w:p w:rsidR="0082244F" w:rsidRPr="00E05302" w:rsidRDefault="00290F7A"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271,609</w:t>
            </w:r>
          </w:p>
        </w:tc>
        <w:tc>
          <w:tcPr>
            <w:tcW w:w="283"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p>
        </w:tc>
        <w:tc>
          <w:tcPr>
            <w:tcW w:w="1559"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224,408</w:t>
            </w:r>
          </w:p>
        </w:tc>
      </w:tr>
      <w:tr w:rsidR="00E05302" w:rsidRPr="00E05302" w:rsidTr="007F6F0E">
        <w:trPr>
          <w:cantSplit/>
        </w:trPr>
        <w:tc>
          <w:tcPr>
            <w:tcW w:w="4252" w:type="dxa"/>
            <w:vAlign w:val="bottom"/>
          </w:tcPr>
          <w:p w:rsidR="0082244F" w:rsidRPr="00E05302" w:rsidRDefault="0082244F" w:rsidP="00B75EB2">
            <w:pPr>
              <w:rPr>
                <w:rFonts w:ascii="Angsana New" w:hAnsi="Angsana New"/>
                <w:color w:val="000000" w:themeColor="text1"/>
                <w:sz w:val="28"/>
                <w:szCs w:val="28"/>
              </w:rPr>
            </w:pPr>
            <w:r w:rsidRPr="00E05302">
              <w:rPr>
                <w:rFonts w:ascii="Angsana New" w:hAnsi="Angsana New"/>
                <w:color w:val="000000" w:themeColor="text1"/>
                <w:sz w:val="28"/>
                <w:szCs w:val="28"/>
              </w:rPr>
              <w:t>Villa Nakarin Co., Ltd.</w:t>
            </w:r>
          </w:p>
        </w:tc>
        <w:tc>
          <w:tcPr>
            <w:tcW w:w="156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418" w:type="dxa"/>
            <w:shd w:val="clear" w:color="auto" w:fill="auto"/>
            <w:vAlign w:val="bottom"/>
          </w:tcPr>
          <w:p w:rsidR="0082244F" w:rsidRPr="00E05302" w:rsidRDefault="00290F7A" w:rsidP="007F6F0E">
            <w:pPr>
              <w:pBdr>
                <w:bottom w:val="single" w:sz="4" w:space="1" w:color="auto"/>
              </w:pBd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58,314</w:t>
            </w:r>
          </w:p>
        </w:tc>
        <w:tc>
          <w:tcPr>
            <w:tcW w:w="283"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p>
        </w:tc>
        <w:tc>
          <w:tcPr>
            <w:tcW w:w="1559" w:type="dxa"/>
            <w:vAlign w:val="bottom"/>
          </w:tcPr>
          <w:p w:rsidR="0082244F" w:rsidRPr="00E05302" w:rsidRDefault="0082244F" w:rsidP="007F6F0E">
            <w:pPr>
              <w:pBdr>
                <w:bottom w:val="single" w:sz="4" w:space="1" w:color="auto"/>
              </w:pBd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48,109</w:t>
            </w:r>
          </w:p>
        </w:tc>
      </w:tr>
      <w:tr w:rsidR="00E05302" w:rsidRPr="00E05302" w:rsidTr="007F6F0E">
        <w:trPr>
          <w:cantSplit/>
        </w:trPr>
        <w:tc>
          <w:tcPr>
            <w:tcW w:w="4252" w:type="dxa"/>
            <w:vAlign w:val="bottom"/>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8"/>
                <w:szCs w:val="28"/>
              </w:rPr>
            </w:pPr>
            <w:r w:rsidRPr="00E05302">
              <w:rPr>
                <w:rFonts w:ascii="Angsana New" w:hAnsi="Angsana New"/>
                <w:color w:val="000000" w:themeColor="text1"/>
                <w:sz w:val="28"/>
                <w:szCs w:val="28"/>
              </w:rPr>
              <w:t>Total</w:t>
            </w:r>
          </w:p>
        </w:tc>
        <w:tc>
          <w:tcPr>
            <w:tcW w:w="156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color w:val="000000" w:themeColor="text1"/>
                <w:sz w:val="28"/>
                <w:szCs w:val="28"/>
              </w:rPr>
            </w:pPr>
          </w:p>
        </w:tc>
        <w:tc>
          <w:tcPr>
            <w:tcW w:w="283"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color w:val="000000" w:themeColor="text1"/>
                <w:sz w:val="28"/>
                <w:szCs w:val="28"/>
              </w:rPr>
            </w:pPr>
          </w:p>
        </w:tc>
        <w:tc>
          <w:tcPr>
            <w:tcW w:w="1418" w:type="dxa"/>
            <w:shd w:val="clear" w:color="auto" w:fill="auto"/>
            <w:vAlign w:val="bottom"/>
          </w:tcPr>
          <w:p w:rsidR="0082244F" w:rsidRPr="00E05302" w:rsidRDefault="00290F7A"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850,622</w:t>
            </w:r>
          </w:p>
        </w:tc>
        <w:tc>
          <w:tcPr>
            <w:tcW w:w="283"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p>
        </w:tc>
        <w:tc>
          <w:tcPr>
            <w:tcW w:w="1559"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776,729</w:t>
            </w:r>
          </w:p>
        </w:tc>
      </w:tr>
      <w:tr w:rsidR="00E05302" w:rsidRPr="00E05302" w:rsidTr="007F6F0E">
        <w:trPr>
          <w:cantSplit/>
        </w:trPr>
        <w:tc>
          <w:tcPr>
            <w:tcW w:w="4252" w:type="dxa"/>
            <w:vAlign w:val="bottom"/>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8"/>
                <w:szCs w:val="28"/>
              </w:rPr>
            </w:pPr>
            <w:r w:rsidRPr="00E05302">
              <w:rPr>
                <w:rFonts w:ascii="Angsana New" w:hAnsi="Angsana New"/>
                <w:color w:val="000000" w:themeColor="text1"/>
                <w:sz w:val="28"/>
                <w:szCs w:val="28"/>
              </w:rPr>
              <w:t>Less Allowance for doubtful accounts</w:t>
            </w:r>
          </w:p>
        </w:tc>
        <w:tc>
          <w:tcPr>
            <w:tcW w:w="156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283"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418" w:type="dxa"/>
            <w:shd w:val="clear" w:color="auto" w:fill="auto"/>
            <w:vAlign w:val="bottom"/>
          </w:tcPr>
          <w:p w:rsidR="0082244F" w:rsidRPr="00E05302" w:rsidRDefault="00290F7A" w:rsidP="007F6F0E">
            <w:pPr>
              <w:pBdr>
                <w:bottom w:val="single" w:sz="4" w:space="1" w:color="auto"/>
              </w:pBdr>
              <w:tabs>
                <w:tab w:val="clear" w:pos="680"/>
              </w:tabs>
              <w:ind w:hanging="14"/>
              <w:jc w:val="right"/>
              <w:rPr>
                <w:rFonts w:ascii="Angsana New" w:hAnsi="Angsana New"/>
                <w:color w:val="000000" w:themeColor="text1"/>
                <w:sz w:val="28"/>
                <w:szCs w:val="28"/>
                <w:cs/>
              </w:rPr>
            </w:pPr>
            <w:r w:rsidRPr="00E05302">
              <w:rPr>
                <w:rFonts w:ascii="Angsana New" w:hAnsi="Angsana New"/>
                <w:color w:val="000000" w:themeColor="text1"/>
                <w:sz w:val="28"/>
                <w:szCs w:val="28"/>
              </w:rPr>
              <w:t>(132,572)</w:t>
            </w:r>
          </w:p>
        </w:tc>
        <w:tc>
          <w:tcPr>
            <w:tcW w:w="283"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p>
        </w:tc>
        <w:tc>
          <w:tcPr>
            <w:tcW w:w="1559" w:type="dxa"/>
            <w:vAlign w:val="bottom"/>
          </w:tcPr>
          <w:p w:rsidR="0082244F" w:rsidRPr="00E05302" w:rsidRDefault="0082244F" w:rsidP="007F6F0E">
            <w:pPr>
              <w:pBdr>
                <w:bottom w:val="single" w:sz="4" w:space="1" w:color="auto"/>
              </w:pBdr>
              <w:tabs>
                <w:tab w:val="clear" w:pos="680"/>
              </w:tabs>
              <w:ind w:hanging="14"/>
              <w:jc w:val="right"/>
              <w:rPr>
                <w:rFonts w:ascii="Angsana New" w:hAnsi="Angsana New"/>
                <w:color w:val="000000" w:themeColor="text1"/>
                <w:sz w:val="28"/>
                <w:szCs w:val="28"/>
                <w:cs/>
              </w:rPr>
            </w:pPr>
            <w:r w:rsidRPr="00E05302">
              <w:rPr>
                <w:rFonts w:ascii="Angsana New" w:hAnsi="Angsana New"/>
                <w:color w:val="000000" w:themeColor="text1"/>
                <w:sz w:val="28"/>
                <w:szCs w:val="28"/>
              </w:rPr>
              <w:t>(132,572)</w:t>
            </w:r>
          </w:p>
        </w:tc>
      </w:tr>
      <w:tr w:rsidR="00E05302" w:rsidRPr="00E05302" w:rsidTr="007F6F0E">
        <w:trPr>
          <w:cantSplit/>
        </w:trPr>
        <w:tc>
          <w:tcPr>
            <w:tcW w:w="4252" w:type="dxa"/>
            <w:vAlign w:val="bottom"/>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8"/>
                <w:szCs w:val="28"/>
              </w:rPr>
            </w:pPr>
            <w:r w:rsidRPr="00E05302">
              <w:rPr>
                <w:rFonts w:ascii="Angsana New" w:hAnsi="Angsana New"/>
                <w:color w:val="000000" w:themeColor="text1"/>
                <w:sz w:val="28"/>
                <w:szCs w:val="28"/>
              </w:rPr>
              <w:t>Net</w:t>
            </w:r>
          </w:p>
        </w:tc>
        <w:tc>
          <w:tcPr>
            <w:tcW w:w="1560"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283" w:type="dxa"/>
          </w:tcPr>
          <w:p w:rsidR="0082244F" w:rsidRPr="00E05302"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418" w:type="dxa"/>
            <w:shd w:val="clear" w:color="auto" w:fill="auto"/>
            <w:vAlign w:val="bottom"/>
          </w:tcPr>
          <w:p w:rsidR="0082244F" w:rsidRPr="00E05302" w:rsidRDefault="00290F7A" w:rsidP="007F6F0E">
            <w:pPr>
              <w:pBdr>
                <w:bottom w:val="double" w:sz="4" w:space="1" w:color="auto"/>
              </w:pBd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718,050</w:t>
            </w:r>
          </w:p>
        </w:tc>
        <w:tc>
          <w:tcPr>
            <w:tcW w:w="283" w:type="dxa"/>
            <w:vAlign w:val="bottom"/>
          </w:tcPr>
          <w:p w:rsidR="0082244F" w:rsidRPr="00E05302" w:rsidRDefault="0082244F" w:rsidP="00636782">
            <w:pPr>
              <w:tabs>
                <w:tab w:val="clear" w:pos="680"/>
              </w:tabs>
              <w:ind w:hanging="14"/>
              <w:jc w:val="right"/>
              <w:rPr>
                <w:rFonts w:ascii="Angsana New" w:hAnsi="Angsana New"/>
                <w:color w:val="000000" w:themeColor="text1"/>
                <w:sz w:val="28"/>
                <w:szCs w:val="28"/>
              </w:rPr>
            </w:pPr>
          </w:p>
        </w:tc>
        <w:tc>
          <w:tcPr>
            <w:tcW w:w="1559" w:type="dxa"/>
            <w:vAlign w:val="bottom"/>
          </w:tcPr>
          <w:p w:rsidR="0082244F" w:rsidRPr="00E05302" w:rsidRDefault="0082244F" w:rsidP="007F6F0E">
            <w:pPr>
              <w:pBdr>
                <w:bottom w:val="double" w:sz="4" w:space="1" w:color="auto"/>
              </w:pBd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644,157</w:t>
            </w:r>
          </w:p>
        </w:tc>
      </w:tr>
    </w:tbl>
    <w:p w:rsidR="0054038E" w:rsidRPr="00E05302" w:rsidRDefault="005403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imes New Roman"/>
          <w:color w:val="000000" w:themeColor="text1"/>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imes New Roman"/>
          <w:color w:val="000000" w:themeColor="text1"/>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imes New Roman"/>
          <w:color w:val="000000" w:themeColor="text1"/>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imes New Roman"/>
          <w:color w:val="000000" w:themeColor="text1"/>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imes New Roman"/>
          <w:color w:val="000000" w:themeColor="text1"/>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imes New Roman"/>
          <w:color w:val="000000" w:themeColor="text1"/>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imes New Roman"/>
          <w:color w:val="000000" w:themeColor="text1"/>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imes New Roman"/>
          <w:color w:val="000000" w:themeColor="text1"/>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imes New Roman"/>
          <w:color w:val="000000" w:themeColor="text1"/>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imes New Roman"/>
          <w:color w:val="000000" w:themeColor="text1"/>
        </w:rPr>
      </w:pPr>
    </w:p>
    <w:p w:rsidR="00A53EA3" w:rsidRPr="00E05302" w:rsidRDefault="00A53E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imes New Roman"/>
          <w:color w:val="000000" w:themeColor="text1"/>
        </w:rPr>
      </w:pPr>
    </w:p>
    <w:tbl>
      <w:tblPr>
        <w:tblpPr w:leftFromText="180" w:rightFromText="180" w:vertAnchor="text" w:horzAnchor="margin" w:tblpXSpec="center" w:tblpY="243"/>
        <w:tblW w:w="10350" w:type="dxa"/>
        <w:tblLayout w:type="fixed"/>
        <w:tblLook w:val="0000" w:firstRow="0" w:lastRow="0" w:firstColumn="0" w:lastColumn="0" w:noHBand="0" w:noVBand="0"/>
      </w:tblPr>
      <w:tblGrid>
        <w:gridCol w:w="3227"/>
        <w:gridCol w:w="1559"/>
        <w:gridCol w:w="254"/>
        <w:gridCol w:w="1170"/>
        <w:gridCol w:w="270"/>
        <w:gridCol w:w="1080"/>
        <w:gridCol w:w="270"/>
        <w:gridCol w:w="1080"/>
        <w:gridCol w:w="270"/>
        <w:gridCol w:w="1170"/>
      </w:tblGrid>
      <w:tr w:rsidR="00E05302" w:rsidRPr="00E05302" w:rsidTr="008D42A7">
        <w:trPr>
          <w:cantSplit/>
        </w:trPr>
        <w:tc>
          <w:tcPr>
            <w:tcW w:w="3227" w:type="dxa"/>
          </w:tcPr>
          <w:p w:rsidR="00947E0F" w:rsidRPr="00E05302" w:rsidRDefault="00947E0F" w:rsidP="00B75EB2">
            <w:pPr>
              <w:pStyle w:val="30"/>
              <w:tabs>
                <w:tab w:val="clear" w:pos="360"/>
                <w:tab w:val="clear" w:pos="720"/>
              </w:tabs>
              <w:spacing w:line="240" w:lineRule="atLeast"/>
              <w:jc w:val="both"/>
              <w:rPr>
                <w:rFonts w:ascii="Angsana New" w:hAnsi="Angsana New"/>
                <w:color w:val="000000" w:themeColor="text1"/>
                <w:sz w:val="27"/>
                <w:szCs w:val="27"/>
                <w:cs/>
              </w:rPr>
            </w:pPr>
          </w:p>
        </w:tc>
        <w:tc>
          <w:tcPr>
            <w:tcW w:w="1559" w:type="dxa"/>
            <w:vAlign w:val="bottom"/>
          </w:tcPr>
          <w:p w:rsidR="00947E0F" w:rsidRPr="00E05302" w:rsidRDefault="00947E0F" w:rsidP="0063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7"/>
                <w:szCs w:val="27"/>
              </w:rPr>
            </w:pPr>
          </w:p>
        </w:tc>
        <w:tc>
          <w:tcPr>
            <w:tcW w:w="254" w:type="dxa"/>
            <w:vAlign w:val="bottom"/>
          </w:tcPr>
          <w:p w:rsidR="00947E0F" w:rsidRPr="00E05302" w:rsidRDefault="00947E0F" w:rsidP="0063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7"/>
                <w:szCs w:val="27"/>
              </w:rPr>
            </w:pPr>
          </w:p>
        </w:tc>
        <w:tc>
          <w:tcPr>
            <w:tcW w:w="5310" w:type="dxa"/>
            <w:gridSpan w:val="7"/>
            <w:vAlign w:val="bottom"/>
          </w:tcPr>
          <w:p w:rsidR="00947E0F" w:rsidRPr="00E05302" w:rsidRDefault="00947E0F" w:rsidP="001B12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8D42A7">
        <w:trPr>
          <w:cantSplit/>
        </w:trPr>
        <w:tc>
          <w:tcPr>
            <w:tcW w:w="3227" w:type="dxa"/>
          </w:tcPr>
          <w:p w:rsidR="00947E0F" w:rsidRPr="00E05302" w:rsidRDefault="00947E0F" w:rsidP="00B75EB2">
            <w:pPr>
              <w:pStyle w:val="30"/>
              <w:tabs>
                <w:tab w:val="clear" w:pos="360"/>
                <w:tab w:val="clear" w:pos="720"/>
              </w:tabs>
              <w:spacing w:line="240" w:lineRule="atLeast"/>
              <w:jc w:val="both"/>
              <w:rPr>
                <w:rFonts w:ascii="Angsana New" w:hAnsi="Angsana New"/>
                <w:color w:val="000000" w:themeColor="text1"/>
                <w:sz w:val="27"/>
                <w:szCs w:val="27"/>
                <w:cs/>
              </w:rPr>
            </w:pPr>
          </w:p>
        </w:tc>
        <w:tc>
          <w:tcPr>
            <w:tcW w:w="1559" w:type="dxa"/>
            <w:vAlign w:val="bottom"/>
          </w:tcPr>
          <w:p w:rsidR="00947E0F" w:rsidRPr="00E05302" w:rsidRDefault="00947E0F" w:rsidP="0063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7"/>
                <w:szCs w:val="27"/>
              </w:rPr>
            </w:pPr>
          </w:p>
        </w:tc>
        <w:tc>
          <w:tcPr>
            <w:tcW w:w="254" w:type="dxa"/>
            <w:vAlign w:val="bottom"/>
          </w:tcPr>
          <w:p w:rsidR="00947E0F" w:rsidRPr="00E05302" w:rsidRDefault="00947E0F" w:rsidP="0063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7"/>
                <w:szCs w:val="27"/>
              </w:rPr>
            </w:pPr>
          </w:p>
        </w:tc>
        <w:tc>
          <w:tcPr>
            <w:tcW w:w="5310" w:type="dxa"/>
            <w:gridSpan w:val="7"/>
            <w:vAlign w:val="bottom"/>
          </w:tcPr>
          <w:p w:rsidR="007F6F0E" w:rsidRPr="00E05302" w:rsidRDefault="00947E0F" w:rsidP="0063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Separate </w:t>
            </w:r>
          </w:p>
          <w:p w:rsidR="00947E0F" w:rsidRPr="00E05302" w:rsidRDefault="00947E0F" w:rsidP="002A56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7"/>
                <w:szCs w:val="27"/>
              </w:rPr>
            </w:pPr>
            <w:r w:rsidRPr="00E05302">
              <w:rPr>
                <w:rFonts w:ascii="Angsana New" w:hAnsi="Angsana New"/>
                <w:color w:val="000000" w:themeColor="text1"/>
                <w:sz w:val="28"/>
                <w:szCs w:val="28"/>
              </w:rPr>
              <w:t>Financial Statements</w:t>
            </w:r>
          </w:p>
        </w:tc>
      </w:tr>
      <w:tr w:rsidR="00E05302" w:rsidRPr="00E05302" w:rsidTr="008D42A7">
        <w:trPr>
          <w:cantSplit/>
        </w:trPr>
        <w:tc>
          <w:tcPr>
            <w:tcW w:w="3227" w:type="dxa"/>
          </w:tcPr>
          <w:p w:rsidR="00947E0F" w:rsidRPr="00E05302" w:rsidRDefault="00947E0F" w:rsidP="00B75EB2">
            <w:pPr>
              <w:tabs>
                <w:tab w:val="clear" w:pos="227"/>
              </w:tabs>
              <w:jc w:val="both"/>
              <w:rPr>
                <w:rFonts w:ascii="Angsana New" w:hAnsi="Angsana New"/>
                <w:color w:val="000000" w:themeColor="text1"/>
                <w:sz w:val="27"/>
                <w:szCs w:val="27"/>
                <w:cs/>
              </w:rPr>
            </w:pPr>
          </w:p>
        </w:tc>
        <w:tc>
          <w:tcPr>
            <w:tcW w:w="1559" w:type="dxa"/>
            <w:vAlign w:val="bottom"/>
          </w:tcPr>
          <w:p w:rsidR="00947E0F" w:rsidRPr="00E05302" w:rsidRDefault="00947E0F" w:rsidP="0063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254" w:type="dxa"/>
            <w:vAlign w:val="bottom"/>
          </w:tcPr>
          <w:p w:rsidR="00947E0F" w:rsidRPr="00E05302" w:rsidRDefault="00947E0F" w:rsidP="0063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170" w:type="dxa"/>
            <w:vAlign w:val="bottom"/>
          </w:tcPr>
          <w:p w:rsidR="00947E0F" w:rsidRPr="00E05302" w:rsidRDefault="00947E0F" w:rsidP="0063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Balance as at</w:t>
            </w:r>
          </w:p>
        </w:tc>
        <w:tc>
          <w:tcPr>
            <w:tcW w:w="270" w:type="dxa"/>
            <w:vAlign w:val="bottom"/>
          </w:tcPr>
          <w:p w:rsidR="00947E0F" w:rsidRPr="00E05302" w:rsidRDefault="00947E0F" w:rsidP="00636782">
            <w:pPr>
              <w:tabs>
                <w:tab w:val="clear" w:pos="907"/>
              </w:tabs>
              <w:ind w:left="-108" w:right="-108"/>
              <w:jc w:val="center"/>
              <w:rPr>
                <w:rFonts w:ascii="Angsana New" w:hAnsi="Angsana New"/>
                <w:color w:val="000000" w:themeColor="text1"/>
                <w:sz w:val="28"/>
                <w:szCs w:val="28"/>
              </w:rPr>
            </w:pPr>
          </w:p>
        </w:tc>
        <w:tc>
          <w:tcPr>
            <w:tcW w:w="1080" w:type="dxa"/>
            <w:vAlign w:val="bottom"/>
          </w:tcPr>
          <w:p w:rsidR="00947E0F" w:rsidRPr="00E05302" w:rsidRDefault="00947E0F" w:rsidP="00636782">
            <w:pPr>
              <w:tabs>
                <w:tab w:val="clear" w:pos="907"/>
              </w:tabs>
              <w:ind w:left="-108" w:right="-108"/>
              <w:jc w:val="center"/>
              <w:rPr>
                <w:rFonts w:ascii="Angsana New" w:hAnsi="Angsana New"/>
                <w:color w:val="000000" w:themeColor="text1"/>
                <w:sz w:val="28"/>
                <w:szCs w:val="28"/>
                <w:cs/>
              </w:rPr>
            </w:pPr>
          </w:p>
        </w:tc>
        <w:tc>
          <w:tcPr>
            <w:tcW w:w="270" w:type="dxa"/>
            <w:vAlign w:val="bottom"/>
          </w:tcPr>
          <w:p w:rsidR="00947E0F" w:rsidRPr="00E05302" w:rsidRDefault="00947E0F" w:rsidP="00636782">
            <w:pPr>
              <w:tabs>
                <w:tab w:val="clear" w:pos="907"/>
              </w:tabs>
              <w:ind w:left="-108" w:right="-108"/>
              <w:jc w:val="center"/>
              <w:rPr>
                <w:rFonts w:ascii="Angsana New" w:hAnsi="Angsana New"/>
                <w:color w:val="000000" w:themeColor="text1"/>
                <w:sz w:val="28"/>
                <w:szCs w:val="28"/>
              </w:rPr>
            </w:pPr>
          </w:p>
        </w:tc>
        <w:tc>
          <w:tcPr>
            <w:tcW w:w="1080" w:type="dxa"/>
            <w:vAlign w:val="bottom"/>
          </w:tcPr>
          <w:p w:rsidR="00947E0F" w:rsidRPr="00E05302" w:rsidRDefault="00947E0F" w:rsidP="00636782">
            <w:pPr>
              <w:tabs>
                <w:tab w:val="clear" w:pos="907"/>
              </w:tabs>
              <w:ind w:left="-108" w:right="-108"/>
              <w:jc w:val="center"/>
              <w:rPr>
                <w:rFonts w:ascii="Angsana New" w:hAnsi="Angsana New"/>
                <w:color w:val="000000" w:themeColor="text1"/>
                <w:sz w:val="28"/>
                <w:szCs w:val="28"/>
                <w:cs/>
              </w:rPr>
            </w:pPr>
          </w:p>
        </w:tc>
        <w:tc>
          <w:tcPr>
            <w:tcW w:w="270" w:type="dxa"/>
            <w:vAlign w:val="bottom"/>
          </w:tcPr>
          <w:p w:rsidR="00947E0F" w:rsidRPr="00E05302" w:rsidRDefault="00947E0F" w:rsidP="00636782">
            <w:pPr>
              <w:tabs>
                <w:tab w:val="clear" w:pos="907"/>
              </w:tabs>
              <w:ind w:left="-108" w:right="-108"/>
              <w:jc w:val="center"/>
              <w:rPr>
                <w:rFonts w:ascii="Angsana New" w:hAnsi="Angsana New"/>
                <w:color w:val="000000" w:themeColor="text1"/>
                <w:sz w:val="28"/>
                <w:szCs w:val="28"/>
                <w:cs/>
              </w:rPr>
            </w:pPr>
          </w:p>
        </w:tc>
        <w:tc>
          <w:tcPr>
            <w:tcW w:w="1170" w:type="dxa"/>
            <w:vAlign w:val="bottom"/>
          </w:tcPr>
          <w:p w:rsidR="00947E0F" w:rsidRPr="00E05302" w:rsidRDefault="00947E0F" w:rsidP="0063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Balance as at</w:t>
            </w:r>
          </w:p>
        </w:tc>
      </w:tr>
      <w:tr w:rsidR="00E05302" w:rsidRPr="00E05302" w:rsidTr="008D42A7">
        <w:trPr>
          <w:cantSplit/>
        </w:trPr>
        <w:tc>
          <w:tcPr>
            <w:tcW w:w="3227" w:type="dxa"/>
          </w:tcPr>
          <w:p w:rsidR="00947E0F" w:rsidRPr="00E05302" w:rsidRDefault="00947E0F" w:rsidP="00B75EB2">
            <w:pPr>
              <w:jc w:val="both"/>
              <w:rPr>
                <w:rFonts w:ascii="Angsana New" w:hAnsi="Angsana New"/>
                <w:color w:val="000000" w:themeColor="text1"/>
                <w:sz w:val="27"/>
                <w:szCs w:val="27"/>
                <w:cs/>
              </w:rPr>
            </w:pPr>
          </w:p>
        </w:tc>
        <w:tc>
          <w:tcPr>
            <w:tcW w:w="1559" w:type="dxa"/>
            <w:vAlign w:val="bottom"/>
          </w:tcPr>
          <w:p w:rsidR="00947E0F" w:rsidRPr="00E05302" w:rsidRDefault="00947E0F" w:rsidP="0063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254" w:type="dxa"/>
            <w:vAlign w:val="bottom"/>
          </w:tcPr>
          <w:p w:rsidR="00947E0F" w:rsidRPr="00E05302" w:rsidRDefault="00947E0F" w:rsidP="0063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170" w:type="dxa"/>
            <w:vAlign w:val="bottom"/>
          </w:tcPr>
          <w:p w:rsidR="00947E0F" w:rsidRPr="00E05302" w:rsidRDefault="00947E0F" w:rsidP="0063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color w:val="000000" w:themeColor="text1"/>
                <w:sz w:val="28"/>
                <w:szCs w:val="28"/>
              </w:rPr>
            </w:pPr>
            <w:r w:rsidRPr="00E05302">
              <w:rPr>
                <w:rFonts w:ascii="Angsana New" w:hAnsi="Angsana New"/>
                <w:color w:val="000000" w:themeColor="text1"/>
                <w:sz w:val="28"/>
                <w:szCs w:val="28"/>
              </w:rPr>
              <w:t>December 31,</w:t>
            </w:r>
          </w:p>
        </w:tc>
        <w:tc>
          <w:tcPr>
            <w:tcW w:w="270" w:type="dxa"/>
            <w:vAlign w:val="bottom"/>
          </w:tcPr>
          <w:p w:rsidR="00947E0F" w:rsidRPr="00E05302" w:rsidRDefault="00947E0F" w:rsidP="00636782">
            <w:pPr>
              <w:tabs>
                <w:tab w:val="clear" w:pos="907"/>
              </w:tabs>
              <w:ind w:left="-108" w:right="-108"/>
              <w:jc w:val="center"/>
              <w:rPr>
                <w:rFonts w:ascii="Angsana New" w:hAnsi="Angsana New"/>
                <w:color w:val="000000" w:themeColor="text1"/>
                <w:sz w:val="28"/>
                <w:szCs w:val="28"/>
              </w:rPr>
            </w:pPr>
          </w:p>
        </w:tc>
        <w:tc>
          <w:tcPr>
            <w:tcW w:w="1080" w:type="dxa"/>
            <w:vAlign w:val="bottom"/>
          </w:tcPr>
          <w:p w:rsidR="00947E0F" w:rsidRPr="00E05302" w:rsidRDefault="00947E0F" w:rsidP="00636782">
            <w:pPr>
              <w:tabs>
                <w:tab w:val="clear" w:pos="907"/>
              </w:tabs>
              <w:ind w:left="-108" w:right="-108"/>
              <w:jc w:val="center"/>
              <w:rPr>
                <w:rFonts w:ascii="Angsana New" w:hAnsi="Angsana New"/>
                <w:color w:val="000000" w:themeColor="text1"/>
                <w:sz w:val="28"/>
                <w:szCs w:val="28"/>
                <w:cs/>
              </w:rPr>
            </w:pPr>
          </w:p>
        </w:tc>
        <w:tc>
          <w:tcPr>
            <w:tcW w:w="270" w:type="dxa"/>
            <w:vAlign w:val="bottom"/>
          </w:tcPr>
          <w:p w:rsidR="00947E0F" w:rsidRPr="00E05302" w:rsidRDefault="00947E0F" w:rsidP="00636782">
            <w:pPr>
              <w:tabs>
                <w:tab w:val="clear" w:pos="907"/>
              </w:tabs>
              <w:ind w:left="-108" w:right="-108"/>
              <w:jc w:val="center"/>
              <w:rPr>
                <w:rFonts w:ascii="Angsana New" w:hAnsi="Angsana New"/>
                <w:color w:val="000000" w:themeColor="text1"/>
                <w:sz w:val="28"/>
                <w:szCs w:val="28"/>
              </w:rPr>
            </w:pPr>
          </w:p>
        </w:tc>
        <w:tc>
          <w:tcPr>
            <w:tcW w:w="1080" w:type="dxa"/>
            <w:vAlign w:val="bottom"/>
          </w:tcPr>
          <w:p w:rsidR="00947E0F" w:rsidRPr="00E05302" w:rsidRDefault="00947E0F" w:rsidP="00636782">
            <w:pPr>
              <w:tabs>
                <w:tab w:val="clear" w:pos="907"/>
              </w:tabs>
              <w:ind w:left="-108" w:right="-108"/>
              <w:jc w:val="center"/>
              <w:rPr>
                <w:rFonts w:ascii="Angsana New" w:hAnsi="Angsana New"/>
                <w:color w:val="000000" w:themeColor="text1"/>
                <w:sz w:val="28"/>
                <w:szCs w:val="28"/>
                <w:cs/>
              </w:rPr>
            </w:pPr>
          </w:p>
        </w:tc>
        <w:tc>
          <w:tcPr>
            <w:tcW w:w="270" w:type="dxa"/>
            <w:vAlign w:val="bottom"/>
          </w:tcPr>
          <w:p w:rsidR="00947E0F" w:rsidRPr="00E05302" w:rsidRDefault="00947E0F" w:rsidP="00636782">
            <w:pPr>
              <w:tabs>
                <w:tab w:val="clear" w:pos="907"/>
              </w:tabs>
              <w:ind w:left="-108" w:right="-108"/>
              <w:jc w:val="center"/>
              <w:rPr>
                <w:rFonts w:ascii="Angsana New" w:hAnsi="Angsana New"/>
                <w:color w:val="000000" w:themeColor="text1"/>
                <w:sz w:val="28"/>
                <w:szCs w:val="28"/>
                <w:cs/>
              </w:rPr>
            </w:pPr>
          </w:p>
        </w:tc>
        <w:tc>
          <w:tcPr>
            <w:tcW w:w="1170" w:type="dxa"/>
            <w:vAlign w:val="bottom"/>
          </w:tcPr>
          <w:p w:rsidR="00947E0F" w:rsidRPr="00E05302" w:rsidRDefault="003A3906" w:rsidP="0063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color w:val="000000" w:themeColor="text1"/>
                <w:sz w:val="28"/>
                <w:szCs w:val="28"/>
              </w:rPr>
            </w:pPr>
            <w:r w:rsidRPr="00E05302">
              <w:rPr>
                <w:rFonts w:ascii="Angsana New" w:hAnsi="Angsana New"/>
                <w:color w:val="000000" w:themeColor="text1"/>
                <w:sz w:val="28"/>
                <w:szCs w:val="28"/>
              </w:rPr>
              <w:t>June 30</w:t>
            </w:r>
            <w:r w:rsidR="00947E0F" w:rsidRPr="00E05302">
              <w:rPr>
                <w:rFonts w:ascii="Angsana New" w:hAnsi="Angsana New"/>
                <w:color w:val="000000" w:themeColor="text1"/>
                <w:sz w:val="28"/>
                <w:szCs w:val="28"/>
              </w:rPr>
              <w:t>,</w:t>
            </w:r>
          </w:p>
        </w:tc>
      </w:tr>
      <w:tr w:rsidR="00E05302" w:rsidRPr="00E05302" w:rsidTr="008D42A7">
        <w:trPr>
          <w:cantSplit/>
        </w:trPr>
        <w:tc>
          <w:tcPr>
            <w:tcW w:w="3227" w:type="dxa"/>
          </w:tcPr>
          <w:p w:rsidR="00947E0F" w:rsidRPr="00E05302" w:rsidRDefault="00947E0F" w:rsidP="00B75EB2">
            <w:pPr>
              <w:pStyle w:val="30"/>
              <w:tabs>
                <w:tab w:val="clear" w:pos="360"/>
                <w:tab w:val="clear" w:pos="720"/>
              </w:tabs>
              <w:spacing w:line="240" w:lineRule="atLeast"/>
              <w:jc w:val="both"/>
              <w:rPr>
                <w:rFonts w:ascii="Angsana New" w:hAnsi="Angsana New"/>
                <w:color w:val="000000" w:themeColor="text1"/>
                <w:sz w:val="27"/>
                <w:szCs w:val="27"/>
                <w:lang w:val="en-US"/>
              </w:rPr>
            </w:pPr>
          </w:p>
        </w:tc>
        <w:tc>
          <w:tcPr>
            <w:tcW w:w="1559" w:type="dxa"/>
            <w:vAlign w:val="bottom"/>
          </w:tcPr>
          <w:p w:rsidR="00947E0F" w:rsidRPr="00E05302" w:rsidRDefault="00947E0F" w:rsidP="002A56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cs/>
              </w:rPr>
            </w:pPr>
            <w:r w:rsidRPr="00E05302">
              <w:rPr>
                <w:rFonts w:ascii="Angsana New" w:hAnsi="Angsana New"/>
                <w:color w:val="000000" w:themeColor="text1"/>
                <w:sz w:val="28"/>
                <w:szCs w:val="28"/>
              </w:rPr>
              <w:t>Relationship</w:t>
            </w:r>
          </w:p>
        </w:tc>
        <w:tc>
          <w:tcPr>
            <w:tcW w:w="254" w:type="dxa"/>
            <w:vAlign w:val="bottom"/>
          </w:tcPr>
          <w:p w:rsidR="00947E0F" w:rsidRPr="00E05302" w:rsidRDefault="00947E0F" w:rsidP="0063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color w:val="000000" w:themeColor="text1"/>
                <w:sz w:val="28"/>
                <w:szCs w:val="28"/>
              </w:rPr>
            </w:pPr>
          </w:p>
        </w:tc>
        <w:tc>
          <w:tcPr>
            <w:tcW w:w="1170" w:type="dxa"/>
            <w:vAlign w:val="bottom"/>
          </w:tcPr>
          <w:p w:rsidR="00947E0F" w:rsidRPr="00E05302" w:rsidRDefault="00947E0F" w:rsidP="002A56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c>
          <w:tcPr>
            <w:tcW w:w="270" w:type="dxa"/>
            <w:vAlign w:val="bottom"/>
          </w:tcPr>
          <w:p w:rsidR="00947E0F" w:rsidRPr="00E05302" w:rsidRDefault="00947E0F" w:rsidP="00636782">
            <w:pPr>
              <w:tabs>
                <w:tab w:val="clear" w:pos="907"/>
              </w:tabs>
              <w:ind w:left="-108" w:right="-108"/>
              <w:jc w:val="center"/>
              <w:rPr>
                <w:rFonts w:ascii="Angsana New" w:hAnsi="Angsana New"/>
                <w:color w:val="000000" w:themeColor="text1"/>
                <w:sz w:val="28"/>
                <w:szCs w:val="28"/>
              </w:rPr>
            </w:pPr>
          </w:p>
        </w:tc>
        <w:tc>
          <w:tcPr>
            <w:tcW w:w="1080" w:type="dxa"/>
            <w:vAlign w:val="bottom"/>
          </w:tcPr>
          <w:p w:rsidR="00947E0F" w:rsidRPr="00E05302" w:rsidRDefault="00947E0F" w:rsidP="002A56FB">
            <w:pPr>
              <w:pBdr>
                <w:bottom w:val="single" w:sz="4" w:space="1" w:color="auto"/>
              </w:pBdr>
              <w:tabs>
                <w:tab w:val="clear" w:pos="907"/>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Increase</w:t>
            </w:r>
          </w:p>
        </w:tc>
        <w:tc>
          <w:tcPr>
            <w:tcW w:w="270" w:type="dxa"/>
            <w:vAlign w:val="bottom"/>
          </w:tcPr>
          <w:p w:rsidR="00947E0F" w:rsidRPr="00E05302" w:rsidRDefault="00947E0F" w:rsidP="00636782">
            <w:pPr>
              <w:tabs>
                <w:tab w:val="clear" w:pos="907"/>
              </w:tabs>
              <w:ind w:left="-108" w:right="-108"/>
              <w:jc w:val="center"/>
              <w:rPr>
                <w:rFonts w:ascii="Angsana New" w:hAnsi="Angsana New"/>
                <w:color w:val="000000" w:themeColor="text1"/>
                <w:sz w:val="28"/>
                <w:szCs w:val="28"/>
              </w:rPr>
            </w:pPr>
          </w:p>
        </w:tc>
        <w:tc>
          <w:tcPr>
            <w:tcW w:w="1080" w:type="dxa"/>
            <w:vAlign w:val="bottom"/>
          </w:tcPr>
          <w:p w:rsidR="00947E0F" w:rsidRPr="00E05302" w:rsidRDefault="00947E0F" w:rsidP="002A56FB">
            <w:pPr>
              <w:pBdr>
                <w:bottom w:val="single" w:sz="4" w:space="1" w:color="auto"/>
              </w:pBdr>
              <w:tabs>
                <w:tab w:val="clear" w:pos="907"/>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Decrease</w:t>
            </w:r>
          </w:p>
        </w:tc>
        <w:tc>
          <w:tcPr>
            <w:tcW w:w="270" w:type="dxa"/>
            <w:vAlign w:val="bottom"/>
          </w:tcPr>
          <w:p w:rsidR="00947E0F" w:rsidRPr="00E05302" w:rsidRDefault="00947E0F" w:rsidP="00636782">
            <w:pPr>
              <w:tabs>
                <w:tab w:val="clear" w:pos="907"/>
              </w:tabs>
              <w:ind w:left="-108" w:right="-108"/>
              <w:jc w:val="center"/>
              <w:rPr>
                <w:rFonts w:ascii="Angsana New" w:hAnsi="Angsana New"/>
                <w:color w:val="000000" w:themeColor="text1"/>
                <w:sz w:val="28"/>
                <w:szCs w:val="28"/>
                <w:cs/>
              </w:rPr>
            </w:pPr>
          </w:p>
        </w:tc>
        <w:tc>
          <w:tcPr>
            <w:tcW w:w="1170" w:type="dxa"/>
            <w:vAlign w:val="bottom"/>
          </w:tcPr>
          <w:p w:rsidR="00947E0F" w:rsidRPr="00E05302" w:rsidRDefault="00947E0F" w:rsidP="002A56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r>
      <w:tr w:rsidR="00E05302" w:rsidRPr="00E05302" w:rsidTr="008D42A7">
        <w:trPr>
          <w:cantSplit/>
        </w:trPr>
        <w:tc>
          <w:tcPr>
            <w:tcW w:w="3227" w:type="dxa"/>
            <w:vAlign w:val="bottom"/>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color w:val="000000" w:themeColor="text1"/>
                <w:sz w:val="28"/>
                <w:szCs w:val="28"/>
                <w:u w:val="single"/>
              </w:rPr>
            </w:pPr>
            <w:r w:rsidRPr="00E05302">
              <w:rPr>
                <w:rFonts w:ascii="Angsana New" w:hAnsi="Angsana New"/>
                <w:color w:val="000000" w:themeColor="text1"/>
                <w:sz w:val="28"/>
                <w:szCs w:val="28"/>
                <w:u w:val="single"/>
              </w:rPr>
              <w:t xml:space="preserve">Other account receivables and </w:t>
            </w:r>
          </w:p>
        </w:tc>
        <w:tc>
          <w:tcPr>
            <w:tcW w:w="1559" w:type="dxa"/>
            <w:vAlign w:val="bottom"/>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color w:val="000000" w:themeColor="text1"/>
                <w:sz w:val="28"/>
                <w:szCs w:val="28"/>
              </w:rPr>
            </w:pPr>
          </w:p>
        </w:tc>
        <w:tc>
          <w:tcPr>
            <w:tcW w:w="254" w:type="dxa"/>
            <w:vAlign w:val="bottom"/>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color w:val="000000" w:themeColor="text1"/>
                <w:sz w:val="28"/>
                <w:szCs w:val="28"/>
              </w:rPr>
            </w:pPr>
          </w:p>
        </w:tc>
        <w:tc>
          <w:tcPr>
            <w:tcW w:w="1170" w:type="dxa"/>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270" w:type="dxa"/>
            <w:vAlign w:val="bottom"/>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color w:val="000000" w:themeColor="text1"/>
                <w:sz w:val="28"/>
                <w:szCs w:val="28"/>
              </w:rPr>
            </w:pPr>
          </w:p>
        </w:tc>
        <w:tc>
          <w:tcPr>
            <w:tcW w:w="1080" w:type="dxa"/>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270" w:type="dxa"/>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080" w:type="dxa"/>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270" w:type="dxa"/>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70" w:type="dxa"/>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r>
      <w:tr w:rsidR="00E05302" w:rsidRPr="00E05302" w:rsidTr="008D42A7">
        <w:trPr>
          <w:cantSplit/>
        </w:trPr>
        <w:tc>
          <w:tcPr>
            <w:tcW w:w="4786" w:type="dxa"/>
            <w:gridSpan w:val="2"/>
            <w:vAlign w:val="bottom"/>
          </w:tcPr>
          <w:p w:rsidR="00947E0F" w:rsidRPr="00E05302" w:rsidRDefault="00947E0F" w:rsidP="00B0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ight="115" w:hanging="142"/>
              <w:rPr>
                <w:rFonts w:ascii="Angsana New" w:hAnsi="Angsana New"/>
                <w:color w:val="000000" w:themeColor="text1"/>
                <w:sz w:val="28"/>
                <w:szCs w:val="28"/>
                <w:u w:val="single"/>
              </w:rPr>
            </w:pPr>
            <w:r w:rsidRPr="00E05302">
              <w:rPr>
                <w:rFonts w:ascii="Angsana New" w:hAnsi="Angsana New"/>
                <w:color w:val="000000" w:themeColor="text1"/>
                <w:sz w:val="28"/>
                <w:szCs w:val="28"/>
                <w:u w:val="single"/>
              </w:rPr>
              <w:t>advances to subsidiaries companies</w:t>
            </w:r>
            <w:r w:rsidR="007F6F0E" w:rsidRPr="00E05302">
              <w:rPr>
                <w:rFonts w:ascii="Angsana New" w:hAnsi="Angsana New"/>
                <w:color w:val="000000" w:themeColor="text1"/>
                <w:sz w:val="28"/>
                <w:szCs w:val="28"/>
                <w:u w:val="single"/>
              </w:rPr>
              <w:t xml:space="preserve"> - </w:t>
            </w:r>
            <w:r w:rsidRPr="00E05302">
              <w:rPr>
                <w:rFonts w:ascii="Angsana New" w:hAnsi="Angsana New"/>
                <w:color w:val="000000" w:themeColor="text1"/>
                <w:sz w:val="28"/>
                <w:szCs w:val="28"/>
                <w:u w:val="single"/>
              </w:rPr>
              <w:t>net</w:t>
            </w:r>
          </w:p>
        </w:tc>
        <w:tc>
          <w:tcPr>
            <w:tcW w:w="254" w:type="dxa"/>
            <w:vAlign w:val="bottom"/>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color w:val="000000" w:themeColor="text1"/>
                <w:sz w:val="28"/>
                <w:szCs w:val="28"/>
              </w:rPr>
            </w:pPr>
          </w:p>
        </w:tc>
        <w:tc>
          <w:tcPr>
            <w:tcW w:w="1170" w:type="dxa"/>
            <w:vAlign w:val="bottom"/>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color w:val="000000" w:themeColor="text1"/>
                <w:sz w:val="28"/>
                <w:szCs w:val="28"/>
              </w:rPr>
            </w:pPr>
          </w:p>
        </w:tc>
        <w:tc>
          <w:tcPr>
            <w:tcW w:w="270" w:type="dxa"/>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080" w:type="dxa"/>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270" w:type="dxa"/>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080" w:type="dxa"/>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270" w:type="dxa"/>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70" w:type="dxa"/>
          </w:tcPr>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r>
      <w:tr w:rsidR="00E05302" w:rsidRPr="00E05302" w:rsidTr="008D42A7">
        <w:trPr>
          <w:cantSplit/>
        </w:trPr>
        <w:tc>
          <w:tcPr>
            <w:tcW w:w="3227" w:type="dxa"/>
            <w:vAlign w:val="bottom"/>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7"/>
                <w:szCs w:val="27"/>
              </w:rPr>
            </w:pPr>
            <w:r w:rsidRPr="00E05302">
              <w:rPr>
                <w:rFonts w:ascii="Angsana New" w:hAnsi="Angsana New"/>
                <w:color w:val="000000" w:themeColor="text1"/>
                <w:sz w:val="27"/>
                <w:szCs w:val="27"/>
              </w:rPr>
              <w:t>Allied Technologies International Co., Ltd.</w:t>
            </w:r>
          </w:p>
        </w:tc>
        <w:tc>
          <w:tcPr>
            <w:tcW w:w="1559"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54"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70" w:type="dxa"/>
            <w:vAlign w:val="bottom"/>
          </w:tcPr>
          <w:p w:rsidR="005B0D7E" w:rsidRPr="00E05302" w:rsidRDefault="005B0D7E"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48,150</w:t>
            </w:r>
          </w:p>
        </w:tc>
        <w:tc>
          <w:tcPr>
            <w:tcW w:w="270" w:type="dxa"/>
            <w:vAlign w:val="bottom"/>
          </w:tcPr>
          <w:p w:rsidR="005B0D7E" w:rsidRPr="00E05302" w:rsidRDefault="005B0D7E" w:rsidP="00636782">
            <w:pPr>
              <w:tabs>
                <w:tab w:val="left" w:pos="360"/>
                <w:tab w:val="left" w:pos="720"/>
                <w:tab w:val="left" w:pos="1080"/>
              </w:tabs>
              <w:ind w:hanging="14"/>
              <w:jc w:val="right"/>
              <w:rPr>
                <w:rFonts w:ascii="Angsana New" w:hAnsi="Angsana New"/>
                <w:color w:val="000000" w:themeColor="text1"/>
                <w:sz w:val="28"/>
                <w:szCs w:val="28"/>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2,033</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8"/>
                <w:szCs w:val="28"/>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8"/>
                <w:szCs w:val="28"/>
                <w:cs/>
              </w:rPr>
            </w:pPr>
            <w:r w:rsidRPr="00E05302">
              <w:rPr>
                <w:rFonts w:ascii="Angsana New" w:hAnsi="Angsana New"/>
                <w:color w:val="000000" w:themeColor="text1"/>
                <w:sz w:val="28"/>
                <w:szCs w:val="28"/>
              </w:rPr>
              <w:t>-</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8"/>
                <w:szCs w:val="28"/>
              </w:rPr>
            </w:pPr>
          </w:p>
        </w:tc>
        <w:tc>
          <w:tcPr>
            <w:tcW w:w="117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50,183</w:t>
            </w:r>
          </w:p>
        </w:tc>
      </w:tr>
      <w:tr w:rsidR="00E05302" w:rsidRPr="00E05302" w:rsidTr="008D42A7">
        <w:trPr>
          <w:cantSplit/>
        </w:trPr>
        <w:tc>
          <w:tcPr>
            <w:tcW w:w="3227" w:type="dxa"/>
            <w:vAlign w:val="bottom"/>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7"/>
                <w:szCs w:val="27"/>
              </w:rPr>
            </w:pPr>
            <w:r w:rsidRPr="00E05302">
              <w:rPr>
                <w:rFonts w:ascii="Angsana New" w:hAnsi="Angsana New"/>
                <w:color w:val="000000" w:themeColor="text1"/>
                <w:sz w:val="27"/>
                <w:szCs w:val="27"/>
              </w:rPr>
              <w:t>AQ Village Co., Ltd</w:t>
            </w:r>
          </w:p>
        </w:tc>
        <w:tc>
          <w:tcPr>
            <w:tcW w:w="1559"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54"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54,556</w:t>
            </w:r>
          </w:p>
        </w:tc>
        <w:tc>
          <w:tcPr>
            <w:tcW w:w="270" w:type="dxa"/>
            <w:vAlign w:val="bottom"/>
          </w:tcPr>
          <w:p w:rsidR="005B0D7E" w:rsidRPr="00E05302" w:rsidRDefault="005B0D7E" w:rsidP="00636782">
            <w:pPr>
              <w:tabs>
                <w:tab w:val="left" w:pos="360"/>
                <w:tab w:val="left" w:pos="720"/>
                <w:tab w:val="left" w:pos="10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7,070</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cs/>
              </w:rPr>
            </w:pPr>
            <w:r w:rsidRPr="00E05302">
              <w:rPr>
                <w:rFonts w:ascii="Angsana New" w:hAnsi="Angsana New"/>
                <w:color w:val="000000" w:themeColor="text1"/>
                <w:sz w:val="27"/>
                <w:szCs w:val="27"/>
              </w:rPr>
              <w:t>(740)</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60,886</w:t>
            </w:r>
          </w:p>
        </w:tc>
      </w:tr>
      <w:tr w:rsidR="00E05302" w:rsidRPr="00E05302" w:rsidTr="008D42A7">
        <w:trPr>
          <w:cantSplit/>
        </w:trPr>
        <w:tc>
          <w:tcPr>
            <w:tcW w:w="3227" w:type="dxa"/>
            <w:vAlign w:val="bottom"/>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7"/>
                <w:szCs w:val="27"/>
              </w:rPr>
            </w:pPr>
            <w:r w:rsidRPr="00E05302">
              <w:rPr>
                <w:rFonts w:ascii="Angsana New" w:hAnsi="Angsana New"/>
                <w:color w:val="000000" w:themeColor="text1"/>
                <w:sz w:val="27"/>
                <w:szCs w:val="27"/>
              </w:rPr>
              <w:t>Thanont Property Co., Ltd.</w:t>
            </w:r>
          </w:p>
        </w:tc>
        <w:tc>
          <w:tcPr>
            <w:tcW w:w="1559"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54"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84,519</w:t>
            </w:r>
          </w:p>
        </w:tc>
        <w:tc>
          <w:tcPr>
            <w:tcW w:w="270" w:type="dxa"/>
            <w:vAlign w:val="bottom"/>
          </w:tcPr>
          <w:p w:rsidR="005B0D7E" w:rsidRPr="00E05302" w:rsidRDefault="005B0D7E" w:rsidP="00636782">
            <w:pPr>
              <w:tabs>
                <w:tab w:val="left" w:pos="360"/>
                <w:tab w:val="left" w:pos="720"/>
                <w:tab w:val="left" w:pos="10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428</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84,947</w:t>
            </w:r>
          </w:p>
        </w:tc>
      </w:tr>
      <w:tr w:rsidR="00E05302" w:rsidRPr="00E05302" w:rsidTr="008D42A7">
        <w:trPr>
          <w:cantSplit/>
        </w:trPr>
        <w:tc>
          <w:tcPr>
            <w:tcW w:w="3227" w:type="dxa"/>
            <w:vAlign w:val="bottom"/>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7"/>
                <w:szCs w:val="27"/>
              </w:rPr>
            </w:pPr>
            <w:r w:rsidRPr="00E05302">
              <w:rPr>
                <w:rFonts w:ascii="Angsana New" w:hAnsi="Angsana New"/>
                <w:color w:val="000000" w:themeColor="text1"/>
                <w:sz w:val="27"/>
                <w:szCs w:val="27"/>
              </w:rPr>
              <w:t>Free Zone Assets Co., Ltd.</w:t>
            </w:r>
          </w:p>
        </w:tc>
        <w:tc>
          <w:tcPr>
            <w:tcW w:w="1559"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54"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4,494</w:t>
            </w:r>
          </w:p>
        </w:tc>
        <w:tc>
          <w:tcPr>
            <w:tcW w:w="270" w:type="dxa"/>
            <w:vAlign w:val="bottom"/>
          </w:tcPr>
          <w:p w:rsidR="005B0D7E" w:rsidRPr="00E05302" w:rsidRDefault="005B0D7E" w:rsidP="00636782">
            <w:pPr>
              <w:tabs>
                <w:tab w:val="left" w:pos="360"/>
                <w:tab w:val="left" w:pos="720"/>
                <w:tab w:val="left" w:pos="10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4F72D0"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4,494</w:t>
            </w:r>
          </w:p>
        </w:tc>
      </w:tr>
      <w:tr w:rsidR="00E05302" w:rsidRPr="00E05302" w:rsidTr="008D42A7">
        <w:trPr>
          <w:cantSplit/>
        </w:trPr>
        <w:tc>
          <w:tcPr>
            <w:tcW w:w="3227" w:type="dxa"/>
            <w:vAlign w:val="bottom"/>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7"/>
                <w:szCs w:val="27"/>
              </w:rPr>
            </w:pPr>
            <w:r w:rsidRPr="00E05302">
              <w:rPr>
                <w:rFonts w:ascii="Angsana New" w:hAnsi="Angsana New"/>
                <w:color w:val="000000" w:themeColor="text1"/>
                <w:sz w:val="27"/>
                <w:szCs w:val="27"/>
              </w:rPr>
              <w:t>Aquarius Estate Co., Ltd.</w:t>
            </w:r>
          </w:p>
        </w:tc>
        <w:tc>
          <w:tcPr>
            <w:tcW w:w="1559"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54"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4,399</w:t>
            </w:r>
          </w:p>
        </w:tc>
        <w:tc>
          <w:tcPr>
            <w:tcW w:w="270" w:type="dxa"/>
            <w:vAlign w:val="bottom"/>
          </w:tcPr>
          <w:p w:rsidR="005B0D7E" w:rsidRPr="00E05302" w:rsidRDefault="005B0D7E" w:rsidP="00636782">
            <w:pPr>
              <w:tabs>
                <w:tab w:val="left" w:pos="360"/>
                <w:tab w:val="left" w:pos="720"/>
                <w:tab w:val="left" w:pos="10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292</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(134)</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4,557</w:t>
            </w:r>
          </w:p>
        </w:tc>
      </w:tr>
      <w:tr w:rsidR="00E05302" w:rsidRPr="00E05302" w:rsidTr="008D42A7">
        <w:trPr>
          <w:cantSplit/>
        </w:trPr>
        <w:tc>
          <w:tcPr>
            <w:tcW w:w="3227" w:type="dxa"/>
            <w:vAlign w:val="bottom"/>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7"/>
                <w:szCs w:val="27"/>
              </w:rPr>
            </w:pPr>
            <w:r w:rsidRPr="00E05302">
              <w:rPr>
                <w:rFonts w:ascii="Angsana New" w:hAnsi="Angsana New"/>
                <w:color w:val="000000" w:themeColor="text1"/>
                <w:sz w:val="27"/>
                <w:szCs w:val="27"/>
              </w:rPr>
              <w:t>Vitoonthanakorn Co., Ltd</w:t>
            </w:r>
          </w:p>
        </w:tc>
        <w:tc>
          <w:tcPr>
            <w:tcW w:w="1559"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color w:val="000000" w:themeColor="text1"/>
                <w:sz w:val="28"/>
                <w:szCs w:val="28"/>
              </w:rPr>
            </w:pPr>
            <w:r w:rsidRPr="00E05302">
              <w:rPr>
                <w:rFonts w:ascii="Angsana New" w:hAnsi="Angsana New"/>
                <w:color w:val="000000" w:themeColor="text1"/>
                <w:sz w:val="28"/>
                <w:szCs w:val="28"/>
              </w:rPr>
              <w:t>Indirect subsidiary</w:t>
            </w:r>
          </w:p>
        </w:tc>
        <w:tc>
          <w:tcPr>
            <w:tcW w:w="254"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11,556</w:t>
            </w:r>
          </w:p>
        </w:tc>
        <w:tc>
          <w:tcPr>
            <w:tcW w:w="270" w:type="dxa"/>
            <w:vAlign w:val="bottom"/>
          </w:tcPr>
          <w:p w:rsidR="005B0D7E" w:rsidRPr="00E05302" w:rsidRDefault="005B0D7E" w:rsidP="00636782">
            <w:pPr>
              <w:tabs>
                <w:tab w:val="left" w:pos="360"/>
                <w:tab w:val="left" w:pos="720"/>
                <w:tab w:val="left" w:pos="10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433</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(5)</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11,984</w:t>
            </w:r>
          </w:p>
        </w:tc>
      </w:tr>
      <w:tr w:rsidR="00E05302" w:rsidRPr="00E05302" w:rsidTr="008D42A7">
        <w:trPr>
          <w:cantSplit/>
        </w:trPr>
        <w:tc>
          <w:tcPr>
            <w:tcW w:w="3227" w:type="dxa"/>
            <w:vAlign w:val="bottom"/>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7"/>
                <w:szCs w:val="27"/>
              </w:rPr>
            </w:pPr>
            <w:r w:rsidRPr="00E05302">
              <w:rPr>
                <w:rFonts w:ascii="Angsana New" w:hAnsi="Angsana New"/>
                <w:color w:val="000000" w:themeColor="text1"/>
                <w:sz w:val="27"/>
                <w:szCs w:val="27"/>
              </w:rPr>
              <w:t>Villa Nakarin Co., Ltd.</w:t>
            </w:r>
          </w:p>
        </w:tc>
        <w:tc>
          <w:tcPr>
            <w:tcW w:w="1559" w:type="dxa"/>
            <w:vAlign w:val="bottom"/>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color w:val="000000" w:themeColor="text1"/>
                <w:sz w:val="27"/>
                <w:szCs w:val="27"/>
              </w:rPr>
            </w:pPr>
            <w:r w:rsidRPr="00E05302">
              <w:rPr>
                <w:rFonts w:ascii="Angsana New" w:hAnsi="Angsana New"/>
                <w:color w:val="000000" w:themeColor="text1"/>
                <w:sz w:val="27"/>
                <w:szCs w:val="27"/>
              </w:rPr>
              <w:t>Direct subsidiary</w:t>
            </w:r>
          </w:p>
        </w:tc>
        <w:tc>
          <w:tcPr>
            <w:tcW w:w="254"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14,124</w:t>
            </w:r>
          </w:p>
        </w:tc>
        <w:tc>
          <w:tcPr>
            <w:tcW w:w="270" w:type="dxa"/>
            <w:vAlign w:val="bottom"/>
          </w:tcPr>
          <w:p w:rsidR="005B0D7E" w:rsidRPr="00E05302" w:rsidRDefault="005B0D7E" w:rsidP="00636782">
            <w:pPr>
              <w:tabs>
                <w:tab w:val="left" w:pos="360"/>
                <w:tab w:val="left" w:pos="720"/>
                <w:tab w:val="left" w:pos="10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F034C5"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2,686</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cs/>
              </w:rPr>
            </w:pPr>
            <w:r w:rsidRPr="00E05302">
              <w:rPr>
                <w:rFonts w:ascii="Angsana New" w:hAnsi="Angsana New"/>
                <w:color w:val="000000" w:themeColor="text1"/>
                <w:sz w:val="27"/>
                <w:szCs w:val="27"/>
              </w:rPr>
              <w:t>(118)</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16,69</w:t>
            </w:r>
            <w:r w:rsidR="004F72D0" w:rsidRPr="00E05302">
              <w:rPr>
                <w:rFonts w:ascii="Angsana New" w:hAnsi="Angsana New"/>
                <w:color w:val="000000" w:themeColor="text1"/>
                <w:sz w:val="27"/>
                <w:szCs w:val="27"/>
              </w:rPr>
              <w:t>2</w:t>
            </w:r>
          </w:p>
        </w:tc>
      </w:tr>
      <w:tr w:rsidR="00E05302" w:rsidRPr="00E05302" w:rsidTr="008D42A7">
        <w:trPr>
          <w:cantSplit/>
        </w:trPr>
        <w:tc>
          <w:tcPr>
            <w:tcW w:w="3227" w:type="dxa"/>
            <w:vAlign w:val="bottom"/>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7"/>
                <w:szCs w:val="27"/>
              </w:rPr>
            </w:pPr>
            <w:r w:rsidRPr="00E05302">
              <w:rPr>
                <w:rFonts w:ascii="Angsana New" w:hAnsi="Angsana New"/>
                <w:color w:val="000000" w:themeColor="text1"/>
                <w:sz w:val="27"/>
                <w:szCs w:val="27"/>
              </w:rPr>
              <w:t>Baan Chidthara Co., Ltd.</w:t>
            </w:r>
          </w:p>
        </w:tc>
        <w:tc>
          <w:tcPr>
            <w:tcW w:w="1559" w:type="dxa"/>
            <w:vAlign w:val="bottom"/>
          </w:tcPr>
          <w:p w:rsidR="005B0D7E" w:rsidRPr="00E05302" w:rsidRDefault="00F5515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color w:val="000000" w:themeColor="text1"/>
                <w:sz w:val="27"/>
                <w:szCs w:val="27"/>
              </w:rPr>
            </w:pPr>
            <w:r w:rsidRPr="00E05302">
              <w:rPr>
                <w:rFonts w:ascii="Angsana New" w:hAnsi="Angsana New"/>
                <w:color w:val="000000" w:themeColor="text1"/>
                <w:sz w:val="27"/>
                <w:szCs w:val="27"/>
              </w:rPr>
              <w:t>Indirect subsidiary</w:t>
            </w:r>
          </w:p>
        </w:tc>
        <w:tc>
          <w:tcPr>
            <w:tcW w:w="254"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13,161</w:t>
            </w:r>
          </w:p>
        </w:tc>
        <w:tc>
          <w:tcPr>
            <w:tcW w:w="270" w:type="dxa"/>
            <w:vAlign w:val="bottom"/>
          </w:tcPr>
          <w:p w:rsidR="005B0D7E" w:rsidRPr="00E05302" w:rsidRDefault="005B0D7E" w:rsidP="00636782">
            <w:pPr>
              <w:tabs>
                <w:tab w:val="left" w:pos="360"/>
                <w:tab w:val="left" w:pos="720"/>
                <w:tab w:val="left" w:pos="10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535</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13,696</w:t>
            </w:r>
          </w:p>
        </w:tc>
      </w:tr>
      <w:tr w:rsidR="00E05302" w:rsidRPr="00E05302" w:rsidTr="008D42A7">
        <w:trPr>
          <w:cantSplit/>
        </w:trPr>
        <w:tc>
          <w:tcPr>
            <w:tcW w:w="3227" w:type="dxa"/>
            <w:vAlign w:val="bottom"/>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7"/>
                <w:szCs w:val="27"/>
              </w:rPr>
            </w:pPr>
            <w:r w:rsidRPr="00E05302">
              <w:rPr>
                <w:rFonts w:ascii="Angsana New" w:hAnsi="Angsana New"/>
                <w:color w:val="000000" w:themeColor="text1"/>
                <w:sz w:val="27"/>
                <w:szCs w:val="27"/>
              </w:rPr>
              <w:t>Aquarius Hotel &amp; Resort Co., Ltd.</w:t>
            </w:r>
          </w:p>
        </w:tc>
        <w:tc>
          <w:tcPr>
            <w:tcW w:w="1559" w:type="dxa"/>
            <w:vAlign w:val="bottom"/>
          </w:tcPr>
          <w:p w:rsidR="005B0D7E" w:rsidRPr="00E05302" w:rsidRDefault="00F5515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color w:val="000000" w:themeColor="text1"/>
                <w:sz w:val="27"/>
                <w:szCs w:val="27"/>
              </w:rPr>
            </w:pPr>
            <w:r w:rsidRPr="00E05302">
              <w:rPr>
                <w:rFonts w:ascii="Angsana New" w:hAnsi="Angsana New"/>
                <w:color w:val="000000" w:themeColor="text1"/>
                <w:sz w:val="27"/>
                <w:szCs w:val="27"/>
              </w:rPr>
              <w:t>Indirect subsidiary</w:t>
            </w:r>
          </w:p>
        </w:tc>
        <w:tc>
          <w:tcPr>
            <w:tcW w:w="254"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11,556</w:t>
            </w:r>
          </w:p>
        </w:tc>
        <w:tc>
          <w:tcPr>
            <w:tcW w:w="270" w:type="dxa"/>
            <w:vAlign w:val="bottom"/>
          </w:tcPr>
          <w:p w:rsidR="005B0D7E" w:rsidRPr="00E05302" w:rsidRDefault="005B0D7E" w:rsidP="00636782">
            <w:pPr>
              <w:tabs>
                <w:tab w:val="left" w:pos="360"/>
                <w:tab w:val="left" w:pos="720"/>
                <w:tab w:val="left" w:pos="10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1,926</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13,482</w:t>
            </w:r>
          </w:p>
        </w:tc>
      </w:tr>
      <w:tr w:rsidR="00E05302" w:rsidRPr="00E05302" w:rsidTr="008D42A7">
        <w:trPr>
          <w:cantSplit/>
        </w:trPr>
        <w:tc>
          <w:tcPr>
            <w:tcW w:w="3227" w:type="dxa"/>
            <w:vAlign w:val="bottom"/>
          </w:tcPr>
          <w:p w:rsidR="005B0D7E" w:rsidRPr="00E05302" w:rsidRDefault="005B0D7E" w:rsidP="00B75EB2">
            <w:pPr>
              <w:rPr>
                <w:rFonts w:ascii="Angsana New" w:hAnsi="Angsana New"/>
                <w:color w:val="000000" w:themeColor="text1"/>
                <w:sz w:val="27"/>
                <w:szCs w:val="27"/>
              </w:rPr>
            </w:pPr>
            <w:r w:rsidRPr="00E05302">
              <w:rPr>
                <w:rFonts w:ascii="Angsana New" w:hAnsi="Angsana New"/>
                <w:color w:val="000000" w:themeColor="text1"/>
                <w:sz w:val="27"/>
                <w:szCs w:val="27"/>
              </w:rPr>
              <w:t>AQ Marketing Service Co., Ltd.</w:t>
            </w:r>
          </w:p>
        </w:tc>
        <w:tc>
          <w:tcPr>
            <w:tcW w:w="1559" w:type="dxa"/>
            <w:vAlign w:val="bottom"/>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color w:val="000000" w:themeColor="text1"/>
                <w:sz w:val="27"/>
                <w:szCs w:val="27"/>
              </w:rPr>
            </w:pPr>
            <w:r w:rsidRPr="00E05302">
              <w:rPr>
                <w:rFonts w:ascii="Angsana New" w:hAnsi="Angsana New"/>
                <w:color w:val="000000" w:themeColor="text1"/>
                <w:sz w:val="27"/>
                <w:szCs w:val="27"/>
              </w:rPr>
              <w:t>Direct subsidiary</w:t>
            </w:r>
          </w:p>
        </w:tc>
        <w:tc>
          <w:tcPr>
            <w:tcW w:w="254"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5,144</w:t>
            </w:r>
          </w:p>
        </w:tc>
        <w:tc>
          <w:tcPr>
            <w:tcW w:w="270" w:type="dxa"/>
            <w:vAlign w:val="bottom"/>
          </w:tcPr>
          <w:p w:rsidR="005B0D7E" w:rsidRPr="00E05302" w:rsidRDefault="005B0D7E" w:rsidP="00636782">
            <w:pPr>
              <w:tabs>
                <w:tab w:val="left" w:pos="360"/>
                <w:tab w:val="left" w:pos="720"/>
                <w:tab w:val="left" w:pos="10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1,339</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cs/>
              </w:rPr>
            </w:pPr>
            <w:r w:rsidRPr="00E05302">
              <w:rPr>
                <w:rFonts w:ascii="Angsana New" w:hAnsi="Angsana New"/>
                <w:color w:val="000000" w:themeColor="text1"/>
                <w:sz w:val="27"/>
                <w:szCs w:val="27"/>
              </w:rPr>
              <w:t>(63)</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6,420</w:t>
            </w:r>
          </w:p>
        </w:tc>
      </w:tr>
      <w:tr w:rsidR="00E05302" w:rsidRPr="00E05302" w:rsidTr="008D42A7">
        <w:trPr>
          <w:cantSplit/>
        </w:trPr>
        <w:tc>
          <w:tcPr>
            <w:tcW w:w="3227" w:type="dxa"/>
            <w:vAlign w:val="bottom"/>
          </w:tcPr>
          <w:p w:rsidR="005B0D7E" w:rsidRPr="00E05302" w:rsidRDefault="005B0D7E" w:rsidP="00B75EB2">
            <w:pPr>
              <w:rPr>
                <w:rFonts w:ascii="Angsana New" w:hAnsi="Angsana New"/>
                <w:color w:val="000000" w:themeColor="text1"/>
                <w:sz w:val="27"/>
                <w:szCs w:val="27"/>
              </w:rPr>
            </w:pPr>
            <w:r w:rsidRPr="00E05302">
              <w:rPr>
                <w:rFonts w:ascii="Angsana New" w:hAnsi="Angsana New"/>
                <w:color w:val="000000" w:themeColor="text1"/>
                <w:sz w:val="27"/>
                <w:szCs w:val="27"/>
              </w:rPr>
              <w:t>AQ Property Management Co., Ltd.</w:t>
            </w:r>
          </w:p>
        </w:tc>
        <w:tc>
          <w:tcPr>
            <w:tcW w:w="1559" w:type="dxa"/>
            <w:vAlign w:val="bottom"/>
          </w:tcPr>
          <w:p w:rsidR="005B0D7E" w:rsidRPr="00E05302" w:rsidRDefault="00F5515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color w:val="000000" w:themeColor="text1"/>
                <w:sz w:val="27"/>
                <w:szCs w:val="27"/>
              </w:rPr>
            </w:pPr>
            <w:r w:rsidRPr="00E05302">
              <w:rPr>
                <w:rFonts w:ascii="Angsana New" w:hAnsi="Angsana New"/>
                <w:color w:val="000000" w:themeColor="text1"/>
                <w:sz w:val="27"/>
                <w:szCs w:val="27"/>
              </w:rPr>
              <w:t>Direct subsidiary</w:t>
            </w:r>
          </w:p>
        </w:tc>
        <w:tc>
          <w:tcPr>
            <w:tcW w:w="254"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7"/>
                <w:szCs w:val="27"/>
              </w:rPr>
            </w:pPr>
          </w:p>
        </w:tc>
        <w:tc>
          <w:tcPr>
            <w:tcW w:w="1170" w:type="dxa"/>
            <w:vAlign w:val="bottom"/>
          </w:tcPr>
          <w:p w:rsidR="005B0D7E" w:rsidRPr="00E05302" w:rsidRDefault="005B0D7E" w:rsidP="00A3392E">
            <w:pPr>
              <w:pBdr>
                <w:bottom w:val="single" w:sz="4" w:space="1" w:color="auto"/>
              </w:pBd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5,145</w:t>
            </w:r>
          </w:p>
        </w:tc>
        <w:tc>
          <w:tcPr>
            <w:tcW w:w="270" w:type="dxa"/>
            <w:vAlign w:val="bottom"/>
          </w:tcPr>
          <w:p w:rsidR="005B0D7E" w:rsidRPr="00E05302" w:rsidRDefault="005B0D7E" w:rsidP="00636782">
            <w:pPr>
              <w:tabs>
                <w:tab w:val="left" w:pos="360"/>
                <w:tab w:val="left" w:pos="720"/>
                <w:tab w:val="left" w:pos="10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A3392E">
            <w:pPr>
              <w:pBdr>
                <w:bottom w:val="single" w:sz="4" w:space="1" w:color="auto"/>
              </w:pBd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1,367</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A3392E">
            <w:pPr>
              <w:pBdr>
                <w:bottom w:val="single" w:sz="4" w:space="1" w:color="auto"/>
              </w:pBdr>
              <w:tabs>
                <w:tab w:val="clear" w:pos="680"/>
              </w:tabs>
              <w:ind w:hanging="14"/>
              <w:jc w:val="right"/>
              <w:rPr>
                <w:rFonts w:ascii="Angsana New" w:hAnsi="Angsana New"/>
                <w:color w:val="000000" w:themeColor="text1"/>
                <w:sz w:val="27"/>
                <w:szCs w:val="27"/>
                <w:cs/>
              </w:rPr>
            </w:pPr>
            <w:r w:rsidRPr="00E05302">
              <w:rPr>
                <w:rFonts w:ascii="Angsana New" w:hAnsi="Angsana New"/>
                <w:color w:val="000000" w:themeColor="text1"/>
                <w:sz w:val="27"/>
                <w:szCs w:val="27"/>
              </w:rPr>
              <w:t>(92)</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A3392E">
            <w:pPr>
              <w:pBdr>
                <w:bottom w:val="single" w:sz="4" w:space="1" w:color="auto"/>
              </w:pBd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6,420</w:t>
            </w:r>
          </w:p>
        </w:tc>
      </w:tr>
      <w:tr w:rsidR="00E05302" w:rsidRPr="00E05302" w:rsidTr="008D42A7">
        <w:trPr>
          <w:cantSplit/>
        </w:trPr>
        <w:tc>
          <w:tcPr>
            <w:tcW w:w="3227" w:type="dxa"/>
            <w:vAlign w:val="bottom"/>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7"/>
                <w:szCs w:val="27"/>
              </w:rPr>
            </w:pPr>
            <w:r w:rsidRPr="00E05302">
              <w:rPr>
                <w:rFonts w:ascii="Angsana New" w:hAnsi="Angsana New"/>
                <w:color w:val="000000" w:themeColor="text1"/>
                <w:sz w:val="27"/>
                <w:szCs w:val="27"/>
              </w:rPr>
              <w:t>Total</w:t>
            </w:r>
          </w:p>
        </w:tc>
        <w:tc>
          <w:tcPr>
            <w:tcW w:w="1559"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rPr>
                <w:rFonts w:ascii="Angsana New" w:hAnsi="Angsana New"/>
                <w:color w:val="000000" w:themeColor="text1"/>
                <w:sz w:val="27"/>
                <w:szCs w:val="27"/>
              </w:rPr>
            </w:pPr>
          </w:p>
        </w:tc>
        <w:tc>
          <w:tcPr>
            <w:tcW w:w="254"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256,804</w:t>
            </w:r>
          </w:p>
        </w:tc>
        <w:tc>
          <w:tcPr>
            <w:tcW w:w="270" w:type="dxa"/>
            <w:vAlign w:val="bottom"/>
          </w:tcPr>
          <w:p w:rsidR="005B0D7E" w:rsidRPr="00E05302" w:rsidRDefault="005B0D7E" w:rsidP="00636782">
            <w:pPr>
              <w:tabs>
                <w:tab w:val="left" w:pos="360"/>
                <w:tab w:val="left" w:pos="720"/>
                <w:tab w:val="left" w:pos="10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18,10</w:t>
            </w:r>
            <w:r w:rsidR="004F72D0" w:rsidRPr="00E05302">
              <w:rPr>
                <w:rFonts w:ascii="Angsana New" w:hAnsi="Angsana New"/>
                <w:color w:val="000000" w:themeColor="text1"/>
                <w:sz w:val="27"/>
                <w:szCs w:val="27"/>
              </w:rPr>
              <w:t>9</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cs/>
              </w:rPr>
            </w:pPr>
            <w:r w:rsidRPr="00E05302">
              <w:rPr>
                <w:rFonts w:ascii="Angsana New" w:hAnsi="Angsana New"/>
                <w:color w:val="000000" w:themeColor="text1"/>
                <w:sz w:val="27"/>
                <w:szCs w:val="27"/>
              </w:rPr>
              <w:t>(1,152)</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273,76</w:t>
            </w:r>
            <w:r w:rsidR="004F72D0" w:rsidRPr="00E05302">
              <w:rPr>
                <w:rFonts w:ascii="Angsana New" w:hAnsi="Angsana New"/>
                <w:color w:val="000000" w:themeColor="text1"/>
                <w:sz w:val="27"/>
                <w:szCs w:val="27"/>
              </w:rPr>
              <w:t>1</w:t>
            </w:r>
          </w:p>
        </w:tc>
      </w:tr>
      <w:tr w:rsidR="00E05302" w:rsidRPr="00E05302" w:rsidTr="008D42A7">
        <w:trPr>
          <w:cantSplit/>
        </w:trPr>
        <w:tc>
          <w:tcPr>
            <w:tcW w:w="3227" w:type="dxa"/>
            <w:vAlign w:val="bottom"/>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7"/>
                <w:szCs w:val="27"/>
              </w:rPr>
            </w:pPr>
            <w:r w:rsidRPr="00E05302">
              <w:rPr>
                <w:rFonts w:ascii="Angsana New" w:hAnsi="Angsana New"/>
                <w:color w:val="000000" w:themeColor="text1"/>
                <w:sz w:val="27"/>
                <w:szCs w:val="27"/>
              </w:rPr>
              <w:t>Less Allowance for doubtful accounts</w:t>
            </w:r>
          </w:p>
        </w:tc>
        <w:tc>
          <w:tcPr>
            <w:tcW w:w="1559"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rPr>
                <w:rFonts w:ascii="Angsana New" w:hAnsi="Angsana New"/>
                <w:color w:val="000000" w:themeColor="text1"/>
                <w:sz w:val="27"/>
                <w:szCs w:val="27"/>
              </w:rPr>
            </w:pPr>
          </w:p>
        </w:tc>
        <w:tc>
          <w:tcPr>
            <w:tcW w:w="254"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7"/>
                <w:szCs w:val="27"/>
              </w:rPr>
            </w:pPr>
          </w:p>
        </w:tc>
        <w:tc>
          <w:tcPr>
            <w:tcW w:w="1170" w:type="dxa"/>
            <w:vAlign w:val="bottom"/>
          </w:tcPr>
          <w:p w:rsidR="005B0D7E" w:rsidRPr="00E05302" w:rsidRDefault="005B0D7E" w:rsidP="00A3392E">
            <w:pPr>
              <w:pBdr>
                <w:bottom w:val="single" w:sz="4" w:space="1" w:color="auto"/>
              </w:pBdr>
              <w:tabs>
                <w:tab w:val="clear" w:pos="680"/>
              </w:tabs>
              <w:ind w:hanging="14"/>
              <w:jc w:val="right"/>
              <w:rPr>
                <w:rFonts w:ascii="Angsana New" w:hAnsi="Angsana New"/>
                <w:color w:val="000000" w:themeColor="text1"/>
                <w:sz w:val="27"/>
                <w:szCs w:val="27"/>
                <w:cs/>
              </w:rPr>
            </w:pPr>
            <w:r w:rsidRPr="00E05302">
              <w:rPr>
                <w:rFonts w:ascii="Angsana New" w:hAnsi="Angsana New"/>
                <w:color w:val="000000" w:themeColor="text1"/>
                <w:sz w:val="27"/>
                <w:szCs w:val="27"/>
              </w:rPr>
              <w:t>(52,296)</w:t>
            </w:r>
          </w:p>
        </w:tc>
        <w:tc>
          <w:tcPr>
            <w:tcW w:w="270" w:type="dxa"/>
            <w:vAlign w:val="bottom"/>
          </w:tcPr>
          <w:p w:rsidR="005B0D7E" w:rsidRPr="00E05302" w:rsidRDefault="005B0D7E" w:rsidP="00636782">
            <w:pPr>
              <w:tabs>
                <w:tab w:val="left" w:pos="360"/>
                <w:tab w:val="left" w:pos="10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A3392E">
            <w:pPr>
              <w:pBdr>
                <w:bottom w:val="single" w:sz="4" w:space="1" w:color="auto"/>
              </w:pBdr>
              <w:tabs>
                <w:tab w:val="clear" w:pos="680"/>
              </w:tabs>
              <w:ind w:hanging="14"/>
              <w:jc w:val="right"/>
              <w:rPr>
                <w:rFonts w:ascii="Angsana New" w:hAnsi="Angsana New"/>
                <w:color w:val="000000" w:themeColor="text1"/>
                <w:sz w:val="27"/>
                <w:szCs w:val="27"/>
                <w:cs/>
              </w:rPr>
            </w:pPr>
            <w:r w:rsidRPr="00E05302">
              <w:rPr>
                <w:rFonts w:ascii="Angsana New" w:hAnsi="Angsana New"/>
                <w:color w:val="000000" w:themeColor="text1"/>
                <w:sz w:val="27"/>
                <w:szCs w:val="27"/>
              </w:rPr>
              <w:t>-</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A3392E">
            <w:pPr>
              <w:pBdr>
                <w:bottom w:val="single" w:sz="4" w:space="1" w:color="auto"/>
              </w:pBd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A3392E">
            <w:pPr>
              <w:pBdr>
                <w:bottom w:val="single" w:sz="4" w:space="1" w:color="auto"/>
              </w:pBdr>
              <w:tabs>
                <w:tab w:val="clear" w:pos="680"/>
              </w:tabs>
              <w:ind w:hanging="14"/>
              <w:jc w:val="right"/>
              <w:rPr>
                <w:rFonts w:ascii="Angsana New" w:hAnsi="Angsana New"/>
                <w:color w:val="000000" w:themeColor="text1"/>
                <w:sz w:val="27"/>
                <w:szCs w:val="27"/>
                <w:cs/>
              </w:rPr>
            </w:pPr>
            <w:r w:rsidRPr="00E05302">
              <w:rPr>
                <w:rFonts w:ascii="Angsana New" w:hAnsi="Angsana New"/>
                <w:color w:val="000000" w:themeColor="text1"/>
                <w:sz w:val="27"/>
                <w:szCs w:val="27"/>
              </w:rPr>
              <w:t>(52,296)</w:t>
            </w:r>
          </w:p>
        </w:tc>
      </w:tr>
      <w:tr w:rsidR="00E05302" w:rsidRPr="00E05302" w:rsidTr="008D42A7">
        <w:trPr>
          <w:cantSplit/>
        </w:trPr>
        <w:tc>
          <w:tcPr>
            <w:tcW w:w="3227" w:type="dxa"/>
            <w:vAlign w:val="bottom"/>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7"/>
                <w:szCs w:val="27"/>
              </w:rPr>
            </w:pPr>
            <w:r w:rsidRPr="00E05302">
              <w:rPr>
                <w:rFonts w:ascii="Angsana New" w:hAnsi="Angsana New"/>
                <w:color w:val="000000" w:themeColor="text1"/>
                <w:sz w:val="27"/>
                <w:szCs w:val="27"/>
              </w:rPr>
              <w:t>Net</w:t>
            </w:r>
          </w:p>
        </w:tc>
        <w:tc>
          <w:tcPr>
            <w:tcW w:w="1559"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rPr>
                <w:rFonts w:ascii="Angsana New" w:hAnsi="Angsana New"/>
                <w:color w:val="000000" w:themeColor="text1"/>
                <w:sz w:val="27"/>
                <w:szCs w:val="27"/>
              </w:rPr>
            </w:pPr>
          </w:p>
        </w:tc>
        <w:tc>
          <w:tcPr>
            <w:tcW w:w="254" w:type="dxa"/>
          </w:tcPr>
          <w:p w:rsidR="005B0D7E" w:rsidRPr="00E05302" w:rsidRDefault="005B0D7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7"/>
                <w:szCs w:val="27"/>
              </w:rPr>
            </w:pPr>
          </w:p>
        </w:tc>
        <w:tc>
          <w:tcPr>
            <w:tcW w:w="1170" w:type="dxa"/>
            <w:vAlign w:val="bottom"/>
          </w:tcPr>
          <w:p w:rsidR="005B0D7E" w:rsidRPr="00E05302" w:rsidRDefault="005B0D7E" w:rsidP="00A3392E">
            <w:pPr>
              <w:pBdr>
                <w:bottom w:val="double" w:sz="4" w:space="1" w:color="auto"/>
              </w:pBd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204,508</w:t>
            </w:r>
          </w:p>
        </w:tc>
        <w:tc>
          <w:tcPr>
            <w:tcW w:w="270" w:type="dxa"/>
            <w:vAlign w:val="bottom"/>
          </w:tcPr>
          <w:p w:rsidR="005B0D7E" w:rsidRPr="00E05302" w:rsidRDefault="005B0D7E" w:rsidP="00636782">
            <w:pPr>
              <w:tabs>
                <w:tab w:val="left" w:pos="360"/>
                <w:tab w:val="left" w:pos="720"/>
                <w:tab w:val="left" w:pos="10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A3392E">
            <w:pPr>
              <w:pBdr>
                <w:bottom w:val="double" w:sz="4" w:space="1" w:color="auto"/>
              </w:pBd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18,10</w:t>
            </w:r>
            <w:r w:rsidR="004F72D0" w:rsidRPr="00E05302">
              <w:rPr>
                <w:rFonts w:ascii="Angsana New" w:hAnsi="Angsana New"/>
                <w:color w:val="000000" w:themeColor="text1"/>
                <w:sz w:val="27"/>
                <w:szCs w:val="27"/>
              </w:rPr>
              <w:t>9</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tcBorders>
              <w:bottom w:val="double" w:sz="4" w:space="0" w:color="auto"/>
            </w:tcBorders>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(1,152)</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A3392E">
            <w:pPr>
              <w:pBdr>
                <w:bottom w:val="double" w:sz="4" w:space="1" w:color="auto"/>
              </w:pBd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221,46</w:t>
            </w:r>
            <w:r w:rsidR="004F72D0" w:rsidRPr="00E05302">
              <w:rPr>
                <w:rFonts w:ascii="Angsana New" w:hAnsi="Angsana New"/>
                <w:color w:val="000000" w:themeColor="text1"/>
                <w:sz w:val="27"/>
                <w:szCs w:val="27"/>
              </w:rPr>
              <w:t>5</w:t>
            </w:r>
          </w:p>
        </w:tc>
      </w:tr>
      <w:tr w:rsidR="00E05302" w:rsidRPr="00E05302" w:rsidTr="008D42A7">
        <w:trPr>
          <w:cantSplit/>
          <w:trHeight w:val="328"/>
        </w:trPr>
        <w:tc>
          <w:tcPr>
            <w:tcW w:w="4786" w:type="dxa"/>
            <w:gridSpan w:val="2"/>
            <w:vAlign w:val="bottom"/>
          </w:tcPr>
          <w:p w:rsidR="00FB67BF" w:rsidRPr="00E05302" w:rsidRDefault="00FB67B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rPr>
                <w:rFonts w:ascii="Angsana New" w:hAnsi="Angsana New"/>
                <w:b/>
                <w:bCs/>
                <w:color w:val="000000" w:themeColor="text1"/>
                <w:sz w:val="27"/>
                <w:szCs w:val="27"/>
              </w:rPr>
            </w:pPr>
            <w:r w:rsidRPr="00E05302">
              <w:rPr>
                <w:rFonts w:ascii="Angsana New" w:hAnsi="Angsana New"/>
                <w:color w:val="000000" w:themeColor="text1"/>
                <w:sz w:val="27"/>
                <w:szCs w:val="27"/>
                <w:u w:val="single"/>
              </w:rPr>
              <w:t>Long - term loans to subsidiary companies - net</w:t>
            </w:r>
          </w:p>
        </w:tc>
        <w:tc>
          <w:tcPr>
            <w:tcW w:w="254" w:type="dxa"/>
          </w:tcPr>
          <w:p w:rsidR="00FB67BF" w:rsidRPr="00E05302" w:rsidRDefault="00FB67B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b/>
                <w:bCs/>
                <w:color w:val="000000" w:themeColor="text1"/>
                <w:sz w:val="27"/>
                <w:szCs w:val="27"/>
              </w:rPr>
            </w:pPr>
          </w:p>
        </w:tc>
        <w:tc>
          <w:tcPr>
            <w:tcW w:w="1170" w:type="dxa"/>
            <w:vAlign w:val="bottom"/>
          </w:tcPr>
          <w:p w:rsidR="00FB67BF" w:rsidRPr="00E05302" w:rsidRDefault="00FB67BF" w:rsidP="00636782">
            <w:pPr>
              <w:tabs>
                <w:tab w:val="clear" w:pos="680"/>
              </w:tabs>
              <w:ind w:hanging="14"/>
              <w:jc w:val="right"/>
              <w:rPr>
                <w:rFonts w:ascii="Angsana New" w:hAnsi="Angsana New"/>
                <w:color w:val="000000" w:themeColor="text1"/>
                <w:sz w:val="27"/>
                <w:szCs w:val="27"/>
              </w:rPr>
            </w:pPr>
          </w:p>
        </w:tc>
        <w:tc>
          <w:tcPr>
            <w:tcW w:w="270" w:type="dxa"/>
            <w:vAlign w:val="bottom"/>
          </w:tcPr>
          <w:p w:rsidR="00FB67BF" w:rsidRPr="00E05302" w:rsidRDefault="00FB67BF" w:rsidP="00636782">
            <w:pPr>
              <w:tabs>
                <w:tab w:val="clear" w:pos="680"/>
                <w:tab w:val="left" w:pos="1080"/>
              </w:tabs>
              <w:ind w:hanging="14"/>
              <w:jc w:val="right"/>
              <w:rPr>
                <w:rFonts w:ascii="Angsana New" w:hAnsi="Angsana New"/>
                <w:color w:val="000000" w:themeColor="text1"/>
                <w:sz w:val="27"/>
                <w:szCs w:val="27"/>
              </w:rPr>
            </w:pPr>
          </w:p>
        </w:tc>
        <w:tc>
          <w:tcPr>
            <w:tcW w:w="1080" w:type="dxa"/>
            <w:vAlign w:val="bottom"/>
          </w:tcPr>
          <w:p w:rsidR="00FB67BF" w:rsidRPr="00E05302" w:rsidRDefault="00FB67BF" w:rsidP="00636782">
            <w:pPr>
              <w:tabs>
                <w:tab w:val="clear" w:pos="680"/>
              </w:tabs>
              <w:ind w:hanging="14"/>
              <w:jc w:val="right"/>
              <w:rPr>
                <w:rFonts w:ascii="Angsana New" w:hAnsi="Angsana New"/>
                <w:color w:val="000000" w:themeColor="text1"/>
                <w:sz w:val="27"/>
                <w:szCs w:val="27"/>
              </w:rPr>
            </w:pPr>
          </w:p>
        </w:tc>
        <w:tc>
          <w:tcPr>
            <w:tcW w:w="270" w:type="dxa"/>
            <w:vAlign w:val="bottom"/>
          </w:tcPr>
          <w:p w:rsidR="00FB67BF" w:rsidRPr="00E05302" w:rsidRDefault="00FB67BF" w:rsidP="00636782">
            <w:pPr>
              <w:tabs>
                <w:tab w:val="clear" w:pos="680"/>
                <w:tab w:val="left" w:pos="1080"/>
              </w:tabs>
              <w:ind w:hanging="14"/>
              <w:jc w:val="right"/>
              <w:rPr>
                <w:rFonts w:ascii="Angsana New" w:hAnsi="Angsana New"/>
                <w:color w:val="000000" w:themeColor="text1"/>
                <w:sz w:val="27"/>
                <w:szCs w:val="27"/>
              </w:rPr>
            </w:pPr>
          </w:p>
        </w:tc>
        <w:tc>
          <w:tcPr>
            <w:tcW w:w="1080" w:type="dxa"/>
            <w:tcBorders>
              <w:top w:val="double" w:sz="4" w:space="0" w:color="auto"/>
            </w:tcBorders>
            <w:vAlign w:val="bottom"/>
          </w:tcPr>
          <w:p w:rsidR="00FB67BF" w:rsidRPr="00E05302" w:rsidRDefault="00FB67BF" w:rsidP="00636782">
            <w:pPr>
              <w:tabs>
                <w:tab w:val="clear" w:pos="680"/>
                <w:tab w:val="left" w:pos="1080"/>
              </w:tabs>
              <w:ind w:hanging="14"/>
              <w:jc w:val="right"/>
              <w:rPr>
                <w:rFonts w:ascii="Angsana New" w:hAnsi="Angsana New"/>
                <w:color w:val="000000" w:themeColor="text1"/>
                <w:sz w:val="27"/>
                <w:szCs w:val="27"/>
              </w:rPr>
            </w:pPr>
          </w:p>
        </w:tc>
        <w:tc>
          <w:tcPr>
            <w:tcW w:w="270" w:type="dxa"/>
            <w:vAlign w:val="bottom"/>
          </w:tcPr>
          <w:p w:rsidR="00FB67BF" w:rsidRPr="00E05302" w:rsidRDefault="00FB67BF" w:rsidP="00636782">
            <w:pPr>
              <w:tabs>
                <w:tab w:val="clear" w:pos="680"/>
              </w:tabs>
              <w:ind w:hanging="14"/>
              <w:jc w:val="right"/>
              <w:rPr>
                <w:rFonts w:ascii="Angsana New" w:hAnsi="Angsana New"/>
                <w:color w:val="000000" w:themeColor="text1"/>
                <w:sz w:val="27"/>
                <w:szCs w:val="27"/>
              </w:rPr>
            </w:pPr>
          </w:p>
        </w:tc>
        <w:tc>
          <w:tcPr>
            <w:tcW w:w="1170" w:type="dxa"/>
            <w:vAlign w:val="bottom"/>
          </w:tcPr>
          <w:p w:rsidR="00FB67BF" w:rsidRPr="00E05302" w:rsidRDefault="00FB67BF" w:rsidP="00636782">
            <w:pPr>
              <w:tabs>
                <w:tab w:val="clear" w:pos="680"/>
              </w:tabs>
              <w:ind w:hanging="14"/>
              <w:jc w:val="right"/>
              <w:rPr>
                <w:rFonts w:ascii="Angsana New" w:hAnsi="Angsana New"/>
                <w:color w:val="000000" w:themeColor="text1"/>
                <w:sz w:val="27"/>
                <w:szCs w:val="27"/>
              </w:rPr>
            </w:pPr>
          </w:p>
        </w:tc>
      </w:tr>
      <w:tr w:rsidR="00E05302" w:rsidRPr="00E05302" w:rsidTr="008D42A7">
        <w:trPr>
          <w:cantSplit/>
        </w:trPr>
        <w:tc>
          <w:tcPr>
            <w:tcW w:w="3227" w:type="dxa"/>
            <w:vAlign w:val="bottom"/>
          </w:tcPr>
          <w:p w:rsidR="005B0D7E" w:rsidRPr="00E05302" w:rsidRDefault="005B0D7E" w:rsidP="00B75EB2">
            <w:pPr>
              <w:rPr>
                <w:rFonts w:ascii="Angsana New" w:hAnsi="Angsana New"/>
                <w:color w:val="000000" w:themeColor="text1"/>
                <w:sz w:val="27"/>
                <w:szCs w:val="27"/>
              </w:rPr>
            </w:pPr>
            <w:r w:rsidRPr="00E05302">
              <w:rPr>
                <w:rFonts w:ascii="Angsana New" w:hAnsi="Angsana New"/>
                <w:color w:val="000000" w:themeColor="text1"/>
                <w:sz w:val="27"/>
                <w:szCs w:val="27"/>
              </w:rPr>
              <w:t>AQ Marketing Service Co., Ltd.</w:t>
            </w:r>
          </w:p>
        </w:tc>
        <w:tc>
          <w:tcPr>
            <w:tcW w:w="1559" w:type="dxa"/>
            <w:vAlign w:val="bottom"/>
          </w:tcPr>
          <w:p w:rsidR="005B0D7E" w:rsidRPr="00E05302" w:rsidRDefault="00F5515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color w:val="000000" w:themeColor="text1"/>
                <w:sz w:val="27"/>
                <w:szCs w:val="27"/>
              </w:rPr>
            </w:pPr>
            <w:r w:rsidRPr="00E05302">
              <w:rPr>
                <w:rFonts w:ascii="Angsana New" w:hAnsi="Angsana New"/>
                <w:color w:val="000000" w:themeColor="text1"/>
                <w:sz w:val="27"/>
                <w:szCs w:val="27"/>
              </w:rPr>
              <w:t>Direct subsidiary</w:t>
            </w:r>
          </w:p>
        </w:tc>
        <w:tc>
          <w:tcPr>
            <w:tcW w:w="254" w:type="dxa"/>
          </w:tcPr>
          <w:p w:rsidR="005B0D7E" w:rsidRPr="00E05302" w:rsidRDefault="005B0D7E" w:rsidP="00B75EB2">
            <w:pPr>
              <w:tabs>
                <w:tab w:val="clear" w:pos="680"/>
              </w:tabs>
              <w:ind w:right="115" w:hanging="18"/>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cs/>
              </w:rPr>
            </w:pPr>
            <w:r w:rsidRPr="00E05302">
              <w:rPr>
                <w:rFonts w:ascii="Angsana New" w:hAnsi="Angsana New"/>
                <w:color w:val="000000" w:themeColor="text1"/>
                <w:sz w:val="27"/>
                <w:szCs w:val="27"/>
              </w:rPr>
              <w:t>281,162</w:t>
            </w:r>
          </w:p>
        </w:tc>
        <w:tc>
          <w:tcPr>
            <w:tcW w:w="2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5,000</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w:t>
            </w:r>
          </w:p>
        </w:tc>
        <w:tc>
          <w:tcPr>
            <w:tcW w:w="270" w:type="dxa"/>
            <w:shd w:val="clear" w:color="auto" w:fill="auto"/>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cs/>
              </w:rPr>
            </w:pPr>
            <w:r w:rsidRPr="00E05302">
              <w:rPr>
                <w:rFonts w:ascii="Angsana New" w:hAnsi="Angsana New"/>
                <w:color w:val="000000" w:themeColor="text1"/>
                <w:sz w:val="27"/>
                <w:szCs w:val="27"/>
              </w:rPr>
              <w:t>286,162</w:t>
            </w:r>
          </w:p>
        </w:tc>
      </w:tr>
      <w:tr w:rsidR="00E05302" w:rsidRPr="00E05302" w:rsidTr="008D42A7">
        <w:trPr>
          <w:cantSplit/>
        </w:trPr>
        <w:tc>
          <w:tcPr>
            <w:tcW w:w="3227" w:type="dxa"/>
            <w:vAlign w:val="bottom"/>
          </w:tcPr>
          <w:p w:rsidR="005B0D7E" w:rsidRPr="00E05302" w:rsidRDefault="005B0D7E" w:rsidP="00B75EB2">
            <w:pPr>
              <w:rPr>
                <w:rFonts w:ascii="Angsana New" w:hAnsi="Angsana New"/>
                <w:color w:val="000000" w:themeColor="text1"/>
                <w:sz w:val="27"/>
                <w:szCs w:val="27"/>
              </w:rPr>
            </w:pPr>
            <w:r w:rsidRPr="00E05302">
              <w:rPr>
                <w:rFonts w:ascii="Angsana New" w:hAnsi="Angsana New"/>
                <w:color w:val="000000" w:themeColor="text1"/>
                <w:sz w:val="27"/>
                <w:szCs w:val="27"/>
              </w:rPr>
              <w:t>Thanont Property Co., Ltd.</w:t>
            </w:r>
          </w:p>
        </w:tc>
        <w:tc>
          <w:tcPr>
            <w:tcW w:w="1559" w:type="dxa"/>
            <w:vAlign w:val="bottom"/>
          </w:tcPr>
          <w:p w:rsidR="005B0D7E" w:rsidRPr="00E05302" w:rsidRDefault="00F5515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color w:val="000000" w:themeColor="text1"/>
                <w:sz w:val="27"/>
                <w:szCs w:val="27"/>
              </w:rPr>
            </w:pPr>
            <w:r w:rsidRPr="00E05302">
              <w:rPr>
                <w:rFonts w:ascii="Angsana New" w:hAnsi="Angsana New"/>
                <w:color w:val="000000" w:themeColor="text1"/>
                <w:sz w:val="27"/>
                <w:szCs w:val="27"/>
              </w:rPr>
              <w:t>Direct subsidiary</w:t>
            </w:r>
          </w:p>
        </w:tc>
        <w:tc>
          <w:tcPr>
            <w:tcW w:w="254" w:type="dxa"/>
          </w:tcPr>
          <w:p w:rsidR="005B0D7E" w:rsidRPr="00E05302" w:rsidRDefault="005B0D7E" w:rsidP="00B75EB2">
            <w:pPr>
              <w:tabs>
                <w:tab w:val="clear" w:pos="680"/>
              </w:tabs>
              <w:ind w:right="115" w:hanging="18"/>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566,396</w:t>
            </w:r>
          </w:p>
        </w:tc>
        <w:tc>
          <w:tcPr>
            <w:tcW w:w="2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w:t>
            </w:r>
          </w:p>
        </w:tc>
        <w:tc>
          <w:tcPr>
            <w:tcW w:w="270" w:type="dxa"/>
            <w:shd w:val="clear" w:color="auto" w:fill="auto"/>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 w:val="left" w:pos="774"/>
              </w:tabs>
              <w:ind w:hanging="14"/>
              <w:jc w:val="right"/>
              <w:rPr>
                <w:rFonts w:ascii="Angsana New" w:hAnsi="Angsana New"/>
                <w:color w:val="000000" w:themeColor="text1"/>
                <w:sz w:val="27"/>
                <w:szCs w:val="27"/>
                <w:cs/>
              </w:rPr>
            </w:pPr>
            <w:r w:rsidRPr="00E05302">
              <w:rPr>
                <w:rFonts w:ascii="Angsana New" w:hAnsi="Angsana New"/>
                <w:color w:val="000000" w:themeColor="text1"/>
                <w:sz w:val="27"/>
                <w:szCs w:val="27"/>
              </w:rPr>
              <w:t>(10,000)</w:t>
            </w:r>
          </w:p>
        </w:tc>
        <w:tc>
          <w:tcPr>
            <w:tcW w:w="270" w:type="dxa"/>
            <w:shd w:val="clear" w:color="auto" w:fill="auto"/>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556,396</w:t>
            </w:r>
          </w:p>
        </w:tc>
      </w:tr>
      <w:tr w:rsidR="00E05302" w:rsidRPr="00E05302" w:rsidTr="008D42A7">
        <w:trPr>
          <w:cantSplit/>
        </w:trPr>
        <w:tc>
          <w:tcPr>
            <w:tcW w:w="3227" w:type="dxa"/>
            <w:vAlign w:val="bottom"/>
          </w:tcPr>
          <w:p w:rsidR="005B0D7E" w:rsidRPr="00E05302" w:rsidRDefault="005B0D7E" w:rsidP="00B75EB2">
            <w:pPr>
              <w:rPr>
                <w:rFonts w:ascii="Angsana New" w:hAnsi="Angsana New"/>
                <w:color w:val="000000" w:themeColor="text1"/>
                <w:sz w:val="27"/>
                <w:szCs w:val="27"/>
              </w:rPr>
            </w:pPr>
            <w:r w:rsidRPr="00E05302">
              <w:rPr>
                <w:rFonts w:ascii="Angsana New" w:hAnsi="Angsana New"/>
                <w:color w:val="000000" w:themeColor="text1"/>
                <w:sz w:val="27"/>
                <w:szCs w:val="27"/>
              </w:rPr>
              <w:t xml:space="preserve">AQ Village Co., Ltd. </w:t>
            </w:r>
          </w:p>
        </w:tc>
        <w:tc>
          <w:tcPr>
            <w:tcW w:w="1559" w:type="dxa"/>
            <w:vAlign w:val="bottom"/>
          </w:tcPr>
          <w:p w:rsidR="005B0D7E" w:rsidRPr="00E05302" w:rsidRDefault="00F5515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color w:val="000000" w:themeColor="text1"/>
                <w:sz w:val="27"/>
                <w:szCs w:val="27"/>
              </w:rPr>
            </w:pPr>
            <w:r w:rsidRPr="00E05302">
              <w:rPr>
                <w:rFonts w:ascii="Angsana New" w:hAnsi="Angsana New"/>
                <w:color w:val="000000" w:themeColor="text1"/>
                <w:sz w:val="27"/>
                <w:szCs w:val="27"/>
              </w:rPr>
              <w:t>Direct subsidiary</w:t>
            </w:r>
          </w:p>
        </w:tc>
        <w:tc>
          <w:tcPr>
            <w:tcW w:w="254" w:type="dxa"/>
          </w:tcPr>
          <w:p w:rsidR="005B0D7E" w:rsidRPr="00E05302" w:rsidRDefault="005B0D7E" w:rsidP="00B75EB2">
            <w:pPr>
              <w:tabs>
                <w:tab w:val="clear" w:pos="680"/>
              </w:tabs>
              <w:ind w:right="115" w:hanging="18"/>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595,870</w:t>
            </w:r>
          </w:p>
        </w:tc>
        <w:tc>
          <w:tcPr>
            <w:tcW w:w="2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6,500</w:t>
            </w:r>
          </w:p>
        </w:tc>
        <w:tc>
          <w:tcPr>
            <w:tcW w:w="270" w:type="dxa"/>
            <w:shd w:val="clear" w:color="auto" w:fill="auto"/>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w:t>
            </w:r>
          </w:p>
        </w:tc>
        <w:tc>
          <w:tcPr>
            <w:tcW w:w="270" w:type="dxa"/>
            <w:shd w:val="clear" w:color="auto" w:fill="auto"/>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602,370</w:t>
            </w:r>
          </w:p>
        </w:tc>
      </w:tr>
      <w:tr w:rsidR="00E05302" w:rsidRPr="00E05302" w:rsidTr="008D42A7">
        <w:trPr>
          <w:cantSplit/>
        </w:trPr>
        <w:tc>
          <w:tcPr>
            <w:tcW w:w="3227" w:type="dxa"/>
            <w:vAlign w:val="bottom"/>
          </w:tcPr>
          <w:p w:rsidR="005B0D7E" w:rsidRPr="00E05302" w:rsidRDefault="005B0D7E" w:rsidP="00B75EB2">
            <w:pPr>
              <w:ind w:right="-392"/>
              <w:rPr>
                <w:rFonts w:ascii="Angsana New" w:hAnsi="Angsana New"/>
                <w:color w:val="000000" w:themeColor="text1"/>
                <w:sz w:val="27"/>
                <w:szCs w:val="27"/>
              </w:rPr>
            </w:pPr>
            <w:r w:rsidRPr="00E05302">
              <w:rPr>
                <w:rFonts w:ascii="Angsana New" w:hAnsi="Angsana New"/>
                <w:color w:val="000000" w:themeColor="text1"/>
                <w:sz w:val="27"/>
                <w:szCs w:val="27"/>
              </w:rPr>
              <w:t>Allied Technologies International Co., Ltd.</w:t>
            </w:r>
          </w:p>
        </w:tc>
        <w:tc>
          <w:tcPr>
            <w:tcW w:w="1559" w:type="dxa"/>
            <w:vAlign w:val="bottom"/>
          </w:tcPr>
          <w:p w:rsidR="005B0D7E" w:rsidRPr="00E05302" w:rsidRDefault="00F5515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color w:val="000000" w:themeColor="text1"/>
                <w:sz w:val="27"/>
                <w:szCs w:val="27"/>
              </w:rPr>
            </w:pPr>
            <w:r w:rsidRPr="00E05302">
              <w:rPr>
                <w:rFonts w:ascii="Angsana New" w:hAnsi="Angsana New"/>
                <w:color w:val="000000" w:themeColor="text1"/>
                <w:sz w:val="27"/>
                <w:szCs w:val="27"/>
              </w:rPr>
              <w:t>Direct subsidiary</w:t>
            </w:r>
          </w:p>
        </w:tc>
        <w:tc>
          <w:tcPr>
            <w:tcW w:w="254" w:type="dxa"/>
          </w:tcPr>
          <w:p w:rsidR="005B0D7E" w:rsidRPr="00E05302" w:rsidRDefault="005B0D7E" w:rsidP="00B75EB2">
            <w:pPr>
              <w:tabs>
                <w:tab w:val="clear" w:pos="680"/>
              </w:tabs>
              <w:ind w:right="115" w:hanging="18"/>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489,224</w:t>
            </w:r>
          </w:p>
        </w:tc>
        <w:tc>
          <w:tcPr>
            <w:tcW w:w="2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14,292</w:t>
            </w:r>
          </w:p>
        </w:tc>
        <w:tc>
          <w:tcPr>
            <w:tcW w:w="270" w:type="dxa"/>
            <w:shd w:val="clear" w:color="auto" w:fill="auto"/>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cs/>
              </w:rPr>
            </w:pPr>
            <w:r w:rsidRPr="00E05302">
              <w:rPr>
                <w:rFonts w:ascii="Angsana New" w:hAnsi="Angsana New"/>
                <w:color w:val="000000" w:themeColor="text1"/>
                <w:sz w:val="27"/>
                <w:szCs w:val="27"/>
              </w:rPr>
              <w:t>(64,880)</w:t>
            </w:r>
          </w:p>
        </w:tc>
        <w:tc>
          <w:tcPr>
            <w:tcW w:w="270" w:type="dxa"/>
            <w:shd w:val="clear" w:color="auto" w:fill="auto"/>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438,63</w:t>
            </w:r>
            <w:r w:rsidR="00D2716E" w:rsidRPr="00E05302">
              <w:rPr>
                <w:rFonts w:ascii="Angsana New" w:hAnsi="Angsana New"/>
                <w:color w:val="000000" w:themeColor="text1"/>
                <w:sz w:val="27"/>
                <w:szCs w:val="27"/>
              </w:rPr>
              <w:t>6</w:t>
            </w:r>
          </w:p>
        </w:tc>
      </w:tr>
      <w:tr w:rsidR="00E05302" w:rsidRPr="00E05302" w:rsidTr="008D42A7">
        <w:trPr>
          <w:cantSplit/>
        </w:trPr>
        <w:tc>
          <w:tcPr>
            <w:tcW w:w="3227" w:type="dxa"/>
            <w:vAlign w:val="bottom"/>
          </w:tcPr>
          <w:p w:rsidR="005B0D7E" w:rsidRPr="00E05302" w:rsidRDefault="005B0D7E" w:rsidP="00B75EB2">
            <w:pPr>
              <w:rPr>
                <w:rFonts w:ascii="Angsana New" w:hAnsi="Angsana New"/>
                <w:color w:val="000000" w:themeColor="text1"/>
                <w:sz w:val="27"/>
                <w:szCs w:val="27"/>
              </w:rPr>
            </w:pPr>
            <w:r w:rsidRPr="00E05302">
              <w:rPr>
                <w:rFonts w:ascii="Angsana New" w:hAnsi="Angsana New"/>
                <w:color w:val="000000" w:themeColor="text1"/>
                <w:sz w:val="27"/>
                <w:szCs w:val="27"/>
              </w:rPr>
              <w:t>AQ Property Management Co., Ltd.</w:t>
            </w:r>
          </w:p>
        </w:tc>
        <w:tc>
          <w:tcPr>
            <w:tcW w:w="1559" w:type="dxa"/>
            <w:vAlign w:val="bottom"/>
          </w:tcPr>
          <w:p w:rsidR="005B0D7E" w:rsidRPr="00E05302" w:rsidRDefault="00F5515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color w:val="000000" w:themeColor="text1"/>
                <w:sz w:val="27"/>
                <w:szCs w:val="27"/>
              </w:rPr>
            </w:pPr>
            <w:r w:rsidRPr="00E05302">
              <w:rPr>
                <w:rFonts w:ascii="Angsana New" w:hAnsi="Angsana New"/>
                <w:color w:val="000000" w:themeColor="text1"/>
                <w:sz w:val="27"/>
                <w:szCs w:val="27"/>
              </w:rPr>
              <w:t>Direct subsidiary</w:t>
            </w:r>
          </w:p>
        </w:tc>
        <w:tc>
          <w:tcPr>
            <w:tcW w:w="254" w:type="dxa"/>
          </w:tcPr>
          <w:p w:rsidR="005B0D7E" w:rsidRPr="00E05302" w:rsidRDefault="005B0D7E" w:rsidP="00B75EB2">
            <w:pPr>
              <w:tabs>
                <w:tab w:val="clear" w:pos="680"/>
              </w:tabs>
              <w:ind w:right="115" w:hanging="18"/>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127,669</w:t>
            </w:r>
          </w:p>
        </w:tc>
        <w:tc>
          <w:tcPr>
            <w:tcW w:w="2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1,000</w:t>
            </w:r>
          </w:p>
        </w:tc>
        <w:tc>
          <w:tcPr>
            <w:tcW w:w="270" w:type="dxa"/>
            <w:shd w:val="clear" w:color="auto" w:fill="auto"/>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(3,000)</w:t>
            </w:r>
          </w:p>
        </w:tc>
        <w:tc>
          <w:tcPr>
            <w:tcW w:w="270" w:type="dxa"/>
            <w:shd w:val="clear" w:color="auto" w:fill="auto"/>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125,669</w:t>
            </w:r>
          </w:p>
        </w:tc>
      </w:tr>
      <w:tr w:rsidR="00E05302" w:rsidRPr="00E05302" w:rsidTr="008D42A7">
        <w:trPr>
          <w:cantSplit/>
        </w:trPr>
        <w:tc>
          <w:tcPr>
            <w:tcW w:w="3227" w:type="dxa"/>
            <w:vAlign w:val="bottom"/>
          </w:tcPr>
          <w:p w:rsidR="005B0D7E" w:rsidRPr="00E05302" w:rsidRDefault="005B0D7E" w:rsidP="00B75EB2">
            <w:pPr>
              <w:rPr>
                <w:rFonts w:ascii="Angsana New" w:hAnsi="Angsana New"/>
                <w:color w:val="000000" w:themeColor="text1"/>
                <w:sz w:val="27"/>
                <w:szCs w:val="27"/>
                <w:cs/>
              </w:rPr>
            </w:pPr>
            <w:r w:rsidRPr="00E05302">
              <w:rPr>
                <w:rFonts w:ascii="Angsana New" w:hAnsi="Angsana New"/>
                <w:color w:val="000000" w:themeColor="text1"/>
                <w:sz w:val="27"/>
                <w:szCs w:val="27"/>
              </w:rPr>
              <w:t>Free Zone Assets Co., Ltd.</w:t>
            </w:r>
          </w:p>
        </w:tc>
        <w:tc>
          <w:tcPr>
            <w:tcW w:w="1559" w:type="dxa"/>
            <w:vAlign w:val="bottom"/>
          </w:tcPr>
          <w:p w:rsidR="005B0D7E" w:rsidRPr="00E05302" w:rsidRDefault="00F5515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color w:val="000000" w:themeColor="text1"/>
                <w:sz w:val="27"/>
                <w:szCs w:val="27"/>
              </w:rPr>
            </w:pPr>
            <w:r w:rsidRPr="00E05302">
              <w:rPr>
                <w:rFonts w:ascii="Angsana New" w:hAnsi="Angsana New"/>
                <w:color w:val="000000" w:themeColor="text1"/>
                <w:sz w:val="27"/>
                <w:szCs w:val="27"/>
              </w:rPr>
              <w:t>Direct subsidiary</w:t>
            </w:r>
          </w:p>
        </w:tc>
        <w:tc>
          <w:tcPr>
            <w:tcW w:w="254" w:type="dxa"/>
          </w:tcPr>
          <w:p w:rsidR="005B0D7E" w:rsidRPr="00E05302" w:rsidRDefault="005B0D7E" w:rsidP="00B75EB2">
            <w:pPr>
              <w:tabs>
                <w:tab w:val="clear" w:pos="680"/>
              </w:tabs>
              <w:ind w:right="115" w:hanging="18"/>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124,900</w:t>
            </w:r>
          </w:p>
        </w:tc>
        <w:tc>
          <w:tcPr>
            <w:tcW w:w="2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w:t>
            </w:r>
          </w:p>
        </w:tc>
        <w:tc>
          <w:tcPr>
            <w:tcW w:w="270" w:type="dxa"/>
            <w:shd w:val="clear" w:color="auto" w:fill="auto"/>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s>
              <w:ind w:hanging="14"/>
              <w:jc w:val="right"/>
              <w:rPr>
                <w:rFonts w:ascii="Angsana New" w:hAnsi="Angsana New"/>
                <w:color w:val="000000" w:themeColor="text1"/>
                <w:sz w:val="27"/>
                <w:szCs w:val="27"/>
                <w:cs/>
              </w:rPr>
            </w:pPr>
            <w:r w:rsidRPr="00E05302">
              <w:rPr>
                <w:rFonts w:ascii="Angsana New" w:hAnsi="Angsana New"/>
                <w:color w:val="000000" w:themeColor="text1"/>
                <w:sz w:val="27"/>
                <w:szCs w:val="27"/>
              </w:rPr>
              <w:t>(12,000)</w:t>
            </w:r>
          </w:p>
        </w:tc>
        <w:tc>
          <w:tcPr>
            <w:tcW w:w="270" w:type="dxa"/>
            <w:shd w:val="clear" w:color="auto" w:fill="auto"/>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F034C5" w:rsidP="00D2716E">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112,900</w:t>
            </w:r>
          </w:p>
        </w:tc>
      </w:tr>
      <w:tr w:rsidR="00E05302" w:rsidRPr="00E05302" w:rsidTr="008D42A7">
        <w:trPr>
          <w:cantSplit/>
        </w:trPr>
        <w:tc>
          <w:tcPr>
            <w:tcW w:w="3227" w:type="dxa"/>
            <w:vAlign w:val="bottom"/>
          </w:tcPr>
          <w:p w:rsidR="005B0D7E" w:rsidRPr="00E05302" w:rsidRDefault="005B0D7E" w:rsidP="00B75EB2">
            <w:pPr>
              <w:rPr>
                <w:rFonts w:ascii="Angsana New" w:hAnsi="Angsana New"/>
                <w:color w:val="000000" w:themeColor="text1"/>
                <w:sz w:val="27"/>
                <w:szCs w:val="27"/>
              </w:rPr>
            </w:pPr>
            <w:r w:rsidRPr="00E05302">
              <w:rPr>
                <w:rFonts w:ascii="Angsana New" w:hAnsi="Angsana New"/>
                <w:color w:val="000000" w:themeColor="text1"/>
                <w:sz w:val="27"/>
                <w:szCs w:val="27"/>
              </w:rPr>
              <w:t>Aquarius Estate Co., Ltd.</w:t>
            </w:r>
          </w:p>
        </w:tc>
        <w:tc>
          <w:tcPr>
            <w:tcW w:w="1559" w:type="dxa"/>
            <w:vAlign w:val="bottom"/>
          </w:tcPr>
          <w:p w:rsidR="005B0D7E" w:rsidRPr="00E05302" w:rsidRDefault="00F5515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color w:val="000000" w:themeColor="text1"/>
                <w:sz w:val="27"/>
                <w:szCs w:val="27"/>
              </w:rPr>
            </w:pPr>
            <w:r w:rsidRPr="00E05302">
              <w:rPr>
                <w:rFonts w:ascii="Angsana New" w:hAnsi="Angsana New"/>
                <w:color w:val="000000" w:themeColor="text1"/>
                <w:sz w:val="27"/>
                <w:szCs w:val="27"/>
              </w:rPr>
              <w:t>Direct subsidiary</w:t>
            </w:r>
          </w:p>
        </w:tc>
        <w:tc>
          <w:tcPr>
            <w:tcW w:w="254" w:type="dxa"/>
          </w:tcPr>
          <w:p w:rsidR="005B0D7E" w:rsidRPr="00E05302" w:rsidRDefault="005B0D7E" w:rsidP="00B75EB2">
            <w:pPr>
              <w:tabs>
                <w:tab w:val="clear" w:pos="680"/>
              </w:tabs>
              <w:ind w:right="115" w:hanging="18"/>
              <w:jc w:val="right"/>
              <w:rPr>
                <w:rFonts w:ascii="Angsana New" w:hAnsi="Angsana New"/>
                <w:color w:val="000000" w:themeColor="text1"/>
                <w:sz w:val="27"/>
                <w:szCs w:val="27"/>
              </w:rPr>
            </w:pPr>
          </w:p>
        </w:tc>
        <w:tc>
          <w:tcPr>
            <w:tcW w:w="1170" w:type="dxa"/>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1,572,522</w:t>
            </w:r>
          </w:p>
        </w:tc>
        <w:tc>
          <w:tcPr>
            <w:tcW w:w="2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w:t>
            </w:r>
          </w:p>
        </w:tc>
        <w:tc>
          <w:tcPr>
            <w:tcW w:w="270" w:type="dxa"/>
            <w:shd w:val="clear" w:color="auto" w:fill="auto"/>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636782">
            <w:pPr>
              <w:tabs>
                <w:tab w:val="clear" w:pos="680"/>
                <w:tab w:val="left" w:pos="774"/>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(11,000)</w:t>
            </w:r>
          </w:p>
        </w:tc>
        <w:tc>
          <w:tcPr>
            <w:tcW w:w="270" w:type="dxa"/>
            <w:shd w:val="clear" w:color="auto" w:fill="auto"/>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636782">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1,561,522</w:t>
            </w:r>
          </w:p>
        </w:tc>
      </w:tr>
      <w:tr w:rsidR="00E05302" w:rsidRPr="00E05302" w:rsidTr="008D42A7">
        <w:trPr>
          <w:cantSplit/>
        </w:trPr>
        <w:tc>
          <w:tcPr>
            <w:tcW w:w="3227" w:type="dxa"/>
            <w:vAlign w:val="bottom"/>
          </w:tcPr>
          <w:p w:rsidR="005B0D7E" w:rsidRPr="00E05302" w:rsidRDefault="00636782" w:rsidP="00B75EB2">
            <w:pPr>
              <w:rPr>
                <w:rFonts w:ascii="Angsana New" w:hAnsi="Angsana New"/>
                <w:color w:val="000000" w:themeColor="text1"/>
                <w:sz w:val="27"/>
                <w:szCs w:val="27"/>
              </w:rPr>
            </w:pPr>
            <w:r w:rsidRPr="00E05302">
              <w:rPr>
                <w:rFonts w:ascii="Angsana New" w:hAnsi="Angsana New"/>
                <w:color w:val="000000" w:themeColor="text1"/>
                <w:sz w:val="27"/>
                <w:szCs w:val="27"/>
              </w:rPr>
              <w:t xml:space="preserve">Villa Nakarin Co., </w:t>
            </w:r>
            <w:r w:rsidR="005B0D7E" w:rsidRPr="00E05302">
              <w:rPr>
                <w:rFonts w:ascii="Angsana New" w:hAnsi="Angsana New"/>
                <w:color w:val="000000" w:themeColor="text1"/>
                <w:sz w:val="27"/>
                <w:szCs w:val="27"/>
              </w:rPr>
              <w:t>Ltd.</w:t>
            </w:r>
          </w:p>
        </w:tc>
        <w:tc>
          <w:tcPr>
            <w:tcW w:w="1559" w:type="dxa"/>
            <w:vAlign w:val="bottom"/>
          </w:tcPr>
          <w:p w:rsidR="005B0D7E" w:rsidRPr="00E05302" w:rsidRDefault="00F5515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color w:val="000000" w:themeColor="text1"/>
                <w:sz w:val="27"/>
                <w:szCs w:val="27"/>
              </w:rPr>
            </w:pPr>
            <w:r w:rsidRPr="00E05302">
              <w:rPr>
                <w:rFonts w:ascii="Angsana New" w:hAnsi="Angsana New"/>
                <w:color w:val="000000" w:themeColor="text1"/>
                <w:sz w:val="27"/>
                <w:szCs w:val="27"/>
              </w:rPr>
              <w:t>Direct subsidiary</w:t>
            </w:r>
          </w:p>
        </w:tc>
        <w:tc>
          <w:tcPr>
            <w:tcW w:w="254" w:type="dxa"/>
          </w:tcPr>
          <w:p w:rsidR="005B0D7E" w:rsidRPr="00E05302" w:rsidRDefault="005B0D7E" w:rsidP="00B75EB2">
            <w:pPr>
              <w:tabs>
                <w:tab w:val="clear" w:pos="680"/>
              </w:tabs>
              <w:ind w:right="115" w:hanging="18"/>
              <w:jc w:val="right"/>
              <w:rPr>
                <w:rFonts w:ascii="Angsana New" w:hAnsi="Angsana New"/>
                <w:color w:val="000000" w:themeColor="text1"/>
                <w:sz w:val="27"/>
                <w:szCs w:val="27"/>
              </w:rPr>
            </w:pPr>
          </w:p>
        </w:tc>
        <w:tc>
          <w:tcPr>
            <w:tcW w:w="1170" w:type="dxa"/>
            <w:vAlign w:val="bottom"/>
          </w:tcPr>
          <w:p w:rsidR="005B0D7E" w:rsidRPr="00E05302" w:rsidRDefault="005B0D7E" w:rsidP="008D42A7">
            <w:pPr>
              <w:pBdr>
                <w:bottom w:val="single" w:sz="4" w:space="1" w:color="auto"/>
              </w:pBd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313,173</w:t>
            </w:r>
          </w:p>
        </w:tc>
        <w:tc>
          <w:tcPr>
            <w:tcW w:w="270" w:type="dxa"/>
            <w:vAlign w:val="bottom"/>
          </w:tcPr>
          <w:p w:rsidR="005B0D7E" w:rsidRPr="00E05302" w:rsidRDefault="005B0D7E" w:rsidP="00636782">
            <w:pPr>
              <w:tabs>
                <w:tab w:val="clear" w:pos="680"/>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8D42A7">
            <w:pPr>
              <w:pBdr>
                <w:bottom w:val="single" w:sz="4" w:space="1" w:color="auto"/>
              </w:pBd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27,880</w:t>
            </w:r>
          </w:p>
        </w:tc>
        <w:tc>
          <w:tcPr>
            <w:tcW w:w="270" w:type="dxa"/>
            <w:shd w:val="clear" w:color="auto" w:fill="auto"/>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p>
        </w:tc>
        <w:tc>
          <w:tcPr>
            <w:tcW w:w="1080" w:type="dxa"/>
            <w:shd w:val="clear" w:color="auto" w:fill="auto"/>
            <w:vAlign w:val="bottom"/>
          </w:tcPr>
          <w:p w:rsidR="005B0D7E" w:rsidRPr="00E05302" w:rsidRDefault="00290F7A" w:rsidP="008D42A7">
            <w:pPr>
              <w:pBdr>
                <w:bottom w:val="single" w:sz="4" w:space="1" w:color="auto"/>
              </w:pBdr>
              <w:tabs>
                <w:tab w:val="clear" w:pos="680"/>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(5,000)</w:t>
            </w:r>
          </w:p>
        </w:tc>
        <w:tc>
          <w:tcPr>
            <w:tcW w:w="270" w:type="dxa"/>
            <w:shd w:val="clear" w:color="auto" w:fill="auto"/>
            <w:vAlign w:val="bottom"/>
          </w:tcPr>
          <w:p w:rsidR="005B0D7E" w:rsidRPr="00E05302" w:rsidRDefault="005B0D7E" w:rsidP="00636782">
            <w:pPr>
              <w:tabs>
                <w:tab w:val="clear" w:pos="680"/>
                <w:tab w:val="clear" w:pos="907"/>
              </w:tabs>
              <w:ind w:hanging="14"/>
              <w:jc w:val="right"/>
              <w:rPr>
                <w:rFonts w:ascii="Angsana New" w:hAnsi="Angsana New"/>
                <w:color w:val="000000" w:themeColor="text1"/>
                <w:sz w:val="27"/>
                <w:szCs w:val="27"/>
              </w:rPr>
            </w:pPr>
          </w:p>
        </w:tc>
        <w:tc>
          <w:tcPr>
            <w:tcW w:w="1170" w:type="dxa"/>
            <w:shd w:val="clear" w:color="auto" w:fill="auto"/>
            <w:vAlign w:val="bottom"/>
          </w:tcPr>
          <w:p w:rsidR="005B0D7E" w:rsidRPr="00E05302" w:rsidRDefault="00290F7A" w:rsidP="008D42A7">
            <w:pPr>
              <w:pBdr>
                <w:bottom w:val="single" w:sz="4" w:space="1" w:color="auto"/>
              </w:pBd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336,053</w:t>
            </w:r>
          </w:p>
        </w:tc>
      </w:tr>
      <w:tr w:rsidR="00E05302" w:rsidRPr="00E05302" w:rsidTr="008D42A7">
        <w:trPr>
          <w:cantSplit/>
        </w:trPr>
        <w:tc>
          <w:tcPr>
            <w:tcW w:w="3227" w:type="dxa"/>
            <w:vAlign w:val="bottom"/>
          </w:tcPr>
          <w:p w:rsidR="00F034C5" w:rsidRPr="00E05302" w:rsidRDefault="00F034C5" w:rsidP="00F034C5">
            <w:pPr>
              <w:rPr>
                <w:rFonts w:ascii="Angsana New" w:hAnsi="Angsana New"/>
                <w:color w:val="000000" w:themeColor="text1"/>
                <w:sz w:val="27"/>
                <w:szCs w:val="27"/>
              </w:rPr>
            </w:pPr>
            <w:r w:rsidRPr="00E05302">
              <w:rPr>
                <w:rFonts w:ascii="Angsana New" w:hAnsi="Angsana New"/>
                <w:color w:val="000000" w:themeColor="text1"/>
                <w:sz w:val="27"/>
                <w:szCs w:val="27"/>
              </w:rPr>
              <w:t>Total</w:t>
            </w:r>
          </w:p>
        </w:tc>
        <w:tc>
          <w:tcPr>
            <w:tcW w:w="1559" w:type="dxa"/>
          </w:tcPr>
          <w:p w:rsidR="00F034C5" w:rsidRPr="00E05302" w:rsidRDefault="00F034C5" w:rsidP="00F034C5">
            <w:pPr>
              <w:tabs>
                <w:tab w:val="clear" w:pos="680"/>
              </w:tabs>
              <w:ind w:left="-109" w:right="-130"/>
              <w:jc w:val="right"/>
              <w:rPr>
                <w:rFonts w:ascii="Angsana New" w:hAnsi="Angsana New"/>
                <w:color w:val="000000" w:themeColor="text1"/>
                <w:sz w:val="27"/>
                <w:szCs w:val="27"/>
              </w:rPr>
            </w:pPr>
          </w:p>
        </w:tc>
        <w:tc>
          <w:tcPr>
            <w:tcW w:w="254" w:type="dxa"/>
          </w:tcPr>
          <w:p w:rsidR="00F034C5" w:rsidRPr="00E05302" w:rsidRDefault="00F034C5" w:rsidP="00F034C5">
            <w:pPr>
              <w:tabs>
                <w:tab w:val="clear" w:pos="680"/>
              </w:tabs>
              <w:ind w:right="115" w:hanging="18"/>
              <w:jc w:val="right"/>
              <w:rPr>
                <w:rFonts w:ascii="Angsana New" w:hAnsi="Angsana New"/>
                <w:color w:val="000000" w:themeColor="text1"/>
                <w:sz w:val="27"/>
                <w:szCs w:val="27"/>
              </w:rPr>
            </w:pPr>
          </w:p>
        </w:tc>
        <w:tc>
          <w:tcPr>
            <w:tcW w:w="1170" w:type="dxa"/>
            <w:vAlign w:val="bottom"/>
          </w:tcPr>
          <w:p w:rsidR="00F034C5" w:rsidRPr="00E05302" w:rsidRDefault="00F034C5" w:rsidP="00F034C5">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4,070,916</w:t>
            </w:r>
          </w:p>
        </w:tc>
        <w:tc>
          <w:tcPr>
            <w:tcW w:w="270" w:type="dxa"/>
            <w:vAlign w:val="bottom"/>
          </w:tcPr>
          <w:p w:rsidR="00F034C5" w:rsidRPr="00E05302" w:rsidRDefault="00F034C5" w:rsidP="00F034C5">
            <w:pPr>
              <w:tabs>
                <w:tab w:val="clear" w:pos="680"/>
              </w:tabs>
              <w:ind w:hanging="14"/>
              <w:jc w:val="right"/>
              <w:rPr>
                <w:rFonts w:ascii="Angsana New" w:hAnsi="Angsana New"/>
                <w:color w:val="000000" w:themeColor="text1"/>
                <w:sz w:val="27"/>
                <w:szCs w:val="27"/>
              </w:rPr>
            </w:pPr>
          </w:p>
        </w:tc>
        <w:tc>
          <w:tcPr>
            <w:tcW w:w="1080" w:type="dxa"/>
            <w:shd w:val="clear" w:color="auto" w:fill="auto"/>
          </w:tcPr>
          <w:p w:rsidR="00F034C5" w:rsidRPr="00E05302" w:rsidRDefault="00F034C5" w:rsidP="00F034C5">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54,672</w:t>
            </w:r>
          </w:p>
        </w:tc>
        <w:tc>
          <w:tcPr>
            <w:tcW w:w="270" w:type="dxa"/>
            <w:shd w:val="clear" w:color="auto" w:fill="auto"/>
          </w:tcPr>
          <w:p w:rsidR="00F034C5" w:rsidRPr="00E05302" w:rsidRDefault="00F034C5" w:rsidP="00F034C5">
            <w:pPr>
              <w:rPr>
                <w:color w:val="000000" w:themeColor="text1"/>
              </w:rPr>
            </w:pPr>
          </w:p>
        </w:tc>
        <w:tc>
          <w:tcPr>
            <w:tcW w:w="1080" w:type="dxa"/>
            <w:shd w:val="clear" w:color="auto" w:fill="auto"/>
          </w:tcPr>
          <w:p w:rsidR="00F034C5" w:rsidRPr="00E05302" w:rsidRDefault="00F034C5" w:rsidP="00F034C5">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(105,880)</w:t>
            </w:r>
          </w:p>
        </w:tc>
        <w:tc>
          <w:tcPr>
            <w:tcW w:w="270" w:type="dxa"/>
            <w:shd w:val="clear" w:color="auto" w:fill="auto"/>
            <w:vAlign w:val="bottom"/>
          </w:tcPr>
          <w:p w:rsidR="00F034C5" w:rsidRPr="00E05302" w:rsidRDefault="00F034C5" w:rsidP="00F034C5">
            <w:pPr>
              <w:tabs>
                <w:tab w:val="clear" w:pos="680"/>
                <w:tab w:val="clear" w:pos="907"/>
              </w:tabs>
              <w:ind w:hanging="14"/>
              <w:jc w:val="right"/>
              <w:rPr>
                <w:rFonts w:ascii="Angsana New" w:hAnsi="Angsana New"/>
                <w:color w:val="000000" w:themeColor="text1"/>
                <w:sz w:val="27"/>
                <w:szCs w:val="27"/>
              </w:rPr>
            </w:pPr>
          </w:p>
        </w:tc>
        <w:tc>
          <w:tcPr>
            <w:tcW w:w="1170" w:type="dxa"/>
            <w:shd w:val="clear" w:color="auto" w:fill="auto"/>
            <w:vAlign w:val="bottom"/>
          </w:tcPr>
          <w:p w:rsidR="00F034C5" w:rsidRPr="00E05302" w:rsidRDefault="00F034C5" w:rsidP="00F034C5">
            <w:pP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4,019,708</w:t>
            </w:r>
          </w:p>
        </w:tc>
      </w:tr>
      <w:tr w:rsidR="00E05302" w:rsidRPr="00E05302" w:rsidTr="008D42A7">
        <w:trPr>
          <w:cantSplit/>
        </w:trPr>
        <w:tc>
          <w:tcPr>
            <w:tcW w:w="3227" w:type="dxa"/>
            <w:vAlign w:val="bottom"/>
          </w:tcPr>
          <w:p w:rsidR="00F034C5" w:rsidRPr="00E05302" w:rsidRDefault="00F034C5" w:rsidP="00F034C5">
            <w:pPr>
              <w:rPr>
                <w:rFonts w:ascii="Angsana New" w:hAnsi="Angsana New"/>
                <w:color w:val="000000" w:themeColor="text1"/>
                <w:sz w:val="27"/>
                <w:szCs w:val="27"/>
              </w:rPr>
            </w:pPr>
            <w:r w:rsidRPr="00E05302">
              <w:rPr>
                <w:rFonts w:ascii="Angsana New" w:hAnsi="Angsana New"/>
                <w:color w:val="000000" w:themeColor="text1"/>
                <w:sz w:val="27"/>
                <w:szCs w:val="27"/>
              </w:rPr>
              <w:t>Less Allowance for doubtful accounts</w:t>
            </w:r>
          </w:p>
        </w:tc>
        <w:tc>
          <w:tcPr>
            <w:tcW w:w="1559" w:type="dxa"/>
          </w:tcPr>
          <w:p w:rsidR="00F034C5" w:rsidRPr="00E05302" w:rsidRDefault="00F034C5" w:rsidP="00F034C5">
            <w:pPr>
              <w:tabs>
                <w:tab w:val="clear" w:pos="680"/>
              </w:tabs>
              <w:ind w:right="115" w:hanging="18"/>
              <w:jc w:val="right"/>
              <w:rPr>
                <w:rFonts w:ascii="Angsana New" w:hAnsi="Angsana New"/>
                <w:color w:val="000000" w:themeColor="text1"/>
                <w:sz w:val="27"/>
                <w:szCs w:val="27"/>
              </w:rPr>
            </w:pPr>
          </w:p>
        </w:tc>
        <w:tc>
          <w:tcPr>
            <w:tcW w:w="254" w:type="dxa"/>
          </w:tcPr>
          <w:p w:rsidR="00F034C5" w:rsidRPr="00E05302" w:rsidRDefault="00F034C5" w:rsidP="00F034C5">
            <w:pPr>
              <w:tabs>
                <w:tab w:val="clear" w:pos="680"/>
              </w:tabs>
              <w:ind w:right="115" w:hanging="18"/>
              <w:jc w:val="right"/>
              <w:rPr>
                <w:rFonts w:ascii="Angsana New" w:hAnsi="Angsana New"/>
                <w:color w:val="000000" w:themeColor="text1"/>
                <w:sz w:val="27"/>
                <w:szCs w:val="27"/>
              </w:rPr>
            </w:pPr>
          </w:p>
        </w:tc>
        <w:tc>
          <w:tcPr>
            <w:tcW w:w="1170" w:type="dxa"/>
            <w:vAlign w:val="bottom"/>
          </w:tcPr>
          <w:p w:rsidR="00F034C5" w:rsidRPr="00E05302" w:rsidRDefault="00F034C5" w:rsidP="008D42A7">
            <w:pPr>
              <w:pBdr>
                <w:bottom w:val="single" w:sz="4" w:space="1" w:color="auto"/>
              </w:pBdr>
              <w:tabs>
                <w:tab w:val="clear" w:pos="680"/>
                <w:tab w:val="clear" w:pos="907"/>
              </w:tabs>
              <w:ind w:hanging="14"/>
              <w:jc w:val="right"/>
              <w:rPr>
                <w:rFonts w:ascii="Angsana New" w:hAnsi="Angsana New"/>
                <w:color w:val="000000" w:themeColor="text1"/>
                <w:sz w:val="27"/>
                <w:szCs w:val="27"/>
                <w:cs/>
              </w:rPr>
            </w:pPr>
            <w:r w:rsidRPr="00E05302">
              <w:rPr>
                <w:rFonts w:ascii="Angsana New" w:hAnsi="Angsana New"/>
                <w:color w:val="000000" w:themeColor="text1"/>
                <w:sz w:val="27"/>
                <w:szCs w:val="27"/>
              </w:rPr>
              <w:t>(1,520,161)</w:t>
            </w:r>
          </w:p>
        </w:tc>
        <w:tc>
          <w:tcPr>
            <w:tcW w:w="270" w:type="dxa"/>
            <w:vAlign w:val="bottom"/>
          </w:tcPr>
          <w:p w:rsidR="00F034C5" w:rsidRPr="00E05302" w:rsidRDefault="00F034C5" w:rsidP="00F034C5">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4"/>
              <w:jc w:val="right"/>
              <w:rPr>
                <w:rFonts w:ascii="Angsana New" w:hAnsi="Angsana New" w:cs="Angsana New"/>
                <w:color w:val="000000" w:themeColor="text1"/>
                <w:sz w:val="27"/>
                <w:szCs w:val="27"/>
                <w:lang w:val="en-US"/>
              </w:rPr>
            </w:pPr>
          </w:p>
        </w:tc>
        <w:tc>
          <w:tcPr>
            <w:tcW w:w="1080" w:type="dxa"/>
            <w:shd w:val="clear" w:color="auto" w:fill="auto"/>
          </w:tcPr>
          <w:p w:rsidR="00F034C5" w:rsidRPr="00E05302" w:rsidRDefault="00F034C5" w:rsidP="008D42A7">
            <w:pPr>
              <w:pBdr>
                <w:bottom w:val="single" w:sz="4" w:space="1" w:color="auto"/>
              </w:pBd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(130,181)</w:t>
            </w:r>
          </w:p>
        </w:tc>
        <w:tc>
          <w:tcPr>
            <w:tcW w:w="270" w:type="dxa"/>
            <w:shd w:val="clear" w:color="auto" w:fill="auto"/>
          </w:tcPr>
          <w:p w:rsidR="00F034C5" w:rsidRPr="00E05302" w:rsidRDefault="00F034C5" w:rsidP="00F034C5">
            <w:pPr>
              <w:rPr>
                <w:color w:val="000000" w:themeColor="text1"/>
              </w:rPr>
            </w:pPr>
          </w:p>
        </w:tc>
        <w:tc>
          <w:tcPr>
            <w:tcW w:w="1080" w:type="dxa"/>
            <w:shd w:val="clear" w:color="auto" w:fill="auto"/>
          </w:tcPr>
          <w:p w:rsidR="00F034C5" w:rsidRPr="00E05302" w:rsidRDefault="00F034C5" w:rsidP="008D42A7">
            <w:pPr>
              <w:pBdr>
                <w:bottom w:val="single" w:sz="4" w:space="1" w:color="auto"/>
              </w:pBd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19,891</w:t>
            </w:r>
          </w:p>
        </w:tc>
        <w:tc>
          <w:tcPr>
            <w:tcW w:w="270" w:type="dxa"/>
            <w:shd w:val="clear" w:color="auto" w:fill="auto"/>
            <w:vAlign w:val="bottom"/>
          </w:tcPr>
          <w:p w:rsidR="00F034C5" w:rsidRPr="00E05302" w:rsidRDefault="00F034C5" w:rsidP="00F034C5">
            <w:pPr>
              <w:tabs>
                <w:tab w:val="clear" w:pos="680"/>
                <w:tab w:val="clear" w:pos="907"/>
              </w:tabs>
              <w:ind w:hanging="14"/>
              <w:jc w:val="right"/>
              <w:rPr>
                <w:rFonts w:ascii="Angsana New" w:hAnsi="Angsana New"/>
                <w:color w:val="000000" w:themeColor="text1"/>
                <w:sz w:val="27"/>
                <w:szCs w:val="27"/>
              </w:rPr>
            </w:pPr>
          </w:p>
        </w:tc>
        <w:tc>
          <w:tcPr>
            <w:tcW w:w="1170" w:type="dxa"/>
            <w:shd w:val="clear" w:color="auto" w:fill="auto"/>
            <w:vAlign w:val="bottom"/>
          </w:tcPr>
          <w:p w:rsidR="00F034C5" w:rsidRPr="00E05302" w:rsidRDefault="00F034C5" w:rsidP="008D42A7">
            <w:pPr>
              <w:pBdr>
                <w:bottom w:val="single" w:sz="4" w:space="1" w:color="auto"/>
              </w:pBdr>
              <w:tabs>
                <w:tab w:val="clear" w:pos="680"/>
                <w:tab w:val="clear" w:pos="907"/>
              </w:tabs>
              <w:ind w:hanging="14"/>
              <w:jc w:val="right"/>
              <w:rPr>
                <w:rFonts w:ascii="Angsana New" w:hAnsi="Angsana New"/>
                <w:color w:val="000000" w:themeColor="text1"/>
                <w:sz w:val="27"/>
                <w:szCs w:val="27"/>
                <w:cs/>
              </w:rPr>
            </w:pPr>
            <w:r w:rsidRPr="00E05302">
              <w:rPr>
                <w:rFonts w:ascii="Angsana New" w:hAnsi="Angsana New"/>
                <w:color w:val="000000" w:themeColor="text1"/>
                <w:sz w:val="27"/>
                <w:szCs w:val="27"/>
              </w:rPr>
              <w:t>(1,630,451)</w:t>
            </w:r>
          </w:p>
        </w:tc>
      </w:tr>
      <w:tr w:rsidR="00E05302" w:rsidRPr="00E05302" w:rsidTr="008D42A7">
        <w:trPr>
          <w:cantSplit/>
        </w:trPr>
        <w:tc>
          <w:tcPr>
            <w:tcW w:w="3227" w:type="dxa"/>
            <w:vAlign w:val="bottom"/>
          </w:tcPr>
          <w:p w:rsidR="00F034C5" w:rsidRPr="00E05302" w:rsidRDefault="00F034C5" w:rsidP="00F034C5">
            <w:pPr>
              <w:pStyle w:val="30"/>
              <w:tabs>
                <w:tab w:val="clear" w:pos="360"/>
                <w:tab w:val="clear" w:pos="720"/>
              </w:tabs>
              <w:spacing w:line="240" w:lineRule="atLeast"/>
              <w:rPr>
                <w:rFonts w:ascii="Angsana New" w:hAnsi="Angsana New"/>
                <w:color w:val="000000" w:themeColor="text1"/>
                <w:sz w:val="27"/>
                <w:szCs w:val="27"/>
                <w:cs/>
                <w:lang w:val="en-US"/>
              </w:rPr>
            </w:pPr>
            <w:r w:rsidRPr="00E05302">
              <w:rPr>
                <w:rFonts w:ascii="Angsana New" w:eastAsia="SimSun" w:hAnsi="Angsana New"/>
                <w:color w:val="000000" w:themeColor="text1"/>
                <w:sz w:val="27"/>
                <w:szCs w:val="27"/>
                <w:lang w:val="en-US"/>
              </w:rPr>
              <w:t>N</w:t>
            </w:r>
            <w:r w:rsidRPr="00E05302">
              <w:rPr>
                <w:rFonts w:ascii="Angsana New" w:eastAsia="SimSun" w:hAnsi="Angsana New"/>
                <w:color w:val="000000" w:themeColor="text1"/>
                <w:sz w:val="27"/>
                <w:szCs w:val="27"/>
                <w:cs/>
              </w:rPr>
              <w:t>et</w:t>
            </w:r>
          </w:p>
        </w:tc>
        <w:tc>
          <w:tcPr>
            <w:tcW w:w="1559" w:type="dxa"/>
          </w:tcPr>
          <w:p w:rsidR="00F034C5" w:rsidRPr="00E05302" w:rsidRDefault="00F034C5" w:rsidP="00F034C5">
            <w:pPr>
              <w:tabs>
                <w:tab w:val="clear" w:pos="680"/>
              </w:tabs>
              <w:ind w:right="115" w:hanging="18"/>
              <w:jc w:val="right"/>
              <w:rPr>
                <w:rFonts w:ascii="Angsana New" w:hAnsi="Angsana New"/>
                <w:color w:val="000000" w:themeColor="text1"/>
                <w:sz w:val="27"/>
                <w:szCs w:val="27"/>
              </w:rPr>
            </w:pPr>
          </w:p>
        </w:tc>
        <w:tc>
          <w:tcPr>
            <w:tcW w:w="254" w:type="dxa"/>
          </w:tcPr>
          <w:p w:rsidR="00F034C5" w:rsidRPr="00E05302" w:rsidRDefault="00F034C5" w:rsidP="00F034C5">
            <w:pPr>
              <w:tabs>
                <w:tab w:val="clear" w:pos="680"/>
              </w:tabs>
              <w:ind w:right="115" w:hanging="18"/>
              <w:jc w:val="right"/>
              <w:rPr>
                <w:rFonts w:ascii="Angsana New" w:hAnsi="Angsana New"/>
                <w:color w:val="000000" w:themeColor="text1"/>
                <w:sz w:val="27"/>
                <w:szCs w:val="27"/>
              </w:rPr>
            </w:pPr>
          </w:p>
        </w:tc>
        <w:tc>
          <w:tcPr>
            <w:tcW w:w="1170" w:type="dxa"/>
            <w:vAlign w:val="bottom"/>
          </w:tcPr>
          <w:p w:rsidR="00F034C5" w:rsidRPr="00E05302" w:rsidRDefault="00F034C5" w:rsidP="008D42A7">
            <w:pPr>
              <w:pBdr>
                <w:bottom w:val="double" w:sz="4" w:space="1" w:color="auto"/>
              </w:pBd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2,550,755</w:t>
            </w:r>
          </w:p>
        </w:tc>
        <w:tc>
          <w:tcPr>
            <w:tcW w:w="270" w:type="dxa"/>
            <w:vAlign w:val="bottom"/>
          </w:tcPr>
          <w:p w:rsidR="00F034C5" w:rsidRPr="00E05302" w:rsidRDefault="00F034C5" w:rsidP="00F034C5">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4"/>
              <w:jc w:val="right"/>
              <w:rPr>
                <w:rFonts w:ascii="Angsana New" w:hAnsi="Angsana New" w:cs="Angsana New"/>
                <w:color w:val="000000" w:themeColor="text1"/>
                <w:sz w:val="27"/>
                <w:szCs w:val="27"/>
                <w:lang w:val="en-US"/>
              </w:rPr>
            </w:pPr>
          </w:p>
        </w:tc>
        <w:tc>
          <w:tcPr>
            <w:tcW w:w="1080" w:type="dxa"/>
            <w:shd w:val="clear" w:color="auto" w:fill="auto"/>
          </w:tcPr>
          <w:p w:rsidR="00F034C5" w:rsidRPr="00E05302" w:rsidRDefault="00F034C5" w:rsidP="008D42A7">
            <w:pPr>
              <w:pBdr>
                <w:bottom w:val="double" w:sz="4" w:space="1" w:color="auto"/>
              </w:pBd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(75,509)</w:t>
            </w:r>
          </w:p>
        </w:tc>
        <w:tc>
          <w:tcPr>
            <w:tcW w:w="270" w:type="dxa"/>
            <w:shd w:val="clear" w:color="auto" w:fill="auto"/>
          </w:tcPr>
          <w:p w:rsidR="00F034C5" w:rsidRPr="00E05302" w:rsidRDefault="00F034C5" w:rsidP="00F034C5">
            <w:pPr>
              <w:rPr>
                <w:color w:val="000000" w:themeColor="text1"/>
              </w:rPr>
            </w:pPr>
          </w:p>
        </w:tc>
        <w:tc>
          <w:tcPr>
            <w:tcW w:w="1080" w:type="dxa"/>
            <w:shd w:val="clear" w:color="auto" w:fill="auto"/>
          </w:tcPr>
          <w:p w:rsidR="00F034C5" w:rsidRPr="00E05302" w:rsidRDefault="00F034C5" w:rsidP="008D42A7">
            <w:pPr>
              <w:pBdr>
                <w:bottom w:val="double" w:sz="4" w:space="1" w:color="auto"/>
              </w:pBd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(85,989)</w:t>
            </w:r>
          </w:p>
        </w:tc>
        <w:tc>
          <w:tcPr>
            <w:tcW w:w="270" w:type="dxa"/>
            <w:shd w:val="clear" w:color="auto" w:fill="auto"/>
            <w:vAlign w:val="bottom"/>
          </w:tcPr>
          <w:p w:rsidR="00F034C5" w:rsidRPr="00E05302" w:rsidRDefault="00F034C5" w:rsidP="00F034C5">
            <w:pPr>
              <w:tabs>
                <w:tab w:val="clear" w:pos="680"/>
                <w:tab w:val="clear" w:pos="907"/>
              </w:tabs>
              <w:ind w:hanging="14"/>
              <w:jc w:val="right"/>
              <w:rPr>
                <w:rFonts w:ascii="Angsana New" w:hAnsi="Angsana New"/>
                <w:color w:val="000000" w:themeColor="text1"/>
                <w:sz w:val="27"/>
                <w:szCs w:val="27"/>
              </w:rPr>
            </w:pPr>
          </w:p>
        </w:tc>
        <w:tc>
          <w:tcPr>
            <w:tcW w:w="1170" w:type="dxa"/>
            <w:shd w:val="clear" w:color="auto" w:fill="auto"/>
            <w:vAlign w:val="bottom"/>
          </w:tcPr>
          <w:p w:rsidR="00F034C5" w:rsidRPr="00E05302" w:rsidRDefault="00F034C5" w:rsidP="008D42A7">
            <w:pPr>
              <w:pBdr>
                <w:bottom w:val="double" w:sz="4" w:space="1" w:color="auto"/>
              </w:pBdr>
              <w:tabs>
                <w:tab w:val="clear" w:pos="680"/>
                <w:tab w:val="clear" w:pos="907"/>
              </w:tabs>
              <w:ind w:hanging="14"/>
              <w:jc w:val="right"/>
              <w:rPr>
                <w:rFonts w:ascii="Angsana New" w:hAnsi="Angsana New"/>
                <w:color w:val="000000" w:themeColor="text1"/>
                <w:sz w:val="27"/>
                <w:szCs w:val="27"/>
              </w:rPr>
            </w:pPr>
            <w:r w:rsidRPr="00E05302">
              <w:rPr>
                <w:rFonts w:ascii="Angsana New" w:hAnsi="Angsana New"/>
                <w:color w:val="000000" w:themeColor="text1"/>
                <w:sz w:val="27"/>
                <w:szCs w:val="27"/>
              </w:rPr>
              <w:t>2,389,257</w:t>
            </w:r>
          </w:p>
        </w:tc>
      </w:tr>
    </w:tbl>
    <w:p w:rsidR="00947E0F" w:rsidRPr="00E05302" w:rsidRDefault="00A5126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color w:val="000000" w:themeColor="text1"/>
          <w:sz w:val="28"/>
          <w:szCs w:val="28"/>
        </w:rPr>
      </w:pPr>
      <w:r w:rsidRPr="00E05302">
        <w:rPr>
          <w:rFonts w:ascii="Times New Roman" w:hAnsi="Times New Roman" w:cs="Times New Roman"/>
          <w:color w:val="000000" w:themeColor="text1"/>
        </w:rPr>
        <w:br w:type="page"/>
      </w:r>
      <w:r w:rsidR="00947E0F" w:rsidRPr="00E05302">
        <w:rPr>
          <w:rFonts w:ascii="Angsana New" w:hAnsi="Angsana New"/>
          <w:color w:val="000000" w:themeColor="text1"/>
          <w:sz w:val="28"/>
          <w:szCs w:val="28"/>
        </w:rPr>
        <w:lastRenderedPageBreak/>
        <w:t xml:space="preserve">The Company presented loans to related companies as non-current assets in the separated statement of financial position as subsidiaries used for investments in non-current assets.  </w:t>
      </w:r>
    </w:p>
    <w:p w:rsidR="00947E0F" w:rsidRPr="00E05302"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color w:val="000000" w:themeColor="text1"/>
          <w:sz w:val="28"/>
          <w:szCs w:val="28"/>
        </w:rPr>
      </w:pPr>
      <w:r w:rsidRPr="00E05302">
        <w:rPr>
          <w:rFonts w:ascii="Angsana New" w:hAnsi="Angsana New"/>
          <w:snapToGrid w:val="0"/>
          <w:color w:val="000000" w:themeColor="text1"/>
          <w:sz w:val="28"/>
          <w:szCs w:val="28"/>
          <w:lang w:eastAsia="th-TH"/>
        </w:rPr>
        <w:t xml:space="preserve">The Company </w:t>
      </w:r>
      <w:r w:rsidRPr="00E05302">
        <w:rPr>
          <w:rFonts w:ascii="Angsana New" w:hAnsi="Angsana New"/>
          <w:color w:val="000000" w:themeColor="text1"/>
          <w:sz w:val="28"/>
          <w:szCs w:val="28"/>
        </w:rPr>
        <w:t>and subsidiaries mutually agree to charge interest rate 2.5% and MLR per annum on loans for use in normal operations</w:t>
      </w:r>
      <w:r w:rsidRPr="00E05302">
        <w:rPr>
          <w:rFonts w:ascii="Angsana New" w:hAnsi="Angsana New"/>
          <w:snapToGrid w:val="0"/>
          <w:color w:val="000000" w:themeColor="text1"/>
          <w:sz w:val="28"/>
          <w:szCs w:val="28"/>
          <w:lang w:eastAsia="th-TH"/>
        </w:rPr>
        <w:t>.</w:t>
      </w:r>
    </w:p>
    <w:tbl>
      <w:tblPr>
        <w:tblW w:w="9729" w:type="dxa"/>
        <w:tblInd w:w="18" w:type="dxa"/>
        <w:tblLayout w:type="fixed"/>
        <w:tblLook w:val="0000" w:firstRow="0" w:lastRow="0" w:firstColumn="0" w:lastColumn="0" w:noHBand="0" w:noVBand="0"/>
      </w:tblPr>
      <w:tblGrid>
        <w:gridCol w:w="4343"/>
        <w:gridCol w:w="1701"/>
        <w:gridCol w:w="283"/>
        <w:gridCol w:w="1560"/>
        <w:gridCol w:w="283"/>
        <w:gridCol w:w="1559"/>
      </w:tblGrid>
      <w:tr w:rsidR="00E05302" w:rsidRPr="00E05302" w:rsidTr="00A74335">
        <w:trPr>
          <w:cantSplit/>
          <w:tblHeader/>
        </w:trPr>
        <w:tc>
          <w:tcPr>
            <w:tcW w:w="4343" w:type="dxa"/>
          </w:tcPr>
          <w:p w:rsidR="00276954" w:rsidRPr="00E05302" w:rsidRDefault="00276954" w:rsidP="00B75EB2">
            <w:pPr>
              <w:pStyle w:val="30"/>
              <w:tabs>
                <w:tab w:val="clear" w:pos="360"/>
                <w:tab w:val="clear" w:pos="720"/>
              </w:tabs>
              <w:spacing w:line="240" w:lineRule="atLeast"/>
              <w:jc w:val="both"/>
              <w:rPr>
                <w:rFonts w:ascii="Angsana New" w:hAnsi="Angsana New"/>
                <w:color w:val="000000" w:themeColor="text1"/>
                <w:sz w:val="28"/>
                <w:szCs w:val="28"/>
                <w:cs/>
              </w:rPr>
            </w:pPr>
            <w:r w:rsidRPr="00E05302">
              <w:rPr>
                <w:rFonts w:ascii="Angsana New" w:hAnsi="Angsana New"/>
                <w:color w:val="000000" w:themeColor="text1"/>
                <w:sz w:val="28"/>
                <w:szCs w:val="28"/>
                <w:lang w:val="en-US"/>
              </w:rPr>
              <w:br w:type="page"/>
            </w:r>
          </w:p>
        </w:tc>
        <w:tc>
          <w:tcPr>
            <w:tcW w:w="1701" w:type="dxa"/>
          </w:tcPr>
          <w:p w:rsidR="00276954" w:rsidRPr="00E05302" w:rsidRDefault="002769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283" w:type="dxa"/>
          </w:tcPr>
          <w:p w:rsidR="00276954" w:rsidRPr="00E05302" w:rsidRDefault="002769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3402" w:type="dxa"/>
            <w:gridSpan w:val="3"/>
            <w:tcBorders>
              <w:bottom w:val="single" w:sz="6" w:space="0" w:color="auto"/>
            </w:tcBorders>
            <w:vAlign w:val="bottom"/>
          </w:tcPr>
          <w:p w:rsidR="00276954" w:rsidRPr="00E05302" w:rsidRDefault="00276954"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A74335">
        <w:trPr>
          <w:cantSplit/>
          <w:tblHeader/>
        </w:trPr>
        <w:tc>
          <w:tcPr>
            <w:tcW w:w="4343" w:type="dxa"/>
          </w:tcPr>
          <w:p w:rsidR="00276954" w:rsidRPr="00E05302" w:rsidRDefault="00276954" w:rsidP="00B75EB2">
            <w:pPr>
              <w:pStyle w:val="30"/>
              <w:tabs>
                <w:tab w:val="clear" w:pos="360"/>
                <w:tab w:val="clear" w:pos="720"/>
              </w:tabs>
              <w:spacing w:line="240" w:lineRule="atLeast"/>
              <w:jc w:val="both"/>
              <w:rPr>
                <w:rFonts w:ascii="Angsana New" w:hAnsi="Angsana New"/>
                <w:color w:val="000000" w:themeColor="text1"/>
                <w:sz w:val="28"/>
                <w:szCs w:val="28"/>
                <w:cs/>
              </w:rPr>
            </w:pPr>
          </w:p>
        </w:tc>
        <w:tc>
          <w:tcPr>
            <w:tcW w:w="1701" w:type="dxa"/>
          </w:tcPr>
          <w:p w:rsidR="00276954" w:rsidRPr="00E05302" w:rsidRDefault="002769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283" w:type="dxa"/>
          </w:tcPr>
          <w:p w:rsidR="00276954" w:rsidRPr="00E05302" w:rsidRDefault="002769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3402" w:type="dxa"/>
            <w:gridSpan w:val="3"/>
            <w:tcBorders>
              <w:bottom w:val="single" w:sz="6" w:space="0" w:color="auto"/>
            </w:tcBorders>
            <w:vAlign w:val="bottom"/>
          </w:tcPr>
          <w:p w:rsidR="00B63462" w:rsidRPr="00E05302" w:rsidRDefault="00276954"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Separate </w:t>
            </w:r>
          </w:p>
          <w:p w:rsidR="00276954" w:rsidRPr="00E05302" w:rsidRDefault="00276954"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Financial Statements</w:t>
            </w:r>
          </w:p>
        </w:tc>
      </w:tr>
      <w:tr w:rsidR="00E05302" w:rsidRPr="00E05302" w:rsidTr="00A74335">
        <w:trPr>
          <w:cantSplit/>
          <w:tblHeader/>
        </w:trPr>
        <w:tc>
          <w:tcPr>
            <w:tcW w:w="4343" w:type="dxa"/>
          </w:tcPr>
          <w:p w:rsidR="00276954" w:rsidRPr="00E05302" w:rsidRDefault="00276954" w:rsidP="00285698">
            <w:pPr>
              <w:pStyle w:val="30"/>
              <w:tabs>
                <w:tab w:val="clear" w:pos="360"/>
                <w:tab w:val="clear" w:pos="720"/>
              </w:tabs>
              <w:spacing w:line="240" w:lineRule="atLeast"/>
              <w:jc w:val="both"/>
              <w:rPr>
                <w:rFonts w:ascii="Angsana New" w:hAnsi="Angsana New"/>
                <w:color w:val="000000" w:themeColor="text1"/>
                <w:sz w:val="28"/>
                <w:szCs w:val="28"/>
                <w:cs/>
              </w:rPr>
            </w:pPr>
          </w:p>
        </w:tc>
        <w:tc>
          <w:tcPr>
            <w:tcW w:w="1701" w:type="dxa"/>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283" w:type="dxa"/>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560" w:type="dxa"/>
            <w:vAlign w:val="bottom"/>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June 30,</w:t>
            </w:r>
          </w:p>
        </w:tc>
        <w:tc>
          <w:tcPr>
            <w:tcW w:w="283" w:type="dxa"/>
            <w:vAlign w:val="bottom"/>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p>
        </w:tc>
        <w:tc>
          <w:tcPr>
            <w:tcW w:w="1559" w:type="dxa"/>
            <w:vAlign w:val="bottom"/>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December 31,</w:t>
            </w:r>
          </w:p>
        </w:tc>
      </w:tr>
      <w:tr w:rsidR="00E05302" w:rsidRPr="00E05302" w:rsidTr="00A74335">
        <w:trPr>
          <w:cantSplit/>
          <w:tblHeader/>
        </w:trPr>
        <w:tc>
          <w:tcPr>
            <w:tcW w:w="4343" w:type="dxa"/>
          </w:tcPr>
          <w:p w:rsidR="00276954" w:rsidRPr="00E05302" w:rsidRDefault="00276954" w:rsidP="00285698">
            <w:pPr>
              <w:pStyle w:val="30"/>
              <w:tabs>
                <w:tab w:val="clear" w:pos="360"/>
                <w:tab w:val="clear" w:pos="720"/>
              </w:tabs>
              <w:spacing w:line="240" w:lineRule="atLeast"/>
              <w:jc w:val="both"/>
              <w:rPr>
                <w:rFonts w:ascii="Angsana New" w:hAnsi="Angsana New"/>
                <w:color w:val="000000" w:themeColor="text1"/>
                <w:sz w:val="28"/>
                <w:szCs w:val="28"/>
                <w:lang w:val="en-US"/>
              </w:rPr>
            </w:pPr>
          </w:p>
        </w:tc>
        <w:tc>
          <w:tcPr>
            <w:tcW w:w="1701" w:type="dxa"/>
            <w:tcBorders>
              <w:bottom w:val="single" w:sz="4" w:space="0" w:color="auto"/>
            </w:tcBorders>
            <w:vAlign w:val="bottom"/>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cs/>
              </w:rPr>
            </w:pPr>
            <w:r w:rsidRPr="00E05302">
              <w:rPr>
                <w:rFonts w:ascii="Angsana New" w:hAnsi="Angsana New"/>
                <w:color w:val="000000" w:themeColor="text1"/>
                <w:sz w:val="28"/>
                <w:szCs w:val="28"/>
              </w:rPr>
              <w:t>Relationship</w:t>
            </w:r>
          </w:p>
        </w:tc>
        <w:tc>
          <w:tcPr>
            <w:tcW w:w="283" w:type="dxa"/>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color w:val="000000" w:themeColor="text1"/>
                <w:sz w:val="28"/>
                <w:szCs w:val="28"/>
              </w:rPr>
            </w:pPr>
          </w:p>
        </w:tc>
        <w:tc>
          <w:tcPr>
            <w:tcW w:w="1560" w:type="dxa"/>
            <w:tcBorders>
              <w:bottom w:val="single" w:sz="6" w:space="0" w:color="auto"/>
            </w:tcBorders>
            <w:vAlign w:val="bottom"/>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83" w:type="dxa"/>
            <w:vAlign w:val="bottom"/>
          </w:tcPr>
          <w:p w:rsidR="00276954" w:rsidRPr="00E05302" w:rsidRDefault="00276954" w:rsidP="00285698">
            <w:pPr>
              <w:tabs>
                <w:tab w:val="clear" w:pos="907"/>
              </w:tabs>
              <w:ind w:left="-108" w:right="-108"/>
              <w:jc w:val="center"/>
              <w:rPr>
                <w:rFonts w:ascii="Angsana New" w:hAnsi="Angsana New"/>
                <w:color w:val="000000" w:themeColor="text1"/>
                <w:sz w:val="28"/>
                <w:szCs w:val="28"/>
              </w:rPr>
            </w:pPr>
          </w:p>
        </w:tc>
        <w:tc>
          <w:tcPr>
            <w:tcW w:w="1559" w:type="dxa"/>
            <w:tcBorders>
              <w:bottom w:val="single" w:sz="6" w:space="0" w:color="auto"/>
            </w:tcBorders>
            <w:vAlign w:val="bottom"/>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r>
      <w:tr w:rsidR="00E05302" w:rsidRPr="00E05302" w:rsidTr="00A74335">
        <w:trPr>
          <w:cantSplit/>
        </w:trPr>
        <w:tc>
          <w:tcPr>
            <w:tcW w:w="4343" w:type="dxa"/>
          </w:tcPr>
          <w:p w:rsidR="00276954" w:rsidRPr="00E05302" w:rsidRDefault="00276954" w:rsidP="00285698">
            <w:pPr>
              <w:tabs>
                <w:tab w:val="clear" w:pos="680"/>
              </w:tabs>
              <w:ind w:right="115" w:hanging="18"/>
              <w:rPr>
                <w:rFonts w:ascii="Angsana New" w:hAnsi="Angsana New"/>
                <w:color w:val="000000" w:themeColor="text1"/>
                <w:sz w:val="28"/>
                <w:szCs w:val="28"/>
                <w:u w:val="single"/>
              </w:rPr>
            </w:pPr>
            <w:r w:rsidRPr="00E05302">
              <w:rPr>
                <w:rFonts w:ascii="Angsana New" w:hAnsi="Angsana New"/>
                <w:color w:val="000000" w:themeColor="text1"/>
                <w:sz w:val="28"/>
                <w:szCs w:val="28"/>
                <w:u w:val="single"/>
              </w:rPr>
              <w:t>Trade account payables</w:t>
            </w:r>
            <w:r w:rsidR="00B63462" w:rsidRPr="00E05302">
              <w:rPr>
                <w:rFonts w:ascii="Angsana New" w:hAnsi="Angsana New"/>
                <w:color w:val="000000" w:themeColor="text1"/>
                <w:sz w:val="28"/>
                <w:szCs w:val="28"/>
                <w:u w:val="single"/>
              </w:rPr>
              <w:t xml:space="preserve"> - subsidiaries company</w:t>
            </w:r>
          </w:p>
        </w:tc>
        <w:tc>
          <w:tcPr>
            <w:tcW w:w="1701" w:type="dxa"/>
          </w:tcPr>
          <w:p w:rsidR="00276954" w:rsidRPr="00E05302" w:rsidRDefault="00276954" w:rsidP="00285698">
            <w:pPr>
              <w:tabs>
                <w:tab w:val="clear" w:pos="227"/>
                <w:tab w:val="clear" w:pos="454"/>
                <w:tab w:val="clear" w:pos="680"/>
                <w:tab w:val="clear" w:pos="907"/>
              </w:tabs>
              <w:ind w:right="115" w:hanging="18"/>
              <w:jc w:val="center"/>
              <w:rPr>
                <w:rFonts w:ascii="Angsana New" w:hAnsi="Angsana New"/>
                <w:color w:val="000000" w:themeColor="text1"/>
                <w:sz w:val="28"/>
                <w:szCs w:val="28"/>
              </w:rPr>
            </w:pPr>
          </w:p>
        </w:tc>
        <w:tc>
          <w:tcPr>
            <w:tcW w:w="283" w:type="dxa"/>
          </w:tcPr>
          <w:p w:rsidR="00276954" w:rsidRPr="00E05302" w:rsidRDefault="00276954" w:rsidP="00285698">
            <w:pPr>
              <w:tabs>
                <w:tab w:val="clear" w:pos="680"/>
              </w:tabs>
              <w:ind w:right="115" w:hanging="18"/>
              <w:jc w:val="right"/>
              <w:rPr>
                <w:rFonts w:ascii="Angsana New" w:hAnsi="Angsana New"/>
                <w:color w:val="000000" w:themeColor="text1"/>
                <w:sz w:val="28"/>
                <w:szCs w:val="28"/>
              </w:rPr>
            </w:pPr>
          </w:p>
        </w:tc>
        <w:tc>
          <w:tcPr>
            <w:tcW w:w="1560" w:type="dxa"/>
          </w:tcPr>
          <w:p w:rsidR="00276954" w:rsidRPr="00E05302" w:rsidRDefault="00276954" w:rsidP="00285698">
            <w:pPr>
              <w:tabs>
                <w:tab w:val="clear" w:pos="680"/>
                <w:tab w:val="left" w:pos="1080"/>
              </w:tabs>
              <w:ind w:right="115" w:hanging="18"/>
              <w:jc w:val="right"/>
              <w:rPr>
                <w:rFonts w:ascii="Angsana New" w:hAnsi="Angsana New"/>
                <w:color w:val="000000" w:themeColor="text1"/>
                <w:sz w:val="28"/>
                <w:szCs w:val="28"/>
              </w:rPr>
            </w:pPr>
          </w:p>
        </w:tc>
        <w:tc>
          <w:tcPr>
            <w:tcW w:w="283" w:type="dxa"/>
          </w:tcPr>
          <w:p w:rsidR="00276954" w:rsidRPr="00E05302" w:rsidRDefault="00276954" w:rsidP="00285698">
            <w:pPr>
              <w:tabs>
                <w:tab w:val="clear" w:pos="680"/>
                <w:tab w:val="left" w:pos="1080"/>
              </w:tabs>
              <w:ind w:right="115" w:hanging="18"/>
              <w:jc w:val="right"/>
              <w:rPr>
                <w:rFonts w:ascii="Angsana New" w:hAnsi="Angsana New"/>
                <w:color w:val="000000" w:themeColor="text1"/>
                <w:sz w:val="28"/>
                <w:szCs w:val="28"/>
              </w:rPr>
            </w:pPr>
          </w:p>
        </w:tc>
        <w:tc>
          <w:tcPr>
            <w:tcW w:w="1559" w:type="dxa"/>
          </w:tcPr>
          <w:p w:rsidR="00276954" w:rsidRPr="00E05302" w:rsidRDefault="00276954" w:rsidP="00285698">
            <w:pPr>
              <w:tabs>
                <w:tab w:val="clear" w:pos="680"/>
                <w:tab w:val="left" w:pos="1080"/>
              </w:tabs>
              <w:ind w:right="115" w:hanging="18"/>
              <w:jc w:val="right"/>
              <w:rPr>
                <w:rFonts w:ascii="Angsana New" w:hAnsi="Angsana New"/>
                <w:color w:val="000000" w:themeColor="text1"/>
                <w:sz w:val="28"/>
                <w:szCs w:val="28"/>
              </w:rPr>
            </w:pPr>
          </w:p>
        </w:tc>
      </w:tr>
      <w:tr w:rsidR="00E05302" w:rsidRPr="00E05302" w:rsidTr="008E5567">
        <w:trPr>
          <w:cantSplit/>
        </w:trPr>
        <w:tc>
          <w:tcPr>
            <w:tcW w:w="4343" w:type="dxa"/>
            <w:vAlign w:val="bottom"/>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8" w:hanging="123"/>
              <w:rPr>
                <w:rFonts w:ascii="Angsana New" w:hAnsi="Angsana New"/>
                <w:color w:val="000000" w:themeColor="text1"/>
                <w:sz w:val="28"/>
                <w:szCs w:val="28"/>
              </w:rPr>
            </w:pPr>
            <w:r w:rsidRPr="00E05302">
              <w:rPr>
                <w:rFonts w:ascii="Angsana New" w:hAnsi="Angsana New"/>
                <w:color w:val="000000" w:themeColor="text1"/>
                <w:sz w:val="28"/>
                <w:szCs w:val="28"/>
              </w:rPr>
              <w:t>Allied Technologies International Co., Ltd.</w:t>
            </w:r>
          </w:p>
        </w:tc>
        <w:tc>
          <w:tcPr>
            <w:tcW w:w="1701" w:type="dxa"/>
            <w:vAlign w:val="bottom"/>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276954" w:rsidRPr="00E05302" w:rsidRDefault="00276954" w:rsidP="00285698">
            <w:pPr>
              <w:tabs>
                <w:tab w:val="clear" w:pos="680"/>
              </w:tabs>
              <w:ind w:right="115" w:hanging="18"/>
              <w:jc w:val="right"/>
              <w:rPr>
                <w:rFonts w:ascii="Angsana New" w:hAnsi="Angsana New"/>
                <w:color w:val="000000" w:themeColor="text1"/>
                <w:sz w:val="28"/>
                <w:szCs w:val="28"/>
              </w:rPr>
            </w:pPr>
          </w:p>
        </w:tc>
        <w:tc>
          <w:tcPr>
            <w:tcW w:w="1560" w:type="dxa"/>
            <w:tcBorders>
              <w:bottom w:val="double" w:sz="4" w:space="0" w:color="auto"/>
            </w:tcBorders>
            <w:shd w:val="clear" w:color="auto" w:fill="auto"/>
            <w:vAlign w:val="bottom"/>
          </w:tcPr>
          <w:p w:rsidR="00276954" w:rsidRPr="00E05302" w:rsidRDefault="00290F7A"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37,083</w:t>
            </w:r>
          </w:p>
        </w:tc>
        <w:tc>
          <w:tcPr>
            <w:tcW w:w="283" w:type="dxa"/>
            <w:vAlign w:val="bottom"/>
          </w:tcPr>
          <w:p w:rsidR="00276954" w:rsidRPr="00E05302" w:rsidRDefault="00276954" w:rsidP="00285698">
            <w:pPr>
              <w:tabs>
                <w:tab w:val="clear" w:pos="680"/>
              </w:tabs>
              <w:ind w:hanging="14"/>
              <w:jc w:val="right"/>
              <w:rPr>
                <w:rFonts w:ascii="Angsana New" w:hAnsi="Angsana New"/>
                <w:color w:val="000000" w:themeColor="text1"/>
                <w:sz w:val="28"/>
                <w:szCs w:val="28"/>
                <w:cs/>
              </w:rPr>
            </w:pPr>
          </w:p>
        </w:tc>
        <w:tc>
          <w:tcPr>
            <w:tcW w:w="1559" w:type="dxa"/>
            <w:tcBorders>
              <w:bottom w:val="double" w:sz="4" w:space="0" w:color="auto"/>
            </w:tcBorders>
            <w:vAlign w:val="bottom"/>
          </w:tcPr>
          <w:p w:rsidR="00276954" w:rsidRPr="00E05302" w:rsidRDefault="00276954"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37,083</w:t>
            </w:r>
          </w:p>
        </w:tc>
      </w:tr>
      <w:tr w:rsidR="00E05302" w:rsidRPr="00E05302" w:rsidTr="00A74335">
        <w:trPr>
          <w:cantSplit/>
        </w:trPr>
        <w:tc>
          <w:tcPr>
            <w:tcW w:w="4343" w:type="dxa"/>
            <w:vAlign w:val="bottom"/>
          </w:tcPr>
          <w:p w:rsidR="00276954" w:rsidRPr="00E05302" w:rsidRDefault="00276954" w:rsidP="00285698">
            <w:pPr>
              <w:rPr>
                <w:rFonts w:ascii="Angsana New" w:hAnsi="Angsana New"/>
                <w:color w:val="000000" w:themeColor="text1"/>
                <w:sz w:val="28"/>
                <w:szCs w:val="28"/>
              </w:rPr>
            </w:pPr>
          </w:p>
        </w:tc>
        <w:tc>
          <w:tcPr>
            <w:tcW w:w="1701" w:type="dxa"/>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color w:val="000000" w:themeColor="text1"/>
                <w:sz w:val="28"/>
                <w:szCs w:val="28"/>
              </w:rPr>
            </w:pPr>
          </w:p>
        </w:tc>
        <w:tc>
          <w:tcPr>
            <w:tcW w:w="283" w:type="dxa"/>
          </w:tcPr>
          <w:p w:rsidR="00276954" w:rsidRPr="00E05302" w:rsidRDefault="00276954" w:rsidP="00285698">
            <w:pPr>
              <w:tabs>
                <w:tab w:val="clear" w:pos="680"/>
              </w:tabs>
              <w:ind w:right="115" w:hanging="18"/>
              <w:jc w:val="right"/>
              <w:rPr>
                <w:rFonts w:ascii="Angsana New" w:hAnsi="Angsana New"/>
                <w:color w:val="000000" w:themeColor="text1"/>
                <w:sz w:val="28"/>
                <w:szCs w:val="28"/>
              </w:rPr>
            </w:pPr>
          </w:p>
        </w:tc>
        <w:tc>
          <w:tcPr>
            <w:tcW w:w="1560" w:type="dxa"/>
            <w:tcBorders>
              <w:top w:val="double" w:sz="4" w:space="0" w:color="auto"/>
            </w:tcBorders>
            <w:vAlign w:val="bottom"/>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4"/>
              <w:jc w:val="right"/>
              <w:rPr>
                <w:rFonts w:ascii="Angsana New" w:hAnsi="Angsana New"/>
                <w:color w:val="000000" w:themeColor="text1"/>
                <w:sz w:val="28"/>
                <w:szCs w:val="28"/>
              </w:rPr>
            </w:pPr>
          </w:p>
        </w:tc>
        <w:tc>
          <w:tcPr>
            <w:tcW w:w="283" w:type="dxa"/>
            <w:vAlign w:val="bottom"/>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4"/>
              <w:jc w:val="right"/>
              <w:rPr>
                <w:rFonts w:ascii="Angsana New" w:hAnsi="Angsana New"/>
                <w:color w:val="000000" w:themeColor="text1"/>
                <w:sz w:val="28"/>
                <w:szCs w:val="28"/>
              </w:rPr>
            </w:pPr>
          </w:p>
        </w:tc>
        <w:tc>
          <w:tcPr>
            <w:tcW w:w="1559" w:type="dxa"/>
            <w:tcBorders>
              <w:top w:val="double" w:sz="4" w:space="0" w:color="auto"/>
            </w:tcBorders>
            <w:vAlign w:val="bottom"/>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4"/>
              <w:jc w:val="right"/>
              <w:rPr>
                <w:rFonts w:ascii="Angsana New" w:hAnsi="Angsana New"/>
                <w:color w:val="000000" w:themeColor="text1"/>
                <w:sz w:val="28"/>
                <w:szCs w:val="28"/>
              </w:rPr>
            </w:pPr>
          </w:p>
        </w:tc>
      </w:tr>
      <w:tr w:rsidR="00E05302" w:rsidRPr="00E05302" w:rsidTr="00A74335">
        <w:trPr>
          <w:cantSplit/>
        </w:trPr>
        <w:tc>
          <w:tcPr>
            <w:tcW w:w="4343" w:type="dxa"/>
          </w:tcPr>
          <w:p w:rsidR="00276954" w:rsidRPr="00E05302" w:rsidRDefault="00276954" w:rsidP="00285698">
            <w:pPr>
              <w:tabs>
                <w:tab w:val="clear" w:pos="680"/>
              </w:tabs>
              <w:ind w:right="115" w:hanging="18"/>
              <w:rPr>
                <w:rFonts w:ascii="Angsana New" w:hAnsi="Angsana New"/>
                <w:color w:val="000000" w:themeColor="text1"/>
                <w:sz w:val="28"/>
                <w:szCs w:val="28"/>
                <w:u w:val="single"/>
              </w:rPr>
            </w:pPr>
            <w:r w:rsidRPr="00E05302">
              <w:rPr>
                <w:rFonts w:ascii="Angsana New" w:hAnsi="Angsana New"/>
                <w:color w:val="000000" w:themeColor="text1"/>
                <w:sz w:val="28"/>
                <w:szCs w:val="28"/>
                <w:u w:val="single"/>
              </w:rPr>
              <w:t>Other account payables</w:t>
            </w:r>
            <w:r w:rsidR="00C35CAB" w:rsidRPr="00E05302">
              <w:rPr>
                <w:rFonts w:ascii="Angsana New" w:hAnsi="Angsana New"/>
                <w:color w:val="000000" w:themeColor="text1"/>
                <w:sz w:val="28"/>
                <w:szCs w:val="28"/>
                <w:u w:val="single"/>
              </w:rPr>
              <w:t xml:space="preserve"> - subsidiaries compa</w:t>
            </w:r>
            <w:r w:rsidR="00E014BA" w:rsidRPr="00E05302">
              <w:rPr>
                <w:rFonts w:ascii="Angsana New" w:hAnsi="Angsana New"/>
                <w:color w:val="000000" w:themeColor="text1"/>
                <w:sz w:val="28"/>
                <w:szCs w:val="28"/>
                <w:u w:val="single"/>
              </w:rPr>
              <w:t>nies</w:t>
            </w:r>
          </w:p>
        </w:tc>
        <w:tc>
          <w:tcPr>
            <w:tcW w:w="1701" w:type="dxa"/>
          </w:tcPr>
          <w:p w:rsidR="00276954" w:rsidRPr="00E05302" w:rsidRDefault="00276954" w:rsidP="00285698">
            <w:pPr>
              <w:tabs>
                <w:tab w:val="clear" w:pos="227"/>
                <w:tab w:val="clear" w:pos="454"/>
                <w:tab w:val="clear" w:pos="680"/>
                <w:tab w:val="clear" w:pos="907"/>
              </w:tabs>
              <w:ind w:right="115" w:hanging="18"/>
              <w:rPr>
                <w:rFonts w:ascii="Angsana New" w:hAnsi="Angsana New"/>
                <w:color w:val="000000" w:themeColor="text1"/>
                <w:sz w:val="28"/>
                <w:szCs w:val="28"/>
              </w:rPr>
            </w:pPr>
          </w:p>
        </w:tc>
        <w:tc>
          <w:tcPr>
            <w:tcW w:w="283" w:type="dxa"/>
          </w:tcPr>
          <w:p w:rsidR="00276954" w:rsidRPr="00E05302" w:rsidRDefault="00276954" w:rsidP="00285698">
            <w:pPr>
              <w:tabs>
                <w:tab w:val="clear" w:pos="680"/>
              </w:tabs>
              <w:ind w:right="115" w:hanging="18"/>
              <w:jc w:val="right"/>
              <w:rPr>
                <w:rFonts w:ascii="Angsana New" w:hAnsi="Angsana New"/>
                <w:color w:val="000000" w:themeColor="text1"/>
                <w:sz w:val="28"/>
                <w:szCs w:val="28"/>
              </w:rPr>
            </w:pPr>
          </w:p>
        </w:tc>
        <w:tc>
          <w:tcPr>
            <w:tcW w:w="1560" w:type="dxa"/>
            <w:vAlign w:val="bottom"/>
          </w:tcPr>
          <w:p w:rsidR="00276954" w:rsidRPr="00E05302" w:rsidRDefault="00276954" w:rsidP="00285698">
            <w:pPr>
              <w:tabs>
                <w:tab w:val="clear" w:pos="680"/>
                <w:tab w:val="clear" w:pos="907"/>
                <w:tab w:val="left" w:pos="1080"/>
              </w:tabs>
              <w:ind w:hanging="14"/>
              <w:jc w:val="right"/>
              <w:rPr>
                <w:rFonts w:ascii="Angsana New" w:hAnsi="Angsana New"/>
                <w:color w:val="000000" w:themeColor="text1"/>
                <w:sz w:val="28"/>
                <w:szCs w:val="28"/>
              </w:rPr>
            </w:pPr>
          </w:p>
        </w:tc>
        <w:tc>
          <w:tcPr>
            <w:tcW w:w="283" w:type="dxa"/>
            <w:vAlign w:val="bottom"/>
          </w:tcPr>
          <w:p w:rsidR="00276954" w:rsidRPr="00E05302" w:rsidRDefault="00276954" w:rsidP="00285698">
            <w:pPr>
              <w:tabs>
                <w:tab w:val="clear" w:pos="680"/>
                <w:tab w:val="left" w:pos="1080"/>
              </w:tabs>
              <w:ind w:hanging="14"/>
              <w:jc w:val="right"/>
              <w:rPr>
                <w:rFonts w:ascii="Angsana New" w:hAnsi="Angsana New"/>
                <w:color w:val="000000" w:themeColor="text1"/>
                <w:sz w:val="28"/>
                <w:szCs w:val="28"/>
              </w:rPr>
            </w:pPr>
          </w:p>
        </w:tc>
        <w:tc>
          <w:tcPr>
            <w:tcW w:w="1559" w:type="dxa"/>
            <w:vAlign w:val="bottom"/>
          </w:tcPr>
          <w:p w:rsidR="00276954" w:rsidRPr="00E05302" w:rsidRDefault="00276954" w:rsidP="00285698">
            <w:pPr>
              <w:tabs>
                <w:tab w:val="clear" w:pos="680"/>
                <w:tab w:val="clear" w:pos="907"/>
                <w:tab w:val="left" w:pos="1080"/>
              </w:tabs>
              <w:ind w:hanging="14"/>
              <w:jc w:val="right"/>
              <w:rPr>
                <w:rFonts w:ascii="Angsana New" w:hAnsi="Angsana New"/>
                <w:color w:val="000000" w:themeColor="text1"/>
                <w:sz w:val="28"/>
                <w:szCs w:val="28"/>
              </w:rPr>
            </w:pPr>
          </w:p>
        </w:tc>
      </w:tr>
      <w:tr w:rsidR="00E05302" w:rsidRPr="00E05302" w:rsidTr="008E5567">
        <w:trPr>
          <w:cantSplit/>
        </w:trPr>
        <w:tc>
          <w:tcPr>
            <w:tcW w:w="4343" w:type="dxa"/>
            <w:vAlign w:val="bottom"/>
          </w:tcPr>
          <w:p w:rsidR="00276954" w:rsidRPr="00E05302" w:rsidRDefault="00276954" w:rsidP="00A74335">
            <w:pPr>
              <w:rPr>
                <w:rFonts w:ascii="Angsana New" w:hAnsi="Angsana New"/>
                <w:color w:val="000000" w:themeColor="text1"/>
                <w:sz w:val="28"/>
                <w:szCs w:val="28"/>
              </w:rPr>
            </w:pPr>
            <w:r w:rsidRPr="00E05302">
              <w:rPr>
                <w:rFonts w:ascii="Angsana New" w:hAnsi="Angsana New"/>
                <w:color w:val="000000" w:themeColor="text1"/>
                <w:sz w:val="28"/>
                <w:szCs w:val="28"/>
              </w:rPr>
              <w:t>AQ Marketing Service Co., Ltd.</w:t>
            </w:r>
          </w:p>
        </w:tc>
        <w:tc>
          <w:tcPr>
            <w:tcW w:w="1701" w:type="dxa"/>
            <w:vAlign w:val="bottom"/>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276954" w:rsidRPr="00E05302" w:rsidRDefault="00276954" w:rsidP="00285698">
            <w:pPr>
              <w:tabs>
                <w:tab w:val="clear" w:pos="680"/>
              </w:tabs>
              <w:ind w:right="115" w:hanging="18"/>
              <w:jc w:val="right"/>
              <w:rPr>
                <w:rFonts w:ascii="Angsana New" w:hAnsi="Angsana New"/>
                <w:color w:val="000000" w:themeColor="text1"/>
                <w:sz w:val="28"/>
                <w:szCs w:val="28"/>
              </w:rPr>
            </w:pPr>
          </w:p>
        </w:tc>
        <w:tc>
          <w:tcPr>
            <w:tcW w:w="1560" w:type="dxa"/>
            <w:shd w:val="clear" w:color="auto" w:fill="auto"/>
            <w:vAlign w:val="bottom"/>
          </w:tcPr>
          <w:p w:rsidR="00276954" w:rsidRPr="00E05302" w:rsidRDefault="00290F7A"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52,65</w:t>
            </w:r>
            <w:r w:rsidR="00D2716E" w:rsidRPr="00E05302">
              <w:rPr>
                <w:rFonts w:ascii="Angsana New" w:hAnsi="Angsana New"/>
                <w:color w:val="000000" w:themeColor="text1"/>
                <w:sz w:val="28"/>
                <w:szCs w:val="28"/>
              </w:rPr>
              <w:t>8</w:t>
            </w:r>
          </w:p>
        </w:tc>
        <w:tc>
          <w:tcPr>
            <w:tcW w:w="283" w:type="dxa"/>
            <w:vAlign w:val="bottom"/>
          </w:tcPr>
          <w:p w:rsidR="00276954" w:rsidRPr="00E05302" w:rsidRDefault="00276954" w:rsidP="00285698">
            <w:pPr>
              <w:tabs>
                <w:tab w:val="clear" w:pos="680"/>
              </w:tabs>
              <w:ind w:hanging="14"/>
              <w:jc w:val="right"/>
              <w:rPr>
                <w:rFonts w:ascii="Angsana New" w:hAnsi="Angsana New"/>
                <w:color w:val="000000" w:themeColor="text1"/>
                <w:sz w:val="28"/>
                <w:szCs w:val="28"/>
              </w:rPr>
            </w:pPr>
          </w:p>
        </w:tc>
        <w:tc>
          <w:tcPr>
            <w:tcW w:w="1559" w:type="dxa"/>
            <w:vAlign w:val="bottom"/>
          </w:tcPr>
          <w:p w:rsidR="00276954" w:rsidRPr="00E05302" w:rsidRDefault="00276954"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50,827</w:t>
            </w:r>
          </w:p>
        </w:tc>
      </w:tr>
      <w:tr w:rsidR="00E05302" w:rsidRPr="00E05302" w:rsidTr="008E5567">
        <w:trPr>
          <w:cantSplit/>
        </w:trPr>
        <w:tc>
          <w:tcPr>
            <w:tcW w:w="4343" w:type="dxa"/>
            <w:vAlign w:val="bottom"/>
          </w:tcPr>
          <w:p w:rsidR="00276954" w:rsidRPr="00E05302" w:rsidRDefault="00276954" w:rsidP="00A74335">
            <w:pPr>
              <w:rPr>
                <w:rFonts w:ascii="Angsana New" w:hAnsi="Angsana New"/>
                <w:color w:val="000000" w:themeColor="text1"/>
                <w:sz w:val="28"/>
                <w:szCs w:val="28"/>
              </w:rPr>
            </w:pPr>
            <w:r w:rsidRPr="00E05302">
              <w:rPr>
                <w:rFonts w:ascii="Angsana New" w:hAnsi="Angsana New"/>
                <w:color w:val="000000" w:themeColor="text1"/>
                <w:sz w:val="28"/>
                <w:szCs w:val="28"/>
              </w:rPr>
              <w:t>AQ Property Management Co., Ltd.</w:t>
            </w:r>
          </w:p>
        </w:tc>
        <w:tc>
          <w:tcPr>
            <w:tcW w:w="1701" w:type="dxa"/>
            <w:vAlign w:val="bottom"/>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276954" w:rsidRPr="00E05302" w:rsidRDefault="00276954" w:rsidP="00285698">
            <w:pPr>
              <w:tabs>
                <w:tab w:val="clear" w:pos="680"/>
              </w:tabs>
              <w:ind w:right="115" w:hanging="18"/>
              <w:jc w:val="right"/>
              <w:rPr>
                <w:rFonts w:ascii="Angsana New" w:hAnsi="Angsana New"/>
                <w:color w:val="000000" w:themeColor="text1"/>
                <w:sz w:val="28"/>
                <w:szCs w:val="28"/>
              </w:rPr>
            </w:pPr>
          </w:p>
        </w:tc>
        <w:tc>
          <w:tcPr>
            <w:tcW w:w="1560" w:type="dxa"/>
            <w:shd w:val="clear" w:color="auto" w:fill="auto"/>
            <w:vAlign w:val="bottom"/>
          </w:tcPr>
          <w:p w:rsidR="00276954" w:rsidRPr="00E05302" w:rsidRDefault="00290F7A"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23,081</w:t>
            </w:r>
          </w:p>
        </w:tc>
        <w:tc>
          <w:tcPr>
            <w:tcW w:w="283" w:type="dxa"/>
            <w:vAlign w:val="bottom"/>
          </w:tcPr>
          <w:p w:rsidR="00276954" w:rsidRPr="00E05302" w:rsidRDefault="00276954" w:rsidP="00285698">
            <w:pPr>
              <w:tabs>
                <w:tab w:val="clear" w:pos="680"/>
              </w:tabs>
              <w:ind w:hanging="14"/>
              <w:jc w:val="right"/>
              <w:rPr>
                <w:rFonts w:ascii="Angsana New" w:hAnsi="Angsana New"/>
                <w:color w:val="000000" w:themeColor="text1"/>
                <w:sz w:val="28"/>
                <w:szCs w:val="28"/>
              </w:rPr>
            </w:pPr>
          </w:p>
        </w:tc>
        <w:tc>
          <w:tcPr>
            <w:tcW w:w="1559" w:type="dxa"/>
            <w:vAlign w:val="bottom"/>
          </w:tcPr>
          <w:p w:rsidR="00276954" w:rsidRPr="00E05302" w:rsidRDefault="00276954"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23,170</w:t>
            </w:r>
          </w:p>
        </w:tc>
      </w:tr>
      <w:tr w:rsidR="00E05302" w:rsidRPr="00E05302" w:rsidTr="008E5567">
        <w:trPr>
          <w:cantSplit/>
        </w:trPr>
        <w:tc>
          <w:tcPr>
            <w:tcW w:w="4343" w:type="dxa"/>
            <w:vAlign w:val="bottom"/>
          </w:tcPr>
          <w:p w:rsidR="00276954" w:rsidRPr="00E05302" w:rsidRDefault="00276954" w:rsidP="00285698">
            <w:pPr>
              <w:rPr>
                <w:rFonts w:ascii="Angsana New" w:hAnsi="Angsana New"/>
                <w:color w:val="000000" w:themeColor="text1"/>
                <w:sz w:val="28"/>
                <w:szCs w:val="28"/>
              </w:rPr>
            </w:pPr>
            <w:r w:rsidRPr="00E05302">
              <w:rPr>
                <w:rFonts w:ascii="Angsana New" w:hAnsi="Angsana New"/>
                <w:color w:val="000000" w:themeColor="text1"/>
                <w:sz w:val="28"/>
                <w:szCs w:val="28"/>
              </w:rPr>
              <w:t>Vitoonthanakorn Co.,Ltd</w:t>
            </w:r>
          </w:p>
        </w:tc>
        <w:tc>
          <w:tcPr>
            <w:tcW w:w="1701" w:type="dxa"/>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Indirect subsidiary</w:t>
            </w:r>
          </w:p>
        </w:tc>
        <w:tc>
          <w:tcPr>
            <w:tcW w:w="283" w:type="dxa"/>
          </w:tcPr>
          <w:p w:rsidR="00276954" w:rsidRPr="00E05302" w:rsidRDefault="00276954" w:rsidP="00285698">
            <w:pPr>
              <w:tabs>
                <w:tab w:val="clear" w:pos="680"/>
              </w:tabs>
              <w:ind w:right="115" w:hanging="18"/>
              <w:jc w:val="right"/>
              <w:rPr>
                <w:rFonts w:ascii="Angsana New" w:hAnsi="Angsana New"/>
                <w:color w:val="000000" w:themeColor="text1"/>
                <w:sz w:val="28"/>
                <w:szCs w:val="28"/>
              </w:rPr>
            </w:pPr>
          </w:p>
        </w:tc>
        <w:tc>
          <w:tcPr>
            <w:tcW w:w="1560" w:type="dxa"/>
            <w:shd w:val="clear" w:color="auto" w:fill="auto"/>
            <w:vAlign w:val="bottom"/>
          </w:tcPr>
          <w:p w:rsidR="00276954" w:rsidRPr="00E05302" w:rsidRDefault="00290F7A"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93</w:t>
            </w:r>
          </w:p>
        </w:tc>
        <w:tc>
          <w:tcPr>
            <w:tcW w:w="283" w:type="dxa"/>
            <w:vAlign w:val="bottom"/>
          </w:tcPr>
          <w:p w:rsidR="00276954" w:rsidRPr="00E05302" w:rsidRDefault="00276954" w:rsidP="00285698">
            <w:pPr>
              <w:tabs>
                <w:tab w:val="clear" w:pos="680"/>
              </w:tabs>
              <w:ind w:hanging="14"/>
              <w:jc w:val="right"/>
              <w:rPr>
                <w:rFonts w:ascii="Angsana New" w:hAnsi="Angsana New"/>
                <w:color w:val="000000" w:themeColor="text1"/>
                <w:sz w:val="28"/>
                <w:szCs w:val="28"/>
              </w:rPr>
            </w:pPr>
          </w:p>
        </w:tc>
        <w:tc>
          <w:tcPr>
            <w:tcW w:w="1559" w:type="dxa"/>
            <w:vAlign w:val="bottom"/>
          </w:tcPr>
          <w:p w:rsidR="00276954" w:rsidRPr="00E05302" w:rsidRDefault="00276954"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80</w:t>
            </w:r>
          </w:p>
        </w:tc>
      </w:tr>
      <w:tr w:rsidR="00E05302" w:rsidRPr="00E05302" w:rsidTr="008E5567">
        <w:trPr>
          <w:cantSplit/>
        </w:trPr>
        <w:tc>
          <w:tcPr>
            <w:tcW w:w="4343" w:type="dxa"/>
            <w:vAlign w:val="bottom"/>
          </w:tcPr>
          <w:p w:rsidR="00276954" w:rsidRPr="00E05302" w:rsidRDefault="00276954" w:rsidP="00A74335">
            <w:pPr>
              <w:ind w:right="-392"/>
              <w:rPr>
                <w:rFonts w:ascii="Angsana New" w:hAnsi="Angsana New"/>
                <w:color w:val="000000" w:themeColor="text1"/>
                <w:sz w:val="28"/>
                <w:szCs w:val="28"/>
              </w:rPr>
            </w:pPr>
            <w:r w:rsidRPr="00E05302">
              <w:rPr>
                <w:rFonts w:ascii="Angsana New" w:hAnsi="Angsana New"/>
                <w:color w:val="000000" w:themeColor="text1"/>
                <w:sz w:val="28"/>
                <w:szCs w:val="28"/>
              </w:rPr>
              <w:t>Allied Technologies International Co., Ltd.</w:t>
            </w:r>
          </w:p>
        </w:tc>
        <w:tc>
          <w:tcPr>
            <w:tcW w:w="1701" w:type="dxa"/>
            <w:vAlign w:val="bottom"/>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276954" w:rsidRPr="00E05302" w:rsidRDefault="00276954" w:rsidP="00285698">
            <w:pPr>
              <w:tabs>
                <w:tab w:val="clear" w:pos="680"/>
              </w:tabs>
              <w:ind w:right="115" w:hanging="18"/>
              <w:jc w:val="right"/>
              <w:rPr>
                <w:rFonts w:ascii="Angsana New" w:hAnsi="Angsana New"/>
                <w:color w:val="000000" w:themeColor="text1"/>
                <w:sz w:val="28"/>
                <w:szCs w:val="28"/>
              </w:rPr>
            </w:pPr>
          </w:p>
        </w:tc>
        <w:tc>
          <w:tcPr>
            <w:tcW w:w="1560" w:type="dxa"/>
            <w:shd w:val="clear" w:color="auto" w:fill="auto"/>
            <w:vAlign w:val="bottom"/>
          </w:tcPr>
          <w:p w:rsidR="00276954" w:rsidRPr="00E05302" w:rsidRDefault="00290F7A"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1,795</w:t>
            </w:r>
          </w:p>
        </w:tc>
        <w:tc>
          <w:tcPr>
            <w:tcW w:w="283" w:type="dxa"/>
            <w:vAlign w:val="bottom"/>
          </w:tcPr>
          <w:p w:rsidR="00276954" w:rsidRPr="00E05302" w:rsidRDefault="00276954" w:rsidP="00285698">
            <w:pPr>
              <w:tabs>
                <w:tab w:val="clear" w:pos="680"/>
              </w:tabs>
              <w:ind w:hanging="14"/>
              <w:jc w:val="right"/>
              <w:rPr>
                <w:rFonts w:ascii="Angsana New" w:hAnsi="Angsana New"/>
                <w:color w:val="000000" w:themeColor="text1"/>
                <w:sz w:val="28"/>
                <w:szCs w:val="28"/>
              </w:rPr>
            </w:pPr>
          </w:p>
        </w:tc>
        <w:tc>
          <w:tcPr>
            <w:tcW w:w="1559" w:type="dxa"/>
            <w:vAlign w:val="bottom"/>
          </w:tcPr>
          <w:p w:rsidR="00276954" w:rsidRPr="00E05302" w:rsidRDefault="00276954"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1,795</w:t>
            </w:r>
          </w:p>
        </w:tc>
      </w:tr>
      <w:tr w:rsidR="00E05302" w:rsidRPr="00E05302" w:rsidTr="008E5567">
        <w:trPr>
          <w:cantSplit/>
        </w:trPr>
        <w:tc>
          <w:tcPr>
            <w:tcW w:w="4343" w:type="dxa"/>
            <w:vAlign w:val="bottom"/>
          </w:tcPr>
          <w:p w:rsidR="00276954" w:rsidRPr="00E05302" w:rsidRDefault="00276954" w:rsidP="00285698">
            <w:pPr>
              <w:rPr>
                <w:rFonts w:ascii="Angsana New" w:hAnsi="Angsana New"/>
                <w:color w:val="000000" w:themeColor="text1"/>
                <w:sz w:val="28"/>
                <w:szCs w:val="28"/>
              </w:rPr>
            </w:pPr>
            <w:r w:rsidRPr="00E05302">
              <w:rPr>
                <w:rFonts w:ascii="Angsana New" w:hAnsi="Angsana New"/>
                <w:color w:val="000000" w:themeColor="text1"/>
                <w:sz w:val="28"/>
                <w:szCs w:val="28"/>
              </w:rPr>
              <w:t>Thanont Property Co., Ltd.</w:t>
            </w:r>
          </w:p>
        </w:tc>
        <w:tc>
          <w:tcPr>
            <w:tcW w:w="1701" w:type="dxa"/>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276954" w:rsidRPr="00E05302" w:rsidRDefault="00276954" w:rsidP="00285698">
            <w:pPr>
              <w:tabs>
                <w:tab w:val="clear" w:pos="680"/>
              </w:tabs>
              <w:ind w:right="115" w:hanging="18"/>
              <w:jc w:val="right"/>
              <w:rPr>
                <w:rFonts w:ascii="Angsana New" w:hAnsi="Angsana New"/>
                <w:color w:val="000000" w:themeColor="text1"/>
                <w:sz w:val="28"/>
                <w:szCs w:val="28"/>
              </w:rPr>
            </w:pPr>
          </w:p>
        </w:tc>
        <w:tc>
          <w:tcPr>
            <w:tcW w:w="1560" w:type="dxa"/>
            <w:shd w:val="clear" w:color="auto" w:fill="auto"/>
            <w:vAlign w:val="bottom"/>
          </w:tcPr>
          <w:p w:rsidR="00276954" w:rsidRPr="00E05302" w:rsidRDefault="00290F7A"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7,887</w:t>
            </w:r>
          </w:p>
        </w:tc>
        <w:tc>
          <w:tcPr>
            <w:tcW w:w="283" w:type="dxa"/>
            <w:vAlign w:val="bottom"/>
          </w:tcPr>
          <w:p w:rsidR="00276954" w:rsidRPr="00E05302" w:rsidRDefault="00276954" w:rsidP="00285698">
            <w:pPr>
              <w:tabs>
                <w:tab w:val="clear" w:pos="680"/>
              </w:tabs>
              <w:ind w:hanging="14"/>
              <w:jc w:val="right"/>
              <w:rPr>
                <w:rFonts w:ascii="Angsana New" w:hAnsi="Angsana New"/>
                <w:color w:val="000000" w:themeColor="text1"/>
                <w:sz w:val="28"/>
                <w:szCs w:val="28"/>
              </w:rPr>
            </w:pPr>
          </w:p>
        </w:tc>
        <w:tc>
          <w:tcPr>
            <w:tcW w:w="1559" w:type="dxa"/>
            <w:vAlign w:val="bottom"/>
          </w:tcPr>
          <w:p w:rsidR="00276954" w:rsidRPr="00E05302" w:rsidRDefault="00276954"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37,693</w:t>
            </w:r>
          </w:p>
        </w:tc>
      </w:tr>
      <w:tr w:rsidR="00E05302" w:rsidRPr="00E05302" w:rsidTr="008E5567">
        <w:trPr>
          <w:cantSplit/>
        </w:trPr>
        <w:tc>
          <w:tcPr>
            <w:tcW w:w="4343" w:type="dxa"/>
            <w:vAlign w:val="bottom"/>
          </w:tcPr>
          <w:p w:rsidR="00276954" w:rsidRPr="00E05302" w:rsidRDefault="00276954" w:rsidP="00285698">
            <w:pPr>
              <w:rPr>
                <w:rFonts w:ascii="Angsana New" w:hAnsi="Angsana New"/>
                <w:color w:val="000000" w:themeColor="text1"/>
                <w:sz w:val="28"/>
                <w:szCs w:val="28"/>
              </w:rPr>
            </w:pPr>
            <w:r w:rsidRPr="00E05302">
              <w:rPr>
                <w:rFonts w:ascii="Angsana New" w:hAnsi="Angsana New"/>
                <w:color w:val="000000" w:themeColor="text1"/>
                <w:sz w:val="28"/>
                <w:szCs w:val="28"/>
              </w:rPr>
              <w:t xml:space="preserve">AQ Village Co., Ltd. </w:t>
            </w:r>
          </w:p>
        </w:tc>
        <w:tc>
          <w:tcPr>
            <w:tcW w:w="1701" w:type="dxa"/>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276954" w:rsidRPr="00E05302" w:rsidRDefault="00276954" w:rsidP="00285698">
            <w:pPr>
              <w:tabs>
                <w:tab w:val="clear" w:pos="680"/>
              </w:tabs>
              <w:ind w:right="115" w:hanging="18"/>
              <w:jc w:val="right"/>
              <w:rPr>
                <w:rFonts w:ascii="Angsana New" w:hAnsi="Angsana New"/>
                <w:color w:val="000000" w:themeColor="text1"/>
                <w:sz w:val="28"/>
                <w:szCs w:val="28"/>
              </w:rPr>
            </w:pPr>
          </w:p>
        </w:tc>
        <w:tc>
          <w:tcPr>
            <w:tcW w:w="1560" w:type="dxa"/>
            <w:shd w:val="clear" w:color="auto" w:fill="auto"/>
            <w:vAlign w:val="bottom"/>
          </w:tcPr>
          <w:p w:rsidR="00276954" w:rsidRPr="00E05302" w:rsidRDefault="00290F7A"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240</w:t>
            </w:r>
          </w:p>
        </w:tc>
        <w:tc>
          <w:tcPr>
            <w:tcW w:w="283" w:type="dxa"/>
            <w:vAlign w:val="bottom"/>
          </w:tcPr>
          <w:p w:rsidR="00276954" w:rsidRPr="00E05302" w:rsidRDefault="00276954" w:rsidP="00285698">
            <w:pPr>
              <w:tabs>
                <w:tab w:val="clear" w:pos="680"/>
              </w:tabs>
              <w:ind w:hanging="14"/>
              <w:jc w:val="right"/>
              <w:rPr>
                <w:rFonts w:ascii="Angsana New" w:hAnsi="Angsana New"/>
                <w:color w:val="000000" w:themeColor="text1"/>
                <w:sz w:val="28"/>
                <w:szCs w:val="28"/>
              </w:rPr>
            </w:pPr>
          </w:p>
        </w:tc>
        <w:tc>
          <w:tcPr>
            <w:tcW w:w="1559" w:type="dxa"/>
            <w:vAlign w:val="bottom"/>
          </w:tcPr>
          <w:p w:rsidR="00276954" w:rsidRPr="00E05302" w:rsidRDefault="00276954"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240</w:t>
            </w:r>
          </w:p>
        </w:tc>
      </w:tr>
      <w:tr w:rsidR="00E05302" w:rsidRPr="00E05302" w:rsidTr="008E5567">
        <w:trPr>
          <w:cantSplit/>
        </w:trPr>
        <w:tc>
          <w:tcPr>
            <w:tcW w:w="4343" w:type="dxa"/>
            <w:vAlign w:val="bottom"/>
          </w:tcPr>
          <w:p w:rsidR="00276954" w:rsidRPr="00E05302" w:rsidRDefault="00276954" w:rsidP="00285698">
            <w:pPr>
              <w:rPr>
                <w:rFonts w:ascii="Angsana New" w:hAnsi="Angsana New"/>
                <w:color w:val="000000" w:themeColor="text1"/>
                <w:sz w:val="28"/>
                <w:szCs w:val="28"/>
              </w:rPr>
            </w:pPr>
            <w:r w:rsidRPr="00E05302">
              <w:rPr>
                <w:rFonts w:ascii="Angsana New" w:hAnsi="Angsana New"/>
                <w:color w:val="000000" w:themeColor="text1"/>
                <w:sz w:val="28"/>
                <w:szCs w:val="28"/>
              </w:rPr>
              <w:t>Total</w:t>
            </w:r>
          </w:p>
        </w:tc>
        <w:tc>
          <w:tcPr>
            <w:tcW w:w="1701" w:type="dxa"/>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8"/>
                <w:szCs w:val="28"/>
              </w:rPr>
            </w:pPr>
          </w:p>
        </w:tc>
        <w:tc>
          <w:tcPr>
            <w:tcW w:w="283" w:type="dxa"/>
          </w:tcPr>
          <w:p w:rsidR="00276954" w:rsidRPr="00E05302" w:rsidRDefault="00276954" w:rsidP="00285698">
            <w:pPr>
              <w:tabs>
                <w:tab w:val="clear" w:pos="680"/>
              </w:tabs>
              <w:ind w:right="115" w:hanging="18"/>
              <w:jc w:val="right"/>
              <w:rPr>
                <w:rFonts w:ascii="Angsana New" w:hAnsi="Angsana New"/>
                <w:color w:val="000000" w:themeColor="text1"/>
                <w:sz w:val="28"/>
                <w:szCs w:val="28"/>
              </w:rPr>
            </w:pPr>
          </w:p>
        </w:tc>
        <w:tc>
          <w:tcPr>
            <w:tcW w:w="1560" w:type="dxa"/>
            <w:tcBorders>
              <w:top w:val="single" w:sz="4" w:space="0" w:color="auto"/>
              <w:bottom w:val="double" w:sz="4" w:space="0" w:color="auto"/>
            </w:tcBorders>
            <w:shd w:val="clear" w:color="auto" w:fill="auto"/>
            <w:vAlign w:val="bottom"/>
          </w:tcPr>
          <w:p w:rsidR="00276954" w:rsidRPr="00E05302" w:rsidRDefault="00290F7A"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85,754</w:t>
            </w:r>
          </w:p>
        </w:tc>
        <w:tc>
          <w:tcPr>
            <w:tcW w:w="283" w:type="dxa"/>
            <w:vAlign w:val="bottom"/>
          </w:tcPr>
          <w:p w:rsidR="00276954" w:rsidRPr="00E05302" w:rsidRDefault="00276954" w:rsidP="00285698">
            <w:pPr>
              <w:tabs>
                <w:tab w:val="clear" w:pos="680"/>
              </w:tabs>
              <w:ind w:hanging="14"/>
              <w:jc w:val="right"/>
              <w:rPr>
                <w:rFonts w:ascii="Angsana New" w:hAnsi="Angsana New"/>
                <w:color w:val="000000" w:themeColor="text1"/>
                <w:sz w:val="28"/>
                <w:szCs w:val="28"/>
              </w:rPr>
            </w:pPr>
          </w:p>
        </w:tc>
        <w:tc>
          <w:tcPr>
            <w:tcW w:w="1559" w:type="dxa"/>
            <w:tcBorders>
              <w:top w:val="single" w:sz="4" w:space="0" w:color="auto"/>
              <w:bottom w:val="double" w:sz="4" w:space="0" w:color="auto"/>
            </w:tcBorders>
            <w:vAlign w:val="bottom"/>
          </w:tcPr>
          <w:p w:rsidR="00276954" w:rsidRPr="00E05302" w:rsidRDefault="00276954"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113,805</w:t>
            </w:r>
          </w:p>
        </w:tc>
      </w:tr>
      <w:tr w:rsidR="00E05302" w:rsidRPr="00E05302" w:rsidTr="00E05302">
        <w:trPr>
          <w:cantSplit/>
          <w:trHeight w:val="463"/>
        </w:trPr>
        <w:tc>
          <w:tcPr>
            <w:tcW w:w="6044" w:type="dxa"/>
            <w:gridSpan w:val="2"/>
            <w:vAlign w:val="bottom"/>
          </w:tcPr>
          <w:p w:rsidR="00E014BA" w:rsidRPr="00E05302" w:rsidRDefault="00E014BA" w:rsidP="00285698">
            <w:pPr>
              <w:tabs>
                <w:tab w:val="clear" w:pos="680"/>
              </w:tabs>
              <w:ind w:right="115" w:hanging="18"/>
              <w:rPr>
                <w:rFonts w:ascii="Angsana New" w:hAnsi="Angsana New"/>
                <w:color w:val="000000" w:themeColor="text1"/>
                <w:sz w:val="28"/>
                <w:szCs w:val="28"/>
                <w:u w:val="single"/>
              </w:rPr>
            </w:pPr>
            <w:r w:rsidRPr="00E05302">
              <w:rPr>
                <w:rFonts w:ascii="Angsana New" w:eastAsia="SimSun" w:hAnsi="Angsana New"/>
                <w:color w:val="000000" w:themeColor="text1"/>
                <w:sz w:val="28"/>
                <w:szCs w:val="28"/>
                <w:u w:val="single"/>
              </w:rPr>
              <w:t xml:space="preserve">Accrued interest expense - </w:t>
            </w:r>
            <w:r w:rsidRPr="00E05302">
              <w:rPr>
                <w:rFonts w:ascii="Angsana New" w:hAnsi="Angsana New"/>
                <w:color w:val="000000" w:themeColor="text1"/>
                <w:sz w:val="28"/>
                <w:szCs w:val="28"/>
                <w:u w:val="single"/>
              </w:rPr>
              <w:t>subsidiaries company</w:t>
            </w:r>
          </w:p>
          <w:p w:rsidR="00E014BA" w:rsidRPr="00E05302" w:rsidRDefault="00E014BA" w:rsidP="00E01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8"/>
                <w:szCs w:val="28"/>
              </w:rPr>
            </w:pPr>
            <w:r w:rsidRPr="00E05302">
              <w:rPr>
                <w:rFonts w:ascii="Angsana New" w:eastAsia="SimSun" w:hAnsi="Angsana New"/>
                <w:color w:val="000000" w:themeColor="text1"/>
                <w:sz w:val="28"/>
                <w:szCs w:val="28"/>
                <w:u w:val="single"/>
              </w:rPr>
              <w:t>(Shown under trade accounts and other current payable)</w:t>
            </w:r>
          </w:p>
        </w:tc>
        <w:tc>
          <w:tcPr>
            <w:tcW w:w="283" w:type="dxa"/>
            <w:vAlign w:val="bottom"/>
          </w:tcPr>
          <w:p w:rsidR="00E014BA" w:rsidRPr="00E05302" w:rsidRDefault="00E014BA" w:rsidP="00285698">
            <w:pPr>
              <w:tabs>
                <w:tab w:val="clear" w:pos="680"/>
              </w:tabs>
              <w:ind w:right="115" w:hanging="18"/>
              <w:jc w:val="right"/>
              <w:rPr>
                <w:rFonts w:ascii="Angsana New" w:hAnsi="Angsana New"/>
                <w:color w:val="000000" w:themeColor="text1"/>
                <w:sz w:val="28"/>
                <w:szCs w:val="28"/>
              </w:rPr>
            </w:pPr>
          </w:p>
        </w:tc>
        <w:tc>
          <w:tcPr>
            <w:tcW w:w="1560" w:type="dxa"/>
            <w:vAlign w:val="bottom"/>
          </w:tcPr>
          <w:p w:rsidR="00E014BA" w:rsidRPr="00E05302" w:rsidRDefault="00E014BA"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4"/>
              <w:jc w:val="right"/>
              <w:rPr>
                <w:rFonts w:ascii="Angsana New" w:hAnsi="Angsana New"/>
                <w:color w:val="000000" w:themeColor="text1"/>
                <w:sz w:val="28"/>
                <w:szCs w:val="28"/>
              </w:rPr>
            </w:pPr>
          </w:p>
        </w:tc>
        <w:tc>
          <w:tcPr>
            <w:tcW w:w="283" w:type="dxa"/>
            <w:vAlign w:val="bottom"/>
          </w:tcPr>
          <w:p w:rsidR="00E014BA" w:rsidRPr="00E05302" w:rsidRDefault="00E014BA"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4"/>
              <w:jc w:val="right"/>
              <w:rPr>
                <w:rFonts w:ascii="Angsana New" w:hAnsi="Angsana New"/>
                <w:color w:val="000000" w:themeColor="text1"/>
                <w:sz w:val="28"/>
                <w:szCs w:val="28"/>
              </w:rPr>
            </w:pPr>
          </w:p>
        </w:tc>
        <w:tc>
          <w:tcPr>
            <w:tcW w:w="1559" w:type="dxa"/>
            <w:vAlign w:val="bottom"/>
          </w:tcPr>
          <w:p w:rsidR="00E014BA" w:rsidRPr="00E05302" w:rsidRDefault="00E014BA"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4"/>
              <w:jc w:val="right"/>
              <w:rPr>
                <w:rFonts w:ascii="Angsana New" w:hAnsi="Angsana New"/>
                <w:color w:val="000000" w:themeColor="text1"/>
                <w:sz w:val="28"/>
                <w:szCs w:val="28"/>
              </w:rPr>
            </w:pPr>
          </w:p>
        </w:tc>
      </w:tr>
      <w:tr w:rsidR="00E05302" w:rsidRPr="00E05302" w:rsidTr="008E5567">
        <w:trPr>
          <w:cantSplit/>
        </w:trPr>
        <w:tc>
          <w:tcPr>
            <w:tcW w:w="4343" w:type="dxa"/>
            <w:vAlign w:val="bottom"/>
          </w:tcPr>
          <w:p w:rsidR="00276954" w:rsidRPr="00E05302" w:rsidRDefault="00276954" w:rsidP="00285698">
            <w:pPr>
              <w:rPr>
                <w:rFonts w:ascii="Angsana New" w:hAnsi="Angsana New"/>
                <w:color w:val="000000" w:themeColor="text1"/>
                <w:sz w:val="28"/>
                <w:szCs w:val="28"/>
              </w:rPr>
            </w:pPr>
            <w:r w:rsidRPr="00E05302">
              <w:rPr>
                <w:rFonts w:ascii="Angsana New" w:hAnsi="Angsana New"/>
                <w:color w:val="000000" w:themeColor="text1"/>
                <w:sz w:val="28"/>
                <w:szCs w:val="28"/>
              </w:rPr>
              <w:t>Thanont Property Co., Ltd.</w:t>
            </w:r>
          </w:p>
        </w:tc>
        <w:tc>
          <w:tcPr>
            <w:tcW w:w="1701" w:type="dxa"/>
            <w:vAlign w:val="bottom"/>
          </w:tcPr>
          <w:p w:rsidR="00276954" w:rsidRPr="00E05302"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Direct subsidiary</w:t>
            </w:r>
          </w:p>
        </w:tc>
        <w:tc>
          <w:tcPr>
            <w:tcW w:w="283" w:type="dxa"/>
          </w:tcPr>
          <w:p w:rsidR="00276954" w:rsidRPr="00E05302" w:rsidRDefault="00276954" w:rsidP="00285698">
            <w:pPr>
              <w:tabs>
                <w:tab w:val="clear" w:pos="680"/>
              </w:tabs>
              <w:ind w:right="115" w:hanging="18"/>
              <w:jc w:val="right"/>
              <w:rPr>
                <w:rFonts w:ascii="Angsana New" w:hAnsi="Angsana New"/>
                <w:color w:val="000000" w:themeColor="text1"/>
                <w:sz w:val="28"/>
                <w:szCs w:val="28"/>
              </w:rPr>
            </w:pPr>
          </w:p>
        </w:tc>
        <w:tc>
          <w:tcPr>
            <w:tcW w:w="1560" w:type="dxa"/>
            <w:tcBorders>
              <w:bottom w:val="double" w:sz="4" w:space="0" w:color="auto"/>
            </w:tcBorders>
            <w:shd w:val="clear" w:color="auto" w:fill="auto"/>
            <w:vAlign w:val="bottom"/>
          </w:tcPr>
          <w:p w:rsidR="00276954" w:rsidRPr="00E05302" w:rsidRDefault="00290F7A"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24,854</w:t>
            </w:r>
          </w:p>
        </w:tc>
        <w:tc>
          <w:tcPr>
            <w:tcW w:w="283" w:type="dxa"/>
            <w:vAlign w:val="bottom"/>
          </w:tcPr>
          <w:p w:rsidR="00276954" w:rsidRPr="00E05302" w:rsidRDefault="00276954" w:rsidP="00285698">
            <w:pPr>
              <w:tabs>
                <w:tab w:val="clear" w:pos="680"/>
              </w:tabs>
              <w:ind w:hanging="14"/>
              <w:jc w:val="right"/>
              <w:rPr>
                <w:rFonts w:ascii="Angsana New" w:hAnsi="Angsana New"/>
                <w:color w:val="000000" w:themeColor="text1"/>
                <w:sz w:val="28"/>
                <w:szCs w:val="28"/>
              </w:rPr>
            </w:pPr>
          </w:p>
        </w:tc>
        <w:tc>
          <w:tcPr>
            <w:tcW w:w="1559" w:type="dxa"/>
            <w:tcBorders>
              <w:bottom w:val="double" w:sz="4" w:space="0" w:color="auto"/>
            </w:tcBorders>
            <w:vAlign w:val="bottom"/>
          </w:tcPr>
          <w:p w:rsidR="00276954" w:rsidRPr="00E05302" w:rsidRDefault="00276954" w:rsidP="00285698">
            <w:pPr>
              <w:tabs>
                <w:tab w:val="clear" w:pos="680"/>
                <w:tab w:val="clear" w:pos="907"/>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24,854</w:t>
            </w:r>
          </w:p>
        </w:tc>
      </w:tr>
    </w:tbl>
    <w:p w:rsidR="00F12CB6" w:rsidRPr="00E05302" w:rsidRDefault="00F12CB6" w:rsidP="00F1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jc w:val="thaiDistribute"/>
        <w:rPr>
          <w:rFonts w:ascii="Angsana New" w:hAnsi="Angsana New"/>
          <w:color w:val="000000" w:themeColor="text1"/>
          <w:sz w:val="28"/>
          <w:szCs w:val="28"/>
        </w:rPr>
      </w:pPr>
    </w:p>
    <w:p w:rsidR="00F12CB6" w:rsidRPr="00E05302" w:rsidRDefault="00F12CB6" w:rsidP="00F1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jc w:val="thaiDistribute"/>
        <w:rPr>
          <w:rFonts w:ascii="Angsana New" w:hAnsi="Angsana New"/>
          <w:color w:val="000000" w:themeColor="text1"/>
          <w:sz w:val="28"/>
          <w:szCs w:val="28"/>
        </w:rPr>
      </w:pPr>
    </w:p>
    <w:p w:rsidR="00F12CB6" w:rsidRPr="00E05302" w:rsidRDefault="00F12CB6" w:rsidP="00F1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jc w:val="thaiDistribute"/>
        <w:rPr>
          <w:rFonts w:ascii="Angsana New" w:hAnsi="Angsana New"/>
          <w:color w:val="000000" w:themeColor="text1"/>
          <w:sz w:val="28"/>
          <w:szCs w:val="28"/>
        </w:rPr>
      </w:pPr>
    </w:p>
    <w:p w:rsidR="00F12CB6" w:rsidRPr="00E05302" w:rsidRDefault="00F12CB6" w:rsidP="00F1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jc w:val="thaiDistribute"/>
        <w:rPr>
          <w:rFonts w:ascii="Angsana New" w:hAnsi="Angsana New"/>
          <w:color w:val="000000" w:themeColor="text1"/>
          <w:sz w:val="28"/>
          <w:szCs w:val="28"/>
        </w:rPr>
      </w:pPr>
    </w:p>
    <w:p w:rsidR="00F12CB6" w:rsidRPr="00E05302" w:rsidRDefault="00F12CB6" w:rsidP="00F1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jc w:val="thaiDistribute"/>
        <w:rPr>
          <w:rFonts w:ascii="Angsana New" w:hAnsi="Angsana New"/>
          <w:color w:val="000000" w:themeColor="text1"/>
          <w:sz w:val="28"/>
          <w:szCs w:val="28"/>
        </w:rPr>
      </w:pPr>
    </w:p>
    <w:p w:rsidR="00F12CB6" w:rsidRPr="00E05302" w:rsidRDefault="00F12CB6" w:rsidP="00F1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jc w:val="thaiDistribute"/>
        <w:rPr>
          <w:rFonts w:ascii="Angsana New" w:hAnsi="Angsana New"/>
          <w:color w:val="000000" w:themeColor="text1"/>
          <w:sz w:val="28"/>
          <w:szCs w:val="28"/>
        </w:rPr>
      </w:pPr>
    </w:p>
    <w:p w:rsidR="00D33BE5" w:rsidRPr="00E05302" w:rsidRDefault="00D33BE5" w:rsidP="0021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jc w:val="thaiDistribute"/>
        <w:rPr>
          <w:rFonts w:ascii="Angsana New" w:hAnsi="Angsana New"/>
          <w:color w:val="000000" w:themeColor="text1"/>
          <w:sz w:val="28"/>
          <w:szCs w:val="28"/>
        </w:rPr>
      </w:pPr>
      <w:r w:rsidRPr="00E05302">
        <w:rPr>
          <w:rFonts w:ascii="Angsana New" w:hAnsi="Angsana New"/>
          <w:color w:val="000000" w:themeColor="text1"/>
          <w:sz w:val="28"/>
          <w:szCs w:val="28"/>
        </w:rPr>
        <w:lastRenderedPageBreak/>
        <w:t>The aging analyses of trade account receivables, other account receivables and advance to subsidiaries companies, loans receivable and interest receivable</w:t>
      </w:r>
      <w:r w:rsidR="00E014BA" w:rsidRPr="00E05302">
        <w:rPr>
          <w:rFonts w:ascii="Angsana New" w:hAnsi="Angsana New"/>
          <w:color w:val="000000" w:themeColor="text1"/>
          <w:sz w:val="28"/>
          <w:szCs w:val="28"/>
        </w:rPr>
        <w:t>s</w:t>
      </w:r>
      <w:r w:rsidRPr="00E05302">
        <w:rPr>
          <w:rFonts w:ascii="Angsana New" w:hAnsi="Angsana New"/>
          <w:color w:val="000000" w:themeColor="text1"/>
          <w:sz w:val="28"/>
          <w:szCs w:val="28"/>
        </w:rPr>
        <w:t xml:space="preserve"> from subsi</w:t>
      </w:r>
      <w:r w:rsidR="00CE2468" w:rsidRPr="00E05302">
        <w:rPr>
          <w:rFonts w:ascii="Angsana New" w:hAnsi="Angsana New"/>
          <w:color w:val="000000" w:themeColor="text1"/>
          <w:sz w:val="28"/>
          <w:szCs w:val="28"/>
        </w:rPr>
        <w:t>diaries companies as at June 30</w:t>
      </w:r>
      <w:r w:rsidRPr="00E05302">
        <w:rPr>
          <w:rFonts w:ascii="Angsana New" w:hAnsi="Angsana New"/>
          <w:color w:val="000000" w:themeColor="text1"/>
          <w:sz w:val="28"/>
          <w:szCs w:val="28"/>
        </w:rPr>
        <w:t>, 2018 and Dec</w:t>
      </w:r>
      <w:r w:rsidR="00061A9C" w:rsidRPr="00E05302">
        <w:rPr>
          <w:rFonts w:ascii="Angsana New" w:hAnsi="Angsana New"/>
          <w:color w:val="000000" w:themeColor="text1"/>
          <w:sz w:val="28"/>
          <w:szCs w:val="28"/>
        </w:rPr>
        <w:t>ember 31, 2017 are as follows:</w:t>
      </w:r>
    </w:p>
    <w:tbl>
      <w:tblPr>
        <w:tblW w:w="9720" w:type="dxa"/>
        <w:tblInd w:w="18" w:type="dxa"/>
        <w:tblLayout w:type="fixed"/>
        <w:tblLook w:val="0000" w:firstRow="0" w:lastRow="0" w:firstColumn="0" w:lastColumn="0" w:noHBand="0" w:noVBand="0"/>
      </w:tblPr>
      <w:tblGrid>
        <w:gridCol w:w="3600"/>
        <w:gridCol w:w="885"/>
        <w:gridCol w:w="15"/>
        <w:gridCol w:w="270"/>
        <w:gridCol w:w="236"/>
        <w:gridCol w:w="754"/>
        <w:gridCol w:w="1890"/>
        <w:gridCol w:w="236"/>
        <w:gridCol w:w="1834"/>
      </w:tblGrid>
      <w:tr w:rsidR="00E05302" w:rsidRPr="00E05302" w:rsidTr="00F12CB6">
        <w:tc>
          <w:tcPr>
            <w:tcW w:w="3600" w:type="dxa"/>
          </w:tcPr>
          <w:p w:rsidR="00D33BE5" w:rsidRPr="00E05302"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color w:val="000000" w:themeColor="text1"/>
                <w:sz w:val="28"/>
                <w:szCs w:val="28"/>
              </w:rPr>
            </w:pPr>
          </w:p>
        </w:tc>
        <w:tc>
          <w:tcPr>
            <w:tcW w:w="885" w:type="dxa"/>
          </w:tcPr>
          <w:p w:rsidR="00D33BE5" w:rsidRPr="00E05302"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1275" w:type="dxa"/>
            <w:gridSpan w:val="4"/>
          </w:tcPr>
          <w:p w:rsidR="00D33BE5" w:rsidRPr="00E05302"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3960" w:type="dxa"/>
            <w:gridSpan w:val="3"/>
            <w:tcBorders>
              <w:bottom w:val="single" w:sz="4" w:space="0" w:color="auto"/>
            </w:tcBorders>
            <w:vAlign w:val="bottom"/>
          </w:tcPr>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cs/>
              </w:rPr>
            </w:pPr>
            <w:r w:rsidRPr="00E05302">
              <w:rPr>
                <w:rFonts w:ascii="Angsana New" w:hAnsi="Angsana New"/>
                <w:color w:val="000000" w:themeColor="text1"/>
                <w:sz w:val="28"/>
                <w:szCs w:val="28"/>
              </w:rPr>
              <w:t>(Unit: Thousand Baht)</w:t>
            </w:r>
          </w:p>
        </w:tc>
      </w:tr>
      <w:tr w:rsidR="00E05302" w:rsidRPr="00E05302" w:rsidTr="00F12CB6">
        <w:tc>
          <w:tcPr>
            <w:tcW w:w="3600" w:type="dxa"/>
          </w:tcPr>
          <w:p w:rsidR="00D33BE5" w:rsidRPr="00E05302"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color w:val="000000" w:themeColor="text1"/>
                <w:sz w:val="28"/>
                <w:szCs w:val="28"/>
              </w:rPr>
            </w:pPr>
          </w:p>
        </w:tc>
        <w:tc>
          <w:tcPr>
            <w:tcW w:w="885" w:type="dxa"/>
          </w:tcPr>
          <w:p w:rsidR="00D33BE5" w:rsidRPr="00E05302"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1275" w:type="dxa"/>
            <w:gridSpan w:val="4"/>
          </w:tcPr>
          <w:p w:rsidR="00D33BE5" w:rsidRPr="00E05302"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3960" w:type="dxa"/>
            <w:gridSpan w:val="3"/>
            <w:tcBorders>
              <w:top w:val="single" w:sz="4" w:space="0" w:color="auto"/>
              <w:bottom w:val="single" w:sz="4" w:space="0" w:color="auto"/>
            </w:tcBorders>
            <w:vAlign w:val="bottom"/>
          </w:tcPr>
          <w:p w:rsidR="006B6EC2"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r w:rsidRPr="00E05302">
              <w:rPr>
                <w:rFonts w:ascii="Angsana New" w:hAnsi="Angsana New"/>
                <w:color w:val="000000" w:themeColor="text1"/>
                <w:sz w:val="28"/>
                <w:szCs w:val="28"/>
              </w:rPr>
              <w:t>Separate</w:t>
            </w:r>
          </w:p>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 Financial Statements</w:t>
            </w:r>
          </w:p>
        </w:tc>
      </w:tr>
      <w:tr w:rsidR="00E05302" w:rsidRPr="00E05302" w:rsidTr="00061A9C">
        <w:tc>
          <w:tcPr>
            <w:tcW w:w="3600" w:type="dxa"/>
          </w:tcPr>
          <w:p w:rsidR="00D33BE5" w:rsidRPr="00E05302" w:rsidRDefault="00D33BE5" w:rsidP="00B75EB2">
            <w:pPr>
              <w:rPr>
                <w:rFonts w:ascii="Angsana New" w:hAnsi="Angsana New"/>
                <w:color w:val="000000" w:themeColor="text1"/>
                <w:sz w:val="28"/>
                <w:szCs w:val="28"/>
              </w:rPr>
            </w:pPr>
          </w:p>
        </w:tc>
        <w:tc>
          <w:tcPr>
            <w:tcW w:w="900" w:type="dxa"/>
            <w:gridSpan w:val="2"/>
            <w:vAlign w:val="bottom"/>
          </w:tcPr>
          <w:p w:rsidR="00D33BE5" w:rsidRPr="00E05302" w:rsidRDefault="00D33BE5" w:rsidP="00B75EB2">
            <w:pPr>
              <w:tabs>
                <w:tab w:val="clear" w:pos="680"/>
              </w:tabs>
              <w:ind w:left="-108" w:right="162" w:hanging="18"/>
              <w:jc w:val="right"/>
              <w:rPr>
                <w:rFonts w:ascii="Angsana New" w:hAnsi="Angsana New"/>
                <w:color w:val="000000" w:themeColor="text1"/>
                <w:sz w:val="28"/>
                <w:szCs w:val="28"/>
              </w:rPr>
            </w:pPr>
          </w:p>
        </w:tc>
        <w:tc>
          <w:tcPr>
            <w:tcW w:w="270" w:type="dxa"/>
          </w:tcPr>
          <w:p w:rsidR="00D33BE5" w:rsidRPr="00E05302" w:rsidRDefault="00D33BE5" w:rsidP="00B75EB2">
            <w:pPr>
              <w:tabs>
                <w:tab w:val="clear" w:pos="680"/>
              </w:tabs>
              <w:ind w:left="-108" w:right="162" w:hanging="18"/>
              <w:jc w:val="right"/>
              <w:rPr>
                <w:rFonts w:ascii="Angsana New" w:hAnsi="Angsana New"/>
                <w:color w:val="000000" w:themeColor="text1"/>
                <w:sz w:val="28"/>
                <w:szCs w:val="28"/>
              </w:rPr>
            </w:pPr>
          </w:p>
        </w:tc>
        <w:tc>
          <w:tcPr>
            <w:tcW w:w="236" w:type="dxa"/>
            <w:vAlign w:val="bottom"/>
          </w:tcPr>
          <w:p w:rsidR="00D33BE5" w:rsidRPr="00E05302" w:rsidRDefault="00D33BE5" w:rsidP="00B75EB2">
            <w:pPr>
              <w:tabs>
                <w:tab w:val="clear" w:pos="680"/>
              </w:tabs>
              <w:ind w:left="-108" w:right="162" w:hanging="18"/>
              <w:jc w:val="right"/>
              <w:rPr>
                <w:rFonts w:ascii="Angsana New" w:hAnsi="Angsana New"/>
                <w:color w:val="000000" w:themeColor="text1"/>
                <w:sz w:val="28"/>
                <w:szCs w:val="28"/>
              </w:rPr>
            </w:pPr>
          </w:p>
        </w:tc>
        <w:tc>
          <w:tcPr>
            <w:tcW w:w="754" w:type="dxa"/>
          </w:tcPr>
          <w:p w:rsidR="00D33BE5" w:rsidRPr="00E05302"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890" w:type="dxa"/>
            <w:tcBorders>
              <w:bottom w:val="single" w:sz="4" w:space="0" w:color="auto"/>
            </w:tcBorders>
            <w:vAlign w:val="bottom"/>
          </w:tcPr>
          <w:p w:rsidR="00D33BE5" w:rsidRPr="00E05302" w:rsidRDefault="00CE2468"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June 30</w:t>
            </w:r>
            <w:r w:rsidR="00D33BE5" w:rsidRPr="00E05302">
              <w:rPr>
                <w:rFonts w:ascii="Angsana New" w:hAnsi="Angsana New"/>
                <w:color w:val="000000" w:themeColor="text1"/>
                <w:sz w:val="28"/>
                <w:szCs w:val="28"/>
              </w:rPr>
              <w:t>, 2018</w:t>
            </w:r>
          </w:p>
        </w:tc>
        <w:tc>
          <w:tcPr>
            <w:tcW w:w="236" w:type="dxa"/>
            <w:vAlign w:val="bottom"/>
          </w:tcPr>
          <w:p w:rsidR="00D33BE5" w:rsidRPr="00E05302" w:rsidRDefault="00D33BE5" w:rsidP="00061A9C">
            <w:pPr>
              <w:tabs>
                <w:tab w:val="clear" w:pos="907"/>
              </w:tabs>
              <w:ind w:left="-108" w:right="-108"/>
              <w:jc w:val="center"/>
              <w:rPr>
                <w:rFonts w:ascii="Angsana New" w:hAnsi="Angsana New"/>
                <w:color w:val="000000" w:themeColor="text1"/>
                <w:sz w:val="28"/>
                <w:szCs w:val="28"/>
              </w:rPr>
            </w:pPr>
          </w:p>
        </w:tc>
        <w:tc>
          <w:tcPr>
            <w:tcW w:w="1834" w:type="dxa"/>
            <w:tcBorders>
              <w:bottom w:val="single" w:sz="4" w:space="0" w:color="auto"/>
            </w:tcBorders>
            <w:vAlign w:val="bottom"/>
          </w:tcPr>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December 31, 2017</w:t>
            </w:r>
          </w:p>
        </w:tc>
      </w:tr>
      <w:tr w:rsidR="00E05302" w:rsidRPr="00E05302" w:rsidTr="00AF2682">
        <w:tc>
          <w:tcPr>
            <w:tcW w:w="3600" w:type="dxa"/>
            <w:vAlign w:val="bottom"/>
          </w:tcPr>
          <w:p w:rsidR="00F034C5" w:rsidRPr="00E05302" w:rsidRDefault="00F034C5" w:rsidP="00F034C5">
            <w:pPr>
              <w:rPr>
                <w:rFonts w:ascii="Angsana New" w:hAnsi="Angsana New"/>
                <w:color w:val="000000" w:themeColor="text1"/>
                <w:sz w:val="28"/>
                <w:szCs w:val="28"/>
              </w:rPr>
            </w:pPr>
            <w:r w:rsidRPr="00E05302">
              <w:rPr>
                <w:rFonts w:ascii="Angsana New" w:hAnsi="Angsana New"/>
                <w:color w:val="000000" w:themeColor="text1"/>
                <w:sz w:val="28"/>
                <w:szCs w:val="28"/>
              </w:rPr>
              <w:t>Overdue not over 1 year</w:t>
            </w:r>
          </w:p>
        </w:tc>
        <w:tc>
          <w:tcPr>
            <w:tcW w:w="900" w:type="dxa"/>
            <w:gridSpan w:val="2"/>
            <w:vAlign w:val="bottom"/>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270" w:type="dxa"/>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236" w:type="dxa"/>
            <w:vAlign w:val="bottom"/>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754" w:type="dxa"/>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1890" w:type="dxa"/>
            <w:shd w:val="clear" w:color="auto" w:fill="auto"/>
          </w:tcPr>
          <w:p w:rsidR="00F034C5" w:rsidRPr="00E05302" w:rsidRDefault="00F034C5" w:rsidP="00F034C5">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666,650</w:t>
            </w:r>
          </w:p>
        </w:tc>
        <w:tc>
          <w:tcPr>
            <w:tcW w:w="236" w:type="dxa"/>
            <w:vAlign w:val="bottom"/>
          </w:tcPr>
          <w:p w:rsidR="00F034C5" w:rsidRPr="00E05302" w:rsidRDefault="00F034C5" w:rsidP="00F034C5">
            <w:pPr>
              <w:tabs>
                <w:tab w:val="clear" w:pos="680"/>
              </w:tabs>
              <w:ind w:hanging="14"/>
              <w:jc w:val="right"/>
              <w:rPr>
                <w:rFonts w:ascii="Angsana New" w:hAnsi="Angsana New"/>
                <w:color w:val="000000" w:themeColor="text1"/>
                <w:sz w:val="28"/>
                <w:szCs w:val="28"/>
              </w:rPr>
            </w:pPr>
          </w:p>
        </w:tc>
        <w:tc>
          <w:tcPr>
            <w:tcW w:w="1834" w:type="dxa"/>
            <w:vAlign w:val="bottom"/>
          </w:tcPr>
          <w:p w:rsidR="00F034C5" w:rsidRPr="00E05302" w:rsidRDefault="00F034C5" w:rsidP="00F034C5">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761,764</w:t>
            </w:r>
          </w:p>
        </w:tc>
      </w:tr>
      <w:tr w:rsidR="00E05302" w:rsidRPr="00E05302" w:rsidTr="00AF2682">
        <w:tc>
          <w:tcPr>
            <w:tcW w:w="3600" w:type="dxa"/>
            <w:vAlign w:val="bottom"/>
          </w:tcPr>
          <w:p w:rsidR="00F034C5" w:rsidRPr="00E05302" w:rsidRDefault="00F034C5" w:rsidP="00F034C5">
            <w:pPr>
              <w:rPr>
                <w:rFonts w:ascii="Angsana New" w:hAnsi="Angsana New"/>
                <w:color w:val="000000" w:themeColor="text1"/>
                <w:sz w:val="28"/>
                <w:szCs w:val="28"/>
              </w:rPr>
            </w:pPr>
            <w:r w:rsidRPr="00E05302">
              <w:rPr>
                <w:rFonts w:ascii="Angsana New" w:hAnsi="Angsana New"/>
                <w:color w:val="000000" w:themeColor="text1"/>
                <w:sz w:val="28"/>
                <w:szCs w:val="28"/>
              </w:rPr>
              <w:t>Overdue more than 1 year</w:t>
            </w:r>
          </w:p>
        </w:tc>
        <w:tc>
          <w:tcPr>
            <w:tcW w:w="900" w:type="dxa"/>
            <w:gridSpan w:val="2"/>
            <w:vAlign w:val="bottom"/>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270" w:type="dxa"/>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236" w:type="dxa"/>
            <w:vAlign w:val="bottom"/>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754" w:type="dxa"/>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1890" w:type="dxa"/>
            <w:tcBorders>
              <w:bottom w:val="single" w:sz="4" w:space="0" w:color="auto"/>
            </w:tcBorders>
            <w:shd w:val="clear" w:color="auto" w:fill="auto"/>
          </w:tcPr>
          <w:p w:rsidR="00F034C5" w:rsidRPr="00E05302" w:rsidRDefault="00F034C5" w:rsidP="00F034C5">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4,720,658</w:t>
            </w:r>
          </w:p>
        </w:tc>
        <w:tc>
          <w:tcPr>
            <w:tcW w:w="236" w:type="dxa"/>
            <w:vAlign w:val="bottom"/>
          </w:tcPr>
          <w:p w:rsidR="00F034C5" w:rsidRPr="00E05302" w:rsidRDefault="00F034C5" w:rsidP="00F034C5">
            <w:pPr>
              <w:tabs>
                <w:tab w:val="clear" w:pos="680"/>
              </w:tabs>
              <w:ind w:hanging="14"/>
              <w:jc w:val="right"/>
              <w:rPr>
                <w:rFonts w:ascii="Angsana New" w:hAnsi="Angsana New"/>
                <w:color w:val="000000" w:themeColor="text1"/>
                <w:sz w:val="28"/>
                <w:szCs w:val="28"/>
              </w:rPr>
            </w:pPr>
          </w:p>
        </w:tc>
        <w:tc>
          <w:tcPr>
            <w:tcW w:w="1834" w:type="dxa"/>
            <w:tcBorders>
              <w:bottom w:val="single" w:sz="4" w:space="0" w:color="auto"/>
            </w:tcBorders>
            <w:vAlign w:val="bottom"/>
          </w:tcPr>
          <w:p w:rsidR="00F034C5" w:rsidRPr="00E05302" w:rsidRDefault="00F034C5" w:rsidP="00F034C5">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4,585,900</w:t>
            </w:r>
          </w:p>
        </w:tc>
      </w:tr>
      <w:tr w:rsidR="00E05302" w:rsidRPr="00E05302" w:rsidTr="00AF2682">
        <w:tc>
          <w:tcPr>
            <w:tcW w:w="3600" w:type="dxa"/>
            <w:vAlign w:val="bottom"/>
          </w:tcPr>
          <w:p w:rsidR="00F034C5" w:rsidRPr="00E05302" w:rsidRDefault="00F034C5" w:rsidP="00F034C5">
            <w:pPr>
              <w:rPr>
                <w:rFonts w:ascii="Angsana New" w:hAnsi="Angsana New"/>
                <w:color w:val="000000" w:themeColor="text1"/>
                <w:sz w:val="28"/>
                <w:szCs w:val="28"/>
              </w:rPr>
            </w:pPr>
            <w:r w:rsidRPr="00E05302">
              <w:rPr>
                <w:rFonts w:ascii="Angsana New" w:hAnsi="Angsana New"/>
                <w:color w:val="000000" w:themeColor="text1"/>
                <w:sz w:val="28"/>
                <w:szCs w:val="28"/>
              </w:rPr>
              <w:t>Total</w:t>
            </w:r>
          </w:p>
        </w:tc>
        <w:tc>
          <w:tcPr>
            <w:tcW w:w="900" w:type="dxa"/>
            <w:gridSpan w:val="2"/>
            <w:vAlign w:val="bottom"/>
          </w:tcPr>
          <w:p w:rsidR="00F034C5" w:rsidRPr="00E05302" w:rsidRDefault="00F034C5" w:rsidP="00F034C5">
            <w:pPr>
              <w:tabs>
                <w:tab w:val="clear" w:pos="680"/>
                <w:tab w:val="clear" w:pos="907"/>
                <w:tab w:val="left" w:pos="972"/>
              </w:tabs>
              <w:ind w:left="-116" w:right="86" w:hanging="14"/>
              <w:jc w:val="right"/>
              <w:rPr>
                <w:rFonts w:ascii="Angsana New" w:hAnsi="Angsana New"/>
                <w:color w:val="000000" w:themeColor="text1"/>
                <w:sz w:val="28"/>
                <w:szCs w:val="28"/>
              </w:rPr>
            </w:pPr>
          </w:p>
        </w:tc>
        <w:tc>
          <w:tcPr>
            <w:tcW w:w="270" w:type="dxa"/>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236" w:type="dxa"/>
            <w:vAlign w:val="bottom"/>
          </w:tcPr>
          <w:p w:rsidR="00F034C5" w:rsidRPr="00E05302" w:rsidRDefault="00F034C5" w:rsidP="00F034C5">
            <w:pPr>
              <w:tabs>
                <w:tab w:val="clear" w:pos="680"/>
              </w:tabs>
              <w:ind w:left="-116" w:right="115" w:hanging="14"/>
              <w:jc w:val="right"/>
              <w:rPr>
                <w:rFonts w:ascii="Angsana New" w:hAnsi="Angsana New"/>
                <w:color w:val="000000" w:themeColor="text1"/>
                <w:sz w:val="28"/>
                <w:szCs w:val="28"/>
              </w:rPr>
            </w:pPr>
          </w:p>
        </w:tc>
        <w:tc>
          <w:tcPr>
            <w:tcW w:w="754" w:type="dxa"/>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1890" w:type="dxa"/>
            <w:tcBorders>
              <w:top w:val="single" w:sz="4" w:space="0" w:color="auto"/>
            </w:tcBorders>
            <w:shd w:val="clear" w:color="auto" w:fill="auto"/>
          </w:tcPr>
          <w:p w:rsidR="00F034C5" w:rsidRPr="00E05302" w:rsidRDefault="00F034C5" w:rsidP="00F034C5">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5,387,308</w:t>
            </w:r>
          </w:p>
        </w:tc>
        <w:tc>
          <w:tcPr>
            <w:tcW w:w="236" w:type="dxa"/>
            <w:vAlign w:val="bottom"/>
          </w:tcPr>
          <w:p w:rsidR="00F034C5" w:rsidRPr="00E05302" w:rsidRDefault="00F034C5" w:rsidP="00F034C5">
            <w:pPr>
              <w:tabs>
                <w:tab w:val="clear" w:pos="680"/>
              </w:tabs>
              <w:ind w:hanging="14"/>
              <w:jc w:val="right"/>
              <w:rPr>
                <w:rFonts w:ascii="Angsana New" w:hAnsi="Angsana New"/>
                <w:color w:val="000000" w:themeColor="text1"/>
                <w:sz w:val="28"/>
                <w:szCs w:val="28"/>
              </w:rPr>
            </w:pPr>
          </w:p>
        </w:tc>
        <w:tc>
          <w:tcPr>
            <w:tcW w:w="1834" w:type="dxa"/>
            <w:tcBorders>
              <w:top w:val="single" w:sz="4" w:space="0" w:color="auto"/>
            </w:tcBorders>
            <w:vAlign w:val="bottom"/>
          </w:tcPr>
          <w:p w:rsidR="00F034C5" w:rsidRPr="00E05302" w:rsidRDefault="00F034C5" w:rsidP="00F034C5">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5,347,664</w:t>
            </w:r>
          </w:p>
        </w:tc>
      </w:tr>
      <w:tr w:rsidR="00E05302" w:rsidRPr="00E05302" w:rsidTr="00AF2682">
        <w:tc>
          <w:tcPr>
            <w:tcW w:w="3600" w:type="dxa"/>
            <w:vAlign w:val="bottom"/>
          </w:tcPr>
          <w:p w:rsidR="00F034C5" w:rsidRPr="00E05302" w:rsidRDefault="00F034C5" w:rsidP="00F034C5">
            <w:pPr>
              <w:rPr>
                <w:rFonts w:ascii="Angsana New" w:hAnsi="Angsana New"/>
                <w:color w:val="000000" w:themeColor="text1"/>
                <w:sz w:val="28"/>
                <w:szCs w:val="28"/>
              </w:rPr>
            </w:pPr>
            <w:r w:rsidRPr="00E05302">
              <w:rPr>
                <w:rFonts w:ascii="Angsana New" w:hAnsi="Angsana New"/>
                <w:color w:val="000000" w:themeColor="text1"/>
                <w:sz w:val="28"/>
                <w:szCs w:val="28"/>
                <w:u w:val="single"/>
              </w:rPr>
              <w:t>Less</w:t>
            </w:r>
            <w:r w:rsidRPr="00E05302">
              <w:rPr>
                <w:rFonts w:ascii="Angsana New" w:hAnsi="Angsana New"/>
                <w:color w:val="000000" w:themeColor="text1"/>
                <w:sz w:val="28"/>
                <w:szCs w:val="28"/>
              </w:rPr>
              <w:t xml:space="preserve"> Allowance for doubtful accounts</w:t>
            </w:r>
          </w:p>
        </w:tc>
        <w:tc>
          <w:tcPr>
            <w:tcW w:w="900" w:type="dxa"/>
            <w:gridSpan w:val="2"/>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270" w:type="dxa"/>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236" w:type="dxa"/>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754" w:type="dxa"/>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1890" w:type="dxa"/>
            <w:tcBorders>
              <w:bottom w:val="single" w:sz="4" w:space="0" w:color="auto"/>
            </w:tcBorders>
            <w:shd w:val="clear" w:color="auto" w:fill="auto"/>
          </w:tcPr>
          <w:p w:rsidR="00F034C5" w:rsidRPr="00E05302" w:rsidRDefault="00F034C5" w:rsidP="00F034C5">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(1,815,319)</w:t>
            </w:r>
          </w:p>
        </w:tc>
        <w:tc>
          <w:tcPr>
            <w:tcW w:w="236" w:type="dxa"/>
            <w:vAlign w:val="bottom"/>
          </w:tcPr>
          <w:p w:rsidR="00F034C5" w:rsidRPr="00E05302" w:rsidRDefault="00F034C5" w:rsidP="00F034C5">
            <w:pPr>
              <w:tabs>
                <w:tab w:val="clear" w:pos="680"/>
              </w:tabs>
              <w:ind w:hanging="14"/>
              <w:jc w:val="right"/>
              <w:rPr>
                <w:rFonts w:ascii="Angsana New" w:hAnsi="Angsana New"/>
                <w:color w:val="000000" w:themeColor="text1"/>
                <w:sz w:val="28"/>
                <w:szCs w:val="28"/>
              </w:rPr>
            </w:pPr>
          </w:p>
        </w:tc>
        <w:tc>
          <w:tcPr>
            <w:tcW w:w="1834" w:type="dxa"/>
            <w:tcBorders>
              <w:bottom w:val="single" w:sz="4" w:space="0" w:color="auto"/>
            </w:tcBorders>
            <w:vAlign w:val="bottom"/>
          </w:tcPr>
          <w:p w:rsidR="00F034C5" w:rsidRPr="00E05302" w:rsidRDefault="00F034C5" w:rsidP="00F034C5">
            <w:pPr>
              <w:tabs>
                <w:tab w:val="clear" w:pos="680"/>
              </w:tabs>
              <w:ind w:hanging="14"/>
              <w:jc w:val="right"/>
              <w:rPr>
                <w:rFonts w:ascii="Angsana New" w:hAnsi="Angsana New"/>
                <w:color w:val="000000" w:themeColor="text1"/>
                <w:sz w:val="28"/>
                <w:szCs w:val="28"/>
                <w:cs/>
              </w:rPr>
            </w:pPr>
            <w:r w:rsidRPr="00E05302">
              <w:rPr>
                <w:rFonts w:ascii="Angsana New" w:hAnsi="Angsana New"/>
                <w:color w:val="000000" w:themeColor="text1"/>
                <w:sz w:val="28"/>
                <w:szCs w:val="28"/>
              </w:rPr>
              <w:t>(1,705,029)</w:t>
            </w:r>
          </w:p>
        </w:tc>
      </w:tr>
      <w:tr w:rsidR="00E05302" w:rsidRPr="00E05302" w:rsidTr="00AF2682">
        <w:tc>
          <w:tcPr>
            <w:tcW w:w="3600" w:type="dxa"/>
            <w:vAlign w:val="bottom"/>
          </w:tcPr>
          <w:p w:rsidR="00F034C5" w:rsidRPr="00E05302" w:rsidRDefault="00F034C5" w:rsidP="00F034C5">
            <w:pPr>
              <w:tabs>
                <w:tab w:val="left" w:pos="776"/>
              </w:tabs>
              <w:rPr>
                <w:rFonts w:ascii="Angsana New" w:hAnsi="Angsana New"/>
                <w:color w:val="000000" w:themeColor="text1"/>
                <w:sz w:val="28"/>
                <w:szCs w:val="28"/>
              </w:rPr>
            </w:pPr>
            <w:r w:rsidRPr="00E05302">
              <w:rPr>
                <w:rFonts w:ascii="Angsana New" w:hAnsi="Angsana New"/>
                <w:color w:val="000000" w:themeColor="text1"/>
                <w:sz w:val="28"/>
                <w:szCs w:val="28"/>
              </w:rPr>
              <w:t xml:space="preserve">Net </w:t>
            </w:r>
            <w:r w:rsidRPr="00E05302">
              <w:rPr>
                <w:rFonts w:ascii="Angsana New" w:hAnsi="Angsana New"/>
                <w:color w:val="000000" w:themeColor="text1"/>
                <w:sz w:val="28"/>
                <w:szCs w:val="28"/>
              </w:rPr>
              <w:tab/>
            </w:r>
          </w:p>
        </w:tc>
        <w:tc>
          <w:tcPr>
            <w:tcW w:w="900" w:type="dxa"/>
            <w:gridSpan w:val="2"/>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270" w:type="dxa"/>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236" w:type="dxa"/>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754" w:type="dxa"/>
          </w:tcPr>
          <w:p w:rsidR="00F034C5" w:rsidRPr="00E05302" w:rsidRDefault="00F034C5" w:rsidP="00F034C5">
            <w:pPr>
              <w:tabs>
                <w:tab w:val="clear" w:pos="680"/>
              </w:tabs>
              <w:ind w:left="-108" w:right="162" w:hanging="18"/>
              <w:jc w:val="right"/>
              <w:rPr>
                <w:rFonts w:ascii="Angsana New" w:hAnsi="Angsana New"/>
                <w:color w:val="000000" w:themeColor="text1"/>
                <w:sz w:val="28"/>
                <w:szCs w:val="28"/>
              </w:rPr>
            </w:pPr>
          </w:p>
        </w:tc>
        <w:tc>
          <w:tcPr>
            <w:tcW w:w="1890" w:type="dxa"/>
            <w:tcBorders>
              <w:top w:val="single" w:sz="4" w:space="0" w:color="auto"/>
              <w:bottom w:val="double" w:sz="4" w:space="0" w:color="auto"/>
            </w:tcBorders>
            <w:shd w:val="clear" w:color="auto" w:fill="auto"/>
          </w:tcPr>
          <w:p w:rsidR="00F034C5" w:rsidRPr="00E05302" w:rsidRDefault="00F034C5" w:rsidP="00F034C5">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3,571,989</w:t>
            </w:r>
          </w:p>
        </w:tc>
        <w:tc>
          <w:tcPr>
            <w:tcW w:w="236" w:type="dxa"/>
            <w:vAlign w:val="bottom"/>
          </w:tcPr>
          <w:p w:rsidR="00F034C5" w:rsidRPr="00E05302" w:rsidRDefault="00F034C5" w:rsidP="00F034C5">
            <w:pPr>
              <w:tabs>
                <w:tab w:val="clear" w:pos="680"/>
              </w:tabs>
              <w:ind w:hanging="14"/>
              <w:jc w:val="right"/>
              <w:rPr>
                <w:rFonts w:ascii="Angsana New" w:hAnsi="Angsana New"/>
                <w:color w:val="000000" w:themeColor="text1"/>
                <w:sz w:val="28"/>
                <w:szCs w:val="28"/>
              </w:rPr>
            </w:pPr>
          </w:p>
        </w:tc>
        <w:tc>
          <w:tcPr>
            <w:tcW w:w="1834" w:type="dxa"/>
            <w:tcBorders>
              <w:top w:val="single" w:sz="4" w:space="0" w:color="auto"/>
              <w:bottom w:val="double" w:sz="4" w:space="0" w:color="auto"/>
            </w:tcBorders>
            <w:vAlign w:val="bottom"/>
          </w:tcPr>
          <w:p w:rsidR="00F034C5" w:rsidRPr="00E05302" w:rsidRDefault="00F034C5" w:rsidP="00F034C5">
            <w:pPr>
              <w:tabs>
                <w:tab w:val="clear" w:pos="680"/>
              </w:tabs>
              <w:ind w:hanging="14"/>
              <w:jc w:val="right"/>
              <w:rPr>
                <w:rFonts w:ascii="Angsana New" w:hAnsi="Angsana New"/>
                <w:color w:val="000000" w:themeColor="text1"/>
                <w:sz w:val="28"/>
                <w:szCs w:val="28"/>
              </w:rPr>
            </w:pPr>
            <w:r w:rsidRPr="00E05302">
              <w:rPr>
                <w:rFonts w:ascii="Angsana New" w:hAnsi="Angsana New"/>
                <w:color w:val="000000" w:themeColor="text1"/>
                <w:sz w:val="28"/>
                <w:szCs w:val="28"/>
              </w:rPr>
              <w:t>3,642,635</w:t>
            </w:r>
          </w:p>
        </w:tc>
      </w:tr>
    </w:tbl>
    <w:p w:rsidR="00D33BE5" w:rsidRPr="00E05302" w:rsidRDefault="00D33BE5" w:rsidP="00213A38">
      <w:pPr>
        <w:pStyle w:val="a"/>
        <w:tabs>
          <w:tab w:val="clear" w:pos="1080"/>
          <w:tab w:val="left" w:pos="540"/>
        </w:tabs>
        <w:spacing w:before="120" w:line="240" w:lineRule="atLeast"/>
        <w:jc w:val="thaiDistribute"/>
        <w:rPr>
          <w:rFonts w:ascii="Angsana New" w:hAnsi="Angsana New" w:cs="Angsana New"/>
          <w:b/>
          <w:bCs/>
          <w:color w:val="000000" w:themeColor="text1"/>
          <w:sz w:val="28"/>
          <w:szCs w:val="28"/>
          <w:lang w:val="en-US"/>
        </w:rPr>
      </w:pPr>
      <w:r w:rsidRPr="00E05302">
        <w:rPr>
          <w:rFonts w:ascii="Angsana New" w:hAnsi="Angsana New" w:cs="Angsana New"/>
          <w:color w:val="000000" w:themeColor="text1"/>
          <w:sz w:val="28"/>
          <w:szCs w:val="28"/>
          <w:lang w:val="en-US"/>
        </w:rPr>
        <w:t>The Company provides allowance for doubtful accounts for such transactions by considering historical collection experience for each account receivable and will reverse the allowance to “Bad debt recoveries” upon collection.</w:t>
      </w:r>
    </w:p>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b/>
          <w:bCs/>
          <w:color w:val="000000" w:themeColor="text1"/>
          <w:sz w:val="28"/>
          <w:szCs w:val="28"/>
        </w:rPr>
      </w:pPr>
      <w:r w:rsidRPr="00E05302">
        <w:rPr>
          <w:rFonts w:ascii="Angsana New" w:hAnsi="Angsana New"/>
          <w:b/>
          <w:bCs/>
          <w:color w:val="000000" w:themeColor="text1"/>
          <w:sz w:val="28"/>
          <w:szCs w:val="28"/>
        </w:rPr>
        <w:t>Guarantee</w:t>
      </w:r>
    </w:p>
    <w:p w:rsidR="00D33BE5" w:rsidRPr="00E05302" w:rsidRDefault="00D33BE5" w:rsidP="00061A9C">
      <w:pPr>
        <w:pStyle w:val="a"/>
        <w:tabs>
          <w:tab w:val="clear" w:pos="1080"/>
          <w:tab w:val="left" w:pos="540"/>
        </w:tabs>
        <w:spacing w:before="120" w:line="280" w:lineRule="exact"/>
        <w:jc w:val="thaiDistribute"/>
        <w:rPr>
          <w:rFonts w:ascii="Angsana New" w:hAnsi="Angsana New" w:cs="Angsana New"/>
          <w:color w:val="000000" w:themeColor="text1"/>
          <w:sz w:val="28"/>
          <w:szCs w:val="28"/>
          <w:cs/>
          <w:lang w:val="en-US"/>
        </w:rPr>
      </w:pPr>
      <w:r w:rsidRPr="00E05302">
        <w:rPr>
          <w:rFonts w:ascii="Angsana New" w:hAnsi="Angsana New" w:cs="Angsana New"/>
          <w:color w:val="000000" w:themeColor="text1"/>
          <w:sz w:val="28"/>
          <w:szCs w:val="28"/>
          <w:lang w:val="en-US"/>
        </w:rPr>
        <w:t xml:space="preserve">As at </w:t>
      </w:r>
      <w:r w:rsidR="00CE2468" w:rsidRPr="00E05302">
        <w:rPr>
          <w:rFonts w:ascii="Angsana New" w:hAnsi="Angsana New" w:cs="Angsana New"/>
          <w:color w:val="000000" w:themeColor="text1"/>
          <w:sz w:val="28"/>
          <w:szCs w:val="28"/>
          <w:lang w:val="en-US"/>
        </w:rPr>
        <w:t>June 30</w:t>
      </w:r>
      <w:r w:rsidR="00E11059" w:rsidRPr="00E05302">
        <w:rPr>
          <w:rFonts w:ascii="Angsana New" w:hAnsi="Angsana New" w:cs="Angsana New"/>
          <w:color w:val="000000" w:themeColor="text1"/>
          <w:sz w:val="28"/>
          <w:szCs w:val="28"/>
          <w:lang w:val="en-US"/>
        </w:rPr>
        <w:t>, 2018 and</w:t>
      </w:r>
      <w:r w:rsidR="00D05953" w:rsidRPr="00E05302">
        <w:rPr>
          <w:color w:val="000000" w:themeColor="text1"/>
          <w:lang w:val="en-US"/>
        </w:rPr>
        <w:t xml:space="preserve"> </w:t>
      </w:r>
      <w:r w:rsidR="00D05953" w:rsidRPr="00E05302">
        <w:rPr>
          <w:rFonts w:ascii="Angsana New" w:hAnsi="Angsana New" w:cs="Angsana New"/>
          <w:color w:val="000000" w:themeColor="text1"/>
          <w:sz w:val="28"/>
          <w:szCs w:val="28"/>
          <w:lang w:val="en-US"/>
        </w:rPr>
        <w:t xml:space="preserve">December 31, 2017 </w:t>
      </w:r>
      <w:r w:rsidRPr="00E05302">
        <w:rPr>
          <w:rFonts w:ascii="Angsana New" w:hAnsi="Angsana New" w:cs="Angsana New"/>
          <w:color w:val="000000" w:themeColor="text1"/>
          <w:sz w:val="28"/>
          <w:szCs w:val="28"/>
          <w:lang w:val="en-US"/>
        </w:rPr>
        <w:t xml:space="preserve">the company doesn’t have guaranteed on the subsidiaries credit facilities.  </w:t>
      </w:r>
    </w:p>
    <w:p w:rsidR="00D33BE5" w:rsidRPr="00E05302" w:rsidRDefault="00D33BE5" w:rsidP="00061A9C">
      <w:pPr>
        <w:spacing w:before="120" w:line="320" w:lineRule="exact"/>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The monetary remuneration of executives, which is a related party transection for each of the </w:t>
      </w:r>
      <w:r w:rsidR="00CE2468" w:rsidRPr="00E05302">
        <w:rPr>
          <w:rFonts w:ascii="Angsana New" w:hAnsi="Angsana New"/>
          <w:color w:val="000000" w:themeColor="text1"/>
          <w:sz w:val="28"/>
          <w:szCs w:val="28"/>
        </w:rPr>
        <w:t>three-month ended June 30</w:t>
      </w:r>
      <w:r w:rsidRPr="00E05302">
        <w:rPr>
          <w:rFonts w:ascii="Angsana New" w:hAnsi="Angsana New"/>
          <w:color w:val="000000" w:themeColor="text1"/>
          <w:sz w:val="28"/>
          <w:szCs w:val="28"/>
        </w:rPr>
        <w:t>, 2018 and 2017 are as follows:</w:t>
      </w:r>
    </w:p>
    <w:tbl>
      <w:tblPr>
        <w:tblW w:w="9720" w:type="dxa"/>
        <w:tblInd w:w="108" w:type="dxa"/>
        <w:tblLayout w:type="fixed"/>
        <w:tblLook w:val="0000" w:firstRow="0" w:lastRow="0" w:firstColumn="0" w:lastColumn="0" w:noHBand="0" w:noVBand="0"/>
      </w:tblPr>
      <w:tblGrid>
        <w:gridCol w:w="3240"/>
        <w:gridCol w:w="270"/>
        <w:gridCol w:w="1350"/>
        <w:gridCol w:w="270"/>
        <w:gridCol w:w="1350"/>
        <w:gridCol w:w="270"/>
        <w:gridCol w:w="1350"/>
        <w:gridCol w:w="270"/>
        <w:gridCol w:w="1350"/>
      </w:tblGrid>
      <w:tr w:rsidR="00E05302" w:rsidRPr="00E05302" w:rsidTr="00061A9C">
        <w:tc>
          <w:tcPr>
            <w:tcW w:w="3240" w:type="dxa"/>
          </w:tcPr>
          <w:p w:rsidR="00D33BE5" w:rsidRPr="00E05302"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olor w:val="000000" w:themeColor="text1"/>
                <w:sz w:val="28"/>
                <w:szCs w:val="28"/>
              </w:rPr>
            </w:pPr>
          </w:p>
        </w:tc>
        <w:tc>
          <w:tcPr>
            <w:tcW w:w="270" w:type="dxa"/>
          </w:tcPr>
          <w:p w:rsidR="00D33BE5" w:rsidRPr="00E05302"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6210" w:type="dxa"/>
            <w:gridSpan w:val="7"/>
            <w:tcBorders>
              <w:bottom w:val="single" w:sz="4" w:space="0" w:color="auto"/>
            </w:tcBorders>
            <w:vAlign w:val="bottom"/>
          </w:tcPr>
          <w:p w:rsidR="00D33BE5" w:rsidRPr="00E05302" w:rsidRDefault="00F55158"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(Unit: </w:t>
            </w:r>
            <w:r w:rsidR="00D33BE5" w:rsidRPr="00E05302">
              <w:rPr>
                <w:rFonts w:ascii="Angsana New" w:hAnsi="Angsana New"/>
                <w:color w:val="000000" w:themeColor="text1"/>
                <w:sz w:val="28"/>
                <w:szCs w:val="28"/>
              </w:rPr>
              <w:t>Thousand Baht</w:t>
            </w:r>
            <w:r w:rsidRPr="00E05302">
              <w:rPr>
                <w:rFonts w:ascii="Angsana New" w:hAnsi="Angsana New"/>
                <w:color w:val="000000" w:themeColor="text1"/>
                <w:sz w:val="28"/>
                <w:szCs w:val="28"/>
              </w:rPr>
              <w:t>)</w:t>
            </w:r>
          </w:p>
        </w:tc>
      </w:tr>
      <w:tr w:rsidR="00E05302" w:rsidRPr="00E05302" w:rsidTr="00061A9C">
        <w:tc>
          <w:tcPr>
            <w:tcW w:w="3240" w:type="dxa"/>
          </w:tcPr>
          <w:p w:rsidR="00D33BE5" w:rsidRPr="00E05302"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270" w:type="dxa"/>
          </w:tcPr>
          <w:p w:rsidR="00D33BE5" w:rsidRPr="00E05302"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2970" w:type="dxa"/>
            <w:gridSpan w:val="3"/>
            <w:tcBorders>
              <w:top w:val="single" w:sz="4" w:space="0" w:color="auto"/>
            </w:tcBorders>
            <w:vAlign w:val="bottom"/>
          </w:tcPr>
          <w:p w:rsidR="006B6EC2"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Consolidated </w:t>
            </w:r>
          </w:p>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Angsana New" w:hAnsi="Angsana New"/>
                <w:color w:val="000000" w:themeColor="text1"/>
                <w:sz w:val="28"/>
                <w:szCs w:val="28"/>
              </w:rPr>
            </w:pPr>
            <w:r w:rsidRPr="00E05302">
              <w:rPr>
                <w:rFonts w:ascii="Angsana New" w:hAnsi="Angsana New"/>
                <w:color w:val="000000" w:themeColor="text1"/>
                <w:sz w:val="28"/>
                <w:szCs w:val="28"/>
              </w:rPr>
              <w:t>Financial Statements</w:t>
            </w:r>
          </w:p>
        </w:tc>
        <w:tc>
          <w:tcPr>
            <w:tcW w:w="270" w:type="dxa"/>
            <w:tcBorders>
              <w:top w:val="single" w:sz="4" w:space="0" w:color="auto"/>
            </w:tcBorders>
            <w:vAlign w:val="bottom"/>
          </w:tcPr>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2970" w:type="dxa"/>
            <w:gridSpan w:val="3"/>
            <w:tcBorders>
              <w:top w:val="single" w:sz="4" w:space="0" w:color="auto"/>
              <w:bottom w:val="single" w:sz="4" w:space="0" w:color="auto"/>
            </w:tcBorders>
            <w:vAlign w:val="bottom"/>
          </w:tcPr>
          <w:p w:rsidR="006B6EC2"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Separate </w:t>
            </w:r>
          </w:p>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Angsana New" w:hAnsi="Angsana New"/>
                <w:color w:val="000000" w:themeColor="text1"/>
                <w:sz w:val="28"/>
                <w:szCs w:val="28"/>
              </w:rPr>
            </w:pPr>
            <w:r w:rsidRPr="00E05302">
              <w:rPr>
                <w:rFonts w:ascii="Angsana New" w:hAnsi="Angsana New"/>
                <w:color w:val="000000" w:themeColor="text1"/>
                <w:sz w:val="28"/>
                <w:szCs w:val="28"/>
              </w:rPr>
              <w:t>Financial Statements</w:t>
            </w:r>
          </w:p>
        </w:tc>
      </w:tr>
      <w:tr w:rsidR="00E05302" w:rsidRPr="00E05302" w:rsidTr="00061A9C">
        <w:tc>
          <w:tcPr>
            <w:tcW w:w="3240" w:type="dxa"/>
            <w:tcBorders>
              <w:bottom w:val="single" w:sz="4" w:space="0" w:color="auto"/>
            </w:tcBorders>
            <w:vAlign w:val="bottom"/>
          </w:tcPr>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r w:rsidRPr="00E05302">
              <w:rPr>
                <w:rFonts w:ascii="Angsana New" w:hAnsi="Angsana New"/>
                <w:color w:val="000000" w:themeColor="text1"/>
                <w:sz w:val="28"/>
                <w:szCs w:val="28"/>
              </w:rPr>
              <w:t>Type of compensation</w:t>
            </w:r>
          </w:p>
        </w:tc>
        <w:tc>
          <w:tcPr>
            <w:tcW w:w="270" w:type="dxa"/>
          </w:tcPr>
          <w:p w:rsidR="00D33BE5" w:rsidRPr="00E05302"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350" w:type="dxa"/>
            <w:tcBorders>
              <w:top w:val="single" w:sz="4" w:space="0" w:color="auto"/>
              <w:bottom w:val="single" w:sz="4" w:space="0" w:color="auto"/>
            </w:tcBorders>
            <w:vAlign w:val="bottom"/>
          </w:tcPr>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70" w:type="dxa"/>
            <w:tcBorders>
              <w:top w:val="single" w:sz="4" w:space="0" w:color="auto"/>
            </w:tcBorders>
            <w:vAlign w:val="bottom"/>
          </w:tcPr>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1350" w:type="dxa"/>
            <w:tcBorders>
              <w:top w:val="single" w:sz="4" w:space="0" w:color="auto"/>
              <w:bottom w:val="single" w:sz="4" w:space="0" w:color="auto"/>
            </w:tcBorders>
            <w:vAlign w:val="bottom"/>
          </w:tcPr>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c>
          <w:tcPr>
            <w:tcW w:w="270" w:type="dxa"/>
            <w:vAlign w:val="bottom"/>
          </w:tcPr>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350" w:type="dxa"/>
            <w:tcBorders>
              <w:bottom w:val="single" w:sz="6" w:space="0" w:color="auto"/>
            </w:tcBorders>
            <w:vAlign w:val="bottom"/>
          </w:tcPr>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70" w:type="dxa"/>
            <w:vAlign w:val="bottom"/>
          </w:tcPr>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1350" w:type="dxa"/>
            <w:tcBorders>
              <w:bottom w:val="single" w:sz="6" w:space="0" w:color="auto"/>
            </w:tcBorders>
            <w:vAlign w:val="bottom"/>
          </w:tcPr>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r>
      <w:tr w:rsidR="00E05302" w:rsidRPr="00E05302" w:rsidTr="00D05953">
        <w:tc>
          <w:tcPr>
            <w:tcW w:w="3240" w:type="dxa"/>
            <w:vAlign w:val="bottom"/>
          </w:tcPr>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52" w:right="71" w:hanging="292"/>
              <w:rPr>
                <w:rFonts w:ascii="Angsana New" w:hAnsi="Angsana New"/>
                <w:color w:val="000000" w:themeColor="text1"/>
                <w:sz w:val="28"/>
                <w:szCs w:val="28"/>
              </w:rPr>
            </w:pPr>
            <w:r w:rsidRPr="00E05302">
              <w:rPr>
                <w:rFonts w:ascii="Angsana New" w:hAnsi="Angsana New"/>
                <w:color w:val="000000" w:themeColor="text1"/>
                <w:sz w:val="28"/>
                <w:szCs w:val="28"/>
              </w:rPr>
              <w:t>Key managements personnel compensation expenses</w:t>
            </w:r>
          </w:p>
        </w:tc>
        <w:tc>
          <w:tcPr>
            <w:tcW w:w="270" w:type="dxa"/>
          </w:tcPr>
          <w:p w:rsidR="00D33BE5" w:rsidRPr="00E05302"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Angsana New" w:hAnsi="Angsana New"/>
                <w:color w:val="000000" w:themeColor="text1"/>
                <w:sz w:val="28"/>
                <w:szCs w:val="28"/>
              </w:rPr>
            </w:pPr>
          </w:p>
        </w:tc>
        <w:tc>
          <w:tcPr>
            <w:tcW w:w="1350" w:type="dxa"/>
            <w:tcBorders>
              <w:top w:val="single" w:sz="4" w:space="0" w:color="auto"/>
              <w:bottom w:val="double" w:sz="4" w:space="0" w:color="auto"/>
            </w:tcBorders>
            <w:shd w:val="clear" w:color="auto" w:fill="auto"/>
            <w:vAlign w:val="bottom"/>
          </w:tcPr>
          <w:p w:rsidR="00D33BE5" w:rsidRPr="00E05302" w:rsidRDefault="00D2716E" w:rsidP="00061A9C">
            <w:pPr>
              <w:tabs>
                <w:tab w:val="clear" w:pos="227"/>
                <w:tab w:val="clear" w:pos="454"/>
                <w:tab w:val="clear" w:pos="680"/>
              </w:tabs>
              <w:ind w:right="157"/>
              <w:jc w:val="right"/>
              <w:rPr>
                <w:rFonts w:ascii="Angsana New" w:hAnsi="Angsana New"/>
                <w:color w:val="000000" w:themeColor="text1"/>
                <w:sz w:val="28"/>
                <w:szCs w:val="28"/>
              </w:rPr>
            </w:pPr>
            <w:r w:rsidRPr="00E05302">
              <w:rPr>
                <w:rFonts w:ascii="Angsana New" w:hAnsi="Angsana New"/>
                <w:color w:val="000000" w:themeColor="text1"/>
                <w:sz w:val="28"/>
                <w:szCs w:val="28"/>
              </w:rPr>
              <w:t>5,037</w:t>
            </w:r>
          </w:p>
        </w:tc>
        <w:tc>
          <w:tcPr>
            <w:tcW w:w="270" w:type="dxa"/>
            <w:shd w:val="clear" w:color="auto" w:fill="auto"/>
            <w:vAlign w:val="bottom"/>
          </w:tcPr>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color w:val="000000" w:themeColor="text1"/>
                <w:sz w:val="28"/>
                <w:szCs w:val="28"/>
              </w:rPr>
            </w:pPr>
          </w:p>
        </w:tc>
        <w:tc>
          <w:tcPr>
            <w:tcW w:w="1350" w:type="dxa"/>
            <w:tcBorders>
              <w:top w:val="single" w:sz="4" w:space="0" w:color="auto"/>
              <w:bottom w:val="double" w:sz="4" w:space="0" w:color="auto"/>
            </w:tcBorders>
            <w:shd w:val="clear" w:color="auto" w:fill="auto"/>
            <w:vAlign w:val="bottom"/>
          </w:tcPr>
          <w:p w:rsidR="00D33BE5" w:rsidRPr="00E05302" w:rsidRDefault="00505654" w:rsidP="00061A9C">
            <w:pPr>
              <w:tabs>
                <w:tab w:val="clear" w:pos="227"/>
                <w:tab w:val="clear" w:pos="454"/>
                <w:tab w:val="clear" w:pos="680"/>
              </w:tabs>
              <w:ind w:right="157"/>
              <w:jc w:val="right"/>
              <w:rPr>
                <w:rFonts w:ascii="Angsana New" w:hAnsi="Angsana New"/>
                <w:color w:val="000000" w:themeColor="text1"/>
                <w:sz w:val="28"/>
                <w:szCs w:val="28"/>
              </w:rPr>
            </w:pPr>
            <w:r w:rsidRPr="00E05302">
              <w:rPr>
                <w:rFonts w:ascii="Angsana New" w:hAnsi="Angsana New"/>
                <w:color w:val="000000" w:themeColor="text1"/>
                <w:sz w:val="28"/>
                <w:szCs w:val="28"/>
              </w:rPr>
              <w:t>4,421</w:t>
            </w:r>
          </w:p>
        </w:tc>
        <w:tc>
          <w:tcPr>
            <w:tcW w:w="270" w:type="dxa"/>
            <w:shd w:val="clear" w:color="auto" w:fill="auto"/>
            <w:vAlign w:val="bottom"/>
          </w:tcPr>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color w:val="000000" w:themeColor="text1"/>
                <w:sz w:val="28"/>
                <w:szCs w:val="28"/>
              </w:rPr>
            </w:pPr>
          </w:p>
        </w:tc>
        <w:tc>
          <w:tcPr>
            <w:tcW w:w="1350" w:type="dxa"/>
            <w:tcBorders>
              <w:top w:val="single" w:sz="4" w:space="0" w:color="auto"/>
              <w:bottom w:val="double" w:sz="4" w:space="0" w:color="auto"/>
            </w:tcBorders>
            <w:shd w:val="clear" w:color="auto" w:fill="auto"/>
            <w:vAlign w:val="bottom"/>
          </w:tcPr>
          <w:p w:rsidR="00D33BE5" w:rsidRPr="00E05302" w:rsidRDefault="00D2716E" w:rsidP="00061A9C">
            <w:pPr>
              <w:tabs>
                <w:tab w:val="clear" w:pos="227"/>
                <w:tab w:val="clear" w:pos="454"/>
                <w:tab w:val="clear" w:pos="680"/>
              </w:tabs>
              <w:ind w:right="157"/>
              <w:jc w:val="right"/>
              <w:rPr>
                <w:rFonts w:ascii="Angsana New" w:hAnsi="Angsana New"/>
                <w:color w:val="000000" w:themeColor="text1"/>
                <w:sz w:val="28"/>
                <w:szCs w:val="28"/>
              </w:rPr>
            </w:pPr>
            <w:r w:rsidRPr="00E05302">
              <w:rPr>
                <w:rFonts w:ascii="Angsana New" w:hAnsi="Angsana New"/>
                <w:color w:val="000000" w:themeColor="text1"/>
                <w:sz w:val="28"/>
                <w:szCs w:val="28"/>
              </w:rPr>
              <w:t>5,037</w:t>
            </w:r>
          </w:p>
        </w:tc>
        <w:tc>
          <w:tcPr>
            <w:tcW w:w="270" w:type="dxa"/>
            <w:shd w:val="clear" w:color="auto" w:fill="auto"/>
            <w:vAlign w:val="bottom"/>
          </w:tcPr>
          <w:p w:rsidR="00D33BE5" w:rsidRPr="00E05302"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color w:val="000000" w:themeColor="text1"/>
                <w:sz w:val="28"/>
                <w:szCs w:val="28"/>
                <w:cs/>
              </w:rPr>
            </w:pPr>
          </w:p>
        </w:tc>
        <w:tc>
          <w:tcPr>
            <w:tcW w:w="1350" w:type="dxa"/>
            <w:tcBorders>
              <w:top w:val="single" w:sz="4" w:space="0" w:color="auto"/>
              <w:bottom w:val="double" w:sz="4" w:space="0" w:color="auto"/>
            </w:tcBorders>
            <w:shd w:val="clear" w:color="auto" w:fill="auto"/>
            <w:vAlign w:val="bottom"/>
          </w:tcPr>
          <w:p w:rsidR="00D33BE5" w:rsidRPr="00E05302" w:rsidRDefault="00505654" w:rsidP="00061A9C">
            <w:pPr>
              <w:tabs>
                <w:tab w:val="clear" w:pos="227"/>
                <w:tab w:val="clear" w:pos="454"/>
                <w:tab w:val="clear" w:pos="680"/>
              </w:tabs>
              <w:ind w:right="157"/>
              <w:jc w:val="right"/>
              <w:rPr>
                <w:rFonts w:ascii="Angsana New" w:hAnsi="Angsana New"/>
                <w:color w:val="000000" w:themeColor="text1"/>
                <w:sz w:val="28"/>
                <w:szCs w:val="28"/>
              </w:rPr>
            </w:pPr>
            <w:r w:rsidRPr="00E05302">
              <w:rPr>
                <w:rFonts w:ascii="Angsana New" w:hAnsi="Angsana New"/>
                <w:color w:val="000000" w:themeColor="text1"/>
                <w:sz w:val="28"/>
                <w:szCs w:val="28"/>
              </w:rPr>
              <w:t>4,421</w:t>
            </w:r>
          </w:p>
        </w:tc>
      </w:tr>
    </w:tbl>
    <w:p w:rsidR="00505654" w:rsidRPr="00E05302" w:rsidRDefault="00505654" w:rsidP="00213A38">
      <w:pPr>
        <w:spacing w:before="120" w:after="120" w:line="320" w:lineRule="exact"/>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The monetary remuneration of executives, which is a related party transection for each of the </w:t>
      </w:r>
      <w:r w:rsidR="004449F1" w:rsidRPr="00E05302">
        <w:rPr>
          <w:rFonts w:ascii="Angsana New" w:hAnsi="Angsana New"/>
          <w:color w:val="000000" w:themeColor="text1"/>
          <w:sz w:val="28"/>
          <w:szCs w:val="28"/>
        </w:rPr>
        <w:t>six</w:t>
      </w:r>
      <w:r w:rsidRPr="00E05302">
        <w:rPr>
          <w:rFonts w:ascii="Angsana New" w:hAnsi="Angsana New"/>
          <w:color w:val="000000" w:themeColor="text1"/>
          <w:sz w:val="28"/>
          <w:szCs w:val="28"/>
        </w:rPr>
        <w:t>-month ended June 30, 2018 and 2017 are as follows:</w:t>
      </w:r>
    </w:p>
    <w:tbl>
      <w:tblPr>
        <w:tblW w:w="9720" w:type="dxa"/>
        <w:tblInd w:w="108" w:type="dxa"/>
        <w:tblLayout w:type="fixed"/>
        <w:tblLook w:val="0000" w:firstRow="0" w:lastRow="0" w:firstColumn="0" w:lastColumn="0" w:noHBand="0" w:noVBand="0"/>
      </w:tblPr>
      <w:tblGrid>
        <w:gridCol w:w="3240"/>
        <w:gridCol w:w="270"/>
        <w:gridCol w:w="1350"/>
        <w:gridCol w:w="270"/>
        <w:gridCol w:w="1350"/>
        <w:gridCol w:w="270"/>
        <w:gridCol w:w="1350"/>
        <w:gridCol w:w="270"/>
        <w:gridCol w:w="1350"/>
      </w:tblGrid>
      <w:tr w:rsidR="00E05302" w:rsidRPr="00E05302" w:rsidTr="00C17752">
        <w:tc>
          <w:tcPr>
            <w:tcW w:w="3240" w:type="dxa"/>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olor w:val="000000" w:themeColor="text1"/>
                <w:sz w:val="28"/>
                <w:szCs w:val="28"/>
              </w:rPr>
            </w:pPr>
          </w:p>
        </w:tc>
        <w:tc>
          <w:tcPr>
            <w:tcW w:w="270" w:type="dxa"/>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6210" w:type="dxa"/>
            <w:gridSpan w:val="7"/>
            <w:tcBorders>
              <w:bottom w:val="single" w:sz="4" w:space="0" w:color="auto"/>
            </w:tcBorders>
            <w:vAlign w:val="bottom"/>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C17752">
        <w:tc>
          <w:tcPr>
            <w:tcW w:w="3240" w:type="dxa"/>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270" w:type="dxa"/>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2970" w:type="dxa"/>
            <w:gridSpan w:val="3"/>
            <w:tcBorders>
              <w:top w:val="single" w:sz="4" w:space="0" w:color="auto"/>
            </w:tcBorders>
            <w:vAlign w:val="bottom"/>
          </w:tcPr>
          <w:p w:rsidR="006B6EC2"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Consolidated </w:t>
            </w:r>
          </w:p>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Angsana New" w:hAnsi="Angsana New"/>
                <w:color w:val="000000" w:themeColor="text1"/>
                <w:sz w:val="28"/>
                <w:szCs w:val="28"/>
              </w:rPr>
            </w:pPr>
            <w:r w:rsidRPr="00E05302">
              <w:rPr>
                <w:rFonts w:ascii="Angsana New" w:hAnsi="Angsana New"/>
                <w:color w:val="000000" w:themeColor="text1"/>
                <w:sz w:val="28"/>
                <w:szCs w:val="28"/>
              </w:rPr>
              <w:t>Financial Statements</w:t>
            </w:r>
          </w:p>
        </w:tc>
        <w:tc>
          <w:tcPr>
            <w:tcW w:w="270" w:type="dxa"/>
            <w:tcBorders>
              <w:top w:val="single" w:sz="4" w:space="0" w:color="auto"/>
            </w:tcBorders>
            <w:vAlign w:val="bottom"/>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2970" w:type="dxa"/>
            <w:gridSpan w:val="3"/>
            <w:tcBorders>
              <w:top w:val="single" w:sz="4" w:space="0" w:color="auto"/>
              <w:bottom w:val="single" w:sz="4" w:space="0" w:color="auto"/>
            </w:tcBorders>
            <w:vAlign w:val="bottom"/>
          </w:tcPr>
          <w:p w:rsidR="006B6EC2"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Separate </w:t>
            </w:r>
          </w:p>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Angsana New" w:hAnsi="Angsana New"/>
                <w:color w:val="000000" w:themeColor="text1"/>
                <w:sz w:val="28"/>
                <w:szCs w:val="28"/>
              </w:rPr>
            </w:pPr>
            <w:r w:rsidRPr="00E05302">
              <w:rPr>
                <w:rFonts w:ascii="Angsana New" w:hAnsi="Angsana New"/>
                <w:color w:val="000000" w:themeColor="text1"/>
                <w:sz w:val="28"/>
                <w:szCs w:val="28"/>
              </w:rPr>
              <w:t>Financial Statements</w:t>
            </w:r>
          </w:p>
        </w:tc>
      </w:tr>
      <w:tr w:rsidR="00E05302" w:rsidRPr="00E05302" w:rsidTr="00C17752">
        <w:tc>
          <w:tcPr>
            <w:tcW w:w="3240" w:type="dxa"/>
            <w:tcBorders>
              <w:bottom w:val="single" w:sz="4" w:space="0" w:color="auto"/>
            </w:tcBorders>
            <w:vAlign w:val="bottom"/>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r w:rsidRPr="00E05302">
              <w:rPr>
                <w:rFonts w:ascii="Angsana New" w:hAnsi="Angsana New"/>
                <w:color w:val="000000" w:themeColor="text1"/>
                <w:sz w:val="28"/>
                <w:szCs w:val="28"/>
              </w:rPr>
              <w:t>Type of compensation</w:t>
            </w:r>
          </w:p>
        </w:tc>
        <w:tc>
          <w:tcPr>
            <w:tcW w:w="270" w:type="dxa"/>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350" w:type="dxa"/>
            <w:tcBorders>
              <w:top w:val="single" w:sz="4" w:space="0" w:color="auto"/>
              <w:bottom w:val="single" w:sz="4" w:space="0" w:color="auto"/>
            </w:tcBorders>
            <w:vAlign w:val="bottom"/>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70" w:type="dxa"/>
            <w:tcBorders>
              <w:top w:val="single" w:sz="4" w:space="0" w:color="auto"/>
            </w:tcBorders>
            <w:vAlign w:val="bottom"/>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1350" w:type="dxa"/>
            <w:tcBorders>
              <w:top w:val="single" w:sz="4" w:space="0" w:color="auto"/>
              <w:bottom w:val="single" w:sz="4" w:space="0" w:color="auto"/>
            </w:tcBorders>
            <w:vAlign w:val="bottom"/>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c>
          <w:tcPr>
            <w:tcW w:w="270" w:type="dxa"/>
            <w:vAlign w:val="bottom"/>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350" w:type="dxa"/>
            <w:tcBorders>
              <w:bottom w:val="single" w:sz="6" w:space="0" w:color="auto"/>
            </w:tcBorders>
            <w:vAlign w:val="bottom"/>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70" w:type="dxa"/>
            <w:vAlign w:val="bottom"/>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1350" w:type="dxa"/>
            <w:tcBorders>
              <w:bottom w:val="single" w:sz="6" w:space="0" w:color="auto"/>
            </w:tcBorders>
            <w:vAlign w:val="bottom"/>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r>
      <w:tr w:rsidR="00E05302" w:rsidRPr="00E05302" w:rsidTr="00D05953">
        <w:tc>
          <w:tcPr>
            <w:tcW w:w="3240" w:type="dxa"/>
            <w:vAlign w:val="bottom"/>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52" w:right="71" w:hanging="292"/>
              <w:rPr>
                <w:rFonts w:ascii="Angsana New" w:hAnsi="Angsana New"/>
                <w:color w:val="000000" w:themeColor="text1"/>
                <w:sz w:val="28"/>
                <w:szCs w:val="28"/>
              </w:rPr>
            </w:pPr>
            <w:r w:rsidRPr="00E05302">
              <w:rPr>
                <w:rFonts w:ascii="Angsana New" w:hAnsi="Angsana New"/>
                <w:color w:val="000000" w:themeColor="text1"/>
                <w:sz w:val="28"/>
                <w:szCs w:val="28"/>
              </w:rPr>
              <w:t>Key managements personnel compensation expenses</w:t>
            </w:r>
          </w:p>
        </w:tc>
        <w:tc>
          <w:tcPr>
            <w:tcW w:w="270" w:type="dxa"/>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Angsana New" w:hAnsi="Angsana New"/>
                <w:color w:val="000000" w:themeColor="text1"/>
                <w:sz w:val="28"/>
                <w:szCs w:val="28"/>
              </w:rPr>
            </w:pPr>
          </w:p>
        </w:tc>
        <w:tc>
          <w:tcPr>
            <w:tcW w:w="1350" w:type="dxa"/>
            <w:tcBorders>
              <w:top w:val="single" w:sz="4" w:space="0" w:color="auto"/>
              <w:bottom w:val="double" w:sz="4" w:space="0" w:color="auto"/>
            </w:tcBorders>
            <w:shd w:val="clear" w:color="auto" w:fill="auto"/>
            <w:vAlign w:val="bottom"/>
          </w:tcPr>
          <w:p w:rsidR="00CE2468" w:rsidRPr="00E05302" w:rsidRDefault="00D2716E" w:rsidP="00C17752">
            <w:pPr>
              <w:tabs>
                <w:tab w:val="clear" w:pos="227"/>
                <w:tab w:val="clear" w:pos="454"/>
                <w:tab w:val="clear" w:pos="680"/>
              </w:tabs>
              <w:ind w:right="157"/>
              <w:jc w:val="right"/>
              <w:rPr>
                <w:rFonts w:ascii="Angsana New" w:hAnsi="Angsana New"/>
                <w:color w:val="000000" w:themeColor="text1"/>
                <w:sz w:val="28"/>
                <w:szCs w:val="28"/>
              </w:rPr>
            </w:pPr>
            <w:r w:rsidRPr="00E05302">
              <w:rPr>
                <w:rFonts w:ascii="Angsana New" w:hAnsi="Angsana New"/>
                <w:color w:val="000000" w:themeColor="text1"/>
                <w:sz w:val="28"/>
                <w:szCs w:val="28"/>
              </w:rPr>
              <w:t>9,927</w:t>
            </w:r>
          </w:p>
        </w:tc>
        <w:tc>
          <w:tcPr>
            <w:tcW w:w="270" w:type="dxa"/>
            <w:shd w:val="clear" w:color="auto" w:fill="auto"/>
            <w:vAlign w:val="bottom"/>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color w:val="000000" w:themeColor="text1"/>
                <w:sz w:val="28"/>
                <w:szCs w:val="28"/>
              </w:rPr>
            </w:pPr>
          </w:p>
        </w:tc>
        <w:tc>
          <w:tcPr>
            <w:tcW w:w="1350" w:type="dxa"/>
            <w:tcBorders>
              <w:top w:val="single" w:sz="4" w:space="0" w:color="auto"/>
              <w:bottom w:val="double" w:sz="4" w:space="0" w:color="auto"/>
            </w:tcBorders>
            <w:shd w:val="clear" w:color="auto" w:fill="auto"/>
            <w:vAlign w:val="bottom"/>
          </w:tcPr>
          <w:p w:rsidR="00CE2468" w:rsidRPr="00E05302" w:rsidRDefault="00505654" w:rsidP="00C17752">
            <w:pPr>
              <w:tabs>
                <w:tab w:val="clear" w:pos="227"/>
                <w:tab w:val="clear" w:pos="454"/>
                <w:tab w:val="clear" w:pos="680"/>
              </w:tabs>
              <w:ind w:right="157"/>
              <w:jc w:val="right"/>
              <w:rPr>
                <w:rFonts w:ascii="Angsana New" w:hAnsi="Angsana New"/>
                <w:color w:val="000000" w:themeColor="text1"/>
                <w:sz w:val="28"/>
                <w:szCs w:val="28"/>
              </w:rPr>
            </w:pPr>
            <w:r w:rsidRPr="00E05302">
              <w:rPr>
                <w:rFonts w:ascii="Angsana New" w:hAnsi="Angsana New"/>
                <w:color w:val="000000" w:themeColor="text1"/>
                <w:sz w:val="28"/>
                <w:szCs w:val="28"/>
              </w:rPr>
              <w:t>8,613</w:t>
            </w:r>
          </w:p>
        </w:tc>
        <w:tc>
          <w:tcPr>
            <w:tcW w:w="270" w:type="dxa"/>
            <w:shd w:val="clear" w:color="auto" w:fill="auto"/>
            <w:vAlign w:val="bottom"/>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color w:val="000000" w:themeColor="text1"/>
                <w:sz w:val="28"/>
                <w:szCs w:val="28"/>
              </w:rPr>
            </w:pPr>
          </w:p>
        </w:tc>
        <w:tc>
          <w:tcPr>
            <w:tcW w:w="1350" w:type="dxa"/>
            <w:tcBorders>
              <w:top w:val="single" w:sz="4" w:space="0" w:color="auto"/>
              <w:bottom w:val="double" w:sz="4" w:space="0" w:color="auto"/>
            </w:tcBorders>
            <w:shd w:val="clear" w:color="auto" w:fill="auto"/>
            <w:vAlign w:val="bottom"/>
          </w:tcPr>
          <w:p w:rsidR="00CE2468" w:rsidRPr="00E05302" w:rsidRDefault="00D2716E" w:rsidP="00C17752">
            <w:pPr>
              <w:tabs>
                <w:tab w:val="clear" w:pos="227"/>
                <w:tab w:val="clear" w:pos="454"/>
                <w:tab w:val="clear" w:pos="680"/>
              </w:tabs>
              <w:ind w:right="157"/>
              <w:jc w:val="right"/>
              <w:rPr>
                <w:rFonts w:ascii="Angsana New" w:hAnsi="Angsana New"/>
                <w:color w:val="000000" w:themeColor="text1"/>
                <w:sz w:val="28"/>
                <w:szCs w:val="28"/>
              </w:rPr>
            </w:pPr>
            <w:r w:rsidRPr="00E05302">
              <w:rPr>
                <w:rFonts w:ascii="Angsana New" w:hAnsi="Angsana New"/>
                <w:color w:val="000000" w:themeColor="text1"/>
                <w:sz w:val="28"/>
                <w:szCs w:val="28"/>
              </w:rPr>
              <w:t>9,927</w:t>
            </w:r>
          </w:p>
        </w:tc>
        <w:tc>
          <w:tcPr>
            <w:tcW w:w="270" w:type="dxa"/>
            <w:shd w:val="clear" w:color="auto" w:fill="auto"/>
            <w:vAlign w:val="bottom"/>
          </w:tcPr>
          <w:p w:rsidR="00CE2468" w:rsidRPr="00E05302"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color w:val="000000" w:themeColor="text1"/>
                <w:sz w:val="28"/>
                <w:szCs w:val="28"/>
                <w:cs/>
              </w:rPr>
            </w:pPr>
          </w:p>
        </w:tc>
        <w:tc>
          <w:tcPr>
            <w:tcW w:w="1350" w:type="dxa"/>
            <w:tcBorders>
              <w:top w:val="single" w:sz="4" w:space="0" w:color="auto"/>
              <w:bottom w:val="double" w:sz="4" w:space="0" w:color="auto"/>
            </w:tcBorders>
            <w:shd w:val="clear" w:color="auto" w:fill="auto"/>
            <w:vAlign w:val="bottom"/>
          </w:tcPr>
          <w:p w:rsidR="00CE2468" w:rsidRPr="00E05302" w:rsidRDefault="00505654" w:rsidP="00C17752">
            <w:pPr>
              <w:tabs>
                <w:tab w:val="clear" w:pos="227"/>
                <w:tab w:val="clear" w:pos="454"/>
                <w:tab w:val="clear" w:pos="680"/>
              </w:tabs>
              <w:ind w:right="157"/>
              <w:jc w:val="right"/>
              <w:rPr>
                <w:rFonts w:ascii="Angsana New" w:hAnsi="Angsana New"/>
                <w:color w:val="000000" w:themeColor="text1"/>
                <w:sz w:val="28"/>
                <w:szCs w:val="28"/>
              </w:rPr>
            </w:pPr>
            <w:r w:rsidRPr="00E05302">
              <w:rPr>
                <w:rFonts w:ascii="Angsana New" w:hAnsi="Angsana New"/>
                <w:color w:val="000000" w:themeColor="text1"/>
                <w:sz w:val="28"/>
                <w:szCs w:val="28"/>
              </w:rPr>
              <w:t>8,613</w:t>
            </w:r>
          </w:p>
        </w:tc>
      </w:tr>
    </w:tbl>
    <w:p w:rsidR="00CE2468" w:rsidRPr="00E05302" w:rsidRDefault="00CE246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p>
    <w:p w:rsidR="00213A38" w:rsidRPr="00E05302" w:rsidRDefault="00213A3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p>
    <w:p w:rsidR="00C24168" w:rsidRPr="00E05302" w:rsidRDefault="002827FD" w:rsidP="00F33A05">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lastRenderedPageBreak/>
        <w:t xml:space="preserve">SHORT - </w:t>
      </w:r>
      <w:r w:rsidR="00C24168" w:rsidRPr="00E05302">
        <w:rPr>
          <w:rFonts w:ascii="Angsana New" w:hAnsi="Angsana New"/>
          <w:b/>
          <w:bCs/>
          <w:color w:val="000000" w:themeColor="text1"/>
          <w:sz w:val="28"/>
          <w:szCs w:val="28"/>
        </w:rPr>
        <w:t>TERM INVESTMENTS</w:t>
      </w:r>
    </w:p>
    <w:p w:rsidR="00684DCD" w:rsidRPr="00E05302" w:rsidRDefault="00684DCD" w:rsidP="00F3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84"/>
        <w:jc w:val="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Movements during for the </w:t>
      </w:r>
      <w:r w:rsidR="00E43480" w:rsidRPr="00E05302">
        <w:rPr>
          <w:rFonts w:ascii="Angsana New" w:hAnsi="Angsana New"/>
          <w:color w:val="000000" w:themeColor="text1"/>
          <w:sz w:val="28"/>
          <w:szCs w:val="28"/>
        </w:rPr>
        <w:t>six</w:t>
      </w:r>
      <w:r w:rsidRPr="00E05302">
        <w:rPr>
          <w:rFonts w:ascii="Angsana New" w:hAnsi="Angsana New"/>
          <w:color w:val="000000" w:themeColor="text1"/>
          <w:sz w:val="28"/>
          <w:szCs w:val="28"/>
        </w:rPr>
        <w:t xml:space="preserve">-month periods ended </w:t>
      </w:r>
      <w:r w:rsidR="00505654" w:rsidRPr="00E05302">
        <w:rPr>
          <w:rFonts w:ascii="Angsana New" w:hAnsi="Angsana New"/>
          <w:color w:val="000000" w:themeColor="text1"/>
          <w:sz w:val="28"/>
          <w:szCs w:val="28"/>
        </w:rPr>
        <w:t>June 30</w:t>
      </w:r>
      <w:r w:rsidR="007A6A10" w:rsidRPr="00E05302">
        <w:rPr>
          <w:rFonts w:ascii="Angsana New" w:hAnsi="Angsana New"/>
          <w:color w:val="000000" w:themeColor="text1"/>
          <w:sz w:val="28"/>
          <w:szCs w:val="28"/>
        </w:rPr>
        <w:t>, 2018</w:t>
      </w:r>
      <w:r w:rsidRPr="00E05302">
        <w:rPr>
          <w:rFonts w:ascii="Angsana New" w:hAnsi="Angsana New"/>
          <w:color w:val="000000" w:themeColor="text1"/>
          <w:sz w:val="28"/>
          <w:szCs w:val="28"/>
        </w:rPr>
        <w:t xml:space="preserve"> of current investments was as follows:</w:t>
      </w:r>
    </w:p>
    <w:tbl>
      <w:tblPr>
        <w:tblW w:w="9535" w:type="dxa"/>
        <w:tblInd w:w="288" w:type="dxa"/>
        <w:tblLayout w:type="fixed"/>
        <w:tblLook w:val="0000" w:firstRow="0" w:lastRow="0" w:firstColumn="0" w:lastColumn="0" w:noHBand="0" w:noVBand="0"/>
      </w:tblPr>
      <w:tblGrid>
        <w:gridCol w:w="3054"/>
        <w:gridCol w:w="1652"/>
        <w:gridCol w:w="1623"/>
        <w:gridCol w:w="1596"/>
        <w:gridCol w:w="1610"/>
      </w:tblGrid>
      <w:tr w:rsidR="00E05302" w:rsidRPr="00E05302" w:rsidTr="006B4229">
        <w:tc>
          <w:tcPr>
            <w:tcW w:w="3054" w:type="dxa"/>
            <w:shd w:val="clear" w:color="auto" w:fill="auto"/>
          </w:tcPr>
          <w:p w:rsidR="0009365F" w:rsidRPr="00E05302" w:rsidRDefault="0009365F" w:rsidP="00B75EB2">
            <w:pPr>
              <w:tabs>
                <w:tab w:val="left" w:pos="162"/>
              </w:tabs>
              <w:spacing w:line="340" w:lineRule="exact"/>
              <w:ind w:right="-108"/>
              <w:jc w:val="thaiDistribute"/>
              <w:rPr>
                <w:rFonts w:ascii="Angsana New" w:hAnsi="Angsana New"/>
                <w:color w:val="000000" w:themeColor="text1"/>
                <w:sz w:val="28"/>
                <w:szCs w:val="28"/>
              </w:rPr>
            </w:pPr>
          </w:p>
        </w:tc>
        <w:tc>
          <w:tcPr>
            <w:tcW w:w="6481" w:type="dxa"/>
            <w:gridSpan w:val="4"/>
            <w:vAlign w:val="bottom"/>
          </w:tcPr>
          <w:p w:rsidR="0009365F" w:rsidRPr="00E05302" w:rsidRDefault="000D5FA9" w:rsidP="00A84A6C">
            <w:pPr>
              <w:pBdr>
                <w:bottom w:val="single" w:sz="4" w:space="1" w:color="auto"/>
              </w:pBdr>
              <w:spacing w:line="340" w:lineRule="exact"/>
              <w:ind w:left="-35" w:right="-36"/>
              <w:jc w:val="center"/>
              <w:rPr>
                <w:rFonts w:ascii="Angsana New" w:hAnsi="Angsana New"/>
                <w:color w:val="000000" w:themeColor="text1"/>
                <w:sz w:val="28"/>
                <w:szCs w:val="28"/>
                <w:cs/>
              </w:rPr>
            </w:pPr>
            <w:r w:rsidRPr="00E05302">
              <w:rPr>
                <w:rFonts w:ascii="Angsana New" w:hAnsi="Angsana New"/>
                <w:color w:val="000000" w:themeColor="text1"/>
                <w:sz w:val="28"/>
                <w:szCs w:val="28"/>
              </w:rPr>
              <w:t>(Unit: Thousand Baht)</w:t>
            </w:r>
          </w:p>
        </w:tc>
      </w:tr>
      <w:tr w:rsidR="00E05302" w:rsidRPr="00E05302" w:rsidTr="006B4229">
        <w:tc>
          <w:tcPr>
            <w:tcW w:w="3054" w:type="dxa"/>
            <w:shd w:val="clear" w:color="auto" w:fill="auto"/>
          </w:tcPr>
          <w:p w:rsidR="000D5FA9" w:rsidRPr="00E05302" w:rsidRDefault="000D5FA9" w:rsidP="00B75EB2">
            <w:pPr>
              <w:tabs>
                <w:tab w:val="left" w:pos="162"/>
              </w:tabs>
              <w:spacing w:line="340" w:lineRule="exact"/>
              <w:ind w:right="-108"/>
              <w:jc w:val="thaiDistribute"/>
              <w:rPr>
                <w:rFonts w:ascii="Angsana New" w:hAnsi="Angsana New"/>
                <w:color w:val="000000" w:themeColor="text1"/>
                <w:sz w:val="28"/>
                <w:szCs w:val="28"/>
              </w:rPr>
            </w:pPr>
          </w:p>
        </w:tc>
        <w:tc>
          <w:tcPr>
            <w:tcW w:w="6481" w:type="dxa"/>
            <w:gridSpan w:val="4"/>
            <w:vAlign w:val="bottom"/>
          </w:tcPr>
          <w:p w:rsidR="00890ECE" w:rsidRPr="00E05302" w:rsidRDefault="000D5FA9" w:rsidP="00A84A6C">
            <w:pPr>
              <w:pBdr>
                <w:bottom w:val="single" w:sz="4" w:space="1" w:color="auto"/>
              </w:pBdr>
              <w:spacing w:line="340" w:lineRule="exact"/>
              <w:ind w:left="-35" w:right="-36"/>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Consolidated </w:t>
            </w:r>
          </w:p>
          <w:p w:rsidR="000D5FA9" w:rsidRPr="00E05302" w:rsidRDefault="000D5FA9" w:rsidP="00A84A6C">
            <w:pPr>
              <w:pBdr>
                <w:bottom w:val="single" w:sz="4" w:space="1" w:color="auto"/>
              </w:pBdr>
              <w:spacing w:line="340" w:lineRule="exact"/>
              <w:ind w:left="-35" w:right="-36"/>
              <w:jc w:val="center"/>
              <w:rPr>
                <w:rFonts w:ascii="Angsana New" w:hAnsi="Angsana New"/>
                <w:color w:val="000000" w:themeColor="text1"/>
                <w:sz w:val="28"/>
                <w:szCs w:val="28"/>
              </w:rPr>
            </w:pPr>
            <w:r w:rsidRPr="00E05302">
              <w:rPr>
                <w:rFonts w:ascii="Angsana New" w:hAnsi="Angsana New"/>
                <w:color w:val="000000" w:themeColor="text1"/>
                <w:sz w:val="28"/>
                <w:szCs w:val="28"/>
              </w:rPr>
              <w:t>Financial Statements</w:t>
            </w:r>
          </w:p>
        </w:tc>
      </w:tr>
      <w:tr w:rsidR="00E05302" w:rsidRPr="00E05302" w:rsidTr="006B4229">
        <w:tc>
          <w:tcPr>
            <w:tcW w:w="3054" w:type="dxa"/>
            <w:shd w:val="clear" w:color="auto" w:fill="auto"/>
          </w:tcPr>
          <w:p w:rsidR="0009365F" w:rsidRPr="00E05302" w:rsidRDefault="0009365F" w:rsidP="00B75EB2">
            <w:pPr>
              <w:tabs>
                <w:tab w:val="left" w:pos="162"/>
              </w:tabs>
              <w:spacing w:line="340" w:lineRule="exact"/>
              <w:ind w:right="-108"/>
              <w:jc w:val="thaiDistribute"/>
              <w:rPr>
                <w:rFonts w:ascii="Angsana New" w:hAnsi="Angsana New"/>
                <w:color w:val="000000" w:themeColor="text1"/>
                <w:sz w:val="28"/>
                <w:szCs w:val="28"/>
              </w:rPr>
            </w:pPr>
          </w:p>
        </w:tc>
        <w:tc>
          <w:tcPr>
            <w:tcW w:w="1652" w:type="dxa"/>
            <w:shd w:val="clear" w:color="auto" w:fill="auto"/>
            <w:vAlign w:val="bottom"/>
          </w:tcPr>
          <w:p w:rsidR="0009365F" w:rsidRPr="00E05302" w:rsidRDefault="0009365F" w:rsidP="00A84A6C">
            <w:pPr>
              <w:spacing w:line="340" w:lineRule="exact"/>
              <w:ind w:right="102"/>
              <w:jc w:val="center"/>
              <w:rPr>
                <w:rFonts w:ascii="Angsana New" w:hAnsi="Angsana New"/>
                <w:color w:val="000000" w:themeColor="text1"/>
                <w:sz w:val="28"/>
                <w:szCs w:val="28"/>
                <w:cs/>
              </w:rPr>
            </w:pPr>
            <w:r w:rsidRPr="00E05302">
              <w:rPr>
                <w:rFonts w:ascii="Angsana New" w:eastAsia="SimSun" w:hAnsi="Angsana New"/>
                <w:color w:val="000000" w:themeColor="text1"/>
                <w:sz w:val="28"/>
                <w:szCs w:val="28"/>
              </w:rPr>
              <w:t>Investment in</w:t>
            </w:r>
          </w:p>
        </w:tc>
        <w:tc>
          <w:tcPr>
            <w:tcW w:w="1623" w:type="dxa"/>
            <w:vAlign w:val="bottom"/>
          </w:tcPr>
          <w:p w:rsidR="0009365F" w:rsidRPr="00E05302" w:rsidRDefault="0009365F" w:rsidP="00A84A6C">
            <w:pPr>
              <w:spacing w:line="340" w:lineRule="exact"/>
              <w:ind w:right="102"/>
              <w:jc w:val="center"/>
              <w:rPr>
                <w:rFonts w:ascii="Angsana New" w:hAnsi="Angsana New"/>
                <w:color w:val="000000" w:themeColor="text1"/>
                <w:sz w:val="28"/>
                <w:szCs w:val="28"/>
                <w:cs/>
              </w:rPr>
            </w:pPr>
            <w:r w:rsidRPr="00E05302">
              <w:rPr>
                <w:rFonts w:ascii="Angsana New" w:hAnsi="Angsana New"/>
                <w:color w:val="000000" w:themeColor="text1"/>
                <w:sz w:val="28"/>
                <w:szCs w:val="28"/>
              </w:rPr>
              <w:t>Fixed deposit</w:t>
            </w:r>
          </w:p>
        </w:tc>
        <w:tc>
          <w:tcPr>
            <w:tcW w:w="1596" w:type="dxa"/>
            <w:vAlign w:val="bottom"/>
          </w:tcPr>
          <w:p w:rsidR="0009365F" w:rsidRPr="00E05302" w:rsidRDefault="00E11059" w:rsidP="00A84A6C">
            <w:pPr>
              <w:spacing w:line="340" w:lineRule="exact"/>
              <w:ind w:right="-18"/>
              <w:jc w:val="center"/>
              <w:rPr>
                <w:rFonts w:ascii="Angsana New" w:hAnsi="Angsana New"/>
                <w:color w:val="000000" w:themeColor="text1"/>
                <w:sz w:val="28"/>
                <w:szCs w:val="28"/>
                <w:cs/>
              </w:rPr>
            </w:pPr>
            <w:r w:rsidRPr="00E05302">
              <w:rPr>
                <w:rFonts w:ascii="Angsana New" w:hAnsi="Angsana New"/>
                <w:color w:val="000000" w:themeColor="text1"/>
                <w:sz w:val="28"/>
                <w:szCs w:val="28"/>
              </w:rPr>
              <w:t>Personal fund</w:t>
            </w:r>
            <w:r w:rsidR="00355DB8" w:rsidRPr="00E05302">
              <w:rPr>
                <w:rFonts w:ascii="Angsana New" w:hAnsi="Angsana New"/>
                <w:color w:val="000000" w:themeColor="text1"/>
                <w:sz w:val="28"/>
                <w:szCs w:val="28"/>
              </w:rPr>
              <w:t>/</w:t>
            </w:r>
          </w:p>
        </w:tc>
        <w:tc>
          <w:tcPr>
            <w:tcW w:w="1610" w:type="dxa"/>
            <w:shd w:val="clear" w:color="auto" w:fill="auto"/>
            <w:vAlign w:val="bottom"/>
          </w:tcPr>
          <w:p w:rsidR="0009365F" w:rsidRPr="00E05302" w:rsidRDefault="0009365F" w:rsidP="00A84A6C">
            <w:pPr>
              <w:spacing w:line="340" w:lineRule="exact"/>
              <w:ind w:right="102"/>
              <w:jc w:val="center"/>
              <w:rPr>
                <w:rFonts w:ascii="Angsana New" w:hAnsi="Angsana New"/>
                <w:color w:val="000000" w:themeColor="text1"/>
                <w:sz w:val="28"/>
                <w:szCs w:val="28"/>
                <w:cs/>
              </w:rPr>
            </w:pPr>
          </w:p>
        </w:tc>
      </w:tr>
      <w:tr w:rsidR="00E05302" w:rsidRPr="00E05302" w:rsidTr="006B4229">
        <w:tc>
          <w:tcPr>
            <w:tcW w:w="3054" w:type="dxa"/>
            <w:shd w:val="clear" w:color="auto" w:fill="auto"/>
          </w:tcPr>
          <w:p w:rsidR="0009365F" w:rsidRPr="00E05302" w:rsidRDefault="0009365F" w:rsidP="00B75EB2">
            <w:pPr>
              <w:tabs>
                <w:tab w:val="left" w:pos="162"/>
              </w:tabs>
              <w:spacing w:line="340" w:lineRule="exact"/>
              <w:ind w:right="-108"/>
              <w:jc w:val="thaiDistribute"/>
              <w:rPr>
                <w:rFonts w:ascii="Angsana New" w:hAnsi="Angsana New"/>
                <w:color w:val="000000" w:themeColor="text1"/>
                <w:sz w:val="28"/>
                <w:szCs w:val="28"/>
              </w:rPr>
            </w:pPr>
          </w:p>
        </w:tc>
        <w:tc>
          <w:tcPr>
            <w:tcW w:w="1652" w:type="dxa"/>
            <w:shd w:val="clear" w:color="auto" w:fill="auto"/>
            <w:vAlign w:val="bottom"/>
          </w:tcPr>
          <w:p w:rsidR="0009365F" w:rsidRPr="00E05302" w:rsidRDefault="0009365F" w:rsidP="00A84A6C">
            <w:pPr>
              <w:pBdr>
                <w:bottom w:val="single" w:sz="4" w:space="1" w:color="auto"/>
              </w:pBdr>
              <w:spacing w:line="340" w:lineRule="exact"/>
              <w:ind w:left="-35" w:right="-36"/>
              <w:jc w:val="center"/>
              <w:rPr>
                <w:rFonts w:ascii="Angsana New" w:hAnsi="Angsana New"/>
                <w:color w:val="000000" w:themeColor="text1"/>
                <w:sz w:val="28"/>
                <w:szCs w:val="28"/>
                <w:cs/>
              </w:rPr>
            </w:pPr>
            <w:r w:rsidRPr="00E05302">
              <w:rPr>
                <w:rFonts w:ascii="Angsana New" w:eastAsia="SimSun" w:hAnsi="Angsana New"/>
                <w:color w:val="000000" w:themeColor="text1"/>
                <w:sz w:val="28"/>
                <w:szCs w:val="28"/>
              </w:rPr>
              <w:t>Open</w:t>
            </w:r>
            <w:r w:rsidR="006B4229" w:rsidRPr="00E05302">
              <w:rPr>
                <w:rFonts w:ascii="Angsana New" w:eastAsia="SimSun" w:hAnsi="Angsana New"/>
                <w:color w:val="000000" w:themeColor="text1"/>
                <w:sz w:val="28"/>
                <w:szCs w:val="28"/>
              </w:rPr>
              <w:t>-</w:t>
            </w:r>
            <w:r w:rsidRPr="00E05302">
              <w:rPr>
                <w:rFonts w:ascii="Angsana New" w:eastAsia="SimSun" w:hAnsi="Angsana New"/>
                <w:color w:val="000000" w:themeColor="text1"/>
                <w:sz w:val="28"/>
                <w:szCs w:val="28"/>
              </w:rPr>
              <w:t>end Fund</w:t>
            </w:r>
          </w:p>
        </w:tc>
        <w:tc>
          <w:tcPr>
            <w:tcW w:w="1623" w:type="dxa"/>
            <w:vAlign w:val="bottom"/>
          </w:tcPr>
          <w:p w:rsidR="0009365F" w:rsidRPr="00E05302" w:rsidRDefault="0009365F" w:rsidP="00A84A6C">
            <w:pPr>
              <w:pBdr>
                <w:bottom w:val="single" w:sz="4" w:space="1" w:color="auto"/>
              </w:pBdr>
              <w:spacing w:line="340" w:lineRule="exact"/>
              <w:ind w:left="-35" w:right="-36"/>
              <w:jc w:val="center"/>
              <w:rPr>
                <w:rFonts w:ascii="Angsana New" w:hAnsi="Angsana New"/>
                <w:color w:val="000000" w:themeColor="text1"/>
                <w:sz w:val="28"/>
                <w:szCs w:val="28"/>
              </w:rPr>
            </w:pPr>
            <w:r w:rsidRPr="00E05302">
              <w:rPr>
                <w:rFonts w:ascii="Angsana New" w:eastAsia="SimSun" w:hAnsi="Angsana New"/>
                <w:color w:val="000000" w:themeColor="text1"/>
                <w:sz w:val="28"/>
                <w:szCs w:val="28"/>
              </w:rPr>
              <w:t>Over 3 months</w:t>
            </w:r>
          </w:p>
        </w:tc>
        <w:tc>
          <w:tcPr>
            <w:tcW w:w="1596" w:type="dxa"/>
            <w:vAlign w:val="bottom"/>
          </w:tcPr>
          <w:p w:rsidR="0009365F" w:rsidRPr="00E05302" w:rsidRDefault="00E11059" w:rsidP="00A84A6C">
            <w:pPr>
              <w:pBdr>
                <w:bottom w:val="single" w:sz="4" w:space="1" w:color="auto"/>
              </w:pBdr>
              <w:spacing w:line="340" w:lineRule="exact"/>
              <w:ind w:left="-35" w:right="-18"/>
              <w:jc w:val="center"/>
              <w:rPr>
                <w:rFonts w:ascii="Angsana New" w:hAnsi="Angsana New"/>
                <w:color w:val="000000" w:themeColor="text1"/>
                <w:sz w:val="28"/>
                <w:szCs w:val="28"/>
                <w:cs/>
              </w:rPr>
            </w:pPr>
            <w:r w:rsidRPr="00E05302">
              <w:rPr>
                <w:rFonts w:ascii="Angsana New" w:hAnsi="Angsana New"/>
                <w:color w:val="000000" w:themeColor="text1"/>
                <w:sz w:val="28"/>
                <w:szCs w:val="28"/>
              </w:rPr>
              <w:t>Bill of Exchange</w:t>
            </w:r>
          </w:p>
        </w:tc>
        <w:tc>
          <w:tcPr>
            <w:tcW w:w="1610" w:type="dxa"/>
            <w:shd w:val="clear" w:color="auto" w:fill="auto"/>
            <w:vAlign w:val="bottom"/>
          </w:tcPr>
          <w:p w:rsidR="0009365F" w:rsidRPr="00E05302" w:rsidRDefault="0009365F" w:rsidP="00A84A6C">
            <w:pPr>
              <w:pBdr>
                <w:bottom w:val="single" w:sz="4" w:space="1" w:color="auto"/>
              </w:pBdr>
              <w:spacing w:line="340" w:lineRule="exact"/>
              <w:ind w:left="-35" w:right="-36"/>
              <w:jc w:val="center"/>
              <w:rPr>
                <w:rFonts w:ascii="Angsana New" w:hAnsi="Angsana New"/>
                <w:color w:val="000000" w:themeColor="text1"/>
                <w:sz w:val="28"/>
                <w:szCs w:val="28"/>
                <w:cs/>
              </w:rPr>
            </w:pPr>
            <w:r w:rsidRPr="00E05302">
              <w:rPr>
                <w:rFonts w:ascii="Angsana New" w:eastAsia="SimSun" w:hAnsi="Angsana New"/>
                <w:color w:val="000000" w:themeColor="text1"/>
                <w:sz w:val="28"/>
                <w:szCs w:val="28"/>
              </w:rPr>
              <w:t>Total</w:t>
            </w:r>
          </w:p>
        </w:tc>
      </w:tr>
      <w:tr w:rsidR="00E05302" w:rsidRPr="00E05302" w:rsidTr="006B4229">
        <w:trPr>
          <w:trHeight w:val="398"/>
        </w:trPr>
        <w:tc>
          <w:tcPr>
            <w:tcW w:w="3054" w:type="dxa"/>
            <w:shd w:val="clear" w:color="auto" w:fill="auto"/>
            <w:vAlign w:val="bottom"/>
          </w:tcPr>
          <w:p w:rsidR="0009365F" w:rsidRPr="00E05302" w:rsidRDefault="0009365F" w:rsidP="00F33A05">
            <w:pPr>
              <w:spacing w:line="340" w:lineRule="exact"/>
              <w:ind w:right="-108"/>
              <w:rPr>
                <w:rFonts w:ascii="Angsana New" w:hAnsi="Angsana New"/>
                <w:color w:val="000000" w:themeColor="text1"/>
                <w:sz w:val="28"/>
                <w:szCs w:val="28"/>
                <w:cs/>
              </w:rPr>
            </w:pPr>
            <w:r w:rsidRPr="00E05302">
              <w:rPr>
                <w:rFonts w:ascii="Angsana New" w:hAnsi="Angsana New"/>
                <w:color w:val="000000" w:themeColor="text1"/>
                <w:sz w:val="28"/>
                <w:szCs w:val="28"/>
              </w:rPr>
              <w:t>As at January 1, 2018</w:t>
            </w:r>
          </w:p>
        </w:tc>
        <w:tc>
          <w:tcPr>
            <w:tcW w:w="1652" w:type="dxa"/>
            <w:shd w:val="clear" w:color="auto" w:fill="auto"/>
            <w:vAlign w:val="bottom"/>
          </w:tcPr>
          <w:p w:rsidR="0009365F" w:rsidRPr="00E05302" w:rsidRDefault="0009365F" w:rsidP="00A84A6C">
            <w:pP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290,509</w:t>
            </w:r>
          </w:p>
        </w:tc>
        <w:tc>
          <w:tcPr>
            <w:tcW w:w="1623" w:type="dxa"/>
            <w:shd w:val="clear" w:color="auto" w:fill="auto"/>
            <w:vAlign w:val="bottom"/>
          </w:tcPr>
          <w:p w:rsidR="0009365F" w:rsidRPr="00E05302" w:rsidRDefault="0009365F" w:rsidP="00A84A6C">
            <w:pP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20,000</w:t>
            </w:r>
          </w:p>
        </w:tc>
        <w:tc>
          <w:tcPr>
            <w:tcW w:w="1596" w:type="dxa"/>
            <w:shd w:val="clear" w:color="auto" w:fill="auto"/>
            <w:vAlign w:val="bottom"/>
          </w:tcPr>
          <w:p w:rsidR="0009365F" w:rsidRPr="00E05302" w:rsidRDefault="0009365F" w:rsidP="00A84A6C">
            <w:pP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1,115,500</w:t>
            </w:r>
          </w:p>
        </w:tc>
        <w:tc>
          <w:tcPr>
            <w:tcW w:w="1610" w:type="dxa"/>
            <w:shd w:val="clear" w:color="auto" w:fill="auto"/>
            <w:vAlign w:val="bottom"/>
          </w:tcPr>
          <w:p w:rsidR="0009365F" w:rsidRPr="00E05302" w:rsidRDefault="0009365F" w:rsidP="00A84A6C">
            <w:pP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1,426,009</w:t>
            </w:r>
          </w:p>
        </w:tc>
      </w:tr>
      <w:tr w:rsidR="00E05302" w:rsidRPr="00E05302" w:rsidTr="00D05953">
        <w:trPr>
          <w:trHeight w:val="362"/>
        </w:trPr>
        <w:tc>
          <w:tcPr>
            <w:tcW w:w="3054" w:type="dxa"/>
            <w:shd w:val="clear" w:color="auto" w:fill="auto"/>
            <w:vAlign w:val="bottom"/>
          </w:tcPr>
          <w:p w:rsidR="0009365F" w:rsidRPr="00E05302" w:rsidRDefault="00EE6E26" w:rsidP="00F33A05">
            <w:pPr>
              <w:tabs>
                <w:tab w:val="left" w:pos="522"/>
              </w:tabs>
              <w:spacing w:line="340" w:lineRule="exact"/>
              <w:ind w:right="-115"/>
              <w:rPr>
                <w:rFonts w:ascii="Angsana New" w:hAnsi="Angsana New"/>
                <w:color w:val="000000" w:themeColor="text1"/>
                <w:sz w:val="28"/>
                <w:szCs w:val="28"/>
              </w:rPr>
            </w:pPr>
            <w:r w:rsidRPr="00E05302">
              <w:rPr>
                <w:rFonts w:ascii="Angsana New" w:hAnsi="Angsana New"/>
                <w:color w:val="000000" w:themeColor="text1"/>
                <w:sz w:val="28"/>
                <w:szCs w:val="28"/>
              </w:rPr>
              <w:t>Increased</w:t>
            </w:r>
            <w:r w:rsidR="0009365F" w:rsidRPr="00E05302">
              <w:rPr>
                <w:rFonts w:ascii="Angsana New" w:hAnsi="Angsana New"/>
                <w:color w:val="000000" w:themeColor="text1"/>
                <w:sz w:val="28"/>
                <w:szCs w:val="28"/>
              </w:rPr>
              <w:t xml:space="preserve"> during the </w:t>
            </w:r>
            <w:r w:rsidR="00A84A6C" w:rsidRPr="00E05302">
              <w:rPr>
                <w:rFonts w:ascii="Angsana New" w:hAnsi="Angsana New"/>
                <w:color w:val="000000" w:themeColor="text1"/>
                <w:sz w:val="28"/>
                <w:szCs w:val="28"/>
              </w:rPr>
              <w:t>period</w:t>
            </w:r>
          </w:p>
        </w:tc>
        <w:tc>
          <w:tcPr>
            <w:tcW w:w="1652" w:type="dxa"/>
            <w:shd w:val="clear" w:color="auto" w:fill="auto"/>
            <w:vAlign w:val="bottom"/>
          </w:tcPr>
          <w:p w:rsidR="0009365F" w:rsidRPr="00E05302" w:rsidRDefault="00045D0E" w:rsidP="00A84A6C">
            <w:pP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45,000</w:t>
            </w:r>
          </w:p>
        </w:tc>
        <w:tc>
          <w:tcPr>
            <w:tcW w:w="1623" w:type="dxa"/>
            <w:shd w:val="clear" w:color="auto" w:fill="auto"/>
            <w:vAlign w:val="bottom"/>
          </w:tcPr>
          <w:p w:rsidR="0009365F" w:rsidRPr="00E05302" w:rsidRDefault="00045D0E" w:rsidP="00A84A6C">
            <w:pP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1596" w:type="dxa"/>
            <w:shd w:val="clear" w:color="auto" w:fill="auto"/>
            <w:vAlign w:val="bottom"/>
          </w:tcPr>
          <w:p w:rsidR="0009365F" w:rsidRPr="00E05302" w:rsidRDefault="00D2716E" w:rsidP="00F60639">
            <w:pP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1</w:t>
            </w:r>
            <w:r w:rsidR="00045D0E" w:rsidRPr="00E05302">
              <w:rPr>
                <w:rFonts w:ascii="Angsana New" w:hAnsi="Angsana New"/>
                <w:color w:val="000000" w:themeColor="text1"/>
                <w:sz w:val="28"/>
                <w:szCs w:val="28"/>
              </w:rPr>
              <w:t>,</w:t>
            </w:r>
            <w:r w:rsidRPr="00E05302">
              <w:rPr>
                <w:rFonts w:ascii="Angsana New" w:hAnsi="Angsana New"/>
                <w:color w:val="000000" w:themeColor="text1"/>
                <w:sz w:val="28"/>
                <w:szCs w:val="28"/>
              </w:rPr>
              <w:t>340,924</w:t>
            </w:r>
          </w:p>
        </w:tc>
        <w:tc>
          <w:tcPr>
            <w:tcW w:w="1610" w:type="dxa"/>
            <w:shd w:val="clear" w:color="auto" w:fill="auto"/>
            <w:vAlign w:val="bottom"/>
          </w:tcPr>
          <w:p w:rsidR="0009365F" w:rsidRPr="00E05302" w:rsidRDefault="00D2716E" w:rsidP="00F60639">
            <w:pP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1,385,924</w:t>
            </w:r>
          </w:p>
        </w:tc>
      </w:tr>
      <w:tr w:rsidR="00E05302" w:rsidRPr="00E05302" w:rsidTr="00D05953">
        <w:trPr>
          <w:trHeight w:val="362"/>
        </w:trPr>
        <w:tc>
          <w:tcPr>
            <w:tcW w:w="3054" w:type="dxa"/>
            <w:shd w:val="clear" w:color="auto" w:fill="auto"/>
            <w:vAlign w:val="bottom"/>
          </w:tcPr>
          <w:p w:rsidR="0009365F" w:rsidRPr="00E05302" w:rsidRDefault="00EE6E26" w:rsidP="00F33A05">
            <w:pPr>
              <w:tabs>
                <w:tab w:val="left" w:pos="522"/>
              </w:tabs>
              <w:spacing w:line="340" w:lineRule="exact"/>
              <w:ind w:right="-115"/>
              <w:rPr>
                <w:rFonts w:ascii="Angsana New" w:hAnsi="Angsana New"/>
                <w:color w:val="000000" w:themeColor="text1"/>
                <w:sz w:val="28"/>
                <w:szCs w:val="28"/>
                <w:cs/>
              </w:rPr>
            </w:pPr>
            <w:r w:rsidRPr="00E05302">
              <w:rPr>
                <w:rFonts w:ascii="Angsana New" w:hAnsi="Angsana New"/>
                <w:color w:val="000000" w:themeColor="text1"/>
                <w:sz w:val="28"/>
                <w:szCs w:val="28"/>
              </w:rPr>
              <w:t>Decrease</w:t>
            </w:r>
            <w:r w:rsidR="00E014BA" w:rsidRPr="00E05302">
              <w:rPr>
                <w:rFonts w:ascii="Angsana New" w:hAnsi="Angsana New"/>
                <w:color w:val="000000" w:themeColor="text1"/>
                <w:sz w:val="28"/>
                <w:szCs w:val="28"/>
              </w:rPr>
              <w:t>d</w:t>
            </w:r>
            <w:r w:rsidR="00D05953" w:rsidRPr="00E05302">
              <w:rPr>
                <w:rFonts w:ascii="Angsana New" w:hAnsi="Angsana New"/>
                <w:color w:val="000000" w:themeColor="text1"/>
                <w:sz w:val="28"/>
                <w:szCs w:val="28"/>
              </w:rPr>
              <w:t xml:space="preserve"> during the period</w:t>
            </w:r>
          </w:p>
        </w:tc>
        <w:tc>
          <w:tcPr>
            <w:tcW w:w="1652" w:type="dxa"/>
            <w:shd w:val="clear" w:color="auto" w:fill="auto"/>
            <w:vAlign w:val="bottom"/>
          </w:tcPr>
          <w:p w:rsidR="0009365F" w:rsidRPr="00E05302" w:rsidRDefault="00045D0E" w:rsidP="00045D0E">
            <w:pP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(210,032)</w:t>
            </w:r>
          </w:p>
        </w:tc>
        <w:tc>
          <w:tcPr>
            <w:tcW w:w="1623" w:type="dxa"/>
            <w:shd w:val="clear" w:color="auto" w:fill="auto"/>
            <w:vAlign w:val="bottom"/>
          </w:tcPr>
          <w:p w:rsidR="0009365F" w:rsidRPr="00E05302" w:rsidRDefault="00045D0E" w:rsidP="00045D0E">
            <w:pPr>
              <w:spacing w:line="340" w:lineRule="exact"/>
              <w:ind w:right="-29"/>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1596" w:type="dxa"/>
            <w:shd w:val="clear" w:color="auto" w:fill="auto"/>
            <w:vAlign w:val="bottom"/>
          </w:tcPr>
          <w:p w:rsidR="0009365F" w:rsidRPr="00E05302" w:rsidRDefault="00045D0E" w:rsidP="00D2716E">
            <w:pPr>
              <w:spacing w:line="340" w:lineRule="exact"/>
              <w:ind w:right="-15"/>
              <w:jc w:val="right"/>
              <w:rPr>
                <w:rFonts w:ascii="Angsana New" w:hAnsi="Angsana New"/>
                <w:color w:val="000000" w:themeColor="text1"/>
                <w:sz w:val="28"/>
                <w:szCs w:val="28"/>
              </w:rPr>
            </w:pPr>
            <w:r w:rsidRPr="00E05302">
              <w:rPr>
                <w:rFonts w:ascii="Angsana New" w:hAnsi="Angsana New"/>
                <w:color w:val="000000" w:themeColor="text1"/>
                <w:sz w:val="28"/>
                <w:szCs w:val="28"/>
              </w:rPr>
              <w:t>(</w:t>
            </w:r>
            <w:r w:rsidR="00D2716E" w:rsidRPr="00E05302">
              <w:rPr>
                <w:rFonts w:ascii="Angsana New" w:hAnsi="Angsana New"/>
                <w:color w:val="000000" w:themeColor="text1"/>
                <w:sz w:val="28"/>
                <w:szCs w:val="28"/>
              </w:rPr>
              <w:t>1,310,391</w:t>
            </w:r>
            <w:r w:rsidRPr="00E05302">
              <w:rPr>
                <w:rFonts w:ascii="Angsana New" w:hAnsi="Angsana New"/>
                <w:color w:val="000000" w:themeColor="text1"/>
                <w:sz w:val="28"/>
                <w:szCs w:val="28"/>
              </w:rPr>
              <w:t>)</w:t>
            </w:r>
          </w:p>
        </w:tc>
        <w:tc>
          <w:tcPr>
            <w:tcW w:w="1610" w:type="dxa"/>
            <w:shd w:val="clear" w:color="auto" w:fill="auto"/>
            <w:vAlign w:val="bottom"/>
          </w:tcPr>
          <w:p w:rsidR="0009365F" w:rsidRPr="00E05302" w:rsidRDefault="00045D0E" w:rsidP="00D2716E">
            <w:pPr>
              <w:spacing w:line="340" w:lineRule="exact"/>
              <w:ind w:right="-47"/>
              <w:jc w:val="right"/>
              <w:rPr>
                <w:rFonts w:ascii="Angsana New" w:hAnsi="Angsana New"/>
                <w:color w:val="000000" w:themeColor="text1"/>
                <w:sz w:val="28"/>
                <w:szCs w:val="28"/>
              </w:rPr>
            </w:pPr>
            <w:r w:rsidRPr="00E05302">
              <w:rPr>
                <w:rFonts w:ascii="Angsana New" w:hAnsi="Angsana New"/>
                <w:color w:val="000000" w:themeColor="text1"/>
                <w:sz w:val="28"/>
                <w:szCs w:val="28"/>
              </w:rPr>
              <w:t>(</w:t>
            </w:r>
            <w:r w:rsidR="00D2716E" w:rsidRPr="00E05302">
              <w:rPr>
                <w:rFonts w:ascii="Angsana New" w:hAnsi="Angsana New"/>
                <w:color w:val="000000" w:themeColor="text1"/>
                <w:sz w:val="28"/>
                <w:szCs w:val="28"/>
              </w:rPr>
              <w:t>1,520,4</w:t>
            </w:r>
            <w:r w:rsidRPr="00E05302">
              <w:rPr>
                <w:rFonts w:ascii="Angsana New" w:hAnsi="Angsana New"/>
                <w:color w:val="000000" w:themeColor="text1"/>
                <w:sz w:val="28"/>
                <w:szCs w:val="28"/>
              </w:rPr>
              <w:t>2</w:t>
            </w:r>
            <w:r w:rsidR="00D2716E" w:rsidRPr="00E05302">
              <w:rPr>
                <w:rFonts w:ascii="Angsana New" w:hAnsi="Angsana New"/>
                <w:color w:val="000000" w:themeColor="text1"/>
                <w:sz w:val="28"/>
                <w:szCs w:val="28"/>
              </w:rPr>
              <w:t>3</w:t>
            </w:r>
            <w:r w:rsidRPr="00E05302">
              <w:rPr>
                <w:rFonts w:ascii="Angsana New" w:hAnsi="Angsana New"/>
                <w:color w:val="000000" w:themeColor="text1"/>
                <w:sz w:val="28"/>
                <w:szCs w:val="28"/>
              </w:rPr>
              <w:t>)</w:t>
            </w:r>
          </w:p>
        </w:tc>
      </w:tr>
      <w:tr w:rsidR="00E05302" w:rsidRPr="00E05302" w:rsidTr="00F33A05">
        <w:trPr>
          <w:trHeight w:val="74"/>
        </w:trPr>
        <w:tc>
          <w:tcPr>
            <w:tcW w:w="3054" w:type="dxa"/>
            <w:shd w:val="clear" w:color="auto" w:fill="auto"/>
            <w:vAlign w:val="bottom"/>
          </w:tcPr>
          <w:p w:rsidR="00045D0E" w:rsidRPr="00E05302" w:rsidRDefault="00045D0E" w:rsidP="00F33A05">
            <w:pPr>
              <w:tabs>
                <w:tab w:val="left" w:pos="522"/>
              </w:tabs>
              <w:spacing w:line="340" w:lineRule="exact"/>
              <w:ind w:right="-115"/>
              <w:rPr>
                <w:rFonts w:ascii="Angsana New" w:hAnsi="Angsana New"/>
                <w:color w:val="000000" w:themeColor="text1"/>
                <w:sz w:val="28"/>
                <w:szCs w:val="28"/>
              </w:rPr>
            </w:pPr>
            <w:r w:rsidRPr="00E05302">
              <w:rPr>
                <w:rFonts w:ascii="Angsana New" w:hAnsi="Angsana New"/>
                <w:color w:val="000000" w:themeColor="text1"/>
                <w:sz w:val="28"/>
                <w:szCs w:val="28"/>
              </w:rPr>
              <w:t>Unrealized gain</w:t>
            </w:r>
          </w:p>
        </w:tc>
        <w:tc>
          <w:tcPr>
            <w:tcW w:w="1652" w:type="dxa"/>
            <w:shd w:val="clear" w:color="auto" w:fill="auto"/>
            <w:vAlign w:val="bottom"/>
          </w:tcPr>
          <w:p w:rsidR="00045D0E" w:rsidRPr="00E05302" w:rsidRDefault="00045D0E" w:rsidP="00045D0E">
            <w:pPr>
              <w:pBdr>
                <w:bottom w:val="single" w:sz="4" w:space="1" w:color="auto"/>
              </w:pBd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472</w:t>
            </w:r>
          </w:p>
        </w:tc>
        <w:tc>
          <w:tcPr>
            <w:tcW w:w="1623" w:type="dxa"/>
            <w:shd w:val="clear" w:color="auto" w:fill="auto"/>
            <w:vAlign w:val="bottom"/>
          </w:tcPr>
          <w:p w:rsidR="00045D0E" w:rsidRPr="00E05302" w:rsidRDefault="00045D0E" w:rsidP="00045D0E">
            <w:pPr>
              <w:pBdr>
                <w:bottom w:val="single" w:sz="4" w:space="1" w:color="auto"/>
              </w:pBdr>
              <w:spacing w:line="340" w:lineRule="exact"/>
              <w:ind w:right="-29"/>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1596" w:type="dxa"/>
            <w:shd w:val="clear" w:color="auto" w:fill="auto"/>
            <w:vAlign w:val="bottom"/>
          </w:tcPr>
          <w:p w:rsidR="00045D0E" w:rsidRPr="00E05302" w:rsidRDefault="00045D0E" w:rsidP="00045D0E">
            <w:pPr>
              <w:pBdr>
                <w:bottom w:val="single" w:sz="4" w:space="1" w:color="auto"/>
              </w:pBdr>
              <w:spacing w:line="340" w:lineRule="exact"/>
              <w:ind w:right="-15"/>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1610" w:type="dxa"/>
            <w:shd w:val="clear" w:color="auto" w:fill="auto"/>
            <w:vAlign w:val="bottom"/>
          </w:tcPr>
          <w:p w:rsidR="00045D0E" w:rsidRPr="00E05302" w:rsidRDefault="00045D0E" w:rsidP="00045D0E">
            <w:pPr>
              <w:pBdr>
                <w:bottom w:val="single" w:sz="4" w:space="1" w:color="auto"/>
              </w:pBdr>
              <w:spacing w:line="340" w:lineRule="exact"/>
              <w:ind w:right="-47"/>
              <w:jc w:val="right"/>
              <w:rPr>
                <w:rFonts w:ascii="Angsana New" w:hAnsi="Angsana New"/>
                <w:color w:val="000000" w:themeColor="text1"/>
                <w:sz w:val="28"/>
                <w:szCs w:val="28"/>
              </w:rPr>
            </w:pPr>
            <w:r w:rsidRPr="00E05302">
              <w:rPr>
                <w:rFonts w:ascii="Angsana New" w:hAnsi="Angsana New"/>
                <w:color w:val="000000" w:themeColor="text1"/>
                <w:sz w:val="28"/>
                <w:szCs w:val="28"/>
              </w:rPr>
              <w:t>472</w:t>
            </w:r>
          </w:p>
        </w:tc>
      </w:tr>
      <w:tr w:rsidR="00E05302" w:rsidRPr="00E05302" w:rsidTr="00D05953">
        <w:trPr>
          <w:trHeight w:val="398"/>
        </w:trPr>
        <w:tc>
          <w:tcPr>
            <w:tcW w:w="3054" w:type="dxa"/>
            <w:shd w:val="clear" w:color="auto" w:fill="auto"/>
            <w:vAlign w:val="bottom"/>
          </w:tcPr>
          <w:p w:rsidR="0009365F" w:rsidRPr="00E05302" w:rsidRDefault="00505654" w:rsidP="00F33A05">
            <w:pPr>
              <w:spacing w:line="340" w:lineRule="exact"/>
              <w:ind w:right="-108"/>
              <w:rPr>
                <w:rFonts w:ascii="Angsana New" w:hAnsi="Angsana New"/>
                <w:color w:val="000000" w:themeColor="text1"/>
                <w:sz w:val="28"/>
                <w:szCs w:val="28"/>
              </w:rPr>
            </w:pPr>
            <w:r w:rsidRPr="00E05302">
              <w:rPr>
                <w:rFonts w:ascii="Angsana New" w:hAnsi="Angsana New"/>
                <w:color w:val="000000" w:themeColor="text1"/>
                <w:sz w:val="28"/>
                <w:szCs w:val="28"/>
              </w:rPr>
              <w:t>As at June 30</w:t>
            </w:r>
            <w:r w:rsidR="0009365F" w:rsidRPr="00E05302">
              <w:rPr>
                <w:rFonts w:ascii="Angsana New" w:hAnsi="Angsana New"/>
                <w:color w:val="000000" w:themeColor="text1"/>
                <w:sz w:val="28"/>
                <w:szCs w:val="28"/>
              </w:rPr>
              <w:t>, 2018</w:t>
            </w:r>
          </w:p>
        </w:tc>
        <w:tc>
          <w:tcPr>
            <w:tcW w:w="1652" w:type="dxa"/>
            <w:shd w:val="clear" w:color="auto" w:fill="auto"/>
            <w:vAlign w:val="bottom"/>
          </w:tcPr>
          <w:p w:rsidR="0009365F" w:rsidRPr="00E05302" w:rsidRDefault="00045D0E" w:rsidP="00827A54">
            <w:pPr>
              <w:pBdr>
                <w:bottom w:val="double" w:sz="4" w:space="1" w:color="auto"/>
              </w:pBdr>
              <w:spacing w:line="340" w:lineRule="exact"/>
              <w:ind w:right="-40"/>
              <w:jc w:val="right"/>
              <w:rPr>
                <w:rFonts w:ascii="Angsana New" w:hAnsi="Angsana New"/>
                <w:color w:val="000000" w:themeColor="text1"/>
                <w:sz w:val="28"/>
                <w:szCs w:val="28"/>
              </w:rPr>
            </w:pPr>
            <w:r w:rsidRPr="00E05302">
              <w:rPr>
                <w:rFonts w:ascii="Angsana New" w:hAnsi="Angsana New"/>
                <w:color w:val="000000" w:themeColor="text1"/>
                <w:sz w:val="28"/>
                <w:szCs w:val="28"/>
              </w:rPr>
              <w:t>125,949</w:t>
            </w:r>
          </w:p>
        </w:tc>
        <w:tc>
          <w:tcPr>
            <w:tcW w:w="1623" w:type="dxa"/>
            <w:shd w:val="clear" w:color="auto" w:fill="auto"/>
            <w:vAlign w:val="bottom"/>
          </w:tcPr>
          <w:p w:rsidR="0009365F" w:rsidRPr="00E05302" w:rsidRDefault="00045D0E" w:rsidP="00827A54">
            <w:pPr>
              <w:pBdr>
                <w:bottom w:val="double" w:sz="4" w:space="1" w:color="auto"/>
              </w:pBdr>
              <w:spacing w:line="340" w:lineRule="exact"/>
              <w:ind w:right="-29"/>
              <w:jc w:val="right"/>
              <w:rPr>
                <w:rFonts w:ascii="Angsana New" w:hAnsi="Angsana New"/>
                <w:color w:val="000000" w:themeColor="text1"/>
                <w:sz w:val="28"/>
                <w:szCs w:val="28"/>
              </w:rPr>
            </w:pPr>
            <w:r w:rsidRPr="00E05302">
              <w:rPr>
                <w:rFonts w:ascii="Angsana New" w:hAnsi="Angsana New"/>
                <w:color w:val="000000" w:themeColor="text1"/>
                <w:sz w:val="28"/>
                <w:szCs w:val="28"/>
              </w:rPr>
              <w:t>20,000</w:t>
            </w:r>
          </w:p>
        </w:tc>
        <w:tc>
          <w:tcPr>
            <w:tcW w:w="1596" w:type="dxa"/>
            <w:shd w:val="clear" w:color="auto" w:fill="auto"/>
            <w:vAlign w:val="bottom"/>
          </w:tcPr>
          <w:p w:rsidR="0009365F" w:rsidRPr="00E05302" w:rsidRDefault="00045D0E" w:rsidP="00827A54">
            <w:pPr>
              <w:pBdr>
                <w:bottom w:val="double" w:sz="4" w:space="1" w:color="auto"/>
              </w:pBdr>
              <w:spacing w:line="340" w:lineRule="exact"/>
              <w:ind w:right="-29"/>
              <w:jc w:val="right"/>
              <w:rPr>
                <w:rFonts w:ascii="Angsana New" w:hAnsi="Angsana New"/>
                <w:color w:val="000000" w:themeColor="text1"/>
                <w:sz w:val="28"/>
                <w:szCs w:val="28"/>
              </w:rPr>
            </w:pPr>
            <w:r w:rsidRPr="00E05302">
              <w:rPr>
                <w:rFonts w:ascii="Angsana New" w:hAnsi="Angsana New"/>
                <w:color w:val="000000" w:themeColor="text1"/>
                <w:sz w:val="28"/>
                <w:szCs w:val="28"/>
              </w:rPr>
              <w:t>1,146,033</w:t>
            </w:r>
          </w:p>
        </w:tc>
        <w:tc>
          <w:tcPr>
            <w:tcW w:w="1610" w:type="dxa"/>
            <w:shd w:val="clear" w:color="auto" w:fill="auto"/>
            <w:vAlign w:val="bottom"/>
          </w:tcPr>
          <w:p w:rsidR="0009365F" w:rsidRPr="00E05302" w:rsidRDefault="00045D0E" w:rsidP="00827A54">
            <w:pPr>
              <w:pBdr>
                <w:bottom w:val="double" w:sz="4" w:space="1" w:color="auto"/>
              </w:pBdr>
              <w:spacing w:line="340" w:lineRule="exact"/>
              <w:ind w:right="-61"/>
              <w:jc w:val="right"/>
              <w:rPr>
                <w:rFonts w:ascii="Angsana New" w:hAnsi="Angsana New"/>
                <w:color w:val="000000" w:themeColor="text1"/>
                <w:sz w:val="28"/>
                <w:szCs w:val="28"/>
                <w:cs/>
              </w:rPr>
            </w:pPr>
            <w:r w:rsidRPr="00E05302">
              <w:rPr>
                <w:rFonts w:ascii="Angsana New" w:hAnsi="Angsana New"/>
                <w:color w:val="000000" w:themeColor="text1"/>
                <w:sz w:val="28"/>
                <w:szCs w:val="28"/>
              </w:rPr>
              <w:t>1,291,982</w:t>
            </w:r>
          </w:p>
        </w:tc>
      </w:tr>
    </w:tbl>
    <w:p w:rsidR="0009365F" w:rsidRPr="00E05302" w:rsidRDefault="0009365F" w:rsidP="00B75EB2">
      <w:pPr>
        <w:spacing w:before="120"/>
        <w:ind w:left="360"/>
        <w:jc w:val="thaiDistribute"/>
        <w:rPr>
          <w:rFonts w:ascii="Angsana New" w:hAnsi="Angsana New"/>
          <w:color w:val="000000" w:themeColor="text1"/>
          <w:sz w:val="28"/>
          <w:szCs w:val="28"/>
        </w:rPr>
      </w:pPr>
    </w:p>
    <w:tbl>
      <w:tblPr>
        <w:tblW w:w="9573" w:type="dxa"/>
        <w:tblInd w:w="250" w:type="dxa"/>
        <w:tblLayout w:type="fixed"/>
        <w:tblLook w:val="0000" w:firstRow="0" w:lastRow="0" w:firstColumn="0" w:lastColumn="0" w:noHBand="0" w:noVBand="0"/>
      </w:tblPr>
      <w:tblGrid>
        <w:gridCol w:w="3092"/>
        <w:gridCol w:w="1638"/>
        <w:gridCol w:w="1637"/>
        <w:gridCol w:w="1596"/>
        <w:gridCol w:w="1610"/>
      </w:tblGrid>
      <w:tr w:rsidR="00E05302" w:rsidRPr="00E05302" w:rsidTr="00505654">
        <w:tc>
          <w:tcPr>
            <w:tcW w:w="3092" w:type="dxa"/>
            <w:shd w:val="clear" w:color="auto" w:fill="auto"/>
          </w:tcPr>
          <w:p w:rsidR="000D5FA9" w:rsidRPr="00E05302" w:rsidRDefault="000D5FA9" w:rsidP="00B75EB2">
            <w:pPr>
              <w:tabs>
                <w:tab w:val="left" w:pos="162"/>
              </w:tabs>
              <w:spacing w:line="340" w:lineRule="exact"/>
              <w:ind w:right="-108"/>
              <w:jc w:val="thaiDistribute"/>
              <w:rPr>
                <w:rFonts w:ascii="Angsana New" w:hAnsi="Angsana New"/>
                <w:color w:val="000000" w:themeColor="text1"/>
                <w:sz w:val="28"/>
                <w:szCs w:val="28"/>
              </w:rPr>
            </w:pPr>
          </w:p>
        </w:tc>
        <w:tc>
          <w:tcPr>
            <w:tcW w:w="6481" w:type="dxa"/>
            <w:gridSpan w:val="4"/>
          </w:tcPr>
          <w:p w:rsidR="000D5FA9" w:rsidRPr="00E05302" w:rsidRDefault="000D5FA9" w:rsidP="00770196">
            <w:pPr>
              <w:pBdr>
                <w:bottom w:val="single" w:sz="4" w:space="1" w:color="auto"/>
              </w:pBdr>
              <w:spacing w:line="340" w:lineRule="exact"/>
              <w:ind w:left="-35" w:right="-16"/>
              <w:jc w:val="center"/>
              <w:rPr>
                <w:rFonts w:ascii="Angsana New"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505654">
        <w:tc>
          <w:tcPr>
            <w:tcW w:w="3092" w:type="dxa"/>
            <w:shd w:val="clear" w:color="auto" w:fill="auto"/>
          </w:tcPr>
          <w:p w:rsidR="000D5FA9" w:rsidRPr="00E05302" w:rsidRDefault="000D5FA9" w:rsidP="00B75EB2">
            <w:pPr>
              <w:tabs>
                <w:tab w:val="left" w:pos="162"/>
              </w:tabs>
              <w:spacing w:line="340" w:lineRule="exact"/>
              <w:ind w:right="-108"/>
              <w:jc w:val="thaiDistribute"/>
              <w:rPr>
                <w:rFonts w:ascii="Angsana New" w:hAnsi="Angsana New"/>
                <w:color w:val="000000" w:themeColor="text1"/>
                <w:sz w:val="28"/>
                <w:szCs w:val="28"/>
              </w:rPr>
            </w:pPr>
          </w:p>
        </w:tc>
        <w:tc>
          <w:tcPr>
            <w:tcW w:w="6481" w:type="dxa"/>
            <w:gridSpan w:val="4"/>
          </w:tcPr>
          <w:p w:rsidR="00890ECE" w:rsidRPr="00E05302" w:rsidRDefault="00E43480" w:rsidP="00770196">
            <w:pPr>
              <w:pBdr>
                <w:bottom w:val="single" w:sz="4" w:space="1" w:color="auto"/>
              </w:pBdr>
              <w:spacing w:line="340" w:lineRule="exact"/>
              <w:ind w:left="-35"/>
              <w:jc w:val="center"/>
              <w:rPr>
                <w:rFonts w:ascii="Angsana New" w:hAnsi="Angsana New"/>
                <w:color w:val="000000" w:themeColor="text1"/>
                <w:sz w:val="28"/>
                <w:szCs w:val="28"/>
              </w:rPr>
            </w:pPr>
            <w:r w:rsidRPr="00E05302">
              <w:rPr>
                <w:rFonts w:ascii="Angsana New" w:hAnsi="Angsana New"/>
                <w:color w:val="000000" w:themeColor="text1"/>
                <w:sz w:val="28"/>
                <w:szCs w:val="28"/>
              </w:rPr>
              <w:t>Separate</w:t>
            </w:r>
            <w:r w:rsidR="000D5FA9" w:rsidRPr="00E05302">
              <w:rPr>
                <w:rFonts w:ascii="Angsana New" w:hAnsi="Angsana New"/>
                <w:color w:val="000000" w:themeColor="text1"/>
                <w:sz w:val="28"/>
                <w:szCs w:val="28"/>
              </w:rPr>
              <w:t xml:space="preserve"> </w:t>
            </w:r>
          </w:p>
          <w:p w:rsidR="000D5FA9" w:rsidRPr="00E05302" w:rsidRDefault="000D5FA9" w:rsidP="00770196">
            <w:pPr>
              <w:pBdr>
                <w:bottom w:val="single" w:sz="4" w:space="1" w:color="auto"/>
              </w:pBdr>
              <w:spacing w:line="340" w:lineRule="exact"/>
              <w:ind w:left="-35"/>
              <w:jc w:val="center"/>
              <w:rPr>
                <w:rFonts w:ascii="Angsana New" w:hAnsi="Angsana New"/>
                <w:color w:val="000000" w:themeColor="text1"/>
                <w:sz w:val="28"/>
                <w:szCs w:val="28"/>
              </w:rPr>
            </w:pPr>
            <w:r w:rsidRPr="00E05302">
              <w:rPr>
                <w:rFonts w:ascii="Angsana New" w:hAnsi="Angsana New"/>
                <w:color w:val="000000" w:themeColor="text1"/>
                <w:sz w:val="28"/>
                <w:szCs w:val="28"/>
              </w:rPr>
              <w:t>Financial Statements</w:t>
            </w:r>
          </w:p>
        </w:tc>
      </w:tr>
      <w:tr w:rsidR="00E05302" w:rsidRPr="00E05302" w:rsidTr="00505654">
        <w:tc>
          <w:tcPr>
            <w:tcW w:w="3092" w:type="dxa"/>
            <w:shd w:val="clear" w:color="auto" w:fill="auto"/>
          </w:tcPr>
          <w:p w:rsidR="000D5FA9" w:rsidRPr="00E05302" w:rsidRDefault="000D5FA9" w:rsidP="00B75EB2">
            <w:pPr>
              <w:tabs>
                <w:tab w:val="left" w:pos="162"/>
              </w:tabs>
              <w:spacing w:line="340" w:lineRule="exact"/>
              <w:ind w:right="-108"/>
              <w:jc w:val="thaiDistribute"/>
              <w:rPr>
                <w:rFonts w:ascii="Angsana New" w:hAnsi="Angsana New"/>
                <w:color w:val="000000" w:themeColor="text1"/>
                <w:sz w:val="28"/>
                <w:szCs w:val="28"/>
              </w:rPr>
            </w:pPr>
          </w:p>
        </w:tc>
        <w:tc>
          <w:tcPr>
            <w:tcW w:w="1638" w:type="dxa"/>
            <w:shd w:val="clear" w:color="auto" w:fill="auto"/>
          </w:tcPr>
          <w:p w:rsidR="000D5FA9" w:rsidRPr="00E05302" w:rsidRDefault="000D5FA9" w:rsidP="00770196">
            <w:pPr>
              <w:tabs>
                <w:tab w:val="clear" w:pos="1644"/>
                <w:tab w:val="left" w:pos="1377"/>
              </w:tabs>
              <w:spacing w:line="340" w:lineRule="exact"/>
              <w:ind w:right="102"/>
              <w:jc w:val="center"/>
              <w:rPr>
                <w:rFonts w:ascii="Angsana New" w:hAnsi="Angsana New"/>
                <w:color w:val="000000" w:themeColor="text1"/>
                <w:sz w:val="28"/>
                <w:szCs w:val="28"/>
                <w:cs/>
              </w:rPr>
            </w:pPr>
            <w:r w:rsidRPr="00E05302">
              <w:rPr>
                <w:rFonts w:ascii="Angsana New" w:eastAsia="SimSun" w:hAnsi="Angsana New"/>
                <w:color w:val="000000" w:themeColor="text1"/>
                <w:sz w:val="28"/>
                <w:szCs w:val="28"/>
              </w:rPr>
              <w:t>Investment in</w:t>
            </w:r>
          </w:p>
        </w:tc>
        <w:tc>
          <w:tcPr>
            <w:tcW w:w="1637" w:type="dxa"/>
          </w:tcPr>
          <w:p w:rsidR="000D5FA9" w:rsidRPr="00E05302" w:rsidRDefault="000D5FA9" w:rsidP="00B75EB2">
            <w:pPr>
              <w:spacing w:line="340" w:lineRule="exact"/>
              <w:ind w:right="102"/>
              <w:jc w:val="center"/>
              <w:rPr>
                <w:rFonts w:ascii="Angsana New" w:hAnsi="Angsana New"/>
                <w:color w:val="000000" w:themeColor="text1"/>
                <w:sz w:val="28"/>
                <w:szCs w:val="28"/>
                <w:cs/>
              </w:rPr>
            </w:pPr>
            <w:r w:rsidRPr="00E05302">
              <w:rPr>
                <w:rFonts w:ascii="Angsana New" w:hAnsi="Angsana New"/>
                <w:color w:val="000000" w:themeColor="text1"/>
                <w:sz w:val="28"/>
                <w:szCs w:val="28"/>
              </w:rPr>
              <w:t>Fixed deposit</w:t>
            </w:r>
          </w:p>
        </w:tc>
        <w:tc>
          <w:tcPr>
            <w:tcW w:w="1596" w:type="dxa"/>
          </w:tcPr>
          <w:p w:rsidR="000D5FA9" w:rsidRPr="00E05302" w:rsidRDefault="000D5FA9" w:rsidP="00B75EB2">
            <w:pPr>
              <w:spacing w:line="340" w:lineRule="exact"/>
              <w:ind w:right="-18"/>
              <w:jc w:val="center"/>
              <w:rPr>
                <w:rFonts w:ascii="Angsana New" w:hAnsi="Angsana New"/>
                <w:color w:val="000000" w:themeColor="text1"/>
                <w:sz w:val="28"/>
                <w:szCs w:val="28"/>
                <w:cs/>
              </w:rPr>
            </w:pPr>
            <w:r w:rsidRPr="00E05302">
              <w:rPr>
                <w:rFonts w:ascii="Angsana New" w:hAnsi="Angsana New"/>
                <w:color w:val="000000" w:themeColor="text1"/>
                <w:sz w:val="28"/>
                <w:szCs w:val="28"/>
              </w:rPr>
              <w:t>Personal fund</w:t>
            </w:r>
            <w:r w:rsidR="00521234" w:rsidRPr="00E05302">
              <w:rPr>
                <w:rFonts w:ascii="Angsana New" w:hAnsi="Angsana New"/>
                <w:color w:val="000000" w:themeColor="text1"/>
                <w:sz w:val="28"/>
                <w:szCs w:val="28"/>
              </w:rPr>
              <w:t>/</w:t>
            </w:r>
          </w:p>
        </w:tc>
        <w:tc>
          <w:tcPr>
            <w:tcW w:w="1610" w:type="dxa"/>
            <w:shd w:val="clear" w:color="auto" w:fill="auto"/>
          </w:tcPr>
          <w:p w:rsidR="000D5FA9" w:rsidRPr="00E05302" w:rsidRDefault="000D5FA9" w:rsidP="00B75EB2">
            <w:pPr>
              <w:spacing w:line="340" w:lineRule="exact"/>
              <w:ind w:right="102"/>
              <w:jc w:val="center"/>
              <w:rPr>
                <w:rFonts w:ascii="Angsana New" w:hAnsi="Angsana New"/>
                <w:color w:val="000000" w:themeColor="text1"/>
                <w:sz w:val="28"/>
                <w:szCs w:val="28"/>
                <w:cs/>
              </w:rPr>
            </w:pPr>
          </w:p>
        </w:tc>
      </w:tr>
      <w:tr w:rsidR="00E05302" w:rsidRPr="00E05302" w:rsidTr="00505654">
        <w:tc>
          <w:tcPr>
            <w:tcW w:w="3092" w:type="dxa"/>
            <w:shd w:val="clear" w:color="auto" w:fill="auto"/>
          </w:tcPr>
          <w:p w:rsidR="000D5FA9" w:rsidRPr="00E05302" w:rsidRDefault="000D5FA9" w:rsidP="00B75EB2">
            <w:pPr>
              <w:tabs>
                <w:tab w:val="left" w:pos="162"/>
              </w:tabs>
              <w:spacing w:line="340" w:lineRule="exact"/>
              <w:ind w:right="-108"/>
              <w:jc w:val="thaiDistribute"/>
              <w:rPr>
                <w:rFonts w:ascii="Angsana New" w:hAnsi="Angsana New"/>
                <w:color w:val="000000" w:themeColor="text1"/>
                <w:sz w:val="28"/>
                <w:szCs w:val="28"/>
              </w:rPr>
            </w:pPr>
          </w:p>
        </w:tc>
        <w:tc>
          <w:tcPr>
            <w:tcW w:w="1638" w:type="dxa"/>
            <w:shd w:val="clear" w:color="auto" w:fill="auto"/>
          </w:tcPr>
          <w:p w:rsidR="000D5FA9" w:rsidRPr="00E05302" w:rsidRDefault="00A84A6C" w:rsidP="00B75EB2">
            <w:pPr>
              <w:pBdr>
                <w:bottom w:val="single" w:sz="4" w:space="1" w:color="auto"/>
              </w:pBdr>
              <w:spacing w:line="340" w:lineRule="exact"/>
              <w:ind w:left="-35" w:right="-36"/>
              <w:jc w:val="center"/>
              <w:rPr>
                <w:rFonts w:ascii="Angsana New" w:hAnsi="Angsana New"/>
                <w:color w:val="000000" w:themeColor="text1"/>
                <w:sz w:val="28"/>
                <w:szCs w:val="28"/>
                <w:cs/>
              </w:rPr>
            </w:pPr>
            <w:r w:rsidRPr="00E05302">
              <w:rPr>
                <w:rFonts w:ascii="Angsana New" w:eastAsia="SimSun" w:hAnsi="Angsana New"/>
                <w:color w:val="000000" w:themeColor="text1"/>
                <w:sz w:val="28"/>
                <w:szCs w:val="28"/>
              </w:rPr>
              <w:t>Open-</w:t>
            </w:r>
            <w:r w:rsidR="000D5FA9" w:rsidRPr="00E05302">
              <w:rPr>
                <w:rFonts w:ascii="Angsana New" w:eastAsia="SimSun" w:hAnsi="Angsana New"/>
                <w:color w:val="000000" w:themeColor="text1"/>
                <w:sz w:val="28"/>
                <w:szCs w:val="28"/>
              </w:rPr>
              <w:t>end Fund</w:t>
            </w:r>
          </w:p>
        </w:tc>
        <w:tc>
          <w:tcPr>
            <w:tcW w:w="1637" w:type="dxa"/>
          </w:tcPr>
          <w:p w:rsidR="000D5FA9" w:rsidRPr="00E05302" w:rsidRDefault="000D5FA9" w:rsidP="00A84A6C">
            <w:pPr>
              <w:pBdr>
                <w:bottom w:val="single" w:sz="4" w:space="1" w:color="auto"/>
              </w:pBdr>
              <w:spacing w:line="340" w:lineRule="exact"/>
              <w:ind w:left="-35"/>
              <w:jc w:val="center"/>
              <w:rPr>
                <w:rFonts w:ascii="Angsana New" w:hAnsi="Angsana New"/>
                <w:color w:val="000000" w:themeColor="text1"/>
                <w:sz w:val="28"/>
                <w:szCs w:val="28"/>
              </w:rPr>
            </w:pPr>
            <w:r w:rsidRPr="00E05302">
              <w:rPr>
                <w:rFonts w:ascii="Angsana New" w:eastAsia="SimSun" w:hAnsi="Angsana New"/>
                <w:color w:val="000000" w:themeColor="text1"/>
                <w:sz w:val="28"/>
                <w:szCs w:val="28"/>
              </w:rPr>
              <w:t>Over 3 months</w:t>
            </w:r>
          </w:p>
        </w:tc>
        <w:tc>
          <w:tcPr>
            <w:tcW w:w="1596" w:type="dxa"/>
          </w:tcPr>
          <w:p w:rsidR="000D5FA9" w:rsidRPr="00E05302" w:rsidRDefault="000D5FA9" w:rsidP="00A84A6C">
            <w:pPr>
              <w:pBdr>
                <w:bottom w:val="single" w:sz="4" w:space="1" w:color="auto"/>
              </w:pBdr>
              <w:spacing w:line="340" w:lineRule="exact"/>
              <w:ind w:left="-35" w:right="15"/>
              <w:jc w:val="center"/>
              <w:rPr>
                <w:rFonts w:ascii="Angsana New" w:hAnsi="Angsana New"/>
                <w:color w:val="000000" w:themeColor="text1"/>
                <w:sz w:val="28"/>
                <w:szCs w:val="28"/>
                <w:cs/>
              </w:rPr>
            </w:pPr>
            <w:r w:rsidRPr="00E05302">
              <w:rPr>
                <w:rFonts w:ascii="Angsana New" w:hAnsi="Angsana New"/>
                <w:color w:val="000000" w:themeColor="text1"/>
                <w:sz w:val="28"/>
                <w:szCs w:val="28"/>
              </w:rPr>
              <w:t>Bill of Exchange</w:t>
            </w:r>
          </w:p>
        </w:tc>
        <w:tc>
          <w:tcPr>
            <w:tcW w:w="1610" w:type="dxa"/>
            <w:shd w:val="clear" w:color="auto" w:fill="auto"/>
          </w:tcPr>
          <w:p w:rsidR="000D5FA9" w:rsidRPr="00E05302" w:rsidRDefault="000D5FA9" w:rsidP="00A84A6C">
            <w:pPr>
              <w:pBdr>
                <w:bottom w:val="single" w:sz="4" w:space="1" w:color="auto"/>
              </w:pBdr>
              <w:tabs>
                <w:tab w:val="clear" w:pos="680"/>
                <w:tab w:val="clear" w:pos="907"/>
                <w:tab w:val="clear" w:pos="1644"/>
              </w:tabs>
              <w:spacing w:line="340" w:lineRule="exact"/>
              <w:ind w:left="7" w:right="12" w:hanging="42"/>
              <w:jc w:val="center"/>
              <w:rPr>
                <w:rFonts w:ascii="Angsana New" w:hAnsi="Angsana New"/>
                <w:color w:val="000000" w:themeColor="text1"/>
                <w:sz w:val="28"/>
                <w:szCs w:val="28"/>
                <w:cs/>
              </w:rPr>
            </w:pPr>
            <w:r w:rsidRPr="00E05302">
              <w:rPr>
                <w:rFonts w:ascii="Angsana New" w:eastAsia="SimSun" w:hAnsi="Angsana New"/>
                <w:color w:val="000000" w:themeColor="text1"/>
                <w:sz w:val="28"/>
                <w:szCs w:val="28"/>
              </w:rPr>
              <w:t>Total</w:t>
            </w:r>
          </w:p>
        </w:tc>
      </w:tr>
      <w:tr w:rsidR="00E05302" w:rsidRPr="00E05302" w:rsidTr="00505654">
        <w:trPr>
          <w:trHeight w:val="398"/>
        </w:trPr>
        <w:tc>
          <w:tcPr>
            <w:tcW w:w="3092" w:type="dxa"/>
            <w:shd w:val="clear" w:color="auto" w:fill="auto"/>
          </w:tcPr>
          <w:p w:rsidR="000D5FA9" w:rsidRPr="00E05302" w:rsidRDefault="000D5FA9" w:rsidP="00F33A05">
            <w:pPr>
              <w:spacing w:line="340" w:lineRule="exact"/>
              <w:ind w:right="-108"/>
              <w:jc w:val="thaiDistribute"/>
              <w:rPr>
                <w:rFonts w:ascii="Angsana New" w:hAnsi="Angsana New"/>
                <w:color w:val="000000" w:themeColor="text1"/>
                <w:sz w:val="28"/>
                <w:szCs w:val="28"/>
                <w:cs/>
              </w:rPr>
            </w:pPr>
            <w:r w:rsidRPr="00E05302">
              <w:rPr>
                <w:rFonts w:ascii="Angsana New" w:hAnsi="Angsana New"/>
                <w:color w:val="000000" w:themeColor="text1"/>
                <w:sz w:val="28"/>
                <w:szCs w:val="28"/>
              </w:rPr>
              <w:t>As at January 1, 2018</w:t>
            </w:r>
          </w:p>
        </w:tc>
        <w:tc>
          <w:tcPr>
            <w:tcW w:w="1638" w:type="dxa"/>
            <w:shd w:val="clear" w:color="auto" w:fill="auto"/>
            <w:vAlign w:val="bottom"/>
          </w:tcPr>
          <w:p w:rsidR="000D5FA9" w:rsidRPr="00E05302" w:rsidRDefault="000D5FA9" w:rsidP="00A84A6C">
            <w:pP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1637" w:type="dxa"/>
            <w:shd w:val="clear" w:color="auto" w:fill="auto"/>
            <w:vAlign w:val="bottom"/>
          </w:tcPr>
          <w:p w:rsidR="000D5FA9" w:rsidRPr="00E05302" w:rsidRDefault="000D5FA9" w:rsidP="00A84A6C">
            <w:pP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1596" w:type="dxa"/>
            <w:shd w:val="clear" w:color="auto" w:fill="auto"/>
            <w:vAlign w:val="bottom"/>
          </w:tcPr>
          <w:p w:rsidR="000D5FA9" w:rsidRPr="00E05302" w:rsidRDefault="000D5FA9" w:rsidP="00A84A6C">
            <w:pP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1,115,500</w:t>
            </w:r>
          </w:p>
        </w:tc>
        <w:tc>
          <w:tcPr>
            <w:tcW w:w="1610" w:type="dxa"/>
            <w:shd w:val="clear" w:color="auto" w:fill="auto"/>
            <w:vAlign w:val="bottom"/>
          </w:tcPr>
          <w:p w:rsidR="000D5FA9" w:rsidRPr="00E05302" w:rsidRDefault="000D5FA9" w:rsidP="00A84A6C">
            <w:pP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1,115,500</w:t>
            </w:r>
          </w:p>
        </w:tc>
      </w:tr>
      <w:tr w:rsidR="00E05302" w:rsidRPr="00E05302" w:rsidTr="00600B83">
        <w:trPr>
          <w:trHeight w:val="362"/>
        </w:trPr>
        <w:tc>
          <w:tcPr>
            <w:tcW w:w="3092" w:type="dxa"/>
            <w:shd w:val="clear" w:color="auto" w:fill="auto"/>
          </w:tcPr>
          <w:p w:rsidR="000D5FA9" w:rsidRPr="00E05302" w:rsidRDefault="00074A50" w:rsidP="00F33A05">
            <w:pPr>
              <w:tabs>
                <w:tab w:val="left" w:pos="522"/>
              </w:tabs>
              <w:spacing w:line="340" w:lineRule="exact"/>
              <w:ind w:right="-115"/>
              <w:jc w:val="thaiDistribute"/>
              <w:rPr>
                <w:rFonts w:ascii="Angsana New" w:hAnsi="Angsana New"/>
                <w:color w:val="000000" w:themeColor="text1"/>
                <w:sz w:val="28"/>
                <w:szCs w:val="28"/>
                <w:cs/>
              </w:rPr>
            </w:pPr>
            <w:r w:rsidRPr="00E05302">
              <w:rPr>
                <w:rFonts w:ascii="Angsana New" w:hAnsi="Angsana New"/>
                <w:color w:val="000000" w:themeColor="text1"/>
                <w:sz w:val="28"/>
                <w:szCs w:val="28"/>
              </w:rPr>
              <w:t>Increased</w:t>
            </w:r>
            <w:r w:rsidR="000D5FA9" w:rsidRPr="00E05302">
              <w:rPr>
                <w:rFonts w:ascii="Angsana New" w:hAnsi="Angsana New"/>
                <w:color w:val="000000" w:themeColor="text1"/>
                <w:sz w:val="28"/>
                <w:szCs w:val="28"/>
              </w:rPr>
              <w:t xml:space="preserve"> during the </w:t>
            </w:r>
            <w:r w:rsidR="00A84A6C" w:rsidRPr="00E05302">
              <w:rPr>
                <w:rFonts w:ascii="Angsana New" w:hAnsi="Angsana New"/>
                <w:color w:val="000000" w:themeColor="text1"/>
                <w:sz w:val="28"/>
                <w:szCs w:val="28"/>
              </w:rPr>
              <w:t>period</w:t>
            </w:r>
          </w:p>
        </w:tc>
        <w:tc>
          <w:tcPr>
            <w:tcW w:w="1638" w:type="dxa"/>
            <w:shd w:val="clear" w:color="auto" w:fill="auto"/>
            <w:vAlign w:val="bottom"/>
          </w:tcPr>
          <w:p w:rsidR="000D5FA9" w:rsidRPr="00E05302" w:rsidRDefault="00E02FED" w:rsidP="00E02FED">
            <w:pPr>
              <w:tabs>
                <w:tab w:val="clear" w:pos="1644"/>
              </w:tabs>
              <w:spacing w:line="340" w:lineRule="exact"/>
              <w:ind w:left="-34" w:right="10" w:firstLine="34"/>
              <w:jc w:val="right"/>
              <w:rPr>
                <w:rFonts w:ascii="Angsana New" w:hAnsi="Angsana New"/>
                <w:color w:val="000000" w:themeColor="text1"/>
                <w:sz w:val="28"/>
                <w:szCs w:val="28"/>
              </w:rPr>
            </w:pPr>
            <w:r w:rsidRPr="00E05302">
              <w:rPr>
                <w:rFonts w:ascii="Angsana New" w:hAnsi="Angsana New" w:hint="cs"/>
                <w:color w:val="000000" w:themeColor="text1"/>
                <w:sz w:val="28"/>
                <w:szCs w:val="28"/>
                <w:cs/>
              </w:rPr>
              <w:t>-</w:t>
            </w:r>
          </w:p>
        </w:tc>
        <w:tc>
          <w:tcPr>
            <w:tcW w:w="1637" w:type="dxa"/>
            <w:shd w:val="clear" w:color="auto" w:fill="auto"/>
            <w:vAlign w:val="bottom"/>
          </w:tcPr>
          <w:p w:rsidR="000D5FA9" w:rsidRPr="00E05302" w:rsidRDefault="00E02FED" w:rsidP="00E02FED">
            <w:pP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1596" w:type="dxa"/>
            <w:shd w:val="clear" w:color="auto" w:fill="auto"/>
            <w:vAlign w:val="bottom"/>
          </w:tcPr>
          <w:p w:rsidR="000D5FA9" w:rsidRPr="00E05302" w:rsidRDefault="00600B83" w:rsidP="00E02FED">
            <w:pP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1,140,133</w:t>
            </w:r>
          </w:p>
        </w:tc>
        <w:tc>
          <w:tcPr>
            <w:tcW w:w="1610" w:type="dxa"/>
            <w:shd w:val="clear" w:color="auto" w:fill="auto"/>
            <w:vAlign w:val="bottom"/>
          </w:tcPr>
          <w:p w:rsidR="000D5FA9" w:rsidRPr="00E05302" w:rsidRDefault="00600B83" w:rsidP="00E02FED">
            <w:pPr>
              <w:tabs>
                <w:tab w:val="clear" w:pos="680"/>
                <w:tab w:val="clear" w:pos="907"/>
              </w:tabs>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1,140,133</w:t>
            </w:r>
          </w:p>
        </w:tc>
      </w:tr>
      <w:tr w:rsidR="00E05302" w:rsidRPr="00E05302" w:rsidTr="00600B83">
        <w:trPr>
          <w:trHeight w:val="362"/>
        </w:trPr>
        <w:tc>
          <w:tcPr>
            <w:tcW w:w="3092" w:type="dxa"/>
            <w:shd w:val="clear" w:color="auto" w:fill="auto"/>
          </w:tcPr>
          <w:p w:rsidR="00E02FED" w:rsidRPr="00E05302" w:rsidRDefault="00074A50" w:rsidP="00F33A05">
            <w:pPr>
              <w:tabs>
                <w:tab w:val="left" w:pos="522"/>
              </w:tabs>
              <w:spacing w:line="340" w:lineRule="exact"/>
              <w:ind w:right="-115"/>
              <w:jc w:val="thaiDistribute"/>
              <w:rPr>
                <w:rFonts w:ascii="Angsana New" w:hAnsi="Angsana New"/>
                <w:color w:val="000000" w:themeColor="text1"/>
                <w:sz w:val="28"/>
                <w:szCs w:val="28"/>
                <w:cs/>
              </w:rPr>
            </w:pPr>
            <w:r w:rsidRPr="00E05302">
              <w:rPr>
                <w:rFonts w:ascii="Angsana New" w:hAnsi="Angsana New"/>
                <w:color w:val="000000" w:themeColor="text1"/>
                <w:sz w:val="28"/>
                <w:szCs w:val="28"/>
              </w:rPr>
              <w:t>Decrease</w:t>
            </w:r>
            <w:r w:rsidR="00E014BA" w:rsidRPr="00E05302">
              <w:rPr>
                <w:rFonts w:ascii="Angsana New" w:hAnsi="Angsana New"/>
                <w:color w:val="000000" w:themeColor="text1"/>
                <w:sz w:val="28"/>
                <w:szCs w:val="28"/>
              </w:rPr>
              <w:t>d</w:t>
            </w:r>
            <w:r w:rsidR="00600B83" w:rsidRPr="00E05302">
              <w:rPr>
                <w:rFonts w:ascii="Angsana New" w:hAnsi="Angsana New"/>
                <w:color w:val="000000" w:themeColor="text1"/>
                <w:sz w:val="28"/>
                <w:szCs w:val="28"/>
              </w:rPr>
              <w:t xml:space="preserve"> during the period</w:t>
            </w:r>
          </w:p>
        </w:tc>
        <w:tc>
          <w:tcPr>
            <w:tcW w:w="1638" w:type="dxa"/>
            <w:shd w:val="clear" w:color="auto" w:fill="auto"/>
            <w:vAlign w:val="bottom"/>
          </w:tcPr>
          <w:p w:rsidR="00E02FED" w:rsidRPr="00E05302" w:rsidRDefault="00E02FED" w:rsidP="00770196">
            <w:pPr>
              <w:pBdr>
                <w:bottom w:val="single" w:sz="4" w:space="1" w:color="auto"/>
              </w:pBdr>
              <w:tabs>
                <w:tab w:val="clear" w:pos="1644"/>
              </w:tabs>
              <w:spacing w:line="340" w:lineRule="exact"/>
              <w:ind w:left="-34" w:right="10" w:firstLine="34"/>
              <w:jc w:val="right"/>
              <w:rPr>
                <w:rFonts w:ascii="Angsana New" w:hAnsi="Angsana New"/>
                <w:color w:val="000000" w:themeColor="text1"/>
                <w:sz w:val="28"/>
                <w:szCs w:val="28"/>
              </w:rPr>
            </w:pPr>
            <w:r w:rsidRPr="00E05302">
              <w:rPr>
                <w:rFonts w:ascii="Angsana New" w:hAnsi="Angsana New" w:hint="cs"/>
                <w:color w:val="000000" w:themeColor="text1"/>
                <w:sz w:val="28"/>
                <w:szCs w:val="28"/>
                <w:cs/>
              </w:rPr>
              <w:t>-</w:t>
            </w:r>
          </w:p>
        </w:tc>
        <w:tc>
          <w:tcPr>
            <w:tcW w:w="1637" w:type="dxa"/>
            <w:shd w:val="clear" w:color="auto" w:fill="auto"/>
            <w:vAlign w:val="bottom"/>
          </w:tcPr>
          <w:p w:rsidR="00E02FED" w:rsidRPr="00E05302" w:rsidRDefault="00E02FED" w:rsidP="00A84A6C">
            <w:pPr>
              <w:pBdr>
                <w:bottom w:val="single" w:sz="4" w:space="1" w:color="auto"/>
              </w:pBd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1596" w:type="dxa"/>
            <w:shd w:val="clear" w:color="auto" w:fill="auto"/>
            <w:vAlign w:val="bottom"/>
          </w:tcPr>
          <w:p w:rsidR="00E02FED" w:rsidRPr="00E05302" w:rsidRDefault="00D2716E" w:rsidP="00600B83">
            <w:pPr>
              <w:pBdr>
                <w:bottom w:val="single" w:sz="4" w:space="1" w:color="auto"/>
              </w:pBdr>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w:t>
            </w:r>
            <w:r w:rsidR="00600B83" w:rsidRPr="00E05302">
              <w:rPr>
                <w:rFonts w:ascii="Angsana New" w:hAnsi="Angsana New"/>
                <w:color w:val="000000" w:themeColor="text1"/>
                <w:sz w:val="28"/>
                <w:szCs w:val="28"/>
              </w:rPr>
              <w:t>1,109,600</w:t>
            </w:r>
            <w:r w:rsidR="00E02FED" w:rsidRPr="00E05302">
              <w:rPr>
                <w:rFonts w:ascii="Angsana New" w:hAnsi="Angsana New"/>
                <w:color w:val="000000" w:themeColor="text1"/>
                <w:sz w:val="28"/>
                <w:szCs w:val="28"/>
              </w:rPr>
              <w:t>)</w:t>
            </w:r>
          </w:p>
        </w:tc>
        <w:tc>
          <w:tcPr>
            <w:tcW w:w="1610" w:type="dxa"/>
            <w:shd w:val="clear" w:color="auto" w:fill="auto"/>
            <w:vAlign w:val="bottom"/>
          </w:tcPr>
          <w:p w:rsidR="00E02FED" w:rsidRPr="00E05302" w:rsidRDefault="00E02FED" w:rsidP="00600B83">
            <w:pPr>
              <w:pBdr>
                <w:bottom w:val="single" w:sz="4" w:space="1" w:color="auto"/>
              </w:pBdr>
              <w:tabs>
                <w:tab w:val="clear" w:pos="680"/>
                <w:tab w:val="clear" w:pos="907"/>
              </w:tabs>
              <w:spacing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w:t>
            </w:r>
            <w:r w:rsidR="00600B83" w:rsidRPr="00E05302">
              <w:rPr>
                <w:rFonts w:ascii="Angsana New" w:hAnsi="Angsana New"/>
                <w:color w:val="000000" w:themeColor="text1"/>
                <w:sz w:val="28"/>
                <w:szCs w:val="28"/>
              </w:rPr>
              <w:t>1,109,600</w:t>
            </w:r>
            <w:r w:rsidRPr="00E05302">
              <w:rPr>
                <w:rFonts w:ascii="Angsana New" w:hAnsi="Angsana New"/>
                <w:color w:val="000000" w:themeColor="text1"/>
                <w:sz w:val="28"/>
                <w:szCs w:val="28"/>
              </w:rPr>
              <w:t>)</w:t>
            </w:r>
          </w:p>
        </w:tc>
      </w:tr>
      <w:tr w:rsidR="00E05302" w:rsidRPr="00E05302" w:rsidTr="00600B83">
        <w:trPr>
          <w:trHeight w:val="398"/>
        </w:trPr>
        <w:tc>
          <w:tcPr>
            <w:tcW w:w="3092" w:type="dxa"/>
            <w:shd w:val="clear" w:color="auto" w:fill="auto"/>
          </w:tcPr>
          <w:p w:rsidR="000D5FA9" w:rsidRPr="00E05302" w:rsidRDefault="00505654" w:rsidP="00F33A05">
            <w:pPr>
              <w:spacing w:line="340" w:lineRule="exact"/>
              <w:ind w:right="-108"/>
              <w:jc w:val="thaiDistribute"/>
              <w:rPr>
                <w:rFonts w:ascii="Angsana New" w:hAnsi="Angsana New"/>
                <w:color w:val="000000" w:themeColor="text1"/>
                <w:sz w:val="28"/>
                <w:szCs w:val="28"/>
              </w:rPr>
            </w:pPr>
            <w:r w:rsidRPr="00E05302">
              <w:rPr>
                <w:rFonts w:ascii="Angsana New" w:hAnsi="Angsana New"/>
                <w:color w:val="000000" w:themeColor="text1"/>
                <w:sz w:val="28"/>
                <w:szCs w:val="28"/>
              </w:rPr>
              <w:t>As at June 30</w:t>
            </w:r>
            <w:r w:rsidR="000D5FA9" w:rsidRPr="00E05302">
              <w:rPr>
                <w:rFonts w:ascii="Angsana New" w:hAnsi="Angsana New"/>
                <w:color w:val="000000" w:themeColor="text1"/>
                <w:sz w:val="28"/>
                <w:szCs w:val="28"/>
              </w:rPr>
              <w:t>, 2018</w:t>
            </w:r>
          </w:p>
        </w:tc>
        <w:tc>
          <w:tcPr>
            <w:tcW w:w="1638" w:type="dxa"/>
            <w:shd w:val="clear" w:color="auto" w:fill="auto"/>
            <w:vAlign w:val="bottom"/>
          </w:tcPr>
          <w:p w:rsidR="000D5FA9" w:rsidRPr="00E05302" w:rsidRDefault="00E02FED" w:rsidP="00770196">
            <w:pPr>
              <w:pBdr>
                <w:bottom w:val="double" w:sz="4" w:space="1" w:color="auto"/>
              </w:pBdr>
              <w:tabs>
                <w:tab w:val="clear" w:pos="1644"/>
              </w:tabs>
              <w:spacing w:line="340" w:lineRule="exact"/>
              <w:ind w:left="-48" w:right="-4" w:firstLine="48"/>
              <w:jc w:val="right"/>
              <w:rPr>
                <w:rFonts w:ascii="Angsana New" w:hAnsi="Angsana New"/>
                <w:color w:val="000000" w:themeColor="text1"/>
                <w:sz w:val="28"/>
                <w:szCs w:val="28"/>
              </w:rPr>
            </w:pPr>
            <w:r w:rsidRPr="00E05302">
              <w:rPr>
                <w:rFonts w:ascii="Angsana New" w:hAnsi="Angsana New" w:hint="cs"/>
                <w:color w:val="000000" w:themeColor="text1"/>
                <w:sz w:val="28"/>
                <w:szCs w:val="28"/>
                <w:cs/>
              </w:rPr>
              <w:t>-</w:t>
            </w:r>
          </w:p>
        </w:tc>
        <w:tc>
          <w:tcPr>
            <w:tcW w:w="1637" w:type="dxa"/>
            <w:shd w:val="clear" w:color="auto" w:fill="auto"/>
            <w:vAlign w:val="bottom"/>
          </w:tcPr>
          <w:p w:rsidR="000D5FA9" w:rsidRPr="00E05302" w:rsidRDefault="00E02FED" w:rsidP="00770196">
            <w:pPr>
              <w:pBdr>
                <w:bottom w:val="double" w:sz="4" w:space="1" w:color="auto"/>
              </w:pBdr>
              <w:spacing w:line="340" w:lineRule="exact"/>
              <w:ind w:right="1"/>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1596" w:type="dxa"/>
            <w:shd w:val="clear" w:color="auto" w:fill="auto"/>
            <w:vAlign w:val="bottom"/>
          </w:tcPr>
          <w:p w:rsidR="000D5FA9" w:rsidRPr="00E05302" w:rsidRDefault="00E02FED" w:rsidP="00A84A6C">
            <w:pPr>
              <w:pBdr>
                <w:bottom w:val="double" w:sz="4" w:space="1" w:color="auto"/>
              </w:pBdr>
              <w:spacing w:line="340" w:lineRule="exact"/>
              <w:ind w:right="-27"/>
              <w:jc w:val="right"/>
              <w:rPr>
                <w:rFonts w:ascii="Angsana New" w:hAnsi="Angsana New"/>
                <w:color w:val="000000" w:themeColor="text1"/>
                <w:sz w:val="28"/>
                <w:szCs w:val="28"/>
              </w:rPr>
            </w:pPr>
            <w:r w:rsidRPr="00E05302">
              <w:rPr>
                <w:rFonts w:ascii="Angsana New" w:hAnsi="Angsana New"/>
                <w:color w:val="000000" w:themeColor="text1"/>
                <w:sz w:val="28"/>
                <w:szCs w:val="28"/>
              </w:rPr>
              <w:t>1,146,033</w:t>
            </w:r>
          </w:p>
        </w:tc>
        <w:tc>
          <w:tcPr>
            <w:tcW w:w="1610" w:type="dxa"/>
            <w:shd w:val="clear" w:color="auto" w:fill="auto"/>
            <w:vAlign w:val="bottom"/>
          </w:tcPr>
          <w:p w:rsidR="000D5FA9" w:rsidRPr="00E05302" w:rsidRDefault="00E02FED" w:rsidP="00A84A6C">
            <w:pPr>
              <w:pBdr>
                <w:bottom w:val="double" w:sz="4" w:space="1" w:color="auto"/>
              </w:pBdr>
              <w:tabs>
                <w:tab w:val="clear" w:pos="680"/>
                <w:tab w:val="clear" w:pos="907"/>
              </w:tabs>
              <w:spacing w:line="340" w:lineRule="exact"/>
              <w:ind w:right="-16"/>
              <w:jc w:val="right"/>
              <w:rPr>
                <w:rFonts w:ascii="Angsana New" w:hAnsi="Angsana New"/>
                <w:color w:val="000000" w:themeColor="text1"/>
                <w:sz w:val="28"/>
                <w:szCs w:val="28"/>
              </w:rPr>
            </w:pPr>
            <w:r w:rsidRPr="00E05302">
              <w:rPr>
                <w:rFonts w:ascii="Angsana New" w:hAnsi="Angsana New"/>
                <w:color w:val="000000" w:themeColor="text1"/>
                <w:sz w:val="28"/>
                <w:szCs w:val="28"/>
              </w:rPr>
              <w:t>1,146,033</w:t>
            </w:r>
          </w:p>
        </w:tc>
      </w:tr>
    </w:tbl>
    <w:p w:rsidR="00846944" w:rsidRPr="00E05302" w:rsidRDefault="00846944" w:rsidP="00F3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As per the resolution of the Board of Directors' meeting No. </w:t>
      </w:r>
      <w:r w:rsidR="00B75EB2" w:rsidRPr="00E05302">
        <w:rPr>
          <w:rFonts w:ascii="Angsana New" w:hAnsi="Angsana New"/>
          <w:color w:val="000000" w:themeColor="text1"/>
          <w:sz w:val="28"/>
          <w:szCs w:val="28"/>
        </w:rPr>
        <w:t>10</w:t>
      </w:r>
      <w:r w:rsidRPr="00E05302">
        <w:rPr>
          <w:rFonts w:ascii="Angsana New" w:hAnsi="Angsana New"/>
          <w:color w:val="000000" w:themeColor="text1"/>
          <w:sz w:val="28"/>
          <w:szCs w:val="28"/>
          <w:cs/>
        </w:rPr>
        <w:t>/</w:t>
      </w:r>
      <w:r w:rsidR="00B75EB2" w:rsidRPr="00E05302">
        <w:rPr>
          <w:rFonts w:ascii="Angsana New" w:hAnsi="Angsana New"/>
          <w:color w:val="000000" w:themeColor="text1"/>
          <w:sz w:val="28"/>
          <w:szCs w:val="28"/>
        </w:rPr>
        <w:t>2017</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held on July </w:t>
      </w:r>
      <w:r w:rsidR="00B75EB2" w:rsidRPr="00E05302">
        <w:rPr>
          <w:rFonts w:ascii="Angsana New" w:hAnsi="Angsana New"/>
          <w:color w:val="000000" w:themeColor="text1"/>
          <w:sz w:val="28"/>
          <w:szCs w:val="28"/>
        </w:rPr>
        <w:t>11</w:t>
      </w:r>
      <w:r w:rsidRPr="00E05302">
        <w:rPr>
          <w:rFonts w:ascii="Angsana New" w:hAnsi="Angsana New"/>
          <w:color w:val="000000" w:themeColor="text1"/>
          <w:sz w:val="28"/>
          <w:szCs w:val="28"/>
        </w:rPr>
        <w:t xml:space="preserve">, </w:t>
      </w:r>
      <w:r w:rsidR="00B75EB2" w:rsidRPr="00E05302">
        <w:rPr>
          <w:rFonts w:ascii="Angsana New" w:hAnsi="Angsana New"/>
          <w:color w:val="000000" w:themeColor="text1"/>
          <w:sz w:val="28"/>
          <w:szCs w:val="28"/>
        </w:rPr>
        <w:t>2017</w:t>
      </w:r>
      <w:r w:rsidRPr="00E05302">
        <w:rPr>
          <w:rFonts w:ascii="Angsana New" w:hAnsi="Angsana New"/>
          <w:color w:val="000000" w:themeColor="text1"/>
          <w:sz w:val="28"/>
          <w:szCs w:val="28"/>
        </w:rPr>
        <w:t xml:space="preserve">, the Board of Directors approved the Company to invest in debt securities of three unrelated companies totaling Baht </w:t>
      </w:r>
      <w:r w:rsidR="00B75EB2" w:rsidRPr="00E05302">
        <w:rPr>
          <w:rFonts w:ascii="Angsana New" w:hAnsi="Angsana New"/>
          <w:color w:val="000000" w:themeColor="text1"/>
          <w:sz w:val="28"/>
          <w:szCs w:val="28"/>
        </w:rPr>
        <w:t>1</w:t>
      </w:r>
      <w:r w:rsidRPr="00E05302">
        <w:rPr>
          <w:rFonts w:ascii="Angsana New" w:hAnsi="Angsana New"/>
          <w:color w:val="000000" w:themeColor="text1"/>
          <w:sz w:val="28"/>
          <w:szCs w:val="28"/>
        </w:rPr>
        <w:t>,</w:t>
      </w:r>
      <w:r w:rsidR="00B75EB2" w:rsidRPr="00E05302">
        <w:rPr>
          <w:rFonts w:ascii="Angsana New" w:hAnsi="Angsana New"/>
          <w:color w:val="000000" w:themeColor="text1"/>
          <w:sz w:val="28"/>
          <w:szCs w:val="28"/>
        </w:rPr>
        <w:t>600</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million (unsecured),</w:t>
      </w:r>
      <w:r w:rsidR="00C57B3C"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 xml:space="preserve">bearing interest rate </w:t>
      </w:r>
      <w:r w:rsidR="00B75EB2" w:rsidRPr="00E05302">
        <w:rPr>
          <w:rFonts w:ascii="Angsana New" w:hAnsi="Angsana New"/>
          <w:color w:val="000000" w:themeColor="text1"/>
          <w:sz w:val="28"/>
          <w:szCs w:val="28"/>
        </w:rPr>
        <w:t>5</w:t>
      </w:r>
      <w:r w:rsidR="00074A50" w:rsidRPr="00E05302">
        <w:rPr>
          <w:rFonts w:ascii="Angsana New" w:hAnsi="Angsana New" w:hint="cs"/>
          <w:color w:val="000000" w:themeColor="text1"/>
          <w:sz w:val="28"/>
          <w:szCs w:val="28"/>
          <w:cs/>
        </w:rPr>
        <w:t>.</w:t>
      </w:r>
      <w:r w:rsidR="00E05302" w:rsidRPr="00E05302">
        <w:rPr>
          <w:rFonts w:ascii="Angsana New" w:hAnsi="Angsana New" w:hint="cs"/>
          <w:color w:val="000000" w:themeColor="text1"/>
          <w:sz w:val="28"/>
          <w:szCs w:val="28"/>
        </w:rPr>
        <w:t>0</w:t>
      </w:r>
      <w:r w:rsidR="00074A50" w:rsidRPr="00E05302">
        <w:rPr>
          <w:rFonts w:ascii="Angsana New" w:hAnsi="Angsana New" w:hint="cs"/>
          <w:color w:val="000000" w:themeColor="text1"/>
          <w:sz w:val="28"/>
          <w:szCs w:val="28"/>
          <w:cs/>
        </w:rPr>
        <w:t xml:space="preserve"> </w:t>
      </w:r>
      <w:r w:rsidRPr="00E05302">
        <w:rPr>
          <w:rFonts w:ascii="Angsana New" w:hAnsi="Angsana New"/>
          <w:color w:val="000000" w:themeColor="text1"/>
          <w:sz w:val="28"/>
          <w:szCs w:val="28"/>
          <w:cs/>
        </w:rPr>
        <w:t>-</w:t>
      </w:r>
      <w:r w:rsidR="00074A50" w:rsidRPr="00E05302">
        <w:rPr>
          <w:rFonts w:ascii="Angsana New" w:hAnsi="Angsana New" w:hint="cs"/>
          <w:color w:val="000000" w:themeColor="text1"/>
          <w:sz w:val="28"/>
          <w:szCs w:val="28"/>
          <w:cs/>
        </w:rPr>
        <w:t xml:space="preserve"> </w:t>
      </w:r>
      <w:r w:rsidR="00B75EB2" w:rsidRPr="00E05302">
        <w:rPr>
          <w:rFonts w:ascii="Angsana New" w:hAnsi="Angsana New"/>
          <w:color w:val="000000" w:themeColor="text1"/>
          <w:sz w:val="28"/>
          <w:szCs w:val="28"/>
        </w:rPr>
        <w:t>6</w:t>
      </w:r>
      <w:r w:rsidR="00074A50" w:rsidRPr="00E05302">
        <w:rPr>
          <w:rFonts w:ascii="Angsana New" w:hAnsi="Angsana New"/>
          <w:color w:val="000000" w:themeColor="text1"/>
          <w:sz w:val="28"/>
          <w:szCs w:val="28"/>
        </w:rPr>
        <w:t>.0</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per annum to maturity date August </w:t>
      </w:r>
      <w:r w:rsidR="00B75EB2" w:rsidRPr="00E05302">
        <w:rPr>
          <w:rFonts w:ascii="Angsana New" w:hAnsi="Angsana New"/>
          <w:color w:val="000000" w:themeColor="text1"/>
          <w:sz w:val="28"/>
          <w:szCs w:val="28"/>
        </w:rPr>
        <w:t>11</w:t>
      </w:r>
      <w:r w:rsidRPr="00E05302">
        <w:rPr>
          <w:rFonts w:ascii="Angsana New" w:hAnsi="Angsana New"/>
          <w:color w:val="000000" w:themeColor="text1"/>
          <w:sz w:val="28"/>
          <w:szCs w:val="28"/>
          <w:cs/>
        </w:rPr>
        <w:t>-</w:t>
      </w:r>
      <w:r w:rsidR="00B75EB2" w:rsidRPr="00E05302">
        <w:rPr>
          <w:rFonts w:ascii="Angsana New" w:hAnsi="Angsana New"/>
          <w:color w:val="000000" w:themeColor="text1"/>
          <w:sz w:val="28"/>
          <w:szCs w:val="28"/>
        </w:rPr>
        <w:t>17</w:t>
      </w:r>
      <w:r w:rsidRPr="00E05302">
        <w:rPr>
          <w:rFonts w:ascii="Angsana New" w:hAnsi="Angsana New"/>
          <w:color w:val="000000" w:themeColor="text1"/>
          <w:sz w:val="28"/>
          <w:szCs w:val="28"/>
        </w:rPr>
        <w:t xml:space="preserve">, </w:t>
      </w:r>
      <w:r w:rsidR="00B75EB2" w:rsidRPr="00E05302">
        <w:rPr>
          <w:rFonts w:ascii="Angsana New" w:hAnsi="Angsana New"/>
          <w:color w:val="000000" w:themeColor="text1"/>
          <w:sz w:val="28"/>
          <w:szCs w:val="28"/>
        </w:rPr>
        <w:t>2017</w:t>
      </w:r>
      <w:r w:rsidR="003E443B" w:rsidRPr="00E05302">
        <w:rPr>
          <w:rFonts w:ascii="Angsana New" w:hAnsi="Angsana New"/>
          <w:color w:val="000000" w:themeColor="text1"/>
          <w:sz w:val="28"/>
          <w:szCs w:val="28"/>
        </w:rPr>
        <w:t>. The Company has renewed the bond issuance period of Bath 1</w:t>
      </w:r>
      <w:r w:rsidR="003E443B" w:rsidRPr="00E05302">
        <w:rPr>
          <w:rFonts w:ascii="Angsana New" w:hAnsi="Angsana New" w:hint="cs"/>
          <w:color w:val="000000" w:themeColor="text1"/>
          <w:sz w:val="28"/>
          <w:szCs w:val="28"/>
          <w:cs/>
        </w:rPr>
        <w:t>,</w:t>
      </w:r>
      <w:r w:rsidR="00E05302" w:rsidRPr="00E05302">
        <w:rPr>
          <w:rFonts w:ascii="Angsana New" w:hAnsi="Angsana New" w:hint="cs"/>
          <w:color w:val="000000" w:themeColor="text1"/>
          <w:sz w:val="28"/>
          <w:szCs w:val="28"/>
        </w:rPr>
        <w:t>600</w:t>
      </w:r>
      <w:r w:rsidR="003E443B" w:rsidRPr="00E05302">
        <w:rPr>
          <w:rFonts w:ascii="Angsana New" w:hAnsi="Angsana New" w:hint="cs"/>
          <w:color w:val="000000" w:themeColor="text1"/>
          <w:sz w:val="28"/>
          <w:szCs w:val="28"/>
          <w:cs/>
        </w:rPr>
        <w:t xml:space="preserve"> </w:t>
      </w:r>
      <w:r w:rsidR="003E443B" w:rsidRPr="00E05302">
        <w:rPr>
          <w:rFonts w:ascii="Angsana New" w:hAnsi="Angsana New"/>
          <w:color w:val="000000" w:themeColor="text1"/>
          <w:sz w:val="28"/>
          <w:szCs w:val="28"/>
        </w:rPr>
        <w:t xml:space="preserve">million until the end of November 2017 </w:t>
      </w:r>
      <w:r w:rsidR="003E443B" w:rsidRPr="00E05302">
        <w:rPr>
          <w:rFonts w:ascii="Angsana New" w:hAnsi="Angsana New" w:hint="cs"/>
          <w:color w:val="000000" w:themeColor="text1"/>
          <w:sz w:val="28"/>
          <w:szCs w:val="28"/>
          <w:cs/>
          <w:lang w:val="en-GB"/>
        </w:rPr>
        <w:t>(</w:t>
      </w:r>
      <w:r w:rsidR="003E443B" w:rsidRPr="00E05302">
        <w:rPr>
          <w:rFonts w:ascii="Angsana New" w:hAnsi="Angsana New"/>
          <w:color w:val="000000" w:themeColor="text1"/>
          <w:sz w:val="28"/>
          <w:szCs w:val="28"/>
          <w:lang w:val="en-GB"/>
        </w:rPr>
        <w:t xml:space="preserve">according to the resolution of the Board of Directors Meeting </w:t>
      </w:r>
      <w:r w:rsidR="00F33A05" w:rsidRPr="00E05302">
        <w:rPr>
          <w:rFonts w:ascii="Angsana New" w:hAnsi="Angsana New"/>
          <w:color w:val="000000" w:themeColor="text1"/>
          <w:sz w:val="28"/>
          <w:szCs w:val="28"/>
          <w:lang w:val="en-GB"/>
        </w:rPr>
        <w:t xml:space="preserve">             </w:t>
      </w:r>
      <w:r w:rsidR="003E443B" w:rsidRPr="00E05302">
        <w:rPr>
          <w:rFonts w:ascii="Angsana New" w:hAnsi="Angsana New"/>
          <w:color w:val="000000" w:themeColor="text1"/>
          <w:sz w:val="28"/>
          <w:szCs w:val="28"/>
          <w:lang w:val="en-GB"/>
        </w:rPr>
        <w:t>No. 14/201</w:t>
      </w:r>
      <w:r w:rsidR="00074A50" w:rsidRPr="00E05302">
        <w:rPr>
          <w:rFonts w:ascii="Angsana New" w:hAnsi="Angsana New"/>
          <w:color w:val="000000" w:themeColor="text1"/>
          <w:sz w:val="28"/>
          <w:szCs w:val="28"/>
          <w:lang w:val="en-GB"/>
        </w:rPr>
        <w:t xml:space="preserve">7) </w:t>
      </w:r>
      <w:r w:rsidRPr="00E05302">
        <w:rPr>
          <w:rFonts w:ascii="Angsana New" w:hAnsi="Angsana New"/>
          <w:color w:val="000000" w:themeColor="text1"/>
          <w:sz w:val="28"/>
          <w:szCs w:val="28"/>
        </w:rPr>
        <w:t>and</w:t>
      </w:r>
      <w:r w:rsidR="00074A50"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 xml:space="preserve">the Company has renewed some debt instruments for Baht </w:t>
      </w:r>
      <w:r w:rsidR="00B75EB2" w:rsidRPr="00E05302">
        <w:rPr>
          <w:rFonts w:ascii="Angsana New" w:hAnsi="Angsana New"/>
          <w:color w:val="000000" w:themeColor="text1"/>
          <w:sz w:val="28"/>
          <w:szCs w:val="28"/>
        </w:rPr>
        <w:t>500</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million until June </w:t>
      </w:r>
      <w:r w:rsidR="00B75EB2" w:rsidRPr="00E05302">
        <w:rPr>
          <w:rFonts w:ascii="Angsana New" w:hAnsi="Angsana New"/>
          <w:color w:val="000000" w:themeColor="text1"/>
          <w:sz w:val="28"/>
          <w:szCs w:val="28"/>
        </w:rPr>
        <w:t>30</w:t>
      </w:r>
      <w:r w:rsidRPr="00E05302">
        <w:rPr>
          <w:rFonts w:ascii="Angsana New" w:hAnsi="Angsana New"/>
          <w:color w:val="000000" w:themeColor="text1"/>
          <w:sz w:val="28"/>
          <w:szCs w:val="28"/>
        </w:rPr>
        <w:t xml:space="preserve">, </w:t>
      </w:r>
      <w:r w:rsidR="00B75EB2" w:rsidRPr="00E05302">
        <w:rPr>
          <w:rFonts w:ascii="Angsana New" w:hAnsi="Angsana New"/>
          <w:color w:val="000000" w:themeColor="text1"/>
          <w:sz w:val="28"/>
          <w:szCs w:val="28"/>
        </w:rPr>
        <w:t>2018</w:t>
      </w:r>
      <w:r w:rsidRPr="00E05302">
        <w:rPr>
          <w:rFonts w:ascii="Angsana New" w:hAnsi="Angsana New"/>
          <w:color w:val="000000" w:themeColor="text1"/>
          <w:sz w:val="28"/>
          <w:szCs w:val="28"/>
          <w:cs/>
        </w:rPr>
        <w:t xml:space="preserve"> (</w:t>
      </w:r>
      <w:r w:rsidR="006854EA" w:rsidRPr="00E05302">
        <w:rPr>
          <w:rFonts w:ascii="Angsana New" w:hAnsi="Angsana New"/>
          <w:color w:val="000000" w:themeColor="text1"/>
          <w:sz w:val="28"/>
          <w:szCs w:val="28"/>
        </w:rPr>
        <w:t xml:space="preserve">As per </w:t>
      </w:r>
      <w:r w:rsidRPr="00E05302">
        <w:rPr>
          <w:rFonts w:ascii="Angsana New" w:hAnsi="Angsana New"/>
          <w:color w:val="000000" w:themeColor="text1"/>
          <w:sz w:val="28"/>
          <w:szCs w:val="28"/>
        </w:rPr>
        <w:t xml:space="preserve">resolution of the Board of Directors' meeting No. </w:t>
      </w:r>
      <w:r w:rsidR="00B06B16" w:rsidRPr="00E05302">
        <w:rPr>
          <w:rFonts w:ascii="Angsana New" w:hAnsi="Angsana New"/>
          <w:color w:val="000000" w:themeColor="text1"/>
          <w:sz w:val="28"/>
          <w:szCs w:val="28"/>
        </w:rPr>
        <w:t>3</w:t>
      </w:r>
      <w:r w:rsidRPr="00E05302">
        <w:rPr>
          <w:rFonts w:ascii="Angsana New" w:hAnsi="Angsana New"/>
          <w:color w:val="000000" w:themeColor="text1"/>
          <w:sz w:val="28"/>
          <w:szCs w:val="28"/>
          <w:cs/>
        </w:rPr>
        <w:t>/</w:t>
      </w:r>
      <w:r w:rsidR="00B06B16" w:rsidRPr="00E05302">
        <w:rPr>
          <w:rFonts w:ascii="Angsana New" w:hAnsi="Angsana New"/>
          <w:color w:val="000000" w:themeColor="text1"/>
          <w:sz w:val="28"/>
          <w:szCs w:val="28"/>
        </w:rPr>
        <w:t xml:space="preserve">2018 </w:t>
      </w:r>
      <w:r w:rsidRPr="00E05302">
        <w:rPr>
          <w:rFonts w:ascii="Angsana New" w:hAnsi="Angsana New"/>
          <w:color w:val="000000" w:themeColor="text1"/>
          <w:sz w:val="28"/>
          <w:szCs w:val="28"/>
        </w:rPr>
        <w:t xml:space="preserve">dated </w:t>
      </w:r>
      <w:r w:rsidR="00B06B16" w:rsidRPr="00E05302">
        <w:rPr>
          <w:rFonts w:ascii="Angsana New" w:hAnsi="Angsana New"/>
          <w:color w:val="000000" w:themeColor="text1"/>
          <w:sz w:val="28"/>
          <w:szCs w:val="28"/>
        </w:rPr>
        <w:t>March</w:t>
      </w:r>
      <w:r w:rsidRPr="00E05302">
        <w:rPr>
          <w:rFonts w:ascii="Angsana New" w:hAnsi="Angsana New"/>
          <w:color w:val="000000" w:themeColor="text1"/>
          <w:sz w:val="28"/>
          <w:szCs w:val="28"/>
        </w:rPr>
        <w:t xml:space="preserve"> </w:t>
      </w:r>
      <w:r w:rsidR="00B06B16" w:rsidRPr="00E05302">
        <w:rPr>
          <w:rFonts w:ascii="Angsana New" w:hAnsi="Angsana New"/>
          <w:color w:val="000000" w:themeColor="text1"/>
          <w:sz w:val="28"/>
          <w:szCs w:val="28"/>
        </w:rPr>
        <w:t>21</w:t>
      </w:r>
      <w:r w:rsidRPr="00E05302">
        <w:rPr>
          <w:rFonts w:ascii="Angsana New" w:hAnsi="Angsana New"/>
          <w:color w:val="000000" w:themeColor="text1"/>
          <w:sz w:val="28"/>
          <w:szCs w:val="28"/>
        </w:rPr>
        <w:t xml:space="preserve">, </w:t>
      </w:r>
      <w:r w:rsidR="00B06B16" w:rsidRPr="00E05302">
        <w:rPr>
          <w:rFonts w:ascii="Angsana New" w:hAnsi="Angsana New"/>
          <w:color w:val="000000" w:themeColor="text1"/>
          <w:sz w:val="28"/>
          <w:szCs w:val="28"/>
        </w:rPr>
        <w:t>2018</w:t>
      </w:r>
      <w:r w:rsidRPr="00E05302">
        <w:rPr>
          <w:rFonts w:ascii="Angsana New" w:hAnsi="Angsana New"/>
          <w:color w:val="000000" w:themeColor="text1"/>
          <w:sz w:val="28"/>
          <w:szCs w:val="28"/>
          <w:cs/>
        </w:rPr>
        <w:t>).</w:t>
      </w:r>
    </w:p>
    <w:p w:rsidR="0051287D" w:rsidRPr="00E05302" w:rsidRDefault="0009365F" w:rsidP="00F3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As per the resolution of the Board of Directors' meeting No</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15</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2017 held on November 14, 2017  approved to reduce the burden on the company and the Company has entered into an agreement to appoint a private fund management company with an unrelated company to manage the investment in short</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term bills of exchange, for  not exceeding 6 months and  fund management fee is charged at 0</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25</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per annum of the fund's net asset value at the end of the day as a base for </w:t>
      </w:r>
      <w:r w:rsidR="00761AE8" w:rsidRPr="00E05302">
        <w:rPr>
          <w:rFonts w:ascii="Angsana New" w:hAnsi="Angsana New"/>
          <w:color w:val="000000" w:themeColor="text1"/>
          <w:sz w:val="28"/>
          <w:szCs w:val="28"/>
        </w:rPr>
        <w:t xml:space="preserve">calculate </w:t>
      </w:r>
      <w:r w:rsidR="004E6BCE" w:rsidRPr="00E05302">
        <w:rPr>
          <w:rFonts w:ascii="Angsana New" w:hAnsi="Angsana New"/>
          <w:color w:val="000000" w:themeColor="text1"/>
          <w:sz w:val="28"/>
          <w:szCs w:val="28"/>
        </w:rPr>
        <w:t>o</w:t>
      </w:r>
      <w:r w:rsidR="000E1CE2" w:rsidRPr="00E05302">
        <w:rPr>
          <w:rFonts w:ascii="Angsana New" w:hAnsi="Angsana New"/>
          <w:color w:val="000000" w:themeColor="text1"/>
          <w:sz w:val="28"/>
          <w:szCs w:val="28"/>
        </w:rPr>
        <w:t>n November 13,</w:t>
      </w:r>
      <w:r w:rsidR="00890ECE" w:rsidRPr="00E05302">
        <w:rPr>
          <w:rFonts w:ascii="Angsana New" w:hAnsi="Angsana New"/>
          <w:color w:val="000000" w:themeColor="text1"/>
          <w:sz w:val="28"/>
          <w:szCs w:val="28"/>
        </w:rPr>
        <w:t xml:space="preserve"> </w:t>
      </w:r>
      <w:r w:rsidR="000E1CE2" w:rsidRPr="00E05302">
        <w:rPr>
          <w:rFonts w:ascii="Angsana New" w:hAnsi="Angsana New"/>
          <w:color w:val="000000" w:themeColor="text1"/>
          <w:sz w:val="28"/>
          <w:szCs w:val="28"/>
        </w:rPr>
        <w:t xml:space="preserve">2017 the Company transferred assets of Baht </w:t>
      </w:r>
      <w:r w:rsidR="00E05302" w:rsidRPr="00E05302">
        <w:rPr>
          <w:rFonts w:ascii="Angsana New" w:hAnsi="Angsana New"/>
          <w:color w:val="000000" w:themeColor="text1"/>
          <w:sz w:val="28"/>
          <w:szCs w:val="28"/>
        </w:rPr>
        <w:t>1</w:t>
      </w:r>
      <w:r w:rsidR="000E1CE2" w:rsidRPr="00E05302">
        <w:rPr>
          <w:rFonts w:ascii="Angsana New" w:hAnsi="Angsana New"/>
          <w:color w:val="000000" w:themeColor="text1"/>
          <w:sz w:val="28"/>
          <w:szCs w:val="28"/>
        </w:rPr>
        <w:t>,</w:t>
      </w:r>
      <w:r w:rsidR="00E05302" w:rsidRPr="00E05302">
        <w:rPr>
          <w:rFonts w:ascii="Angsana New" w:hAnsi="Angsana New"/>
          <w:color w:val="000000" w:themeColor="text1"/>
          <w:sz w:val="28"/>
          <w:szCs w:val="28"/>
        </w:rPr>
        <w:t>100</w:t>
      </w:r>
      <w:r w:rsidR="000E1CE2" w:rsidRPr="00E05302">
        <w:rPr>
          <w:rFonts w:ascii="Angsana New" w:hAnsi="Angsana New"/>
          <w:color w:val="000000" w:themeColor="text1"/>
          <w:sz w:val="28"/>
          <w:szCs w:val="28"/>
          <w:cs/>
        </w:rPr>
        <w:t xml:space="preserve"> </w:t>
      </w:r>
      <w:r w:rsidR="000E1CE2" w:rsidRPr="00E05302">
        <w:rPr>
          <w:rFonts w:ascii="Angsana New" w:hAnsi="Angsana New"/>
          <w:color w:val="000000" w:themeColor="text1"/>
          <w:sz w:val="28"/>
          <w:szCs w:val="28"/>
        </w:rPr>
        <w:t xml:space="preserve">million for the establishment of private funds. </w:t>
      </w:r>
    </w:p>
    <w:p w:rsidR="00A21B17" w:rsidRPr="00E05302" w:rsidRDefault="00A21B17" w:rsidP="00F3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According to the Company's Board of Directors No.3/2018, on March 21, 2018, resolved to cancel the contract with Solaris Asset Management Co., Ltd. for the private fund management and to request for securities return, effective on March 22, 2018. The Company received the securities of net amount after deduction of fees and expenses on March 28, 2018.</w:t>
      </w:r>
    </w:p>
    <w:p w:rsidR="00FD0BAE" w:rsidRPr="00E05302" w:rsidRDefault="00846944" w:rsidP="00F3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lastRenderedPageBreak/>
        <w:t>As per the resolution of the Board of Executive meeting No.</w:t>
      </w:r>
      <w:r w:rsidR="00B75EB2" w:rsidRPr="00E05302">
        <w:rPr>
          <w:rFonts w:ascii="Angsana New" w:hAnsi="Angsana New"/>
          <w:color w:val="000000" w:themeColor="text1"/>
          <w:sz w:val="28"/>
          <w:szCs w:val="28"/>
        </w:rPr>
        <w:t>19</w:t>
      </w:r>
      <w:r w:rsidRPr="00E05302">
        <w:rPr>
          <w:rFonts w:ascii="Angsana New" w:hAnsi="Angsana New"/>
          <w:color w:val="000000" w:themeColor="text1"/>
          <w:sz w:val="28"/>
          <w:szCs w:val="28"/>
          <w:cs/>
        </w:rPr>
        <w:t>/</w:t>
      </w:r>
      <w:r w:rsidR="00B75EB2" w:rsidRPr="00E05302">
        <w:rPr>
          <w:rFonts w:ascii="Angsana New" w:hAnsi="Angsana New"/>
          <w:color w:val="000000" w:themeColor="text1"/>
          <w:sz w:val="28"/>
          <w:szCs w:val="28"/>
        </w:rPr>
        <w:t>2017</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held on September </w:t>
      </w:r>
      <w:r w:rsidR="00B75EB2" w:rsidRPr="00E05302">
        <w:rPr>
          <w:rFonts w:ascii="Angsana New" w:hAnsi="Angsana New"/>
          <w:color w:val="000000" w:themeColor="text1"/>
          <w:sz w:val="28"/>
          <w:szCs w:val="28"/>
        </w:rPr>
        <w:t>18</w:t>
      </w:r>
      <w:r w:rsidRPr="00E05302">
        <w:rPr>
          <w:rFonts w:ascii="Angsana New" w:hAnsi="Angsana New"/>
          <w:color w:val="000000" w:themeColor="text1"/>
          <w:sz w:val="28"/>
          <w:szCs w:val="28"/>
        </w:rPr>
        <w:t xml:space="preserve">, </w:t>
      </w:r>
      <w:r w:rsidR="00B75EB2" w:rsidRPr="00E05302">
        <w:rPr>
          <w:rFonts w:ascii="Angsana New" w:hAnsi="Angsana New"/>
          <w:color w:val="000000" w:themeColor="text1"/>
          <w:sz w:val="28"/>
          <w:szCs w:val="28"/>
        </w:rPr>
        <w:t>2017</w:t>
      </w:r>
      <w:r w:rsidRPr="00E05302">
        <w:rPr>
          <w:rFonts w:ascii="Angsana New" w:hAnsi="Angsana New"/>
          <w:color w:val="000000" w:themeColor="text1"/>
          <w:sz w:val="28"/>
          <w:szCs w:val="28"/>
        </w:rPr>
        <w:t xml:space="preserve">, the Board approved the subsidiary to invest in debt securities of one unrelated </w:t>
      </w:r>
      <w:r w:rsidR="00074A50" w:rsidRPr="00E05302">
        <w:rPr>
          <w:rFonts w:ascii="Angsana New" w:hAnsi="Angsana New"/>
          <w:color w:val="000000" w:themeColor="text1"/>
          <w:sz w:val="28"/>
          <w:szCs w:val="28"/>
        </w:rPr>
        <w:t>company</w:t>
      </w:r>
      <w:r w:rsidRPr="00E05302">
        <w:rPr>
          <w:rFonts w:ascii="Angsana New" w:hAnsi="Angsana New"/>
          <w:color w:val="000000" w:themeColor="text1"/>
          <w:sz w:val="28"/>
          <w:szCs w:val="28"/>
        </w:rPr>
        <w:t xml:space="preserve"> amounting to Baht </w:t>
      </w:r>
      <w:r w:rsidR="00B75EB2" w:rsidRPr="00E05302">
        <w:rPr>
          <w:rFonts w:ascii="Angsana New" w:hAnsi="Angsana New"/>
          <w:color w:val="000000" w:themeColor="text1"/>
          <w:sz w:val="28"/>
          <w:szCs w:val="28"/>
        </w:rPr>
        <w:t>200</w:t>
      </w:r>
      <w:r w:rsidRPr="00E05302">
        <w:rPr>
          <w:rFonts w:ascii="Angsana New" w:hAnsi="Angsana New"/>
          <w:color w:val="000000" w:themeColor="text1"/>
          <w:sz w:val="28"/>
          <w:szCs w:val="28"/>
          <w:cs/>
        </w:rPr>
        <w:t>.</w:t>
      </w:r>
      <w:r w:rsidR="00B75EB2" w:rsidRPr="00E05302">
        <w:rPr>
          <w:rFonts w:ascii="Angsana New" w:hAnsi="Angsana New"/>
          <w:color w:val="000000" w:themeColor="text1"/>
          <w:sz w:val="28"/>
          <w:szCs w:val="28"/>
        </w:rPr>
        <w:t>79</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million (unsecured), bearing interest rates ranging from </w:t>
      </w:r>
      <w:r w:rsidR="00B75EB2" w:rsidRPr="00E05302">
        <w:rPr>
          <w:rFonts w:ascii="Angsana New" w:hAnsi="Angsana New"/>
          <w:color w:val="000000" w:themeColor="text1"/>
          <w:sz w:val="28"/>
          <w:szCs w:val="28"/>
        </w:rPr>
        <w:t>5</w:t>
      </w:r>
      <w:r w:rsidRPr="00E05302">
        <w:rPr>
          <w:rFonts w:ascii="Angsana New" w:hAnsi="Angsana New"/>
          <w:color w:val="000000" w:themeColor="text1"/>
          <w:sz w:val="28"/>
          <w:szCs w:val="28"/>
          <w:cs/>
        </w:rPr>
        <w:t>.</w:t>
      </w:r>
      <w:r w:rsidR="00B75EB2" w:rsidRPr="00E05302">
        <w:rPr>
          <w:rFonts w:ascii="Angsana New" w:hAnsi="Angsana New"/>
          <w:color w:val="000000" w:themeColor="text1"/>
          <w:sz w:val="28"/>
          <w:szCs w:val="28"/>
        </w:rPr>
        <w:t>5</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percent per annum to maturity date </w:t>
      </w:r>
      <w:r w:rsidR="00C75B82" w:rsidRPr="00E05302">
        <w:rPr>
          <w:rFonts w:ascii="Angsana New" w:hAnsi="Angsana New"/>
          <w:color w:val="000000" w:themeColor="text1"/>
          <w:sz w:val="28"/>
          <w:szCs w:val="28"/>
        </w:rPr>
        <w:t>February</w:t>
      </w:r>
      <w:r w:rsidRPr="00E05302">
        <w:rPr>
          <w:rFonts w:ascii="Angsana New" w:hAnsi="Angsana New"/>
          <w:color w:val="000000" w:themeColor="text1"/>
          <w:sz w:val="28"/>
          <w:szCs w:val="28"/>
        </w:rPr>
        <w:t xml:space="preserve"> </w:t>
      </w:r>
      <w:r w:rsidR="00C75B82" w:rsidRPr="00E05302">
        <w:rPr>
          <w:rFonts w:ascii="Angsana New" w:hAnsi="Angsana New"/>
          <w:color w:val="000000" w:themeColor="text1"/>
          <w:sz w:val="28"/>
          <w:szCs w:val="28"/>
        </w:rPr>
        <w:t>28</w:t>
      </w:r>
      <w:r w:rsidRPr="00E05302">
        <w:rPr>
          <w:rFonts w:ascii="Angsana New" w:hAnsi="Angsana New"/>
          <w:color w:val="000000" w:themeColor="text1"/>
          <w:sz w:val="28"/>
          <w:szCs w:val="28"/>
        </w:rPr>
        <w:t xml:space="preserve">, </w:t>
      </w:r>
      <w:r w:rsidR="00C75B82" w:rsidRPr="00E05302">
        <w:rPr>
          <w:rFonts w:ascii="Angsana New" w:hAnsi="Angsana New"/>
          <w:color w:val="000000" w:themeColor="text1"/>
          <w:sz w:val="28"/>
          <w:szCs w:val="28"/>
        </w:rPr>
        <w:t>2018</w:t>
      </w:r>
      <w:r w:rsidRPr="00E05302">
        <w:rPr>
          <w:rFonts w:ascii="Angsana New" w:hAnsi="Angsana New"/>
          <w:color w:val="000000" w:themeColor="text1"/>
          <w:sz w:val="28"/>
          <w:szCs w:val="28"/>
        </w:rPr>
        <w:t xml:space="preserve">, and the Company has renewed the debt securities until June </w:t>
      </w:r>
      <w:r w:rsidR="00B75EB2" w:rsidRPr="00E05302">
        <w:rPr>
          <w:rFonts w:ascii="Angsana New" w:hAnsi="Angsana New"/>
          <w:color w:val="000000" w:themeColor="text1"/>
          <w:sz w:val="28"/>
          <w:szCs w:val="28"/>
        </w:rPr>
        <w:t>30</w:t>
      </w:r>
      <w:r w:rsidRPr="00E05302">
        <w:rPr>
          <w:rFonts w:ascii="Angsana New" w:hAnsi="Angsana New"/>
          <w:color w:val="000000" w:themeColor="text1"/>
          <w:sz w:val="28"/>
          <w:szCs w:val="28"/>
        </w:rPr>
        <w:t xml:space="preserve">, </w:t>
      </w:r>
      <w:r w:rsidR="00B75EB2" w:rsidRPr="00E05302">
        <w:rPr>
          <w:rFonts w:ascii="Angsana New" w:hAnsi="Angsana New"/>
          <w:color w:val="000000" w:themeColor="text1"/>
          <w:sz w:val="28"/>
          <w:szCs w:val="28"/>
        </w:rPr>
        <w:t>2018</w:t>
      </w:r>
      <w:r w:rsidRPr="00E05302">
        <w:rPr>
          <w:rFonts w:ascii="Angsana New" w:hAnsi="Angsana New"/>
          <w:color w:val="000000" w:themeColor="text1"/>
          <w:sz w:val="28"/>
          <w:szCs w:val="28"/>
          <w:cs/>
        </w:rPr>
        <w:t xml:space="preserve"> </w:t>
      </w:r>
      <w:r w:rsidR="006854EA" w:rsidRPr="00E05302">
        <w:rPr>
          <w:rFonts w:ascii="Angsana New" w:hAnsi="Angsana New"/>
          <w:color w:val="000000" w:themeColor="text1"/>
          <w:sz w:val="28"/>
          <w:szCs w:val="28"/>
        </w:rPr>
        <w:t>(</w:t>
      </w:r>
      <w:r w:rsidR="00B06B16" w:rsidRPr="00E05302">
        <w:rPr>
          <w:rFonts w:ascii="Angsana New" w:hAnsi="Angsana New"/>
          <w:color w:val="000000" w:themeColor="text1"/>
          <w:sz w:val="28"/>
          <w:szCs w:val="28"/>
        </w:rPr>
        <w:t>As per</w:t>
      </w:r>
      <w:r w:rsidRPr="00E05302">
        <w:rPr>
          <w:rFonts w:ascii="Angsana New" w:hAnsi="Angsana New"/>
          <w:color w:val="000000" w:themeColor="text1"/>
          <w:sz w:val="28"/>
          <w:szCs w:val="28"/>
        </w:rPr>
        <w:t xml:space="preserve"> resolution of the Board of Directors' Meeting No. </w:t>
      </w:r>
      <w:r w:rsidR="00B06B16" w:rsidRPr="00E05302">
        <w:rPr>
          <w:rFonts w:ascii="Angsana New" w:hAnsi="Angsana New"/>
          <w:color w:val="000000" w:themeColor="text1"/>
          <w:sz w:val="28"/>
          <w:szCs w:val="28"/>
        </w:rPr>
        <w:t>3</w:t>
      </w:r>
      <w:r w:rsidRPr="00E05302">
        <w:rPr>
          <w:rFonts w:ascii="Angsana New" w:hAnsi="Angsana New"/>
          <w:color w:val="000000" w:themeColor="text1"/>
          <w:sz w:val="28"/>
          <w:szCs w:val="28"/>
          <w:cs/>
        </w:rPr>
        <w:t>/</w:t>
      </w:r>
      <w:r w:rsidR="00B06B16" w:rsidRPr="00E05302">
        <w:rPr>
          <w:rFonts w:ascii="Angsana New" w:hAnsi="Angsana New"/>
          <w:color w:val="000000" w:themeColor="text1"/>
          <w:sz w:val="28"/>
          <w:szCs w:val="28"/>
        </w:rPr>
        <w:t>2018</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on </w:t>
      </w:r>
      <w:r w:rsidR="00B06B16" w:rsidRPr="00E05302">
        <w:rPr>
          <w:rFonts w:ascii="Angsana New" w:hAnsi="Angsana New"/>
          <w:color w:val="000000" w:themeColor="text1"/>
          <w:sz w:val="28"/>
          <w:szCs w:val="28"/>
        </w:rPr>
        <w:t>March</w:t>
      </w:r>
      <w:r w:rsidRPr="00E05302">
        <w:rPr>
          <w:rFonts w:ascii="Angsana New" w:hAnsi="Angsana New"/>
          <w:color w:val="000000" w:themeColor="text1"/>
          <w:sz w:val="28"/>
          <w:szCs w:val="28"/>
        </w:rPr>
        <w:t xml:space="preserve"> </w:t>
      </w:r>
      <w:r w:rsidR="00B06B16" w:rsidRPr="00E05302">
        <w:rPr>
          <w:rFonts w:ascii="Angsana New" w:hAnsi="Angsana New"/>
          <w:color w:val="000000" w:themeColor="text1"/>
          <w:sz w:val="28"/>
          <w:szCs w:val="28"/>
        </w:rPr>
        <w:t>21</w:t>
      </w:r>
      <w:r w:rsidRPr="00E05302">
        <w:rPr>
          <w:rFonts w:ascii="Angsana New" w:hAnsi="Angsana New"/>
          <w:color w:val="000000" w:themeColor="text1"/>
          <w:sz w:val="28"/>
          <w:szCs w:val="28"/>
        </w:rPr>
        <w:t xml:space="preserve">, </w:t>
      </w:r>
      <w:r w:rsidR="00B06B16" w:rsidRPr="00E05302">
        <w:rPr>
          <w:rFonts w:ascii="Angsana New" w:hAnsi="Angsana New"/>
          <w:color w:val="000000" w:themeColor="text1"/>
          <w:sz w:val="28"/>
          <w:szCs w:val="28"/>
        </w:rPr>
        <w:t>2018</w:t>
      </w:r>
      <w:r w:rsidR="00C630CA" w:rsidRPr="00E05302">
        <w:rPr>
          <w:rFonts w:ascii="Angsana New" w:hAnsi="Angsana New" w:hint="cs"/>
          <w:color w:val="000000" w:themeColor="text1"/>
          <w:sz w:val="28"/>
          <w:szCs w:val="28"/>
          <w:cs/>
        </w:rPr>
        <w:t>)</w:t>
      </w:r>
      <w:r w:rsidRPr="00E05302">
        <w:rPr>
          <w:rFonts w:ascii="Angsana New" w:hAnsi="Angsana New"/>
          <w:color w:val="000000" w:themeColor="text1"/>
          <w:sz w:val="28"/>
          <w:szCs w:val="28"/>
          <w:cs/>
        </w:rPr>
        <w:t>.</w:t>
      </w:r>
    </w:p>
    <w:p w:rsidR="00AC6576" w:rsidRPr="00E05302" w:rsidRDefault="00AC6576" w:rsidP="00F3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According to the resolution of the Board of Directors' Meeting No.6/2018 held on June 30, 2018, the Company and its subsidiaries provided financial assistance to two unrelated parties. The borrowers have informed the Company of their intention that they will not roll over their bill of exchange, however, they would like to enter into a loan agreement with the Company instead of the repayment under the bills of exchange to the Company within June 30, 2018. The loans are amounting Baht 514.60 million and Baht 204.40 million, interest rate 6.0 % per annum and 5.5 % per annum</w:t>
      </w:r>
      <w:r w:rsidR="00FD3B75" w:rsidRPr="00E05302">
        <w:rPr>
          <w:rFonts w:ascii="Angsana New" w:hAnsi="Angsana New"/>
          <w:color w:val="000000" w:themeColor="text1"/>
          <w:sz w:val="28"/>
          <w:szCs w:val="28"/>
        </w:rPr>
        <w:t xml:space="preserve"> respectively,</w:t>
      </w:r>
      <w:r w:rsidRPr="00E05302">
        <w:rPr>
          <w:rFonts w:ascii="Angsana New" w:hAnsi="Angsana New"/>
          <w:color w:val="000000" w:themeColor="text1"/>
          <w:sz w:val="28"/>
          <w:szCs w:val="28"/>
        </w:rPr>
        <w:t xml:space="preserve"> and loan and interest repayment date on December 28, 2018. (Note 6)</w:t>
      </w:r>
    </w:p>
    <w:p w:rsidR="00B25DCA" w:rsidRPr="00E05302" w:rsidRDefault="00B25DCA" w:rsidP="00F3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As per the resolution of the Board of Directors' meeting </w:t>
      </w:r>
      <w:r w:rsidR="00FD3B75" w:rsidRPr="00E05302">
        <w:rPr>
          <w:rFonts w:ascii="Angsana New" w:hAnsi="Angsana New"/>
          <w:color w:val="000000" w:themeColor="text1"/>
          <w:sz w:val="28"/>
          <w:szCs w:val="28"/>
        </w:rPr>
        <w:t>N</w:t>
      </w:r>
      <w:r w:rsidRPr="00E05302">
        <w:rPr>
          <w:rFonts w:ascii="Angsana New" w:hAnsi="Angsana New"/>
          <w:color w:val="000000" w:themeColor="text1"/>
          <w:sz w:val="28"/>
          <w:szCs w:val="28"/>
        </w:rPr>
        <w:t>o.6/2018 dated June 30, 2018, the Company has approved to extend the period of bills of exchange due within April</w:t>
      </w:r>
      <w:r w:rsidR="00E014BA"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to July 2018</w:t>
      </w:r>
      <w:r w:rsidR="00E014BA" w:rsidRPr="00E05302">
        <w:rPr>
          <w:rFonts w:ascii="Angsana New" w:hAnsi="Angsana New"/>
          <w:color w:val="000000" w:themeColor="text1"/>
          <w:sz w:val="28"/>
          <w:szCs w:val="28"/>
        </w:rPr>
        <w:t>,</w:t>
      </w:r>
      <w:r w:rsidRPr="00E05302">
        <w:rPr>
          <w:rFonts w:ascii="Angsana New" w:hAnsi="Angsana New"/>
          <w:color w:val="000000" w:themeColor="text1"/>
          <w:sz w:val="28"/>
          <w:szCs w:val="28"/>
        </w:rPr>
        <w:t xml:space="preserve"> </w:t>
      </w:r>
      <w:r w:rsidR="00E014BA" w:rsidRPr="00E05302">
        <w:rPr>
          <w:rFonts w:ascii="Angsana New" w:hAnsi="Angsana New"/>
          <w:color w:val="000000" w:themeColor="text1"/>
          <w:sz w:val="28"/>
          <w:szCs w:val="28"/>
        </w:rPr>
        <w:t>total</w:t>
      </w:r>
      <w:r w:rsidRPr="00E05302">
        <w:rPr>
          <w:rFonts w:ascii="Angsana New" w:hAnsi="Angsana New"/>
          <w:color w:val="000000" w:themeColor="text1"/>
          <w:sz w:val="28"/>
          <w:szCs w:val="28"/>
        </w:rPr>
        <w:t xml:space="preserve"> 3 bills amounting to Baht 118.46 million</w:t>
      </w:r>
      <w:r w:rsidR="00E014BA" w:rsidRPr="00E05302">
        <w:rPr>
          <w:rFonts w:ascii="Angsana New" w:hAnsi="Angsana New"/>
          <w:color w:val="000000" w:themeColor="text1"/>
          <w:sz w:val="28"/>
          <w:szCs w:val="28"/>
        </w:rPr>
        <w:t>,</w:t>
      </w:r>
      <w:r w:rsidRPr="00E05302">
        <w:rPr>
          <w:rFonts w:ascii="Angsana New" w:hAnsi="Angsana New"/>
          <w:color w:val="000000" w:themeColor="text1"/>
          <w:sz w:val="28"/>
          <w:szCs w:val="28"/>
        </w:rPr>
        <w:t xml:space="preserve"> for 6 months discount rate of 6.5</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per annum no more than December</w:t>
      </w:r>
      <w:r w:rsidR="00FD3B75" w:rsidRPr="00E05302">
        <w:rPr>
          <w:rFonts w:ascii="Angsana New" w:hAnsi="Angsana New"/>
          <w:color w:val="000000" w:themeColor="text1"/>
          <w:sz w:val="28"/>
          <w:szCs w:val="28"/>
        </w:rPr>
        <w:t xml:space="preserve"> 28,</w:t>
      </w:r>
      <w:r w:rsidRPr="00E05302">
        <w:rPr>
          <w:rFonts w:ascii="Angsana New" w:hAnsi="Angsana New"/>
          <w:color w:val="000000" w:themeColor="text1"/>
          <w:sz w:val="28"/>
          <w:szCs w:val="28"/>
        </w:rPr>
        <w:t xml:space="preserve"> 2018.</w:t>
      </w:r>
    </w:p>
    <w:p w:rsidR="00C24168" w:rsidRPr="00E05302" w:rsidRDefault="00C24168" w:rsidP="00EB5F05">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t xml:space="preserve">TRADE </w:t>
      </w:r>
      <w:r w:rsidR="00E014BA" w:rsidRPr="00E05302">
        <w:rPr>
          <w:rFonts w:ascii="Angsana New" w:hAnsi="Angsana New"/>
          <w:b/>
          <w:bCs/>
          <w:color w:val="000000" w:themeColor="text1"/>
          <w:sz w:val="28"/>
          <w:szCs w:val="28"/>
        </w:rPr>
        <w:t xml:space="preserve">ACCOUNT </w:t>
      </w:r>
      <w:r w:rsidRPr="00E05302">
        <w:rPr>
          <w:rFonts w:ascii="Angsana New" w:hAnsi="Angsana New"/>
          <w:b/>
          <w:bCs/>
          <w:color w:val="000000" w:themeColor="text1"/>
          <w:sz w:val="28"/>
          <w:szCs w:val="28"/>
        </w:rPr>
        <w:t>AND</w:t>
      </w:r>
      <w:r w:rsidR="002827FD" w:rsidRPr="00E05302">
        <w:rPr>
          <w:rFonts w:ascii="Angsana New" w:hAnsi="Angsana New"/>
          <w:b/>
          <w:bCs/>
          <w:color w:val="000000" w:themeColor="text1"/>
          <w:sz w:val="28"/>
          <w:szCs w:val="28"/>
        </w:rPr>
        <w:t xml:space="preserve"> OTHER </w:t>
      </w:r>
      <w:r w:rsidR="00E014BA" w:rsidRPr="00E05302">
        <w:rPr>
          <w:rFonts w:ascii="Angsana New" w:hAnsi="Angsana New"/>
          <w:b/>
          <w:bCs/>
          <w:color w:val="000000" w:themeColor="text1"/>
          <w:sz w:val="28"/>
          <w:szCs w:val="28"/>
        </w:rPr>
        <w:t>CURRENT</w:t>
      </w:r>
      <w:r w:rsidR="002827FD" w:rsidRPr="00E05302">
        <w:rPr>
          <w:rFonts w:ascii="Angsana New" w:hAnsi="Angsana New"/>
          <w:b/>
          <w:bCs/>
          <w:color w:val="000000" w:themeColor="text1"/>
          <w:sz w:val="28"/>
          <w:szCs w:val="28"/>
        </w:rPr>
        <w:t xml:space="preserve"> RECEIVABLES </w:t>
      </w:r>
      <w:r w:rsidR="0009365F" w:rsidRPr="00E05302">
        <w:rPr>
          <w:rFonts w:ascii="Angsana New" w:hAnsi="Angsana New"/>
          <w:b/>
          <w:bCs/>
          <w:color w:val="000000" w:themeColor="text1"/>
          <w:sz w:val="28"/>
          <w:szCs w:val="28"/>
        </w:rPr>
        <w:t>–</w:t>
      </w:r>
      <w:r w:rsidR="002827FD" w:rsidRPr="00E05302">
        <w:rPr>
          <w:rFonts w:ascii="Angsana New" w:hAnsi="Angsana New"/>
          <w:b/>
          <w:bCs/>
          <w:color w:val="000000" w:themeColor="text1"/>
          <w:sz w:val="28"/>
          <w:szCs w:val="28"/>
        </w:rPr>
        <w:t xml:space="preserve"> NET</w:t>
      </w:r>
    </w:p>
    <w:p w:rsidR="00FD0BAE" w:rsidRPr="00E05302" w:rsidRDefault="001E1297" w:rsidP="00EB5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color w:val="000000" w:themeColor="text1"/>
          <w:sz w:val="28"/>
          <w:szCs w:val="28"/>
        </w:rPr>
      </w:pPr>
      <w:r w:rsidRPr="00E05302">
        <w:rPr>
          <w:rFonts w:ascii="Angsana New" w:hAnsi="Angsana New"/>
          <w:color w:val="000000" w:themeColor="text1"/>
          <w:sz w:val="28"/>
          <w:szCs w:val="28"/>
        </w:rPr>
        <w:t>As at June 30</w:t>
      </w:r>
      <w:r w:rsidR="00FD0BAE" w:rsidRPr="00E05302">
        <w:rPr>
          <w:rFonts w:ascii="Angsana New" w:hAnsi="Angsana New"/>
          <w:color w:val="000000" w:themeColor="text1"/>
          <w:sz w:val="28"/>
          <w:szCs w:val="28"/>
        </w:rPr>
        <w:t>, 2018 and December 31, 2017 are as follows:</w:t>
      </w:r>
    </w:p>
    <w:tbl>
      <w:tblPr>
        <w:tblW w:w="9375" w:type="dxa"/>
        <w:tblInd w:w="378" w:type="dxa"/>
        <w:tblLayout w:type="fixed"/>
        <w:tblLook w:val="0000" w:firstRow="0" w:lastRow="0" w:firstColumn="0" w:lastColumn="0" w:noHBand="0" w:noVBand="0"/>
      </w:tblPr>
      <w:tblGrid>
        <w:gridCol w:w="3692"/>
        <w:gridCol w:w="1288"/>
        <w:gridCol w:w="322"/>
        <w:gridCol w:w="1231"/>
        <w:gridCol w:w="294"/>
        <w:gridCol w:w="1134"/>
        <w:gridCol w:w="280"/>
        <w:gridCol w:w="1134"/>
      </w:tblGrid>
      <w:tr w:rsidR="00E05302" w:rsidRPr="00E05302" w:rsidTr="008B1D74">
        <w:tc>
          <w:tcPr>
            <w:tcW w:w="3692" w:type="dxa"/>
          </w:tcPr>
          <w:p w:rsidR="0009365F" w:rsidRPr="00E05302" w:rsidRDefault="0009365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color w:val="000000" w:themeColor="text1"/>
                <w:sz w:val="28"/>
                <w:szCs w:val="28"/>
              </w:rPr>
            </w:pPr>
          </w:p>
        </w:tc>
        <w:tc>
          <w:tcPr>
            <w:tcW w:w="5683" w:type="dxa"/>
            <w:gridSpan w:val="7"/>
            <w:tcBorders>
              <w:bottom w:val="single" w:sz="6" w:space="0" w:color="auto"/>
            </w:tcBorders>
            <w:vAlign w:val="bottom"/>
          </w:tcPr>
          <w:p w:rsidR="0009365F" w:rsidRPr="00E05302" w:rsidRDefault="0009365F"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8B1D74">
        <w:tc>
          <w:tcPr>
            <w:tcW w:w="3692" w:type="dxa"/>
          </w:tcPr>
          <w:p w:rsidR="0009365F" w:rsidRPr="00E05302" w:rsidRDefault="0009365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color w:val="000000" w:themeColor="text1"/>
                <w:sz w:val="28"/>
                <w:szCs w:val="28"/>
              </w:rPr>
            </w:pPr>
          </w:p>
        </w:tc>
        <w:tc>
          <w:tcPr>
            <w:tcW w:w="2841" w:type="dxa"/>
            <w:gridSpan w:val="3"/>
            <w:tcBorders>
              <w:bottom w:val="single" w:sz="4" w:space="0" w:color="auto"/>
            </w:tcBorders>
            <w:vAlign w:val="bottom"/>
          </w:tcPr>
          <w:p w:rsidR="009D44A8" w:rsidRPr="00E05302" w:rsidRDefault="0009365F"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Consolidated </w:t>
            </w:r>
          </w:p>
          <w:p w:rsidR="0009365F" w:rsidRPr="00E05302" w:rsidRDefault="0009365F"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Financial Statements</w:t>
            </w:r>
          </w:p>
        </w:tc>
        <w:tc>
          <w:tcPr>
            <w:tcW w:w="294" w:type="dxa"/>
            <w:vAlign w:val="bottom"/>
          </w:tcPr>
          <w:p w:rsidR="0009365F" w:rsidRPr="00E05302" w:rsidRDefault="0009365F"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p>
        </w:tc>
        <w:tc>
          <w:tcPr>
            <w:tcW w:w="2548" w:type="dxa"/>
            <w:gridSpan w:val="3"/>
            <w:tcBorders>
              <w:bottom w:val="single" w:sz="4" w:space="0" w:color="auto"/>
            </w:tcBorders>
            <w:vAlign w:val="bottom"/>
          </w:tcPr>
          <w:p w:rsidR="009D44A8" w:rsidRPr="00E05302" w:rsidRDefault="0009365F"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Separate</w:t>
            </w:r>
          </w:p>
          <w:p w:rsidR="0009365F" w:rsidRPr="00E05302" w:rsidRDefault="0009365F"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 xml:space="preserve"> Financial Statements</w:t>
            </w:r>
          </w:p>
        </w:tc>
      </w:tr>
      <w:tr w:rsidR="00E05302" w:rsidRPr="00E05302" w:rsidTr="008B1D74">
        <w:tc>
          <w:tcPr>
            <w:tcW w:w="3692" w:type="dxa"/>
          </w:tcPr>
          <w:p w:rsidR="00FD0BAE" w:rsidRPr="00E05302" w:rsidRDefault="00FD0BA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color w:val="000000" w:themeColor="text1"/>
                <w:sz w:val="28"/>
                <w:szCs w:val="28"/>
              </w:rPr>
            </w:pPr>
          </w:p>
        </w:tc>
        <w:tc>
          <w:tcPr>
            <w:tcW w:w="1288" w:type="dxa"/>
            <w:tcBorders>
              <w:top w:val="single" w:sz="4" w:space="0" w:color="auto"/>
            </w:tcBorders>
            <w:vAlign w:val="bottom"/>
          </w:tcPr>
          <w:p w:rsidR="00FD0BAE" w:rsidRPr="00E05302" w:rsidRDefault="001E1297" w:rsidP="001E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June 30</w:t>
            </w:r>
            <w:r w:rsidR="00FD0BAE" w:rsidRPr="00E05302">
              <w:rPr>
                <w:rFonts w:ascii="Angsana New" w:hAnsi="Angsana New"/>
                <w:color w:val="000000" w:themeColor="text1"/>
                <w:sz w:val="28"/>
                <w:szCs w:val="28"/>
              </w:rPr>
              <w:t>,</w:t>
            </w:r>
          </w:p>
        </w:tc>
        <w:tc>
          <w:tcPr>
            <w:tcW w:w="322" w:type="dxa"/>
            <w:tcBorders>
              <w:top w:val="single" w:sz="4" w:space="0" w:color="auto"/>
            </w:tcBorders>
            <w:vAlign w:val="bottom"/>
          </w:tcPr>
          <w:p w:rsidR="00FD0BAE" w:rsidRPr="00E05302" w:rsidRDefault="00FD0BAE"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p>
        </w:tc>
        <w:tc>
          <w:tcPr>
            <w:tcW w:w="1231" w:type="dxa"/>
            <w:tcBorders>
              <w:top w:val="single" w:sz="4" w:space="0" w:color="auto"/>
            </w:tcBorders>
            <w:vAlign w:val="bottom"/>
          </w:tcPr>
          <w:p w:rsidR="00FD0BAE" w:rsidRPr="00E05302" w:rsidRDefault="00FD0BAE"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December 31,</w:t>
            </w:r>
          </w:p>
        </w:tc>
        <w:tc>
          <w:tcPr>
            <w:tcW w:w="294" w:type="dxa"/>
            <w:vAlign w:val="bottom"/>
          </w:tcPr>
          <w:p w:rsidR="00FD0BAE" w:rsidRPr="00E05302" w:rsidRDefault="00FD0BAE"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p>
        </w:tc>
        <w:tc>
          <w:tcPr>
            <w:tcW w:w="1134" w:type="dxa"/>
            <w:vAlign w:val="bottom"/>
          </w:tcPr>
          <w:p w:rsidR="00FD0BAE" w:rsidRPr="00E05302" w:rsidRDefault="001E1297"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June 30</w:t>
            </w:r>
            <w:r w:rsidR="00FD0BAE" w:rsidRPr="00E05302">
              <w:rPr>
                <w:rFonts w:ascii="Angsana New" w:hAnsi="Angsana New"/>
                <w:color w:val="000000" w:themeColor="text1"/>
                <w:sz w:val="28"/>
                <w:szCs w:val="28"/>
              </w:rPr>
              <w:t>,</w:t>
            </w:r>
          </w:p>
        </w:tc>
        <w:tc>
          <w:tcPr>
            <w:tcW w:w="280" w:type="dxa"/>
            <w:vAlign w:val="bottom"/>
          </w:tcPr>
          <w:p w:rsidR="00FD0BAE" w:rsidRPr="00E05302" w:rsidRDefault="00FD0BAE"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p>
        </w:tc>
        <w:tc>
          <w:tcPr>
            <w:tcW w:w="1134" w:type="dxa"/>
            <w:vAlign w:val="bottom"/>
          </w:tcPr>
          <w:p w:rsidR="00FD0BAE" w:rsidRPr="00E05302" w:rsidRDefault="00FD0BAE"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December 31,</w:t>
            </w:r>
          </w:p>
        </w:tc>
      </w:tr>
      <w:tr w:rsidR="00E05302" w:rsidRPr="00E05302" w:rsidTr="008B1D74">
        <w:tc>
          <w:tcPr>
            <w:tcW w:w="3692" w:type="dxa"/>
          </w:tcPr>
          <w:p w:rsidR="00FA572B" w:rsidRPr="00E05302" w:rsidRDefault="00FA572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color w:val="000000" w:themeColor="text1"/>
                <w:sz w:val="28"/>
                <w:szCs w:val="28"/>
              </w:rPr>
            </w:pPr>
          </w:p>
        </w:tc>
        <w:tc>
          <w:tcPr>
            <w:tcW w:w="1288" w:type="dxa"/>
            <w:tcBorders>
              <w:bottom w:val="single" w:sz="4" w:space="0" w:color="auto"/>
            </w:tcBorders>
            <w:vAlign w:val="bottom"/>
          </w:tcPr>
          <w:p w:rsidR="00FA572B" w:rsidRPr="00E05302"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322" w:type="dxa"/>
            <w:vAlign w:val="bottom"/>
          </w:tcPr>
          <w:p w:rsidR="00FA572B" w:rsidRPr="00E05302" w:rsidRDefault="00FA572B" w:rsidP="00AF57A8">
            <w:pPr>
              <w:tabs>
                <w:tab w:val="clear" w:pos="907"/>
              </w:tabs>
              <w:ind w:left="-108" w:right="-108"/>
              <w:jc w:val="center"/>
              <w:rPr>
                <w:rFonts w:ascii="Angsana New" w:hAnsi="Angsana New"/>
                <w:color w:val="000000" w:themeColor="text1"/>
                <w:sz w:val="28"/>
                <w:szCs w:val="28"/>
              </w:rPr>
            </w:pPr>
          </w:p>
        </w:tc>
        <w:tc>
          <w:tcPr>
            <w:tcW w:w="1231" w:type="dxa"/>
            <w:tcBorders>
              <w:bottom w:val="single" w:sz="4" w:space="0" w:color="auto"/>
            </w:tcBorders>
            <w:vAlign w:val="bottom"/>
          </w:tcPr>
          <w:p w:rsidR="00FA572B" w:rsidRPr="00E05302"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c>
          <w:tcPr>
            <w:tcW w:w="294" w:type="dxa"/>
            <w:vAlign w:val="bottom"/>
          </w:tcPr>
          <w:p w:rsidR="00FA572B" w:rsidRPr="00E05302"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134" w:type="dxa"/>
            <w:tcBorders>
              <w:bottom w:val="single" w:sz="4" w:space="0" w:color="auto"/>
            </w:tcBorders>
            <w:vAlign w:val="bottom"/>
          </w:tcPr>
          <w:p w:rsidR="00FA572B" w:rsidRPr="00E05302"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 w:right="-107"/>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80" w:type="dxa"/>
            <w:vAlign w:val="bottom"/>
          </w:tcPr>
          <w:p w:rsidR="00FA572B" w:rsidRPr="00E05302" w:rsidRDefault="00FA572B" w:rsidP="00AF57A8">
            <w:pPr>
              <w:tabs>
                <w:tab w:val="clear" w:pos="907"/>
              </w:tabs>
              <w:ind w:left="-108" w:right="-108"/>
              <w:jc w:val="center"/>
              <w:rPr>
                <w:rFonts w:ascii="Angsana New" w:hAnsi="Angsana New"/>
                <w:color w:val="000000" w:themeColor="text1"/>
                <w:sz w:val="28"/>
                <w:szCs w:val="28"/>
              </w:rPr>
            </w:pPr>
          </w:p>
        </w:tc>
        <w:tc>
          <w:tcPr>
            <w:tcW w:w="1134" w:type="dxa"/>
            <w:tcBorders>
              <w:bottom w:val="single" w:sz="4" w:space="0" w:color="auto"/>
            </w:tcBorders>
            <w:vAlign w:val="bottom"/>
          </w:tcPr>
          <w:p w:rsidR="00FA572B" w:rsidRPr="00E05302"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 w:right="-107"/>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r>
      <w:tr w:rsidR="00E05302" w:rsidRPr="00E05302" w:rsidTr="008B1D74">
        <w:tc>
          <w:tcPr>
            <w:tcW w:w="3692" w:type="dxa"/>
            <w:vAlign w:val="bottom"/>
          </w:tcPr>
          <w:p w:rsidR="00FA572B" w:rsidRPr="00E05302"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8"/>
                <w:szCs w:val="28"/>
              </w:rPr>
            </w:pPr>
            <w:r w:rsidRPr="00E05302">
              <w:rPr>
                <w:rFonts w:ascii="Angsana New" w:hAnsi="Angsana New"/>
                <w:color w:val="000000" w:themeColor="text1"/>
                <w:sz w:val="28"/>
                <w:szCs w:val="28"/>
              </w:rPr>
              <w:t>Other compan</w:t>
            </w:r>
            <w:r w:rsidR="00E014BA" w:rsidRPr="00E05302">
              <w:rPr>
                <w:rFonts w:ascii="Angsana New" w:hAnsi="Angsana New"/>
                <w:color w:val="000000" w:themeColor="text1"/>
                <w:sz w:val="28"/>
                <w:szCs w:val="28"/>
              </w:rPr>
              <w:t>ies</w:t>
            </w:r>
            <w:r w:rsidRPr="00E05302">
              <w:rPr>
                <w:rFonts w:ascii="Angsana New" w:hAnsi="Angsana New"/>
                <w:color w:val="000000" w:themeColor="text1"/>
                <w:sz w:val="28"/>
                <w:szCs w:val="28"/>
              </w:rPr>
              <w:t xml:space="preserve"> - net</w:t>
            </w:r>
          </w:p>
        </w:tc>
        <w:tc>
          <w:tcPr>
            <w:tcW w:w="1288" w:type="dxa"/>
            <w:vAlign w:val="bottom"/>
          </w:tcPr>
          <w:p w:rsidR="00FA572B" w:rsidRPr="00E05302" w:rsidRDefault="00FA572B" w:rsidP="00B75EB2">
            <w:pPr>
              <w:tabs>
                <w:tab w:val="clear" w:pos="680"/>
              </w:tabs>
              <w:ind w:left="-108" w:right="162" w:hanging="18"/>
              <w:jc w:val="right"/>
              <w:rPr>
                <w:rFonts w:ascii="Angsana New" w:hAnsi="Angsana New"/>
                <w:color w:val="000000" w:themeColor="text1"/>
                <w:sz w:val="28"/>
                <w:szCs w:val="28"/>
              </w:rPr>
            </w:pPr>
          </w:p>
        </w:tc>
        <w:tc>
          <w:tcPr>
            <w:tcW w:w="322" w:type="dxa"/>
          </w:tcPr>
          <w:p w:rsidR="00FA572B" w:rsidRPr="00E05302" w:rsidRDefault="00FA572B" w:rsidP="00B75EB2">
            <w:pPr>
              <w:tabs>
                <w:tab w:val="clear" w:pos="680"/>
              </w:tabs>
              <w:ind w:left="-108" w:right="162" w:hanging="18"/>
              <w:jc w:val="right"/>
              <w:rPr>
                <w:rFonts w:ascii="Angsana New" w:hAnsi="Angsana New"/>
                <w:color w:val="000000" w:themeColor="text1"/>
                <w:sz w:val="28"/>
                <w:szCs w:val="28"/>
              </w:rPr>
            </w:pPr>
          </w:p>
        </w:tc>
        <w:tc>
          <w:tcPr>
            <w:tcW w:w="1231" w:type="dxa"/>
            <w:vAlign w:val="bottom"/>
          </w:tcPr>
          <w:p w:rsidR="00FA572B" w:rsidRPr="00E05302" w:rsidRDefault="00FA572B" w:rsidP="00B75EB2">
            <w:pPr>
              <w:tabs>
                <w:tab w:val="clear" w:pos="680"/>
              </w:tabs>
              <w:ind w:left="-108" w:right="162" w:hanging="18"/>
              <w:jc w:val="right"/>
              <w:rPr>
                <w:rFonts w:ascii="Angsana New" w:hAnsi="Angsana New"/>
                <w:color w:val="000000" w:themeColor="text1"/>
                <w:sz w:val="28"/>
                <w:szCs w:val="28"/>
              </w:rPr>
            </w:pPr>
          </w:p>
        </w:tc>
        <w:tc>
          <w:tcPr>
            <w:tcW w:w="294" w:type="dxa"/>
          </w:tcPr>
          <w:p w:rsidR="00FA572B" w:rsidRPr="00E05302" w:rsidRDefault="00FA572B" w:rsidP="00B75EB2">
            <w:pPr>
              <w:tabs>
                <w:tab w:val="clear" w:pos="680"/>
              </w:tabs>
              <w:ind w:left="-108" w:right="162" w:hanging="18"/>
              <w:jc w:val="right"/>
              <w:rPr>
                <w:rFonts w:ascii="Angsana New" w:hAnsi="Angsana New"/>
                <w:color w:val="000000" w:themeColor="text1"/>
                <w:sz w:val="28"/>
                <w:szCs w:val="28"/>
              </w:rPr>
            </w:pPr>
          </w:p>
        </w:tc>
        <w:tc>
          <w:tcPr>
            <w:tcW w:w="1134" w:type="dxa"/>
          </w:tcPr>
          <w:p w:rsidR="00FA572B" w:rsidRPr="00E05302" w:rsidRDefault="00FA572B" w:rsidP="00B75EB2">
            <w:pPr>
              <w:tabs>
                <w:tab w:val="clear" w:pos="680"/>
              </w:tabs>
              <w:ind w:left="-108" w:right="162" w:hanging="18"/>
              <w:jc w:val="right"/>
              <w:rPr>
                <w:rFonts w:ascii="Angsana New" w:hAnsi="Angsana New"/>
                <w:color w:val="000000" w:themeColor="text1"/>
                <w:sz w:val="28"/>
                <w:szCs w:val="28"/>
              </w:rPr>
            </w:pPr>
          </w:p>
        </w:tc>
        <w:tc>
          <w:tcPr>
            <w:tcW w:w="280" w:type="dxa"/>
          </w:tcPr>
          <w:p w:rsidR="00FA572B" w:rsidRPr="00E05302" w:rsidRDefault="00FA572B" w:rsidP="00B75EB2">
            <w:pPr>
              <w:tabs>
                <w:tab w:val="clear" w:pos="680"/>
              </w:tabs>
              <w:ind w:left="-108" w:right="162" w:hanging="18"/>
              <w:jc w:val="right"/>
              <w:rPr>
                <w:rFonts w:ascii="Angsana New" w:hAnsi="Angsana New"/>
                <w:color w:val="000000" w:themeColor="text1"/>
                <w:sz w:val="28"/>
                <w:szCs w:val="28"/>
              </w:rPr>
            </w:pPr>
          </w:p>
        </w:tc>
        <w:tc>
          <w:tcPr>
            <w:tcW w:w="1134" w:type="dxa"/>
          </w:tcPr>
          <w:p w:rsidR="00FA572B" w:rsidRPr="00E05302" w:rsidRDefault="00FA572B" w:rsidP="00B75EB2">
            <w:pPr>
              <w:tabs>
                <w:tab w:val="clear" w:pos="680"/>
              </w:tabs>
              <w:ind w:left="-108" w:right="162" w:hanging="18"/>
              <w:jc w:val="right"/>
              <w:rPr>
                <w:rFonts w:ascii="Angsana New" w:hAnsi="Angsana New"/>
                <w:color w:val="000000" w:themeColor="text1"/>
                <w:sz w:val="28"/>
                <w:szCs w:val="28"/>
              </w:rPr>
            </w:pPr>
          </w:p>
        </w:tc>
      </w:tr>
      <w:tr w:rsidR="00E05302" w:rsidRPr="00E05302" w:rsidTr="006A4AF9">
        <w:tc>
          <w:tcPr>
            <w:tcW w:w="3692" w:type="dxa"/>
            <w:vAlign w:val="bottom"/>
          </w:tcPr>
          <w:p w:rsidR="00FA572B" w:rsidRPr="00E05302"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8"/>
                <w:szCs w:val="28"/>
              </w:rPr>
            </w:pPr>
            <w:r w:rsidRPr="00E05302">
              <w:rPr>
                <w:rFonts w:ascii="Angsana New" w:hAnsi="Angsana New"/>
                <w:color w:val="000000" w:themeColor="text1"/>
                <w:sz w:val="28"/>
                <w:szCs w:val="28"/>
              </w:rPr>
              <w:t>- Trade account receivables - net</w:t>
            </w:r>
          </w:p>
        </w:tc>
        <w:tc>
          <w:tcPr>
            <w:tcW w:w="1288" w:type="dxa"/>
            <w:shd w:val="clear" w:color="auto" w:fill="auto"/>
            <w:vAlign w:val="bottom"/>
          </w:tcPr>
          <w:p w:rsidR="00FA572B" w:rsidRPr="00E05302" w:rsidRDefault="00E02FED" w:rsidP="00AF57A8">
            <w:pPr>
              <w:tabs>
                <w:tab w:val="left" w:pos="1080"/>
              </w:tabs>
              <w:spacing w:before="40"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14,7</w:t>
            </w:r>
            <w:r w:rsidR="006A4AF9" w:rsidRPr="00E05302">
              <w:rPr>
                <w:rFonts w:ascii="Angsana New" w:hAnsi="Angsana New"/>
                <w:color w:val="000000" w:themeColor="text1"/>
                <w:sz w:val="28"/>
                <w:szCs w:val="28"/>
              </w:rPr>
              <w:t>62</w:t>
            </w:r>
          </w:p>
        </w:tc>
        <w:tc>
          <w:tcPr>
            <w:tcW w:w="322" w:type="dxa"/>
            <w:vAlign w:val="bottom"/>
          </w:tcPr>
          <w:p w:rsidR="00FA572B" w:rsidRPr="00E05302" w:rsidRDefault="00FA572B" w:rsidP="00AF57A8">
            <w:pPr>
              <w:tabs>
                <w:tab w:val="left" w:pos="1080"/>
              </w:tabs>
              <w:spacing w:before="40" w:line="340" w:lineRule="exact"/>
              <w:jc w:val="right"/>
              <w:rPr>
                <w:rFonts w:ascii="Angsana New" w:hAnsi="Angsana New"/>
                <w:color w:val="000000" w:themeColor="text1"/>
                <w:sz w:val="28"/>
                <w:szCs w:val="28"/>
              </w:rPr>
            </w:pPr>
          </w:p>
        </w:tc>
        <w:tc>
          <w:tcPr>
            <w:tcW w:w="1231" w:type="dxa"/>
            <w:vAlign w:val="bottom"/>
          </w:tcPr>
          <w:p w:rsidR="00FA572B" w:rsidRPr="00E05302" w:rsidRDefault="00FA572B" w:rsidP="00AF57A8">
            <w:pPr>
              <w:tabs>
                <w:tab w:val="left" w:pos="1080"/>
              </w:tabs>
              <w:spacing w:before="40"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16,675</w:t>
            </w:r>
          </w:p>
        </w:tc>
        <w:tc>
          <w:tcPr>
            <w:tcW w:w="294" w:type="dxa"/>
            <w:vAlign w:val="bottom"/>
          </w:tcPr>
          <w:p w:rsidR="00FA572B" w:rsidRPr="00E05302" w:rsidRDefault="00FA572B" w:rsidP="00AF57A8">
            <w:pPr>
              <w:tabs>
                <w:tab w:val="left" w:pos="1080"/>
              </w:tabs>
              <w:spacing w:before="40" w:line="340" w:lineRule="exact"/>
              <w:jc w:val="right"/>
              <w:rPr>
                <w:rFonts w:ascii="Angsana New" w:hAnsi="Angsana New"/>
                <w:color w:val="000000" w:themeColor="text1"/>
                <w:sz w:val="28"/>
                <w:szCs w:val="28"/>
              </w:rPr>
            </w:pPr>
          </w:p>
        </w:tc>
        <w:tc>
          <w:tcPr>
            <w:tcW w:w="1134" w:type="dxa"/>
            <w:shd w:val="clear" w:color="auto" w:fill="auto"/>
            <w:vAlign w:val="bottom"/>
          </w:tcPr>
          <w:p w:rsidR="00FA572B" w:rsidRPr="00E05302" w:rsidRDefault="00E02FED" w:rsidP="00AF57A8">
            <w:pPr>
              <w:tabs>
                <w:tab w:val="left" w:pos="1080"/>
              </w:tabs>
              <w:spacing w:before="40"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0" w:type="dxa"/>
            <w:vAlign w:val="bottom"/>
          </w:tcPr>
          <w:p w:rsidR="00FA572B" w:rsidRPr="00E05302" w:rsidRDefault="00FA572B" w:rsidP="00AF57A8">
            <w:pPr>
              <w:tabs>
                <w:tab w:val="left" w:pos="1080"/>
              </w:tabs>
              <w:spacing w:before="40" w:line="340" w:lineRule="exact"/>
              <w:jc w:val="right"/>
              <w:rPr>
                <w:rFonts w:ascii="Angsana New" w:hAnsi="Angsana New"/>
                <w:color w:val="000000" w:themeColor="text1"/>
                <w:sz w:val="28"/>
                <w:szCs w:val="28"/>
              </w:rPr>
            </w:pPr>
          </w:p>
        </w:tc>
        <w:tc>
          <w:tcPr>
            <w:tcW w:w="1134" w:type="dxa"/>
            <w:vAlign w:val="bottom"/>
          </w:tcPr>
          <w:p w:rsidR="00FA572B" w:rsidRPr="00E05302" w:rsidRDefault="00FA572B" w:rsidP="00AF57A8">
            <w:pPr>
              <w:tabs>
                <w:tab w:val="left" w:pos="1080"/>
              </w:tabs>
              <w:spacing w:before="40"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6A4AF9">
        <w:tc>
          <w:tcPr>
            <w:tcW w:w="3692" w:type="dxa"/>
            <w:vAlign w:val="bottom"/>
          </w:tcPr>
          <w:p w:rsidR="00FA572B" w:rsidRPr="00E05302"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 Other receivables - net</w:t>
            </w:r>
          </w:p>
        </w:tc>
        <w:tc>
          <w:tcPr>
            <w:tcW w:w="1288" w:type="dxa"/>
            <w:tcBorders>
              <w:bottom w:val="single" w:sz="4" w:space="0" w:color="auto"/>
            </w:tcBorders>
            <w:shd w:val="clear" w:color="auto" w:fill="auto"/>
            <w:vAlign w:val="bottom"/>
          </w:tcPr>
          <w:p w:rsidR="00FA572B" w:rsidRPr="00E05302" w:rsidRDefault="00E02FED" w:rsidP="00AF57A8">
            <w:pPr>
              <w:tabs>
                <w:tab w:val="left" w:pos="1080"/>
              </w:tabs>
              <w:spacing w:before="40"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116,</w:t>
            </w:r>
            <w:r w:rsidR="006A4AF9" w:rsidRPr="00E05302">
              <w:rPr>
                <w:rFonts w:ascii="Angsana New" w:hAnsi="Angsana New"/>
                <w:color w:val="000000" w:themeColor="text1"/>
                <w:sz w:val="28"/>
                <w:szCs w:val="28"/>
              </w:rPr>
              <w:t>652</w:t>
            </w:r>
          </w:p>
        </w:tc>
        <w:tc>
          <w:tcPr>
            <w:tcW w:w="322" w:type="dxa"/>
            <w:vAlign w:val="bottom"/>
          </w:tcPr>
          <w:p w:rsidR="00FA572B" w:rsidRPr="00E05302" w:rsidRDefault="00FA572B" w:rsidP="00AF57A8">
            <w:pPr>
              <w:tabs>
                <w:tab w:val="left" w:pos="1080"/>
              </w:tabs>
              <w:spacing w:before="40" w:line="340" w:lineRule="exact"/>
              <w:jc w:val="right"/>
              <w:rPr>
                <w:rFonts w:ascii="Angsana New" w:hAnsi="Angsana New"/>
                <w:color w:val="000000" w:themeColor="text1"/>
                <w:sz w:val="28"/>
                <w:szCs w:val="28"/>
              </w:rPr>
            </w:pPr>
          </w:p>
        </w:tc>
        <w:tc>
          <w:tcPr>
            <w:tcW w:w="1231" w:type="dxa"/>
            <w:tcBorders>
              <w:bottom w:val="single" w:sz="4" w:space="0" w:color="auto"/>
            </w:tcBorders>
            <w:vAlign w:val="bottom"/>
          </w:tcPr>
          <w:p w:rsidR="00FA572B" w:rsidRPr="00E05302" w:rsidRDefault="00FA572B" w:rsidP="00AF57A8">
            <w:pPr>
              <w:tabs>
                <w:tab w:val="left" w:pos="1080"/>
              </w:tabs>
              <w:spacing w:before="40"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116,554</w:t>
            </w:r>
          </w:p>
        </w:tc>
        <w:tc>
          <w:tcPr>
            <w:tcW w:w="294" w:type="dxa"/>
            <w:vAlign w:val="bottom"/>
          </w:tcPr>
          <w:p w:rsidR="00FA572B" w:rsidRPr="00E05302" w:rsidRDefault="00FA572B" w:rsidP="00AF57A8">
            <w:pPr>
              <w:tabs>
                <w:tab w:val="left" w:pos="1080"/>
              </w:tabs>
              <w:spacing w:before="40" w:line="340" w:lineRule="exact"/>
              <w:jc w:val="right"/>
              <w:rPr>
                <w:rFonts w:ascii="Angsana New" w:hAnsi="Angsana New"/>
                <w:color w:val="000000" w:themeColor="text1"/>
                <w:sz w:val="28"/>
                <w:szCs w:val="28"/>
              </w:rPr>
            </w:pPr>
          </w:p>
        </w:tc>
        <w:tc>
          <w:tcPr>
            <w:tcW w:w="1134" w:type="dxa"/>
            <w:tcBorders>
              <w:bottom w:val="single" w:sz="4" w:space="0" w:color="auto"/>
            </w:tcBorders>
            <w:shd w:val="clear" w:color="auto" w:fill="auto"/>
            <w:vAlign w:val="bottom"/>
          </w:tcPr>
          <w:p w:rsidR="00FA572B" w:rsidRPr="00E05302" w:rsidRDefault="00E02FED" w:rsidP="00AF57A8">
            <w:pPr>
              <w:tabs>
                <w:tab w:val="left" w:pos="1080"/>
              </w:tabs>
              <w:spacing w:before="40"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500,114</w:t>
            </w:r>
          </w:p>
        </w:tc>
        <w:tc>
          <w:tcPr>
            <w:tcW w:w="280" w:type="dxa"/>
            <w:vAlign w:val="bottom"/>
          </w:tcPr>
          <w:p w:rsidR="00FA572B" w:rsidRPr="00E05302" w:rsidRDefault="00FA572B" w:rsidP="00AF57A8">
            <w:pPr>
              <w:tabs>
                <w:tab w:val="left" w:pos="1080"/>
              </w:tabs>
              <w:spacing w:before="40" w:line="340" w:lineRule="exact"/>
              <w:jc w:val="right"/>
              <w:rPr>
                <w:rFonts w:ascii="Angsana New" w:hAnsi="Angsana New"/>
                <w:color w:val="000000" w:themeColor="text1"/>
                <w:sz w:val="28"/>
                <w:szCs w:val="28"/>
              </w:rPr>
            </w:pPr>
          </w:p>
        </w:tc>
        <w:tc>
          <w:tcPr>
            <w:tcW w:w="1134" w:type="dxa"/>
            <w:tcBorders>
              <w:bottom w:val="single" w:sz="4" w:space="0" w:color="auto"/>
            </w:tcBorders>
            <w:vAlign w:val="bottom"/>
          </w:tcPr>
          <w:p w:rsidR="00FA572B" w:rsidRPr="00E05302" w:rsidRDefault="00FA572B" w:rsidP="00AF57A8">
            <w:pPr>
              <w:tabs>
                <w:tab w:val="left" w:pos="1080"/>
              </w:tabs>
              <w:spacing w:before="40"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484,476</w:t>
            </w:r>
          </w:p>
        </w:tc>
      </w:tr>
      <w:tr w:rsidR="00E05302" w:rsidRPr="00E05302" w:rsidTr="006A4AF9">
        <w:tc>
          <w:tcPr>
            <w:tcW w:w="3692" w:type="dxa"/>
            <w:vAlign w:val="bottom"/>
          </w:tcPr>
          <w:p w:rsidR="00FA572B" w:rsidRPr="00E05302"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cs/>
              </w:rPr>
            </w:pPr>
            <w:r w:rsidRPr="00E05302">
              <w:rPr>
                <w:rFonts w:ascii="Angsana New" w:hAnsi="Angsana New"/>
                <w:color w:val="000000" w:themeColor="text1"/>
                <w:sz w:val="28"/>
                <w:szCs w:val="28"/>
              </w:rPr>
              <w:t>Trade and other account receivables</w:t>
            </w:r>
            <w:r w:rsidRPr="00E05302">
              <w:rPr>
                <w:rFonts w:ascii="Angsana New" w:eastAsia="SimSun" w:hAnsi="Angsana New"/>
                <w:color w:val="000000" w:themeColor="text1"/>
                <w:sz w:val="28"/>
                <w:szCs w:val="28"/>
              </w:rPr>
              <w:t xml:space="preserve"> - net</w:t>
            </w:r>
          </w:p>
        </w:tc>
        <w:tc>
          <w:tcPr>
            <w:tcW w:w="1288" w:type="dxa"/>
            <w:tcBorders>
              <w:top w:val="single" w:sz="4" w:space="0" w:color="auto"/>
              <w:bottom w:val="double" w:sz="4" w:space="0" w:color="auto"/>
            </w:tcBorders>
            <w:shd w:val="clear" w:color="auto" w:fill="auto"/>
            <w:vAlign w:val="bottom"/>
          </w:tcPr>
          <w:p w:rsidR="00FA572B" w:rsidRPr="00E05302" w:rsidRDefault="00E02FED" w:rsidP="00AF57A8">
            <w:pPr>
              <w:tabs>
                <w:tab w:val="left" w:pos="1080"/>
              </w:tabs>
              <w:spacing w:before="40"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131,414</w:t>
            </w:r>
          </w:p>
        </w:tc>
        <w:tc>
          <w:tcPr>
            <w:tcW w:w="322" w:type="dxa"/>
            <w:vAlign w:val="bottom"/>
          </w:tcPr>
          <w:p w:rsidR="00FA572B" w:rsidRPr="00E05302" w:rsidRDefault="00FA572B" w:rsidP="00AF57A8">
            <w:pPr>
              <w:tabs>
                <w:tab w:val="left" w:pos="1080"/>
              </w:tabs>
              <w:spacing w:before="40" w:line="340" w:lineRule="exact"/>
              <w:jc w:val="right"/>
              <w:rPr>
                <w:rFonts w:ascii="Angsana New" w:hAnsi="Angsana New"/>
                <w:color w:val="000000" w:themeColor="text1"/>
                <w:sz w:val="28"/>
                <w:szCs w:val="28"/>
              </w:rPr>
            </w:pPr>
          </w:p>
        </w:tc>
        <w:tc>
          <w:tcPr>
            <w:tcW w:w="1231" w:type="dxa"/>
            <w:tcBorders>
              <w:bottom w:val="double" w:sz="4" w:space="0" w:color="auto"/>
            </w:tcBorders>
            <w:vAlign w:val="bottom"/>
          </w:tcPr>
          <w:p w:rsidR="00FA572B" w:rsidRPr="00E05302" w:rsidRDefault="00FA572B" w:rsidP="00AF57A8">
            <w:pPr>
              <w:tabs>
                <w:tab w:val="left" w:pos="1080"/>
              </w:tabs>
              <w:spacing w:before="40"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133,229</w:t>
            </w:r>
          </w:p>
        </w:tc>
        <w:tc>
          <w:tcPr>
            <w:tcW w:w="294" w:type="dxa"/>
            <w:vAlign w:val="bottom"/>
          </w:tcPr>
          <w:p w:rsidR="00FA572B" w:rsidRPr="00E05302" w:rsidRDefault="00FA572B" w:rsidP="00AF57A8">
            <w:pPr>
              <w:tabs>
                <w:tab w:val="left" w:pos="1080"/>
              </w:tabs>
              <w:spacing w:before="40" w:line="340" w:lineRule="exact"/>
              <w:jc w:val="right"/>
              <w:rPr>
                <w:rFonts w:ascii="Angsana New" w:hAnsi="Angsana New"/>
                <w:color w:val="000000" w:themeColor="text1"/>
                <w:sz w:val="28"/>
                <w:szCs w:val="28"/>
              </w:rPr>
            </w:pPr>
          </w:p>
        </w:tc>
        <w:tc>
          <w:tcPr>
            <w:tcW w:w="1134" w:type="dxa"/>
            <w:tcBorders>
              <w:bottom w:val="double" w:sz="4" w:space="0" w:color="auto"/>
            </w:tcBorders>
            <w:shd w:val="clear" w:color="auto" w:fill="auto"/>
            <w:vAlign w:val="bottom"/>
          </w:tcPr>
          <w:p w:rsidR="00FA572B" w:rsidRPr="00E05302" w:rsidRDefault="00E02FED" w:rsidP="00AF57A8">
            <w:pPr>
              <w:tabs>
                <w:tab w:val="left" w:pos="1080"/>
              </w:tabs>
              <w:spacing w:before="40"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500,114</w:t>
            </w:r>
          </w:p>
        </w:tc>
        <w:tc>
          <w:tcPr>
            <w:tcW w:w="280" w:type="dxa"/>
            <w:vAlign w:val="bottom"/>
          </w:tcPr>
          <w:p w:rsidR="00FA572B" w:rsidRPr="00E05302" w:rsidRDefault="00FA572B" w:rsidP="00AF57A8">
            <w:pPr>
              <w:tabs>
                <w:tab w:val="left" w:pos="1080"/>
              </w:tabs>
              <w:spacing w:before="40" w:line="340" w:lineRule="exact"/>
              <w:jc w:val="right"/>
              <w:rPr>
                <w:rFonts w:ascii="Angsana New" w:hAnsi="Angsana New"/>
                <w:color w:val="000000" w:themeColor="text1"/>
                <w:sz w:val="28"/>
                <w:szCs w:val="28"/>
              </w:rPr>
            </w:pPr>
          </w:p>
        </w:tc>
        <w:tc>
          <w:tcPr>
            <w:tcW w:w="1134" w:type="dxa"/>
            <w:tcBorders>
              <w:bottom w:val="double" w:sz="4" w:space="0" w:color="auto"/>
            </w:tcBorders>
            <w:vAlign w:val="bottom"/>
          </w:tcPr>
          <w:p w:rsidR="00FA572B" w:rsidRPr="00E05302" w:rsidRDefault="00FA572B" w:rsidP="00AF57A8">
            <w:pPr>
              <w:tabs>
                <w:tab w:val="left" w:pos="1080"/>
              </w:tabs>
              <w:spacing w:before="40" w:line="34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484,476</w:t>
            </w:r>
          </w:p>
        </w:tc>
      </w:tr>
    </w:tbl>
    <w:p w:rsidR="009D44A8" w:rsidRPr="00E05302" w:rsidRDefault="009D44A8" w:rsidP="00B75EB2">
      <w:pPr>
        <w:pStyle w:val="a"/>
        <w:tabs>
          <w:tab w:val="clear" w:pos="1080"/>
        </w:tabs>
        <w:spacing w:before="240"/>
        <w:ind w:left="426"/>
        <w:jc w:val="both"/>
        <w:rPr>
          <w:rFonts w:ascii="Angsana New" w:hAnsi="Angsana New" w:cs="Angsana New"/>
          <w:color w:val="000000" w:themeColor="text1"/>
          <w:sz w:val="28"/>
          <w:szCs w:val="28"/>
          <w:lang w:val="en-US"/>
        </w:rPr>
      </w:pPr>
    </w:p>
    <w:p w:rsidR="009D44A8" w:rsidRPr="00E05302" w:rsidRDefault="009D44A8" w:rsidP="00B75EB2">
      <w:pPr>
        <w:pStyle w:val="a"/>
        <w:tabs>
          <w:tab w:val="clear" w:pos="1080"/>
        </w:tabs>
        <w:spacing w:before="240"/>
        <w:ind w:left="426"/>
        <w:jc w:val="both"/>
        <w:rPr>
          <w:rFonts w:ascii="Angsana New" w:hAnsi="Angsana New" w:cs="Angsana New"/>
          <w:color w:val="000000" w:themeColor="text1"/>
          <w:sz w:val="28"/>
          <w:szCs w:val="28"/>
          <w:lang w:val="en-US"/>
        </w:rPr>
      </w:pPr>
    </w:p>
    <w:p w:rsidR="009D44A8" w:rsidRPr="00E05302" w:rsidRDefault="009D44A8" w:rsidP="00B75EB2">
      <w:pPr>
        <w:pStyle w:val="a"/>
        <w:tabs>
          <w:tab w:val="clear" w:pos="1080"/>
        </w:tabs>
        <w:spacing w:before="240"/>
        <w:ind w:left="426"/>
        <w:jc w:val="both"/>
        <w:rPr>
          <w:rFonts w:ascii="Angsana New" w:hAnsi="Angsana New" w:cs="Angsana New"/>
          <w:color w:val="000000" w:themeColor="text1"/>
          <w:sz w:val="28"/>
          <w:szCs w:val="28"/>
          <w:lang w:val="en-US"/>
        </w:rPr>
      </w:pPr>
    </w:p>
    <w:p w:rsidR="009D44A8" w:rsidRPr="00E05302" w:rsidRDefault="009D44A8" w:rsidP="00B75EB2">
      <w:pPr>
        <w:pStyle w:val="a"/>
        <w:tabs>
          <w:tab w:val="clear" w:pos="1080"/>
        </w:tabs>
        <w:spacing w:before="240"/>
        <w:ind w:left="426"/>
        <w:jc w:val="both"/>
        <w:rPr>
          <w:rFonts w:ascii="Angsana New" w:hAnsi="Angsana New" w:cs="Angsana New"/>
          <w:color w:val="000000" w:themeColor="text1"/>
          <w:sz w:val="28"/>
          <w:szCs w:val="28"/>
          <w:lang w:val="en-US"/>
        </w:rPr>
      </w:pPr>
    </w:p>
    <w:p w:rsidR="00A21B17" w:rsidRPr="00E05302" w:rsidRDefault="00A21B17" w:rsidP="00B75EB2">
      <w:pPr>
        <w:pStyle w:val="a"/>
        <w:tabs>
          <w:tab w:val="clear" w:pos="1080"/>
        </w:tabs>
        <w:spacing w:before="240"/>
        <w:ind w:left="426"/>
        <w:jc w:val="both"/>
        <w:rPr>
          <w:rFonts w:ascii="Angsana New" w:hAnsi="Angsana New" w:cs="Angsana New"/>
          <w:color w:val="000000" w:themeColor="text1"/>
          <w:sz w:val="28"/>
          <w:szCs w:val="28"/>
          <w:lang w:val="en-US"/>
        </w:rPr>
      </w:pPr>
    </w:p>
    <w:p w:rsidR="009D44A8" w:rsidRPr="00E05302" w:rsidRDefault="009D44A8" w:rsidP="00B75EB2">
      <w:pPr>
        <w:pStyle w:val="a"/>
        <w:tabs>
          <w:tab w:val="clear" w:pos="1080"/>
        </w:tabs>
        <w:spacing w:before="240"/>
        <w:ind w:left="426"/>
        <w:jc w:val="both"/>
        <w:rPr>
          <w:rFonts w:ascii="Angsana New" w:hAnsi="Angsana New" w:cs="Angsana New"/>
          <w:color w:val="000000" w:themeColor="text1"/>
          <w:sz w:val="28"/>
          <w:szCs w:val="28"/>
          <w:lang w:val="en-US"/>
        </w:rPr>
      </w:pPr>
    </w:p>
    <w:p w:rsidR="00EB5F05" w:rsidRPr="00E05302" w:rsidRDefault="00EB5F05" w:rsidP="00B75EB2">
      <w:pPr>
        <w:pStyle w:val="a"/>
        <w:tabs>
          <w:tab w:val="clear" w:pos="1080"/>
        </w:tabs>
        <w:spacing w:before="240"/>
        <w:ind w:left="426"/>
        <w:jc w:val="both"/>
        <w:rPr>
          <w:rFonts w:ascii="Angsana New" w:hAnsi="Angsana New" w:cs="Angsana New"/>
          <w:color w:val="000000" w:themeColor="text1"/>
          <w:sz w:val="28"/>
          <w:szCs w:val="28"/>
          <w:lang w:val="en-US"/>
        </w:rPr>
      </w:pPr>
    </w:p>
    <w:p w:rsidR="00FA572B" w:rsidRPr="00E05302" w:rsidRDefault="00FA572B" w:rsidP="00EB5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both"/>
        <w:rPr>
          <w:rFonts w:ascii="Angsana New" w:hAnsi="Angsana New"/>
          <w:color w:val="000000" w:themeColor="text1"/>
          <w:sz w:val="28"/>
          <w:szCs w:val="28"/>
        </w:rPr>
      </w:pPr>
      <w:r w:rsidRPr="00E05302">
        <w:rPr>
          <w:rFonts w:ascii="Angsana New" w:hAnsi="Angsana New"/>
          <w:color w:val="000000" w:themeColor="text1"/>
          <w:sz w:val="28"/>
          <w:szCs w:val="28"/>
        </w:rPr>
        <w:lastRenderedPageBreak/>
        <w:t>The aging analyses of trade and other account receivables - other c</w:t>
      </w:r>
      <w:r w:rsidR="002E2A82" w:rsidRPr="00E05302">
        <w:rPr>
          <w:rFonts w:ascii="Angsana New" w:hAnsi="Angsana New"/>
          <w:color w:val="000000" w:themeColor="text1"/>
          <w:sz w:val="28"/>
          <w:szCs w:val="28"/>
        </w:rPr>
        <w:t>ompanies as at June 30</w:t>
      </w:r>
      <w:r w:rsidR="00FD0BAE" w:rsidRPr="00E05302">
        <w:rPr>
          <w:rFonts w:ascii="Angsana New" w:hAnsi="Angsana New"/>
          <w:color w:val="000000" w:themeColor="text1"/>
          <w:sz w:val="28"/>
          <w:szCs w:val="28"/>
        </w:rPr>
        <w:t>, 2018 and December 31, 2017</w:t>
      </w:r>
      <w:r w:rsidRPr="00E05302">
        <w:rPr>
          <w:rFonts w:ascii="Angsana New" w:hAnsi="Angsana New"/>
          <w:color w:val="000000" w:themeColor="text1"/>
          <w:sz w:val="28"/>
          <w:szCs w:val="28"/>
        </w:rPr>
        <w:t xml:space="preserve"> are as follows:</w:t>
      </w:r>
    </w:p>
    <w:tbl>
      <w:tblPr>
        <w:tblW w:w="9360" w:type="dxa"/>
        <w:tblInd w:w="378" w:type="dxa"/>
        <w:tblLayout w:type="fixed"/>
        <w:tblLook w:val="0000" w:firstRow="0" w:lastRow="0" w:firstColumn="0" w:lastColumn="0" w:noHBand="0" w:noVBand="0"/>
      </w:tblPr>
      <w:tblGrid>
        <w:gridCol w:w="3558"/>
        <w:gridCol w:w="1235"/>
        <w:gridCol w:w="282"/>
        <w:gridCol w:w="1234"/>
        <w:gridCol w:w="282"/>
        <w:gridCol w:w="1235"/>
        <w:gridCol w:w="281"/>
        <w:gridCol w:w="1253"/>
      </w:tblGrid>
      <w:tr w:rsidR="00E05302" w:rsidRPr="00E05302" w:rsidTr="00D21DA7">
        <w:trPr>
          <w:tblHeader/>
        </w:trPr>
        <w:tc>
          <w:tcPr>
            <w:tcW w:w="3558" w:type="dxa"/>
          </w:tcPr>
          <w:p w:rsidR="00FA572B" w:rsidRPr="00E05302" w:rsidRDefault="00FA572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color w:val="000000" w:themeColor="text1"/>
                <w:sz w:val="28"/>
                <w:szCs w:val="28"/>
              </w:rPr>
            </w:pPr>
          </w:p>
        </w:tc>
        <w:tc>
          <w:tcPr>
            <w:tcW w:w="5802" w:type="dxa"/>
            <w:gridSpan w:val="7"/>
            <w:tcBorders>
              <w:bottom w:val="single" w:sz="6" w:space="0" w:color="auto"/>
            </w:tcBorders>
            <w:vAlign w:val="bottom"/>
          </w:tcPr>
          <w:p w:rsidR="00FA572B" w:rsidRPr="00E05302"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D21DA7">
        <w:trPr>
          <w:tblHeader/>
        </w:trPr>
        <w:tc>
          <w:tcPr>
            <w:tcW w:w="3558" w:type="dxa"/>
          </w:tcPr>
          <w:p w:rsidR="00FA572B" w:rsidRPr="00E05302" w:rsidRDefault="00FA572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color w:val="000000" w:themeColor="text1"/>
                <w:sz w:val="28"/>
                <w:szCs w:val="28"/>
              </w:rPr>
            </w:pPr>
          </w:p>
        </w:tc>
        <w:tc>
          <w:tcPr>
            <w:tcW w:w="2751" w:type="dxa"/>
            <w:gridSpan w:val="3"/>
            <w:tcBorders>
              <w:bottom w:val="single" w:sz="4" w:space="0" w:color="auto"/>
            </w:tcBorders>
            <w:vAlign w:val="bottom"/>
          </w:tcPr>
          <w:p w:rsidR="009D44A8" w:rsidRPr="00E05302" w:rsidRDefault="005C0E23"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Consolidated</w:t>
            </w:r>
          </w:p>
          <w:p w:rsidR="00FA572B" w:rsidRPr="00E05302" w:rsidRDefault="005C0E23"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 xml:space="preserve"> Financial </w:t>
            </w:r>
            <w:r w:rsidR="00FA572B" w:rsidRPr="00E05302">
              <w:rPr>
                <w:rFonts w:ascii="Angsana New" w:hAnsi="Angsana New"/>
                <w:color w:val="000000" w:themeColor="text1"/>
                <w:sz w:val="28"/>
                <w:szCs w:val="28"/>
              </w:rPr>
              <w:t>Statements</w:t>
            </w:r>
          </w:p>
        </w:tc>
        <w:tc>
          <w:tcPr>
            <w:tcW w:w="282" w:type="dxa"/>
            <w:vAlign w:val="bottom"/>
          </w:tcPr>
          <w:p w:rsidR="00FA572B" w:rsidRPr="00E05302"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p>
        </w:tc>
        <w:tc>
          <w:tcPr>
            <w:tcW w:w="2769" w:type="dxa"/>
            <w:gridSpan w:val="3"/>
            <w:tcBorders>
              <w:bottom w:val="single" w:sz="4" w:space="0" w:color="auto"/>
            </w:tcBorders>
            <w:vAlign w:val="bottom"/>
          </w:tcPr>
          <w:p w:rsidR="009D44A8" w:rsidRPr="00E05302"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Separate </w:t>
            </w:r>
          </w:p>
          <w:p w:rsidR="00FA572B" w:rsidRPr="00E05302"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Financial Statements</w:t>
            </w:r>
          </w:p>
        </w:tc>
      </w:tr>
      <w:tr w:rsidR="00E05302" w:rsidRPr="00E05302" w:rsidTr="00D21DA7">
        <w:trPr>
          <w:tblHeader/>
        </w:trPr>
        <w:tc>
          <w:tcPr>
            <w:tcW w:w="3558" w:type="dxa"/>
          </w:tcPr>
          <w:p w:rsidR="00FD0BAE" w:rsidRPr="00E05302" w:rsidRDefault="00FD0BA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color w:val="000000" w:themeColor="text1"/>
                <w:sz w:val="28"/>
                <w:szCs w:val="28"/>
              </w:rPr>
            </w:pPr>
          </w:p>
        </w:tc>
        <w:tc>
          <w:tcPr>
            <w:tcW w:w="1235" w:type="dxa"/>
            <w:tcBorders>
              <w:top w:val="single" w:sz="4" w:space="0" w:color="auto"/>
            </w:tcBorders>
            <w:vAlign w:val="bottom"/>
          </w:tcPr>
          <w:p w:rsidR="00FD0BAE" w:rsidRPr="00E05302" w:rsidRDefault="002E2A82"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June</w:t>
            </w:r>
            <w:r w:rsidR="001E1297" w:rsidRPr="00E05302">
              <w:rPr>
                <w:rFonts w:ascii="Angsana New" w:hAnsi="Angsana New"/>
                <w:color w:val="000000" w:themeColor="text1"/>
                <w:sz w:val="28"/>
                <w:szCs w:val="28"/>
              </w:rPr>
              <w:t xml:space="preserve"> 30</w:t>
            </w:r>
            <w:r w:rsidR="00FD0BAE" w:rsidRPr="00E05302">
              <w:rPr>
                <w:rFonts w:ascii="Angsana New" w:hAnsi="Angsana New"/>
                <w:color w:val="000000" w:themeColor="text1"/>
                <w:sz w:val="28"/>
                <w:szCs w:val="28"/>
              </w:rPr>
              <w:t>,</w:t>
            </w:r>
          </w:p>
        </w:tc>
        <w:tc>
          <w:tcPr>
            <w:tcW w:w="282" w:type="dxa"/>
            <w:tcBorders>
              <w:top w:val="single" w:sz="4" w:space="0" w:color="auto"/>
            </w:tcBorders>
            <w:vAlign w:val="bottom"/>
          </w:tcPr>
          <w:p w:rsidR="00FD0BAE" w:rsidRPr="00E05302" w:rsidRDefault="00FD0BAE"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p>
        </w:tc>
        <w:tc>
          <w:tcPr>
            <w:tcW w:w="1234" w:type="dxa"/>
            <w:tcBorders>
              <w:top w:val="single" w:sz="4" w:space="0" w:color="auto"/>
            </w:tcBorders>
            <w:vAlign w:val="bottom"/>
          </w:tcPr>
          <w:p w:rsidR="00FD0BAE" w:rsidRPr="00E05302" w:rsidRDefault="00FD0BAE"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December 31,</w:t>
            </w:r>
          </w:p>
        </w:tc>
        <w:tc>
          <w:tcPr>
            <w:tcW w:w="282" w:type="dxa"/>
            <w:vAlign w:val="bottom"/>
          </w:tcPr>
          <w:p w:rsidR="00FD0BAE" w:rsidRPr="00E05302" w:rsidRDefault="00FD0BAE"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p>
        </w:tc>
        <w:tc>
          <w:tcPr>
            <w:tcW w:w="1235" w:type="dxa"/>
            <w:vAlign w:val="bottom"/>
          </w:tcPr>
          <w:p w:rsidR="00FD0BAE" w:rsidRPr="00E05302" w:rsidRDefault="002E2A82" w:rsidP="002E2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June 30</w:t>
            </w:r>
            <w:r w:rsidR="00FD0BAE" w:rsidRPr="00E05302">
              <w:rPr>
                <w:rFonts w:ascii="Angsana New" w:hAnsi="Angsana New"/>
                <w:color w:val="000000" w:themeColor="text1"/>
                <w:sz w:val="28"/>
                <w:szCs w:val="28"/>
              </w:rPr>
              <w:t>,</w:t>
            </w:r>
          </w:p>
        </w:tc>
        <w:tc>
          <w:tcPr>
            <w:tcW w:w="281" w:type="dxa"/>
            <w:vAlign w:val="bottom"/>
          </w:tcPr>
          <w:p w:rsidR="00FD0BAE" w:rsidRPr="00E05302" w:rsidRDefault="00FD0BAE"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p>
        </w:tc>
        <w:tc>
          <w:tcPr>
            <w:tcW w:w="1253" w:type="dxa"/>
            <w:vAlign w:val="bottom"/>
          </w:tcPr>
          <w:p w:rsidR="00FD0BAE" w:rsidRPr="00E05302" w:rsidRDefault="00FD0BAE"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December 31,</w:t>
            </w:r>
          </w:p>
        </w:tc>
      </w:tr>
      <w:tr w:rsidR="00E05302" w:rsidRPr="00E05302" w:rsidTr="00D21DA7">
        <w:trPr>
          <w:tblHeader/>
        </w:trPr>
        <w:tc>
          <w:tcPr>
            <w:tcW w:w="3558" w:type="dxa"/>
          </w:tcPr>
          <w:p w:rsidR="00FA572B" w:rsidRPr="00E05302" w:rsidRDefault="00FA572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color w:val="000000" w:themeColor="text1"/>
                <w:sz w:val="28"/>
                <w:szCs w:val="28"/>
              </w:rPr>
            </w:pPr>
          </w:p>
        </w:tc>
        <w:tc>
          <w:tcPr>
            <w:tcW w:w="1235" w:type="dxa"/>
            <w:tcBorders>
              <w:bottom w:val="single" w:sz="4" w:space="0" w:color="auto"/>
            </w:tcBorders>
            <w:vAlign w:val="bottom"/>
          </w:tcPr>
          <w:p w:rsidR="00FA572B" w:rsidRPr="00E05302"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82" w:type="dxa"/>
            <w:vAlign w:val="bottom"/>
          </w:tcPr>
          <w:p w:rsidR="00FA572B" w:rsidRPr="00E05302" w:rsidRDefault="00FA572B" w:rsidP="008B1D74">
            <w:pPr>
              <w:tabs>
                <w:tab w:val="clear" w:pos="907"/>
              </w:tabs>
              <w:ind w:left="-108" w:right="-108"/>
              <w:jc w:val="center"/>
              <w:rPr>
                <w:rFonts w:ascii="Angsana New" w:hAnsi="Angsana New"/>
                <w:color w:val="000000" w:themeColor="text1"/>
                <w:sz w:val="28"/>
                <w:szCs w:val="28"/>
              </w:rPr>
            </w:pPr>
          </w:p>
        </w:tc>
        <w:tc>
          <w:tcPr>
            <w:tcW w:w="1234" w:type="dxa"/>
            <w:tcBorders>
              <w:bottom w:val="single" w:sz="4" w:space="0" w:color="auto"/>
            </w:tcBorders>
            <w:vAlign w:val="bottom"/>
          </w:tcPr>
          <w:p w:rsidR="00FA572B" w:rsidRPr="00E05302"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7"/>
              <w:jc w:val="center"/>
              <w:rPr>
                <w:rFonts w:ascii="Angsana New" w:hAnsi="Angsana New"/>
                <w:color w:val="000000" w:themeColor="text1"/>
                <w:sz w:val="28"/>
                <w:szCs w:val="28"/>
                <w:cs/>
              </w:rPr>
            </w:pPr>
            <w:r w:rsidRPr="00E05302">
              <w:rPr>
                <w:rFonts w:ascii="Angsana New" w:hAnsi="Angsana New"/>
                <w:color w:val="000000" w:themeColor="text1"/>
                <w:sz w:val="28"/>
                <w:szCs w:val="28"/>
              </w:rPr>
              <w:t>2017</w:t>
            </w:r>
          </w:p>
        </w:tc>
        <w:tc>
          <w:tcPr>
            <w:tcW w:w="282" w:type="dxa"/>
            <w:vAlign w:val="bottom"/>
          </w:tcPr>
          <w:p w:rsidR="00FA572B" w:rsidRPr="00E05302"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235" w:type="dxa"/>
            <w:tcBorders>
              <w:bottom w:val="single" w:sz="4" w:space="0" w:color="auto"/>
            </w:tcBorders>
            <w:vAlign w:val="bottom"/>
          </w:tcPr>
          <w:p w:rsidR="00FA572B" w:rsidRPr="00E05302"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81" w:type="dxa"/>
            <w:vAlign w:val="bottom"/>
          </w:tcPr>
          <w:p w:rsidR="00FA572B" w:rsidRPr="00E05302" w:rsidRDefault="00FA572B" w:rsidP="008B1D74">
            <w:pPr>
              <w:tabs>
                <w:tab w:val="clear" w:pos="907"/>
              </w:tabs>
              <w:ind w:left="-108" w:right="-108"/>
              <w:jc w:val="center"/>
              <w:rPr>
                <w:rFonts w:ascii="Angsana New" w:hAnsi="Angsana New"/>
                <w:color w:val="000000" w:themeColor="text1"/>
                <w:sz w:val="28"/>
                <w:szCs w:val="28"/>
              </w:rPr>
            </w:pPr>
          </w:p>
        </w:tc>
        <w:tc>
          <w:tcPr>
            <w:tcW w:w="1253" w:type="dxa"/>
            <w:tcBorders>
              <w:bottom w:val="single" w:sz="4" w:space="0" w:color="auto"/>
            </w:tcBorders>
            <w:vAlign w:val="bottom"/>
          </w:tcPr>
          <w:p w:rsidR="00FA572B" w:rsidRPr="00E05302"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9"/>
              <w:jc w:val="center"/>
              <w:rPr>
                <w:rFonts w:ascii="Angsana New" w:hAnsi="Angsana New"/>
                <w:color w:val="000000" w:themeColor="text1"/>
                <w:sz w:val="28"/>
                <w:szCs w:val="28"/>
                <w:cs/>
              </w:rPr>
            </w:pPr>
            <w:r w:rsidRPr="00E05302">
              <w:rPr>
                <w:rFonts w:ascii="Angsana New" w:hAnsi="Angsana New"/>
                <w:color w:val="000000" w:themeColor="text1"/>
                <w:sz w:val="28"/>
                <w:szCs w:val="28"/>
              </w:rPr>
              <w:t>2017</w:t>
            </w:r>
          </w:p>
        </w:tc>
      </w:tr>
      <w:tr w:rsidR="00E05302" w:rsidRPr="00E05302" w:rsidTr="00D21DA7">
        <w:tc>
          <w:tcPr>
            <w:tcW w:w="4793" w:type="dxa"/>
            <w:gridSpan w:val="2"/>
          </w:tcPr>
          <w:p w:rsidR="00FA572B" w:rsidRPr="00E05302" w:rsidRDefault="00FA572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62"/>
              <w:rPr>
                <w:rFonts w:ascii="Angsana New" w:hAnsi="Angsana New"/>
                <w:color w:val="000000" w:themeColor="text1"/>
                <w:sz w:val="28"/>
                <w:szCs w:val="28"/>
              </w:rPr>
            </w:pPr>
            <w:r w:rsidRPr="00E05302">
              <w:rPr>
                <w:rFonts w:ascii="Angsana New" w:hAnsi="Angsana New"/>
                <w:color w:val="000000" w:themeColor="text1"/>
                <w:sz w:val="28"/>
                <w:szCs w:val="28"/>
              </w:rPr>
              <w:t>Trade account receivables - other compan</w:t>
            </w:r>
            <w:r w:rsidR="006E61E0" w:rsidRPr="00E05302">
              <w:rPr>
                <w:rFonts w:ascii="Angsana New" w:hAnsi="Angsana New"/>
                <w:color w:val="000000" w:themeColor="text1"/>
                <w:sz w:val="28"/>
                <w:szCs w:val="28"/>
              </w:rPr>
              <w:t>ies</w:t>
            </w:r>
          </w:p>
        </w:tc>
        <w:tc>
          <w:tcPr>
            <w:tcW w:w="282" w:type="dxa"/>
          </w:tcPr>
          <w:p w:rsidR="00FA572B" w:rsidRPr="00E05302" w:rsidRDefault="00FA572B" w:rsidP="00B75EB2">
            <w:pPr>
              <w:tabs>
                <w:tab w:val="clear" w:pos="680"/>
              </w:tabs>
              <w:ind w:left="-108" w:right="162" w:hanging="18"/>
              <w:jc w:val="right"/>
              <w:rPr>
                <w:rFonts w:ascii="Angsana New" w:hAnsi="Angsana New"/>
                <w:color w:val="000000" w:themeColor="text1"/>
                <w:sz w:val="28"/>
                <w:szCs w:val="28"/>
              </w:rPr>
            </w:pPr>
          </w:p>
        </w:tc>
        <w:tc>
          <w:tcPr>
            <w:tcW w:w="1234" w:type="dxa"/>
            <w:vAlign w:val="bottom"/>
          </w:tcPr>
          <w:p w:rsidR="00FA572B" w:rsidRPr="00E05302" w:rsidRDefault="00FA572B" w:rsidP="00B75EB2">
            <w:pPr>
              <w:tabs>
                <w:tab w:val="clear" w:pos="680"/>
              </w:tabs>
              <w:ind w:left="-108" w:right="162" w:hanging="18"/>
              <w:jc w:val="right"/>
              <w:rPr>
                <w:rFonts w:ascii="Angsana New" w:hAnsi="Angsana New"/>
                <w:color w:val="000000" w:themeColor="text1"/>
                <w:sz w:val="28"/>
                <w:szCs w:val="28"/>
              </w:rPr>
            </w:pPr>
          </w:p>
        </w:tc>
        <w:tc>
          <w:tcPr>
            <w:tcW w:w="282" w:type="dxa"/>
          </w:tcPr>
          <w:p w:rsidR="00FA572B" w:rsidRPr="00E05302" w:rsidRDefault="00FA572B" w:rsidP="00B75EB2">
            <w:pPr>
              <w:tabs>
                <w:tab w:val="clear" w:pos="680"/>
              </w:tabs>
              <w:ind w:left="-108" w:right="162" w:hanging="18"/>
              <w:jc w:val="right"/>
              <w:rPr>
                <w:rFonts w:ascii="Angsana New" w:hAnsi="Angsana New"/>
                <w:color w:val="000000" w:themeColor="text1"/>
                <w:sz w:val="28"/>
                <w:szCs w:val="28"/>
              </w:rPr>
            </w:pPr>
          </w:p>
        </w:tc>
        <w:tc>
          <w:tcPr>
            <w:tcW w:w="1235" w:type="dxa"/>
          </w:tcPr>
          <w:p w:rsidR="00FA572B" w:rsidRPr="00E05302" w:rsidRDefault="00FA572B" w:rsidP="00B75EB2">
            <w:pPr>
              <w:tabs>
                <w:tab w:val="clear" w:pos="680"/>
              </w:tabs>
              <w:ind w:left="-108" w:right="162" w:hanging="18"/>
              <w:jc w:val="right"/>
              <w:rPr>
                <w:rFonts w:ascii="Angsana New" w:hAnsi="Angsana New"/>
                <w:color w:val="000000" w:themeColor="text1"/>
                <w:sz w:val="28"/>
                <w:szCs w:val="28"/>
              </w:rPr>
            </w:pPr>
          </w:p>
        </w:tc>
        <w:tc>
          <w:tcPr>
            <w:tcW w:w="281" w:type="dxa"/>
          </w:tcPr>
          <w:p w:rsidR="00FA572B" w:rsidRPr="00E05302" w:rsidRDefault="00FA572B" w:rsidP="00B75EB2">
            <w:pPr>
              <w:tabs>
                <w:tab w:val="clear" w:pos="680"/>
              </w:tabs>
              <w:ind w:left="-108" w:right="162" w:hanging="18"/>
              <w:jc w:val="right"/>
              <w:rPr>
                <w:rFonts w:ascii="Angsana New" w:hAnsi="Angsana New"/>
                <w:color w:val="000000" w:themeColor="text1"/>
                <w:sz w:val="28"/>
                <w:szCs w:val="28"/>
              </w:rPr>
            </w:pPr>
          </w:p>
        </w:tc>
        <w:tc>
          <w:tcPr>
            <w:tcW w:w="1253" w:type="dxa"/>
            <w:vAlign w:val="bottom"/>
          </w:tcPr>
          <w:p w:rsidR="00FA572B" w:rsidRPr="00E05302" w:rsidRDefault="00FA572B" w:rsidP="00B75EB2">
            <w:pPr>
              <w:tabs>
                <w:tab w:val="clear" w:pos="680"/>
              </w:tabs>
              <w:ind w:left="-108" w:right="162" w:hanging="18"/>
              <w:jc w:val="right"/>
              <w:rPr>
                <w:rFonts w:ascii="Angsana New" w:hAnsi="Angsana New"/>
                <w:color w:val="000000" w:themeColor="text1"/>
                <w:sz w:val="28"/>
                <w:szCs w:val="28"/>
              </w:rPr>
            </w:pPr>
          </w:p>
        </w:tc>
      </w:tr>
      <w:tr w:rsidR="00E05302" w:rsidRPr="00E05302" w:rsidTr="00D21DA7">
        <w:tc>
          <w:tcPr>
            <w:tcW w:w="3558" w:type="dxa"/>
          </w:tcPr>
          <w:p w:rsidR="00FA572B" w:rsidRPr="00E05302" w:rsidRDefault="00FA572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color w:val="000000" w:themeColor="text1"/>
                <w:sz w:val="28"/>
                <w:szCs w:val="28"/>
              </w:rPr>
            </w:pPr>
            <w:r w:rsidRPr="00E05302">
              <w:rPr>
                <w:rFonts w:ascii="Angsana New" w:hAnsi="Angsana New"/>
                <w:color w:val="000000" w:themeColor="text1"/>
                <w:sz w:val="28"/>
                <w:szCs w:val="28"/>
              </w:rPr>
              <w:t>within credit term</w:t>
            </w:r>
          </w:p>
        </w:tc>
        <w:tc>
          <w:tcPr>
            <w:tcW w:w="1235" w:type="dxa"/>
            <w:shd w:val="clear" w:color="auto" w:fill="auto"/>
          </w:tcPr>
          <w:p w:rsidR="00FA572B" w:rsidRPr="00E05302" w:rsidRDefault="009D44A8" w:rsidP="00B75EB2">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2" w:type="dxa"/>
          </w:tcPr>
          <w:p w:rsidR="00FA572B" w:rsidRPr="00E05302" w:rsidRDefault="00FA572B" w:rsidP="00B75EB2">
            <w:pPr>
              <w:tabs>
                <w:tab w:val="clear" w:pos="680"/>
                <w:tab w:val="clear" w:pos="907"/>
              </w:tabs>
              <w:ind w:left="-108" w:hanging="18"/>
              <w:jc w:val="right"/>
              <w:rPr>
                <w:rFonts w:ascii="Angsana New" w:hAnsi="Angsana New"/>
                <w:color w:val="000000" w:themeColor="text1"/>
                <w:sz w:val="28"/>
                <w:szCs w:val="28"/>
              </w:rPr>
            </w:pPr>
          </w:p>
        </w:tc>
        <w:tc>
          <w:tcPr>
            <w:tcW w:w="1234" w:type="dxa"/>
          </w:tcPr>
          <w:p w:rsidR="00FA572B" w:rsidRPr="00E05302" w:rsidRDefault="006C603F" w:rsidP="00B75EB2">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2" w:type="dxa"/>
          </w:tcPr>
          <w:p w:rsidR="00FA572B" w:rsidRPr="00E05302" w:rsidRDefault="00FA572B" w:rsidP="00B75EB2">
            <w:pPr>
              <w:tabs>
                <w:tab w:val="clear" w:pos="680"/>
                <w:tab w:val="clear" w:pos="907"/>
              </w:tabs>
              <w:ind w:left="-108" w:hanging="18"/>
              <w:jc w:val="right"/>
              <w:rPr>
                <w:rFonts w:ascii="Angsana New" w:hAnsi="Angsana New"/>
                <w:color w:val="000000" w:themeColor="text1"/>
                <w:sz w:val="28"/>
                <w:szCs w:val="28"/>
              </w:rPr>
            </w:pPr>
          </w:p>
        </w:tc>
        <w:tc>
          <w:tcPr>
            <w:tcW w:w="1235" w:type="dxa"/>
            <w:shd w:val="clear" w:color="auto" w:fill="auto"/>
          </w:tcPr>
          <w:p w:rsidR="00FA572B" w:rsidRPr="00E05302" w:rsidRDefault="00E02FED" w:rsidP="00B75EB2">
            <w:pPr>
              <w:pStyle w:val="ListParagraph"/>
              <w:tabs>
                <w:tab w:val="clear" w:pos="680"/>
                <w:tab w:val="clear" w:pos="907"/>
              </w:tabs>
              <w:jc w:val="center"/>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1" w:type="dxa"/>
          </w:tcPr>
          <w:p w:rsidR="00FA572B" w:rsidRPr="00E05302" w:rsidRDefault="00FA572B" w:rsidP="00B75EB2">
            <w:pPr>
              <w:tabs>
                <w:tab w:val="clear" w:pos="680"/>
                <w:tab w:val="clear" w:pos="907"/>
              </w:tabs>
              <w:ind w:left="-108" w:hanging="18"/>
              <w:jc w:val="right"/>
              <w:rPr>
                <w:rFonts w:ascii="Angsana New" w:hAnsi="Angsana New"/>
                <w:color w:val="000000" w:themeColor="text1"/>
                <w:sz w:val="28"/>
                <w:szCs w:val="28"/>
              </w:rPr>
            </w:pPr>
          </w:p>
        </w:tc>
        <w:tc>
          <w:tcPr>
            <w:tcW w:w="1253" w:type="dxa"/>
          </w:tcPr>
          <w:p w:rsidR="00FA572B" w:rsidRPr="00E05302" w:rsidRDefault="006C603F" w:rsidP="00B75EB2">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D21DA7">
        <w:tc>
          <w:tcPr>
            <w:tcW w:w="3558" w:type="dxa"/>
          </w:tcPr>
          <w:p w:rsidR="00FA572B" w:rsidRPr="00E05302" w:rsidRDefault="00FA572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80"/>
              </w:tabs>
              <w:jc w:val="thaiDistribute"/>
              <w:rPr>
                <w:rFonts w:ascii="Angsana New" w:hAnsi="Angsana New"/>
                <w:color w:val="000000" w:themeColor="text1"/>
                <w:sz w:val="28"/>
                <w:szCs w:val="28"/>
              </w:rPr>
            </w:pPr>
            <w:r w:rsidRPr="00E05302">
              <w:rPr>
                <w:rFonts w:ascii="Angsana New" w:hAnsi="Angsana New"/>
                <w:color w:val="000000" w:themeColor="text1"/>
                <w:sz w:val="28"/>
                <w:szCs w:val="28"/>
              </w:rPr>
              <w:t>Overdue</w:t>
            </w:r>
          </w:p>
        </w:tc>
        <w:tc>
          <w:tcPr>
            <w:tcW w:w="1235" w:type="dxa"/>
            <w:shd w:val="clear" w:color="auto" w:fill="auto"/>
          </w:tcPr>
          <w:p w:rsidR="00FA572B" w:rsidRPr="00E05302" w:rsidRDefault="00FA572B" w:rsidP="00B75EB2">
            <w:pPr>
              <w:tabs>
                <w:tab w:val="clear" w:pos="680"/>
                <w:tab w:val="clear" w:pos="907"/>
              </w:tabs>
              <w:ind w:left="-108" w:hanging="18"/>
              <w:jc w:val="right"/>
              <w:rPr>
                <w:rFonts w:ascii="Angsana New" w:hAnsi="Angsana New"/>
                <w:color w:val="000000" w:themeColor="text1"/>
                <w:sz w:val="28"/>
                <w:szCs w:val="28"/>
              </w:rPr>
            </w:pPr>
          </w:p>
        </w:tc>
        <w:tc>
          <w:tcPr>
            <w:tcW w:w="282" w:type="dxa"/>
          </w:tcPr>
          <w:p w:rsidR="00FA572B" w:rsidRPr="00E05302" w:rsidRDefault="00FA572B" w:rsidP="00B75EB2">
            <w:pPr>
              <w:tabs>
                <w:tab w:val="clear" w:pos="680"/>
                <w:tab w:val="clear" w:pos="907"/>
              </w:tabs>
              <w:ind w:left="-108" w:hanging="18"/>
              <w:jc w:val="right"/>
              <w:rPr>
                <w:rFonts w:ascii="Angsana New" w:hAnsi="Angsana New"/>
                <w:color w:val="000000" w:themeColor="text1"/>
                <w:sz w:val="28"/>
                <w:szCs w:val="28"/>
              </w:rPr>
            </w:pPr>
          </w:p>
        </w:tc>
        <w:tc>
          <w:tcPr>
            <w:tcW w:w="1234" w:type="dxa"/>
          </w:tcPr>
          <w:p w:rsidR="00FA572B" w:rsidRPr="00E05302" w:rsidRDefault="00FA572B" w:rsidP="00B75EB2">
            <w:pPr>
              <w:tabs>
                <w:tab w:val="clear" w:pos="680"/>
                <w:tab w:val="clear" w:pos="907"/>
              </w:tabs>
              <w:ind w:left="-108" w:hanging="18"/>
              <w:jc w:val="right"/>
              <w:rPr>
                <w:rFonts w:ascii="Angsana New" w:hAnsi="Angsana New"/>
                <w:color w:val="000000" w:themeColor="text1"/>
                <w:sz w:val="28"/>
                <w:szCs w:val="28"/>
              </w:rPr>
            </w:pPr>
          </w:p>
        </w:tc>
        <w:tc>
          <w:tcPr>
            <w:tcW w:w="282" w:type="dxa"/>
          </w:tcPr>
          <w:p w:rsidR="00FA572B" w:rsidRPr="00E05302" w:rsidRDefault="00FA572B" w:rsidP="00B75EB2">
            <w:pPr>
              <w:tabs>
                <w:tab w:val="clear" w:pos="680"/>
                <w:tab w:val="clear" w:pos="907"/>
              </w:tabs>
              <w:ind w:left="-108" w:hanging="18"/>
              <w:jc w:val="right"/>
              <w:rPr>
                <w:rFonts w:ascii="Angsana New" w:hAnsi="Angsana New"/>
                <w:color w:val="000000" w:themeColor="text1"/>
                <w:sz w:val="28"/>
                <w:szCs w:val="28"/>
              </w:rPr>
            </w:pPr>
          </w:p>
        </w:tc>
        <w:tc>
          <w:tcPr>
            <w:tcW w:w="1235" w:type="dxa"/>
            <w:shd w:val="clear" w:color="auto" w:fill="auto"/>
          </w:tcPr>
          <w:p w:rsidR="00FA572B" w:rsidRPr="00E05302" w:rsidRDefault="00FA572B" w:rsidP="00B75EB2">
            <w:pPr>
              <w:tabs>
                <w:tab w:val="clear" w:pos="680"/>
                <w:tab w:val="clear" w:pos="907"/>
              </w:tabs>
              <w:ind w:left="-108" w:hanging="18"/>
              <w:jc w:val="right"/>
              <w:rPr>
                <w:rFonts w:ascii="Angsana New" w:hAnsi="Angsana New"/>
                <w:color w:val="000000" w:themeColor="text1"/>
                <w:sz w:val="28"/>
                <w:szCs w:val="28"/>
              </w:rPr>
            </w:pPr>
          </w:p>
        </w:tc>
        <w:tc>
          <w:tcPr>
            <w:tcW w:w="281" w:type="dxa"/>
          </w:tcPr>
          <w:p w:rsidR="00FA572B" w:rsidRPr="00E05302" w:rsidRDefault="00FA572B" w:rsidP="00B75EB2">
            <w:pPr>
              <w:tabs>
                <w:tab w:val="clear" w:pos="680"/>
                <w:tab w:val="clear" w:pos="907"/>
              </w:tabs>
              <w:ind w:left="-108" w:hanging="18"/>
              <w:jc w:val="right"/>
              <w:rPr>
                <w:rFonts w:ascii="Angsana New" w:hAnsi="Angsana New"/>
                <w:color w:val="000000" w:themeColor="text1"/>
                <w:sz w:val="28"/>
                <w:szCs w:val="28"/>
              </w:rPr>
            </w:pPr>
          </w:p>
        </w:tc>
        <w:tc>
          <w:tcPr>
            <w:tcW w:w="1253" w:type="dxa"/>
          </w:tcPr>
          <w:p w:rsidR="00FA572B" w:rsidRPr="00E05302" w:rsidRDefault="00FA572B" w:rsidP="00B75EB2">
            <w:pPr>
              <w:tabs>
                <w:tab w:val="clear" w:pos="680"/>
                <w:tab w:val="clear" w:pos="907"/>
              </w:tabs>
              <w:ind w:left="-108" w:hanging="18"/>
              <w:jc w:val="right"/>
              <w:rPr>
                <w:rFonts w:ascii="Angsana New" w:hAnsi="Angsana New"/>
                <w:color w:val="000000" w:themeColor="text1"/>
                <w:sz w:val="28"/>
                <w:szCs w:val="28"/>
              </w:rPr>
            </w:pPr>
          </w:p>
        </w:tc>
      </w:tr>
      <w:tr w:rsidR="00E05302" w:rsidRPr="00E05302" w:rsidTr="00D21DA7">
        <w:tc>
          <w:tcPr>
            <w:tcW w:w="3558" w:type="dxa"/>
          </w:tcPr>
          <w:p w:rsidR="00FA572B" w:rsidRPr="00E05302" w:rsidRDefault="00FA572B" w:rsidP="00B75EB2">
            <w:pPr>
              <w:tabs>
                <w:tab w:val="left" w:pos="342"/>
                <w:tab w:val="left" w:pos="1062"/>
              </w:tabs>
              <w:rPr>
                <w:rFonts w:ascii="Angsana New" w:hAnsi="Angsana New"/>
                <w:color w:val="000000" w:themeColor="text1"/>
                <w:sz w:val="28"/>
                <w:szCs w:val="28"/>
                <w:cs/>
              </w:rPr>
            </w:pP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Not over 3 months</w:t>
            </w:r>
          </w:p>
        </w:tc>
        <w:tc>
          <w:tcPr>
            <w:tcW w:w="1235" w:type="dxa"/>
            <w:shd w:val="clear" w:color="auto" w:fill="auto"/>
            <w:vAlign w:val="bottom"/>
          </w:tcPr>
          <w:p w:rsidR="00FA572B" w:rsidRPr="00E05302" w:rsidRDefault="00E02FED"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5,01</w:t>
            </w:r>
            <w:r w:rsidR="00CE7F7F" w:rsidRPr="00E05302">
              <w:rPr>
                <w:rFonts w:ascii="Angsana New" w:hAnsi="Angsana New"/>
                <w:color w:val="000000" w:themeColor="text1"/>
                <w:sz w:val="28"/>
                <w:szCs w:val="28"/>
              </w:rPr>
              <w:t>6</w:t>
            </w:r>
          </w:p>
        </w:tc>
        <w:tc>
          <w:tcPr>
            <w:tcW w:w="282"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34"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5,033</w:t>
            </w:r>
          </w:p>
        </w:tc>
        <w:tc>
          <w:tcPr>
            <w:tcW w:w="282"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35" w:type="dxa"/>
            <w:shd w:val="clear" w:color="auto" w:fill="auto"/>
            <w:vAlign w:val="bottom"/>
          </w:tcPr>
          <w:p w:rsidR="00FA572B" w:rsidRPr="00E05302" w:rsidRDefault="00E02FED"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1"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53"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D21DA7">
        <w:tc>
          <w:tcPr>
            <w:tcW w:w="3558" w:type="dxa"/>
          </w:tcPr>
          <w:p w:rsidR="00FA572B" w:rsidRPr="00E05302" w:rsidRDefault="00FA572B" w:rsidP="00B75EB2">
            <w:pPr>
              <w:tabs>
                <w:tab w:val="left" w:pos="342"/>
                <w:tab w:val="left" w:pos="1062"/>
              </w:tabs>
              <w:rPr>
                <w:rFonts w:ascii="Angsana New" w:hAnsi="Angsana New"/>
                <w:color w:val="000000" w:themeColor="text1"/>
                <w:sz w:val="28"/>
                <w:szCs w:val="28"/>
                <w:cs/>
              </w:rPr>
            </w:pP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Over 3 months to 6 months</w:t>
            </w:r>
          </w:p>
        </w:tc>
        <w:tc>
          <w:tcPr>
            <w:tcW w:w="1235" w:type="dxa"/>
            <w:shd w:val="clear" w:color="auto" w:fill="auto"/>
            <w:vAlign w:val="bottom"/>
          </w:tcPr>
          <w:p w:rsidR="00FA572B" w:rsidRPr="00E05302" w:rsidRDefault="00E02FED"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1,566</w:t>
            </w:r>
          </w:p>
        </w:tc>
        <w:tc>
          <w:tcPr>
            <w:tcW w:w="282"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34"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1,639</w:t>
            </w:r>
          </w:p>
        </w:tc>
        <w:tc>
          <w:tcPr>
            <w:tcW w:w="282"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35" w:type="dxa"/>
            <w:shd w:val="clear" w:color="auto" w:fill="auto"/>
            <w:vAlign w:val="bottom"/>
          </w:tcPr>
          <w:p w:rsidR="00FA572B" w:rsidRPr="00E05302" w:rsidRDefault="00E02FED"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1"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53"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D21DA7">
        <w:tc>
          <w:tcPr>
            <w:tcW w:w="3558" w:type="dxa"/>
          </w:tcPr>
          <w:p w:rsidR="00FA572B" w:rsidRPr="00E05302" w:rsidRDefault="00FA572B" w:rsidP="00B75EB2">
            <w:pPr>
              <w:tabs>
                <w:tab w:val="left" w:pos="342"/>
                <w:tab w:val="left" w:pos="1062"/>
              </w:tabs>
              <w:rPr>
                <w:rFonts w:ascii="Angsana New" w:hAnsi="Angsana New"/>
                <w:color w:val="000000" w:themeColor="text1"/>
                <w:sz w:val="28"/>
                <w:szCs w:val="28"/>
                <w:cs/>
              </w:rPr>
            </w:pP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Over 6 months to 12 months</w:t>
            </w:r>
          </w:p>
        </w:tc>
        <w:tc>
          <w:tcPr>
            <w:tcW w:w="1235" w:type="dxa"/>
            <w:shd w:val="clear" w:color="auto" w:fill="auto"/>
            <w:vAlign w:val="bottom"/>
          </w:tcPr>
          <w:p w:rsidR="00FA572B" w:rsidRPr="00E05302" w:rsidRDefault="00E02FED"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117</w:t>
            </w:r>
          </w:p>
        </w:tc>
        <w:tc>
          <w:tcPr>
            <w:tcW w:w="282"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34"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1,594</w:t>
            </w:r>
          </w:p>
        </w:tc>
        <w:tc>
          <w:tcPr>
            <w:tcW w:w="282"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35" w:type="dxa"/>
            <w:shd w:val="clear" w:color="auto" w:fill="auto"/>
            <w:vAlign w:val="bottom"/>
          </w:tcPr>
          <w:p w:rsidR="00FA572B" w:rsidRPr="00E05302" w:rsidRDefault="00E02FED"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1"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53"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D21DA7">
        <w:tc>
          <w:tcPr>
            <w:tcW w:w="3558" w:type="dxa"/>
          </w:tcPr>
          <w:p w:rsidR="00FA572B" w:rsidRPr="00E05302" w:rsidRDefault="00FA572B" w:rsidP="00B75EB2">
            <w:pPr>
              <w:tabs>
                <w:tab w:val="clear" w:pos="680"/>
                <w:tab w:val="left" w:pos="342"/>
                <w:tab w:val="left" w:pos="702"/>
                <w:tab w:val="left" w:pos="1062"/>
              </w:tabs>
              <w:rPr>
                <w:rFonts w:ascii="Angsana New" w:hAnsi="Angsana New"/>
                <w:color w:val="000000" w:themeColor="text1"/>
                <w:sz w:val="28"/>
                <w:szCs w:val="28"/>
                <w:cs/>
              </w:rPr>
            </w:pP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Over 12 months</w:t>
            </w:r>
          </w:p>
        </w:tc>
        <w:tc>
          <w:tcPr>
            <w:tcW w:w="1235" w:type="dxa"/>
            <w:tcBorders>
              <w:bottom w:val="single" w:sz="4" w:space="0" w:color="auto"/>
            </w:tcBorders>
            <w:shd w:val="clear" w:color="auto" w:fill="auto"/>
            <w:vAlign w:val="bottom"/>
          </w:tcPr>
          <w:p w:rsidR="00FA572B" w:rsidRPr="00E05302" w:rsidRDefault="00E02FED"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8,06</w:t>
            </w:r>
            <w:r w:rsidR="00CB3949" w:rsidRPr="00E05302">
              <w:rPr>
                <w:rFonts w:ascii="Angsana New" w:hAnsi="Angsana New"/>
                <w:color w:val="000000" w:themeColor="text1"/>
                <w:sz w:val="28"/>
                <w:szCs w:val="28"/>
              </w:rPr>
              <w:t>3</w:t>
            </w:r>
          </w:p>
        </w:tc>
        <w:tc>
          <w:tcPr>
            <w:tcW w:w="282"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34" w:type="dxa"/>
            <w:tcBorders>
              <w:bottom w:val="single" w:sz="4" w:space="0" w:color="auto"/>
            </w:tcBorders>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8,463</w:t>
            </w:r>
          </w:p>
        </w:tc>
        <w:tc>
          <w:tcPr>
            <w:tcW w:w="282"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35" w:type="dxa"/>
            <w:tcBorders>
              <w:bottom w:val="single" w:sz="4" w:space="0" w:color="auto"/>
            </w:tcBorders>
            <w:shd w:val="clear" w:color="auto" w:fill="auto"/>
            <w:vAlign w:val="bottom"/>
          </w:tcPr>
          <w:p w:rsidR="00FA572B" w:rsidRPr="00E05302" w:rsidRDefault="00E02FED"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1"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53" w:type="dxa"/>
            <w:tcBorders>
              <w:bottom w:val="single" w:sz="4" w:space="0" w:color="auto"/>
            </w:tcBorders>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D21DA7">
        <w:tc>
          <w:tcPr>
            <w:tcW w:w="3558" w:type="dxa"/>
          </w:tcPr>
          <w:p w:rsidR="00FA572B" w:rsidRPr="00E05302" w:rsidRDefault="00FA572B" w:rsidP="00B75EB2">
            <w:pPr>
              <w:rPr>
                <w:rFonts w:ascii="Angsana New" w:hAnsi="Angsana New"/>
                <w:color w:val="000000" w:themeColor="text1"/>
                <w:sz w:val="28"/>
                <w:szCs w:val="28"/>
              </w:rPr>
            </w:pPr>
            <w:r w:rsidRPr="00E05302">
              <w:rPr>
                <w:rFonts w:ascii="Angsana New" w:hAnsi="Angsana New"/>
                <w:color w:val="000000" w:themeColor="text1"/>
                <w:sz w:val="28"/>
                <w:szCs w:val="28"/>
              </w:rPr>
              <w:t>Total trade account receivables</w:t>
            </w:r>
          </w:p>
        </w:tc>
        <w:tc>
          <w:tcPr>
            <w:tcW w:w="1235" w:type="dxa"/>
            <w:tcBorders>
              <w:top w:val="single" w:sz="4" w:space="0" w:color="auto"/>
            </w:tcBorders>
            <w:shd w:val="clear" w:color="auto" w:fill="auto"/>
            <w:vAlign w:val="bottom"/>
          </w:tcPr>
          <w:p w:rsidR="00FA572B" w:rsidRPr="00E05302" w:rsidRDefault="00E02FED"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14,7</w:t>
            </w:r>
            <w:r w:rsidR="00CE7F7F" w:rsidRPr="00E05302">
              <w:rPr>
                <w:rFonts w:ascii="Angsana New" w:hAnsi="Angsana New"/>
                <w:color w:val="000000" w:themeColor="text1"/>
                <w:sz w:val="28"/>
                <w:szCs w:val="28"/>
              </w:rPr>
              <w:t>62</w:t>
            </w:r>
          </w:p>
        </w:tc>
        <w:tc>
          <w:tcPr>
            <w:tcW w:w="282"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34" w:type="dxa"/>
            <w:tcBorders>
              <w:top w:val="single" w:sz="4" w:space="0" w:color="auto"/>
            </w:tcBorders>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16,729</w:t>
            </w:r>
          </w:p>
        </w:tc>
        <w:tc>
          <w:tcPr>
            <w:tcW w:w="282"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35" w:type="dxa"/>
            <w:tcBorders>
              <w:top w:val="single" w:sz="4" w:space="0" w:color="auto"/>
            </w:tcBorders>
            <w:shd w:val="clear" w:color="auto" w:fill="auto"/>
            <w:vAlign w:val="bottom"/>
          </w:tcPr>
          <w:p w:rsidR="00FA572B" w:rsidRPr="00E05302" w:rsidRDefault="00E02FED"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1"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53" w:type="dxa"/>
            <w:tcBorders>
              <w:top w:val="single" w:sz="4" w:space="0" w:color="auto"/>
            </w:tcBorders>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D21DA7">
        <w:tc>
          <w:tcPr>
            <w:tcW w:w="3558" w:type="dxa"/>
          </w:tcPr>
          <w:p w:rsidR="00FA572B" w:rsidRPr="00E05302" w:rsidRDefault="00FA572B" w:rsidP="00B75EB2">
            <w:pPr>
              <w:rPr>
                <w:rFonts w:ascii="Angsana New" w:hAnsi="Angsana New"/>
                <w:color w:val="000000" w:themeColor="text1"/>
                <w:sz w:val="28"/>
                <w:szCs w:val="28"/>
                <w:cs/>
              </w:rPr>
            </w:pPr>
            <w:r w:rsidRPr="00E05302">
              <w:rPr>
                <w:rFonts w:ascii="Angsana New" w:hAnsi="Angsana New"/>
                <w:color w:val="000000" w:themeColor="text1"/>
                <w:sz w:val="28"/>
                <w:szCs w:val="28"/>
                <w:u w:val="single"/>
              </w:rPr>
              <w:t>Less</w:t>
            </w:r>
            <w:r w:rsidRPr="00E05302">
              <w:rPr>
                <w:rFonts w:ascii="Angsana New" w:hAnsi="Angsana New"/>
                <w:color w:val="000000" w:themeColor="text1"/>
                <w:sz w:val="28"/>
                <w:szCs w:val="28"/>
              </w:rPr>
              <w:t xml:space="preserve"> Allowance for doubtful accounts</w:t>
            </w:r>
          </w:p>
        </w:tc>
        <w:tc>
          <w:tcPr>
            <w:tcW w:w="1235" w:type="dxa"/>
            <w:tcBorders>
              <w:bottom w:val="single" w:sz="4" w:space="0" w:color="auto"/>
            </w:tcBorders>
            <w:shd w:val="clear" w:color="auto" w:fill="auto"/>
            <w:vAlign w:val="bottom"/>
          </w:tcPr>
          <w:p w:rsidR="00FA572B" w:rsidRPr="00E05302" w:rsidRDefault="00E02FED"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2"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34" w:type="dxa"/>
            <w:tcBorders>
              <w:bottom w:val="single" w:sz="4" w:space="0" w:color="auto"/>
            </w:tcBorders>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(54)</w:t>
            </w:r>
          </w:p>
        </w:tc>
        <w:tc>
          <w:tcPr>
            <w:tcW w:w="282" w:type="dxa"/>
            <w:shd w:val="clear" w:color="auto" w:fill="auto"/>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35" w:type="dxa"/>
            <w:tcBorders>
              <w:bottom w:val="single" w:sz="4" w:space="0" w:color="auto"/>
            </w:tcBorders>
            <w:shd w:val="clear" w:color="auto" w:fill="auto"/>
            <w:vAlign w:val="bottom"/>
          </w:tcPr>
          <w:p w:rsidR="00FA572B" w:rsidRPr="00E05302" w:rsidRDefault="00E02FED"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1"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53" w:type="dxa"/>
            <w:tcBorders>
              <w:bottom w:val="single" w:sz="4" w:space="0" w:color="auto"/>
            </w:tcBorders>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D21DA7">
        <w:tc>
          <w:tcPr>
            <w:tcW w:w="3558" w:type="dxa"/>
          </w:tcPr>
          <w:p w:rsidR="00FA572B" w:rsidRPr="00E05302" w:rsidRDefault="00FA572B" w:rsidP="00B75EB2">
            <w:pPr>
              <w:tabs>
                <w:tab w:val="left" w:pos="342"/>
                <w:tab w:val="left" w:pos="1062"/>
              </w:tabs>
              <w:rPr>
                <w:rFonts w:ascii="Angsana New" w:hAnsi="Angsana New"/>
                <w:color w:val="000000" w:themeColor="text1"/>
                <w:sz w:val="28"/>
                <w:szCs w:val="28"/>
              </w:rPr>
            </w:pPr>
            <w:r w:rsidRPr="00E05302">
              <w:rPr>
                <w:rFonts w:ascii="Angsana New" w:hAnsi="Angsana New"/>
                <w:color w:val="000000" w:themeColor="text1"/>
                <w:sz w:val="28"/>
                <w:szCs w:val="28"/>
              </w:rPr>
              <w:t>Net</w:t>
            </w:r>
          </w:p>
        </w:tc>
        <w:tc>
          <w:tcPr>
            <w:tcW w:w="1235" w:type="dxa"/>
            <w:tcBorders>
              <w:top w:val="single" w:sz="4" w:space="0" w:color="auto"/>
              <w:bottom w:val="single" w:sz="4" w:space="0" w:color="auto"/>
            </w:tcBorders>
            <w:shd w:val="clear" w:color="auto" w:fill="auto"/>
            <w:vAlign w:val="bottom"/>
          </w:tcPr>
          <w:p w:rsidR="00FA572B" w:rsidRPr="00E05302" w:rsidRDefault="00E02FED"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14,7</w:t>
            </w:r>
            <w:r w:rsidR="00CE7F7F" w:rsidRPr="00E05302">
              <w:rPr>
                <w:rFonts w:ascii="Angsana New" w:hAnsi="Angsana New"/>
                <w:color w:val="000000" w:themeColor="text1"/>
                <w:sz w:val="28"/>
                <w:szCs w:val="28"/>
              </w:rPr>
              <w:t>62</w:t>
            </w:r>
          </w:p>
        </w:tc>
        <w:tc>
          <w:tcPr>
            <w:tcW w:w="282"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34" w:type="dxa"/>
            <w:tcBorders>
              <w:top w:val="single" w:sz="4" w:space="0" w:color="auto"/>
              <w:bottom w:val="single" w:sz="4" w:space="0" w:color="auto"/>
            </w:tcBorders>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16,675</w:t>
            </w:r>
          </w:p>
        </w:tc>
        <w:tc>
          <w:tcPr>
            <w:tcW w:w="282" w:type="dxa"/>
            <w:shd w:val="clear" w:color="auto" w:fill="auto"/>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35" w:type="dxa"/>
            <w:tcBorders>
              <w:top w:val="single" w:sz="4" w:space="0" w:color="auto"/>
              <w:bottom w:val="single" w:sz="4" w:space="0" w:color="auto"/>
            </w:tcBorders>
            <w:shd w:val="clear" w:color="auto" w:fill="auto"/>
            <w:vAlign w:val="bottom"/>
          </w:tcPr>
          <w:p w:rsidR="00FA572B" w:rsidRPr="00E05302" w:rsidRDefault="00E02FED"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1"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53" w:type="dxa"/>
            <w:tcBorders>
              <w:top w:val="single" w:sz="4" w:space="0" w:color="auto"/>
              <w:bottom w:val="single" w:sz="4" w:space="0" w:color="auto"/>
            </w:tcBorders>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D21DA7">
        <w:tc>
          <w:tcPr>
            <w:tcW w:w="3558" w:type="dxa"/>
          </w:tcPr>
          <w:p w:rsidR="00FA572B" w:rsidRPr="00E05302" w:rsidRDefault="00FD4CEA" w:rsidP="00B75EB2">
            <w:pPr>
              <w:tabs>
                <w:tab w:val="clear" w:pos="680"/>
                <w:tab w:val="left" w:pos="342"/>
                <w:tab w:val="left" w:pos="702"/>
                <w:tab w:val="left" w:pos="1062"/>
              </w:tabs>
              <w:rPr>
                <w:rFonts w:ascii="Angsana New" w:hAnsi="Angsana New"/>
                <w:color w:val="000000" w:themeColor="text1"/>
                <w:sz w:val="28"/>
                <w:szCs w:val="28"/>
              </w:rPr>
            </w:pPr>
            <w:r>
              <w:rPr>
                <w:rFonts w:ascii="Angsana New" w:hAnsi="Angsana New"/>
                <w:color w:val="000000" w:themeColor="text1"/>
                <w:sz w:val="28"/>
                <w:szCs w:val="28"/>
              </w:rPr>
              <w:t xml:space="preserve">Other </w:t>
            </w:r>
            <w:r w:rsidR="008B1D74" w:rsidRPr="00E05302">
              <w:rPr>
                <w:rFonts w:ascii="Angsana New" w:hAnsi="Angsana New"/>
                <w:color w:val="000000" w:themeColor="text1"/>
                <w:sz w:val="28"/>
                <w:szCs w:val="28"/>
              </w:rPr>
              <w:t>receivables</w:t>
            </w:r>
            <w:r w:rsidR="00FA572B" w:rsidRPr="00E05302">
              <w:rPr>
                <w:rFonts w:ascii="Angsana New" w:hAnsi="Angsana New"/>
                <w:color w:val="000000" w:themeColor="text1"/>
                <w:sz w:val="28"/>
                <w:szCs w:val="28"/>
              </w:rPr>
              <w:t xml:space="preserve"> current</w:t>
            </w:r>
          </w:p>
        </w:tc>
        <w:tc>
          <w:tcPr>
            <w:tcW w:w="1235" w:type="dxa"/>
            <w:shd w:val="clear" w:color="auto" w:fill="auto"/>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282"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34"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282" w:type="dxa"/>
            <w:shd w:val="clear" w:color="auto" w:fill="auto"/>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35" w:type="dxa"/>
            <w:shd w:val="clear" w:color="auto" w:fill="auto"/>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281"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c>
          <w:tcPr>
            <w:tcW w:w="1253" w:type="dxa"/>
            <w:vAlign w:val="bottom"/>
          </w:tcPr>
          <w:p w:rsidR="00FA572B" w:rsidRPr="00E05302" w:rsidRDefault="00FA572B" w:rsidP="008B1D74">
            <w:pPr>
              <w:tabs>
                <w:tab w:val="clear" w:pos="680"/>
                <w:tab w:val="clear" w:pos="907"/>
              </w:tabs>
              <w:ind w:left="-108" w:hanging="18"/>
              <w:jc w:val="right"/>
              <w:rPr>
                <w:rFonts w:ascii="Angsana New" w:hAnsi="Angsana New"/>
                <w:color w:val="000000" w:themeColor="text1"/>
                <w:sz w:val="28"/>
                <w:szCs w:val="28"/>
              </w:rPr>
            </w:pPr>
          </w:p>
        </w:tc>
      </w:tr>
      <w:tr w:rsidR="00E05302" w:rsidRPr="00E05302" w:rsidTr="00D21DA7">
        <w:tc>
          <w:tcPr>
            <w:tcW w:w="3558" w:type="dxa"/>
            <w:vAlign w:val="bottom"/>
          </w:tcPr>
          <w:p w:rsidR="008F0B13" w:rsidRPr="00E05302" w:rsidRDefault="008F0B13" w:rsidP="008F0B13">
            <w:pPr>
              <w:tabs>
                <w:tab w:val="clear" w:pos="227"/>
                <w:tab w:val="clear" w:pos="680"/>
                <w:tab w:val="left" w:pos="193"/>
                <w:tab w:val="left" w:pos="342"/>
                <w:tab w:val="left" w:pos="702"/>
                <w:tab w:val="left" w:pos="1062"/>
              </w:tabs>
              <w:ind w:left="193"/>
              <w:rPr>
                <w:rFonts w:ascii="Angsana New" w:hAnsi="Angsana New"/>
                <w:color w:val="000000" w:themeColor="text1"/>
                <w:sz w:val="28"/>
                <w:szCs w:val="28"/>
              </w:rPr>
            </w:pPr>
            <w:r w:rsidRPr="00E05302">
              <w:rPr>
                <w:rFonts w:ascii="Angsana New" w:hAnsi="Angsana New"/>
                <w:color w:val="000000" w:themeColor="text1"/>
                <w:sz w:val="28"/>
                <w:szCs w:val="28"/>
              </w:rPr>
              <w:t>Other receivables</w:t>
            </w:r>
          </w:p>
        </w:tc>
        <w:tc>
          <w:tcPr>
            <w:tcW w:w="1235"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131,322</w:t>
            </w:r>
          </w:p>
        </w:tc>
        <w:tc>
          <w:tcPr>
            <w:tcW w:w="282" w:type="dxa"/>
            <w:shd w:val="clear" w:color="auto" w:fill="auto"/>
          </w:tcPr>
          <w:p w:rsidR="008F0B13" w:rsidRPr="00E05302" w:rsidRDefault="008F0B13" w:rsidP="008F0B13">
            <w:pPr>
              <w:rPr>
                <w:color w:val="000000" w:themeColor="text1"/>
              </w:rPr>
            </w:pPr>
          </w:p>
        </w:tc>
        <w:tc>
          <w:tcPr>
            <w:tcW w:w="1234"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129,028</w:t>
            </w:r>
          </w:p>
        </w:tc>
        <w:tc>
          <w:tcPr>
            <w:tcW w:w="282" w:type="dxa"/>
            <w:shd w:val="clear" w:color="auto" w:fill="auto"/>
          </w:tcPr>
          <w:p w:rsidR="008F0B13" w:rsidRPr="00E05302" w:rsidRDefault="008F0B13" w:rsidP="008F0B13">
            <w:pPr>
              <w:rPr>
                <w:color w:val="000000" w:themeColor="text1"/>
              </w:rPr>
            </w:pPr>
          </w:p>
        </w:tc>
        <w:tc>
          <w:tcPr>
            <w:tcW w:w="1235"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124,560</w:t>
            </w:r>
          </w:p>
        </w:tc>
        <w:tc>
          <w:tcPr>
            <w:tcW w:w="281" w:type="dxa"/>
            <w:shd w:val="clear" w:color="auto" w:fill="auto"/>
            <w:vAlign w:val="bottom"/>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p>
        </w:tc>
        <w:tc>
          <w:tcPr>
            <w:tcW w:w="1253" w:type="dxa"/>
            <w:shd w:val="clear" w:color="auto" w:fill="auto"/>
            <w:vAlign w:val="bottom"/>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124,602</w:t>
            </w:r>
          </w:p>
        </w:tc>
      </w:tr>
      <w:tr w:rsidR="00E05302" w:rsidRPr="00E05302" w:rsidTr="00D21DA7">
        <w:tc>
          <w:tcPr>
            <w:tcW w:w="3558" w:type="dxa"/>
            <w:vAlign w:val="bottom"/>
          </w:tcPr>
          <w:p w:rsidR="008F0B13" w:rsidRPr="00E05302" w:rsidRDefault="008F0B13" w:rsidP="008F0B13">
            <w:pPr>
              <w:tabs>
                <w:tab w:val="clear" w:pos="680"/>
                <w:tab w:val="left" w:pos="342"/>
                <w:tab w:val="left" w:pos="702"/>
                <w:tab w:val="left" w:pos="1062"/>
              </w:tabs>
              <w:ind w:left="193"/>
              <w:rPr>
                <w:rFonts w:ascii="Angsana New" w:hAnsi="Angsana New"/>
                <w:color w:val="000000" w:themeColor="text1"/>
                <w:sz w:val="28"/>
                <w:szCs w:val="28"/>
              </w:rPr>
            </w:pPr>
            <w:r w:rsidRPr="00E05302">
              <w:rPr>
                <w:rFonts w:ascii="Angsana New" w:hAnsi="Angsana New"/>
                <w:color w:val="000000" w:themeColor="text1"/>
                <w:sz w:val="28"/>
                <w:szCs w:val="28"/>
              </w:rPr>
              <w:t>Other receivables - claim for</w:t>
            </w:r>
          </w:p>
          <w:p w:rsidR="008F0B13" w:rsidRPr="00E05302" w:rsidRDefault="008F0B13" w:rsidP="008F0B13">
            <w:pPr>
              <w:tabs>
                <w:tab w:val="clear" w:pos="227"/>
                <w:tab w:val="clear" w:pos="680"/>
                <w:tab w:val="left" w:pos="702"/>
                <w:tab w:val="left" w:pos="1062"/>
              </w:tabs>
              <w:ind w:left="335"/>
              <w:rPr>
                <w:rFonts w:ascii="Angsana New" w:hAnsi="Angsana New"/>
                <w:color w:val="000000" w:themeColor="text1"/>
                <w:sz w:val="28"/>
                <w:szCs w:val="28"/>
                <w:cs/>
              </w:rPr>
            </w:pPr>
            <w:r w:rsidRPr="00E05302">
              <w:rPr>
                <w:rFonts w:ascii="Angsana New" w:hAnsi="Angsana New"/>
                <w:color w:val="000000" w:themeColor="text1"/>
                <w:sz w:val="28"/>
                <w:szCs w:val="28"/>
              </w:rPr>
              <w:t>litigation case</w:t>
            </w:r>
            <w:r w:rsidRPr="00E05302">
              <w:rPr>
                <w:rFonts w:ascii="Angsana New" w:eastAsia="SimSun" w:hAnsi="Angsana New"/>
                <w:color w:val="000000" w:themeColor="text1"/>
                <w:sz w:val="28"/>
                <w:szCs w:val="28"/>
              </w:rPr>
              <w:t>s</w:t>
            </w:r>
          </w:p>
        </w:tc>
        <w:tc>
          <w:tcPr>
            <w:tcW w:w="1235"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p>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33,600</w:t>
            </w:r>
          </w:p>
        </w:tc>
        <w:tc>
          <w:tcPr>
            <w:tcW w:w="282" w:type="dxa"/>
            <w:shd w:val="clear" w:color="auto" w:fill="auto"/>
          </w:tcPr>
          <w:p w:rsidR="008F0B13" w:rsidRPr="00E05302" w:rsidRDefault="008F0B13" w:rsidP="008F0B13">
            <w:pPr>
              <w:rPr>
                <w:color w:val="000000" w:themeColor="text1"/>
              </w:rPr>
            </w:pPr>
          </w:p>
        </w:tc>
        <w:tc>
          <w:tcPr>
            <w:tcW w:w="1234"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p>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33,600</w:t>
            </w:r>
          </w:p>
        </w:tc>
        <w:tc>
          <w:tcPr>
            <w:tcW w:w="282" w:type="dxa"/>
            <w:shd w:val="clear" w:color="auto" w:fill="auto"/>
          </w:tcPr>
          <w:p w:rsidR="008F0B13" w:rsidRPr="00E05302" w:rsidRDefault="008F0B13" w:rsidP="008F0B13">
            <w:pPr>
              <w:rPr>
                <w:color w:val="000000" w:themeColor="text1"/>
              </w:rPr>
            </w:pPr>
          </w:p>
        </w:tc>
        <w:tc>
          <w:tcPr>
            <w:tcW w:w="1235"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p>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33,600</w:t>
            </w:r>
          </w:p>
        </w:tc>
        <w:tc>
          <w:tcPr>
            <w:tcW w:w="281" w:type="dxa"/>
            <w:shd w:val="clear" w:color="auto" w:fill="auto"/>
            <w:vAlign w:val="bottom"/>
          </w:tcPr>
          <w:p w:rsidR="008F0B13" w:rsidRPr="00E05302" w:rsidRDefault="008F0B13" w:rsidP="008F0B13">
            <w:pPr>
              <w:tabs>
                <w:tab w:val="clear" w:pos="680"/>
                <w:tab w:val="left" w:pos="1168"/>
              </w:tabs>
              <w:ind w:left="-108" w:right="-3" w:hanging="18"/>
              <w:jc w:val="right"/>
              <w:rPr>
                <w:rFonts w:ascii="Angsana New" w:hAnsi="Angsana New"/>
                <w:color w:val="000000" w:themeColor="text1"/>
                <w:sz w:val="28"/>
                <w:szCs w:val="28"/>
              </w:rPr>
            </w:pPr>
          </w:p>
        </w:tc>
        <w:tc>
          <w:tcPr>
            <w:tcW w:w="1253" w:type="dxa"/>
            <w:shd w:val="clear" w:color="auto" w:fill="auto"/>
            <w:vAlign w:val="bottom"/>
          </w:tcPr>
          <w:p w:rsidR="008F0B13" w:rsidRPr="00E05302" w:rsidRDefault="008F0B13" w:rsidP="008F0B13">
            <w:pPr>
              <w:tabs>
                <w:tab w:val="clear" w:pos="680"/>
                <w:tab w:val="clear" w:pos="907"/>
                <w:tab w:val="left" w:pos="1168"/>
              </w:tabs>
              <w:ind w:left="-108" w:right="-3"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33,600</w:t>
            </w:r>
          </w:p>
        </w:tc>
      </w:tr>
      <w:tr w:rsidR="00E05302" w:rsidRPr="00E05302" w:rsidTr="00D21DA7">
        <w:tc>
          <w:tcPr>
            <w:tcW w:w="3558" w:type="dxa"/>
            <w:vAlign w:val="bottom"/>
          </w:tcPr>
          <w:p w:rsidR="008F0B13" w:rsidRPr="00E05302" w:rsidRDefault="008F0B13" w:rsidP="008F0B13">
            <w:pPr>
              <w:tabs>
                <w:tab w:val="clear" w:pos="680"/>
                <w:tab w:val="left" w:pos="342"/>
                <w:tab w:val="left" w:pos="702"/>
                <w:tab w:val="left" w:pos="1062"/>
              </w:tabs>
              <w:ind w:left="193"/>
              <w:rPr>
                <w:rFonts w:ascii="Angsana New" w:hAnsi="Angsana New"/>
                <w:color w:val="000000" w:themeColor="text1"/>
                <w:sz w:val="28"/>
                <w:szCs w:val="28"/>
                <w:cs/>
              </w:rPr>
            </w:pPr>
            <w:r w:rsidRPr="00E05302">
              <w:rPr>
                <w:rFonts w:ascii="Angsana New" w:hAnsi="Angsana New"/>
                <w:color w:val="000000" w:themeColor="text1"/>
                <w:sz w:val="28"/>
                <w:szCs w:val="28"/>
              </w:rPr>
              <w:t>Revenue receivables</w:t>
            </w:r>
          </w:p>
        </w:tc>
        <w:tc>
          <w:tcPr>
            <w:tcW w:w="1235"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37,075</w:t>
            </w:r>
          </w:p>
        </w:tc>
        <w:tc>
          <w:tcPr>
            <w:tcW w:w="282" w:type="dxa"/>
            <w:shd w:val="clear" w:color="auto" w:fill="auto"/>
          </w:tcPr>
          <w:p w:rsidR="008F0B13" w:rsidRPr="00E05302" w:rsidRDefault="008F0B13" w:rsidP="008F0B13">
            <w:pPr>
              <w:rPr>
                <w:color w:val="000000" w:themeColor="text1"/>
              </w:rPr>
            </w:pPr>
          </w:p>
        </w:tc>
        <w:tc>
          <w:tcPr>
            <w:tcW w:w="1234"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35,664</w:t>
            </w:r>
          </w:p>
        </w:tc>
        <w:tc>
          <w:tcPr>
            <w:tcW w:w="282" w:type="dxa"/>
            <w:shd w:val="clear" w:color="auto" w:fill="auto"/>
          </w:tcPr>
          <w:p w:rsidR="008F0B13" w:rsidRPr="00E05302" w:rsidRDefault="008F0B13" w:rsidP="008F0B13">
            <w:pPr>
              <w:rPr>
                <w:color w:val="000000" w:themeColor="text1"/>
              </w:rPr>
            </w:pPr>
          </w:p>
        </w:tc>
        <w:tc>
          <w:tcPr>
            <w:tcW w:w="1235"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1" w:type="dxa"/>
            <w:shd w:val="clear" w:color="auto" w:fill="auto"/>
            <w:vAlign w:val="bottom"/>
          </w:tcPr>
          <w:p w:rsidR="008F0B13" w:rsidRPr="00E05302" w:rsidRDefault="008F0B13" w:rsidP="008F0B13">
            <w:pPr>
              <w:tabs>
                <w:tab w:val="clear" w:pos="680"/>
                <w:tab w:val="left" w:pos="1168"/>
              </w:tabs>
              <w:ind w:left="-108" w:right="-3" w:hanging="18"/>
              <w:jc w:val="right"/>
              <w:rPr>
                <w:rFonts w:ascii="Angsana New" w:hAnsi="Angsana New"/>
                <w:color w:val="000000" w:themeColor="text1"/>
                <w:sz w:val="28"/>
                <w:szCs w:val="28"/>
              </w:rPr>
            </w:pPr>
          </w:p>
        </w:tc>
        <w:tc>
          <w:tcPr>
            <w:tcW w:w="1253" w:type="dxa"/>
            <w:shd w:val="clear" w:color="auto" w:fill="auto"/>
            <w:vAlign w:val="bottom"/>
          </w:tcPr>
          <w:p w:rsidR="008F0B13" w:rsidRPr="00E05302" w:rsidRDefault="008F0B13" w:rsidP="008F0B13">
            <w:pPr>
              <w:tabs>
                <w:tab w:val="clear" w:pos="680"/>
                <w:tab w:val="clear" w:pos="907"/>
                <w:tab w:val="left" w:pos="1168"/>
              </w:tabs>
              <w:ind w:left="-108" w:right="-3"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D21DA7">
        <w:tc>
          <w:tcPr>
            <w:tcW w:w="3558" w:type="dxa"/>
            <w:shd w:val="clear" w:color="auto" w:fill="auto"/>
            <w:vAlign w:val="bottom"/>
          </w:tcPr>
          <w:p w:rsidR="008F0B13" w:rsidRPr="00E05302" w:rsidRDefault="008F0B13" w:rsidP="008F0B13">
            <w:pPr>
              <w:tabs>
                <w:tab w:val="clear" w:pos="680"/>
                <w:tab w:val="left" w:pos="342"/>
                <w:tab w:val="left" w:pos="702"/>
                <w:tab w:val="left" w:pos="1062"/>
              </w:tabs>
              <w:ind w:left="193"/>
              <w:rPr>
                <w:rFonts w:ascii="Angsana New" w:hAnsi="Angsana New"/>
                <w:color w:val="000000" w:themeColor="text1"/>
                <w:sz w:val="28"/>
                <w:szCs w:val="28"/>
              </w:rPr>
            </w:pPr>
            <w:r w:rsidRPr="00E05302">
              <w:rPr>
                <w:rFonts w:ascii="Angsana New" w:hAnsi="Angsana New"/>
                <w:color w:val="000000" w:themeColor="text1"/>
                <w:sz w:val="28"/>
                <w:szCs w:val="28"/>
              </w:rPr>
              <w:t>Advance payment to construction</w:t>
            </w:r>
          </w:p>
        </w:tc>
        <w:tc>
          <w:tcPr>
            <w:tcW w:w="1235"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51,222</w:t>
            </w:r>
          </w:p>
        </w:tc>
        <w:tc>
          <w:tcPr>
            <w:tcW w:w="282" w:type="dxa"/>
            <w:shd w:val="clear" w:color="auto" w:fill="auto"/>
          </w:tcPr>
          <w:p w:rsidR="008F0B13" w:rsidRPr="00E05302" w:rsidRDefault="008F0B13" w:rsidP="008F0B13">
            <w:pPr>
              <w:rPr>
                <w:color w:val="000000" w:themeColor="text1"/>
              </w:rPr>
            </w:pPr>
          </w:p>
        </w:tc>
        <w:tc>
          <w:tcPr>
            <w:tcW w:w="1234"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53,167</w:t>
            </w:r>
          </w:p>
        </w:tc>
        <w:tc>
          <w:tcPr>
            <w:tcW w:w="282" w:type="dxa"/>
            <w:shd w:val="clear" w:color="auto" w:fill="auto"/>
          </w:tcPr>
          <w:p w:rsidR="008F0B13" w:rsidRPr="00E05302" w:rsidRDefault="008F0B13" w:rsidP="008F0B13">
            <w:pPr>
              <w:rPr>
                <w:color w:val="000000" w:themeColor="text1"/>
              </w:rPr>
            </w:pPr>
          </w:p>
        </w:tc>
        <w:tc>
          <w:tcPr>
            <w:tcW w:w="1235"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28,048</w:t>
            </w:r>
          </w:p>
        </w:tc>
        <w:tc>
          <w:tcPr>
            <w:tcW w:w="281" w:type="dxa"/>
            <w:shd w:val="clear" w:color="auto" w:fill="auto"/>
            <w:vAlign w:val="bottom"/>
          </w:tcPr>
          <w:p w:rsidR="008F0B13" w:rsidRPr="00E05302" w:rsidRDefault="008F0B13" w:rsidP="008F0B13">
            <w:pPr>
              <w:tabs>
                <w:tab w:val="clear" w:pos="680"/>
                <w:tab w:val="left" w:pos="1168"/>
              </w:tabs>
              <w:ind w:left="-108" w:right="-3" w:hanging="18"/>
              <w:jc w:val="right"/>
              <w:rPr>
                <w:rFonts w:ascii="Angsana New" w:hAnsi="Angsana New"/>
                <w:color w:val="000000" w:themeColor="text1"/>
                <w:sz w:val="28"/>
                <w:szCs w:val="28"/>
              </w:rPr>
            </w:pPr>
          </w:p>
        </w:tc>
        <w:tc>
          <w:tcPr>
            <w:tcW w:w="1253" w:type="dxa"/>
            <w:shd w:val="clear" w:color="auto" w:fill="auto"/>
            <w:vAlign w:val="bottom"/>
          </w:tcPr>
          <w:p w:rsidR="008F0B13" w:rsidRPr="00E05302" w:rsidRDefault="008F0B13" w:rsidP="008F0B13">
            <w:pPr>
              <w:tabs>
                <w:tab w:val="clear" w:pos="680"/>
                <w:tab w:val="clear" w:pos="907"/>
                <w:tab w:val="left" w:pos="1168"/>
              </w:tabs>
              <w:ind w:left="-108" w:right="-3" w:hanging="18"/>
              <w:jc w:val="right"/>
              <w:rPr>
                <w:rFonts w:ascii="Angsana New" w:hAnsi="Angsana New"/>
                <w:color w:val="000000" w:themeColor="text1"/>
                <w:sz w:val="28"/>
                <w:szCs w:val="28"/>
              </w:rPr>
            </w:pPr>
            <w:r w:rsidRPr="00E05302">
              <w:rPr>
                <w:rFonts w:ascii="Angsana New" w:hAnsi="Angsana New"/>
                <w:color w:val="000000" w:themeColor="text1"/>
                <w:sz w:val="28"/>
                <w:szCs w:val="28"/>
              </w:rPr>
              <w:t>29,115</w:t>
            </w:r>
          </w:p>
        </w:tc>
      </w:tr>
      <w:tr w:rsidR="00E05302" w:rsidRPr="00E05302" w:rsidTr="00D21DA7">
        <w:tc>
          <w:tcPr>
            <w:tcW w:w="3558" w:type="dxa"/>
            <w:vAlign w:val="bottom"/>
          </w:tcPr>
          <w:p w:rsidR="008F0B13" w:rsidRPr="00E05302" w:rsidRDefault="006E61E0" w:rsidP="008F0B13">
            <w:pPr>
              <w:tabs>
                <w:tab w:val="clear" w:pos="680"/>
                <w:tab w:val="left" w:pos="342"/>
                <w:tab w:val="left" w:pos="702"/>
                <w:tab w:val="left" w:pos="1062"/>
              </w:tabs>
              <w:ind w:left="193"/>
              <w:rPr>
                <w:rFonts w:ascii="Angsana New" w:hAnsi="Angsana New"/>
                <w:color w:val="000000" w:themeColor="text1"/>
                <w:sz w:val="28"/>
                <w:szCs w:val="28"/>
              </w:rPr>
            </w:pPr>
            <w:r w:rsidRPr="00E05302">
              <w:rPr>
                <w:rFonts w:ascii="Angsana New" w:hAnsi="Angsana New"/>
                <w:color w:val="000000" w:themeColor="text1"/>
                <w:sz w:val="28"/>
                <w:szCs w:val="28"/>
              </w:rPr>
              <w:t>I</w:t>
            </w:r>
            <w:r w:rsidR="008F0B13" w:rsidRPr="00E05302">
              <w:rPr>
                <w:rFonts w:ascii="Angsana New" w:hAnsi="Angsana New"/>
                <w:color w:val="000000" w:themeColor="text1"/>
                <w:sz w:val="28"/>
                <w:szCs w:val="28"/>
              </w:rPr>
              <w:t xml:space="preserve">nterest </w:t>
            </w:r>
            <w:r w:rsidRPr="00E05302">
              <w:rPr>
                <w:rFonts w:ascii="Angsana New" w:hAnsi="Angsana New"/>
                <w:color w:val="000000" w:themeColor="text1"/>
                <w:sz w:val="28"/>
                <w:szCs w:val="28"/>
              </w:rPr>
              <w:t>receivables</w:t>
            </w:r>
          </w:p>
        </w:tc>
        <w:tc>
          <w:tcPr>
            <w:tcW w:w="1235"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455</w:t>
            </w:r>
          </w:p>
        </w:tc>
        <w:tc>
          <w:tcPr>
            <w:tcW w:w="282" w:type="dxa"/>
            <w:shd w:val="clear" w:color="auto" w:fill="auto"/>
          </w:tcPr>
          <w:p w:rsidR="008F0B13" w:rsidRPr="00E05302" w:rsidRDefault="008F0B13" w:rsidP="008F0B13">
            <w:pPr>
              <w:rPr>
                <w:color w:val="000000" w:themeColor="text1"/>
              </w:rPr>
            </w:pPr>
          </w:p>
        </w:tc>
        <w:tc>
          <w:tcPr>
            <w:tcW w:w="1234"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3,762</w:t>
            </w:r>
          </w:p>
        </w:tc>
        <w:tc>
          <w:tcPr>
            <w:tcW w:w="282" w:type="dxa"/>
            <w:shd w:val="clear" w:color="auto" w:fill="auto"/>
          </w:tcPr>
          <w:p w:rsidR="008F0B13" w:rsidRPr="00E05302" w:rsidRDefault="008F0B13" w:rsidP="008F0B13">
            <w:pPr>
              <w:rPr>
                <w:color w:val="000000" w:themeColor="text1"/>
              </w:rPr>
            </w:pPr>
          </w:p>
        </w:tc>
        <w:tc>
          <w:tcPr>
            <w:tcW w:w="1235"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421</w:t>
            </w:r>
          </w:p>
        </w:tc>
        <w:tc>
          <w:tcPr>
            <w:tcW w:w="281" w:type="dxa"/>
            <w:shd w:val="clear" w:color="auto" w:fill="auto"/>
            <w:vAlign w:val="bottom"/>
          </w:tcPr>
          <w:p w:rsidR="008F0B13" w:rsidRPr="00E05302" w:rsidRDefault="008F0B13" w:rsidP="008F0B13">
            <w:pPr>
              <w:tabs>
                <w:tab w:val="clear" w:pos="680"/>
                <w:tab w:val="left" w:pos="1168"/>
              </w:tabs>
              <w:ind w:left="-108" w:right="-3" w:hanging="18"/>
              <w:jc w:val="right"/>
              <w:rPr>
                <w:rFonts w:ascii="Angsana New" w:hAnsi="Angsana New"/>
                <w:color w:val="000000" w:themeColor="text1"/>
                <w:sz w:val="28"/>
                <w:szCs w:val="28"/>
              </w:rPr>
            </w:pPr>
          </w:p>
        </w:tc>
        <w:tc>
          <w:tcPr>
            <w:tcW w:w="1253" w:type="dxa"/>
            <w:shd w:val="clear" w:color="auto" w:fill="auto"/>
            <w:vAlign w:val="bottom"/>
          </w:tcPr>
          <w:p w:rsidR="008F0B13" w:rsidRPr="00E05302" w:rsidRDefault="008F0B13" w:rsidP="008F0B13">
            <w:pPr>
              <w:tabs>
                <w:tab w:val="clear" w:pos="680"/>
                <w:tab w:val="clear" w:pos="907"/>
                <w:tab w:val="left" w:pos="1168"/>
              </w:tabs>
              <w:ind w:left="-108" w:right="-3" w:hanging="18"/>
              <w:jc w:val="right"/>
              <w:rPr>
                <w:rFonts w:ascii="Angsana New" w:hAnsi="Angsana New"/>
                <w:color w:val="000000" w:themeColor="text1"/>
                <w:sz w:val="28"/>
                <w:szCs w:val="28"/>
              </w:rPr>
            </w:pPr>
            <w:r w:rsidRPr="00E05302">
              <w:rPr>
                <w:rFonts w:ascii="Angsana New" w:hAnsi="Angsana New"/>
                <w:color w:val="000000" w:themeColor="text1"/>
                <w:sz w:val="28"/>
                <w:szCs w:val="28"/>
              </w:rPr>
              <w:t>2,699</w:t>
            </w:r>
          </w:p>
        </w:tc>
      </w:tr>
      <w:tr w:rsidR="00E05302" w:rsidRPr="00E05302" w:rsidTr="00D21DA7">
        <w:tc>
          <w:tcPr>
            <w:tcW w:w="3558" w:type="dxa"/>
            <w:vAlign w:val="bottom"/>
          </w:tcPr>
          <w:p w:rsidR="008F0B13" w:rsidRPr="00E05302" w:rsidRDefault="008F0B13" w:rsidP="008F0B13">
            <w:pPr>
              <w:tabs>
                <w:tab w:val="clear" w:pos="680"/>
                <w:tab w:val="left" w:pos="342"/>
                <w:tab w:val="left" w:pos="702"/>
                <w:tab w:val="left" w:pos="1062"/>
              </w:tabs>
              <w:ind w:left="193"/>
              <w:rPr>
                <w:rFonts w:ascii="Angsana New" w:hAnsi="Angsana New"/>
                <w:color w:val="000000" w:themeColor="text1"/>
                <w:sz w:val="28"/>
                <w:szCs w:val="28"/>
              </w:rPr>
            </w:pPr>
            <w:r w:rsidRPr="00E05302">
              <w:rPr>
                <w:rFonts w:ascii="Angsana New" w:hAnsi="Angsana New"/>
                <w:color w:val="000000" w:themeColor="text1"/>
                <w:sz w:val="28"/>
                <w:szCs w:val="28"/>
              </w:rPr>
              <w:t>Prepaid expenses</w:t>
            </w:r>
          </w:p>
        </w:tc>
        <w:tc>
          <w:tcPr>
            <w:tcW w:w="1235"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8,717</w:t>
            </w:r>
          </w:p>
        </w:tc>
        <w:tc>
          <w:tcPr>
            <w:tcW w:w="282" w:type="dxa"/>
            <w:shd w:val="clear" w:color="auto" w:fill="auto"/>
          </w:tcPr>
          <w:p w:rsidR="008F0B13" w:rsidRPr="00E05302" w:rsidRDefault="008F0B13" w:rsidP="008F0B13">
            <w:pPr>
              <w:rPr>
                <w:color w:val="000000" w:themeColor="text1"/>
              </w:rPr>
            </w:pPr>
          </w:p>
        </w:tc>
        <w:tc>
          <w:tcPr>
            <w:tcW w:w="1234"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10,798</w:t>
            </w:r>
          </w:p>
        </w:tc>
        <w:tc>
          <w:tcPr>
            <w:tcW w:w="282" w:type="dxa"/>
            <w:shd w:val="clear" w:color="auto" w:fill="auto"/>
          </w:tcPr>
          <w:p w:rsidR="008F0B13" w:rsidRPr="00E05302" w:rsidRDefault="008F0B13" w:rsidP="008F0B13">
            <w:pPr>
              <w:rPr>
                <w:color w:val="000000" w:themeColor="text1"/>
              </w:rPr>
            </w:pPr>
          </w:p>
        </w:tc>
        <w:tc>
          <w:tcPr>
            <w:tcW w:w="1235" w:type="dxa"/>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3,446</w:t>
            </w:r>
          </w:p>
        </w:tc>
        <w:tc>
          <w:tcPr>
            <w:tcW w:w="281" w:type="dxa"/>
            <w:shd w:val="clear" w:color="auto" w:fill="auto"/>
          </w:tcPr>
          <w:p w:rsidR="008F0B13" w:rsidRPr="00E05302" w:rsidRDefault="008F0B13" w:rsidP="008F0B13">
            <w:pPr>
              <w:tabs>
                <w:tab w:val="clear" w:pos="680"/>
                <w:tab w:val="left" w:pos="1168"/>
              </w:tabs>
              <w:ind w:left="-108" w:right="-3" w:hanging="18"/>
              <w:jc w:val="right"/>
              <w:rPr>
                <w:rFonts w:ascii="Angsana New" w:hAnsi="Angsana New"/>
                <w:color w:val="000000" w:themeColor="text1"/>
                <w:sz w:val="28"/>
                <w:szCs w:val="28"/>
              </w:rPr>
            </w:pPr>
          </w:p>
        </w:tc>
        <w:tc>
          <w:tcPr>
            <w:tcW w:w="1253" w:type="dxa"/>
            <w:shd w:val="clear" w:color="auto" w:fill="auto"/>
          </w:tcPr>
          <w:p w:rsidR="008F0B13" w:rsidRPr="00E05302" w:rsidRDefault="002F266C" w:rsidP="008F0B13">
            <w:pPr>
              <w:tabs>
                <w:tab w:val="clear" w:pos="680"/>
                <w:tab w:val="clear" w:pos="907"/>
                <w:tab w:val="left" w:pos="1168"/>
              </w:tabs>
              <w:ind w:left="-108" w:right="-3"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1,474</w:t>
            </w:r>
          </w:p>
        </w:tc>
      </w:tr>
      <w:tr w:rsidR="00E05302" w:rsidRPr="00E05302" w:rsidTr="00D21DA7">
        <w:tc>
          <w:tcPr>
            <w:tcW w:w="3558" w:type="dxa"/>
            <w:vAlign w:val="bottom"/>
          </w:tcPr>
          <w:p w:rsidR="008F0B13" w:rsidRPr="00E05302" w:rsidRDefault="008F0B13" w:rsidP="008F0B13">
            <w:pPr>
              <w:tabs>
                <w:tab w:val="clear" w:pos="680"/>
                <w:tab w:val="left" w:pos="342"/>
                <w:tab w:val="left" w:pos="702"/>
                <w:tab w:val="left" w:pos="1062"/>
              </w:tabs>
              <w:ind w:left="193"/>
              <w:rPr>
                <w:rFonts w:ascii="Angsana New" w:hAnsi="Angsana New"/>
                <w:color w:val="000000" w:themeColor="text1"/>
                <w:sz w:val="28"/>
                <w:szCs w:val="28"/>
              </w:rPr>
            </w:pPr>
            <w:r w:rsidRPr="00E05302">
              <w:rPr>
                <w:rFonts w:ascii="Angsana New" w:hAnsi="Angsana New"/>
                <w:color w:val="000000" w:themeColor="text1"/>
                <w:sz w:val="28"/>
                <w:szCs w:val="28"/>
              </w:rPr>
              <w:t>Other</w:t>
            </w:r>
            <w:r w:rsidR="006E61E0" w:rsidRPr="00E05302">
              <w:rPr>
                <w:rFonts w:ascii="Angsana New" w:hAnsi="Angsana New"/>
                <w:color w:val="000000" w:themeColor="text1"/>
                <w:sz w:val="28"/>
                <w:szCs w:val="28"/>
              </w:rPr>
              <w:t>s</w:t>
            </w:r>
          </w:p>
        </w:tc>
        <w:tc>
          <w:tcPr>
            <w:tcW w:w="1235" w:type="dxa"/>
            <w:tcBorders>
              <w:bottom w:val="single" w:sz="4" w:space="0" w:color="auto"/>
            </w:tcBorders>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12,712</w:t>
            </w:r>
          </w:p>
        </w:tc>
        <w:tc>
          <w:tcPr>
            <w:tcW w:w="282" w:type="dxa"/>
            <w:shd w:val="clear" w:color="auto" w:fill="auto"/>
          </w:tcPr>
          <w:p w:rsidR="008F0B13" w:rsidRPr="00E05302" w:rsidRDefault="008F0B13" w:rsidP="008F0B13">
            <w:pPr>
              <w:rPr>
                <w:color w:val="000000" w:themeColor="text1"/>
              </w:rPr>
            </w:pPr>
          </w:p>
        </w:tc>
        <w:tc>
          <w:tcPr>
            <w:tcW w:w="1234" w:type="dxa"/>
            <w:tcBorders>
              <w:bottom w:val="single" w:sz="4" w:space="0" w:color="auto"/>
            </w:tcBorders>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8,986</w:t>
            </w:r>
          </w:p>
        </w:tc>
        <w:tc>
          <w:tcPr>
            <w:tcW w:w="282" w:type="dxa"/>
            <w:shd w:val="clear" w:color="auto" w:fill="auto"/>
          </w:tcPr>
          <w:p w:rsidR="008F0B13" w:rsidRPr="00E05302" w:rsidRDefault="008F0B13" w:rsidP="008F0B13">
            <w:pPr>
              <w:rPr>
                <w:color w:val="000000" w:themeColor="text1"/>
              </w:rPr>
            </w:pPr>
          </w:p>
        </w:tc>
        <w:tc>
          <w:tcPr>
            <w:tcW w:w="1235" w:type="dxa"/>
            <w:tcBorders>
              <w:bottom w:val="single" w:sz="4" w:space="0" w:color="auto"/>
            </w:tcBorders>
            <w:shd w:val="clear" w:color="auto" w:fill="auto"/>
          </w:tcPr>
          <w:p w:rsidR="008F0B13" w:rsidRPr="00E05302" w:rsidRDefault="008F0B13" w:rsidP="008F0B13">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3,808</w:t>
            </w:r>
          </w:p>
        </w:tc>
        <w:tc>
          <w:tcPr>
            <w:tcW w:w="281" w:type="dxa"/>
            <w:shd w:val="clear" w:color="auto" w:fill="auto"/>
            <w:vAlign w:val="bottom"/>
          </w:tcPr>
          <w:p w:rsidR="008F0B13" w:rsidRPr="00E05302" w:rsidRDefault="008F0B13" w:rsidP="008F0B13">
            <w:pPr>
              <w:tabs>
                <w:tab w:val="clear" w:pos="680"/>
                <w:tab w:val="left" w:pos="1168"/>
              </w:tabs>
              <w:ind w:left="-108" w:right="-3" w:hanging="18"/>
              <w:jc w:val="right"/>
              <w:rPr>
                <w:rFonts w:ascii="Angsana New" w:hAnsi="Angsana New"/>
                <w:color w:val="000000" w:themeColor="text1"/>
                <w:sz w:val="28"/>
                <w:szCs w:val="28"/>
              </w:rPr>
            </w:pPr>
          </w:p>
        </w:tc>
        <w:tc>
          <w:tcPr>
            <w:tcW w:w="1253" w:type="dxa"/>
            <w:tcBorders>
              <w:bottom w:val="single" w:sz="4" w:space="0" w:color="auto"/>
            </w:tcBorders>
            <w:shd w:val="clear" w:color="auto" w:fill="auto"/>
          </w:tcPr>
          <w:p w:rsidR="008F0B13" w:rsidRPr="00E05302" w:rsidRDefault="002F266C" w:rsidP="008F0B13">
            <w:pPr>
              <w:tabs>
                <w:tab w:val="clear" w:pos="680"/>
                <w:tab w:val="clear" w:pos="907"/>
                <w:tab w:val="left" w:pos="1168"/>
              </w:tabs>
              <w:ind w:left="-108" w:right="-3"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3,712</w:t>
            </w:r>
          </w:p>
        </w:tc>
      </w:tr>
      <w:tr w:rsidR="00E05302" w:rsidRPr="00E05302" w:rsidTr="00D21DA7">
        <w:tc>
          <w:tcPr>
            <w:tcW w:w="3558" w:type="dxa"/>
            <w:vAlign w:val="bottom"/>
          </w:tcPr>
          <w:p w:rsidR="00D21DA7" w:rsidRPr="00E05302" w:rsidRDefault="00D21DA7" w:rsidP="00D21DA7">
            <w:pPr>
              <w:tabs>
                <w:tab w:val="clear" w:pos="680"/>
                <w:tab w:val="left" w:pos="342"/>
                <w:tab w:val="left" w:pos="702"/>
                <w:tab w:val="left" w:pos="1062"/>
              </w:tabs>
              <w:ind w:left="193"/>
              <w:rPr>
                <w:rFonts w:ascii="Angsana New" w:hAnsi="Angsana New"/>
                <w:color w:val="000000" w:themeColor="text1"/>
                <w:sz w:val="28"/>
                <w:szCs w:val="28"/>
                <w:cs/>
              </w:rPr>
            </w:pPr>
            <w:r w:rsidRPr="00E05302">
              <w:rPr>
                <w:rFonts w:ascii="Angsana New" w:hAnsi="Angsana New"/>
                <w:color w:val="000000" w:themeColor="text1"/>
                <w:sz w:val="28"/>
                <w:szCs w:val="28"/>
              </w:rPr>
              <w:t>Total</w:t>
            </w:r>
          </w:p>
        </w:tc>
        <w:tc>
          <w:tcPr>
            <w:tcW w:w="1235" w:type="dxa"/>
            <w:tcBorders>
              <w:top w:val="single" w:sz="4" w:space="0" w:color="auto"/>
            </w:tcBorders>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275,103</w:t>
            </w:r>
          </w:p>
        </w:tc>
        <w:tc>
          <w:tcPr>
            <w:tcW w:w="282" w:type="dxa"/>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p>
        </w:tc>
        <w:tc>
          <w:tcPr>
            <w:tcW w:w="1234" w:type="dxa"/>
            <w:tcBorders>
              <w:top w:val="single" w:sz="4" w:space="0" w:color="auto"/>
            </w:tcBorders>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275,005</w:t>
            </w:r>
          </w:p>
        </w:tc>
        <w:tc>
          <w:tcPr>
            <w:tcW w:w="282" w:type="dxa"/>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p>
        </w:tc>
        <w:tc>
          <w:tcPr>
            <w:tcW w:w="1235" w:type="dxa"/>
            <w:tcBorders>
              <w:top w:val="single" w:sz="4" w:space="0" w:color="auto"/>
            </w:tcBorders>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193,883</w:t>
            </w:r>
          </w:p>
        </w:tc>
        <w:tc>
          <w:tcPr>
            <w:tcW w:w="281" w:type="dxa"/>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p>
        </w:tc>
        <w:tc>
          <w:tcPr>
            <w:tcW w:w="1253" w:type="dxa"/>
            <w:tcBorders>
              <w:top w:val="single" w:sz="4" w:space="0" w:color="auto"/>
            </w:tcBorders>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 xml:space="preserve"> 195,202</w:t>
            </w:r>
          </w:p>
        </w:tc>
      </w:tr>
      <w:tr w:rsidR="00E05302" w:rsidRPr="00E05302" w:rsidTr="00D21DA7">
        <w:tc>
          <w:tcPr>
            <w:tcW w:w="3558" w:type="dxa"/>
            <w:vAlign w:val="bottom"/>
          </w:tcPr>
          <w:p w:rsidR="00D21DA7" w:rsidRPr="00E05302" w:rsidRDefault="00D21DA7" w:rsidP="00D21DA7">
            <w:pPr>
              <w:rPr>
                <w:rFonts w:ascii="Angsana New" w:hAnsi="Angsana New"/>
                <w:color w:val="000000" w:themeColor="text1"/>
                <w:sz w:val="28"/>
                <w:szCs w:val="28"/>
                <w:cs/>
              </w:rPr>
            </w:pPr>
            <w:r w:rsidRPr="00E05302">
              <w:rPr>
                <w:rFonts w:ascii="Angsana New" w:hAnsi="Angsana New"/>
                <w:color w:val="000000" w:themeColor="text1"/>
                <w:sz w:val="28"/>
                <w:szCs w:val="28"/>
                <w:u w:val="single"/>
              </w:rPr>
              <w:t>Less</w:t>
            </w:r>
            <w:r w:rsidRPr="00E05302">
              <w:rPr>
                <w:rFonts w:ascii="Angsana New" w:hAnsi="Angsana New"/>
                <w:color w:val="000000" w:themeColor="text1"/>
                <w:sz w:val="28"/>
                <w:szCs w:val="28"/>
              </w:rPr>
              <w:t xml:space="preserve"> Allowance for doubtful accounts</w:t>
            </w:r>
          </w:p>
        </w:tc>
        <w:tc>
          <w:tcPr>
            <w:tcW w:w="1235" w:type="dxa"/>
            <w:tcBorders>
              <w:bottom w:val="single" w:sz="4" w:space="0" w:color="auto"/>
            </w:tcBorders>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(158,451)</w:t>
            </w:r>
          </w:p>
        </w:tc>
        <w:tc>
          <w:tcPr>
            <w:tcW w:w="282" w:type="dxa"/>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p>
        </w:tc>
        <w:tc>
          <w:tcPr>
            <w:tcW w:w="1234" w:type="dxa"/>
            <w:tcBorders>
              <w:bottom w:val="single" w:sz="4" w:space="0" w:color="auto"/>
            </w:tcBorders>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 xml:space="preserve"> (158,451)</w:t>
            </w:r>
          </w:p>
        </w:tc>
        <w:tc>
          <w:tcPr>
            <w:tcW w:w="282" w:type="dxa"/>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p>
        </w:tc>
        <w:tc>
          <w:tcPr>
            <w:tcW w:w="1235" w:type="dxa"/>
            <w:tcBorders>
              <w:bottom w:val="single" w:sz="4" w:space="0" w:color="auto"/>
            </w:tcBorders>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(158,451)</w:t>
            </w:r>
          </w:p>
        </w:tc>
        <w:tc>
          <w:tcPr>
            <w:tcW w:w="281" w:type="dxa"/>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p>
        </w:tc>
        <w:tc>
          <w:tcPr>
            <w:tcW w:w="1253" w:type="dxa"/>
            <w:tcBorders>
              <w:bottom w:val="single" w:sz="4" w:space="0" w:color="auto"/>
            </w:tcBorders>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 xml:space="preserve"> (158,451)</w:t>
            </w:r>
          </w:p>
        </w:tc>
      </w:tr>
      <w:tr w:rsidR="00E05302" w:rsidRPr="00E05302" w:rsidTr="00D21DA7">
        <w:tc>
          <w:tcPr>
            <w:tcW w:w="3558" w:type="dxa"/>
            <w:vAlign w:val="bottom"/>
          </w:tcPr>
          <w:p w:rsidR="00D21DA7" w:rsidRPr="00E05302" w:rsidRDefault="00D21DA7" w:rsidP="00D21DA7">
            <w:pPr>
              <w:tabs>
                <w:tab w:val="clear" w:pos="680"/>
                <w:tab w:val="left" w:pos="342"/>
                <w:tab w:val="left" w:pos="702"/>
                <w:tab w:val="left" w:pos="1062"/>
              </w:tabs>
              <w:rPr>
                <w:rFonts w:ascii="Angsana New" w:hAnsi="Angsana New"/>
                <w:color w:val="000000" w:themeColor="text1"/>
                <w:sz w:val="28"/>
                <w:szCs w:val="28"/>
              </w:rPr>
            </w:pPr>
            <w:r w:rsidRPr="00E05302">
              <w:rPr>
                <w:rFonts w:ascii="Angsana New" w:hAnsi="Angsana New"/>
                <w:color w:val="000000" w:themeColor="text1"/>
                <w:sz w:val="28"/>
                <w:szCs w:val="28"/>
              </w:rPr>
              <w:t>Net</w:t>
            </w:r>
          </w:p>
        </w:tc>
        <w:tc>
          <w:tcPr>
            <w:tcW w:w="1235" w:type="dxa"/>
            <w:tcBorders>
              <w:top w:val="single" w:sz="4" w:space="0" w:color="auto"/>
              <w:bottom w:val="single" w:sz="4" w:space="0" w:color="auto"/>
            </w:tcBorders>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116,652</w:t>
            </w:r>
          </w:p>
        </w:tc>
        <w:tc>
          <w:tcPr>
            <w:tcW w:w="282" w:type="dxa"/>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p>
        </w:tc>
        <w:tc>
          <w:tcPr>
            <w:tcW w:w="1234" w:type="dxa"/>
            <w:tcBorders>
              <w:top w:val="single" w:sz="4" w:space="0" w:color="auto"/>
              <w:bottom w:val="single" w:sz="4" w:space="0" w:color="auto"/>
            </w:tcBorders>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116,554</w:t>
            </w:r>
          </w:p>
        </w:tc>
        <w:tc>
          <w:tcPr>
            <w:tcW w:w="282" w:type="dxa"/>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p>
        </w:tc>
        <w:tc>
          <w:tcPr>
            <w:tcW w:w="1235" w:type="dxa"/>
            <w:tcBorders>
              <w:top w:val="single" w:sz="4" w:space="0" w:color="auto"/>
              <w:bottom w:val="single" w:sz="4" w:space="0" w:color="auto"/>
            </w:tcBorders>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35,432</w:t>
            </w:r>
          </w:p>
        </w:tc>
        <w:tc>
          <w:tcPr>
            <w:tcW w:w="281" w:type="dxa"/>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p>
        </w:tc>
        <w:tc>
          <w:tcPr>
            <w:tcW w:w="1253" w:type="dxa"/>
            <w:tcBorders>
              <w:top w:val="single" w:sz="4" w:space="0" w:color="auto"/>
              <w:bottom w:val="single" w:sz="4" w:space="0" w:color="auto"/>
            </w:tcBorders>
            <w:shd w:val="clear" w:color="auto" w:fill="auto"/>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 xml:space="preserve"> 36,751</w:t>
            </w:r>
          </w:p>
        </w:tc>
      </w:tr>
      <w:tr w:rsidR="00E05302" w:rsidRPr="00E05302" w:rsidTr="00D21DA7">
        <w:tc>
          <w:tcPr>
            <w:tcW w:w="3558" w:type="dxa"/>
            <w:vAlign w:val="bottom"/>
          </w:tcPr>
          <w:p w:rsidR="00D21DA7" w:rsidRPr="00E05302" w:rsidRDefault="00D21DA7" w:rsidP="00A779E1">
            <w:pPr>
              <w:tabs>
                <w:tab w:val="clear" w:pos="680"/>
                <w:tab w:val="left" w:pos="342"/>
                <w:tab w:val="left" w:pos="702"/>
                <w:tab w:val="left" w:pos="1062"/>
              </w:tabs>
              <w:ind w:left="186" w:hanging="186"/>
              <w:rPr>
                <w:rFonts w:ascii="Angsana New" w:hAnsi="Angsana New"/>
                <w:color w:val="000000" w:themeColor="text1"/>
                <w:sz w:val="28"/>
                <w:szCs w:val="28"/>
              </w:rPr>
            </w:pPr>
            <w:r w:rsidRPr="00E05302">
              <w:rPr>
                <w:rFonts w:ascii="Angsana New" w:hAnsi="Angsana New"/>
                <w:color w:val="000000" w:themeColor="text1"/>
                <w:sz w:val="28"/>
                <w:szCs w:val="28"/>
              </w:rPr>
              <w:t>Trade</w:t>
            </w:r>
            <w:r w:rsidR="00A779E1" w:rsidRPr="00E05302">
              <w:rPr>
                <w:rFonts w:ascii="Angsana New" w:hAnsi="Angsana New"/>
                <w:color w:val="000000" w:themeColor="text1"/>
                <w:sz w:val="28"/>
                <w:szCs w:val="28"/>
              </w:rPr>
              <w:t xml:space="preserve"> </w:t>
            </w:r>
            <w:r w:rsidR="006E61E0" w:rsidRPr="00E05302">
              <w:rPr>
                <w:rFonts w:ascii="Angsana New" w:hAnsi="Angsana New"/>
                <w:color w:val="000000" w:themeColor="text1"/>
                <w:sz w:val="28"/>
                <w:szCs w:val="28"/>
              </w:rPr>
              <w:t xml:space="preserve">account </w:t>
            </w:r>
            <w:r w:rsidRPr="00E05302">
              <w:rPr>
                <w:rFonts w:ascii="Angsana New" w:hAnsi="Angsana New"/>
                <w:color w:val="000000" w:themeColor="text1"/>
                <w:sz w:val="28"/>
                <w:szCs w:val="28"/>
              </w:rPr>
              <w:t xml:space="preserve">and other receivables </w:t>
            </w:r>
            <w:r w:rsidR="00A779E1" w:rsidRPr="00E05302">
              <w:rPr>
                <w:rFonts w:ascii="Angsana New" w:hAnsi="Angsana New"/>
                <w:color w:val="000000" w:themeColor="text1"/>
                <w:sz w:val="28"/>
                <w:szCs w:val="28"/>
              </w:rPr>
              <w:t xml:space="preserve">related       </w:t>
            </w:r>
            <w:r w:rsidR="006E61E0" w:rsidRPr="00E05302">
              <w:rPr>
                <w:rFonts w:ascii="Angsana New" w:hAnsi="Angsana New"/>
                <w:color w:val="000000" w:themeColor="text1"/>
                <w:sz w:val="28"/>
                <w:szCs w:val="28"/>
              </w:rPr>
              <w:t>companies</w:t>
            </w:r>
            <w:r w:rsidR="00A779E1"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(Note 3)</w:t>
            </w:r>
          </w:p>
        </w:tc>
        <w:tc>
          <w:tcPr>
            <w:tcW w:w="1235" w:type="dxa"/>
            <w:tcBorders>
              <w:top w:val="single" w:sz="4" w:space="0" w:color="auto"/>
              <w:bottom w:val="single" w:sz="4" w:space="0" w:color="auto"/>
            </w:tcBorders>
            <w:shd w:val="clear" w:color="auto" w:fill="auto"/>
            <w:vAlign w:val="bottom"/>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hint="cs"/>
                <w:color w:val="000000" w:themeColor="text1"/>
                <w:sz w:val="28"/>
                <w:szCs w:val="28"/>
                <w:cs/>
              </w:rPr>
              <w:t>-</w:t>
            </w:r>
          </w:p>
        </w:tc>
        <w:tc>
          <w:tcPr>
            <w:tcW w:w="282" w:type="dxa"/>
            <w:shd w:val="clear" w:color="auto" w:fill="auto"/>
            <w:vAlign w:val="bottom"/>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p>
        </w:tc>
        <w:tc>
          <w:tcPr>
            <w:tcW w:w="1234" w:type="dxa"/>
            <w:tcBorders>
              <w:top w:val="single" w:sz="4" w:space="0" w:color="auto"/>
              <w:bottom w:val="single" w:sz="4" w:space="0" w:color="auto"/>
            </w:tcBorders>
            <w:shd w:val="clear" w:color="auto" w:fill="auto"/>
            <w:vAlign w:val="bottom"/>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hint="cs"/>
                <w:color w:val="000000" w:themeColor="text1"/>
                <w:sz w:val="28"/>
                <w:szCs w:val="28"/>
                <w:cs/>
              </w:rPr>
              <w:t>-</w:t>
            </w:r>
          </w:p>
        </w:tc>
        <w:tc>
          <w:tcPr>
            <w:tcW w:w="282" w:type="dxa"/>
            <w:shd w:val="clear" w:color="auto" w:fill="auto"/>
            <w:vAlign w:val="bottom"/>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p>
        </w:tc>
        <w:tc>
          <w:tcPr>
            <w:tcW w:w="1235" w:type="dxa"/>
            <w:tcBorders>
              <w:top w:val="single" w:sz="4" w:space="0" w:color="auto"/>
              <w:bottom w:val="single" w:sz="4" w:space="0" w:color="auto"/>
            </w:tcBorders>
            <w:shd w:val="clear" w:color="auto" w:fill="auto"/>
            <w:vAlign w:val="bottom"/>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464,682</w:t>
            </w:r>
          </w:p>
        </w:tc>
        <w:tc>
          <w:tcPr>
            <w:tcW w:w="281" w:type="dxa"/>
            <w:shd w:val="clear" w:color="auto" w:fill="auto"/>
            <w:vAlign w:val="bottom"/>
          </w:tcPr>
          <w:p w:rsidR="00D21DA7" w:rsidRPr="00E05302" w:rsidRDefault="00D21DA7" w:rsidP="00D21DA7">
            <w:pPr>
              <w:tabs>
                <w:tab w:val="clear" w:pos="680"/>
                <w:tab w:val="clear" w:pos="907"/>
              </w:tabs>
              <w:ind w:left="-108" w:hanging="18"/>
              <w:jc w:val="right"/>
              <w:rPr>
                <w:rFonts w:ascii="Angsana New" w:hAnsi="Angsana New"/>
                <w:color w:val="000000" w:themeColor="text1"/>
                <w:sz w:val="28"/>
                <w:szCs w:val="28"/>
              </w:rPr>
            </w:pPr>
          </w:p>
        </w:tc>
        <w:tc>
          <w:tcPr>
            <w:tcW w:w="1253" w:type="dxa"/>
            <w:tcBorders>
              <w:top w:val="single" w:sz="4" w:space="0" w:color="auto"/>
              <w:bottom w:val="single" w:sz="4" w:space="0" w:color="auto"/>
            </w:tcBorders>
            <w:shd w:val="clear" w:color="auto" w:fill="auto"/>
            <w:vAlign w:val="bottom"/>
          </w:tcPr>
          <w:p w:rsidR="00D21DA7" w:rsidRPr="00E05302" w:rsidRDefault="00E05302" w:rsidP="00D21DA7">
            <w:pPr>
              <w:tabs>
                <w:tab w:val="clear" w:pos="680"/>
                <w:tab w:val="clear" w:pos="907"/>
              </w:tabs>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447</w:t>
            </w:r>
            <w:r w:rsidR="00D21DA7" w:rsidRPr="00E05302">
              <w:rPr>
                <w:rFonts w:ascii="Angsana New" w:hAnsi="Angsana New"/>
                <w:color w:val="000000" w:themeColor="text1"/>
                <w:sz w:val="28"/>
                <w:szCs w:val="28"/>
              </w:rPr>
              <w:t>,</w:t>
            </w:r>
            <w:r w:rsidRPr="00E05302">
              <w:rPr>
                <w:rFonts w:ascii="Angsana New" w:hAnsi="Angsana New"/>
                <w:color w:val="000000" w:themeColor="text1"/>
                <w:sz w:val="28"/>
                <w:szCs w:val="28"/>
              </w:rPr>
              <w:t>725</w:t>
            </w:r>
          </w:p>
        </w:tc>
      </w:tr>
      <w:tr w:rsidR="00E05302" w:rsidRPr="00E05302" w:rsidTr="00AF2682">
        <w:tc>
          <w:tcPr>
            <w:tcW w:w="3558" w:type="dxa"/>
            <w:vAlign w:val="bottom"/>
          </w:tcPr>
          <w:p w:rsidR="00D66DF7" w:rsidRPr="00E05302" w:rsidRDefault="00D66DF7" w:rsidP="00D66DF7">
            <w:pPr>
              <w:tabs>
                <w:tab w:val="left" w:pos="342"/>
                <w:tab w:val="left" w:pos="1062"/>
              </w:tabs>
              <w:rPr>
                <w:rFonts w:ascii="Angsana New" w:hAnsi="Angsana New"/>
                <w:color w:val="000000" w:themeColor="text1"/>
                <w:sz w:val="28"/>
                <w:szCs w:val="28"/>
              </w:rPr>
            </w:pPr>
            <w:r w:rsidRPr="00E05302">
              <w:rPr>
                <w:rFonts w:ascii="Angsana New" w:hAnsi="Angsana New"/>
                <w:color w:val="000000" w:themeColor="text1"/>
                <w:sz w:val="28"/>
                <w:szCs w:val="28"/>
              </w:rPr>
              <w:t xml:space="preserve">Trade </w:t>
            </w:r>
            <w:r w:rsidR="00FD4CEA">
              <w:rPr>
                <w:rFonts w:ascii="Angsana New" w:hAnsi="Angsana New"/>
                <w:color w:val="000000" w:themeColor="text1"/>
                <w:sz w:val="28"/>
                <w:szCs w:val="28"/>
              </w:rPr>
              <w:t xml:space="preserve">account and other </w:t>
            </w:r>
            <w:r w:rsidRPr="00E05302">
              <w:rPr>
                <w:rFonts w:ascii="Angsana New" w:hAnsi="Angsana New"/>
                <w:color w:val="000000" w:themeColor="text1"/>
                <w:sz w:val="28"/>
                <w:szCs w:val="28"/>
              </w:rPr>
              <w:t>receivables net</w:t>
            </w:r>
            <w:r w:rsidRPr="00E05302">
              <w:rPr>
                <w:rFonts w:ascii="Angsana New" w:hAnsi="Angsana New" w:hint="cs"/>
                <w:color w:val="000000" w:themeColor="text1"/>
                <w:sz w:val="28"/>
                <w:szCs w:val="28"/>
                <w:cs/>
              </w:rPr>
              <w:t xml:space="preserve"> </w:t>
            </w:r>
          </w:p>
        </w:tc>
        <w:tc>
          <w:tcPr>
            <w:tcW w:w="1235" w:type="dxa"/>
            <w:tcBorders>
              <w:top w:val="single" w:sz="4" w:space="0" w:color="auto"/>
              <w:bottom w:val="double" w:sz="4" w:space="0" w:color="auto"/>
            </w:tcBorders>
            <w:shd w:val="clear" w:color="auto" w:fill="auto"/>
          </w:tcPr>
          <w:p w:rsidR="00D66DF7" w:rsidRPr="00E05302" w:rsidRDefault="00D66DF7" w:rsidP="00D66DF7">
            <w:pPr>
              <w:jc w:val="right"/>
              <w:rPr>
                <w:rFonts w:ascii="Angsana New" w:hAnsi="Angsana New"/>
                <w:color w:val="000000" w:themeColor="text1"/>
                <w:sz w:val="28"/>
                <w:szCs w:val="28"/>
              </w:rPr>
            </w:pPr>
            <w:r w:rsidRPr="00E05302">
              <w:rPr>
                <w:rFonts w:ascii="Angsana New" w:hAnsi="Angsana New"/>
                <w:color w:val="000000" w:themeColor="text1"/>
                <w:sz w:val="28"/>
                <w:szCs w:val="28"/>
              </w:rPr>
              <w:t>131,414</w:t>
            </w:r>
          </w:p>
        </w:tc>
        <w:tc>
          <w:tcPr>
            <w:tcW w:w="282" w:type="dxa"/>
            <w:shd w:val="clear" w:color="auto" w:fill="auto"/>
          </w:tcPr>
          <w:p w:rsidR="00D66DF7" w:rsidRPr="00E05302" w:rsidRDefault="00D66DF7" w:rsidP="00D66DF7">
            <w:pPr>
              <w:jc w:val="right"/>
              <w:rPr>
                <w:rFonts w:ascii="Angsana New" w:hAnsi="Angsana New"/>
                <w:color w:val="000000" w:themeColor="text1"/>
                <w:sz w:val="28"/>
                <w:szCs w:val="28"/>
              </w:rPr>
            </w:pPr>
          </w:p>
        </w:tc>
        <w:tc>
          <w:tcPr>
            <w:tcW w:w="1234" w:type="dxa"/>
            <w:tcBorders>
              <w:top w:val="single" w:sz="4" w:space="0" w:color="auto"/>
              <w:bottom w:val="double" w:sz="4" w:space="0" w:color="auto"/>
            </w:tcBorders>
            <w:shd w:val="clear" w:color="auto" w:fill="auto"/>
          </w:tcPr>
          <w:p w:rsidR="00D66DF7" w:rsidRPr="00E05302" w:rsidRDefault="00D66DF7" w:rsidP="00D66DF7">
            <w:pPr>
              <w:jc w:val="right"/>
              <w:rPr>
                <w:rFonts w:ascii="Angsana New" w:hAnsi="Angsana New"/>
                <w:color w:val="000000" w:themeColor="text1"/>
                <w:sz w:val="28"/>
                <w:szCs w:val="28"/>
              </w:rPr>
            </w:pPr>
            <w:r w:rsidRPr="00E05302">
              <w:rPr>
                <w:rFonts w:ascii="Angsana New" w:hAnsi="Angsana New"/>
                <w:color w:val="000000" w:themeColor="text1"/>
                <w:sz w:val="28"/>
                <w:szCs w:val="28"/>
              </w:rPr>
              <w:t>133,229</w:t>
            </w:r>
          </w:p>
        </w:tc>
        <w:tc>
          <w:tcPr>
            <w:tcW w:w="282" w:type="dxa"/>
            <w:shd w:val="clear" w:color="auto" w:fill="auto"/>
          </w:tcPr>
          <w:p w:rsidR="00D66DF7" w:rsidRPr="00E05302" w:rsidRDefault="00D66DF7" w:rsidP="00D66DF7">
            <w:pPr>
              <w:jc w:val="right"/>
              <w:rPr>
                <w:rFonts w:ascii="Angsana New" w:hAnsi="Angsana New"/>
                <w:color w:val="000000" w:themeColor="text1"/>
                <w:sz w:val="28"/>
                <w:szCs w:val="28"/>
              </w:rPr>
            </w:pPr>
          </w:p>
        </w:tc>
        <w:tc>
          <w:tcPr>
            <w:tcW w:w="1235" w:type="dxa"/>
            <w:tcBorders>
              <w:top w:val="single" w:sz="4" w:space="0" w:color="auto"/>
              <w:bottom w:val="double" w:sz="4" w:space="0" w:color="auto"/>
            </w:tcBorders>
            <w:shd w:val="clear" w:color="auto" w:fill="auto"/>
          </w:tcPr>
          <w:p w:rsidR="00D66DF7" w:rsidRPr="00E05302" w:rsidRDefault="00D66DF7" w:rsidP="00D66DF7">
            <w:pPr>
              <w:jc w:val="right"/>
              <w:rPr>
                <w:rFonts w:ascii="Angsana New" w:hAnsi="Angsana New"/>
                <w:color w:val="000000" w:themeColor="text1"/>
                <w:sz w:val="28"/>
                <w:szCs w:val="28"/>
              </w:rPr>
            </w:pPr>
            <w:r w:rsidRPr="00E05302">
              <w:rPr>
                <w:rFonts w:ascii="Angsana New" w:hAnsi="Angsana New"/>
                <w:color w:val="000000" w:themeColor="text1"/>
                <w:sz w:val="28"/>
                <w:szCs w:val="28"/>
              </w:rPr>
              <w:t>500,114</w:t>
            </w:r>
          </w:p>
        </w:tc>
        <w:tc>
          <w:tcPr>
            <w:tcW w:w="281" w:type="dxa"/>
            <w:shd w:val="clear" w:color="auto" w:fill="auto"/>
          </w:tcPr>
          <w:p w:rsidR="00D66DF7" w:rsidRPr="00E05302" w:rsidRDefault="00D66DF7" w:rsidP="00D66DF7">
            <w:pPr>
              <w:jc w:val="right"/>
              <w:rPr>
                <w:rFonts w:ascii="Angsana New" w:hAnsi="Angsana New"/>
                <w:color w:val="000000" w:themeColor="text1"/>
                <w:sz w:val="28"/>
                <w:szCs w:val="28"/>
              </w:rPr>
            </w:pPr>
          </w:p>
        </w:tc>
        <w:tc>
          <w:tcPr>
            <w:tcW w:w="1253" w:type="dxa"/>
            <w:tcBorders>
              <w:top w:val="single" w:sz="4" w:space="0" w:color="auto"/>
              <w:bottom w:val="double" w:sz="4" w:space="0" w:color="auto"/>
            </w:tcBorders>
            <w:shd w:val="clear" w:color="auto" w:fill="auto"/>
          </w:tcPr>
          <w:p w:rsidR="00D66DF7" w:rsidRPr="00E05302" w:rsidRDefault="00D66DF7" w:rsidP="00D66DF7">
            <w:pPr>
              <w:jc w:val="right"/>
              <w:rPr>
                <w:rFonts w:ascii="Angsana New" w:hAnsi="Angsana New"/>
                <w:color w:val="000000" w:themeColor="text1"/>
                <w:sz w:val="28"/>
                <w:szCs w:val="28"/>
              </w:rPr>
            </w:pPr>
            <w:r w:rsidRPr="00E05302">
              <w:rPr>
                <w:rFonts w:ascii="Angsana New" w:hAnsi="Angsana New"/>
                <w:color w:val="000000" w:themeColor="text1"/>
                <w:sz w:val="28"/>
                <w:szCs w:val="28"/>
              </w:rPr>
              <w:t>484,476</w:t>
            </w:r>
          </w:p>
        </w:tc>
      </w:tr>
    </w:tbl>
    <w:p w:rsidR="00A779E1" w:rsidRPr="00E05302" w:rsidRDefault="00A779E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357" w:right="11" w:firstLine="210"/>
        <w:jc w:val="both"/>
        <w:rPr>
          <w:rFonts w:ascii="Angsana New" w:hAnsi="Angsana New"/>
          <w:b/>
          <w:bCs/>
          <w:color w:val="000000" w:themeColor="text1"/>
          <w:sz w:val="28"/>
          <w:szCs w:val="28"/>
        </w:rPr>
      </w:pPr>
    </w:p>
    <w:p w:rsidR="00A779E1" w:rsidRPr="00E05302" w:rsidRDefault="00A779E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357" w:right="11" w:firstLine="210"/>
        <w:jc w:val="both"/>
        <w:rPr>
          <w:rFonts w:ascii="Angsana New" w:hAnsi="Angsana New"/>
          <w:b/>
          <w:bCs/>
          <w:color w:val="000000" w:themeColor="text1"/>
          <w:sz w:val="28"/>
          <w:szCs w:val="28"/>
        </w:rPr>
      </w:pPr>
    </w:p>
    <w:p w:rsidR="00FA572B" w:rsidRPr="00E05302" w:rsidRDefault="00FA572B" w:rsidP="00EB5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11" w:firstLine="284"/>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lastRenderedPageBreak/>
        <w:t xml:space="preserve">Other receivables </w:t>
      </w:r>
      <w:r w:rsidRPr="00E05302">
        <w:rPr>
          <w:rFonts w:ascii="Angsana New" w:eastAsia="SimSun" w:hAnsi="Angsana New"/>
          <w:b/>
          <w:bCs/>
          <w:color w:val="000000" w:themeColor="text1"/>
          <w:sz w:val="28"/>
          <w:szCs w:val="28"/>
        </w:rPr>
        <w:t xml:space="preserve">- </w:t>
      </w:r>
      <w:r w:rsidRPr="00E05302">
        <w:rPr>
          <w:rFonts w:ascii="Angsana New" w:hAnsi="Angsana New"/>
          <w:b/>
          <w:bCs/>
          <w:color w:val="000000" w:themeColor="text1"/>
          <w:sz w:val="28"/>
          <w:szCs w:val="28"/>
        </w:rPr>
        <w:t>other compan</w:t>
      </w:r>
      <w:r w:rsidR="000B7C86" w:rsidRPr="00E05302">
        <w:rPr>
          <w:rFonts w:ascii="Angsana New" w:hAnsi="Angsana New"/>
          <w:b/>
          <w:bCs/>
          <w:color w:val="000000" w:themeColor="text1"/>
          <w:sz w:val="28"/>
          <w:szCs w:val="28"/>
        </w:rPr>
        <w:t>ies</w:t>
      </w:r>
    </w:p>
    <w:p w:rsidR="00A23086" w:rsidRPr="00E05302" w:rsidRDefault="00FA572B" w:rsidP="00EB5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color w:val="000000" w:themeColor="text1"/>
          <w:sz w:val="28"/>
          <w:szCs w:val="28"/>
        </w:rPr>
      </w:pPr>
      <w:r w:rsidRPr="00E05302">
        <w:rPr>
          <w:rFonts w:ascii="Angsana New" w:hAnsi="Angsana New"/>
          <w:color w:val="000000" w:themeColor="text1"/>
          <w:sz w:val="28"/>
          <w:szCs w:val="28"/>
        </w:rPr>
        <w:t xml:space="preserve">Due to the Company was prosecuted for the litigation claim as sale agent of the project as discussed in </w:t>
      </w:r>
      <w:r w:rsidR="00761AE8" w:rsidRPr="00E05302">
        <w:rPr>
          <w:rFonts w:ascii="Angsana New" w:hAnsi="Angsana New"/>
          <w:color w:val="000000" w:themeColor="text1"/>
          <w:sz w:val="28"/>
          <w:szCs w:val="28"/>
        </w:rPr>
        <w:t>Note 15</w:t>
      </w:r>
      <w:r w:rsidRPr="00E05302">
        <w:rPr>
          <w:rFonts w:ascii="Angsana New" w:hAnsi="Angsana New"/>
          <w:color w:val="000000" w:themeColor="text1"/>
          <w:sz w:val="28"/>
          <w:szCs w:val="28"/>
        </w:rPr>
        <w:t>, the Company recorded account receivables for the former related company as it was the owners of the land and the houses. However, such company has already discontinued its operations, the Company provided allowance for doubtful accounts at full amount.</w:t>
      </w:r>
    </w:p>
    <w:p w:rsidR="00CB3949" w:rsidRPr="00E05302" w:rsidRDefault="00CE7F7F" w:rsidP="00EB5F05">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t>S</w:t>
      </w:r>
      <w:r w:rsidR="00D94A12" w:rsidRPr="00E05302">
        <w:rPr>
          <w:rFonts w:ascii="Angsana New" w:hAnsi="Angsana New"/>
          <w:b/>
          <w:bCs/>
          <w:color w:val="000000" w:themeColor="text1"/>
          <w:sz w:val="28"/>
          <w:szCs w:val="28"/>
        </w:rPr>
        <w:t>HORT- TERM LOANS</w:t>
      </w:r>
    </w:p>
    <w:p w:rsidR="00CE7F7F" w:rsidRPr="00E05302" w:rsidRDefault="00CE7F7F" w:rsidP="00EB5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color w:val="000000" w:themeColor="text1"/>
          <w:sz w:val="28"/>
          <w:szCs w:val="28"/>
        </w:rPr>
      </w:pPr>
      <w:r w:rsidRPr="00E05302">
        <w:rPr>
          <w:rFonts w:ascii="Angsana New" w:hAnsi="Angsana New"/>
          <w:color w:val="000000" w:themeColor="text1"/>
          <w:sz w:val="28"/>
          <w:szCs w:val="28"/>
        </w:rPr>
        <w:t>As at June 30, 2018, the Company and its subsidiaries entered into two financial assistance agreements with two unrelated parties amounting to Baht 514.6</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million and Baht 204.4</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million, respectively. With interest on December 28, 2018, with interest rate of </w:t>
      </w:r>
      <w:r w:rsidR="00E05302" w:rsidRPr="00E05302">
        <w:rPr>
          <w:rFonts w:ascii="Angsana New" w:hAnsi="Angsana New"/>
          <w:color w:val="000000" w:themeColor="text1"/>
          <w:sz w:val="28"/>
          <w:szCs w:val="28"/>
        </w:rPr>
        <w:t>6</w:t>
      </w:r>
      <w:r w:rsidR="00D94A12" w:rsidRPr="00E05302">
        <w:rPr>
          <w:rFonts w:ascii="Angsana New" w:hAnsi="Angsana New" w:hint="cs"/>
          <w:color w:val="000000" w:themeColor="text1"/>
          <w:sz w:val="28"/>
          <w:szCs w:val="28"/>
          <w:cs/>
        </w:rPr>
        <w:t>.</w:t>
      </w:r>
      <w:r w:rsidR="00E05302" w:rsidRPr="00E05302">
        <w:rPr>
          <w:rFonts w:ascii="Angsana New" w:hAnsi="Angsana New" w:hint="cs"/>
          <w:color w:val="000000" w:themeColor="text1"/>
          <w:sz w:val="28"/>
          <w:szCs w:val="28"/>
        </w:rPr>
        <w:t>0</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per annum and </w:t>
      </w:r>
      <w:r w:rsidR="00E05302" w:rsidRPr="00E05302">
        <w:rPr>
          <w:rFonts w:ascii="Angsana New" w:hAnsi="Angsana New"/>
          <w:color w:val="000000" w:themeColor="text1"/>
          <w:sz w:val="28"/>
          <w:szCs w:val="28"/>
        </w:rPr>
        <w:t>5</w:t>
      </w:r>
      <w:r w:rsidRPr="00E05302">
        <w:rPr>
          <w:rFonts w:ascii="Angsana New" w:hAnsi="Angsana New"/>
          <w:color w:val="000000" w:themeColor="text1"/>
          <w:sz w:val="28"/>
          <w:szCs w:val="28"/>
          <w:cs/>
        </w:rPr>
        <w:t>.</w:t>
      </w:r>
      <w:r w:rsidR="00E05302" w:rsidRPr="00E05302">
        <w:rPr>
          <w:rFonts w:ascii="Angsana New" w:hAnsi="Angsana New"/>
          <w:color w:val="000000" w:themeColor="text1"/>
          <w:sz w:val="28"/>
          <w:szCs w:val="28"/>
        </w:rPr>
        <w:t>5</w:t>
      </w:r>
      <w:r w:rsidRPr="00E05302">
        <w:rPr>
          <w:rFonts w:ascii="Angsana New" w:hAnsi="Angsana New"/>
          <w:color w:val="000000" w:themeColor="text1"/>
          <w:sz w:val="28"/>
          <w:szCs w:val="28"/>
          <w:cs/>
        </w:rPr>
        <w:t xml:space="preserve">% </w:t>
      </w:r>
      <w:r w:rsidR="00A23086" w:rsidRPr="00E05302">
        <w:rPr>
          <w:rFonts w:ascii="Angsana New" w:hAnsi="Angsana New"/>
          <w:color w:val="000000" w:themeColor="text1"/>
          <w:sz w:val="28"/>
          <w:szCs w:val="28"/>
        </w:rPr>
        <w:t xml:space="preserve">per annum, respectively </w:t>
      </w:r>
      <w:r w:rsidRPr="00E05302">
        <w:rPr>
          <w:rFonts w:ascii="Angsana New" w:hAnsi="Angsana New"/>
          <w:color w:val="000000" w:themeColor="text1"/>
          <w:sz w:val="28"/>
          <w:szCs w:val="28"/>
        </w:rPr>
        <w:t xml:space="preserve">without </w:t>
      </w:r>
      <w:r w:rsidR="00A23086" w:rsidRPr="00E05302">
        <w:rPr>
          <w:rFonts w:ascii="Angsana New" w:hAnsi="Angsana New"/>
          <w:color w:val="000000" w:themeColor="text1"/>
          <w:sz w:val="28"/>
          <w:szCs w:val="28"/>
        </w:rPr>
        <w:t>guarantee</w:t>
      </w:r>
      <w:r w:rsidR="000B7C86" w:rsidRPr="00E05302">
        <w:rPr>
          <w:rFonts w:ascii="Angsana New" w:hAnsi="Angsana New"/>
          <w:color w:val="000000" w:themeColor="text1"/>
          <w:sz w:val="28"/>
          <w:szCs w:val="28"/>
        </w:rPr>
        <w:t>.</w:t>
      </w:r>
      <w:r w:rsidR="00A23086" w:rsidRPr="00E05302">
        <w:rPr>
          <w:rFonts w:ascii="Angsana New" w:hAnsi="Angsana New"/>
          <w:color w:val="000000" w:themeColor="text1"/>
          <w:sz w:val="28"/>
          <w:szCs w:val="28"/>
        </w:rPr>
        <w:t xml:space="preserve"> (Note 4)</w:t>
      </w:r>
    </w:p>
    <w:p w:rsidR="00734E62" w:rsidRPr="00E05302" w:rsidRDefault="00734E62" w:rsidP="00EB5F05">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color w:val="000000" w:themeColor="text1"/>
          <w:sz w:val="28"/>
          <w:szCs w:val="28"/>
          <w:cs/>
        </w:rPr>
      </w:pPr>
      <w:r w:rsidRPr="00E05302">
        <w:rPr>
          <w:rFonts w:ascii="Angsana New" w:hAnsi="Angsana New"/>
          <w:b/>
          <w:bCs/>
          <w:color w:val="000000" w:themeColor="text1"/>
          <w:sz w:val="28"/>
          <w:szCs w:val="28"/>
        </w:rPr>
        <w:t>INVENTORIES</w:t>
      </w:r>
      <w:r w:rsidR="00895AA4" w:rsidRPr="00E05302">
        <w:rPr>
          <w:rFonts w:ascii="Angsana New" w:hAnsi="Angsana New"/>
          <w:b/>
          <w:bCs/>
          <w:color w:val="000000" w:themeColor="text1"/>
          <w:sz w:val="28"/>
          <w:szCs w:val="28"/>
        </w:rPr>
        <w:t xml:space="preserve"> </w:t>
      </w:r>
      <w:r w:rsidR="002827FD" w:rsidRPr="00E05302">
        <w:rPr>
          <w:rFonts w:ascii="Angsana New" w:hAnsi="Angsana New"/>
          <w:b/>
          <w:bCs/>
          <w:color w:val="000000" w:themeColor="text1"/>
          <w:sz w:val="28"/>
          <w:szCs w:val="28"/>
        </w:rPr>
        <w:t>- NET</w:t>
      </w:r>
    </w:p>
    <w:p w:rsidR="00B568A1" w:rsidRPr="00E05302" w:rsidRDefault="00C0006E" w:rsidP="007A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color w:val="000000" w:themeColor="text1"/>
          <w:sz w:val="28"/>
          <w:szCs w:val="28"/>
        </w:rPr>
      </w:pPr>
      <w:r w:rsidRPr="00E05302">
        <w:rPr>
          <w:rFonts w:ascii="Angsana New" w:hAnsi="Angsana New"/>
          <w:color w:val="000000" w:themeColor="text1"/>
          <w:sz w:val="28"/>
          <w:szCs w:val="28"/>
        </w:rPr>
        <w:t>The AQ Estate Group</w:t>
      </w:r>
      <w:r w:rsidR="00B568A1" w:rsidRPr="00E05302">
        <w:rPr>
          <w:rFonts w:ascii="Angsana New" w:hAnsi="Angsana New"/>
          <w:color w:val="000000" w:themeColor="text1"/>
          <w:sz w:val="28"/>
          <w:szCs w:val="28"/>
        </w:rPr>
        <w:t xml:space="preserve"> have mortgaged </w:t>
      </w:r>
      <w:r w:rsidR="00895AA4" w:rsidRPr="00E05302">
        <w:rPr>
          <w:rFonts w:ascii="Angsana New" w:hAnsi="Angsana New"/>
          <w:color w:val="000000" w:themeColor="text1"/>
          <w:sz w:val="28"/>
          <w:szCs w:val="28"/>
        </w:rPr>
        <w:t xml:space="preserve">certain </w:t>
      </w:r>
      <w:r w:rsidR="00B568A1" w:rsidRPr="00E05302">
        <w:rPr>
          <w:rFonts w:ascii="Angsana New" w:hAnsi="Angsana New"/>
          <w:color w:val="000000" w:themeColor="text1"/>
          <w:sz w:val="28"/>
          <w:szCs w:val="28"/>
        </w:rPr>
        <w:t>land and structures thereon to secu</w:t>
      </w:r>
      <w:r w:rsidR="00E957B7" w:rsidRPr="00E05302">
        <w:rPr>
          <w:rFonts w:ascii="Angsana New" w:hAnsi="Angsana New"/>
          <w:color w:val="000000" w:themeColor="text1"/>
          <w:sz w:val="28"/>
          <w:szCs w:val="28"/>
        </w:rPr>
        <w:t xml:space="preserve">re loans as discussed in Note </w:t>
      </w:r>
      <w:r w:rsidR="00A23086" w:rsidRPr="00E05302">
        <w:rPr>
          <w:rFonts w:ascii="Angsana New" w:hAnsi="Angsana New"/>
          <w:color w:val="000000" w:themeColor="text1"/>
          <w:sz w:val="28"/>
          <w:szCs w:val="28"/>
        </w:rPr>
        <w:t>15.2</w:t>
      </w:r>
      <w:r w:rsidR="00B568A1" w:rsidRPr="00E05302">
        <w:rPr>
          <w:rFonts w:ascii="Angsana New" w:hAnsi="Angsana New"/>
          <w:color w:val="000000" w:themeColor="text1"/>
          <w:sz w:val="28"/>
          <w:szCs w:val="28"/>
        </w:rPr>
        <w:t xml:space="preserve"> and pledged at Court for litigation of </w:t>
      </w:r>
      <w:r w:rsidRPr="00E05302">
        <w:rPr>
          <w:rFonts w:ascii="Angsana New" w:hAnsi="Angsana New"/>
          <w:color w:val="000000" w:themeColor="text1"/>
          <w:sz w:val="28"/>
          <w:szCs w:val="28"/>
        </w:rPr>
        <w:t>the AQ Estate Group</w:t>
      </w:r>
      <w:r w:rsidR="00B568A1" w:rsidRPr="00E05302">
        <w:rPr>
          <w:rFonts w:ascii="Angsana New" w:hAnsi="Angsana New"/>
          <w:color w:val="000000" w:themeColor="text1"/>
          <w:sz w:val="28"/>
          <w:szCs w:val="28"/>
        </w:rPr>
        <w:t>, of which net book values as follows:</w:t>
      </w:r>
    </w:p>
    <w:tbl>
      <w:tblPr>
        <w:tblW w:w="9497" w:type="dxa"/>
        <w:tblInd w:w="250" w:type="dxa"/>
        <w:tblLayout w:type="fixed"/>
        <w:tblLook w:val="0000" w:firstRow="0" w:lastRow="0" w:firstColumn="0" w:lastColumn="0" w:noHBand="0" w:noVBand="0"/>
      </w:tblPr>
      <w:tblGrid>
        <w:gridCol w:w="3226"/>
        <w:gridCol w:w="1344"/>
        <w:gridCol w:w="283"/>
        <w:gridCol w:w="1418"/>
        <w:gridCol w:w="285"/>
        <w:gridCol w:w="1384"/>
        <w:gridCol w:w="236"/>
        <w:gridCol w:w="1321"/>
      </w:tblGrid>
      <w:tr w:rsidR="00E05302" w:rsidRPr="00E05302" w:rsidTr="007A10FA">
        <w:tc>
          <w:tcPr>
            <w:tcW w:w="3226" w:type="dxa"/>
          </w:tcPr>
          <w:p w:rsidR="00B568A1" w:rsidRPr="00E05302" w:rsidRDefault="00B568A1"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color w:val="000000" w:themeColor="text1"/>
                <w:sz w:val="28"/>
                <w:szCs w:val="28"/>
              </w:rPr>
            </w:pPr>
          </w:p>
        </w:tc>
        <w:tc>
          <w:tcPr>
            <w:tcW w:w="6271" w:type="dxa"/>
            <w:gridSpan w:val="7"/>
            <w:tcBorders>
              <w:bottom w:val="single" w:sz="6" w:space="0" w:color="auto"/>
            </w:tcBorders>
            <w:vAlign w:val="bottom"/>
          </w:tcPr>
          <w:p w:rsidR="00B568A1" w:rsidRPr="00E05302" w:rsidRDefault="00BB42AC"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(Unit: </w:t>
            </w:r>
            <w:r w:rsidR="00F55047" w:rsidRPr="00E05302">
              <w:rPr>
                <w:rFonts w:ascii="Angsana New" w:hAnsi="Angsana New"/>
                <w:color w:val="000000" w:themeColor="text1"/>
                <w:sz w:val="28"/>
                <w:szCs w:val="28"/>
              </w:rPr>
              <w:t xml:space="preserve"> Thousand Baht)</w:t>
            </w:r>
          </w:p>
        </w:tc>
      </w:tr>
      <w:tr w:rsidR="00E05302" w:rsidRPr="00E05302" w:rsidTr="007A10FA">
        <w:tc>
          <w:tcPr>
            <w:tcW w:w="3226" w:type="dxa"/>
          </w:tcPr>
          <w:p w:rsidR="00B568A1" w:rsidRPr="00E05302" w:rsidRDefault="00B568A1"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color w:val="000000" w:themeColor="text1"/>
                <w:sz w:val="28"/>
                <w:szCs w:val="28"/>
              </w:rPr>
            </w:pPr>
          </w:p>
        </w:tc>
        <w:tc>
          <w:tcPr>
            <w:tcW w:w="3045" w:type="dxa"/>
            <w:gridSpan w:val="3"/>
            <w:tcBorders>
              <w:bottom w:val="single" w:sz="6" w:space="0" w:color="auto"/>
            </w:tcBorders>
            <w:vAlign w:val="bottom"/>
          </w:tcPr>
          <w:p w:rsidR="001553AC" w:rsidRPr="00E0530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Consolidated</w:t>
            </w:r>
            <w:r w:rsidR="00895AA4" w:rsidRPr="00E05302">
              <w:rPr>
                <w:rFonts w:ascii="Angsana New" w:hAnsi="Angsana New"/>
                <w:color w:val="000000" w:themeColor="text1"/>
                <w:sz w:val="28"/>
                <w:szCs w:val="28"/>
              </w:rPr>
              <w:t xml:space="preserve"> </w:t>
            </w:r>
          </w:p>
          <w:p w:rsidR="00B568A1" w:rsidRPr="00E0530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Financial Statements</w:t>
            </w:r>
          </w:p>
        </w:tc>
        <w:tc>
          <w:tcPr>
            <w:tcW w:w="285" w:type="dxa"/>
            <w:vAlign w:val="bottom"/>
          </w:tcPr>
          <w:p w:rsidR="00B568A1" w:rsidRPr="00E0530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p>
        </w:tc>
        <w:tc>
          <w:tcPr>
            <w:tcW w:w="2941" w:type="dxa"/>
            <w:gridSpan w:val="3"/>
            <w:tcBorders>
              <w:bottom w:val="single" w:sz="6" w:space="0" w:color="auto"/>
            </w:tcBorders>
            <w:vAlign w:val="bottom"/>
          </w:tcPr>
          <w:p w:rsidR="001553AC" w:rsidRPr="00E0530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Separate</w:t>
            </w:r>
            <w:r w:rsidR="00895AA4" w:rsidRPr="00E05302">
              <w:rPr>
                <w:rFonts w:ascii="Angsana New" w:hAnsi="Angsana New"/>
                <w:color w:val="000000" w:themeColor="text1"/>
                <w:sz w:val="28"/>
                <w:szCs w:val="28"/>
              </w:rPr>
              <w:t xml:space="preserve"> </w:t>
            </w:r>
          </w:p>
          <w:p w:rsidR="00B568A1" w:rsidRPr="00E0530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Financial Statements</w:t>
            </w:r>
          </w:p>
        </w:tc>
      </w:tr>
      <w:tr w:rsidR="00E05302" w:rsidRPr="00E05302" w:rsidTr="007A10FA">
        <w:tc>
          <w:tcPr>
            <w:tcW w:w="3226" w:type="dxa"/>
          </w:tcPr>
          <w:p w:rsidR="00C76BB3" w:rsidRPr="00E05302" w:rsidRDefault="00C76BB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color w:val="000000" w:themeColor="text1"/>
                <w:sz w:val="28"/>
                <w:szCs w:val="28"/>
              </w:rPr>
            </w:pPr>
          </w:p>
        </w:tc>
        <w:tc>
          <w:tcPr>
            <w:tcW w:w="1344" w:type="dxa"/>
            <w:tcBorders>
              <w:bottom w:val="single" w:sz="4" w:space="0" w:color="auto"/>
            </w:tcBorders>
            <w:vAlign w:val="bottom"/>
          </w:tcPr>
          <w:p w:rsidR="00F830A3" w:rsidRPr="00E05302" w:rsidRDefault="00F830A3" w:rsidP="002E2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June </w:t>
            </w:r>
            <w:r w:rsidR="00C76BB3" w:rsidRPr="00E05302">
              <w:rPr>
                <w:rFonts w:ascii="Angsana New" w:hAnsi="Angsana New"/>
                <w:color w:val="000000" w:themeColor="text1"/>
                <w:sz w:val="28"/>
                <w:szCs w:val="28"/>
              </w:rPr>
              <w:t>3</w:t>
            </w:r>
            <w:r w:rsidR="002854E3" w:rsidRPr="00E05302">
              <w:rPr>
                <w:rFonts w:ascii="Angsana New" w:hAnsi="Angsana New"/>
                <w:color w:val="000000" w:themeColor="text1"/>
                <w:sz w:val="28"/>
                <w:szCs w:val="28"/>
              </w:rPr>
              <w:t>0</w:t>
            </w:r>
            <w:r w:rsidR="005C0E23" w:rsidRPr="00E05302">
              <w:rPr>
                <w:rFonts w:ascii="Angsana New" w:hAnsi="Angsana New"/>
                <w:color w:val="000000" w:themeColor="text1"/>
                <w:sz w:val="28"/>
                <w:szCs w:val="28"/>
              </w:rPr>
              <w:t xml:space="preserve">,     </w:t>
            </w:r>
          </w:p>
          <w:p w:rsidR="00C76BB3" w:rsidRPr="00E05302" w:rsidRDefault="005C0E23" w:rsidP="002E2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83" w:type="dxa"/>
            <w:vAlign w:val="bottom"/>
          </w:tcPr>
          <w:p w:rsidR="00C76BB3" w:rsidRPr="00E05302" w:rsidRDefault="00C76BB3" w:rsidP="006C603F">
            <w:pPr>
              <w:tabs>
                <w:tab w:val="clear" w:pos="907"/>
              </w:tabs>
              <w:ind w:left="-108" w:right="-108"/>
              <w:jc w:val="center"/>
              <w:rPr>
                <w:rFonts w:ascii="Angsana New" w:hAnsi="Angsana New"/>
                <w:color w:val="000000" w:themeColor="text1"/>
                <w:sz w:val="28"/>
                <w:szCs w:val="28"/>
              </w:rPr>
            </w:pPr>
          </w:p>
        </w:tc>
        <w:tc>
          <w:tcPr>
            <w:tcW w:w="1418" w:type="dxa"/>
            <w:tcBorders>
              <w:bottom w:val="single" w:sz="4" w:space="0" w:color="auto"/>
            </w:tcBorders>
            <w:vAlign w:val="bottom"/>
          </w:tcPr>
          <w:p w:rsidR="00C76BB3" w:rsidRPr="00E05302" w:rsidRDefault="00C76BB3"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color w:val="000000" w:themeColor="text1"/>
                <w:sz w:val="28"/>
                <w:szCs w:val="28"/>
                <w:cs/>
              </w:rPr>
            </w:pPr>
            <w:r w:rsidRPr="00E05302">
              <w:rPr>
                <w:rFonts w:ascii="Angsana New" w:hAnsi="Angsana New"/>
                <w:color w:val="000000" w:themeColor="text1"/>
                <w:sz w:val="28"/>
                <w:szCs w:val="28"/>
              </w:rPr>
              <w:t>December 31, 201</w:t>
            </w:r>
            <w:r w:rsidR="005C0E23" w:rsidRPr="00E05302">
              <w:rPr>
                <w:rFonts w:ascii="Angsana New" w:hAnsi="Angsana New"/>
                <w:color w:val="000000" w:themeColor="text1"/>
                <w:sz w:val="28"/>
                <w:szCs w:val="28"/>
              </w:rPr>
              <w:t>7</w:t>
            </w:r>
          </w:p>
        </w:tc>
        <w:tc>
          <w:tcPr>
            <w:tcW w:w="285" w:type="dxa"/>
            <w:vAlign w:val="bottom"/>
          </w:tcPr>
          <w:p w:rsidR="00C76BB3" w:rsidRPr="00E05302" w:rsidRDefault="00C76BB3"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384" w:type="dxa"/>
            <w:tcBorders>
              <w:bottom w:val="single" w:sz="4" w:space="0" w:color="auto"/>
            </w:tcBorders>
            <w:vAlign w:val="bottom"/>
          </w:tcPr>
          <w:p w:rsidR="00F830A3" w:rsidRPr="00E05302" w:rsidRDefault="00F830A3" w:rsidP="00F8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June </w:t>
            </w:r>
            <w:r w:rsidR="002854E3" w:rsidRPr="00E05302">
              <w:rPr>
                <w:rFonts w:ascii="Angsana New" w:hAnsi="Angsana New"/>
                <w:color w:val="000000" w:themeColor="text1"/>
                <w:sz w:val="28"/>
                <w:szCs w:val="28"/>
              </w:rPr>
              <w:t>30</w:t>
            </w:r>
            <w:r w:rsidR="00C76BB3" w:rsidRPr="00E05302">
              <w:rPr>
                <w:rFonts w:ascii="Angsana New" w:hAnsi="Angsana New"/>
                <w:color w:val="000000" w:themeColor="text1"/>
                <w:sz w:val="28"/>
                <w:szCs w:val="28"/>
              </w:rPr>
              <w:t>,</w:t>
            </w:r>
          </w:p>
          <w:p w:rsidR="00C76BB3" w:rsidRPr="00E05302" w:rsidRDefault="00C76BB3" w:rsidP="00F8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w:t>
            </w:r>
            <w:r w:rsidR="005C0E23" w:rsidRPr="00E05302">
              <w:rPr>
                <w:rFonts w:ascii="Angsana New" w:hAnsi="Angsana New"/>
                <w:color w:val="000000" w:themeColor="text1"/>
                <w:sz w:val="28"/>
                <w:szCs w:val="28"/>
              </w:rPr>
              <w:t>8</w:t>
            </w:r>
          </w:p>
        </w:tc>
        <w:tc>
          <w:tcPr>
            <w:tcW w:w="236" w:type="dxa"/>
            <w:vAlign w:val="bottom"/>
          </w:tcPr>
          <w:p w:rsidR="00C76BB3" w:rsidRPr="00E05302" w:rsidRDefault="00C76BB3" w:rsidP="006C603F">
            <w:pPr>
              <w:tabs>
                <w:tab w:val="clear" w:pos="907"/>
              </w:tabs>
              <w:ind w:left="-108" w:right="-108"/>
              <w:jc w:val="center"/>
              <w:rPr>
                <w:rFonts w:ascii="Angsana New" w:hAnsi="Angsana New"/>
                <w:color w:val="000000" w:themeColor="text1"/>
                <w:sz w:val="28"/>
                <w:szCs w:val="28"/>
              </w:rPr>
            </w:pPr>
          </w:p>
        </w:tc>
        <w:tc>
          <w:tcPr>
            <w:tcW w:w="1321" w:type="dxa"/>
            <w:tcBorders>
              <w:bottom w:val="single" w:sz="4" w:space="0" w:color="auto"/>
            </w:tcBorders>
            <w:vAlign w:val="bottom"/>
          </w:tcPr>
          <w:p w:rsidR="00C76BB3" w:rsidRPr="00E05302" w:rsidRDefault="00C76BB3"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 w:right="-131"/>
              <w:jc w:val="center"/>
              <w:rPr>
                <w:rFonts w:ascii="Angsana New" w:hAnsi="Angsana New"/>
                <w:color w:val="000000" w:themeColor="text1"/>
                <w:sz w:val="28"/>
                <w:szCs w:val="28"/>
                <w:cs/>
              </w:rPr>
            </w:pPr>
            <w:r w:rsidRPr="00E05302">
              <w:rPr>
                <w:rFonts w:ascii="Angsana New" w:hAnsi="Angsana New"/>
                <w:color w:val="000000" w:themeColor="text1"/>
                <w:sz w:val="28"/>
                <w:szCs w:val="28"/>
              </w:rPr>
              <w:t>December 31, 201</w:t>
            </w:r>
            <w:r w:rsidR="005C0E23" w:rsidRPr="00E05302">
              <w:rPr>
                <w:rFonts w:ascii="Angsana New" w:hAnsi="Angsana New"/>
                <w:color w:val="000000" w:themeColor="text1"/>
                <w:sz w:val="28"/>
                <w:szCs w:val="28"/>
              </w:rPr>
              <w:t>7</w:t>
            </w:r>
          </w:p>
        </w:tc>
      </w:tr>
      <w:tr w:rsidR="00E05302" w:rsidRPr="00E05302" w:rsidTr="007A10FA">
        <w:tc>
          <w:tcPr>
            <w:tcW w:w="3226" w:type="dxa"/>
            <w:vAlign w:val="bottom"/>
          </w:tcPr>
          <w:p w:rsidR="000B7C86" w:rsidRPr="00E05302" w:rsidRDefault="007751C1" w:rsidP="007A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Angsana New" w:hAnsi="Angsana New"/>
                <w:color w:val="000000" w:themeColor="text1"/>
                <w:sz w:val="28"/>
                <w:szCs w:val="28"/>
              </w:rPr>
            </w:pPr>
            <w:r w:rsidRPr="00E05302">
              <w:rPr>
                <w:rFonts w:ascii="Angsana New" w:hAnsi="Angsana New"/>
                <w:color w:val="000000" w:themeColor="text1"/>
                <w:sz w:val="28"/>
                <w:szCs w:val="28"/>
              </w:rPr>
              <w:t xml:space="preserve">Loans from financial institution </w:t>
            </w:r>
          </w:p>
          <w:p w:rsidR="007751C1" w:rsidRPr="00E05302" w:rsidRDefault="00A23086" w:rsidP="007A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Angsana New" w:hAnsi="Angsana New"/>
                <w:color w:val="000000" w:themeColor="text1"/>
                <w:sz w:val="28"/>
                <w:szCs w:val="28"/>
              </w:rPr>
            </w:pPr>
            <w:r w:rsidRPr="00E05302">
              <w:rPr>
                <w:rFonts w:ascii="Angsana New" w:hAnsi="Angsana New"/>
                <w:color w:val="000000" w:themeColor="text1"/>
                <w:sz w:val="28"/>
                <w:szCs w:val="28"/>
              </w:rPr>
              <w:t>(Note 15.2</w:t>
            </w:r>
            <w:r w:rsidR="007751C1" w:rsidRPr="00E05302">
              <w:rPr>
                <w:rFonts w:ascii="Angsana New" w:hAnsi="Angsana New"/>
                <w:color w:val="000000" w:themeColor="text1"/>
                <w:sz w:val="28"/>
                <w:szCs w:val="28"/>
              </w:rPr>
              <w:t>)</w:t>
            </w:r>
          </w:p>
        </w:tc>
        <w:tc>
          <w:tcPr>
            <w:tcW w:w="1344" w:type="dxa"/>
            <w:shd w:val="clear" w:color="auto" w:fill="auto"/>
            <w:vAlign w:val="bottom"/>
          </w:tcPr>
          <w:p w:rsidR="00D0276A" w:rsidRPr="00E05302" w:rsidRDefault="00E02FED" w:rsidP="006C603F">
            <w:pPr>
              <w:tabs>
                <w:tab w:val="clear" w:pos="227"/>
                <w:tab w:val="clear" w:pos="454"/>
                <w:tab w:val="left" w:pos="540"/>
              </w:tabs>
              <w:jc w:val="right"/>
              <w:rPr>
                <w:rFonts w:ascii="Angsana New" w:hAnsi="Angsana New"/>
                <w:color w:val="000000" w:themeColor="text1"/>
                <w:sz w:val="28"/>
                <w:szCs w:val="28"/>
              </w:rPr>
            </w:pPr>
            <w:r w:rsidRPr="00E05302">
              <w:rPr>
                <w:rFonts w:ascii="Angsana New" w:hAnsi="Angsana New"/>
                <w:color w:val="000000" w:themeColor="text1"/>
                <w:sz w:val="28"/>
                <w:szCs w:val="28"/>
              </w:rPr>
              <w:t>251,230</w:t>
            </w:r>
          </w:p>
        </w:tc>
        <w:tc>
          <w:tcPr>
            <w:tcW w:w="283" w:type="dxa"/>
            <w:vAlign w:val="bottom"/>
          </w:tcPr>
          <w:p w:rsidR="007751C1" w:rsidRPr="00E05302" w:rsidRDefault="007751C1" w:rsidP="006C603F">
            <w:pPr>
              <w:tabs>
                <w:tab w:val="left" w:pos="540"/>
              </w:tabs>
              <w:ind w:right="162"/>
              <w:jc w:val="right"/>
              <w:rPr>
                <w:rFonts w:ascii="Angsana New" w:hAnsi="Angsana New"/>
                <w:color w:val="000000" w:themeColor="text1"/>
                <w:sz w:val="28"/>
                <w:szCs w:val="28"/>
              </w:rPr>
            </w:pPr>
          </w:p>
        </w:tc>
        <w:tc>
          <w:tcPr>
            <w:tcW w:w="1418" w:type="dxa"/>
            <w:vAlign w:val="bottom"/>
          </w:tcPr>
          <w:p w:rsidR="007751C1" w:rsidRPr="00E05302" w:rsidRDefault="007751C1" w:rsidP="006C603F">
            <w:pPr>
              <w:tabs>
                <w:tab w:val="clear" w:pos="227"/>
                <w:tab w:val="clear" w:pos="454"/>
                <w:tab w:val="left" w:pos="540"/>
              </w:tabs>
              <w:jc w:val="right"/>
              <w:rPr>
                <w:rFonts w:ascii="Angsana New" w:hAnsi="Angsana New"/>
                <w:color w:val="000000" w:themeColor="text1"/>
                <w:sz w:val="28"/>
                <w:szCs w:val="28"/>
              </w:rPr>
            </w:pPr>
          </w:p>
          <w:p w:rsidR="005B2F05" w:rsidRPr="00E05302" w:rsidRDefault="005B2F05" w:rsidP="006C603F">
            <w:pPr>
              <w:tabs>
                <w:tab w:val="clear" w:pos="227"/>
                <w:tab w:val="clear" w:pos="454"/>
                <w:tab w:val="left" w:pos="540"/>
              </w:tabs>
              <w:jc w:val="right"/>
              <w:rPr>
                <w:rFonts w:ascii="Angsana New" w:hAnsi="Angsana New"/>
                <w:color w:val="000000" w:themeColor="text1"/>
                <w:sz w:val="28"/>
                <w:szCs w:val="28"/>
              </w:rPr>
            </w:pPr>
            <w:r w:rsidRPr="00E05302">
              <w:rPr>
                <w:rFonts w:ascii="Angsana New" w:hAnsi="Angsana New"/>
                <w:color w:val="000000" w:themeColor="text1"/>
                <w:sz w:val="28"/>
                <w:szCs w:val="28"/>
              </w:rPr>
              <w:t>265,316</w:t>
            </w:r>
          </w:p>
        </w:tc>
        <w:tc>
          <w:tcPr>
            <w:tcW w:w="285" w:type="dxa"/>
            <w:vAlign w:val="bottom"/>
          </w:tcPr>
          <w:p w:rsidR="007751C1" w:rsidRPr="00E05302" w:rsidRDefault="007751C1" w:rsidP="006C603F">
            <w:pPr>
              <w:tabs>
                <w:tab w:val="left" w:pos="540"/>
              </w:tabs>
              <w:ind w:right="162"/>
              <w:jc w:val="right"/>
              <w:rPr>
                <w:rFonts w:ascii="Angsana New" w:hAnsi="Angsana New"/>
                <w:color w:val="000000" w:themeColor="text1"/>
                <w:sz w:val="28"/>
                <w:szCs w:val="28"/>
              </w:rPr>
            </w:pPr>
          </w:p>
        </w:tc>
        <w:tc>
          <w:tcPr>
            <w:tcW w:w="1384" w:type="dxa"/>
            <w:shd w:val="clear" w:color="auto" w:fill="auto"/>
            <w:vAlign w:val="bottom"/>
          </w:tcPr>
          <w:p w:rsidR="007A1CC0" w:rsidRPr="00E05302" w:rsidRDefault="00E02FED" w:rsidP="006C603F">
            <w:pPr>
              <w:tabs>
                <w:tab w:val="clear" w:pos="227"/>
                <w:tab w:val="clear" w:pos="454"/>
                <w:tab w:val="left" w:pos="540"/>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36" w:type="dxa"/>
            <w:vAlign w:val="bottom"/>
          </w:tcPr>
          <w:p w:rsidR="007751C1" w:rsidRPr="00E05302" w:rsidRDefault="007751C1" w:rsidP="006C603F">
            <w:pPr>
              <w:tabs>
                <w:tab w:val="left" w:pos="540"/>
              </w:tabs>
              <w:ind w:right="162"/>
              <w:jc w:val="right"/>
              <w:rPr>
                <w:rFonts w:ascii="Angsana New" w:hAnsi="Angsana New"/>
                <w:color w:val="000000" w:themeColor="text1"/>
                <w:sz w:val="28"/>
                <w:szCs w:val="28"/>
              </w:rPr>
            </w:pPr>
          </w:p>
        </w:tc>
        <w:tc>
          <w:tcPr>
            <w:tcW w:w="1321" w:type="dxa"/>
            <w:vAlign w:val="bottom"/>
          </w:tcPr>
          <w:p w:rsidR="007751C1" w:rsidRPr="00E05302" w:rsidRDefault="007751C1" w:rsidP="006C603F">
            <w:pPr>
              <w:tabs>
                <w:tab w:val="clear" w:pos="227"/>
                <w:tab w:val="clear" w:pos="454"/>
                <w:tab w:val="clear" w:pos="907"/>
                <w:tab w:val="left" w:pos="540"/>
              </w:tabs>
              <w:ind w:right="11"/>
              <w:jc w:val="right"/>
              <w:rPr>
                <w:rFonts w:ascii="Angsana New" w:hAnsi="Angsana New"/>
                <w:color w:val="000000" w:themeColor="text1"/>
                <w:sz w:val="28"/>
                <w:szCs w:val="28"/>
              </w:rPr>
            </w:pPr>
          </w:p>
          <w:p w:rsidR="005B2F05" w:rsidRPr="00E05302" w:rsidRDefault="005B2F05" w:rsidP="006C603F">
            <w:pPr>
              <w:tabs>
                <w:tab w:val="clear" w:pos="227"/>
                <w:tab w:val="clear" w:pos="454"/>
                <w:tab w:val="clear" w:pos="907"/>
                <w:tab w:val="left" w:pos="540"/>
              </w:tabs>
              <w:ind w:right="11"/>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7A10FA">
        <w:tc>
          <w:tcPr>
            <w:tcW w:w="3226" w:type="dxa"/>
            <w:vAlign w:val="bottom"/>
          </w:tcPr>
          <w:p w:rsidR="007751C1" w:rsidRPr="00E05302" w:rsidRDefault="007751C1" w:rsidP="007A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Angsana New" w:hAnsi="Angsana New"/>
                <w:color w:val="000000" w:themeColor="text1"/>
                <w:sz w:val="28"/>
                <w:szCs w:val="28"/>
              </w:rPr>
            </w:pPr>
            <w:r w:rsidRPr="00E05302">
              <w:rPr>
                <w:rFonts w:ascii="Angsana New" w:hAnsi="Angsana New"/>
                <w:color w:val="000000" w:themeColor="text1"/>
                <w:sz w:val="28"/>
                <w:szCs w:val="28"/>
              </w:rPr>
              <w:t>Pledged at Court for litigation</w:t>
            </w:r>
          </w:p>
        </w:tc>
        <w:tc>
          <w:tcPr>
            <w:tcW w:w="1344" w:type="dxa"/>
            <w:shd w:val="clear" w:color="auto" w:fill="auto"/>
            <w:vAlign w:val="bottom"/>
          </w:tcPr>
          <w:p w:rsidR="007751C1" w:rsidRPr="00E05302" w:rsidRDefault="00CE7F7F" w:rsidP="006C603F">
            <w:pPr>
              <w:tabs>
                <w:tab w:val="clear" w:pos="227"/>
                <w:tab w:val="clear" w:pos="454"/>
                <w:tab w:val="clear" w:pos="907"/>
                <w:tab w:val="left" w:pos="540"/>
                <w:tab w:val="left" w:pos="1202"/>
                <w:tab w:val="left" w:pos="1283"/>
              </w:tabs>
              <w:jc w:val="right"/>
              <w:rPr>
                <w:rFonts w:ascii="Angsana New" w:hAnsi="Angsana New"/>
                <w:color w:val="000000" w:themeColor="text1"/>
                <w:sz w:val="28"/>
                <w:szCs w:val="28"/>
              </w:rPr>
            </w:pPr>
            <w:r w:rsidRPr="00E05302">
              <w:rPr>
                <w:rFonts w:ascii="Angsana New" w:hAnsi="Angsana New"/>
                <w:color w:val="000000" w:themeColor="text1"/>
                <w:sz w:val="28"/>
                <w:szCs w:val="28"/>
              </w:rPr>
              <w:t>6,8</w:t>
            </w:r>
            <w:r w:rsidR="00E02FED" w:rsidRPr="00E05302">
              <w:rPr>
                <w:rFonts w:ascii="Angsana New" w:hAnsi="Angsana New"/>
                <w:color w:val="000000" w:themeColor="text1"/>
                <w:sz w:val="28"/>
                <w:szCs w:val="28"/>
              </w:rPr>
              <w:t>92</w:t>
            </w:r>
          </w:p>
        </w:tc>
        <w:tc>
          <w:tcPr>
            <w:tcW w:w="283" w:type="dxa"/>
            <w:vAlign w:val="bottom"/>
          </w:tcPr>
          <w:p w:rsidR="007751C1" w:rsidRPr="00E05302" w:rsidRDefault="007751C1" w:rsidP="006C603F">
            <w:pPr>
              <w:tabs>
                <w:tab w:val="left" w:pos="540"/>
              </w:tabs>
              <w:ind w:right="162"/>
              <w:jc w:val="right"/>
              <w:rPr>
                <w:rFonts w:ascii="Angsana New" w:hAnsi="Angsana New"/>
                <w:color w:val="000000" w:themeColor="text1"/>
                <w:sz w:val="28"/>
                <w:szCs w:val="28"/>
              </w:rPr>
            </w:pPr>
          </w:p>
        </w:tc>
        <w:tc>
          <w:tcPr>
            <w:tcW w:w="1418" w:type="dxa"/>
            <w:vAlign w:val="bottom"/>
          </w:tcPr>
          <w:p w:rsidR="007751C1" w:rsidRPr="00E05302" w:rsidRDefault="005B2F05" w:rsidP="006C603F">
            <w:pPr>
              <w:tabs>
                <w:tab w:val="clear" w:pos="227"/>
                <w:tab w:val="clear" w:pos="454"/>
                <w:tab w:val="clear" w:pos="907"/>
                <w:tab w:val="left" w:pos="540"/>
                <w:tab w:val="left" w:pos="1224"/>
                <w:tab w:val="left" w:pos="1283"/>
              </w:tabs>
              <w:jc w:val="right"/>
              <w:rPr>
                <w:rFonts w:ascii="Angsana New" w:hAnsi="Angsana New"/>
                <w:color w:val="000000" w:themeColor="text1"/>
                <w:sz w:val="28"/>
                <w:szCs w:val="28"/>
              </w:rPr>
            </w:pPr>
            <w:r w:rsidRPr="00E05302">
              <w:rPr>
                <w:rFonts w:ascii="Angsana New" w:hAnsi="Angsana New"/>
                <w:color w:val="000000" w:themeColor="text1"/>
                <w:sz w:val="28"/>
                <w:szCs w:val="28"/>
              </w:rPr>
              <w:t>6,892</w:t>
            </w:r>
          </w:p>
        </w:tc>
        <w:tc>
          <w:tcPr>
            <w:tcW w:w="285" w:type="dxa"/>
            <w:vAlign w:val="bottom"/>
          </w:tcPr>
          <w:p w:rsidR="007751C1" w:rsidRPr="00E05302" w:rsidRDefault="007751C1" w:rsidP="006C603F">
            <w:pPr>
              <w:tabs>
                <w:tab w:val="left" w:pos="540"/>
              </w:tabs>
              <w:ind w:right="162"/>
              <w:jc w:val="right"/>
              <w:rPr>
                <w:rFonts w:ascii="Angsana New" w:hAnsi="Angsana New"/>
                <w:color w:val="000000" w:themeColor="text1"/>
                <w:sz w:val="28"/>
                <w:szCs w:val="28"/>
              </w:rPr>
            </w:pPr>
          </w:p>
        </w:tc>
        <w:tc>
          <w:tcPr>
            <w:tcW w:w="1384" w:type="dxa"/>
            <w:shd w:val="clear" w:color="auto" w:fill="auto"/>
            <w:vAlign w:val="bottom"/>
          </w:tcPr>
          <w:p w:rsidR="007751C1" w:rsidRPr="00E05302" w:rsidRDefault="00E02FED" w:rsidP="006C603F">
            <w:pPr>
              <w:tabs>
                <w:tab w:val="clear" w:pos="227"/>
                <w:tab w:val="clear" w:pos="454"/>
                <w:tab w:val="clear" w:pos="907"/>
                <w:tab w:val="left" w:pos="540"/>
                <w:tab w:val="left" w:pos="1134"/>
              </w:tabs>
              <w:jc w:val="right"/>
              <w:rPr>
                <w:rFonts w:ascii="Angsana New" w:hAnsi="Angsana New"/>
                <w:color w:val="000000" w:themeColor="text1"/>
                <w:sz w:val="28"/>
                <w:szCs w:val="28"/>
              </w:rPr>
            </w:pPr>
            <w:r w:rsidRPr="00E05302">
              <w:rPr>
                <w:rFonts w:ascii="Angsana New" w:hAnsi="Angsana New"/>
                <w:color w:val="000000" w:themeColor="text1"/>
                <w:sz w:val="28"/>
                <w:szCs w:val="28"/>
              </w:rPr>
              <w:t>6,892</w:t>
            </w:r>
          </w:p>
        </w:tc>
        <w:tc>
          <w:tcPr>
            <w:tcW w:w="236" w:type="dxa"/>
            <w:vAlign w:val="bottom"/>
          </w:tcPr>
          <w:p w:rsidR="007751C1" w:rsidRPr="00E05302" w:rsidRDefault="007751C1" w:rsidP="006C603F">
            <w:pPr>
              <w:tabs>
                <w:tab w:val="left" w:pos="540"/>
              </w:tabs>
              <w:ind w:right="162"/>
              <w:jc w:val="right"/>
              <w:rPr>
                <w:rFonts w:ascii="Angsana New" w:hAnsi="Angsana New"/>
                <w:color w:val="000000" w:themeColor="text1"/>
                <w:sz w:val="28"/>
                <w:szCs w:val="28"/>
              </w:rPr>
            </w:pPr>
          </w:p>
        </w:tc>
        <w:tc>
          <w:tcPr>
            <w:tcW w:w="1321" w:type="dxa"/>
            <w:vAlign w:val="bottom"/>
          </w:tcPr>
          <w:p w:rsidR="007751C1" w:rsidRPr="00E05302" w:rsidRDefault="005B2F05" w:rsidP="006C603F">
            <w:pPr>
              <w:tabs>
                <w:tab w:val="left" w:pos="540"/>
              </w:tabs>
              <w:ind w:right="11"/>
              <w:jc w:val="right"/>
              <w:rPr>
                <w:rFonts w:ascii="Angsana New" w:hAnsi="Angsana New"/>
                <w:color w:val="000000" w:themeColor="text1"/>
                <w:sz w:val="28"/>
                <w:szCs w:val="28"/>
              </w:rPr>
            </w:pPr>
            <w:r w:rsidRPr="00E05302">
              <w:rPr>
                <w:rFonts w:ascii="Angsana New" w:hAnsi="Angsana New"/>
                <w:color w:val="000000" w:themeColor="text1"/>
                <w:sz w:val="28"/>
                <w:szCs w:val="28"/>
              </w:rPr>
              <w:t>6,892</w:t>
            </w:r>
          </w:p>
        </w:tc>
      </w:tr>
      <w:tr w:rsidR="00E05302" w:rsidRPr="00E05302" w:rsidTr="007A10FA">
        <w:tc>
          <w:tcPr>
            <w:tcW w:w="3226" w:type="dxa"/>
            <w:vAlign w:val="bottom"/>
          </w:tcPr>
          <w:p w:rsidR="007751C1" w:rsidRPr="00E05302" w:rsidRDefault="007751C1" w:rsidP="007A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Angsana New" w:hAnsi="Angsana New"/>
                <w:color w:val="000000" w:themeColor="text1"/>
                <w:sz w:val="28"/>
                <w:szCs w:val="28"/>
              </w:rPr>
            </w:pPr>
            <w:r w:rsidRPr="00E05302">
              <w:rPr>
                <w:rFonts w:ascii="Angsana New" w:hAnsi="Angsana New"/>
                <w:color w:val="000000" w:themeColor="text1"/>
                <w:sz w:val="28"/>
                <w:szCs w:val="28"/>
              </w:rPr>
              <w:t>Total</w:t>
            </w:r>
          </w:p>
        </w:tc>
        <w:tc>
          <w:tcPr>
            <w:tcW w:w="1344" w:type="dxa"/>
            <w:tcBorders>
              <w:top w:val="single" w:sz="4" w:space="0" w:color="auto"/>
              <w:bottom w:val="double" w:sz="4" w:space="0" w:color="auto"/>
            </w:tcBorders>
            <w:shd w:val="clear" w:color="auto" w:fill="auto"/>
            <w:vAlign w:val="bottom"/>
          </w:tcPr>
          <w:p w:rsidR="007751C1" w:rsidRPr="00E05302" w:rsidRDefault="00E02FED" w:rsidP="006C603F">
            <w:pPr>
              <w:tabs>
                <w:tab w:val="clear" w:pos="227"/>
                <w:tab w:val="clear" w:pos="454"/>
                <w:tab w:val="clear" w:pos="907"/>
                <w:tab w:val="left" w:pos="540"/>
                <w:tab w:val="left" w:pos="1202"/>
                <w:tab w:val="left" w:pos="1283"/>
              </w:tabs>
              <w:jc w:val="right"/>
              <w:rPr>
                <w:rFonts w:ascii="Angsana New" w:hAnsi="Angsana New"/>
                <w:color w:val="000000" w:themeColor="text1"/>
                <w:sz w:val="28"/>
                <w:szCs w:val="28"/>
              </w:rPr>
            </w:pPr>
            <w:r w:rsidRPr="00E05302">
              <w:rPr>
                <w:rFonts w:ascii="Angsana New" w:hAnsi="Angsana New"/>
                <w:color w:val="000000" w:themeColor="text1"/>
                <w:sz w:val="28"/>
                <w:szCs w:val="28"/>
              </w:rPr>
              <w:t>258,122</w:t>
            </w:r>
          </w:p>
        </w:tc>
        <w:tc>
          <w:tcPr>
            <w:tcW w:w="283" w:type="dxa"/>
            <w:vAlign w:val="bottom"/>
          </w:tcPr>
          <w:p w:rsidR="007751C1" w:rsidRPr="00E05302" w:rsidRDefault="007751C1" w:rsidP="006C603F">
            <w:pPr>
              <w:tabs>
                <w:tab w:val="clear" w:pos="907"/>
                <w:tab w:val="left" w:pos="540"/>
                <w:tab w:val="left" w:pos="1202"/>
                <w:tab w:val="left" w:pos="1283"/>
              </w:tabs>
              <w:jc w:val="right"/>
              <w:rPr>
                <w:rFonts w:ascii="Angsana New" w:hAnsi="Angsana New"/>
                <w:color w:val="000000" w:themeColor="text1"/>
                <w:sz w:val="28"/>
                <w:szCs w:val="28"/>
              </w:rPr>
            </w:pPr>
          </w:p>
        </w:tc>
        <w:tc>
          <w:tcPr>
            <w:tcW w:w="1418" w:type="dxa"/>
            <w:tcBorders>
              <w:top w:val="single" w:sz="4" w:space="0" w:color="auto"/>
              <w:bottom w:val="double" w:sz="4" w:space="0" w:color="auto"/>
            </w:tcBorders>
            <w:vAlign w:val="bottom"/>
          </w:tcPr>
          <w:p w:rsidR="007751C1" w:rsidRPr="00E05302" w:rsidRDefault="005B2F05" w:rsidP="006C603F">
            <w:pPr>
              <w:tabs>
                <w:tab w:val="clear" w:pos="227"/>
                <w:tab w:val="clear" w:pos="454"/>
                <w:tab w:val="clear" w:pos="907"/>
                <w:tab w:val="left" w:pos="540"/>
                <w:tab w:val="left" w:pos="1202"/>
                <w:tab w:val="left" w:pos="1283"/>
              </w:tabs>
              <w:jc w:val="right"/>
              <w:rPr>
                <w:rFonts w:ascii="Angsana New" w:hAnsi="Angsana New"/>
                <w:color w:val="000000" w:themeColor="text1"/>
                <w:sz w:val="28"/>
                <w:szCs w:val="28"/>
              </w:rPr>
            </w:pPr>
            <w:r w:rsidRPr="00E05302">
              <w:rPr>
                <w:rFonts w:ascii="Angsana New" w:hAnsi="Angsana New"/>
                <w:color w:val="000000" w:themeColor="text1"/>
                <w:sz w:val="28"/>
                <w:szCs w:val="28"/>
              </w:rPr>
              <w:t>272,208</w:t>
            </w:r>
          </w:p>
        </w:tc>
        <w:tc>
          <w:tcPr>
            <w:tcW w:w="285" w:type="dxa"/>
            <w:vAlign w:val="bottom"/>
          </w:tcPr>
          <w:p w:rsidR="007751C1" w:rsidRPr="00E05302" w:rsidRDefault="007751C1" w:rsidP="006C603F">
            <w:pPr>
              <w:tabs>
                <w:tab w:val="clear" w:pos="907"/>
                <w:tab w:val="left" w:pos="540"/>
                <w:tab w:val="left" w:pos="1202"/>
                <w:tab w:val="left" w:pos="1283"/>
              </w:tabs>
              <w:jc w:val="right"/>
              <w:rPr>
                <w:rFonts w:ascii="Angsana New" w:hAnsi="Angsana New"/>
                <w:color w:val="000000" w:themeColor="text1"/>
                <w:sz w:val="28"/>
                <w:szCs w:val="28"/>
              </w:rPr>
            </w:pPr>
          </w:p>
        </w:tc>
        <w:tc>
          <w:tcPr>
            <w:tcW w:w="1384" w:type="dxa"/>
            <w:tcBorders>
              <w:top w:val="single" w:sz="4" w:space="0" w:color="auto"/>
              <w:bottom w:val="double" w:sz="4" w:space="0" w:color="auto"/>
            </w:tcBorders>
            <w:shd w:val="clear" w:color="auto" w:fill="auto"/>
            <w:vAlign w:val="bottom"/>
          </w:tcPr>
          <w:p w:rsidR="007751C1" w:rsidRPr="00E05302" w:rsidRDefault="00E02FED" w:rsidP="006C603F">
            <w:pPr>
              <w:tabs>
                <w:tab w:val="clear" w:pos="227"/>
                <w:tab w:val="clear" w:pos="454"/>
                <w:tab w:val="clear" w:pos="907"/>
                <w:tab w:val="left" w:pos="540"/>
                <w:tab w:val="left" w:pos="1202"/>
                <w:tab w:val="left" w:pos="1283"/>
              </w:tabs>
              <w:jc w:val="right"/>
              <w:rPr>
                <w:rFonts w:ascii="Angsana New" w:hAnsi="Angsana New"/>
                <w:color w:val="000000" w:themeColor="text1"/>
                <w:sz w:val="28"/>
                <w:szCs w:val="28"/>
              </w:rPr>
            </w:pPr>
            <w:r w:rsidRPr="00E05302">
              <w:rPr>
                <w:rFonts w:ascii="Angsana New" w:hAnsi="Angsana New"/>
                <w:color w:val="000000" w:themeColor="text1"/>
                <w:sz w:val="28"/>
                <w:szCs w:val="28"/>
              </w:rPr>
              <w:t>6,892</w:t>
            </w:r>
          </w:p>
        </w:tc>
        <w:tc>
          <w:tcPr>
            <w:tcW w:w="236" w:type="dxa"/>
            <w:vAlign w:val="bottom"/>
          </w:tcPr>
          <w:p w:rsidR="007751C1" w:rsidRPr="00E05302" w:rsidRDefault="007751C1" w:rsidP="006C603F">
            <w:pPr>
              <w:tabs>
                <w:tab w:val="clear" w:pos="907"/>
                <w:tab w:val="left" w:pos="540"/>
                <w:tab w:val="left" w:pos="1202"/>
                <w:tab w:val="left" w:pos="1283"/>
              </w:tabs>
              <w:jc w:val="right"/>
              <w:rPr>
                <w:rFonts w:ascii="Angsana New" w:hAnsi="Angsana New"/>
                <w:color w:val="000000" w:themeColor="text1"/>
                <w:sz w:val="28"/>
                <w:szCs w:val="28"/>
              </w:rPr>
            </w:pPr>
          </w:p>
        </w:tc>
        <w:tc>
          <w:tcPr>
            <w:tcW w:w="1321" w:type="dxa"/>
            <w:tcBorders>
              <w:top w:val="single" w:sz="4" w:space="0" w:color="auto"/>
              <w:bottom w:val="double" w:sz="4" w:space="0" w:color="auto"/>
            </w:tcBorders>
            <w:vAlign w:val="bottom"/>
          </w:tcPr>
          <w:p w:rsidR="007751C1" w:rsidRPr="00E05302" w:rsidRDefault="005B2F05" w:rsidP="006C603F">
            <w:pPr>
              <w:tabs>
                <w:tab w:val="clear" w:pos="907"/>
                <w:tab w:val="left" w:pos="540"/>
                <w:tab w:val="left" w:pos="1202"/>
                <w:tab w:val="left" w:pos="1283"/>
              </w:tabs>
              <w:jc w:val="right"/>
              <w:rPr>
                <w:rFonts w:ascii="Angsana New" w:hAnsi="Angsana New"/>
                <w:color w:val="000000" w:themeColor="text1"/>
                <w:sz w:val="28"/>
                <w:szCs w:val="28"/>
              </w:rPr>
            </w:pPr>
            <w:r w:rsidRPr="00E05302">
              <w:rPr>
                <w:rFonts w:ascii="Angsana New" w:hAnsi="Angsana New"/>
                <w:color w:val="000000" w:themeColor="text1"/>
                <w:sz w:val="28"/>
                <w:szCs w:val="28"/>
              </w:rPr>
              <w:t>6,892</w:t>
            </w:r>
          </w:p>
        </w:tc>
      </w:tr>
    </w:tbl>
    <w:p w:rsidR="00201D2B" w:rsidRPr="00E05302" w:rsidRDefault="00201D2B" w:rsidP="007A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color w:val="000000" w:themeColor="text1"/>
          <w:sz w:val="28"/>
          <w:szCs w:val="28"/>
        </w:rPr>
      </w:pPr>
      <w:r w:rsidRPr="00E05302">
        <w:rPr>
          <w:rFonts w:ascii="Angsana New" w:hAnsi="Angsana New"/>
          <w:color w:val="000000" w:themeColor="text1"/>
          <w:sz w:val="28"/>
          <w:szCs w:val="28"/>
        </w:rPr>
        <w:t>On April 28, 2016</w:t>
      </w:r>
      <w:r w:rsidR="00BB42AC" w:rsidRPr="00E05302">
        <w:rPr>
          <w:rFonts w:ascii="Angsana New" w:hAnsi="Angsana New"/>
          <w:color w:val="000000" w:themeColor="text1"/>
          <w:sz w:val="28"/>
          <w:szCs w:val="28"/>
        </w:rPr>
        <w:t>,</w:t>
      </w:r>
      <w:r w:rsidRPr="00E05302">
        <w:rPr>
          <w:rFonts w:ascii="Angsana New" w:hAnsi="Angsana New"/>
          <w:color w:val="000000" w:themeColor="text1"/>
          <w:sz w:val="28"/>
          <w:szCs w:val="28"/>
        </w:rPr>
        <w:t xml:space="preserve"> and May 18, 2016, the Company</w:t>
      </w:r>
      <w:r w:rsidR="00844B3B" w:rsidRPr="00E05302">
        <w:rPr>
          <w:rFonts w:ascii="Angsana New" w:hAnsi="Angsana New"/>
          <w:color w:val="000000" w:themeColor="text1"/>
          <w:sz w:val="28"/>
          <w:szCs w:val="28"/>
        </w:rPr>
        <w:t xml:space="preserve"> has</w:t>
      </w:r>
      <w:r w:rsidRPr="00E05302">
        <w:rPr>
          <w:rFonts w:ascii="Angsana New" w:hAnsi="Angsana New"/>
          <w:color w:val="000000" w:themeColor="text1"/>
          <w:sz w:val="28"/>
          <w:szCs w:val="28"/>
        </w:rPr>
        <w:t xml:space="preserve"> entered i</w:t>
      </w:r>
      <w:r w:rsidR="00844B3B" w:rsidRPr="00E05302">
        <w:rPr>
          <w:rFonts w:ascii="Angsana New" w:hAnsi="Angsana New"/>
          <w:color w:val="000000" w:themeColor="text1"/>
          <w:sz w:val="28"/>
          <w:szCs w:val="28"/>
        </w:rPr>
        <w:t>nto the Commission Fee and the Sole Agency</w:t>
      </w:r>
      <w:r w:rsidRPr="00E05302">
        <w:rPr>
          <w:rFonts w:ascii="Angsana New" w:hAnsi="Angsana New"/>
          <w:color w:val="000000" w:themeColor="text1"/>
          <w:sz w:val="28"/>
          <w:szCs w:val="28"/>
        </w:rPr>
        <w:t xml:space="preserve"> with a local non - related company to sell collateral land of the lawsuit as discussed in Note 1. The commission fee is 2.5% of the total agreed purchase price and the sole agent fee is 1.5% of the total agreed purchase price but not over than </w:t>
      </w:r>
      <w:r w:rsidR="00621719" w:rsidRPr="00E05302">
        <w:rPr>
          <w:rFonts w:ascii="Angsana New" w:hAnsi="Angsana New"/>
          <w:color w:val="000000" w:themeColor="text1"/>
          <w:sz w:val="28"/>
          <w:szCs w:val="28"/>
        </w:rPr>
        <w:t xml:space="preserve">amount of </w:t>
      </w:r>
      <w:r w:rsidRPr="00E05302">
        <w:rPr>
          <w:rFonts w:ascii="Angsana New" w:hAnsi="Angsana New"/>
          <w:color w:val="000000" w:themeColor="text1"/>
          <w:sz w:val="28"/>
          <w:szCs w:val="28"/>
        </w:rPr>
        <w:t>Baht 150 million. Such company will receive the payment of those fees only when successfully sale of such land.</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However on June 16, 2016, this company changed the payment term of sole agent fee by asking the Company to make</w:t>
      </w:r>
      <w:r w:rsidR="00F25CF1" w:rsidRPr="00E05302">
        <w:rPr>
          <w:rFonts w:ascii="Angsana New" w:hAnsi="Angsana New"/>
          <w:color w:val="000000" w:themeColor="text1"/>
          <w:sz w:val="28"/>
          <w:szCs w:val="28"/>
        </w:rPr>
        <w:t xml:space="preserve"> a payment on a monthly basis amount of</w:t>
      </w:r>
      <w:r w:rsidRPr="00E05302">
        <w:rPr>
          <w:rFonts w:ascii="Angsana New" w:hAnsi="Angsana New"/>
          <w:color w:val="000000" w:themeColor="text1"/>
          <w:sz w:val="28"/>
          <w:szCs w:val="28"/>
        </w:rPr>
        <w:t xml:space="preserve"> Baht 1.50 milli</w:t>
      </w:r>
      <w:r w:rsidR="00F25CF1" w:rsidRPr="00E05302">
        <w:rPr>
          <w:rFonts w:ascii="Angsana New" w:hAnsi="Angsana New"/>
          <w:color w:val="000000" w:themeColor="text1"/>
          <w:sz w:val="28"/>
          <w:szCs w:val="28"/>
        </w:rPr>
        <w:t>on per month for 4 months since</w:t>
      </w:r>
      <w:r w:rsidRPr="00E05302">
        <w:rPr>
          <w:rFonts w:ascii="Angsana New" w:hAnsi="Angsana New"/>
          <w:color w:val="000000" w:themeColor="text1"/>
          <w:sz w:val="28"/>
          <w:szCs w:val="28"/>
        </w:rPr>
        <w:t xml:space="preserve"> June to September 2016, </w:t>
      </w:r>
      <w:r w:rsidR="00173F41" w:rsidRPr="00E05302">
        <w:rPr>
          <w:rFonts w:ascii="Angsana New" w:hAnsi="Angsana New"/>
          <w:color w:val="000000" w:themeColor="text1"/>
          <w:sz w:val="28"/>
          <w:szCs w:val="28"/>
        </w:rPr>
        <w:t>totaling</w:t>
      </w:r>
      <w:r w:rsidRPr="00E05302">
        <w:rPr>
          <w:rFonts w:ascii="Angsana New" w:hAnsi="Angsana New"/>
          <w:color w:val="000000" w:themeColor="text1"/>
          <w:sz w:val="28"/>
          <w:szCs w:val="28"/>
        </w:rPr>
        <w:t xml:space="preserve"> Baht 6.0 million. Total monthly sole agent fee is considered as a part of sole agent fee to be paid to such company.</w:t>
      </w:r>
    </w:p>
    <w:p w:rsidR="00201D2B" w:rsidRPr="00E05302" w:rsidRDefault="00201D2B" w:rsidP="007A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color w:val="000000" w:themeColor="text1"/>
          <w:sz w:val="28"/>
          <w:szCs w:val="28"/>
        </w:rPr>
      </w:pPr>
      <w:r w:rsidRPr="00E05302">
        <w:rPr>
          <w:rFonts w:ascii="Angsana New" w:hAnsi="Angsana New"/>
          <w:color w:val="000000" w:themeColor="text1"/>
          <w:sz w:val="28"/>
          <w:szCs w:val="28"/>
        </w:rPr>
        <w:t>On October 27, 2016</w:t>
      </w:r>
      <w:r w:rsidR="00BB42AC" w:rsidRPr="00E05302">
        <w:rPr>
          <w:rFonts w:ascii="Angsana New" w:hAnsi="Angsana New"/>
          <w:color w:val="000000" w:themeColor="text1"/>
          <w:sz w:val="28"/>
          <w:szCs w:val="28"/>
        </w:rPr>
        <w:t>,</w:t>
      </w:r>
      <w:r w:rsidRPr="00E05302">
        <w:rPr>
          <w:rFonts w:ascii="Angsana New" w:hAnsi="Angsana New"/>
          <w:color w:val="000000" w:themeColor="text1"/>
          <w:sz w:val="28"/>
          <w:szCs w:val="28"/>
        </w:rPr>
        <w:t xml:space="preserve"> the company issued letter to one contractor to terminate one construction contract effective on November 1, 2016.</w:t>
      </w:r>
      <w:r w:rsidR="00610735"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 xml:space="preserve"> </w:t>
      </w:r>
      <w:r w:rsidR="00B64D0A" w:rsidRPr="00E05302">
        <w:rPr>
          <w:rFonts w:ascii="Angsana New" w:hAnsi="Angsana New"/>
          <w:color w:val="000000" w:themeColor="text1"/>
          <w:sz w:val="28"/>
          <w:szCs w:val="28"/>
        </w:rPr>
        <w:t>A</w:t>
      </w:r>
      <w:r w:rsidRPr="00E05302">
        <w:rPr>
          <w:rFonts w:ascii="Angsana New" w:hAnsi="Angsana New"/>
          <w:color w:val="000000" w:themeColor="text1"/>
          <w:sz w:val="28"/>
          <w:szCs w:val="28"/>
        </w:rPr>
        <w:t>s at September 30, 2016, the Company still had a commitment with respect to the construction contract of Baht 453.41 million.  On November 16, 2016, the contractor asked for a pending advance payment of Baht 80,013,403.32 (balance as at September 30, 2016) which would be treated as payments for the following items.</w:t>
      </w:r>
    </w:p>
    <w:p w:rsidR="00141E3D" w:rsidRDefault="00141E3D" w:rsidP="000B7C86">
      <w:pPr>
        <w:tabs>
          <w:tab w:val="clear" w:pos="227"/>
          <w:tab w:val="clear" w:pos="454"/>
          <w:tab w:val="clear" w:pos="680"/>
        </w:tabs>
        <w:spacing w:before="120" w:after="120" w:line="240" w:lineRule="auto"/>
        <w:ind w:left="426"/>
        <w:jc w:val="thaiDistribute"/>
        <w:rPr>
          <w:rFonts w:ascii="Angsana New" w:hAnsi="Angsana New"/>
          <w:color w:val="000000" w:themeColor="text1"/>
          <w:sz w:val="28"/>
          <w:szCs w:val="28"/>
        </w:rPr>
      </w:pPr>
    </w:p>
    <w:p w:rsidR="00C17CC5" w:rsidRPr="00E05302" w:rsidRDefault="00C17CC5" w:rsidP="000B7C86">
      <w:pPr>
        <w:tabs>
          <w:tab w:val="clear" w:pos="227"/>
          <w:tab w:val="clear" w:pos="454"/>
          <w:tab w:val="clear" w:pos="680"/>
        </w:tabs>
        <w:spacing w:before="120" w:after="120" w:line="240" w:lineRule="auto"/>
        <w:ind w:left="426"/>
        <w:jc w:val="thaiDistribute"/>
        <w:rPr>
          <w:rFonts w:ascii="Angsana New" w:hAnsi="Angsana New"/>
          <w:color w:val="000000" w:themeColor="text1"/>
          <w:sz w:val="28"/>
          <w:szCs w:val="28"/>
        </w:rPr>
      </w:pPr>
    </w:p>
    <w:p w:rsidR="00201D2B" w:rsidRPr="00E05302" w:rsidRDefault="00201D2B" w:rsidP="00C17CC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0"/>
        <w:jc w:val="thaiDistribute"/>
        <w:rPr>
          <w:rFonts w:ascii="Angsana New" w:hAnsi="Angsana New"/>
          <w:color w:val="000000" w:themeColor="text1"/>
          <w:sz w:val="28"/>
          <w:szCs w:val="28"/>
        </w:rPr>
      </w:pPr>
      <w:r w:rsidRPr="00E05302">
        <w:rPr>
          <w:rFonts w:ascii="Angsana New" w:hAnsi="Angsana New"/>
          <w:color w:val="000000" w:themeColor="text1"/>
          <w:sz w:val="28"/>
          <w:szCs w:val="28"/>
        </w:rPr>
        <w:lastRenderedPageBreak/>
        <w:t xml:space="preserve">Construction works in August 2016 </w:t>
      </w:r>
      <w:r w:rsidR="00F25CF1" w:rsidRPr="00E05302">
        <w:rPr>
          <w:rFonts w:ascii="Angsana New" w:hAnsi="Angsana New"/>
          <w:color w:val="000000" w:themeColor="text1"/>
          <w:sz w:val="28"/>
          <w:szCs w:val="28"/>
        </w:rPr>
        <w:t xml:space="preserve">amount </w:t>
      </w:r>
      <w:r w:rsidRPr="00E05302">
        <w:rPr>
          <w:rFonts w:ascii="Angsana New" w:hAnsi="Angsana New"/>
          <w:color w:val="000000" w:themeColor="text1"/>
          <w:sz w:val="28"/>
          <w:szCs w:val="28"/>
        </w:rPr>
        <w:t>of Baht 35,867,382.16</w:t>
      </w:r>
    </w:p>
    <w:p w:rsidR="00201D2B" w:rsidRPr="00E05302" w:rsidRDefault="00201D2B" w:rsidP="00C17CC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0"/>
        <w:jc w:val="thaiDistribute"/>
        <w:rPr>
          <w:rFonts w:ascii="Angsana New" w:hAnsi="Angsana New"/>
          <w:color w:val="000000" w:themeColor="text1"/>
          <w:sz w:val="28"/>
          <w:szCs w:val="28"/>
        </w:rPr>
      </w:pPr>
      <w:r w:rsidRPr="00E05302">
        <w:rPr>
          <w:rFonts w:ascii="Angsana New" w:hAnsi="Angsana New"/>
          <w:color w:val="000000" w:themeColor="text1"/>
          <w:sz w:val="28"/>
          <w:szCs w:val="28"/>
        </w:rPr>
        <w:t>Construction works in September 2016</w:t>
      </w:r>
      <w:r w:rsidR="00F25CF1" w:rsidRPr="00E05302">
        <w:rPr>
          <w:rFonts w:ascii="Angsana New" w:hAnsi="Angsana New"/>
          <w:color w:val="000000" w:themeColor="text1"/>
          <w:sz w:val="28"/>
          <w:szCs w:val="28"/>
        </w:rPr>
        <w:t xml:space="preserve"> amount</w:t>
      </w:r>
      <w:r w:rsidRPr="00E05302">
        <w:rPr>
          <w:rFonts w:ascii="Angsana New" w:hAnsi="Angsana New"/>
          <w:color w:val="000000" w:themeColor="text1"/>
          <w:sz w:val="28"/>
          <w:szCs w:val="28"/>
        </w:rPr>
        <w:t xml:space="preserve"> of Baht 29,763,708.64</w:t>
      </w:r>
    </w:p>
    <w:p w:rsidR="00201D2B" w:rsidRPr="00E05302" w:rsidRDefault="00201D2B" w:rsidP="00C17CC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0"/>
        <w:jc w:val="thaiDistribute"/>
        <w:rPr>
          <w:rFonts w:ascii="Angsana New" w:hAnsi="Angsana New"/>
          <w:color w:val="000000" w:themeColor="text1"/>
          <w:sz w:val="28"/>
          <w:szCs w:val="28"/>
        </w:rPr>
      </w:pPr>
      <w:r w:rsidRPr="00E05302">
        <w:rPr>
          <w:rFonts w:ascii="Angsana New" w:hAnsi="Angsana New"/>
          <w:color w:val="000000" w:themeColor="text1"/>
          <w:sz w:val="28"/>
          <w:szCs w:val="28"/>
        </w:rPr>
        <w:t>Accumulated retentions until September 2016</w:t>
      </w:r>
      <w:r w:rsidR="00F25CF1" w:rsidRPr="00E05302">
        <w:rPr>
          <w:rFonts w:ascii="Angsana New" w:hAnsi="Angsana New"/>
          <w:color w:val="000000" w:themeColor="text1"/>
          <w:sz w:val="28"/>
          <w:szCs w:val="28"/>
        </w:rPr>
        <w:t xml:space="preserve"> amount</w:t>
      </w:r>
      <w:r w:rsidRPr="00E05302">
        <w:rPr>
          <w:rFonts w:ascii="Angsana New" w:hAnsi="Angsana New"/>
          <w:color w:val="000000" w:themeColor="text1"/>
          <w:sz w:val="28"/>
          <w:szCs w:val="28"/>
        </w:rPr>
        <w:t xml:space="preserve"> of Baht 11,360,420.10</w:t>
      </w:r>
    </w:p>
    <w:p w:rsidR="00201D2B" w:rsidRPr="00E05302" w:rsidRDefault="00201D2B" w:rsidP="00C17CC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0"/>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Additional works </w:t>
      </w:r>
      <w:r w:rsidR="00F25CF1" w:rsidRPr="00E05302">
        <w:rPr>
          <w:rFonts w:ascii="Angsana New" w:hAnsi="Angsana New"/>
          <w:color w:val="000000" w:themeColor="text1"/>
          <w:sz w:val="28"/>
          <w:szCs w:val="28"/>
        </w:rPr>
        <w:t xml:space="preserve">amount </w:t>
      </w:r>
      <w:r w:rsidRPr="00E05302">
        <w:rPr>
          <w:rFonts w:ascii="Angsana New" w:hAnsi="Angsana New"/>
          <w:color w:val="000000" w:themeColor="text1"/>
          <w:sz w:val="28"/>
          <w:szCs w:val="28"/>
        </w:rPr>
        <w:t>of Baht 3,052,667.74</w:t>
      </w:r>
    </w:p>
    <w:p w:rsidR="00201D2B" w:rsidRPr="00E05302" w:rsidRDefault="00201D2B" w:rsidP="00C17CC5">
      <w:pPr>
        <w:tabs>
          <w:tab w:val="clear" w:pos="227"/>
        </w:tabs>
        <w:spacing w:line="240" w:lineRule="auto"/>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contractor pr</w:t>
      </w:r>
      <w:r w:rsidR="00EC6072" w:rsidRPr="00E05302">
        <w:rPr>
          <w:rFonts w:ascii="Angsana New" w:hAnsi="Angsana New"/>
          <w:color w:val="000000" w:themeColor="text1"/>
          <w:sz w:val="28"/>
          <w:szCs w:val="28"/>
        </w:rPr>
        <w:t xml:space="preserve">ovided the details of expenses </w:t>
      </w:r>
      <w:r w:rsidRPr="00E05302">
        <w:rPr>
          <w:rFonts w:ascii="Angsana New" w:hAnsi="Angsana New"/>
          <w:color w:val="000000" w:themeColor="text1"/>
          <w:sz w:val="28"/>
          <w:szCs w:val="28"/>
        </w:rPr>
        <w:t>including materials,</w:t>
      </w:r>
      <w:r w:rsidR="00EC6072" w:rsidRPr="00E05302">
        <w:rPr>
          <w:rFonts w:ascii="Angsana New" w:hAnsi="Angsana New"/>
          <w:color w:val="000000" w:themeColor="text1"/>
          <w:sz w:val="28"/>
          <w:szCs w:val="28"/>
        </w:rPr>
        <w:t xml:space="preserve"> dismantling expenses, and etc.</w:t>
      </w:r>
      <w:r w:rsidRPr="00E05302">
        <w:rPr>
          <w:rFonts w:ascii="Angsana New" w:hAnsi="Angsana New"/>
          <w:color w:val="000000" w:themeColor="text1"/>
          <w:sz w:val="28"/>
          <w:szCs w:val="28"/>
        </w:rPr>
        <w:t xml:space="preserve"> </w:t>
      </w:r>
      <w:r w:rsidR="008A0968" w:rsidRPr="00E05302">
        <w:rPr>
          <w:rFonts w:ascii="Angsana New" w:hAnsi="Angsana New"/>
          <w:color w:val="000000" w:themeColor="text1"/>
          <w:sz w:val="28"/>
          <w:szCs w:val="28"/>
        </w:rPr>
        <w:t xml:space="preserve">amount </w:t>
      </w:r>
      <w:r w:rsidRPr="00E05302">
        <w:rPr>
          <w:rFonts w:ascii="Angsana New" w:hAnsi="Angsana New"/>
          <w:color w:val="000000" w:themeColor="text1"/>
          <w:sz w:val="28"/>
          <w:szCs w:val="28"/>
        </w:rPr>
        <w:t xml:space="preserve">of Baht 23.44 million, and claimed for loss compensation </w:t>
      </w:r>
      <w:r w:rsidR="008A0968" w:rsidRPr="00E05302">
        <w:rPr>
          <w:rFonts w:ascii="Angsana New" w:hAnsi="Angsana New"/>
          <w:color w:val="000000" w:themeColor="text1"/>
          <w:sz w:val="28"/>
          <w:szCs w:val="28"/>
        </w:rPr>
        <w:t xml:space="preserve">amount </w:t>
      </w:r>
      <w:r w:rsidRPr="00E05302">
        <w:rPr>
          <w:rFonts w:ascii="Angsana New" w:hAnsi="Angsana New"/>
          <w:color w:val="000000" w:themeColor="text1"/>
          <w:sz w:val="28"/>
          <w:szCs w:val="28"/>
        </w:rPr>
        <w:t>of Baht 70.42 million.  Presently, the Company is in the process of</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works inspection and negotiates with the contractor.</w:t>
      </w:r>
    </w:p>
    <w:p w:rsidR="00201D2B" w:rsidRPr="00E05302" w:rsidRDefault="00201D2B" w:rsidP="00C17CC5">
      <w:pPr>
        <w:tabs>
          <w:tab w:val="clear" w:pos="227"/>
        </w:tabs>
        <w:spacing w:before="120" w:line="240" w:lineRule="auto"/>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However, based on the results of works inspection, the Company will pay for Clause 2 </w:t>
      </w:r>
      <w:r w:rsidR="008A0968" w:rsidRPr="00E05302">
        <w:rPr>
          <w:rFonts w:ascii="Angsana New" w:hAnsi="Angsana New"/>
          <w:color w:val="000000" w:themeColor="text1"/>
          <w:sz w:val="28"/>
          <w:szCs w:val="28"/>
        </w:rPr>
        <w:t xml:space="preserve">amount </w:t>
      </w:r>
      <w:r w:rsidRPr="00E05302">
        <w:rPr>
          <w:rFonts w:ascii="Angsana New" w:hAnsi="Angsana New"/>
          <w:color w:val="000000" w:themeColor="text1"/>
          <w:sz w:val="28"/>
          <w:szCs w:val="28"/>
        </w:rPr>
        <w:t xml:space="preserve">of Baht </w:t>
      </w:r>
      <w:r w:rsidR="00B75EB2" w:rsidRPr="00E05302">
        <w:rPr>
          <w:rFonts w:ascii="Angsana New" w:hAnsi="Angsana New"/>
          <w:color w:val="000000" w:themeColor="text1"/>
          <w:sz w:val="28"/>
          <w:szCs w:val="28"/>
        </w:rPr>
        <w:t>28</w:t>
      </w:r>
      <w:r w:rsidRPr="00E05302">
        <w:rPr>
          <w:rFonts w:ascii="Angsana New" w:hAnsi="Angsana New"/>
          <w:color w:val="000000" w:themeColor="text1"/>
          <w:sz w:val="28"/>
          <w:szCs w:val="28"/>
        </w:rPr>
        <w:t>,</w:t>
      </w:r>
      <w:r w:rsidR="00B75EB2" w:rsidRPr="00E05302">
        <w:rPr>
          <w:rFonts w:ascii="Angsana New" w:hAnsi="Angsana New"/>
          <w:color w:val="000000" w:themeColor="text1"/>
          <w:sz w:val="28"/>
          <w:szCs w:val="28"/>
        </w:rPr>
        <w:t>986</w:t>
      </w:r>
      <w:r w:rsidRPr="00E05302">
        <w:rPr>
          <w:rFonts w:ascii="Angsana New" w:hAnsi="Angsana New"/>
          <w:color w:val="000000" w:themeColor="text1"/>
          <w:sz w:val="28"/>
          <w:szCs w:val="28"/>
        </w:rPr>
        <w:t>,</w:t>
      </w:r>
      <w:r w:rsidR="00B75EB2" w:rsidRPr="00E05302">
        <w:rPr>
          <w:rFonts w:ascii="Angsana New" w:hAnsi="Angsana New"/>
          <w:color w:val="000000" w:themeColor="text1"/>
          <w:sz w:val="28"/>
          <w:szCs w:val="28"/>
        </w:rPr>
        <w:t>169</w:t>
      </w:r>
      <w:r w:rsidRPr="00E05302">
        <w:rPr>
          <w:rFonts w:ascii="Angsana New" w:hAnsi="Angsana New"/>
          <w:color w:val="000000" w:themeColor="text1"/>
          <w:sz w:val="28"/>
          <w:szCs w:val="28"/>
          <w:cs/>
        </w:rPr>
        <w:t>.</w:t>
      </w:r>
      <w:r w:rsidR="00B75EB2" w:rsidRPr="00E05302">
        <w:rPr>
          <w:rFonts w:ascii="Angsana New" w:hAnsi="Angsana New"/>
          <w:color w:val="000000" w:themeColor="text1"/>
          <w:sz w:val="28"/>
          <w:szCs w:val="28"/>
        </w:rPr>
        <w:t>66</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only.  The pending advance will be used for net offsetting with the items in Clause 1 and 2. </w:t>
      </w:r>
    </w:p>
    <w:p w:rsidR="00201D2B" w:rsidRPr="00E05302" w:rsidRDefault="00201D2B" w:rsidP="00C17CC5">
      <w:pPr>
        <w:tabs>
          <w:tab w:val="clear" w:pos="227"/>
        </w:tabs>
        <w:spacing w:line="240" w:lineRule="auto"/>
        <w:ind w:left="284"/>
        <w:jc w:val="distribute"/>
        <w:rPr>
          <w:rFonts w:ascii="Angsana New" w:hAnsi="Angsana New"/>
          <w:color w:val="000000" w:themeColor="text1"/>
          <w:sz w:val="28"/>
          <w:szCs w:val="28"/>
        </w:rPr>
      </w:pPr>
      <w:r w:rsidRPr="00E05302">
        <w:rPr>
          <w:rFonts w:ascii="Angsana New" w:hAnsi="Angsana New"/>
          <w:color w:val="000000" w:themeColor="text1"/>
          <w:sz w:val="28"/>
          <w:szCs w:val="28"/>
        </w:rPr>
        <w:t>For the retention noted in Clause 3</w:t>
      </w:r>
      <w:r w:rsidR="008A0968" w:rsidRPr="00E05302">
        <w:rPr>
          <w:rFonts w:ascii="Angsana New" w:hAnsi="Angsana New"/>
          <w:color w:val="000000" w:themeColor="text1"/>
          <w:sz w:val="28"/>
          <w:szCs w:val="28"/>
        </w:rPr>
        <w:t xml:space="preserve"> amount</w:t>
      </w:r>
      <w:r w:rsidRPr="00E05302">
        <w:rPr>
          <w:rFonts w:ascii="Angsana New" w:hAnsi="Angsana New"/>
          <w:color w:val="000000" w:themeColor="text1"/>
          <w:sz w:val="28"/>
          <w:szCs w:val="28"/>
        </w:rPr>
        <w:t xml:space="preserve"> of Baht 11,321,543.15, the Company has not yet considered this item.  </w:t>
      </w:r>
    </w:p>
    <w:p w:rsidR="00201D2B" w:rsidRPr="00E05302" w:rsidRDefault="00201D2B" w:rsidP="00C17CC5">
      <w:pPr>
        <w:tabs>
          <w:tab w:val="clear" w:pos="227"/>
        </w:tabs>
        <w:spacing w:line="240" w:lineRule="auto"/>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And for the additional works noted in Clause 4 </w:t>
      </w:r>
      <w:r w:rsidR="008A0968" w:rsidRPr="00E05302">
        <w:rPr>
          <w:rFonts w:ascii="Angsana New" w:hAnsi="Angsana New"/>
          <w:color w:val="000000" w:themeColor="text1"/>
          <w:sz w:val="28"/>
          <w:szCs w:val="28"/>
        </w:rPr>
        <w:t xml:space="preserve">amount </w:t>
      </w:r>
      <w:r w:rsidRPr="00E05302">
        <w:rPr>
          <w:rFonts w:ascii="Angsana New" w:hAnsi="Angsana New"/>
          <w:color w:val="000000" w:themeColor="text1"/>
          <w:sz w:val="28"/>
          <w:szCs w:val="28"/>
        </w:rPr>
        <w:t>of Baht 3,052,667.74, the Company has assigned a working team to assess the actual value of such additional works.</w:t>
      </w:r>
    </w:p>
    <w:p w:rsidR="00201D2B" w:rsidRPr="00E05302" w:rsidRDefault="00201D2B" w:rsidP="00C17CC5">
      <w:pPr>
        <w:tabs>
          <w:tab w:val="clear" w:pos="227"/>
        </w:tabs>
        <w:spacing w:before="120" w:after="120" w:line="240" w:lineRule="auto"/>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In addition, the board of directors had a resolution to refund reservation fees t</w:t>
      </w:r>
      <w:r w:rsidR="006C603F" w:rsidRPr="00E05302">
        <w:rPr>
          <w:rFonts w:ascii="Angsana New" w:hAnsi="Angsana New"/>
          <w:color w:val="000000" w:themeColor="text1"/>
          <w:sz w:val="28"/>
          <w:szCs w:val="28"/>
        </w:rPr>
        <w:t>o customers who want to termin</w:t>
      </w:r>
      <w:r w:rsidRPr="00E05302">
        <w:rPr>
          <w:rFonts w:ascii="Angsana New" w:hAnsi="Angsana New"/>
          <w:color w:val="000000" w:themeColor="text1"/>
          <w:sz w:val="28"/>
          <w:szCs w:val="28"/>
        </w:rPr>
        <w:t xml:space="preserve">ate the reservation contracts of such project.  </w:t>
      </w:r>
    </w:p>
    <w:p w:rsidR="0076354D" w:rsidRPr="00E05302" w:rsidRDefault="000B20B6" w:rsidP="00C17CC5">
      <w:pPr>
        <w:tabs>
          <w:tab w:val="clear" w:pos="227"/>
          <w:tab w:val="clear" w:pos="454"/>
        </w:tabs>
        <w:spacing w:before="120" w:after="120" w:line="240" w:lineRule="auto"/>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On May 15, 2018, a subsidiary (Thanont Property Co., Ltd.) received a transfer of condominium units for repayment fr</w:t>
      </w:r>
      <w:r w:rsidR="00E30D04" w:rsidRPr="00E05302">
        <w:rPr>
          <w:rFonts w:ascii="Angsana New" w:hAnsi="Angsana New"/>
          <w:color w:val="000000" w:themeColor="text1"/>
          <w:sz w:val="28"/>
          <w:szCs w:val="28"/>
        </w:rPr>
        <w:t>om the Company of Baht 8 Units</w:t>
      </w:r>
      <w:r w:rsidRPr="00E05302">
        <w:rPr>
          <w:rFonts w:ascii="Angsana New" w:hAnsi="Angsana New"/>
          <w:color w:val="000000" w:themeColor="text1"/>
          <w:sz w:val="28"/>
          <w:szCs w:val="28"/>
        </w:rPr>
        <w:t>. The value of assets under the agreement</w:t>
      </w:r>
      <w:r w:rsidR="00862669" w:rsidRPr="00E05302">
        <w:rPr>
          <w:rFonts w:ascii="Angsana New" w:hAnsi="Angsana New"/>
          <w:color w:val="000000" w:themeColor="text1"/>
          <w:sz w:val="28"/>
          <w:szCs w:val="28"/>
        </w:rPr>
        <w:t xml:space="preserve"> was Baht 29.81 million (Note 8</w:t>
      </w:r>
      <w:r w:rsidRPr="00E05302">
        <w:rPr>
          <w:rFonts w:ascii="Angsana New" w:hAnsi="Angsana New"/>
          <w:color w:val="000000" w:themeColor="text1"/>
          <w:sz w:val="28"/>
          <w:szCs w:val="28"/>
        </w:rPr>
        <w:t>)</w:t>
      </w:r>
    </w:p>
    <w:p w:rsidR="0023183C" w:rsidRPr="00E05302" w:rsidRDefault="0023183C" w:rsidP="00C17CC5">
      <w:pPr>
        <w:tabs>
          <w:tab w:val="clear" w:pos="227"/>
          <w:tab w:val="clear" w:pos="454"/>
        </w:tabs>
        <w:spacing w:before="120" w:after="120" w:line="240" w:lineRule="auto"/>
        <w:ind w:left="284"/>
        <w:jc w:val="thaiDistribute"/>
        <w:rPr>
          <w:rFonts w:ascii="Angsana New" w:hAnsi="Angsana New"/>
          <w:color w:val="000000" w:themeColor="text1"/>
          <w:sz w:val="28"/>
          <w:szCs w:val="28"/>
        </w:rPr>
      </w:pPr>
    </w:p>
    <w:p w:rsidR="0023183C" w:rsidRPr="00E05302" w:rsidRDefault="0023183C" w:rsidP="00C17CC5">
      <w:pPr>
        <w:tabs>
          <w:tab w:val="clear" w:pos="227"/>
          <w:tab w:val="clear" w:pos="454"/>
        </w:tabs>
        <w:spacing w:before="120" w:after="120" w:line="240" w:lineRule="auto"/>
        <w:ind w:left="426"/>
        <w:jc w:val="thaiDistribute"/>
        <w:rPr>
          <w:rFonts w:ascii="Angsana New" w:hAnsi="Angsana New"/>
          <w:color w:val="000000" w:themeColor="text1"/>
          <w:sz w:val="28"/>
          <w:szCs w:val="28"/>
        </w:rPr>
      </w:pPr>
    </w:p>
    <w:p w:rsidR="0023183C" w:rsidRPr="00E05302" w:rsidRDefault="0023183C" w:rsidP="00C17CC5">
      <w:pPr>
        <w:tabs>
          <w:tab w:val="clear" w:pos="227"/>
          <w:tab w:val="clear" w:pos="454"/>
        </w:tabs>
        <w:spacing w:before="120" w:after="120" w:line="240" w:lineRule="auto"/>
        <w:ind w:left="426"/>
        <w:jc w:val="thaiDistribute"/>
        <w:rPr>
          <w:rFonts w:ascii="Angsana New" w:hAnsi="Angsana New"/>
          <w:color w:val="000000" w:themeColor="text1"/>
          <w:sz w:val="28"/>
          <w:szCs w:val="28"/>
        </w:rPr>
      </w:pPr>
    </w:p>
    <w:p w:rsidR="0023183C" w:rsidRPr="00E05302" w:rsidRDefault="0023183C" w:rsidP="00F578C4">
      <w:pPr>
        <w:tabs>
          <w:tab w:val="clear" w:pos="227"/>
          <w:tab w:val="clear" w:pos="454"/>
          <w:tab w:val="left" w:pos="426"/>
        </w:tabs>
        <w:spacing w:before="120" w:after="120" w:line="240" w:lineRule="auto"/>
        <w:ind w:left="426"/>
        <w:jc w:val="thaiDistribute"/>
        <w:rPr>
          <w:rFonts w:ascii="Angsana New" w:hAnsi="Angsana New"/>
          <w:color w:val="000000" w:themeColor="text1"/>
          <w:sz w:val="28"/>
          <w:szCs w:val="28"/>
        </w:rPr>
      </w:pPr>
    </w:p>
    <w:p w:rsidR="0023183C" w:rsidRPr="00E05302" w:rsidRDefault="0023183C" w:rsidP="00F578C4">
      <w:pPr>
        <w:tabs>
          <w:tab w:val="clear" w:pos="227"/>
          <w:tab w:val="clear" w:pos="454"/>
          <w:tab w:val="left" w:pos="426"/>
        </w:tabs>
        <w:spacing w:before="120" w:after="120" w:line="240" w:lineRule="auto"/>
        <w:ind w:left="426"/>
        <w:jc w:val="thaiDistribute"/>
        <w:rPr>
          <w:rFonts w:ascii="Angsana New" w:hAnsi="Angsana New"/>
          <w:color w:val="000000" w:themeColor="text1"/>
          <w:sz w:val="28"/>
          <w:szCs w:val="28"/>
        </w:rPr>
      </w:pPr>
    </w:p>
    <w:p w:rsidR="0023183C" w:rsidRPr="00E05302" w:rsidRDefault="0023183C" w:rsidP="00F578C4">
      <w:pPr>
        <w:tabs>
          <w:tab w:val="clear" w:pos="227"/>
          <w:tab w:val="clear" w:pos="454"/>
          <w:tab w:val="left" w:pos="426"/>
        </w:tabs>
        <w:spacing w:before="120" w:after="120" w:line="240" w:lineRule="auto"/>
        <w:ind w:left="426"/>
        <w:jc w:val="thaiDistribute"/>
        <w:rPr>
          <w:rFonts w:ascii="Angsana New" w:hAnsi="Angsana New"/>
          <w:color w:val="000000" w:themeColor="text1"/>
          <w:sz w:val="28"/>
          <w:szCs w:val="28"/>
        </w:rPr>
      </w:pPr>
    </w:p>
    <w:p w:rsidR="0023183C" w:rsidRPr="00E05302" w:rsidRDefault="0023183C" w:rsidP="00F578C4">
      <w:pPr>
        <w:tabs>
          <w:tab w:val="clear" w:pos="227"/>
          <w:tab w:val="clear" w:pos="454"/>
          <w:tab w:val="left" w:pos="426"/>
        </w:tabs>
        <w:spacing w:before="120" w:after="120" w:line="240" w:lineRule="auto"/>
        <w:ind w:left="426"/>
        <w:jc w:val="thaiDistribute"/>
        <w:rPr>
          <w:rFonts w:ascii="Angsana New" w:hAnsi="Angsana New"/>
          <w:color w:val="000000" w:themeColor="text1"/>
          <w:sz w:val="28"/>
          <w:szCs w:val="28"/>
        </w:rPr>
      </w:pPr>
    </w:p>
    <w:p w:rsidR="0023183C" w:rsidRPr="00E05302" w:rsidRDefault="0023183C" w:rsidP="00F578C4">
      <w:pPr>
        <w:tabs>
          <w:tab w:val="clear" w:pos="227"/>
          <w:tab w:val="clear" w:pos="454"/>
          <w:tab w:val="left" w:pos="426"/>
        </w:tabs>
        <w:spacing w:before="120" w:after="120" w:line="240" w:lineRule="auto"/>
        <w:ind w:left="426"/>
        <w:jc w:val="thaiDistribute"/>
        <w:rPr>
          <w:rFonts w:ascii="Angsana New" w:hAnsi="Angsana New"/>
          <w:color w:val="000000" w:themeColor="text1"/>
          <w:sz w:val="28"/>
          <w:szCs w:val="28"/>
        </w:rPr>
      </w:pPr>
    </w:p>
    <w:p w:rsidR="0023183C" w:rsidRPr="00E05302" w:rsidRDefault="0023183C" w:rsidP="00F578C4">
      <w:pPr>
        <w:tabs>
          <w:tab w:val="clear" w:pos="227"/>
          <w:tab w:val="clear" w:pos="454"/>
          <w:tab w:val="left" w:pos="426"/>
        </w:tabs>
        <w:spacing w:before="120" w:after="120" w:line="240" w:lineRule="auto"/>
        <w:ind w:left="426"/>
        <w:jc w:val="thaiDistribute"/>
        <w:rPr>
          <w:rFonts w:ascii="Angsana New" w:hAnsi="Angsana New"/>
          <w:color w:val="000000" w:themeColor="text1"/>
          <w:sz w:val="28"/>
          <w:szCs w:val="28"/>
        </w:rPr>
      </w:pPr>
    </w:p>
    <w:p w:rsidR="0023183C" w:rsidRPr="00E05302" w:rsidRDefault="0023183C" w:rsidP="00F578C4">
      <w:pPr>
        <w:tabs>
          <w:tab w:val="clear" w:pos="227"/>
          <w:tab w:val="clear" w:pos="454"/>
          <w:tab w:val="left" w:pos="426"/>
        </w:tabs>
        <w:spacing w:before="120" w:after="120" w:line="240" w:lineRule="auto"/>
        <w:ind w:left="426"/>
        <w:jc w:val="thaiDistribute"/>
        <w:rPr>
          <w:rFonts w:ascii="Angsana New" w:hAnsi="Angsana New"/>
          <w:color w:val="000000" w:themeColor="text1"/>
          <w:sz w:val="28"/>
          <w:szCs w:val="28"/>
        </w:rPr>
      </w:pPr>
    </w:p>
    <w:p w:rsidR="0023183C" w:rsidRPr="00E05302" w:rsidRDefault="0023183C" w:rsidP="00F578C4">
      <w:pPr>
        <w:tabs>
          <w:tab w:val="clear" w:pos="227"/>
          <w:tab w:val="clear" w:pos="454"/>
          <w:tab w:val="left" w:pos="426"/>
        </w:tabs>
        <w:spacing w:before="120" w:after="120" w:line="240" w:lineRule="auto"/>
        <w:ind w:left="426"/>
        <w:jc w:val="thaiDistribute"/>
        <w:rPr>
          <w:rFonts w:ascii="Angsana New" w:hAnsi="Angsana New"/>
          <w:color w:val="000000" w:themeColor="text1"/>
          <w:sz w:val="28"/>
          <w:szCs w:val="28"/>
        </w:rPr>
      </w:pPr>
    </w:p>
    <w:p w:rsidR="0023183C" w:rsidRPr="00E05302" w:rsidRDefault="0023183C" w:rsidP="00F578C4">
      <w:pPr>
        <w:tabs>
          <w:tab w:val="clear" w:pos="227"/>
          <w:tab w:val="clear" w:pos="454"/>
          <w:tab w:val="left" w:pos="426"/>
        </w:tabs>
        <w:spacing w:before="120" w:after="120" w:line="240" w:lineRule="auto"/>
        <w:ind w:left="426"/>
        <w:jc w:val="thaiDistribute"/>
        <w:rPr>
          <w:rFonts w:ascii="Angsana New" w:hAnsi="Angsana New"/>
          <w:color w:val="000000" w:themeColor="text1"/>
          <w:sz w:val="28"/>
          <w:szCs w:val="28"/>
        </w:rPr>
      </w:pPr>
    </w:p>
    <w:p w:rsidR="0023183C" w:rsidRPr="00E05302" w:rsidRDefault="0023183C" w:rsidP="00F578C4">
      <w:pPr>
        <w:tabs>
          <w:tab w:val="clear" w:pos="227"/>
          <w:tab w:val="clear" w:pos="454"/>
          <w:tab w:val="left" w:pos="426"/>
        </w:tabs>
        <w:spacing w:before="120" w:after="120" w:line="240" w:lineRule="auto"/>
        <w:ind w:left="426"/>
        <w:jc w:val="thaiDistribute"/>
        <w:rPr>
          <w:rFonts w:ascii="Angsana New" w:hAnsi="Angsana New"/>
          <w:color w:val="000000" w:themeColor="text1"/>
          <w:sz w:val="28"/>
          <w:szCs w:val="28"/>
        </w:rPr>
      </w:pPr>
    </w:p>
    <w:p w:rsidR="0023183C" w:rsidRPr="00E05302" w:rsidRDefault="0023183C" w:rsidP="00F578C4">
      <w:pPr>
        <w:tabs>
          <w:tab w:val="clear" w:pos="227"/>
          <w:tab w:val="clear" w:pos="454"/>
          <w:tab w:val="left" w:pos="426"/>
        </w:tabs>
        <w:spacing w:before="120" w:after="120" w:line="240" w:lineRule="auto"/>
        <w:ind w:left="426"/>
        <w:jc w:val="thaiDistribute"/>
        <w:rPr>
          <w:rFonts w:ascii="Angsana New" w:hAnsi="Angsana New"/>
          <w:color w:val="000000" w:themeColor="text1"/>
          <w:sz w:val="28"/>
          <w:szCs w:val="28"/>
        </w:rPr>
      </w:pPr>
    </w:p>
    <w:p w:rsidR="000C14A8" w:rsidRPr="00E05302" w:rsidRDefault="00C174C3" w:rsidP="0023183C">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lastRenderedPageBreak/>
        <w:t>OTHER CURRENT ASSETS</w:t>
      </w:r>
    </w:p>
    <w:p w:rsidR="0076354D" w:rsidRPr="00E05302" w:rsidRDefault="002E2A82"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As at June 30</w:t>
      </w:r>
      <w:r w:rsidR="0076354D" w:rsidRPr="00E05302">
        <w:rPr>
          <w:rFonts w:ascii="Angsana New" w:hAnsi="Angsana New"/>
          <w:color w:val="000000" w:themeColor="text1"/>
          <w:sz w:val="28"/>
          <w:szCs w:val="28"/>
        </w:rPr>
        <w:t>, 2018 and December 31, 2017 are as follows:</w:t>
      </w:r>
    </w:p>
    <w:tbl>
      <w:tblPr>
        <w:tblW w:w="9685" w:type="dxa"/>
        <w:tblInd w:w="250" w:type="dxa"/>
        <w:tblLayout w:type="fixed"/>
        <w:tblLook w:val="0000" w:firstRow="0" w:lastRow="0" w:firstColumn="0" w:lastColumn="0" w:noHBand="0" w:noVBand="0"/>
      </w:tblPr>
      <w:tblGrid>
        <w:gridCol w:w="3457"/>
        <w:gridCol w:w="1362"/>
        <w:gridCol w:w="283"/>
        <w:gridCol w:w="1389"/>
        <w:gridCol w:w="280"/>
        <w:gridCol w:w="1399"/>
        <w:gridCol w:w="241"/>
        <w:gridCol w:w="1274"/>
      </w:tblGrid>
      <w:tr w:rsidR="00E05302" w:rsidRPr="00E05302" w:rsidTr="0023183C">
        <w:trPr>
          <w:trHeight w:val="445"/>
        </w:trPr>
        <w:tc>
          <w:tcPr>
            <w:tcW w:w="3457" w:type="dxa"/>
            <w:vAlign w:val="bottom"/>
          </w:tcPr>
          <w:p w:rsidR="004A299B" w:rsidRPr="00E05302" w:rsidRDefault="004A299B" w:rsidP="0052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8"/>
                <w:szCs w:val="28"/>
              </w:rPr>
            </w:pPr>
          </w:p>
        </w:tc>
        <w:tc>
          <w:tcPr>
            <w:tcW w:w="6228" w:type="dxa"/>
            <w:gridSpan w:val="7"/>
            <w:tcBorders>
              <w:bottom w:val="single" w:sz="6" w:space="0" w:color="auto"/>
            </w:tcBorders>
            <w:vAlign w:val="bottom"/>
          </w:tcPr>
          <w:p w:rsidR="004A299B" w:rsidRPr="00E05302" w:rsidRDefault="004A299B" w:rsidP="0052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86"/>
              <w:jc w:val="center"/>
              <w:rPr>
                <w:rFonts w:ascii="Angsana New"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23183C">
        <w:tc>
          <w:tcPr>
            <w:tcW w:w="3457" w:type="dxa"/>
          </w:tcPr>
          <w:p w:rsidR="004A299B" w:rsidRPr="00E05302" w:rsidRDefault="004A299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color w:val="000000" w:themeColor="text1"/>
                <w:sz w:val="28"/>
                <w:szCs w:val="28"/>
              </w:rPr>
            </w:pPr>
          </w:p>
        </w:tc>
        <w:tc>
          <w:tcPr>
            <w:tcW w:w="3034" w:type="dxa"/>
            <w:gridSpan w:val="3"/>
            <w:tcBorders>
              <w:bottom w:val="single" w:sz="4" w:space="0" w:color="auto"/>
            </w:tcBorders>
            <w:vAlign w:val="bottom"/>
          </w:tcPr>
          <w:p w:rsidR="00521C99" w:rsidRPr="00E05302" w:rsidRDefault="004A299B"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Consolidated </w:t>
            </w:r>
          </w:p>
          <w:p w:rsidR="004A299B" w:rsidRPr="00E05302" w:rsidRDefault="004A299B"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Financial Statements</w:t>
            </w:r>
          </w:p>
        </w:tc>
        <w:tc>
          <w:tcPr>
            <w:tcW w:w="280" w:type="dxa"/>
            <w:vAlign w:val="bottom"/>
          </w:tcPr>
          <w:p w:rsidR="004A299B" w:rsidRPr="00E05302" w:rsidRDefault="004A299B"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p>
        </w:tc>
        <w:tc>
          <w:tcPr>
            <w:tcW w:w="2914" w:type="dxa"/>
            <w:gridSpan w:val="3"/>
            <w:tcBorders>
              <w:bottom w:val="single" w:sz="4" w:space="0" w:color="auto"/>
            </w:tcBorders>
            <w:vAlign w:val="bottom"/>
          </w:tcPr>
          <w:p w:rsidR="00521C99" w:rsidRPr="00E05302" w:rsidRDefault="004A299B"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Separate </w:t>
            </w:r>
          </w:p>
          <w:p w:rsidR="004A299B" w:rsidRPr="00E05302" w:rsidRDefault="004A299B"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Financial Statements</w:t>
            </w:r>
          </w:p>
        </w:tc>
      </w:tr>
      <w:tr w:rsidR="00E05302" w:rsidRPr="00E05302" w:rsidTr="0023183C">
        <w:trPr>
          <w:trHeight w:val="350"/>
        </w:trPr>
        <w:tc>
          <w:tcPr>
            <w:tcW w:w="3457" w:type="dxa"/>
          </w:tcPr>
          <w:p w:rsidR="00A0593B" w:rsidRPr="00E05302" w:rsidRDefault="00A0593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color w:val="000000" w:themeColor="text1"/>
                <w:sz w:val="28"/>
                <w:szCs w:val="28"/>
              </w:rPr>
            </w:pPr>
          </w:p>
        </w:tc>
        <w:tc>
          <w:tcPr>
            <w:tcW w:w="1362" w:type="dxa"/>
            <w:tcBorders>
              <w:top w:val="single" w:sz="4" w:space="0" w:color="auto"/>
            </w:tcBorders>
            <w:vAlign w:val="bottom"/>
          </w:tcPr>
          <w:p w:rsidR="00A0593B" w:rsidRPr="00E05302" w:rsidRDefault="002E2A82"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June</w:t>
            </w:r>
            <w:r w:rsidR="00A0593B"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30</w:t>
            </w:r>
            <w:r w:rsidR="00A0593B" w:rsidRPr="00E05302">
              <w:rPr>
                <w:rFonts w:ascii="Angsana New" w:hAnsi="Angsana New"/>
                <w:color w:val="000000" w:themeColor="text1"/>
                <w:sz w:val="28"/>
                <w:szCs w:val="28"/>
              </w:rPr>
              <w:t>,</w:t>
            </w:r>
          </w:p>
        </w:tc>
        <w:tc>
          <w:tcPr>
            <w:tcW w:w="283" w:type="dxa"/>
            <w:tcBorders>
              <w:top w:val="single" w:sz="4" w:space="0" w:color="auto"/>
            </w:tcBorders>
            <w:vAlign w:val="bottom"/>
          </w:tcPr>
          <w:p w:rsidR="00A0593B" w:rsidRPr="00E05302" w:rsidRDefault="00A0593B"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p>
        </w:tc>
        <w:tc>
          <w:tcPr>
            <w:tcW w:w="1389" w:type="dxa"/>
            <w:tcBorders>
              <w:top w:val="single" w:sz="4" w:space="0" w:color="auto"/>
            </w:tcBorders>
            <w:vAlign w:val="bottom"/>
          </w:tcPr>
          <w:p w:rsidR="00A0593B" w:rsidRPr="00E05302" w:rsidRDefault="00A0593B"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December 31,</w:t>
            </w:r>
          </w:p>
        </w:tc>
        <w:tc>
          <w:tcPr>
            <w:tcW w:w="280" w:type="dxa"/>
            <w:vAlign w:val="bottom"/>
          </w:tcPr>
          <w:p w:rsidR="00A0593B" w:rsidRPr="00E05302" w:rsidRDefault="00A0593B"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p>
        </w:tc>
        <w:tc>
          <w:tcPr>
            <w:tcW w:w="1399" w:type="dxa"/>
            <w:tcBorders>
              <w:top w:val="single" w:sz="4" w:space="0" w:color="auto"/>
            </w:tcBorders>
            <w:vAlign w:val="bottom"/>
          </w:tcPr>
          <w:p w:rsidR="00A0593B" w:rsidRPr="00E05302" w:rsidRDefault="002E2A82"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June 30</w:t>
            </w:r>
            <w:r w:rsidR="00A0593B" w:rsidRPr="00E05302">
              <w:rPr>
                <w:rFonts w:ascii="Angsana New" w:hAnsi="Angsana New"/>
                <w:color w:val="000000" w:themeColor="text1"/>
                <w:sz w:val="28"/>
                <w:szCs w:val="28"/>
              </w:rPr>
              <w:t>,</w:t>
            </w:r>
          </w:p>
        </w:tc>
        <w:tc>
          <w:tcPr>
            <w:tcW w:w="241" w:type="dxa"/>
            <w:tcBorders>
              <w:top w:val="single" w:sz="4" w:space="0" w:color="auto"/>
            </w:tcBorders>
            <w:vAlign w:val="bottom"/>
          </w:tcPr>
          <w:p w:rsidR="00A0593B" w:rsidRPr="00E05302" w:rsidRDefault="00A0593B"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color w:val="000000" w:themeColor="text1"/>
                <w:sz w:val="28"/>
                <w:szCs w:val="28"/>
              </w:rPr>
            </w:pPr>
          </w:p>
        </w:tc>
        <w:tc>
          <w:tcPr>
            <w:tcW w:w="1274" w:type="dxa"/>
            <w:tcBorders>
              <w:top w:val="single" w:sz="4" w:space="0" w:color="auto"/>
            </w:tcBorders>
            <w:vAlign w:val="bottom"/>
          </w:tcPr>
          <w:p w:rsidR="00A0593B" w:rsidRPr="00E05302" w:rsidRDefault="00A0593B"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December 31,</w:t>
            </w:r>
          </w:p>
        </w:tc>
      </w:tr>
      <w:tr w:rsidR="00E05302" w:rsidRPr="00E05302" w:rsidTr="0023183C">
        <w:tc>
          <w:tcPr>
            <w:tcW w:w="3457" w:type="dxa"/>
          </w:tcPr>
          <w:p w:rsidR="004A299B" w:rsidRPr="00E05302" w:rsidRDefault="004A299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color w:val="000000" w:themeColor="text1"/>
                <w:sz w:val="28"/>
                <w:szCs w:val="28"/>
              </w:rPr>
            </w:pPr>
          </w:p>
        </w:tc>
        <w:tc>
          <w:tcPr>
            <w:tcW w:w="1362" w:type="dxa"/>
            <w:tcBorders>
              <w:bottom w:val="single" w:sz="4" w:space="0" w:color="auto"/>
            </w:tcBorders>
            <w:vAlign w:val="bottom"/>
          </w:tcPr>
          <w:p w:rsidR="004A299B" w:rsidRPr="00E05302" w:rsidRDefault="004A299B"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83" w:type="dxa"/>
            <w:vAlign w:val="bottom"/>
          </w:tcPr>
          <w:p w:rsidR="004A299B" w:rsidRPr="00E05302" w:rsidRDefault="004A299B" w:rsidP="00EC3C42">
            <w:pPr>
              <w:tabs>
                <w:tab w:val="clear" w:pos="907"/>
              </w:tabs>
              <w:ind w:left="-108" w:right="-108"/>
              <w:jc w:val="center"/>
              <w:rPr>
                <w:rFonts w:ascii="Angsana New" w:hAnsi="Angsana New"/>
                <w:color w:val="000000" w:themeColor="text1"/>
                <w:sz w:val="28"/>
                <w:szCs w:val="28"/>
              </w:rPr>
            </w:pPr>
          </w:p>
        </w:tc>
        <w:tc>
          <w:tcPr>
            <w:tcW w:w="1389" w:type="dxa"/>
            <w:tcBorders>
              <w:bottom w:val="single" w:sz="4" w:space="0" w:color="auto"/>
            </w:tcBorders>
            <w:vAlign w:val="bottom"/>
          </w:tcPr>
          <w:p w:rsidR="004A299B" w:rsidRPr="00E05302" w:rsidRDefault="004A299B"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c>
          <w:tcPr>
            <w:tcW w:w="280" w:type="dxa"/>
            <w:vAlign w:val="bottom"/>
          </w:tcPr>
          <w:p w:rsidR="004A299B" w:rsidRPr="00E05302" w:rsidRDefault="004A299B"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399" w:type="dxa"/>
            <w:tcBorders>
              <w:bottom w:val="single" w:sz="4" w:space="0" w:color="auto"/>
            </w:tcBorders>
            <w:vAlign w:val="bottom"/>
          </w:tcPr>
          <w:p w:rsidR="004A299B" w:rsidRPr="00E05302" w:rsidRDefault="004A299B"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41" w:type="dxa"/>
            <w:vAlign w:val="bottom"/>
          </w:tcPr>
          <w:p w:rsidR="004A299B" w:rsidRPr="00E05302" w:rsidRDefault="004A299B" w:rsidP="00EC3C42">
            <w:pPr>
              <w:tabs>
                <w:tab w:val="clear" w:pos="907"/>
              </w:tabs>
              <w:ind w:left="-108" w:right="-108"/>
              <w:jc w:val="center"/>
              <w:rPr>
                <w:rFonts w:ascii="Angsana New" w:hAnsi="Angsana New"/>
                <w:color w:val="000000" w:themeColor="text1"/>
                <w:sz w:val="28"/>
                <w:szCs w:val="28"/>
              </w:rPr>
            </w:pPr>
          </w:p>
        </w:tc>
        <w:tc>
          <w:tcPr>
            <w:tcW w:w="1274" w:type="dxa"/>
            <w:tcBorders>
              <w:bottom w:val="single" w:sz="4" w:space="0" w:color="auto"/>
            </w:tcBorders>
            <w:vAlign w:val="bottom"/>
          </w:tcPr>
          <w:p w:rsidR="004A299B" w:rsidRPr="00E05302" w:rsidRDefault="004A299B" w:rsidP="00E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r>
      <w:tr w:rsidR="00E05302" w:rsidRPr="00E05302" w:rsidTr="0023183C">
        <w:tc>
          <w:tcPr>
            <w:tcW w:w="3457" w:type="dxa"/>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8"/>
                <w:szCs w:val="28"/>
              </w:rPr>
            </w:pPr>
            <w:r w:rsidRPr="00E05302">
              <w:rPr>
                <w:rFonts w:ascii="Angsana New" w:hAnsi="Angsana New"/>
                <w:color w:val="000000" w:themeColor="text1"/>
                <w:sz w:val="28"/>
                <w:szCs w:val="28"/>
              </w:rPr>
              <w:t>Deposits for purchases of condominium units</w:t>
            </w:r>
          </w:p>
        </w:tc>
        <w:tc>
          <w:tcPr>
            <w:tcW w:w="1362" w:type="dxa"/>
            <w:shd w:val="clear" w:color="auto" w:fill="auto"/>
            <w:vAlign w:val="bottom"/>
          </w:tcPr>
          <w:p w:rsidR="004A299B" w:rsidRPr="00E05302" w:rsidRDefault="00E02FED"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3" w:type="dxa"/>
            <w:shd w:val="clear" w:color="auto" w:fill="auto"/>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3"/>
              <w:jc w:val="right"/>
              <w:rPr>
                <w:rFonts w:ascii="Angsana New" w:hAnsi="Angsana New"/>
                <w:color w:val="000000" w:themeColor="text1"/>
                <w:sz w:val="28"/>
                <w:szCs w:val="28"/>
              </w:rPr>
            </w:pPr>
          </w:p>
        </w:tc>
        <w:tc>
          <w:tcPr>
            <w:tcW w:w="1389" w:type="dxa"/>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0" w:type="dxa"/>
            <w:shd w:val="clear" w:color="auto" w:fill="auto"/>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3"/>
              <w:jc w:val="right"/>
              <w:rPr>
                <w:rFonts w:ascii="Angsana New" w:hAnsi="Angsana New"/>
                <w:color w:val="000000" w:themeColor="text1"/>
                <w:sz w:val="28"/>
                <w:szCs w:val="28"/>
              </w:rPr>
            </w:pPr>
          </w:p>
        </w:tc>
        <w:tc>
          <w:tcPr>
            <w:tcW w:w="1399" w:type="dxa"/>
            <w:shd w:val="clear" w:color="auto" w:fill="auto"/>
            <w:vAlign w:val="bottom"/>
          </w:tcPr>
          <w:p w:rsidR="004A299B" w:rsidRPr="00E05302" w:rsidRDefault="00E02FED"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41" w:type="dxa"/>
            <w:shd w:val="clear" w:color="auto" w:fill="auto"/>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3"/>
              <w:jc w:val="right"/>
              <w:rPr>
                <w:rFonts w:ascii="Angsana New" w:hAnsi="Angsana New"/>
                <w:color w:val="000000" w:themeColor="text1"/>
                <w:sz w:val="28"/>
                <w:szCs w:val="28"/>
              </w:rPr>
            </w:pPr>
          </w:p>
        </w:tc>
        <w:tc>
          <w:tcPr>
            <w:tcW w:w="1274" w:type="dxa"/>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23183C">
        <w:tc>
          <w:tcPr>
            <w:tcW w:w="3457" w:type="dxa"/>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u w:val="single"/>
              </w:rPr>
              <w:t>Less</w:t>
            </w:r>
            <w:r w:rsidRPr="00E05302">
              <w:rPr>
                <w:rFonts w:ascii="Angsana New" w:hAnsi="Angsana New"/>
                <w:color w:val="000000" w:themeColor="text1"/>
                <w:sz w:val="28"/>
                <w:szCs w:val="28"/>
              </w:rPr>
              <w:t xml:space="preserve"> Allowance for doubtful account</w:t>
            </w:r>
          </w:p>
        </w:tc>
        <w:tc>
          <w:tcPr>
            <w:tcW w:w="1362" w:type="dxa"/>
            <w:tcBorders>
              <w:bottom w:val="single" w:sz="4" w:space="0" w:color="auto"/>
            </w:tcBorders>
            <w:shd w:val="clear" w:color="auto" w:fill="auto"/>
            <w:vAlign w:val="bottom"/>
          </w:tcPr>
          <w:p w:rsidR="004A299B" w:rsidRPr="00E05302" w:rsidRDefault="00E02FED"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3" w:type="dxa"/>
            <w:shd w:val="clear" w:color="auto" w:fill="auto"/>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color w:val="000000" w:themeColor="text1"/>
                <w:sz w:val="28"/>
                <w:szCs w:val="28"/>
              </w:rPr>
            </w:pPr>
          </w:p>
        </w:tc>
        <w:tc>
          <w:tcPr>
            <w:tcW w:w="1389" w:type="dxa"/>
            <w:tcBorders>
              <w:bottom w:val="single" w:sz="4" w:space="0" w:color="auto"/>
            </w:tcBorders>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0" w:type="dxa"/>
            <w:shd w:val="clear" w:color="auto" w:fill="auto"/>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color w:val="000000" w:themeColor="text1"/>
                <w:sz w:val="28"/>
                <w:szCs w:val="28"/>
              </w:rPr>
            </w:pPr>
          </w:p>
        </w:tc>
        <w:tc>
          <w:tcPr>
            <w:tcW w:w="1399" w:type="dxa"/>
            <w:tcBorders>
              <w:bottom w:val="single" w:sz="4" w:space="0" w:color="auto"/>
            </w:tcBorders>
            <w:shd w:val="clear" w:color="auto" w:fill="auto"/>
            <w:vAlign w:val="bottom"/>
          </w:tcPr>
          <w:p w:rsidR="004A299B" w:rsidRPr="00E05302" w:rsidRDefault="00E02FED"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41" w:type="dxa"/>
            <w:shd w:val="clear" w:color="auto" w:fill="auto"/>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color w:val="000000" w:themeColor="text1"/>
                <w:sz w:val="28"/>
                <w:szCs w:val="28"/>
              </w:rPr>
            </w:pPr>
          </w:p>
        </w:tc>
        <w:tc>
          <w:tcPr>
            <w:tcW w:w="1274" w:type="dxa"/>
            <w:tcBorders>
              <w:bottom w:val="single" w:sz="4" w:space="0" w:color="auto"/>
            </w:tcBorders>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23183C">
        <w:tc>
          <w:tcPr>
            <w:tcW w:w="3457" w:type="dxa"/>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8"/>
                <w:szCs w:val="28"/>
              </w:rPr>
            </w:pPr>
            <w:r w:rsidRPr="00E05302">
              <w:rPr>
                <w:rFonts w:ascii="Angsana New" w:hAnsi="Angsana New"/>
                <w:color w:val="000000" w:themeColor="text1"/>
                <w:sz w:val="28"/>
                <w:szCs w:val="28"/>
              </w:rPr>
              <w:t>Deposits for purchases of</w:t>
            </w:r>
          </w:p>
        </w:tc>
        <w:tc>
          <w:tcPr>
            <w:tcW w:w="1362" w:type="dxa"/>
            <w:tcBorders>
              <w:top w:val="single" w:sz="4" w:space="0" w:color="auto"/>
            </w:tcBorders>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283" w:type="dxa"/>
            <w:shd w:val="clear" w:color="auto" w:fill="auto"/>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color w:val="000000" w:themeColor="text1"/>
                <w:sz w:val="28"/>
                <w:szCs w:val="28"/>
              </w:rPr>
            </w:pPr>
          </w:p>
        </w:tc>
        <w:tc>
          <w:tcPr>
            <w:tcW w:w="1389" w:type="dxa"/>
            <w:tcBorders>
              <w:top w:val="single" w:sz="4" w:space="0" w:color="auto"/>
            </w:tcBorders>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280" w:type="dxa"/>
            <w:shd w:val="clear" w:color="auto" w:fill="auto"/>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color w:val="000000" w:themeColor="text1"/>
                <w:sz w:val="28"/>
                <w:szCs w:val="28"/>
              </w:rPr>
            </w:pPr>
          </w:p>
        </w:tc>
        <w:tc>
          <w:tcPr>
            <w:tcW w:w="1399" w:type="dxa"/>
            <w:tcBorders>
              <w:top w:val="single" w:sz="4" w:space="0" w:color="auto"/>
            </w:tcBorders>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241" w:type="dxa"/>
            <w:shd w:val="clear" w:color="auto" w:fill="auto"/>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color w:val="000000" w:themeColor="text1"/>
                <w:sz w:val="28"/>
                <w:szCs w:val="28"/>
              </w:rPr>
            </w:pPr>
          </w:p>
        </w:tc>
        <w:tc>
          <w:tcPr>
            <w:tcW w:w="1274" w:type="dxa"/>
            <w:tcBorders>
              <w:top w:val="single" w:sz="4" w:space="0" w:color="auto"/>
            </w:tcBorders>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r>
      <w:tr w:rsidR="00E05302" w:rsidRPr="00E05302" w:rsidTr="0023183C">
        <w:tc>
          <w:tcPr>
            <w:tcW w:w="3457" w:type="dxa"/>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8"/>
                <w:szCs w:val="28"/>
              </w:rPr>
            </w:pPr>
            <w:r w:rsidRPr="00E05302">
              <w:rPr>
                <w:rFonts w:ascii="Angsana New" w:hAnsi="Angsana New"/>
                <w:color w:val="000000" w:themeColor="text1"/>
                <w:sz w:val="28"/>
                <w:szCs w:val="28"/>
              </w:rPr>
              <w:t xml:space="preserve">     condominium units – net</w:t>
            </w:r>
          </w:p>
        </w:tc>
        <w:tc>
          <w:tcPr>
            <w:tcW w:w="1362" w:type="dxa"/>
            <w:tcBorders>
              <w:bottom w:val="single" w:sz="4" w:space="0" w:color="auto"/>
            </w:tcBorders>
            <w:shd w:val="clear" w:color="auto" w:fill="auto"/>
            <w:vAlign w:val="bottom"/>
          </w:tcPr>
          <w:p w:rsidR="004A299B" w:rsidRPr="00E05302" w:rsidRDefault="00E02FED"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3" w:type="dxa"/>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1389" w:type="dxa"/>
            <w:tcBorders>
              <w:bottom w:val="single" w:sz="4" w:space="0" w:color="auto"/>
            </w:tcBorders>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0" w:type="dxa"/>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1399" w:type="dxa"/>
            <w:tcBorders>
              <w:bottom w:val="single" w:sz="4" w:space="0" w:color="auto"/>
            </w:tcBorders>
            <w:shd w:val="clear" w:color="auto" w:fill="auto"/>
            <w:vAlign w:val="bottom"/>
          </w:tcPr>
          <w:p w:rsidR="004A299B" w:rsidRPr="00E05302" w:rsidRDefault="00E02FED"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41" w:type="dxa"/>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1274" w:type="dxa"/>
            <w:tcBorders>
              <w:bottom w:val="single" w:sz="4" w:space="0" w:color="auto"/>
            </w:tcBorders>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23183C">
        <w:tc>
          <w:tcPr>
            <w:tcW w:w="3457" w:type="dxa"/>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Deposits for purchases of land</w:t>
            </w:r>
          </w:p>
        </w:tc>
        <w:tc>
          <w:tcPr>
            <w:tcW w:w="1362" w:type="dxa"/>
            <w:shd w:val="clear" w:color="auto" w:fill="auto"/>
            <w:vAlign w:val="bottom"/>
          </w:tcPr>
          <w:p w:rsidR="004A299B" w:rsidRPr="00E05302" w:rsidRDefault="00E02FED"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850,109</w:t>
            </w:r>
          </w:p>
        </w:tc>
        <w:tc>
          <w:tcPr>
            <w:tcW w:w="283" w:type="dxa"/>
            <w:shd w:val="clear" w:color="auto" w:fill="auto"/>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color w:val="000000" w:themeColor="text1"/>
                <w:sz w:val="28"/>
                <w:szCs w:val="28"/>
              </w:rPr>
            </w:pPr>
          </w:p>
        </w:tc>
        <w:tc>
          <w:tcPr>
            <w:tcW w:w="1389" w:type="dxa"/>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850,109</w:t>
            </w:r>
          </w:p>
        </w:tc>
        <w:tc>
          <w:tcPr>
            <w:tcW w:w="280" w:type="dxa"/>
            <w:shd w:val="clear" w:color="auto" w:fill="auto"/>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color w:val="000000" w:themeColor="text1"/>
                <w:sz w:val="28"/>
                <w:szCs w:val="28"/>
              </w:rPr>
            </w:pPr>
          </w:p>
        </w:tc>
        <w:tc>
          <w:tcPr>
            <w:tcW w:w="1399" w:type="dxa"/>
            <w:shd w:val="clear" w:color="auto" w:fill="auto"/>
            <w:vAlign w:val="bottom"/>
          </w:tcPr>
          <w:p w:rsidR="004A299B" w:rsidRPr="00E05302" w:rsidRDefault="00E02FED"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850,109</w:t>
            </w:r>
          </w:p>
        </w:tc>
        <w:tc>
          <w:tcPr>
            <w:tcW w:w="241" w:type="dxa"/>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color w:val="000000" w:themeColor="text1"/>
                <w:sz w:val="28"/>
                <w:szCs w:val="28"/>
              </w:rPr>
            </w:pPr>
          </w:p>
        </w:tc>
        <w:tc>
          <w:tcPr>
            <w:tcW w:w="1274" w:type="dxa"/>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850,109</w:t>
            </w:r>
          </w:p>
        </w:tc>
      </w:tr>
      <w:tr w:rsidR="00E05302" w:rsidRPr="00E05302" w:rsidTr="0023183C">
        <w:tc>
          <w:tcPr>
            <w:tcW w:w="3457" w:type="dxa"/>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u w:val="single"/>
              </w:rPr>
              <w:t>Less</w:t>
            </w:r>
            <w:r w:rsidRPr="00E05302">
              <w:rPr>
                <w:rFonts w:ascii="Angsana New" w:hAnsi="Angsana New"/>
                <w:color w:val="000000" w:themeColor="text1"/>
                <w:sz w:val="28"/>
                <w:szCs w:val="28"/>
              </w:rPr>
              <w:t xml:space="preserve"> Allowance for doubtful account</w:t>
            </w:r>
          </w:p>
        </w:tc>
        <w:tc>
          <w:tcPr>
            <w:tcW w:w="1362" w:type="dxa"/>
            <w:tcBorders>
              <w:bottom w:val="single" w:sz="4" w:space="0" w:color="auto"/>
            </w:tcBorders>
            <w:shd w:val="clear" w:color="auto" w:fill="auto"/>
            <w:vAlign w:val="bottom"/>
          </w:tcPr>
          <w:p w:rsidR="004A299B" w:rsidRPr="00E05302" w:rsidRDefault="00E02FED"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(850,109)</w:t>
            </w:r>
          </w:p>
        </w:tc>
        <w:tc>
          <w:tcPr>
            <w:tcW w:w="283" w:type="dxa"/>
            <w:shd w:val="clear" w:color="auto" w:fill="auto"/>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color w:val="000000" w:themeColor="text1"/>
                <w:sz w:val="28"/>
                <w:szCs w:val="28"/>
              </w:rPr>
            </w:pPr>
          </w:p>
        </w:tc>
        <w:tc>
          <w:tcPr>
            <w:tcW w:w="1389" w:type="dxa"/>
            <w:tcBorders>
              <w:bottom w:val="single" w:sz="4" w:space="0" w:color="auto"/>
            </w:tcBorders>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(850,109)</w:t>
            </w:r>
          </w:p>
        </w:tc>
        <w:tc>
          <w:tcPr>
            <w:tcW w:w="280" w:type="dxa"/>
            <w:shd w:val="clear" w:color="auto" w:fill="auto"/>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color w:val="000000" w:themeColor="text1"/>
                <w:sz w:val="28"/>
                <w:szCs w:val="28"/>
              </w:rPr>
            </w:pPr>
          </w:p>
        </w:tc>
        <w:tc>
          <w:tcPr>
            <w:tcW w:w="1399" w:type="dxa"/>
            <w:tcBorders>
              <w:bottom w:val="single" w:sz="4" w:space="0" w:color="auto"/>
            </w:tcBorders>
            <w:shd w:val="clear" w:color="auto" w:fill="auto"/>
            <w:vAlign w:val="bottom"/>
          </w:tcPr>
          <w:p w:rsidR="004A299B" w:rsidRPr="00E05302" w:rsidRDefault="00E02FED"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(850,109)</w:t>
            </w:r>
          </w:p>
        </w:tc>
        <w:tc>
          <w:tcPr>
            <w:tcW w:w="241" w:type="dxa"/>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ind w:right="22"/>
              <w:jc w:val="right"/>
              <w:rPr>
                <w:rFonts w:ascii="Angsana New" w:hAnsi="Angsana New"/>
                <w:color w:val="000000" w:themeColor="text1"/>
                <w:sz w:val="28"/>
                <w:szCs w:val="28"/>
              </w:rPr>
            </w:pPr>
          </w:p>
        </w:tc>
        <w:tc>
          <w:tcPr>
            <w:tcW w:w="1274" w:type="dxa"/>
            <w:tcBorders>
              <w:bottom w:val="single" w:sz="4" w:space="0" w:color="auto"/>
            </w:tcBorders>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(850,109)</w:t>
            </w:r>
          </w:p>
        </w:tc>
      </w:tr>
      <w:tr w:rsidR="00E05302" w:rsidRPr="00E05302" w:rsidTr="0023183C">
        <w:tc>
          <w:tcPr>
            <w:tcW w:w="3457" w:type="dxa"/>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Deposits for purchases of land – net</w:t>
            </w:r>
          </w:p>
        </w:tc>
        <w:tc>
          <w:tcPr>
            <w:tcW w:w="1362" w:type="dxa"/>
            <w:tcBorders>
              <w:top w:val="single" w:sz="4" w:space="0" w:color="auto"/>
              <w:bottom w:val="single" w:sz="4" w:space="0" w:color="auto"/>
            </w:tcBorders>
            <w:shd w:val="clear" w:color="auto" w:fill="auto"/>
            <w:vAlign w:val="bottom"/>
          </w:tcPr>
          <w:p w:rsidR="004A299B" w:rsidRPr="00E05302" w:rsidRDefault="00E02FED"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3" w:type="dxa"/>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1389" w:type="dxa"/>
            <w:tcBorders>
              <w:top w:val="single" w:sz="4" w:space="0" w:color="auto"/>
              <w:bottom w:val="single" w:sz="4" w:space="0" w:color="auto"/>
            </w:tcBorders>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0" w:type="dxa"/>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1399" w:type="dxa"/>
            <w:tcBorders>
              <w:top w:val="single" w:sz="4" w:space="0" w:color="auto"/>
              <w:bottom w:val="single" w:sz="4" w:space="0" w:color="auto"/>
            </w:tcBorders>
            <w:shd w:val="clear" w:color="auto" w:fill="auto"/>
            <w:vAlign w:val="bottom"/>
          </w:tcPr>
          <w:p w:rsidR="004A299B" w:rsidRPr="00E05302" w:rsidRDefault="00E02FED"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41" w:type="dxa"/>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1274" w:type="dxa"/>
            <w:tcBorders>
              <w:top w:val="single" w:sz="4" w:space="0" w:color="auto"/>
              <w:bottom w:val="single" w:sz="4" w:space="0" w:color="auto"/>
            </w:tcBorders>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23183C">
        <w:tc>
          <w:tcPr>
            <w:tcW w:w="3457" w:type="dxa"/>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 xml:space="preserve">Total deposits for purchases of </w:t>
            </w:r>
          </w:p>
        </w:tc>
        <w:tc>
          <w:tcPr>
            <w:tcW w:w="1362" w:type="dxa"/>
            <w:tcBorders>
              <w:top w:val="single" w:sz="4" w:space="0" w:color="auto"/>
            </w:tcBorders>
            <w:shd w:val="clear" w:color="auto" w:fill="auto"/>
            <w:vAlign w:val="bottom"/>
          </w:tcPr>
          <w:p w:rsidR="004A299B" w:rsidRPr="00E05302" w:rsidRDefault="004A299B" w:rsidP="00E02FED">
            <w:pPr>
              <w:tabs>
                <w:tab w:val="clear" w:pos="680"/>
                <w:tab w:val="clear" w:pos="907"/>
                <w:tab w:val="left" w:pos="1112"/>
              </w:tabs>
              <w:ind w:right="22" w:hanging="18"/>
              <w:jc w:val="center"/>
              <w:rPr>
                <w:rFonts w:ascii="Angsana New" w:hAnsi="Angsana New"/>
                <w:color w:val="000000" w:themeColor="text1"/>
                <w:sz w:val="28"/>
                <w:szCs w:val="28"/>
              </w:rPr>
            </w:pPr>
          </w:p>
        </w:tc>
        <w:tc>
          <w:tcPr>
            <w:tcW w:w="283" w:type="dxa"/>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1389" w:type="dxa"/>
            <w:tcBorders>
              <w:top w:val="single" w:sz="4" w:space="0" w:color="auto"/>
            </w:tcBorders>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280" w:type="dxa"/>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1399" w:type="dxa"/>
            <w:tcBorders>
              <w:top w:val="single" w:sz="4" w:space="0" w:color="auto"/>
            </w:tcBorders>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241" w:type="dxa"/>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1274" w:type="dxa"/>
            <w:tcBorders>
              <w:top w:val="single" w:sz="4" w:space="0" w:color="auto"/>
            </w:tcBorders>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r>
      <w:tr w:rsidR="00E05302" w:rsidRPr="00E05302" w:rsidTr="0023183C">
        <w:tc>
          <w:tcPr>
            <w:tcW w:w="3457" w:type="dxa"/>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Pr>
                <w:rFonts w:ascii="Angsana New" w:hAnsi="Angsana New"/>
                <w:color w:val="000000" w:themeColor="text1"/>
                <w:sz w:val="28"/>
                <w:szCs w:val="28"/>
              </w:rPr>
            </w:pPr>
            <w:r w:rsidRPr="00E05302">
              <w:rPr>
                <w:rFonts w:ascii="Angsana New" w:hAnsi="Angsana New"/>
                <w:color w:val="000000" w:themeColor="text1"/>
                <w:sz w:val="28"/>
                <w:szCs w:val="28"/>
              </w:rPr>
              <w:t>condominium units and land – net</w:t>
            </w:r>
          </w:p>
        </w:tc>
        <w:tc>
          <w:tcPr>
            <w:tcW w:w="1362" w:type="dxa"/>
            <w:tcBorders>
              <w:bottom w:val="double" w:sz="4" w:space="0" w:color="auto"/>
            </w:tcBorders>
            <w:shd w:val="clear" w:color="auto" w:fill="auto"/>
            <w:vAlign w:val="bottom"/>
          </w:tcPr>
          <w:p w:rsidR="004A299B" w:rsidRPr="00E05302" w:rsidRDefault="00E02FED"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3" w:type="dxa"/>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1389" w:type="dxa"/>
            <w:tcBorders>
              <w:bottom w:val="double" w:sz="4" w:space="0" w:color="auto"/>
            </w:tcBorders>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0" w:type="dxa"/>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1399" w:type="dxa"/>
            <w:tcBorders>
              <w:bottom w:val="double" w:sz="4" w:space="0" w:color="auto"/>
            </w:tcBorders>
            <w:shd w:val="clear" w:color="auto" w:fill="auto"/>
            <w:vAlign w:val="bottom"/>
          </w:tcPr>
          <w:p w:rsidR="004A299B" w:rsidRPr="00E05302" w:rsidRDefault="00E02FED"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41" w:type="dxa"/>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1274" w:type="dxa"/>
            <w:tcBorders>
              <w:bottom w:val="double" w:sz="4" w:space="0" w:color="auto"/>
            </w:tcBorders>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23183C">
        <w:tc>
          <w:tcPr>
            <w:tcW w:w="3457" w:type="dxa"/>
            <w:vAlign w:val="bottom"/>
          </w:tcPr>
          <w:p w:rsidR="004A299B" w:rsidRPr="00E05302" w:rsidRDefault="004A299B" w:rsidP="00EA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Doubtful accounts</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in the period</w:t>
            </w:r>
          </w:p>
        </w:tc>
        <w:tc>
          <w:tcPr>
            <w:tcW w:w="1362" w:type="dxa"/>
            <w:tcBorders>
              <w:bottom w:val="double" w:sz="4" w:space="0" w:color="auto"/>
            </w:tcBorders>
            <w:shd w:val="clear" w:color="auto" w:fill="auto"/>
            <w:vAlign w:val="bottom"/>
          </w:tcPr>
          <w:p w:rsidR="004A299B" w:rsidRPr="00E05302" w:rsidRDefault="00E02FED"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3" w:type="dxa"/>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1389" w:type="dxa"/>
            <w:tcBorders>
              <w:bottom w:val="double" w:sz="4" w:space="0" w:color="auto"/>
            </w:tcBorders>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12,076</w:t>
            </w:r>
          </w:p>
        </w:tc>
        <w:tc>
          <w:tcPr>
            <w:tcW w:w="280" w:type="dxa"/>
            <w:shd w:val="clear" w:color="auto" w:fill="auto"/>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1399" w:type="dxa"/>
            <w:tcBorders>
              <w:bottom w:val="double" w:sz="4" w:space="0" w:color="auto"/>
            </w:tcBorders>
            <w:shd w:val="clear" w:color="auto" w:fill="auto"/>
            <w:vAlign w:val="bottom"/>
          </w:tcPr>
          <w:p w:rsidR="004A299B" w:rsidRPr="00E05302" w:rsidRDefault="00E02FED"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41" w:type="dxa"/>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p>
        </w:tc>
        <w:tc>
          <w:tcPr>
            <w:tcW w:w="1274" w:type="dxa"/>
            <w:tcBorders>
              <w:bottom w:val="double" w:sz="4" w:space="0" w:color="auto"/>
            </w:tcBorders>
            <w:vAlign w:val="bottom"/>
          </w:tcPr>
          <w:p w:rsidR="004A299B" w:rsidRPr="00E05302" w:rsidRDefault="004A299B" w:rsidP="00EA2BDA">
            <w:pPr>
              <w:tabs>
                <w:tab w:val="clear" w:pos="680"/>
                <w:tab w:val="clear" w:pos="907"/>
                <w:tab w:val="left" w:pos="1112"/>
              </w:tabs>
              <w:ind w:right="22"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12,076</w:t>
            </w:r>
          </w:p>
        </w:tc>
      </w:tr>
    </w:tbl>
    <w:p w:rsidR="00F830A3" w:rsidRPr="00E05302" w:rsidRDefault="004A299B"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During the year</w:t>
      </w:r>
      <w:r w:rsidR="002E0D2C"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201</w:t>
      </w:r>
      <w:r w:rsidR="00B75EB2" w:rsidRPr="00E05302">
        <w:rPr>
          <w:rFonts w:ascii="Angsana New" w:hAnsi="Angsana New"/>
          <w:color w:val="000000" w:themeColor="text1"/>
          <w:sz w:val="28"/>
          <w:szCs w:val="28"/>
        </w:rPr>
        <w:t>7</w:t>
      </w:r>
      <w:r w:rsidRPr="00E05302">
        <w:rPr>
          <w:rFonts w:ascii="Angsana New" w:hAnsi="Angsana New"/>
          <w:color w:val="000000" w:themeColor="text1"/>
          <w:sz w:val="28"/>
          <w:szCs w:val="28"/>
        </w:rPr>
        <w:t>, the Company received a refundable deposit of Baht 2 million and transferred ownership of the condominium units as a guarantee to repay the debt. The collateral has the condition that the debtor is entitled to repurchase within 12 months from the date that the debtor transfers ownership and now the company is in the process of recovering the rest.</w:t>
      </w:r>
      <w:r w:rsidR="00761AE8" w:rsidRPr="00E05302">
        <w:rPr>
          <w:rFonts w:ascii="Angsana New" w:hAnsi="Angsana New"/>
          <w:color w:val="000000" w:themeColor="text1"/>
          <w:sz w:val="28"/>
          <w:szCs w:val="28"/>
        </w:rPr>
        <w:t xml:space="preserve"> </w:t>
      </w:r>
    </w:p>
    <w:p w:rsidR="004A299B" w:rsidRPr="00E05302" w:rsidRDefault="00B30B65"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On April </w:t>
      </w:r>
      <w:r w:rsidR="00B75EB2" w:rsidRPr="00E05302">
        <w:rPr>
          <w:rFonts w:ascii="Angsana New" w:hAnsi="Angsana New"/>
          <w:color w:val="000000" w:themeColor="text1"/>
          <w:sz w:val="28"/>
          <w:szCs w:val="28"/>
        </w:rPr>
        <w:t>28</w:t>
      </w:r>
      <w:r w:rsidRPr="00E05302">
        <w:rPr>
          <w:rFonts w:ascii="Angsana New" w:hAnsi="Angsana New"/>
          <w:color w:val="000000" w:themeColor="text1"/>
          <w:sz w:val="28"/>
          <w:szCs w:val="28"/>
        </w:rPr>
        <w:t xml:space="preserve">, </w:t>
      </w:r>
      <w:r w:rsidR="00B75EB2" w:rsidRPr="00E05302">
        <w:rPr>
          <w:rFonts w:ascii="Angsana New" w:hAnsi="Angsana New"/>
          <w:color w:val="000000" w:themeColor="text1"/>
          <w:sz w:val="28"/>
          <w:szCs w:val="28"/>
        </w:rPr>
        <w:t>2018</w:t>
      </w:r>
      <w:r w:rsidRPr="00E05302">
        <w:rPr>
          <w:rFonts w:ascii="Angsana New" w:hAnsi="Angsana New"/>
          <w:color w:val="000000" w:themeColor="text1"/>
          <w:sz w:val="28"/>
          <w:szCs w:val="28"/>
        </w:rPr>
        <w:t xml:space="preserve">, the Company received a letter of transfer of assets from the debtor. The debtor will transfer its all the units of condominium </w:t>
      </w:r>
      <w:r w:rsidR="00C24F24" w:rsidRPr="00E05302">
        <w:rPr>
          <w:rFonts w:ascii="Angsana New" w:hAnsi="Angsana New"/>
          <w:color w:val="000000" w:themeColor="text1"/>
          <w:sz w:val="28"/>
          <w:szCs w:val="28"/>
        </w:rPr>
        <w:t>at amount of Baht 48.49 million for</w:t>
      </w:r>
      <w:r w:rsidRPr="00E05302">
        <w:rPr>
          <w:rFonts w:ascii="Angsana New" w:hAnsi="Angsana New"/>
          <w:color w:val="000000" w:themeColor="text1"/>
          <w:sz w:val="28"/>
          <w:szCs w:val="28"/>
        </w:rPr>
        <w:t xml:space="preserve"> pay all outstanding debts to the Company </w:t>
      </w:r>
      <w:r w:rsidR="00EE7B22" w:rsidRPr="00E05302">
        <w:rPr>
          <w:rFonts w:ascii="Angsana New" w:hAnsi="Angsana New"/>
          <w:color w:val="000000" w:themeColor="text1"/>
          <w:sz w:val="28"/>
          <w:szCs w:val="28"/>
        </w:rPr>
        <w:t>(</w:t>
      </w:r>
      <w:r w:rsidR="00C24F24" w:rsidRPr="00E05302">
        <w:rPr>
          <w:rFonts w:ascii="Angsana New" w:hAnsi="Angsana New"/>
          <w:color w:val="000000" w:themeColor="text1"/>
          <w:sz w:val="28"/>
          <w:szCs w:val="28"/>
        </w:rPr>
        <w:t>this includes deposits and interest on defaults</w:t>
      </w:r>
      <w:r w:rsidR="00EE7B22" w:rsidRPr="00E05302">
        <w:rPr>
          <w:rFonts w:ascii="Angsana New" w:hAnsi="Angsana New"/>
          <w:color w:val="000000" w:themeColor="text1"/>
          <w:sz w:val="28"/>
          <w:szCs w:val="28"/>
        </w:rPr>
        <w:t>)</w:t>
      </w:r>
      <w:r w:rsidR="00C24F24"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 xml:space="preserve">by June </w:t>
      </w:r>
      <w:r w:rsidR="00B75EB2" w:rsidRPr="00E05302">
        <w:rPr>
          <w:rFonts w:ascii="Angsana New" w:hAnsi="Angsana New"/>
          <w:color w:val="000000" w:themeColor="text1"/>
          <w:sz w:val="28"/>
          <w:szCs w:val="28"/>
        </w:rPr>
        <w:t>15</w:t>
      </w:r>
      <w:r w:rsidRPr="00E05302">
        <w:rPr>
          <w:rFonts w:ascii="Angsana New" w:hAnsi="Angsana New"/>
          <w:color w:val="000000" w:themeColor="text1"/>
          <w:sz w:val="28"/>
          <w:szCs w:val="28"/>
        </w:rPr>
        <w:t xml:space="preserve">, </w:t>
      </w:r>
      <w:r w:rsidR="00B75EB2" w:rsidRPr="00E05302">
        <w:rPr>
          <w:rFonts w:ascii="Angsana New" w:hAnsi="Angsana New"/>
          <w:color w:val="000000" w:themeColor="text1"/>
          <w:sz w:val="28"/>
          <w:szCs w:val="28"/>
        </w:rPr>
        <w:t>2018</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The debtor will be responsible for the fees and taxes on the transfer of ownership.</w:t>
      </w:r>
    </w:p>
    <w:p w:rsidR="000B20B6" w:rsidRPr="00E05302" w:rsidRDefault="000B20B6"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On May 15, 2018, the Company entered into a transfer agreement under the Concession Agreement dated 28 April 2018 to a subsidiary (Thanont</w:t>
      </w:r>
      <w:r w:rsidR="002E0D2C"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Property Co., Ltd.)</w:t>
      </w:r>
      <w:r w:rsidR="002C33F1" w:rsidRPr="00E05302">
        <w:rPr>
          <w:rFonts w:ascii="Angsana New" w:hAnsi="Angsana New"/>
          <w:color w:val="000000" w:themeColor="text1"/>
          <w:sz w:val="28"/>
          <w:szCs w:val="28"/>
        </w:rPr>
        <w:t xml:space="preserve"> </w:t>
      </w:r>
      <w:r w:rsidR="001F71D0" w:rsidRPr="00E05302">
        <w:rPr>
          <w:rFonts w:ascii="Angsana New" w:hAnsi="Angsana New"/>
          <w:color w:val="000000" w:themeColor="text1"/>
          <w:sz w:val="28"/>
          <w:szCs w:val="28"/>
        </w:rPr>
        <w:t>as per the resolution of the Board of Directors’ Meeting</w:t>
      </w:r>
      <w:r w:rsidR="00EE7B22" w:rsidRPr="00E05302">
        <w:rPr>
          <w:rFonts w:ascii="Angsana New" w:hAnsi="Angsana New"/>
          <w:color w:val="000000" w:themeColor="text1"/>
          <w:sz w:val="28"/>
          <w:szCs w:val="28"/>
        </w:rPr>
        <w:t xml:space="preserve"> No.3/2018 held </w:t>
      </w:r>
      <w:r w:rsidR="0023183C" w:rsidRPr="00E05302">
        <w:rPr>
          <w:rFonts w:ascii="Angsana New" w:hAnsi="Angsana New"/>
          <w:color w:val="000000" w:themeColor="text1"/>
          <w:sz w:val="28"/>
          <w:szCs w:val="28"/>
        </w:rPr>
        <w:t xml:space="preserve">                   </w:t>
      </w:r>
      <w:r w:rsidR="00EE7B22" w:rsidRPr="00E05302">
        <w:rPr>
          <w:rFonts w:ascii="Angsana New" w:hAnsi="Angsana New"/>
          <w:color w:val="000000" w:themeColor="text1"/>
          <w:sz w:val="28"/>
          <w:szCs w:val="28"/>
        </w:rPr>
        <w:t>on March 21,</w:t>
      </w:r>
      <w:r w:rsidR="00F55617" w:rsidRPr="00E05302">
        <w:rPr>
          <w:rFonts w:ascii="Angsana New" w:hAnsi="Angsana New"/>
          <w:color w:val="000000" w:themeColor="text1"/>
          <w:sz w:val="28"/>
          <w:szCs w:val="28"/>
        </w:rPr>
        <w:t xml:space="preserve"> </w:t>
      </w:r>
      <w:r w:rsidR="00EE7B22" w:rsidRPr="00E05302">
        <w:rPr>
          <w:rFonts w:ascii="Angsana New" w:hAnsi="Angsana New"/>
          <w:color w:val="000000" w:themeColor="text1"/>
          <w:sz w:val="28"/>
          <w:szCs w:val="28"/>
        </w:rPr>
        <w:t>201</w:t>
      </w:r>
      <w:r w:rsidR="00F55617" w:rsidRPr="00E05302">
        <w:rPr>
          <w:rFonts w:ascii="Angsana New" w:hAnsi="Angsana New"/>
          <w:color w:val="000000" w:themeColor="text1"/>
          <w:sz w:val="28"/>
          <w:szCs w:val="28"/>
        </w:rPr>
        <w:t>8.</w:t>
      </w:r>
    </w:p>
    <w:p w:rsidR="00AB67A2" w:rsidRPr="00E05302" w:rsidRDefault="000B20B6"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Subsequently, on June 29, 2018, the subsidiary transferred the condominium units from eight non-related companies totaling Baht 29.81 million. The subsidiary registered the transfer of ownership on June 29, 2018, which the subsidiary has recorded under Inventory (Note 7</w:t>
      </w:r>
      <w:r w:rsidR="001F71D0" w:rsidRPr="00E05302">
        <w:rPr>
          <w:rFonts w:ascii="Angsana New" w:hAnsi="Angsana New" w:hint="cs"/>
          <w:color w:val="000000" w:themeColor="text1"/>
          <w:sz w:val="28"/>
          <w:szCs w:val="28"/>
          <w:cs/>
        </w:rPr>
        <w:t xml:space="preserve">). The Company recognized interest income under “ Other income ” in the statement of comprehensive income </w:t>
      </w:r>
      <w:r w:rsidR="001F71D0" w:rsidRPr="00E05302">
        <w:rPr>
          <w:rFonts w:ascii="Angsana New" w:hAnsi="Angsana New"/>
          <w:color w:val="000000" w:themeColor="text1"/>
          <w:sz w:val="28"/>
          <w:szCs w:val="28"/>
        </w:rPr>
        <w:t xml:space="preserve">(Note </w:t>
      </w:r>
      <w:r w:rsidR="00EE7B22" w:rsidRPr="00E05302">
        <w:rPr>
          <w:rFonts w:ascii="Angsana New" w:hAnsi="Angsana New"/>
          <w:color w:val="000000" w:themeColor="text1"/>
          <w:sz w:val="28"/>
          <w:szCs w:val="28"/>
        </w:rPr>
        <w:t>1</w:t>
      </w:r>
      <w:r w:rsidR="001F71D0" w:rsidRPr="00E05302">
        <w:rPr>
          <w:rFonts w:ascii="Angsana New" w:hAnsi="Angsana New"/>
          <w:color w:val="000000" w:themeColor="text1"/>
          <w:sz w:val="28"/>
          <w:szCs w:val="28"/>
        </w:rPr>
        <w:t>7</w:t>
      </w:r>
      <w:r w:rsidR="001F71D0" w:rsidRPr="00E05302">
        <w:rPr>
          <w:rFonts w:ascii="Angsana New" w:hAnsi="Angsana New" w:hint="cs"/>
          <w:color w:val="000000" w:themeColor="text1"/>
          <w:sz w:val="28"/>
          <w:szCs w:val="28"/>
          <w:cs/>
        </w:rPr>
        <w:t xml:space="preserve">). </w:t>
      </w:r>
    </w:p>
    <w:p w:rsidR="000C14A8" w:rsidRPr="00E05302" w:rsidRDefault="000C14A8" w:rsidP="0023183C">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lastRenderedPageBreak/>
        <w:t>INVESTMENTS IN SH</w:t>
      </w:r>
      <w:r w:rsidR="00375EB6" w:rsidRPr="00E05302">
        <w:rPr>
          <w:rFonts w:ascii="Angsana New" w:hAnsi="Angsana New"/>
          <w:b/>
          <w:bCs/>
          <w:color w:val="000000" w:themeColor="text1"/>
          <w:sz w:val="28"/>
          <w:szCs w:val="28"/>
        </w:rPr>
        <w:t>ARES OF SUBSIDIARIES - NET</w:t>
      </w:r>
    </w:p>
    <w:p w:rsidR="000C14A8" w:rsidRPr="00E0530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outlineLvl w:val="0"/>
        <w:rPr>
          <w:rFonts w:ascii="Angsana New" w:hAnsi="Angsana New"/>
          <w:color w:val="000000" w:themeColor="text1"/>
          <w:sz w:val="28"/>
          <w:szCs w:val="28"/>
        </w:rPr>
      </w:pPr>
      <w:r w:rsidRPr="00E05302">
        <w:rPr>
          <w:rFonts w:ascii="Angsana New" w:hAnsi="Angsana New"/>
          <w:color w:val="000000" w:themeColor="text1"/>
          <w:sz w:val="28"/>
          <w:szCs w:val="28"/>
        </w:rPr>
        <w:t>Investments in subsi</w:t>
      </w:r>
      <w:r w:rsidR="002E2A82" w:rsidRPr="00E05302">
        <w:rPr>
          <w:rFonts w:ascii="Angsana New" w:hAnsi="Angsana New"/>
          <w:color w:val="000000" w:themeColor="text1"/>
          <w:sz w:val="28"/>
          <w:szCs w:val="28"/>
        </w:rPr>
        <w:t>diaries as at June 30</w:t>
      </w:r>
      <w:r w:rsidRPr="00E05302">
        <w:rPr>
          <w:rFonts w:ascii="Angsana New" w:hAnsi="Angsana New"/>
          <w:color w:val="000000" w:themeColor="text1"/>
          <w:sz w:val="28"/>
          <w:szCs w:val="28"/>
        </w:rPr>
        <w:t>, 2018 and December 31, 2017 were as follows:</w:t>
      </w:r>
    </w:p>
    <w:tbl>
      <w:tblPr>
        <w:tblW w:w="9795" w:type="dxa"/>
        <w:tblInd w:w="392" w:type="dxa"/>
        <w:tblLayout w:type="fixed"/>
        <w:tblLook w:val="04A0" w:firstRow="1" w:lastRow="0" w:firstColumn="1" w:lastColumn="0" w:noHBand="0" w:noVBand="1"/>
      </w:tblPr>
      <w:tblGrid>
        <w:gridCol w:w="3146"/>
        <w:gridCol w:w="1400"/>
        <w:gridCol w:w="238"/>
        <w:gridCol w:w="965"/>
        <w:gridCol w:w="236"/>
        <w:gridCol w:w="1038"/>
        <w:gridCol w:w="238"/>
        <w:gridCol w:w="1120"/>
        <w:gridCol w:w="238"/>
        <w:gridCol w:w="1176"/>
      </w:tblGrid>
      <w:tr w:rsidR="00E05302" w:rsidRPr="00E05302" w:rsidTr="0023183C">
        <w:tc>
          <w:tcPr>
            <w:tcW w:w="3146" w:type="dxa"/>
            <w:shd w:val="clear" w:color="auto" w:fill="auto"/>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color w:val="000000" w:themeColor="text1"/>
                <w:sz w:val="28"/>
                <w:szCs w:val="28"/>
              </w:rPr>
            </w:pPr>
          </w:p>
        </w:tc>
        <w:tc>
          <w:tcPr>
            <w:tcW w:w="1400" w:type="dxa"/>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p>
        </w:tc>
        <w:tc>
          <w:tcPr>
            <w:tcW w:w="238" w:type="dxa"/>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2239" w:type="dxa"/>
            <w:gridSpan w:val="3"/>
          </w:tcPr>
          <w:p w:rsidR="009C0D54" w:rsidRPr="00E05302" w:rsidRDefault="009C0D54" w:rsidP="00B75EB2">
            <w:pPr>
              <w:tabs>
                <w:tab w:val="clear" w:pos="227"/>
                <w:tab w:val="clear" w:pos="454"/>
                <w:tab w:val="clear" w:pos="680"/>
                <w:tab w:val="clear" w:pos="907"/>
                <w:tab w:val="left" w:pos="1242"/>
              </w:tabs>
              <w:ind w:left="-108" w:right="-108"/>
              <w:jc w:val="center"/>
              <w:rPr>
                <w:rFonts w:ascii="Angsana New" w:hAnsi="Angsana New"/>
                <w:color w:val="000000" w:themeColor="text1"/>
                <w:sz w:val="28"/>
                <w:szCs w:val="28"/>
              </w:rPr>
            </w:pPr>
          </w:p>
        </w:tc>
        <w:tc>
          <w:tcPr>
            <w:tcW w:w="238" w:type="dxa"/>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2534" w:type="dxa"/>
            <w:gridSpan w:val="3"/>
            <w:tcBorders>
              <w:bottom w:val="single" w:sz="4" w:space="0" w:color="auto"/>
            </w:tcBorders>
            <w:shd w:val="clear" w:color="auto" w:fill="auto"/>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(Unit :  Thousand Baht</w:t>
            </w:r>
            <w:r w:rsidRPr="00E05302">
              <w:rPr>
                <w:rFonts w:ascii="Angsana New" w:hAnsi="Angsana New"/>
                <w:color w:val="000000" w:themeColor="text1"/>
                <w:sz w:val="28"/>
                <w:szCs w:val="28"/>
                <w:cs/>
              </w:rPr>
              <w:t>)</w:t>
            </w:r>
          </w:p>
        </w:tc>
      </w:tr>
      <w:tr w:rsidR="00E05302" w:rsidRPr="00E05302" w:rsidTr="0023183C">
        <w:tc>
          <w:tcPr>
            <w:tcW w:w="3146" w:type="dxa"/>
            <w:shd w:val="clear" w:color="auto" w:fill="auto"/>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color w:val="000000" w:themeColor="text1"/>
                <w:sz w:val="28"/>
                <w:szCs w:val="28"/>
              </w:rPr>
            </w:pPr>
          </w:p>
        </w:tc>
        <w:tc>
          <w:tcPr>
            <w:tcW w:w="1400" w:type="dxa"/>
            <w:vAlign w:val="bottom"/>
          </w:tcPr>
          <w:p w:rsidR="00067F8C" w:rsidRPr="00E05302" w:rsidRDefault="00067F8C"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color w:val="000000" w:themeColor="text1"/>
                <w:sz w:val="28"/>
                <w:szCs w:val="28"/>
              </w:rPr>
            </w:pPr>
          </w:p>
        </w:tc>
        <w:tc>
          <w:tcPr>
            <w:tcW w:w="238" w:type="dxa"/>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2239" w:type="dxa"/>
            <w:gridSpan w:val="3"/>
          </w:tcPr>
          <w:p w:rsidR="00067F8C" w:rsidRPr="00E05302" w:rsidRDefault="00067F8C" w:rsidP="00B75EB2">
            <w:pPr>
              <w:tabs>
                <w:tab w:val="clear" w:pos="227"/>
                <w:tab w:val="clear" w:pos="454"/>
                <w:tab w:val="clear" w:pos="680"/>
                <w:tab w:val="clear" w:pos="907"/>
                <w:tab w:val="left" w:pos="1242"/>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Percentage of Ownership</w:t>
            </w:r>
          </w:p>
        </w:tc>
        <w:tc>
          <w:tcPr>
            <w:tcW w:w="238" w:type="dxa"/>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2534" w:type="dxa"/>
            <w:gridSpan w:val="3"/>
            <w:tcBorders>
              <w:top w:val="single" w:sz="4" w:space="0" w:color="auto"/>
              <w:bottom w:val="single" w:sz="4" w:space="0" w:color="auto"/>
            </w:tcBorders>
            <w:shd w:val="clear" w:color="auto" w:fill="auto"/>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Separate Financial Statements</w:t>
            </w:r>
          </w:p>
        </w:tc>
      </w:tr>
      <w:tr w:rsidR="00E05302" w:rsidRPr="00E05302" w:rsidTr="0023183C">
        <w:tc>
          <w:tcPr>
            <w:tcW w:w="3146" w:type="dxa"/>
            <w:shd w:val="clear" w:color="auto" w:fill="auto"/>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color w:val="000000" w:themeColor="text1"/>
                <w:sz w:val="28"/>
                <w:szCs w:val="28"/>
              </w:rPr>
            </w:pPr>
          </w:p>
        </w:tc>
        <w:tc>
          <w:tcPr>
            <w:tcW w:w="1400" w:type="dxa"/>
          </w:tcPr>
          <w:p w:rsidR="00067F8C" w:rsidRPr="00E05302" w:rsidRDefault="00F830A3"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Paid-up</w:t>
            </w:r>
          </w:p>
        </w:tc>
        <w:tc>
          <w:tcPr>
            <w:tcW w:w="238" w:type="dxa"/>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2239" w:type="dxa"/>
            <w:gridSpan w:val="3"/>
            <w:tcBorders>
              <w:bottom w:val="single" w:sz="4" w:space="0" w:color="auto"/>
            </w:tcBorders>
          </w:tcPr>
          <w:p w:rsidR="00067F8C" w:rsidRPr="00E05302" w:rsidRDefault="00067F8C" w:rsidP="00B75EB2">
            <w:pPr>
              <w:tabs>
                <w:tab w:val="clear" w:pos="227"/>
                <w:tab w:val="clear" w:pos="454"/>
                <w:tab w:val="clear" w:pos="680"/>
                <w:tab w:val="clear" w:pos="907"/>
                <w:tab w:val="left" w:pos="1242"/>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w:t>
            </w:r>
            <w:r w:rsidRPr="00E05302">
              <w:rPr>
                <w:rFonts w:ascii="Angsana New" w:hAnsi="Angsana New"/>
                <w:color w:val="000000" w:themeColor="text1"/>
                <w:sz w:val="28"/>
                <w:szCs w:val="28"/>
                <w:cs/>
              </w:rPr>
              <w:t>)</w:t>
            </w:r>
          </w:p>
        </w:tc>
        <w:tc>
          <w:tcPr>
            <w:tcW w:w="238" w:type="dxa"/>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2534" w:type="dxa"/>
            <w:gridSpan w:val="3"/>
            <w:tcBorders>
              <w:top w:val="single" w:sz="4" w:space="0" w:color="auto"/>
              <w:bottom w:val="single" w:sz="4" w:space="0" w:color="auto"/>
            </w:tcBorders>
            <w:shd w:val="clear" w:color="auto" w:fill="auto"/>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Cost Method</w:t>
            </w:r>
          </w:p>
        </w:tc>
      </w:tr>
      <w:tr w:rsidR="00E05302" w:rsidRPr="00E05302" w:rsidTr="0023183C">
        <w:tc>
          <w:tcPr>
            <w:tcW w:w="3146" w:type="dxa"/>
            <w:shd w:val="clear" w:color="auto" w:fill="auto"/>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color w:val="000000" w:themeColor="text1"/>
                <w:sz w:val="28"/>
                <w:szCs w:val="28"/>
              </w:rPr>
            </w:pPr>
          </w:p>
        </w:tc>
        <w:tc>
          <w:tcPr>
            <w:tcW w:w="1400" w:type="dxa"/>
            <w:vAlign w:val="bottom"/>
          </w:tcPr>
          <w:p w:rsidR="00067F8C" w:rsidRPr="00E05302" w:rsidRDefault="00F830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Share Capital</w:t>
            </w:r>
          </w:p>
        </w:tc>
        <w:tc>
          <w:tcPr>
            <w:tcW w:w="238" w:type="dxa"/>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965" w:type="dxa"/>
            <w:tcBorders>
              <w:top w:val="single" w:sz="4" w:space="0" w:color="auto"/>
            </w:tcBorders>
            <w:vAlign w:val="bottom"/>
          </w:tcPr>
          <w:p w:rsidR="00067F8C" w:rsidRPr="00E05302" w:rsidRDefault="00067F8C" w:rsidP="00B75EB2">
            <w:pPr>
              <w:tabs>
                <w:tab w:val="clear" w:pos="227"/>
                <w:tab w:val="clear" w:pos="454"/>
                <w:tab w:val="clear" w:pos="680"/>
                <w:tab w:val="clear" w:pos="907"/>
                <w:tab w:val="left" w:pos="1242"/>
              </w:tabs>
              <w:ind w:right="-108"/>
              <w:rPr>
                <w:rFonts w:ascii="Angsana New" w:hAnsi="Angsana New"/>
                <w:color w:val="000000" w:themeColor="text1"/>
                <w:sz w:val="28"/>
                <w:szCs w:val="28"/>
                <w:cs/>
              </w:rPr>
            </w:pPr>
          </w:p>
        </w:tc>
        <w:tc>
          <w:tcPr>
            <w:tcW w:w="236" w:type="dxa"/>
            <w:tcBorders>
              <w:top w:val="single" w:sz="4" w:space="0" w:color="auto"/>
            </w:tcBorders>
            <w:vAlign w:val="bottom"/>
          </w:tcPr>
          <w:p w:rsidR="00067F8C" w:rsidRPr="00E05302" w:rsidRDefault="00067F8C" w:rsidP="00B75EB2">
            <w:pPr>
              <w:tabs>
                <w:tab w:val="clear" w:pos="227"/>
                <w:tab w:val="clear" w:pos="454"/>
                <w:tab w:val="clear" w:pos="680"/>
                <w:tab w:val="clear" w:pos="907"/>
                <w:tab w:val="left" w:pos="1242"/>
              </w:tabs>
              <w:ind w:left="-108" w:right="-108"/>
              <w:jc w:val="center"/>
              <w:rPr>
                <w:rFonts w:ascii="Angsana New" w:hAnsi="Angsana New"/>
                <w:color w:val="000000" w:themeColor="text1"/>
                <w:sz w:val="28"/>
                <w:szCs w:val="28"/>
                <w:cs/>
              </w:rPr>
            </w:pPr>
          </w:p>
        </w:tc>
        <w:tc>
          <w:tcPr>
            <w:tcW w:w="1038" w:type="dxa"/>
            <w:tcBorders>
              <w:top w:val="single" w:sz="4" w:space="0" w:color="auto"/>
            </w:tcBorders>
            <w:vAlign w:val="bottom"/>
          </w:tcPr>
          <w:p w:rsidR="00067F8C" w:rsidRPr="00E05302" w:rsidRDefault="00067F8C" w:rsidP="00B75EB2">
            <w:pPr>
              <w:tabs>
                <w:tab w:val="clear" w:pos="227"/>
                <w:tab w:val="clear" w:pos="454"/>
                <w:tab w:val="clear" w:pos="680"/>
                <w:tab w:val="clear" w:pos="907"/>
                <w:tab w:val="left" w:pos="1242"/>
              </w:tabs>
              <w:ind w:left="-108" w:right="-108"/>
              <w:jc w:val="center"/>
              <w:rPr>
                <w:rFonts w:ascii="Angsana New" w:hAnsi="Angsana New"/>
                <w:color w:val="000000" w:themeColor="text1"/>
                <w:sz w:val="28"/>
                <w:szCs w:val="28"/>
                <w:cs/>
              </w:rPr>
            </w:pPr>
          </w:p>
        </w:tc>
        <w:tc>
          <w:tcPr>
            <w:tcW w:w="238" w:type="dxa"/>
            <w:vAlign w:val="bottom"/>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1120" w:type="dxa"/>
            <w:tcBorders>
              <w:top w:val="single" w:sz="4" w:space="0" w:color="auto"/>
            </w:tcBorders>
            <w:shd w:val="clear" w:color="auto" w:fill="auto"/>
            <w:vAlign w:val="bottom"/>
          </w:tcPr>
          <w:p w:rsidR="00067F8C" w:rsidRPr="00E05302" w:rsidRDefault="002E2A82" w:rsidP="00B75EB2">
            <w:pPr>
              <w:jc w:val="center"/>
              <w:rPr>
                <w:rFonts w:ascii="Angsana New" w:hAnsi="Angsana New"/>
                <w:color w:val="000000" w:themeColor="text1"/>
                <w:sz w:val="28"/>
                <w:szCs w:val="28"/>
              </w:rPr>
            </w:pPr>
            <w:r w:rsidRPr="00E05302">
              <w:rPr>
                <w:rFonts w:ascii="Angsana New" w:hAnsi="Angsana New"/>
                <w:color w:val="000000" w:themeColor="text1"/>
                <w:sz w:val="28"/>
                <w:szCs w:val="28"/>
              </w:rPr>
              <w:t>June 30</w:t>
            </w:r>
            <w:r w:rsidR="00067F8C" w:rsidRPr="00E05302">
              <w:rPr>
                <w:rFonts w:ascii="Angsana New" w:hAnsi="Angsana New"/>
                <w:color w:val="000000" w:themeColor="text1"/>
                <w:sz w:val="28"/>
                <w:szCs w:val="28"/>
              </w:rPr>
              <w:t>,</w:t>
            </w:r>
          </w:p>
        </w:tc>
        <w:tc>
          <w:tcPr>
            <w:tcW w:w="238" w:type="dxa"/>
            <w:tcBorders>
              <w:top w:val="single" w:sz="4" w:space="0" w:color="auto"/>
            </w:tcBorders>
            <w:shd w:val="clear" w:color="auto" w:fill="auto"/>
            <w:vAlign w:val="bottom"/>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color w:val="000000" w:themeColor="text1"/>
                <w:sz w:val="28"/>
                <w:szCs w:val="28"/>
              </w:rPr>
            </w:pPr>
          </w:p>
        </w:tc>
        <w:tc>
          <w:tcPr>
            <w:tcW w:w="1176" w:type="dxa"/>
            <w:tcBorders>
              <w:top w:val="single" w:sz="4" w:space="0" w:color="auto"/>
            </w:tcBorders>
            <w:shd w:val="clear" w:color="auto" w:fill="auto"/>
            <w:vAlign w:val="bottom"/>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December 31,</w:t>
            </w:r>
          </w:p>
        </w:tc>
      </w:tr>
      <w:tr w:rsidR="00E05302" w:rsidRPr="00E05302" w:rsidTr="0023183C">
        <w:tc>
          <w:tcPr>
            <w:tcW w:w="3146" w:type="dxa"/>
            <w:shd w:val="clear" w:color="auto" w:fill="auto"/>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b/>
                <w:bCs/>
                <w:color w:val="000000" w:themeColor="text1"/>
                <w:sz w:val="28"/>
                <w:szCs w:val="28"/>
              </w:rPr>
            </w:pPr>
          </w:p>
        </w:tc>
        <w:tc>
          <w:tcPr>
            <w:tcW w:w="1400" w:type="dxa"/>
            <w:tcBorders>
              <w:bottom w:val="single" w:sz="6" w:space="0" w:color="auto"/>
            </w:tcBorders>
          </w:tcPr>
          <w:p w:rsidR="00067F8C" w:rsidRPr="00E05302" w:rsidRDefault="00F830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 Million Baht)</w:t>
            </w:r>
          </w:p>
        </w:tc>
        <w:tc>
          <w:tcPr>
            <w:tcW w:w="238" w:type="dxa"/>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965" w:type="dxa"/>
            <w:tcBorders>
              <w:bottom w:val="single" w:sz="4" w:space="0" w:color="auto"/>
            </w:tcBorders>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36" w:type="dxa"/>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1038" w:type="dxa"/>
            <w:tcBorders>
              <w:bottom w:val="single" w:sz="4" w:space="0" w:color="auto"/>
            </w:tcBorders>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4"/>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c>
          <w:tcPr>
            <w:tcW w:w="238" w:type="dxa"/>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120" w:type="dxa"/>
            <w:tcBorders>
              <w:bottom w:val="single" w:sz="4" w:space="0" w:color="auto"/>
            </w:tcBorders>
            <w:shd w:val="clear" w:color="auto" w:fill="auto"/>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38" w:type="dxa"/>
            <w:shd w:val="clear" w:color="auto" w:fill="auto"/>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1176" w:type="dxa"/>
            <w:tcBorders>
              <w:bottom w:val="single" w:sz="4" w:space="0" w:color="auto"/>
            </w:tcBorders>
            <w:shd w:val="clear" w:color="auto" w:fill="auto"/>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r>
      <w:tr w:rsidR="00E05302" w:rsidRPr="00E05302" w:rsidTr="0023183C">
        <w:trPr>
          <w:trHeight w:val="153"/>
        </w:trPr>
        <w:tc>
          <w:tcPr>
            <w:tcW w:w="3146" w:type="dxa"/>
            <w:shd w:val="clear" w:color="auto" w:fill="auto"/>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b/>
                <w:bCs/>
                <w:color w:val="000000" w:themeColor="text1"/>
                <w:sz w:val="28"/>
                <w:szCs w:val="28"/>
                <w:u w:val="single"/>
                <w:cs/>
              </w:rPr>
            </w:pPr>
          </w:p>
        </w:tc>
        <w:tc>
          <w:tcPr>
            <w:tcW w:w="1400" w:type="dxa"/>
            <w:tcBorders>
              <w:top w:val="single" w:sz="6" w:space="0" w:color="auto"/>
            </w:tcBorders>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p>
        </w:tc>
        <w:tc>
          <w:tcPr>
            <w:tcW w:w="238" w:type="dxa"/>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p>
        </w:tc>
        <w:tc>
          <w:tcPr>
            <w:tcW w:w="965" w:type="dxa"/>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p>
        </w:tc>
        <w:tc>
          <w:tcPr>
            <w:tcW w:w="236" w:type="dxa"/>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p>
        </w:tc>
        <w:tc>
          <w:tcPr>
            <w:tcW w:w="1038" w:type="dxa"/>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p>
        </w:tc>
        <w:tc>
          <w:tcPr>
            <w:tcW w:w="238" w:type="dxa"/>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p>
        </w:tc>
        <w:tc>
          <w:tcPr>
            <w:tcW w:w="1120" w:type="dxa"/>
            <w:shd w:val="clear" w:color="auto" w:fill="auto"/>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p>
        </w:tc>
        <w:tc>
          <w:tcPr>
            <w:tcW w:w="238" w:type="dxa"/>
            <w:shd w:val="clear" w:color="auto" w:fill="auto"/>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p>
        </w:tc>
        <w:tc>
          <w:tcPr>
            <w:tcW w:w="1176" w:type="dxa"/>
            <w:shd w:val="clear" w:color="auto" w:fill="auto"/>
          </w:tcPr>
          <w:p w:rsidR="00067F8C" w:rsidRPr="00E0530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p>
        </w:tc>
      </w:tr>
      <w:tr w:rsidR="00E05302" w:rsidRPr="00E05302" w:rsidTr="0023183C">
        <w:tc>
          <w:tcPr>
            <w:tcW w:w="3146" w:type="dxa"/>
            <w:shd w:val="clear" w:color="auto" w:fill="auto"/>
            <w:vAlign w:val="bottom"/>
          </w:tcPr>
          <w:p w:rsidR="00A36D2D"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hanging="169"/>
              <w:rPr>
                <w:rFonts w:ascii="Angsana New" w:hAnsi="Angsana New"/>
                <w:color w:val="000000" w:themeColor="text1"/>
                <w:sz w:val="28"/>
                <w:szCs w:val="28"/>
              </w:rPr>
            </w:pPr>
            <w:r w:rsidRPr="00E05302">
              <w:rPr>
                <w:rFonts w:ascii="Angsana New" w:hAnsi="Angsana New"/>
                <w:color w:val="000000" w:themeColor="text1"/>
                <w:sz w:val="28"/>
                <w:szCs w:val="28"/>
              </w:rPr>
              <w:t xml:space="preserve">Allied Technologies International </w:t>
            </w:r>
          </w:p>
          <w:p w:rsidR="00067F8C" w:rsidRPr="00E05302" w:rsidRDefault="00A36D2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hanging="169"/>
              <w:rPr>
                <w:rFonts w:ascii="Angsana New" w:hAnsi="Angsana New"/>
                <w:color w:val="000000" w:themeColor="text1"/>
                <w:sz w:val="28"/>
                <w:szCs w:val="28"/>
              </w:rPr>
            </w:pPr>
            <w:r w:rsidRPr="00E05302">
              <w:rPr>
                <w:rFonts w:ascii="Angsana New" w:hAnsi="Angsana New"/>
                <w:color w:val="000000" w:themeColor="text1"/>
                <w:sz w:val="28"/>
                <w:szCs w:val="28"/>
              </w:rPr>
              <w:t xml:space="preserve">   </w:t>
            </w:r>
            <w:r w:rsidR="00067F8C" w:rsidRPr="00E05302">
              <w:rPr>
                <w:rFonts w:ascii="Angsana New" w:hAnsi="Angsana New"/>
                <w:color w:val="000000" w:themeColor="text1"/>
                <w:sz w:val="28"/>
                <w:szCs w:val="28"/>
              </w:rPr>
              <w:t>Co., Ltd.</w:t>
            </w:r>
          </w:p>
        </w:tc>
        <w:tc>
          <w:tcPr>
            <w:tcW w:w="1400"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100</w:t>
            </w: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965"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99.90</w:t>
            </w:r>
          </w:p>
        </w:tc>
        <w:tc>
          <w:tcPr>
            <w:tcW w:w="236"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0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99.90</w:t>
            </w: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20" w:type="dxa"/>
            <w:shd w:val="clear" w:color="auto" w:fill="auto"/>
            <w:vAlign w:val="bottom"/>
          </w:tcPr>
          <w:p w:rsidR="00067F8C" w:rsidRPr="00E05302" w:rsidRDefault="00E02FE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100,315</w:t>
            </w:r>
          </w:p>
        </w:tc>
        <w:tc>
          <w:tcPr>
            <w:tcW w:w="238"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7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100,315</w:t>
            </w:r>
          </w:p>
        </w:tc>
      </w:tr>
      <w:tr w:rsidR="00E05302" w:rsidRPr="00E05302" w:rsidTr="0023183C">
        <w:tc>
          <w:tcPr>
            <w:tcW w:w="314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color w:val="000000" w:themeColor="text1"/>
                <w:sz w:val="28"/>
                <w:szCs w:val="28"/>
              </w:rPr>
            </w:pPr>
            <w:r w:rsidRPr="00E05302">
              <w:rPr>
                <w:rFonts w:ascii="Angsana New" w:hAnsi="Angsana New"/>
                <w:color w:val="000000" w:themeColor="text1"/>
                <w:sz w:val="28"/>
                <w:szCs w:val="28"/>
              </w:rPr>
              <w:t>Thanont Property  Co., Ltd.</w:t>
            </w:r>
          </w:p>
        </w:tc>
        <w:tc>
          <w:tcPr>
            <w:tcW w:w="1400"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25</w:t>
            </w: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965"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99.80</w:t>
            </w:r>
          </w:p>
        </w:tc>
        <w:tc>
          <w:tcPr>
            <w:tcW w:w="236"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0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99.80</w:t>
            </w: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20" w:type="dxa"/>
            <w:shd w:val="clear" w:color="auto" w:fill="auto"/>
            <w:vAlign w:val="bottom"/>
          </w:tcPr>
          <w:p w:rsidR="00067F8C" w:rsidRPr="00E05302" w:rsidRDefault="00E02FE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23,612</w:t>
            </w:r>
          </w:p>
        </w:tc>
        <w:tc>
          <w:tcPr>
            <w:tcW w:w="238"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7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23,612</w:t>
            </w:r>
          </w:p>
        </w:tc>
      </w:tr>
      <w:tr w:rsidR="00E05302" w:rsidRPr="00E05302" w:rsidTr="0023183C">
        <w:tc>
          <w:tcPr>
            <w:tcW w:w="314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color w:val="000000" w:themeColor="text1"/>
                <w:sz w:val="28"/>
                <w:szCs w:val="28"/>
              </w:rPr>
            </w:pPr>
            <w:r w:rsidRPr="00E05302">
              <w:rPr>
                <w:rFonts w:ascii="Angsana New" w:hAnsi="Angsana New"/>
                <w:color w:val="000000" w:themeColor="text1"/>
                <w:sz w:val="28"/>
                <w:szCs w:val="28"/>
              </w:rPr>
              <w:t>AQ property management Co., Ltd.</w:t>
            </w:r>
          </w:p>
        </w:tc>
        <w:tc>
          <w:tcPr>
            <w:tcW w:w="1400"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cs/>
              </w:rPr>
            </w:pPr>
            <w:r w:rsidRPr="00E05302">
              <w:rPr>
                <w:rFonts w:ascii="Angsana New" w:hAnsi="Angsana New"/>
                <w:color w:val="000000" w:themeColor="text1"/>
                <w:sz w:val="28"/>
                <w:szCs w:val="28"/>
              </w:rPr>
              <w:t>1</w:t>
            </w: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965"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99.93</w:t>
            </w:r>
          </w:p>
        </w:tc>
        <w:tc>
          <w:tcPr>
            <w:tcW w:w="236"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0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99.93</w:t>
            </w: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20" w:type="dxa"/>
            <w:shd w:val="clear" w:color="auto" w:fill="auto"/>
            <w:vAlign w:val="bottom"/>
          </w:tcPr>
          <w:p w:rsidR="00067F8C" w:rsidRPr="00E05302" w:rsidRDefault="00E02FE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1,000</w:t>
            </w:r>
          </w:p>
        </w:tc>
        <w:tc>
          <w:tcPr>
            <w:tcW w:w="238"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7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1,000</w:t>
            </w:r>
          </w:p>
        </w:tc>
      </w:tr>
      <w:tr w:rsidR="00E05302" w:rsidRPr="00E05302" w:rsidTr="0023183C">
        <w:tc>
          <w:tcPr>
            <w:tcW w:w="314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color w:val="000000" w:themeColor="text1"/>
                <w:sz w:val="28"/>
                <w:szCs w:val="28"/>
              </w:rPr>
            </w:pPr>
            <w:r w:rsidRPr="00E05302">
              <w:rPr>
                <w:rFonts w:ascii="Angsana New" w:hAnsi="Angsana New"/>
                <w:color w:val="000000" w:themeColor="text1"/>
                <w:sz w:val="28"/>
                <w:szCs w:val="28"/>
              </w:rPr>
              <w:t>AQ Marketing Services Co., Ltd.</w:t>
            </w:r>
          </w:p>
        </w:tc>
        <w:tc>
          <w:tcPr>
            <w:tcW w:w="1400"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1</w:t>
            </w: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965"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99.94</w:t>
            </w:r>
          </w:p>
        </w:tc>
        <w:tc>
          <w:tcPr>
            <w:tcW w:w="236"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0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99.94</w:t>
            </w: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20" w:type="dxa"/>
            <w:shd w:val="clear" w:color="auto" w:fill="auto"/>
            <w:vAlign w:val="bottom"/>
          </w:tcPr>
          <w:p w:rsidR="00067F8C" w:rsidRPr="00E05302" w:rsidRDefault="00E02FE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1,000</w:t>
            </w:r>
          </w:p>
        </w:tc>
        <w:tc>
          <w:tcPr>
            <w:tcW w:w="238"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7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1,000</w:t>
            </w:r>
          </w:p>
        </w:tc>
      </w:tr>
      <w:tr w:rsidR="00E05302" w:rsidRPr="00E05302" w:rsidTr="0023183C">
        <w:tc>
          <w:tcPr>
            <w:tcW w:w="314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color w:val="000000" w:themeColor="text1"/>
                <w:sz w:val="28"/>
                <w:szCs w:val="28"/>
              </w:rPr>
            </w:pPr>
            <w:r w:rsidRPr="00E05302">
              <w:rPr>
                <w:rFonts w:ascii="Angsana New" w:hAnsi="Angsana New"/>
                <w:color w:val="000000" w:themeColor="text1"/>
                <w:sz w:val="28"/>
                <w:szCs w:val="28"/>
              </w:rPr>
              <w:t>AQ Village Co., Ltd.</w:t>
            </w:r>
          </w:p>
        </w:tc>
        <w:tc>
          <w:tcPr>
            <w:tcW w:w="1400"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1</w:t>
            </w: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965"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99.94</w:t>
            </w:r>
          </w:p>
        </w:tc>
        <w:tc>
          <w:tcPr>
            <w:tcW w:w="236"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0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99.94</w:t>
            </w: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20" w:type="dxa"/>
            <w:shd w:val="clear" w:color="auto" w:fill="auto"/>
            <w:vAlign w:val="bottom"/>
          </w:tcPr>
          <w:p w:rsidR="00067F8C" w:rsidRPr="00E05302" w:rsidRDefault="00E02FE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999</w:t>
            </w:r>
          </w:p>
        </w:tc>
        <w:tc>
          <w:tcPr>
            <w:tcW w:w="238"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7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999</w:t>
            </w:r>
          </w:p>
        </w:tc>
      </w:tr>
      <w:tr w:rsidR="00E05302" w:rsidRPr="00E05302" w:rsidTr="0023183C">
        <w:tc>
          <w:tcPr>
            <w:tcW w:w="314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color w:val="000000" w:themeColor="text1"/>
                <w:sz w:val="28"/>
                <w:szCs w:val="28"/>
                <w:cs/>
              </w:rPr>
            </w:pPr>
            <w:r w:rsidRPr="00E05302">
              <w:rPr>
                <w:rFonts w:ascii="Angsana New" w:hAnsi="Angsana New"/>
                <w:color w:val="000000" w:themeColor="text1"/>
                <w:sz w:val="28"/>
                <w:szCs w:val="28"/>
              </w:rPr>
              <w:t>Free Zone Asset Co., Ltd.</w:t>
            </w:r>
          </w:p>
        </w:tc>
        <w:tc>
          <w:tcPr>
            <w:tcW w:w="1400"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cs/>
              </w:rPr>
            </w:pPr>
            <w:r w:rsidRPr="00E05302">
              <w:rPr>
                <w:rFonts w:ascii="Angsana New" w:hAnsi="Angsana New"/>
                <w:color w:val="000000" w:themeColor="text1"/>
                <w:sz w:val="28"/>
                <w:szCs w:val="28"/>
              </w:rPr>
              <w:t>1</w:t>
            </w: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965"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99.98</w:t>
            </w:r>
          </w:p>
        </w:tc>
        <w:tc>
          <w:tcPr>
            <w:tcW w:w="236"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0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99.98</w:t>
            </w: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20" w:type="dxa"/>
            <w:shd w:val="clear" w:color="auto" w:fill="auto"/>
            <w:vAlign w:val="bottom"/>
          </w:tcPr>
          <w:p w:rsidR="00067F8C" w:rsidRPr="00E05302" w:rsidRDefault="00E02FE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42,105</w:t>
            </w:r>
          </w:p>
        </w:tc>
        <w:tc>
          <w:tcPr>
            <w:tcW w:w="238"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7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42,105</w:t>
            </w:r>
          </w:p>
        </w:tc>
      </w:tr>
      <w:tr w:rsidR="00E05302" w:rsidRPr="00E05302" w:rsidTr="0023183C">
        <w:tc>
          <w:tcPr>
            <w:tcW w:w="314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color w:val="000000" w:themeColor="text1"/>
                <w:sz w:val="28"/>
                <w:szCs w:val="28"/>
              </w:rPr>
            </w:pPr>
            <w:r w:rsidRPr="00E05302">
              <w:rPr>
                <w:rFonts w:ascii="Angsana New" w:hAnsi="Angsana New"/>
                <w:color w:val="000000" w:themeColor="text1"/>
                <w:sz w:val="28"/>
                <w:szCs w:val="28"/>
              </w:rPr>
              <w:t>Aquarius Estate Co., Ltd.</w:t>
            </w:r>
          </w:p>
        </w:tc>
        <w:tc>
          <w:tcPr>
            <w:tcW w:w="1400"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54</w:t>
            </w: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965"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99.99</w:t>
            </w:r>
          </w:p>
        </w:tc>
        <w:tc>
          <w:tcPr>
            <w:tcW w:w="236"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0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99.99</w:t>
            </w: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20" w:type="dxa"/>
            <w:shd w:val="clear" w:color="auto" w:fill="auto"/>
            <w:vAlign w:val="bottom"/>
          </w:tcPr>
          <w:p w:rsidR="00067F8C" w:rsidRPr="00E05302" w:rsidRDefault="00E02FE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480,998</w:t>
            </w:r>
          </w:p>
        </w:tc>
        <w:tc>
          <w:tcPr>
            <w:tcW w:w="238"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7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480,998</w:t>
            </w:r>
          </w:p>
        </w:tc>
      </w:tr>
      <w:tr w:rsidR="00E05302" w:rsidRPr="00E05302" w:rsidTr="0023183C">
        <w:tc>
          <w:tcPr>
            <w:tcW w:w="314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color w:val="000000" w:themeColor="text1"/>
                <w:sz w:val="28"/>
                <w:szCs w:val="28"/>
              </w:rPr>
            </w:pPr>
            <w:r w:rsidRPr="00E05302">
              <w:rPr>
                <w:rFonts w:ascii="Angsana New" w:hAnsi="Angsana New"/>
                <w:color w:val="000000" w:themeColor="text1"/>
                <w:sz w:val="28"/>
                <w:szCs w:val="28"/>
              </w:rPr>
              <w:t>Villa Nakarin Co.,Ltd.</w:t>
            </w:r>
          </w:p>
        </w:tc>
        <w:tc>
          <w:tcPr>
            <w:tcW w:w="1400"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270</w:t>
            </w: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965"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99.99</w:t>
            </w:r>
          </w:p>
        </w:tc>
        <w:tc>
          <w:tcPr>
            <w:tcW w:w="236"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0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99.99</w:t>
            </w: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20" w:type="dxa"/>
            <w:tcBorders>
              <w:bottom w:val="single" w:sz="4" w:space="0" w:color="auto"/>
            </w:tcBorders>
            <w:shd w:val="clear" w:color="auto" w:fill="auto"/>
            <w:vAlign w:val="bottom"/>
          </w:tcPr>
          <w:p w:rsidR="00067F8C" w:rsidRPr="00E05302" w:rsidRDefault="00E02FE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170,232</w:t>
            </w:r>
          </w:p>
        </w:tc>
        <w:tc>
          <w:tcPr>
            <w:tcW w:w="238"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76" w:type="dxa"/>
            <w:tcBorders>
              <w:bottom w:val="single" w:sz="4" w:space="0" w:color="auto"/>
            </w:tcBorders>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170,232</w:t>
            </w:r>
          </w:p>
        </w:tc>
      </w:tr>
      <w:tr w:rsidR="00E05302" w:rsidRPr="00E05302" w:rsidTr="0023183C">
        <w:tc>
          <w:tcPr>
            <w:tcW w:w="3146" w:type="dxa"/>
            <w:shd w:val="clear" w:color="auto" w:fill="auto"/>
            <w:vAlign w:val="bottom"/>
          </w:tcPr>
          <w:p w:rsidR="00067F8C" w:rsidRPr="00E05302" w:rsidRDefault="00067F8C" w:rsidP="00A36D2D">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color w:val="000000" w:themeColor="text1"/>
                <w:sz w:val="28"/>
                <w:szCs w:val="28"/>
              </w:rPr>
            </w:pPr>
            <w:r w:rsidRPr="00E05302">
              <w:rPr>
                <w:rFonts w:ascii="Angsana New" w:hAnsi="Angsana New"/>
                <w:color w:val="000000" w:themeColor="text1"/>
                <w:sz w:val="28"/>
                <w:szCs w:val="28"/>
              </w:rPr>
              <w:t>Total</w:t>
            </w:r>
          </w:p>
        </w:tc>
        <w:tc>
          <w:tcPr>
            <w:tcW w:w="1400"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olor w:val="000000" w:themeColor="text1"/>
                <w:sz w:val="28"/>
                <w:szCs w:val="28"/>
              </w:rPr>
            </w:pP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olor w:val="000000" w:themeColor="text1"/>
                <w:sz w:val="28"/>
                <w:szCs w:val="28"/>
              </w:rPr>
            </w:pPr>
          </w:p>
        </w:tc>
        <w:tc>
          <w:tcPr>
            <w:tcW w:w="965"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olor w:val="000000" w:themeColor="text1"/>
                <w:sz w:val="28"/>
                <w:szCs w:val="28"/>
              </w:rPr>
            </w:pPr>
          </w:p>
        </w:tc>
        <w:tc>
          <w:tcPr>
            <w:tcW w:w="236"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olor w:val="000000" w:themeColor="text1"/>
                <w:sz w:val="28"/>
                <w:szCs w:val="28"/>
              </w:rPr>
            </w:pPr>
          </w:p>
        </w:tc>
        <w:tc>
          <w:tcPr>
            <w:tcW w:w="10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olor w:val="000000" w:themeColor="text1"/>
                <w:sz w:val="28"/>
                <w:szCs w:val="28"/>
              </w:rPr>
            </w:pP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olor w:val="000000" w:themeColor="text1"/>
                <w:sz w:val="28"/>
                <w:szCs w:val="28"/>
              </w:rPr>
            </w:pPr>
          </w:p>
        </w:tc>
        <w:tc>
          <w:tcPr>
            <w:tcW w:w="1120" w:type="dxa"/>
            <w:tcBorders>
              <w:top w:val="single" w:sz="4" w:space="0" w:color="auto"/>
            </w:tcBorders>
            <w:shd w:val="clear" w:color="auto" w:fill="auto"/>
            <w:vAlign w:val="bottom"/>
          </w:tcPr>
          <w:p w:rsidR="00067F8C" w:rsidRPr="00E05302" w:rsidRDefault="00E02FE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820,261</w:t>
            </w:r>
          </w:p>
        </w:tc>
        <w:tc>
          <w:tcPr>
            <w:tcW w:w="238"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olor w:val="000000" w:themeColor="text1"/>
                <w:sz w:val="28"/>
                <w:szCs w:val="28"/>
              </w:rPr>
            </w:pPr>
          </w:p>
        </w:tc>
        <w:tc>
          <w:tcPr>
            <w:tcW w:w="1176" w:type="dxa"/>
            <w:tcBorders>
              <w:top w:val="single" w:sz="4" w:space="0" w:color="auto"/>
            </w:tcBorders>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820,261</w:t>
            </w:r>
          </w:p>
        </w:tc>
      </w:tr>
      <w:tr w:rsidR="00E05302" w:rsidRPr="00E05302" w:rsidTr="0023183C">
        <w:tc>
          <w:tcPr>
            <w:tcW w:w="314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9"/>
              <w:rPr>
                <w:rFonts w:ascii="Angsana New" w:eastAsia="SimSun" w:hAnsi="Angsana New"/>
                <w:color w:val="000000" w:themeColor="text1"/>
                <w:sz w:val="28"/>
                <w:szCs w:val="28"/>
              </w:rPr>
            </w:pPr>
            <w:r w:rsidRPr="00E05302">
              <w:rPr>
                <w:rFonts w:ascii="Angsana New" w:eastAsia="SimSun" w:hAnsi="Angsana New"/>
                <w:color w:val="000000" w:themeColor="text1"/>
                <w:sz w:val="28"/>
                <w:szCs w:val="28"/>
                <w:u w:val="single"/>
              </w:rPr>
              <w:t>Less</w:t>
            </w:r>
            <w:r w:rsidRPr="00E05302">
              <w:rPr>
                <w:rFonts w:ascii="Angsana New" w:eastAsia="SimSun" w:hAnsi="Angsana New"/>
                <w:color w:val="000000" w:themeColor="text1"/>
                <w:sz w:val="28"/>
                <w:szCs w:val="28"/>
              </w:rPr>
              <w:t xml:space="preserve"> Allowance for impairment </w:t>
            </w:r>
          </w:p>
        </w:tc>
        <w:tc>
          <w:tcPr>
            <w:tcW w:w="1400"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965"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236"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0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20"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238"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7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r>
      <w:tr w:rsidR="00E05302" w:rsidRPr="00E05302" w:rsidTr="0023183C">
        <w:tc>
          <w:tcPr>
            <w:tcW w:w="314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eastAsia="SimSun" w:hAnsi="Angsana New"/>
                <w:color w:val="000000" w:themeColor="text1"/>
                <w:sz w:val="28"/>
                <w:szCs w:val="28"/>
                <w:u w:val="single"/>
              </w:rPr>
            </w:pPr>
            <w:r w:rsidRPr="00E05302">
              <w:rPr>
                <w:rFonts w:ascii="Angsana New" w:eastAsia="SimSun" w:hAnsi="Angsana New"/>
                <w:color w:val="000000" w:themeColor="text1"/>
                <w:sz w:val="28"/>
                <w:szCs w:val="28"/>
              </w:rPr>
              <w:t xml:space="preserve">        of  investments</w:t>
            </w:r>
          </w:p>
        </w:tc>
        <w:tc>
          <w:tcPr>
            <w:tcW w:w="1400"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965"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236"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0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20" w:type="dxa"/>
            <w:tcBorders>
              <w:bottom w:val="single" w:sz="4" w:space="0" w:color="auto"/>
            </w:tcBorders>
            <w:shd w:val="clear" w:color="auto" w:fill="auto"/>
            <w:vAlign w:val="bottom"/>
          </w:tcPr>
          <w:p w:rsidR="00067F8C" w:rsidRPr="00E05302" w:rsidRDefault="00E02FE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(820,261)</w:t>
            </w:r>
          </w:p>
        </w:tc>
        <w:tc>
          <w:tcPr>
            <w:tcW w:w="238"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right"/>
              <w:rPr>
                <w:rFonts w:ascii="Angsana New" w:hAnsi="Angsana New"/>
                <w:color w:val="000000" w:themeColor="text1"/>
                <w:sz w:val="28"/>
                <w:szCs w:val="28"/>
              </w:rPr>
            </w:pPr>
          </w:p>
        </w:tc>
        <w:tc>
          <w:tcPr>
            <w:tcW w:w="1176" w:type="dxa"/>
            <w:tcBorders>
              <w:bottom w:val="single" w:sz="4" w:space="0" w:color="auto"/>
            </w:tcBorders>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(820,261)</w:t>
            </w:r>
          </w:p>
        </w:tc>
      </w:tr>
      <w:tr w:rsidR="00E05302" w:rsidRPr="00E05302" w:rsidTr="0023183C">
        <w:tc>
          <w:tcPr>
            <w:tcW w:w="3146"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color w:val="000000" w:themeColor="text1"/>
                <w:sz w:val="28"/>
                <w:szCs w:val="28"/>
              </w:rPr>
            </w:pPr>
            <w:r w:rsidRPr="00E05302">
              <w:rPr>
                <w:rFonts w:ascii="Angsana New" w:hAnsi="Angsana New"/>
                <w:color w:val="000000" w:themeColor="text1"/>
                <w:sz w:val="28"/>
                <w:szCs w:val="28"/>
              </w:rPr>
              <w:t>Net</w:t>
            </w:r>
          </w:p>
        </w:tc>
        <w:tc>
          <w:tcPr>
            <w:tcW w:w="1400"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ind w:right="115"/>
              <w:jc w:val="right"/>
              <w:rPr>
                <w:rFonts w:ascii="Angsana New" w:hAnsi="Angsana New"/>
                <w:color w:val="000000" w:themeColor="text1"/>
                <w:sz w:val="28"/>
                <w:szCs w:val="28"/>
              </w:rPr>
            </w:pP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965"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236"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0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238" w:type="dxa"/>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20" w:type="dxa"/>
            <w:tcBorders>
              <w:top w:val="single" w:sz="4" w:space="0" w:color="auto"/>
              <w:bottom w:val="double" w:sz="4" w:space="0" w:color="auto"/>
            </w:tcBorders>
            <w:shd w:val="clear" w:color="auto" w:fill="auto"/>
            <w:vAlign w:val="bottom"/>
          </w:tcPr>
          <w:p w:rsidR="00067F8C" w:rsidRPr="00E05302" w:rsidRDefault="00E02FE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38" w:type="dxa"/>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p>
        </w:tc>
        <w:tc>
          <w:tcPr>
            <w:tcW w:w="1176" w:type="dxa"/>
            <w:tcBorders>
              <w:top w:val="single" w:sz="4" w:space="0" w:color="auto"/>
              <w:bottom w:val="double" w:sz="4" w:space="0" w:color="auto"/>
            </w:tcBorders>
            <w:shd w:val="clear" w:color="auto" w:fill="auto"/>
            <w:vAlign w:val="bottom"/>
          </w:tcPr>
          <w:p w:rsidR="00067F8C" w:rsidRPr="00E0530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bl>
    <w:p w:rsidR="009C0D54" w:rsidRPr="00E0530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color w:val="000000" w:themeColor="text1"/>
          <w:sz w:val="28"/>
          <w:szCs w:val="28"/>
        </w:rPr>
      </w:pPr>
      <w:r w:rsidRPr="00E05302">
        <w:rPr>
          <w:rFonts w:ascii="Angsana New" w:hAnsi="Angsana New"/>
          <w:b/>
          <w:bCs/>
          <w:color w:val="000000" w:themeColor="text1"/>
          <w:sz w:val="28"/>
          <w:szCs w:val="28"/>
        </w:rPr>
        <w:t>INVESTMENT IN SUBSIDIARY (AQUARIUS ESTATE CO., LTD.)</w:t>
      </w:r>
    </w:p>
    <w:p w:rsidR="009C0D54" w:rsidRPr="00E0530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color w:val="000000" w:themeColor="text1"/>
          <w:sz w:val="28"/>
          <w:szCs w:val="28"/>
        </w:rPr>
      </w:pPr>
      <w:r w:rsidRPr="00E05302">
        <w:rPr>
          <w:rFonts w:ascii="Angsana New" w:hAnsi="Angsana New"/>
          <w:color w:val="000000" w:themeColor="text1"/>
          <w:spacing w:val="-2"/>
          <w:sz w:val="28"/>
          <w:szCs w:val="28"/>
        </w:rPr>
        <w:t>On July 12, 2013, the Company has acquired a business of Aquarius Estate Co., Ltd. which was unanimously approved by the Board of Directors’ Meeting no. 7/2013 held on June 25, 2013, from former shareholder by 85 percent of the share capital of Aquarius Estate Co., Ltd. in value of Baht 400 million. The Company has paid the shares on July 11, 2013 at amount of Baht 54 million and the rest was paid on July 19, 2013 at amount of Baht 346 million. Aquarius Estate Co., Ltd. has invested in shares in Aquarius Hotel and Resort Co., Ltd.</w:t>
      </w:r>
      <w:r w:rsidRPr="00E05302">
        <w:rPr>
          <w:rFonts w:ascii="Angsana New" w:hAnsi="Angsana New"/>
          <w:color w:val="000000" w:themeColor="text1"/>
          <w:spacing w:val="-2"/>
          <w:sz w:val="28"/>
          <w:szCs w:val="28"/>
          <w:cs/>
        </w:rPr>
        <w:t xml:space="preserve"> </w:t>
      </w:r>
      <w:r w:rsidRPr="00E05302">
        <w:rPr>
          <w:rFonts w:ascii="Angsana New" w:hAnsi="Angsana New"/>
          <w:color w:val="000000" w:themeColor="text1"/>
          <w:spacing w:val="-2"/>
          <w:sz w:val="28"/>
          <w:szCs w:val="28"/>
        </w:rPr>
        <w:t xml:space="preserve">by 100 percent of the share capital in value of Baht 1 million. As at the acquisition date, net book value of assets net from liability of indirect subsidiary </w:t>
      </w:r>
      <w:r w:rsidRPr="00E05302">
        <w:rPr>
          <w:rFonts w:ascii="Angsana New" w:hAnsi="Angsana New"/>
          <w:color w:val="000000" w:themeColor="text1"/>
          <w:sz w:val="28"/>
          <w:szCs w:val="28"/>
        </w:rPr>
        <w:t>company</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is lower than investment amount of Baht 0.28 million.</w:t>
      </w:r>
    </w:p>
    <w:p w:rsidR="009C0D54" w:rsidRPr="00E0530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color w:val="000000" w:themeColor="text1"/>
          <w:spacing w:val="-2"/>
          <w:sz w:val="28"/>
          <w:szCs w:val="28"/>
        </w:rPr>
      </w:pPr>
      <w:r w:rsidRPr="00E05302">
        <w:rPr>
          <w:rFonts w:ascii="Angsana New" w:hAnsi="Angsana New"/>
          <w:color w:val="000000" w:themeColor="text1"/>
          <w:sz w:val="28"/>
          <w:szCs w:val="28"/>
        </w:rPr>
        <w:t>On February 11, 2014 the Company obtained additional control of Aquarius Estate Co., Ltd. (Aquarius) a real estate trading company, by</w:t>
      </w:r>
      <w:r w:rsidRPr="00E05302">
        <w:rPr>
          <w:rFonts w:ascii="Angsana New" w:hAnsi="Angsana New"/>
          <w:color w:val="000000" w:themeColor="text1"/>
          <w:spacing w:val="-2"/>
          <w:sz w:val="28"/>
          <w:szCs w:val="28"/>
        </w:rPr>
        <w:t xml:space="preserve"> acquiring 15% of the shares and voting interests in the company at total amount of Baht 81.00 million. As a result, the Group’s equity interest in Aquarius increased from 85% to 99.99%. The Company paid for the shares on February 12, 2014. </w:t>
      </w:r>
    </w:p>
    <w:p w:rsidR="009C0D54" w:rsidRPr="00E0530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Taking control of Aquarius will enable the Group to have efficiency in management control.</w:t>
      </w:r>
    </w:p>
    <w:p w:rsidR="0023183C" w:rsidRPr="00E05302" w:rsidRDefault="0023183C"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color w:val="000000" w:themeColor="text1"/>
          <w:sz w:val="28"/>
          <w:szCs w:val="28"/>
        </w:rPr>
      </w:pPr>
    </w:p>
    <w:p w:rsidR="0023183C" w:rsidRPr="00E05302" w:rsidRDefault="0023183C"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color w:val="000000" w:themeColor="text1"/>
          <w:sz w:val="28"/>
          <w:szCs w:val="28"/>
        </w:rPr>
      </w:pPr>
    </w:p>
    <w:p w:rsidR="009C0D54" w:rsidRPr="00E0530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color w:val="000000" w:themeColor="text1"/>
          <w:sz w:val="28"/>
          <w:szCs w:val="28"/>
        </w:rPr>
      </w:pPr>
      <w:r w:rsidRPr="00E05302">
        <w:rPr>
          <w:rFonts w:ascii="Angsana New" w:hAnsi="Angsana New"/>
          <w:b/>
          <w:bCs/>
          <w:color w:val="000000" w:themeColor="text1"/>
          <w:sz w:val="28"/>
          <w:szCs w:val="28"/>
        </w:rPr>
        <w:lastRenderedPageBreak/>
        <w:t>INVESTMENT IN SUBSIDIARY (VILLA NAKARIN CO., LTD.)</w:t>
      </w:r>
    </w:p>
    <w:p w:rsidR="009C0D54" w:rsidRPr="00E0530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 xml:space="preserve">The Board of Directors’ meeting No. 9/2014 held on September 26, 2014, has approved the investment in </w:t>
      </w:r>
      <w:r w:rsidRPr="00E05302">
        <w:rPr>
          <w:rFonts w:ascii="Angsana New" w:hAnsi="Angsana New"/>
          <w:color w:val="000000" w:themeColor="text1"/>
          <w:sz w:val="28"/>
          <w:szCs w:val="28"/>
        </w:rPr>
        <w:t>Villa Nakarin Co., Ltd.</w:t>
      </w:r>
      <w:r w:rsidRPr="00E05302">
        <w:rPr>
          <w:rFonts w:ascii="Angsana New" w:hAnsi="Angsana New"/>
          <w:color w:val="000000" w:themeColor="text1"/>
          <w:spacing w:val="-2"/>
          <w:sz w:val="28"/>
          <w:szCs w:val="28"/>
          <w:cs/>
        </w:rPr>
        <w:t xml:space="preserve"> </w:t>
      </w:r>
      <w:r w:rsidRPr="00E05302">
        <w:rPr>
          <w:rFonts w:ascii="Angsana New" w:hAnsi="Angsana New"/>
          <w:color w:val="000000" w:themeColor="text1"/>
          <w:spacing w:val="-2"/>
          <w:sz w:val="28"/>
          <w:szCs w:val="28"/>
        </w:rPr>
        <w:t>amount of 2.70 million shares,</w:t>
      </w:r>
      <w:r w:rsidRPr="00E05302">
        <w:rPr>
          <w:rFonts w:ascii="Angsana New" w:hAnsi="Angsana New"/>
          <w:color w:val="000000" w:themeColor="text1"/>
          <w:sz w:val="28"/>
          <w:szCs w:val="28"/>
        </w:rPr>
        <w:t xml:space="preserve"> </w:t>
      </w:r>
      <w:r w:rsidRPr="00E05302">
        <w:rPr>
          <w:rFonts w:ascii="Angsana New" w:hAnsi="Angsana New"/>
          <w:color w:val="000000" w:themeColor="text1"/>
          <w:spacing w:val="-2"/>
          <w:sz w:val="28"/>
          <w:szCs w:val="28"/>
        </w:rPr>
        <w:t>with totaling approximately amount of Baht 170 million or price per share of Baht 62.96, from its former shareholders representing 99.99% of the total paid-up shares. Costs consisted of first payment at Baht 124.06 million and the compensation from operation result afterwards the Company agreed to pay the compensation to the seller at 80% of profit after deducting cost of goods sold, selling and administrative expenses as specified in the agreement. which shall be determined when the project is completed and sold or not more than 30 months commencing from the agreement date. Due to on March 31, 2017 (At present during under negotiation extend for a while.)</w:t>
      </w:r>
      <w:r w:rsidRPr="00E05302">
        <w:rPr>
          <w:rFonts w:ascii="Angsana New" w:hAnsi="Angsana New"/>
          <w:color w:val="000000" w:themeColor="text1"/>
          <w:spacing w:val="-2"/>
          <w:sz w:val="28"/>
          <w:szCs w:val="28"/>
          <w:cs/>
        </w:rPr>
        <w:t xml:space="preserve"> </w:t>
      </w:r>
      <w:r w:rsidRPr="00E05302">
        <w:rPr>
          <w:rFonts w:ascii="Angsana New" w:hAnsi="Angsana New"/>
          <w:color w:val="000000" w:themeColor="text1"/>
          <w:sz w:val="28"/>
          <w:szCs w:val="28"/>
        </w:rPr>
        <w:t>The management of the Company has estimated such compensation to former shareholders</w:t>
      </w:r>
      <w:r w:rsidRPr="00E05302">
        <w:rPr>
          <w:rFonts w:ascii="Angsana New" w:hAnsi="Angsana New"/>
          <w:color w:val="000000" w:themeColor="text1"/>
          <w:spacing w:val="-2"/>
          <w:sz w:val="28"/>
          <w:szCs w:val="28"/>
        </w:rPr>
        <w:t xml:space="preserve"> of at amount of Baht 46.17 million. On October 1, 2014, the Company has already paid for the shares at amount of Baht 119.79 million and recorded liabilities at amount of Baht 50.44 million and registered the transfer of shares with the Ministry of Commerce on October 6, 2014.</w:t>
      </w:r>
    </w:p>
    <w:p w:rsidR="009C0D54" w:rsidRPr="00E05302" w:rsidRDefault="009C0D54" w:rsidP="0040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Company recorded acquisition of investment should be treated as an asset acquisition. The following summarizes the major classes of consideration transferred for such asset acquisition.</w:t>
      </w:r>
    </w:p>
    <w:tbl>
      <w:tblPr>
        <w:tblW w:w="9355" w:type="dxa"/>
        <w:tblInd w:w="392" w:type="dxa"/>
        <w:tblLayout w:type="fixed"/>
        <w:tblLook w:val="01E0" w:firstRow="1" w:lastRow="1" w:firstColumn="1" w:lastColumn="1" w:noHBand="0" w:noVBand="0"/>
      </w:tblPr>
      <w:tblGrid>
        <w:gridCol w:w="7229"/>
        <w:gridCol w:w="2126"/>
      </w:tblGrid>
      <w:tr w:rsidR="00E05302" w:rsidRPr="00E05302" w:rsidTr="00401B13">
        <w:tc>
          <w:tcPr>
            <w:tcW w:w="7229" w:type="dxa"/>
            <w:tcBorders>
              <w:top w:val="nil"/>
              <w:left w:val="nil"/>
              <w:right w:val="nil"/>
            </w:tcBorders>
          </w:tcPr>
          <w:p w:rsidR="009C0D54" w:rsidRPr="00E05302" w:rsidRDefault="009C0D54" w:rsidP="00B75EB2">
            <w:pPr>
              <w:tabs>
                <w:tab w:val="clear" w:pos="227"/>
                <w:tab w:val="clear" w:pos="454"/>
                <w:tab w:val="left" w:pos="360"/>
                <w:tab w:val="left" w:pos="540"/>
                <w:tab w:val="left" w:pos="720"/>
              </w:tabs>
              <w:jc w:val="center"/>
              <w:rPr>
                <w:rFonts w:ascii="Angsana New" w:hAnsi="Angsana New"/>
                <w:color w:val="000000" w:themeColor="text1"/>
                <w:sz w:val="28"/>
                <w:szCs w:val="28"/>
              </w:rPr>
            </w:pPr>
          </w:p>
        </w:tc>
        <w:tc>
          <w:tcPr>
            <w:tcW w:w="2126" w:type="dxa"/>
            <w:tcBorders>
              <w:bottom w:val="single" w:sz="4" w:space="0" w:color="auto"/>
            </w:tcBorders>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 w:right="-115"/>
              <w:jc w:val="center"/>
              <w:rPr>
                <w:rFonts w:ascii="Angsana New"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401B13">
        <w:tc>
          <w:tcPr>
            <w:tcW w:w="7229" w:type="dxa"/>
            <w:vAlign w:val="bottom"/>
          </w:tcPr>
          <w:p w:rsidR="009C0D54" w:rsidRPr="00E05302" w:rsidRDefault="009C0D54" w:rsidP="00BD7D44">
            <w:pPr>
              <w:ind w:left="1242" w:hanging="925"/>
              <w:rPr>
                <w:rFonts w:ascii="Angsana New" w:hAnsi="Angsana New"/>
                <w:color w:val="000000" w:themeColor="text1"/>
                <w:sz w:val="28"/>
                <w:szCs w:val="28"/>
                <w:cs/>
              </w:rPr>
            </w:pPr>
            <w:r w:rsidRPr="00E05302">
              <w:rPr>
                <w:rFonts w:ascii="Angsana New" w:hAnsi="Angsana New"/>
                <w:color w:val="000000" w:themeColor="text1"/>
                <w:sz w:val="28"/>
                <w:szCs w:val="28"/>
              </w:rPr>
              <w:t>Cash paid</w:t>
            </w:r>
          </w:p>
        </w:tc>
        <w:tc>
          <w:tcPr>
            <w:tcW w:w="2126" w:type="dxa"/>
            <w:tcBorders>
              <w:left w:val="nil"/>
              <w:right w:val="nil"/>
            </w:tcBorders>
            <w:vAlign w:val="bottom"/>
          </w:tcPr>
          <w:p w:rsidR="009C0D54" w:rsidRPr="00E05302" w:rsidRDefault="009C0D54" w:rsidP="00BD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color w:val="000000" w:themeColor="text1"/>
                <w:sz w:val="28"/>
                <w:szCs w:val="28"/>
              </w:rPr>
            </w:pPr>
            <w:r w:rsidRPr="00E05302">
              <w:rPr>
                <w:rFonts w:ascii="Angsana New" w:hAnsi="Angsana New"/>
                <w:color w:val="000000" w:themeColor="text1"/>
                <w:sz w:val="28"/>
                <w:szCs w:val="28"/>
              </w:rPr>
              <w:t>119,786</w:t>
            </w:r>
          </w:p>
        </w:tc>
      </w:tr>
      <w:tr w:rsidR="00E05302" w:rsidRPr="00E05302" w:rsidTr="00401B13">
        <w:tc>
          <w:tcPr>
            <w:tcW w:w="7229" w:type="dxa"/>
            <w:vAlign w:val="bottom"/>
          </w:tcPr>
          <w:p w:rsidR="009C0D54" w:rsidRPr="00E05302" w:rsidRDefault="009C0D54" w:rsidP="00BD7D44">
            <w:pPr>
              <w:ind w:left="1242" w:hanging="925"/>
              <w:rPr>
                <w:rFonts w:ascii="Angsana New" w:hAnsi="Angsana New"/>
                <w:color w:val="000000" w:themeColor="text1"/>
                <w:sz w:val="28"/>
                <w:szCs w:val="28"/>
              </w:rPr>
            </w:pPr>
            <w:r w:rsidRPr="00E05302">
              <w:rPr>
                <w:rFonts w:ascii="Angsana New" w:hAnsi="Angsana New"/>
                <w:color w:val="000000" w:themeColor="text1"/>
                <w:sz w:val="28"/>
                <w:szCs w:val="28"/>
              </w:rPr>
              <w:t>Provision for indemnity guarantee</w:t>
            </w:r>
          </w:p>
        </w:tc>
        <w:tc>
          <w:tcPr>
            <w:tcW w:w="2126" w:type="dxa"/>
            <w:tcBorders>
              <w:left w:val="nil"/>
              <w:right w:val="nil"/>
            </w:tcBorders>
            <w:vAlign w:val="bottom"/>
          </w:tcPr>
          <w:p w:rsidR="009C0D54" w:rsidRPr="00E05302" w:rsidRDefault="009C0D54" w:rsidP="00BD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color w:val="000000" w:themeColor="text1"/>
                <w:sz w:val="28"/>
                <w:szCs w:val="28"/>
              </w:rPr>
            </w:pPr>
            <w:r w:rsidRPr="00E05302">
              <w:rPr>
                <w:rFonts w:ascii="Angsana New" w:hAnsi="Angsana New"/>
                <w:color w:val="000000" w:themeColor="text1"/>
                <w:sz w:val="28"/>
                <w:szCs w:val="28"/>
              </w:rPr>
              <w:t>4,278</w:t>
            </w:r>
          </w:p>
        </w:tc>
      </w:tr>
      <w:tr w:rsidR="00E05302" w:rsidRPr="00E05302" w:rsidTr="00401B13">
        <w:tc>
          <w:tcPr>
            <w:tcW w:w="7229" w:type="dxa"/>
            <w:vAlign w:val="bottom"/>
          </w:tcPr>
          <w:p w:rsidR="009C0D54" w:rsidRPr="00E05302" w:rsidRDefault="009C0D54" w:rsidP="00BD7D44">
            <w:pPr>
              <w:ind w:left="1242" w:hanging="925"/>
              <w:rPr>
                <w:rFonts w:ascii="Angsana New" w:hAnsi="Angsana New"/>
                <w:color w:val="000000" w:themeColor="text1"/>
                <w:sz w:val="28"/>
                <w:szCs w:val="28"/>
                <w:cs/>
              </w:rPr>
            </w:pPr>
            <w:r w:rsidRPr="00E05302">
              <w:rPr>
                <w:rFonts w:ascii="Angsana New" w:hAnsi="Angsana New"/>
                <w:color w:val="000000" w:themeColor="text1"/>
                <w:sz w:val="28"/>
                <w:szCs w:val="28"/>
              </w:rPr>
              <w:t>Estimate liabilities payable to former shareholders</w:t>
            </w:r>
          </w:p>
        </w:tc>
        <w:tc>
          <w:tcPr>
            <w:tcW w:w="2126" w:type="dxa"/>
            <w:tcBorders>
              <w:left w:val="nil"/>
              <w:bottom w:val="single" w:sz="4" w:space="0" w:color="auto"/>
              <w:right w:val="nil"/>
            </w:tcBorders>
            <w:vAlign w:val="bottom"/>
          </w:tcPr>
          <w:p w:rsidR="009C0D54" w:rsidRPr="00E05302" w:rsidRDefault="009C0D54" w:rsidP="00BD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color w:val="000000" w:themeColor="text1"/>
                <w:sz w:val="28"/>
                <w:szCs w:val="28"/>
              </w:rPr>
            </w:pPr>
            <w:r w:rsidRPr="00E05302">
              <w:rPr>
                <w:rFonts w:ascii="Angsana New" w:hAnsi="Angsana New"/>
                <w:color w:val="000000" w:themeColor="text1"/>
                <w:sz w:val="28"/>
                <w:szCs w:val="28"/>
              </w:rPr>
              <w:t>46,168</w:t>
            </w:r>
          </w:p>
        </w:tc>
      </w:tr>
      <w:tr w:rsidR="00E05302" w:rsidRPr="00E05302" w:rsidTr="00401B13">
        <w:tc>
          <w:tcPr>
            <w:tcW w:w="7229" w:type="dxa"/>
            <w:vAlign w:val="bottom"/>
          </w:tcPr>
          <w:p w:rsidR="009C0D54" w:rsidRPr="00E05302" w:rsidRDefault="009C0D54" w:rsidP="00BD7D44">
            <w:pPr>
              <w:ind w:left="1242" w:hanging="925"/>
              <w:rPr>
                <w:rFonts w:ascii="Angsana New" w:hAnsi="Angsana New"/>
                <w:color w:val="000000" w:themeColor="text1"/>
                <w:sz w:val="28"/>
                <w:szCs w:val="28"/>
              </w:rPr>
            </w:pPr>
            <w:r w:rsidRPr="00E05302">
              <w:rPr>
                <w:rFonts w:ascii="Angsana New" w:hAnsi="Angsana New"/>
                <w:color w:val="000000" w:themeColor="text1"/>
                <w:sz w:val="28"/>
                <w:szCs w:val="28"/>
              </w:rPr>
              <w:t>Total Consideration transferred</w:t>
            </w:r>
          </w:p>
        </w:tc>
        <w:tc>
          <w:tcPr>
            <w:tcW w:w="2126" w:type="dxa"/>
            <w:tcBorders>
              <w:top w:val="single" w:sz="4" w:space="0" w:color="auto"/>
              <w:left w:val="nil"/>
              <w:bottom w:val="double" w:sz="4" w:space="0" w:color="auto"/>
              <w:right w:val="nil"/>
            </w:tcBorders>
            <w:vAlign w:val="bottom"/>
          </w:tcPr>
          <w:p w:rsidR="009C0D54" w:rsidRPr="00E05302" w:rsidRDefault="009C0D54" w:rsidP="00BD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color w:val="000000" w:themeColor="text1"/>
                <w:sz w:val="28"/>
                <w:szCs w:val="28"/>
              </w:rPr>
            </w:pPr>
            <w:r w:rsidRPr="00E05302">
              <w:rPr>
                <w:rFonts w:ascii="Angsana New" w:hAnsi="Angsana New"/>
                <w:color w:val="000000" w:themeColor="text1"/>
                <w:sz w:val="28"/>
                <w:szCs w:val="28"/>
              </w:rPr>
              <w:t>170,232</w:t>
            </w:r>
          </w:p>
        </w:tc>
      </w:tr>
    </w:tbl>
    <w:p w:rsidR="00C24F24" w:rsidRPr="00E05302" w:rsidRDefault="00C24F24" w:rsidP="00B3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jc w:val="thaiDistribute"/>
        <w:rPr>
          <w:rFonts w:ascii="Angsana New" w:hAnsi="Angsana New"/>
          <w:color w:val="000000" w:themeColor="text1"/>
          <w:sz w:val="28"/>
          <w:szCs w:val="28"/>
        </w:rPr>
      </w:pPr>
    </w:p>
    <w:p w:rsidR="00AB67A2" w:rsidRPr="00E05302" w:rsidRDefault="00AB67A2" w:rsidP="00B3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jc w:val="thaiDistribute"/>
        <w:rPr>
          <w:rFonts w:ascii="Angsana New" w:hAnsi="Angsana New"/>
          <w:color w:val="000000" w:themeColor="text1"/>
          <w:sz w:val="28"/>
          <w:szCs w:val="28"/>
        </w:rPr>
      </w:pPr>
    </w:p>
    <w:p w:rsidR="00AB67A2" w:rsidRPr="00E05302" w:rsidRDefault="00AB67A2" w:rsidP="00B3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jc w:val="thaiDistribute"/>
        <w:rPr>
          <w:rFonts w:ascii="Angsana New" w:hAnsi="Angsana New"/>
          <w:color w:val="000000" w:themeColor="text1"/>
          <w:sz w:val="28"/>
          <w:szCs w:val="28"/>
        </w:rPr>
      </w:pPr>
    </w:p>
    <w:p w:rsidR="00AB67A2" w:rsidRPr="00E05302" w:rsidRDefault="00AB67A2" w:rsidP="00B3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jc w:val="thaiDistribute"/>
        <w:rPr>
          <w:rFonts w:ascii="Angsana New" w:hAnsi="Angsana New"/>
          <w:color w:val="000000" w:themeColor="text1"/>
          <w:sz w:val="28"/>
          <w:szCs w:val="28"/>
        </w:rPr>
      </w:pPr>
    </w:p>
    <w:p w:rsidR="00AB67A2" w:rsidRPr="00E05302" w:rsidRDefault="00AB67A2" w:rsidP="00B3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jc w:val="thaiDistribute"/>
        <w:rPr>
          <w:rFonts w:ascii="Angsana New" w:hAnsi="Angsana New"/>
          <w:color w:val="000000" w:themeColor="text1"/>
          <w:sz w:val="28"/>
          <w:szCs w:val="28"/>
        </w:rPr>
      </w:pPr>
    </w:p>
    <w:p w:rsidR="00AB67A2" w:rsidRPr="00E05302" w:rsidRDefault="00AB67A2" w:rsidP="00B3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jc w:val="thaiDistribute"/>
        <w:rPr>
          <w:rFonts w:ascii="Angsana New" w:hAnsi="Angsana New"/>
          <w:color w:val="000000" w:themeColor="text1"/>
          <w:sz w:val="28"/>
          <w:szCs w:val="28"/>
        </w:rPr>
      </w:pPr>
    </w:p>
    <w:p w:rsidR="00AB67A2" w:rsidRPr="00E05302" w:rsidRDefault="00AB67A2" w:rsidP="00B3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jc w:val="thaiDistribute"/>
        <w:rPr>
          <w:rFonts w:ascii="Angsana New" w:hAnsi="Angsana New"/>
          <w:color w:val="000000" w:themeColor="text1"/>
          <w:sz w:val="28"/>
          <w:szCs w:val="28"/>
        </w:rPr>
      </w:pPr>
    </w:p>
    <w:p w:rsidR="00AB67A2" w:rsidRPr="00E05302" w:rsidRDefault="00AB67A2" w:rsidP="00B3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jc w:val="thaiDistribute"/>
        <w:rPr>
          <w:rFonts w:ascii="Angsana New" w:hAnsi="Angsana New"/>
          <w:color w:val="000000" w:themeColor="text1"/>
          <w:sz w:val="28"/>
          <w:szCs w:val="28"/>
        </w:rPr>
      </w:pPr>
    </w:p>
    <w:p w:rsidR="00AB67A2" w:rsidRPr="00E05302" w:rsidRDefault="00AB67A2" w:rsidP="00B3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jc w:val="thaiDistribute"/>
        <w:rPr>
          <w:rFonts w:ascii="Angsana New" w:hAnsi="Angsana New"/>
          <w:color w:val="000000" w:themeColor="text1"/>
          <w:sz w:val="28"/>
          <w:szCs w:val="28"/>
        </w:rPr>
      </w:pPr>
    </w:p>
    <w:p w:rsidR="009C0D54" w:rsidRPr="00E05302" w:rsidRDefault="009C0D54" w:rsidP="0040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lastRenderedPageBreak/>
        <w:t xml:space="preserve">The carrying amount of assets and liabilities that consideration transferred to the Company as at the assets acquisition date are as </w:t>
      </w:r>
      <w:r w:rsidR="00856CEE" w:rsidRPr="00E05302">
        <w:rPr>
          <w:rFonts w:ascii="Angsana New" w:hAnsi="Angsana New"/>
          <w:color w:val="000000" w:themeColor="text1"/>
          <w:sz w:val="28"/>
          <w:szCs w:val="28"/>
        </w:rPr>
        <w:t>be</w:t>
      </w:r>
      <w:r w:rsidR="00862669" w:rsidRPr="00E05302">
        <w:rPr>
          <w:rFonts w:ascii="Angsana New" w:hAnsi="Angsana New"/>
          <w:color w:val="000000" w:themeColor="text1"/>
          <w:sz w:val="28"/>
          <w:szCs w:val="28"/>
        </w:rPr>
        <w:t>l</w:t>
      </w:r>
      <w:r w:rsidR="00856CEE" w:rsidRPr="00E05302">
        <w:rPr>
          <w:rFonts w:ascii="Angsana New" w:hAnsi="Angsana New"/>
          <w:color w:val="000000" w:themeColor="text1"/>
          <w:sz w:val="28"/>
          <w:szCs w:val="28"/>
        </w:rPr>
        <w:t>lows:</w:t>
      </w:r>
    </w:p>
    <w:tbl>
      <w:tblPr>
        <w:tblW w:w="0" w:type="auto"/>
        <w:tblInd w:w="250" w:type="dxa"/>
        <w:tblLook w:val="04A0" w:firstRow="1" w:lastRow="0" w:firstColumn="1" w:lastColumn="0" w:noHBand="0" w:noVBand="1"/>
      </w:tblPr>
      <w:tblGrid>
        <w:gridCol w:w="3969"/>
        <w:gridCol w:w="1701"/>
        <w:gridCol w:w="236"/>
        <w:gridCol w:w="1593"/>
        <w:gridCol w:w="252"/>
        <w:gridCol w:w="1605"/>
      </w:tblGrid>
      <w:tr w:rsidR="00E05302" w:rsidRPr="00E05302" w:rsidTr="00C11B70">
        <w:trPr>
          <w:tblHeader/>
        </w:trPr>
        <w:tc>
          <w:tcPr>
            <w:tcW w:w="3969" w:type="dxa"/>
            <w:shd w:val="clear" w:color="auto" w:fill="auto"/>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color w:val="000000" w:themeColor="text1"/>
                <w:sz w:val="28"/>
                <w:szCs w:val="28"/>
              </w:rPr>
            </w:pPr>
          </w:p>
        </w:tc>
        <w:tc>
          <w:tcPr>
            <w:tcW w:w="5387" w:type="dxa"/>
            <w:gridSpan w:val="5"/>
            <w:tcBorders>
              <w:bottom w:val="single" w:sz="4" w:space="0" w:color="auto"/>
            </w:tcBorders>
            <w:shd w:val="clear" w:color="auto" w:fill="auto"/>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
              <w:jc w:val="center"/>
              <w:rPr>
                <w:rFonts w:ascii="Angsana New"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C11B70">
        <w:trPr>
          <w:tblHeader/>
        </w:trPr>
        <w:tc>
          <w:tcPr>
            <w:tcW w:w="3969" w:type="dxa"/>
            <w:shd w:val="clear" w:color="auto" w:fill="auto"/>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center"/>
              <w:rPr>
                <w:rFonts w:ascii="Angsana New" w:hAnsi="Angsana New"/>
                <w:color w:val="000000" w:themeColor="text1"/>
                <w:sz w:val="28"/>
                <w:szCs w:val="28"/>
              </w:rPr>
            </w:pPr>
          </w:p>
        </w:tc>
        <w:tc>
          <w:tcPr>
            <w:tcW w:w="1701" w:type="dxa"/>
            <w:tcBorders>
              <w:top w:val="single" w:sz="4" w:space="0" w:color="auto"/>
              <w:bottom w:val="single" w:sz="4" w:space="0" w:color="auto"/>
            </w:tcBorders>
            <w:shd w:val="clear" w:color="auto" w:fill="auto"/>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Angsana New" w:hAnsi="Angsana New"/>
                <w:color w:val="000000" w:themeColor="text1"/>
                <w:sz w:val="28"/>
                <w:szCs w:val="28"/>
              </w:rPr>
            </w:pPr>
            <w:r w:rsidRPr="00E05302">
              <w:rPr>
                <w:rFonts w:ascii="Angsana New" w:hAnsi="Angsana New"/>
                <w:color w:val="000000" w:themeColor="text1"/>
                <w:sz w:val="28"/>
                <w:szCs w:val="28"/>
              </w:rPr>
              <w:t>Net carrying amount as at acquisition date</w:t>
            </w:r>
          </w:p>
        </w:tc>
        <w:tc>
          <w:tcPr>
            <w:tcW w:w="236" w:type="dxa"/>
            <w:tcBorders>
              <w:top w:val="single" w:sz="4" w:space="0" w:color="auto"/>
            </w:tcBorders>
            <w:shd w:val="clear" w:color="auto" w:fill="auto"/>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center"/>
              <w:rPr>
                <w:rFonts w:ascii="Angsana New" w:hAnsi="Angsana New"/>
                <w:color w:val="000000" w:themeColor="text1"/>
                <w:sz w:val="28"/>
                <w:szCs w:val="28"/>
              </w:rPr>
            </w:pPr>
          </w:p>
        </w:tc>
        <w:tc>
          <w:tcPr>
            <w:tcW w:w="1593" w:type="dxa"/>
            <w:tcBorders>
              <w:top w:val="single" w:sz="4" w:space="0" w:color="auto"/>
              <w:bottom w:val="single" w:sz="4" w:space="0" w:color="auto"/>
            </w:tcBorders>
            <w:shd w:val="clear" w:color="auto" w:fill="auto"/>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3"/>
              <w:jc w:val="center"/>
              <w:rPr>
                <w:rFonts w:ascii="Angsana New" w:hAnsi="Angsana New"/>
                <w:color w:val="000000" w:themeColor="text1"/>
                <w:sz w:val="28"/>
                <w:szCs w:val="28"/>
              </w:rPr>
            </w:pPr>
            <w:r w:rsidRPr="00E05302">
              <w:rPr>
                <w:rFonts w:ascii="Angsana New" w:hAnsi="Angsana New"/>
                <w:color w:val="000000" w:themeColor="text1"/>
                <w:sz w:val="28"/>
                <w:szCs w:val="28"/>
              </w:rPr>
              <w:t>Adjust valuation of purchasing price</w:t>
            </w:r>
          </w:p>
        </w:tc>
        <w:tc>
          <w:tcPr>
            <w:tcW w:w="252" w:type="dxa"/>
            <w:tcBorders>
              <w:top w:val="single" w:sz="4" w:space="0" w:color="auto"/>
            </w:tcBorders>
            <w:shd w:val="clear" w:color="auto" w:fill="auto"/>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center"/>
              <w:rPr>
                <w:rFonts w:ascii="Angsana New" w:hAnsi="Angsana New"/>
                <w:color w:val="000000" w:themeColor="text1"/>
                <w:sz w:val="28"/>
                <w:szCs w:val="28"/>
              </w:rPr>
            </w:pPr>
          </w:p>
        </w:tc>
        <w:tc>
          <w:tcPr>
            <w:tcW w:w="1605" w:type="dxa"/>
            <w:tcBorders>
              <w:top w:val="single" w:sz="4" w:space="0" w:color="auto"/>
              <w:bottom w:val="single" w:sz="4" w:space="0" w:color="auto"/>
            </w:tcBorders>
            <w:shd w:val="clear" w:color="auto" w:fill="auto"/>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3"/>
              <w:jc w:val="center"/>
              <w:rPr>
                <w:rFonts w:ascii="Angsana New" w:hAnsi="Angsana New"/>
                <w:color w:val="000000" w:themeColor="text1"/>
                <w:sz w:val="28"/>
                <w:szCs w:val="28"/>
              </w:rPr>
            </w:pPr>
            <w:r w:rsidRPr="00E05302">
              <w:rPr>
                <w:rFonts w:ascii="Angsana New" w:hAnsi="Angsana New"/>
                <w:color w:val="000000" w:themeColor="text1"/>
                <w:sz w:val="28"/>
                <w:szCs w:val="28"/>
              </w:rPr>
              <w:t>Book value as at acquisition date</w:t>
            </w:r>
          </w:p>
        </w:tc>
      </w:tr>
      <w:tr w:rsidR="00E05302" w:rsidRPr="00E05302" w:rsidTr="00C11B70">
        <w:tc>
          <w:tcPr>
            <w:tcW w:w="3969" w:type="dxa"/>
            <w:shd w:val="clear" w:color="auto" w:fill="auto"/>
          </w:tcPr>
          <w:p w:rsidR="009C0D54" w:rsidRPr="00E0530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b/>
                <w:bCs/>
                <w:color w:val="000000" w:themeColor="text1"/>
                <w:sz w:val="28"/>
                <w:szCs w:val="28"/>
              </w:rPr>
            </w:pPr>
            <w:r w:rsidRPr="00E05302">
              <w:rPr>
                <w:rFonts w:ascii="Angsana New" w:hAnsi="Angsana New"/>
                <w:b/>
                <w:bCs/>
                <w:color w:val="000000" w:themeColor="text1"/>
                <w:sz w:val="28"/>
                <w:szCs w:val="28"/>
              </w:rPr>
              <w:t>Assets</w:t>
            </w:r>
          </w:p>
        </w:tc>
        <w:tc>
          <w:tcPr>
            <w:tcW w:w="1701" w:type="dxa"/>
            <w:shd w:val="clear" w:color="auto" w:fill="auto"/>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color w:val="000000" w:themeColor="text1"/>
                <w:sz w:val="28"/>
                <w:szCs w:val="28"/>
              </w:rPr>
            </w:pPr>
          </w:p>
        </w:tc>
        <w:tc>
          <w:tcPr>
            <w:tcW w:w="236" w:type="dxa"/>
            <w:shd w:val="clear" w:color="auto" w:fill="auto"/>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color w:val="000000" w:themeColor="text1"/>
                <w:sz w:val="28"/>
                <w:szCs w:val="28"/>
              </w:rPr>
            </w:pPr>
          </w:p>
        </w:tc>
        <w:tc>
          <w:tcPr>
            <w:tcW w:w="1593" w:type="dxa"/>
            <w:shd w:val="clear" w:color="auto" w:fill="auto"/>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color w:val="000000" w:themeColor="text1"/>
                <w:sz w:val="28"/>
                <w:szCs w:val="28"/>
              </w:rPr>
            </w:pPr>
          </w:p>
        </w:tc>
        <w:tc>
          <w:tcPr>
            <w:tcW w:w="252" w:type="dxa"/>
            <w:shd w:val="clear" w:color="auto" w:fill="auto"/>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color w:val="000000" w:themeColor="text1"/>
                <w:sz w:val="28"/>
                <w:szCs w:val="28"/>
              </w:rPr>
            </w:pPr>
          </w:p>
        </w:tc>
        <w:tc>
          <w:tcPr>
            <w:tcW w:w="1605" w:type="dxa"/>
            <w:shd w:val="clear" w:color="auto" w:fill="auto"/>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color w:val="000000" w:themeColor="text1"/>
                <w:sz w:val="28"/>
                <w:szCs w:val="28"/>
              </w:rPr>
            </w:pPr>
          </w:p>
        </w:tc>
      </w:tr>
      <w:tr w:rsidR="00E05302" w:rsidRPr="00E05302" w:rsidTr="00C11B70">
        <w:tc>
          <w:tcPr>
            <w:tcW w:w="3969" w:type="dxa"/>
            <w:shd w:val="clear" w:color="auto" w:fill="auto"/>
          </w:tcPr>
          <w:p w:rsidR="009C0D54" w:rsidRPr="00E0530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color w:val="000000" w:themeColor="text1"/>
                <w:sz w:val="28"/>
                <w:szCs w:val="28"/>
              </w:rPr>
            </w:pPr>
            <w:r w:rsidRPr="00E05302">
              <w:rPr>
                <w:rFonts w:ascii="Angsana New" w:hAnsi="Angsana New"/>
                <w:color w:val="000000" w:themeColor="text1"/>
                <w:sz w:val="28"/>
                <w:szCs w:val="28"/>
              </w:rPr>
              <w:t>Cash and cash equivalents</w:t>
            </w:r>
          </w:p>
        </w:tc>
        <w:tc>
          <w:tcPr>
            <w:tcW w:w="1701"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30,092</w:t>
            </w:r>
          </w:p>
        </w:tc>
        <w:tc>
          <w:tcPr>
            <w:tcW w:w="236"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p>
        </w:tc>
        <w:tc>
          <w:tcPr>
            <w:tcW w:w="1593" w:type="dxa"/>
            <w:shd w:val="clear" w:color="auto" w:fill="auto"/>
          </w:tcPr>
          <w:p w:rsidR="009C0D54" w:rsidRPr="00E05302" w:rsidRDefault="009C0D54" w:rsidP="00B75EB2">
            <w:pPr>
              <w:tabs>
                <w:tab w:val="clear" w:pos="680"/>
                <w:tab w:val="left" w:pos="945"/>
              </w:tabs>
              <w:ind w:left="342"/>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52" w:type="dxa"/>
            <w:shd w:val="clear" w:color="auto" w:fill="auto"/>
          </w:tcPr>
          <w:p w:rsidR="009C0D54" w:rsidRPr="00E05302" w:rsidRDefault="009C0D54" w:rsidP="00B75EB2">
            <w:pPr>
              <w:ind w:left="-108" w:right="162" w:hanging="18"/>
              <w:jc w:val="right"/>
              <w:rPr>
                <w:rFonts w:ascii="Angsana New" w:hAnsi="Angsana New"/>
                <w:color w:val="000000" w:themeColor="text1"/>
                <w:sz w:val="28"/>
                <w:szCs w:val="28"/>
              </w:rPr>
            </w:pPr>
          </w:p>
        </w:tc>
        <w:tc>
          <w:tcPr>
            <w:tcW w:w="1605"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30,092</w:t>
            </w:r>
          </w:p>
        </w:tc>
      </w:tr>
      <w:tr w:rsidR="00E05302" w:rsidRPr="00E05302" w:rsidTr="00C11B70">
        <w:tc>
          <w:tcPr>
            <w:tcW w:w="3969" w:type="dxa"/>
            <w:shd w:val="clear" w:color="auto" w:fill="auto"/>
          </w:tcPr>
          <w:p w:rsidR="009C0D54" w:rsidRPr="00E0530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color w:val="000000" w:themeColor="text1"/>
                <w:sz w:val="28"/>
                <w:szCs w:val="28"/>
              </w:rPr>
            </w:pPr>
            <w:r w:rsidRPr="00E05302">
              <w:rPr>
                <w:rFonts w:ascii="Angsana New" w:hAnsi="Angsana New"/>
                <w:color w:val="000000" w:themeColor="text1"/>
                <w:sz w:val="28"/>
                <w:szCs w:val="28"/>
              </w:rPr>
              <w:t>Other account receivables</w:t>
            </w:r>
          </w:p>
        </w:tc>
        <w:tc>
          <w:tcPr>
            <w:tcW w:w="1701"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23,102</w:t>
            </w:r>
          </w:p>
        </w:tc>
        <w:tc>
          <w:tcPr>
            <w:tcW w:w="236"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p>
        </w:tc>
        <w:tc>
          <w:tcPr>
            <w:tcW w:w="1593" w:type="dxa"/>
            <w:shd w:val="clear" w:color="auto" w:fill="auto"/>
          </w:tcPr>
          <w:p w:rsidR="009C0D54" w:rsidRPr="00E05302" w:rsidRDefault="009C0D54" w:rsidP="00B75EB2">
            <w:pPr>
              <w:tabs>
                <w:tab w:val="clear" w:pos="680"/>
                <w:tab w:val="left" w:pos="945"/>
              </w:tabs>
              <w:ind w:left="342"/>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52" w:type="dxa"/>
            <w:shd w:val="clear" w:color="auto" w:fill="auto"/>
          </w:tcPr>
          <w:p w:rsidR="009C0D54" w:rsidRPr="00E05302" w:rsidRDefault="009C0D54" w:rsidP="00B75EB2">
            <w:pPr>
              <w:ind w:left="-108" w:right="162" w:hanging="18"/>
              <w:jc w:val="right"/>
              <w:rPr>
                <w:rFonts w:ascii="Angsana New" w:hAnsi="Angsana New"/>
                <w:color w:val="000000" w:themeColor="text1"/>
                <w:sz w:val="28"/>
                <w:szCs w:val="28"/>
              </w:rPr>
            </w:pPr>
          </w:p>
        </w:tc>
        <w:tc>
          <w:tcPr>
            <w:tcW w:w="1605"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23,102</w:t>
            </w:r>
          </w:p>
        </w:tc>
      </w:tr>
      <w:tr w:rsidR="00E05302" w:rsidRPr="00E05302" w:rsidTr="00C11B70">
        <w:tc>
          <w:tcPr>
            <w:tcW w:w="3969" w:type="dxa"/>
            <w:shd w:val="clear" w:color="auto" w:fill="auto"/>
          </w:tcPr>
          <w:p w:rsidR="009C0D54" w:rsidRPr="00E0530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color w:val="000000" w:themeColor="text1"/>
                <w:sz w:val="28"/>
                <w:szCs w:val="28"/>
              </w:rPr>
            </w:pPr>
            <w:r w:rsidRPr="00E05302">
              <w:rPr>
                <w:rFonts w:ascii="Angsana New" w:hAnsi="Angsana New"/>
                <w:color w:val="000000" w:themeColor="text1"/>
                <w:sz w:val="28"/>
                <w:szCs w:val="28"/>
              </w:rPr>
              <w:t>Inventories</w:t>
            </w:r>
          </w:p>
        </w:tc>
        <w:tc>
          <w:tcPr>
            <w:tcW w:w="1701"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424,000</w:t>
            </w:r>
          </w:p>
        </w:tc>
        <w:tc>
          <w:tcPr>
            <w:tcW w:w="236"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p>
        </w:tc>
        <w:tc>
          <w:tcPr>
            <w:tcW w:w="1593"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(61,477)</w:t>
            </w:r>
          </w:p>
        </w:tc>
        <w:tc>
          <w:tcPr>
            <w:tcW w:w="252" w:type="dxa"/>
            <w:shd w:val="clear" w:color="auto" w:fill="auto"/>
          </w:tcPr>
          <w:p w:rsidR="009C0D54" w:rsidRPr="00E05302" w:rsidRDefault="009C0D54" w:rsidP="00B75EB2">
            <w:pPr>
              <w:ind w:left="-108" w:right="162" w:hanging="18"/>
              <w:jc w:val="right"/>
              <w:rPr>
                <w:rFonts w:ascii="Angsana New" w:hAnsi="Angsana New"/>
                <w:color w:val="000000" w:themeColor="text1"/>
                <w:sz w:val="28"/>
                <w:szCs w:val="28"/>
              </w:rPr>
            </w:pPr>
          </w:p>
        </w:tc>
        <w:tc>
          <w:tcPr>
            <w:tcW w:w="1605"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362,523</w:t>
            </w:r>
          </w:p>
        </w:tc>
      </w:tr>
      <w:tr w:rsidR="00E05302" w:rsidRPr="00E05302" w:rsidTr="00C11B70">
        <w:tc>
          <w:tcPr>
            <w:tcW w:w="3969" w:type="dxa"/>
            <w:shd w:val="clear" w:color="auto" w:fill="auto"/>
          </w:tcPr>
          <w:p w:rsidR="009C0D54" w:rsidRPr="00E0530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color w:val="000000" w:themeColor="text1"/>
                <w:sz w:val="28"/>
                <w:szCs w:val="28"/>
              </w:rPr>
            </w:pPr>
            <w:r w:rsidRPr="00E05302">
              <w:rPr>
                <w:rFonts w:ascii="Angsana New" w:hAnsi="Angsana New"/>
                <w:color w:val="000000" w:themeColor="text1"/>
                <w:sz w:val="28"/>
                <w:szCs w:val="28"/>
              </w:rPr>
              <w:t>Other current assets</w:t>
            </w:r>
          </w:p>
        </w:tc>
        <w:tc>
          <w:tcPr>
            <w:tcW w:w="1701"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695</w:t>
            </w:r>
          </w:p>
        </w:tc>
        <w:tc>
          <w:tcPr>
            <w:tcW w:w="236"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p>
        </w:tc>
        <w:tc>
          <w:tcPr>
            <w:tcW w:w="1593" w:type="dxa"/>
            <w:shd w:val="clear" w:color="auto" w:fill="auto"/>
          </w:tcPr>
          <w:p w:rsidR="009C0D54" w:rsidRPr="00E05302" w:rsidRDefault="009C0D54" w:rsidP="00B75EB2">
            <w:pPr>
              <w:ind w:left="342"/>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52" w:type="dxa"/>
            <w:shd w:val="clear" w:color="auto" w:fill="auto"/>
          </w:tcPr>
          <w:p w:rsidR="009C0D54" w:rsidRPr="00E05302" w:rsidRDefault="009C0D54" w:rsidP="00B75EB2">
            <w:pPr>
              <w:ind w:left="-108" w:right="162" w:hanging="18"/>
              <w:jc w:val="right"/>
              <w:rPr>
                <w:rFonts w:ascii="Angsana New" w:hAnsi="Angsana New"/>
                <w:color w:val="000000" w:themeColor="text1"/>
                <w:sz w:val="28"/>
                <w:szCs w:val="28"/>
              </w:rPr>
            </w:pPr>
          </w:p>
        </w:tc>
        <w:tc>
          <w:tcPr>
            <w:tcW w:w="1605"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695</w:t>
            </w:r>
          </w:p>
        </w:tc>
      </w:tr>
      <w:tr w:rsidR="00E05302" w:rsidRPr="00E05302" w:rsidTr="00C11B70">
        <w:tc>
          <w:tcPr>
            <w:tcW w:w="3969" w:type="dxa"/>
            <w:shd w:val="clear" w:color="auto" w:fill="auto"/>
          </w:tcPr>
          <w:p w:rsidR="009C0D54" w:rsidRPr="00E0530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color w:val="000000" w:themeColor="text1"/>
                <w:sz w:val="28"/>
                <w:szCs w:val="28"/>
              </w:rPr>
            </w:pPr>
            <w:r w:rsidRPr="00E05302">
              <w:rPr>
                <w:rFonts w:ascii="Angsana New" w:hAnsi="Angsana New"/>
                <w:color w:val="000000" w:themeColor="text1"/>
                <w:sz w:val="28"/>
                <w:szCs w:val="28"/>
              </w:rPr>
              <w:t>Assets held for sale</w:t>
            </w:r>
          </w:p>
        </w:tc>
        <w:tc>
          <w:tcPr>
            <w:tcW w:w="1701"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30,000</w:t>
            </w:r>
          </w:p>
        </w:tc>
        <w:tc>
          <w:tcPr>
            <w:tcW w:w="236"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p>
        </w:tc>
        <w:tc>
          <w:tcPr>
            <w:tcW w:w="1593" w:type="dxa"/>
            <w:shd w:val="clear" w:color="auto" w:fill="auto"/>
          </w:tcPr>
          <w:p w:rsidR="009C0D54" w:rsidRPr="00E05302" w:rsidRDefault="009C0D54" w:rsidP="00B75EB2">
            <w:pPr>
              <w:ind w:left="342"/>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52" w:type="dxa"/>
            <w:shd w:val="clear" w:color="auto" w:fill="auto"/>
          </w:tcPr>
          <w:p w:rsidR="009C0D54" w:rsidRPr="00E05302" w:rsidRDefault="009C0D54" w:rsidP="00B75EB2">
            <w:pPr>
              <w:ind w:left="-108" w:right="162" w:hanging="18"/>
              <w:jc w:val="right"/>
              <w:rPr>
                <w:rFonts w:ascii="Angsana New" w:hAnsi="Angsana New"/>
                <w:color w:val="000000" w:themeColor="text1"/>
                <w:sz w:val="28"/>
                <w:szCs w:val="28"/>
              </w:rPr>
            </w:pPr>
          </w:p>
        </w:tc>
        <w:tc>
          <w:tcPr>
            <w:tcW w:w="1605"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30,000</w:t>
            </w:r>
          </w:p>
        </w:tc>
      </w:tr>
      <w:tr w:rsidR="00E05302" w:rsidRPr="00E05302" w:rsidTr="00C11B70">
        <w:tc>
          <w:tcPr>
            <w:tcW w:w="3969" w:type="dxa"/>
            <w:shd w:val="clear" w:color="auto" w:fill="auto"/>
          </w:tcPr>
          <w:p w:rsidR="009C0D54" w:rsidRPr="00E0530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color w:val="000000" w:themeColor="text1"/>
                <w:sz w:val="28"/>
                <w:szCs w:val="28"/>
              </w:rPr>
            </w:pPr>
            <w:r w:rsidRPr="00E05302">
              <w:rPr>
                <w:rFonts w:ascii="Angsana New" w:hAnsi="Angsana New"/>
                <w:color w:val="000000" w:themeColor="text1"/>
                <w:sz w:val="28"/>
                <w:szCs w:val="28"/>
              </w:rPr>
              <w:t>Restricted deposit with bank</w:t>
            </w:r>
          </w:p>
        </w:tc>
        <w:tc>
          <w:tcPr>
            <w:tcW w:w="1701"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4,697</w:t>
            </w:r>
          </w:p>
        </w:tc>
        <w:tc>
          <w:tcPr>
            <w:tcW w:w="236"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p>
        </w:tc>
        <w:tc>
          <w:tcPr>
            <w:tcW w:w="1593" w:type="dxa"/>
            <w:shd w:val="clear" w:color="auto" w:fill="auto"/>
          </w:tcPr>
          <w:p w:rsidR="009C0D54" w:rsidRPr="00E05302" w:rsidRDefault="009C0D54" w:rsidP="00B75EB2">
            <w:pPr>
              <w:ind w:left="342"/>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52" w:type="dxa"/>
            <w:shd w:val="clear" w:color="auto" w:fill="auto"/>
          </w:tcPr>
          <w:p w:rsidR="009C0D54" w:rsidRPr="00E05302" w:rsidRDefault="009C0D54" w:rsidP="00B75EB2">
            <w:pPr>
              <w:ind w:left="-108" w:right="162" w:hanging="18"/>
              <w:jc w:val="right"/>
              <w:rPr>
                <w:rFonts w:ascii="Angsana New" w:hAnsi="Angsana New"/>
                <w:color w:val="000000" w:themeColor="text1"/>
                <w:sz w:val="28"/>
                <w:szCs w:val="28"/>
              </w:rPr>
            </w:pPr>
          </w:p>
        </w:tc>
        <w:tc>
          <w:tcPr>
            <w:tcW w:w="1605"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4,697</w:t>
            </w:r>
          </w:p>
        </w:tc>
      </w:tr>
      <w:tr w:rsidR="00E05302" w:rsidRPr="00E05302" w:rsidTr="00C11B70">
        <w:tc>
          <w:tcPr>
            <w:tcW w:w="3969" w:type="dxa"/>
            <w:shd w:val="clear" w:color="auto" w:fill="auto"/>
          </w:tcPr>
          <w:p w:rsidR="009C0D54" w:rsidRPr="00E0530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color w:val="000000" w:themeColor="text1"/>
                <w:sz w:val="28"/>
                <w:szCs w:val="28"/>
              </w:rPr>
            </w:pPr>
            <w:r w:rsidRPr="00E05302">
              <w:rPr>
                <w:rFonts w:ascii="Angsana New" w:hAnsi="Angsana New"/>
                <w:color w:val="000000" w:themeColor="text1"/>
                <w:sz w:val="28"/>
                <w:szCs w:val="28"/>
              </w:rPr>
              <w:t>Equipment</w:t>
            </w:r>
          </w:p>
        </w:tc>
        <w:tc>
          <w:tcPr>
            <w:tcW w:w="1701" w:type="dxa"/>
            <w:tcBorders>
              <w:bottom w:val="single" w:sz="4" w:space="0" w:color="auto"/>
            </w:tcBorders>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13</w:t>
            </w:r>
          </w:p>
        </w:tc>
        <w:tc>
          <w:tcPr>
            <w:tcW w:w="236"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p>
        </w:tc>
        <w:tc>
          <w:tcPr>
            <w:tcW w:w="1593" w:type="dxa"/>
            <w:tcBorders>
              <w:bottom w:val="single" w:sz="4" w:space="0" w:color="auto"/>
            </w:tcBorders>
            <w:shd w:val="clear" w:color="auto" w:fill="auto"/>
          </w:tcPr>
          <w:p w:rsidR="009C0D54" w:rsidRPr="00E05302" w:rsidRDefault="009C0D54" w:rsidP="00B75EB2">
            <w:pPr>
              <w:ind w:left="342"/>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52" w:type="dxa"/>
            <w:shd w:val="clear" w:color="auto" w:fill="auto"/>
          </w:tcPr>
          <w:p w:rsidR="009C0D54" w:rsidRPr="00E05302" w:rsidRDefault="009C0D54" w:rsidP="00B75EB2">
            <w:pPr>
              <w:ind w:left="-108" w:right="162" w:hanging="18"/>
              <w:jc w:val="right"/>
              <w:rPr>
                <w:rFonts w:ascii="Angsana New" w:hAnsi="Angsana New"/>
                <w:color w:val="000000" w:themeColor="text1"/>
                <w:sz w:val="28"/>
                <w:szCs w:val="28"/>
              </w:rPr>
            </w:pPr>
          </w:p>
        </w:tc>
        <w:tc>
          <w:tcPr>
            <w:tcW w:w="1605" w:type="dxa"/>
            <w:tcBorders>
              <w:bottom w:val="single" w:sz="4" w:space="0" w:color="auto"/>
            </w:tcBorders>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13</w:t>
            </w:r>
          </w:p>
        </w:tc>
      </w:tr>
      <w:tr w:rsidR="00E05302" w:rsidRPr="00E05302" w:rsidTr="00C11B70">
        <w:tc>
          <w:tcPr>
            <w:tcW w:w="3969" w:type="dxa"/>
            <w:shd w:val="clear" w:color="auto" w:fill="auto"/>
          </w:tcPr>
          <w:p w:rsidR="009C0D54" w:rsidRPr="00E0530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color w:val="000000" w:themeColor="text1"/>
                <w:sz w:val="28"/>
                <w:szCs w:val="28"/>
              </w:rPr>
            </w:pPr>
            <w:r w:rsidRPr="00E05302">
              <w:rPr>
                <w:rFonts w:ascii="Angsana New" w:hAnsi="Angsana New"/>
                <w:color w:val="000000" w:themeColor="text1"/>
                <w:sz w:val="28"/>
                <w:szCs w:val="28"/>
              </w:rPr>
              <w:t>Total assets</w:t>
            </w:r>
          </w:p>
        </w:tc>
        <w:tc>
          <w:tcPr>
            <w:tcW w:w="1701" w:type="dxa"/>
            <w:tcBorders>
              <w:top w:val="single" w:sz="4" w:space="0" w:color="auto"/>
              <w:bottom w:val="single" w:sz="4" w:space="0" w:color="auto"/>
            </w:tcBorders>
            <w:shd w:val="clear" w:color="auto" w:fill="auto"/>
          </w:tcPr>
          <w:p w:rsidR="009C0D54" w:rsidRPr="00E05302" w:rsidRDefault="009C0D54" w:rsidP="00B75EB2">
            <w:pPr>
              <w:ind w:left="-108" w:hanging="18"/>
              <w:jc w:val="right"/>
              <w:rPr>
                <w:rFonts w:ascii="Angsana New" w:hAnsi="Angsana New"/>
                <w:color w:val="000000" w:themeColor="text1"/>
                <w:sz w:val="28"/>
                <w:szCs w:val="28"/>
                <w:cs/>
              </w:rPr>
            </w:pPr>
            <w:r w:rsidRPr="00E05302">
              <w:rPr>
                <w:rFonts w:ascii="Angsana New" w:hAnsi="Angsana New"/>
                <w:color w:val="000000" w:themeColor="text1"/>
                <w:sz w:val="28"/>
                <w:szCs w:val="28"/>
              </w:rPr>
              <w:t>512,599</w:t>
            </w:r>
          </w:p>
        </w:tc>
        <w:tc>
          <w:tcPr>
            <w:tcW w:w="236"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p>
        </w:tc>
        <w:tc>
          <w:tcPr>
            <w:tcW w:w="1593" w:type="dxa"/>
            <w:tcBorders>
              <w:top w:val="single" w:sz="4" w:space="0" w:color="auto"/>
              <w:bottom w:val="single" w:sz="4" w:space="0" w:color="auto"/>
            </w:tcBorders>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(61,477)</w:t>
            </w:r>
          </w:p>
        </w:tc>
        <w:tc>
          <w:tcPr>
            <w:tcW w:w="252" w:type="dxa"/>
            <w:shd w:val="clear" w:color="auto" w:fill="auto"/>
          </w:tcPr>
          <w:p w:rsidR="009C0D54" w:rsidRPr="00E05302" w:rsidRDefault="009C0D54" w:rsidP="00B75EB2">
            <w:pPr>
              <w:ind w:left="-108" w:right="162" w:hanging="18"/>
              <w:jc w:val="right"/>
              <w:rPr>
                <w:rFonts w:ascii="Angsana New" w:hAnsi="Angsana New"/>
                <w:color w:val="000000" w:themeColor="text1"/>
                <w:sz w:val="28"/>
                <w:szCs w:val="28"/>
              </w:rPr>
            </w:pPr>
          </w:p>
        </w:tc>
        <w:tc>
          <w:tcPr>
            <w:tcW w:w="1605" w:type="dxa"/>
            <w:tcBorders>
              <w:top w:val="single" w:sz="4" w:space="0" w:color="auto"/>
              <w:bottom w:val="single" w:sz="4" w:space="0" w:color="auto"/>
            </w:tcBorders>
            <w:shd w:val="clear" w:color="auto" w:fill="auto"/>
          </w:tcPr>
          <w:p w:rsidR="009C0D54" w:rsidRPr="00E05302" w:rsidRDefault="009C0D54" w:rsidP="00B75EB2">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451,122</w:t>
            </w:r>
          </w:p>
        </w:tc>
      </w:tr>
      <w:tr w:rsidR="00E05302" w:rsidRPr="00E05302" w:rsidTr="00C11B70">
        <w:tc>
          <w:tcPr>
            <w:tcW w:w="3969" w:type="dxa"/>
            <w:shd w:val="clear" w:color="auto" w:fill="auto"/>
          </w:tcPr>
          <w:p w:rsidR="00BD7D44" w:rsidRPr="00E05302" w:rsidRDefault="00BD7D4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color w:val="000000" w:themeColor="text1"/>
                <w:sz w:val="28"/>
                <w:szCs w:val="28"/>
              </w:rPr>
            </w:pPr>
          </w:p>
        </w:tc>
        <w:tc>
          <w:tcPr>
            <w:tcW w:w="1701" w:type="dxa"/>
            <w:tcBorders>
              <w:top w:val="single" w:sz="4" w:space="0" w:color="auto"/>
            </w:tcBorders>
            <w:shd w:val="clear" w:color="auto" w:fill="auto"/>
          </w:tcPr>
          <w:p w:rsidR="00BD7D44" w:rsidRPr="00E05302" w:rsidRDefault="00BD7D44" w:rsidP="00B75EB2">
            <w:pPr>
              <w:ind w:left="-108" w:hanging="18"/>
              <w:jc w:val="right"/>
              <w:rPr>
                <w:rFonts w:ascii="Angsana New" w:hAnsi="Angsana New"/>
                <w:color w:val="000000" w:themeColor="text1"/>
                <w:sz w:val="28"/>
                <w:szCs w:val="28"/>
              </w:rPr>
            </w:pPr>
          </w:p>
        </w:tc>
        <w:tc>
          <w:tcPr>
            <w:tcW w:w="236" w:type="dxa"/>
            <w:shd w:val="clear" w:color="auto" w:fill="auto"/>
          </w:tcPr>
          <w:p w:rsidR="00BD7D44" w:rsidRPr="00E05302" w:rsidRDefault="00BD7D44" w:rsidP="00B75EB2">
            <w:pPr>
              <w:ind w:left="-108" w:hanging="18"/>
              <w:jc w:val="right"/>
              <w:rPr>
                <w:rFonts w:ascii="Angsana New" w:hAnsi="Angsana New"/>
                <w:color w:val="000000" w:themeColor="text1"/>
                <w:sz w:val="28"/>
                <w:szCs w:val="28"/>
              </w:rPr>
            </w:pPr>
          </w:p>
        </w:tc>
        <w:tc>
          <w:tcPr>
            <w:tcW w:w="1593" w:type="dxa"/>
            <w:tcBorders>
              <w:top w:val="single" w:sz="4" w:space="0" w:color="auto"/>
            </w:tcBorders>
            <w:shd w:val="clear" w:color="auto" w:fill="auto"/>
          </w:tcPr>
          <w:p w:rsidR="00BD7D44" w:rsidRPr="00E05302" w:rsidRDefault="00BD7D44" w:rsidP="00B75EB2">
            <w:pPr>
              <w:ind w:left="-108" w:hanging="18"/>
              <w:jc w:val="right"/>
              <w:rPr>
                <w:rFonts w:ascii="Angsana New" w:hAnsi="Angsana New"/>
                <w:color w:val="000000" w:themeColor="text1"/>
                <w:sz w:val="28"/>
                <w:szCs w:val="28"/>
              </w:rPr>
            </w:pPr>
          </w:p>
        </w:tc>
        <w:tc>
          <w:tcPr>
            <w:tcW w:w="252" w:type="dxa"/>
            <w:shd w:val="clear" w:color="auto" w:fill="auto"/>
          </w:tcPr>
          <w:p w:rsidR="00BD7D44" w:rsidRPr="00E05302" w:rsidRDefault="00BD7D44" w:rsidP="00B75EB2">
            <w:pPr>
              <w:ind w:left="-108" w:right="162" w:hanging="18"/>
              <w:jc w:val="right"/>
              <w:rPr>
                <w:rFonts w:ascii="Angsana New" w:hAnsi="Angsana New"/>
                <w:color w:val="000000" w:themeColor="text1"/>
                <w:sz w:val="28"/>
                <w:szCs w:val="28"/>
              </w:rPr>
            </w:pPr>
          </w:p>
        </w:tc>
        <w:tc>
          <w:tcPr>
            <w:tcW w:w="1605" w:type="dxa"/>
            <w:tcBorders>
              <w:top w:val="single" w:sz="4" w:space="0" w:color="auto"/>
            </w:tcBorders>
            <w:shd w:val="clear" w:color="auto" w:fill="auto"/>
          </w:tcPr>
          <w:p w:rsidR="00BD7D44" w:rsidRPr="00E05302" w:rsidRDefault="00BD7D44" w:rsidP="00B75EB2">
            <w:pPr>
              <w:ind w:left="-108" w:hanging="18"/>
              <w:jc w:val="right"/>
              <w:rPr>
                <w:rFonts w:ascii="Angsana New" w:hAnsi="Angsana New"/>
                <w:color w:val="000000" w:themeColor="text1"/>
                <w:sz w:val="28"/>
                <w:szCs w:val="28"/>
              </w:rPr>
            </w:pPr>
          </w:p>
        </w:tc>
      </w:tr>
      <w:tr w:rsidR="00E05302" w:rsidRPr="00E05302" w:rsidTr="00C11B70">
        <w:tc>
          <w:tcPr>
            <w:tcW w:w="3969" w:type="dxa"/>
            <w:shd w:val="clear" w:color="auto" w:fill="auto"/>
          </w:tcPr>
          <w:p w:rsidR="009C0D54" w:rsidRPr="00E0530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b/>
                <w:bCs/>
                <w:color w:val="000000" w:themeColor="text1"/>
                <w:sz w:val="28"/>
                <w:szCs w:val="28"/>
              </w:rPr>
            </w:pPr>
            <w:r w:rsidRPr="00E05302">
              <w:rPr>
                <w:rFonts w:ascii="Angsana New" w:hAnsi="Angsana New"/>
                <w:b/>
                <w:bCs/>
                <w:color w:val="000000" w:themeColor="text1"/>
                <w:sz w:val="28"/>
                <w:szCs w:val="28"/>
              </w:rPr>
              <w:t>Liabilities</w:t>
            </w:r>
          </w:p>
        </w:tc>
        <w:tc>
          <w:tcPr>
            <w:tcW w:w="1701"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p>
        </w:tc>
        <w:tc>
          <w:tcPr>
            <w:tcW w:w="236"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p>
        </w:tc>
        <w:tc>
          <w:tcPr>
            <w:tcW w:w="1593"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p>
        </w:tc>
        <w:tc>
          <w:tcPr>
            <w:tcW w:w="252" w:type="dxa"/>
            <w:shd w:val="clear" w:color="auto" w:fill="auto"/>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3"/>
              <w:jc w:val="right"/>
              <w:rPr>
                <w:rFonts w:ascii="Angsana New" w:hAnsi="Angsana New"/>
                <w:color w:val="000000" w:themeColor="text1"/>
                <w:sz w:val="28"/>
                <w:szCs w:val="28"/>
              </w:rPr>
            </w:pPr>
          </w:p>
        </w:tc>
        <w:tc>
          <w:tcPr>
            <w:tcW w:w="1605" w:type="dxa"/>
            <w:shd w:val="clear" w:color="auto" w:fill="auto"/>
          </w:tcPr>
          <w:p w:rsidR="009C0D54" w:rsidRPr="00E05302" w:rsidRDefault="009C0D54" w:rsidP="00B75EB2">
            <w:pPr>
              <w:ind w:left="-108" w:hanging="18"/>
              <w:jc w:val="right"/>
              <w:rPr>
                <w:rFonts w:ascii="Angsana New" w:hAnsi="Angsana New"/>
                <w:color w:val="000000" w:themeColor="text1"/>
                <w:sz w:val="28"/>
                <w:szCs w:val="28"/>
              </w:rPr>
            </w:pPr>
          </w:p>
        </w:tc>
      </w:tr>
      <w:tr w:rsidR="00E05302" w:rsidRPr="00E05302" w:rsidTr="00C11B70">
        <w:tc>
          <w:tcPr>
            <w:tcW w:w="3969" w:type="dxa"/>
            <w:shd w:val="clear" w:color="auto" w:fill="auto"/>
          </w:tcPr>
          <w:p w:rsidR="009C0D54" w:rsidRPr="00E0530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color w:val="000000" w:themeColor="text1"/>
                <w:sz w:val="28"/>
                <w:szCs w:val="28"/>
              </w:rPr>
            </w:pPr>
            <w:r w:rsidRPr="00E05302">
              <w:rPr>
                <w:rFonts w:ascii="Angsana New" w:hAnsi="Angsana New"/>
                <w:color w:val="000000" w:themeColor="text1"/>
                <w:sz w:val="28"/>
                <w:szCs w:val="28"/>
              </w:rPr>
              <w:t>Trade account payables</w:t>
            </w:r>
          </w:p>
        </w:tc>
        <w:tc>
          <w:tcPr>
            <w:tcW w:w="1701" w:type="dxa"/>
            <w:shd w:val="clear" w:color="auto" w:fill="auto"/>
            <w:vAlign w:val="bottom"/>
          </w:tcPr>
          <w:p w:rsidR="009C0D54" w:rsidRPr="00E05302" w:rsidRDefault="009C0D54" w:rsidP="00DE3A55">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72,760</w:t>
            </w:r>
          </w:p>
        </w:tc>
        <w:tc>
          <w:tcPr>
            <w:tcW w:w="236" w:type="dxa"/>
            <w:shd w:val="clear" w:color="auto" w:fill="auto"/>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color w:val="000000" w:themeColor="text1"/>
                <w:sz w:val="28"/>
                <w:szCs w:val="28"/>
              </w:rPr>
            </w:pPr>
          </w:p>
        </w:tc>
        <w:tc>
          <w:tcPr>
            <w:tcW w:w="1593" w:type="dxa"/>
            <w:shd w:val="clear" w:color="auto" w:fill="auto"/>
            <w:vAlign w:val="bottom"/>
          </w:tcPr>
          <w:p w:rsidR="009C0D54" w:rsidRPr="00E05302" w:rsidRDefault="009C0D54" w:rsidP="00DE3A55">
            <w:pPr>
              <w:ind w:left="342"/>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52" w:type="dxa"/>
            <w:shd w:val="clear" w:color="auto" w:fill="auto"/>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color w:val="000000" w:themeColor="text1"/>
                <w:sz w:val="28"/>
                <w:szCs w:val="28"/>
              </w:rPr>
            </w:pPr>
          </w:p>
        </w:tc>
        <w:tc>
          <w:tcPr>
            <w:tcW w:w="1605" w:type="dxa"/>
            <w:shd w:val="clear" w:color="auto" w:fill="auto"/>
            <w:vAlign w:val="bottom"/>
          </w:tcPr>
          <w:p w:rsidR="009C0D54" w:rsidRPr="00E05302" w:rsidRDefault="009C0D54" w:rsidP="00DE3A55">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72,760</w:t>
            </w:r>
          </w:p>
        </w:tc>
      </w:tr>
      <w:tr w:rsidR="00E05302" w:rsidRPr="00E05302" w:rsidTr="00C11B70">
        <w:tc>
          <w:tcPr>
            <w:tcW w:w="3969" w:type="dxa"/>
            <w:shd w:val="clear" w:color="auto" w:fill="auto"/>
          </w:tcPr>
          <w:p w:rsidR="009C0D54" w:rsidRPr="00E0530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color w:val="000000" w:themeColor="text1"/>
                <w:sz w:val="28"/>
                <w:szCs w:val="28"/>
              </w:rPr>
            </w:pPr>
            <w:r w:rsidRPr="00E05302">
              <w:rPr>
                <w:rFonts w:ascii="Angsana New" w:hAnsi="Angsana New"/>
                <w:color w:val="000000" w:themeColor="text1"/>
                <w:sz w:val="28"/>
                <w:szCs w:val="28"/>
              </w:rPr>
              <w:t>Advances received from customers</w:t>
            </w:r>
          </w:p>
        </w:tc>
        <w:tc>
          <w:tcPr>
            <w:tcW w:w="1701" w:type="dxa"/>
            <w:shd w:val="clear" w:color="auto" w:fill="auto"/>
            <w:vAlign w:val="bottom"/>
          </w:tcPr>
          <w:p w:rsidR="009C0D54" w:rsidRPr="00E05302" w:rsidRDefault="009C0D54" w:rsidP="00DE3A55">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30,000</w:t>
            </w:r>
          </w:p>
        </w:tc>
        <w:tc>
          <w:tcPr>
            <w:tcW w:w="236" w:type="dxa"/>
            <w:shd w:val="clear" w:color="auto" w:fill="auto"/>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color w:val="000000" w:themeColor="text1"/>
                <w:sz w:val="28"/>
                <w:szCs w:val="28"/>
              </w:rPr>
            </w:pPr>
          </w:p>
        </w:tc>
        <w:tc>
          <w:tcPr>
            <w:tcW w:w="1593" w:type="dxa"/>
            <w:shd w:val="clear" w:color="auto" w:fill="auto"/>
            <w:vAlign w:val="bottom"/>
          </w:tcPr>
          <w:p w:rsidR="009C0D54" w:rsidRPr="00E05302" w:rsidRDefault="009C0D54" w:rsidP="00DE3A55">
            <w:pPr>
              <w:ind w:left="342"/>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52" w:type="dxa"/>
            <w:shd w:val="clear" w:color="auto" w:fill="auto"/>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color w:val="000000" w:themeColor="text1"/>
                <w:sz w:val="28"/>
                <w:szCs w:val="28"/>
              </w:rPr>
            </w:pPr>
          </w:p>
        </w:tc>
        <w:tc>
          <w:tcPr>
            <w:tcW w:w="1605" w:type="dxa"/>
            <w:shd w:val="clear" w:color="auto" w:fill="auto"/>
            <w:vAlign w:val="bottom"/>
          </w:tcPr>
          <w:p w:rsidR="009C0D54" w:rsidRPr="00E05302" w:rsidRDefault="009C0D54" w:rsidP="00DE3A55">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30,000</w:t>
            </w:r>
          </w:p>
        </w:tc>
      </w:tr>
      <w:tr w:rsidR="00E05302" w:rsidRPr="00E05302" w:rsidTr="00C11B70">
        <w:tc>
          <w:tcPr>
            <w:tcW w:w="3969" w:type="dxa"/>
            <w:shd w:val="clear" w:color="auto" w:fill="auto"/>
          </w:tcPr>
          <w:p w:rsidR="009C0D54" w:rsidRPr="00E0530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color w:val="000000" w:themeColor="text1"/>
                <w:sz w:val="28"/>
                <w:szCs w:val="28"/>
              </w:rPr>
            </w:pPr>
            <w:r w:rsidRPr="00E05302">
              <w:rPr>
                <w:rFonts w:ascii="Angsana New" w:hAnsi="Angsana New"/>
                <w:color w:val="000000" w:themeColor="text1"/>
                <w:sz w:val="28"/>
                <w:szCs w:val="28"/>
              </w:rPr>
              <w:t>Other current liabilities</w:t>
            </w:r>
          </w:p>
        </w:tc>
        <w:tc>
          <w:tcPr>
            <w:tcW w:w="1701" w:type="dxa"/>
            <w:shd w:val="clear" w:color="auto" w:fill="auto"/>
            <w:vAlign w:val="bottom"/>
          </w:tcPr>
          <w:p w:rsidR="009C0D54" w:rsidRPr="00E05302" w:rsidRDefault="009C0D54" w:rsidP="00DE3A55">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6,250</w:t>
            </w:r>
          </w:p>
        </w:tc>
        <w:tc>
          <w:tcPr>
            <w:tcW w:w="236" w:type="dxa"/>
            <w:shd w:val="clear" w:color="auto" w:fill="auto"/>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color w:val="000000" w:themeColor="text1"/>
                <w:sz w:val="28"/>
                <w:szCs w:val="28"/>
              </w:rPr>
            </w:pPr>
          </w:p>
        </w:tc>
        <w:tc>
          <w:tcPr>
            <w:tcW w:w="1593" w:type="dxa"/>
            <w:shd w:val="clear" w:color="auto" w:fill="auto"/>
            <w:vAlign w:val="bottom"/>
          </w:tcPr>
          <w:p w:rsidR="009C0D54" w:rsidRPr="00E05302" w:rsidRDefault="009C0D54" w:rsidP="00DE3A55">
            <w:pPr>
              <w:ind w:left="342"/>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52" w:type="dxa"/>
            <w:shd w:val="clear" w:color="auto" w:fill="auto"/>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color w:val="000000" w:themeColor="text1"/>
                <w:sz w:val="28"/>
                <w:szCs w:val="28"/>
              </w:rPr>
            </w:pPr>
          </w:p>
        </w:tc>
        <w:tc>
          <w:tcPr>
            <w:tcW w:w="1605" w:type="dxa"/>
            <w:shd w:val="clear" w:color="auto" w:fill="auto"/>
            <w:vAlign w:val="bottom"/>
          </w:tcPr>
          <w:p w:rsidR="009C0D54" w:rsidRPr="00E05302" w:rsidRDefault="009C0D54" w:rsidP="00DE3A55">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6,250</w:t>
            </w:r>
          </w:p>
        </w:tc>
      </w:tr>
      <w:tr w:rsidR="00E05302" w:rsidRPr="00E05302" w:rsidTr="00C11B70">
        <w:tc>
          <w:tcPr>
            <w:tcW w:w="3969" w:type="dxa"/>
            <w:shd w:val="clear" w:color="auto" w:fill="auto"/>
          </w:tcPr>
          <w:p w:rsidR="009C0D54" w:rsidRPr="00E0530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color w:val="000000" w:themeColor="text1"/>
                <w:sz w:val="28"/>
                <w:szCs w:val="28"/>
              </w:rPr>
            </w:pPr>
            <w:r w:rsidRPr="00E05302">
              <w:rPr>
                <w:rFonts w:ascii="Angsana New" w:hAnsi="Angsana New"/>
                <w:color w:val="000000" w:themeColor="text1"/>
                <w:sz w:val="28"/>
                <w:szCs w:val="28"/>
              </w:rPr>
              <w:t>Loans from financial institution</w:t>
            </w:r>
          </w:p>
        </w:tc>
        <w:tc>
          <w:tcPr>
            <w:tcW w:w="1701" w:type="dxa"/>
            <w:tcBorders>
              <w:bottom w:val="single" w:sz="4" w:space="0" w:color="auto"/>
            </w:tcBorders>
            <w:shd w:val="clear" w:color="auto" w:fill="auto"/>
            <w:vAlign w:val="bottom"/>
          </w:tcPr>
          <w:p w:rsidR="009C0D54" w:rsidRPr="00E05302" w:rsidRDefault="009C0D54" w:rsidP="00DE3A55">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171,880</w:t>
            </w:r>
          </w:p>
        </w:tc>
        <w:tc>
          <w:tcPr>
            <w:tcW w:w="236" w:type="dxa"/>
            <w:shd w:val="clear" w:color="auto" w:fill="auto"/>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color w:val="000000" w:themeColor="text1"/>
                <w:sz w:val="28"/>
                <w:szCs w:val="28"/>
              </w:rPr>
            </w:pPr>
          </w:p>
        </w:tc>
        <w:tc>
          <w:tcPr>
            <w:tcW w:w="1593" w:type="dxa"/>
            <w:tcBorders>
              <w:bottom w:val="single" w:sz="4" w:space="0" w:color="auto"/>
            </w:tcBorders>
            <w:shd w:val="clear" w:color="auto" w:fill="auto"/>
            <w:vAlign w:val="bottom"/>
          </w:tcPr>
          <w:p w:rsidR="009C0D54" w:rsidRPr="00E05302" w:rsidRDefault="009C0D54" w:rsidP="00DE3A55">
            <w:pPr>
              <w:ind w:left="342"/>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52" w:type="dxa"/>
            <w:shd w:val="clear" w:color="auto" w:fill="auto"/>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color w:val="000000" w:themeColor="text1"/>
                <w:sz w:val="28"/>
                <w:szCs w:val="28"/>
              </w:rPr>
            </w:pPr>
          </w:p>
        </w:tc>
        <w:tc>
          <w:tcPr>
            <w:tcW w:w="1605" w:type="dxa"/>
            <w:tcBorders>
              <w:bottom w:val="single" w:sz="4" w:space="0" w:color="auto"/>
            </w:tcBorders>
            <w:shd w:val="clear" w:color="auto" w:fill="auto"/>
            <w:vAlign w:val="bottom"/>
          </w:tcPr>
          <w:p w:rsidR="009C0D54" w:rsidRPr="00E05302" w:rsidRDefault="009C0D54" w:rsidP="00DE3A55">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171,880</w:t>
            </w:r>
          </w:p>
        </w:tc>
      </w:tr>
      <w:tr w:rsidR="00E05302" w:rsidRPr="00E05302" w:rsidTr="00C11B70">
        <w:tc>
          <w:tcPr>
            <w:tcW w:w="3969" w:type="dxa"/>
            <w:shd w:val="clear" w:color="auto" w:fill="auto"/>
          </w:tcPr>
          <w:p w:rsidR="009C0D54" w:rsidRPr="00E0530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color w:val="000000" w:themeColor="text1"/>
                <w:sz w:val="28"/>
                <w:szCs w:val="28"/>
              </w:rPr>
            </w:pPr>
            <w:r w:rsidRPr="00E05302">
              <w:rPr>
                <w:rFonts w:ascii="Angsana New" w:hAnsi="Angsana New"/>
                <w:color w:val="000000" w:themeColor="text1"/>
                <w:sz w:val="28"/>
                <w:szCs w:val="28"/>
              </w:rPr>
              <w:t>Total liabilities</w:t>
            </w:r>
          </w:p>
        </w:tc>
        <w:tc>
          <w:tcPr>
            <w:tcW w:w="1701" w:type="dxa"/>
            <w:tcBorders>
              <w:top w:val="single" w:sz="4" w:space="0" w:color="auto"/>
              <w:bottom w:val="single" w:sz="4" w:space="0" w:color="auto"/>
            </w:tcBorders>
            <w:shd w:val="clear" w:color="auto" w:fill="auto"/>
            <w:vAlign w:val="bottom"/>
          </w:tcPr>
          <w:p w:rsidR="009C0D54" w:rsidRPr="00E05302" w:rsidRDefault="009C0D54" w:rsidP="00DE3A55">
            <w:pPr>
              <w:ind w:left="-108" w:hanging="18"/>
              <w:jc w:val="right"/>
              <w:rPr>
                <w:rFonts w:ascii="Angsana New" w:hAnsi="Angsana New"/>
                <w:color w:val="000000" w:themeColor="text1"/>
                <w:sz w:val="28"/>
                <w:szCs w:val="28"/>
                <w:cs/>
              </w:rPr>
            </w:pPr>
            <w:r w:rsidRPr="00E05302">
              <w:rPr>
                <w:rFonts w:ascii="Angsana New" w:hAnsi="Angsana New"/>
                <w:color w:val="000000" w:themeColor="text1"/>
                <w:sz w:val="28"/>
                <w:szCs w:val="28"/>
              </w:rPr>
              <w:t>280,890</w:t>
            </w:r>
          </w:p>
        </w:tc>
        <w:tc>
          <w:tcPr>
            <w:tcW w:w="236" w:type="dxa"/>
            <w:shd w:val="clear" w:color="auto" w:fill="auto"/>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color w:val="000000" w:themeColor="text1"/>
                <w:sz w:val="28"/>
                <w:szCs w:val="28"/>
              </w:rPr>
            </w:pPr>
          </w:p>
        </w:tc>
        <w:tc>
          <w:tcPr>
            <w:tcW w:w="1593" w:type="dxa"/>
            <w:tcBorders>
              <w:top w:val="single" w:sz="4" w:space="0" w:color="auto"/>
              <w:bottom w:val="single" w:sz="4" w:space="0" w:color="auto"/>
            </w:tcBorders>
            <w:shd w:val="clear" w:color="auto" w:fill="auto"/>
            <w:vAlign w:val="bottom"/>
          </w:tcPr>
          <w:p w:rsidR="009C0D54" w:rsidRPr="00E05302" w:rsidRDefault="009C0D54" w:rsidP="00DE3A55">
            <w:pPr>
              <w:ind w:left="342"/>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52" w:type="dxa"/>
            <w:shd w:val="clear" w:color="auto" w:fill="auto"/>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color w:val="000000" w:themeColor="text1"/>
                <w:sz w:val="28"/>
                <w:szCs w:val="28"/>
              </w:rPr>
            </w:pPr>
          </w:p>
        </w:tc>
        <w:tc>
          <w:tcPr>
            <w:tcW w:w="1605" w:type="dxa"/>
            <w:tcBorders>
              <w:top w:val="single" w:sz="4" w:space="0" w:color="auto"/>
              <w:bottom w:val="single" w:sz="4" w:space="0" w:color="auto"/>
            </w:tcBorders>
            <w:shd w:val="clear" w:color="auto" w:fill="auto"/>
            <w:vAlign w:val="bottom"/>
          </w:tcPr>
          <w:p w:rsidR="009C0D54" w:rsidRPr="00E05302" w:rsidRDefault="009C0D54" w:rsidP="00DE3A55">
            <w:pPr>
              <w:ind w:left="-108" w:hanging="18"/>
              <w:jc w:val="right"/>
              <w:rPr>
                <w:rFonts w:ascii="Angsana New" w:hAnsi="Angsana New"/>
                <w:color w:val="000000" w:themeColor="text1"/>
                <w:sz w:val="28"/>
                <w:szCs w:val="28"/>
                <w:cs/>
              </w:rPr>
            </w:pPr>
            <w:r w:rsidRPr="00E05302">
              <w:rPr>
                <w:rFonts w:ascii="Angsana New" w:hAnsi="Angsana New"/>
                <w:color w:val="000000" w:themeColor="text1"/>
                <w:sz w:val="28"/>
                <w:szCs w:val="28"/>
              </w:rPr>
              <w:t>280,890</w:t>
            </w:r>
          </w:p>
        </w:tc>
      </w:tr>
      <w:tr w:rsidR="00E05302" w:rsidRPr="00E05302" w:rsidTr="00C11B70">
        <w:tc>
          <w:tcPr>
            <w:tcW w:w="3969" w:type="dxa"/>
            <w:shd w:val="clear" w:color="auto" w:fill="auto"/>
          </w:tcPr>
          <w:p w:rsidR="009C0D54" w:rsidRPr="00E0530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color w:val="000000" w:themeColor="text1"/>
                <w:sz w:val="28"/>
                <w:szCs w:val="28"/>
              </w:rPr>
            </w:pPr>
            <w:r w:rsidRPr="00E05302">
              <w:rPr>
                <w:rFonts w:ascii="Angsana New" w:hAnsi="Angsana New"/>
                <w:color w:val="000000" w:themeColor="text1"/>
                <w:sz w:val="28"/>
                <w:szCs w:val="28"/>
              </w:rPr>
              <w:t>Assets-net</w:t>
            </w:r>
          </w:p>
        </w:tc>
        <w:tc>
          <w:tcPr>
            <w:tcW w:w="1701" w:type="dxa"/>
            <w:tcBorders>
              <w:bottom w:val="double" w:sz="4" w:space="0" w:color="auto"/>
            </w:tcBorders>
            <w:shd w:val="clear" w:color="auto" w:fill="auto"/>
            <w:vAlign w:val="bottom"/>
          </w:tcPr>
          <w:p w:rsidR="009C0D54" w:rsidRPr="00E05302" w:rsidRDefault="009C0D54" w:rsidP="00DE3A55">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231,709</w:t>
            </w:r>
          </w:p>
        </w:tc>
        <w:tc>
          <w:tcPr>
            <w:tcW w:w="236" w:type="dxa"/>
            <w:shd w:val="clear" w:color="auto" w:fill="auto"/>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color w:val="000000" w:themeColor="text1"/>
                <w:sz w:val="28"/>
                <w:szCs w:val="28"/>
              </w:rPr>
            </w:pPr>
          </w:p>
        </w:tc>
        <w:tc>
          <w:tcPr>
            <w:tcW w:w="1593" w:type="dxa"/>
            <w:tcBorders>
              <w:bottom w:val="double" w:sz="4" w:space="0" w:color="auto"/>
            </w:tcBorders>
            <w:shd w:val="clear" w:color="auto" w:fill="auto"/>
            <w:vAlign w:val="bottom"/>
          </w:tcPr>
          <w:p w:rsidR="009C0D54" w:rsidRPr="00E05302" w:rsidRDefault="009C0D54" w:rsidP="00DE3A55">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(61,477)</w:t>
            </w:r>
          </w:p>
        </w:tc>
        <w:tc>
          <w:tcPr>
            <w:tcW w:w="252" w:type="dxa"/>
            <w:shd w:val="clear" w:color="auto" w:fill="auto"/>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color w:val="000000" w:themeColor="text1"/>
                <w:sz w:val="28"/>
                <w:szCs w:val="28"/>
              </w:rPr>
            </w:pPr>
          </w:p>
        </w:tc>
        <w:tc>
          <w:tcPr>
            <w:tcW w:w="1605" w:type="dxa"/>
            <w:tcBorders>
              <w:bottom w:val="double" w:sz="4" w:space="0" w:color="auto"/>
            </w:tcBorders>
            <w:shd w:val="clear" w:color="auto" w:fill="auto"/>
            <w:vAlign w:val="bottom"/>
          </w:tcPr>
          <w:p w:rsidR="009C0D54" w:rsidRPr="00E05302" w:rsidRDefault="009C0D54" w:rsidP="00DE3A55">
            <w:pPr>
              <w:ind w:left="-108"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170,232</w:t>
            </w:r>
          </w:p>
        </w:tc>
      </w:tr>
    </w:tbl>
    <w:p w:rsidR="006611ED" w:rsidRPr="00E05302" w:rsidRDefault="006611ED" w:rsidP="006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357"/>
        <w:jc w:val="both"/>
        <w:rPr>
          <w:rFonts w:ascii="Angsana New" w:hAnsi="Angsana New"/>
          <w:b/>
          <w:bCs/>
          <w:color w:val="000000" w:themeColor="text1"/>
          <w:sz w:val="28"/>
          <w:szCs w:val="28"/>
        </w:rPr>
      </w:pPr>
    </w:p>
    <w:p w:rsidR="006611ED" w:rsidRPr="00E05302" w:rsidRDefault="006611ED" w:rsidP="006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357"/>
        <w:jc w:val="both"/>
        <w:rPr>
          <w:rFonts w:ascii="Angsana New" w:hAnsi="Angsana New"/>
          <w:b/>
          <w:bCs/>
          <w:color w:val="000000" w:themeColor="text1"/>
          <w:sz w:val="28"/>
          <w:szCs w:val="28"/>
        </w:rPr>
      </w:pPr>
    </w:p>
    <w:p w:rsidR="006611ED" w:rsidRPr="00E05302" w:rsidRDefault="006611ED" w:rsidP="006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357"/>
        <w:jc w:val="both"/>
        <w:rPr>
          <w:rFonts w:ascii="Angsana New" w:hAnsi="Angsana New"/>
          <w:b/>
          <w:bCs/>
          <w:color w:val="000000" w:themeColor="text1"/>
          <w:sz w:val="28"/>
          <w:szCs w:val="28"/>
        </w:rPr>
      </w:pPr>
    </w:p>
    <w:p w:rsidR="006611ED" w:rsidRPr="00E05302" w:rsidRDefault="006611ED" w:rsidP="006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357"/>
        <w:jc w:val="both"/>
        <w:rPr>
          <w:rFonts w:ascii="Angsana New" w:hAnsi="Angsana New"/>
          <w:b/>
          <w:bCs/>
          <w:color w:val="000000" w:themeColor="text1"/>
          <w:sz w:val="28"/>
          <w:szCs w:val="28"/>
        </w:rPr>
      </w:pPr>
    </w:p>
    <w:p w:rsidR="006611ED" w:rsidRPr="00E05302" w:rsidRDefault="006611ED" w:rsidP="006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357"/>
        <w:jc w:val="both"/>
        <w:rPr>
          <w:rFonts w:ascii="Angsana New" w:hAnsi="Angsana New"/>
          <w:b/>
          <w:bCs/>
          <w:color w:val="000000" w:themeColor="text1"/>
          <w:sz w:val="28"/>
          <w:szCs w:val="28"/>
        </w:rPr>
      </w:pPr>
    </w:p>
    <w:p w:rsidR="006611ED" w:rsidRPr="00E05302" w:rsidRDefault="006611ED" w:rsidP="006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357"/>
        <w:jc w:val="both"/>
        <w:rPr>
          <w:rFonts w:ascii="Angsana New" w:hAnsi="Angsana New"/>
          <w:b/>
          <w:bCs/>
          <w:color w:val="000000" w:themeColor="text1"/>
          <w:sz w:val="28"/>
          <w:szCs w:val="28"/>
        </w:rPr>
      </w:pPr>
    </w:p>
    <w:p w:rsidR="006611ED" w:rsidRPr="00E05302" w:rsidRDefault="006611ED" w:rsidP="006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357"/>
        <w:jc w:val="both"/>
        <w:rPr>
          <w:rFonts w:ascii="Angsana New" w:hAnsi="Angsana New"/>
          <w:b/>
          <w:bCs/>
          <w:color w:val="000000" w:themeColor="text1"/>
          <w:sz w:val="28"/>
          <w:szCs w:val="28"/>
        </w:rPr>
      </w:pPr>
    </w:p>
    <w:p w:rsidR="006611ED" w:rsidRPr="00E05302" w:rsidRDefault="006611ED" w:rsidP="006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357"/>
        <w:jc w:val="both"/>
        <w:rPr>
          <w:rFonts w:ascii="Angsana New" w:hAnsi="Angsana New"/>
          <w:b/>
          <w:bCs/>
          <w:color w:val="000000" w:themeColor="text1"/>
          <w:sz w:val="28"/>
          <w:szCs w:val="28"/>
        </w:rPr>
      </w:pPr>
    </w:p>
    <w:p w:rsidR="00B3347A" w:rsidRPr="00E05302" w:rsidRDefault="00B3347A" w:rsidP="006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357"/>
        <w:jc w:val="both"/>
        <w:rPr>
          <w:rFonts w:ascii="Angsana New" w:hAnsi="Angsana New"/>
          <w:b/>
          <w:bCs/>
          <w:color w:val="000000" w:themeColor="text1"/>
          <w:sz w:val="28"/>
          <w:szCs w:val="28"/>
        </w:rPr>
      </w:pPr>
    </w:p>
    <w:p w:rsidR="00E97416" w:rsidRPr="00E05302" w:rsidRDefault="00E97416" w:rsidP="001D0D75">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lastRenderedPageBreak/>
        <w:t>INVESTMENT PROPERTY</w:t>
      </w:r>
      <w:r w:rsidR="00375EB6" w:rsidRPr="00E05302">
        <w:rPr>
          <w:rFonts w:ascii="Angsana New" w:hAnsi="Angsana New"/>
          <w:b/>
          <w:bCs/>
          <w:color w:val="000000" w:themeColor="text1"/>
          <w:sz w:val="28"/>
          <w:szCs w:val="28"/>
        </w:rPr>
        <w:t xml:space="preserve"> </w:t>
      </w:r>
      <w:r w:rsidR="009C0D54" w:rsidRPr="00E05302">
        <w:rPr>
          <w:rFonts w:ascii="Angsana New" w:hAnsi="Angsana New"/>
          <w:b/>
          <w:bCs/>
          <w:color w:val="000000" w:themeColor="text1"/>
          <w:sz w:val="28"/>
          <w:szCs w:val="28"/>
        </w:rPr>
        <w:t>–</w:t>
      </w:r>
      <w:r w:rsidR="00375EB6" w:rsidRPr="00E05302">
        <w:rPr>
          <w:rFonts w:ascii="Angsana New" w:hAnsi="Angsana New"/>
          <w:b/>
          <w:bCs/>
          <w:color w:val="000000" w:themeColor="text1"/>
          <w:sz w:val="28"/>
          <w:szCs w:val="28"/>
        </w:rPr>
        <w:t xml:space="preserve"> NET</w:t>
      </w:r>
    </w:p>
    <w:p w:rsidR="00D624C1" w:rsidRPr="00E05302" w:rsidRDefault="00654EC6" w:rsidP="001D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color w:val="000000" w:themeColor="text1"/>
          <w:sz w:val="28"/>
          <w:szCs w:val="28"/>
        </w:rPr>
      </w:pPr>
      <w:r w:rsidRPr="00E05302">
        <w:rPr>
          <w:rFonts w:ascii="Angsana New" w:hAnsi="Angsana New"/>
          <w:color w:val="000000" w:themeColor="text1"/>
          <w:sz w:val="28"/>
          <w:szCs w:val="28"/>
        </w:rPr>
        <w:t>As at June 30</w:t>
      </w:r>
      <w:r w:rsidR="00D624C1" w:rsidRPr="00E05302">
        <w:rPr>
          <w:rFonts w:ascii="Angsana New" w:hAnsi="Angsana New"/>
          <w:color w:val="000000" w:themeColor="text1"/>
          <w:sz w:val="28"/>
          <w:szCs w:val="28"/>
        </w:rPr>
        <w:t>, 2018 and December 31, 2017 are as follows:</w:t>
      </w:r>
    </w:p>
    <w:tbl>
      <w:tblPr>
        <w:tblW w:w="9214" w:type="dxa"/>
        <w:tblInd w:w="250" w:type="dxa"/>
        <w:tblLayout w:type="fixed"/>
        <w:tblLook w:val="01E0" w:firstRow="1" w:lastRow="1" w:firstColumn="1" w:lastColumn="1" w:noHBand="0" w:noVBand="0"/>
      </w:tblPr>
      <w:tblGrid>
        <w:gridCol w:w="3827"/>
        <w:gridCol w:w="1276"/>
        <w:gridCol w:w="283"/>
        <w:gridCol w:w="1134"/>
        <w:gridCol w:w="236"/>
        <w:gridCol w:w="1040"/>
        <w:gridCol w:w="284"/>
        <w:gridCol w:w="1134"/>
      </w:tblGrid>
      <w:tr w:rsidR="00E05302" w:rsidRPr="00E05302" w:rsidTr="00E56040">
        <w:trPr>
          <w:trHeight w:val="328"/>
        </w:trPr>
        <w:tc>
          <w:tcPr>
            <w:tcW w:w="3827" w:type="dxa"/>
            <w:tcBorders>
              <w:top w:val="nil"/>
              <w:left w:val="nil"/>
              <w:right w:val="nil"/>
            </w:tcBorders>
          </w:tcPr>
          <w:p w:rsidR="009C0D54" w:rsidRPr="00E05302" w:rsidRDefault="009C0D54" w:rsidP="00B75EB2">
            <w:pPr>
              <w:tabs>
                <w:tab w:val="clear" w:pos="227"/>
                <w:tab w:val="clear" w:pos="454"/>
                <w:tab w:val="left" w:pos="360"/>
                <w:tab w:val="left" w:pos="540"/>
                <w:tab w:val="left" w:pos="720"/>
              </w:tabs>
              <w:jc w:val="center"/>
              <w:rPr>
                <w:rFonts w:ascii="Angsana New" w:hAnsi="Angsana New"/>
                <w:color w:val="000000" w:themeColor="text1"/>
                <w:sz w:val="26"/>
                <w:szCs w:val="26"/>
              </w:rPr>
            </w:pPr>
          </w:p>
        </w:tc>
        <w:tc>
          <w:tcPr>
            <w:tcW w:w="5387" w:type="dxa"/>
            <w:gridSpan w:val="7"/>
            <w:tcBorders>
              <w:bottom w:val="single" w:sz="4" w:space="0" w:color="auto"/>
            </w:tcBorders>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ind w:left="-115" w:right="-115"/>
              <w:jc w:val="center"/>
              <w:rPr>
                <w:rFonts w:ascii="Angsana New" w:hAnsi="Angsana New"/>
                <w:color w:val="000000" w:themeColor="text1"/>
                <w:sz w:val="26"/>
                <w:szCs w:val="26"/>
                <w:cs/>
              </w:rPr>
            </w:pPr>
            <w:r w:rsidRPr="00E05302">
              <w:rPr>
                <w:rFonts w:ascii="Angsana New" w:hAnsi="Angsana New"/>
                <w:color w:val="000000" w:themeColor="text1"/>
                <w:sz w:val="26"/>
                <w:szCs w:val="26"/>
              </w:rPr>
              <w:t>(Unit:  Thousand Baht)</w:t>
            </w:r>
          </w:p>
        </w:tc>
      </w:tr>
      <w:tr w:rsidR="00E05302" w:rsidRPr="00E05302" w:rsidTr="00E56040">
        <w:tc>
          <w:tcPr>
            <w:tcW w:w="3827" w:type="dxa"/>
            <w:tcBorders>
              <w:top w:val="nil"/>
              <w:left w:val="nil"/>
              <w:right w:val="nil"/>
            </w:tcBorders>
          </w:tcPr>
          <w:p w:rsidR="009C0D54" w:rsidRPr="00E05302" w:rsidRDefault="009C0D54" w:rsidP="00E56040">
            <w:pPr>
              <w:tabs>
                <w:tab w:val="clear" w:pos="227"/>
                <w:tab w:val="clear" w:pos="454"/>
                <w:tab w:val="left" w:pos="360"/>
                <w:tab w:val="left" w:pos="540"/>
                <w:tab w:val="left" w:pos="720"/>
              </w:tabs>
              <w:ind w:left="34"/>
              <w:jc w:val="center"/>
              <w:rPr>
                <w:rFonts w:ascii="Angsana New" w:hAnsi="Angsana New"/>
                <w:color w:val="000000" w:themeColor="text1"/>
                <w:sz w:val="26"/>
                <w:szCs w:val="26"/>
              </w:rPr>
            </w:pPr>
            <w:r w:rsidRPr="00E05302">
              <w:rPr>
                <w:rFonts w:ascii="Angsana New" w:hAnsi="Angsana New"/>
                <w:color w:val="000000" w:themeColor="text1"/>
                <w:sz w:val="26"/>
                <w:szCs w:val="26"/>
              </w:rPr>
              <w:t xml:space="preserve"> </w:t>
            </w:r>
          </w:p>
        </w:tc>
        <w:tc>
          <w:tcPr>
            <w:tcW w:w="2693" w:type="dxa"/>
            <w:gridSpan w:val="3"/>
            <w:tcBorders>
              <w:bottom w:val="single" w:sz="4" w:space="0" w:color="auto"/>
            </w:tcBorders>
            <w:vAlign w:val="bottom"/>
          </w:tcPr>
          <w:p w:rsidR="00AB67A2" w:rsidRPr="00E05302" w:rsidRDefault="00AB67A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r w:rsidRPr="00E05302">
              <w:rPr>
                <w:rFonts w:ascii="Angsana New" w:hAnsi="Angsana New"/>
                <w:color w:val="000000" w:themeColor="text1"/>
                <w:sz w:val="26"/>
                <w:szCs w:val="26"/>
              </w:rPr>
              <w:t xml:space="preserve">Consolidated </w:t>
            </w:r>
          </w:p>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r w:rsidRPr="00E05302">
              <w:rPr>
                <w:rFonts w:ascii="Angsana New" w:hAnsi="Angsana New"/>
                <w:color w:val="000000" w:themeColor="text1"/>
                <w:sz w:val="26"/>
                <w:szCs w:val="26"/>
              </w:rPr>
              <w:t>Financial Statements</w:t>
            </w:r>
          </w:p>
        </w:tc>
        <w:tc>
          <w:tcPr>
            <w:tcW w:w="236" w:type="dxa"/>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cs/>
              </w:rPr>
            </w:pPr>
          </w:p>
        </w:tc>
        <w:tc>
          <w:tcPr>
            <w:tcW w:w="2458" w:type="dxa"/>
            <w:gridSpan w:val="3"/>
            <w:tcBorders>
              <w:bottom w:val="single" w:sz="4" w:space="0" w:color="auto"/>
            </w:tcBorders>
            <w:vAlign w:val="bottom"/>
          </w:tcPr>
          <w:p w:rsidR="00AB67A2" w:rsidRPr="00E05302" w:rsidRDefault="00AB67A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r w:rsidRPr="00E05302">
              <w:rPr>
                <w:rFonts w:ascii="Angsana New" w:hAnsi="Angsana New"/>
                <w:color w:val="000000" w:themeColor="text1"/>
                <w:sz w:val="26"/>
                <w:szCs w:val="26"/>
              </w:rPr>
              <w:t xml:space="preserve">Separate </w:t>
            </w:r>
          </w:p>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r w:rsidRPr="00E05302">
              <w:rPr>
                <w:rFonts w:ascii="Angsana New" w:hAnsi="Angsana New"/>
                <w:color w:val="000000" w:themeColor="text1"/>
                <w:sz w:val="26"/>
                <w:szCs w:val="26"/>
              </w:rPr>
              <w:t>Financial Statements</w:t>
            </w:r>
          </w:p>
        </w:tc>
      </w:tr>
      <w:tr w:rsidR="00E05302" w:rsidRPr="00E05302" w:rsidTr="00E56040">
        <w:tc>
          <w:tcPr>
            <w:tcW w:w="3827" w:type="dxa"/>
            <w:tcBorders>
              <w:top w:val="nil"/>
              <w:left w:val="nil"/>
              <w:right w:val="nil"/>
            </w:tcBorders>
          </w:tcPr>
          <w:p w:rsidR="00D624C1" w:rsidRPr="00E05302" w:rsidRDefault="00D624C1" w:rsidP="00B75EB2">
            <w:pPr>
              <w:tabs>
                <w:tab w:val="clear" w:pos="227"/>
                <w:tab w:val="clear" w:pos="454"/>
                <w:tab w:val="left" w:pos="360"/>
                <w:tab w:val="left" w:pos="540"/>
                <w:tab w:val="left" w:pos="720"/>
              </w:tabs>
              <w:jc w:val="center"/>
              <w:rPr>
                <w:rFonts w:ascii="Angsana New" w:hAnsi="Angsana New"/>
                <w:color w:val="000000" w:themeColor="text1"/>
                <w:sz w:val="26"/>
                <w:szCs w:val="26"/>
              </w:rPr>
            </w:pPr>
          </w:p>
        </w:tc>
        <w:tc>
          <w:tcPr>
            <w:tcW w:w="1276" w:type="dxa"/>
            <w:tcBorders>
              <w:top w:val="single" w:sz="4" w:space="0" w:color="auto"/>
            </w:tcBorders>
            <w:vAlign w:val="bottom"/>
          </w:tcPr>
          <w:p w:rsidR="00D624C1" w:rsidRPr="00E05302" w:rsidRDefault="00654EC6" w:rsidP="00DE3A55">
            <w:pPr>
              <w:jc w:val="center"/>
              <w:rPr>
                <w:rFonts w:ascii="Angsana New" w:hAnsi="Angsana New"/>
                <w:color w:val="000000" w:themeColor="text1"/>
                <w:sz w:val="26"/>
                <w:szCs w:val="26"/>
              </w:rPr>
            </w:pPr>
            <w:r w:rsidRPr="00E05302">
              <w:rPr>
                <w:rFonts w:ascii="Angsana New" w:hAnsi="Angsana New"/>
                <w:color w:val="000000" w:themeColor="text1"/>
                <w:sz w:val="26"/>
                <w:szCs w:val="26"/>
              </w:rPr>
              <w:t>June 30</w:t>
            </w:r>
            <w:r w:rsidR="00D624C1" w:rsidRPr="00E05302">
              <w:rPr>
                <w:rFonts w:ascii="Angsana New" w:hAnsi="Angsana New"/>
                <w:color w:val="000000" w:themeColor="text1"/>
                <w:sz w:val="26"/>
                <w:szCs w:val="26"/>
              </w:rPr>
              <w:t>,</w:t>
            </w:r>
          </w:p>
        </w:tc>
        <w:tc>
          <w:tcPr>
            <w:tcW w:w="283" w:type="dxa"/>
            <w:tcBorders>
              <w:top w:val="single" w:sz="4" w:space="0" w:color="auto"/>
            </w:tcBorders>
            <w:vAlign w:val="bottom"/>
          </w:tcPr>
          <w:p w:rsidR="00D624C1" w:rsidRPr="00E05302" w:rsidRDefault="00D624C1"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p>
        </w:tc>
        <w:tc>
          <w:tcPr>
            <w:tcW w:w="1134" w:type="dxa"/>
            <w:tcBorders>
              <w:top w:val="single" w:sz="4" w:space="0" w:color="auto"/>
            </w:tcBorders>
            <w:vAlign w:val="bottom"/>
          </w:tcPr>
          <w:p w:rsidR="00D624C1" w:rsidRPr="00E05302" w:rsidRDefault="00D624C1"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r w:rsidRPr="00E05302">
              <w:rPr>
                <w:rFonts w:ascii="Angsana New" w:hAnsi="Angsana New"/>
                <w:color w:val="000000" w:themeColor="text1"/>
                <w:sz w:val="26"/>
                <w:szCs w:val="26"/>
              </w:rPr>
              <w:t>December 31,</w:t>
            </w:r>
          </w:p>
        </w:tc>
        <w:tc>
          <w:tcPr>
            <w:tcW w:w="236" w:type="dxa"/>
            <w:vAlign w:val="bottom"/>
          </w:tcPr>
          <w:p w:rsidR="00D624C1" w:rsidRPr="00E05302" w:rsidRDefault="00D624C1"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cs/>
              </w:rPr>
            </w:pPr>
          </w:p>
        </w:tc>
        <w:tc>
          <w:tcPr>
            <w:tcW w:w="1040" w:type="dxa"/>
            <w:tcBorders>
              <w:top w:val="single" w:sz="4" w:space="0" w:color="auto"/>
            </w:tcBorders>
            <w:vAlign w:val="bottom"/>
          </w:tcPr>
          <w:p w:rsidR="00D624C1" w:rsidRPr="00E05302" w:rsidRDefault="00654EC6" w:rsidP="00DE3A55">
            <w:pPr>
              <w:jc w:val="center"/>
              <w:rPr>
                <w:rFonts w:ascii="Angsana New" w:hAnsi="Angsana New"/>
                <w:color w:val="000000" w:themeColor="text1"/>
                <w:sz w:val="26"/>
                <w:szCs w:val="26"/>
              </w:rPr>
            </w:pPr>
            <w:r w:rsidRPr="00E05302">
              <w:rPr>
                <w:rFonts w:ascii="Angsana New" w:hAnsi="Angsana New"/>
                <w:color w:val="000000" w:themeColor="text1"/>
                <w:sz w:val="26"/>
                <w:szCs w:val="26"/>
              </w:rPr>
              <w:t>June 30</w:t>
            </w:r>
            <w:r w:rsidR="00D624C1" w:rsidRPr="00E05302">
              <w:rPr>
                <w:rFonts w:ascii="Angsana New" w:hAnsi="Angsana New"/>
                <w:color w:val="000000" w:themeColor="text1"/>
                <w:sz w:val="26"/>
                <w:szCs w:val="26"/>
              </w:rPr>
              <w:t>,</w:t>
            </w:r>
          </w:p>
        </w:tc>
        <w:tc>
          <w:tcPr>
            <w:tcW w:w="284" w:type="dxa"/>
            <w:tcBorders>
              <w:top w:val="single" w:sz="4" w:space="0" w:color="auto"/>
            </w:tcBorders>
            <w:vAlign w:val="bottom"/>
          </w:tcPr>
          <w:p w:rsidR="00D624C1" w:rsidRPr="00E05302" w:rsidRDefault="00D624C1"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p>
        </w:tc>
        <w:tc>
          <w:tcPr>
            <w:tcW w:w="1134" w:type="dxa"/>
            <w:tcBorders>
              <w:top w:val="single" w:sz="4" w:space="0" w:color="auto"/>
            </w:tcBorders>
            <w:vAlign w:val="bottom"/>
          </w:tcPr>
          <w:p w:rsidR="00D624C1" w:rsidRPr="00E05302" w:rsidRDefault="00D624C1"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r w:rsidRPr="00E05302">
              <w:rPr>
                <w:rFonts w:ascii="Angsana New" w:hAnsi="Angsana New"/>
                <w:color w:val="000000" w:themeColor="text1"/>
                <w:sz w:val="26"/>
                <w:szCs w:val="26"/>
              </w:rPr>
              <w:t>December 31,</w:t>
            </w:r>
          </w:p>
        </w:tc>
      </w:tr>
      <w:tr w:rsidR="00E05302" w:rsidRPr="00E05302" w:rsidTr="00E56040">
        <w:tc>
          <w:tcPr>
            <w:tcW w:w="3827" w:type="dxa"/>
          </w:tcPr>
          <w:p w:rsidR="009C0D54" w:rsidRPr="00E05302" w:rsidRDefault="009C0D54" w:rsidP="00B75EB2">
            <w:pPr>
              <w:tabs>
                <w:tab w:val="clear" w:pos="227"/>
                <w:tab w:val="left" w:pos="270"/>
              </w:tabs>
              <w:ind w:right="29"/>
              <w:rPr>
                <w:rFonts w:ascii="Angsana New" w:hAnsi="Angsana New"/>
                <w:b/>
                <w:bCs/>
                <w:color w:val="000000" w:themeColor="text1"/>
                <w:sz w:val="26"/>
                <w:szCs w:val="26"/>
              </w:rPr>
            </w:pPr>
          </w:p>
        </w:tc>
        <w:tc>
          <w:tcPr>
            <w:tcW w:w="1276" w:type="dxa"/>
            <w:tcBorders>
              <w:bottom w:val="single" w:sz="4" w:space="0" w:color="auto"/>
            </w:tcBorders>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6"/>
                <w:szCs w:val="26"/>
              </w:rPr>
            </w:pPr>
            <w:r w:rsidRPr="00E05302">
              <w:rPr>
                <w:rFonts w:ascii="Angsana New" w:hAnsi="Angsana New"/>
                <w:color w:val="000000" w:themeColor="text1"/>
                <w:sz w:val="26"/>
                <w:szCs w:val="26"/>
              </w:rPr>
              <w:t>2018</w:t>
            </w:r>
          </w:p>
        </w:tc>
        <w:tc>
          <w:tcPr>
            <w:tcW w:w="283" w:type="dxa"/>
            <w:vAlign w:val="bottom"/>
          </w:tcPr>
          <w:p w:rsidR="009C0D54" w:rsidRPr="00E05302" w:rsidRDefault="009C0D54" w:rsidP="00DE3A55">
            <w:pPr>
              <w:tabs>
                <w:tab w:val="clear" w:pos="227"/>
                <w:tab w:val="clear" w:pos="454"/>
                <w:tab w:val="left" w:pos="540"/>
              </w:tabs>
              <w:ind w:right="162"/>
              <w:jc w:val="center"/>
              <w:rPr>
                <w:rFonts w:ascii="Angsana New" w:hAnsi="Angsana New"/>
                <w:color w:val="000000" w:themeColor="text1"/>
                <w:sz w:val="26"/>
                <w:szCs w:val="26"/>
              </w:rPr>
            </w:pPr>
          </w:p>
        </w:tc>
        <w:tc>
          <w:tcPr>
            <w:tcW w:w="1134" w:type="dxa"/>
            <w:tcBorders>
              <w:bottom w:val="single" w:sz="4" w:space="0" w:color="auto"/>
            </w:tcBorders>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6"/>
                <w:szCs w:val="26"/>
              </w:rPr>
            </w:pPr>
            <w:r w:rsidRPr="00E05302">
              <w:rPr>
                <w:rFonts w:ascii="Angsana New" w:hAnsi="Angsana New"/>
                <w:color w:val="000000" w:themeColor="text1"/>
                <w:sz w:val="26"/>
                <w:szCs w:val="26"/>
              </w:rPr>
              <w:t>2017</w:t>
            </w:r>
          </w:p>
        </w:tc>
        <w:tc>
          <w:tcPr>
            <w:tcW w:w="236" w:type="dxa"/>
            <w:vAlign w:val="bottom"/>
          </w:tcPr>
          <w:p w:rsidR="009C0D54" w:rsidRPr="00E05302" w:rsidRDefault="009C0D54" w:rsidP="00DE3A55">
            <w:pPr>
              <w:tabs>
                <w:tab w:val="clear" w:pos="227"/>
                <w:tab w:val="clear" w:pos="454"/>
                <w:tab w:val="left" w:pos="540"/>
              </w:tabs>
              <w:ind w:right="162"/>
              <w:jc w:val="center"/>
              <w:rPr>
                <w:rFonts w:ascii="Angsana New" w:hAnsi="Angsana New"/>
                <w:color w:val="000000" w:themeColor="text1"/>
                <w:sz w:val="26"/>
                <w:szCs w:val="26"/>
              </w:rPr>
            </w:pPr>
          </w:p>
        </w:tc>
        <w:tc>
          <w:tcPr>
            <w:tcW w:w="1040" w:type="dxa"/>
            <w:tcBorders>
              <w:left w:val="nil"/>
              <w:bottom w:val="single" w:sz="4" w:space="0" w:color="auto"/>
              <w:right w:val="nil"/>
            </w:tcBorders>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6"/>
                <w:szCs w:val="26"/>
              </w:rPr>
            </w:pPr>
            <w:r w:rsidRPr="00E05302">
              <w:rPr>
                <w:rFonts w:ascii="Angsana New" w:hAnsi="Angsana New"/>
                <w:color w:val="000000" w:themeColor="text1"/>
                <w:sz w:val="26"/>
                <w:szCs w:val="26"/>
              </w:rPr>
              <w:t>2018</w:t>
            </w:r>
          </w:p>
        </w:tc>
        <w:tc>
          <w:tcPr>
            <w:tcW w:w="284" w:type="dxa"/>
            <w:tcBorders>
              <w:left w:val="nil"/>
              <w:right w:val="nil"/>
            </w:tcBorders>
            <w:vAlign w:val="bottom"/>
          </w:tcPr>
          <w:p w:rsidR="009C0D54" w:rsidRPr="00E05302" w:rsidRDefault="009C0D54" w:rsidP="00DE3A55">
            <w:pPr>
              <w:tabs>
                <w:tab w:val="clear" w:pos="227"/>
                <w:tab w:val="clear" w:pos="454"/>
                <w:tab w:val="left" w:pos="540"/>
              </w:tabs>
              <w:ind w:right="162"/>
              <w:jc w:val="center"/>
              <w:rPr>
                <w:rFonts w:ascii="Angsana New" w:hAnsi="Angsana New"/>
                <w:color w:val="000000" w:themeColor="text1"/>
                <w:sz w:val="26"/>
                <w:szCs w:val="26"/>
              </w:rPr>
            </w:pPr>
          </w:p>
        </w:tc>
        <w:tc>
          <w:tcPr>
            <w:tcW w:w="1134" w:type="dxa"/>
            <w:tcBorders>
              <w:left w:val="nil"/>
              <w:bottom w:val="single" w:sz="4" w:space="0" w:color="auto"/>
              <w:right w:val="nil"/>
            </w:tcBorders>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6"/>
                <w:szCs w:val="26"/>
              </w:rPr>
            </w:pPr>
            <w:r w:rsidRPr="00E05302">
              <w:rPr>
                <w:rFonts w:ascii="Angsana New" w:hAnsi="Angsana New"/>
                <w:color w:val="000000" w:themeColor="text1"/>
                <w:sz w:val="26"/>
                <w:szCs w:val="26"/>
              </w:rPr>
              <w:t>2017</w:t>
            </w:r>
          </w:p>
        </w:tc>
      </w:tr>
      <w:tr w:rsidR="00E05302" w:rsidRPr="00E05302" w:rsidTr="00E56040">
        <w:tc>
          <w:tcPr>
            <w:tcW w:w="3827" w:type="dxa"/>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color w:val="000000" w:themeColor="text1"/>
                <w:sz w:val="26"/>
                <w:szCs w:val="26"/>
              </w:rPr>
            </w:pPr>
          </w:p>
        </w:tc>
        <w:tc>
          <w:tcPr>
            <w:tcW w:w="1276" w:type="dxa"/>
            <w:tcBorders>
              <w:top w:val="single" w:sz="4" w:space="0" w:color="auto"/>
            </w:tcBorders>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color w:val="000000" w:themeColor="text1"/>
                <w:sz w:val="26"/>
                <w:szCs w:val="26"/>
              </w:rPr>
            </w:pPr>
          </w:p>
        </w:tc>
        <w:tc>
          <w:tcPr>
            <w:tcW w:w="283" w:type="dxa"/>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color w:val="000000" w:themeColor="text1"/>
                <w:sz w:val="26"/>
                <w:szCs w:val="26"/>
              </w:rPr>
            </w:pPr>
          </w:p>
        </w:tc>
        <w:tc>
          <w:tcPr>
            <w:tcW w:w="1134" w:type="dxa"/>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color w:val="000000" w:themeColor="text1"/>
                <w:sz w:val="26"/>
                <w:szCs w:val="26"/>
              </w:rPr>
            </w:pPr>
          </w:p>
        </w:tc>
        <w:tc>
          <w:tcPr>
            <w:tcW w:w="236" w:type="dxa"/>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color w:val="000000" w:themeColor="text1"/>
                <w:sz w:val="26"/>
                <w:szCs w:val="26"/>
              </w:rPr>
            </w:pPr>
          </w:p>
        </w:tc>
        <w:tc>
          <w:tcPr>
            <w:tcW w:w="1040" w:type="dxa"/>
            <w:tcBorders>
              <w:left w:val="nil"/>
              <w:right w:val="nil"/>
            </w:tcBorders>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color w:val="000000" w:themeColor="text1"/>
                <w:sz w:val="26"/>
                <w:szCs w:val="26"/>
              </w:rPr>
            </w:pPr>
          </w:p>
        </w:tc>
        <w:tc>
          <w:tcPr>
            <w:tcW w:w="284" w:type="dxa"/>
            <w:tcBorders>
              <w:left w:val="nil"/>
              <w:right w:val="nil"/>
            </w:tcBorders>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color w:val="000000" w:themeColor="text1"/>
                <w:sz w:val="26"/>
                <w:szCs w:val="26"/>
              </w:rPr>
            </w:pPr>
          </w:p>
        </w:tc>
        <w:tc>
          <w:tcPr>
            <w:tcW w:w="1134" w:type="dxa"/>
            <w:tcBorders>
              <w:left w:val="nil"/>
              <w:right w:val="nil"/>
            </w:tcBorders>
          </w:tcPr>
          <w:p w:rsidR="009C0D54" w:rsidRPr="00E0530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color w:val="000000" w:themeColor="text1"/>
                <w:sz w:val="26"/>
                <w:szCs w:val="26"/>
              </w:rPr>
            </w:pPr>
          </w:p>
        </w:tc>
      </w:tr>
      <w:tr w:rsidR="00E05302" w:rsidRPr="00E05302" w:rsidTr="00E56040">
        <w:tc>
          <w:tcPr>
            <w:tcW w:w="3827" w:type="dxa"/>
            <w:vAlign w:val="bottom"/>
          </w:tcPr>
          <w:p w:rsidR="009C0D54" w:rsidRPr="00E05302" w:rsidRDefault="009C0D54" w:rsidP="00E56040">
            <w:pPr>
              <w:pStyle w:val="acctfourfigures"/>
              <w:tabs>
                <w:tab w:val="clear" w:pos="765"/>
              </w:tabs>
              <w:spacing w:line="240" w:lineRule="atLeast"/>
              <w:ind w:left="34"/>
              <w:rPr>
                <w:rFonts w:ascii="Angsana New" w:hAnsi="Angsana New"/>
                <w:bCs/>
                <w:color w:val="000000" w:themeColor="text1"/>
                <w:sz w:val="26"/>
                <w:szCs w:val="26"/>
                <w:lang w:val="en-US" w:bidi="th-TH"/>
              </w:rPr>
            </w:pPr>
            <w:r w:rsidRPr="00E05302">
              <w:rPr>
                <w:rFonts w:ascii="Angsana New" w:hAnsi="Angsana New"/>
                <w:bCs/>
                <w:color w:val="000000" w:themeColor="text1"/>
                <w:sz w:val="26"/>
                <w:szCs w:val="26"/>
                <w:lang w:val="en-US" w:bidi="th-TH"/>
              </w:rPr>
              <w:t>Land</w:t>
            </w:r>
            <w:r w:rsidRPr="00E05302">
              <w:rPr>
                <w:rFonts w:ascii="Angsana New" w:hAnsi="Angsana New"/>
                <w:bCs/>
                <w:color w:val="000000" w:themeColor="text1"/>
                <w:sz w:val="26"/>
                <w:szCs w:val="26"/>
                <w:lang w:bidi="th-TH"/>
              </w:rPr>
              <w:t xml:space="preserve"> </w:t>
            </w:r>
            <w:r w:rsidRPr="00E05302">
              <w:rPr>
                <w:rFonts w:ascii="Angsana New" w:hAnsi="Angsana New"/>
                <w:bCs/>
                <w:color w:val="000000" w:themeColor="text1"/>
                <w:sz w:val="26"/>
                <w:szCs w:val="26"/>
                <w:lang w:val="en-US" w:bidi="th-TH"/>
              </w:rPr>
              <w:t>and building - Krisada Doi</w:t>
            </w:r>
          </w:p>
        </w:tc>
        <w:tc>
          <w:tcPr>
            <w:tcW w:w="1276" w:type="dxa"/>
            <w:shd w:val="clear" w:color="auto" w:fill="auto"/>
            <w:vAlign w:val="bottom"/>
          </w:tcPr>
          <w:p w:rsidR="009C0D54" w:rsidRPr="00E05302" w:rsidRDefault="00E02FED"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w:t>
            </w:r>
          </w:p>
        </w:tc>
        <w:tc>
          <w:tcPr>
            <w:tcW w:w="283" w:type="dxa"/>
            <w:vAlign w:val="bottom"/>
          </w:tcPr>
          <w:p w:rsidR="009C0D54" w:rsidRPr="00E05302" w:rsidRDefault="009C0D54" w:rsidP="00DE3A55">
            <w:pPr>
              <w:tabs>
                <w:tab w:val="clear" w:pos="227"/>
                <w:tab w:val="clear" w:pos="454"/>
                <w:tab w:val="left" w:pos="540"/>
              </w:tabs>
              <w:ind w:right="162"/>
              <w:jc w:val="right"/>
              <w:rPr>
                <w:rFonts w:ascii="Angsana New" w:hAnsi="Angsana New"/>
                <w:color w:val="000000" w:themeColor="text1"/>
                <w:sz w:val="26"/>
                <w:szCs w:val="26"/>
              </w:rPr>
            </w:pPr>
          </w:p>
        </w:tc>
        <w:tc>
          <w:tcPr>
            <w:tcW w:w="1134" w:type="dxa"/>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w:t>
            </w:r>
          </w:p>
        </w:tc>
        <w:tc>
          <w:tcPr>
            <w:tcW w:w="236" w:type="dxa"/>
            <w:vAlign w:val="bottom"/>
          </w:tcPr>
          <w:p w:rsidR="009C0D54" w:rsidRPr="00E05302" w:rsidRDefault="009C0D54" w:rsidP="00DE3A55">
            <w:pPr>
              <w:tabs>
                <w:tab w:val="clear" w:pos="227"/>
                <w:tab w:val="clear" w:pos="454"/>
                <w:tab w:val="left" w:pos="540"/>
              </w:tabs>
              <w:ind w:right="162"/>
              <w:jc w:val="right"/>
              <w:rPr>
                <w:rFonts w:ascii="Angsana New" w:hAnsi="Angsana New"/>
                <w:color w:val="000000" w:themeColor="text1"/>
                <w:sz w:val="26"/>
                <w:szCs w:val="26"/>
              </w:rPr>
            </w:pPr>
          </w:p>
        </w:tc>
        <w:tc>
          <w:tcPr>
            <w:tcW w:w="1040" w:type="dxa"/>
            <w:tcBorders>
              <w:left w:val="nil"/>
              <w:right w:val="nil"/>
            </w:tcBorders>
            <w:shd w:val="clear" w:color="auto" w:fill="auto"/>
            <w:vAlign w:val="bottom"/>
          </w:tcPr>
          <w:p w:rsidR="009C0D54" w:rsidRPr="00E05302" w:rsidRDefault="00E02FED" w:rsidP="00DE3A55">
            <w:pPr>
              <w:tabs>
                <w:tab w:val="clear" w:pos="680"/>
                <w:tab w:val="clear" w:pos="907"/>
              </w:tabs>
              <w:ind w:hanging="18"/>
              <w:jc w:val="right"/>
              <w:rPr>
                <w:rFonts w:ascii="Angsana New" w:hAnsi="Angsana New"/>
                <w:color w:val="000000" w:themeColor="text1"/>
                <w:sz w:val="26"/>
                <w:szCs w:val="26"/>
              </w:rPr>
            </w:pPr>
            <w:r w:rsidRPr="00E05302">
              <w:rPr>
                <w:rFonts w:ascii="Angsana New" w:hAnsi="Angsana New"/>
                <w:color w:val="000000" w:themeColor="text1"/>
                <w:sz w:val="26"/>
                <w:szCs w:val="26"/>
              </w:rPr>
              <w:t>279,054</w:t>
            </w:r>
          </w:p>
        </w:tc>
        <w:tc>
          <w:tcPr>
            <w:tcW w:w="284" w:type="dxa"/>
            <w:tcBorders>
              <w:left w:val="nil"/>
              <w:right w:val="nil"/>
            </w:tcBorders>
            <w:vAlign w:val="bottom"/>
          </w:tcPr>
          <w:p w:rsidR="009C0D54" w:rsidRPr="00E05302" w:rsidRDefault="009C0D54" w:rsidP="00DE3A55">
            <w:pPr>
              <w:tabs>
                <w:tab w:val="clear" w:pos="227"/>
                <w:tab w:val="clear" w:pos="454"/>
                <w:tab w:val="left" w:pos="540"/>
              </w:tabs>
              <w:ind w:right="162"/>
              <w:jc w:val="right"/>
              <w:rPr>
                <w:rFonts w:ascii="Angsana New" w:hAnsi="Angsana New"/>
                <w:color w:val="000000" w:themeColor="text1"/>
                <w:sz w:val="26"/>
                <w:szCs w:val="26"/>
              </w:rPr>
            </w:pPr>
          </w:p>
        </w:tc>
        <w:tc>
          <w:tcPr>
            <w:tcW w:w="1134" w:type="dxa"/>
            <w:tcBorders>
              <w:left w:val="nil"/>
              <w:right w:val="nil"/>
            </w:tcBorders>
            <w:vAlign w:val="bottom"/>
          </w:tcPr>
          <w:p w:rsidR="009C0D54" w:rsidRPr="00E05302" w:rsidRDefault="009C0D54" w:rsidP="00DE3A55">
            <w:pPr>
              <w:tabs>
                <w:tab w:val="clear" w:pos="680"/>
                <w:tab w:val="clear" w:pos="907"/>
              </w:tabs>
              <w:ind w:hanging="18"/>
              <w:jc w:val="right"/>
              <w:rPr>
                <w:rFonts w:ascii="Angsana New" w:hAnsi="Angsana New"/>
                <w:color w:val="000000" w:themeColor="text1"/>
                <w:sz w:val="26"/>
                <w:szCs w:val="26"/>
              </w:rPr>
            </w:pPr>
            <w:r w:rsidRPr="00E05302">
              <w:rPr>
                <w:rFonts w:ascii="Angsana New" w:hAnsi="Angsana New"/>
                <w:color w:val="000000" w:themeColor="text1"/>
                <w:sz w:val="26"/>
                <w:szCs w:val="26"/>
              </w:rPr>
              <w:t>282,023</w:t>
            </w:r>
          </w:p>
        </w:tc>
      </w:tr>
      <w:tr w:rsidR="00E05302" w:rsidRPr="00E05302" w:rsidTr="00E56040">
        <w:tc>
          <w:tcPr>
            <w:tcW w:w="3827" w:type="dxa"/>
            <w:vAlign w:val="bottom"/>
          </w:tcPr>
          <w:p w:rsidR="009C0D54" w:rsidRPr="00E05302" w:rsidRDefault="009C0D54" w:rsidP="00E56040">
            <w:pPr>
              <w:pStyle w:val="acctfourfigures"/>
              <w:tabs>
                <w:tab w:val="clear" w:pos="765"/>
              </w:tabs>
              <w:spacing w:line="240" w:lineRule="atLeast"/>
              <w:ind w:left="34"/>
              <w:rPr>
                <w:rFonts w:ascii="Angsana New" w:hAnsi="Angsana New"/>
                <w:bCs/>
                <w:color w:val="000000" w:themeColor="text1"/>
                <w:sz w:val="26"/>
                <w:szCs w:val="26"/>
                <w:lang w:val="en-US" w:bidi="th-TH"/>
              </w:rPr>
            </w:pPr>
            <w:r w:rsidRPr="00E05302">
              <w:rPr>
                <w:rFonts w:ascii="Angsana New" w:hAnsi="Angsana New"/>
                <w:bCs/>
                <w:color w:val="000000" w:themeColor="text1"/>
                <w:sz w:val="26"/>
                <w:szCs w:val="26"/>
                <w:lang w:val="en-US" w:bidi="th-TH"/>
              </w:rPr>
              <w:t>Leasehold</w:t>
            </w:r>
            <w:r w:rsidRPr="00E05302">
              <w:rPr>
                <w:rFonts w:ascii="Angsana New" w:hAnsi="Angsana New"/>
                <w:bCs/>
                <w:color w:val="000000" w:themeColor="text1"/>
                <w:sz w:val="26"/>
                <w:szCs w:val="26"/>
                <w:lang w:bidi="th-TH"/>
              </w:rPr>
              <w:t xml:space="preserve"> right</w:t>
            </w:r>
            <w:r w:rsidRPr="00E05302">
              <w:rPr>
                <w:rFonts w:ascii="Angsana New" w:hAnsi="Angsana New"/>
                <w:b/>
                <w:color w:val="000000" w:themeColor="text1"/>
                <w:sz w:val="26"/>
                <w:szCs w:val="26"/>
                <w:cs/>
                <w:lang w:bidi="th-TH"/>
              </w:rPr>
              <w:t xml:space="preserve"> </w:t>
            </w:r>
            <w:r w:rsidRPr="00E05302">
              <w:rPr>
                <w:rFonts w:ascii="Angsana New" w:hAnsi="Angsana New"/>
                <w:bCs/>
                <w:color w:val="000000" w:themeColor="text1"/>
                <w:sz w:val="26"/>
                <w:szCs w:val="26"/>
                <w:lang w:val="en-US" w:bidi="th-TH"/>
              </w:rPr>
              <w:t xml:space="preserve">on </w:t>
            </w:r>
            <w:r w:rsidRPr="00E05302">
              <w:rPr>
                <w:rFonts w:ascii="Angsana New" w:hAnsi="Angsana New"/>
                <w:bCs/>
                <w:color w:val="000000" w:themeColor="text1"/>
                <w:sz w:val="26"/>
                <w:szCs w:val="26"/>
                <w:lang w:bidi="th-TH"/>
              </w:rPr>
              <w:t>warehouse</w:t>
            </w:r>
            <w:r w:rsidRPr="00E05302">
              <w:rPr>
                <w:rFonts w:ascii="Angsana New" w:hAnsi="Angsana New"/>
                <w:b/>
                <w:color w:val="000000" w:themeColor="text1"/>
                <w:sz w:val="26"/>
                <w:szCs w:val="26"/>
                <w:cs/>
                <w:lang w:bidi="th-TH"/>
              </w:rPr>
              <w:t xml:space="preserve"> </w:t>
            </w:r>
            <w:r w:rsidRPr="00E05302">
              <w:rPr>
                <w:rFonts w:ascii="Angsana New" w:hAnsi="Angsana New"/>
                <w:b/>
                <w:color w:val="000000" w:themeColor="text1"/>
                <w:sz w:val="26"/>
                <w:szCs w:val="26"/>
                <w:lang w:val="en-US" w:bidi="th-TH"/>
              </w:rPr>
              <w:t xml:space="preserve">- </w:t>
            </w:r>
            <w:r w:rsidRPr="00E05302">
              <w:rPr>
                <w:rFonts w:ascii="Angsana New" w:hAnsi="Angsana New"/>
                <w:bCs/>
                <w:color w:val="000000" w:themeColor="text1"/>
                <w:sz w:val="26"/>
                <w:szCs w:val="26"/>
                <w:lang w:val="en-US" w:bidi="th-TH"/>
              </w:rPr>
              <w:t xml:space="preserve">Bangkok Free </w:t>
            </w:r>
          </w:p>
          <w:p w:rsidR="009C0D54" w:rsidRPr="00E05302" w:rsidRDefault="009C0D54" w:rsidP="00E56040">
            <w:pPr>
              <w:pStyle w:val="acctfourfigures"/>
              <w:tabs>
                <w:tab w:val="clear" w:pos="765"/>
              </w:tabs>
              <w:spacing w:line="240" w:lineRule="atLeast"/>
              <w:ind w:left="34"/>
              <w:rPr>
                <w:rFonts w:ascii="Angsana New" w:hAnsi="Angsana New"/>
                <w:b/>
                <w:color w:val="000000" w:themeColor="text1"/>
                <w:sz w:val="26"/>
                <w:szCs w:val="26"/>
                <w:cs/>
                <w:lang w:bidi="th-TH"/>
              </w:rPr>
            </w:pPr>
            <w:r w:rsidRPr="00E05302">
              <w:rPr>
                <w:rFonts w:ascii="Angsana New" w:hAnsi="Angsana New"/>
                <w:bCs/>
                <w:color w:val="000000" w:themeColor="text1"/>
                <w:sz w:val="26"/>
                <w:szCs w:val="26"/>
                <w:lang w:val="en-US" w:bidi="th-TH"/>
              </w:rPr>
              <w:t>Trade Zone</w:t>
            </w:r>
            <w:r w:rsidRPr="00E05302">
              <w:rPr>
                <w:rFonts w:ascii="Angsana New" w:hAnsi="Angsana New"/>
                <w:b/>
                <w:color w:val="000000" w:themeColor="text1"/>
                <w:sz w:val="26"/>
                <w:szCs w:val="26"/>
                <w:cs/>
                <w:lang w:bidi="th-TH"/>
              </w:rPr>
              <w:t xml:space="preserve"> </w:t>
            </w:r>
          </w:p>
        </w:tc>
        <w:tc>
          <w:tcPr>
            <w:tcW w:w="1276" w:type="dxa"/>
            <w:tcBorders>
              <w:bottom w:val="single" w:sz="4" w:space="0" w:color="auto"/>
            </w:tcBorders>
            <w:shd w:val="clear" w:color="auto" w:fill="auto"/>
            <w:vAlign w:val="bottom"/>
          </w:tcPr>
          <w:p w:rsidR="009C0D54" w:rsidRPr="00E05302" w:rsidRDefault="004F521E"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137</w:t>
            </w:r>
            <w:r w:rsidR="00E02FED" w:rsidRPr="00E05302">
              <w:rPr>
                <w:rFonts w:ascii="Angsana New" w:hAnsi="Angsana New"/>
                <w:color w:val="000000" w:themeColor="text1"/>
                <w:sz w:val="26"/>
                <w:szCs w:val="26"/>
              </w:rPr>
              <w:t>,</w:t>
            </w:r>
            <w:r w:rsidRPr="00E05302">
              <w:rPr>
                <w:rFonts w:ascii="Angsana New" w:hAnsi="Angsana New"/>
                <w:color w:val="000000" w:themeColor="text1"/>
                <w:sz w:val="26"/>
                <w:szCs w:val="26"/>
              </w:rPr>
              <w:t>419</w:t>
            </w:r>
          </w:p>
        </w:tc>
        <w:tc>
          <w:tcPr>
            <w:tcW w:w="283" w:type="dxa"/>
            <w:vAlign w:val="bottom"/>
          </w:tcPr>
          <w:p w:rsidR="009C0D54" w:rsidRPr="00E05302" w:rsidRDefault="009C0D54" w:rsidP="00DE3A55">
            <w:pPr>
              <w:tabs>
                <w:tab w:val="clear" w:pos="227"/>
                <w:tab w:val="clear" w:pos="454"/>
                <w:tab w:val="left" w:pos="540"/>
              </w:tabs>
              <w:ind w:right="162"/>
              <w:jc w:val="right"/>
              <w:rPr>
                <w:rFonts w:ascii="Angsana New" w:hAnsi="Angsana New"/>
                <w:color w:val="000000" w:themeColor="text1"/>
                <w:sz w:val="26"/>
                <w:szCs w:val="26"/>
              </w:rPr>
            </w:pPr>
          </w:p>
        </w:tc>
        <w:tc>
          <w:tcPr>
            <w:tcW w:w="1134" w:type="dxa"/>
            <w:tcBorders>
              <w:bottom w:val="single" w:sz="4" w:space="0" w:color="auto"/>
            </w:tcBorders>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p>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141,051</w:t>
            </w:r>
          </w:p>
        </w:tc>
        <w:tc>
          <w:tcPr>
            <w:tcW w:w="236" w:type="dxa"/>
            <w:vAlign w:val="bottom"/>
          </w:tcPr>
          <w:p w:rsidR="009C0D54" w:rsidRPr="00E05302" w:rsidRDefault="009C0D54" w:rsidP="00DE3A55">
            <w:pPr>
              <w:tabs>
                <w:tab w:val="clear" w:pos="227"/>
                <w:tab w:val="clear" w:pos="454"/>
                <w:tab w:val="left" w:pos="540"/>
              </w:tabs>
              <w:ind w:right="162"/>
              <w:jc w:val="right"/>
              <w:rPr>
                <w:rFonts w:ascii="Angsana New" w:hAnsi="Angsana New"/>
                <w:color w:val="000000" w:themeColor="text1"/>
                <w:sz w:val="26"/>
                <w:szCs w:val="26"/>
              </w:rPr>
            </w:pPr>
          </w:p>
        </w:tc>
        <w:tc>
          <w:tcPr>
            <w:tcW w:w="1040" w:type="dxa"/>
            <w:tcBorders>
              <w:left w:val="nil"/>
              <w:bottom w:val="single" w:sz="4" w:space="0" w:color="auto"/>
              <w:right w:val="nil"/>
            </w:tcBorders>
            <w:shd w:val="clear" w:color="auto" w:fill="auto"/>
            <w:vAlign w:val="bottom"/>
          </w:tcPr>
          <w:p w:rsidR="009C0D54" w:rsidRPr="00E05302" w:rsidRDefault="00E02FED" w:rsidP="00DE3A55">
            <w:pPr>
              <w:jc w:val="right"/>
              <w:rPr>
                <w:rFonts w:ascii="Angsana New" w:hAnsi="Angsana New"/>
                <w:color w:val="000000" w:themeColor="text1"/>
                <w:sz w:val="26"/>
                <w:szCs w:val="26"/>
              </w:rPr>
            </w:pPr>
            <w:r w:rsidRPr="00E05302">
              <w:rPr>
                <w:rFonts w:ascii="Angsana New" w:hAnsi="Angsana New"/>
                <w:color w:val="000000" w:themeColor="text1"/>
                <w:sz w:val="26"/>
                <w:szCs w:val="26"/>
              </w:rPr>
              <w:t>-</w:t>
            </w:r>
          </w:p>
        </w:tc>
        <w:tc>
          <w:tcPr>
            <w:tcW w:w="284" w:type="dxa"/>
            <w:tcBorders>
              <w:left w:val="nil"/>
              <w:right w:val="nil"/>
            </w:tcBorders>
            <w:vAlign w:val="bottom"/>
          </w:tcPr>
          <w:p w:rsidR="009C0D54" w:rsidRPr="00E05302" w:rsidRDefault="009C0D54" w:rsidP="00DE3A55">
            <w:pPr>
              <w:tabs>
                <w:tab w:val="clear" w:pos="227"/>
                <w:tab w:val="clear" w:pos="454"/>
                <w:tab w:val="left" w:pos="540"/>
              </w:tabs>
              <w:ind w:right="162"/>
              <w:jc w:val="right"/>
              <w:rPr>
                <w:rFonts w:ascii="Angsana New" w:hAnsi="Angsana New"/>
                <w:color w:val="000000" w:themeColor="text1"/>
                <w:sz w:val="26"/>
                <w:szCs w:val="26"/>
              </w:rPr>
            </w:pPr>
          </w:p>
        </w:tc>
        <w:tc>
          <w:tcPr>
            <w:tcW w:w="1134" w:type="dxa"/>
            <w:tcBorders>
              <w:left w:val="nil"/>
              <w:bottom w:val="single" w:sz="4" w:space="0" w:color="auto"/>
              <w:right w:val="nil"/>
            </w:tcBorders>
            <w:vAlign w:val="bottom"/>
          </w:tcPr>
          <w:p w:rsidR="009C0D54" w:rsidRPr="00E05302" w:rsidRDefault="009C0D54" w:rsidP="00DE3A55">
            <w:pPr>
              <w:jc w:val="right"/>
              <w:rPr>
                <w:rFonts w:ascii="Angsana New" w:hAnsi="Angsana New"/>
                <w:color w:val="000000" w:themeColor="text1"/>
                <w:sz w:val="26"/>
                <w:szCs w:val="26"/>
              </w:rPr>
            </w:pPr>
          </w:p>
          <w:p w:rsidR="009C0D54" w:rsidRPr="00E05302" w:rsidRDefault="009C0D54" w:rsidP="00DE3A55">
            <w:pPr>
              <w:jc w:val="right"/>
              <w:rPr>
                <w:rFonts w:ascii="Angsana New" w:hAnsi="Angsana New"/>
                <w:color w:val="000000" w:themeColor="text1"/>
                <w:sz w:val="26"/>
                <w:szCs w:val="26"/>
              </w:rPr>
            </w:pPr>
            <w:r w:rsidRPr="00E05302">
              <w:rPr>
                <w:rFonts w:ascii="Angsana New" w:hAnsi="Angsana New"/>
                <w:color w:val="000000" w:themeColor="text1"/>
                <w:sz w:val="26"/>
                <w:szCs w:val="26"/>
              </w:rPr>
              <w:t>-</w:t>
            </w:r>
          </w:p>
        </w:tc>
      </w:tr>
      <w:tr w:rsidR="00E05302" w:rsidRPr="00E05302" w:rsidTr="00E56040">
        <w:tc>
          <w:tcPr>
            <w:tcW w:w="3827" w:type="dxa"/>
            <w:vAlign w:val="bottom"/>
          </w:tcPr>
          <w:p w:rsidR="009C0D54" w:rsidRPr="00E05302" w:rsidRDefault="009C0D54" w:rsidP="00E56040">
            <w:pPr>
              <w:pStyle w:val="acctfourfigures"/>
              <w:tabs>
                <w:tab w:val="clear" w:pos="765"/>
              </w:tabs>
              <w:spacing w:line="240" w:lineRule="atLeast"/>
              <w:ind w:left="34"/>
              <w:rPr>
                <w:rFonts w:ascii="Angsana New" w:hAnsi="Angsana New"/>
                <w:bCs/>
                <w:color w:val="000000" w:themeColor="text1"/>
                <w:sz w:val="26"/>
                <w:szCs w:val="26"/>
                <w:cs/>
                <w:lang w:val="en-US" w:bidi="th-TH"/>
              </w:rPr>
            </w:pPr>
            <w:r w:rsidRPr="00E05302">
              <w:rPr>
                <w:rFonts w:ascii="Angsana New" w:hAnsi="Angsana New"/>
                <w:bCs/>
                <w:color w:val="000000" w:themeColor="text1"/>
                <w:sz w:val="26"/>
                <w:szCs w:val="26"/>
                <w:lang w:bidi="th-TH"/>
              </w:rPr>
              <w:t>Total</w:t>
            </w:r>
          </w:p>
        </w:tc>
        <w:tc>
          <w:tcPr>
            <w:tcW w:w="1276" w:type="dxa"/>
            <w:tcBorders>
              <w:top w:val="single" w:sz="4" w:space="0" w:color="auto"/>
              <w:bottom w:val="double" w:sz="4" w:space="0" w:color="auto"/>
            </w:tcBorders>
            <w:shd w:val="clear" w:color="auto" w:fill="auto"/>
            <w:vAlign w:val="bottom"/>
          </w:tcPr>
          <w:p w:rsidR="009C0D54" w:rsidRPr="00E05302" w:rsidRDefault="00E02FED"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1</w:t>
            </w:r>
            <w:r w:rsidR="004F521E" w:rsidRPr="00E05302">
              <w:rPr>
                <w:rFonts w:ascii="Angsana New" w:hAnsi="Angsana New"/>
                <w:color w:val="000000" w:themeColor="text1"/>
                <w:sz w:val="26"/>
                <w:szCs w:val="26"/>
              </w:rPr>
              <w:t>37</w:t>
            </w:r>
            <w:r w:rsidRPr="00E05302">
              <w:rPr>
                <w:rFonts w:ascii="Angsana New" w:hAnsi="Angsana New"/>
                <w:color w:val="000000" w:themeColor="text1"/>
                <w:sz w:val="26"/>
                <w:szCs w:val="26"/>
              </w:rPr>
              <w:t>,</w:t>
            </w:r>
            <w:r w:rsidR="004F521E" w:rsidRPr="00E05302">
              <w:rPr>
                <w:rFonts w:ascii="Angsana New" w:hAnsi="Angsana New"/>
                <w:color w:val="000000" w:themeColor="text1"/>
                <w:sz w:val="26"/>
                <w:szCs w:val="26"/>
              </w:rPr>
              <w:t>4</w:t>
            </w:r>
            <w:r w:rsidRPr="00E05302">
              <w:rPr>
                <w:rFonts w:ascii="Angsana New" w:hAnsi="Angsana New"/>
                <w:color w:val="000000" w:themeColor="text1"/>
                <w:sz w:val="26"/>
                <w:szCs w:val="26"/>
              </w:rPr>
              <w:t>1</w:t>
            </w:r>
            <w:r w:rsidR="004F521E" w:rsidRPr="00E05302">
              <w:rPr>
                <w:rFonts w:ascii="Angsana New" w:hAnsi="Angsana New"/>
                <w:color w:val="000000" w:themeColor="text1"/>
                <w:sz w:val="26"/>
                <w:szCs w:val="26"/>
              </w:rPr>
              <w:t>9</w:t>
            </w:r>
          </w:p>
        </w:tc>
        <w:tc>
          <w:tcPr>
            <w:tcW w:w="283" w:type="dxa"/>
            <w:vAlign w:val="bottom"/>
          </w:tcPr>
          <w:p w:rsidR="009C0D54" w:rsidRPr="00E05302" w:rsidRDefault="009C0D54" w:rsidP="00DE3A55">
            <w:pPr>
              <w:tabs>
                <w:tab w:val="clear" w:pos="227"/>
                <w:tab w:val="clear" w:pos="454"/>
                <w:tab w:val="left" w:pos="540"/>
              </w:tabs>
              <w:ind w:right="162"/>
              <w:jc w:val="right"/>
              <w:rPr>
                <w:rFonts w:ascii="Angsana New" w:hAnsi="Angsana New"/>
                <w:color w:val="000000" w:themeColor="text1"/>
                <w:sz w:val="26"/>
                <w:szCs w:val="26"/>
              </w:rPr>
            </w:pPr>
          </w:p>
        </w:tc>
        <w:tc>
          <w:tcPr>
            <w:tcW w:w="1134" w:type="dxa"/>
            <w:tcBorders>
              <w:top w:val="single" w:sz="4" w:space="0" w:color="auto"/>
              <w:bottom w:val="double" w:sz="4" w:space="0" w:color="auto"/>
            </w:tcBorders>
            <w:vAlign w:val="bottom"/>
          </w:tcPr>
          <w:p w:rsidR="009C0D54" w:rsidRPr="00E0530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141,051</w:t>
            </w:r>
          </w:p>
        </w:tc>
        <w:tc>
          <w:tcPr>
            <w:tcW w:w="236" w:type="dxa"/>
            <w:vAlign w:val="bottom"/>
          </w:tcPr>
          <w:p w:rsidR="009C0D54" w:rsidRPr="00E05302" w:rsidRDefault="009C0D54" w:rsidP="00DE3A55">
            <w:pPr>
              <w:tabs>
                <w:tab w:val="clear" w:pos="227"/>
                <w:tab w:val="clear" w:pos="454"/>
                <w:tab w:val="left" w:pos="540"/>
              </w:tabs>
              <w:ind w:right="162"/>
              <w:jc w:val="right"/>
              <w:rPr>
                <w:rFonts w:ascii="Angsana New" w:hAnsi="Angsana New"/>
                <w:color w:val="000000" w:themeColor="text1"/>
                <w:sz w:val="26"/>
                <w:szCs w:val="26"/>
              </w:rPr>
            </w:pPr>
          </w:p>
        </w:tc>
        <w:tc>
          <w:tcPr>
            <w:tcW w:w="1040" w:type="dxa"/>
            <w:tcBorders>
              <w:top w:val="single" w:sz="4" w:space="0" w:color="auto"/>
              <w:left w:val="nil"/>
              <w:bottom w:val="double" w:sz="4" w:space="0" w:color="auto"/>
              <w:right w:val="nil"/>
            </w:tcBorders>
            <w:shd w:val="clear" w:color="auto" w:fill="auto"/>
            <w:vAlign w:val="bottom"/>
          </w:tcPr>
          <w:p w:rsidR="009C0D54" w:rsidRPr="00E05302" w:rsidRDefault="00E02FED" w:rsidP="00DE3A55">
            <w:pPr>
              <w:jc w:val="right"/>
              <w:rPr>
                <w:rFonts w:ascii="Angsana New" w:hAnsi="Angsana New"/>
                <w:color w:val="000000" w:themeColor="text1"/>
                <w:sz w:val="26"/>
                <w:szCs w:val="26"/>
              </w:rPr>
            </w:pPr>
            <w:r w:rsidRPr="00E05302">
              <w:rPr>
                <w:rFonts w:ascii="Angsana New" w:hAnsi="Angsana New"/>
                <w:color w:val="000000" w:themeColor="text1"/>
                <w:sz w:val="26"/>
                <w:szCs w:val="26"/>
              </w:rPr>
              <w:t>279,054</w:t>
            </w:r>
          </w:p>
        </w:tc>
        <w:tc>
          <w:tcPr>
            <w:tcW w:w="284" w:type="dxa"/>
            <w:tcBorders>
              <w:left w:val="nil"/>
              <w:right w:val="nil"/>
            </w:tcBorders>
            <w:vAlign w:val="bottom"/>
          </w:tcPr>
          <w:p w:rsidR="009C0D54" w:rsidRPr="00E05302" w:rsidRDefault="009C0D54" w:rsidP="00DE3A55">
            <w:pPr>
              <w:tabs>
                <w:tab w:val="clear" w:pos="227"/>
                <w:tab w:val="clear" w:pos="454"/>
                <w:tab w:val="left" w:pos="540"/>
              </w:tabs>
              <w:ind w:right="162"/>
              <w:jc w:val="right"/>
              <w:rPr>
                <w:rFonts w:ascii="Angsana New" w:hAnsi="Angsana New"/>
                <w:color w:val="000000" w:themeColor="text1"/>
                <w:sz w:val="26"/>
                <w:szCs w:val="26"/>
              </w:rPr>
            </w:pPr>
          </w:p>
        </w:tc>
        <w:tc>
          <w:tcPr>
            <w:tcW w:w="1134" w:type="dxa"/>
            <w:tcBorders>
              <w:top w:val="single" w:sz="4" w:space="0" w:color="auto"/>
              <w:left w:val="nil"/>
              <w:bottom w:val="double" w:sz="4" w:space="0" w:color="auto"/>
              <w:right w:val="nil"/>
            </w:tcBorders>
            <w:vAlign w:val="bottom"/>
          </w:tcPr>
          <w:p w:rsidR="009C0D54" w:rsidRPr="00E05302" w:rsidRDefault="009C0D54" w:rsidP="00DE3A55">
            <w:pPr>
              <w:jc w:val="right"/>
              <w:rPr>
                <w:rFonts w:ascii="Angsana New" w:hAnsi="Angsana New"/>
                <w:color w:val="000000" w:themeColor="text1"/>
                <w:sz w:val="26"/>
                <w:szCs w:val="26"/>
              </w:rPr>
            </w:pPr>
            <w:r w:rsidRPr="00E05302">
              <w:rPr>
                <w:rFonts w:ascii="Angsana New" w:hAnsi="Angsana New"/>
                <w:color w:val="000000" w:themeColor="text1"/>
                <w:sz w:val="26"/>
                <w:szCs w:val="26"/>
              </w:rPr>
              <w:t>282,023</w:t>
            </w:r>
          </w:p>
        </w:tc>
      </w:tr>
    </w:tbl>
    <w:p w:rsidR="009C0D54" w:rsidRPr="00E05302" w:rsidRDefault="009C0D54" w:rsidP="007B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color w:val="000000" w:themeColor="text1"/>
          <w:sz w:val="28"/>
          <w:szCs w:val="28"/>
        </w:rPr>
      </w:pPr>
      <w:r w:rsidRPr="00E05302">
        <w:rPr>
          <w:rFonts w:ascii="Angsana New" w:hAnsi="Angsana New"/>
          <w:color w:val="000000" w:themeColor="text1"/>
          <w:sz w:val="28"/>
          <w:szCs w:val="28"/>
        </w:rPr>
        <w:t xml:space="preserve">During the </w:t>
      </w:r>
      <w:r w:rsidR="00CE229A" w:rsidRPr="00E05302">
        <w:rPr>
          <w:rFonts w:ascii="Angsana New" w:hAnsi="Angsana New"/>
          <w:color w:val="000000" w:themeColor="text1"/>
          <w:sz w:val="28"/>
          <w:szCs w:val="28"/>
        </w:rPr>
        <w:t>six</w:t>
      </w:r>
      <w:r w:rsidRPr="00E05302">
        <w:rPr>
          <w:rFonts w:ascii="Angsana New" w:hAnsi="Angsana New"/>
          <w:color w:val="000000" w:themeColor="text1"/>
          <w:sz w:val="28"/>
          <w:szCs w:val="28"/>
        </w:rPr>
        <w:t xml:space="preserve">-month period ended </w:t>
      </w:r>
      <w:r w:rsidR="00C15945" w:rsidRPr="00E05302">
        <w:rPr>
          <w:rFonts w:ascii="Angsana New" w:hAnsi="Angsana New"/>
          <w:color w:val="000000" w:themeColor="text1"/>
          <w:sz w:val="28"/>
          <w:szCs w:val="28"/>
        </w:rPr>
        <w:t>June 30</w:t>
      </w:r>
      <w:r w:rsidR="00D624C1" w:rsidRPr="00E05302">
        <w:rPr>
          <w:rFonts w:ascii="Angsana New" w:hAnsi="Angsana New"/>
          <w:color w:val="000000" w:themeColor="text1"/>
          <w:sz w:val="28"/>
          <w:szCs w:val="28"/>
        </w:rPr>
        <w:t>, 2018</w:t>
      </w:r>
      <w:r w:rsidRPr="00E05302">
        <w:rPr>
          <w:rFonts w:ascii="Angsana New" w:hAnsi="Angsana New"/>
          <w:color w:val="000000" w:themeColor="text1"/>
          <w:sz w:val="28"/>
          <w:szCs w:val="28"/>
        </w:rPr>
        <w:t xml:space="preserve"> the </w:t>
      </w:r>
      <w:r w:rsidR="00AB67A2" w:rsidRPr="00E05302">
        <w:rPr>
          <w:rFonts w:ascii="Angsana New" w:hAnsi="Angsana New"/>
          <w:color w:val="000000" w:themeColor="text1"/>
          <w:sz w:val="28"/>
          <w:szCs w:val="28"/>
        </w:rPr>
        <w:t>g</w:t>
      </w:r>
      <w:r w:rsidRPr="00E05302">
        <w:rPr>
          <w:rFonts w:ascii="Angsana New" w:hAnsi="Angsana New"/>
          <w:color w:val="000000" w:themeColor="text1"/>
          <w:sz w:val="28"/>
          <w:szCs w:val="28"/>
        </w:rPr>
        <w:t>roup have following mov</w:t>
      </w:r>
      <w:r w:rsidR="006611ED" w:rsidRPr="00E05302">
        <w:rPr>
          <w:rFonts w:ascii="Angsana New" w:hAnsi="Angsana New"/>
          <w:color w:val="000000" w:themeColor="text1"/>
          <w:sz w:val="28"/>
          <w:szCs w:val="28"/>
        </w:rPr>
        <w:t>ements in investment property are as follows:</w:t>
      </w:r>
    </w:p>
    <w:tbl>
      <w:tblPr>
        <w:tblW w:w="9336" w:type="dxa"/>
        <w:tblInd w:w="250" w:type="dxa"/>
        <w:tblLayout w:type="fixed"/>
        <w:tblLook w:val="0000" w:firstRow="0" w:lastRow="0" w:firstColumn="0" w:lastColumn="0" w:noHBand="0" w:noVBand="0"/>
      </w:tblPr>
      <w:tblGrid>
        <w:gridCol w:w="4814"/>
        <w:gridCol w:w="2173"/>
        <w:gridCol w:w="270"/>
        <w:gridCol w:w="2070"/>
        <w:gridCol w:w="9"/>
      </w:tblGrid>
      <w:tr w:rsidR="00E05302" w:rsidRPr="00E05302" w:rsidTr="00E56040">
        <w:tc>
          <w:tcPr>
            <w:tcW w:w="4814" w:type="dxa"/>
          </w:tcPr>
          <w:p w:rsidR="003F0266" w:rsidRPr="00E05302" w:rsidRDefault="003F0266" w:rsidP="00B75EB2">
            <w:pPr>
              <w:rPr>
                <w:rFonts w:ascii="Angsana New" w:hAnsi="Angsana New"/>
                <w:b/>
                <w:color w:val="000000" w:themeColor="text1"/>
                <w:sz w:val="28"/>
                <w:szCs w:val="28"/>
              </w:rPr>
            </w:pPr>
          </w:p>
        </w:tc>
        <w:tc>
          <w:tcPr>
            <w:tcW w:w="4522" w:type="dxa"/>
            <w:gridSpan w:val="4"/>
            <w:tcBorders>
              <w:bottom w:val="single" w:sz="4" w:space="0" w:color="auto"/>
            </w:tcBorders>
          </w:tcPr>
          <w:p w:rsidR="003F0266" w:rsidRPr="00E05302" w:rsidRDefault="003F0266" w:rsidP="00B75EB2">
            <w:pPr>
              <w:jc w:val="center"/>
              <w:rPr>
                <w:rFonts w:ascii="Angsana New"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E56040">
        <w:trPr>
          <w:trHeight w:val="456"/>
        </w:trPr>
        <w:tc>
          <w:tcPr>
            <w:tcW w:w="4814" w:type="dxa"/>
          </w:tcPr>
          <w:p w:rsidR="003F0266" w:rsidRPr="00E05302" w:rsidRDefault="003F0266" w:rsidP="00B75EB2">
            <w:pPr>
              <w:rPr>
                <w:rFonts w:ascii="Angsana New" w:hAnsi="Angsana New"/>
                <w:b/>
                <w:color w:val="000000" w:themeColor="text1"/>
                <w:sz w:val="28"/>
                <w:szCs w:val="28"/>
              </w:rPr>
            </w:pPr>
          </w:p>
        </w:tc>
        <w:tc>
          <w:tcPr>
            <w:tcW w:w="2173" w:type="dxa"/>
            <w:tcBorders>
              <w:top w:val="single" w:sz="4" w:space="0" w:color="auto"/>
              <w:bottom w:val="single" w:sz="4" w:space="0" w:color="auto"/>
            </w:tcBorders>
            <w:vAlign w:val="bottom"/>
          </w:tcPr>
          <w:p w:rsidR="002616C9" w:rsidRPr="00E05302" w:rsidRDefault="003F0266" w:rsidP="00DE3A55">
            <w:pPr>
              <w:jc w:val="center"/>
              <w:rPr>
                <w:rFonts w:ascii="Angsana New" w:hAnsi="Angsana New"/>
                <w:color w:val="000000" w:themeColor="text1"/>
                <w:sz w:val="28"/>
                <w:szCs w:val="28"/>
              </w:rPr>
            </w:pPr>
            <w:r w:rsidRPr="00E05302">
              <w:rPr>
                <w:rFonts w:ascii="Angsana New" w:eastAsia="SimSun" w:hAnsi="Angsana New"/>
                <w:color w:val="000000" w:themeColor="text1"/>
                <w:sz w:val="28"/>
                <w:szCs w:val="28"/>
              </w:rPr>
              <w:t>Consolidated</w:t>
            </w:r>
          </w:p>
          <w:p w:rsidR="003F0266" w:rsidRPr="00E05302" w:rsidRDefault="002616C9" w:rsidP="00DE3A55">
            <w:pPr>
              <w:jc w:val="center"/>
              <w:rPr>
                <w:rFonts w:ascii="Angsana New" w:hAnsi="Angsana New"/>
                <w:color w:val="000000" w:themeColor="text1"/>
                <w:sz w:val="28"/>
                <w:szCs w:val="28"/>
              </w:rPr>
            </w:pPr>
            <w:r w:rsidRPr="00E05302">
              <w:rPr>
                <w:rFonts w:ascii="Angsana New" w:hAnsi="Angsana New"/>
                <w:color w:val="000000" w:themeColor="text1"/>
                <w:sz w:val="28"/>
                <w:szCs w:val="28"/>
              </w:rPr>
              <w:t>Financial Statements</w:t>
            </w:r>
          </w:p>
        </w:tc>
        <w:tc>
          <w:tcPr>
            <w:tcW w:w="270" w:type="dxa"/>
            <w:tcBorders>
              <w:top w:val="single" w:sz="4" w:space="0" w:color="auto"/>
            </w:tcBorders>
            <w:vAlign w:val="bottom"/>
          </w:tcPr>
          <w:p w:rsidR="003F0266" w:rsidRPr="00E05302" w:rsidRDefault="003F0266" w:rsidP="00DE3A55">
            <w:pPr>
              <w:jc w:val="center"/>
              <w:rPr>
                <w:rFonts w:ascii="Angsana New" w:hAnsi="Angsana New"/>
                <w:color w:val="000000" w:themeColor="text1"/>
                <w:sz w:val="28"/>
                <w:szCs w:val="28"/>
              </w:rPr>
            </w:pPr>
          </w:p>
        </w:tc>
        <w:tc>
          <w:tcPr>
            <w:tcW w:w="2079" w:type="dxa"/>
            <w:gridSpan w:val="2"/>
            <w:tcBorders>
              <w:top w:val="single" w:sz="4" w:space="0" w:color="auto"/>
              <w:bottom w:val="single" w:sz="4" w:space="0" w:color="auto"/>
            </w:tcBorders>
            <w:vAlign w:val="bottom"/>
          </w:tcPr>
          <w:p w:rsidR="002616C9" w:rsidRPr="00E05302" w:rsidRDefault="003F0266" w:rsidP="00DE3A55">
            <w:pPr>
              <w:jc w:val="center"/>
              <w:rPr>
                <w:rFonts w:ascii="Angsana New" w:hAnsi="Angsana New"/>
                <w:color w:val="000000" w:themeColor="text1"/>
                <w:sz w:val="28"/>
                <w:szCs w:val="28"/>
              </w:rPr>
            </w:pPr>
            <w:r w:rsidRPr="00E05302">
              <w:rPr>
                <w:rFonts w:ascii="Angsana New" w:hAnsi="Angsana New"/>
                <w:color w:val="000000" w:themeColor="text1"/>
                <w:sz w:val="28"/>
                <w:szCs w:val="28"/>
              </w:rPr>
              <w:t>Separate</w:t>
            </w:r>
          </w:p>
          <w:p w:rsidR="003F0266" w:rsidRPr="00E05302" w:rsidRDefault="002616C9" w:rsidP="00DE3A55">
            <w:pPr>
              <w:jc w:val="center"/>
              <w:rPr>
                <w:rFonts w:ascii="Angsana New" w:hAnsi="Angsana New"/>
                <w:color w:val="000000" w:themeColor="text1"/>
                <w:sz w:val="28"/>
                <w:szCs w:val="28"/>
                <w:cs/>
              </w:rPr>
            </w:pPr>
            <w:r w:rsidRPr="00E05302">
              <w:rPr>
                <w:rFonts w:ascii="Angsana New" w:hAnsi="Angsana New"/>
                <w:color w:val="000000" w:themeColor="text1"/>
                <w:sz w:val="28"/>
                <w:szCs w:val="28"/>
              </w:rPr>
              <w:t>Financial Statements</w:t>
            </w:r>
          </w:p>
        </w:tc>
      </w:tr>
      <w:tr w:rsidR="00E05302" w:rsidRPr="00E05302" w:rsidTr="00E56040">
        <w:trPr>
          <w:gridAfter w:val="1"/>
          <w:wAfter w:w="9" w:type="dxa"/>
        </w:trPr>
        <w:tc>
          <w:tcPr>
            <w:tcW w:w="4814" w:type="dxa"/>
          </w:tcPr>
          <w:p w:rsidR="003F0266" w:rsidRPr="00E05302" w:rsidRDefault="003F0266" w:rsidP="00B75EB2">
            <w:pPr>
              <w:pStyle w:val="acctfourfigures"/>
              <w:tabs>
                <w:tab w:val="clear" w:pos="765"/>
              </w:tabs>
              <w:spacing w:line="240" w:lineRule="atLeast"/>
              <w:rPr>
                <w:rFonts w:ascii="Angsana New" w:hAnsi="Angsana New"/>
                <w:bCs/>
                <w:color w:val="000000" w:themeColor="text1"/>
                <w:sz w:val="28"/>
                <w:szCs w:val="28"/>
                <w:lang w:val="en-US" w:bidi="th-TH"/>
              </w:rPr>
            </w:pPr>
          </w:p>
        </w:tc>
        <w:tc>
          <w:tcPr>
            <w:tcW w:w="2173" w:type="dxa"/>
            <w:tcBorders>
              <w:top w:val="single" w:sz="4" w:space="0" w:color="auto"/>
            </w:tcBorders>
          </w:tcPr>
          <w:p w:rsidR="003F0266" w:rsidRPr="00E05302" w:rsidRDefault="003F0266" w:rsidP="00B75EB2">
            <w:pPr>
              <w:jc w:val="right"/>
              <w:rPr>
                <w:rFonts w:ascii="Angsana New" w:hAnsi="Angsana New"/>
                <w:bCs/>
                <w:color w:val="000000" w:themeColor="text1"/>
                <w:sz w:val="28"/>
                <w:szCs w:val="28"/>
              </w:rPr>
            </w:pPr>
          </w:p>
        </w:tc>
        <w:tc>
          <w:tcPr>
            <w:tcW w:w="270" w:type="dxa"/>
          </w:tcPr>
          <w:p w:rsidR="003F0266" w:rsidRPr="00E05302" w:rsidRDefault="003F0266" w:rsidP="00B75EB2">
            <w:pPr>
              <w:jc w:val="right"/>
              <w:rPr>
                <w:rFonts w:ascii="Angsana New" w:hAnsi="Angsana New"/>
                <w:b/>
                <w:color w:val="000000" w:themeColor="text1"/>
                <w:sz w:val="28"/>
                <w:szCs w:val="28"/>
              </w:rPr>
            </w:pPr>
          </w:p>
        </w:tc>
        <w:tc>
          <w:tcPr>
            <w:tcW w:w="2070" w:type="dxa"/>
          </w:tcPr>
          <w:p w:rsidR="003F0266" w:rsidRPr="00E05302" w:rsidRDefault="003F0266" w:rsidP="00B75EB2">
            <w:pPr>
              <w:jc w:val="right"/>
              <w:rPr>
                <w:rFonts w:ascii="Angsana New" w:hAnsi="Angsana New"/>
                <w:b/>
                <w:color w:val="000000" w:themeColor="text1"/>
                <w:sz w:val="28"/>
                <w:szCs w:val="28"/>
              </w:rPr>
            </w:pPr>
          </w:p>
        </w:tc>
      </w:tr>
      <w:tr w:rsidR="00E05302" w:rsidRPr="00E05302" w:rsidTr="00E56040">
        <w:trPr>
          <w:gridAfter w:val="1"/>
          <w:wAfter w:w="9" w:type="dxa"/>
        </w:trPr>
        <w:tc>
          <w:tcPr>
            <w:tcW w:w="4814" w:type="dxa"/>
            <w:vAlign w:val="bottom"/>
          </w:tcPr>
          <w:p w:rsidR="003F0266" w:rsidRPr="00E05302" w:rsidRDefault="003F0266" w:rsidP="00E56040">
            <w:pPr>
              <w:pStyle w:val="acctfourfigures"/>
              <w:tabs>
                <w:tab w:val="clear" w:pos="765"/>
              </w:tabs>
              <w:spacing w:line="240" w:lineRule="atLeast"/>
              <w:ind w:left="34"/>
              <w:rPr>
                <w:rFonts w:ascii="Angsana New" w:hAnsi="Angsana New"/>
                <w:b/>
                <w:color w:val="000000" w:themeColor="text1"/>
                <w:sz w:val="28"/>
                <w:szCs w:val="28"/>
                <w:lang w:bidi="th-TH"/>
              </w:rPr>
            </w:pPr>
            <w:r w:rsidRPr="00E05302">
              <w:rPr>
                <w:rFonts w:ascii="Angsana New" w:hAnsi="Angsana New"/>
                <w:color w:val="000000" w:themeColor="text1"/>
                <w:sz w:val="28"/>
                <w:szCs w:val="28"/>
              </w:rPr>
              <w:t>Investment property</w:t>
            </w:r>
            <w:r w:rsidRPr="00E05302">
              <w:rPr>
                <w:rFonts w:ascii="Angsana New" w:hAnsi="Angsana New"/>
                <w:color w:val="000000" w:themeColor="text1"/>
                <w:sz w:val="28"/>
                <w:szCs w:val="28"/>
                <w:cs/>
                <w:lang w:bidi="th-TH"/>
              </w:rPr>
              <w:t xml:space="preserve"> </w:t>
            </w:r>
            <w:r w:rsidRPr="00E05302">
              <w:rPr>
                <w:rFonts w:ascii="Angsana New" w:hAnsi="Angsana New"/>
                <w:color w:val="000000" w:themeColor="text1"/>
                <w:sz w:val="28"/>
                <w:szCs w:val="28"/>
                <w:lang w:bidi="th-TH"/>
              </w:rPr>
              <w:t>-</w:t>
            </w:r>
            <w:r w:rsidRPr="00E05302">
              <w:rPr>
                <w:rFonts w:ascii="Angsana New" w:hAnsi="Angsana New"/>
                <w:color w:val="000000" w:themeColor="text1"/>
                <w:sz w:val="28"/>
                <w:szCs w:val="28"/>
              </w:rPr>
              <w:t xml:space="preserve"> fair value</w:t>
            </w:r>
            <w:r w:rsidRPr="00E05302">
              <w:rPr>
                <w:rFonts w:ascii="Angsana New" w:hAnsi="Angsana New"/>
                <w:b/>
                <w:color w:val="000000" w:themeColor="text1"/>
                <w:sz w:val="28"/>
                <w:szCs w:val="28"/>
                <w:cs/>
                <w:lang w:bidi="th-TH"/>
              </w:rPr>
              <w:t xml:space="preserve"> </w:t>
            </w:r>
            <w:r w:rsidR="00B44AF2" w:rsidRPr="00E05302">
              <w:rPr>
                <w:rFonts w:ascii="Angsana New" w:hAnsi="Angsana New"/>
                <w:color w:val="000000" w:themeColor="text1"/>
                <w:sz w:val="28"/>
                <w:szCs w:val="28"/>
              </w:rPr>
              <w:t xml:space="preserve">as </w:t>
            </w:r>
            <w:r w:rsidRPr="00E05302">
              <w:rPr>
                <w:rFonts w:ascii="Angsana New" w:hAnsi="Angsana New"/>
                <w:color w:val="000000" w:themeColor="text1"/>
                <w:sz w:val="28"/>
                <w:szCs w:val="28"/>
              </w:rPr>
              <w:t>at January 1, 201</w:t>
            </w:r>
            <w:r w:rsidR="009C0D54" w:rsidRPr="00E05302">
              <w:rPr>
                <w:rFonts w:ascii="Angsana New" w:hAnsi="Angsana New"/>
                <w:color w:val="000000" w:themeColor="text1"/>
                <w:sz w:val="28"/>
                <w:szCs w:val="28"/>
              </w:rPr>
              <w:t>8</w:t>
            </w:r>
          </w:p>
        </w:tc>
        <w:tc>
          <w:tcPr>
            <w:tcW w:w="2173" w:type="dxa"/>
            <w:shd w:val="clear" w:color="auto" w:fill="auto"/>
            <w:vAlign w:val="bottom"/>
          </w:tcPr>
          <w:p w:rsidR="003F0266" w:rsidRPr="00E05302" w:rsidRDefault="009C0D54" w:rsidP="00DE3A55">
            <w:pPr>
              <w:jc w:val="right"/>
              <w:rPr>
                <w:rFonts w:ascii="Angsana New" w:hAnsi="Angsana New"/>
                <w:bCs/>
                <w:color w:val="000000" w:themeColor="text1"/>
                <w:sz w:val="28"/>
                <w:szCs w:val="28"/>
                <w:cs/>
              </w:rPr>
            </w:pPr>
            <w:r w:rsidRPr="00E05302">
              <w:rPr>
                <w:rFonts w:ascii="Angsana New" w:hAnsi="Angsana New"/>
                <w:bCs/>
                <w:color w:val="000000" w:themeColor="text1"/>
                <w:sz w:val="28"/>
                <w:szCs w:val="28"/>
              </w:rPr>
              <w:t>141,051</w:t>
            </w:r>
          </w:p>
        </w:tc>
        <w:tc>
          <w:tcPr>
            <w:tcW w:w="270" w:type="dxa"/>
            <w:shd w:val="clear" w:color="auto" w:fill="auto"/>
            <w:vAlign w:val="bottom"/>
          </w:tcPr>
          <w:p w:rsidR="003F0266" w:rsidRPr="00E05302" w:rsidRDefault="003F0266" w:rsidP="00DE3A55">
            <w:pPr>
              <w:jc w:val="right"/>
              <w:rPr>
                <w:rFonts w:ascii="Angsana New" w:hAnsi="Angsana New"/>
                <w:bCs/>
                <w:color w:val="000000" w:themeColor="text1"/>
                <w:sz w:val="28"/>
                <w:szCs w:val="28"/>
              </w:rPr>
            </w:pPr>
          </w:p>
        </w:tc>
        <w:tc>
          <w:tcPr>
            <w:tcW w:w="2070" w:type="dxa"/>
            <w:shd w:val="clear" w:color="auto" w:fill="auto"/>
            <w:vAlign w:val="bottom"/>
          </w:tcPr>
          <w:p w:rsidR="003F0266" w:rsidRPr="00E05302" w:rsidRDefault="009C0D54" w:rsidP="00DE3A55">
            <w:pPr>
              <w:jc w:val="right"/>
              <w:rPr>
                <w:rFonts w:ascii="Angsana New" w:hAnsi="Angsana New"/>
                <w:bCs/>
                <w:color w:val="000000" w:themeColor="text1"/>
                <w:sz w:val="28"/>
                <w:szCs w:val="28"/>
              </w:rPr>
            </w:pPr>
            <w:r w:rsidRPr="00E05302">
              <w:rPr>
                <w:rFonts w:ascii="Angsana New" w:hAnsi="Angsana New"/>
                <w:bCs/>
                <w:color w:val="000000" w:themeColor="text1"/>
                <w:sz w:val="28"/>
                <w:szCs w:val="28"/>
              </w:rPr>
              <w:t>282,023</w:t>
            </w:r>
          </w:p>
        </w:tc>
      </w:tr>
      <w:tr w:rsidR="00E05302" w:rsidRPr="00E05302" w:rsidTr="00E56040">
        <w:trPr>
          <w:gridAfter w:val="1"/>
          <w:wAfter w:w="9" w:type="dxa"/>
        </w:trPr>
        <w:tc>
          <w:tcPr>
            <w:tcW w:w="4814" w:type="dxa"/>
            <w:vAlign w:val="bottom"/>
          </w:tcPr>
          <w:p w:rsidR="001D5FBD" w:rsidRPr="00E05302" w:rsidRDefault="001D5FBD" w:rsidP="00E56040">
            <w:pPr>
              <w:pStyle w:val="acctfourfigures"/>
              <w:tabs>
                <w:tab w:val="clear" w:pos="765"/>
              </w:tabs>
              <w:spacing w:line="240" w:lineRule="atLeast"/>
              <w:ind w:left="34"/>
              <w:rPr>
                <w:rFonts w:ascii="Angsana New" w:hAnsi="Angsana New"/>
                <w:b/>
                <w:color w:val="000000" w:themeColor="text1"/>
                <w:sz w:val="28"/>
                <w:szCs w:val="28"/>
                <w:lang w:bidi="th-TH"/>
              </w:rPr>
            </w:pPr>
            <w:r w:rsidRPr="00E05302">
              <w:rPr>
                <w:rFonts w:ascii="Angsana New" w:hAnsi="Angsana New"/>
                <w:color w:val="000000" w:themeColor="text1"/>
                <w:sz w:val="28"/>
                <w:szCs w:val="28"/>
              </w:rPr>
              <w:t>Additions of investment property during the period</w:t>
            </w:r>
          </w:p>
        </w:tc>
        <w:tc>
          <w:tcPr>
            <w:tcW w:w="2173" w:type="dxa"/>
            <w:shd w:val="clear" w:color="auto" w:fill="auto"/>
            <w:vAlign w:val="bottom"/>
          </w:tcPr>
          <w:p w:rsidR="001D5FBD" w:rsidRPr="00E05302" w:rsidRDefault="00E02FED" w:rsidP="00DE3A55">
            <w:pPr>
              <w:jc w:val="right"/>
              <w:rPr>
                <w:rFonts w:ascii="Angsana New" w:hAnsi="Angsana New"/>
                <w:bCs/>
                <w:color w:val="000000" w:themeColor="text1"/>
                <w:sz w:val="28"/>
                <w:szCs w:val="28"/>
              </w:rPr>
            </w:pPr>
            <w:r w:rsidRPr="00E05302">
              <w:rPr>
                <w:rFonts w:ascii="Angsana New" w:hAnsi="Angsana New"/>
                <w:bCs/>
                <w:color w:val="000000" w:themeColor="text1"/>
                <w:sz w:val="28"/>
                <w:szCs w:val="28"/>
              </w:rPr>
              <w:t>-</w:t>
            </w:r>
          </w:p>
        </w:tc>
        <w:tc>
          <w:tcPr>
            <w:tcW w:w="270" w:type="dxa"/>
            <w:shd w:val="clear" w:color="auto" w:fill="auto"/>
            <w:vAlign w:val="bottom"/>
          </w:tcPr>
          <w:p w:rsidR="001D5FBD" w:rsidRPr="00E05302" w:rsidRDefault="001D5FBD" w:rsidP="00DE3A55">
            <w:pPr>
              <w:jc w:val="right"/>
              <w:rPr>
                <w:rFonts w:ascii="Angsana New" w:hAnsi="Angsana New"/>
                <w:bCs/>
                <w:color w:val="000000" w:themeColor="text1"/>
                <w:sz w:val="28"/>
                <w:szCs w:val="28"/>
              </w:rPr>
            </w:pPr>
          </w:p>
        </w:tc>
        <w:tc>
          <w:tcPr>
            <w:tcW w:w="2070" w:type="dxa"/>
            <w:shd w:val="clear" w:color="auto" w:fill="auto"/>
            <w:vAlign w:val="bottom"/>
          </w:tcPr>
          <w:p w:rsidR="001D5FBD" w:rsidRPr="00E05302" w:rsidRDefault="00E02FED" w:rsidP="00DE3A55">
            <w:pPr>
              <w:jc w:val="right"/>
              <w:rPr>
                <w:rFonts w:ascii="Angsana New" w:hAnsi="Angsana New"/>
                <w:bCs/>
                <w:color w:val="000000" w:themeColor="text1"/>
                <w:sz w:val="28"/>
                <w:szCs w:val="28"/>
              </w:rPr>
            </w:pPr>
            <w:r w:rsidRPr="00E05302">
              <w:rPr>
                <w:rFonts w:ascii="Angsana New" w:hAnsi="Angsana New"/>
                <w:bCs/>
                <w:color w:val="000000" w:themeColor="text1"/>
                <w:sz w:val="28"/>
                <w:szCs w:val="28"/>
              </w:rPr>
              <w:t>-</w:t>
            </w:r>
          </w:p>
        </w:tc>
      </w:tr>
      <w:tr w:rsidR="00E05302" w:rsidRPr="00E05302" w:rsidTr="00E56040">
        <w:trPr>
          <w:gridAfter w:val="1"/>
          <w:wAfter w:w="9" w:type="dxa"/>
        </w:trPr>
        <w:tc>
          <w:tcPr>
            <w:tcW w:w="4814" w:type="dxa"/>
            <w:vAlign w:val="bottom"/>
          </w:tcPr>
          <w:p w:rsidR="001D5FBD" w:rsidRPr="00E05302" w:rsidRDefault="001D5FBD" w:rsidP="00E56040">
            <w:pPr>
              <w:pStyle w:val="acctfourfigures"/>
              <w:tabs>
                <w:tab w:val="clear" w:pos="765"/>
              </w:tabs>
              <w:spacing w:line="240" w:lineRule="atLeast"/>
              <w:ind w:left="34"/>
              <w:rPr>
                <w:rFonts w:ascii="Angsana New" w:hAnsi="Angsana New"/>
                <w:color w:val="000000" w:themeColor="text1"/>
                <w:sz w:val="28"/>
                <w:szCs w:val="28"/>
                <w:lang w:val="en-US"/>
              </w:rPr>
            </w:pPr>
            <w:r w:rsidRPr="00E05302">
              <w:rPr>
                <w:rFonts w:ascii="Angsana New" w:hAnsi="Angsana New"/>
                <w:color w:val="000000" w:themeColor="text1"/>
                <w:sz w:val="28"/>
                <w:szCs w:val="28"/>
                <w:lang w:val="en-US"/>
              </w:rPr>
              <w:t>Write off asset</w:t>
            </w:r>
          </w:p>
        </w:tc>
        <w:tc>
          <w:tcPr>
            <w:tcW w:w="2173" w:type="dxa"/>
            <w:tcBorders>
              <w:bottom w:val="single" w:sz="4" w:space="0" w:color="auto"/>
            </w:tcBorders>
            <w:shd w:val="clear" w:color="auto" w:fill="auto"/>
            <w:vAlign w:val="bottom"/>
          </w:tcPr>
          <w:p w:rsidR="001D5FBD" w:rsidRPr="00E05302" w:rsidRDefault="00E02FED" w:rsidP="00DE3A55">
            <w:pPr>
              <w:jc w:val="right"/>
              <w:rPr>
                <w:rFonts w:ascii="Angsana New" w:hAnsi="Angsana New"/>
                <w:bCs/>
                <w:color w:val="000000" w:themeColor="text1"/>
                <w:sz w:val="28"/>
                <w:szCs w:val="28"/>
              </w:rPr>
            </w:pPr>
            <w:r w:rsidRPr="00E05302">
              <w:rPr>
                <w:rFonts w:ascii="Angsana New" w:hAnsi="Angsana New"/>
                <w:bCs/>
                <w:color w:val="000000" w:themeColor="text1"/>
                <w:sz w:val="28"/>
                <w:szCs w:val="28"/>
              </w:rPr>
              <w:t>(3,632)</w:t>
            </w:r>
          </w:p>
        </w:tc>
        <w:tc>
          <w:tcPr>
            <w:tcW w:w="270" w:type="dxa"/>
            <w:shd w:val="clear" w:color="auto" w:fill="auto"/>
            <w:vAlign w:val="bottom"/>
          </w:tcPr>
          <w:p w:rsidR="001D5FBD" w:rsidRPr="00E05302" w:rsidRDefault="001D5FBD" w:rsidP="00DE3A55">
            <w:pPr>
              <w:jc w:val="right"/>
              <w:rPr>
                <w:rFonts w:ascii="Angsana New" w:hAnsi="Angsana New"/>
                <w:bCs/>
                <w:color w:val="000000" w:themeColor="text1"/>
                <w:sz w:val="28"/>
                <w:szCs w:val="28"/>
              </w:rPr>
            </w:pPr>
          </w:p>
        </w:tc>
        <w:tc>
          <w:tcPr>
            <w:tcW w:w="2070" w:type="dxa"/>
            <w:tcBorders>
              <w:bottom w:val="single" w:sz="4" w:space="0" w:color="auto"/>
            </w:tcBorders>
            <w:shd w:val="clear" w:color="auto" w:fill="auto"/>
            <w:vAlign w:val="bottom"/>
          </w:tcPr>
          <w:p w:rsidR="001D5FBD" w:rsidRPr="00E05302" w:rsidRDefault="00E02FED" w:rsidP="00DE3A55">
            <w:pPr>
              <w:jc w:val="right"/>
              <w:rPr>
                <w:rFonts w:ascii="Angsana New" w:hAnsi="Angsana New"/>
                <w:bCs/>
                <w:color w:val="000000" w:themeColor="text1"/>
                <w:sz w:val="28"/>
                <w:szCs w:val="28"/>
                <w:cs/>
              </w:rPr>
            </w:pPr>
            <w:r w:rsidRPr="00E05302">
              <w:rPr>
                <w:rFonts w:ascii="Angsana New" w:hAnsi="Angsana New"/>
                <w:bCs/>
                <w:color w:val="000000" w:themeColor="text1"/>
                <w:sz w:val="28"/>
                <w:szCs w:val="28"/>
              </w:rPr>
              <w:t>(2,969)</w:t>
            </w:r>
          </w:p>
        </w:tc>
      </w:tr>
      <w:tr w:rsidR="00E05302" w:rsidRPr="00E05302" w:rsidTr="00E56040">
        <w:trPr>
          <w:gridAfter w:val="1"/>
          <w:wAfter w:w="9" w:type="dxa"/>
          <w:trHeight w:val="270"/>
        </w:trPr>
        <w:tc>
          <w:tcPr>
            <w:tcW w:w="4814" w:type="dxa"/>
            <w:shd w:val="clear" w:color="auto" w:fill="auto"/>
            <w:vAlign w:val="bottom"/>
          </w:tcPr>
          <w:p w:rsidR="001D5FBD" w:rsidRPr="00E05302" w:rsidRDefault="001D5FBD" w:rsidP="00E56040">
            <w:pPr>
              <w:pStyle w:val="acctfourfigures"/>
              <w:tabs>
                <w:tab w:val="clear" w:pos="765"/>
              </w:tabs>
              <w:spacing w:line="240" w:lineRule="atLeast"/>
              <w:ind w:left="34"/>
              <w:rPr>
                <w:rFonts w:ascii="Angsana New" w:hAnsi="Angsana New"/>
                <w:b/>
                <w:color w:val="000000" w:themeColor="text1"/>
                <w:sz w:val="28"/>
                <w:szCs w:val="28"/>
                <w:lang w:bidi="th-TH"/>
              </w:rPr>
            </w:pPr>
            <w:r w:rsidRPr="00E05302">
              <w:rPr>
                <w:rFonts w:ascii="Angsana New" w:hAnsi="Angsana New"/>
                <w:color w:val="000000" w:themeColor="text1"/>
                <w:sz w:val="28"/>
                <w:szCs w:val="28"/>
              </w:rPr>
              <w:t>Investment property</w:t>
            </w:r>
            <w:r w:rsidRPr="00E05302">
              <w:rPr>
                <w:rFonts w:ascii="Angsana New" w:hAnsi="Angsana New"/>
                <w:color w:val="000000" w:themeColor="text1"/>
                <w:sz w:val="28"/>
                <w:szCs w:val="28"/>
                <w:cs/>
                <w:lang w:bidi="th-TH"/>
              </w:rPr>
              <w:t xml:space="preserve"> </w:t>
            </w:r>
            <w:r w:rsidRPr="00E05302">
              <w:rPr>
                <w:rFonts w:ascii="Angsana New" w:hAnsi="Angsana New"/>
                <w:color w:val="000000" w:themeColor="text1"/>
                <w:sz w:val="28"/>
                <w:szCs w:val="28"/>
                <w:lang w:bidi="th-TH"/>
              </w:rPr>
              <w:t>-</w:t>
            </w:r>
            <w:r w:rsidRPr="00E05302">
              <w:rPr>
                <w:rFonts w:ascii="Angsana New" w:hAnsi="Angsana New"/>
                <w:color w:val="000000" w:themeColor="text1"/>
                <w:sz w:val="28"/>
                <w:szCs w:val="28"/>
              </w:rPr>
              <w:t xml:space="preserve"> fair value</w:t>
            </w:r>
            <w:r w:rsidRPr="00E05302">
              <w:rPr>
                <w:rFonts w:ascii="Angsana New" w:hAnsi="Angsana New"/>
                <w:b/>
                <w:color w:val="000000" w:themeColor="text1"/>
                <w:sz w:val="28"/>
                <w:szCs w:val="28"/>
                <w:cs/>
                <w:lang w:bidi="th-TH"/>
              </w:rPr>
              <w:t xml:space="preserve"> </w:t>
            </w:r>
            <w:r w:rsidR="00B44AF2" w:rsidRPr="00E05302">
              <w:rPr>
                <w:rFonts w:ascii="Angsana New" w:hAnsi="Angsana New"/>
                <w:color w:val="000000" w:themeColor="text1"/>
                <w:sz w:val="28"/>
                <w:szCs w:val="28"/>
              </w:rPr>
              <w:t xml:space="preserve">as </w:t>
            </w:r>
            <w:r w:rsidR="00C15945" w:rsidRPr="00E05302">
              <w:rPr>
                <w:rFonts w:ascii="Angsana New" w:hAnsi="Angsana New"/>
                <w:color w:val="000000" w:themeColor="text1"/>
                <w:sz w:val="28"/>
                <w:szCs w:val="28"/>
              </w:rPr>
              <w:t>at June</w:t>
            </w:r>
            <w:r w:rsidRPr="00E05302">
              <w:rPr>
                <w:rFonts w:ascii="Angsana New" w:hAnsi="Angsana New"/>
                <w:color w:val="000000" w:themeColor="text1"/>
                <w:sz w:val="28"/>
                <w:szCs w:val="28"/>
                <w:lang w:val="en-US" w:bidi="th-TH"/>
              </w:rPr>
              <w:t xml:space="preserve"> 3</w:t>
            </w:r>
            <w:r w:rsidR="00C15945" w:rsidRPr="00E05302">
              <w:rPr>
                <w:rFonts w:ascii="Angsana New" w:hAnsi="Angsana New"/>
                <w:color w:val="000000" w:themeColor="text1"/>
                <w:sz w:val="28"/>
                <w:szCs w:val="28"/>
                <w:lang w:val="en-US" w:bidi="th-TH"/>
              </w:rPr>
              <w:t>0</w:t>
            </w:r>
            <w:r w:rsidRPr="00E05302">
              <w:rPr>
                <w:rFonts w:ascii="Angsana New" w:hAnsi="Angsana New"/>
                <w:color w:val="000000" w:themeColor="text1"/>
                <w:sz w:val="28"/>
                <w:szCs w:val="28"/>
              </w:rPr>
              <w:t>, 201</w:t>
            </w:r>
            <w:r w:rsidR="009C0D54" w:rsidRPr="00E05302">
              <w:rPr>
                <w:rFonts w:ascii="Angsana New" w:hAnsi="Angsana New"/>
                <w:color w:val="000000" w:themeColor="text1"/>
                <w:sz w:val="28"/>
                <w:szCs w:val="28"/>
              </w:rPr>
              <w:t>8</w:t>
            </w:r>
          </w:p>
        </w:tc>
        <w:tc>
          <w:tcPr>
            <w:tcW w:w="2173" w:type="dxa"/>
            <w:tcBorders>
              <w:top w:val="single" w:sz="4" w:space="0" w:color="auto"/>
              <w:bottom w:val="double" w:sz="4" w:space="0" w:color="auto"/>
            </w:tcBorders>
            <w:shd w:val="clear" w:color="auto" w:fill="auto"/>
            <w:vAlign w:val="bottom"/>
          </w:tcPr>
          <w:p w:rsidR="001D5FBD" w:rsidRPr="00E05302" w:rsidRDefault="00E02FED" w:rsidP="00DE3A55">
            <w:pPr>
              <w:jc w:val="right"/>
              <w:rPr>
                <w:rFonts w:ascii="Angsana New" w:hAnsi="Angsana New"/>
                <w:bCs/>
                <w:color w:val="000000" w:themeColor="text1"/>
                <w:sz w:val="28"/>
                <w:szCs w:val="28"/>
              </w:rPr>
            </w:pPr>
            <w:r w:rsidRPr="00E05302">
              <w:rPr>
                <w:rFonts w:ascii="Angsana New" w:hAnsi="Angsana New"/>
                <w:bCs/>
                <w:color w:val="000000" w:themeColor="text1"/>
                <w:sz w:val="28"/>
                <w:szCs w:val="28"/>
              </w:rPr>
              <w:t>137,419</w:t>
            </w:r>
          </w:p>
        </w:tc>
        <w:tc>
          <w:tcPr>
            <w:tcW w:w="270" w:type="dxa"/>
            <w:shd w:val="clear" w:color="auto" w:fill="auto"/>
            <w:vAlign w:val="bottom"/>
          </w:tcPr>
          <w:p w:rsidR="001D5FBD" w:rsidRPr="00E05302" w:rsidRDefault="001D5FBD" w:rsidP="00DE3A55">
            <w:pPr>
              <w:jc w:val="right"/>
              <w:rPr>
                <w:rFonts w:ascii="Angsana New" w:hAnsi="Angsana New"/>
                <w:bCs/>
                <w:color w:val="000000" w:themeColor="text1"/>
                <w:sz w:val="28"/>
                <w:szCs w:val="28"/>
              </w:rPr>
            </w:pPr>
          </w:p>
        </w:tc>
        <w:tc>
          <w:tcPr>
            <w:tcW w:w="2070" w:type="dxa"/>
            <w:tcBorders>
              <w:top w:val="single" w:sz="4" w:space="0" w:color="auto"/>
              <w:bottom w:val="double" w:sz="4" w:space="0" w:color="auto"/>
            </w:tcBorders>
            <w:shd w:val="clear" w:color="auto" w:fill="auto"/>
            <w:vAlign w:val="bottom"/>
          </w:tcPr>
          <w:p w:rsidR="001D5FBD" w:rsidRPr="00E05302" w:rsidRDefault="00E02FED" w:rsidP="00DE3A55">
            <w:pPr>
              <w:jc w:val="right"/>
              <w:rPr>
                <w:rFonts w:ascii="Angsana New" w:hAnsi="Angsana New"/>
                <w:bCs/>
                <w:color w:val="000000" w:themeColor="text1"/>
                <w:sz w:val="28"/>
                <w:szCs w:val="28"/>
              </w:rPr>
            </w:pPr>
            <w:r w:rsidRPr="00E05302">
              <w:rPr>
                <w:rFonts w:ascii="Angsana New" w:hAnsi="Angsana New"/>
                <w:bCs/>
                <w:color w:val="000000" w:themeColor="text1"/>
                <w:sz w:val="28"/>
                <w:szCs w:val="28"/>
              </w:rPr>
              <w:t>279,054</w:t>
            </w:r>
          </w:p>
        </w:tc>
      </w:tr>
    </w:tbl>
    <w:p w:rsidR="00453A1D" w:rsidRPr="00E05302" w:rsidRDefault="00453A1D" w:rsidP="00E5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Investment property</w:t>
      </w:r>
      <w:r w:rsidRPr="00E05302">
        <w:rPr>
          <w:rFonts w:ascii="Angsana New" w:hAnsi="Angsana New"/>
          <w:b/>
          <w:bCs/>
          <w:color w:val="000000" w:themeColor="text1"/>
          <w:sz w:val="28"/>
          <w:szCs w:val="28"/>
        </w:rPr>
        <w:t xml:space="preserve"> </w:t>
      </w:r>
      <w:r w:rsidRPr="00E05302">
        <w:rPr>
          <w:rFonts w:ascii="Angsana New" w:hAnsi="Angsana New"/>
          <w:color w:val="000000" w:themeColor="text1"/>
          <w:sz w:val="28"/>
          <w:szCs w:val="28"/>
        </w:rPr>
        <w:t xml:space="preserve">in the consolidated financial statements represented leasehold right on warehouse obtained from acquisition of Free Zone Asset Co., Ltd., As at </w:t>
      </w:r>
      <w:r w:rsidR="004F5CF9" w:rsidRPr="00E05302">
        <w:rPr>
          <w:rFonts w:ascii="Angsana New" w:hAnsi="Angsana New"/>
          <w:color w:val="000000" w:themeColor="text1"/>
          <w:sz w:val="28"/>
          <w:szCs w:val="28"/>
        </w:rPr>
        <w:t>June 30</w:t>
      </w:r>
      <w:r w:rsidR="00D624C1" w:rsidRPr="00E05302">
        <w:rPr>
          <w:rFonts w:ascii="Angsana New" w:hAnsi="Angsana New"/>
          <w:color w:val="000000" w:themeColor="text1"/>
          <w:sz w:val="28"/>
          <w:szCs w:val="28"/>
        </w:rPr>
        <w:t>, 2018</w:t>
      </w:r>
      <w:r w:rsidRPr="00E05302">
        <w:rPr>
          <w:rFonts w:ascii="Angsana New" w:hAnsi="Angsana New"/>
          <w:color w:val="000000" w:themeColor="text1"/>
          <w:sz w:val="28"/>
          <w:szCs w:val="28"/>
        </w:rPr>
        <w:t xml:space="preserve"> and </w:t>
      </w:r>
      <w:r w:rsidR="00D624C1" w:rsidRPr="00E05302">
        <w:rPr>
          <w:rFonts w:ascii="Angsana New" w:hAnsi="Angsana New"/>
          <w:color w:val="000000" w:themeColor="text1"/>
          <w:sz w:val="28"/>
          <w:szCs w:val="28"/>
        </w:rPr>
        <w:t>December 31, 2017</w:t>
      </w:r>
      <w:r w:rsidRPr="00E05302">
        <w:rPr>
          <w:rFonts w:ascii="Angsana New" w:hAnsi="Angsana New"/>
          <w:color w:val="000000" w:themeColor="text1"/>
          <w:sz w:val="28"/>
          <w:szCs w:val="28"/>
        </w:rPr>
        <w:t xml:space="preserve"> has fair value appraised value based on the report of an independent appraisal firm dated February 7, 2017 by using Income Approach method using discounted cash flow to be amount of Baht 152.00 million, by General Valuation and Consultants Co., Ltd. an independent appraiser firm. The leasehold right has remaining period of 20.5 years </w:t>
      </w:r>
    </w:p>
    <w:p w:rsidR="006611ED" w:rsidRPr="00E05302" w:rsidRDefault="006611E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547"/>
        <w:jc w:val="thaiDistribute"/>
        <w:rPr>
          <w:rFonts w:ascii="Angsana New" w:hAnsi="Angsana New"/>
          <w:color w:val="000000" w:themeColor="text1"/>
          <w:sz w:val="28"/>
          <w:szCs w:val="28"/>
        </w:rPr>
      </w:pPr>
    </w:p>
    <w:p w:rsidR="006611ED" w:rsidRPr="00E05302" w:rsidRDefault="006611E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547"/>
        <w:jc w:val="thaiDistribute"/>
        <w:rPr>
          <w:rFonts w:ascii="Angsana New" w:hAnsi="Angsana New"/>
          <w:color w:val="000000" w:themeColor="text1"/>
          <w:sz w:val="28"/>
          <w:szCs w:val="28"/>
        </w:rPr>
      </w:pPr>
    </w:p>
    <w:p w:rsidR="006611ED" w:rsidRPr="00E05302" w:rsidRDefault="006611E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547"/>
        <w:jc w:val="thaiDistribute"/>
        <w:rPr>
          <w:rFonts w:ascii="Angsana New" w:hAnsi="Angsana New"/>
          <w:color w:val="000000" w:themeColor="text1"/>
          <w:sz w:val="28"/>
          <w:szCs w:val="28"/>
        </w:rPr>
      </w:pPr>
    </w:p>
    <w:p w:rsidR="006611ED" w:rsidRPr="00E05302" w:rsidRDefault="006611ED" w:rsidP="0016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jc w:val="thaiDistribute"/>
        <w:rPr>
          <w:rFonts w:ascii="Angsana New" w:hAnsi="Angsana New"/>
          <w:color w:val="000000" w:themeColor="text1"/>
          <w:sz w:val="28"/>
          <w:szCs w:val="28"/>
        </w:rPr>
      </w:pPr>
    </w:p>
    <w:p w:rsidR="00F007CB" w:rsidRPr="00E05302" w:rsidRDefault="00F007CB" w:rsidP="0016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jc w:val="thaiDistribute"/>
        <w:rPr>
          <w:rFonts w:ascii="Angsana New" w:hAnsi="Angsana New"/>
          <w:color w:val="000000" w:themeColor="text1"/>
          <w:sz w:val="28"/>
          <w:szCs w:val="28"/>
        </w:rPr>
      </w:pPr>
    </w:p>
    <w:p w:rsidR="00BC7773" w:rsidRPr="00E05302" w:rsidRDefault="00162971" w:rsidP="00F007CB">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lastRenderedPageBreak/>
        <w:t xml:space="preserve"> </w:t>
      </w:r>
      <w:r w:rsidR="00153C1C" w:rsidRPr="00E05302">
        <w:rPr>
          <w:rFonts w:ascii="Angsana New" w:hAnsi="Angsana New"/>
          <w:b/>
          <w:bCs/>
          <w:color w:val="000000" w:themeColor="text1"/>
          <w:sz w:val="28"/>
          <w:szCs w:val="28"/>
        </w:rPr>
        <w:t>PROPERTY, PLANT</w:t>
      </w:r>
      <w:r w:rsidRPr="00E05302">
        <w:rPr>
          <w:rFonts w:ascii="Angsana New" w:hAnsi="Angsana New"/>
          <w:b/>
          <w:bCs/>
          <w:color w:val="000000" w:themeColor="text1"/>
          <w:sz w:val="28"/>
          <w:szCs w:val="28"/>
        </w:rPr>
        <w:t>,</w:t>
      </w:r>
      <w:r w:rsidR="00153C1C" w:rsidRPr="00E05302">
        <w:rPr>
          <w:rFonts w:ascii="Angsana New" w:hAnsi="Angsana New"/>
          <w:b/>
          <w:bCs/>
          <w:color w:val="000000" w:themeColor="text1"/>
          <w:sz w:val="28"/>
          <w:szCs w:val="28"/>
        </w:rPr>
        <w:t xml:space="preserve"> EQUIPMENT</w:t>
      </w:r>
      <w:r w:rsidRPr="00E05302">
        <w:rPr>
          <w:rFonts w:ascii="Angsana New" w:hAnsi="Angsana New"/>
          <w:b/>
          <w:bCs/>
          <w:color w:val="000000" w:themeColor="text1"/>
          <w:sz w:val="28"/>
          <w:szCs w:val="28"/>
        </w:rPr>
        <w:t xml:space="preserve"> AND</w:t>
      </w:r>
      <w:r w:rsidR="00153C1C" w:rsidRPr="00E05302">
        <w:rPr>
          <w:rFonts w:ascii="Angsana New" w:hAnsi="Angsana New"/>
          <w:b/>
          <w:bCs/>
          <w:color w:val="000000" w:themeColor="text1"/>
          <w:sz w:val="28"/>
          <w:szCs w:val="28"/>
        </w:rPr>
        <w:t xml:space="preserve"> LEASEHOLD RIGHTS</w:t>
      </w:r>
    </w:p>
    <w:p w:rsidR="00153C1C" w:rsidRPr="00E05302" w:rsidRDefault="00A75DF7" w:rsidP="00F00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 </w:t>
      </w:r>
      <w:r w:rsidR="00153C1C" w:rsidRPr="00E05302">
        <w:rPr>
          <w:rFonts w:ascii="Angsana New" w:hAnsi="Angsana New"/>
          <w:color w:val="000000" w:themeColor="text1"/>
          <w:sz w:val="28"/>
          <w:szCs w:val="28"/>
        </w:rPr>
        <w:t>As follows:</w:t>
      </w:r>
    </w:p>
    <w:tbl>
      <w:tblPr>
        <w:tblW w:w="9214" w:type="dxa"/>
        <w:tblInd w:w="392" w:type="dxa"/>
        <w:tblLayout w:type="fixed"/>
        <w:tblLook w:val="01E0" w:firstRow="1" w:lastRow="1" w:firstColumn="1" w:lastColumn="1" w:noHBand="0" w:noVBand="0"/>
      </w:tblPr>
      <w:tblGrid>
        <w:gridCol w:w="3827"/>
        <w:gridCol w:w="1276"/>
        <w:gridCol w:w="283"/>
        <w:gridCol w:w="1134"/>
        <w:gridCol w:w="236"/>
        <w:gridCol w:w="1040"/>
        <w:gridCol w:w="284"/>
        <w:gridCol w:w="1134"/>
      </w:tblGrid>
      <w:tr w:rsidR="00E05302" w:rsidRPr="00E05302" w:rsidTr="00162971">
        <w:trPr>
          <w:trHeight w:val="328"/>
        </w:trPr>
        <w:tc>
          <w:tcPr>
            <w:tcW w:w="3827" w:type="dxa"/>
            <w:tcBorders>
              <w:top w:val="nil"/>
              <w:left w:val="nil"/>
              <w:right w:val="nil"/>
            </w:tcBorders>
          </w:tcPr>
          <w:p w:rsidR="00153C1C" w:rsidRPr="00E05302" w:rsidRDefault="00153C1C" w:rsidP="00982E7E">
            <w:pPr>
              <w:tabs>
                <w:tab w:val="clear" w:pos="227"/>
                <w:tab w:val="clear" w:pos="454"/>
                <w:tab w:val="left" w:pos="360"/>
                <w:tab w:val="left" w:pos="540"/>
                <w:tab w:val="left" w:pos="720"/>
              </w:tabs>
              <w:jc w:val="center"/>
              <w:rPr>
                <w:rFonts w:ascii="Angsana New" w:hAnsi="Angsana New"/>
                <w:color w:val="000000" w:themeColor="text1"/>
                <w:sz w:val="26"/>
                <w:szCs w:val="26"/>
              </w:rPr>
            </w:pPr>
          </w:p>
        </w:tc>
        <w:tc>
          <w:tcPr>
            <w:tcW w:w="5387" w:type="dxa"/>
            <w:gridSpan w:val="7"/>
            <w:tcBorders>
              <w:bottom w:val="single" w:sz="4" w:space="0" w:color="auto"/>
            </w:tcBorders>
            <w:vAlign w:val="bottom"/>
          </w:tcPr>
          <w:p w:rsidR="00153C1C" w:rsidRPr="00E05302"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ind w:left="-115" w:right="-115"/>
              <w:jc w:val="center"/>
              <w:rPr>
                <w:rFonts w:ascii="Angsana New" w:hAnsi="Angsana New"/>
                <w:color w:val="000000" w:themeColor="text1"/>
                <w:sz w:val="26"/>
                <w:szCs w:val="26"/>
                <w:cs/>
              </w:rPr>
            </w:pPr>
            <w:r w:rsidRPr="00E05302">
              <w:rPr>
                <w:rFonts w:ascii="Angsana New" w:hAnsi="Angsana New"/>
                <w:color w:val="000000" w:themeColor="text1"/>
                <w:sz w:val="26"/>
                <w:szCs w:val="26"/>
              </w:rPr>
              <w:t>(Unit:  Thousand Baht)</w:t>
            </w:r>
          </w:p>
        </w:tc>
      </w:tr>
      <w:tr w:rsidR="00E05302" w:rsidRPr="00E05302" w:rsidTr="00162971">
        <w:tc>
          <w:tcPr>
            <w:tcW w:w="3827" w:type="dxa"/>
            <w:tcBorders>
              <w:top w:val="nil"/>
              <w:left w:val="nil"/>
              <w:right w:val="nil"/>
            </w:tcBorders>
          </w:tcPr>
          <w:p w:rsidR="00153C1C" w:rsidRPr="00E05302" w:rsidRDefault="00153C1C" w:rsidP="00982E7E">
            <w:pPr>
              <w:tabs>
                <w:tab w:val="clear" w:pos="227"/>
                <w:tab w:val="clear" w:pos="454"/>
                <w:tab w:val="left" w:pos="360"/>
                <w:tab w:val="left" w:pos="540"/>
                <w:tab w:val="left" w:pos="720"/>
              </w:tabs>
              <w:jc w:val="center"/>
              <w:rPr>
                <w:rFonts w:ascii="Angsana New" w:hAnsi="Angsana New"/>
                <w:color w:val="000000" w:themeColor="text1"/>
                <w:sz w:val="26"/>
                <w:szCs w:val="26"/>
              </w:rPr>
            </w:pPr>
          </w:p>
        </w:tc>
        <w:tc>
          <w:tcPr>
            <w:tcW w:w="2693" w:type="dxa"/>
            <w:gridSpan w:val="3"/>
            <w:vAlign w:val="bottom"/>
          </w:tcPr>
          <w:p w:rsidR="00153C1C" w:rsidRPr="00E05302"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cs/>
              </w:rPr>
            </w:pPr>
            <w:r w:rsidRPr="00E05302">
              <w:rPr>
                <w:rFonts w:ascii="Angsana New" w:hAnsi="Angsana New"/>
                <w:color w:val="000000" w:themeColor="text1"/>
                <w:sz w:val="26"/>
                <w:szCs w:val="26"/>
              </w:rPr>
              <w:t>Consolidated</w:t>
            </w:r>
          </w:p>
        </w:tc>
        <w:tc>
          <w:tcPr>
            <w:tcW w:w="236" w:type="dxa"/>
            <w:vAlign w:val="bottom"/>
          </w:tcPr>
          <w:p w:rsidR="00153C1C" w:rsidRPr="00E05302"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cs/>
              </w:rPr>
            </w:pPr>
          </w:p>
        </w:tc>
        <w:tc>
          <w:tcPr>
            <w:tcW w:w="2458" w:type="dxa"/>
            <w:gridSpan w:val="3"/>
            <w:vAlign w:val="bottom"/>
          </w:tcPr>
          <w:p w:rsidR="00153C1C" w:rsidRPr="00E05302"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cs/>
              </w:rPr>
            </w:pPr>
            <w:r w:rsidRPr="00E05302">
              <w:rPr>
                <w:rFonts w:ascii="Angsana New" w:hAnsi="Angsana New"/>
                <w:color w:val="000000" w:themeColor="text1"/>
                <w:sz w:val="26"/>
                <w:szCs w:val="26"/>
              </w:rPr>
              <w:t>Separate</w:t>
            </w:r>
          </w:p>
        </w:tc>
      </w:tr>
      <w:tr w:rsidR="00E05302" w:rsidRPr="00E05302" w:rsidTr="00162971">
        <w:tc>
          <w:tcPr>
            <w:tcW w:w="3827" w:type="dxa"/>
            <w:tcBorders>
              <w:top w:val="nil"/>
              <w:left w:val="nil"/>
              <w:right w:val="nil"/>
            </w:tcBorders>
          </w:tcPr>
          <w:p w:rsidR="00153C1C" w:rsidRPr="00E05302" w:rsidRDefault="00153C1C" w:rsidP="00982E7E">
            <w:pPr>
              <w:tabs>
                <w:tab w:val="clear" w:pos="227"/>
                <w:tab w:val="clear" w:pos="454"/>
                <w:tab w:val="left" w:pos="360"/>
                <w:tab w:val="left" w:pos="540"/>
                <w:tab w:val="left" w:pos="720"/>
              </w:tabs>
              <w:jc w:val="center"/>
              <w:rPr>
                <w:rFonts w:ascii="Angsana New" w:hAnsi="Angsana New"/>
                <w:color w:val="000000" w:themeColor="text1"/>
                <w:sz w:val="26"/>
                <w:szCs w:val="26"/>
              </w:rPr>
            </w:pPr>
            <w:r w:rsidRPr="00E05302">
              <w:rPr>
                <w:rFonts w:ascii="Angsana New" w:hAnsi="Angsana New"/>
                <w:color w:val="000000" w:themeColor="text1"/>
                <w:sz w:val="26"/>
                <w:szCs w:val="26"/>
              </w:rPr>
              <w:t xml:space="preserve"> </w:t>
            </w:r>
          </w:p>
        </w:tc>
        <w:tc>
          <w:tcPr>
            <w:tcW w:w="2693" w:type="dxa"/>
            <w:gridSpan w:val="3"/>
            <w:tcBorders>
              <w:bottom w:val="single" w:sz="4" w:space="0" w:color="auto"/>
            </w:tcBorders>
            <w:vAlign w:val="bottom"/>
          </w:tcPr>
          <w:p w:rsidR="00153C1C" w:rsidRPr="00E05302"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r w:rsidRPr="00E05302">
              <w:rPr>
                <w:rFonts w:ascii="Angsana New" w:hAnsi="Angsana New"/>
                <w:color w:val="000000" w:themeColor="text1"/>
                <w:sz w:val="26"/>
                <w:szCs w:val="26"/>
              </w:rPr>
              <w:t>Financial Statements</w:t>
            </w:r>
          </w:p>
        </w:tc>
        <w:tc>
          <w:tcPr>
            <w:tcW w:w="236" w:type="dxa"/>
            <w:vAlign w:val="bottom"/>
          </w:tcPr>
          <w:p w:rsidR="00153C1C" w:rsidRPr="00E05302"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cs/>
              </w:rPr>
            </w:pPr>
          </w:p>
        </w:tc>
        <w:tc>
          <w:tcPr>
            <w:tcW w:w="2458" w:type="dxa"/>
            <w:gridSpan w:val="3"/>
            <w:tcBorders>
              <w:bottom w:val="single" w:sz="4" w:space="0" w:color="auto"/>
            </w:tcBorders>
            <w:vAlign w:val="bottom"/>
          </w:tcPr>
          <w:p w:rsidR="00153C1C" w:rsidRPr="00E05302"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r w:rsidRPr="00E05302">
              <w:rPr>
                <w:rFonts w:ascii="Angsana New" w:hAnsi="Angsana New"/>
                <w:color w:val="000000" w:themeColor="text1"/>
                <w:sz w:val="26"/>
                <w:szCs w:val="26"/>
              </w:rPr>
              <w:t>Financial Statements</w:t>
            </w:r>
          </w:p>
        </w:tc>
      </w:tr>
      <w:tr w:rsidR="00E05302" w:rsidRPr="00E05302" w:rsidTr="00162971">
        <w:tc>
          <w:tcPr>
            <w:tcW w:w="3827" w:type="dxa"/>
            <w:tcBorders>
              <w:top w:val="nil"/>
              <w:left w:val="nil"/>
              <w:right w:val="nil"/>
            </w:tcBorders>
          </w:tcPr>
          <w:p w:rsidR="00153C1C" w:rsidRPr="00E05302" w:rsidRDefault="00153C1C" w:rsidP="00982E7E">
            <w:pPr>
              <w:tabs>
                <w:tab w:val="clear" w:pos="227"/>
                <w:tab w:val="clear" w:pos="454"/>
                <w:tab w:val="left" w:pos="360"/>
                <w:tab w:val="left" w:pos="540"/>
                <w:tab w:val="left" w:pos="720"/>
              </w:tabs>
              <w:jc w:val="center"/>
              <w:rPr>
                <w:rFonts w:ascii="Angsana New" w:hAnsi="Angsana New"/>
                <w:color w:val="000000" w:themeColor="text1"/>
                <w:sz w:val="26"/>
                <w:szCs w:val="26"/>
              </w:rPr>
            </w:pPr>
          </w:p>
        </w:tc>
        <w:tc>
          <w:tcPr>
            <w:tcW w:w="1276" w:type="dxa"/>
            <w:tcBorders>
              <w:top w:val="single" w:sz="4" w:space="0" w:color="auto"/>
            </w:tcBorders>
            <w:vAlign w:val="bottom"/>
          </w:tcPr>
          <w:p w:rsidR="00153C1C" w:rsidRPr="00E05302" w:rsidRDefault="00153C1C" w:rsidP="00982E7E">
            <w:pPr>
              <w:jc w:val="center"/>
              <w:rPr>
                <w:rFonts w:ascii="Angsana New" w:hAnsi="Angsana New"/>
                <w:color w:val="000000" w:themeColor="text1"/>
                <w:sz w:val="26"/>
                <w:szCs w:val="26"/>
              </w:rPr>
            </w:pPr>
            <w:r w:rsidRPr="00E05302">
              <w:rPr>
                <w:rFonts w:ascii="Angsana New" w:hAnsi="Angsana New"/>
                <w:color w:val="000000" w:themeColor="text1"/>
                <w:sz w:val="26"/>
                <w:szCs w:val="26"/>
              </w:rPr>
              <w:t>June 30,</w:t>
            </w:r>
          </w:p>
        </w:tc>
        <w:tc>
          <w:tcPr>
            <w:tcW w:w="283" w:type="dxa"/>
            <w:tcBorders>
              <w:top w:val="single" w:sz="4" w:space="0" w:color="auto"/>
            </w:tcBorders>
            <w:vAlign w:val="bottom"/>
          </w:tcPr>
          <w:p w:rsidR="00153C1C" w:rsidRPr="00E05302"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p>
        </w:tc>
        <w:tc>
          <w:tcPr>
            <w:tcW w:w="1134" w:type="dxa"/>
            <w:tcBorders>
              <w:top w:val="single" w:sz="4" w:space="0" w:color="auto"/>
            </w:tcBorders>
            <w:vAlign w:val="bottom"/>
          </w:tcPr>
          <w:p w:rsidR="00153C1C" w:rsidRPr="00E05302"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r w:rsidRPr="00E05302">
              <w:rPr>
                <w:rFonts w:ascii="Angsana New" w:hAnsi="Angsana New"/>
                <w:color w:val="000000" w:themeColor="text1"/>
                <w:sz w:val="26"/>
                <w:szCs w:val="26"/>
              </w:rPr>
              <w:t>December 31,</w:t>
            </w:r>
          </w:p>
        </w:tc>
        <w:tc>
          <w:tcPr>
            <w:tcW w:w="236" w:type="dxa"/>
            <w:vAlign w:val="bottom"/>
          </w:tcPr>
          <w:p w:rsidR="00153C1C" w:rsidRPr="00E05302"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cs/>
              </w:rPr>
            </w:pPr>
          </w:p>
        </w:tc>
        <w:tc>
          <w:tcPr>
            <w:tcW w:w="1040" w:type="dxa"/>
            <w:tcBorders>
              <w:top w:val="single" w:sz="4" w:space="0" w:color="auto"/>
            </w:tcBorders>
            <w:vAlign w:val="bottom"/>
          </w:tcPr>
          <w:p w:rsidR="00153C1C" w:rsidRPr="00E05302" w:rsidRDefault="00153C1C" w:rsidP="00982E7E">
            <w:pPr>
              <w:jc w:val="center"/>
              <w:rPr>
                <w:rFonts w:ascii="Angsana New" w:hAnsi="Angsana New"/>
                <w:color w:val="000000" w:themeColor="text1"/>
                <w:sz w:val="26"/>
                <w:szCs w:val="26"/>
              </w:rPr>
            </w:pPr>
            <w:r w:rsidRPr="00E05302">
              <w:rPr>
                <w:rFonts w:ascii="Angsana New" w:hAnsi="Angsana New"/>
                <w:color w:val="000000" w:themeColor="text1"/>
                <w:sz w:val="26"/>
                <w:szCs w:val="26"/>
              </w:rPr>
              <w:t>June 30,</w:t>
            </w:r>
          </w:p>
        </w:tc>
        <w:tc>
          <w:tcPr>
            <w:tcW w:w="284" w:type="dxa"/>
            <w:tcBorders>
              <w:top w:val="single" w:sz="4" w:space="0" w:color="auto"/>
            </w:tcBorders>
            <w:vAlign w:val="bottom"/>
          </w:tcPr>
          <w:p w:rsidR="00153C1C" w:rsidRPr="00E05302"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p>
        </w:tc>
        <w:tc>
          <w:tcPr>
            <w:tcW w:w="1134" w:type="dxa"/>
            <w:tcBorders>
              <w:top w:val="single" w:sz="4" w:space="0" w:color="auto"/>
            </w:tcBorders>
            <w:vAlign w:val="bottom"/>
          </w:tcPr>
          <w:p w:rsidR="00153C1C" w:rsidRPr="00E05302"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r w:rsidRPr="00E05302">
              <w:rPr>
                <w:rFonts w:ascii="Angsana New" w:hAnsi="Angsana New"/>
                <w:color w:val="000000" w:themeColor="text1"/>
                <w:sz w:val="26"/>
                <w:szCs w:val="26"/>
              </w:rPr>
              <w:t>December 31,</w:t>
            </w:r>
          </w:p>
        </w:tc>
      </w:tr>
      <w:tr w:rsidR="00E05302" w:rsidRPr="00E05302" w:rsidTr="00162971">
        <w:tc>
          <w:tcPr>
            <w:tcW w:w="3827" w:type="dxa"/>
          </w:tcPr>
          <w:p w:rsidR="00153C1C" w:rsidRPr="00E05302" w:rsidRDefault="00153C1C" w:rsidP="00982E7E">
            <w:pPr>
              <w:tabs>
                <w:tab w:val="clear" w:pos="227"/>
                <w:tab w:val="left" w:pos="270"/>
              </w:tabs>
              <w:ind w:right="29"/>
              <w:rPr>
                <w:rFonts w:ascii="Angsana New" w:hAnsi="Angsana New"/>
                <w:b/>
                <w:bCs/>
                <w:color w:val="000000" w:themeColor="text1"/>
                <w:sz w:val="26"/>
                <w:szCs w:val="26"/>
              </w:rPr>
            </w:pPr>
          </w:p>
        </w:tc>
        <w:tc>
          <w:tcPr>
            <w:tcW w:w="1276" w:type="dxa"/>
            <w:tcBorders>
              <w:bottom w:val="single" w:sz="4" w:space="0" w:color="auto"/>
            </w:tcBorders>
            <w:vAlign w:val="bottom"/>
          </w:tcPr>
          <w:p w:rsidR="00153C1C" w:rsidRPr="00E05302"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6"/>
                <w:szCs w:val="26"/>
              </w:rPr>
            </w:pPr>
            <w:r w:rsidRPr="00E05302">
              <w:rPr>
                <w:rFonts w:ascii="Angsana New" w:hAnsi="Angsana New"/>
                <w:color w:val="000000" w:themeColor="text1"/>
                <w:sz w:val="26"/>
                <w:szCs w:val="26"/>
              </w:rPr>
              <w:t>2018</w:t>
            </w:r>
          </w:p>
        </w:tc>
        <w:tc>
          <w:tcPr>
            <w:tcW w:w="283" w:type="dxa"/>
            <w:vAlign w:val="bottom"/>
          </w:tcPr>
          <w:p w:rsidR="00153C1C" w:rsidRPr="00E05302" w:rsidRDefault="00153C1C" w:rsidP="00982E7E">
            <w:pPr>
              <w:tabs>
                <w:tab w:val="clear" w:pos="227"/>
                <w:tab w:val="clear" w:pos="454"/>
                <w:tab w:val="left" w:pos="540"/>
              </w:tabs>
              <w:ind w:right="162"/>
              <w:jc w:val="center"/>
              <w:rPr>
                <w:rFonts w:ascii="Angsana New" w:hAnsi="Angsana New"/>
                <w:color w:val="000000" w:themeColor="text1"/>
                <w:sz w:val="26"/>
                <w:szCs w:val="26"/>
              </w:rPr>
            </w:pPr>
          </w:p>
        </w:tc>
        <w:tc>
          <w:tcPr>
            <w:tcW w:w="1134" w:type="dxa"/>
            <w:tcBorders>
              <w:bottom w:val="single" w:sz="4" w:space="0" w:color="auto"/>
            </w:tcBorders>
            <w:vAlign w:val="bottom"/>
          </w:tcPr>
          <w:p w:rsidR="00153C1C" w:rsidRPr="00E05302"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6"/>
                <w:szCs w:val="26"/>
              </w:rPr>
            </w:pPr>
            <w:r w:rsidRPr="00E05302">
              <w:rPr>
                <w:rFonts w:ascii="Angsana New" w:hAnsi="Angsana New"/>
                <w:color w:val="000000" w:themeColor="text1"/>
                <w:sz w:val="26"/>
                <w:szCs w:val="26"/>
              </w:rPr>
              <w:t>2017</w:t>
            </w:r>
          </w:p>
        </w:tc>
        <w:tc>
          <w:tcPr>
            <w:tcW w:w="236" w:type="dxa"/>
            <w:vAlign w:val="bottom"/>
          </w:tcPr>
          <w:p w:rsidR="00153C1C" w:rsidRPr="00E05302" w:rsidRDefault="00153C1C" w:rsidP="00982E7E">
            <w:pPr>
              <w:tabs>
                <w:tab w:val="clear" w:pos="227"/>
                <w:tab w:val="clear" w:pos="454"/>
                <w:tab w:val="left" w:pos="540"/>
              </w:tabs>
              <w:ind w:right="162"/>
              <w:jc w:val="center"/>
              <w:rPr>
                <w:rFonts w:ascii="Angsana New" w:hAnsi="Angsana New"/>
                <w:color w:val="000000" w:themeColor="text1"/>
                <w:sz w:val="26"/>
                <w:szCs w:val="26"/>
              </w:rPr>
            </w:pPr>
          </w:p>
        </w:tc>
        <w:tc>
          <w:tcPr>
            <w:tcW w:w="1040" w:type="dxa"/>
            <w:tcBorders>
              <w:left w:val="nil"/>
              <w:bottom w:val="single" w:sz="4" w:space="0" w:color="auto"/>
              <w:right w:val="nil"/>
            </w:tcBorders>
            <w:vAlign w:val="bottom"/>
          </w:tcPr>
          <w:p w:rsidR="00153C1C" w:rsidRPr="00E05302"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6"/>
                <w:szCs w:val="26"/>
              </w:rPr>
            </w:pPr>
            <w:r w:rsidRPr="00E05302">
              <w:rPr>
                <w:rFonts w:ascii="Angsana New" w:hAnsi="Angsana New"/>
                <w:color w:val="000000" w:themeColor="text1"/>
                <w:sz w:val="26"/>
                <w:szCs w:val="26"/>
              </w:rPr>
              <w:t>2018</w:t>
            </w:r>
          </w:p>
        </w:tc>
        <w:tc>
          <w:tcPr>
            <w:tcW w:w="284" w:type="dxa"/>
            <w:tcBorders>
              <w:left w:val="nil"/>
              <w:right w:val="nil"/>
            </w:tcBorders>
            <w:vAlign w:val="bottom"/>
          </w:tcPr>
          <w:p w:rsidR="00153C1C" w:rsidRPr="00E05302" w:rsidRDefault="00153C1C" w:rsidP="00982E7E">
            <w:pPr>
              <w:tabs>
                <w:tab w:val="clear" w:pos="227"/>
                <w:tab w:val="clear" w:pos="454"/>
                <w:tab w:val="left" w:pos="540"/>
              </w:tabs>
              <w:ind w:right="162"/>
              <w:jc w:val="center"/>
              <w:rPr>
                <w:rFonts w:ascii="Angsana New" w:hAnsi="Angsana New"/>
                <w:color w:val="000000" w:themeColor="text1"/>
                <w:sz w:val="26"/>
                <w:szCs w:val="26"/>
              </w:rPr>
            </w:pPr>
          </w:p>
        </w:tc>
        <w:tc>
          <w:tcPr>
            <w:tcW w:w="1134" w:type="dxa"/>
            <w:tcBorders>
              <w:left w:val="nil"/>
              <w:bottom w:val="single" w:sz="4" w:space="0" w:color="auto"/>
              <w:right w:val="nil"/>
            </w:tcBorders>
            <w:vAlign w:val="bottom"/>
          </w:tcPr>
          <w:p w:rsidR="00153C1C" w:rsidRPr="00E05302"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6"/>
                <w:szCs w:val="26"/>
              </w:rPr>
            </w:pPr>
            <w:r w:rsidRPr="00E05302">
              <w:rPr>
                <w:rFonts w:ascii="Angsana New" w:hAnsi="Angsana New"/>
                <w:color w:val="000000" w:themeColor="text1"/>
                <w:sz w:val="26"/>
                <w:szCs w:val="26"/>
              </w:rPr>
              <w:t>2017</w:t>
            </w:r>
          </w:p>
        </w:tc>
      </w:tr>
      <w:tr w:rsidR="00E05302" w:rsidRPr="00E05302" w:rsidTr="00162971">
        <w:tc>
          <w:tcPr>
            <w:tcW w:w="3827" w:type="dxa"/>
            <w:vAlign w:val="bottom"/>
          </w:tcPr>
          <w:p w:rsidR="00153C1C" w:rsidRPr="00E05302" w:rsidRDefault="00162515" w:rsidP="00982E7E">
            <w:pPr>
              <w:pStyle w:val="acctfourfigures"/>
              <w:tabs>
                <w:tab w:val="clear" w:pos="765"/>
              </w:tabs>
              <w:spacing w:line="240" w:lineRule="atLeast"/>
              <w:rPr>
                <w:rFonts w:ascii="Angsana New" w:hAnsi="Angsana New"/>
                <w:bCs/>
                <w:color w:val="000000" w:themeColor="text1"/>
                <w:sz w:val="26"/>
                <w:szCs w:val="26"/>
                <w:lang w:val="en-US" w:bidi="th-TH"/>
              </w:rPr>
            </w:pPr>
            <w:r w:rsidRPr="00E05302">
              <w:rPr>
                <w:rFonts w:ascii="Angsana New" w:hAnsi="Angsana New"/>
                <w:bCs/>
                <w:color w:val="000000" w:themeColor="text1"/>
                <w:sz w:val="26"/>
                <w:szCs w:val="26"/>
                <w:lang w:val="en-US" w:bidi="th-TH"/>
              </w:rPr>
              <w:t>Property, plant and equipment</w:t>
            </w:r>
            <w:r w:rsidR="006611ED" w:rsidRPr="00E05302">
              <w:rPr>
                <w:rFonts w:ascii="Angsana New" w:hAnsi="Angsana New"/>
                <w:bCs/>
                <w:color w:val="000000" w:themeColor="text1"/>
                <w:sz w:val="26"/>
                <w:szCs w:val="26"/>
                <w:lang w:val="en-US" w:bidi="th-TH"/>
              </w:rPr>
              <w:t xml:space="preserve"> (Note 11</w:t>
            </w:r>
            <w:r w:rsidRPr="00E05302">
              <w:rPr>
                <w:rFonts w:ascii="Angsana New" w:hAnsi="Angsana New"/>
                <w:bCs/>
                <w:color w:val="000000" w:themeColor="text1"/>
                <w:sz w:val="26"/>
                <w:szCs w:val="26"/>
                <w:lang w:val="en-US" w:bidi="th-TH"/>
              </w:rPr>
              <w:t>.1)</w:t>
            </w:r>
          </w:p>
        </w:tc>
        <w:tc>
          <w:tcPr>
            <w:tcW w:w="1276" w:type="dxa"/>
            <w:shd w:val="clear" w:color="auto" w:fill="auto"/>
            <w:vAlign w:val="bottom"/>
          </w:tcPr>
          <w:p w:rsidR="00153C1C" w:rsidRPr="00E05302" w:rsidRDefault="004F521E"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1,06</w:t>
            </w:r>
            <w:r w:rsidR="00E02FED" w:rsidRPr="00E05302">
              <w:rPr>
                <w:rFonts w:ascii="Angsana New" w:hAnsi="Angsana New"/>
                <w:color w:val="000000" w:themeColor="text1"/>
                <w:sz w:val="26"/>
                <w:szCs w:val="26"/>
              </w:rPr>
              <w:t>7,</w:t>
            </w:r>
            <w:r w:rsidRPr="00E05302">
              <w:rPr>
                <w:rFonts w:ascii="Angsana New" w:hAnsi="Angsana New"/>
                <w:color w:val="000000" w:themeColor="text1"/>
                <w:sz w:val="26"/>
                <w:szCs w:val="26"/>
              </w:rPr>
              <w:t>010</w:t>
            </w:r>
          </w:p>
        </w:tc>
        <w:tc>
          <w:tcPr>
            <w:tcW w:w="283" w:type="dxa"/>
            <w:vAlign w:val="bottom"/>
          </w:tcPr>
          <w:p w:rsidR="00153C1C" w:rsidRPr="00E05302" w:rsidRDefault="00153C1C" w:rsidP="00982E7E">
            <w:pPr>
              <w:tabs>
                <w:tab w:val="clear" w:pos="227"/>
                <w:tab w:val="clear" w:pos="454"/>
                <w:tab w:val="left" w:pos="540"/>
              </w:tabs>
              <w:ind w:right="162"/>
              <w:jc w:val="right"/>
              <w:rPr>
                <w:rFonts w:ascii="Angsana New" w:hAnsi="Angsana New"/>
                <w:color w:val="000000" w:themeColor="text1"/>
                <w:sz w:val="26"/>
                <w:szCs w:val="26"/>
              </w:rPr>
            </w:pPr>
          </w:p>
        </w:tc>
        <w:tc>
          <w:tcPr>
            <w:tcW w:w="1134" w:type="dxa"/>
            <w:vAlign w:val="bottom"/>
          </w:tcPr>
          <w:p w:rsidR="00153C1C" w:rsidRPr="00E05302" w:rsidRDefault="00162515"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1,077,955</w:t>
            </w:r>
          </w:p>
        </w:tc>
        <w:tc>
          <w:tcPr>
            <w:tcW w:w="236" w:type="dxa"/>
            <w:vAlign w:val="bottom"/>
          </w:tcPr>
          <w:p w:rsidR="00153C1C" w:rsidRPr="00E05302" w:rsidRDefault="00153C1C" w:rsidP="00982E7E">
            <w:pPr>
              <w:tabs>
                <w:tab w:val="clear" w:pos="227"/>
                <w:tab w:val="clear" w:pos="454"/>
                <w:tab w:val="left" w:pos="540"/>
              </w:tabs>
              <w:ind w:right="162"/>
              <w:jc w:val="right"/>
              <w:rPr>
                <w:rFonts w:ascii="Angsana New" w:hAnsi="Angsana New"/>
                <w:color w:val="000000" w:themeColor="text1"/>
                <w:sz w:val="26"/>
                <w:szCs w:val="26"/>
              </w:rPr>
            </w:pPr>
          </w:p>
        </w:tc>
        <w:tc>
          <w:tcPr>
            <w:tcW w:w="1040" w:type="dxa"/>
            <w:tcBorders>
              <w:left w:val="nil"/>
              <w:right w:val="nil"/>
            </w:tcBorders>
            <w:shd w:val="clear" w:color="auto" w:fill="auto"/>
            <w:vAlign w:val="bottom"/>
          </w:tcPr>
          <w:p w:rsidR="00153C1C" w:rsidRPr="00E05302" w:rsidRDefault="00472B51" w:rsidP="00982E7E">
            <w:pPr>
              <w:tabs>
                <w:tab w:val="clear" w:pos="680"/>
                <w:tab w:val="clear" w:pos="907"/>
              </w:tabs>
              <w:ind w:hanging="18"/>
              <w:jc w:val="right"/>
              <w:rPr>
                <w:rFonts w:ascii="Angsana New" w:hAnsi="Angsana New"/>
                <w:color w:val="000000" w:themeColor="text1"/>
                <w:sz w:val="26"/>
                <w:szCs w:val="26"/>
              </w:rPr>
            </w:pPr>
            <w:r w:rsidRPr="00E05302">
              <w:rPr>
                <w:rFonts w:ascii="Angsana New" w:hAnsi="Angsana New"/>
                <w:color w:val="000000" w:themeColor="text1"/>
                <w:sz w:val="26"/>
                <w:szCs w:val="26"/>
              </w:rPr>
              <w:t>32,648</w:t>
            </w:r>
          </w:p>
        </w:tc>
        <w:tc>
          <w:tcPr>
            <w:tcW w:w="284" w:type="dxa"/>
            <w:tcBorders>
              <w:left w:val="nil"/>
              <w:right w:val="nil"/>
            </w:tcBorders>
            <w:vAlign w:val="bottom"/>
          </w:tcPr>
          <w:p w:rsidR="00153C1C" w:rsidRPr="00E05302" w:rsidRDefault="00153C1C" w:rsidP="00982E7E">
            <w:pPr>
              <w:tabs>
                <w:tab w:val="clear" w:pos="227"/>
                <w:tab w:val="clear" w:pos="454"/>
                <w:tab w:val="left" w:pos="540"/>
              </w:tabs>
              <w:ind w:right="162"/>
              <w:jc w:val="right"/>
              <w:rPr>
                <w:rFonts w:ascii="Angsana New" w:hAnsi="Angsana New"/>
                <w:color w:val="000000" w:themeColor="text1"/>
                <w:sz w:val="26"/>
                <w:szCs w:val="26"/>
              </w:rPr>
            </w:pPr>
          </w:p>
        </w:tc>
        <w:tc>
          <w:tcPr>
            <w:tcW w:w="1134" w:type="dxa"/>
            <w:tcBorders>
              <w:left w:val="nil"/>
              <w:right w:val="nil"/>
            </w:tcBorders>
            <w:vAlign w:val="bottom"/>
          </w:tcPr>
          <w:p w:rsidR="00153C1C" w:rsidRPr="00E05302" w:rsidRDefault="00162515" w:rsidP="00982E7E">
            <w:pPr>
              <w:tabs>
                <w:tab w:val="clear" w:pos="680"/>
                <w:tab w:val="clear" w:pos="907"/>
              </w:tabs>
              <w:ind w:hanging="18"/>
              <w:jc w:val="right"/>
              <w:rPr>
                <w:rFonts w:ascii="Angsana New" w:hAnsi="Angsana New"/>
                <w:color w:val="000000" w:themeColor="text1"/>
                <w:sz w:val="26"/>
                <w:szCs w:val="26"/>
              </w:rPr>
            </w:pPr>
            <w:r w:rsidRPr="00E05302">
              <w:rPr>
                <w:rFonts w:ascii="Angsana New" w:hAnsi="Angsana New"/>
                <w:color w:val="000000" w:themeColor="text1"/>
                <w:sz w:val="26"/>
                <w:szCs w:val="26"/>
              </w:rPr>
              <w:t>35,651</w:t>
            </w:r>
          </w:p>
        </w:tc>
      </w:tr>
      <w:tr w:rsidR="00E05302" w:rsidRPr="00E05302" w:rsidTr="00162971">
        <w:tc>
          <w:tcPr>
            <w:tcW w:w="3827" w:type="dxa"/>
            <w:vAlign w:val="bottom"/>
          </w:tcPr>
          <w:p w:rsidR="00153C1C" w:rsidRPr="00E05302" w:rsidRDefault="00EF2B48" w:rsidP="006611ED">
            <w:pPr>
              <w:pStyle w:val="acctfourfigures"/>
              <w:tabs>
                <w:tab w:val="clear" w:pos="765"/>
              </w:tabs>
              <w:spacing w:line="240" w:lineRule="atLeast"/>
              <w:rPr>
                <w:rFonts w:ascii="Angsana New" w:hAnsi="Angsana New"/>
                <w:b/>
                <w:color w:val="000000" w:themeColor="text1"/>
                <w:sz w:val="26"/>
                <w:szCs w:val="26"/>
                <w:cs/>
                <w:lang w:bidi="th-TH"/>
              </w:rPr>
            </w:pPr>
            <w:r>
              <w:rPr>
                <w:rFonts w:ascii="Angsana New" w:hAnsi="Angsana New"/>
                <w:bCs/>
                <w:color w:val="000000" w:themeColor="text1"/>
                <w:sz w:val="26"/>
                <w:szCs w:val="26"/>
                <w:lang w:val="en-US" w:bidi="th-TH"/>
              </w:rPr>
              <w:t>L</w:t>
            </w:r>
            <w:r w:rsidR="00A75DF7" w:rsidRPr="00E05302">
              <w:rPr>
                <w:rFonts w:ascii="Angsana New" w:hAnsi="Angsana New"/>
                <w:bCs/>
                <w:color w:val="000000" w:themeColor="text1"/>
                <w:sz w:val="26"/>
                <w:szCs w:val="26"/>
                <w:lang w:val="en-US" w:bidi="th-TH"/>
              </w:rPr>
              <w:t xml:space="preserve">easehold rights </w:t>
            </w:r>
            <w:r w:rsidR="00162515" w:rsidRPr="00E05302">
              <w:rPr>
                <w:rFonts w:ascii="Angsana New" w:hAnsi="Angsana New"/>
                <w:bCs/>
                <w:color w:val="000000" w:themeColor="text1"/>
                <w:sz w:val="26"/>
                <w:szCs w:val="26"/>
                <w:lang w:val="en-US" w:bidi="th-TH"/>
              </w:rPr>
              <w:t>(Note 1</w:t>
            </w:r>
            <w:r w:rsidR="006611ED" w:rsidRPr="00E05302">
              <w:rPr>
                <w:rFonts w:ascii="Angsana New" w:hAnsi="Angsana New"/>
                <w:bCs/>
                <w:color w:val="000000" w:themeColor="text1"/>
                <w:sz w:val="26"/>
                <w:szCs w:val="26"/>
                <w:lang w:val="en-US" w:bidi="th-TH"/>
              </w:rPr>
              <w:t>1</w:t>
            </w:r>
            <w:r w:rsidR="00162515" w:rsidRPr="00E05302">
              <w:rPr>
                <w:rFonts w:ascii="Angsana New" w:hAnsi="Angsana New"/>
                <w:bCs/>
                <w:color w:val="000000" w:themeColor="text1"/>
                <w:sz w:val="26"/>
                <w:szCs w:val="26"/>
                <w:lang w:val="en-US" w:bidi="th-TH"/>
              </w:rPr>
              <w:t>.2)</w:t>
            </w:r>
          </w:p>
        </w:tc>
        <w:tc>
          <w:tcPr>
            <w:tcW w:w="1276" w:type="dxa"/>
            <w:tcBorders>
              <w:bottom w:val="single" w:sz="4" w:space="0" w:color="auto"/>
            </w:tcBorders>
            <w:shd w:val="clear" w:color="auto" w:fill="auto"/>
            <w:vAlign w:val="bottom"/>
          </w:tcPr>
          <w:p w:rsidR="00153C1C" w:rsidRPr="00E05302" w:rsidRDefault="00E02FED"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98,086</w:t>
            </w:r>
          </w:p>
        </w:tc>
        <w:tc>
          <w:tcPr>
            <w:tcW w:w="283" w:type="dxa"/>
            <w:vAlign w:val="bottom"/>
          </w:tcPr>
          <w:p w:rsidR="00153C1C" w:rsidRPr="00E05302" w:rsidRDefault="00153C1C" w:rsidP="00982E7E">
            <w:pPr>
              <w:tabs>
                <w:tab w:val="clear" w:pos="227"/>
                <w:tab w:val="clear" w:pos="454"/>
                <w:tab w:val="left" w:pos="540"/>
              </w:tabs>
              <w:ind w:right="162"/>
              <w:jc w:val="right"/>
              <w:rPr>
                <w:rFonts w:ascii="Angsana New" w:hAnsi="Angsana New"/>
                <w:color w:val="000000" w:themeColor="text1"/>
                <w:sz w:val="26"/>
                <w:szCs w:val="26"/>
              </w:rPr>
            </w:pPr>
          </w:p>
        </w:tc>
        <w:tc>
          <w:tcPr>
            <w:tcW w:w="1134" w:type="dxa"/>
            <w:tcBorders>
              <w:bottom w:val="single" w:sz="4" w:space="0" w:color="auto"/>
            </w:tcBorders>
            <w:vAlign w:val="bottom"/>
          </w:tcPr>
          <w:p w:rsidR="00153C1C" w:rsidRPr="00E05302" w:rsidRDefault="00162515"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101,796</w:t>
            </w:r>
          </w:p>
        </w:tc>
        <w:tc>
          <w:tcPr>
            <w:tcW w:w="236" w:type="dxa"/>
            <w:vAlign w:val="bottom"/>
          </w:tcPr>
          <w:p w:rsidR="00153C1C" w:rsidRPr="00E05302" w:rsidRDefault="00153C1C" w:rsidP="00982E7E">
            <w:pPr>
              <w:tabs>
                <w:tab w:val="clear" w:pos="227"/>
                <w:tab w:val="clear" w:pos="454"/>
                <w:tab w:val="left" w:pos="540"/>
              </w:tabs>
              <w:ind w:right="162"/>
              <w:jc w:val="right"/>
              <w:rPr>
                <w:rFonts w:ascii="Angsana New" w:hAnsi="Angsana New"/>
                <w:color w:val="000000" w:themeColor="text1"/>
                <w:sz w:val="26"/>
                <w:szCs w:val="26"/>
              </w:rPr>
            </w:pPr>
          </w:p>
        </w:tc>
        <w:tc>
          <w:tcPr>
            <w:tcW w:w="1040" w:type="dxa"/>
            <w:tcBorders>
              <w:left w:val="nil"/>
              <w:bottom w:val="single" w:sz="4" w:space="0" w:color="auto"/>
              <w:right w:val="nil"/>
            </w:tcBorders>
            <w:shd w:val="clear" w:color="auto" w:fill="auto"/>
            <w:vAlign w:val="bottom"/>
          </w:tcPr>
          <w:p w:rsidR="00153C1C" w:rsidRPr="00E05302" w:rsidRDefault="00472B51" w:rsidP="00982E7E">
            <w:pPr>
              <w:jc w:val="right"/>
              <w:rPr>
                <w:rFonts w:ascii="Angsana New" w:hAnsi="Angsana New"/>
                <w:color w:val="000000" w:themeColor="text1"/>
                <w:sz w:val="26"/>
                <w:szCs w:val="26"/>
              </w:rPr>
            </w:pPr>
            <w:r w:rsidRPr="00E05302">
              <w:rPr>
                <w:rFonts w:ascii="Angsana New" w:hAnsi="Angsana New"/>
                <w:color w:val="000000" w:themeColor="text1"/>
                <w:sz w:val="26"/>
                <w:szCs w:val="26"/>
              </w:rPr>
              <w:t>-</w:t>
            </w:r>
          </w:p>
        </w:tc>
        <w:tc>
          <w:tcPr>
            <w:tcW w:w="284" w:type="dxa"/>
            <w:tcBorders>
              <w:left w:val="nil"/>
              <w:right w:val="nil"/>
            </w:tcBorders>
            <w:vAlign w:val="bottom"/>
          </w:tcPr>
          <w:p w:rsidR="00153C1C" w:rsidRPr="00E05302" w:rsidRDefault="00153C1C" w:rsidP="00982E7E">
            <w:pPr>
              <w:tabs>
                <w:tab w:val="clear" w:pos="227"/>
                <w:tab w:val="clear" w:pos="454"/>
                <w:tab w:val="left" w:pos="540"/>
              </w:tabs>
              <w:ind w:right="162"/>
              <w:jc w:val="right"/>
              <w:rPr>
                <w:rFonts w:ascii="Angsana New" w:hAnsi="Angsana New"/>
                <w:color w:val="000000" w:themeColor="text1"/>
                <w:sz w:val="26"/>
                <w:szCs w:val="26"/>
              </w:rPr>
            </w:pPr>
          </w:p>
        </w:tc>
        <w:tc>
          <w:tcPr>
            <w:tcW w:w="1134" w:type="dxa"/>
            <w:tcBorders>
              <w:left w:val="nil"/>
              <w:bottom w:val="single" w:sz="4" w:space="0" w:color="auto"/>
              <w:right w:val="nil"/>
            </w:tcBorders>
            <w:vAlign w:val="bottom"/>
          </w:tcPr>
          <w:p w:rsidR="00153C1C" w:rsidRPr="00E05302" w:rsidRDefault="00162515" w:rsidP="00982E7E">
            <w:pPr>
              <w:jc w:val="right"/>
              <w:rPr>
                <w:rFonts w:ascii="Angsana New" w:hAnsi="Angsana New"/>
                <w:color w:val="000000" w:themeColor="text1"/>
                <w:sz w:val="26"/>
                <w:szCs w:val="26"/>
              </w:rPr>
            </w:pPr>
            <w:r w:rsidRPr="00E05302">
              <w:rPr>
                <w:rFonts w:ascii="Angsana New" w:hAnsi="Angsana New"/>
                <w:color w:val="000000" w:themeColor="text1"/>
                <w:sz w:val="26"/>
                <w:szCs w:val="26"/>
              </w:rPr>
              <w:t>-</w:t>
            </w:r>
          </w:p>
        </w:tc>
      </w:tr>
      <w:tr w:rsidR="00E05302" w:rsidRPr="00E05302" w:rsidTr="00162971">
        <w:tc>
          <w:tcPr>
            <w:tcW w:w="3827" w:type="dxa"/>
            <w:vAlign w:val="bottom"/>
          </w:tcPr>
          <w:p w:rsidR="00153C1C" w:rsidRPr="00E05302" w:rsidRDefault="00153C1C" w:rsidP="00982E7E">
            <w:pPr>
              <w:pStyle w:val="acctfourfigures"/>
              <w:tabs>
                <w:tab w:val="clear" w:pos="765"/>
              </w:tabs>
              <w:spacing w:line="240" w:lineRule="atLeast"/>
              <w:ind w:left="286" w:hanging="286"/>
              <w:rPr>
                <w:rFonts w:ascii="Angsana New" w:hAnsi="Angsana New"/>
                <w:bCs/>
                <w:color w:val="000000" w:themeColor="text1"/>
                <w:sz w:val="26"/>
                <w:szCs w:val="26"/>
                <w:cs/>
                <w:lang w:val="en-US" w:bidi="th-TH"/>
              </w:rPr>
            </w:pPr>
            <w:r w:rsidRPr="00E05302">
              <w:rPr>
                <w:rFonts w:ascii="Angsana New" w:hAnsi="Angsana New"/>
                <w:bCs/>
                <w:color w:val="000000" w:themeColor="text1"/>
                <w:sz w:val="26"/>
                <w:szCs w:val="26"/>
                <w:lang w:bidi="th-TH"/>
              </w:rPr>
              <w:t>Total</w:t>
            </w:r>
          </w:p>
        </w:tc>
        <w:tc>
          <w:tcPr>
            <w:tcW w:w="1276" w:type="dxa"/>
            <w:tcBorders>
              <w:top w:val="single" w:sz="4" w:space="0" w:color="auto"/>
              <w:bottom w:val="double" w:sz="4" w:space="0" w:color="auto"/>
            </w:tcBorders>
            <w:shd w:val="clear" w:color="auto" w:fill="auto"/>
            <w:vAlign w:val="bottom"/>
          </w:tcPr>
          <w:p w:rsidR="00153C1C" w:rsidRPr="00E05302" w:rsidRDefault="00E02FED"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1,165,</w:t>
            </w:r>
            <w:r w:rsidR="004F521E" w:rsidRPr="00E05302">
              <w:rPr>
                <w:rFonts w:ascii="Angsana New" w:hAnsi="Angsana New"/>
                <w:color w:val="000000" w:themeColor="text1"/>
                <w:sz w:val="26"/>
                <w:szCs w:val="26"/>
              </w:rPr>
              <w:t>09</w:t>
            </w:r>
            <w:r w:rsidR="004C5E85" w:rsidRPr="00E05302">
              <w:rPr>
                <w:rFonts w:ascii="Angsana New" w:hAnsi="Angsana New"/>
                <w:color w:val="000000" w:themeColor="text1"/>
                <w:sz w:val="26"/>
                <w:szCs w:val="26"/>
              </w:rPr>
              <w:t>6</w:t>
            </w:r>
          </w:p>
        </w:tc>
        <w:tc>
          <w:tcPr>
            <w:tcW w:w="283" w:type="dxa"/>
            <w:vAlign w:val="bottom"/>
          </w:tcPr>
          <w:p w:rsidR="00153C1C" w:rsidRPr="00E05302" w:rsidRDefault="00153C1C" w:rsidP="00982E7E">
            <w:pPr>
              <w:tabs>
                <w:tab w:val="clear" w:pos="227"/>
                <w:tab w:val="clear" w:pos="454"/>
                <w:tab w:val="left" w:pos="540"/>
              </w:tabs>
              <w:ind w:right="162"/>
              <w:jc w:val="right"/>
              <w:rPr>
                <w:rFonts w:ascii="Angsana New" w:hAnsi="Angsana New"/>
                <w:color w:val="000000" w:themeColor="text1"/>
                <w:sz w:val="26"/>
                <w:szCs w:val="26"/>
              </w:rPr>
            </w:pPr>
          </w:p>
        </w:tc>
        <w:tc>
          <w:tcPr>
            <w:tcW w:w="1134" w:type="dxa"/>
            <w:tcBorders>
              <w:top w:val="single" w:sz="4" w:space="0" w:color="auto"/>
              <w:bottom w:val="double" w:sz="4" w:space="0" w:color="auto"/>
            </w:tcBorders>
            <w:vAlign w:val="bottom"/>
          </w:tcPr>
          <w:p w:rsidR="00153C1C" w:rsidRPr="00E05302" w:rsidRDefault="00162515"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1,179,751</w:t>
            </w:r>
          </w:p>
        </w:tc>
        <w:tc>
          <w:tcPr>
            <w:tcW w:w="236" w:type="dxa"/>
            <w:vAlign w:val="bottom"/>
          </w:tcPr>
          <w:p w:rsidR="00153C1C" w:rsidRPr="00E05302" w:rsidRDefault="00153C1C" w:rsidP="00982E7E">
            <w:pPr>
              <w:tabs>
                <w:tab w:val="clear" w:pos="227"/>
                <w:tab w:val="clear" w:pos="454"/>
                <w:tab w:val="left" w:pos="540"/>
              </w:tabs>
              <w:ind w:right="162"/>
              <w:jc w:val="right"/>
              <w:rPr>
                <w:rFonts w:ascii="Angsana New" w:hAnsi="Angsana New"/>
                <w:color w:val="000000" w:themeColor="text1"/>
                <w:sz w:val="26"/>
                <w:szCs w:val="26"/>
              </w:rPr>
            </w:pPr>
          </w:p>
        </w:tc>
        <w:tc>
          <w:tcPr>
            <w:tcW w:w="1040" w:type="dxa"/>
            <w:tcBorders>
              <w:top w:val="single" w:sz="4" w:space="0" w:color="auto"/>
              <w:left w:val="nil"/>
              <w:bottom w:val="double" w:sz="4" w:space="0" w:color="auto"/>
              <w:right w:val="nil"/>
            </w:tcBorders>
            <w:shd w:val="clear" w:color="auto" w:fill="auto"/>
            <w:vAlign w:val="bottom"/>
          </w:tcPr>
          <w:p w:rsidR="00153C1C" w:rsidRPr="00E05302" w:rsidRDefault="00472B51" w:rsidP="00982E7E">
            <w:pPr>
              <w:jc w:val="right"/>
              <w:rPr>
                <w:rFonts w:ascii="Angsana New" w:hAnsi="Angsana New"/>
                <w:color w:val="000000" w:themeColor="text1"/>
                <w:sz w:val="26"/>
                <w:szCs w:val="26"/>
              </w:rPr>
            </w:pPr>
            <w:r w:rsidRPr="00E05302">
              <w:rPr>
                <w:rFonts w:ascii="Angsana New" w:hAnsi="Angsana New"/>
                <w:color w:val="000000" w:themeColor="text1"/>
                <w:sz w:val="26"/>
                <w:szCs w:val="26"/>
              </w:rPr>
              <w:t>32,648</w:t>
            </w:r>
          </w:p>
        </w:tc>
        <w:tc>
          <w:tcPr>
            <w:tcW w:w="284" w:type="dxa"/>
            <w:tcBorders>
              <w:left w:val="nil"/>
              <w:right w:val="nil"/>
            </w:tcBorders>
            <w:vAlign w:val="bottom"/>
          </w:tcPr>
          <w:p w:rsidR="00153C1C" w:rsidRPr="00E05302" w:rsidRDefault="00153C1C" w:rsidP="00982E7E">
            <w:pPr>
              <w:tabs>
                <w:tab w:val="clear" w:pos="227"/>
                <w:tab w:val="clear" w:pos="454"/>
                <w:tab w:val="left" w:pos="540"/>
              </w:tabs>
              <w:ind w:right="162"/>
              <w:jc w:val="right"/>
              <w:rPr>
                <w:rFonts w:ascii="Angsana New" w:hAnsi="Angsana New"/>
                <w:color w:val="000000" w:themeColor="text1"/>
                <w:sz w:val="26"/>
                <w:szCs w:val="26"/>
              </w:rPr>
            </w:pPr>
          </w:p>
        </w:tc>
        <w:tc>
          <w:tcPr>
            <w:tcW w:w="1134" w:type="dxa"/>
            <w:tcBorders>
              <w:top w:val="single" w:sz="4" w:space="0" w:color="auto"/>
              <w:left w:val="nil"/>
              <w:bottom w:val="double" w:sz="4" w:space="0" w:color="auto"/>
              <w:right w:val="nil"/>
            </w:tcBorders>
            <w:vAlign w:val="bottom"/>
          </w:tcPr>
          <w:p w:rsidR="00153C1C" w:rsidRPr="00E05302" w:rsidRDefault="00162515" w:rsidP="00982E7E">
            <w:pPr>
              <w:jc w:val="right"/>
              <w:rPr>
                <w:rFonts w:ascii="Angsana New" w:hAnsi="Angsana New"/>
                <w:color w:val="000000" w:themeColor="text1"/>
                <w:sz w:val="26"/>
                <w:szCs w:val="26"/>
              </w:rPr>
            </w:pPr>
            <w:r w:rsidRPr="00E05302">
              <w:rPr>
                <w:rFonts w:ascii="Angsana New" w:hAnsi="Angsana New"/>
                <w:color w:val="000000" w:themeColor="text1"/>
                <w:sz w:val="26"/>
                <w:szCs w:val="26"/>
              </w:rPr>
              <w:t>35,651</w:t>
            </w:r>
          </w:p>
        </w:tc>
      </w:tr>
    </w:tbl>
    <w:p w:rsidR="00162515" w:rsidRPr="00E05302" w:rsidRDefault="0028105D" w:rsidP="00A7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jc w:val="thaiDistribute"/>
        <w:rPr>
          <w:rFonts w:ascii="Angsana New" w:hAnsi="Angsana New"/>
          <w:color w:val="000000" w:themeColor="text1"/>
          <w:sz w:val="28"/>
          <w:szCs w:val="28"/>
        </w:rPr>
      </w:pPr>
      <w:r w:rsidRPr="00E05302">
        <w:rPr>
          <w:rFonts w:ascii="Angsana New" w:hAnsi="Angsana New"/>
          <w:color w:val="000000" w:themeColor="text1"/>
          <w:sz w:val="28"/>
          <w:szCs w:val="28"/>
        </w:rPr>
        <w:t>11.1</w:t>
      </w:r>
      <w:r w:rsidR="006C2E00" w:rsidRPr="00E05302">
        <w:rPr>
          <w:rFonts w:ascii="Angsana New" w:hAnsi="Angsana New"/>
          <w:color w:val="000000" w:themeColor="text1"/>
          <w:sz w:val="28"/>
          <w:szCs w:val="28"/>
        </w:rPr>
        <w:t xml:space="preserve"> </w:t>
      </w:r>
      <w:r w:rsidR="00A75DF7"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 xml:space="preserve"> </w:t>
      </w:r>
      <w:r w:rsidR="00162515" w:rsidRPr="00E05302">
        <w:rPr>
          <w:rFonts w:ascii="Angsana New" w:hAnsi="Angsana New"/>
          <w:color w:val="000000" w:themeColor="text1"/>
          <w:sz w:val="28"/>
          <w:szCs w:val="28"/>
        </w:rPr>
        <w:t>Property, plant and equipment</w:t>
      </w:r>
      <w:r w:rsidR="00765701" w:rsidRPr="00E05302">
        <w:rPr>
          <w:rFonts w:ascii="Angsana New" w:hAnsi="Angsana New"/>
          <w:color w:val="000000" w:themeColor="text1"/>
          <w:sz w:val="28"/>
          <w:szCs w:val="28"/>
        </w:rPr>
        <w:t xml:space="preserve"> - net</w:t>
      </w:r>
    </w:p>
    <w:p w:rsidR="00A57E60" w:rsidRPr="00E05302" w:rsidRDefault="00A57E60" w:rsidP="006C2E00">
      <w:pPr>
        <w:tabs>
          <w:tab w:val="clear" w:pos="227"/>
          <w:tab w:val="clear" w:pos="454"/>
          <w:tab w:val="clear" w:pos="680"/>
        </w:tabs>
        <w:spacing w:after="120"/>
        <w:ind w:left="851"/>
        <w:jc w:val="thaiDistribute"/>
        <w:rPr>
          <w:rFonts w:ascii="Angsana New" w:hAnsi="Angsana New"/>
          <w:b/>
          <w:bCs/>
          <w:color w:val="000000" w:themeColor="text1"/>
          <w:sz w:val="28"/>
          <w:szCs w:val="28"/>
          <w:u w:val="single"/>
        </w:rPr>
      </w:pPr>
      <w:r w:rsidRPr="00E05302">
        <w:rPr>
          <w:rFonts w:ascii="Angsana New" w:hAnsi="Angsana New"/>
          <w:color w:val="000000" w:themeColor="text1"/>
          <w:sz w:val="28"/>
          <w:szCs w:val="28"/>
        </w:rPr>
        <w:t xml:space="preserve">During the </w:t>
      </w:r>
      <w:r w:rsidR="002854E3" w:rsidRPr="00E05302">
        <w:rPr>
          <w:rFonts w:ascii="Angsana New" w:hAnsi="Angsana New"/>
          <w:color w:val="000000" w:themeColor="text1"/>
          <w:sz w:val="28"/>
          <w:szCs w:val="28"/>
        </w:rPr>
        <w:t>six</w:t>
      </w:r>
      <w:r w:rsidRPr="00E05302">
        <w:rPr>
          <w:rFonts w:ascii="Angsana New" w:hAnsi="Angsana New"/>
          <w:color w:val="000000" w:themeColor="text1"/>
          <w:sz w:val="28"/>
          <w:szCs w:val="28"/>
        </w:rPr>
        <w:t xml:space="preserve">-month period </w:t>
      </w:r>
      <w:r w:rsidRPr="00E05302">
        <w:rPr>
          <w:rFonts w:ascii="Angsana New" w:hAnsi="Angsana New"/>
          <w:color w:val="000000" w:themeColor="text1"/>
          <w:sz w:val="28"/>
          <w:szCs w:val="28"/>
          <w:shd w:val="clear" w:color="auto" w:fill="FFFFFF"/>
        </w:rPr>
        <w:t xml:space="preserve">ended </w:t>
      </w:r>
      <w:r w:rsidR="002854E3" w:rsidRPr="00E05302">
        <w:rPr>
          <w:rFonts w:ascii="Angsana New" w:hAnsi="Angsana New"/>
          <w:color w:val="000000" w:themeColor="text1"/>
          <w:sz w:val="28"/>
          <w:szCs w:val="28"/>
          <w:shd w:val="clear" w:color="auto" w:fill="FFFFFF"/>
        </w:rPr>
        <w:t>June</w:t>
      </w:r>
      <w:r w:rsidRPr="00E05302">
        <w:rPr>
          <w:rFonts w:ascii="Angsana New" w:hAnsi="Angsana New"/>
          <w:color w:val="000000" w:themeColor="text1"/>
          <w:sz w:val="28"/>
          <w:szCs w:val="28"/>
          <w:shd w:val="clear" w:color="auto" w:fill="FFFFFF"/>
        </w:rPr>
        <w:t xml:space="preserve"> 3</w:t>
      </w:r>
      <w:r w:rsidR="002854E3" w:rsidRPr="00E05302">
        <w:rPr>
          <w:rFonts w:ascii="Angsana New" w:hAnsi="Angsana New"/>
          <w:color w:val="000000" w:themeColor="text1"/>
          <w:sz w:val="28"/>
          <w:szCs w:val="28"/>
          <w:shd w:val="clear" w:color="auto" w:fill="FFFFFF"/>
        </w:rPr>
        <w:t>0</w:t>
      </w:r>
      <w:r w:rsidRPr="00E05302">
        <w:rPr>
          <w:rFonts w:ascii="Angsana New" w:hAnsi="Angsana New"/>
          <w:color w:val="000000" w:themeColor="text1"/>
          <w:sz w:val="28"/>
          <w:szCs w:val="28"/>
          <w:shd w:val="clear" w:color="auto" w:fill="FFFFFF"/>
        </w:rPr>
        <w:t>,</w:t>
      </w:r>
      <w:r w:rsidRPr="00E05302">
        <w:rPr>
          <w:rFonts w:ascii="Angsana New" w:hAnsi="Angsana New"/>
          <w:color w:val="000000" w:themeColor="text1"/>
          <w:sz w:val="28"/>
          <w:szCs w:val="28"/>
        </w:rPr>
        <w:t xml:space="preserve"> 201</w:t>
      </w:r>
      <w:r w:rsidR="00C916D1" w:rsidRPr="00E05302">
        <w:rPr>
          <w:rFonts w:ascii="Angsana New" w:hAnsi="Angsana New"/>
          <w:color w:val="000000" w:themeColor="text1"/>
          <w:sz w:val="28"/>
          <w:szCs w:val="28"/>
        </w:rPr>
        <w:t>8</w:t>
      </w:r>
      <w:r w:rsidRPr="00E05302">
        <w:rPr>
          <w:rFonts w:ascii="Angsana New" w:hAnsi="Angsana New"/>
          <w:color w:val="000000" w:themeColor="text1"/>
          <w:sz w:val="28"/>
          <w:szCs w:val="28"/>
        </w:rPr>
        <w:t xml:space="preserve"> the </w:t>
      </w:r>
      <w:r w:rsidR="006C2E00" w:rsidRPr="00E05302">
        <w:rPr>
          <w:rFonts w:ascii="Angsana New" w:hAnsi="Angsana New"/>
          <w:color w:val="000000" w:themeColor="text1"/>
          <w:sz w:val="28"/>
          <w:szCs w:val="28"/>
        </w:rPr>
        <w:t>g</w:t>
      </w:r>
      <w:r w:rsidRPr="00E05302">
        <w:rPr>
          <w:rFonts w:ascii="Angsana New" w:hAnsi="Angsana New"/>
          <w:color w:val="000000" w:themeColor="text1"/>
          <w:sz w:val="28"/>
          <w:szCs w:val="28"/>
        </w:rPr>
        <w:t>roup have following movements in property, plant and equipment</w:t>
      </w:r>
      <w:r w:rsidR="00D730C3" w:rsidRPr="00E05302">
        <w:rPr>
          <w:rFonts w:ascii="Angsana New" w:hAnsi="Angsana New"/>
          <w:color w:val="000000" w:themeColor="text1"/>
          <w:sz w:val="28"/>
          <w:szCs w:val="28"/>
        </w:rPr>
        <w:t xml:space="preserve"> as follows:</w:t>
      </w:r>
    </w:p>
    <w:tbl>
      <w:tblPr>
        <w:tblW w:w="9249" w:type="dxa"/>
        <w:tblInd w:w="392" w:type="dxa"/>
        <w:tblBorders>
          <w:bottom w:val="single" w:sz="4" w:space="0" w:color="FFFFFF"/>
        </w:tblBorders>
        <w:tblLayout w:type="fixed"/>
        <w:tblLook w:val="01E0" w:firstRow="1" w:lastRow="1" w:firstColumn="1" w:lastColumn="1" w:noHBand="0" w:noVBand="0"/>
      </w:tblPr>
      <w:tblGrid>
        <w:gridCol w:w="4666"/>
        <w:gridCol w:w="2217"/>
        <w:gridCol w:w="238"/>
        <w:gridCol w:w="2128"/>
      </w:tblGrid>
      <w:tr w:rsidR="00E05302" w:rsidRPr="00E05302" w:rsidTr="006C2E00">
        <w:trPr>
          <w:trHeight w:hRule="exact" w:val="418"/>
        </w:trPr>
        <w:tc>
          <w:tcPr>
            <w:tcW w:w="4666" w:type="dxa"/>
            <w:tcBorders>
              <w:top w:val="nil"/>
              <w:bottom w:val="nil"/>
            </w:tcBorders>
          </w:tcPr>
          <w:p w:rsidR="00A57E60" w:rsidRPr="00E05302" w:rsidRDefault="00A57E60" w:rsidP="00B75EB2">
            <w:pPr>
              <w:pBdr>
                <w:left w:val="single" w:sz="4" w:space="4" w:color="FFFFFF"/>
                <w:between w:val="single" w:sz="4" w:space="1" w:color="FFFFFF"/>
              </w:pBdr>
              <w:rPr>
                <w:rFonts w:ascii="Angsana New" w:eastAsia="SimSun" w:hAnsi="Angsana New"/>
                <w:color w:val="000000" w:themeColor="text1"/>
                <w:sz w:val="28"/>
                <w:szCs w:val="28"/>
                <w:cs/>
              </w:rPr>
            </w:pPr>
            <w:r w:rsidRPr="00E05302">
              <w:rPr>
                <w:rFonts w:ascii="Angsana New" w:hAnsi="Angsana New"/>
                <w:color w:val="000000" w:themeColor="text1"/>
                <w:sz w:val="28"/>
                <w:szCs w:val="28"/>
                <w:cs/>
              </w:rPr>
              <w:br w:type="page"/>
            </w:r>
          </w:p>
        </w:tc>
        <w:tc>
          <w:tcPr>
            <w:tcW w:w="4583" w:type="dxa"/>
            <w:gridSpan w:val="3"/>
            <w:tcBorders>
              <w:top w:val="nil"/>
              <w:bottom w:val="single" w:sz="4" w:space="0" w:color="auto"/>
            </w:tcBorders>
            <w:vAlign w:val="bottom"/>
          </w:tcPr>
          <w:p w:rsidR="00A57E60" w:rsidRPr="00E05302" w:rsidRDefault="00A57E60" w:rsidP="00DE3A55">
            <w:pPr>
              <w:pBdr>
                <w:left w:val="single" w:sz="4" w:space="4" w:color="FFFFFF"/>
                <w:between w:val="single" w:sz="4" w:space="1" w:color="FFFFFF"/>
              </w:pBdr>
              <w:tabs>
                <w:tab w:val="left" w:pos="972"/>
              </w:tabs>
              <w:jc w:val="center"/>
              <w:rPr>
                <w:rFonts w:ascii="Angsana New" w:eastAsia="SimSun"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6C2E00">
        <w:trPr>
          <w:trHeight w:hRule="exact" w:val="779"/>
        </w:trPr>
        <w:tc>
          <w:tcPr>
            <w:tcW w:w="4666" w:type="dxa"/>
            <w:shd w:val="clear" w:color="auto" w:fill="auto"/>
            <w:vAlign w:val="bottom"/>
          </w:tcPr>
          <w:p w:rsidR="00A57E60" w:rsidRPr="00E05302" w:rsidRDefault="00A57E60" w:rsidP="00B75EB2">
            <w:pPr>
              <w:pBdr>
                <w:left w:val="single" w:sz="4" w:space="4" w:color="FFFFFF"/>
                <w:between w:val="single" w:sz="4" w:space="1" w:color="FFFFFF"/>
              </w:pBdr>
              <w:ind w:left="318"/>
              <w:rPr>
                <w:rFonts w:ascii="Angsana New" w:hAnsi="Angsana New"/>
                <w:color w:val="000000" w:themeColor="text1"/>
                <w:sz w:val="28"/>
                <w:szCs w:val="28"/>
                <w:cs/>
              </w:rPr>
            </w:pPr>
          </w:p>
        </w:tc>
        <w:tc>
          <w:tcPr>
            <w:tcW w:w="2217" w:type="dxa"/>
            <w:tcBorders>
              <w:top w:val="single" w:sz="4" w:space="0" w:color="auto"/>
              <w:bottom w:val="single" w:sz="4" w:space="0" w:color="auto"/>
            </w:tcBorders>
            <w:shd w:val="clear" w:color="auto" w:fill="auto"/>
            <w:vAlign w:val="bottom"/>
          </w:tcPr>
          <w:p w:rsidR="002616C9" w:rsidRPr="00E05302" w:rsidRDefault="00A57E60"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color w:val="000000" w:themeColor="text1"/>
                <w:sz w:val="28"/>
                <w:szCs w:val="28"/>
              </w:rPr>
            </w:pPr>
            <w:r w:rsidRPr="00E05302">
              <w:rPr>
                <w:rFonts w:eastAsia="SimSun" w:hAnsi="Angsana New"/>
                <w:color w:val="000000" w:themeColor="text1"/>
                <w:sz w:val="28"/>
                <w:szCs w:val="28"/>
              </w:rPr>
              <w:t>Consolidated</w:t>
            </w:r>
          </w:p>
          <w:p w:rsidR="00A57E60" w:rsidRPr="00E05302" w:rsidRDefault="002616C9"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color w:val="000000" w:themeColor="text1"/>
                <w:sz w:val="28"/>
                <w:szCs w:val="28"/>
              </w:rPr>
            </w:pPr>
            <w:r w:rsidRPr="00E05302">
              <w:rPr>
                <w:rFonts w:hAnsi="Angsana New"/>
                <w:color w:val="000000" w:themeColor="text1"/>
                <w:sz w:val="28"/>
                <w:szCs w:val="28"/>
              </w:rPr>
              <w:t>Financial Statements</w:t>
            </w:r>
          </w:p>
        </w:tc>
        <w:tc>
          <w:tcPr>
            <w:tcW w:w="238" w:type="dxa"/>
            <w:tcBorders>
              <w:top w:val="single" w:sz="4" w:space="0" w:color="auto"/>
            </w:tcBorders>
            <w:vAlign w:val="bottom"/>
          </w:tcPr>
          <w:p w:rsidR="00A57E60" w:rsidRPr="00E05302" w:rsidRDefault="00A57E60"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color w:val="000000" w:themeColor="text1"/>
                <w:sz w:val="28"/>
                <w:szCs w:val="28"/>
              </w:rPr>
            </w:pPr>
          </w:p>
        </w:tc>
        <w:tc>
          <w:tcPr>
            <w:tcW w:w="2128" w:type="dxa"/>
            <w:tcBorders>
              <w:top w:val="single" w:sz="4" w:space="0" w:color="auto"/>
              <w:bottom w:val="single" w:sz="4" w:space="0" w:color="auto"/>
            </w:tcBorders>
            <w:shd w:val="clear" w:color="auto" w:fill="auto"/>
            <w:vAlign w:val="bottom"/>
          </w:tcPr>
          <w:p w:rsidR="002616C9" w:rsidRPr="00E05302" w:rsidRDefault="00A57E60"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color w:val="000000" w:themeColor="text1"/>
                <w:sz w:val="28"/>
                <w:szCs w:val="28"/>
              </w:rPr>
            </w:pPr>
            <w:r w:rsidRPr="00E05302">
              <w:rPr>
                <w:rFonts w:hAnsi="Angsana New"/>
                <w:color w:val="000000" w:themeColor="text1"/>
                <w:sz w:val="28"/>
                <w:szCs w:val="28"/>
              </w:rPr>
              <w:t>Separate</w:t>
            </w:r>
          </w:p>
          <w:p w:rsidR="00A57E60" w:rsidRPr="00E05302" w:rsidRDefault="002616C9"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color w:val="000000" w:themeColor="text1"/>
                <w:sz w:val="28"/>
                <w:szCs w:val="28"/>
              </w:rPr>
            </w:pPr>
            <w:r w:rsidRPr="00E05302">
              <w:rPr>
                <w:rFonts w:hAnsi="Angsana New"/>
                <w:color w:val="000000" w:themeColor="text1"/>
                <w:sz w:val="28"/>
                <w:szCs w:val="28"/>
              </w:rPr>
              <w:t>Financial Statements</w:t>
            </w:r>
          </w:p>
        </w:tc>
      </w:tr>
      <w:tr w:rsidR="00E05302" w:rsidRPr="00E05302" w:rsidTr="006C2E00">
        <w:trPr>
          <w:trHeight w:hRule="exact" w:val="418"/>
        </w:trPr>
        <w:tc>
          <w:tcPr>
            <w:tcW w:w="4666" w:type="dxa"/>
            <w:shd w:val="clear" w:color="auto" w:fill="auto"/>
            <w:vAlign w:val="bottom"/>
          </w:tcPr>
          <w:p w:rsidR="00A57E60" w:rsidRPr="00E05302" w:rsidRDefault="00D624C1" w:rsidP="00EE572B">
            <w:pPr>
              <w:pBdr>
                <w:left w:val="single" w:sz="4" w:space="4" w:color="FFFFFF"/>
                <w:between w:val="single" w:sz="4" w:space="1" w:color="FFFFFF"/>
              </w:pBdr>
              <w:tabs>
                <w:tab w:val="clear" w:pos="227"/>
                <w:tab w:val="left" w:pos="33"/>
              </w:tabs>
              <w:ind w:left="33"/>
              <w:rPr>
                <w:rFonts w:ascii="Angsana New" w:hAnsi="Angsana New"/>
                <w:color w:val="000000" w:themeColor="text1"/>
                <w:sz w:val="28"/>
                <w:szCs w:val="28"/>
                <w:cs/>
              </w:rPr>
            </w:pPr>
            <w:r w:rsidRPr="00E05302">
              <w:rPr>
                <w:rFonts w:ascii="Angsana New" w:hAnsi="Angsana New"/>
                <w:color w:val="000000" w:themeColor="text1"/>
                <w:sz w:val="28"/>
                <w:szCs w:val="28"/>
              </w:rPr>
              <w:t>N</w:t>
            </w:r>
            <w:r w:rsidR="00A57E60" w:rsidRPr="00E05302">
              <w:rPr>
                <w:rFonts w:ascii="Angsana New" w:hAnsi="Angsana New"/>
                <w:color w:val="000000" w:themeColor="text1"/>
                <w:sz w:val="28"/>
                <w:szCs w:val="28"/>
              </w:rPr>
              <w:t xml:space="preserve">et book </w:t>
            </w:r>
            <w:r w:rsidR="00193C61" w:rsidRPr="00E05302">
              <w:rPr>
                <w:rFonts w:ascii="Angsana New" w:hAnsi="Angsana New"/>
                <w:color w:val="000000" w:themeColor="text1"/>
                <w:sz w:val="28"/>
                <w:szCs w:val="28"/>
              </w:rPr>
              <w:t>value</w:t>
            </w:r>
            <w:r w:rsidR="00A57E60" w:rsidRPr="00E05302">
              <w:rPr>
                <w:rFonts w:ascii="Angsana New" w:hAnsi="Angsana New"/>
                <w:color w:val="000000" w:themeColor="text1"/>
                <w:sz w:val="28"/>
                <w:szCs w:val="28"/>
                <w:cs/>
              </w:rPr>
              <w:t xml:space="preserve"> </w:t>
            </w:r>
            <w:r w:rsidR="00A57E60" w:rsidRPr="00E05302">
              <w:rPr>
                <w:rFonts w:ascii="Angsana New" w:hAnsi="Angsana New"/>
                <w:color w:val="000000" w:themeColor="text1"/>
                <w:sz w:val="28"/>
                <w:szCs w:val="28"/>
              </w:rPr>
              <w:t>as at January 1 , 201</w:t>
            </w:r>
            <w:r w:rsidR="00C916D1" w:rsidRPr="00E05302">
              <w:rPr>
                <w:rFonts w:ascii="Angsana New" w:hAnsi="Angsana New"/>
                <w:color w:val="000000" w:themeColor="text1"/>
                <w:sz w:val="28"/>
                <w:szCs w:val="28"/>
              </w:rPr>
              <w:t>8</w:t>
            </w:r>
          </w:p>
        </w:tc>
        <w:tc>
          <w:tcPr>
            <w:tcW w:w="2217" w:type="dxa"/>
            <w:tcBorders>
              <w:top w:val="single" w:sz="4" w:space="0" w:color="auto"/>
            </w:tcBorders>
            <w:shd w:val="clear" w:color="auto" w:fill="auto"/>
            <w:vAlign w:val="bottom"/>
          </w:tcPr>
          <w:p w:rsidR="00A57E60" w:rsidRPr="00E05302" w:rsidRDefault="00C916D1" w:rsidP="00DE3A55">
            <w:pPr>
              <w:pBdr>
                <w:left w:val="single" w:sz="4" w:space="4" w:color="FFFFFF"/>
                <w:between w:val="single" w:sz="4" w:space="1" w:color="FFFFFF"/>
              </w:pBdr>
              <w:tabs>
                <w:tab w:val="left" w:pos="1089"/>
                <w:tab w:val="left" w:pos="2160"/>
              </w:tabs>
              <w:jc w:val="right"/>
              <w:rPr>
                <w:rFonts w:ascii="Angsana New" w:eastAsia="SimSun" w:hAnsi="Angsana New"/>
                <w:color w:val="000000" w:themeColor="text1"/>
                <w:sz w:val="28"/>
                <w:szCs w:val="28"/>
              </w:rPr>
            </w:pPr>
            <w:r w:rsidRPr="00E05302">
              <w:rPr>
                <w:rFonts w:ascii="Angsana New" w:eastAsia="SimSun" w:hAnsi="Angsana New"/>
                <w:color w:val="000000" w:themeColor="text1"/>
                <w:sz w:val="28"/>
                <w:szCs w:val="28"/>
              </w:rPr>
              <w:t>1,077,955</w:t>
            </w:r>
          </w:p>
        </w:tc>
        <w:tc>
          <w:tcPr>
            <w:tcW w:w="238" w:type="dxa"/>
            <w:vAlign w:val="bottom"/>
          </w:tcPr>
          <w:p w:rsidR="00A57E60" w:rsidRPr="00E05302" w:rsidRDefault="00A57E60"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color w:val="000000" w:themeColor="text1"/>
                <w:sz w:val="28"/>
                <w:szCs w:val="28"/>
              </w:rPr>
            </w:pPr>
          </w:p>
        </w:tc>
        <w:tc>
          <w:tcPr>
            <w:tcW w:w="2128" w:type="dxa"/>
            <w:shd w:val="clear" w:color="auto" w:fill="auto"/>
            <w:vAlign w:val="bottom"/>
          </w:tcPr>
          <w:p w:rsidR="00A57E60" w:rsidRPr="00E05302" w:rsidRDefault="00C916D1" w:rsidP="00DE3A55">
            <w:pPr>
              <w:pBdr>
                <w:left w:val="single" w:sz="4" w:space="4" w:color="FFFFFF"/>
                <w:between w:val="single" w:sz="4" w:space="1" w:color="FFFFFF"/>
              </w:pBdr>
              <w:tabs>
                <w:tab w:val="left" w:pos="2160"/>
              </w:tabs>
              <w:jc w:val="right"/>
              <w:rPr>
                <w:rFonts w:ascii="Angsana New" w:eastAsia="SimSun" w:hAnsi="Angsana New"/>
                <w:color w:val="000000" w:themeColor="text1"/>
                <w:sz w:val="28"/>
                <w:szCs w:val="28"/>
              </w:rPr>
            </w:pPr>
            <w:r w:rsidRPr="00E05302">
              <w:rPr>
                <w:rFonts w:ascii="Angsana New" w:eastAsia="SimSun" w:hAnsi="Angsana New"/>
                <w:color w:val="000000" w:themeColor="text1"/>
                <w:sz w:val="28"/>
                <w:szCs w:val="28"/>
              </w:rPr>
              <w:t>35,651</w:t>
            </w:r>
          </w:p>
        </w:tc>
      </w:tr>
      <w:tr w:rsidR="00E05302" w:rsidRPr="00E05302" w:rsidTr="006C2E00">
        <w:trPr>
          <w:trHeight w:hRule="exact" w:val="418"/>
        </w:trPr>
        <w:tc>
          <w:tcPr>
            <w:tcW w:w="4666" w:type="dxa"/>
            <w:shd w:val="clear" w:color="auto" w:fill="auto"/>
            <w:vAlign w:val="bottom"/>
          </w:tcPr>
          <w:p w:rsidR="001D5FBD" w:rsidRPr="00E05302" w:rsidRDefault="00F954F7" w:rsidP="00EE572B">
            <w:pPr>
              <w:pBdr>
                <w:left w:val="single" w:sz="4" w:space="4" w:color="FFFFFF"/>
                <w:between w:val="single" w:sz="4" w:space="1" w:color="FFFFFF"/>
              </w:pBdr>
              <w:tabs>
                <w:tab w:val="clear" w:pos="227"/>
                <w:tab w:val="left" w:pos="33"/>
              </w:tabs>
              <w:ind w:left="33"/>
              <w:rPr>
                <w:rFonts w:ascii="Angsana New" w:hAnsi="Angsana New"/>
                <w:color w:val="000000" w:themeColor="text1"/>
                <w:sz w:val="28"/>
                <w:szCs w:val="28"/>
                <w:cs/>
              </w:rPr>
            </w:pPr>
            <w:r w:rsidRPr="00E05302">
              <w:rPr>
                <w:rFonts w:ascii="Angsana New" w:hAnsi="Angsana New"/>
                <w:color w:val="000000" w:themeColor="text1"/>
                <w:sz w:val="28"/>
                <w:szCs w:val="28"/>
              </w:rPr>
              <w:t>Purchased</w:t>
            </w:r>
          </w:p>
        </w:tc>
        <w:tc>
          <w:tcPr>
            <w:tcW w:w="2217" w:type="dxa"/>
            <w:shd w:val="clear" w:color="auto" w:fill="auto"/>
            <w:vAlign w:val="bottom"/>
          </w:tcPr>
          <w:p w:rsidR="001D5FBD" w:rsidRPr="00E05302" w:rsidRDefault="00B9015C" w:rsidP="00B9015C">
            <w:pPr>
              <w:tabs>
                <w:tab w:val="left" w:pos="1089"/>
                <w:tab w:val="left" w:pos="2160"/>
              </w:tabs>
              <w:jc w:val="right"/>
              <w:rPr>
                <w:rFonts w:ascii="Angsana New" w:eastAsia="SimSun" w:hAnsi="Angsana New"/>
                <w:color w:val="000000" w:themeColor="text1"/>
                <w:sz w:val="28"/>
                <w:szCs w:val="28"/>
              </w:rPr>
            </w:pPr>
            <w:r w:rsidRPr="00E05302">
              <w:rPr>
                <w:rFonts w:ascii="Angsana New" w:eastAsia="SimSun" w:hAnsi="Angsana New"/>
                <w:color w:val="000000" w:themeColor="text1"/>
                <w:sz w:val="28"/>
                <w:szCs w:val="28"/>
              </w:rPr>
              <w:t>19</w:t>
            </w:r>
            <w:r w:rsidR="00472B51" w:rsidRPr="00E05302">
              <w:rPr>
                <w:rFonts w:ascii="Angsana New" w:eastAsia="SimSun" w:hAnsi="Angsana New"/>
                <w:color w:val="000000" w:themeColor="text1"/>
                <w:sz w:val="28"/>
                <w:szCs w:val="28"/>
              </w:rPr>
              <w:t>,</w:t>
            </w:r>
            <w:r w:rsidRPr="00E05302">
              <w:rPr>
                <w:rFonts w:ascii="Angsana New" w:eastAsia="SimSun" w:hAnsi="Angsana New"/>
                <w:color w:val="000000" w:themeColor="text1"/>
                <w:sz w:val="28"/>
                <w:szCs w:val="28"/>
              </w:rPr>
              <w:t>926</w:t>
            </w:r>
          </w:p>
        </w:tc>
        <w:tc>
          <w:tcPr>
            <w:tcW w:w="238" w:type="dxa"/>
            <w:vAlign w:val="bottom"/>
          </w:tcPr>
          <w:p w:rsidR="001D5FBD" w:rsidRPr="00E05302" w:rsidRDefault="001D5FBD"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color w:val="000000" w:themeColor="text1"/>
                <w:sz w:val="28"/>
                <w:szCs w:val="28"/>
              </w:rPr>
            </w:pPr>
          </w:p>
        </w:tc>
        <w:tc>
          <w:tcPr>
            <w:tcW w:w="2128" w:type="dxa"/>
            <w:shd w:val="clear" w:color="auto" w:fill="auto"/>
            <w:vAlign w:val="bottom"/>
          </w:tcPr>
          <w:p w:rsidR="001D5FBD" w:rsidRPr="00E05302" w:rsidRDefault="00472B51" w:rsidP="00DE3A55">
            <w:pPr>
              <w:tabs>
                <w:tab w:val="left" w:pos="2160"/>
              </w:tabs>
              <w:jc w:val="right"/>
              <w:rPr>
                <w:rFonts w:ascii="Angsana New" w:eastAsia="SimSun" w:hAnsi="Angsana New"/>
                <w:color w:val="000000" w:themeColor="text1"/>
                <w:sz w:val="28"/>
                <w:szCs w:val="28"/>
              </w:rPr>
            </w:pPr>
            <w:r w:rsidRPr="00E05302">
              <w:rPr>
                <w:rFonts w:ascii="Angsana New" w:eastAsia="SimSun" w:hAnsi="Angsana New"/>
                <w:color w:val="000000" w:themeColor="text1"/>
                <w:sz w:val="28"/>
                <w:szCs w:val="28"/>
              </w:rPr>
              <w:t>319</w:t>
            </w:r>
          </w:p>
        </w:tc>
      </w:tr>
      <w:tr w:rsidR="00E05302" w:rsidRPr="00E05302" w:rsidTr="006C2E00">
        <w:trPr>
          <w:trHeight w:hRule="exact" w:val="418"/>
        </w:trPr>
        <w:tc>
          <w:tcPr>
            <w:tcW w:w="4666" w:type="dxa"/>
            <w:shd w:val="clear" w:color="auto" w:fill="auto"/>
            <w:vAlign w:val="bottom"/>
          </w:tcPr>
          <w:p w:rsidR="001D5FBD" w:rsidRPr="00E05302" w:rsidRDefault="001D5FBD" w:rsidP="00EE572B">
            <w:pPr>
              <w:pBdr>
                <w:left w:val="single" w:sz="4" w:space="4" w:color="FFFFFF"/>
                <w:between w:val="single" w:sz="4" w:space="1" w:color="FFFFFF"/>
              </w:pBdr>
              <w:tabs>
                <w:tab w:val="clear" w:pos="227"/>
                <w:tab w:val="left" w:pos="33"/>
              </w:tabs>
              <w:ind w:left="33"/>
              <w:rPr>
                <w:rFonts w:ascii="Angsana New" w:hAnsi="Angsana New"/>
                <w:color w:val="000000" w:themeColor="text1"/>
                <w:sz w:val="28"/>
                <w:szCs w:val="28"/>
              </w:rPr>
            </w:pPr>
            <w:r w:rsidRPr="00E05302">
              <w:rPr>
                <w:rFonts w:ascii="Angsana New" w:hAnsi="Angsana New"/>
                <w:color w:val="000000" w:themeColor="text1"/>
                <w:sz w:val="28"/>
                <w:szCs w:val="28"/>
              </w:rPr>
              <w:t xml:space="preserve">Depreciation </w:t>
            </w:r>
            <w:r w:rsidR="00C60FFA" w:rsidRPr="00E05302">
              <w:rPr>
                <w:rFonts w:ascii="Angsana New" w:hAnsi="Angsana New"/>
                <w:color w:val="000000" w:themeColor="text1"/>
                <w:sz w:val="28"/>
                <w:szCs w:val="28"/>
              </w:rPr>
              <w:t>for the period</w:t>
            </w:r>
          </w:p>
        </w:tc>
        <w:tc>
          <w:tcPr>
            <w:tcW w:w="2217" w:type="dxa"/>
            <w:tcBorders>
              <w:bottom w:val="single" w:sz="4" w:space="0" w:color="auto"/>
            </w:tcBorders>
            <w:shd w:val="clear" w:color="auto" w:fill="auto"/>
            <w:vAlign w:val="bottom"/>
          </w:tcPr>
          <w:p w:rsidR="001D5FBD" w:rsidRPr="00E05302" w:rsidRDefault="00472B51" w:rsidP="00DE3A55">
            <w:pPr>
              <w:tabs>
                <w:tab w:val="left" w:pos="1089"/>
                <w:tab w:val="left" w:pos="2160"/>
              </w:tabs>
              <w:jc w:val="right"/>
              <w:rPr>
                <w:rFonts w:ascii="Angsana New" w:eastAsia="SimSun" w:hAnsi="Angsana New"/>
                <w:color w:val="000000" w:themeColor="text1"/>
                <w:sz w:val="28"/>
                <w:szCs w:val="28"/>
              </w:rPr>
            </w:pPr>
            <w:r w:rsidRPr="00E05302">
              <w:rPr>
                <w:rFonts w:ascii="Angsana New" w:eastAsia="SimSun" w:hAnsi="Angsana New"/>
                <w:color w:val="000000" w:themeColor="text1"/>
                <w:sz w:val="28"/>
                <w:szCs w:val="28"/>
              </w:rPr>
              <w:t>(30,871)</w:t>
            </w:r>
          </w:p>
        </w:tc>
        <w:tc>
          <w:tcPr>
            <w:tcW w:w="238" w:type="dxa"/>
            <w:vAlign w:val="bottom"/>
          </w:tcPr>
          <w:p w:rsidR="001D5FBD" w:rsidRPr="00E05302" w:rsidRDefault="001D5FBD"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color w:val="000000" w:themeColor="text1"/>
                <w:sz w:val="28"/>
                <w:szCs w:val="28"/>
              </w:rPr>
            </w:pPr>
          </w:p>
        </w:tc>
        <w:tc>
          <w:tcPr>
            <w:tcW w:w="2128" w:type="dxa"/>
            <w:tcBorders>
              <w:bottom w:val="single" w:sz="4" w:space="0" w:color="auto"/>
            </w:tcBorders>
            <w:shd w:val="clear" w:color="auto" w:fill="auto"/>
            <w:vAlign w:val="bottom"/>
          </w:tcPr>
          <w:p w:rsidR="001D5FBD" w:rsidRPr="00E05302" w:rsidRDefault="00D234F4" w:rsidP="00DE3A55">
            <w:pPr>
              <w:tabs>
                <w:tab w:val="left" w:pos="2160"/>
              </w:tabs>
              <w:jc w:val="right"/>
              <w:rPr>
                <w:rFonts w:ascii="Angsana New" w:eastAsia="SimSun" w:hAnsi="Angsana New"/>
                <w:color w:val="000000" w:themeColor="text1"/>
                <w:sz w:val="28"/>
                <w:szCs w:val="28"/>
                <w:cs/>
              </w:rPr>
            </w:pPr>
            <w:r w:rsidRPr="00E05302">
              <w:rPr>
                <w:rFonts w:ascii="Angsana New" w:eastAsia="SimSun" w:hAnsi="Angsana New"/>
                <w:color w:val="000000" w:themeColor="text1"/>
                <w:sz w:val="28"/>
                <w:szCs w:val="28"/>
              </w:rPr>
              <w:t>(3,</w:t>
            </w:r>
            <w:r w:rsidR="00472B51" w:rsidRPr="00E05302">
              <w:rPr>
                <w:rFonts w:ascii="Angsana New" w:eastAsia="SimSun" w:hAnsi="Angsana New"/>
                <w:color w:val="000000" w:themeColor="text1"/>
                <w:sz w:val="28"/>
                <w:szCs w:val="28"/>
              </w:rPr>
              <w:t>322)</w:t>
            </w:r>
          </w:p>
        </w:tc>
      </w:tr>
      <w:tr w:rsidR="00E05302" w:rsidRPr="00E05302" w:rsidTr="006C2E00">
        <w:trPr>
          <w:trHeight w:hRule="exact" w:val="418"/>
        </w:trPr>
        <w:tc>
          <w:tcPr>
            <w:tcW w:w="4666" w:type="dxa"/>
            <w:shd w:val="clear" w:color="auto" w:fill="auto"/>
            <w:vAlign w:val="bottom"/>
          </w:tcPr>
          <w:p w:rsidR="001D5FBD" w:rsidRPr="00E05302" w:rsidRDefault="00D624C1" w:rsidP="00EE572B">
            <w:pPr>
              <w:pBdr>
                <w:left w:val="single" w:sz="4" w:space="4" w:color="FFFFFF"/>
                <w:between w:val="single" w:sz="4" w:space="1" w:color="FFFFFF"/>
              </w:pBdr>
              <w:tabs>
                <w:tab w:val="clear" w:pos="227"/>
                <w:tab w:val="left" w:pos="33"/>
              </w:tabs>
              <w:ind w:left="33"/>
              <w:rPr>
                <w:rFonts w:ascii="Angsana New" w:hAnsi="Angsana New"/>
                <w:snapToGrid w:val="0"/>
                <w:color w:val="000000" w:themeColor="text1"/>
                <w:sz w:val="28"/>
                <w:szCs w:val="28"/>
                <w:lang w:eastAsia="th-TH"/>
              </w:rPr>
            </w:pPr>
            <w:r w:rsidRPr="00E05302">
              <w:rPr>
                <w:rFonts w:ascii="Angsana New" w:hAnsi="Angsana New"/>
                <w:color w:val="000000" w:themeColor="text1"/>
                <w:sz w:val="28"/>
                <w:szCs w:val="28"/>
              </w:rPr>
              <w:t>N</w:t>
            </w:r>
            <w:r w:rsidR="001D5FBD" w:rsidRPr="00E05302">
              <w:rPr>
                <w:rFonts w:ascii="Angsana New" w:hAnsi="Angsana New"/>
                <w:color w:val="000000" w:themeColor="text1"/>
                <w:sz w:val="28"/>
                <w:szCs w:val="28"/>
              </w:rPr>
              <w:t xml:space="preserve">et book </w:t>
            </w:r>
            <w:r w:rsidR="00193C61" w:rsidRPr="00E05302">
              <w:rPr>
                <w:rFonts w:ascii="Angsana New" w:hAnsi="Angsana New"/>
                <w:color w:val="000000" w:themeColor="text1"/>
                <w:sz w:val="28"/>
                <w:szCs w:val="28"/>
              </w:rPr>
              <w:t>value</w:t>
            </w:r>
            <w:r w:rsidR="001D5FBD" w:rsidRPr="00E05302">
              <w:rPr>
                <w:rFonts w:ascii="Angsana New" w:hAnsi="Angsana New"/>
                <w:color w:val="000000" w:themeColor="text1"/>
                <w:sz w:val="28"/>
                <w:szCs w:val="28"/>
                <w:cs/>
              </w:rPr>
              <w:t xml:space="preserve"> </w:t>
            </w:r>
            <w:r w:rsidR="007E6FDF" w:rsidRPr="00E05302">
              <w:rPr>
                <w:rFonts w:ascii="Angsana New" w:hAnsi="Angsana New"/>
                <w:color w:val="000000" w:themeColor="text1"/>
                <w:sz w:val="28"/>
                <w:szCs w:val="28"/>
              </w:rPr>
              <w:t xml:space="preserve">as at </w:t>
            </w:r>
            <w:r w:rsidR="00B75877" w:rsidRPr="00E05302">
              <w:rPr>
                <w:rFonts w:ascii="Angsana New" w:hAnsi="Angsana New"/>
                <w:color w:val="000000" w:themeColor="text1"/>
                <w:sz w:val="28"/>
                <w:szCs w:val="28"/>
              </w:rPr>
              <w:t>June</w:t>
            </w:r>
            <w:r w:rsidR="001D5FBD" w:rsidRPr="00E05302">
              <w:rPr>
                <w:rFonts w:ascii="Angsana New" w:hAnsi="Angsana New"/>
                <w:color w:val="000000" w:themeColor="text1"/>
                <w:sz w:val="28"/>
                <w:szCs w:val="28"/>
              </w:rPr>
              <w:t xml:space="preserve"> 3</w:t>
            </w:r>
            <w:r w:rsidR="00B75877" w:rsidRPr="00E05302">
              <w:rPr>
                <w:rFonts w:ascii="Angsana New" w:hAnsi="Angsana New"/>
                <w:color w:val="000000" w:themeColor="text1"/>
                <w:sz w:val="28"/>
                <w:szCs w:val="28"/>
              </w:rPr>
              <w:t>0</w:t>
            </w:r>
            <w:r w:rsidR="001D5FBD" w:rsidRPr="00E05302">
              <w:rPr>
                <w:rFonts w:ascii="Angsana New" w:hAnsi="Angsana New"/>
                <w:color w:val="000000" w:themeColor="text1"/>
                <w:sz w:val="28"/>
                <w:szCs w:val="28"/>
              </w:rPr>
              <w:t>, 201</w:t>
            </w:r>
            <w:r w:rsidR="00C916D1" w:rsidRPr="00E05302">
              <w:rPr>
                <w:rFonts w:ascii="Angsana New" w:hAnsi="Angsana New"/>
                <w:color w:val="000000" w:themeColor="text1"/>
                <w:sz w:val="28"/>
                <w:szCs w:val="28"/>
              </w:rPr>
              <w:t>8</w:t>
            </w:r>
          </w:p>
        </w:tc>
        <w:tc>
          <w:tcPr>
            <w:tcW w:w="2217" w:type="dxa"/>
            <w:tcBorders>
              <w:top w:val="single" w:sz="4" w:space="0" w:color="auto"/>
              <w:bottom w:val="double" w:sz="4" w:space="0" w:color="auto"/>
            </w:tcBorders>
            <w:shd w:val="clear" w:color="auto" w:fill="auto"/>
            <w:vAlign w:val="bottom"/>
          </w:tcPr>
          <w:p w:rsidR="001D5FBD" w:rsidRPr="00E05302" w:rsidRDefault="00472B51" w:rsidP="00B9015C">
            <w:pPr>
              <w:tabs>
                <w:tab w:val="left" w:pos="1089"/>
                <w:tab w:val="left" w:pos="2160"/>
              </w:tabs>
              <w:jc w:val="right"/>
              <w:rPr>
                <w:rFonts w:ascii="Angsana New" w:eastAsia="SimSun" w:hAnsi="Angsana New"/>
                <w:color w:val="000000" w:themeColor="text1"/>
                <w:sz w:val="28"/>
                <w:szCs w:val="28"/>
              </w:rPr>
            </w:pPr>
            <w:r w:rsidRPr="00E05302">
              <w:rPr>
                <w:rFonts w:ascii="Angsana New" w:eastAsia="SimSun" w:hAnsi="Angsana New"/>
                <w:color w:val="000000" w:themeColor="text1"/>
                <w:sz w:val="28"/>
                <w:szCs w:val="28"/>
              </w:rPr>
              <w:t>1,067,</w:t>
            </w:r>
            <w:r w:rsidR="00B9015C" w:rsidRPr="00E05302">
              <w:rPr>
                <w:rFonts w:ascii="Angsana New" w:eastAsia="SimSun" w:hAnsi="Angsana New"/>
                <w:color w:val="000000" w:themeColor="text1"/>
                <w:sz w:val="28"/>
                <w:szCs w:val="28"/>
              </w:rPr>
              <w:t>010</w:t>
            </w:r>
          </w:p>
        </w:tc>
        <w:tc>
          <w:tcPr>
            <w:tcW w:w="238" w:type="dxa"/>
            <w:vAlign w:val="bottom"/>
          </w:tcPr>
          <w:p w:rsidR="001D5FBD" w:rsidRPr="00E05302" w:rsidRDefault="001D5FBD"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color w:val="000000" w:themeColor="text1"/>
                <w:sz w:val="28"/>
                <w:szCs w:val="28"/>
              </w:rPr>
            </w:pPr>
          </w:p>
        </w:tc>
        <w:tc>
          <w:tcPr>
            <w:tcW w:w="2128" w:type="dxa"/>
            <w:tcBorders>
              <w:top w:val="single" w:sz="4" w:space="0" w:color="auto"/>
              <w:bottom w:val="double" w:sz="4" w:space="0" w:color="auto"/>
            </w:tcBorders>
            <w:shd w:val="clear" w:color="auto" w:fill="auto"/>
            <w:vAlign w:val="bottom"/>
          </w:tcPr>
          <w:p w:rsidR="001D5FBD" w:rsidRPr="00E05302" w:rsidRDefault="00472B51" w:rsidP="00DE3A55">
            <w:pPr>
              <w:tabs>
                <w:tab w:val="left" w:pos="2160"/>
              </w:tabs>
              <w:jc w:val="right"/>
              <w:rPr>
                <w:rFonts w:ascii="Angsana New" w:eastAsia="SimSun" w:hAnsi="Angsana New"/>
                <w:color w:val="000000" w:themeColor="text1"/>
                <w:sz w:val="28"/>
                <w:szCs w:val="28"/>
              </w:rPr>
            </w:pPr>
            <w:r w:rsidRPr="00E05302">
              <w:rPr>
                <w:rFonts w:ascii="Angsana New" w:eastAsia="SimSun" w:hAnsi="Angsana New"/>
                <w:color w:val="000000" w:themeColor="text1"/>
                <w:sz w:val="28"/>
                <w:szCs w:val="28"/>
              </w:rPr>
              <w:t>32,648</w:t>
            </w:r>
          </w:p>
        </w:tc>
      </w:tr>
    </w:tbl>
    <w:p w:rsidR="00D030BE" w:rsidRPr="00E05302" w:rsidRDefault="00B75877" w:rsidP="00F954F7">
      <w:pPr>
        <w:pStyle w:val="a"/>
        <w:tabs>
          <w:tab w:val="clear" w:pos="1080"/>
        </w:tabs>
        <w:spacing w:before="240" w:line="240" w:lineRule="atLeast"/>
        <w:ind w:left="426"/>
        <w:jc w:val="thaiDistribute"/>
        <w:rPr>
          <w:rFonts w:ascii="Angsana New" w:hAnsi="Angsana New" w:cs="Angsana New"/>
          <w:color w:val="000000" w:themeColor="text1"/>
          <w:sz w:val="28"/>
          <w:szCs w:val="28"/>
          <w:lang w:val="en-US"/>
        </w:rPr>
      </w:pPr>
      <w:r w:rsidRPr="00E05302">
        <w:rPr>
          <w:rFonts w:ascii="Angsana New" w:hAnsi="Angsana New" w:cs="Angsana New"/>
          <w:color w:val="000000" w:themeColor="text1"/>
          <w:sz w:val="28"/>
          <w:szCs w:val="28"/>
          <w:lang w:val="en-US"/>
        </w:rPr>
        <w:t>As at June 30</w:t>
      </w:r>
      <w:r w:rsidR="00D624C1" w:rsidRPr="00E05302">
        <w:rPr>
          <w:rFonts w:ascii="Angsana New" w:hAnsi="Angsana New" w:cs="Angsana New"/>
          <w:color w:val="000000" w:themeColor="text1"/>
          <w:sz w:val="28"/>
          <w:szCs w:val="28"/>
          <w:lang w:val="en-US"/>
        </w:rPr>
        <w:t>, 2018</w:t>
      </w:r>
      <w:r w:rsidR="00D030BE" w:rsidRPr="00E05302">
        <w:rPr>
          <w:rFonts w:ascii="Angsana New" w:hAnsi="Angsana New" w:cs="Angsana New"/>
          <w:color w:val="000000" w:themeColor="text1"/>
          <w:sz w:val="28"/>
          <w:szCs w:val="28"/>
          <w:lang w:val="en-US"/>
        </w:rPr>
        <w:t xml:space="preserve"> and December 31, 201</w:t>
      </w:r>
      <w:r w:rsidR="00DE3A55" w:rsidRPr="00E05302">
        <w:rPr>
          <w:rFonts w:ascii="Angsana New" w:hAnsi="Angsana New" w:cs="Angsana New"/>
          <w:color w:val="000000" w:themeColor="text1"/>
          <w:sz w:val="28"/>
          <w:szCs w:val="28"/>
          <w:lang w:val="en-US"/>
        </w:rPr>
        <w:t>7</w:t>
      </w:r>
      <w:r w:rsidR="00D030BE" w:rsidRPr="00E05302">
        <w:rPr>
          <w:rFonts w:ascii="Angsana New" w:hAnsi="Angsana New" w:cs="Angsana New"/>
          <w:color w:val="000000" w:themeColor="text1"/>
          <w:sz w:val="28"/>
          <w:szCs w:val="28"/>
          <w:lang w:val="en-US"/>
        </w:rPr>
        <w:t xml:space="preserve">, the net certain building and equipment items of the Company have been fully depreciated but are still in use. The original cost, before deducting accumulated depreciation, of those assets amount to Baht </w:t>
      </w:r>
      <w:r w:rsidR="00FA0506" w:rsidRPr="00E05302">
        <w:rPr>
          <w:rFonts w:ascii="Angsana New" w:hAnsi="Angsana New" w:cs="Angsana New"/>
          <w:color w:val="000000" w:themeColor="text1"/>
          <w:sz w:val="28"/>
          <w:szCs w:val="28"/>
          <w:lang w:val="en-US"/>
        </w:rPr>
        <w:t>98</w:t>
      </w:r>
      <w:r w:rsidR="008039C9" w:rsidRPr="00E05302">
        <w:rPr>
          <w:rFonts w:ascii="Angsana New" w:hAnsi="Angsana New" w:cs="Angsana New"/>
          <w:color w:val="000000" w:themeColor="text1"/>
          <w:sz w:val="28"/>
          <w:szCs w:val="28"/>
          <w:lang w:val="en-US"/>
        </w:rPr>
        <w:t>.</w:t>
      </w:r>
      <w:r w:rsidR="00FA0506" w:rsidRPr="00E05302">
        <w:rPr>
          <w:rFonts w:ascii="Angsana New" w:hAnsi="Angsana New" w:cs="Angsana New"/>
          <w:color w:val="000000" w:themeColor="text1"/>
          <w:sz w:val="28"/>
          <w:szCs w:val="28"/>
          <w:lang w:val="en-US"/>
        </w:rPr>
        <w:t>54</w:t>
      </w:r>
      <w:r w:rsidR="0054038E" w:rsidRPr="00E05302">
        <w:rPr>
          <w:rFonts w:ascii="Angsana New" w:hAnsi="Angsana New" w:cs="Angsana New"/>
          <w:color w:val="000000" w:themeColor="text1"/>
          <w:sz w:val="28"/>
          <w:szCs w:val="28"/>
          <w:lang w:val="en-US"/>
        </w:rPr>
        <w:t xml:space="preserve"> million and Baht 97.</w:t>
      </w:r>
      <w:r w:rsidR="000E7AEF" w:rsidRPr="00E05302">
        <w:rPr>
          <w:rFonts w:ascii="Angsana New" w:hAnsi="Angsana New" w:cs="Angsana New"/>
          <w:color w:val="000000" w:themeColor="text1"/>
          <w:sz w:val="28"/>
          <w:szCs w:val="28"/>
          <w:lang w:val="en-US"/>
        </w:rPr>
        <w:t>61</w:t>
      </w:r>
      <w:r w:rsidR="00D030BE" w:rsidRPr="00E05302">
        <w:rPr>
          <w:rFonts w:ascii="Angsana New" w:hAnsi="Angsana New" w:cs="Angsana New"/>
          <w:color w:val="000000" w:themeColor="text1"/>
          <w:sz w:val="28"/>
          <w:szCs w:val="28"/>
          <w:lang w:val="en-US"/>
        </w:rPr>
        <w:t xml:space="preserve"> million, respectively. (The AQ Estate Group: </w:t>
      </w:r>
      <w:r w:rsidR="00D624C1" w:rsidRPr="00E05302">
        <w:rPr>
          <w:rFonts w:ascii="Angsana New" w:hAnsi="Angsana New" w:cs="Angsana New"/>
          <w:color w:val="000000" w:themeColor="text1"/>
          <w:sz w:val="28"/>
          <w:szCs w:val="28"/>
          <w:lang w:val="en-US"/>
        </w:rPr>
        <w:t xml:space="preserve">amount to </w:t>
      </w:r>
      <w:r w:rsidR="00D030BE" w:rsidRPr="00E05302">
        <w:rPr>
          <w:rFonts w:ascii="Angsana New" w:hAnsi="Angsana New" w:cs="Angsana New"/>
          <w:color w:val="000000" w:themeColor="text1"/>
          <w:sz w:val="28"/>
          <w:szCs w:val="28"/>
          <w:lang w:val="en-US"/>
        </w:rPr>
        <w:t xml:space="preserve">Baht </w:t>
      </w:r>
      <w:r w:rsidR="00FA0506" w:rsidRPr="00E05302">
        <w:rPr>
          <w:rFonts w:ascii="Angsana New" w:hAnsi="Angsana New" w:cs="Angsana New"/>
          <w:color w:val="000000" w:themeColor="text1"/>
          <w:sz w:val="28"/>
          <w:szCs w:val="28"/>
          <w:lang w:val="en-US"/>
        </w:rPr>
        <w:t>126.45</w:t>
      </w:r>
      <w:r w:rsidR="00D030BE" w:rsidRPr="00E05302">
        <w:rPr>
          <w:rFonts w:ascii="Angsana New" w:hAnsi="Angsana New" w:cs="Angsana New"/>
          <w:color w:val="000000" w:themeColor="text1"/>
          <w:sz w:val="28"/>
          <w:szCs w:val="28"/>
          <w:lang w:val="en-US"/>
        </w:rPr>
        <w:t xml:space="preserve"> million and Baht 119.90 million, respectively).</w:t>
      </w:r>
    </w:p>
    <w:p w:rsidR="00F423AB" w:rsidRPr="00E05302" w:rsidRDefault="00F423AB" w:rsidP="00F4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567"/>
        <w:jc w:val="both"/>
        <w:rPr>
          <w:rFonts w:ascii="Angsana New" w:hAnsi="Angsana New"/>
          <w:color w:val="000000" w:themeColor="text1"/>
          <w:sz w:val="28"/>
          <w:szCs w:val="28"/>
        </w:rPr>
      </w:pPr>
    </w:p>
    <w:p w:rsidR="00F423AB" w:rsidRPr="00E05302" w:rsidRDefault="00F423AB" w:rsidP="00F4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567"/>
        <w:jc w:val="both"/>
        <w:rPr>
          <w:rFonts w:ascii="Angsana New" w:hAnsi="Angsana New"/>
          <w:color w:val="000000" w:themeColor="text1"/>
          <w:sz w:val="28"/>
          <w:szCs w:val="28"/>
        </w:rPr>
      </w:pPr>
    </w:p>
    <w:p w:rsidR="00F423AB" w:rsidRPr="00E05302" w:rsidRDefault="00F423AB" w:rsidP="00F4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567"/>
        <w:jc w:val="both"/>
        <w:rPr>
          <w:rFonts w:ascii="Angsana New" w:hAnsi="Angsana New"/>
          <w:color w:val="000000" w:themeColor="text1"/>
          <w:sz w:val="28"/>
          <w:szCs w:val="28"/>
        </w:rPr>
      </w:pPr>
    </w:p>
    <w:p w:rsidR="00F423AB" w:rsidRPr="00E05302" w:rsidRDefault="00F423AB" w:rsidP="00F4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567"/>
        <w:jc w:val="both"/>
        <w:rPr>
          <w:rFonts w:ascii="Angsana New" w:hAnsi="Angsana New"/>
          <w:color w:val="000000" w:themeColor="text1"/>
          <w:sz w:val="28"/>
          <w:szCs w:val="28"/>
        </w:rPr>
      </w:pPr>
    </w:p>
    <w:p w:rsidR="00F423AB" w:rsidRPr="00E05302" w:rsidRDefault="00F423AB" w:rsidP="00F4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567"/>
        <w:jc w:val="both"/>
        <w:rPr>
          <w:rFonts w:ascii="Angsana New" w:hAnsi="Angsana New"/>
          <w:color w:val="000000" w:themeColor="text1"/>
          <w:sz w:val="28"/>
          <w:szCs w:val="28"/>
        </w:rPr>
      </w:pPr>
    </w:p>
    <w:p w:rsidR="00F423AB" w:rsidRPr="00E05302" w:rsidRDefault="00F423AB" w:rsidP="00F4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567"/>
        <w:jc w:val="both"/>
        <w:rPr>
          <w:rFonts w:ascii="Angsana New" w:hAnsi="Angsana New"/>
          <w:color w:val="000000" w:themeColor="text1"/>
          <w:sz w:val="28"/>
          <w:szCs w:val="28"/>
        </w:rPr>
      </w:pPr>
    </w:p>
    <w:p w:rsidR="00F423AB" w:rsidRPr="00E05302" w:rsidRDefault="00F423AB" w:rsidP="00F4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567"/>
        <w:jc w:val="both"/>
        <w:rPr>
          <w:rFonts w:ascii="Angsana New" w:hAnsi="Angsana New"/>
          <w:color w:val="000000" w:themeColor="text1"/>
          <w:sz w:val="28"/>
          <w:szCs w:val="28"/>
        </w:rPr>
      </w:pPr>
    </w:p>
    <w:p w:rsidR="00162515" w:rsidRPr="00E05302" w:rsidRDefault="004C5E85" w:rsidP="00F4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both"/>
        <w:rPr>
          <w:rFonts w:ascii="Angsana New" w:hAnsi="Angsana New"/>
          <w:color w:val="000000" w:themeColor="text1"/>
          <w:sz w:val="28"/>
          <w:szCs w:val="28"/>
        </w:rPr>
      </w:pPr>
      <w:r w:rsidRPr="00E05302">
        <w:rPr>
          <w:rFonts w:ascii="Angsana New" w:hAnsi="Angsana New"/>
          <w:color w:val="000000" w:themeColor="text1"/>
          <w:sz w:val="28"/>
          <w:szCs w:val="28"/>
        </w:rPr>
        <w:lastRenderedPageBreak/>
        <w:t>11</w:t>
      </w:r>
      <w:r w:rsidR="00407521" w:rsidRPr="00E05302">
        <w:rPr>
          <w:rFonts w:ascii="Angsana New" w:hAnsi="Angsana New"/>
          <w:color w:val="000000" w:themeColor="text1"/>
          <w:sz w:val="28"/>
          <w:szCs w:val="28"/>
        </w:rPr>
        <w:t>.2</w:t>
      </w:r>
      <w:r w:rsidR="00162515" w:rsidRPr="00E05302">
        <w:rPr>
          <w:rFonts w:ascii="Angsana New" w:hAnsi="Angsana New"/>
          <w:color w:val="000000" w:themeColor="text1"/>
          <w:sz w:val="28"/>
          <w:szCs w:val="28"/>
        </w:rPr>
        <w:t xml:space="preserve"> </w:t>
      </w:r>
      <w:r w:rsidR="00F423AB" w:rsidRPr="00E05302">
        <w:rPr>
          <w:rFonts w:ascii="Angsana New" w:hAnsi="Angsana New"/>
          <w:color w:val="000000" w:themeColor="text1"/>
          <w:sz w:val="26"/>
          <w:szCs w:val="26"/>
        </w:rPr>
        <w:t xml:space="preserve"> </w:t>
      </w:r>
      <w:r w:rsidR="005C5D79" w:rsidRPr="00E05302">
        <w:rPr>
          <w:rFonts w:ascii="Angsana New" w:hAnsi="Angsana New"/>
          <w:color w:val="000000" w:themeColor="text1"/>
          <w:sz w:val="26"/>
          <w:szCs w:val="26"/>
        </w:rPr>
        <w:t>Leasehold rights - net</w:t>
      </w:r>
    </w:p>
    <w:p w:rsidR="00076BC0" w:rsidRPr="00E05302" w:rsidRDefault="00F423AB" w:rsidP="00F4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jc w:val="both"/>
        <w:outlineLvl w:val="0"/>
        <w:rPr>
          <w:rFonts w:ascii="Angsana New" w:hAnsi="Angsana New"/>
          <w:color w:val="000000" w:themeColor="text1"/>
          <w:sz w:val="28"/>
          <w:szCs w:val="28"/>
        </w:rPr>
      </w:pPr>
      <w:r w:rsidRPr="00E05302">
        <w:rPr>
          <w:rFonts w:ascii="Angsana New" w:hAnsi="Angsana New"/>
          <w:color w:val="000000" w:themeColor="text1"/>
          <w:sz w:val="28"/>
          <w:szCs w:val="28"/>
        </w:rPr>
        <w:t xml:space="preserve">   </w:t>
      </w:r>
      <w:r w:rsidR="00D624C1" w:rsidRPr="00E05302">
        <w:rPr>
          <w:rFonts w:ascii="Angsana New" w:hAnsi="Angsana New"/>
          <w:color w:val="000000" w:themeColor="text1"/>
          <w:sz w:val="28"/>
          <w:szCs w:val="28"/>
        </w:rPr>
        <w:t>During</w:t>
      </w:r>
      <w:r w:rsidR="00B75877" w:rsidRPr="00E05302">
        <w:rPr>
          <w:rFonts w:ascii="Angsana New" w:hAnsi="Angsana New"/>
          <w:color w:val="000000" w:themeColor="text1"/>
          <w:sz w:val="28"/>
          <w:szCs w:val="28"/>
        </w:rPr>
        <w:t xml:space="preserve"> </w:t>
      </w:r>
      <w:r w:rsidR="002854E3" w:rsidRPr="00E05302">
        <w:rPr>
          <w:rFonts w:ascii="Angsana New" w:hAnsi="Angsana New"/>
          <w:color w:val="000000" w:themeColor="text1"/>
          <w:sz w:val="28"/>
          <w:szCs w:val="28"/>
        </w:rPr>
        <w:t>the six-month period ended June</w:t>
      </w:r>
      <w:r w:rsidR="00B75877" w:rsidRPr="00E05302">
        <w:rPr>
          <w:rFonts w:ascii="Angsana New" w:hAnsi="Angsana New"/>
          <w:color w:val="000000" w:themeColor="text1"/>
          <w:sz w:val="28"/>
          <w:szCs w:val="28"/>
        </w:rPr>
        <w:t xml:space="preserve"> 30</w:t>
      </w:r>
      <w:r w:rsidR="00076BC0" w:rsidRPr="00E05302">
        <w:rPr>
          <w:rFonts w:ascii="Angsana New" w:hAnsi="Angsana New"/>
          <w:color w:val="000000" w:themeColor="text1"/>
          <w:sz w:val="28"/>
          <w:szCs w:val="28"/>
        </w:rPr>
        <w:t xml:space="preserve">, 2018 </w:t>
      </w:r>
      <w:r w:rsidR="00D624C1" w:rsidRPr="00E05302">
        <w:rPr>
          <w:rFonts w:ascii="Angsana New" w:hAnsi="Angsana New"/>
          <w:color w:val="000000" w:themeColor="text1"/>
          <w:sz w:val="28"/>
          <w:szCs w:val="28"/>
        </w:rPr>
        <w:t xml:space="preserve">the group have following movements in </w:t>
      </w:r>
      <w:r w:rsidR="00076BC0" w:rsidRPr="00E05302">
        <w:rPr>
          <w:rFonts w:ascii="Angsana New" w:hAnsi="Angsana New"/>
          <w:color w:val="000000" w:themeColor="text1"/>
          <w:sz w:val="28"/>
          <w:szCs w:val="28"/>
        </w:rPr>
        <w:t>leasehold right as follows:</w:t>
      </w:r>
    </w:p>
    <w:tbl>
      <w:tblPr>
        <w:tblW w:w="8930" w:type="dxa"/>
        <w:tblInd w:w="817" w:type="dxa"/>
        <w:tblLayout w:type="fixed"/>
        <w:tblLook w:val="0000" w:firstRow="0" w:lastRow="0" w:firstColumn="0" w:lastColumn="0" w:noHBand="0" w:noVBand="0"/>
      </w:tblPr>
      <w:tblGrid>
        <w:gridCol w:w="6521"/>
        <w:gridCol w:w="2409"/>
      </w:tblGrid>
      <w:tr w:rsidR="00E05302" w:rsidRPr="00E05302" w:rsidTr="008204A3">
        <w:trPr>
          <w:cantSplit/>
          <w:trHeight w:hRule="exact" w:val="418"/>
        </w:trPr>
        <w:tc>
          <w:tcPr>
            <w:tcW w:w="6521" w:type="dxa"/>
            <w:tcBorders>
              <w:top w:val="nil"/>
              <w:left w:val="nil"/>
              <w:bottom w:val="nil"/>
              <w:right w:val="nil"/>
            </w:tcBorders>
            <w:vAlign w:val="bottom"/>
          </w:tcPr>
          <w:p w:rsidR="009E14C8" w:rsidRPr="00E05302" w:rsidRDefault="009E14C8" w:rsidP="00B75EB2">
            <w:pPr>
              <w:rPr>
                <w:rFonts w:ascii="Angsana New" w:hAnsi="Angsana New"/>
                <w:color w:val="000000" w:themeColor="text1"/>
                <w:sz w:val="28"/>
                <w:szCs w:val="28"/>
              </w:rPr>
            </w:pPr>
          </w:p>
        </w:tc>
        <w:tc>
          <w:tcPr>
            <w:tcW w:w="2409" w:type="dxa"/>
            <w:tcBorders>
              <w:top w:val="nil"/>
              <w:left w:val="nil"/>
              <w:bottom w:val="single" w:sz="4" w:space="0" w:color="auto"/>
              <w:right w:val="nil"/>
            </w:tcBorders>
            <w:vAlign w:val="bottom"/>
          </w:tcPr>
          <w:p w:rsidR="009E14C8" w:rsidRPr="00E05302" w:rsidRDefault="009E14C8" w:rsidP="004163A9">
            <w:pPr>
              <w:tabs>
                <w:tab w:val="clear" w:pos="4451"/>
                <w:tab w:val="left" w:pos="4428"/>
              </w:tabs>
              <w:ind w:right="34"/>
              <w:jc w:val="center"/>
              <w:rPr>
                <w:rFonts w:ascii="Angsana New" w:eastAsia="SimSun"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8204A3">
        <w:trPr>
          <w:cantSplit/>
          <w:trHeight w:hRule="exact" w:val="748"/>
        </w:trPr>
        <w:tc>
          <w:tcPr>
            <w:tcW w:w="6521" w:type="dxa"/>
            <w:tcBorders>
              <w:top w:val="nil"/>
              <w:left w:val="nil"/>
              <w:bottom w:val="nil"/>
              <w:right w:val="nil"/>
            </w:tcBorders>
            <w:vAlign w:val="bottom"/>
          </w:tcPr>
          <w:p w:rsidR="009E14C8" w:rsidRPr="00E05302" w:rsidRDefault="009E14C8" w:rsidP="00B75EB2">
            <w:pPr>
              <w:rPr>
                <w:rFonts w:ascii="Angsana New" w:hAnsi="Angsana New"/>
                <w:color w:val="000000" w:themeColor="text1"/>
                <w:sz w:val="28"/>
                <w:szCs w:val="28"/>
              </w:rPr>
            </w:pPr>
          </w:p>
        </w:tc>
        <w:tc>
          <w:tcPr>
            <w:tcW w:w="2409" w:type="dxa"/>
            <w:tcBorders>
              <w:top w:val="single" w:sz="4" w:space="0" w:color="auto"/>
              <w:left w:val="nil"/>
              <w:bottom w:val="single" w:sz="4" w:space="0" w:color="auto"/>
              <w:right w:val="nil"/>
            </w:tcBorders>
            <w:vAlign w:val="bottom"/>
          </w:tcPr>
          <w:p w:rsidR="00D66F11" w:rsidRPr="00E05302" w:rsidRDefault="009E14C8" w:rsidP="0080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Consolidated</w:t>
            </w:r>
          </w:p>
          <w:p w:rsidR="009E14C8" w:rsidRPr="00E05302" w:rsidRDefault="00D66F11" w:rsidP="0080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Financial Statements</w:t>
            </w:r>
          </w:p>
        </w:tc>
      </w:tr>
      <w:tr w:rsidR="00E05302" w:rsidRPr="00E05302" w:rsidTr="008204A3">
        <w:trPr>
          <w:cantSplit/>
          <w:trHeight w:hRule="exact" w:val="418"/>
        </w:trPr>
        <w:tc>
          <w:tcPr>
            <w:tcW w:w="6521" w:type="dxa"/>
            <w:tcBorders>
              <w:top w:val="nil"/>
              <w:left w:val="nil"/>
              <w:bottom w:val="nil"/>
              <w:right w:val="nil"/>
            </w:tcBorders>
            <w:vAlign w:val="bottom"/>
          </w:tcPr>
          <w:p w:rsidR="009E14C8" w:rsidRPr="00E05302" w:rsidRDefault="009E14C8" w:rsidP="00EF2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Angsana New" w:hAnsi="Angsana New"/>
                <w:color w:val="000000" w:themeColor="text1"/>
                <w:sz w:val="28"/>
                <w:szCs w:val="28"/>
              </w:rPr>
            </w:pPr>
            <w:r w:rsidRPr="00E05302">
              <w:rPr>
                <w:rFonts w:ascii="Angsana New" w:hAnsi="Angsana New"/>
                <w:color w:val="000000" w:themeColor="text1"/>
                <w:sz w:val="28"/>
                <w:szCs w:val="28"/>
              </w:rPr>
              <w:t xml:space="preserve">Net </w:t>
            </w:r>
            <w:r w:rsidR="00076BC0" w:rsidRPr="00E05302">
              <w:rPr>
                <w:rFonts w:ascii="Angsana New" w:hAnsi="Angsana New"/>
                <w:color w:val="000000" w:themeColor="text1"/>
                <w:sz w:val="28"/>
                <w:szCs w:val="28"/>
              </w:rPr>
              <w:t>book value as at January 1, 2018</w:t>
            </w:r>
          </w:p>
        </w:tc>
        <w:tc>
          <w:tcPr>
            <w:tcW w:w="2409" w:type="dxa"/>
            <w:tcBorders>
              <w:top w:val="single" w:sz="4" w:space="0" w:color="auto"/>
              <w:left w:val="nil"/>
              <w:right w:val="nil"/>
            </w:tcBorders>
            <w:shd w:val="clear" w:color="auto" w:fill="auto"/>
            <w:vAlign w:val="bottom"/>
          </w:tcPr>
          <w:p w:rsidR="009E14C8" w:rsidRPr="00E05302" w:rsidRDefault="00076BC0" w:rsidP="004163A9">
            <w:pPr>
              <w:tabs>
                <w:tab w:val="decimal" w:pos="1165"/>
              </w:tabs>
              <w:ind w:right="40"/>
              <w:jc w:val="right"/>
              <w:rPr>
                <w:rFonts w:ascii="Angsana New" w:hAnsi="Angsana New"/>
                <w:color w:val="000000" w:themeColor="text1"/>
                <w:sz w:val="28"/>
                <w:szCs w:val="28"/>
              </w:rPr>
            </w:pPr>
            <w:r w:rsidRPr="00E05302">
              <w:rPr>
                <w:rFonts w:ascii="Angsana New" w:hAnsi="Angsana New"/>
                <w:color w:val="000000" w:themeColor="text1"/>
                <w:sz w:val="28"/>
                <w:szCs w:val="28"/>
              </w:rPr>
              <w:t>101,</w:t>
            </w:r>
            <w:r w:rsidR="008039C9" w:rsidRPr="00E05302">
              <w:rPr>
                <w:rFonts w:ascii="Angsana New" w:hAnsi="Angsana New"/>
                <w:color w:val="000000" w:themeColor="text1"/>
                <w:sz w:val="28"/>
                <w:szCs w:val="28"/>
              </w:rPr>
              <w:t>7</w:t>
            </w:r>
            <w:r w:rsidRPr="00E05302">
              <w:rPr>
                <w:rFonts w:ascii="Angsana New" w:hAnsi="Angsana New"/>
                <w:color w:val="000000" w:themeColor="text1"/>
                <w:sz w:val="28"/>
                <w:szCs w:val="28"/>
              </w:rPr>
              <w:t>96</w:t>
            </w:r>
          </w:p>
        </w:tc>
      </w:tr>
      <w:tr w:rsidR="00E05302" w:rsidRPr="00E05302" w:rsidTr="008204A3">
        <w:trPr>
          <w:cantSplit/>
          <w:trHeight w:hRule="exact" w:val="418"/>
        </w:trPr>
        <w:tc>
          <w:tcPr>
            <w:tcW w:w="6521" w:type="dxa"/>
            <w:tcBorders>
              <w:top w:val="nil"/>
              <w:left w:val="nil"/>
              <w:bottom w:val="nil"/>
              <w:right w:val="nil"/>
            </w:tcBorders>
            <w:vAlign w:val="bottom"/>
          </w:tcPr>
          <w:p w:rsidR="009E14C8" w:rsidRPr="00E05302" w:rsidRDefault="009E14C8" w:rsidP="00EF2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Angsana New" w:hAnsi="Angsana New"/>
                <w:color w:val="000000" w:themeColor="text1"/>
                <w:sz w:val="28"/>
                <w:szCs w:val="28"/>
              </w:rPr>
            </w:pPr>
            <w:r w:rsidRPr="00E05302">
              <w:rPr>
                <w:rFonts w:ascii="Angsana New" w:hAnsi="Angsana New"/>
                <w:color w:val="000000" w:themeColor="text1"/>
                <w:sz w:val="28"/>
                <w:szCs w:val="28"/>
                <w:u w:val="single"/>
              </w:rPr>
              <w:t>Less</w:t>
            </w:r>
            <w:r w:rsidRPr="00E05302">
              <w:rPr>
                <w:rFonts w:ascii="Angsana New" w:hAnsi="Angsana New"/>
                <w:color w:val="000000" w:themeColor="text1"/>
                <w:sz w:val="28"/>
                <w:szCs w:val="28"/>
              </w:rPr>
              <w:t xml:space="preserve">  Amortization charge during the period</w:t>
            </w:r>
          </w:p>
        </w:tc>
        <w:tc>
          <w:tcPr>
            <w:tcW w:w="2409" w:type="dxa"/>
            <w:tcBorders>
              <w:top w:val="nil"/>
              <w:left w:val="nil"/>
              <w:right w:val="nil"/>
            </w:tcBorders>
            <w:shd w:val="clear" w:color="auto" w:fill="auto"/>
            <w:vAlign w:val="bottom"/>
          </w:tcPr>
          <w:p w:rsidR="009E14C8" w:rsidRPr="00E05302" w:rsidRDefault="00472B51" w:rsidP="004163A9">
            <w:pPr>
              <w:tabs>
                <w:tab w:val="decimal" w:pos="1165"/>
              </w:tabs>
              <w:ind w:right="40"/>
              <w:jc w:val="right"/>
              <w:rPr>
                <w:rFonts w:ascii="Angsana New" w:hAnsi="Angsana New"/>
                <w:color w:val="000000" w:themeColor="text1"/>
                <w:sz w:val="28"/>
                <w:szCs w:val="28"/>
              </w:rPr>
            </w:pPr>
            <w:r w:rsidRPr="00E05302">
              <w:rPr>
                <w:rFonts w:ascii="Angsana New" w:hAnsi="Angsana New"/>
                <w:color w:val="000000" w:themeColor="text1"/>
                <w:sz w:val="28"/>
                <w:szCs w:val="28"/>
              </w:rPr>
              <w:t>(3,710)</w:t>
            </w:r>
          </w:p>
        </w:tc>
      </w:tr>
      <w:tr w:rsidR="00E05302" w:rsidRPr="00E05302" w:rsidTr="008204A3">
        <w:trPr>
          <w:cantSplit/>
          <w:trHeight w:hRule="exact" w:val="418"/>
        </w:trPr>
        <w:tc>
          <w:tcPr>
            <w:tcW w:w="6521" w:type="dxa"/>
            <w:tcBorders>
              <w:top w:val="nil"/>
              <w:left w:val="nil"/>
              <w:bottom w:val="nil"/>
              <w:right w:val="nil"/>
            </w:tcBorders>
            <w:vAlign w:val="bottom"/>
          </w:tcPr>
          <w:p w:rsidR="009E14C8" w:rsidRPr="00E05302" w:rsidRDefault="007E6FDF" w:rsidP="00EF2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Angsana New" w:hAnsi="Angsana New"/>
                <w:color w:val="000000" w:themeColor="text1"/>
                <w:sz w:val="28"/>
                <w:szCs w:val="28"/>
              </w:rPr>
            </w:pPr>
            <w:r w:rsidRPr="00E05302">
              <w:rPr>
                <w:rFonts w:ascii="Angsana New" w:hAnsi="Angsana New"/>
                <w:color w:val="000000" w:themeColor="text1"/>
                <w:sz w:val="28"/>
                <w:szCs w:val="28"/>
              </w:rPr>
              <w:t xml:space="preserve">Net book value as at </w:t>
            </w:r>
            <w:r w:rsidR="00B75877" w:rsidRPr="00E05302">
              <w:rPr>
                <w:rFonts w:ascii="Angsana New" w:hAnsi="Angsana New"/>
                <w:color w:val="000000" w:themeColor="text1"/>
                <w:sz w:val="28"/>
                <w:szCs w:val="28"/>
              </w:rPr>
              <w:t>June 30</w:t>
            </w:r>
            <w:r w:rsidR="009E14C8" w:rsidRPr="00E05302">
              <w:rPr>
                <w:rFonts w:ascii="Angsana New" w:hAnsi="Angsana New"/>
                <w:color w:val="000000" w:themeColor="text1"/>
                <w:sz w:val="28"/>
                <w:szCs w:val="28"/>
              </w:rPr>
              <w:t>, 201</w:t>
            </w:r>
            <w:r w:rsidR="00076BC0" w:rsidRPr="00E05302">
              <w:rPr>
                <w:rFonts w:ascii="Angsana New" w:hAnsi="Angsana New"/>
                <w:color w:val="000000" w:themeColor="text1"/>
                <w:sz w:val="28"/>
                <w:szCs w:val="28"/>
              </w:rPr>
              <w:t>8</w:t>
            </w:r>
          </w:p>
        </w:tc>
        <w:tc>
          <w:tcPr>
            <w:tcW w:w="2409" w:type="dxa"/>
            <w:tcBorders>
              <w:top w:val="single" w:sz="4" w:space="0" w:color="auto"/>
              <w:left w:val="nil"/>
              <w:bottom w:val="double" w:sz="4" w:space="0" w:color="auto"/>
              <w:right w:val="nil"/>
            </w:tcBorders>
            <w:shd w:val="clear" w:color="auto" w:fill="auto"/>
            <w:vAlign w:val="bottom"/>
          </w:tcPr>
          <w:p w:rsidR="009E14C8" w:rsidRPr="00E05302" w:rsidRDefault="00472B51" w:rsidP="004163A9">
            <w:pPr>
              <w:tabs>
                <w:tab w:val="decimal" w:pos="1165"/>
              </w:tabs>
              <w:ind w:right="40"/>
              <w:jc w:val="right"/>
              <w:rPr>
                <w:rFonts w:ascii="Angsana New" w:hAnsi="Angsana New"/>
                <w:color w:val="000000" w:themeColor="text1"/>
                <w:sz w:val="28"/>
                <w:szCs w:val="28"/>
              </w:rPr>
            </w:pPr>
            <w:r w:rsidRPr="00E05302">
              <w:rPr>
                <w:rFonts w:ascii="Angsana New" w:hAnsi="Angsana New"/>
                <w:color w:val="000000" w:themeColor="text1"/>
                <w:sz w:val="28"/>
                <w:szCs w:val="28"/>
              </w:rPr>
              <w:t>98,08</w:t>
            </w:r>
            <w:r w:rsidR="00B9015C" w:rsidRPr="00E05302">
              <w:rPr>
                <w:rFonts w:ascii="Angsana New" w:hAnsi="Angsana New"/>
                <w:color w:val="000000" w:themeColor="text1"/>
                <w:sz w:val="28"/>
                <w:szCs w:val="28"/>
              </w:rPr>
              <w:t>6</w:t>
            </w:r>
          </w:p>
        </w:tc>
      </w:tr>
    </w:tbl>
    <w:p w:rsidR="003273D3" w:rsidRPr="00E05302" w:rsidRDefault="004A1029" w:rsidP="00F423AB">
      <w:pPr>
        <w:pStyle w:val="a"/>
        <w:tabs>
          <w:tab w:val="clear" w:pos="1080"/>
        </w:tabs>
        <w:spacing w:before="120" w:after="120" w:line="240" w:lineRule="atLeast"/>
        <w:ind w:left="851"/>
        <w:jc w:val="thaiDistribute"/>
        <w:rPr>
          <w:rFonts w:ascii="Angsana New" w:hAnsi="Angsana New" w:cs="Angsana New"/>
          <w:color w:val="000000" w:themeColor="text1"/>
          <w:sz w:val="28"/>
          <w:szCs w:val="28"/>
          <w:cs/>
        </w:rPr>
      </w:pPr>
      <w:r w:rsidRPr="00E05302">
        <w:rPr>
          <w:rFonts w:ascii="Angsana New" w:hAnsi="Angsana New" w:cs="Angsana New"/>
          <w:color w:val="000000" w:themeColor="text1"/>
          <w:sz w:val="28"/>
          <w:szCs w:val="28"/>
          <w:lang w:val="en-US"/>
        </w:rPr>
        <w:t xml:space="preserve">As at </w:t>
      </w:r>
      <w:r w:rsidR="00B75877" w:rsidRPr="00E05302">
        <w:rPr>
          <w:rFonts w:ascii="Angsana New" w:hAnsi="Angsana New" w:cs="Angsana New"/>
          <w:color w:val="000000" w:themeColor="text1"/>
          <w:sz w:val="28"/>
          <w:szCs w:val="28"/>
          <w:lang w:val="en-US"/>
        </w:rPr>
        <w:t>June 30</w:t>
      </w:r>
      <w:r w:rsidR="00076BC0" w:rsidRPr="00E05302">
        <w:rPr>
          <w:rFonts w:ascii="Angsana New" w:hAnsi="Angsana New" w:cs="Angsana New"/>
          <w:color w:val="000000" w:themeColor="text1"/>
          <w:sz w:val="28"/>
          <w:szCs w:val="28"/>
          <w:lang w:val="en-US"/>
        </w:rPr>
        <w:t>, 2018</w:t>
      </w:r>
      <w:r w:rsidR="00904981" w:rsidRPr="00E05302">
        <w:rPr>
          <w:rFonts w:ascii="Angsana New" w:hAnsi="Angsana New" w:cs="Angsana New"/>
          <w:color w:val="000000" w:themeColor="text1"/>
          <w:sz w:val="28"/>
          <w:szCs w:val="28"/>
          <w:lang w:val="en-US"/>
        </w:rPr>
        <w:t xml:space="preserve"> and </w:t>
      </w:r>
      <w:r w:rsidRPr="00E05302">
        <w:rPr>
          <w:rFonts w:ascii="Angsana New" w:hAnsi="Angsana New" w:cs="Angsana New"/>
          <w:color w:val="000000" w:themeColor="text1"/>
          <w:sz w:val="28"/>
          <w:szCs w:val="28"/>
          <w:lang w:val="en-US"/>
        </w:rPr>
        <w:t>December 31</w:t>
      </w:r>
      <w:r w:rsidR="00076BC0" w:rsidRPr="00E05302">
        <w:rPr>
          <w:rFonts w:ascii="Angsana New" w:hAnsi="Angsana New" w:cs="Angsana New"/>
          <w:color w:val="000000" w:themeColor="text1"/>
          <w:sz w:val="28"/>
          <w:szCs w:val="28"/>
          <w:lang w:val="en-US"/>
        </w:rPr>
        <w:t>, 2017</w:t>
      </w:r>
      <w:r w:rsidR="00F50128" w:rsidRPr="00E05302">
        <w:rPr>
          <w:rFonts w:ascii="Angsana New" w:hAnsi="Angsana New" w:cs="Angsana New"/>
          <w:color w:val="000000" w:themeColor="text1"/>
          <w:sz w:val="28"/>
          <w:szCs w:val="28"/>
          <w:lang w:val="en-US"/>
        </w:rPr>
        <w:t xml:space="preserve"> </w:t>
      </w:r>
      <w:r w:rsidR="003273D3" w:rsidRPr="00E05302">
        <w:rPr>
          <w:rFonts w:ascii="Angsana New" w:hAnsi="Angsana New" w:cs="Angsana New"/>
          <w:color w:val="000000" w:themeColor="text1"/>
          <w:sz w:val="28"/>
          <w:szCs w:val="28"/>
          <w:lang w:val="en-US"/>
        </w:rPr>
        <w:t>leasehold rights consisted of:</w:t>
      </w:r>
    </w:p>
    <w:tbl>
      <w:tblPr>
        <w:tblW w:w="9213" w:type="dxa"/>
        <w:tblInd w:w="534" w:type="dxa"/>
        <w:tblLayout w:type="fixed"/>
        <w:tblLook w:val="04A0" w:firstRow="1" w:lastRow="0" w:firstColumn="1" w:lastColumn="0" w:noHBand="0" w:noVBand="1"/>
      </w:tblPr>
      <w:tblGrid>
        <w:gridCol w:w="6378"/>
        <w:gridCol w:w="1276"/>
        <w:gridCol w:w="283"/>
        <w:gridCol w:w="1276"/>
      </w:tblGrid>
      <w:tr w:rsidR="00E05302" w:rsidRPr="00E05302" w:rsidTr="008204A3">
        <w:trPr>
          <w:cantSplit/>
          <w:trHeight w:val="20"/>
          <w:tblHeader/>
        </w:trPr>
        <w:tc>
          <w:tcPr>
            <w:tcW w:w="6378" w:type="dxa"/>
          </w:tcPr>
          <w:p w:rsidR="00322643" w:rsidRPr="00E05302" w:rsidRDefault="00322643" w:rsidP="000F0D05">
            <w:pPr>
              <w:spacing w:line="320" w:lineRule="exact"/>
              <w:jc w:val="center"/>
              <w:rPr>
                <w:rFonts w:ascii="Angsana New" w:hAnsi="Angsana New"/>
                <w:color w:val="000000" w:themeColor="text1"/>
                <w:sz w:val="28"/>
                <w:szCs w:val="28"/>
              </w:rPr>
            </w:pPr>
          </w:p>
        </w:tc>
        <w:tc>
          <w:tcPr>
            <w:tcW w:w="2835" w:type="dxa"/>
            <w:gridSpan w:val="3"/>
            <w:vAlign w:val="bottom"/>
            <w:hideMark/>
          </w:tcPr>
          <w:p w:rsidR="00322643" w:rsidRPr="00E05302" w:rsidRDefault="00FA3CB4" w:rsidP="000F0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(Unit: </w:t>
            </w:r>
            <w:r w:rsidR="004743BC" w:rsidRPr="00E05302">
              <w:rPr>
                <w:rFonts w:ascii="Angsana New" w:hAnsi="Angsana New"/>
                <w:color w:val="000000" w:themeColor="text1"/>
                <w:sz w:val="28"/>
                <w:szCs w:val="28"/>
              </w:rPr>
              <w:t xml:space="preserve"> Thousand Baht)</w:t>
            </w:r>
          </w:p>
        </w:tc>
      </w:tr>
      <w:tr w:rsidR="00E05302" w:rsidRPr="00E05302" w:rsidTr="008204A3">
        <w:trPr>
          <w:cantSplit/>
          <w:trHeight w:val="20"/>
          <w:tblHeader/>
        </w:trPr>
        <w:tc>
          <w:tcPr>
            <w:tcW w:w="6378" w:type="dxa"/>
          </w:tcPr>
          <w:p w:rsidR="003273D3" w:rsidRPr="00E05302" w:rsidRDefault="003273D3" w:rsidP="000F0D05">
            <w:pPr>
              <w:spacing w:line="320" w:lineRule="exact"/>
              <w:jc w:val="center"/>
              <w:rPr>
                <w:rFonts w:ascii="Angsana New" w:hAnsi="Angsana New"/>
                <w:color w:val="000000" w:themeColor="text1"/>
                <w:sz w:val="28"/>
                <w:szCs w:val="28"/>
              </w:rPr>
            </w:pPr>
          </w:p>
        </w:tc>
        <w:tc>
          <w:tcPr>
            <w:tcW w:w="2835" w:type="dxa"/>
            <w:gridSpan w:val="3"/>
            <w:tcBorders>
              <w:bottom w:val="single" w:sz="4" w:space="0" w:color="auto"/>
            </w:tcBorders>
            <w:vAlign w:val="bottom"/>
            <w:hideMark/>
          </w:tcPr>
          <w:p w:rsidR="00F423AB" w:rsidRPr="00E0530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Consolidated </w:t>
            </w:r>
          </w:p>
          <w:p w:rsidR="003273D3" w:rsidRPr="00E0530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b/>
                <w:bCs/>
                <w:color w:val="000000" w:themeColor="text1"/>
                <w:sz w:val="28"/>
                <w:szCs w:val="28"/>
              </w:rPr>
            </w:pPr>
            <w:r w:rsidRPr="00E05302">
              <w:rPr>
                <w:rFonts w:ascii="Angsana New" w:hAnsi="Angsana New"/>
                <w:color w:val="000000" w:themeColor="text1"/>
                <w:sz w:val="28"/>
                <w:szCs w:val="28"/>
              </w:rPr>
              <w:t>Financial Statements</w:t>
            </w:r>
          </w:p>
        </w:tc>
      </w:tr>
      <w:tr w:rsidR="00E05302" w:rsidRPr="00E05302" w:rsidTr="008204A3">
        <w:trPr>
          <w:cantSplit/>
          <w:trHeight w:val="20"/>
        </w:trPr>
        <w:tc>
          <w:tcPr>
            <w:tcW w:w="6378" w:type="dxa"/>
            <w:vAlign w:val="bottom"/>
          </w:tcPr>
          <w:p w:rsidR="003273D3" w:rsidRPr="00E05302" w:rsidRDefault="003273D3" w:rsidP="000F0D05">
            <w:pPr>
              <w:spacing w:line="320" w:lineRule="exact"/>
              <w:rPr>
                <w:rFonts w:ascii="Angsana New" w:hAnsi="Angsana New"/>
                <w:b/>
                <w:bCs/>
                <w:color w:val="000000" w:themeColor="text1"/>
                <w:sz w:val="28"/>
                <w:szCs w:val="28"/>
              </w:rPr>
            </w:pPr>
          </w:p>
        </w:tc>
        <w:tc>
          <w:tcPr>
            <w:tcW w:w="1276" w:type="dxa"/>
            <w:tcBorders>
              <w:top w:val="single" w:sz="4" w:space="0" w:color="auto"/>
              <w:bottom w:val="single" w:sz="4" w:space="0" w:color="auto"/>
            </w:tcBorders>
            <w:vAlign w:val="bottom"/>
          </w:tcPr>
          <w:p w:rsidR="00904981" w:rsidRPr="00E05302" w:rsidRDefault="00B75877"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themeColor="text1"/>
                <w:sz w:val="28"/>
                <w:szCs w:val="28"/>
              </w:rPr>
            </w:pPr>
            <w:r w:rsidRPr="00E05302">
              <w:rPr>
                <w:rFonts w:ascii="Angsana New" w:hAnsi="Angsana New"/>
                <w:color w:val="000000" w:themeColor="text1"/>
                <w:sz w:val="28"/>
                <w:szCs w:val="28"/>
              </w:rPr>
              <w:t>June 30</w:t>
            </w:r>
            <w:r w:rsidR="00904981" w:rsidRPr="00E05302">
              <w:rPr>
                <w:rFonts w:ascii="Angsana New" w:hAnsi="Angsana New"/>
                <w:color w:val="000000" w:themeColor="text1"/>
                <w:sz w:val="28"/>
                <w:szCs w:val="28"/>
              </w:rPr>
              <w:t>,</w:t>
            </w:r>
          </w:p>
          <w:p w:rsidR="003273D3" w:rsidRPr="00E05302" w:rsidRDefault="00A630EA"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themeColor="text1"/>
                <w:sz w:val="28"/>
                <w:szCs w:val="28"/>
              </w:rPr>
            </w:pPr>
            <w:r w:rsidRPr="00E05302">
              <w:rPr>
                <w:rFonts w:ascii="Angsana New" w:hAnsi="Angsana New"/>
                <w:color w:val="000000" w:themeColor="text1"/>
                <w:sz w:val="28"/>
                <w:szCs w:val="28"/>
              </w:rPr>
              <w:t>201</w:t>
            </w:r>
            <w:r w:rsidR="008039C9" w:rsidRPr="00E05302">
              <w:rPr>
                <w:rFonts w:ascii="Angsana New" w:hAnsi="Angsana New"/>
                <w:color w:val="000000" w:themeColor="text1"/>
                <w:sz w:val="28"/>
                <w:szCs w:val="28"/>
              </w:rPr>
              <w:t>8</w:t>
            </w:r>
          </w:p>
        </w:tc>
        <w:tc>
          <w:tcPr>
            <w:tcW w:w="283" w:type="dxa"/>
            <w:tcBorders>
              <w:top w:val="single" w:sz="4" w:space="0" w:color="auto"/>
            </w:tcBorders>
            <w:shd w:val="clear" w:color="auto" w:fill="FFFFFF"/>
            <w:vAlign w:val="bottom"/>
          </w:tcPr>
          <w:p w:rsidR="003273D3" w:rsidRPr="00E0530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Angsana New" w:hAnsi="Angsana New"/>
                <w:color w:val="000000" w:themeColor="text1"/>
                <w:sz w:val="28"/>
                <w:szCs w:val="28"/>
                <w:lang w:val="en-GB"/>
              </w:rPr>
            </w:pPr>
          </w:p>
        </w:tc>
        <w:tc>
          <w:tcPr>
            <w:tcW w:w="1276" w:type="dxa"/>
            <w:tcBorders>
              <w:top w:val="single" w:sz="4" w:space="0" w:color="auto"/>
              <w:bottom w:val="single" w:sz="4" w:space="0" w:color="auto"/>
            </w:tcBorders>
            <w:shd w:val="clear" w:color="auto" w:fill="FFFFFF"/>
            <w:vAlign w:val="bottom"/>
          </w:tcPr>
          <w:p w:rsidR="003273D3" w:rsidRPr="00E05302" w:rsidRDefault="00904981"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December 31, </w:t>
            </w:r>
            <w:r w:rsidR="00A630EA" w:rsidRPr="00E05302">
              <w:rPr>
                <w:rFonts w:ascii="Angsana New" w:hAnsi="Angsana New"/>
                <w:color w:val="000000" w:themeColor="text1"/>
                <w:sz w:val="28"/>
                <w:szCs w:val="28"/>
              </w:rPr>
              <w:t>201</w:t>
            </w:r>
            <w:r w:rsidR="00F87280" w:rsidRPr="00E05302">
              <w:rPr>
                <w:rFonts w:ascii="Angsana New" w:hAnsi="Angsana New"/>
                <w:color w:val="000000" w:themeColor="text1"/>
                <w:sz w:val="28"/>
                <w:szCs w:val="28"/>
              </w:rPr>
              <w:t>7</w:t>
            </w:r>
          </w:p>
        </w:tc>
      </w:tr>
      <w:tr w:rsidR="00E05302" w:rsidRPr="00E05302" w:rsidTr="008204A3">
        <w:trPr>
          <w:cantSplit/>
          <w:trHeight w:val="20"/>
        </w:trPr>
        <w:tc>
          <w:tcPr>
            <w:tcW w:w="6378" w:type="dxa"/>
            <w:vAlign w:val="bottom"/>
          </w:tcPr>
          <w:p w:rsidR="003273D3" w:rsidRPr="00E05302" w:rsidRDefault="003273D3" w:rsidP="00EF2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7"/>
              <w:rPr>
                <w:rFonts w:ascii="Angsana New" w:hAnsi="Angsana New"/>
                <w:color w:val="000000" w:themeColor="text1"/>
                <w:sz w:val="28"/>
                <w:szCs w:val="28"/>
              </w:rPr>
            </w:pPr>
            <w:r w:rsidRPr="00E05302">
              <w:rPr>
                <w:rFonts w:ascii="Angsana New" w:hAnsi="Angsana New"/>
                <w:color w:val="000000" w:themeColor="text1"/>
                <w:sz w:val="28"/>
                <w:szCs w:val="28"/>
              </w:rPr>
              <w:t>Leasehold right</w:t>
            </w:r>
            <w:r w:rsidR="00322643" w:rsidRPr="00E05302">
              <w:rPr>
                <w:rFonts w:ascii="Angsana New" w:hAnsi="Angsana New"/>
                <w:color w:val="000000" w:themeColor="text1"/>
                <w:sz w:val="28"/>
                <w:szCs w:val="28"/>
              </w:rPr>
              <w:t>s</w:t>
            </w:r>
            <w:r w:rsidRPr="00E05302">
              <w:rPr>
                <w:rFonts w:ascii="Angsana New" w:hAnsi="Angsana New"/>
                <w:color w:val="000000" w:themeColor="text1"/>
                <w:sz w:val="28"/>
                <w:szCs w:val="28"/>
              </w:rPr>
              <w:t xml:space="preserve"> of land</w:t>
            </w:r>
          </w:p>
        </w:tc>
        <w:tc>
          <w:tcPr>
            <w:tcW w:w="1276" w:type="dxa"/>
            <w:tcBorders>
              <w:top w:val="single" w:sz="4" w:space="0" w:color="auto"/>
            </w:tcBorders>
          </w:tcPr>
          <w:p w:rsidR="003273D3" w:rsidRPr="00E0530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color w:val="000000" w:themeColor="text1"/>
                <w:sz w:val="28"/>
                <w:szCs w:val="28"/>
              </w:rPr>
            </w:pPr>
          </w:p>
        </w:tc>
        <w:tc>
          <w:tcPr>
            <w:tcW w:w="283" w:type="dxa"/>
            <w:shd w:val="clear" w:color="auto" w:fill="FFFFFF"/>
          </w:tcPr>
          <w:p w:rsidR="003273D3" w:rsidRPr="00E0530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color w:val="000000" w:themeColor="text1"/>
                <w:sz w:val="28"/>
                <w:szCs w:val="28"/>
              </w:rPr>
            </w:pPr>
          </w:p>
        </w:tc>
        <w:tc>
          <w:tcPr>
            <w:tcW w:w="1276" w:type="dxa"/>
            <w:shd w:val="clear" w:color="auto" w:fill="FFFFFF"/>
          </w:tcPr>
          <w:p w:rsidR="003273D3" w:rsidRPr="00E0530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color w:val="000000" w:themeColor="text1"/>
                <w:sz w:val="28"/>
                <w:szCs w:val="28"/>
              </w:rPr>
            </w:pPr>
          </w:p>
        </w:tc>
      </w:tr>
      <w:tr w:rsidR="00E05302" w:rsidRPr="00E05302" w:rsidTr="008204A3">
        <w:trPr>
          <w:cantSplit/>
          <w:trHeight w:val="20"/>
        </w:trPr>
        <w:tc>
          <w:tcPr>
            <w:tcW w:w="6378" w:type="dxa"/>
            <w:vAlign w:val="bottom"/>
          </w:tcPr>
          <w:p w:rsidR="00076BC0" w:rsidRPr="00E05302" w:rsidRDefault="00076BC0" w:rsidP="00EF2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7" w:firstLine="6"/>
              <w:rPr>
                <w:rFonts w:ascii="Angsana New" w:hAnsi="Angsana New"/>
                <w:color w:val="000000" w:themeColor="text1"/>
                <w:sz w:val="28"/>
                <w:szCs w:val="28"/>
              </w:rPr>
            </w:pPr>
            <w:r w:rsidRPr="00E05302">
              <w:rPr>
                <w:rFonts w:ascii="Angsana New" w:hAnsi="Angsana New"/>
                <w:color w:val="000000" w:themeColor="text1"/>
                <w:sz w:val="28"/>
                <w:szCs w:val="28"/>
              </w:rPr>
              <w:t>A) Leasehold right of land in Koh Larn, Chonburi</w:t>
            </w:r>
          </w:p>
        </w:tc>
        <w:tc>
          <w:tcPr>
            <w:tcW w:w="1276" w:type="dxa"/>
            <w:shd w:val="clear" w:color="auto" w:fill="auto"/>
            <w:vAlign w:val="bottom"/>
          </w:tcPr>
          <w:p w:rsidR="00076BC0" w:rsidRPr="00E05302" w:rsidRDefault="00472B51" w:rsidP="000F0D05">
            <w:pPr>
              <w:tabs>
                <w:tab w:val="decimal" w:pos="1165"/>
              </w:tabs>
              <w:spacing w:line="320" w:lineRule="exact"/>
              <w:ind w:right="40"/>
              <w:jc w:val="right"/>
              <w:rPr>
                <w:rFonts w:ascii="Angsana New" w:hAnsi="Angsana New"/>
                <w:color w:val="000000" w:themeColor="text1"/>
                <w:sz w:val="28"/>
                <w:szCs w:val="28"/>
              </w:rPr>
            </w:pPr>
            <w:r w:rsidRPr="00E05302">
              <w:rPr>
                <w:rFonts w:ascii="Angsana New" w:hAnsi="Angsana New"/>
                <w:color w:val="000000" w:themeColor="text1"/>
                <w:sz w:val="28"/>
                <w:szCs w:val="28"/>
              </w:rPr>
              <w:t>72,54</w:t>
            </w:r>
            <w:r w:rsidR="00FA0506" w:rsidRPr="00E05302">
              <w:rPr>
                <w:rFonts w:ascii="Angsana New" w:hAnsi="Angsana New"/>
                <w:color w:val="000000" w:themeColor="text1"/>
                <w:sz w:val="28"/>
                <w:szCs w:val="28"/>
              </w:rPr>
              <w:t>9</w:t>
            </w:r>
          </w:p>
        </w:tc>
        <w:tc>
          <w:tcPr>
            <w:tcW w:w="283" w:type="dxa"/>
            <w:shd w:val="clear" w:color="auto" w:fill="FFFFFF"/>
            <w:vAlign w:val="bottom"/>
          </w:tcPr>
          <w:p w:rsidR="00076BC0" w:rsidRPr="00E05302" w:rsidRDefault="00076BC0" w:rsidP="000F0D05">
            <w:pPr>
              <w:tabs>
                <w:tab w:val="decimal" w:pos="1165"/>
              </w:tabs>
              <w:spacing w:line="320" w:lineRule="exact"/>
              <w:ind w:right="40"/>
              <w:jc w:val="right"/>
              <w:rPr>
                <w:rFonts w:ascii="Angsana New" w:hAnsi="Angsana New"/>
                <w:color w:val="000000" w:themeColor="text1"/>
                <w:sz w:val="28"/>
                <w:szCs w:val="28"/>
              </w:rPr>
            </w:pPr>
          </w:p>
        </w:tc>
        <w:tc>
          <w:tcPr>
            <w:tcW w:w="1276" w:type="dxa"/>
            <w:shd w:val="clear" w:color="auto" w:fill="FFFFFF"/>
            <w:vAlign w:val="bottom"/>
          </w:tcPr>
          <w:p w:rsidR="00076BC0" w:rsidRPr="00E0530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color w:val="000000" w:themeColor="text1"/>
                <w:sz w:val="28"/>
                <w:szCs w:val="28"/>
              </w:rPr>
            </w:pPr>
            <w:r w:rsidRPr="00E05302">
              <w:rPr>
                <w:rFonts w:ascii="Angsana New" w:hAnsi="Angsana New"/>
                <w:color w:val="000000" w:themeColor="text1"/>
                <w:sz w:val="28"/>
                <w:szCs w:val="28"/>
              </w:rPr>
              <w:t>74,179</w:t>
            </w:r>
          </w:p>
        </w:tc>
      </w:tr>
      <w:tr w:rsidR="00E05302" w:rsidRPr="00E05302" w:rsidTr="008204A3">
        <w:trPr>
          <w:cantSplit/>
          <w:trHeight w:val="216"/>
        </w:trPr>
        <w:tc>
          <w:tcPr>
            <w:tcW w:w="6378" w:type="dxa"/>
            <w:vAlign w:val="bottom"/>
          </w:tcPr>
          <w:p w:rsidR="00076BC0" w:rsidRPr="00E05302" w:rsidRDefault="00076BC0" w:rsidP="00EF2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7" w:firstLine="6"/>
              <w:rPr>
                <w:rFonts w:ascii="Angsana New" w:hAnsi="Angsana New"/>
                <w:color w:val="000000" w:themeColor="text1"/>
                <w:sz w:val="28"/>
                <w:szCs w:val="28"/>
              </w:rPr>
            </w:pPr>
            <w:r w:rsidRPr="00E05302">
              <w:rPr>
                <w:rFonts w:ascii="Angsana New" w:hAnsi="Angsana New"/>
                <w:color w:val="000000" w:themeColor="text1"/>
                <w:sz w:val="28"/>
                <w:szCs w:val="28"/>
              </w:rPr>
              <w:t>B) Leasehold right of land in project the Malibu Beach Resort-Koh Samui</w:t>
            </w:r>
          </w:p>
        </w:tc>
        <w:tc>
          <w:tcPr>
            <w:tcW w:w="1276" w:type="dxa"/>
            <w:shd w:val="clear" w:color="auto" w:fill="auto"/>
            <w:vAlign w:val="bottom"/>
          </w:tcPr>
          <w:p w:rsidR="00076BC0" w:rsidRPr="00E05302" w:rsidRDefault="00472B51" w:rsidP="000F0D05">
            <w:pPr>
              <w:tabs>
                <w:tab w:val="decimal" w:pos="1165"/>
              </w:tabs>
              <w:spacing w:line="320" w:lineRule="exact"/>
              <w:ind w:right="40"/>
              <w:jc w:val="right"/>
              <w:rPr>
                <w:rFonts w:ascii="Angsana New" w:hAnsi="Angsana New"/>
                <w:color w:val="000000" w:themeColor="text1"/>
                <w:sz w:val="28"/>
                <w:szCs w:val="28"/>
              </w:rPr>
            </w:pPr>
            <w:r w:rsidRPr="00E05302">
              <w:rPr>
                <w:rFonts w:ascii="Angsana New" w:hAnsi="Angsana New"/>
                <w:color w:val="000000" w:themeColor="text1"/>
                <w:sz w:val="28"/>
                <w:szCs w:val="28"/>
              </w:rPr>
              <w:t>17,334</w:t>
            </w:r>
          </w:p>
        </w:tc>
        <w:tc>
          <w:tcPr>
            <w:tcW w:w="283" w:type="dxa"/>
            <w:shd w:val="clear" w:color="auto" w:fill="FFFFFF"/>
            <w:vAlign w:val="bottom"/>
          </w:tcPr>
          <w:p w:rsidR="00076BC0" w:rsidRPr="00E05302" w:rsidRDefault="00076BC0" w:rsidP="000F0D05">
            <w:pPr>
              <w:tabs>
                <w:tab w:val="decimal" w:pos="1165"/>
              </w:tabs>
              <w:spacing w:line="320" w:lineRule="exact"/>
              <w:ind w:right="40"/>
              <w:jc w:val="right"/>
              <w:rPr>
                <w:rFonts w:ascii="Angsana New" w:hAnsi="Angsana New"/>
                <w:color w:val="000000" w:themeColor="text1"/>
                <w:sz w:val="28"/>
                <w:szCs w:val="28"/>
              </w:rPr>
            </w:pPr>
          </w:p>
        </w:tc>
        <w:tc>
          <w:tcPr>
            <w:tcW w:w="1276" w:type="dxa"/>
            <w:shd w:val="clear" w:color="auto" w:fill="FFFFFF"/>
            <w:vAlign w:val="bottom"/>
          </w:tcPr>
          <w:p w:rsidR="00076BC0" w:rsidRPr="00E0530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color w:val="000000" w:themeColor="text1"/>
                <w:sz w:val="28"/>
                <w:szCs w:val="28"/>
              </w:rPr>
            </w:pPr>
            <w:r w:rsidRPr="00E05302">
              <w:rPr>
                <w:rFonts w:ascii="Angsana New" w:hAnsi="Angsana New"/>
                <w:color w:val="000000" w:themeColor="text1"/>
                <w:sz w:val="28"/>
                <w:szCs w:val="28"/>
              </w:rPr>
              <w:t>19,260</w:t>
            </w:r>
          </w:p>
        </w:tc>
      </w:tr>
      <w:tr w:rsidR="00E05302" w:rsidRPr="00E05302" w:rsidTr="008204A3">
        <w:trPr>
          <w:cantSplit/>
          <w:trHeight w:val="20"/>
        </w:trPr>
        <w:tc>
          <w:tcPr>
            <w:tcW w:w="6378" w:type="dxa"/>
            <w:vAlign w:val="bottom"/>
          </w:tcPr>
          <w:p w:rsidR="00765701" w:rsidRPr="00E05302" w:rsidRDefault="00076BC0" w:rsidP="00EF2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7" w:firstLine="6"/>
              <w:rPr>
                <w:rFonts w:ascii="Angsana New" w:hAnsi="Angsana New"/>
                <w:color w:val="000000" w:themeColor="text1"/>
                <w:sz w:val="28"/>
                <w:szCs w:val="28"/>
              </w:rPr>
            </w:pPr>
            <w:r w:rsidRPr="00E05302">
              <w:rPr>
                <w:rFonts w:ascii="Angsana New" w:hAnsi="Angsana New"/>
                <w:color w:val="000000" w:themeColor="text1"/>
                <w:sz w:val="28"/>
                <w:szCs w:val="28"/>
              </w:rPr>
              <w:t>C) Leasehold right of land in proj</w:t>
            </w:r>
            <w:r w:rsidR="00CE229A" w:rsidRPr="00E05302">
              <w:rPr>
                <w:rFonts w:ascii="Angsana New" w:hAnsi="Angsana New"/>
                <w:color w:val="000000" w:themeColor="text1"/>
                <w:sz w:val="28"/>
                <w:szCs w:val="28"/>
              </w:rPr>
              <w:t xml:space="preserve">ect </w:t>
            </w:r>
            <w:r w:rsidR="00765701" w:rsidRPr="00E05302">
              <w:rPr>
                <w:rFonts w:ascii="Angsana New" w:hAnsi="Angsana New"/>
                <w:color w:val="000000" w:themeColor="text1"/>
                <w:sz w:val="28"/>
                <w:szCs w:val="28"/>
              </w:rPr>
              <w:t xml:space="preserve">Alix Bangkok Hotel </w:t>
            </w:r>
          </w:p>
          <w:p w:rsidR="00076BC0" w:rsidRPr="00E05302" w:rsidRDefault="000021DB" w:rsidP="00EF2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7" w:firstLine="6"/>
              <w:rPr>
                <w:rFonts w:ascii="Angsana New" w:hAnsi="Angsana New"/>
                <w:color w:val="000000" w:themeColor="text1"/>
                <w:sz w:val="28"/>
                <w:szCs w:val="28"/>
                <w:cs/>
                <w:lang w:val="en-GB"/>
              </w:rPr>
            </w:pPr>
            <w:r w:rsidRPr="00E05302">
              <w:rPr>
                <w:rFonts w:ascii="Angsana New" w:hAnsi="Angsana New" w:hint="cs"/>
                <w:color w:val="000000" w:themeColor="text1"/>
                <w:sz w:val="28"/>
                <w:szCs w:val="28"/>
                <w:cs/>
                <w:lang w:val="en-GB"/>
              </w:rPr>
              <w:t xml:space="preserve">   </w:t>
            </w:r>
            <w:r w:rsidR="00F423AB" w:rsidRPr="00E05302">
              <w:rPr>
                <w:rFonts w:ascii="Angsana New" w:hAnsi="Angsana New" w:hint="cs"/>
                <w:color w:val="000000" w:themeColor="text1"/>
                <w:sz w:val="28"/>
                <w:szCs w:val="28"/>
                <w:cs/>
                <w:lang w:val="en-GB"/>
              </w:rPr>
              <w:t xml:space="preserve"> </w:t>
            </w:r>
            <w:r w:rsidR="00765701" w:rsidRPr="00E05302">
              <w:rPr>
                <w:rFonts w:ascii="Angsana New" w:hAnsi="Angsana New" w:hint="cs"/>
                <w:color w:val="000000" w:themeColor="text1"/>
                <w:sz w:val="28"/>
                <w:szCs w:val="28"/>
                <w:cs/>
                <w:lang w:val="en-GB"/>
              </w:rPr>
              <w:t>(</w:t>
            </w:r>
            <w:r w:rsidR="0096482D" w:rsidRPr="00E05302">
              <w:rPr>
                <w:rFonts w:ascii="Angsana New" w:hAnsi="Angsana New"/>
                <w:color w:val="000000" w:themeColor="text1"/>
                <w:sz w:val="28"/>
                <w:szCs w:val="28"/>
              </w:rPr>
              <w:t>Formerly</w:t>
            </w:r>
            <w:r w:rsidR="00765701" w:rsidRPr="00E05302">
              <w:rPr>
                <w:rFonts w:ascii="Angsana New" w:hAnsi="Angsana New"/>
                <w:color w:val="000000" w:themeColor="text1"/>
                <w:sz w:val="28"/>
                <w:szCs w:val="28"/>
              </w:rPr>
              <w:t xml:space="preserve"> </w:t>
            </w:r>
            <w:r w:rsidR="008204A3">
              <w:rPr>
                <w:rFonts w:ascii="Angsana New" w:hAnsi="Angsana New"/>
                <w:color w:val="000000" w:themeColor="text1"/>
                <w:sz w:val="28"/>
                <w:szCs w:val="28"/>
              </w:rPr>
              <w:t>name</w:t>
            </w:r>
            <w:r w:rsidR="00F954F7" w:rsidRPr="00E05302">
              <w:rPr>
                <w:rFonts w:ascii="Angsana New" w:hAnsi="Angsana New"/>
                <w:color w:val="000000" w:themeColor="text1"/>
                <w:sz w:val="28"/>
                <w:szCs w:val="28"/>
              </w:rPr>
              <w:t>d “</w:t>
            </w:r>
            <w:r w:rsidR="00765701" w:rsidRPr="00E05302">
              <w:rPr>
                <w:rFonts w:ascii="Angsana New" w:hAnsi="Angsana New"/>
                <w:color w:val="000000" w:themeColor="text1"/>
                <w:sz w:val="28"/>
                <w:szCs w:val="28"/>
              </w:rPr>
              <w:t>Shasa Retreat Hotel</w:t>
            </w:r>
            <w:r w:rsidR="00F954F7" w:rsidRPr="00E05302">
              <w:rPr>
                <w:rFonts w:ascii="Angsana New" w:hAnsi="Angsana New"/>
                <w:color w:val="000000" w:themeColor="text1"/>
                <w:sz w:val="28"/>
                <w:szCs w:val="28"/>
              </w:rPr>
              <w:t>”</w:t>
            </w:r>
            <w:r w:rsidR="00765701" w:rsidRPr="00E05302">
              <w:rPr>
                <w:rFonts w:ascii="Angsana New" w:hAnsi="Angsana New" w:hint="cs"/>
                <w:color w:val="000000" w:themeColor="text1"/>
                <w:sz w:val="28"/>
                <w:szCs w:val="28"/>
                <w:cs/>
                <w:lang w:val="en-GB"/>
              </w:rPr>
              <w:t>)</w:t>
            </w:r>
          </w:p>
        </w:tc>
        <w:tc>
          <w:tcPr>
            <w:tcW w:w="1276" w:type="dxa"/>
            <w:shd w:val="clear" w:color="auto" w:fill="auto"/>
            <w:vAlign w:val="bottom"/>
          </w:tcPr>
          <w:p w:rsidR="00076BC0" w:rsidRPr="00E05302" w:rsidRDefault="00472B51" w:rsidP="000F0D05">
            <w:pPr>
              <w:tabs>
                <w:tab w:val="decimal" w:pos="1165"/>
              </w:tabs>
              <w:spacing w:line="320" w:lineRule="exact"/>
              <w:ind w:right="40"/>
              <w:jc w:val="right"/>
              <w:rPr>
                <w:rFonts w:ascii="Angsana New" w:hAnsi="Angsana New"/>
                <w:color w:val="000000" w:themeColor="text1"/>
                <w:sz w:val="28"/>
                <w:szCs w:val="28"/>
              </w:rPr>
            </w:pPr>
            <w:r w:rsidRPr="00E05302">
              <w:rPr>
                <w:rFonts w:ascii="Angsana New" w:hAnsi="Angsana New"/>
                <w:color w:val="000000" w:themeColor="text1"/>
                <w:sz w:val="28"/>
                <w:szCs w:val="28"/>
              </w:rPr>
              <w:t>8,203</w:t>
            </w:r>
          </w:p>
        </w:tc>
        <w:tc>
          <w:tcPr>
            <w:tcW w:w="283" w:type="dxa"/>
            <w:shd w:val="clear" w:color="auto" w:fill="FFFFFF"/>
            <w:vAlign w:val="bottom"/>
          </w:tcPr>
          <w:p w:rsidR="00076BC0" w:rsidRPr="00E05302" w:rsidRDefault="00076BC0" w:rsidP="000F0D05">
            <w:pPr>
              <w:tabs>
                <w:tab w:val="decimal" w:pos="1165"/>
              </w:tabs>
              <w:spacing w:line="320" w:lineRule="exact"/>
              <w:ind w:right="40"/>
              <w:jc w:val="right"/>
              <w:rPr>
                <w:rFonts w:ascii="Angsana New" w:hAnsi="Angsana New"/>
                <w:color w:val="000000" w:themeColor="text1"/>
                <w:sz w:val="28"/>
                <w:szCs w:val="28"/>
              </w:rPr>
            </w:pPr>
          </w:p>
        </w:tc>
        <w:tc>
          <w:tcPr>
            <w:tcW w:w="1276" w:type="dxa"/>
            <w:shd w:val="clear" w:color="auto" w:fill="FFFFFF"/>
            <w:vAlign w:val="bottom"/>
          </w:tcPr>
          <w:p w:rsidR="00076BC0" w:rsidRPr="00E0530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color w:val="000000" w:themeColor="text1"/>
                <w:sz w:val="28"/>
                <w:szCs w:val="28"/>
              </w:rPr>
            </w:pPr>
            <w:r w:rsidRPr="00E05302">
              <w:rPr>
                <w:rFonts w:ascii="Angsana New" w:hAnsi="Angsana New"/>
                <w:color w:val="000000" w:themeColor="text1"/>
                <w:sz w:val="28"/>
                <w:szCs w:val="28"/>
              </w:rPr>
              <w:t>8,357</w:t>
            </w:r>
          </w:p>
        </w:tc>
      </w:tr>
      <w:tr w:rsidR="00E05302" w:rsidRPr="00E05302" w:rsidTr="008204A3">
        <w:trPr>
          <w:cantSplit/>
          <w:trHeight w:val="233"/>
        </w:trPr>
        <w:tc>
          <w:tcPr>
            <w:tcW w:w="6378" w:type="dxa"/>
            <w:vAlign w:val="bottom"/>
          </w:tcPr>
          <w:p w:rsidR="00076BC0" w:rsidRPr="00E0530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themeColor="text1"/>
                <w:sz w:val="28"/>
                <w:szCs w:val="28"/>
              </w:rPr>
            </w:pPr>
            <w:r w:rsidRPr="00E05302">
              <w:rPr>
                <w:rFonts w:ascii="Angsana New" w:hAnsi="Angsana New"/>
                <w:color w:val="000000" w:themeColor="text1"/>
                <w:sz w:val="28"/>
                <w:szCs w:val="28"/>
              </w:rPr>
              <w:t>Total</w:t>
            </w:r>
          </w:p>
        </w:tc>
        <w:tc>
          <w:tcPr>
            <w:tcW w:w="1276" w:type="dxa"/>
            <w:tcBorders>
              <w:top w:val="single" w:sz="4" w:space="0" w:color="auto"/>
              <w:bottom w:val="double" w:sz="4" w:space="0" w:color="auto"/>
            </w:tcBorders>
            <w:shd w:val="clear" w:color="auto" w:fill="auto"/>
            <w:vAlign w:val="bottom"/>
          </w:tcPr>
          <w:p w:rsidR="00076BC0" w:rsidRPr="00E05302" w:rsidRDefault="00472B51" w:rsidP="000F0D05">
            <w:pPr>
              <w:tabs>
                <w:tab w:val="decimal" w:pos="1165"/>
              </w:tabs>
              <w:spacing w:line="320" w:lineRule="exact"/>
              <w:ind w:right="40"/>
              <w:jc w:val="right"/>
              <w:rPr>
                <w:rFonts w:ascii="Angsana New" w:hAnsi="Angsana New"/>
                <w:color w:val="000000" w:themeColor="text1"/>
                <w:sz w:val="28"/>
                <w:szCs w:val="28"/>
              </w:rPr>
            </w:pPr>
            <w:r w:rsidRPr="00E05302">
              <w:rPr>
                <w:rFonts w:ascii="Angsana New" w:hAnsi="Angsana New"/>
                <w:color w:val="000000" w:themeColor="text1"/>
                <w:sz w:val="28"/>
                <w:szCs w:val="28"/>
              </w:rPr>
              <w:t>98,08</w:t>
            </w:r>
            <w:r w:rsidR="00FA0506" w:rsidRPr="00E05302">
              <w:rPr>
                <w:rFonts w:ascii="Angsana New" w:hAnsi="Angsana New"/>
                <w:color w:val="000000" w:themeColor="text1"/>
                <w:sz w:val="28"/>
                <w:szCs w:val="28"/>
              </w:rPr>
              <w:t>6</w:t>
            </w:r>
          </w:p>
        </w:tc>
        <w:tc>
          <w:tcPr>
            <w:tcW w:w="283" w:type="dxa"/>
            <w:shd w:val="clear" w:color="auto" w:fill="FFFFFF"/>
            <w:vAlign w:val="bottom"/>
          </w:tcPr>
          <w:p w:rsidR="00076BC0" w:rsidRPr="00E05302" w:rsidRDefault="00076BC0" w:rsidP="000F0D05">
            <w:pPr>
              <w:tabs>
                <w:tab w:val="decimal" w:pos="1165"/>
              </w:tabs>
              <w:spacing w:line="320" w:lineRule="exact"/>
              <w:ind w:right="40"/>
              <w:jc w:val="right"/>
              <w:rPr>
                <w:rFonts w:ascii="Angsana New" w:hAnsi="Angsana New"/>
                <w:color w:val="000000" w:themeColor="text1"/>
                <w:sz w:val="28"/>
                <w:szCs w:val="28"/>
              </w:rPr>
            </w:pPr>
          </w:p>
        </w:tc>
        <w:tc>
          <w:tcPr>
            <w:tcW w:w="1276" w:type="dxa"/>
            <w:tcBorders>
              <w:top w:val="single" w:sz="4" w:space="0" w:color="auto"/>
              <w:bottom w:val="double" w:sz="4" w:space="0" w:color="auto"/>
            </w:tcBorders>
            <w:shd w:val="clear" w:color="auto" w:fill="FFFFFF"/>
            <w:vAlign w:val="bottom"/>
          </w:tcPr>
          <w:p w:rsidR="00076BC0" w:rsidRPr="00E0530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color w:val="000000" w:themeColor="text1"/>
                <w:sz w:val="28"/>
                <w:szCs w:val="28"/>
              </w:rPr>
            </w:pPr>
            <w:r w:rsidRPr="00E05302">
              <w:rPr>
                <w:rFonts w:ascii="Angsana New" w:hAnsi="Angsana New"/>
                <w:color w:val="000000" w:themeColor="text1"/>
                <w:sz w:val="28"/>
                <w:szCs w:val="28"/>
              </w:rPr>
              <w:t>101,796</w:t>
            </w:r>
          </w:p>
        </w:tc>
      </w:tr>
    </w:tbl>
    <w:p w:rsidR="00076BC0" w:rsidRPr="00E05302" w:rsidRDefault="00076BC0" w:rsidP="00F423AB">
      <w:pPr>
        <w:pStyle w:val="a"/>
        <w:tabs>
          <w:tab w:val="clear" w:pos="1080"/>
        </w:tabs>
        <w:spacing w:before="120" w:line="240" w:lineRule="atLeast"/>
        <w:ind w:left="426"/>
        <w:jc w:val="thaiDistribute"/>
        <w:rPr>
          <w:rFonts w:ascii="Angsana New" w:hAnsi="Angsana New" w:cs="Angsana New"/>
          <w:color w:val="000000" w:themeColor="text1"/>
          <w:spacing w:val="-2"/>
          <w:sz w:val="28"/>
          <w:szCs w:val="28"/>
          <w:lang w:val="en-US"/>
        </w:rPr>
      </w:pPr>
      <w:r w:rsidRPr="00E05302">
        <w:rPr>
          <w:rFonts w:ascii="Angsana New" w:eastAsia="SimSun" w:hAnsi="Angsana New" w:cs="Angsana New"/>
          <w:color w:val="000000" w:themeColor="text1"/>
          <w:sz w:val="28"/>
          <w:szCs w:val="28"/>
          <w:lang w:val="en-US"/>
        </w:rPr>
        <w:t xml:space="preserve">The indirect subsidiary company holds </w:t>
      </w:r>
      <w:r w:rsidRPr="00E05302">
        <w:rPr>
          <w:rFonts w:ascii="Angsana New" w:hAnsi="Angsana New" w:cs="Angsana New"/>
          <w:color w:val="000000" w:themeColor="text1"/>
          <w:sz w:val="28"/>
          <w:szCs w:val="28"/>
          <w:lang w:val="en-US"/>
        </w:rPr>
        <w:t xml:space="preserve">leasehold right </w:t>
      </w:r>
      <w:r w:rsidRPr="00E05302">
        <w:rPr>
          <w:rFonts w:ascii="Angsana New" w:hAnsi="Angsana New" w:cs="Angsana New"/>
          <w:color w:val="000000" w:themeColor="text1"/>
          <w:sz w:val="28"/>
          <w:szCs w:val="28"/>
          <w:lang w:val="en-GB"/>
        </w:rPr>
        <w:t xml:space="preserve">of land </w:t>
      </w:r>
      <w:r w:rsidRPr="00E05302">
        <w:rPr>
          <w:rFonts w:ascii="Angsana New" w:eastAsia="SimSun" w:hAnsi="Angsana New" w:cs="Angsana New"/>
          <w:color w:val="000000" w:themeColor="text1"/>
          <w:sz w:val="28"/>
          <w:szCs w:val="28"/>
          <w:lang w:val="en-GB"/>
        </w:rPr>
        <w:t xml:space="preserve">approximately </w:t>
      </w:r>
      <w:r w:rsidRPr="00E05302">
        <w:rPr>
          <w:rFonts w:ascii="Angsana New" w:eastAsia="SimSun" w:hAnsi="Angsana New" w:cs="Angsana New"/>
          <w:color w:val="000000" w:themeColor="text1"/>
          <w:sz w:val="28"/>
          <w:szCs w:val="28"/>
          <w:lang w:val="en-US"/>
        </w:rPr>
        <w:t>81 Rais</w:t>
      </w:r>
      <w:r w:rsidRPr="00E05302">
        <w:rPr>
          <w:rFonts w:ascii="Angsana New" w:hAnsi="Angsana New" w:cs="Angsana New"/>
          <w:color w:val="000000" w:themeColor="text1"/>
          <w:sz w:val="28"/>
          <w:szCs w:val="28"/>
          <w:lang w:val="en-US"/>
        </w:rPr>
        <w:t xml:space="preserve"> </w:t>
      </w:r>
      <w:r w:rsidRPr="00E05302">
        <w:rPr>
          <w:rFonts w:ascii="Angsana New" w:hAnsi="Angsana New" w:cs="Angsana New"/>
          <w:color w:val="000000" w:themeColor="text1"/>
          <w:sz w:val="28"/>
          <w:szCs w:val="28"/>
          <w:lang w:val="en-GB"/>
        </w:rPr>
        <w:t xml:space="preserve">in </w:t>
      </w:r>
      <w:r w:rsidRPr="00E05302">
        <w:rPr>
          <w:rFonts w:ascii="Angsana New" w:eastAsia="SimSun" w:hAnsi="Angsana New" w:cs="Angsana New"/>
          <w:color w:val="000000" w:themeColor="text1"/>
          <w:sz w:val="28"/>
          <w:szCs w:val="28"/>
          <w:lang w:val="en-GB"/>
        </w:rPr>
        <w:t xml:space="preserve">Koh Larn, Chonburi </w:t>
      </w:r>
      <w:r w:rsidRPr="00E05302">
        <w:rPr>
          <w:rFonts w:ascii="Angsana New" w:hAnsi="Angsana New" w:cs="Angsana New"/>
          <w:color w:val="000000" w:themeColor="text1"/>
          <w:sz w:val="28"/>
          <w:szCs w:val="28"/>
          <w:lang w:val="en-GB"/>
        </w:rPr>
        <w:t xml:space="preserve">for resort business for </w:t>
      </w:r>
      <w:r w:rsidRPr="00E05302">
        <w:rPr>
          <w:rFonts w:ascii="Angsana New" w:eastAsia="SimSun" w:hAnsi="Angsana New" w:cs="Angsana New"/>
          <w:color w:val="000000" w:themeColor="text1"/>
          <w:sz w:val="28"/>
          <w:szCs w:val="28"/>
          <w:lang w:val="en-US"/>
        </w:rPr>
        <w:t xml:space="preserve">the remaining period 27 years at book value of Baht 248 million. Based on the appraisal report of independent appraiser in July 2013, the appraised value of leasehold right is Baht 275 million. </w:t>
      </w:r>
      <w:r w:rsidRPr="00E05302">
        <w:rPr>
          <w:rFonts w:ascii="Angsana New" w:hAnsi="Angsana New" w:cs="Angsana New"/>
          <w:color w:val="000000" w:themeColor="text1"/>
          <w:spacing w:val="-2"/>
          <w:sz w:val="28"/>
          <w:szCs w:val="28"/>
          <w:lang w:val="en-US"/>
        </w:rPr>
        <w:t>Using, the income approach method. This method is calculated basing on the discounted cash flow of the revenues for the period of leasehold right with additional investment cost to develop as resorts which no revenue generated in the 1</w:t>
      </w:r>
      <w:r w:rsidRPr="00E05302">
        <w:rPr>
          <w:rFonts w:ascii="Angsana New" w:hAnsi="Angsana New" w:cs="Angsana New"/>
          <w:color w:val="000000" w:themeColor="text1"/>
          <w:spacing w:val="-2"/>
          <w:sz w:val="28"/>
          <w:szCs w:val="28"/>
          <w:vertAlign w:val="superscript"/>
          <w:lang w:val="en-US"/>
        </w:rPr>
        <w:t>st</w:t>
      </w:r>
      <w:r w:rsidRPr="00E05302">
        <w:rPr>
          <w:rFonts w:ascii="Angsana New" w:hAnsi="Angsana New" w:cs="Angsana New"/>
          <w:color w:val="000000" w:themeColor="text1"/>
          <w:spacing w:val="-2"/>
          <w:sz w:val="28"/>
          <w:szCs w:val="28"/>
          <w:lang w:val="en-US"/>
        </w:rPr>
        <w:t xml:space="preserve"> and 2</w:t>
      </w:r>
      <w:r w:rsidRPr="00E05302">
        <w:rPr>
          <w:rFonts w:ascii="Angsana New" w:hAnsi="Angsana New" w:cs="Angsana New"/>
          <w:color w:val="000000" w:themeColor="text1"/>
          <w:spacing w:val="-2"/>
          <w:sz w:val="28"/>
          <w:szCs w:val="28"/>
          <w:vertAlign w:val="superscript"/>
          <w:lang w:val="en-US"/>
        </w:rPr>
        <w:t>nd</w:t>
      </w:r>
      <w:r w:rsidRPr="00E05302">
        <w:rPr>
          <w:rFonts w:ascii="Angsana New" w:hAnsi="Angsana New" w:cs="Angsana New"/>
          <w:color w:val="000000" w:themeColor="text1"/>
          <w:spacing w:val="-2"/>
          <w:sz w:val="28"/>
          <w:szCs w:val="28"/>
          <w:lang w:val="en-US"/>
        </w:rPr>
        <w:t xml:space="preserve"> years (as the project is under resort construction). On</w:t>
      </w:r>
      <w:r w:rsidRPr="00E05302">
        <w:rPr>
          <w:rFonts w:ascii="Angsana New" w:hAnsi="Angsana New" w:cs="Angsana New"/>
          <w:color w:val="000000" w:themeColor="text1"/>
          <w:spacing w:val="-2"/>
          <w:sz w:val="28"/>
          <w:szCs w:val="28"/>
          <w:cs/>
          <w:lang w:val="en-US"/>
        </w:rPr>
        <w:t xml:space="preserve"> </w:t>
      </w:r>
      <w:r w:rsidRPr="00E05302">
        <w:rPr>
          <w:rFonts w:ascii="Angsana New" w:hAnsi="Angsana New" w:cs="Angsana New"/>
          <w:color w:val="000000" w:themeColor="text1"/>
          <w:spacing w:val="-2"/>
          <w:sz w:val="28"/>
          <w:szCs w:val="28"/>
          <w:lang w:val="en-US"/>
        </w:rPr>
        <w:t>May 4, 2016, The Company entered into the contract with non-related party to transfer a leasehol</w:t>
      </w:r>
      <w:r w:rsidR="00F87280" w:rsidRPr="00E05302">
        <w:rPr>
          <w:rFonts w:ascii="Angsana New" w:hAnsi="Angsana New" w:cs="Angsana New"/>
          <w:color w:val="000000" w:themeColor="text1"/>
          <w:spacing w:val="-2"/>
          <w:sz w:val="28"/>
          <w:szCs w:val="28"/>
          <w:lang w:val="en-US"/>
        </w:rPr>
        <w:t>d right of beach front amount</w:t>
      </w:r>
      <w:r w:rsidRPr="00E05302">
        <w:rPr>
          <w:rFonts w:ascii="Angsana New" w:hAnsi="Angsana New" w:cs="Angsana New"/>
          <w:color w:val="000000" w:themeColor="text1"/>
          <w:spacing w:val="-2"/>
          <w:sz w:val="28"/>
          <w:szCs w:val="28"/>
          <w:lang w:val="en-US"/>
        </w:rPr>
        <w:t xml:space="preserve"> to Baht 10 million. The hold management contract requires the company to provide beach front area for hotel customer. Then the company complied to the contract. At the present is in transferring process. On February 5, 2015. The Company entered into Letter of intent with a foreign company for entering into a hotel management agreement. </w:t>
      </w:r>
    </w:p>
    <w:p w:rsidR="00076BC0" w:rsidRPr="00E05302" w:rsidRDefault="00076BC0" w:rsidP="00F423AB">
      <w:pPr>
        <w:pStyle w:val="a"/>
        <w:tabs>
          <w:tab w:val="clear" w:pos="1080"/>
        </w:tabs>
        <w:spacing w:before="120" w:line="240" w:lineRule="atLeast"/>
        <w:ind w:left="426"/>
        <w:jc w:val="thaiDistribute"/>
        <w:rPr>
          <w:rFonts w:ascii="Angsana New" w:hAnsi="Angsana New" w:cs="Angsana New"/>
          <w:color w:val="000000" w:themeColor="text1"/>
          <w:spacing w:val="-2"/>
          <w:sz w:val="28"/>
          <w:szCs w:val="28"/>
          <w:lang w:val="en-US"/>
        </w:rPr>
      </w:pPr>
      <w:r w:rsidRPr="00E05302">
        <w:rPr>
          <w:rFonts w:ascii="Angsana New" w:hAnsi="Angsana New" w:cs="Angsana New"/>
          <w:color w:val="000000" w:themeColor="text1"/>
          <w:spacing w:val="-2"/>
          <w:sz w:val="28"/>
          <w:szCs w:val="28"/>
          <w:lang w:val="en-US"/>
        </w:rPr>
        <w:t>However on March 24, 2016, such foreign company postponed to enter into a hotel management agreement until the Stock of Exchange of Thailand lifts its suspension of trading of the Company’s shares. This matter caused the project has been suspended.</w:t>
      </w:r>
      <w:r w:rsidRPr="00E05302">
        <w:rPr>
          <w:rFonts w:ascii="Angsana New" w:hAnsi="Angsana New" w:cs="Angsana New"/>
          <w:color w:val="000000" w:themeColor="text1"/>
          <w:spacing w:val="-2"/>
          <w:sz w:val="28"/>
          <w:szCs w:val="28"/>
          <w:cs/>
          <w:lang w:val="en-US"/>
        </w:rPr>
        <w:t xml:space="preserve"> </w:t>
      </w:r>
      <w:r w:rsidRPr="00E05302">
        <w:rPr>
          <w:rFonts w:ascii="Angsana New" w:hAnsi="Angsana New" w:cs="Angsana New"/>
          <w:color w:val="000000" w:themeColor="text1"/>
          <w:spacing w:val="-2"/>
          <w:sz w:val="28"/>
          <w:szCs w:val="28"/>
          <w:lang w:val="en-US"/>
        </w:rPr>
        <w:t>On September 22, 2016 then refunded deposit payment of us 60,000 dollars USA. The Indirect subsidiary recorded loss on deposit of Baht 2.04 million. In March 2017, the Company has engaged an independent appraiser to</w:t>
      </w:r>
      <w:r w:rsidR="000F0D05" w:rsidRPr="00E05302">
        <w:rPr>
          <w:rFonts w:ascii="Angsana New" w:hAnsi="Angsana New" w:cs="Angsana New"/>
          <w:color w:val="000000" w:themeColor="text1"/>
          <w:spacing w:val="-2"/>
          <w:sz w:val="28"/>
          <w:szCs w:val="28"/>
          <w:lang w:val="en-US"/>
        </w:rPr>
        <w:t xml:space="preserve"> </w:t>
      </w:r>
      <w:r w:rsidRPr="00E05302">
        <w:rPr>
          <w:rFonts w:ascii="Angsana New" w:hAnsi="Angsana New" w:cs="Angsana New"/>
          <w:color w:val="000000" w:themeColor="text1"/>
          <w:spacing w:val="-2"/>
          <w:sz w:val="28"/>
          <w:szCs w:val="28"/>
          <w:lang w:val="en-US"/>
        </w:rPr>
        <w:t xml:space="preserve">re-appraised the leasehold right, using Income Approach on Profit Rent Method determined by renting such leasehold right at the market rental rate, discounted to present value to be Baht 79.40 million. Such appraisal was based on the assumptions that the Company’s </w:t>
      </w:r>
      <w:r w:rsidRPr="00E05302">
        <w:rPr>
          <w:rFonts w:ascii="Angsana New" w:hAnsi="Angsana New" w:cs="Angsana New"/>
          <w:color w:val="000000" w:themeColor="text1"/>
          <w:spacing w:val="-2"/>
          <w:sz w:val="28"/>
          <w:szCs w:val="28"/>
          <w:lang w:val="en-US"/>
        </w:rPr>
        <w:lastRenderedPageBreak/>
        <w:t>the credit facilities were suspended from various financial institutions and there were material uncertainties about the Company’s ability to continue to develop the project as planned as discussed in Note 1(A). The market information of comparative land was not have the same area as the Company and there was no historical rental rate to compare. The discounted rate was determined at 12% referred to return from investment in government bond terms 23.3 years plus risk premium in investment in assets. The AQ Estate Group recognized the impairment loss on suc</w:t>
      </w:r>
      <w:r w:rsidR="00C1368F" w:rsidRPr="00E05302">
        <w:rPr>
          <w:rFonts w:ascii="Angsana New" w:hAnsi="Angsana New" w:cs="Angsana New"/>
          <w:color w:val="000000" w:themeColor="text1"/>
          <w:spacing w:val="-2"/>
          <w:sz w:val="28"/>
          <w:szCs w:val="28"/>
          <w:lang w:val="en-US"/>
        </w:rPr>
        <w:t>h leasehold right as at June 30</w:t>
      </w:r>
      <w:r w:rsidRPr="00E05302">
        <w:rPr>
          <w:rFonts w:ascii="Angsana New" w:hAnsi="Angsana New" w:cs="Angsana New"/>
          <w:color w:val="000000" w:themeColor="text1"/>
          <w:spacing w:val="-2"/>
          <w:sz w:val="28"/>
          <w:szCs w:val="28"/>
          <w:lang w:val="en-US"/>
        </w:rPr>
        <w:t>, 2018 amounting to Baht 153.73 million.</w:t>
      </w:r>
    </w:p>
    <w:p w:rsidR="00765701" w:rsidRPr="00E05302" w:rsidRDefault="00076BC0" w:rsidP="00F423AB">
      <w:pPr>
        <w:pStyle w:val="a"/>
        <w:tabs>
          <w:tab w:val="clear" w:pos="1080"/>
        </w:tabs>
        <w:spacing w:before="120" w:after="240" w:line="320" w:lineRule="exact"/>
        <w:ind w:left="426"/>
        <w:jc w:val="thaiDistribute"/>
        <w:rPr>
          <w:rFonts w:ascii="Angsana New" w:hAnsi="Angsana New" w:cs="Angsana New"/>
          <w:color w:val="000000" w:themeColor="text1"/>
          <w:spacing w:val="-2"/>
          <w:sz w:val="28"/>
          <w:szCs w:val="28"/>
          <w:lang w:val="en-US"/>
        </w:rPr>
      </w:pPr>
      <w:r w:rsidRPr="00E05302">
        <w:rPr>
          <w:rFonts w:ascii="Angsana New" w:hAnsi="Angsana New" w:cs="Angsana New"/>
          <w:color w:val="000000" w:themeColor="text1"/>
          <w:spacing w:val="-2"/>
          <w:sz w:val="28"/>
          <w:szCs w:val="28"/>
          <w:lang w:val="en-US"/>
        </w:rPr>
        <w:t xml:space="preserve">On July 3, 2015, a subsidiary company entered into transferring leasehold right on land and structure thereon with a            non-related person for hotel business for period of 7 years and 6 months </w:t>
      </w:r>
      <w:r w:rsidR="000A6241" w:rsidRPr="00E05302">
        <w:rPr>
          <w:rFonts w:ascii="Angsana New" w:hAnsi="Angsana New" w:cs="Angsana New"/>
          <w:color w:val="000000" w:themeColor="text1"/>
          <w:spacing w:val="-2"/>
          <w:sz w:val="28"/>
          <w:szCs w:val="28"/>
          <w:lang w:val="en-US"/>
        </w:rPr>
        <w:t xml:space="preserve">19 days </w:t>
      </w:r>
      <w:r w:rsidRPr="00E05302">
        <w:rPr>
          <w:rFonts w:ascii="Angsana New" w:hAnsi="Angsana New" w:cs="Angsana New"/>
          <w:color w:val="000000" w:themeColor="text1"/>
          <w:spacing w:val="-2"/>
          <w:sz w:val="28"/>
          <w:szCs w:val="28"/>
          <w:lang w:val="en-US"/>
        </w:rPr>
        <w:t xml:space="preserve">at amount of Baht 28.90 million </w:t>
      </w:r>
      <w:r w:rsidR="00BE045A" w:rsidRPr="00E05302">
        <w:rPr>
          <w:rFonts w:ascii="Angsana New" w:hAnsi="Angsana New" w:cs="Angsana New" w:hint="cs"/>
          <w:color w:val="000000" w:themeColor="text1"/>
          <w:spacing w:val="-2"/>
          <w:sz w:val="28"/>
          <w:szCs w:val="28"/>
          <w:cs/>
          <w:lang w:val="en-US"/>
        </w:rPr>
        <w:t>(</w:t>
      </w:r>
      <w:r w:rsidRPr="00E05302">
        <w:rPr>
          <w:rFonts w:ascii="Angsana New" w:hAnsi="Angsana New" w:cs="Angsana New"/>
          <w:color w:val="000000" w:themeColor="text1"/>
          <w:spacing w:val="-2"/>
          <w:sz w:val="28"/>
          <w:szCs w:val="28"/>
          <w:lang w:val="en-US"/>
        </w:rPr>
        <w:t xml:space="preserve">as discussed in   </w:t>
      </w:r>
      <w:r w:rsidR="000F095D" w:rsidRPr="00E05302">
        <w:rPr>
          <w:rFonts w:ascii="Angsana New" w:hAnsi="Angsana New" w:cs="Angsana New"/>
          <w:color w:val="000000" w:themeColor="text1"/>
          <w:spacing w:val="-2"/>
          <w:sz w:val="28"/>
          <w:szCs w:val="28"/>
          <w:lang w:val="en-US"/>
        </w:rPr>
        <w:t>Note 2</w:t>
      </w:r>
      <w:r w:rsidRPr="00E05302">
        <w:rPr>
          <w:rFonts w:ascii="Angsana New" w:hAnsi="Angsana New" w:cs="Angsana New"/>
          <w:color w:val="000000" w:themeColor="text1"/>
          <w:spacing w:val="-2"/>
          <w:sz w:val="28"/>
          <w:szCs w:val="28"/>
          <w:lang w:val="en-US"/>
        </w:rPr>
        <w:t>1</w:t>
      </w:r>
      <w:r w:rsidR="00BE045A" w:rsidRPr="00E05302">
        <w:rPr>
          <w:rFonts w:ascii="Angsana New" w:hAnsi="Angsana New" w:cs="Angsana New" w:hint="cs"/>
          <w:color w:val="000000" w:themeColor="text1"/>
          <w:spacing w:val="-2"/>
          <w:sz w:val="28"/>
          <w:szCs w:val="28"/>
          <w:cs/>
          <w:lang w:val="en-US"/>
        </w:rPr>
        <w:t>)</w:t>
      </w:r>
      <w:r w:rsidRPr="00E05302">
        <w:rPr>
          <w:rFonts w:ascii="Angsana New" w:hAnsi="Angsana New" w:cs="Angsana New"/>
          <w:color w:val="000000" w:themeColor="text1"/>
          <w:spacing w:val="-2"/>
          <w:sz w:val="28"/>
          <w:szCs w:val="28"/>
          <w:lang w:val="en-US"/>
        </w:rPr>
        <w:t>.</w:t>
      </w:r>
    </w:p>
    <w:p w:rsidR="00F42DF6" w:rsidRPr="00E05302" w:rsidRDefault="00462E0D" w:rsidP="00AA2F8B">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color w:val="000000" w:themeColor="text1"/>
          <w:sz w:val="28"/>
          <w:szCs w:val="28"/>
          <w:cs/>
        </w:rPr>
      </w:pPr>
      <w:r w:rsidRPr="00E05302">
        <w:rPr>
          <w:rFonts w:ascii="Angsana New" w:hAnsi="Angsana New"/>
          <w:b/>
          <w:bCs/>
          <w:color w:val="000000" w:themeColor="text1"/>
          <w:sz w:val="28"/>
          <w:szCs w:val="28"/>
        </w:rPr>
        <w:t>INTANGIBLE ASSETS</w:t>
      </w:r>
      <w:r w:rsidR="00322643" w:rsidRPr="00E05302">
        <w:rPr>
          <w:rFonts w:ascii="Angsana New" w:hAnsi="Angsana New"/>
          <w:b/>
          <w:bCs/>
          <w:color w:val="000000" w:themeColor="text1"/>
          <w:sz w:val="28"/>
          <w:szCs w:val="28"/>
        </w:rPr>
        <w:t xml:space="preserve"> </w:t>
      </w:r>
    </w:p>
    <w:p w:rsidR="00076BC0" w:rsidRPr="00E05302" w:rsidRDefault="00076BC0" w:rsidP="00950831">
      <w:pPr>
        <w:pStyle w:val="BodyText2"/>
        <w:spacing w:before="120" w:after="120" w:line="320" w:lineRule="exact"/>
        <w:ind w:left="426" w:firstLine="0"/>
        <w:jc w:val="thaiDistribute"/>
        <w:rPr>
          <w:rFonts w:ascii="Angsana New" w:hAnsi="Angsana New"/>
          <w:color w:val="000000" w:themeColor="text1"/>
          <w:sz w:val="28"/>
          <w:szCs w:val="28"/>
        </w:rPr>
      </w:pPr>
      <w:r w:rsidRPr="00E05302">
        <w:rPr>
          <w:rFonts w:ascii="Angsana New" w:hAnsi="Angsana New"/>
          <w:color w:val="000000" w:themeColor="text1"/>
          <w:sz w:val="28"/>
          <w:szCs w:val="28"/>
        </w:rPr>
        <w:t>On September 25, 2015, the subsidiary company has entered into the development agreement with Pizza 31 Co., Ltd. which will grant the subsidiary company the exclusive development right and operating right to carry on the trademark “Pepina” business in Koh-Samui, Surathani Province, Thailand. In consideration thereof, the Company will be charged the following:</w:t>
      </w:r>
    </w:p>
    <w:p w:rsidR="00076BC0" w:rsidRPr="00E05302" w:rsidRDefault="00076BC0" w:rsidP="006132AE">
      <w:pPr>
        <w:pStyle w:val="BodyText2"/>
        <w:numPr>
          <w:ilvl w:val="0"/>
          <w:numId w:val="23"/>
        </w:numPr>
        <w:tabs>
          <w:tab w:val="left" w:pos="426"/>
        </w:tabs>
        <w:spacing w:line="320" w:lineRule="exact"/>
        <w:ind w:left="709" w:hanging="283"/>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development right in a sum of Baht 1 million plus value added tax. The subsidiary company already paid the development fee to Pizza 31 Co., Ltd. in 2015.</w:t>
      </w:r>
    </w:p>
    <w:p w:rsidR="00076BC0" w:rsidRPr="00E05302" w:rsidRDefault="00076BC0" w:rsidP="006132AE">
      <w:pPr>
        <w:pStyle w:val="BodyText2"/>
        <w:numPr>
          <w:ilvl w:val="0"/>
          <w:numId w:val="23"/>
        </w:numPr>
        <w:tabs>
          <w:tab w:val="left" w:pos="426"/>
        </w:tabs>
        <w:spacing w:line="320" w:lineRule="exact"/>
        <w:ind w:left="709" w:hanging="283"/>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outlet opening right fee in a sum equivalent to Baht 600,000 per outlet</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and such outlet is available to opening only in Koh-Samui.</w:t>
      </w:r>
    </w:p>
    <w:p w:rsidR="00076BC0" w:rsidRPr="00E05302" w:rsidRDefault="00076BC0" w:rsidP="00950831">
      <w:pPr>
        <w:pStyle w:val="BodyText2"/>
        <w:numPr>
          <w:ilvl w:val="0"/>
          <w:numId w:val="23"/>
        </w:numPr>
        <w:spacing w:after="120" w:line="320" w:lineRule="exact"/>
        <w:ind w:left="426" w:firstLine="0"/>
        <w:rPr>
          <w:rFonts w:ascii="Angsana New" w:hAnsi="Angsana New"/>
          <w:color w:val="000000" w:themeColor="text1"/>
          <w:sz w:val="28"/>
          <w:szCs w:val="28"/>
        </w:rPr>
      </w:pPr>
      <w:r w:rsidRPr="00E05302">
        <w:rPr>
          <w:rFonts w:ascii="Angsana New" w:hAnsi="Angsana New"/>
          <w:color w:val="000000" w:themeColor="text1"/>
          <w:sz w:val="28"/>
          <w:szCs w:val="28"/>
        </w:rPr>
        <w:t xml:space="preserve">The service fee for each monthly accounting period in a sum amount equivalent to 6% of the gross network revenue. </w:t>
      </w:r>
    </w:p>
    <w:p w:rsidR="00076BC0" w:rsidRPr="00E05302" w:rsidRDefault="00076BC0" w:rsidP="001A4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color w:val="000000" w:themeColor="text1"/>
          <w:sz w:val="28"/>
        </w:rPr>
      </w:pPr>
      <w:r w:rsidRPr="00E05302">
        <w:rPr>
          <w:rFonts w:ascii="Angsana New" w:hAnsi="Angsana New"/>
          <w:color w:val="000000" w:themeColor="text1"/>
          <w:sz w:val="28"/>
          <w:szCs w:val="28"/>
        </w:rPr>
        <w:t>The term of development right shall be effective for 5 years starting on September 25, 2015. The term of operating right, in respect of each outlet, is for a period of 5 years from the date of such outlet is approved to operate by Pizza 31 Co., Ltd. Such development and operating rights can be automatically extended for subsequent periods of 5 years each if the Company gives the written notice of such desire to Pizza 31 Co., Ltd. no less than 6 months prior to the expiry date. Present, cancel call.</w:t>
      </w:r>
      <w:r w:rsidR="002C33F1" w:rsidRPr="00E05302">
        <w:rPr>
          <w:rFonts w:ascii="Angsana New" w:hAnsi="Angsana New"/>
          <w:color w:val="000000" w:themeColor="text1"/>
          <w:sz w:val="28"/>
          <w:szCs w:val="28"/>
        </w:rPr>
        <w:t xml:space="preserve"> </w:t>
      </w:r>
      <w:r w:rsidR="00A057BD" w:rsidRPr="00E05302">
        <w:rPr>
          <w:rFonts w:ascii="Angsana New" w:hAnsi="Angsana New"/>
          <w:color w:val="000000" w:themeColor="text1"/>
          <w:sz w:val="28"/>
        </w:rPr>
        <w:t>On August 8, 201</w:t>
      </w:r>
      <w:r w:rsidR="009270E4" w:rsidRPr="00E05302">
        <w:rPr>
          <w:rFonts w:ascii="Angsana New" w:hAnsi="Angsana New"/>
          <w:color w:val="000000" w:themeColor="text1"/>
          <w:sz w:val="28"/>
        </w:rPr>
        <w:t>6</w:t>
      </w:r>
      <w:r w:rsidR="00A057BD" w:rsidRPr="00E05302">
        <w:rPr>
          <w:rFonts w:ascii="Angsana New" w:hAnsi="Angsana New"/>
          <w:color w:val="000000" w:themeColor="text1"/>
          <w:sz w:val="28"/>
        </w:rPr>
        <w:t>, currently under contract cancellation.</w:t>
      </w:r>
    </w:p>
    <w:p w:rsidR="00D07024" w:rsidRPr="00E05302" w:rsidRDefault="00D07024" w:rsidP="001A4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color w:val="000000" w:themeColor="text1"/>
          <w:sz w:val="28"/>
        </w:rPr>
      </w:pPr>
    </w:p>
    <w:p w:rsidR="00D07024" w:rsidRPr="00E05302" w:rsidRDefault="00D07024" w:rsidP="001A4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color w:val="000000" w:themeColor="text1"/>
          <w:sz w:val="28"/>
        </w:rPr>
      </w:pPr>
    </w:p>
    <w:p w:rsidR="00D07024" w:rsidRPr="00E05302" w:rsidRDefault="00D07024" w:rsidP="001A4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color w:val="000000" w:themeColor="text1"/>
          <w:sz w:val="28"/>
        </w:rPr>
      </w:pPr>
    </w:p>
    <w:p w:rsidR="00D07024" w:rsidRPr="00E05302" w:rsidRDefault="00D07024" w:rsidP="001A4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color w:val="000000" w:themeColor="text1"/>
          <w:sz w:val="28"/>
        </w:rPr>
      </w:pPr>
    </w:p>
    <w:p w:rsidR="00D07024" w:rsidRPr="00E05302" w:rsidRDefault="00D07024" w:rsidP="001A4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color w:val="000000" w:themeColor="text1"/>
          <w:sz w:val="28"/>
        </w:rPr>
      </w:pPr>
    </w:p>
    <w:p w:rsidR="00D07024" w:rsidRPr="00E05302" w:rsidRDefault="00D07024" w:rsidP="001A4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color w:val="000000" w:themeColor="text1"/>
          <w:sz w:val="28"/>
        </w:rPr>
      </w:pPr>
    </w:p>
    <w:p w:rsidR="00D07024" w:rsidRPr="00E05302" w:rsidRDefault="00D07024" w:rsidP="001A4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color w:val="000000" w:themeColor="text1"/>
          <w:sz w:val="28"/>
        </w:rPr>
      </w:pPr>
    </w:p>
    <w:p w:rsidR="00D07024" w:rsidRPr="00E05302" w:rsidRDefault="00D07024" w:rsidP="001A4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color w:val="000000" w:themeColor="text1"/>
          <w:sz w:val="28"/>
          <w:szCs w:val="28"/>
        </w:rPr>
      </w:pPr>
    </w:p>
    <w:p w:rsidR="00E11059" w:rsidRPr="00E05302" w:rsidRDefault="00E11059" w:rsidP="00AA2F8B">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lastRenderedPageBreak/>
        <w:t>O</w:t>
      </w:r>
      <w:r w:rsidR="005612FD" w:rsidRPr="00E05302">
        <w:rPr>
          <w:rFonts w:ascii="Angsana New" w:hAnsi="Angsana New"/>
          <w:b/>
          <w:bCs/>
          <w:color w:val="000000" w:themeColor="text1"/>
          <w:sz w:val="28"/>
          <w:szCs w:val="28"/>
        </w:rPr>
        <w:t>THER NON</w:t>
      </w:r>
      <w:r w:rsidRPr="00E05302">
        <w:rPr>
          <w:rFonts w:ascii="Angsana New" w:hAnsi="Angsana New"/>
          <w:b/>
          <w:bCs/>
          <w:color w:val="000000" w:themeColor="text1"/>
          <w:sz w:val="28"/>
          <w:szCs w:val="28"/>
        </w:rPr>
        <w:t xml:space="preserve"> – </w:t>
      </w:r>
      <w:r w:rsidR="005612FD" w:rsidRPr="00E05302">
        <w:rPr>
          <w:rFonts w:ascii="Angsana New" w:hAnsi="Angsana New"/>
          <w:b/>
          <w:bCs/>
          <w:color w:val="000000" w:themeColor="text1"/>
          <w:sz w:val="28"/>
          <w:szCs w:val="28"/>
        </w:rPr>
        <w:t>CURRENT ASSETS</w:t>
      </w:r>
    </w:p>
    <w:p w:rsidR="00AB29CF" w:rsidRPr="00E05302" w:rsidRDefault="00AB29CF" w:rsidP="00A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26"/>
        <w:jc w:val="both"/>
        <w:rPr>
          <w:rFonts w:ascii="Angsana New" w:hAnsi="Angsana New"/>
          <w:color w:val="000000" w:themeColor="text1"/>
          <w:sz w:val="28"/>
          <w:szCs w:val="28"/>
        </w:rPr>
      </w:pPr>
      <w:r w:rsidRPr="00E05302">
        <w:rPr>
          <w:rFonts w:ascii="Angsana New" w:hAnsi="Angsana New"/>
          <w:color w:val="000000" w:themeColor="text1"/>
          <w:sz w:val="28"/>
          <w:szCs w:val="28"/>
        </w:rPr>
        <w:t>As at June 30, 2018 and December 31, 2017 are as follows:</w:t>
      </w:r>
    </w:p>
    <w:tbl>
      <w:tblPr>
        <w:tblW w:w="9214" w:type="dxa"/>
        <w:tblInd w:w="392" w:type="dxa"/>
        <w:tblLayout w:type="fixed"/>
        <w:tblLook w:val="01E0" w:firstRow="1" w:lastRow="1" w:firstColumn="1" w:lastColumn="1" w:noHBand="0" w:noVBand="0"/>
      </w:tblPr>
      <w:tblGrid>
        <w:gridCol w:w="3827"/>
        <w:gridCol w:w="1276"/>
        <w:gridCol w:w="283"/>
        <w:gridCol w:w="1134"/>
        <w:gridCol w:w="236"/>
        <w:gridCol w:w="1040"/>
        <w:gridCol w:w="284"/>
        <w:gridCol w:w="1134"/>
      </w:tblGrid>
      <w:tr w:rsidR="00E05302" w:rsidRPr="00E05302" w:rsidTr="006132AE">
        <w:trPr>
          <w:trHeight w:val="328"/>
        </w:trPr>
        <w:tc>
          <w:tcPr>
            <w:tcW w:w="3827" w:type="dxa"/>
            <w:tcBorders>
              <w:top w:val="nil"/>
              <w:left w:val="nil"/>
              <w:right w:val="nil"/>
            </w:tcBorders>
          </w:tcPr>
          <w:p w:rsidR="00AB29CF" w:rsidRPr="00E05302" w:rsidRDefault="00AB29CF" w:rsidP="00982E7E">
            <w:pPr>
              <w:tabs>
                <w:tab w:val="clear" w:pos="227"/>
                <w:tab w:val="clear" w:pos="454"/>
                <w:tab w:val="left" w:pos="360"/>
                <w:tab w:val="left" w:pos="540"/>
                <w:tab w:val="left" w:pos="720"/>
              </w:tabs>
              <w:jc w:val="center"/>
              <w:rPr>
                <w:rFonts w:ascii="Angsana New" w:hAnsi="Angsana New"/>
                <w:color w:val="000000" w:themeColor="text1"/>
                <w:sz w:val="26"/>
                <w:szCs w:val="26"/>
              </w:rPr>
            </w:pPr>
          </w:p>
        </w:tc>
        <w:tc>
          <w:tcPr>
            <w:tcW w:w="5387" w:type="dxa"/>
            <w:gridSpan w:val="7"/>
            <w:tcBorders>
              <w:bottom w:val="single" w:sz="4" w:space="0" w:color="auto"/>
            </w:tcBorders>
            <w:vAlign w:val="bottom"/>
          </w:tcPr>
          <w:p w:rsidR="00AB29CF" w:rsidRPr="00E0530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ind w:left="-115" w:right="-115"/>
              <w:jc w:val="center"/>
              <w:rPr>
                <w:rFonts w:ascii="Angsana New" w:hAnsi="Angsana New"/>
                <w:color w:val="000000" w:themeColor="text1"/>
                <w:sz w:val="26"/>
                <w:szCs w:val="26"/>
                <w:cs/>
              </w:rPr>
            </w:pPr>
            <w:r w:rsidRPr="00E05302">
              <w:rPr>
                <w:rFonts w:ascii="Angsana New" w:hAnsi="Angsana New"/>
                <w:color w:val="000000" w:themeColor="text1"/>
                <w:sz w:val="26"/>
                <w:szCs w:val="26"/>
              </w:rPr>
              <w:t>(Unit:  Thousand Baht)</w:t>
            </w:r>
          </w:p>
        </w:tc>
      </w:tr>
      <w:tr w:rsidR="00E05302" w:rsidRPr="00E05302" w:rsidTr="006132AE">
        <w:tc>
          <w:tcPr>
            <w:tcW w:w="3827" w:type="dxa"/>
            <w:tcBorders>
              <w:top w:val="nil"/>
              <w:left w:val="nil"/>
              <w:right w:val="nil"/>
            </w:tcBorders>
          </w:tcPr>
          <w:p w:rsidR="00AB29CF" w:rsidRPr="00E05302" w:rsidRDefault="00AB29CF" w:rsidP="00982E7E">
            <w:pPr>
              <w:tabs>
                <w:tab w:val="clear" w:pos="227"/>
                <w:tab w:val="clear" w:pos="454"/>
                <w:tab w:val="left" w:pos="360"/>
                <w:tab w:val="left" w:pos="540"/>
                <w:tab w:val="left" w:pos="720"/>
              </w:tabs>
              <w:jc w:val="center"/>
              <w:rPr>
                <w:rFonts w:ascii="Angsana New" w:hAnsi="Angsana New"/>
                <w:color w:val="000000" w:themeColor="text1"/>
                <w:sz w:val="26"/>
                <w:szCs w:val="26"/>
              </w:rPr>
            </w:pPr>
          </w:p>
        </w:tc>
        <w:tc>
          <w:tcPr>
            <w:tcW w:w="2693" w:type="dxa"/>
            <w:gridSpan w:val="3"/>
            <w:vAlign w:val="bottom"/>
          </w:tcPr>
          <w:p w:rsidR="00AB29CF" w:rsidRPr="00E0530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cs/>
              </w:rPr>
            </w:pPr>
            <w:r w:rsidRPr="00E05302">
              <w:rPr>
                <w:rFonts w:ascii="Angsana New" w:hAnsi="Angsana New"/>
                <w:color w:val="000000" w:themeColor="text1"/>
                <w:sz w:val="26"/>
                <w:szCs w:val="26"/>
              </w:rPr>
              <w:t>Consolidated</w:t>
            </w:r>
          </w:p>
        </w:tc>
        <w:tc>
          <w:tcPr>
            <w:tcW w:w="236" w:type="dxa"/>
            <w:vAlign w:val="bottom"/>
          </w:tcPr>
          <w:p w:rsidR="00AB29CF" w:rsidRPr="00E0530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cs/>
              </w:rPr>
            </w:pPr>
          </w:p>
        </w:tc>
        <w:tc>
          <w:tcPr>
            <w:tcW w:w="2458" w:type="dxa"/>
            <w:gridSpan w:val="3"/>
            <w:vAlign w:val="bottom"/>
          </w:tcPr>
          <w:p w:rsidR="00AB29CF" w:rsidRPr="00E0530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cs/>
              </w:rPr>
            </w:pPr>
            <w:r w:rsidRPr="00E05302">
              <w:rPr>
                <w:rFonts w:ascii="Angsana New" w:hAnsi="Angsana New"/>
                <w:color w:val="000000" w:themeColor="text1"/>
                <w:sz w:val="26"/>
                <w:szCs w:val="26"/>
              </w:rPr>
              <w:t>Separate</w:t>
            </w:r>
          </w:p>
        </w:tc>
      </w:tr>
      <w:tr w:rsidR="00E05302" w:rsidRPr="00E05302" w:rsidTr="006132AE">
        <w:tc>
          <w:tcPr>
            <w:tcW w:w="3827" w:type="dxa"/>
            <w:tcBorders>
              <w:top w:val="nil"/>
              <w:left w:val="nil"/>
              <w:right w:val="nil"/>
            </w:tcBorders>
          </w:tcPr>
          <w:p w:rsidR="00AB29CF" w:rsidRPr="00E05302" w:rsidRDefault="00AB29CF" w:rsidP="00982E7E">
            <w:pPr>
              <w:tabs>
                <w:tab w:val="clear" w:pos="227"/>
                <w:tab w:val="clear" w:pos="454"/>
                <w:tab w:val="left" w:pos="360"/>
                <w:tab w:val="left" w:pos="540"/>
                <w:tab w:val="left" w:pos="720"/>
              </w:tabs>
              <w:jc w:val="center"/>
              <w:rPr>
                <w:rFonts w:ascii="Angsana New" w:hAnsi="Angsana New"/>
                <w:color w:val="000000" w:themeColor="text1"/>
                <w:sz w:val="26"/>
                <w:szCs w:val="26"/>
              </w:rPr>
            </w:pPr>
            <w:r w:rsidRPr="00E05302">
              <w:rPr>
                <w:rFonts w:ascii="Angsana New" w:hAnsi="Angsana New"/>
                <w:color w:val="000000" w:themeColor="text1"/>
                <w:sz w:val="26"/>
                <w:szCs w:val="26"/>
              </w:rPr>
              <w:t xml:space="preserve"> </w:t>
            </w:r>
          </w:p>
        </w:tc>
        <w:tc>
          <w:tcPr>
            <w:tcW w:w="2693" w:type="dxa"/>
            <w:gridSpan w:val="3"/>
            <w:tcBorders>
              <w:bottom w:val="single" w:sz="4" w:space="0" w:color="auto"/>
            </w:tcBorders>
            <w:vAlign w:val="bottom"/>
          </w:tcPr>
          <w:p w:rsidR="00AB29CF" w:rsidRPr="00E0530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r w:rsidRPr="00E05302">
              <w:rPr>
                <w:rFonts w:ascii="Angsana New" w:hAnsi="Angsana New"/>
                <w:color w:val="000000" w:themeColor="text1"/>
                <w:sz w:val="26"/>
                <w:szCs w:val="26"/>
              </w:rPr>
              <w:t>Financial Statements</w:t>
            </w:r>
          </w:p>
        </w:tc>
        <w:tc>
          <w:tcPr>
            <w:tcW w:w="236" w:type="dxa"/>
            <w:vAlign w:val="bottom"/>
          </w:tcPr>
          <w:p w:rsidR="00AB29CF" w:rsidRPr="00E0530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cs/>
              </w:rPr>
            </w:pPr>
          </w:p>
        </w:tc>
        <w:tc>
          <w:tcPr>
            <w:tcW w:w="2458" w:type="dxa"/>
            <w:gridSpan w:val="3"/>
            <w:tcBorders>
              <w:bottom w:val="single" w:sz="4" w:space="0" w:color="auto"/>
            </w:tcBorders>
            <w:vAlign w:val="bottom"/>
          </w:tcPr>
          <w:p w:rsidR="00AB29CF" w:rsidRPr="00E0530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r w:rsidRPr="00E05302">
              <w:rPr>
                <w:rFonts w:ascii="Angsana New" w:hAnsi="Angsana New"/>
                <w:color w:val="000000" w:themeColor="text1"/>
                <w:sz w:val="26"/>
                <w:szCs w:val="26"/>
              </w:rPr>
              <w:t>Financial Statements</w:t>
            </w:r>
          </w:p>
        </w:tc>
      </w:tr>
      <w:tr w:rsidR="00E05302" w:rsidRPr="00E05302" w:rsidTr="006132AE">
        <w:tc>
          <w:tcPr>
            <w:tcW w:w="3827" w:type="dxa"/>
            <w:tcBorders>
              <w:top w:val="nil"/>
              <w:left w:val="nil"/>
              <w:right w:val="nil"/>
            </w:tcBorders>
          </w:tcPr>
          <w:p w:rsidR="00AB29CF" w:rsidRPr="00E05302" w:rsidRDefault="00AB29CF" w:rsidP="00982E7E">
            <w:pPr>
              <w:tabs>
                <w:tab w:val="clear" w:pos="227"/>
                <w:tab w:val="clear" w:pos="454"/>
                <w:tab w:val="left" w:pos="360"/>
                <w:tab w:val="left" w:pos="540"/>
                <w:tab w:val="left" w:pos="720"/>
              </w:tabs>
              <w:jc w:val="center"/>
              <w:rPr>
                <w:rFonts w:ascii="Angsana New" w:hAnsi="Angsana New"/>
                <w:color w:val="000000" w:themeColor="text1"/>
                <w:sz w:val="26"/>
                <w:szCs w:val="26"/>
              </w:rPr>
            </w:pPr>
          </w:p>
        </w:tc>
        <w:tc>
          <w:tcPr>
            <w:tcW w:w="1276" w:type="dxa"/>
            <w:tcBorders>
              <w:top w:val="single" w:sz="4" w:space="0" w:color="auto"/>
            </w:tcBorders>
            <w:vAlign w:val="bottom"/>
          </w:tcPr>
          <w:p w:rsidR="00AB29CF" w:rsidRPr="00E05302" w:rsidRDefault="00AB29CF" w:rsidP="00982E7E">
            <w:pPr>
              <w:jc w:val="center"/>
              <w:rPr>
                <w:rFonts w:ascii="Angsana New" w:hAnsi="Angsana New"/>
                <w:color w:val="000000" w:themeColor="text1"/>
                <w:sz w:val="26"/>
                <w:szCs w:val="26"/>
              </w:rPr>
            </w:pPr>
            <w:r w:rsidRPr="00E05302">
              <w:rPr>
                <w:rFonts w:ascii="Angsana New" w:hAnsi="Angsana New"/>
                <w:color w:val="000000" w:themeColor="text1"/>
                <w:sz w:val="26"/>
                <w:szCs w:val="26"/>
              </w:rPr>
              <w:t>June 30,</w:t>
            </w:r>
          </w:p>
        </w:tc>
        <w:tc>
          <w:tcPr>
            <w:tcW w:w="283" w:type="dxa"/>
            <w:tcBorders>
              <w:top w:val="single" w:sz="4" w:space="0" w:color="auto"/>
            </w:tcBorders>
            <w:vAlign w:val="bottom"/>
          </w:tcPr>
          <w:p w:rsidR="00AB29CF" w:rsidRPr="00E0530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p>
        </w:tc>
        <w:tc>
          <w:tcPr>
            <w:tcW w:w="1134" w:type="dxa"/>
            <w:tcBorders>
              <w:top w:val="single" w:sz="4" w:space="0" w:color="auto"/>
            </w:tcBorders>
            <w:vAlign w:val="bottom"/>
          </w:tcPr>
          <w:p w:rsidR="00AB29CF" w:rsidRPr="00E0530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r w:rsidRPr="00E05302">
              <w:rPr>
                <w:rFonts w:ascii="Angsana New" w:hAnsi="Angsana New"/>
                <w:color w:val="000000" w:themeColor="text1"/>
                <w:sz w:val="26"/>
                <w:szCs w:val="26"/>
              </w:rPr>
              <w:t>December 31,</w:t>
            </w:r>
          </w:p>
        </w:tc>
        <w:tc>
          <w:tcPr>
            <w:tcW w:w="236" w:type="dxa"/>
            <w:vAlign w:val="bottom"/>
          </w:tcPr>
          <w:p w:rsidR="00AB29CF" w:rsidRPr="00E0530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cs/>
              </w:rPr>
            </w:pPr>
          </w:p>
        </w:tc>
        <w:tc>
          <w:tcPr>
            <w:tcW w:w="1040" w:type="dxa"/>
            <w:tcBorders>
              <w:top w:val="single" w:sz="4" w:space="0" w:color="auto"/>
            </w:tcBorders>
            <w:vAlign w:val="bottom"/>
          </w:tcPr>
          <w:p w:rsidR="00AB29CF" w:rsidRPr="00E05302" w:rsidRDefault="00AB29CF" w:rsidP="00982E7E">
            <w:pPr>
              <w:jc w:val="center"/>
              <w:rPr>
                <w:rFonts w:ascii="Angsana New" w:hAnsi="Angsana New"/>
                <w:color w:val="000000" w:themeColor="text1"/>
                <w:sz w:val="26"/>
                <w:szCs w:val="26"/>
              </w:rPr>
            </w:pPr>
            <w:r w:rsidRPr="00E05302">
              <w:rPr>
                <w:rFonts w:ascii="Angsana New" w:hAnsi="Angsana New"/>
                <w:color w:val="000000" w:themeColor="text1"/>
                <w:sz w:val="26"/>
                <w:szCs w:val="26"/>
              </w:rPr>
              <w:t>June 30,</w:t>
            </w:r>
          </w:p>
        </w:tc>
        <w:tc>
          <w:tcPr>
            <w:tcW w:w="284" w:type="dxa"/>
            <w:tcBorders>
              <w:top w:val="single" w:sz="4" w:space="0" w:color="auto"/>
            </w:tcBorders>
            <w:vAlign w:val="bottom"/>
          </w:tcPr>
          <w:p w:rsidR="00AB29CF" w:rsidRPr="00E0530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p>
        </w:tc>
        <w:tc>
          <w:tcPr>
            <w:tcW w:w="1134" w:type="dxa"/>
            <w:tcBorders>
              <w:top w:val="single" w:sz="4" w:space="0" w:color="auto"/>
            </w:tcBorders>
            <w:vAlign w:val="bottom"/>
          </w:tcPr>
          <w:p w:rsidR="00AB29CF" w:rsidRPr="00E0530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6"/>
                <w:szCs w:val="26"/>
              </w:rPr>
            </w:pPr>
            <w:r w:rsidRPr="00E05302">
              <w:rPr>
                <w:rFonts w:ascii="Angsana New" w:hAnsi="Angsana New"/>
                <w:color w:val="000000" w:themeColor="text1"/>
                <w:sz w:val="26"/>
                <w:szCs w:val="26"/>
              </w:rPr>
              <w:t>December 31,</w:t>
            </w:r>
          </w:p>
        </w:tc>
      </w:tr>
      <w:tr w:rsidR="00E05302" w:rsidRPr="00E05302" w:rsidTr="006132AE">
        <w:tc>
          <w:tcPr>
            <w:tcW w:w="3827" w:type="dxa"/>
          </w:tcPr>
          <w:p w:rsidR="00AB29CF" w:rsidRPr="00E05302" w:rsidRDefault="00AB29CF" w:rsidP="00982E7E">
            <w:pPr>
              <w:tabs>
                <w:tab w:val="clear" w:pos="227"/>
                <w:tab w:val="left" w:pos="270"/>
              </w:tabs>
              <w:ind w:right="29"/>
              <w:rPr>
                <w:rFonts w:ascii="Angsana New" w:hAnsi="Angsana New"/>
                <w:b/>
                <w:bCs/>
                <w:color w:val="000000" w:themeColor="text1"/>
                <w:sz w:val="26"/>
                <w:szCs w:val="26"/>
              </w:rPr>
            </w:pPr>
          </w:p>
        </w:tc>
        <w:tc>
          <w:tcPr>
            <w:tcW w:w="1276" w:type="dxa"/>
            <w:tcBorders>
              <w:bottom w:val="single" w:sz="4" w:space="0" w:color="auto"/>
            </w:tcBorders>
            <w:vAlign w:val="bottom"/>
          </w:tcPr>
          <w:p w:rsidR="00AB29CF" w:rsidRPr="00E0530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6"/>
                <w:szCs w:val="26"/>
              </w:rPr>
            </w:pPr>
            <w:r w:rsidRPr="00E05302">
              <w:rPr>
                <w:rFonts w:ascii="Angsana New" w:hAnsi="Angsana New"/>
                <w:color w:val="000000" w:themeColor="text1"/>
                <w:sz w:val="26"/>
                <w:szCs w:val="26"/>
              </w:rPr>
              <w:t>2018</w:t>
            </w:r>
          </w:p>
        </w:tc>
        <w:tc>
          <w:tcPr>
            <w:tcW w:w="283" w:type="dxa"/>
            <w:vAlign w:val="bottom"/>
          </w:tcPr>
          <w:p w:rsidR="00AB29CF" w:rsidRPr="00E05302" w:rsidRDefault="00AB29CF" w:rsidP="00982E7E">
            <w:pPr>
              <w:tabs>
                <w:tab w:val="clear" w:pos="227"/>
                <w:tab w:val="clear" w:pos="454"/>
                <w:tab w:val="left" w:pos="540"/>
              </w:tabs>
              <w:ind w:right="162"/>
              <w:jc w:val="center"/>
              <w:rPr>
                <w:rFonts w:ascii="Angsana New" w:hAnsi="Angsana New"/>
                <w:color w:val="000000" w:themeColor="text1"/>
                <w:sz w:val="26"/>
                <w:szCs w:val="26"/>
              </w:rPr>
            </w:pPr>
          </w:p>
        </w:tc>
        <w:tc>
          <w:tcPr>
            <w:tcW w:w="1134" w:type="dxa"/>
            <w:tcBorders>
              <w:bottom w:val="single" w:sz="4" w:space="0" w:color="auto"/>
            </w:tcBorders>
            <w:vAlign w:val="bottom"/>
          </w:tcPr>
          <w:p w:rsidR="00AB29CF" w:rsidRPr="00E0530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6"/>
                <w:szCs w:val="26"/>
              </w:rPr>
            </w:pPr>
            <w:r w:rsidRPr="00E05302">
              <w:rPr>
                <w:rFonts w:ascii="Angsana New" w:hAnsi="Angsana New"/>
                <w:color w:val="000000" w:themeColor="text1"/>
                <w:sz w:val="26"/>
                <w:szCs w:val="26"/>
              </w:rPr>
              <w:t>2017</w:t>
            </w:r>
          </w:p>
        </w:tc>
        <w:tc>
          <w:tcPr>
            <w:tcW w:w="236" w:type="dxa"/>
            <w:vAlign w:val="bottom"/>
          </w:tcPr>
          <w:p w:rsidR="00AB29CF" w:rsidRPr="00E05302" w:rsidRDefault="00AB29CF" w:rsidP="00982E7E">
            <w:pPr>
              <w:tabs>
                <w:tab w:val="clear" w:pos="227"/>
                <w:tab w:val="clear" w:pos="454"/>
                <w:tab w:val="left" w:pos="540"/>
              </w:tabs>
              <w:ind w:right="162"/>
              <w:jc w:val="center"/>
              <w:rPr>
                <w:rFonts w:ascii="Angsana New" w:hAnsi="Angsana New"/>
                <w:color w:val="000000" w:themeColor="text1"/>
                <w:sz w:val="26"/>
                <w:szCs w:val="26"/>
              </w:rPr>
            </w:pPr>
          </w:p>
        </w:tc>
        <w:tc>
          <w:tcPr>
            <w:tcW w:w="1040" w:type="dxa"/>
            <w:tcBorders>
              <w:left w:val="nil"/>
              <w:bottom w:val="single" w:sz="4" w:space="0" w:color="auto"/>
              <w:right w:val="nil"/>
            </w:tcBorders>
            <w:shd w:val="clear" w:color="auto" w:fill="auto"/>
            <w:vAlign w:val="bottom"/>
          </w:tcPr>
          <w:p w:rsidR="00AB29CF" w:rsidRPr="00E0530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6"/>
                <w:szCs w:val="26"/>
              </w:rPr>
            </w:pPr>
            <w:r w:rsidRPr="00E05302">
              <w:rPr>
                <w:rFonts w:ascii="Angsana New" w:hAnsi="Angsana New"/>
                <w:color w:val="000000" w:themeColor="text1"/>
                <w:sz w:val="26"/>
                <w:szCs w:val="26"/>
              </w:rPr>
              <w:t>2018</w:t>
            </w:r>
          </w:p>
        </w:tc>
        <w:tc>
          <w:tcPr>
            <w:tcW w:w="284" w:type="dxa"/>
            <w:tcBorders>
              <w:left w:val="nil"/>
              <w:right w:val="nil"/>
            </w:tcBorders>
            <w:vAlign w:val="bottom"/>
          </w:tcPr>
          <w:p w:rsidR="00AB29CF" w:rsidRPr="00E05302" w:rsidRDefault="00AB29CF" w:rsidP="00982E7E">
            <w:pPr>
              <w:tabs>
                <w:tab w:val="clear" w:pos="227"/>
                <w:tab w:val="clear" w:pos="454"/>
                <w:tab w:val="left" w:pos="540"/>
              </w:tabs>
              <w:ind w:right="162"/>
              <w:jc w:val="center"/>
              <w:rPr>
                <w:rFonts w:ascii="Angsana New" w:hAnsi="Angsana New"/>
                <w:color w:val="000000" w:themeColor="text1"/>
                <w:sz w:val="26"/>
                <w:szCs w:val="26"/>
              </w:rPr>
            </w:pPr>
          </w:p>
        </w:tc>
        <w:tc>
          <w:tcPr>
            <w:tcW w:w="1134" w:type="dxa"/>
            <w:tcBorders>
              <w:left w:val="nil"/>
              <w:bottom w:val="single" w:sz="4" w:space="0" w:color="auto"/>
              <w:right w:val="nil"/>
            </w:tcBorders>
            <w:vAlign w:val="bottom"/>
          </w:tcPr>
          <w:p w:rsidR="00AB29CF" w:rsidRPr="00E0530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olor w:val="000000" w:themeColor="text1"/>
                <w:sz w:val="26"/>
                <w:szCs w:val="26"/>
              </w:rPr>
            </w:pPr>
            <w:r w:rsidRPr="00E05302">
              <w:rPr>
                <w:rFonts w:ascii="Angsana New" w:hAnsi="Angsana New"/>
                <w:color w:val="000000" w:themeColor="text1"/>
                <w:sz w:val="26"/>
                <w:szCs w:val="26"/>
              </w:rPr>
              <w:t>2017</w:t>
            </w:r>
          </w:p>
        </w:tc>
      </w:tr>
      <w:tr w:rsidR="00E05302" w:rsidRPr="00E05302" w:rsidTr="006132AE">
        <w:tc>
          <w:tcPr>
            <w:tcW w:w="3827" w:type="dxa"/>
            <w:vAlign w:val="bottom"/>
          </w:tcPr>
          <w:p w:rsidR="00AB29CF" w:rsidRPr="00E05302" w:rsidRDefault="00A529F8" w:rsidP="00F50FFD">
            <w:pPr>
              <w:pStyle w:val="acctfourfigures"/>
              <w:tabs>
                <w:tab w:val="clear" w:pos="765"/>
              </w:tabs>
              <w:spacing w:line="240" w:lineRule="atLeast"/>
              <w:rPr>
                <w:rFonts w:ascii="Angsana New" w:hAnsi="Angsana New"/>
                <w:bCs/>
                <w:color w:val="000000" w:themeColor="text1"/>
                <w:sz w:val="26"/>
                <w:szCs w:val="26"/>
                <w:lang w:val="en-US" w:bidi="th-TH"/>
              </w:rPr>
            </w:pPr>
            <w:r w:rsidRPr="00E05302">
              <w:rPr>
                <w:rFonts w:ascii="Angsana New" w:hAnsi="Angsana New"/>
                <w:bCs/>
                <w:color w:val="000000" w:themeColor="text1"/>
                <w:sz w:val="26"/>
                <w:szCs w:val="26"/>
                <w:lang w:val="en-US" w:bidi="th-TH"/>
              </w:rPr>
              <w:t xml:space="preserve">Restricted </w:t>
            </w:r>
            <w:r w:rsidR="00AA2F8B" w:rsidRPr="00E05302">
              <w:rPr>
                <w:rFonts w:ascii="Angsana New" w:hAnsi="Angsana New"/>
                <w:bCs/>
                <w:color w:val="000000" w:themeColor="text1"/>
                <w:sz w:val="26"/>
                <w:szCs w:val="26"/>
                <w:lang w:val="en-US" w:bidi="th-TH"/>
              </w:rPr>
              <w:t>d</w:t>
            </w:r>
            <w:r w:rsidRPr="00E05302">
              <w:rPr>
                <w:rFonts w:ascii="Angsana New" w:hAnsi="Angsana New"/>
                <w:bCs/>
                <w:color w:val="000000" w:themeColor="text1"/>
                <w:sz w:val="26"/>
                <w:szCs w:val="26"/>
                <w:lang w:val="en-US" w:bidi="th-TH"/>
              </w:rPr>
              <w:t xml:space="preserve">eposits </w:t>
            </w:r>
            <w:r w:rsidR="00AA2F8B" w:rsidRPr="00E05302">
              <w:rPr>
                <w:rFonts w:ascii="Angsana New" w:hAnsi="Angsana New"/>
                <w:bCs/>
                <w:color w:val="000000" w:themeColor="text1"/>
                <w:sz w:val="26"/>
                <w:szCs w:val="26"/>
                <w:lang w:val="en-US" w:bidi="th-TH"/>
              </w:rPr>
              <w:t>w</w:t>
            </w:r>
            <w:r w:rsidRPr="00E05302">
              <w:rPr>
                <w:rFonts w:ascii="Angsana New" w:hAnsi="Angsana New"/>
                <w:bCs/>
                <w:color w:val="000000" w:themeColor="text1"/>
                <w:sz w:val="26"/>
                <w:szCs w:val="26"/>
                <w:lang w:val="en-US" w:bidi="th-TH"/>
              </w:rPr>
              <w:t xml:space="preserve">ith </w:t>
            </w:r>
            <w:r w:rsidR="00AA2F8B" w:rsidRPr="00E05302">
              <w:rPr>
                <w:rFonts w:ascii="Angsana New" w:hAnsi="Angsana New"/>
                <w:bCs/>
                <w:color w:val="000000" w:themeColor="text1"/>
                <w:sz w:val="26"/>
                <w:szCs w:val="26"/>
                <w:lang w:val="en-US" w:bidi="th-TH"/>
              </w:rPr>
              <w:t>b</w:t>
            </w:r>
            <w:r w:rsidRPr="00E05302">
              <w:rPr>
                <w:rFonts w:ascii="Angsana New" w:hAnsi="Angsana New"/>
                <w:bCs/>
                <w:color w:val="000000" w:themeColor="text1"/>
                <w:sz w:val="26"/>
                <w:szCs w:val="26"/>
                <w:lang w:val="en-US" w:bidi="th-TH"/>
              </w:rPr>
              <w:t>anks</w:t>
            </w:r>
            <w:r w:rsidR="008C4A11" w:rsidRPr="00E05302">
              <w:rPr>
                <w:rFonts w:ascii="Angsana New" w:hAnsi="Angsana New"/>
                <w:bCs/>
                <w:color w:val="000000" w:themeColor="text1"/>
                <w:sz w:val="26"/>
                <w:szCs w:val="26"/>
                <w:lang w:val="en-US" w:bidi="th-TH"/>
              </w:rPr>
              <w:t xml:space="preserve"> (Note 13.1)</w:t>
            </w:r>
          </w:p>
        </w:tc>
        <w:tc>
          <w:tcPr>
            <w:tcW w:w="1276" w:type="dxa"/>
            <w:shd w:val="clear" w:color="auto" w:fill="auto"/>
            <w:vAlign w:val="bottom"/>
          </w:tcPr>
          <w:p w:rsidR="00AB29CF" w:rsidRPr="00E05302" w:rsidRDefault="00472B51"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89,322</w:t>
            </w:r>
          </w:p>
        </w:tc>
        <w:tc>
          <w:tcPr>
            <w:tcW w:w="283" w:type="dxa"/>
            <w:vAlign w:val="bottom"/>
          </w:tcPr>
          <w:p w:rsidR="00AB29CF" w:rsidRPr="00E05302" w:rsidRDefault="00AB29CF" w:rsidP="00982E7E">
            <w:pPr>
              <w:tabs>
                <w:tab w:val="clear" w:pos="227"/>
                <w:tab w:val="clear" w:pos="454"/>
                <w:tab w:val="left" w:pos="540"/>
              </w:tabs>
              <w:ind w:right="162"/>
              <w:jc w:val="right"/>
              <w:rPr>
                <w:rFonts w:ascii="Angsana New" w:hAnsi="Angsana New"/>
                <w:color w:val="000000" w:themeColor="text1"/>
                <w:sz w:val="26"/>
                <w:szCs w:val="26"/>
              </w:rPr>
            </w:pPr>
          </w:p>
        </w:tc>
        <w:tc>
          <w:tcPr>
            <w:tcW w:w="1134" w:type="dxa"/>
            <w:vAlign w:val="bottom"/>
          </w:tcPr>
          <w:p w:rsidR="00AB29CF" w:rsidRPr="00E05302" w:rsidRDefault="00D07024"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89</w:t>
            </w:r>
            <w:r w:rsidR="00A529F8" w:rsidRPr="00E05302">
              <w:rPr>
                <w:rFonts w:ascii="Angsana New" w:hAnsi="Angsana New"/>
                <w:color w:val="000000" w:themeColor="text1"/>
                <w:sz w:val="26"/>
                <w:szCs w:val="26"/>
              </w:rPr>
              <w:t>,206</w:t>
            </w:r>
          </w:p>
        </w:tc>
        <w:tc>
          <w:tcPr>
            <w:tcW w:w="236" w:type="dxa"/>
            <w:vAlign w:val="bottom"/>
          </w:tcPr>
          <w:p w:rsidR="00AB29CF" w:rsidRPr="00E05302" w:rsidRDefault="00AB29CF" w:rsidP="00982E7E">
            <w:pPr>
              <w:tabs>
                <w:tab w:val="clear" w:pos="227"/>
                <w:tab w:val="clear" w:pos="454"/>
                <w:tab w:val="left" w:pos="540"/>
              </w:tabs>
              <w:ind w:right="162"/>
              <w:jc w:val="right"/>
              <w:rPr>
                <w:rFonts w:ascii="Angsana New" w:hAnsi="Angsana New"/>
                <w:color w:val="000000" w:themeColor="text1"/>
                <w:sz w:val="26"/>
                <w:szCs w:val="26"/>
              </w:rPr>
            </w:pPr>
          </w:p>
        </w:tc>
        <w:tc>
          <w:tcPr>
            <w:tcW w:w="1040" w:type="dxa"/>
            <w:tcBorders>
              <w:left w:val="nil"/>
              <w:right w:val="nil"/>
            </w:tcBorders>
            <w:shd w:val="clear" w:color="auto" w:fill="auto"/>
            <w:vAlign w:val="bottom"/>
          </w:tcPr>
          <w:p w:rsidR="00AB29CF" w:rsidRPr="00E05302" w:rsidRDefault="00472B51" w:rsidP="00982E7E">
            <w:pPr>
              <w:tabs>
                <w:tab w:val="clear" w:pos="680"/>
                <w:tab w:val="clear" w:pos="907"/>
              </w:tabs>
              <w:ind w:hanging="18"/>
              <w:jc w:val="right"/>
              <w:rPr>
                <w:rFonts w:ascii="Angsana New" w:hAnsi="Angsana New"/>
                <w:color w:val="000000" w:themeColor="text1"/>
                <w:sz w:val="26"/>
                <w:szCs w:val="26"/>
              </w:rPr>
            </w:pPr>
            <w:r w:rsidRPr="00E05302">
              <w:rPr>
                <w:rFonts w:ascii="Angsana New" w:hAnsi="Angsana New"/>
                <w:color w:val="000000" w:themeColor="text1"/>
                <w:sz w:val="26"/>
                <w:szCs w:val="26"/>
              </w:rPr>
              <w:t>51,196</w:t>
            </w:r>
          </w:p>
        </w:tc>
        <w:tc>
          <w:tcPr>
            <w:tcW w:w="284" w:type="dxa"/>
            <w:tcBorders>
              <w:left w:val="nil"/>
              <w:right w:val="nil"/>
            </w:tcBorders>
            <w:vAlign w:val="bottom"/>
          </w:tcPr>
          <w:p w:rsidR="00AB29CF" w:rsidRPr="00E05302" w:rsidRDefault="00AB29CF" w:rsidP="00982E7E">
            <w:pPr>
              <w:tabs>
                <w:tab w:val="clear" w:pos="227"/>
                <w:tab w:val="clear" w:pos="454"/>
                <w:tab w:val="left" w:pos="540"/>
              </w:tabs>
              <w:ind w:right="162"/>
              <w:jc w:val="right"/>
              <w:rPr>
                <w:rFonts w:ascii="Angsana New" w:hAnsi="Angsana New"/>
                <w:color w:val="000000" w:themeColor="text1"/>
                <w:sz w:val="26"/>
                <w:szCs w:val="26"/>
              </w:rPr>
            </w:pPr>
          </w:p>
        </w:tc>
        <w:tc>
          <w:tcPr>
            <w:tcW w:w="1134" w:type="dxa"/>
            <w:tcBorders>
              <w:left w:val="nil"/>
              <w:right w:val="nil"/>
            </w:tcBorders>
            <w:vAlign w:val="bottom"/>
          </w:tcPr>
          <w:p w:rsidR="00AB29CF" w:rsidRPr="00E05302" w:rsidRDefault="00A529F8" w:rsidP="00982E7E">
            <w:pPr>
              <w:tabs>
                <w:tab w:val="clear" w:pos="680"/>
                <w:tab w:val="clear" w:pos="907"/>
              </w:tabs>
              <w:ind w:hanging="18"/>
              <w:jc w:val="right"/>
              <w:rPr>
                <w:rFonts w:ascii="Angsana New" w:hAnsi="Angsana New"/>
                <w:color w:val="000000" w:themeColor="text1"/>
                <w:sz w:val="26"/>
                <w:szCs w:val="26"/>
              </w:rPr>
            </w:pPr>
            <w:r w:rsidRPr="00E05302">
              <w:rPr>
                <w:rFonts w:ascii="Angsana New" w:hAnsi="Angsana New"/>
                <w:color w:val="000000" w:themeColor="text1"/>
                <w:sz w:val="26"/>
                <w:szCs w:val="26"/>
              </w:rPr>
              <w:t>51,012</w:t>
            </w:r>
          </w:p>
        </w:tc>
      </w:tr>
      <w:tr w:rsidR="00E05302" w:rsidRPr="00E05302" w:rsidTr="006132AE">
        <w:tc>
          <w:tcPr>
            <w:tcW w:w="3827" w:type="dxa"/>
            <w:vAlign w:val="bottom"/>
          </w:tcPr>
          <w:p w:rsidR="008C4A11" w:rsidRPr="00E05302" w:rsidRDefault="00A529F8" w:rsidP="00F50FFD">
            <w:pPr>
              <w:pStyle w:val="acctfourfigures"/>
              <w:tabs>
                <w:tab w:val="clear" w:pos="765"/>
              </w:tabs>
              <w:spacing w:line="240" w:lineRule="atLeast"/>
              <w:rPr>
                <w:rFonts w:ascii="Angsana New" w:hAnsi="Angsana New"/>
                <w:bCs/>
                <w:color w:val="000000" w:themeColor="text1"/>
                <w:sz w:val="26"/>
                <w:szCs w:val="26"/>
                <w:lang w:val="en-US" w:bidi="th-TH"/>
              </w:rPr>
            </w:pPr>
            <w:r w:rsidRPr="00E05302">
              <w:rPr>
                <w:rFonts w:ascii="Angsana New" w:hAnsi="Angsana New"/>
                <w:bCs/>
                <w:color w:val="000000" w:themeColor="text1"/>
                <w:sz w:val="26"/>
                <w:szCs w:val="26"/>
                <w:lang w:val="en-US" w:bidi="th-TH"/>
              </w:rPr>
              <w:t xml:space="preserve">Property, plant and construction in progress </w:t>
            </w:r>
            <w:r w:rsidR="008C4A11" w:rsidRPr="00E05302">
              <w:rPr>
                <w:rFonts w:ascii="Angsana New" w:hAnsi="Angsana New"/>
                <w:bCs/>
                <w:color w:val="000000" w:themeColor="text1"/>
                <w:sz w:val="26"/>
                <w:szCs w:val="26"/>
                <w:lang w:val="en-US" w:bidi="th-TH"/>
              </w:rPr>
              <w:t xml:space="preserve">     </w:t>
            </w:r>
          </w:p>
          <w:p w:rsidR="00AB29CF" w:rsidRPr="00E05302" w:rsidRDefault="008C4A11" w:rsidP="00F50FFD">
            <w:pPr>
              <w:pStyle w:val="acctfourfigures"/>
              <w:tabs>
                <w:tab w:val="clear" w:pos="765"/>
              </w:tabs>
              <w:spacing w:line="240" w:lineRule="atLeast"/>
              <w:rPr>
                <w:rFonts w:ascii="Angsana New" w:hAnsi="Angsana New"/>
                <w:b/>
                <w:color w:val="000000" w:themeColor="text1"/>
                <w:sz w:val="26"/>
                <w:szCs w:val="26"/>
                <w:cs/>
                <w:lang w:val="en-US" w:bidi="th-TH"/>
              </w:rPr>
            </w:pPr>
            <w:r w:rsidRPr="00E05302">
              <w:rPr>
                <w:rFonts w:ascii="Angsana New" w:hAnsi="Angsana New"/>
                <w:bCs/>
                <w:color w:val="000000" w:themeColor="text1"/>
                <w:sz w:val="26"/>
                <w:szCs w:val="26"/>
                <w:lang w:val="en-US" w:bidi="th-TH"/>
              </w:rPr>
              <w:t xml:space="preserve">   (Note 13.2)</w:t>
            </w:r>
          </w:p>
        </w:tc>
        <w:tc>
          <w:tcPr>
            <w:tcW w:w="1276" w:type="dxa"/>
            <w:shd w:val="clear" w:color="auto" w:fill="auto"/>
            <w:vAlign w:val="bottom"/>
          </w:tcPr>
          <w:p w:rsidR="00AB29CF" w:rsidRPr="00E05302" w:rsidRDefault="002C33F1"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748,549</w:t>
            </w:r>
          </w:p>
        </w:tc>
        <w:tc>
          <w:tcPr>
            <w:tcW w:w="283" w:type="dxa"/>
            <w:vAlign w:val="bottom"/>
          </w:tcPr>
          <w:p w:rsidR="00AB29CF" w:rsidRPr="00E05302" w:rsidRDefault="00AB29CF" w:rsidP="00982E7E">
            <w:pPr>
              <w:tabs>
                <w:tab w:val="clear" w:pos="227"/>
                <w:tab w:val="clear" w:pos="454"/>
                <w:tab w:val="left" w:pos="540"/>
              </w:tabs>
              <w:ind w:right="162"/>
              <w:jc w:val="right"/>
              <w:rPr>
                <w:rFonts w:ascii="Angsana New" w:hAnsi="Angsana New"/>
                <w:color w:val="000000" w:themeColor="text1"/>
                <w:sz w:val="26"/>
                <w:szCs w:val="26"/>
              </w:rPr>
            </w:pPr>
          </w:p>
        </w:tc>
        <w:tc>
          <w:tcPr>
            <w:tcW w:w="1134" w:type="dxa"/>
            <w:vAlign w:val="bottom"/>
          </w:tcPr>
          <w:p w:rsidR="00AB29CF" w:rsidRPr="00E05302" w:rsidRDefault="00A529F8"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739,950</w:t>
            </w:r>
          </w:p>
        </w:tc>
        <w:tc>
          <w:tcPr>
            <w:tcW w:w="236" w:type="dxa"/>
            <w:vAlign w:val="bottom"/>
          </w:tcPr>
          <w:p w:rsidR="00AB29CF" w:rsidRPr="00E05302" w:rsidRDefault="00AB29CF" w:rsidP="00982E7E">
            <w:pPr>
              <w:tabs>
                <w:tab w:val="clear" w:pos="227"/>
                <w:tab w:val="clear" w:pos="454"/>
                <w:tab w:val="left" w:pos="540"/>
              </w:tabs>
              <w:ind w:right="162"/>
              <w:jc w:val="right"/>
              <w:rPr>
                <w:rFonts w:ascii="Angsana New" w:hAnsi="Angsana New"/>
                <w:color w:val="000000" w:themeColor="text1"/>
                <w:sz w:val="26"/>
                <w:szCs w:val="26"/>
              </w:rPr>
            </w:pPr>
          </w:p>
        </w:tc>
        <w:tc>
          <w:tcPr>
            <w:tcW w:w="1040" w:type="dxa"/>
            <w:tcBorders>
              <w:left w:val="nil"/>
              <w:right w:val="nil"/>
            </w:tcBorders>
            <w:shd w:val="clear" w:color="auto" w:fill="auto"/>
            <w:vAlign w:val="bottom"/>
          </w:tcPr>
          <w:p w:rsidR="00AB29CF" w:rsidRPr="00E05302" w:rsidRDefault="002C33F1" w:rsidP="00982E7E">
            <w:pPr>
              <w:jc w:val="right"/>
              <w:rPr>
                <w:rFonts w:ascii="Angsana New" w:hAnsi="Angsana New"/>
                <w:color w:val="000000" w:themeColor="text1"/>
                <w:sz w:val="26"/>
                <w:szCs w:val="26"/>
              </w:rPr>
            </w:pPr>
            <w:r w:rsidRPr="00E05302">
              <w:rPr>
                <w:rFonts w:ascii="Angsana New" w:hAnsi="Angsana New"/>
                <w:color w:val="000000" w:themeColor="text1"/>
                <w:sz w:val="26"/>
                <w:szCs w:val="26"/>
              </w:rPr>
              <w:t>18,675</w:t>
            </w:r>
          </w:p>
        </w:tc>
        <w:tc>
          <w:tcPr>
            <w:tcW w:w="284" w:type="dxa"/>
            <w:tcBorders>
              <w:left w:val="nil"/>
              <w:right w:val="nil"/>
            </w:tcBorders>
            <w:vAlign w:val="bottom"/>
          </w:tcPr>
          <w:p w:rsidR="00AB29CF" w:rsidRPr="00E05302" w:rsidRDefault="00AB29CF" w:rsidP="00982E7E">
            <w:pPr>
              <w:tabs>
                <w:tab w:val="clear" w:pos="227"/>
                <w:tab w:val="clear" w:pos="454"/>
                <w:tab w:val="left" w:pos="540"/>
              </w:tabs>
              <w:ind w:right="162"/>
              <w:jc w:val="right"/>
              <w:rPr>
                <w:rFonts w:ascii="Angsana New" w:hAnsi="Angsana New"/>
                <w:color w:val="000000" w:themeColor="text1"/>
                <w:sz w:val="26"/>
                <w:szCs w:val="26"/>
              </w:rPr>
            </w:pPr>
          </w:p>
        </w:tc>
        <w:tc>
          <w:tcPr>
            <w:tcW w:w="1134" w:type="dxa"/>
            <w:tcBorders>
              <w:left w:val="nil"/>
              <w:right w:val="nil"/>
            </w:tcBorders>
            <w:vAlign w:val="bottom"/>
          </w:tcPr>
          <w:p w:rsidR="00AB29CF" w:rsidRPr="00E05302" w:rsidRDefault="00A529F8" w:rsidP="00982E7E">
            <w:pPr>
              <w:jc w:val="right"/>
              <w:rPr>
                <w:rFonts w:ascii="Angsana New" w:hAnsi="Angsana New"/>
                <w:color w:val="000000" w:themeColor="text1"/>
                <w:sz w:val="26"/>
                <w:szCs w:val="26"/>
              </w:rPr>
            </w:pPr>
            <w:r w:rsidRPr="00E05302">
              <w:rPr>
                <w:rFonts w:ascii="Angsana New" w:hAnsi="Angsana New"/>
                <w:color w:val="000000" w:themeColor="text1"/>
                <w:sz w:val="26"/>
                <w:szCs w:val="26"/>
              </w:rPr>
              <w:t>10,076</w:t>
            </w:r>
          </w:p>
        </w:tc>
      </w:tr>
      <w:tr w:rsidR="00E05302" w:rsidRPr="00E05302" w:rsidTr="006132AE">
        <w:tc>
          <w:tcPr>
            <w:tcW w:w="3827" w:type="dxa"/>
            <w:vAlign w:val="bottom"/>
          </w:tcPr>
          <w:p w:rsidR="00B9015C" w:rsidRPr="00E05302" w:rsidRDefault="001F26C9" w:rsidP="00F50FFD">
            <w:pPr>
              <w:pStyle w:val="acctfourfigures"/>
              <w:tabs>
                <w:tab w:val="clear" w:pos="765"/>
              </w:tabs>
              <w:spacing w:line="240" w:lineRule="atLeast"/>
              <w:rPr>
                <w:rFonts w:ascii="Angsana New" w:hAnsi="Angsana New"/>
                <w:b/>
                <w:color w:val="000000" w:themeColor="text1"/>
                <w:sz w:val="26"/>
                <w:szCs w:val="26"/>
                <w:cs/>
                <w:lang w:val="en-US" w:bidi="th-TH"/>
              </w:rPr>
            </w:pPr>
            <w:r w:rsidRPr="00E05302">
              <w:rPr>
                <w:rFonts w:ascii="Angsana New" w:hAnsi="Angsana New"/>
                <w:bCs/>
                <w:color w:val="000000" w:themeColor="text1"/>
                <w:sz w:val="26"/>
                <w:szCs w:val="26"/>
                <w:lang w:val="en-US" w:bidi="th-TH"/>
              </w:rPr>
              <w:t>Withholding taxes</w:t>
            </w:r>
          </w:p>
        </w:tc>
        <w:tc>
          <w:tcPr>
            <w:tcW w:w="1276" w:type="dxa"/>
            <w:tcBorders>
              <w:bottom w:val="single" w:sz="4" w:space="0" w:color="auto"/>
            </w:tcBorders>
            <w:shd w:val="clear" w:color="auto" w:fill="auto"/>
            <w:vAlign w:val="bottom"/>
          </w:tcPr>
          <w:p w:rsidR="00B9015C" w:rsidRPr="00E05302" w:rsidRDefault="00B9015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9,719</w:t>
            </w:r>
          </w:p>
        </w:tc>
        <w:tc>
          <w:tcPr>
            <w:tcW w:w="283" w:type="dxa"/>
            <w:vAlign w:val="bottom"/>
          </w:tcPr>
          <w:p w:rsidR="00B9015C" w:rsidRPr="00E05302" w:rsidRDefault="00B9015C" w:rsidP="00982E7E">
            <w:pPr>
              <w:tabs>
                <w:tab w:val="clear" w:pos="227"/>
                <w:tab w:val="clear" w:pos="454"/>
                <w:tab w:val="left" w:pos="540"/>
              </w:tabs>
              <w:ind w:right="162"/>
              <w:jc w:val="right"/>
              <w:rPr>
                <w:rFonts w:ascii="Angsana New" w:hAnsi="Angsana New"/>
                <w:color w:val="000000" w:themeColor="text1"/>
                <w:sz w:val="26"/>
                <w:szCs w:val="26"/>
              </w:rPr>
            </w:pPr>
          </w:p>
        </w:tc>
        <w:tc>
          <w:tcPr>
            <w:tcW w:w="1134" w:type="dxa"/>
            <w:tcBorders>
              <w:bottom w:val="single" w:sz="4" w:space="0" w:color="auto"/>
            </w:tcBorders>
            <w:vAlign w:val="bottom"/>
          </w:tcPr>
          <w:p w:rsidR="00B9015C" w:rsidRPr="00E05302" w:rsidRDefault="00B9015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4,219</w:t>
            </w:r>
          </w:p>
        </w:tc>
        <w:tc>
          <w:tcPr>
            <w:tcW w:w="236" w:type="dxa"/>
            <w:vAlign w:val="bottom"/>
          </w:tcPr>
          <w:p w:rsidR="00B9015C" w:rsidRPr="00E05302" w:rsidRDefault="00B9015C" w:rsidP="00982E7E">
            <w:pPr>
              <w:tabs>
                <w:tab w:val="clear" w:pos="227"/>
                <w:tab w:val="clear" w:pos="454"/>
                <w:tab w:val="left" w:pos="540"/>
              </w:tabs>
              <w:ind w:right="162"/>
              <w:jc w:val="right"/>
              <w:rPr>
                <w:rFonts w:ascii="Angsana New" w:hAnsi="Angsana New"/>
                <w:color w:val="000000" w:themeColor="text1"/>
                <w:sz w:val="26"/>
                <w:szCs w:val="26"/>
              </w:rPr>
            </w:pPr>
          </w:p>
        </w:tc>
        <w:tc>
          <w:tcPr>
            <w:tcW w:w="1040" w:type="dxa"/>
            <w:tcBorders>
              <w:left w:val="nil"/>
              <w:bottom w:val="single" w:sz="4" w:space="0" w:color="auto"/>
              <w:right w:val="nil"/>
            </w:tcBorders>
            <w:shd w:val="clear" w:color="auto" w:fill="auto"/>
            <w:vAlign w:val="bottom"/>
          </w:tcPr>
          <w:p w:rsidR="00B9015C" w:rsidRPr="00E05302" w:rsidRDefault="001F26C9" w:rsidP="00982E7E">
            <w:pPr>
              <w:jc w:val="right"/>
              <w:rPr>
                <w:rFonts w:ascii="Angsana New" w:hAnsi="Angsana New"/>
                <w:color w:val="000000" w:themeColor="text1"/>
                <w:sz w:val="26"/>
                <w:szCs w:val="26"/>
              </w:rPr>
            </w:pPr>
            <w:r w:rsidRPr="00E05302">
              <w:rPr>
                <w:rFonts w:ascii="Angsana New" w:hAnsi="Angsana New"/>
                <w:color w:val="000000" w:themeColor="text1"/>
                <w:sz w:val="26"/>
                <w:szCs w:val="26"/>
              </w:rPr>
              <w:t>-</w:t>
            </w:r>
          </w:p>
        </w:tc>
        <w:tc>
          <w:tcPr>
            <w:tcW w:w="284" w:type="dxa"/>
            <w:tcBorders>
              <w:left w:val="nil"/>
              <w:right w:val="nil"/>
            </w:tcBorders>
            <w:vAlign w:val="bottom"/>
          </w:tcPr>
          <w:p w:rsidR="00B9015C" w:rsidRPr="00E05302" w:rsidRDefault="00B9015C" w:rsidP="00982E7E">
            <w:pPr>
              <w:tabs>
                <w:tab w:val="clear" w:pos="227"/>
                <w:tab w:val="clear" w:pos="454"/>
                <w:tab w:val="left" w:pos="540"/>
              </w:tabs>
              <w:ind w:right="162"/>
              <w:jc w:val="right"/>
              <w:rPr>
                <w:rFonts w:ascii="Angsana New" w:hAnsi="Angsana New"/>
                <w:color w:val="000000" w:themeColor="text1"/>
                <w:sz w:val="26"/>
                <w:szCs w:val="26"/>
              </w:rPr>
            </w:pPr>
          </w:p>
        </w:tc>
        <w:tc>
          <w:tcPr>
            <w:tcW w:w="1134" w:type="dxa"/>
            <w:tcBorders>
              <w:left w:val="nil"/>
              <w:bottom w:val="single" w:sz="4" w:space="0" w:color="auto"/>
              <w:right w:val="nil"/>
            </w:tcBorders>
            <w:vAlign w:val="bottom"/>
          </w:tcPr>
          <w:p w:rsidR="00B9015C" w:rsidRPr="00E05302" w:rsidRDefault="00D07024" w:rsidP="00982E7E">
            <w:pPr>
              <w:jc w:val="right"/>
              <w:rPr>
                <w:rFonts w:ascii="Angsana New" w:hAnsi="Angsana New"/>
                <w:color w:val="000000" w:themeColor="text1"/>
                <w:sz w:val="26"/>
                <w:szCs w:val="26"/>
              </w:rPr>
            </w:pPr>
            <w:r w:rsidRPr="00E05302">
              <w:rPr>
                <w:rFonts w:ascii="Angsana New" w:hAnsi="Angsana New"/>
                <w:color w:val="000000" w:themeColor="text1"/>
                <w:sz w:val="26"/>
                <w:szCs w:val="26"/>
              </w:rPr>
              <w:t>-</w:t>
            </w:r>
          </w:p>
        </w:tc>
      </w:tr>
      <w:tr w:rsidR="00E05302" w:rsidRPr="00E05302" w:rsidTr="006132AE">
        <w:tc>
          <w:tcPr>
            <w:tcW w:w="3827" w:type="dxa"/>
            <w:vAlign w:val="bottom"/>
          </w:tcPr>
          <w:p w:rsidR="00AB29CF" w:rsidRPr="00E05302" w:rsidRDefault="00AB29CF" w:rsidP="00982E7E">
            <w:pPr>
              <w:pStyle w:val="acctfourfigures"/>
              <w:tabs>
                <w:tab w:val="clear" w:pos="765"/>
              </w:tabs>
              <w:spacing w:line="240" w:lineRule="atLeast"/>
              <w:ind w:left="286" w:hanging="286"/>
              <w:rPr>
                <w:rFonts w:ascii="Angsana New" w:hAnsi="Angsana New"/>
                <w:bCs/>
                <w:color w:val="000000" w:themeColor="text1"/>
                <w:sz w:val="26"/>
                <w:szCs w:val="26"/>
                <w:cs/>
                <w:lang w:val="en-US" w:bidi="th-TH"/>
              </w:rPr>
            </w:pPr>
            <w:r w:rsidRPr="00E05302">
              <w:rPr>
                <w:rFonts w:ascii="Angsana New" w:hAnsi="Angsana New"/>
                <w:bCs/>
                <w:color w:val="000000" w:themeColor="text1"/>
                <w:sz w:val="26"/>
                <w:szCs w:val="26"/>
                <w:lang w:bidi="th-TH"/>
              </w:rPr>
              <w:t>Total</w:t>
            </w:r>
          </w:p>
        </w:tc>
        <w:tc>
          <w:tcPr>
            <w:tcW w:w="1276" w:type="dxa"/>
            <w:tcBorders>
              <w:top w:val="single" w:sz="4" w:space="0" w:color="auto"/>
              <w:bottom w:val="double" w:sz="4" w:space="0" w:color="auto"/>
            </w:tcBorders>
            <w:shd w:val="clear" w:color="auto" w:fill="auto"/>
            <w:vAlign w:val="bottom"/>
          </w:tcPr>
          <w:p w:rsidR="00AB29CF" w:rsidRPr="00E05302" w:rsidRDefault="002C33F1"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847,590</w:t>
            </w:r>
          </w:p>
        </w:tc>
        <w:tc>
          <w:tcPr>
            <w:tcW w:w="283" w:type="dxa"/>
            <w:vAlign w:val="bottom"/>
          </w:tcPr>
          <w:p w:rsidR="00AB29CF" w:rsidRPr="00E05302" w:rsidRDefault="00AB29CF" w:rsidP="00982E7E">
            <w:pPr>
              <w:tabs>
                <w:tab w:val="clear" w:pos="227"/>
                <w:tab w:val="clear" w:pos="454"/>
                <w:tab w:val="left" w:pos="540"/>
              </w:tabs>
              <w:ind w:right="162"/>
              <w:jc w:val="right"/>
              <w:rPr>
                <w:rFonts w:ascii="Angsana New" w:hAnsi="Angsana New"/>
                <w:color w:val="000000" w:themeColor="text1"/>
                <w:sz w:val="26"/>
                <w:szCs w:val="26"/>
              </w:rPr>
            </w:pPr>
          </w:p>
        </w:tc>
        <w:tc>
          <w:tcPr>
            <w:tcW w:w="1134" w:type="dxa"/>
            <w:tcBorders>
              <w:top w:val="single" w:sz="4" w:space="0" w:color="auto"/>
              <w:bottom w:val="double" w:sz="4" w:space="0" w:color="auto"/>
            </w:tcBorders>
            <w:vAlign w:val="bottom"/>
          </w:tcPr>
          <w:p w:rsidR="00AB29CF" w:rsidRPr="00E05302" w:rsidRDefault="00D07024"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color w:val="000000" w:themeColor="text1"/>
                <w:sz w:val="26"/>
                <w:szCs w:val="26"/>
              </w:rPr>
            </w:pPr>
            <w:r w:rsidRPr="00E05302">
              <w:rPr>
                <w:rFonts w:ascii="Angsana New" w:hAnsi="Angsana New"/>
                <w:color w:val="000000" w:themeColor="text1"/>
                <w:sz w:val="26"/>
                <w:szCs w:val="26"/>
              </w:rPr>
              <w:t>833</w:t>
            </w:r>
            <w:r w:rsidR="00A277F1" w:rsidRPr="00E05302">
              <w:rPr>
                <w:rFonts w:ascii="Angsana New" w:hAnsi="Angsana New"/>
                <w:color w:val="000000" w:themeColor="text1"/>
                <w:sz w:val="26"/>
                <w:szCs w:val="26"/>
              </w:rPr>
              <w:t>,375</w:t>
            </w:r>
          </w:p>
        </w:tc>
        <w:tc>
          <w:tcPr>
            <w:tcW w:w="236" w:type="dxa"/>
            <w:vAlign w:val="bottom"/>
          </w:tcPr>
          <w:p w:rsidR="00AB29CF" w:rsidRPr="00E05302" w:rsidRDefault="00AB29CF" w:rsidP="00982E7E">
            <w:pPr>
              <w:tabs>
                <w:tab w:val="clear" w:pos="227"/>
                <w:tab w:val="clear" w:pos="454"/>
                <w:tab w:val="left" w:pos="540"/>
              </w:tabs>
              <w:ind w:right="162"/>
              <w:jc w:val="right"/>
              <w:rPr>
                <w:rFonts w:ascii="Angsana New" w:hAnsi="Angsana New"/>
                <w:color w:val="000000" w:themeColor="text1"/>
                <w:sz w:val="26"/>
                <w:szCs w:val="26"/>
              </w:rPr>
            </w:pPr>
          </w:p>
        </w:tc>
        <w:tc>
          <w:tcPr>
            <w:tcW w:w="1040" w:type="dxa"/>
            <w:tcBorders>
              <w:top w:val="single" w:sz="4" w:space="0" w:color="auto"/>
              <w:left w:val="nil"/>
              <w:bottom w:val="double" w:sz="4" w:space="0" w:color="auto"/>
              <w:right w:val="nil"/>
            </w:tcBorders>
            <w:shd w:val="clear" w:color="auto" w:fill="auto"/>
            <w:vAlign w:val="bottom"/>
          </w:tcPr>
          <w:p w:rsidR="00AB29CF" w:rsidRPr="00E05302" w:rsidRDefault="002C33F1" w:rsidP="00982E7E">
            <w:pPr>
              <w:jc w:val="right"/>
              <w:rPr>
                <w:rFonts w:ascii="Angsana New" w:hAnsi="Angsana New"/>
                <w:color w:val="000000" w:themeColor="text1"/>
                <w:sz w:val="26"/>
                <w:szCs w:val="26"/>
              </w:rPr>
            </w:pPr>
            <w:r w:rsidRPr="00E05302">
              <w:rPr>
                <w:rFonts w:ascii="Angsana New" w:hAnsi="Angsana New"/>
                <w:color w:val="000000" w:themeColor="text1"/>
                <w:sz w:val="26"/>
                <w:szCs w:val="26"/>
              </w:rPr>
              <w:t>69,871</w:t>
            </w:r>
          </w:p>
        </w:tc>
        <w:tc>
          <w:tcPr>
            <w:tcW w:w="284" w:type="dxa"/>
            <w:tcBorders>
              <w:left w:val="nil"/>
              <w:right w:val="nil"/>
            </w:tcBorders>
            <w:vAlign w:val="bottom"/>
          </w:tcPr>
          <w:p w:rsidR="00AB29CF" w:rsidRPr="00E05302" w:rsidRDefault="00AB29CF" w:rsidP="00982E7E">
            <w:pPr>
              <w:tabs>
                <w:tab w:val="clear" w:pos="227"/>
                <w:tab w:val="clear" w:pos="454"/>
                <w:tab w:val="left" w:pos="540"/>
              </w:tabs>
              <w:ind w:right="162"/>
              <w:jc w:val="right"/>
              <w:rPr>
                <w:rFonts w:ascii="Angsana New" w:hAnsi="Angsana New"/>
                <w:color w:val="000000" w:themeColor="text1"/>
                <w:sz w:val="26"/>
                <w:szCs w:val="26"/>
              </w:rPr>
            </w:pPr>
          </w:p>
        </w:tc>
        <w:tc>
          <w:tcPr>
            <w:tcW w:w="1134" w:type="dxa"/>
            <w:tcBorders>
              <w:top w:val="single" w:sz="4" w:space="0" w:color="auto"/>
              <w:left w:val="nil"/>
              <w:bottom w:val="double" w:sz="4" w:space="0" w:color="auto"/>
              <w:right w:val="nil"/>
            </w:tcBorders>
            <w:vAlign w:val="bottom"/>
          </w:tcPr>
          <w:p w:rsidR="00AB29CF" w:rsidRPr="00E05302" w:rsidRDefault="00A529F8" w:rsidP="00982E7E">
            <w:pPr>
              <w:jc w:val="right"/>
              <w:rPr>
                <w:rFonts w:ascii="Angsana New" w:hAnsi="Angsana New"/>
                <w:color w:val="000000" w:themeColor="text1"/>
                <w:sz w:val="26"/>
                <w:szCs w:val="26"/>
              </w:rPr>
            </w:pPr>
            <w:r w:rsidRPr="00E05302">
              <w:rPr>
                <w:rFonts w:ascii="Angsana New" w:hAnsi="Angsana New"/>
                <w:color w:val="000000" w:themeColor="text1"/>
                <w:sz w:val="26"/>
                <w:szCs w:val="26"/>
              </w:rPr>
              <w:t>61,088</w:t>
            </w:r>
          </w:p>
        </w:tc>
      </w:tr>
    </w:tbl>
    <w:p w:rsidR="00F50FFD" w:rsidRPr="00E05302" w:rsidRDefault="00F50FFD"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67"/>
        <w:jc w:val="both"/>
        <w:rPr>
          <w:rFonts w:ascii="Angsana New" w:hAnsi="Angsana New"/>
          <w:color w:val="000000" w:themeColor="text1"/>
          <w:sz w:val="28"/>
          <w:szCs w:val="28"/>
        </w:rPr>
      </w:pPr>
    </w:p>
    <w:p w:rsidR="00982E7E" w:rsidRPr="00E05302" w:rsidRDefault="001F26C9" w:rsidP="0061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26"/>
        <w:jc w:val="both"/>
        <w:rPr>
          <w:rFonts w:ascii="Angsana New" w:hAnsi="Angsana New"/>
          <w:color w:val="000000" w:themeColor="text1"/>
          <w:sz w:val="28"/>
          <w:szCs w:val="28"/>
        </w:rPr>
      </w:pPr>
      <w:r w:rsidRPr="00E05302">
        <w:rPr>
          <w:rFonts w:ascii="Angsana New" w:hAnsi="Angsana New"/>
          <w:color w:val="000000" w:themeColor="text1"/>
          <w:sz w:val="28"/>
          <w:szCs w:val="28"/>
        </w:rPr>
        <w:t>13.1</w:t>
      </w:r>
      <w:r w:rsidR="006132AE"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 xml:space="preserve"> </w:t>
      </w:r>
      <w:r w:rsidR="00982E7E" w:rsidRPr="00E05302">
        <w:rPr>
          <w:rFonts w:ascii="Angsana New" w:hAnsi="Angsana New"/>
          <w:color w:val="000000" w:themeColor="text1"/>
          <w:sz w:val="28"/>
          <w:szCs w:val="28"/>
        </w:rPr>
        <w:t>Restric</w:t>
      </w:r>
      <w:r w:rsidR="00F1024B" w:rsidRPr="00E05302">
        <w:rPr>
          <w:rFonts w:ascii="Angsana New" w:hAnsi="Angsana New"/>
          <w:color w:val="000000" w:themeColor="text1"/>
          <w:sz w:val="28"/>
          <w:szCs w:val="28"/>
        </w:rPr>
        <w:t xml:space="preserve">ted </w:t>
      </w:r>
      <w:r w:rsidR="009952B3" w:rsidRPr="00E05302">
        <w:rPr>
          <w:rFonts w:ascii="Angsana New" w:hAnsi="Angsana New"/>
          <w:color w:val="000000" w:themeColor="text1"/>
          <w:sz w:val="28"/>
          <w:szCs w:val="28"/>
        </w:rPr>
        <w:t>deposits w</w:t>
      </w:r>
      <w:r w:rsidR="00F1024B" w:rsidRPr="00E05302">
        <w:rPr>
          <w:rFonts w:ascii="Angsana New" w:hAnsi="Angsana New"/>
          <w:color w:val="000000" w:themeColor="text1"/>
          <w:sz w:val="28"/>
          <w:szCs w:val="28"/>
        </w:rPr>
        <w:t>ith</w:t>
      </w:r>
      <w:r w:rsidR="009952B3" w:rsidRPr="00E05302">
        <w:rPr>
          <w:rFonts w:ascii="Angsana New" w:hAnsi="Angsana New"/>
          <w:color w:val="000000" w:themeColor="text1"/>
          <w:sz w:val="28"/>
          <w:szCs w:val="28"/>
        </w:rPr>
        <w:t xml:space="preserve"> b</w:t>
      </w:r>
      <w:r w:rsidR="00982E7E" w:rsidRPr="00E05302">
        <w:rPr>
          <w:rFonts w:ascii="Angsana New" w:hAnsi="Angsana New"/>
          <w:color w:val="000000" w:themeColor="text1"/>
          <w:sz w:val="28"/>
          <w:szCs w:val="28"/>
        </w:rPr>
        <w:t>anks</w:t>
      </w:r>
    </w:p>
    <w:p w:rsidR="001A4074" w:rsidRPr="00E05302" w:rsidRDefault="00127EEC" w:rsidP="0061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color w:val="000000" w:themeColor="text1"/>
          <w:sz w:val="28"/>
          <w:szCs w:val="28"/>
        </w:rPr>
      </w:pPr>
      <w:r w:rsidRPr="00E05302">
        <w:rPr>
          <w:rFonts w:ascii="Angsana New" w:hAnsi="Angsana New"/>
          <w:color w:val="000000" w:themeColor="text1"/>
          <w:sz w:val="28"/>
          <w:szCs w:val="28"/>
        </w:rPr>
        <w:t>Restricted deposits with banks</w:t>
      </w:r>
      <w:r w:rsidR="00AA2F8B" w:rsidRPr="00E05302">
        <w:rPr>
          <w:rFonts w:ascii="Angsana New" w:hAnsi="Angsana New"/>
          <w:color w:val="000000" w:themeColor="text1"/>
          <w:sz w:val="28"/>
          <w:szCs w:val="28"/>
        </w:rPr>
        <w:t xml:space="preserve"> are</w:t>
      </w:r>
      <w:r w:rsidRPr="00E05302">
        <w:rPr>
          <w:rFonts w:ascii="Angsana New" w:hAnsi="Angsana New"/>
          <w:color w:val="000000" w:themeColor="text1"/>
          <w:sz w:val="28"/>
          <w:szCs w:val="28"/>
        </w:rPr>
        <w:t xml:space="preserve"> </w:t>
      </w:r>
      <w:r w:rsidR="00982E7E" w:rsidRPr="00E05302">
        <w:rPr>
          <w:rFonts w:ascii="Angsana New" w:hAnsi="Angsana New"/>
          <w:color w:val="000000" w:themeColor="text1"/>
          <w:sz w:val="28"/>
          <w:szCs w:val="28"/>
        </w:rPr>
        <w:t>fixed deposits with certain banks that have been pledged as collaterals for letters o</w:t>
      </w:r>
      <w:r w:rsidRPr="00E05302">
        <w:rPr>
          <w:rFonts w:ascii="Angsana New" w:hAnsi="Angsana New"/>
          <w:color w:val="000000" w:themeColor="text1"/>
          <w:sz w:val="28"/>
          <w:szCs w:val="28"/>
        </w:rPr>
        <w:t>f guarantee issued by the banks.</w:t>
      </w:r>
    </w:p>
    <w:p w:rsidR="00982E7E" w:rsidRPr="00E05302" w:rsidRDefault="001F26C9" w:rsidP="0061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firstLine="66"/>
        <w:jc w:val="both"/>
        <w:rPr>
          <w:rFonts w:ascii="Angsana New" w:hAnsi="Angsana New"/>
          <w:color w:val="000000" w:themeColor="text1"/>
          <w:sz w:val="28"/>
          <w:szCs w:val="28"/>
          <w:cs/>
        </w:rPr>
      </w:pPr>
      <w:r w:rsidRPr="00E05302">
        <w:rPr>
          <w:rFonts w:ascii="Angsana New" w:hAnsi="Angsana New"/>
          <w:color w:val="000000" w:themeColor="text1"/>
          <w:sz w:val="28"/>
          <w:szCs w:val="28"/>
        </w:rPr>
        <w:t xml:space="preserve">13.2 </w:t>
      </w:r>
      <w:r w:rsidR="006132AE" w:rsidRPr="00E05302">
        <w:rPr>
          <w:rFonts w:ascii="Angsana New" w:hAnsi="Angsana New"/>
          <w:color w:val="000000" w:themeColor="text1"/>
          <w:sz w:val="28"/>
          <w:szCs w:val="28"/>
        </w:rPr>
        <w:t xml:space="preserve"> </w:t>
      </w:r>
      <w:r w:rsidR="00BA494E" w:rsidRPr="00E05302">
        <w:rPr>
          <w:rFonts w:ascii="Angsana New" w:hAnsi="Angsana New"/>
          <w:color w:val="000000" w:themeColor="text1"/>
          <w:sz w:val="28"/>
          <w:szCs w:val="28"/>
        </w:rPr>
        <w:t>Property, plant and construction in progress</w:t>
      </w:r>
    </w:p>
    <w:p w:rsidR="00B9015C" w:rsidRPr="00E05302" w:rsidRDefault="00486BF3" w:rsidP="0061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color w:val="000000" w:themeColor="text1"/>
          <w:sz w:val="28"/>
          <w:szCs w:val="28"/>
        </w:rPr>
      </w:pPr>
      <w:r w:rsidRPr="00E05302">
        <w:rPr>
          <w:rFonts w:ascii="Angsana New" w:hAnsi="Angsana New"/>
          <w:color w:val="000000" w:themeColor="text1"/>
          <w:sz w:val="28"/>
          <w:szCs w:val="28"/>
        </w:rPr>
        <w:t>As at June 30</w:t>
      </w:r>
      <w:r w:rsidR="000F095D" w:rsidRPr="00E05302">
        <w:rPr>
          <w:rFonts w:ascii="Angsana New" w:hAnsi="Angsana New"/>
          <w:color w:val="000000" w:themeColor="text1"/>
          <w:sz w:val="28"/>
          <w:szCs w:val="28"/>
        </w:rPr>
        <w:t xml:space="preserve">, 2018, other non-current assets consist of condominium of the Company at Phuket present by cost in the consolidated and separated </w:t>
      </w:r>
      <w:r w:rsidR="00F87280" w:rsidRPr="00E05302">
        <w:rPr>
          <w:rFonts w:ascii="Angsana New" w:hAnsi="Angsana New"/>
          <w:color w:val="000000" w:themeColor="text1"/>
          <w:sz w:val="28"/>
          <w:szCs w:val="28"/>
        </w:rPr>
        <w:t xml:space="preserve">financial statement </w:t>
      </w:r>
      <w:r w:rsidR="000F095D" w:rsidRPr="00E05302">
        <w:rPr>
          <w:rFonts w:ascii="Angsana New" w:hAnsi="Angsana New"/>
          <w:color w:val="000000" w:themeColor="text1"/>
          <w:sz w:val="28"/>
          <w:szCs w:val="28"/>
        </w:rPr>
        <w:t xml:space="preserve">amount of Baht </w:t>
      </w:r>
      <w:r w:rsidR="002C33F1" w:rsidRPr="00E05302">
        <w:rPr>
          <w:rFonts w:ascii="Angsana New" w:hAnsi="Angsana New"/>
          <w:color w:val="000000" w:themeColor="text1"/>
          <w:sz w:val="28"/>
          <w:szCs w:val="28"/>
        </w:rPr>
        <w:t>18.68 million of the subsidiary.</w:t>
      </w:r>
      <w:r w:rsidR="008B5D3A" w:rsidRPr="00E05302">
        <w:rPr>
          <w:rFonts w:ascii="Angsana New" w:hAnsi="Angsana New"/>
          <w:color w:val="000000" w:themeColor="text1"/>
          <w:sz w:val="28"/>
          <w:szCs w:val="28"/>
        </w:rPr>
        <w:t xml:space="preserve"> </w:t>
      </w:r>
      <w:r w:rsidR="006C4712" w:rsidRPr="00E05302">
        <w:rPr>
          <w:rFonts w:ascii="Angsana New" w:hAnsi="Angsana New"/>
          <w:color w:val="000000" w:themeColor="text1"/>
          <w:sz w:val="28"/>
          <w:szCs w:val="28"/>
        </w:rPr>
        <w:t>A</w:t>
      </w:r>
      <w:r w:rsidR="00C3317E" w:rsidRPr="00E05302">
        <w:rPr>
          <w:rFonts w:ascii="Angsana New" w:hAnsi="Angsana New"/>
          <w:color w:val="000000" w:themeColor="text1"/>
          <w:sz w:val="28"/>
          <w:szCs w:val="28"/>
        </w:rPr>
        <w:t xml:space="preserve">s </w:t>
      </w:r>
      <w:r w:rsidR="006C4712" w:rsidRPr="00E05302">
        <w:rPr>
          <w:rFonts w:ascii="Angsana New" w:hAnsi="Angsana New"/>
          <w:color w:val="000000" w:themeColor="text1"/>
          <w:sz w:val="28"/>
          <w:szCs w:val="28"/>
        </w:rPr>
        <w:t>at December 31</w:t>
      </w:r>
      <w:r w:rsidR="00C3317E" w:rsidRPr="00E05302">
        <w:rPr>
          <w:rFonts w:ascii="Angsana New" w:hAnsi="Angsana New"/>
          <w:color w:val="000000" w:themeColor="text1"/>
          <w:sz w:val="28"/>
          <w:szCs w:val="28"/>
        </w:rPr>
        <w:t xml:space="preserve">, </w:t>
      </w:r>
      <w:r w:rsidR="006C4712" w:rsidRPr="00E05302">
        <w:rPr>
          <w:rFonts w:ascii="Angsana New" w:hAnsi="Angsana New"/>
          <w:color w:val="000000" w:themeColor="text1"/>
          <w:sz w:val="28"/>
          <w:szCs w:val="28"/>
        </w:rPr>
        <w:t>201</w:t>
      </w:r>
      <w:r w:rsidR="008C4A11" w:rsidRPr="00E05302">
        <w:rPr>
          <w:rFonts w:ascii="Angsana New" w:hAnsi="Angsana New"/>
          <w:color w:val="000000" w:themeColor="text1"/>
          <w:sz w:val="28"/>
          <w:szCs w:val="28"/>
        </w:rPr>
        <w:t>7</w:t>
      </w:r>
      <w:r w:rsidR="006C4712" w:rsidRPr="00E05302">
        <w:rPr>
          <w:rFonts w:ascii="Angsana New" w:hAnsi="Angsana New"/>
          <w:color w:val="000000" w:themeColor="text1"/>
          <w:sz w:val="28"/>
          <w:szCs w:val="28"/>
        </w:rPr>
        <w:t xml:space="preserve"> amount of Baht </w:t>
      </w:r>
      <w:r w:rsidR="00E05302" w:rsidRPr="00E05302">
        <w:rPr>
          <w:rFonts w:ascii="Angsana New" w:hAnsi="Angsana New" w:hint="cs"/>
          <w:color w:val="000000" w:themeColor="text1"/>
          <w:sz w:val="28"/>
          <w:szCs w:val="28"/>
        </w:rPr>
        <w:t>10</w:t>
      </w:r>
      <w:r w:rsidR="008B5D3A" w:rsidRPr="00E05302">
        <w:rPr>
          <w:rFonts w:ascii="Angsana New" w:hAnsi="Angsana New" w:hint="cs"/>
          <w:color w:val="000000" w:themeColor="text1"/>
          <w:sz w:val="28"/>
          <w:szCs w:val="28"/>
          <w:cs/>
        </w:rPr>
        <w:t>.</w:t>
      </w:r>
      <w:r w:rsidR="00E05302" w:rsidRPr="00E05302">
        <w:rPr>
          <w:rFonts w:ascii="Angsana New" w:hAnsi="Angsana New" w:hint="cs"/>
          <w:color w:val="000000" w:themeColor="text1"/>
          <w:sz w:val="28"/>
          <w:szCs w:val="28"/>
        </w:rPr>
        <w:t>08</w:t>
      </w:r>
      <w:r w:rsidR="006C4712" w:rsidRPr="00E05302">
        <w:rPr>
          <w:rFonts w:ascii="Angsana New" w:hAnsi="Angsana New"/>
          <w:color w:val="000000" w:themeColor="text1"/>
          <w:sz w:val="28"/>
          <w:szCs w:val="28"/>
        </w:rPr>
        <w:t xml:space="preserve"> million. </w:t>
      </w:r>
      <w:r w:rsidR="000F095D" w:rsidRPr="00E05302">
        <w:rPr>
          <w:rFonts w:ascii="Angsana New" w:hAnsi="Angsana New"/>
          <w:color w:val="000000" w:themeColor="text1"/>
          <w:sz w:val="28"/>
          <w:szCs w:val="28"/>
        </w:rPr>
        <w:t>And  land that delayed construction in Phuket And projects under construction that delayed the construction of the project at Rattanathibet</w:t>
      </w:r>
      <w:r w:rsidR="0016114F" w:rsidRPr="00E05302">
        <w:rPr>
          <w:rFonts w:ascii="Angsana New" w:hAnsi="Angsana New"/>
          <w:color w:val="000000" w:themeColor="text1"/>
          <w:sz w:val="28"/>
          <w:szCs w:val="28"/>
        </w:rPr>
        <w:t xml:space="preserve"> </w:t>
      </w:r>
      <w:r w:rsidR="000F095D" w:rsidRPr="00E05302">
        <w:rPr>
          <w:rFonts w:ascii="Angsana New" w:hAnsi="Angsana New"/>
          <w:color w:val="000000" w:themeColor="text1"/>
          <w:sz w:val="28"/>
          <w:szCs w:val="28"/>
        </w:rPr>
        <w:t>of the subsidiary present by cost in the consolidated</w:t>
      </w:r>
      <w:r w:rsidR="00F87280" w:rsidRPr="00E05302">
        <w:rPr>
          <w:rFonts w:ascii="Angsana New" w:hAnsi="Angsana New"/>
          <w:color w:val="000000" w:themeColor="text1"/>
          <w:sz w:val="28"/>
          <w:szCs w:val="28"/>
        </w:rPr>
        <w:t xml:space="preserve"> financial statement</w:t>
      </w:r>
      <w:r w:rsidR="000F095D" w:rsidRPr="00E05302">
        <w:rPr>
          <w:rFonts w:ascii="Angsana New" w:hAnsi="Angsana New"/>
          <w:color w:val="000000" w:themeColor="text1"/>
          <w:sz w:val="28"/>
          <w:szCs w:val="28"/>
        </w:rPr>
        <w:t xml:space="preserve"> amount of Baht 295.57 million and </w:t>
      </w:r>
      <w:r w:rsidR="0016114F" w:rsidRPr="00E05302">
        <w:rPr>
          <w:rFonts w:ascii="Angsana New" w:hAnsi="Angsana New"/>
          <w:color w:val="000000" w:themeColor="text1"/>
          <w:sz w:val="28"/>
          <w:szCs w:val="28"/>
        </w:rPr>
        <w:t xml:space="preserve">Baht </w:t>
      </w:r>
      <w:r w:rsidR="000F095D" w:rsidRPr="00E05302">
        <w:rPr>
          <w:rFonts w:ascii="Angsana New" w:hAnsi="Angsana New"/>
          <w:color w:val="000000" w:themeColor="text1"/>
          <w:sz w:val="28"/>
          <w:szCs w:val="28"/>
        </w:rPr>
        <w:t>434.</w:t>
      </w:r>
      <w:r w:rsidR="000F0D05" w:rsidRPr="00E05302">
        <w:rPr>
          <w:rFonts w:ascii="Angsana New" w:hAnsi="Angsana New"/>
          <w:color w:val="000000" w:themeColor="text1"/>
          <w:sz w:val="28"/>
          <w:szCs w:val="28"/>
        </w:rPr>
        <w:t xml:space="preserve">30 million </w:t>
      </w:r>
      <w:r w:rsidR="000F095D" w:rsidRPr="00E05302">
        <w:rPr>
          <w:rFonts w:ascii="Angsana New" w:hAnsi="Angsana New"/>
          <w:color w:val="000000" w:themeColor="text1"/>
          <w:sz w:val="28"/>
          <w:szCs w:val="28"/>
        </w:rPr>
        <w:t xml:space="preserve">respectively, </w:t>
      </w:r>
      <w:r w:rsidR="00C3317E" w:rsidRPr="00E05302">
        <w:rPr>
          <w:rFonts w:ascii="Angsana New" w:hAnsi="Angsana New"/>
          <w:color w:val="000000" w:themeColor="text1"/>
          <w:sz w:val="28"/>
          <w:szCs w:val="28"/>
        </w:rPr>
        <w:t>As at December 31, 201</w:t>
      </w:r>
      <w:r w:rsidR="008C4A11" w:rsidRPr="00E05302">
        <w:rPr>
          <w:rFonts w:ascii="Angsana New" w:hAnsi="Angsana New"/>
          <w:color w:val="000000" w:themeColor="text1"/>
          <w:sz w:val="28"/>
          <w:szCs w:val="28"/>
        </w:rPr>
        <w:t>7</w:t>
      </w:r>
      <w:r w:rsidR="00C3317E" w:rsidRPr="00E05302">
        <w:rPr>
          <w:rFonts w:ascii="Angsana New" w:hAnsi="Angsana New"/>
          <w:color w:val="000000" w:themeColor="text1"/>
          <w:sz w:val="28"/>
          <w:szCs w:val="28"/>
        </w:rPr>
        <w:t xml:space="preserve"> amount of Baht </w:t>
      </w:r>
      <w:r w:rsidR="00E05302" w:rsidRPr="00E05302">
        <w:rPr>
          <w:rFonts w:ascii="Angsana New" w:hAnsi="Angsana New" w:hint="cs"/>
          <w:color w:val="000000" w:themeColor="text1"/>
          <w:sz w:val="28"/>
          <w:szCs w:val="28"/>
        </w:rPr>
        <w:t>295</w:t>
      </w:r>
      <w:r w:rsidR="00C3317E" w:rsidRPr="00E05302">
        <w:rPr>
          <w:rFonts w:ascii="Angsana New" w:hAnsi="Angsana New" w:hint="cs"/>
          <w:color w:val="000000" w:themeColor="text1"/>
          <w:sz w:val="28"/>
          <w:szCs w:val="28"/>
          <w:cs/>
        </w:rPr>
        <w:t>.</w:t>
      </w:r>
      <w:r w:rsidR="00E05302" w:rsidRPr="00E05302">
        <w:rPr>
          <w:rFonts w:ascii="Angsana New" w:hAnsi="Angsana New" w:hint="cs"/>
          <w:color w:val="000000" w:themeColor="text1"/>
          <w:sz w:val="28"/>
          <w:szCs w:val="28"/>
        </w:rPr>
        <w:t>57</w:t>
      </w:r>
      <w:r w:rsidR="00C3317E" w:rsidRPr="00E05302">
        <w:rPr>
          <w:rFonts w:ascii="Angsana New" w:hAnsi="Angsana New"/>
          <w:color w:val="000000" w:themeColor="text1"/>
          <w:sz w:val="28"/>
          <w:szCs w:val="28"/>
        </w:rPr>
        <w:t xml:space="preserve"> million</w:t>
      </w:r>
      <w:r w:rsidR="00336DC3" w:rsidRPr="00E05302">
        <w:rPr>
          <w:rFonts w:ascii="Angsana New" w:hAnsi="Angsana New" w:hint="cs"/>
          <w:color w:val="000000" w:themeColor="text1"/>
          <w:sz w:val="28"/>
          <w:szCs w:val="28"/>
          <w:cs/>
        </w:rPr>
        <w:t xml:space="preserve"> and </w:t>
      </w:r>
      <w:r w:rsidR="00336DC3" w:rsidRPr="00E05302">
        <w:rPr>
          <w:rFonts w:ascii="Angsana New" w:hAnsi="Angsana New"/>
          <w:color w:val="000000" w:themeColor="text1"/>
          <w:sz w:val="28"/>
          <w:szCs w:val="28"/>
        </w:rPr>
        <w:t xml:space="preserve">amount of Baht </w:t>
      </w:r>
      <w:r w:rsidR="00E05302" w:rsidRPr="00E05302">
        <w:rPr>
          <w:rFonts w:ascii="Angsana New" w:hAnsi="Angsana New" w:hint="cs"/>
          <w:color w:val="000000" w:themeColor="text1"/>
          <w:sz w:val="28"/>
          <w:szCs w:val="28"/>
        </w:rPr>
        <w:t>434</w:t>
      </w:r>
      <w:r w:rsidR="008B5D3A" w:rsidRPr="00E05302">
        <w:rPr>
          <w:rFonts w:ascii="Angsana New" w:hAnsi="Angsana New" w:hint="cs"/>
          <w:color w:val="000000" w:themeColor="text1"/>
          <w:sz w:val="28"/>
          <w:szCs w:val="28"/>
          <w:cs/>
        </w:rPr>
        <w:t>.</w:t>
      </w:r>
      <w:r w:rsidR="00E05302" w:rsidRPr="00E05302">
        <w:rPr>
          <w:rFonts w:ascii="Angsana New" w:hAnsi="Angsana New" w:hint="cs"/>
          <w:color w:val="000000" w:themeColor="text1"/>
          <w:sz w:val="28"/>
          <w:szCs w:val="28"/>
        </w:rPr>
        <w:t>30</w:t>
      </w:r>
      <w:r w:rsidR="008B5D3A" w:rsidRPr="00E05302">
        <w:rPr>
          <w:rFonts w:ascii="Angsana New" w:hAnsi="Angsana New" w:hint="cs"/>
          <w:color w:val="000000" w:themeColor="text1"/>
          <w:sz w:val="28"/>
          <w:szCs w:val="28"/>
          <w:cs/>
        </w:rPr>
        <w:t xml:space="preserve"> </w:t>
      </w:r>
      <w:r w:rsidR="00336DC3" w:rsidRPr="00E05302">
        <w:rPr>
          <w:rFonts w:ascii="Angsana New" w:hAnsi="Angsana New"/>
          <w:color w:val="000000" w:themeColor="text1"/>
          <w:sz w:val="28"/>
          <w:szCs w:val="28"/>
        </w:rPr>
        <w:t>million</w:t>
      </w:r>
      <w:r w:rsidR="00336DC3" w:rsidRPr="00E05302">
        <w:rPr>
          <w:rFonts w:ascii="Angsana New" w:hAnsi="Angsana New" w:hint="cs"/>
          <w:color w:val="000000" w:themeColor="text1"/>
          <w:sz w:val="28"/>
          <w:szCs w:val="28"/>
          <w:cs/>
        </w:rPr>
        <w:t xml:space="preserve"> </w:t>
      </w:r>
      <w:r w:rsidR="001C38D3" w:rsidRPr="00E05302">
        <w:rPr>
          <w:rFonts w:ascii="Angsana New" w:hAnsi="Angsana New"/>
          <w:color w:val="000000" w:themeColor="text1"/>
          <w:sz w:val="28"/>
          <w:szCs w:val="28"/>
        </w:rPr>
        <w:t>respectively</w:t>
      </w:r>
      <w:r w:rsidR="008B5D3A" w:rsidRPr="00E05302">
        <w:rPr>
          <w:rFonts w:ascii="Angsana New" w:hAnsi="Angsana New"/>
          <w:color w:val="000000" w:themeColor="text1"/>
          <w:sz w:val="28"/>
          <w:szCs w:val="28"/>
          <w:cs/>
        </w:rPr>
        <w:t xml:space="preserve"> </w:t>
      </w:r>
      <w:r w:rsidR="000F095D" w:rsidRPr="00E05302">
        <w:rPr>
          <w:rFonts w:ascii="Angsana New" w:hAnsi="Angsana New"/>
          <w:color w:val="000000" w:themeColor="text1"/>
          <w:sz w:val="28"/>
          <w:szCs w:val="28"/>
        </w:rPr>
        <w:t>(appraised value based on reports of the independent appraise in the year 2017, appraised value Market method amount of Baht 341.50 million a</w:t>
      </w:r>
      <w:r w:rsidR="0080565E" w:rsidRPr="00E05302">
        <w:rPr>
          <w:rFonts w:ascii="Angsana New" w:hAnsi="Angsana New"/>
          <w:color w:val="000000" w:themeColor="text1"/>
          <w:sz w:val="28"/>
          <w:szCs w:val="28"/>
        </w:rPr>
        <w:t>nd</w:t>
      </w:r>
      <w:r w:rsidR="0016114F" w:rsidRPr="00E05302">
        <w:rPr>
          <w:rFonts w:ascii="Angsana New" w:hAnsi="Angsana New"/>
          <w:color w:val="000000" w:themeColor="text1"/>
          <w:sz w:val="28"/>
          <w:szCs w:val="28"/>
        </w:rPr>
        <w:t xml:space="preserve">      Baht</w:t>
      </w:r>
      <w:r w:rsidR="0080565E" w:rsidRPr="00E05302">
        <w:rPr>
          <w:rFonts w:ascii="Angsana New" w:hAnsi="Angsana New"/>
          <w:color w:val="000000" w:themeColor="text1"/>
          <w:sz w:val="28"/>
          <w:szCs w:val="28"/>
        </w:rPr>
        <w:t xml:space="preserve"> 434.30 million) respectively</w:t>
      </w:r>
      <w:r w:rsidR="000F0D05" w:rsidRPr="00E05302">
        <w:rPr>
          <w:rFonts w:ascii="Angsana New" w:hAnsi="Angsana New"/>
          <w:color w:val="000000" w:themeColor="text1"/>
          <w:sz w:val="28"/>
          <w:szCs w:val="28"/>
        </w:rPr>
        <w:t>.</w:t>
      </w:r>
    </w:p>
    <w:p w:rsidR="007876C6" w:rsidRPr="00E05302" w:rsidRDefault="007876C6" w:rsidP="00AA2F8B">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t xml:space="preserve">PROVISION FOR </w:t>
      </w:r>
      <w:r w:rsidR="00BA494E" w:rsidRPr="00E05302">
        <w:rPr>
          <w:rFonts w:ascii="Angsana New" w:hAnsi="Angsana New"/>
          <w:b/>
          <w:bCs/>
          <w:color w:val="000000" w:themeColor="text1"/>
          <w:sz w:val="28"/>
          <w:szCs w:val="28"/>
        </w:rPr>
        <w:t xml:space="preserve">CURRENT </w:t>
      </w:r>
      <w:r w:rsidR="00B6781E" w:rsidRPr="00E05302">
        <w:rPr>
          <w:rFonts w:ascii="Angsana New" w:hAnsi="Angsana New"/>
          <w:b/>
          <w:bCs/>
          <w:color w:val="000000" w:themeColor="text1"/>
          <w:sz w:val="28"/>
          <w:szCs w:val="28"/>
        </w:rPr>
        <w:t xml:space="preserve">OTHER </w:t>
      </w:r>
      <w:r w:rsidR="00BA494E" w:rsidRPr="00E05302">
        <w:rPr>
          <w:rFonts w:ascii="Angsana New" w:hAnsi="Angsana New"/>
          <w:b/>
          <w:bCs/>
          <w:color w:val="000000" w:themeColor="text1"/>
          <w:sz w:val="28"/>
          <w:szCs w:val="28"/>
        </w:rPr>
        <w:t>LIABILITIES</w:t>
      </w:r>
    </w:p>
    <w:p w:rsidR="00BA494E" w:rsidRPr="00E05302" w:rsidRDefault="00BA494E" w:rsidP="00A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6"/>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t>Provision for Litigation</w:t>
      </w:r>
    </w:p>
    <w:p w:rsidR="00076BC0" w:rsidRPr="00E05302" w:rsidRDefault="00076BC0" w:rsidP="00AA2F8B">
      <w:pPr>
        <w:pStyle w:val="a"/>
        <w:tabs>
          <w:tab w:val="clear" w:pos="1080"/>
        </w:tabs>
        <w:spacing w:line="320" w:lineRule="exact"/>
        <w:ind w:left="426"/>
        <w:jc w:val="distribute"/>
        <w:rPr>
          <w:rFonts w:ascii="Angsana New" w:hAnsi="Angsana New" w:cs="Angsana New"/>
          <w:color w:val="000000" w:themeColor="text1"/>
          <w:sz w:val="28"/>
          <w:szCs w:val="28"/>
          <w:lang w:val="en-US"/>
        </w:rPr>
      </w:pPr>
      <w:r w:rsidRPr="00E05302">
        <w:rPr>
          <w:rFonts w:ascii="Angsana New" w:hAnsi="Angsana New" w:cs="Angsana New"/>
          <w:color w:val="000000" w:themeColor="text1"/>
          <w:sz w:val="28"/>
          <w:szCs w:val="28"/>
          <w:lang w:val="en-US"/>
        </w:rPr>
        <w:t>On December 17, 2009, the Court of First Instance passed a verdict ordering the Company to compensate for the claim amount together with interest of ap</w:t>
      </w:r>
      <w:r w:rsidR="00F87280" w:rsidRPr="00E05302">
        <w:rPr>
          <w:rFonts w:ascii="Angsana New" w:hAnsi="Angsana New" w:cs="Angsana New"/>
          <w:color w:val="000000" w:themeColor="text1"/>
          <w:sz w:val="28"/>
          <w:szCs w:val="28"/>
          <w:lang w:val="en-US"/>
        </w:rPr>
        <w:t xml:space="preserve">proximately as at December 31, </w:t>
      </w:r>
      <w:r w:rsidRPr="00E05302">
        <w:rPr>
          <w:rFonts w:ascii="Angsana New" w:hAnsi="Angsana New" w:cs="Angsana New"/>
          <w:color w:val="000000" w:themeColor="text1"/>
          <w:sz w:val="28"/>
          <w:szCs w:val="28"/>
          <w:lang w:val="en-US"/>
        </w:rPr>
        <w:t xml:space="preserve">2016 amount of Baht 26.07 million for breaching of the sale and purchase land and land development contract and the house building contract. </w:t>
      </w:r>
      <w:r w:rsidR="00F87280" w:rsidRPr="00E05302">
        <w:rPr>
          <w:rFonts w:ascii="Angsana New" w:hAnsi="Angsana New" w:cs="Angsana New"/>
          <w:color w:val="000000" w:themeColor="text1"/>
          <w:sz w:val="28"/>
          <w:szCs w:val="28"/>
          <w:lang w:val="en-US"/>
        </w:rPr>
        <w:t>(</w:t>
      </w:r>
      <w:r w:rsidRPr="00E05302">
        <w:rPr>
          <w:rFonts w:ascii="Angsana New" w:hAnsi="Angsana New" w:cs="Angsana New"/>
          <w:color w:val="000000" w:themeColor="text1"/>
          <w:sz w:val="28"/>
          <w:szCs w:val="28"/>
          <w:lang w:val="en-US"/>
        </w:rPr>
        <w:t>included interest that calculated up to December 31, 2016 was Baht 15.60 million). On March 1, 2012 the Appeal Court made a verdict as the Court of First Instance.</w:t>
      </w:r>
      <w:r w:rsidR="00F87280" w:rsidRPr="00E05302">
        <w:rPr>
          <w:rFonts w:ascii="Angsana New" w:hAnsi="Angsana New" w:cs="Angsana New"/>
          <w:color w:val="000000" w:themeColor="text1"/>
          <w:sz w:val="28"/>
          <w:szCs w:val="28"/>
          <w:lang w:val="en-US"/>
        </w:rPr>
        <w:t xml:space="preserve"> </w:t>
      </w:r>
      <w:r w:rsidR="00FC6944" w:rsidRPr="00E05302">
        <w:rPr>
          <w:rFonts w:ascii="Angsana New" w:hAnsi="Angsana New" w:cs="Angsana New"/>
          <w:color w:val="000000" w:themeColor="text1"/>
          <w:sz w:val="28"/>
          <w:szCs w:val="28"/>
          <w:lang w:val="en-US"/>
        </w:rPr>
        <w:t>On November 2, 2016 the Supreme Court made a verdict as the Court of First Instance.</w:t>
      </w:r>
      <w:r w:rsidR="00F87280" w:rsidRPr="00E05302">
        <w:rPr>
          <w:rFonts w:ascii="Angsana New" w:hAnsi="Angsana New" w:cs="Angsana New" w:hint="cs"/>
          <w:color w:val="000000" w:themeColor="text1"/>
          <w:sz w:val="28"/>
          <w:szCs w:val="28"/>
          <w:cs/>
          <w:lang w:val="en-US"/>
        </w:rPr>
        <w:t xml:space="preserve"> </w:t>
      </w:r>
      <w:r w:rsidRPr="00E05302">
        <w:rPr>
          <w:rFonts w:ascii="Angsana New" w:hAnsi="Angsana New" w:cs="Angsana New"/>
          <w:color w:val="000000" w:themeColor="text1"/>
          <w:sz w:val="28"/>
          <w:szCs w:val="28"/>
          <w:lang w:val="en-US"/>
        </w:rPr>
        <w:t xml:space="preserve">On August 4, 2017, the company has compromised with the law enforcement department and paid damages of Baht 7 million. </w:t>
      </w:r>
      <w:r w:rsidR="00F87280" w:rsidRPr="00E05302">
        <w:rPr>
          <w:rFonts w:ascii="Angsana New" w:hAnsi="Angsana New" w:cs="Angsana New"/>
          <w:color w:val="000000" w:themeColor="text1"/>
          <w:sz w:val="28"/>
          <w:szCs w:val="28"/>
          <w:lang w:val="en-US"/>
        </w:rPr>
        <w:t>As of December</w:t>
      </w:r>
      <w:r w:rsidRPr="00E05302">
        <w:rPr>
          <w:rFonts w:ascii="Angsana New" w:hAnsi="Angsana New" w:cs="Angsana New"/>
          <w:color w:val="000000" w:themeColor="text1"/>
          <w:sz w:val="28"/>
          <w:szCs w:val="28"/>
          <w:lang w:val="en-US"/>
        </w:rPr>
        <w:t xml:space="preserve"> 31,</w:t>
      </w:r>
      <w:r w:rsidR="00F87280" w:rsidRPr="00E05302">
        <w:rPr>
          <w:rFonts w:ascii="Angsana New" w:hAnsi="Angsana New" w:cs="Angsana New"/>
          <w:color w:val="000000" w:themeColor="text1"/>
          <w:sz w:val="28"/>
          <w:szCs w:val="28"/>
          <w:lang w:val="en-US"/>
        </w:rPr>
        <w:t xml:space="preserve"> 2017</w:t>
      </w:r>
      <w:r w:rsidRPr="00E05302">
        <w:rPr>
          <w:rFonts w:ascii="Angsana New" w:hAnsi="Angsana New" w:cs="Angsana New"/>
          <w:color w:val="000000" w:themeColor="text1"/>
          <w:sz w:val="28"/>
          <w:szCs w:val="28"/>
          <w:lang w:val="en-US"/>
        </w:rPr>
        <w:t>, the Company recorded the reversal of provision for litigation under "Other income" in the statement of comprehensive income with Baht 19.46 million (Baht 26.46 million offset by expenses Baht 7 million).</w:t>
      </w:r>
    </w:p>
    <w:p w:rsidR="00127EEC" w:rsidRPr="00E05302" w:rsidRDefault="00076BC0" w:rsidP="007A6100">
      <w:pPr>
        <w:pStyle w:val="a"/>
        <w:tabs>
          <w:tab w:val="clear" w:pos="1080"/>
        </w:tabs>
        <w:spacing w:before="120" w:after="120" w:line="320" w:lineRule="exact"/>
        <w:ind w:left="426"/>
        <w:jc w:val="thaiDistribute"/>
        <w:rPr>
          <w:rFonts w:ascii="Angsana New" w:hAnsi="Angsana New" w:cs="Angsana New"/>
          <w:color w:val="000000" w:themeColor="text1"/>
          <w:sz w:val="28"/>
          <w:szCs w:val="28"/>
          <w:lang w:val="en-US"/>
        </w:rPr>
      </w:pPr>
      <w:r w:rsidRPr="00E05302">
        <w:rPr>
          <w:rFonts w:ascii="Angsana New" w:hAnsi="Angsana New" w:cs="Angsana New"/>
          <w:color w:val="000000" w:themeColor="text1"/>
          <w:sz w:val="28"/>
          <w:szCs w:val="28"/>
          <w:lang w:val="en-US"/>
        </w:rPr>
        <w:lastRenderedPageBreak/>
        <w:t>As discussed in Note 1, on November 16, 2015, the Board approved the management of the Company estimated compensation on such damage and recorded in the consolidated and separate statements of comprehensive income for the year ended December 31, 2015 at amount of Baht 1,630.50 million (net of the collateral value).</w:t>
      </w:r>
      <w:r w:rsidR="004632B6" w:rsidRPr="00E05302">
        <w:rPr>
          <w:rFonts w:ascii="Angsana New" w:hAnsi="Angsana New" w:cs="Angsana New"/>
          <w:color w:val="000000" w:themeColor="text1"/>
          <w:sz w:val="28"/>
          <w:szCs w:val="28"/>
          <w:lang w:val="en-US"/>
        </w:rPr>
        <w:t xml:space="preserve">  </w:t>
      </w:r>
      <w:r w:rsidRPr="00E05302">
        <w:rPr>
          <w:rFonts w:ascii="Angsana New" w:hAnsi="Angsana New" w:cs="Angsana New"/>
          <w:color w:val="000000" w:themeColor="text1"/>
          <w:sz w:val="28"/>
          <w:szCs w:val="28"/>
          <w:lang w:val="en-US"/>
        </w:rPr>
        <w:t>As</w:t>
      </w:r>
      <w:r w:rsidRPr="00E05302">
        <w:rPr>
          <w:rFonts w:ascii="Angsana New" w:hAnsi="Angsana New" w:cs="Angsana New"/>
          <w:color w:val="000000" w:themeColor="text1"/>
          <w:sz w:val="28"/>
          <w:szCs w:val="28"/>
          <w:cs/>
          <w:lang w:val="en-US"/>
        </w:rPr>
        <w:t xml:space="preserve"> </w:t>
      </w:r>
      <w:r w:rsidRPr="00E05302">
        <w:rPr>
          <w:rFonts w:ascii="Angsana New" w:hAnsi="Angsana New" w:cs="Angsana New"/>
          <w:color w:val="000000" w:themeColor="text1"/>
          <w:sz w:val="28"/>
          <w:szCs w:val="28"/>
          <w:lang w:val="en-US"/>
        </w:rPr>
        <w:t>the actual compensation will substantially depend on the Company’s ability to sell such collater</w:t>
      </w:r>
      <w:r w:rsidR="004632B6" w:rsidRPr="00E05302">
        <w:rPr>
          <w:rFonts w:ascii="Angsana New" w:hAnsi="Angsana New" w:cs="Angsana New"/>
          <w:color w:val="000000" w:themeColor="text1"/>
          <w:sz w:val="28"/>
          <w:szCs w:val="28"/>
          <w:lang w:val="en-US"/>
        </w:rPr>
        <w:t xml:space="preserve">al land at the estimated price. </w:t>
      </w:r>
      <w:r w:rsidRPr="00E05302">
        <w:rPr>
          <w:rFonts w:ascii="Angsana New" w:hAnsi="Angsana New" w:cs="Angsana New"/>
          <w:color w:val="000000" w:themeColor="text1"/>
          <w:sz w:val="28"/>
          <w:szCs w:val="28"/>
          <w:lang w:val="en-US"/>
        </w:rPr>
        <w:t>During of 2016 the company recorded additional permutation of Baht 3,056.20 million per selling this pledged land</w:t>
      </w:r>
      <w:r w:rsidR="00F87280" w:rsidRPr="00E05302">
        <w:rPr>
          <w:rFonts w:ascii="Angsana New" w:hAnsi="Angsana New" w:cs="Angsana New"/>
          <w:color w:val="000000" w:themeColor="text1"/>
          <w:sz w:val="28"/>
          <w:szCs w:val="28"/>
          <w:lang w:val="en-US"/>
        </w:rPr>
        <w:t>. During of year end</w:t>
      </w:r>
      <w:r w:rsidRPr="00E05302">
        <w:rPr>
          <w:rFonts w:ascii="Angsana New" w:hAnsi="Angsana New" w:cs="Angsana New"/>
          <w:color w:val="000000" w:themeColor="text1"/>
          <w:sz w:val="28"/>
          <w:szCs w:val="28"/>
          <w:lang w:val="en-US"/>
        </w:rPr>
        <w:t xml:space="preserve">, 2017 the company recorded additional preutation of Baht </w:t>
      </w:r>
      <w:r w:rsidR="00B75EB2" w:rsidRPr="00E05302">
        <w:rPr>
          <w:rFonts w:ascii="Angsana New" w:hAnsi="Angsana New" w:cs="Angsana New"/>
          <w:color w:val="000000" w:themeColor="text1"/>
          <w:sz w:val="28"/>
          <w:szCs w:val="28"/>
          <w:lang w:val="en-US"/>
        </w:rPr>
        <w:t>3</w:t>
      </w:r>
      <w:r w:rsidRPr="00E05302">
        <w:rPr>
          <w:rFonts w:ascii="Angsana New" w:hAnsi="Angsana New" w:cs="Angsana New"/>
          <w:color w:val="000000" w:themeColor="text1"/>
          <w:sz w:val="28"/>
          <w:szCs w:val="28"/>
          <w:cs/>
          <w:lang w:val="en-US"/>
        </w:rPr>
        <w:t>.</w:t>
      </w:r>
      <w:r w:rsidR="00B75EB2" w:rsidRPr="00E05302">
        <w:rPr>
          <w:rFonts w:ascii="Angsana New" w:hAnsi="Angsana New" w:cs="Angsana New"/>
          <w:color w:val="000000" w:themeColor="text1"/>
          <w:sz w:val="28"/>
          <w:szCs w:val="28"/>
          <w:lang w:val="en-US"/>
        </w:rPr>
        <w:t>1</w:t>
      </w:r>
      <w:r w:rsidR="00B75EB2" w:rsidRPr="00E05302">
        <w:rPr>
          <w:rFonts w:ascii="Angsana New" w:hAnsi="Angsana New" w:cs="Angsana New" w:hint="cs"/>
          <w:color w:val="000000" w:themeColor="text1"/>
          <w:sz w:val="28"/>
          <w:szCs w:val="28"/>
          <w:lang w:val="en-US"/>
        </w:rPr>
        <w:t>3</w:t>
      </w:r>
      <w:r w:rsidRPr="00E05302">
        <w:rPr>
          <w:rFonts w:ascii="Angsana New" w:hAnsi="Angsana New" w:cs="Angsana New"/>
          <w:color w:val="000000" w:themeColor="text1"/>
          <w:sz w:val="28"/>
          <w:szCs w:val="28"/>
          <w:lang w:val="en-US"/>
        </w:rPr>
        <w:t xml:space="preserve"> million per selling this pledaed land. The Company paid damages to Krung Thai Bank amounting to Baht </w:t>
      </w:r>
      <w:r w:rsidR="00B75EB2" w:rsidRPr="00E05302">
        <w:rPr>
          <w:rFonts w:ascii="Angsana New" w:hAnsi="Angsana New" w:cs="Angsana New"/>
          <w:color w:val="000000" w:themeColor="text1"/>
          <w:sz w:val="28"/>
          <w:szCs w:val="28"/>
          <w:lang w:val="en-US"/>
        </w:rPr>
        <w:t>1</w:t>
      </w:r>
      <w:r w:rsidRPr="00E05302">
        <w:rPr>
          <w:rFonts w:ascii="Angsana New" w:hAnsi="Angsana New" w:cs="Angsana New"/>
          <w:color w:val="000000" w:themeColor="text1"/>
          <w:sz w:val="28"/>
          <w:szCs w:val="28"/>
          <w:lang w:val="en-US"/>
        </w:rPr>
        <w:t>,</w:t>
      </w:r>
      <w:r w:rsidR="00B75EB2" w:rsidRPr="00E05302">
        <w:rPr>
          <w:rFonts w:ascii="Angsana New" w:hAnsi="Angsana New" w:cs="Angsana New"/>
          <w:color w:val="000000" w:themeColor="text1"/>
          <w:sz w:val="28"/>
          <w:szCs w:val="28"/>
          <w:lang w:val="en-US"/>
        </w:rPr>
        <w:t>635</w:t>
      </w:r>
      <w:r w:rsidRPr="00E05302">
        <w:rPr>
          <w:rFonts w:ascii="Angsana New" w:hAnsi="Angsana New" w:cs="Angsana New"/>
          <w:color w:val="000000" w:themeColor="text1"/>
          <w:sz w:val="28"/>
          <w:szCs w:val="28"/>
          <w:cs/>
          <w:lang w:val="en-US"/>
        </w:rPr>
        <w:t>.</w:t>
      </w:r>
      <w:r w:rsidR="00B75EB2" w:rsidRPr="00E05302">
        <w:rPr>
          <w:rFonts w:ascii="Angsana New" w:hAnsi="Angsana New" w:cs="Angsana New"/>
          <w:color w:val="000000" w:themeColor="text1"/>
          <w:sz w:val="28"/>
          <w:szCs w:val="28"/>
          <w:lang w:val="en-US"/>
        </w:rPr>
        <w:t>74</w:t>
      </w:r>
      <w:r w:rsidRPr="00E05302">
        <w:rPr>
          <w:rFonts w:ascii="Angsana New" w:hAnsi="Angsana New" w:cs="Angsana New"/>
          <w:color w:val="000000" w:themeColor="text1"/>
          <w:sz w:val="28"/>
          <w:szCs w:val="28"/>
          <w:cs/>
          <w:lang w:val="en-US"/>
        </w:rPr>
        <w:t xml:space="preserve"> </w:t>
      </w:r>
      <w:r w:rsidRPr="00E05302">
        <w:rPr>
          <w:rFonts w:ascii="Angsana New" w:hAnsi="Angsana New" w:cs="Angsana New"/>
          <w:color w:val="000000" w:themeColor="text1"/>
          <w:sz w:val="28"/>
          <w:szCs w:val="28"/>
          <w:lang w:val="en-US"/>
        </w:rPr>
        <w:t>million.</w:t>
      </w:r>
    </w:p>
    <w:p w:rsidR="007876C6" w:rsidRPr="00E05302" w:rsidRDefault="007876C6" w:rsidP="00AA2F8B">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t xml:space="preserve">LOANS TERM </w:t>
      </w:r>
      <w:r w:rsidR="005845F7" w:rsidRPr="00E05302">
        <w:rPr>
          <w:rFonts w:ascii="Angsana New" w:hAnsi="Angsana New"/>
          <w:b/>
          <w:bCs/>
          <w:color w:val="000000" w:themeColor="text1"/>
          <w:sz w:val="28"/>
          <w:szCs w:val="28"/>
        </w:rPr>
        <w:t>DEBTS</w:t>
      </w:r>
    </w:p>
    <w:p w:rsidR="008B5D3A" w:rsidRPr="00E05302" w:rsidRDefault="00821BC7" w:rsidP="007A6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ind w:left="567" w:hanging="141"/>
        <w:jc w:val="both"/>
        <w:rPr>
          <w:rFonts w:ascii="Angsana New" w:hAnsi="Angsana New"/>
          <w:color w:val="000000" w:themeColor="text1"/>
          <w:sz w:val="28"/>
          <w:szCs w:val="28"/>
          <w:cs/>
        </w:rPr>
      </w:pPr>
      <w:r w:rsidRPr="00E05302">
        <w:rPr>
          <w:rFonts w:ascii="Angsana New" w:hAnsi="Angsana New"/>
          <w:color w:val="000000" w:themeColor="text1"/>
          <w:sz w:val="28"/>
          <w:szCs w:val="28"/>
        </w:rPr>
        <w:t>As at June 30, 2018 and December 31,</w:t>
      </w:r>
      <w:r w:rsidR="002C5D21" w:rsidRPr="00E05302">
        <w:rPr>
          <w:rFonts w:ascii="Angsana New" w:hAnsi="Angsana New"/>
          <w:color w:val="000000" w:themeColor="text1"/>
          <w:sz w:val="28"/>
          <w:szCs w:val="28"/>
        </w:rPr>
        <w:t xml:space="preserve"> </w:t>
      </w:r>
      <w:r w:rsidR="002D40A1" w:rsidRPr="00E05302">
        <w:rPr>
          <w:rFonts w:ascii="Angsana New" w:hAnsi="Angsana New"/>
          <w:color w:val="000000" w:themeColor="text1"/>
          <w:sz w:val="28"/>
          <w:szCs w:val="28"/>
        </w:rPr>
        <w:t>2017</w:t>
      </w:r>
      <w:r w:rsidRPr="00E05302">
        <w:rPr>
          <w:rFonts w:ascii="Angsana New" w:hAnsi="Angsana New"/>
          <w:color w:val="000000" w:themeColor="text1"/>
          <w:sz w:val="28"/>
          <w:szCs w:val="28"/>
        </w:rPr>
        <w:t xml:space="preserve"> are as follows:</w:t>
      </w:r>
    </w:p>
    <w:tbl>
      <w:tblPr>
        <w:tblW w:w="9639" w:type="dxa"/>
        <w:tblInd w:w="534" w:type="dxa"/>
        <w:tblLayout w:type="fixed"/>
        <w:tblLook w:val="01E0" w:firstRow="1" w:lastRow="1" w:firstColumn="1" w:lastColumn="1" w:noHBand="0" w:noVBand="0"/>
      </w:tblPr>
      <w:tblGrid>
        <w:gridCol w:w="4252"/>
        <w:gridCol w:w="1134"/>
        <w:gridCol w:w="284"/>
        <w:gridCol w:w="1134"/>
        <w:gridCol w:w="283"/>
        <w:gridCol w:w="1134"/>
        <w:gridCol w:w="284"/>
        <w:gridCol w:w="1134"/>
      </w:tblGrid>
      <w:tr w:rsidR="00E05302" w:rsidRPr="00E05302" w:rsidTr="007A6100">
        <w:trPr>
          <w:trHeight w:val="308"/>
        </w:trPr>
        <w:tc>
          <w:tcPr>
            <w:tcW w:w="4252" w:type="dxa"/>
            <w:tcBorders>
              <w:top w:val="nil"/>
              <w:left w:val="nil"/>
              <w:right w:val="nil"/>
            </w:tcBorders>
          </w:tcPr>
          <w:p w:rsidR="00076BC0" w:rsidRPr="00E05302" w:rsidRDefault="00076BC0" w:rsidP="00B75EB2">
            <w:pPr>
              <w:tabs>
                <w:tab w:val="clear" w:pos="227"/>
                <w:tab w:val="clear" w:pos="454"/>
                <w:tab w:val="left" w:pos="360"/>
                <w:tab w:val="left" w:pos="540"/>
                <w:tab w:val="left" w:pos="720"/>
              </w:tabs>
              <w:jc w:val="center"/>
              <w:rPr>
                <w:rFonts w:ascii="Angsana New" w:hAnsi="Angsana New"/>
                <w:color w:val="000000" w:themeColor="text1"/>
                <w:sz w:val="28"/>
                <w:szCs w:val="28"/>
              </w:rPr>
            </w:pPr>
          </w:p>
        </w:tc>
        <w:tc>
          <w:tcPr>
            <w:tcW w:w="5387" w:type="dxa"/>
            <w:gridSpan w:val="7"/>
            <w:tcBorders>
              <w:bottom w:val="single" w:sz="4" w:space="0" w:color="auto"/>
            </w:tcBorders>
            <w:vAlign w:val="bottom"/>
          </w:tcPr>
          <w:p w:rsidR="00076BC0" w:rsidRPr="00E0530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 w:right="-115"/>
              <w:jc w:val="center"/>
              <w:rPr>
                <w:rFonts w:ascii="Angsana New" w:hAnsi="Angsana New"/>
                <w:color w:val="000000" w:themeColor="text1"/>
                <w:sz w:val="28"/>
                <w:szCs w:val="28"/>
                <w:cs/>
              </w:rPr>
            </w:pPr>
            <w:r w:rsidRPr="00E05302">
              <w:rPr>
                <w:rFonts w:ascii="Angsana New" w:hAnsi="Angsana New"/>
                <w:color w:val="000000" w:themeColor="text1"/>
                <w:sz w:val="28"/>
                <w:szCs w:val="28"/>
              </w:rPr>
              <w:t>(Unit:  Thousand Baht)</w:t>
            </w:r>
          </w:p>
        </w:tc>
      </w:tr>
      <w:tr w:rsidR="00E05302" w:rsidRPr="00E05302" w:rsidTr="007A6100">
        <w:tc>
          <w:tcPr>
            <w:tcW w:w="4252" w:type="dxa"/>
            <w:tcBorders>
              <w:top w:val="nil"/>
              <w:left w:val="nil"/>
              <w:right w:val="nil"/>
            </w:tcBorders>
          </w:tcPr>
          <w:p w:rsidR="00076BC0" w:rsidRPr="00E05302" w:rsidRDefault="00076BC0" w:rsidP="00B75EB2">
            <w:pPr>
              <w:tabs>
                <w:tab w:val="clear" w:pos="227"/>
                <w:tab w:val="clear" w:pos="454"/>
                <w:tab w:val="left" w:pos="360"/>
                <w:tab w:val="left" w:pos="540"/>
                <w:tab w:val="left" w:pos="720"/>
              </w:tabs>
              <w:jc w:val="center"/>
              <w:rPr>
                <w:rFonts w:ascii="Angsana New" w:hAnsi="Angsana New"/>
                <w:color w:val="000000" w:themeColor="text1"/>
                <w:sz w:val="28"/>
                <w:szCs w:val="28"/>
                <w:cs/>
              </w:rPr>
            </w:pPr>
          </w:p>
        </w:tc>
        <w:tc>
          <w:tcPr>
            <w:tcW w:w="2552" w:type="dxa"/>
            <w:gridSpan w:val="3"/>
            <w:tcBorders>
              <w:bottom w:val="single" w:sz="4" w:space="0" w:color="auto"/>
            </w:tcBorders>
            <w:vAlign w:val="bottom"/>
          </w:tcPr>
          <w:p w:rsidR="00076BC0" w:rsidRPr="00E0530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Consolidated Financial Statements</w:t>
            </w:r>
          </w:p>
        </w:tc>
        <w:tc>
          <w:tcPr>
            <w:tcW w:w="283" w:type="dxa"/>
            <w:vAlign w:val="bottom"/>
          </w:tcPr>
          <w:p w:rsidR="00076BC0" w:rsidRPr="00E0530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p>
        </w:tc>
        <w:tc>
          <w:tcPr>
            <w:tcW w:w="2552" w:type="dxa"/>
            <w:gridSpan w:val="3"/>
            <w:tcBorders>
              <w:bottom w:val="single" w:sz="4" w:space="0" w:color="auto"/>
            </w:tcBorders>
            <w:vAlign w:val="bottom"/>
          </w:tcPr>
          <w:p w:rsidR="007A6100" w:rsidRPr="00E05302" w:rsidRDefault="00E569A8"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Separate </w:t>
            </w:r>
          </w:p>
          <w:p w:rsidR="00076BC0" w:rsidRPr="00E05302" w:rsidRDefault="00E569A8"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Financial S</w:t>
            </w:r>
            <w:r w:rsidR="00076BC0" w:rsidRPr="00E05302">
              <w:rPr>
                <w:rFonts w:ascii="Angsana New" w:hAnsi="Angsana New"/>
                <w:color w:val="000000" w:themeColor="text1"/>
                <w:sz w:val="28"/>
                <w:szCs w:val="28"/>
              </w:rPr>
              <w:t>tatements</w:t>
            </w:r>
          </w:p>
        </w:tc>
      </w:tr>
      <w:tr w:rsidR="00E05302" w:rsidRPr="00E05302" w:rsidTr="007A6100">
        <w:tc>
          <w:tcPr>
            <w:tcW w:w="4252" w:type="dxa"/>
            <w:tcBorders>
              <w:top w:val="nil"/>
              <w:left w:val="nil"/>
              <w:right w:val="nil"/>
            </w:tcBorders>
          </w:tcPr>
          <w:p w:rsidR="00F87280" w:rsidRPr="00E05302" w:rsidRDefault="00F87280" w:rsidP="00B75EB2">
            <w:pPr>
              <w:tabs>
                <w:tab w:val="clear" w:pos="227"/>
                <w:tab w:val="clear" w:pos="454"/>
                <w:tab w:val="left" w:pos="360"/>
                <w:tab w:val="left" w:pos="540"/>
                <w:tab w:val="left" w:pos="720"/>
              </w:tabs>
              <w:jc w:val="center"/>
              <w:rPr>
                <w:rFonts w:ascii="Angsana New" w:hAnsi="Angsana New"/>
                <w:color w:val="000000" w:themeColor="text1"/>
                <w:sz w:val="28"/>
                <w:szCs w:val="28"/>
                <w:cs/>
              </w:rPr>
            </w:pPr>
          </w:p>
        </w:tc>
        <w:tc>
          <w:tcPr>
            <w:tcW w:w="1134" w:type="dxa"/>
            <w:tcBorders>
              <w:top w:val="single" w:sz="4" w:space="0" w:color="auto"/>
            </w:tcBorders>
            <w:vAlign w:val="bottom"/>
          </w:tcPr>
          <w:p w:rsidR="00F87280" w:rsidRPr="00E05302" w:rsidRDefault="00B75877"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June 30</w:t>
            </w:r>
            <w:r w:rsidR="00F87280" w:rsidRPr="00E05302">
              <w:rPr>
                <w:rFonts w:ascii="Angsana New" w:hAnsi="Angsana New"/>
                <w:color w:val="000000" w:themeColor="text1"/>
                <w:sz w:val="28"/>
                <w:szCs w:val="28"/>
              </w:rPr>
              <w:t>,</w:t>
            </w:r>
          </w:p>
        </w:tc>
        <w:tc>
          <w:tcPr>
            <w:tcW w:w="284" w:type="dxa"/>
            <w:tcBorders>
              <w:top w:val="single" w:sz="4" w:space="0" w:color="auto"/>
            </w:tcBorders>
            <w:vAlign w:val="bottom"/>
          </w:tcPr>
          <w:p w:rsidR="00F87280" w:rsidRPr="00E05302" w:rsidRDefault="00F8728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134" w:type="dxa"/>
            <w:tcBorders>
              <w:top w:val="single" w:sz="4" w:space="0" w:color="auto"/>
            </w:tcBorders>
            <w:vAlign w:val="bottom"/>
          </w:tcPr>
          <w:p w:rsidR="00F87280" w:rsidRPr="00E0530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December</w:t>
            </w:r>
            <w:r w:rsidR="00F87280" w:rsidRPr="00E05302">
              <w:rPr>
                <w:rFonts w:ascii="Angsana New" w:hAnsi="Angsana New"/>
                <w:color w:val="000000" w:themeColor="text1"/>
                <w:sz w:val="28"/>
                <w:szCs w:val="28"/>
              </w:rPr>
              <w:t xml:space="preserve"> 31,</w:t>
            </w:r>
          </w:p>
        </w:tc>
        <w:tc>
          <w:tcPr>
            <w:tcW w:w="283" w:type="dxa"/>
            <w:vAlign w:val="bottom"/>
          </w:tcPr>
          <w:p w:rsidR="00F87280" w:rsidRPr="00E05302" w:rsidRDefault="00F8728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p>
        </w:tc>
        <w:tc>
          <w:tcPr>
            <w:tcW w:w="1134" w:type="dxa"/>
            <w:vAlign w:val="bottom"/>
          </w:tcPr>
          <w:p w:rsidR="00F87280" w:rsidRPr="00E05302" w:rsidRDefault="00B75877"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June 30</w:t>
            </w:r>
            <w:r w:rsidR="00F87280" w:rsidRPr="00E05302">
              <w:rPr>
                <w:rFonts w:ascii="Angsana New" w:hAnsi="Angsana New"/>
                <w:color w:val="000000" w:themeColor="text1"/>
                <w:sz w:val="28"/>
                <w:szCs w:val="28"/>
              </w:rPr>
              <w:t>,</w:t>
            </w:r>
          </w:p>
        </w:tc>
        <w:tc>
          <w:tcPr>
            <w:tcW w:w="284" w:type="dxa"/>
            <w:vAlign w:val="bottom"/>
          </w:tcPr>
          <w:p w:rsidR="00F87280" w:rsidRPr="00E05302" w:rsidRDefault="00F8728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134" w:type="dxa"/>
            <w:vAlign w:val="bottom"/>
          </w:tcPr>
          <w:p w:rsidR="00F87280" w:rsidRPr="00E0530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December</w:t>
            </w:r>
            <w:r w:rsidR="00F87280" w:rsidRPr="00E05302">
              <w:rPr>
                <w:rFonts w:ascii="Angsana New" w:hAnsi="Angsana New"/>
                <w:color w:val="000000" w:themeColor="text1"/>
                <w:sz w:val="28"/>
                <w:szCs w:val="28"/>
              </w:rPr>
              <w:t xml:space="preserve"> 31,</w:t>
            </w:r>
          </w:p>
        </w:tc>
      </w:tr>
      <w:tr w:rsidR="00E05302" w:rsidRPr="00E05302" w:rsidTr="007A6100">
        <w:tc>
          <w:tcPr>
            <w:tcW w:w="4252" w:type="dxa"/>
          </w:tcPr>
          <w:p w:rsidR="00076BC0" w:rsidRPr="00E05302" w:rsidRDefault="00076BC0" w:rsidP="00B75EB2">
            <w:pPr>
              <w:tabs>
                <w:tab w:val="clear" w:pos="227"/>
                <w:tab w:val="left" w:pos="270"/>
              </w:tabs>
              <w:ind w:right="29"/>
              <w:rPr>
                <w:rFonts w:ascii="Angsana New" w:hAnsi="Angsana New"/>
                <w:b/>
                <w:bCs/>
                <w:color w:val="000000" w:themeColor="text1"/>
                <w:sz w:val="28"/>
                <w:szCs w:val="28"/>
              </w:rPr>
            </w:pPr>
          </w:p>
        </w:tc>
        <w:tc>
          <w:tcPr>
            <w:tcW w:w="1134" w:type="dxa"/>
            <w:tcBorders>
              <w:bottom w:val="single" w:sz="4" w:space="0" w:color="auto"/>
            </w:tcBorders>
            <w:vAlign w:val="bottom"/>
          </w:tcPr>
          <w:p w:rsidR="00076BC0" w:rsidRPr="00E0530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84" w:type="dxa"/>
            <w:vAlign w:val="bottom"/>
          </w:tcPr>
          <w:p w:rsidR="00076BC0" w:rsidRPr="00E0530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color w:val="000000" w:themeColor="text1"/>
                <w:sz w:val="28"/>
                <w:szCs w:val="28"/>
              </w:rPr>
            </w:pPr>
          </w:p>
        </w:tc>
        <w:tc>
          <w:tcPr>
            <w:tcW w:w="1134" w:type="dxa"/>
            <w:tcBorders>
              <w:bottom w:val="single" w:sz="4" w:space="0" w:color="auto"/>
            </w:tcBorders>
            <w:vAlign w:val="bottom"/>
          </w:tcPr>
          <w:p w:rsidR="00076BC0" w:rsidRPr="00E0530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c>
          <w:tcPr>
            <w:tcW w:w="283" w:type="dxa"/>
            <w:vAlign w:val="bottom"/>
          </w:tcPr>
          <w:p w:rsidR="00076BC0" w:rsidRPr="00E05302" w:rsidRDefault="00076BC0" w:rsidP="000F0D05">
            <w:pPr>
              <w:tabs>
                <w:tab w:val="clear" w:pos="227"/>
                <w:tab w:val="clear" w:pos="454"/>
                <w:tab w:val="left" w:pos="540"/>
              </w:tabs>
              <w:ind w:right="162"/>
              <w:jc w:val="center"/>
              <w:rPr>
                <w:rFonts w:ascii="Angsana New" w:hAnsi="Angsana New"/>
                <w:color w:val="000000" w:themeColor="text1"/>
                <w:sz w:val="28"/>
                <w:szCs w:val="28"/>
              </w:rPr>
            </w:pPr>
          </w:p>
        </w:tc>
        <w:tc>
          <w:tcPr>
            <w:tcW w:w="1134" w:type="dxa"/>
            <w:tcBorders>
              <w:left w:val="nil"/>
              <w:bottom w:val="single" w:sz="4" w:space="0" w:color="auto"/>
              <w:right w:val="nil"/>
            </w:tcBorders>
            <w:vAlign w:val="bottom"/>
          </w:tcPr>
          <w:p w:rsidR="00076BC0" w:rsidRPr="00E0530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84" w:type="dxa"/>
            <w:tcBorders>
              <w:left w:val="nil"/>
              <w:right w:val="nil"/>
            </w:tcBorders>
            <w:vAlign w:val="bottom"/>
          </w:tcPr>
          <w:p w:rsidR="00076BC0" w:rsidRPr="00E0530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color w:val="000000" w:themeColor="text1"/>
                <w:sz w:val="28"/>
                <w:szCs w:val="28"/>
              </w:rPr>
            </w:pPr>
          </w:p>
        </w:tc>
        <w:tc>
          <w:tcPr>
            <w:tcW w:w="1134" w:type="dxa"/>
            <w:tcBorders>
              <w:left w:val="nil"/>
              <w:bottom w:val="single" w:sz="4" w:space="0" w:color="auto"/>
              <w:right w:val="nil"/>
            </w:tcBorders>
            <w:vAlign w:val="bottom"/>
          </w:tcPr>
          <w:p w:rsidR="00076BC0" w:rsidRPr="00E0530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r>
      <w:tr w:rsidR="00E05302" w:rsidRPr="00E05302" w:rsidTr="007A6100">
        <w:trPr>
          <w:trHeight w:val="79"/>
        </w:trPr>
        <w:tc>
          <w:tcPr>
            <w:tcW w:w="4252" w:type="dxa"/>
            <w:vAlign w:val="bottom"/>
          </w:tcPr>
          <w:p w:rsidR="00EE50A9"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color w:val="000000" w:themeColor="text1"/>
                <w:sz w:val="28"/>
                <w:szCs w:val="28"/>
              </w:rPr>
            </w:pPr>
            <w:r w:rsidRPr="00E05302">
              <w:rPr>
                <w:rFonts w:ascii="Angsana New" w:hAnsi="Angsana New"/>
                <w:color w:val="000000" w:themeColor="text1"/>
                <w:sz w:val="28"/>
                <w:szCs w:val="28"/>
              </w:rPr>
              <w:t xml:space="preserve">Liabilities under debt restructuring agreements </w:t>
            </w:r>
          </w:p>
          <w:p w:rsidR="00E40358" w:rsidRPr="00E05302" w:rsidRDefault="002D40A1" w:rsidP="00EE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75" w:right="29"/>
              <w:rPr>
                <w:rFonts w:ascii="Angsana New" w:hAnsi="Angsana New"/>
                <w:color w:val="000000" w:themeColor="text1"/>
                <w:sz w:val="28"/>
                <w:szCs w:val="28"/>
                <w:cs/>
              </w:rPr>
            </w:pPr>
            <w:r w:rsidRPr="00E05302">
              <w:rPr>
                <w:rFonts w:ascii="Angsana New" w:hAnsi="Angsana New"/>
                <w:color w:val="000000" w:themeColor="text1"/>
                <w:sz w:val="28"/>
                <w:szCs w:val="28"/>
              </w:rPr>
              <w:t>(Note 15</w:t>
            </w:r>
            <w:r w:rsidR="00E40358" w:rsidRPr="00E05302">
              <w:rPr>
                <w:rFonts w:ascii="Angsana New" w:hAnsi="Angsana New"/>
                <w:color w:val="000000" w:themeColor="text1"/>
                <w:sz w:val="28"/>
                <w:szCs w:val="28"/>
              </w:rPr>
              <w:t>.1)</w:t>
            </w:r>
          </w:p>
        </w:tc>
        <w:tc>
          <w:tcPr>
            <w:tcW w:w="1134" w:type="dxa"/>
            <w:tcBorders>
              <w:left w:val="nil"/>
              <w:right w:val="nil"/>
            </w:tcBorders>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1,023</w:t>
            </w:r>
          </w:p>
        </w:tc>
        <w:tc>
          <w:tcPr>
            <w:tcW w:w="284"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color w:val="000000" w:themeColor="text1"/>
                <w:sz w:val="28"/>
                <w:szCs w:val="28"/>
              </w:rPr>
            </w:pPr>
          </w:p>
        </w:tc>
        <w:tc>
          <w:tcPr>
            <w:tcW w:w="1134" w:type="dxa"/>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1,012</w:t>
            </w:r>
          </w:p>
        </w:tc>
        <w:tc>
          <w:tcPr>
            <w:tcW w:w="283" w:type="dxa"/>
            <w:vAlign w:val="bottom"/>
          </w:tcPr>
          <w:p w:rsidR="00E40358" w:rsidRPr="00E05302" w:rsidRDefault="00E40358" w:rsidP="00E40358">
            <w:pPr>
              <w:tabs>
                <w:tab w:val="clear" w:pos="227"/>
                <w:tab w:val="clear" w:pos="454"/>
                <w:tab w:val="left" w:pos="540"/>
              </w:tabs>
              <w:ind w:right="162"/>
              <w:jc w:val="right"/>
              <w:rPr>
                <w:rFonts w:ascii="Angsana New" w:hAnsi="Angsana New"/>
                <w:color w:val="000000" w:themeColor="text1"/>
                <w:sz w:val="28"/>
                <w:szCs w:val="28"/>
              </w:rPr>
            </w:pPr>
          </w:p>
        </w:tc>
        <w:tc>
          <w:tcPr>
            <w:tcW w:w="1134" w:type="dxa"/>
            <w:tcBorders>
              <w:left w:val="nil"/>
              <w:right w:val="nil"/>
            </w:tcBorders>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1,023</w:t>
            </w:r>
          </w:p>
        </w:tc>
        <w:tc>
          <w:tcPr>
            <w:tcW w:w="284" w:type="dxa"/>
            <w:tcBorders>
              <w:left w:val="nil"/>
              <w:right w:val="nil"/>
            </w:tcBorders>
            <w:vAlign w:val="bottom"/>
          </w:tcPr>
          <w:p w:rsidR="00E40358" w:rsidRPr="00E05302" w:rsidRDefault="00E40358" w:rsidP="00E40358">
            <w:pPr>
              <w:tabs>
                <w:tab w:val="clear" w:pos="227"/>
                <w:tab w:val="clear" w:pos="454"/>
                <w:tab w:val="left" w:pos="540"/>
              </w:tabs>
              <w:ind w:right="162"/>
              <w:jc w:val="right"/>
              <w:rPr>
                <w:rFonts w:ascii="Angsana New" w:hAnsi="Angsana New"/>
                <w:color w:val="000000" w:themeColor="text1"/>
                <w:sz w:val="28"/>
                <w:szCs w:val="28"/>
              </w:rPr>
            </w:pPr>
          </w:p>
        </w:tc>
        <w:tc>
          <w:tcPr>
            <w:tcW w:w="1134" w:type="dxa"/>
            <w:tcBorders>
              <w:left w:val="nil"/>
              <w:right w:val="nil"/>
            </w:tcBorders>
            <w:vAlign w:val="bottom"/>
          </w:tcPr>
          <w:p w:rsidR="00E40358" w:rsidRPr="00E05302" w:rsidRDefault="002D40A1"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1,012</w:t>
            </w:r>
          </w:p>
        </w:tc>
      </w:tr>
      <w:tr w:rsidR="00E05302" w:rsidRPr="00E05302" w:rsidTr="007A6100">
        <w:tc>
          <w:tcPr>
            <w:tcW w:w="4252" w:type="dxa"/>
            <w:vAlign w:val="bottom"/>
          </w:tcPr>
          <w:p w:rsidR="00E40358" w:rsidRPr="00E05302" w:rsidRDefault="002D40A1"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color w:val="000000" w:themeColor="text1"/>
                <w:sz w:val="28"/>
                <w:szCs w:val="28"/>
              </w:rPr>
            </w:pPr>
            <w:r w:rsidRPr="00E05302">
              <w:rPr>
                <w:rFonts w:ascii="Angsana New" w:hAnsi="Angsana New"/>
                <w:color w:val="000000" w:themeColor="text1"/>
                <w:sz w:val="28"/>
                <w:szCs w:val="28"/>
              </w:rPr>
              <w:t>Long - term loans (Note 15</w:t>
            </w:r>
            <w:r w:rsidR="00E40358" w:rsidRPr="00E05302">
              <w:rPr>
                <w:rFonts w:ascii="Angsana New" w:hAnsi="Angsana New"/>
                <w:color w:val="000000" w:themeColor="text1"/>
                <w:sz w:val="28"/>
                <w:szCs w:val="28"/>
              </w:rPr>
              <w:t>.2)</w:t>
            </w:r>
          </w:p>
        </w:tc>
        <w:tc>
          <w:tcPr>
            <w:tcW w:w="1134" w:type="dxa"/>
            <w:tcBorders>
              <w:left w:val="nil"/>
              <w:right w:val="nil"/>
            </w:tcBorders>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24,940</w:t>
            </w:r>
          </w:p>
        </w:tc>
        <w:tc>
          <w:tcPr>
            <w:tcW w:w="284"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134" w:type="dxa"/>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53,020</w:t>
            </w:r>
          </w:p>
        </w:tc>
        <w:tc>
          <w:tcPr>
            <w:tcW w:w="283" w:type="dxa"/>
            <w:vAlign w:val="bottom"/>
          </w:tcPr>
          <w:p w:rsidR="00E40358" w:rsidRPr="00E05302" w:rsidRDefault="00E40358" w:rsidP="00E40358">
            <w:pPr>
              <w:tabs>
                <w:tab w:val="clear" w:pos="227"/>
                <w:tab w:val="clear" w:pos="454"/>
                <w:tab w:val="left" w:pos="540"/>
              </w:tabs>
              <w:jc w:val="right"/>
              <w:rPr>
                <w:rFonts w:ascii="Angsana New" w:hAnsi="Angsana New"/>
                <w:color w:val="000000" w:themeColor="text1"/>
                <w:sz w:val="28"/>
                <w:szCs w:val="28"/>
              </w:rPr>
            </w:pPr>
          </w:p>
        </w:tc>
        <w:tc>
          <w:tcPr>
            <w:tcW w:w="1134" w:type="dxa"/>
            <w:tcBorders>
              <w:left w:val="nil"/>
              <w:right w:val="nil"/>
            </w:tcBorders>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4" w:type="dxa"/>
            <w:tcBorders>
              <w:left w:val="nil"/>
              <w:right w:val="nil"/>
            </w:tcBorders>
            <w:vAlign w:val="bottom"/>
          </w:tcPr>
          <w:p w:rsidR="00E40358" w:rsidRPr="00E05302" w:rsidRDefault="00E40358" w:rsidP="00E40358">
            <w:pPr>
              <w:tabs>
                <w:tab w:val="clear" w:pos="227"/>
                <w:tab w:val="clear" w:pos="454"/>
                <w:tab w:val="left" w:pos="540"/>
              </w:tabs>
              <w:jc w:val="right"/>
              <w:rPr>
                <w:rFonts w:ascii="Angsana New" w:hAnsi="Angsana New"/>
                <w:color w:val="000000" w:themeColor="text1"/>
                <w:sz w:val="28"/>
                <w:szCs w:val="28"/>
              </w:rPr>
            </w:pPr>
          </w:p>
        </w:tc>
        <w:tc>
          <w:tcPr>
            <w:tcW w:w="1134" w:type="dxa"/>
            <w:tcBorders>
              <w:left w:val="nil"/>
              <w:right w:val="nil"/>
            </w:tcBorders>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7A6100">
        <w:tc>
          <w:tcPr>
            <w:tcW w:w="4252"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Angsana New" w:hAnsi="Angsana New"/>
                <w:color w:val="000000" w:themeColor="text1"/>
                <w:sz w:val="28"/>
                <w:szCs w:val="28"/>
                <w:cs/>
              </w:rPr>
            </w:pPr>
            <w:r w:rsidRPr="00E05302">
              <w:rPr>
                <w:rFonts w:ascii="Angsana New" w:hAnsi="Angsana New"/>
                <w:color w:val="000000" w:themeColor="text1"/>
                <w:sz w:val="28"/>
                <w:szCs w:val="28"/>
              </w:rPr>
              <w:t xml:space="preserve">Liabilities under debt </w:t>
            </w:r>
            <w:r w:rsidR="005845F7" w:rsidRPr="00E05302">
              <w:rPr>
                <w:rFonts w:ascii="Angsana New" w:hAnsi="Angsana New"/>
                <w:color w:val="000000" w:themeColor="text1"/>
                <w:sz w:val="28"/>
                <w:szCs w:val="28"/>
              </w:rPr>
              <w:t>financial lease</w:t>
            </w:r>
          </w:p>
        </w:tc>
        <w:tc>
          <w:tcPr>
            <w:tcW w:w="1134" w:type="dxa"/>
            <w:tcBorders>
              <w:left w:val="nil"/>
              <w:bottom w:val="single" w:sz="4" w:space="0" w:color="auto"/>
              <w:right w:val="nil"/>
            </w:tcBorders>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2,563</w:t>
            </w:r>
          </w:p>
        </w:tc>
        <w:tc>
          <w:tcPr>
            <w:tcW w:w="284"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134" w:type="dxa"/>
            <w:tcBorders>
              <w:bottom w:val="single" w:sz="4" w:space="0" w:color="auto"/>
            </w:tcBorders>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4,092</w:t>
            </w:r>
          </w:p>
        </w:tc>
        <w:tc>
          <w:tcPr>
            <w:tcW w:w="283" w:type="dxa"/>
            <w:vAlign w:val="bottom"/>
          </w:tcPr>
          <w:p w:rsidR="00E40358" w:rsidRPr="00E05302" w:rsidRDefault="00E40358" w:rsidP="00E40358">
            <w:pPr>
              <w:tabs>
                <w:tab w:val="clear" w:pos="227"/>
                <w:tab w:val="clear" w:pos="454"/>
                <w:tab w:val="left" w:pos="540"/>
              </w:tabs>
              <w:jc w:val="right"/>
              <w:rPr>
                <w:rFonts w:ascii="Angsana New" w:hAnsi="Angsana New"/>
                <w:color w:val="000000" w:themeColor="text1"/>
                <w:sz w:val="28"/>
                <w:szCs w:val="28"/>
              </w:rPr>
            </w:pPr>
          </w:p>
        </w:tc>
        <w:tc>
          <w:tcPr>
            <w:tcW w:w="1134" w:type="dxa"/>
            <w:tcBorders>
              <w:left w:val="nil"/>
              <w:bottom w:val="single" w:sz="4" w:space="0" w:color="auto"/>
              <w:right w:val="nil"/>
            </w:tcBorders>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261</w:t>
            </w:r>
          </w:p>
        </w:tc>
        <w:tc>
          <w:tcPr>
            <w:tcW w:w="284" w:type="dxa"/>
            <w:tcBorders>
              <w:left w:val="nil"/>
              <w:right w:val="nil"/>
            </w:tcBorders>
            <w:vAlign w:val="bottom"/>
          </w:tcPr>
          <w:p w:rsidR="00E40358" w:rsidRPr="00E05302" w:rsidRDefault="00E40358" w:rsidP="00E40358">
            <w:pPr>
              <w:tabs>
                <w:tab w:val="clear" w:pos="227"/>
                <w:tab w:val="clear" w:pos="454"/>
                <w:tab w:val="left" w:pos="540"/>
              </w:tabs>
              <w:jc w:val="right"/>
              <w:rPr>
                <w:rFonts w:ascii="Angsana New" w:hAnsi="Angsana New"/>
                <w:color w:val="000000" w:themeColor="text1"/>
                <w:sz w:val="28"/>
                <w:szCs w:val="28"/>
              </w:rPr>
            </w:pPr>
          </w:p>
        </w:tc>
        <w:tc>
          <w:tcPr>
            <w:tcW w:w="1134" w:type="dxa"/>
            <w:tcBorders>
              <w:left w:val="nil"/>
              <w:bottom w:val="single" w:sz="4" w:space="0" w:color="auto"/>
              <w:right w:val="nil"/>
            </w:tcBorders>
            <w:vAlign w:val="bottom"/>
          </w:tcPr>
          <w:p w:rsidR="00E40358" w:rsidRPr="00E05302" w:rsidRDefault="002D40A1"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776</w:t>
            </w:r>
          </w:p>
        </w:tc>
      </w:tr>
      <w:tr w:rsidR="00E05302" w:rsidRPr="00E05302" w:rsidTr="007A6100">
        <w:tc>
          <w:tcPr>
            <w:tcW w:w="4252"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3" w:hanging="383"/>
              <w:rPr>
                <w:rFonts w:ascii="Angsana New" w:hAnsi="Angsana New"/>
                <w:color w:val="000000" w:themeColor="text1"/>
                <w:sz w:val="28"/>
                <w:szCs w:val="28"/>
              </w:rPr>
            </w:pPr>
            <w:r w:rsidRPr="00E05302">
              <w:rPr>
                <w:rFonts w:ascii="Angsana New" w:hAnsi="Angsana New"/>
                <w:color w:val="000000" w:themeColor="text1"/>
                <w:sz w:val="28"/>
                <w:szCs w:val="28"/>
              </w:rPr>
              <w:t>Total</w:t>
            </w:r>
          </w:p>
        </w:tc>
        <w:tc>
          <w:tcPr>
            <w:tcW w:w="1134" w:type="dxa"/>
            <w:tcBorders>
              <w:top w:val="single" w:sz="4" w:space="0" w:color="auto"/>
              <w:left w:val="nil"/>
              <w:bottom w:val="double" w:sz="4" w:space="0" w:color="auto"/>
              <w:right w:val="nil"/>
            </w:tcBorders>
            <w:shd w:val="clear" w:color="auto" w:fill="auto"/>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28,526</w:t>
            </w:r>
          </w:p>
        </w:tc>
        <w:tc>
          <w:tcPr>
            <w:tcW w:w="284"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134" w:type="dxa"/>
            <w:tcBorders>
              <w:top w:val="single" w:sz="4" w:space="0" w:color="auto"/>
              <w:bottom w:val="double" w:sz="4" w:space="0" w:color="auto"/>
            </w:tcBorders>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58,124</w:t>
            </w:r>
          </w:p>
        </w:tc>
        <w:tc>
          <w:tcPr>
            <w:tcW w:w="283" w:type="dxa"/>
            <w:vAlign w:val="bottom"/>
          </w:tcPr>
          <w:p w:rsidR="00E40358" w:rsidRPr="00E05302" w:rsidRDefault="00E40358" w:rsidP="00E40358">
            <w:pPr>
              <w:tabs>
                <w:tab w:val="clear" w:pos="227"/>
                <w:tab w:val="clear" w:pos="454"/>
                <w:tab w:val="left" w:pos="540"/>
              </w:tabs>
              <w:jc w:val="right"/>
              <w:rPr>
                <w:rFonts w:ascii="Angsana New" w:hAnsi="Angsana New"/>
                <w:color w:val="000000" w:themeColor="text1"/>
                <w:sz w:val="28"/>
                <w:szCs w:val="28"/>
              </w:rPr>
            </w:pPr>
          </w:p>
        </w:tc>
        <w:tc>
          <w:tcPr>
            <w:tcW w:w="1134" w:type="dxa"/>
            <w:tcBorders>
              <w:top w:val="single" w:sz="4" w:space="0" w:color="auto"/>
              <w:left w:val="nil"/>
              <w:bottom w:val="double" w:sz="4" w:space="0" w:color="auto"/>
              <w:right w:val="nil"/>
            </w:tcBorders>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1,284</w:t>
            </w:r>
          </w:p>
        </w:tc>
        <w:tc>
          <w:tcPr>
            <w:tcW w:w="284" w:type="dxa"/>
            <w:tcBorders>
              <w:left w:val="nil"/>
              <w:right w:val="nil"/>
            </w:tcBorders>
            <w:vAlign w:val="bottom"/>
          </w:tcPr>
          <w:p w:rsidR="00E40358" w:rsidRPr="00E05302" w:rsidRDefault="00E40358" w:rsidP="00E40358">
            <w:pPr>
              <w:tabs>
                <w:tab w:val="clear" w:pos="227"/>
                <w:tab w:val="clear" w:pos="454"/>
                <w:tab w:val="left" w:pos="540"/>
              </w:tabs>
              <w:jc w:val="right"/>
              <w:rPr>
                <w:rFonts w:ascii="Angsana New" w:hAnsi="Angsana New"/>
                <w:color w:val="000000" w:themeColor="text1"/>
                <w:sz w:val="28"/>
                <w:szCs w:val="28"/>
              </w:rPr>
            </w:pPr>
          </w:p>
        </w:tc>
        <w:tc>
          <w:tcPr>
            <w:tcW w:w="1134" w:type="dxa"/>
            <w:tcBorders>
              <w:top w:val="single" w:sz="4" w:space="0" w:color="auto"/>
              <w:left w:val="nil"/>
              <w:bottom w:val="double" w:sz="4" w:space="0" w:color="auto"/>
              <w:right w:val="nil"/>
            </w:tcBorders>
            <w:vAlign w:val="bottom"/>
          </w:tcPr>
          <w:p w:rsidR="00E40358" w:rsidRPr="00E05302" w:rsidRDefault="00E40358" w:rsidP="00141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w:t>
            </w:r>
            <w:r w:rsidR="002D40A1" w:rsidRPr="00E05302">
              <w:rPr>
                <w:rFonts w:ascii="Angsana New" w:hAnsi="Angsana New"/>
                <w:color w:val="000000" w:themeColor="text1"/>
                <w:sz w:val="28"/>
                <w:szCs w:val="28"/>
              </w:rPr>
              <w:t>788</w:t>
            </w:r>
          </w:p>
        </w:tc>
      </w:tr>
      <w:tr w:rsidR="00E05302" w:rsidRPr="00E05302" w:rsidTr="007A6100">
        <w:tc>
          <w:tcPr>
            <w:tcW w:w="4252" w:type="dxa"/>
            <w:vAlign w:val="bottom"/>
          </w:tcPr>
          <w:p w:rsidR="000F0D05" w:rsidRPr="00E0530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Pr>
                <w:rFonts w:ascii="Angsana New" w:hAnsi="Angsana New"/>
                <w:b/>
                <w:bCs/>
                <w:color w:val="000000" w:themeColor="text1"/>
                <w:sz w:val="28"/>
                <w:szCs w:val="28"/>
              </w:rPr>
            </w:pPr>
          </w:p>
        </w:tc>
        <w:tc>
          <w:tcPr>
            <w:tcW w:w="1134" w:type="dxa"/>
            <w:tcBorders>
              <w:top w:val="double" w:sz="4" w:space="0" w:color="auto"/>
              <w:left w:val="nil"/>
              <w:right w:val="nil"/>
            </w:tcBorders>
            <w:shd w:val="clear" w:color="auto" w:fill="auto"/>
            <w:vAlign w:val="bottom"/>
          </w:tcPr>
          <w:p w:rsidR="000F0D05" w:rsidRPr="00E0530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284" w:type="dxa"/>
            <w:vAlign w:val="bottom"/>
          </w:tcPr>
          <w:p w:rsidR="000F0D05" w:rsidRPr="00E0530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134" w:type="dxa"/>
            <w:tcBorders>
              <w:top w:val="double" w:sz="4" w:space="0" w:color="auto"/>
            </w:tcBorders>
            <w:vAlign w:val="bottom"/>
          </w:tcPr>
          <w:p w:rsidR="000F0D05" w:rsidRPr="00E0530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283" w:type="dxa"/>
            <w:vAlign w:val="bottom"/>
          </w:tcPr>
          <w:p w:rsidR="000F0D05" w:rsidRPr="00E05302" w:rsidRDefault="000F0D05" w:rsidP="000F0D05">
            <w:pPr>
              <w:tabs>
                <w:tab w:val="clear" w:pos="227"/>
                <w:tab w:val="clear" w:pos="454"/>
                <w:tab w:val="left" w:pos="540"/>
              </w:tabs>
              <w:jc w:val="right"/>
              <w:rPr>
                <w:rFonts w:ascii="Angsana New" w:hAnsi="Angsana New"/>
                <w:color w:val="000000" w:themeColor="text1"/>
                <w:sz w:val="28"/>
                <w:szCs w:val="28"/>
              </w:rPr>
            </w:pPr>
          </w:p>
        </w:tc>
        <w:tc>
          <w:tcPr>
            <w:tcW w:w="1134" w:type="dxa"/>
            <w:tcBorders>
              <w:top w:val="double" w:sz="4" w:space="0" w:color="auto"/>
              <w:left w:val="nil"/>
              <w:right w:val="nil"/>
            </w:tcBorders>
            <w:shd w:val="clear" w:color="auto" w:fill="auto"/>
            <w:vAlign w:val="bottom"/>
          </w:tcPr>
          <w:p w:rsidR="000F0D05" w:rsidRPr="00E0530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284" w:type="dxa"/>
            <w:tcBorders>
              <w:left w:val="nil"/>
              <w:right w:val="nil"/>
            </w:tcBorders>
            <w:vAlign w:val="bottom"/>
          </w:tcPr>
          <w:p w:rsidR="000F0D05" w:rsidRPr="00E05302" w:rsidRDefault="000F0D05" w:rsidP="000F0D05">
            <w:pPr>
              <w:tabs>
                <w:tab w:val="clear" w:pos="227"/>
                <w:tab w:val="clear" w:pos="454"/>
                <w:tab w:val="left" w:pos="540"/>
              </w:tabs>
              <w:jc w:val="right"/>
              <w:rPr>
                <w:rFonts w:ascii="Angsana New" w:hAnsi="Angsana New"/>
                <w:color w:val="000000" w:themeColor="text1"/>
                <w:sz w:val="28"/>
                <w:szCs w:val="28"/>
              </w:rPr>
            </w:pPr>
          </w:p>
        </w:tc>
        <w:tc>
          <w:tcPr>
            <w:tcW w:w="1134" w:type="dxa"/>
            <w:tcBorders>
              <w:top w:val="double" w:sz="4" w:space="0" w:color="auto"/>
              <w:left w:val="nil"/>
              <w:right w:val="nil"/>
            </w:tcBorders>
            <w:vAlign w:val="bottom"/>
          </w:tcPr>
          <w:p w:rsidR="000F0D05" w:rsidRPr="00E0530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r>
      <w:tr w:rsidR="00E05302" w:rsidRPr="00E05302" w:rsidTr="007A6100">
        <w:trPr>
          <w:trHeight w:val="119"/>
        </w:trPr>
        <w:tc>
          <w:tcPr>
            <w:tcW w:w="4252" w:type="dxa"/>
            <w:vAlign w:val="bottom"/>
          </w:tcPr>
          <w:p w:rsidR="000F0D05" w:rsidRPr="00E05302" w:rsidRDefault="00D66581" w:rsidP="00D6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color w:val="000000" w:themeColor="text1"/>
                <w:sz w:val="28"/>
                <w:szCs w:val="28"/>
              </w:rPr>
            </w:pPr>
            <w:r w:rsidRPr="00E05302">
              <w:rPr>
                <w:rFonts w:ascii="Angsana New" w:hAnsi="Angsana New"/>
                <w:bCs/>
                <w:color w:val="000000" w:themeColor="text1"/>
                <w:sz w:val="28"/>
                <w:szCs w:val="28"/>
                <w:u w:val="single"/>
              </w:rPr>
              <w:t>Less</w:t>
            </w:r>
            <w:r w:rsidR="00D97D49" w:rsidRPr="00E05302">
              <w:rPr>
                <w:rFonts w:ascii="Angsana New" w:hAnsi="Angsana New"/>
                <w:bCs/>
                <w:color w:val="000000" w:themeColor="text1"/>
                <w:sz w:val="28"/>
                <w:szCs w:val="28"/>
                <w:u w:val="single"/>
              </w:rPr>
              <w:t xml:space="preserve"> </w:t>
            </w:r>
            <w:r w:rsidR="00D97D49" w:rsidRPr="00E05302">
              <w:rPr>
                <w:rFonts w:ascii="Angsana New" w:hAnsi="Angsana New"/>
                <w:color w:val="000000" w:themeColor="text1"/>
                <w:sz w:val="28"/>
                <w:szCs w:val="28"/>
              </w:rPr>
              <w:t xml:space="preserve">Current portion of long - term </w:t>
            </w:r>
            <w:r w:rsidR="005845F7" w:rsidRPr="00E05302">
              <w:rPr>
                <w:rFonts w:ascii="Angsana New" w:hAnsi="Angsana New"/>
                <w:color w:val="000000" w:themeColor="text1"/>
                <w:sz w:val="28"/>
                <w:szCs w:val="28"/>
              </w:rPr>
              <w:t>debts</w:t>
            </w:r>
          </w:p>
        </w:tc>
        <w:tc>
          <w:tcPr>
            <w:tcW w:w="1134" w:type="dxa"/>
            <w:tcBorders>
              <w:left w:val="nil"/>
              <w:right w:val="nil"/>
            </w:tcBorders>
            <w:shd w:val="clear" w:color="auto" w:fill="auto"/>
            <w:vAlign w:val="bottom"/>
          </w:tcPr>
          <w:p w:rsidR="000F0D05" w:rsidRPr="00E0530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284" w:type="dxa"/>
            <w:vAlign w:val="bottom"/>
          </w:tcPr>
          <w:p w:rsidR="000F0D05" w:rsidRPr="00E0530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134" w:type="dxa"/>
            <w:vAlign w:val="bottom"/>
          </w:tcPr>
          <w:p w:rsidR="000F0D05" w:rsidRPr="00E0530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283" w:type="dxa"/>
            <w:vAlign w:val="bottom"/>
          </w:tcPr>
          <w:p w:rsidR="000F0D05" w:rsidRPr="00E05302" w:rsidRDefault="000F0D05" w:rsidP="000F0D05">
            <w:pPr>
              <w:tabs>
                <w:tab w:val="clear" w:pos="227"/>
                <w:tab w:val="clear" w:pos="454"/>
                <w:tab w:val="left" w:pos="540"/>
              </w:tabs>
              <w:jc w:val="right"/>
              <w:rPr>
                <w:rFonts w:ascii="Angsana New" w:hAnsi="Angsana New"/>
                <w:color w:val="000000" w:themeColor="text1"/>
                <w:sz w:val="28"/>
                <w:szCs w:val="28"/>
              </w:rPr>
            </w:pPr>
          </w:p>
        </w:tc>
        <w:tc>
          <w:tcPr>
            <w:tcW w:w="1134" w:type="dxa"/>
            <w:tcBorders>
              <w:left w:val="nil"/>
              <w:right w:val="nil"/>
            </w:tcBorders>
            <w:shd w:val="clear" w:color="auto" w:fill="auto"/>
            <w:vAlign w:val="bottom"/>
          </w:tcPr>
          <w:p w:rsidR="000F0D05" w:rsidRPr="00E0530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284" w:type="dxa"/>
            <w:tcBorders>
              <w:left w:val="nil"/>
              <w:right w:val="nil"/>
            </w:tcBorders>
            <w:vAlign w:val="bottom"/>
          </w:tcPr>
          <w:p w:rsidR="000F0D05" w:rsidRPr="00E05302" w:rsidRDefault="000F0D05" w:rsidP="000F0D05">
            <w:pPr>
              <w:tabs>
                <w:tab w:val="clear" w:pos="227"/>
                <w:tab w:val="clear" w:pos="454"/>
                <w:tab w:val="left" w:pos="540"/>
              </w:tabs>
              <w:jc w:val="right"/>
              <w:rPr>
                <w:rFonts w:ascii="Angsana New" w:hAnsi="Angsana New"/>
                <w:color w:val="000000" w:themeColor="text1"/>
                <w:sz w:val="28"/>
                <w:szCs w:val="28"/>
              </w:rPr>
            </w:pPr>
          </w:p>
        </w:tc>
        <w:tc>
          <w:tcPr>
            <w:tcW w:w="1134" w:type="dxa"/>
            <w:tcBorders>
              <w:left w:val="nil"/>
              <w:right w:val="nil"/>
            </w:tcBorders>
            <w:vAlign w:val="bottom"/>
          </w:tcPr>
          <w:p w:rsidR="000F0D05" w:rsidRPr="00E0530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r>
      <w:tr w:rsidR="00E05302" w:rsidRPr="00E05302" w:rsidTr="007A6100">
        <w:tc>
          <w:tcPr>
            <w:tcW w:w="4252" w:type="dxa"/>
            <w:vAlign w:val="bottom"/>
          </w:tcPr>
          <w:p w:rsidR="00E40358" w:rsidRPr="00E05302" w:rsidRDefault="00E40358" w:rsidP="007A6100">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108" w:hanging="222"/>
              <w:rPr>
                <w:rFonts w:ascii="Angsana New" w:hAnsi="Angsana New"/>
                <w:bCs/>
                <w:color w:val="000000" w:themeColor="text1"/>
                <w:sz w:val="28"/>
                <w:szCs w:val="28"/>
                <w:cs/>
              </w:rPr>
            </w:pPr>
            <w:r w:rsidRPr="00E05302">
              <w:rPr>
                <w:rFonts w:ascii="Angsana New" w:hAnsi="Angsana New"/>
                <w:bCs/>
                <w:color w:val="000000" w:themeColor="text1"/>
                <w:sz w:val="28"/>
                <w:szCs w:val="28"/>
              </w:rPr>
              <w:t>Liabilities under debt restructuring agreements</w:t>
            </w:r>
          </w:p>
        </w:tc>
        <w:tc>
          <w:tcPr>
            <w:tcW w:w="1134" w:type="dxa"/>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(1,023)</w:t>
            </w:r>
          </w:p>
        </w:tc>
        <w:tc>
          <w:tcPr>
            <w:tcW w:w="284"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color w:val="000000" w:themeColor="text1"/>
                <w:sz w:val="28"/>
                <w:szCs w:val="28"/>
              </w:rPr>
            </w:pPr>
          </w:p>
        </w:tc>
        <w:tc>
          <w:tcPr>
            <w:tcW w:w="1134" w:type="dxa"/>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(1,012)</w:t>
            </w:r>
          </w:p>
        </w:tc>
        <w:tc>
          <w:tcPr>
            <w:tcW w:w="283"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color w:val="000000" w:themeColor="text1"/>
                <w:sz w:val="28"/>
                <w:szCs w:val="28"/>
              </w:rPr>
            </w:pPr>
          </w:p>
        </w:tc>
        <w:tc>
          <w:tcPr>
            <w:tcW w:w="1134" w:type="dxa"/>
            <w:tcBorders>
              <w:left w:val="nil"/>
              <w:right w:val="nil"/>
            </w:tcBorders>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(1,023)</w:t>
            </w:r>
          </w:p>
        </w:tc>
        <w:tc>
          <w:tcPr>
            <w:tcW w:w="284" w:type="dxa"/>
            <w:tcBorders>
              <w:left w:val="nil"/>
              <w:right w:val="nil"/>
            </w:tcBorders>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color w:val="000000" w:themeColor="text1"/>
                <w:sz w:val="28"/>
                <w:szCs w:val="28"/>
              </w:rPr>
            </w:pPr>
          </w:p>
        </w:tc>
        <w:tc>
          <w:tcPr>
            <w:tcW w:w="1134" w:type="dxa"/>
            <w:tcBorders>
              <w:left w:val="nil"/>
              <w:right w:val="nil"/>
            </w:tcBorders>
          </w:tcPr>
          <w:p w:rsidR="00E40358" w:rsidRPr="00E05302" w:rsidRDefault="008B5D3A" w:rsidP="00BC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w:t>
            </w:r>
            <w:r w:rsidR="00BC4EBB" w:rsidRPr="00E05302">
              <w:rPr>
                <w:rFonts w:ascii="Angsana New" w:hAnsi="Angsana New"/>
                <w:color w:val="000000" w:themeColor="text1"/>
                <w:sz w:val="28"/>
                <w:szCs w:val="28"/>
              </w:rPr>
              <w:t>1</w:t>
            </w:r>
            <w:r w:rsidRPr="00E05302">
              <w:rPr>
                <w:rFonts w:ascii="Angsana New" w:hAnsi="Angsana New"/>
                <w:color w:val="000000" w:themeColor="text1"/>
                <w:sz w:val="28"/>
                <w:szCs w:val="28"/>
              </w:rPr>
              <w:t>2</w:t>
            </w:r>
            <w:r w:rsidR="00E40358" w:rsidRPr="00E05302">
              <w:rPr>
                <w:rFonts w:ascii="Angsana New" w:hAnsi="Angsana New"/>
                <w:color w:val="000000" w:themeColor="text1"/>
                <w:sz w:val="28"/>
                <w:szCs w:val="28"/>
              </w:rPr>
              <w:t>)</w:t>
            </w:r>
          </w:p>
        </w:tc>
      </w:tr>
      <w:tr w:rsidR="00E05302" w:rsidRPr="00E05302" w:rsidTr="007A6100">
        <w:tc>
          <w:tcPr>
            <w:tcW w:w="4252" w:type="dxa"/>
            <w:vAlign w:val="bottom"/>
          </w:tcPr>
          <w:p w:rsidR="00E40358" w:rsidRPr="00E05302" w:rsidRDefault="00E40358" w:rsidP="007A6100">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108" w:hanging="222"/>
              <w:rPr>
                <w:rFonts w:ascii="Angsana New" w:hAnsi="Angsana New"/>
                <w:bCs/>
                <w:color w:val="000000" w:themeColor="text1"/>
                <w:sz w:val="28"/>
                <w:szCs w:val="28"/>
                <w:cs/>
              </w:rPr>
            </w:pPr>
            <w:r w:rsidRPr="00E05302">
              <w:rPr>
                <w:rFonts w:ascii="Angsana New" w:hAnsi="Angsana New"/>
                <w:bCs/>
                <w:color w:val="000000" w:themeColor="text1"/>
                <w:sz w:val="28"/>
                <w:szCs w:val="28"/>
              </w:rPr>
              <w:t>Long - term loans</w:t>
            </w:r>
          </w:p>
        </w:tc>
        <w:tc>
          <w:tcPr>
            <w:tcW w:w="1134" w:type="dxa"/>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(24,940)</w:t>
            </w:r>
          </w:p>
        </w:tc>
        <w:tc>
          <w:tcPr>
            <w:tcW w:w="284"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color w:val="000000" w:themeColor="text1"/>
                <w:sz w:val="28"/>
                <w:szCs w:val="28"/>
              </w:rPr>
            </w:pPr>
          </w:p>
        </w:tc>
        <w:tc>
          <w:tcPr>
            <w:tcW w:w="1134" w:type="dxa"/>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(53,020)</w:t>
            </w:r>
          </w:p>
        </w:tc>
        <w:tc>
          <w:tcPr>
            <w:tcW w:w="283"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color w:val="000000" w:themeColor="text1"/>
                <w:sz w:val="28"/>
                <w:szCs w:val="28"/>
              </w:rPr>
            </w:pPr>
          </w:p>
        </w:tc>
        <w:tc>
          <w:tcPr>
            <w:tcW w:w="1134" w:type="dxa"/>
            <w:tcBorders>
              <w:left w:val="nil"/>
              <w:right w:val="nil"/>
            </w:tcBorders>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4" w:type="dxa"/>
            <w:tcBorders>
              <w:left w:val="nil"/>
              <w:right w:val="nil"/>
            </w:tcBorders>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color w:val="000000" w:themeColor="text1"/>
                <w:sz w:val="28"/>
                <w:szCs w:val="28"/>
              </w:rPr>
            </w:pPr>
          </w:p>
        </w:tc>
        <w:tc>
          <w:tcPr>
            <w:tcW w:w="1134" w:type="dxa"/>
            <w:tcBorders>
              <w:left w:val="nil"/>
              <w:right w:val="nil"/>
            </w:tcBorders>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7A6100">
        <w:tc>
          <w:tcPr>
            <w:tcW w:w="4252" w:type="dxa"/>
            <w:vAlign w:val="bottom"/>
          </w:tcPr>
          <w:p w:rsidR="00E40358" w:rsidRPr="00E05302" w:rsidRDefault="00E40358" w:rsidP="007A6100">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108" w:hanging="222"/>
              <w:rPr>
                <w:rFonts w:ascii="Angsana New" w:hAnsi="Angsana New"/>
                <w:b/>
                <w:color w:val="000000" w:themeColor="text1"/>
                <w:sz w:val="28"/>
                <w:szCs w:val="28"/>
                <w:cs/>
              </w:rPr>
            </w:pPr>
            <w:r w:rsidRPr="00E05302">
              <w:rPr>
                <w:rFonts w:ascii="Angsana New" w:hAnsi="Angsana New"/>
                <w:bCs/>
                <w:color w:val="000000" w:themeColor="text1"/>
                <w:sz w:val="28"/>
                <w:szCs w:val="28"/>
              </w:rPr>
              <w:t xml:space="preserve">Liabilities under debt </w:t>
            </w:r>
            <w:r w:rsidR="005845F7" w:rsidRPr="00E05302">
              <w:rPr>
                <w:rFonts w:ascii="Angsana New" w:hAnsi="Angsana New"/>
                <w:color w:val="000000" w:themeColor="text1"/>
                <w:sz w:val="28"/>
                <w:szCs w:val="28"/>
              </w:rPr>
              <w:t>financial lease</w:t>
            </w:r>
          </w:p>
        </w:tc>
        <w:tc>
          <w:tcPr>
            <w:tcW w:w="1134" w:type="dxa"/>
            <w:tcBorders>
              <w:bottom w:val="single" w:sz="4" w:space="0" w:color="auto"/>
            </w:tcBorders>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(1,730)</w:t>
            </w:r>
          </w:p>
        </w:tc>
        <w:tc>
          <w:tcPr>
            <w:tcW w:w="284"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color w:val="000000" w:themeColor="text1"/>
                <w:sz w:val="28"/>
                <w:szCs w:val="28"/>
              </w:rPr>
            </w:pPr>
          </w:p>
        </w:tc>
        <w:tc>
          <w:tcPr>
            <w:tcW w:w="1134" w:type="dxa"/>
            <w:tcBorders>
              <w:bottom w:val="single" w:sz="4" w:space="0" w:color="auto"/>
            </w:tcBorders>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(2,615)</w:t>
            </w:r>
          </w:p>
        </w:tc>
        <w:tc>
          <w:tcPr>
            <w:tcW w:w="283"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color w:val="000000" w:themeColor="text1"/>
                <w:sz w:val="28"/>
                <w:szCs w:val="28"/>
              </w:rPr>
            </w:pPr>
          </w:p>
        </w:tc>
        <w:tc>
          <w:tcPr>
            <w:tcW w:w="1134" w:type="dxa"/>
            <w:tcBorders>
              <w:left w:val="nil"/>
              <w:bottom w:val="single" w:sz="4" w:space="0" w:color="auto"/>
              <w:right w:val="nil"/>
            </w:tcBorders>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(261)</w:t>
            </w:r>
          </w:p>
        </w:tc>
        <w:tc>
          <w:tcPr>
            <w:tcW w:w="284" w:type="dxa"/>
            <w:tcBorders>
              <w:left w:val="nil"/>
              <w:right w:val="nil"/>
            </w:tcBorders>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color w:val="000000" w:themeColor="text1"/>
                <w:sz w:val="28"/>
                <w:szCs w:val="28"/>
              </w:rPr>
            </w:pPr>
          </w:p>
        </w:tc>
        <w:tc>
          <w:tcPr>
            <w:tcW w:w="1134" w:type="dxa"/>
            <w:tcBorders>
              <w:left w:val="nil"/>
              <w:bottom w:val="single" w:sz="4" w:space="0" w:color="auto"/>
              <w:right w:val="nil"/>
            </w:tcBorders>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(776)</w:t>
            </w:r>
          </w:p>
        </w:tc>
      </w:tr>
      <w:tr w:rsidR="00E05302" w:rsidRPr="00E05302" w:rsidTr="007A6100">
        <w:tc>
          <w:tcPr>
            <w:tcW w:w="4252"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8"/>
                <w:szCs w:val="28"/>
              </w:rPr>
            </w:pPr>
            <w:r w:rsidRPr="00E05302">
              <w:rPr>
                <w:rFonts w:ascii="Angsana New" w:hAnsi="Angsana New"/>
                <w:color w:val="000000" w:themeColor="text1"/>
                <w:sz w:val="28"/>
                <w:szCs w:val="28"/>
              </w:rPr>
              <w:t>Total</w:t>
            </w:r>
          </w:p>
        </w:tc>
        <w:tc>
          <w:tcPr>
            <w:tcW w:w="1134" w:type="dxa"/>
            <w:tcBorders>
              <w:top w:val="single" w:sz="4" w:space="0" w:color="auto"/>
              <w:bottom w:val="single" w:sz="4" w:space="0" w:color="auto"/>
            </w:tcBorders>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(27,693)</w:t>
            </w:r>
          </w:p>
        </w:tc>
        <w:tc>
          <w:tcPr>
            <w:tcW w:w="284"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color w:val="000000" w:themeColor="text1"/>
                <w:sz w:val="28"/>
                <w:szCs w:val="28"/>
              </w:rPr>
            </w:pPr>
          </w:p>
        </w:tc>
        <w:tc>
          <w:tcPr>
            <w:tcW w:w="1134" w:type="dxa"/>
            <w:tcBorders>
              <w:top w:val="single" w:sz="4" w:space="0" w:color="auto"/>
              <w:bottom w:val="single" w:sz="4" w:space="0" w:color="auto"/>
            </w:tcBorders>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(56,647)</w:t>
            </w:r>
          </w:p>
        </w:tc>
        <w:tc>
          <w:tcPr>
            <w:tcW w:w="283"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color w:val="000000" w:themeColor="text1"/>
                <w:sz w:val="28"/>
                <w:szCs w:val="28"/>
              </w:rPr>
            </w:pPr>
          </w:p>
        </w:tc>
        <w:tc>
          <w:tcPr>
            <w:tcW w:w="1134" w:type="dxa"/>
            <w:tcBorders>
              <w:top w:val="single" w:sz="4" w:space="0" w:color="auto"/>
              <w:left w:val="nil"/>
              <w:bottom w:val="single" w:sz="4" w:space="0" w:color="auto"/>
              <w:right w:val="nil"/>
            </w:tcBorders>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(1,284)</w:t>
            </w:r>
          </w:p>
        </w:tc>
        <w:tc>
          <w:tcPr>
            <w:tcW w:w="284" w:type="dxa"/>
            <w:tcBorders>
              <w:left w:val="nil"/>
              <w:right w:val="nil"/>
            </w:tcBorders>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color w:val="000000" w:themeColor="text1"/>
                <w:sz w:val="28"/>
                <w:szCs w:val="28"/>
              </w:rPr>
            </w:pPr>
          </w:p>
        </w:tc>
        <w:tc>
          <w:tcPr>
            <w:tcW w:w="1134" w:type="dxa"/>
            <w:tcBorders>
              <w:top w:val="single" w:sz="4" w:space="0" w:color="auto"/>
              <w:left w:val="nil"/>
              <w:bottom w:val="single" w:sz="4" w:space="0" w:color="auto"/>
              <w:right w:val="nil"/>
            </w:tcBorders>
          </w:tcPr>
          <w:p w:rsidR="00E40358" w:rsidRPr="00E05302" w:rsidRDefault="008B5D3A"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(1,79</w:t>
            </w:r>
            <w:r w:rsidR="00E40358" w:rsidRPr="00E05302">
              <w:rPr>
                <w:rFonts w:ascii="Angsana New" w:hAnsi="Angsana New"/>
                <w:color w:val="000000" w:themeColor="text1"/>
                <w:sz w:val="28"/>
                <w:szCs w:val="28"/>
              </w:rPr>
              <w:t>8)</w:t>
            </w:r>
          </w:p>
        </w:tc>
      </w:tr>
      <w:tr w:rsidR="00E05302" w:rsidRPr="00E05302" w:rsidTr="007A6100">
        <w:tc>
          <w:tcPr>
            <w:tcW w:w="4252"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olor w:val="000000" w:themeColor="text1"/>
                <w:sz w:val="28"/>
                <w:szCs w:val="28"/>
                <w:cs/>
              </w:rPr>
            </w:pPr>
            <w:r w:rsidRPr="00E05302">
              <w:rPr>
                <w:rFonts w:ascii="Angsana New" w:hAnsi="Angsana New"/>
                <w:color w:val="000000" w:themeColor="text1"/>
                <w:sz w:val="28"/>
                <w:szCs w:val="28"/>
              </w:rPr>
              <w:t>Net</w:t>
            </w:r>
          </w:p>
        </w:tc>
        <w:tc>
          <w:tcPr>
            <w:tcW w:w="1134" w:type="dxa"/>
            <w:tcBorders>
              <w:top w:val="single" w:sz="4" w:space="0" w:color="auto"/>
              <w:bottom w:val="double" w:sz="4" w:space="0" w:color="auto"/>
            </w:tcBorders>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833</w:t>
            </w:r>
          </w:p>
        </w:tc>
        <w:tc>
          <w:tcPr>
            <w:tcW w:w="284"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color w:val="000000" w:themeColor="text1"/>
                <w:sz w:val="28"/>
                <w:szCs w:val="28"/>
              </w:rPr>
            </w:pPr>
          </w:p>
        </w:tc>
        <w:tc>
          <w:tcPr>
            <w:tcW w:w="1134" w:type="dxa"/>
            <w:tcBorders>
              <w:top w:val="single" w:sz="4" w:space="0" w:color="auto"/>
              <w:bottom w:val="double" w:sz="4" w:space="0" w:color="auto"/>
            </w:tcBorders>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1,477</w:t>
            </w:r>
          </w:p>
        </w:tc>
        <w:tc>
          <w:tcPr>
            <w:tcW w:w="283" w:type="dxa"/>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color w:val="000000" w:themeColor="text1"/>
                <w:sz w:val="28"/>
                <w:szCs w:val="28"/>
              </w:rPr>
            </w:pPr>
          </w:p>
        </w:tc>
        <w:tc>
          <w:tcPr>
            <w:tcW w:w="1134" w:type="dxa"/>
            <w:tcBorders>
              <w:top w:val="single" w:sz="4" w:space="0" w:color="auto"/>
              <w:left w:val="nil"/>
              <w:bottom w:val="double" w:sz="4" w:space="0" w:color="auto"/>
              <w:right w:val="nil"/>
            </w:tcBorders>
            <w:shd w:val="clear" w:color="auto" w:fill="auto"/>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4" w:type="dxa"/>
            <w:tcBorders>
              <w:left w:val="nil"/>
              <w:right w:val="nil"/>
            </w:tcBorders>
            <w:vAlign w:val="bottom"/>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color w:val="000000" w:themeColor="text1"/>
                <w:sz w:val="28"/>
                <w:szCs w:val="28"/>
              </w:rPr>
            </w:pPr>
          </w:p>
        </w:tc>
        <w:tc>
          <w:tcPr>
            <w:tcW w:w="1134" w:type="dxa"/>
            <w:tcBorders>
              <w:top w:val="single" w:sz="4" w:space="0" w:color="auto"/>
              <w:left w:val="nil"/>
              <w:bottom w:val="double" w:sz="4" w:space="0" w:color="auto"/>
              <w:right w:val="nil"/>
            </w:tcBorders>
          </w:tcPr>
          <w:p w:rsidR="00E40358" w:rsidRPr="00E0530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bl>
    <w:p w:rsidR="00BE045A" w:rsidRPr="00E05302" w:rsidRDefault="00BE045A" w:rsidP="00BE04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color w:val="000000" w:themeColor="text1"/>
          <w:sz w:val="28"/>
          <w:szCs w:val="28"/>
        </w:rPr>
      </w:pPr>
    </w:p>
    <w:p w:rsidR="00BE045A" w:rsidRPr="00E05302" w:rsidRDefault="00BE045A" w:rsidP="00BE04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color w:val="000000" w:themeColor="text1"/>
          <w:sz w:val="28"/>
          <w:szCs w:val="28"/>
        </w:rPr>
      </w:pPr>
    </w:p>
    <w:p w:rsidR="00BE045A" w:rsidRPr="00E05302" w:rsidRDefault="00BE045A" w:rsidP="00BE04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color w:val="000000" w:themeColor="text1"/>
          <w:sz w:val="28"/>
          <w:szCs w:val="28"/>
        </w:rPr>
      </w:pPr>
    </w:p>
    <w:p w:rsidR="00BE045A" w:rsidRPr="00E05302" w:rsidRDefault="00BE045A" w:rsidP="00BE04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color w:val="000000" w:themeColor="text1"/>
          <w:sz w:val="28"/>
          <w:szCs w:val="28"/>
        </w:rPr>
      </w:pPr>
    </w:p>
    <w:p w:rsidR="00BE045A" w:rsidRPr="00E05302" w:rsidRDefault="00BE045A" w:rsidP="00BE04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color w:val="000000" w:themeColor="text1"/>
          <w:sz w:val="28"/>
          <w:szCs w:val="28"/>
        </w:rPr>
      </w:pPr>
    </w:p>
    <w:p w:rsidR="00BE045A" w:rsidRPr="00E05302" w:rsidRDefault="00BE045A" w:rsidP="00BE04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color w:val="000000" w:themeColor="text1"/>
          <w:sz w:val="28"/>
          <w:szCs w:val="28"/>
        </w:rPr>
      </w:pPr>
    </w:p>
    <w:p w:rsidR="00BE045A" w:rsidRPr="00E05302" w:rsidRDefault="00BE045A" w:rsidP="00BE04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color w:val="000000" w:themeColor="text1"/>
          <w:sz w:val="28"/>
          <w:szCs w:val="28"/>
        </w:rPr>
      </w:pPr>
    </w:p>
    <w:p w:rsidR="00BE045A" w:rsidRPr="00E05302" w:rsidRDefault="00BE045A" w:rsidP="00BE04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color w:val="000000" w:themeColor="text1"/>
          <w:sz w:val="28"/>
          <w:szCs w:val="28"/>
        </w:rPr>
      </w:pPr>
    </w:p>
    <w:p w:rsidR="00372DFC" w:rsidRPr="00E05302" w:rsidRDefault="00372DFC" w:rsidP="00372DF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color w:val="000000" w:themeColor="text1"/>
          <w:sz w:val="28"/>
          <w:szCs w:val="28"/>
        </w:rPr>
      </w:pPr>
    </w:p>
    <w:p w:rsidR="00372DFC" w:rsidRPr="00E05302" w:rsidRDefault="00372DFC" w:rsidP="00372DF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color w:val="000000" w:themeColor="text1"/>
          <w:sz w:val="28"/>
          <w:szCs w:val="28"/>
        </w:rPr>
      </w:pPr>
    </w:p>
    <w:p w:rsidR="00372DFC" w:rsidRPr="00E05302" w:rsidRDefault="00372DFC" w:rsidP="00372DF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color w:val="000000" w:themeColor="text1"/>
          <w:sz w:val="28"/>
          <w:szCs w:val="28"/>
        </w:rPr>
      </w:pPr>
    </w:p>
    <w:p w:rsidR="00372DFC" w:rsidRPr="00E05302" w:rsidRDefault="00372DFC" w:rsidP="00372DF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color w:val="000000" w:themeColor="text1"/>
          <w:sz w:val="28"/>
          <w:szCs w:val="28"/>
        </w:rPr>
      </w:pPr>
    </w:p>
    <w:p w:rsidR="00372DFC" w:rsidRPr="00E05302" w:rsidRDefault="00372DFC" w:rsidP="00372DF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color w:val="000000" w:themeColor="text1"/>
          <w:sz w:val="28"/>
          <w:szCs w:val="28"/>
        </w:rPr>
      </w:pPr>
    </w:p>
    <w:p w:rsidR="00372DFC" w:rsidRPr="00E05302" w:rsidRDefault="00372DFC" w:rsidP="00372DF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color w:val="000000" w:themeColor="text1"/>
          <w:sz w:val="28"/>
          <w:szCs w:val="28"/>
        </w:rPr>
      </w:pPr>
    </w:p>
    <w:p w:rsidR="00372DFC" w:rsidRPr="00E05302" w:rsidRDefault="00372DFC" w:rsidP="00372DF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color w:val="000000" w:themeColor="text1"/>
          <w:sz w:val="28"/>
          <w:szCs w:val="28"/>
        </w:rPr>
      </w:pPr>
    </w:p>
    <w:p w:rsidR="00372DFC" w:rsidRPr="00E05302" w:rsidRDefault="00372DFC" w:rsidP="00372DF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color w:val="000000" w:themeColor="text1"/>
          <w:sz w:val="28"/>
          <w:szCs w:val="28"/>
        </w:rPr>
      </w:pPr>
    </w:p>
    <w:p w:rsidR="00372DFC" w:rsidRPr="00E05302" w:rsidRDefault="00372DFC" w:rsidP="00372DF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color w:val="000000" w:themeColor="text1"/>
          <w:sz w:val="28"/>
          <w:szCs w:val="28"/>
        </w:rPr>
      </w:pPr>
    </w:p>
    <w:p w:rsidR="00372DFC" w:rsidRPr="00E05302" w:rsidRDefault="00372DFC" w:rsidP="00372DF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color w:val="000000" w:themeColor="text1"/>
          <w:sz w:val="28"/>
          <w:szCs w:val="28"/>
        </w:rPr>
      </w:pPr>
    </w:p>
    <w:p w:rsidR="00372DFC" w:rsidRPr="00E05302" w:rsidRDefault="00372DFC" w:rsidP="00372DF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color w:val="000000" w:themeColor="text1"/>
          <w:sz w:val="28"/>
          <w:szCs w:val="28"/>
        </w:rPr>
      </w:pPr>
    </w:p>
    <w:p w:rsidR="00372DFC" w:rsidRPr="00E05302" w:rsidRDefault="00372DFC" w:rsidP="00372DF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color w:val="000000" w:themeColor="text1"/>
          <w:sz w:val="28"/>
          <w:szCs w:val="28"/>
        </w:rPr>
      </w:pPr>
    </w:p>
    <w:p w:rsidR="00372DFC" w:rsidRPr="00E05302" w:rsidRDefault="00372DFC" w:rsidP="00372DF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color w:val="000000" w:themeColor="text1"/>
          <w:sz w:val="28"/>
          <w:szCs w:val="28"/>
        </w:rPr>
      </w:pPr>
    </w:p>
    <w:p w:rsidR="00D97D49" w:rsidRPr="00E05302" w:rsidRDefault="00D97D49" w:rsidP="00372DFC">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jc w:val="thaiDistribute"/>
        <w:rPr>
          <w:rFonts w:ascii="Angsana New" w:hAnsi="Angsana New"/>
          <w:color w:val="000000" w:themeColor="text1"/>
          <w:sz w:val="28"/>
          <w:szCs w:val="28"/>
        </w:rPr>
      </w:pPr>
      <w:r w:rsidRPr="00E05302">
        <w:rPr>
          <w:rFonts w:ascii="Angsana New" w:hAnsi="Angsana New"/>
          <w:color w:val="000000" w:themeColor="text1"/>
          <w:sz w:val="28"/>
          <w:szCs w:val="28"/>
        </w:rPr>
        <w:t>Liabilities under debt restructuring agreements</w:t>
      </w:r>
    </w:p>
    <w:p w:rsidR="00D97D49" w:rsidRPr="00E05302" w:rsidRDefault="00D97D49" w:rsidP="007A6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color w:val="000000" w:themeColor="text1"/>
          <w:sz w:val="28"/>
          <w:szCs w:val="28"/>
        </w:rPr>
      </w:pPr>
      <w:r w:rsidRPr="00E05302">
        <w:rPr>
          <w:rFonts w:ascii="Angsana New" w:hAnsi="Angsana New"/>
          <w:color w:val="000000" w:themeColor="text1"/>
          <w:sz w:val="28"/>
          <w:szCs w:val="28"/>
        </w:rPr>
        <w:t>Movements in the loans considered as default, liabilities un</w:t>
      </w:r>
      <w:r w:rsidR="00B9015C" w:rsidRPr="00E05302">
        <w:rPr>
          <w:rFonts w:ascii="Angsana New" w:hAnsi="Angsana New"/>
          <w:color w:val="000000" w:themeColor="text1"/>
          <w:sz w:val="28"/>
          <w:szCs w:val="28"/>
        </w:rPr>
        <w:t>der debt restructuring for six</w:t>
      </w:r>
      <w:r w:rsidRPr="00E05302">
        <w:rPr>
          <w:rFonts w:ascii="Angsana New" w:hAnsi="Angsana New"/>
          <w:color w:val="000000" w:themeColor="text1"/>
          <w:sz w:val="28"/>
          <w:szCs w:val="28"/>
        </w:rPr>
        <w:t xml:space="preserve"> months period end June 30, 2018 are summarized below:</w:t>
      </w:r>
    </w:p>
    <w:tbl>
      <w:tblPr>
        <w:tblW w:w="8930" w:type="dxa"/>
        <w:tblInd w:w="959" w:type="dxa"/>
        <w:tblLook w:val="00A0" w:firstRow="1" w:lastRow="0" w:firstColumn="1" w:lastColumn="0" w:noHBand="0" w:noVBand="0"/>
      </w:tblPr>
      <w:tblGrid>
        <w:gridCol w:w="4761"/>
        <w:gridCol w:w="1901"/>
        <w:gridCol w:w="284"/>
        <w:gridCol w:w="1984"/>
      </w:tblGrid>
      <w:tr w:rsidR="00E05302" w:rsidRPr="00E05302" w:rsidTr="00372DFC">
        <w:tc>
          <w:tcPr>
            <w:tcW w:w="4761" w:type="dxa"/>
          </w:tcPr>
          <w:p w:rsidR="00D97D49" w:rsidRPr="00E05302" w:rsidRDefault="00D97D49" w:rsidP="00AA4C5D">
            <w:pPr>
              <w:jc w:val="both"/>
              <w:rPr>
                <w:rFonts w:ascii="Angsana New" w:hAnsi="Angsana New"/>
                <w:color w:val="000000" w:themeColor="text1"/>
                <w:sz w:val="28"/>
                <w:szCs w:val="28"/>
              </w:rPr>
            </w:pPr>
          </w:p>
        </w:tc>
        <w:tc>
          <w:tcPr>
            <w:tcW w:w="4169" w:type="dxa"/>
            <w:gridSpan w:val="3"/>
            <w:tcBorders>
              <w:top w:val="nil"/>
              <w:left w:val="nil"/>
              <w:bottom w:val="single" w:sz="4" w:space="0" w:color="auto"/>
              <w:right w:val="nil"/>
            </w:tcBorders>
            <w:vAlign w:val="bottom"/>
            <w:hideMark/>
          </w:tcPr>
          <w:p w:rsidR="00D97D49" w:rsidRPr="00E05302" w:rsidRDefault="00D97D49" w:rsidP="00AA4C5D">
            <w:pPr>
              <w:jc w:val="center"/>
              <w:rPr>
                <w:rFonts w:ascii="Angsana New" w:hAnsi="Angsana New"/>
                <w:color w:val="000000" w:themeColor="text1"/>
                <w:sz w:val="28"/>
                <w:szCs w:val="28"/>
                <w:cs/>
              </w:rPr>
            </w:pPr>
            <w:r w:rsidRPr="00E05302">
              <w:rPr>
                <w:rFonts w:ascii="Angsana New" w:hAnsi="Angsana New"/>
                <w:color w:val="000000" w:themeColor="text1"/>
                <w:sz w:val="28"/>
                <w:szCs w:val="28"/>
              </w:rPr>
              <w:t>(Unit:  Thousand Baht)</w:t>
            </w:r>
          </w:p>
        </w:tc>
      </w:tr>
      <w:tr w:rsidR="00E05302" w:rsidRPr="00E05302" w:rsidTr="00372DFC">
        <w:tc>
          <w:tcPr>
            <w:tcW w:w="4761" w:type="dxa"/>
          </w:tcPr>
          <w:p w:rsidR="00D97D49" w:rsidRPr="00E05302" w:rsidRDefault="00D97D49" w:rsidP="00AA4C5D">
            <w:pPr>
              <w:jc w:val="both"/>
              <w:rPr>
                <w:rFonts w:ascii="Angsana New" w:hAnsi="Angsana New"/>
                <w:b/>
                <w:bCs/>
                <w:color w:val="000000" w:themeColor="text1"/>
                <w:sz w:val="28"/>
                <w:szCs w:val="28"/>
              </w:rPr>
            </w:pPr>
          </w:p>
        </w:tc>
        <w:tc>
          <w:tcPr>
            <w:tcW w:w="1901" w:type="dxa"/>
            <w:vAlign w:val="bottom"/>
          </w:tcPr>
          <w:p w:rsidR="00D97D49" w:rsidRPr="00E05302" w:rsidRDefault="00D97D49" w:rsidP="00AA4C5D">
            <w:pPr>
              <w:ind w:right="115"/>
              <w:jc w:val="center"/>
              <w:rPr>
                <w:rFonts w:ascii="Angsana New" w:hAnsi="Angsana New"/>
                <w:b/>
                <w:bCs/>
                <w:color w:val="000000" w:themeColor="text1"/>
                <w:sz w:val="28"/>
                <w:szCs w:val="28"/>
              </w:rPr>
            </w:pPr>
            <w:r w:rsidRPr="00E05302">
              <w:rPr>
                <w:rFonts w:ascii="Angsana New" w:hAnsi="Angsana New"/>
                <w:color w:val="000000" w:themeColor="text1"/>
                <w:sz w:val="28"/>
                <w:szCs w:val="28"/>
              </w:rPr>
              <w:t>Consolidated</w:t>
            </w:r>
          </w:p>
        </w:tc>
        <w:tc>
          <w:tcPr>
            <w:tcW w:w="284" w:type="dxa"/>
            <w:vAlign w:val="bottom"/>
          </w:tcPr>
          <w:p w:rsidR="00D97D49" w:rsidRPr="00E05302" w:rsidRDefault="00D97D49" w:rsidP="00AA4C5D">
            <w:pPr>
              <w:ind w:right="115"/>
              <w:jc w:val="center"/>
              <w:rPr>
                <w:rFonts w:ascii="Angsana New" w:hAnsi="Angsana New"/>
                <w:color w:val="000000" w:themeColor="text1"/>
                <w:sz w:val="28"/>
                <w:szCs w:val="28"/>
              </w:rPr>
            </w:pPr>
          </w:p>
        </w:tc>
        <w:tc>
          <w:tcPr>
            <w:tcW w:w="1984" w:type="dxa"/>
            <w:vAlign w:val="bottom"/>
          </w:tcPr>
          <w:p w:rsidR="00D97D49" w:rsidRPr="00E05302" w:rsidRDefault="00D97D49" w:rsidP="00AA4C5D">
            <w:pPr>
              <w:ind w:right="115"/>
              <w:jc w:val="center"/>
              <w:rPr>
                <w:rFonts w:ascii="Angsana New" w:hAnsi="Angsana New"/>
                <w:b/>
                <w:bCs/>
                <w:color w:val="000000" w:themeColor="text1"/>
                <w:sz w:val="28"/>
                <w:szCs w:val="28"/>
              </w:rPr>
            </w:pPr>
            <w:r w:rsidRPr="00E05302">
              <w:rPr>
                <w:rFonts w:ascii="Angsana New" w:hAnsi="Angsana New"/>
                <w:color w:val="000000" w:themeColor="text1"/>
                <w:sz w:val="28"/>
                <w:szCs w:val="28"/>
              </w:rPr>
              <w:t>Separate</w:t>
            </w:r>
          </w:p>
        </w:tc>
      </w:tr>
      <w:tr w:rsidR="00E05302" w:rsidRPr="00E05302" w:rsidTr="00372DFC">
        <w:tc>
          <w:tcPr>
            <w:tcW w:w="4761" w:type="dxa"/>
          </w:tcPr>
          <w:p w:rsidR="00D97D49" w:rsidRPr="00E05302" w:rsidRDefault="00D97D49" w:rsidP="00AA4C5D">
            <w:pPr>
              <w:jc w:val="both"/>
              <w:rPr>
                <w:rFonts w:ascii="Angsana New" w:hAnsi="Angsana New"/>
                <w:b/>
                <w:bCs/>
                <w:color w:val="000000" w:themeColor="text1"/>
                <w:sz w:val="28"/>
                <w:szCs w:val="28"/>
              </w:rPr>
            </w:pPr>
          </w:p>
        </w:tc>
        <w:tc>
          <w:tcPr>
            <w:tcW w:w="1901" w:type="dxa"/>
            <w:tcBorders>
              <w:bottom w:val="single" w:sz="4" w:space="0" w:color="auto"/>
            </w:tcBorders>
            <w:vAlign w:val="bottom"/>
          </w:tcPr>
          <w:p w:rsidR="00D97D49" w:rsidRPr="00E05302" w:rsidRDefault="00D97D49" w:rsidP="00AA4C5D">
            <w:pPr>
              <w:ind w:right="115"/>
              <w:jc w:val="center"/>
              <w:rPr>
                <w:rFonts w:ascii="Angsana New" w:hAnsi="Angsana New"/>
                <w:color w:val="000000" w:themeColor="text1"/>
                <w:sz w:val="28"/>
                <w:szCs w:val="28"/>
              </w:rPr>
            </w:pPr>
            <w:r w:rsidRPr="00E05302">
              <w:rPr>
                <w:rFonts w:ascii="Angsana New" w:hAnsi="Angsana New"/>
                <w:color w:val="000000" w:themeColor="text1"/>
                <w:sz w:val="28"/>
                <w:szCs w:val="28"/>
              </w:rPr>
              <w:t>Financial Statements</w:t>
            </w:r>
          </w:p>
        </w:tc>
        <w:tc>
          <w:tcPr>
            <w:tcW w:w="284" w:type="dxa"/>
            <w:vAlign w:val="bottom"/>
          </w:tcPr>
          <w:p w:rsidR="00D97D49" w:rsidRPr="00E05302" w:rsidRDefault="00D97D49" w:rsidP="00AA4C5D">
            <w:pPr>
              <w:ind w:right="115"/>
              <w:jc w:val="center"/>
              <w:rPr>
                <w:rFonts w:ascii="Angsana New" w:hAnsi="Angsana New"/>
                <w:color w:val="000000" w:themeColor="text1"/>
                <w:sz w:val="28"/>
                <w:szCs w:val="28"/>
              </w:rPr>
            </w:pPr>
          </w:p>
        </w:tc>
        <w:tc>
          <w:tcPr>
            <w:tcW w:w="1984" w:type="dxa"/>
            <w:tcBorders>
              <w:bottom w:val="single" w:sz="4" w:space="0" w:color="auto"/>
            </w:tcBorders>
            <w:vAlign w:val="bottom"/>
          </w:tcPr>
          <w:p w:rsidR="00D97D49" w:rsidRPr="00E05302" w:rsidRDefault="00D97D49" w:rsidP="00372DFC">
            <w:pPr>
              <w:ind w:right="115"/>
              <w:jc w:val="center"/>
              <w:rPr>
                <w:rFonts w:ascii="Angsana New" w:hAnsi="Angsana New"/>
                <w:color w:val="000000" w:themeColor="text1"/>
                <w:sz w:val="28"/>
                <w:szCs w:val="28"/>
              </w:rPr>
            </w:pPr>
            <w:r w:rsidRPr="00E05302">
              <w:rPr>
                <w:rFonts w:ascii="Angsana New" w:hAnsi="Angsana New"/>
                <w:color w:val="000000" w:themeColor="text1"/>
                <w:sz w:val="28"/>
                <w:szCs w:val="28"/>
              </w:rPr>
              <w:t>Financial</w:t>
            </w:r>
            <w:r w:rsidR="00372DFC"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Statements</w:t>
            </w:r>
          </w:p>
        </w:tc>
      </w:tr>
      <w:tr w:rsidR="00E05302" w:rsidRPr="00E05302" w:rsidTr="00372DFC">
        <w:tc>
          <w:tcPr>
            <w:tcW w:w="4761" w:type="dxa"/>
            <w:vAlign w:val="bottom"/>
            <w:hideMark/>
          </w:tcPr>
          <w:p w:rsidR="00F1495D" w:rsidRPr="00E05302" w:rsidRDefault="00F1495D" w:rsidP="00280B66">
            <w:pPr>
              <w:tabs>
                <w:tab w:val="clear" w:pos="227"/>
                <w:tab w:val="clear" w:pos="907"/>
                <w:tab w:val="left" w:pos="900"/>
              </w:tabs>
              <w:ind w:left="-108" w:right="-36"/>
              <w:rPr>
                <w:rFonts w:ascii="Angsana New" w:hAnsi="Angsana New"/>
                <w:color w:val="000000" w:themeColor="text1"/>
                <w:sz w:val="28"/>
                <w:szCs w:val="28"/>
              </w:rPr>
            </w:pPr>
            <w:r w:rsidRPr="00E05302">
              <w:rPr>
                <w:rFonts w:ascii="Angsana New" w:hAnsi="Angsana New"/>
                <w:color w:val="000000" w:themeColor="text1"/>
                <w:sz w:val="28"/>
                <w:szCs w:val="28"/>
              </w:rPr>
              <w:t>Balance as at January 1, 2018</w:t>
            </w:r>
          </w:p>
        </w:tc>
        <w:tc>
          <w:tcPr>
            <w:tcW w:w="1901" w:type="dxa"/>
            <w:shd w:val="clear" w:color="auto" w:fill="auto"/>
          </w:tcPr>
          <w:p w:rsidR="00F1495D" w:rsidRPr="00E05302"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1,012</w:t>
            </w:r>
          </w:p>
        </w:tc>
        <w:tc>
          <w:tcPr>
            <w:tcW w:w="284" w:type="dxa"/>
            <w:shd w:val="clear" w:color="auto" w:fill="auto"/>
            <w:vAlign w:val="bottom"/>
          </w:tcPr>
          <w:p w:rsidR="00F1495D" w:rsidRPr="00E05302"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984" w:type="dxa"/>
            <w:shd w:val="clear" w:color="auto" w:fill="auto"/>
          </w:tcPr>
          <w:p w:rsidR="00F1495D" w:rsidRPr="00E05302"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1,012</w:t>
            </w:r>
          </w:p>
        </w:tc>
      </w:tr>
      <w:tr w:rsidR="00E05302" w:rsidRPr="00E05302" w:rsidTr="00372DFC">
        <w:tc>
          <w:tcPr>
            <w:tcW w:w="4761" w:type="dxa"/>
            <w:vAlign w:val="bottom"/>
            <w:hideMark/>
          </w:tcPr>
          <w:p w:rsidR="00F1495D" w:rsidRPr="00E05302" w:rsidRDefault="00F1495D" w:rsidP="00280B66">
            <w:pPr>
              <w:tabs>
                <w:tab w:val="clear" w:pos="907"/>
                <w:tab w:val="left" w:pos="900"/>
              </w:tabs>
              <w:ind w:left="-108" w:right="-36"/>
              <w:rPr>
                <w:rFonts w:ascii="Angsana New" w:hAnsi="Angsana New"/>
                <w:color w:val="000000" w:themeColor="text1"/>
                <w:sz w:val="28"/>
                <w:szCs w:val="28"/>
              </w:rPr>
            </w:pPr>
            <w:r w:rsidRPr="00E05302">
              <w:rPr>
                <w:rFonts w:ascii="Angsana New" w:hAnsi="Angsana New"/>
                <w:color w:val="000000" w:themeColor="text1"/>
                <w:sz w:val="28"/>
                <w:szCs w:val="28"/>
              </w:rPr>
              <w:t>Increase</w:t>
            </w:r>
          </w:p>
        </w:tc>
        <w:tc>
          <w:tcPr>
            <w:tcW w:w="1901" w:type="dxa"/>
            <w:shd w:val="clear" w:color="auto" w:fill="auto"/>
          </w:tcPr>
          <w:p w:rsidR="00F1495D" w:rsidRPr="00E05302"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11</w:t>
            </w:r>
          </w:p>
        </w:tc>
        <w:tc>
          <w:tcPr>
            <w:tcW w:w="284" w:type="dxa"/>
            <w:shd w:val="clear" w:color="auto" w:fill="auto"/>
            <w:vAlign w:val="bottom"/>
          </w:tcPr>
          <w:p w:rsidR="00F1495D" w:rsidRPr="00E05302"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984" w:type="dxa"/>
            <w:shd w:val="clear" w:color="auto" w:fill="auto"/>
          </w:tcPr>
          <w:p w:rsidR="00F1495D" w:rsidRPr="00E05302"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11</w:t>
            </w:r>
          </w:p>
        </w:tc>
      </w:tr>
      <w:tr w:rsidR="00E05302" w:rsidRPr="00E05302" w:rsidTr="00372DFC">
        <w:tc>
          <w:tcPr>
            <w:tcW w:w="4761" w:type="dxa"/>
            <w:vAlign w:val="bottom"/>
            <w:hideMark/>
          </w:tcPr>
          <w:p w:rsidR="00F1495D" w:rsidRPr="00E05302" w:rsidRDefault="00F1495D" w:rsidP="00280B66">
            <w:pPr>
              <w:ind w:left="-108" w:right="-36"/>
              <w:rPr>
                <w:rFonts w:ascii="Angsana New" w:hAnsi="Angsana New"/>
                <w:color w:val="000000" w:themeColor="text1"/>
                <w:sz w:val="28"/>
                <w:szCs w:val="28"/>
                <w:cs/>
              </w:rPr>
            </w:pPr>
            <w:r w:rsidRPr="00E05302">
              <w:rPr>
                <w:rFonts w:ascii="Angsana New" w:hAnsi="Angsana New"/>
                <w:color w:val="000000" w:themeColor="text1"/>
                <w:sz w:val="28"/>
                <w:szCs w:val="28"/>
              </w:rPr>
              <w:t xml:space="preserve">Balance as at </w:t>
            </w:r>
            <w:r w:rsidRPr="00E05302">
              <w:rPr>
                <w:rFonts w:ascii="Angsana New" w:hAnsi="Angsana New"/>
                <w:color w:val="000000" w:themeColor="text1"/>
                <w:sz w:val="28"/>
                <w:szCs w:val="28"/>
                <w:lang w:val="en-GB"/>
              </w:rPr>
              <w:t>June 30,</w:t>
            </w:r>
            <w:r w:rsidRPr="00E05302">
              <w:rPr>
                <w:rFonts w:ascii="Angsana New" w:hAnsi="Angsana New"/>
                <w:color w:val="000000" w:themeColor="text1"/>
                <w:sz w:val="28"/>
                <w:szCs w:val="28"/>
              </w:rPr>
              <w:t xml:space="preserve"> 2018</w:t>
            </w:r>
          </w:p>
        </w:tc>
        <w:tc>
          <w:tcPr>
            <w:tcW w:w="1901" w:type="dxa"/>
            <w:tcBorders>
              <w:top w:val="single" w:sz="4" w:space="0" w:color="auto"/>
              <w:left w:val="nil"/>
              <w:bottom w:val="double" w:sz="4" w:space="0" w:color="auto"/>
              <w:right w:val="nil"/>
            </w:tcBorders>
            <w:shd w:val="clear" w:color="auto" w:fill="auto"/>
          </w:tcPr>
          <w:p w:rsidR="00F1495D" w:rsidRPr="00E05302"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1,023</w:t>
            </w:r>
          </w:p>
        </w:tc>
        <w:tc>
          <w:tcPr>
            <w:tcW w:w="284" w:type="dxa"/>
            <w:tcBorders>
              <w:left w:val="nil"/>
              <w:right w:val="nil"/>
            </w:tcBorders>
            <w:shd w:val="clear" w:color="auto" w:fill="auto"/>
            <w:vAlign w:val="bottom"/>
          </w:tcPr>
          <w:p w:rsidR="00F1495D" w:rsidRPr="00E05302"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984" w:type="dxa"/>
            <w:tcBorders>
              <w:top w:val="single" w:sz="4" w:space="0" w:color="auto"/>
              <w:left w:val="nil"/>
              <w:bottom w:val="double" w:sz="4" w:space="0" w:color="auto"/>
              <w:right w:val="nil"/>
            </w:tcBorders>
            <w:shd w:val="clear" w:color="auto" w:fill="auto"/>
          </w:tcPr>
          <w:p w:rsidR="00F1495D" w:rsidRPr="00E05302"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1,023</w:t>
            </w:r>
          </w:p>
        </w:tc>
      </w:tr>
    </w:tbl>
    <w:p w:rsidR="00D97D49" w:rsidRPr="00E05302" w:rsidRDefault="00D97D49" w:rsidP="00BE045A">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jc w:val="thaiDistribute"/>
        <w:rPr>
          <w:rFonts w:ascii="Angsana New" w:hAnsi="Angsana New"/>
          <w:color w:val="000000" w:themeColor="text1"/>
          <w:sz w:val="28"/>
          <w:szCs w:val="28"/>
        </w:rPr>
      </w:pPr>
      <w:r w:rsidRPr="00E05302">
        <w:rPr>
          <w:rFonts w:ascii="Angsana New" w:hAnsi="Angsana New"/>
          <w:color w:val="000000" w:themeColor="text1"/>
          <w:sz w:val="28"/>
          <w:szCs w:val="28"/>
        </w:rPr>
        <w:t>Long - term loans</w:t>
      </w:r>
    </w:p>
    <w:p w:rsidR="00076BC0" w:rsidRPr="00E05302" w:rsidRDefault="00076BC0" w:rsidP="00BE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color w:val="000000" w:themeColor="text1"/>
          <w:sz w:val="28"/>
          <w:szCs w:val="28"/>
          <w:lang w:eastAsia="th-TH"/>
        </w:rPr>
      </w:pPr>
      <w:r w:rsidRPr="00E05302">
        <w:rPr>
          <w:rFonts w:ascii="Angsana New" w:hAnsi="Angsana New"/>
          <w:color w:val="000000" w:themeColor="text1"/>
          <w:sz w:val="28"/>
          <w:szCs w:val="28"/>
        </w:rPr>
        <w:t xml:space="preserve">Movements in the loans considered as default, long - term loans for </w:t>
      </w:r>
      <w:r w:rsidR="00B9015C" w:rsidRPr="00E05302">
        <w:rPr>
          <w:rFonts w:ascii="Angsana New" w:hAnsi="Angsana New"/>
          <w:color w:val="000000" w:themeColor="text1"/>
          <w:sz w:val="28"/>
          <w:szCs w:val="28"/>
        </w:rPr>
        <w:t>six</w:t>
      </w:r>
      <w:r w:rsidR="00B75877" w:rsidRPr="00E05302">
        <w:rPr>
          <w:rFonts w:ascii="Angsana New" w:hAnsi="Angsana New"/>
          <w:color w:val="000000" w:themeColor="text1"/>
          <w:sz w:val="28"/>
          <w:szCs w:val="28"/>
        </w:rPr>
        <w:t xml:space="preserve"> months period end June 30</w:t>
      </w:r>
      <w:r w:rsidR="00F87280" w:rsidRPr="00E05302">
        <w:rPr>
          <w:rFonts w:ascii="Angsana New" w:hAnsi="Angsana New"/>
          <w:color w:val="000000" w:themeColor="text1"/>
          <w:sz w:val="28"/>
          <w:szCs w:val="28"/>
        </w:rPr>
        <w:t xml:space="preserve">, 2018 </w:t>
      </w:r>
      <w:r w:rsidRPr="00E05302">
        <w:rPr>
          <w:rFonts w:ascii="Angsana New" w:hAnsi="Angsana New"/>
          <w:color w:val="000000" w:themeColor="text1"/>
          <w:sz w:val="28"/>
          <w:szCs w:val="28"/>
        </w:rPr>
        <w:t>are summarized below:</w:t>
      </w:r>
    </w:p>
    <w:tbl>
      <w:tblPr>
        <w:tblW w:w="8930" w:type="dxa"/>
        <w:tblInd w:w="959" w:type="dxa"/>
        <w:tblLook w:val="00A0" w:firstRow="1" w:lastRow="0" w:firstColumn="1" w:lastColumn="0" w:noHBand="0" w:noVBand="0"/>
      </w:tblPr>
      <w:tblGrid>
        <w:gridCol w:w="4761"/>
        <w:gridCol w:w="1901"/>
        <w:gridCol w:w="284"/>
        <w:gridCol w:w="1984"/>
      </w:tblGrid>
      <w:tr w:rsidR="00E05302" w:rsidRPr="00E05302" w:rsidTr="00CE6502">
        <w:tc>
          <w:tcPr>
            <w:tcW w:w="4761" w:type="dxa"/>
          </w:tcPr>
          <w:p w:rsidR="00076BC0" w:rsidRPr="00E05302" w:rsidRDefault="00076BC0" w:rsidP="00B75EB2">
            <w:pPr>
              <w:jc w:val="both"/>
              <w:rPr>
                <w:rFonts w:ascii="Angsana New" w:hAnsi="Angsana New"/>
                <w:color w:val="000000" w:themeColor="text1"/>
                <w:sz w:val="28"/>
                <w:szCs w:val="28"/>
              </w:rPr>
            </w:pPr>
          </w:p>
        </w:tc>
        <w:tc>
          <w:tcPr>
            <w:tcW w:w="4169" w:type="dxa"/>
            <w:gridSpan w:val="3"/>
            <w:tcBorders>
              <w:top w:val="nil"/>
              <w:left w:val="nil"/>
              <w:bottom w:val="single" w:sz="4" w:space="0" w:color="auto"/>
              <w:right w:val="nil"/>
            </w:tcBorders>
            <w:vAlign w:val="bottom"/>
            <w:hideMark/>
          </w:tcPr>
          <w:p w:rsidR="00076BC0" w:rsidRPr="00E05302" w:rsidRDefault="00076BC0" w:rsidP="002A6331">
            <w:pPr>
              <w:jc w:val="center"/>
              <w:rPr>
                <w:rFonts w:ascii="Angsana New" w:hAnsi="Angsana New"/>
                <w:color w:val="000000" w:themeColor="text1"/>
                <w:sz w:val="28"/>
                <w:szCs w:val="28"/>
                <w:cs/>
              </w:rPr>
            </w:pPr>
            <w:r w:rsidRPr="00E05302">
              <w:rPr>
                <w:rFonts w:ascii="Angsana New" w:hAnsi="Angsana New"/>
                <w:color w:val="000000" w:themeColor="text1"/>
                <w:sz w:val="28"/>
                <w:szCs w:val="28"/>
              </w:rPr>
              <w:t>(Unit:  Thousand Baht)</w:t>
            </w:r>
          </w:p>
        </w:tc>
      </w:tr>
      <w:tr w:rsidR="00E05302" w:rsidRPr="00E05302" w:rsidTr="00CE6502">
        <w:tc>
          <w:tcPr>
            <w:tcW w:w="4761" w:type="dxa"/>
          </w:tcPr>
          <w:p w:rsidR="00076BC0" w:rsidRPr="00E05302" w:rsidRDefault="00076BC0" w:rsidP="00B75EB2">
            <w:pPr>
              <w:jc w:val="both"/>
              <w:rPr>
                <w:rFonts w:ascii="Angsana New" w:hAnsi="Angsana New"/>
                <w:b/>
                <w:bCs/>
                <w:color w:val="000000" w:themeColor="text1"/>
                <w:sz w:val="28"/>
                <w:szCs w:val="28"/>
              </w:rPr>
            </w:pPr>
          </w:p>
        </w:tc>
        <w:tc>
          <w:tcPr>
            <w:tcW w:w="1901" w:type="dxa"/>
            <w:vAlign w:val="bottom"/>
          </w:tcPr>
          <w:p w:rsidR="00076BC0" w:rsidRPr="00E05302" w:rsidRDefault="00076BC0" w:rsidP="002A6331">
            <w:pPr>
              <w:ind w:right="115"/>
              <w:jc w:val="center"/>
              <w:rPr>
                <w:rFonts w:ascii="Angsana New" w:hAnsi="Angsana New"/>
                <w:b/>
                <w:bCs/>
                <w:color w:val="000000" w:themeColor="text1"/>
                <w:sz w:val="28"/>
                <w:szCs w:val="28"/>
              </w:rPr>
            </w:pPr>
            <w:r w:rsidRPr="00E05302">
              <w:rPr>
                <w:rFonts w:ascii="Angsana New" w:hAnsi="Angsana New"/>
                <w:color w:val="000000" w:themeColor="text1"/>
                <w:sz w:val="28"/>
                <w:szCs w:val="28"/>
              </w:rPr>
              <w:t>Consolidated</w:t>
            </w:r>
          </w:p>
        </w:tc>
        <w:tc>
          <w:tcPr>
            <w:tcW w:w="284" w:type="dxa"/>
            <w:vAlign w:val="bottom"/>
          </w:tcPr>
          <w:p w:rsidR="00076BC0" w:rsidRPr="00E05302" w:rsidRDefault="00076BC0" w:rsidP="002A6331">
            <w:pPr>
              <w:ind w:right="115"/>
              <w:jc w:val="center"/>
              <w:rPr>
                <w:rFonts w:ascii="Angsana New" w:hAnsi="Angsana New"/>
                <w:color w:val="000000" w:themeColor="text1"/>
                <w:sz w:val="28"/>
                <w:szCs w:val="28"/>
              </w:rPr>
            </w:pPr>
          </w:p>
        </w:tc>
        <w:tc>
          <w:tcPr>
            <w:tcW w:w="1984" w:type="dxa"/>
            <w:vAlign w:val="bottom"/>
          </w:tcPr>
          <w:p w:rsidR="00076BC0" w:rsidRPr="00E05302" w:rsidRDefault="00076BC0" w:rsidP="002A6331">
            <w:pPr>
              <w:ind w:right="115"/>
              <w:jc w:val="center"/>
              <w:rPr>
                <w:rFonts w:ascii="Angsana New" w:hAnsi="Angsana New"/>
                <w:b/>
                <w:bCs/>
                <w:color w:val="000000" w:themeColor="text1"/>
                <w:sz w:val="28"/>
                <w:szCs w:val="28"/>
              </w:rPr>
            </w:pPr>
            <w:r w:rsidRPr="00E05302">
              <w:rPr>
                <w:rFonts w:ascii="Angsana New" w:hAnsi="Angsana New"/>
                <w:color w:val="000000" w:themeColor="text1"/>
                <w:sz w:val="28"/>
                <w:szCs w:val="28"/>
              </w:rPr>
              <w:t>Separate</w:t>
            </w:r>
          </w:p>
        </w:tc>
      </w:tr>
      <w:tr w:rsidR="00E05302" w:rsidRPr="00E05302" w:rsidTr="00CE6502">
        <w:tc>
          <w:tcPr>
            <w:tcW w:w="4761" w:type="dxa"/>
          </w:tcPr>
          <w:p w:rsidR="00076BC0" w:rsidRPr="00280B66" w:rsidRDefault="00076BC0" w:rsidP="00280B66">
            <w:pPr>
              <w:tabs>
                <w:tab w:val="clear" w:pos="227"/>
              </w:tabs>
              <w:ind w:left="-108" w:right="-36"/>
              <w:rPr>
                <w:rFonts w:ascii="Angsana New" w:hAnsi="Angsana New"/>
                <w:color w:val="000000" w:themeColor="text1"/>
                <w:sz w:val="28"/>
                <w:szCs w:val="28"/>
              </w:rPr>
            </w:pPr>
          </w:p>
        </w:tc>
        <w:tc>
          <w:tcPr>
            <w:tcW w:w="1901" w:type="dxa"/>
            <w:tcBorders>
              <w:bottom w:val="single" w:sz="4" w:space="0" w:color="auto"/>
            </w:tcBorders>
            <w:vAlign w:val="bottom"/>
          </w:tcPr>
          <w:p w:rsidR="00076BC0" w:rsidRPr="00E05302" w:rsidRDefault="00076BC0" w:rsidP="002A6331">
            <w:pPr>
              <w:ind w:right="115"/>
              <w:jc w:val="center"/>
              <w:rPr>
                <w:rFonts w:ascii="Angsana New" w:hAnsi="Angsana New"/>
                <w:color w:val="000000" w:themeColor="text1"/>
                <w:sz w:val="28"/>
                <w:szCs w:val="28"/>
              </w:rPr>
            </w:pPr>
            <w:r w:rsidRPr="00E05302">
              <w:rPr>
                <w:rFonts w:ascii="Angsana New" w:hAnsi="Angsana New"/>
                <w:color w:val="000000" w:themeColor="text1"/>
                <w:sz w:val="28"/>
                <w:szCs w:val="28"/>
              </w:rPr>
              <w:t>Financial Statements</w:t>
            </w:r>
          </w:p>
        </w:tc>
        <w:tc>
          <w:tcPr>
            <w:tcW w:w="284" w:type="dxa"/>
            <w:vAlign w:val="bottom"/>
          </w:tcPr>
          <w:p w:rsidR="00076BC0" w:rsidRPr="00E05302" w:rsidRDefault="00076BC0" w:rsidP="002A6331">
            <w:pPr>
              <w:ind w:right="115"/>
              <w:jc w:val="center"/>
              <w:rPr>
                <w:rFonts w:ascii="Angsana New" w:hAnsi="Angsana New"/>
                <w:color w:val="000000" w:themeColor="text1"/>
                <w:sz w:val="28"/>
                <w:szCs w:val="28"/>
              </w:rPr>
            </w:pPr>
          </w:p>
        </w:tc>
        <w:tc>
          <w:tcPr>
            <w:tcW w:w="1984" w:type="dxa"/>
            <w:tcBorders>
              <w:bottom w:val="single" w:sz="4" w:space="0" w:color="auto"/>
            </w:tcBorders>
            <w:vAlign w:val="bottom"/>
          </w:tcPr>
          <w:p w:rsidR="00076BC0" w:rsidRPr="00E05302" w:rsidRDefault="00076BC0" w:rsidP="002A6331">
            <w:pPr>
              <w:ind w:right="115"/>
              <w:jc w:val="center"/>
              <w:rPr>
                <w:rFonts w:ascii="Angsana New" w:hAnsi="Angsana New"/>
                <w:color w:val="000000" w:themeColor="text1"/>
                <w:sz w:val="28"/>
                <w:szCs w:val="28"/>
              </w:rPr>
            </w:pPr>
            <w:r w:rsidRPr="00E05302">
              <w:rPr>
                <w:rFonts w:ascii="Angsana New" w:hAnsi="Angsana New"/>
                <w:color w:val="000000" w:themeColor="text1"/>
                <w:sz w:val="28"/>
                <w:szCs w:val="28"/>
              </w:rPr>
              <w:t>Financial Statements</w:t>
            </w:r>
          </w:p>
        </w:tc>
      </w:tr>
      <w:tr w:rsidR="00E05302" w:rsidRPr="00E05302" w:rsidTr="00CE6502">
        <w:tc>
          <w:tcPr>
            <w:tcW w:w="4761" w:type="dxa"/>
            <w:vAlign w:val="bottom"/>
            <w:hideMark/>
          </w:tcPr>
          <w:p w:rsidR="00076BC0" w:rsidRPr="00E05302" w:rsidRDefault="00076BC0" w:rsidP="00280B66">
            <w:pPr>
              <w:tabs>
                <w:tab w:val="clear" w:pos="227"/>
                <w:tab w:val="clear" w:pos="907"/>
                <w:tab w:val="left" w:pos="900"/>
              </w:tabs>
              <w:ind w:left="-108" w:right="-36"/>
              <w:rPr>
                <w:rFonts w:ascii="Angsana New" w:hAnsi="Angsana New"/>
                <w:color w:val="000000" w:themeColor="text1"/>
                <w:sz w:val="28"/>
                <w:szCs w:val="28"/>
              </w:rPr>
            </w:pPr>
            <w:r w:rsidRPr="00E05302">
              <w:rPr>
                <w:rFonts w:ascii="Angsana New" w:hAnsi="Angsana New"/>
                <w:color w:val="000000" w:themeColor="text1"/>
                <w:sz w:val="28"/>
                <w:szCs w:val="28"/>
              </w:rPr>
              <w:t>Balance as at January 1, 2018</w:t>
            </w:r>
          </w:p>
        </w:tc>
        <w:tc>
          <w:tcPr>
            <w:tcW w:w="1901" w:type="dxa"/>
            <w:vAlign w:val="bottom"/>
          </w:tcPr>
          <w:p w:rsidR="00076BC0" w:rsidRPr="00E05302" w:rsidRDefault="00472B51"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color w:val="000000" w:themeColor="text1"/>
                <w:sz w:val="28"/>
                <w:szCs w:val="28"/>
              </w:rPr>
            </w:pPr>
            <w:r w:rsidRPr="00E05302">
              <w:rPr>
                <w:rFonts w:ascii="Angsana New" w:hAnsi="Angsana New"/>
                <w:color w:val="000000" w:themeColor="text1"/>
                <w:sz w:val="28"/>
                <w:szCs w:val="28"/>
              </w:rPr>
              <w:t>53,020</w:t>
            </w:r>
          </w:p>
        </w:tc>
        <w:tc>
          <w:tcPr>
            <w:tcW w:w="284" w:type="dxa"/>
            <w:vAlign w:val="bottom"/>
          </w:tcPr>
          <w:p w:rsidR="00076BC0" w:rsidRPr="00E05302" w:rsidRDefault="00076BC0"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984" w:type="dxa"/>
            <w:vAlign w:val="bottom"/>
          </w:tcPr>
          <w:p w:rsidR="00076BC0" w:rsidRPr="00E05302" w:rsidRDefault="006B665D"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CE6502">
        <w:tc>
          <w:tcPr>
            <w:tcW w:w="4761" w:type="dxa"/>
            <w:vAlign w:val="bottom"/>
            <w:hideMark/>
          </w:tcPr>
          <w:p w:rsidR="00076BC0" w:rsidRPr="00E05302" w:rsidRDefault="00076BC0" w:rsidP="00280B66">
            <w:pPr>
              <w:tabs>
                <w:tab w:val="clear" w:pos="227"/>
                <w:tab w:val="clear" w:pos="907"/>
                <w:tab w:val="left" w:pos="900"/>
              </w:tabs>
              <w:ind w:left="-108" w:right="-36"/>
              <w:rPr>
                <w:rFonts w:ascii="Angsana New" w:hAnsi="Angsana New"/>
                <w:color w:val="000000" w:themeColor="text1"/>
                <w:sz w:val="28"/>
                <w:szCs w:val="28"/>
              </w:rPr>
            </w:pPr>
            <w:r w:rsidRPr="00E05302">
              <w:rPr>
                <w:rFonts w:ascii="Angsana New" w:hAnsi="Angsana New"/>
                <w:color w:val="000000" w:themeColor="text1"/>
                <w:sz w:val="28"/>
                <w:szCs w:val="28"/>
              </w:rPr>
              <w:t xml:space="preserve">Decrease (Repayment) </w:t>
            </w:r>
          </w:p>
        </w:tc>
        <w:tc>
          <w:tcPr>
            <w:tcW w:w="1901" w:type="dxa"/>
            <w:shd w:val="clear" w:color="auto" w:fill="auto"/>
            <w:vAlign w:val="bottom"/>
          </w:tcPr>
          <w:p w:rsidR="00076BC0" w:rsidRPr="00E05302" w:rsidRDefault="00B9015C" w:rsidP="00B90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color w:val="000000" w:themeColor="text1"/>
                <w:sz w:val="28"/>
                <w:szCs w:val="28"/>
              </w:rPr>
            </w:pPr>
            <w:r w:rsidRPr="00E05302">
              <w:rPr>
                <w:rFonts w:ascii="Angsana New" w:hAnsi="Angsana New"/>
                <w:color w:val="000000" w:themeColor="text1"/>
                <w:sz w:val="28"/>
                <w:szCs w:val="28"/>
              </w:rPr>
              <w:t>(28</w:t>
            </w:r>
            <w:r w:rsidR="00472B51" w:rsidRPr="00E05302">
              <w:rPr>
                <w:rFonts w:ascii="Angsana New" w:hAnsi="Angsana New"/>
                <w:color w:val="000000" w:themeColor="text1"/>
                <w:sz w:val="28"/>
                <w:szCs w:val="28"/>
              </w:rPr>
              <w:t>,</w:t>
            </w:r>
            <w:r w:rsidRPr="00E05302">
              <w:rPr>
                <w:rFonts w:ascii="Angsana New" w:hAnsi="Angsana New"/>
                <w:color w:val="000000" w:themeColor="text1"/>
                <w:sz w:val="28"/>
                <w:szCs w:val="28"/>
              </w:rPr>
              <w:t>08</w:t>
            </w:r>
            <w:r w:rsidR="00472B51" w:rsidRPr="00E05302">
              <w:rPr>
                <w:rFonts w:ascii="Angsana New" w:hAnsi="Angsana New"/>
                <w:color w:val="000000" w:themeColor="text1"/>
                <w:sz w:val="28"/>
                <w:szCs w:val="28"/>
              </w:rPr>
              <w:t>0)</w:t>
            </w:r>
          </w:p>
        </w:tc>
        <w:tc>
          <w:tcPr>
            <w:tcW w:w="284" w:type="dxa"/>
            <w:shd w:val="clear" w:color="auto" w:fill="auto"/>
            <w:vAlign w:val="bottom"/>
          </w:tcPr>
          <w:p w:rsidR="00076BC0" w:rsidRPr="00E05302" w:rsidRDefault="00076BC0"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984" w:type="dxa"/>
            <w:shd w:val="clear" w:color="auto" w:fill="auto"/>
            <w:vAlign w:val="bottom"/>
          </w:tcPr>
          <w:p w:rsidR="00076BC0" w:rsidRPr="00E05302" w:rsidRDefault="00B2731F"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CE6502">
        <w:tc>
          <w:tcPr>
            <w:tcW w:w="4761" w:type="dxa"/>
            <w:vAlign w:val="bottom"/>
            <w:hideMark/>
          </w:tcPr>
          <w:p w:rsidR="00076BC0" w:rsidRPr="00E05302" w:rsidRDefault="00076BC0" w:rsidP="00280B66">
            <w:pPr>
              <w:tabs>
                <w:tab w:val="clear" w:pos="227"/>
              </w:tabs>
              <w:ind w:left="-108" w:right="-36"/>
              <w:rPr>
                <w:rFonts w:ascii="Angsana New" w:hAnsi="Angsana New"/>
                <w:color w:val="000000" w:themeColor="text1"/>
                <w:sz w:val="28"/>
                <w:szCs w:val="28"/>
                <w:cs/>
              </w:rPr>
            </w:pPr>
            <w:r w:rsidRPr="00E05302">
              <w:rPr>
                <w:rFonts w:ascii="Angsana New" w:hAnsi="Angsana New"/>
                <w:color w:val="000000" w:themeColor="text1"/>
                <w:sz w:val="28"/>
                <w:szCs w:val="28"/>
              </w:rPr>
              <w:t xml:space="preserve">Balance as at </w:t>
            </w:r>
            <w:r w:rsidR="00B75877" w:rsidRPr="00280B66">
              <w:rPr>
                <w:rFonts w:ascii="Angsana New" w:hAnsi="Angsana New"/>
                <w:color w:val="000000" w:themeColor="text1"/>
                <w:sz w:val="28"/>
                <w:szCs w:val="28"/>
              </w:rPr>
              <w:t>June 30</w:t>
            </w:r>
            <w:r w:rsidRPr="00280B66">
              <w:rPr>
                <w:rFonts w:ascii="Angsana New" w:hAnsi="Angsana New"/>
                <w:color w:val="000000" w:themeColor="text1"/>
                <w:sz w:val="28"/>
                <w:szCs w:val="28"/>
              </w:rPr>
              <w:t>,</w:t>
            </w:r>
            <w:r w:rsidRPr="00E05302">
              <w:rPr>
                <w:rFonts w:ascii="Angsana New" w:hAnsi="Angsana New"/>
                <w:color w:val="000000" w:themeColor="text1"/>
                <w:sz w:val="28"/>
                <w:szCs w:val="28"/>
              </w:rPr>
              <w:t xml:space="preserve"> 201</w:t>
            </w:r>
            <w:r w:rsidR="00F87280" w:rsidRPr="00E05302">
              <w:rPr>
                <w:rFonts w:ascii="Angsana New" w:hAnsi="Angsana New"/>
                <w:color w:val="000000" w:themeColor="text1"/>
                <w:sz w:val="28"/>
                <w:szCs w:val="28"/>
              </w:rPr>
              <w:t>8</w:t>
            </w:r>
          </w:p>
        </w:tc>
        <w:tc>
          <w:tcPr>
            <w:tcW w:w="1901" w:type="dxa"/>
            <w:tcBorders>
              <w:top w:val="single" w:sz="4" w:space="0" w:color="auto"/>
              <w:left w:val="nil"/>
              <w:bottom w:val="double" w:sz="4" w:space="0" w:color="auto"/>
              <w:right w:val="nil"/>
            </w:tcBorders>
            <w:shd w:val="clear" w:color="auto" w:fill="auto"/>
            <w:vAlign w:val="bottom"/>
          </w:tcPr>
          <w:p w:rsidR="00076BC0" w:rsidRPr="00E05302" w:rsidRDefault="00472B51"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color w:val="000000" w:themeColor="text1"/>
                <w:sz w:val="28"/>
                <w:szCs w:val="28"/>
              </w:rPr>
            </w:pPr>
            <w:r w:rsidRPr="00E05302">
              <w:rPr>
                <w:rFonts w:ascii="Angsana New" w:hAnsi="Angsana New"/>
                <w:color w:val="000000" w:themeColor="text1"/>
                <w:sz w:val="28"/>
                <w:szCs w:val="28"/>
              </w:rPr>
              <w:t>24,940</w:t>
            </w:r>
          </w:p>
        </w:tc>
        <w:tc>
          <w:tcPr>
            <w:tcW w:w="284" w:type="dxa"/>
            <w:tcBorders>
              <w:left w:val="nil"/>
              <w:right w:val="nil"/>
            </w:tcBorders>
            <w:shd w:val="clear" w:color="auto" w:fill="auto"/>
            <w:vAlign w:val="bottom"/>
          </w:tcPr>
          <w:p w:rsidR="00076BC0" w:rsidRPr="00E05302" w:rsidRDefault="00076BC0"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984" w:type="dxa"/>
            <w:tcBorders>
              <w:top w:val="single" w:sz="4" w:space="0" w:color="auto"/>
              <w:left w:val="nil"/>
              <w:bottom w:val="double" w:sz="4" w:space="0" w:color="auto"/>
              <w:right w:val="nil"/>
            </w:tcBorders>
            <w:shd w:val="clear" w:color="auto" w:fill="auto"/>
            <w:vAlign w:val="bottom"/>
          </w:tcPr>
          <w:p w:rsidR="00076BC0" w:rsidRPr="00E05302" w:rsidRDefault="006B665D"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bl>
    <w:p w:rsidR="00076BC0" w:rsidRPr="00E05302" w:rsidRDefault="002766AF" w:rsidP="00CE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color w:val="000000" w:themeColor="text1"/>
          <w:sz w:val="28"/>
          <w:szCs w:val="28"/>
        </w:rPr>
      </w:pPr>
      <w:r w:rsidRPr="00E05302">
        <w:rPr>
          <w:rFonts w:ascii="Angsana New" w:hAnsi="Angsana New"/>
          <w:color w:val="000000" w:themeColor="text1"/>
          <w:sz w:val="28"/>
          <w:szCs w:val="28"/>
        </w:rPr>
        <w:t>As at June</w:t>
      </w:r>
      <w:r w:rsidR="00F87280" w:rsidRPr="00E05302">
        <w:rPr>
          <w:rFonts w:ascii="Angsana New" w:hAnsi="Angsana New"/>
          <w:color w:val="000000" w:themeColor="text1"/>
          <w:sz w:val="28"/>
          <w:szCs w:val="28"/>
        </w:rPr>
        <w:t xml:space="preserve"> 3</w:t>
      </w:r>
      <w:r w:rsidRPr="00E05302">
        <w:rPr>
          <w:rFonts w:ascii="Angsana New" w:hAnsi="Angsana New"/>
          <w:color w:val="000000" w:themeColor="text1"/>
          <w:sz w:val="28"/>
          <w:szCs w:val="28"/>
        </w:rPr>
        <w:t>0</w:t>
      </w:r>
      <w:r w:rsidR="00F87280" w:rsidRPr="00E05302">
        <w:rPr>
          <w:rFonts w:ascii="Angsana New" w:hAnsi="Angsana New"/>
          <w:color w:val="000000" w:themeColor="text1"/>
          <w:sz w:val="28"/>
          <w:szCs w:val="28"/>
        </w:rPr>
        <w:t>, 2018 and December 31, 2017</w:t>
      </w:r>
      <w:r w:rsidR="00076BC0" w:rsidRPr="00E05302">
        <w:rPr>
          <w:rFonts w:ascii="Angsana New" w:hAnsi="Angsana New"/>
          <w:color w:val="000000" w:themeColor="text1"/>
          <w:sz w:val="28"/>
          <w:szCs w:val="28"/>
        </w:rPr>
        <w:t>, the AQ Estate Group’s credit facilities bear interest at the</w:t>
      </w:r>
      <w:r w:rsidR="00E11059" w:rsidRPr="00E05302">
        <w:rPr>
          <w:rFonts w:ascii="Angsana New" w:hAnsi="Angsana New"/>
          <w:color w:val="000000" w:themeColor="text1"/>
          <w:sz w:val="28"/>
          <w:szCs w:val="28"/>
        </w:rPr>
        <w:t xml:space="preserve"> rates ranging between MLR+0.25</w:t>
      </w:r>
      <w:r w:rsidR="00076BC0" w:rsidRPr="00E05302">
        <w:rPr>
          <w:rFonts w:ascii="Angsana New" w:hAnsi="Angsana New"/>
          <w:color w:val="000000" w:themeColor="text1"/>
          <w:sz w:val="28"/>
          <w:szCs w:val="28"/>
        </w:rPr>
        <w:t>% to MLR+0.5% per annum, respectively.</w:t>
      </w:r>
    </w:p>
    <w:p w:rsidR="002371DA" w:rsidRPr="00E05302" w:rsidRDefault="00141FC3" w:rsidP="00CC2FFD">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t>SHARE CAPITAL, DISCOUNT ON COMMON SHARE AND STOCK WARRANTS</w:t>
      </w:r>
    </w:p>
    <w:p w:rsidR="00CE6502" w:rsidRPr="00E05302" w:rsidRDefault="00CE6502" w:rsidP="00CE6502">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color w:val="000000" w:themeColor="text1"/>
          <w:sz w:val="28"/>
          <w:szCs w:val="28"/>
        </w:rPr>
      </w:pPr>
    </w:p>
    <w:p w:rsidR="00413E23" w:rsidRPr="00E05302" w:rsidRDefault="00BE045A" w:rsidP="00CE6502">
      <w:pPr>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6"/>
        <w:jc w:val="both"/>
        <w:rPr>
          <w:rFonts w:ascii="Angsana New" w:hAnsi="Angsana New"/>
          <w:color w:val="000000" w:themeColor="text1"/>
          <w:sz w:val="28"/>
          <w:szCs w:val="28"/>
        </w:rPr>
      </w:pPr>
      <w:r w:rsidRPr="00E05302">
        <w:rPr>
          <w:rFonts w:ascii="Angsana New" w:hAnsi="Angsana New"/>
          <w:b/>
          <w:bCs/>
          <w:color w:val="000000" w:themeColor="text1"/>
          <w:sz w:val="28"/>
          <w:szCs w:val="28"/>
        </w:rPr>
        <w:t xml:space="preserve"> </w:t>
      </w:r>
      <w:r w:rsidR="00CE6502" w:rsidRPr="00E05302">
        <w:rPr>
          <w:rFonts w:ascii="Angsana New" w:hAnsi="Angsana New"/>
          <w:color w:val="000000" w:themeColor="text1"/>
          <w:sz w:val="28"/>
          <w:szCs w:val="28"/>
        </w:rPr>
        <w:t xml:space="preserve">  </w:t>
      </w:r>
      <w:r w:rsidR="00413E23" w:rsidRPr="00E05302">
        <w:rPr>
          <w:rFonts w:ascii="Angsana New" w:hAnsi="Angsana New"/>
          <w:color w:val="000000" w:themeColor="text1"/>
          <w:sz w:val="28"/>
          <w:szCs w:val="28"/>
        </w:rPr>
        <w:t>Authorized share capital, Issued and paid - up share capital</w:t>
      </w:r>
    </w:p>
    <w:p w:rsidR="00413E23" w:rsidRPr="00E05302" w:rsidRDefault="00413E23"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According to the resolution of General Meeting of shareholders for year 2014 of the Compan</w:t>
      </w:r>
      <w:r w:rsidR="00EF0D6B" w:rsidRPr="00E05302">
        <w:rPr>
          <w:rFonts w:ascii="Angsana New" w:hAnsi="Angsana New"/>
          <w:color w:val="000000" w:themeColor="text1"/>
          <w:spacing w:val="-2"/>
          <w:sz w:val="28"/>
          <w:szCs w:val="28"/>
        </w:rPr>
        <w:t>y on April 24, 2014 approved a</w:t>
      </w:r>
      <w:r w:rsidRPr="00E05302">
        <w:rPr>
          <w:rFonts w:ascii="Angsana New" w:hAnsi="Angsana New"/>
          <w:color w:val="000000" w:themeColor="text1"/>
          <w:spacing w:val="-2"/>
          <w:sz w:val="28"/>
          <w:szCs w:val="28"/>
        </w:rPr>
        <w:t xml:space="preserve"> decreased </w:t>
      </w:r>
      <w:r w:rsidR="00EF0D6B" w:rsidRPr="00E05302">
        <w:rPr>
          <w:rFonts w:ascii="Angsana New" w:hAnsi="Angsana New"/>
          <w:color w:val="000000" w:themeColor="text1"/>
          <w:spacing w:val="-2"/>
          <w:sz w:val="28"/>
          <w:szCs w:val="28"/>
        </w:rPr>
        <w:t xml:space="preserve">in </w:t>
      </w:r>
      <w:r w:rsidRPr="00E05302">
        <w:rPr>
          <w:rFonts w:ascii="Angsana New" w:hAnsi="Angsana New"/>
          <w:color w:val="000000" w:themeColor="text1"/>
          <w:spacing w:val="-2"/>
          <w:sz w:val="28"/>
          <w:szCs w:val="28"/>
        </w:rPr>
        <w:t xml:space="preserve">capital by reducing the par value of Baht 20 per share to Baht 0.50 per share to reduce the discount of share capital and the </w:t>
      </w:r>
      <w:r w:rsidR="00EF0D6B" w:rsidRPr="00E05302">
        <w:rPr>
          <w:rFonts w:ascii="Angsana New" w:hAnsi="Angsana New"/>
          <w:color w:val="000000" w:themeColor="text1"/>
          <w:spacing w:val="-2"/>
          <w:sz w:val="28"/>
          <w:szCs w:val="28"/>
        </w:rPr>
        <w:t xml:space="preserve">accumulated </w:t>
      </w:r>
      <w:r w:rsidRPr="00E05302">
        <w:rPr>
          <w:rFonts w:ascii="Angsana New" w:hAnsi="Angsana New"/>
          <w:color w:val="000000" w:themeColor="text1"/>
          <w:spacing w:val="-2"/>
          <w:sz w:val="28"/>
          <w:szCs w:val="28"/>
        </w:rPr>
        <w:t>deficit and approve the amendment of the Memorandum of Association to comply with the decreasing of resisted capital and register with the Department of Business Development, Ministry of Commerce of March 3, 2015.</w:t>
      </w:r>
    </w:p>
    <w:p w:rsidR="00413E23" w:rsidRPr="00E05302" w:rsidRDefault="00413E23"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color w:val="000000" w:themeColor="text1"/>
          <w:sz w:val="28"/>
          <w:szCs w:val="28"/>
        </w:rPr>
      </w:pPr>
      <w:r w:rsidRPr="00E05302">
        <w:rPr>
          <w:rFonts w:ascii="Angsana New" w:hAnsi="Angsana New"/>
          <w:color w:val="000000" w:themeColor="text1"/>
          <w:spacing w:val="-2"/>
          <w:sz w:val="28"/>
          <w:szCs w:val="28"/>
        </w:rPr>
        <w:t xml:space="preserve">The Annual General Meeting of Shareholders for the year 2015 held on April </w:t>
      </w:r>
      <w:r w:rsidR="00B75EB2" w:rsidRPr="00E05302">
        <w:rPr>
          <w:rFonts w:ascii="Angsana New" w:hAnsi="Angsana New"/>
          <w:color w:val="000000" w:themeColor="text1"/>
          <w:spacing w:val="-2"/>
          <w:sz w:val="28"/>
          <w:szCs w:val="28"/>
        </w:rPr>
        <w:t>2</w:t>
      </w:r>
      <w:r w:rsidRPr="00E05302">
        <w:rPr>
          <w:rFonts w:ascii="Angsana New" w:hAnsi="Angsana New"/>
          <w:color w:val="000000" w:themeColor="text1"/>
          <w:spacing w:val="-2"/>
          <w:sz w:val="28"/>
          <w:szCs w:val="28"/>
        </w:rPr>
        <w:t xml:space="preserve">0, </w:t>
      </w:r>
      <w:r w:rsidR="00B75EB2" w:rsidRPr="00E05302">
        <w:rPr>
          <w:rFonts w:ascii="Angsana New" w:hAnsi="Angsana New"/>
          <w:color w:val="000000" w:themeColor="text1"/>
          <w:spacing w:val="-2"/>
          <w:sz w:val="28"/>
          <w:szCs w:val="28"/>
        </w:rPr>
        <w:t>201</w:t>
      </w:r>
      <w:r w:rsidRPr="00E05302">
        <w:rPr>
          <w:rFonts w:ascii="Angsana New" w:hAnsi="Angsana New"/>
          <w:color w:val="000000" w:themeColor="text1"/>
          <w:spacing w:val="-2"/>
          <w:sz w:val="28"/>
          <w:szCs w:val="28"/>
        </w:rPr>
        <w:t>5, the meeting resolved the resolution to</w:t>
      </w:r>
    </w:p>
    <w:p w:rsidR="00413E23" w:rsidRPr="00E05302" w:rsidRDefault="00467CA6" w:rsidP="00BE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a)  </w:t>
      </w:r>
      <w:r w:rsidR="00EF0D6B" w:rsidRPr="00E05302">
        <w:rPr>
          <w:rFonts w:ascii="Angsana New" w:hAnsi="Angsana New"/>
          <w:color w:val="000000" w:themeColor="text1"/>
          <w:sz w:val="28"/>
          <w:szCs w:val="28"/>
        </w:rPr>
        <w:t>Decrease</w:t>
      </w:r>
      <w:r w:rsidR="00C60CE5" w:rsidRPr="00E05302">
        <w:rPr>
          <w:rFonts w:ascii="Angsana New" w:hAnsi="Angsana New"/>
          <w:color w:val="000000" w:themeColor="text1"/>
          <w:sz w:val="28"/>
          <w:szCs w:val="28"/>
        </w:rPr>
        <w:t>d</w:t>
      </w:r>
      <w:r w:rsidR="00EF0D6B" w:rsidRPr="00E05302">
        <w:rPr>
          <w:rFonts w:ascii="Angsana New" w:hAnsi="Angsana New"/>
          <w:color w:val="000000" w:themeColor="text1"/>
          <w:sz w:val="28"/>
          <w:szCs w:val="28"/>
        </w:rPr>
        <w:t xml:space="preserve"> the</w:t>
      </w:r>
      <w:r w:rsidR="00413E23" w:rsidRPr="00E05302">
        <w:rPr>
          <w:rFonts w:ascii="Angsana New" w:hAnsi="Angsana New"/>
          <w:color w:val="000000" w:themeColor="text1"/>
          <w:sz w:val="28"/>
          <w:szCs w:val="28"/>
        </w:rPr>
        <w:t xml:space="preserve"> authorized capital</w:t>
      </w:r>
      <w:r w:rsidR="00413E23" w:rsidRPr="00E05302">
        <w:rPr>
          <w:rFonts w:ascii="Angsana New" w:hAnsi="Angsana New"/>
          <w:color w:val="000000" w:themeColor="text1"/>
          <w:sz w:val="28"/>
          <w:szCs w:val="28"/>
          <w:cs/>
        </w:rPr>
        <w:t xml:space="preserve"> </w:t>
      </w:r>
      <w:r w:rsidR="00413E23" w:rsidRPr="00E05302">
        <w:rPr>
          <w:rFonts w:ascii="Angsana New" w:hAnsi="Angsana New"/>
          <w:color w:val="000000" w:themeColor="text1"/>
          <w:sz w:val="28"/>
          <w:szCs w:val="28"/>
        </w:rPr>
        <w:t xml:space="preserve">from Baht </w:t>
      </w:r>
      <w:r w:rsidR="00B75EB2" w:rsidRPr="00E05302">
        <w:rPr>
          <w:rFonts w:ascii="Angsana New" w:hAnsi="Angsana New"/>
          <w:color w:val="000000" w:themeColor="text1"/>
          <w:sz w:val="28"/>
          <w:szCs w:val="28"/>
        </w:rPr>
        <w:t>8</w:t>
      </w:r>
      <w:r w:rsidR="00636782" w:rsidRPr="00E05302">
        <w:rPr>
          <w:rFonts w:ascii="Angsana New" w:hAnsi="Angsana New"/>
          <w:color w:val="000000" w:themeColor="text1"/>
          <w:sz w:val="28"/>
          <w:szCs w:val="28"/>
        </w:rPr>
        <w:t>,</w:t>
      </w:r>
      <w:r w:rsidR="00B75EB2" w:rsidRPr="00E05302">
        <w:rPr>
          <w:rFonts w:ascii="Angsana New" w:hAnsi="Angsana New"/>
          <w:color w:val="000000" w:themeColor="text1"/>
          <w:sz w:val="28"/>
          <w:szCs w:val="28"/>
        </w:rPr>
        <w:t>16</w:t>
      </w:r>
      <w:r w:rsidR="00413E23" w:rsidRPr="00E05302">
        <w:rPr>
          <w:rFonts w:ascii="Angsana New" w:hAnsi="Angsana New"/>
          <w:color w:val="000000" w:themeColor="text1"/>
          <w:sz w:val="28"/>
          <w:szCs w:val="28"/>
        </w:rPr>
        <w:t>0</w:t>
      </w:r>
      <w:r w:rsidR="00413E23" w:rsidRPr="00E05302">
        <w:rPr>
          <w:rFonts w:ascii="Angsana New" w:hAnsi="Angsana New"/>
          <w:color w:val="000000" w:themeColor="text1"/>
          <w:sz w:val="28"/>
          <w:szCs w:val="28"/>
          <w:cs/>
        </w:rPr>
        <w:t>.</w:t>
      </w:r>
      <w:r w:rsidR="00B75EB2" w:rsidRPr="00E05302">
        <w:rPr>
          <w:rFonts w:ascii="Angsana New" w:hAnsi="Angsana New"/>
          <w:color w:val="000000" w:themeColor="text1"/>
          <w:sz w:val="28"/>
          <w:szCs w:val="28"/>
        </w:rPr>
        <w:t>22</w:t>
      </w:r>
      <w:r w:rsidR="00413E23" w:rsidRPr="00E05302">
        <w:rPr>
          <w:rFonts w:ascii="Angsana New" w:hAnsi="Angsana New"/>
          <w:color w:val="000000" w:themeColor="text1"/>
          <w:sz w:val="28"/>
          <w:szCs w:val="28"/>
          <w:cs/>
        </w:rPr>
        <w:t xml:space="preserve"> </w:t>
      </w:r>
      <w:r w:rsidR="00413E23" w:rsidRPr="00E05302">
        <w:rPr>
          <w:rFonts w:ascii="Angsana New" w:hAnsi="Angsana New"/>
          <w:color w:val="000000" w:themeColor="text1"/>
          <w:sz w:val="28"/>
          <w:szCs w:val="28"/>
        </w:rPr>
        <w:t>million</w:t>
      </w:r>
      <w:r w:rsidR="00413E23" w:rsidRPr="00E05302">
        <w:rPr>
          <w:rFonts w:ascii="Angsana New" w:hAnsi="Angsana New"/>
          <w:color w:val="000000" w:themeColor="text1"/>
          <w:sz w:val="28"/>
          <w:szCs w:val="28"/>
          <w:cs/>
        </w:rPr>
        <w:t xml:space="preserve"> (</w:t>
      </w:r>
      <w:r w:rsidR="00B75EB2" w:rsidRPr="00E05302">
        <w:rPr>
          <w:rFonts w:ascii="Angsana New" w:hAnsi="Angsana New"/>
          <w:color w:val="000000" w:themeColor="text1"/>
          <w:sz w:val="28"/>
          <w:szCs w:val="28"/>
        </w:rPr>
        <w:t>16</w:t>
      </w:r>
      <w:r w:rsidR="00413E23" w:rsidRPr="00E05302">
        <w:rPr>
          <w:rFonts w:ascii="Angsana New" w:hAnsi="Angsana New"/>
          <w:color w:val="000000" w:themeColor="text1"/>
          <w:sz w:val="28"/>
          <w:szCs w:val="28"/>
        </w:rPr>
        <w:t>,</w:t>
      </w:r>
      <w:r w:rsidR="00B75EB2" w:rsidRPr="00E05302">
        <w:rPr>
          <w:rFonts w:ascii="Angsana New" w:hAnsi="Angsana New"/>
          <w:color w:val="000000" w:themeColor="text1"/>
          <w:sz w:val="28"/>
          <w:szCs w:val="28"/>
        </w:rPr>
        <w:t>320</w:t>
      </w:r>
      <w:r w:rsidR="00413E23" w:rsidRPr="00E05302">
        <w:rPr>
          <w:rFonts w:ascii="Angsana New" w:hAnsi="Angsana New"/>
          <w:color w:val="000000" w:themeColor="text1"/>
          <w:sz w:val="28"/>
          <w:szCs w:val="28"/>
          <w:cs/>
        </w:rPr>
        <w:t>.</w:t>
      </w:r>
      <w:r w:rsidR="00B75EB2" w:rsidRPr="00E05302">
        <w:rPr>
          <w:rFonts w:ascii="Angsana New" w:hAnsi="Angsana New"/>
          <w:color w:val="000000" w:themeColor="text1"/>
          <w:sz w:val="28"/>
          <w:szCs w:val="28"/>
        </w:rPr>
        <w:t>44</w:t>
      </w:r>
      <w:r w:rsidR="00413E23" w:rsidRPr="00E05302">
        <w:rPr>
          <w:rFonts w:ascii="Angsana New" w:hAnsi="Angsana New"/>
          <w:color w:val="000000" w:themeColor="text1"/>
          <w:sz w:val="28"/>
          <w:szCs w:val="28"/>
          <w:cs/>
        </w:rPr>
        <w:t xml:space="preserve"> </w:t>
      </w:r>
      <w:r w:rsidR="00413E23" w:rsidRPr="00E05302">
        <w:rPr>
          <w:rFonts w:ascii="Angsana New" w:hAnsi="Angsana New"/>
          <w:color w:val="000000" w:themeColor="text1"/>
          <w:sz w:val="28"/>
          <w:szCs w:val="28"/>
        </w:rPr>
        <w:t>million shares, at Baht</w:t>
      </w:r>
      <w:r w:rsidR="00413E23" w:rsidRPr="00E05302">
        <w:rPr>
          <w:rFonts w:ascii="Angsana New" w:hAnsi="Angsana New"/>
          <w:color w:val="000000" w:themeColor="text1"/>
          <w:sz w:val="28"/>
          <w:szCs w:val="28"/>
          <w:cs/>
        </w:rPr>
        <w:t xml:space="preserve"> </w:t>
      </w:r>
      <w:r w:rsidR="00B75EB2" w:rsidRPr="00E05302">
        <w:rPr>
          <w:rFonts w:ascii="Angsana New" w:hAnsi="Angsana New"/>
          <w:color w:val="000000" w:themeColor="text1"/>
          <w:sz w:val="28"/>
          <w:szCs w:val="28"/>
        </w:rPr>
        <w:t>0</w:t>
      </w:r>
      <w:r w:rsidR="00413E23" w:rsidRPr="00E05302">
        <w:rPr>
          <w:rFonts w:ascii="Angsana New" w:hAnsi="Angsana New"/>
          <w:color w:val="000000" w:themeColor="text1"/>
          <w:sz w:val="28"/>
          <w:szCs w:val="28"/>
          <w:cs/>
        </w:rPr>
        <w:t>.</w:t>
      </w:r>
      <w:r w:rsidR="00B75EB2" w:rsidRPr="00E05302">
        <w:rPr>
          <w:rFonts w:ascii="Angsana New" w:hAnsi="Angsana New"/>
          <w:color w:val="000000" w:themeColor="text1"/>
          <w:sz w:val="28"/>
          <w:szCs w:val="28"/>
        </w:rPr>
        <w:t>50</w:t>
      </w:r>
      <w:r w:rsidR="00413E23" w:rsidRPr="00E05302">
        <w:rPr>
          <w:rFonts w:ascii="Angsana New" w:hAnsi="Angsana New"/>
          <w:color w:val="000000" w:themeColor="text1"/>
          <w:sz w:val="28"/>
          <w:szCs w:val="28"/>
          <w:cs/>
        </w:rPr>
        <w:t xml:space="preserve"> </w:t>
      </w:r>
      <w:r w:rsidR="00413E23" w:rsidRPr="00E05302">
        <w:rPr>
          <w:rFonts w:ascii="Angsana New" w:hAnsi="Angsana New"/>
          <w:color w:val="000000" w:themeColor="text1"/>
          <w:sz w:val="28"/>
          <w:szCs w:val="28"/>
        </w:rPr>
        <w:t>per share</w:t>
      </w:r>
      <w:r w:rsidR="00413E23" w:rsidRPr="00E05302">
        <w:rPr>
          <w:rFonts w:ascii="Angsana New" w:hAnsi="Angsana New"/>
          <w:color w:val="000000" w:themeColor="text1"/>
          <w:sz w:val="28"/>
          <w:szCs w:val="28"/>
          <w:cs/>
        </w:rPr>
        <w:t xml:space="preserve">) </w:t>
      </w:r>
      <w:r w:rsidR="00413E23" w:rsidRPr="00E05302">
        <w:rPr>
          <w:rFonts w:ascii="Angsana New" w:hAnsi="Angsana New"/>
          <w:color w:val="000000" w:themeColor="text1"/>
          <w:sz w:val="28"/>
          <w:szCs w:val="28"/>
        </w:rPr>
        <w:t xml:space="preserve">to be Baht </w:t>
      </w:r>
      <w:r w:rsidR="00B75EB2" w:rsidRPr="00E05302">
        <w:rPr>
          <w:rFonts w:ascii="Angsana New" w:hAnsi="Angsana New"/>
          <w:color w:val="000000" w:themeColor="text1"/>
          <w:sz w:val="28"/>
          <w:szCs w:val="28"/>
        </w:rPr>
        <w:t>8</w:t>
      </w:r>
      <w:r w:rsidR="00636782" w:rsidRPr="00E05302">
        <w:rPr>
          <w:rFonts w:ascii="Angsana New" w:hAnsi="Angsana New"/>
          <w:color w:val="000000" w:themeColor="text1"/>
          <w:sz w:val="28"/>
          <w:szCs w:val="28"/>
        </w:rPr>
        <w:t>,</w:t>
      </w:r>
      <w:r w:rsidR="00B75EB2" w:rsidRPr="00E05302">
        <w:rPr>
          <w:rFonts w:ascii="Angsana New" w:hAnsi="Angsana New"/>
          <w:color w:val="000000" w:themeColor="text1"/>
          <w:sz w:val="28"/>
          <w:szCs w:val="28"/>
        </w:rPr>
        <w:t>109</w:t>
      </w:r>
      <w:r w:rsidR="00413E23" w:rsidRPr="00E05302">
        <w:rPr>
          <w:rFonts w:ascii="Angsana New" w:hAnsi="Angsana New"/>
          <w:color w:val="000000" w:themeColor="text1"/>
          <w:sz w:val="28"/>
          <w:szCs w:val="28"/>
          <w:cs/>
        </w:rPr>
        <w:t>.</w:t>
      </w:r>
      <w:r w:rsidR="00B75EB2" w:rsidRPr="00E05302">
        <w:rPr>
          <w:rFonts w:ascii="Angsana New" w:hAnsi="Angsana New"/>
          <w:color w:val="000000" w:themeColor="text1"/>
          <w:sz w:val="28"/>
          <w:szCs w:val="28"/>
        </w:rPr>
        <w:t>55</w:t>
      </w:r>
      <w:r w:rsidR="00413E23" w:rsidRPr="00E05302">
        <w:rPr>
          <w:rFonts w:ascii="Angsana New" w:hAnsi="Angsana New"/>
          <w:color w:val="000000" w:themeColor="text1"/>
          <w:sz w:val="28"/>
          <w:szCs w:val="28"/>
          <w:cs/>
        </w:rPr>
        <w:t xml:space="preserve"> </w:t>
      </w:r>
      <w:r w:rsidR="00413E23" w:rsidRPr="00E05302">
        <w:rPr>
          <w:rFonts w:ascii="Angsana New" w:hAnsi="Angsana New"/>
          <w:color w:val="000000" w:themeColor="text1"/>
          <w:sz w:val="28"/>
          <w:szCs w:val="28"/>
        </w:rPr>
        <w:t>million</w:t>
      </w:r>
      <w:r w:rsidR="00413E23" w:rsidRPr="00E05302">
        <w:rPr>
          <w:rFonts w:ascii="Angsana New" w:hAnsi="Angsana New"/>
          <w:color w:val="000000" w:themeColor="text1"/>
          <w:sz w:val="28"/>
          <w:szCs w:val="28"/>
          <w:cs/>
        </w:rPr>
        <w:t xml:space="preserve"> (</w:t>
      </w:r>
      <w:r w:rsidR="00B75EB2" w:rsidRPr="00E05302">
        <w:rPr>
          <w:rFonts w:ascii="Angsana New" w:hAnsi="Angsana New"/>
          <w:color w:val="000000" w:themeColor="text1"/>
          <w:sz w:val="28"/>
          <w:szCs w:val="28"/>
        </w:rPr>
        <w:t>16</w:t>
      </w:r>
      <w:r w:rsidR="00413E23" w:rsidRPr="00E05302">
        <w:rPr>
          <w:rFonts w:ascii="Angsana New" w:hAnsi="Angsana New"/>
          <w:color w:val="000000" w:themeColor="text1"/>
          <w:sz w:val="28"/>
          <w:szCs w:val="28"/>
        </w:rPr>
        <w:t>,</w:t>
      </w:r>
      <w:r w:rsidR="00B75EB2" w:rsidRPr="00E05302">
        <w:rPr>
          <w:rFonts w:ascii="Angsana New" w:hAnsi="Angsana New"/>
          <w:color w:val="000000" w:themeColor="text1"/>
          <w:sz w:val="28"/>
          <w:szCs w:val="28"/>
        </w:rPr>
        <w:t>219</w:t>
      </w:r>
      <w:r w:rsidR="00413E23" w:rsidRPr="00E05302">
        <w:rPr>
          <w:rFonts w:ascii="Angsana New" w:hAnsi="Angsana New"/>
          <w:color w:val="000000" w:themeColor="text1"/>
          <w:sz w:val="28"/>
          <w:szCs w:val="28"/>
          <w:cs/>
        </w:rPr>
        <w:t>.</w:t>
      </w:r>
      <w:r w:rsidR="00B75EB2" w:rsidRPr="00E05302">
        <w:rPr>
          <w:rFonts w:ascii="Angsana New" w:hAnsi="Angsana New"/>
          <w:color w:val="000000" w:themeColor="text1"/>
          <w:sz w:val="28"/>
          <w:szCs w:val="28"/>
        </w:rPr>
        <w:t>10</w:t>
      </w:r>
      <w:r w:rsidR="00413E23" w:rsidRPr="00E05302">
        <w:rPr>
          <w:rFonts w:ascii="Angsana New" w:hAnsi="Angsana New"/>
          <w:color w:val="000000" w:themeColor="text1"/>
          <w:sz w:val="28"/>
          <w:szCs w:val="28"/>
          <w:cs/>
        </w:rPr>
        <w:t xml:space="preserve"> </w:t>
      </w:r>
      <w:r w:rsidR="00413E23" w:rsidRPr="00E05302">
        <w:rPr>
          <w:rFonts w:ascii="Angsana New" w:hAnsi="Angsana New"/>
          <w:color w:val="000000" w:themeColor="text1"/>
          <w:sz w:val="28"/>
          <w:szCs w:val="28"/>
        </w:rPr>
        <w:t xml:space="preserve">million shares, at Baht </w:t>
      </w:r>
      <w:r w:rsidR="00B75EB2" w:rsidRPr="00E05302">
        <w:rPr>
          <w:rFonts w:ascii="Angsana New" w:hAnsi="Angsana New"/>
          <w:color w:val="000000" w:themeColor="text1"/>
          <w:sz w:val="28"/>
          <w:szCs w:val="28"/>
        </w:rPr>
        <w:t>0</w:t>
      </w:r>
      <w:r w:rsidR="00413E23" w:rsidRPr="00E05302">
        <w:rPr>
          <w:rFonts w:ascii="Angsana New" w:hAnsi="Angsana New"/>
          <w:color w:val="000000" w:themeColor="text1"/>
          <w:sz w:val="28"/>
          <w:szCs w:val="28"/>
          <w:cs/>
        </w:rPr>
        <w:t>.</w:t>
      </w:r>
      <w:r w:rsidR="00B75EB2" w:rsidRPr="00E05302">
        <w:rPr>
          <w:rFonts w:ascii="Angsana New" w:hAnsi="Angsana New"/>
          <w:color w:val="000000" w:themeColor="text1"/>
          <w:sz w:val="28"/>
          <w:szCs w:val="28"/>
        </w:rPr>
        <w:t>50</w:t>
      </w:r>
      <w:r w:rsidR="00413E23" w:rsidRPr="00E05302">
        <w:rPr>
          <w:rFonts w:ascii="Angsana New" w:hAnsi="Angsana New"/>
          <w:color w:val="000000" w:themeColor="text1"/>
          <w:sz w:val="28"/>
          <w:szCs w:val="28"/>
          <w:cs/>
        </w:rPr>
        <w:t xml:space="preserve"> </w:t>
      </w:r>
      <w:r w:rsidR="00413E23" w:rsidRPr="00E05302">
        <w:rPr>
          <w:rFonts w:ascii="Angsana New" w:hAnsi="Angsana New"/>
          <w:color w:val="000000" w:themeColor="text1"/>
          <w:sz w:val="28"/>
          <w:szCs w:val="28"/>
        </w:rPr>
        <w:t>per share</w:t>
      </w:r>
      <w:r w:rsidR="005320BD" w:rsidRPr="00E05302">
        <w:rPr>
          <w:rFonts w:ascii="Angsana New" w:hAnsi="Angsana New"/>
          <w:color w:val="000000" w:themeColor="text1"/>
          <w:sz w:val="28"/>
          <w:szCs w:val="28"/>
          <w:cs/>
        </w:rPr>
        <w:t>)</w:t>
      </w:r>
      <w:r w:rsidR="005320BD" w:rsidRPr="00E05302">
        <w:rPr>
          <w:rFonts w:ascii="Angsana New" w:hAnsi="Angsana New"/>
          <w:color w:val="000000" w:themeColor="text1"/>
          <w:sz w:val="28"/>
          <w:szCs w:val="28"/>
        </w:rPr>
        <w:t>.</w:t>
      </w:r>
    </w:p>
    <w:p w:rsidR="00413E23" w:rsidRPr="00E05302" w:rsidRDefault="00413E23" w:rsidP="00BE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710"/>
        </w:tabs>
        <w:ind w:left="1710" w:hanging="292"/>
        <w:jc w:val="thaiDistribute"/>
        <w:rPr>
          <w:rFonts w:ascii="Angsana New" w:hAnsi="Angsana New"/>
          <w:color w:val="000000" w:themeColor="text1"/>
          <w:sz w:val="28"/>
          <w:szCs w:val="28"/>
        </w:rPr>
      </w:pPr>
      <w:r w:rsidRPr="00E05302">
        <w:rPr>
          <w:rFonts w:ascii="Angsana New" w:hAnsi="Angsana New"/>
          <w:color w:val="000000" w:themeColor="text1"/>
          <w:sz w:val="28"/>
          <w:szCs w:val="28"/>
        </w:rPr>
        <w:lastRenderedPageBreak/>
        <w:t>b)</w:t>
      </w:r>
      <w:r w:rsidRPr="00E05302">
        <w:rPr>
          <w:rFonts w:ascii="Angsana New" w:hAnsi="Angsana New"/>
          <w:color w:val="000000" w:themeColor="text1"/>
          <w:sz w:val="28"/>
          <w:szCs w:val="28"/>
        </w:rPr>
        <w:tab/>
        <w:t xml:space="preserve">Increased </w:t>
      </w:r>
      <w:r w:rsidR="00EF0D6B" w:rsidRPr="00E05302">
        <w:rPr>
          <w:rFonts w:ascii="Angsana New" w:hAnsi="Angsana New"/>
          <w:color w:val="000000" w:themeColor="text1"/>
          <w:sz w:val="28"/>
          <w:szCs w:val="28"/>
        </w:rPr>
        <w:t xml:space="preserve">the </w:t>
      </w:r>
      <w:r w:rsidRPr="00E05302">
        <w:rPr>
          <w:rFonts w:ascii="Angsana New" w:hAnsi="Angsana New"/>
          <w:color w:val="000000" w:themeColor="text1"/>
          <w:sz w:val="28"/>
          <w:szCs w:val="28"/>
        </w:rPr>
        <w:t>authorized capital amount of Baht 3,549.63 million</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from</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Baht</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8,109.55 million</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16,219.10 million shares, at Baht</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0.50 per share</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to be Baht 11,659.18 million</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23,318.36 million shares, at Baht 0.50 per share</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by issuing new ordinary shares totaling</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7,099.26 million shares, at Baht 0.50 per share</w:t>
      </w:r>
      <w:r w:rsidR="005320BD" w:rsidRPr="00E05302">
        <w:rPr>
          <w:rFonts w:ascii="Angsana New" w:hAnsi="Angsana New"/>
          <w:color w:val="000000" w:themeColor="text1"/>
          <w:sz w:val="28"/>
          <w:szCs w:val="28"/>
        </w:rPr>
        <w:t>.</w:t>
      </w:r>
    </w:p>
    <w:p w:rsidR="00413E23" w:rsidRPr="00E05302" w:rsidRDefault="00467CA6"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260" w:firstLine="180"/>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c)  </w:t>
      </w:r>
      <w:r w:rsidR="00413E23" w:rsidRPr="00E05302">
        <w:rPr>
          <w:rFonts w:ascii="Angsana New" w:hAnsi="Angsana New"/>
          <w:color w:val="000000" w:themeColor="text1"/>
          <w:sz w:val="28"/>
          <w:szCs w:val="28"/>
        </w:rPr>
        <w:t>To allocate newly issued ordinary shares as following:</w:t>
      </w:r>
    </w:p>
    <w:p w:rsidR="00413E23" w:rsidRPr="00E05302" w:rsidRDefault="00413E23" w:rsidP="00BE045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General Mandate amount </w:t>
      </w:r>
      <w:r w:rsidR="00830046" w:rsidRPr="00E05302">
        <w:rPr>
          <w:rFonts w:ascii="Angsana New" w:hAnsi="Angsana New"/>
          <w:color w:val="000000" w:themeColor="text1"/>
          <w:sz w:val="28"/>
          <w:szCs w:val="28"/>
        </w:rPr>
        <w:t xml:space="preserve">not exceed </w:t>
      </w:r>
      <w:r w:rsidRPr="00E05302">
        <w:rPr>
          <w:rFonts w:ascii="Angsana New" w:hAnsi="Angsana New"/>
          <w:color w:val="000000" w:themeColor="text1"/>
          <w:sz w:val="28"/>
          <w:szCs w:val="28"/>
        </w:rPr>
        <w:t>3,000 million shares, Baht 0.50 par value for offering to the existing shareholders in the proportion.</w:t>
      </w:r>
    </w:p>
    <w:p w:rsidR="00413E23" w:rsidRPr="00E05302" w:rsidRDefault="00413E23" w:rsidP="00BE045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Total amount not exceed 99.26 million shares, Baht 0.50 par value for reserve to adjust the additional right as warrant that will purchase (AQ-W2 total 25.77 million shares and</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AQ-W3 total</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73.48 million shares</w:t>
      </w:r>
      <w:r w:rsidRPr="00E05302">
        <w:rPr>
          <w:rFonts w:ascii="Angsana New" w:hAnsi="Angsana New"/>
          <w:color w:val="000000" w:themeColor="text1"/>
          <w:sz w:val="28"/>
          <w:szCs w:val="28"/>
          <w:cs/>
        </w:rPr>
        <w:t>)</w:t>
      </w:r>
      <w:r w:rsidR="00AE380C" w:rsidRPr="00E05302">
        <w:rPr>
          <w:rFonts w:ascii="Angsana New" w:hAnsi="Angsana New"/>
          <w:color w:val="000000" w:themeColor="text1"/>
          <w:sz w:val="28"/>
          <w:szCs w:val="28"/>
        </w:rPr>
        <w:t>.</w:t>
      </w:r>
    </w:p>
    <w:p w:rsidR="00413E23" w:rsidRPr="00E05302" w:rsidRDefault="00413E23" w:rsidP="00BE045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Total amount not exceed 4,000 million shares, Baht 0.50 par value both full amount or any part in the same time or different time to private placement investors and/or institutional investors of private placement in the offering price not less than 90 % of market price but the offering price not less than Baht 0.50 per share In addition, the Board of Directors or the </w:t>
      </w:r>
      <w:r w:rsidR="00C60CE5" w:rsidRPr="00E05302">
        <w:rPr>
          <w:rFonts w:ascii="Angsana New" w:hAnsi="Angsana New"/>
          <w:color w:val="000000" w:themeColor="text1"/>
          <w:sz w:val="28"/>
          <w:szCs w:val="28"/>
        </w:rPr>
        <w:t>people</w:t>
      </w:r>
      <w:r w:rsidRPr="00E05302">
        <w:rPr>
          <w:rFonts w:ascii="Angsana New" w:hAnsi="Angsana New"/>
          <w:color w:val="000000" w:themeColor="text1"/>
          <w:sz w:val="28"/>
          <w:szCs w:val="28"/>
        </w:rPr>
        <w:t xml:space="preserve"> who is assigned by the Board of Directors are able to consider the allocation of newly issues common shares as mentioned above.</w:t>
      </w:r>
    </w:p>
    <w:p w:rsidR="00413E23" w:rsidRPr="00E05302" w:rsidRDefault="00413E23"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 xml:space="preserve">On July 15, 2015, the Company registered the change in paid-up capital to increase from the original amount of 8,614 shares, which made paid-up capital to be Baht 6,336,985,976.50, (divided into ordinary shares </w:t>
      </w:r>
      <w:r w:rsidR="006F1EFC" w:rsidRPr="00E05302">
        <w:rPr>
          <w:rFonts w:ascii="Angsana New" w:hAnsi="Angsana New"/>
          <w:color w:val="000000" w:themeColor="text1"/>
          <w:spacing w:val="-2"/>
          <w:sz w:val="28"/>
          <w:szCs w:val="28"/>
        </w:rPr>
        <w:t>12</w:t>
      </w:r>
      <w:r w:rsidRPr="00E05302">
        <w:rPr>
          <w:rFonts w:ascii="Angsana New" w:hAnsi="Angsana New"/>
          <w:color w:val="000000" w:themeColor="text1"/>
          <w:spacing w:val="-2"/>
          <w:sz w:val="28"/>
          <w:szCs w:val="28"/>
        </w:rPr>
        <w:t>,</w:t>
      </w:r>
      <w:r w:rsidR="006F1EFC" w:rsidRPr="00E05302">
        <w:rPr>
          <w:rFonts w:ascii="Angsana New" w:hAnsi="Angsana New"/>
          <w:color w:val="000000" w:themeColor="text1"/>
          <w:spacing w:val="-2"/>
          <w:sz w:val="28"/>
          <w:szCs w:val="28"/>
        </w:rPr>
        <w:t>673</w:t>
      </w:r>
      <w:r w:rsidRPr="00E05302">
        <w:rPr>
          <w:rFonts w:ascii="Angsana New" w:hAnsi="Angsana New"/>
          <w:color w:val="000000" w:themeColor="text1"/>
          <w:spacing w:val="-2"/>
          <w:sz w:val="28"/>
          <w:szCs w:val="28"/>
        </w:rPr>
        <w:t>,</w:t>
      </w:r>
      <w:r w:rsidR="006F1EFC" w:rsidRPr="00E05302">
        <w:rPr>
          <w:rFonts w:ascii="Angsana New" w:hAnsi="Angsana New"/>
          <w:color w:val="000000" w:themeColor="text1"/>
          <w:spacing w:val="-2"/>
          <w:sz w:val="28"/>
          <w:szCs w:val="28"/>
        </w:rPr>
        <w:t>971</w:t>
      </w:r>
      <w:r w:rsidRPr="00E05302">
        <w:rPr>
          <w:rFonts w:ascii="Angsana New" w:hAnsi="Angsana New"/>
          <w:color w:val="000000" w:themeColor="text1"/>
          <w:spacing w:val="-2"/>
          <w:sz w:val="28"/>
          <w:szCs w:val="28"/>
        </w:rPr>
        <w:t>,</w:t>
      </w:r>
      <w:r w:rsidR="006F1EFC" w:rsidRPr="00E05302">
        <w:rPr>
          <w:rFonts w:ascii="Angsana New" w:hAnsi="Angsana New"/>
          <w:color w:val="000000" w:themeColor="text1"/>
          <w:spacing w:val="-2"/>
          <w:sz w:val="28"/>
          <w:szCs w:val="28"/>
        </w:rPr>
        <w:t>953</w:t>
      </w:r>
      <w:r w:rsidRPr="00E05302">
        <w:rPr>
          <w:rFonts w:ascii="Angsana New" w:hAnsi="Angsana New"/>
          <w:color w:val="000000" w:themeColor="text1"/>
          <w:spacing w:val="-2"/>
          <w:sz w:val="28"/>
          <w:szCs w:val="28"/>
          <w:cs/>
        </w:rPr>
        <w:t xml:space="preserve"> </w:t>
      </w:r>
      <w:r w:rsidRPr="00E05302">
        <w:rPr>
          <w:rFonts w:ascii="Angsana New" w:hAnsi="Angsana New"/>
          <w:color w:val="000000" w:themeColor="text1"/>
          <w:spacing w:val="-2"/>
          <w:sz w:val="28"/>
          <w:szCs w:val="28"/>
        </w:rPr>
        <w:t>shares</w:t>
      </w:r>
      <w:r w:rsidRPr="00E05302">
        <w:rPr>
          <w:rFonts w:ascii="Angsana New" w:hAnsi="Angsana New"/>
          <w:color w:val="000000" w:themeColor="text1"/>
          <w:spacing w:val="-2"/>
          <w:sz w:val="28"/>
          <w:szCs w:val="28"/>
          <w:cs/>
        </w:rPr>
        <w:t xml:space="preserve"> </w:t>
      </w:r>
      <w:r w:rsidRPr="00E05302">
        <w:rPr>
          <w:rFonts w:ascii="Angsana New" w:hAnsi="Angsana New"/>
          <w:color w:val="000000" w:themeColor="text1"/>
          <w:spacing w:val="-2"/>
          <w:sz w:val="28"/>
          <w:szCs w:val="28"/>
        </w:rPr>
        <w:t>at Baht 0.50 par value).</w:t>
      </w:r>
    </w:p>
    <w:p w:rsidR="00B97E10" w:rsidRPr="00E05302" w:rsidRDefault="00E07C86"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On June 6, 2016, the Company registered the change in paid-up capital to increase from the original amount of 711,582 shares, which made paid-up capital to be Baht 6,337,341,767.50, (divided</w:t>
      </w:r>
      <w:r w:rsidR="00FF3D46" w:rsidRPr="00E05302">
        <w:rPr>
          <w:rFonts w:ascii="Angsana New" w:hAnsi="Angsana New"/>
          <w:color w:val="000000" w:themeColor="text1"/>
          <w:spacing w:val="-2"/>
          <w:sz w:val="28"/>
          <w:szCs w:val="28"/>
        </w:rPr>
        <w:t xml:space="preserve"> into ordinary shares 12,674</w:t>
      </w:r>
      <w:r w:rsidRPr="00E05302">
        <w:rPr>
          <w:rFonts w:ascii="Angsana New" w:hAnsi="Angsana New"/>
          <w:color w:val="000000" w:themeColor="text1"/>
          <w:spacing w:val="-2"/>
          <w:sz w:val="28"/>
          <w:szCs w:val="28"/>
        </w:rPr>
        <w:t>,</w:t>
      </w:r>
      <w:r w:rsidR="0033495B" w:rsidRPr="00E05302">
        <w:rPr>
          <w:rFonts w:ascii="Angsana New" w:hAnsi="Angsana New"/>
          <w:color w:val="000000" w:themeColor="text1"/>
          <w:spacing w:val="-2"/>
          <w:sz w:val="28"/>
          <w:szCs w:val="28"/>
        </w:rPr>
        <w:t>683,</w:t>
      </w:r>
      <w:r w:rsidRPr="00E05302">
        <w:rPr>
          <w:rFonts w:ascii="Angsana New" w:hAnsi="Angsana New"/>
          <w:color w:val="000000" w:themeColor="text1"/>
          <w:spacing w:val="-2"/>
          <w:sz w:val="28"/>
          <w:szCs w:val="28"/>
        </w:rPr>
        <w:t>535</w:t>
      </w:r>
      <w:r w:rsidRPr="00E05302">
        <w:rPr>
          <w:rFonts w:ascii="Angsana New" w:hAnsi="Angsana New"/>
          <w:color w:val="000000" w:themeColor="text1"/>
          <w:spacing w:val="-2"/>
          <w:sz w:val="28"/>
          <w:szCs w:val="28"/>
          <w:cs/>
        </w:rPr>
        <w:t xml:space="preserve"> </w:t>
      </w:r>
      <w:r w:rsidRPr="00E05302">
        <w:rPr>
          <w:rFonts w:ascii="Angsana New" w:hAnsi="Angsana New"/>
          <w:color w:val="000000" w:themeColor="text1"/>
          <w:spacing w:val="-2"/>
          <w:sz w:val="28"/>
          <w:szCs w:val="28"/>
        </w:rPr>
        <w:t>shares,</w:t>
      </w:r>
      <w:r w:rsidRPr="00E05302">
        <w:rPr>
          <w:rFonts w:ascii="Angsana New" w:hAnsi="Angsana New"/>
          <w:color w:val="000000" w:themeColor="text1"/>
          <w:spacing w:val="-2"/>
          <w:sz w:val="28"/>
          <w:szCs w:val="28"/>
          <w:cs/>
        </w:rPr>
        <w:t xml:space="preserve"> </w:t>
      </w:r>
      <w:r w:rsidRPr="00E05302">
        <w:rPr>
          <w:rFonts w:ascii="Angsana New" w:hAnsi="Angsana New"/>
          <w:color w:val="000000" w:themeColor="text1"/>
          <w:spacing w:val="-2"/>
          <w:sz w:val="28"/>
          <w:szCs w:val="28"/>
        </w:rPr>
        <w:t>at the par value of Baht 0.50).</w:t>
      </w:r>
    </w:p>
    <w:p w:rsidR="00B97E10" w:rsidRPr="00E05302" w:rsidRDefault="00B97E10"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The company holds the Extra General Meeting of shareholders No</w:t>
      </w:r>
      <w:r w:rsidRPr="00E05302">
        <w:rPr>
          <w:rFonts w:ascii="Angsana New" w:hAnsi="Angsana New"/>
          <w:color w:val="000000" w:themeColor="text1"/>
          <w:spacing w:val="-2"/>
          <w:sz w:val="28"/>
          <w:szCs w:val="28"/>
          <w:cs/>
        </w:rPr>
        <w:t>.</w:t>
      </w:r>
      <w:r w:rsidRPr="00E05302">
        <w:rPr>
          <w:rFonts w:ascii="Angsana New" w:hAnsi="Angsana New"/>
          <w:color w:val="000000" w:themeColor="text1"/>
          <w:spacing w:val="-2"/>
          <w:sz w:val="28"/>
          <w:szCs w:val="28"/>
        </w:rPr>
        <w:t>1</w:t>
      </w:r>
      <w:r w:rsidRPr="00E05302">
        <w:rPr>
          <w:rFonts w:ascii="Angsana New" w:hAnsi="Angsana New"/>
          <w:color w:val="000000" w:themeColor="text1"/>
          <w:spacing w:val="-2"/>
          <w:sz w:val="28"/>
          <w:szCs w:val="28"/>
          <w:cs/>
        </w:rPr>
        <w:t>/</w:t>
      </w:r>
      <w:r w:rsidRPr="00E05302">
        <w:rPr>
          <w:rFonts w:ascii="Angsana New" w:hAnsi="Angsana New"/>
          <w:color w:val="000000" w:themeColor="text1"/>
          <w:spacing w:val="-2"/>
          <w:sz w:val="28"/>
          <w:szCs w:val="28"/>
        </w:rPr>
        <w:t>2017 on June 30, 2017</w:t>
      </w:r>
      <w:r w:rsidR="00AD6766" w:rsidRPr="00E05302">
        <w:rPr>
          <w:rFonts w:ascii="Angsana New" w:hAnsi="Angsana New"/>
          <w:color w:val="000000" w:themeColor="text1"/>
          <w:spacing w:val="-2"/>
          <w:sz w:val="28"/>
          <w:szCs w:val="28"/>
        </w:rPr>
        <w:t>, resolution to</w:t>
      </w:r>
    </w:p>
    <w:p w:rsidR="00B97E10" w:rsidRPr="00E05302" w:rsidRDefault="000C79B4" w:rsidP="00BE045A">
      <w:pPr>
        <w:numPr>
          <w:ilvl w:val="2"/>
          <w:numId w:val="31"/>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A</w:t>
      </w:r>
      <w:r w:rsidR="00B97E10" w:rsidRPr="00E05302">
        <w:rPr>
          <w:rFonts w:ascii="Angsana New" w:hAnsi="Angsana New"/>
          <w:color w:val="000000" w:themeColor="text1"/>
          <w:sz w:val="28"/>
          <w:szCs w:val="28"/>
        </w:rPr>
        <w:t xml:space="preserve">pprove by decreasing the unsold and unpaid of the registered capital of </w:t>
      </w:r>
      <w:r w:rsidR="00A2126C" w:rsidRPr="00E05302">
        <w:rPr>
          <w:rFonts w:ascii="Angsana New" w:hAnsi="Angsana New"/>
          <w:color w:val="000000" w:themeColor="text1"/>
          <w:sz w:val="28"/>
          <w:szCs w:val="28"/>
        </w:rPr>
        <w:t>B</w:t>
      </w:r>
      <w:r w:rsidR="002A27AB" w:rsidRPr="00E05302">
        <w:rPr>
          <w:rFonts w:ascii="Angsana New" w:hAnsi="Angsana New"/>
          <w:color w:val="000000" w:themeColor="text1"/>
          <w:sz w:val="28"/>
          <w:szCs w:val="28"/>
        </w:rPr>
        <w:t>aht</w:t>
      </w:r>
      <w:r w:rsidR="00B97E10" w:rsidRPr="00E05302">
        <w:rPr>
          <w:rFonts w:ascii="Angsana New" w:hAnsi="Angsana New"/>
          <w:color w:val="000000" w:themeColor="text1"/>
          <w:sz w:val="28"/>
          <w:szCs w:val="28"/>
        </w:rPr>
        <w:t xml:space="preserve"> 5,321,839,806</w:t>
      </w:r>
      <w:r w:rsidR="00B9015C" w:rsidRPr="00E05302">
        <w:rPr>
          <w:rFonts w:ascii="Angsana New" w:hAnsi="Angsana New"/>
          <w:color w:val="000000" w:themeColor="text1"/>
          <w:sz w:val="28"/>
          <w:szCs w:val="28"/>
          <w:cs/>
        </w:rPr>
        <w:t>.</w:t>
      </w:r>
      <w:r w:rsidR="00B97E10" w:rsidRPr="00E05302">
        <w:rPr>
          <w:rFonts w:ascii="Angsana New" w:hAnsi="Angsana New"/>
          <w:color w:val="000000" w:themeColor="text1"/>
          <w:sz w:val="28"/>
          <w:szCs w:val="28"/>
        </w:rPr>
        <w:t xml:space="preserve">50, divided into 10,643,679,613 ordinary shares, </w:t>
      </w:r>
      <w:r w:rsidR="00A2126C" w:rsidRPr="00E05302">
        <w:rPr>
          <w:rFonts w:ascii="Angsana New" w:hAnsi="Angsana New"/>
          <w:color w:val="000000" w:themeColor="text1"/>
          <w:sz w:val="28"/>
          <w:szCs w:val="28"/>
        </w:rPr>
        <w:t>B</w:t>
      </w:r>
      <w:r w:rsidR="002A27AB" w:rsidRPr="00E05302">
        <w:rPr>
          <w:rFonts w:ascii="Angsana New" w:hAnsi="Angsana New"/>
          <w:color w:val="000000" w:themeColor="text1"/>
          <w:sz w:val="28"/>
          <w:szCs w:val="28"/>
        </w:rPr>
        <w:t>aht</w:t>
      </w:r>
      <w:r w:rsidR="00B97E10" w:rsidRPr="00E05302">
        <w:rPr>
          <w:rFonts w:ascii="Angsana New" w:hAnsi="Angsana New"/>
          <w:color w:val="000000" w:themeColor="text1"/>
          <w:sz w:val="28"/>
          <w:szCs w:val="28"/>
        </w:rPr>
        <w:t xml:space="preserve"> 0</w:t>
      </w:r>
      <w:r w:rsidR="00B97E10" w:rsidRPr="00E05302">
        <w:rPr>
          <w:rFonts w:ascii="Angsana New" w:hAnsi="Angsana New"/>
          <w:color w:val="000000" w:themeColor="text1"/>
          <w:sz w:val="28"/>
          <w:szCs w:val="28"/>
          <w:cs/>
        </w:rPr>
        <w:t>.</w:t>
      </w:r>
      <w:r w:rsidR="00B97E10" w:rsidRPr="00E05302">
        <w:rPr>
          <w:rFonts w:ascii="Angsana New" w:hAnsi="Angsana New"/>
          <w:color w:val="000000" w:themeColor="text1"/>
          <w:sz w:val="28"/>
          <w:szCs w:val="28"/>
        </w:rPr>
        <w:t>50</w:t>
      </w:r>
    </w:p>
    <w:p w:rsidR="00B97E10" w:rsidRPr="00E05302" w:rsidRDefault="000C79B4" w:rsidP="00BE045A">
      <w:pPr>
        <w:numPr>
          <w:ilvl w:val="2"/>
          <w:numId w:val="31"/>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A</w:t>
      </w:r>
      <w:r w:rsidR="00B97E10" w:rsidRPr="00E05302">
        <w:rPr>
          <w:rFonts w:ascii="Angsana New" w:hAnsi="Angsana New"/>
          <w:color w:val="000000" w:themeColor="text1"/>
          <w:sz w:val="28"/>
          <w:szCs w:val="28"/>
        </w:rPr>
        <w:t>pprove the amendment of the company's memorandum of association in</w:t>
      </w:r>
      <w:r w:rsidR="00B97E10" w:rsidRPr="00E05302">
        <w:rPr>
          <w:rFonts w:ascii="Angsana New" w:hAnsi="Angsana New"/>
          <w:color w:val="000000" w:themeColor="text1"/>
          <w:sz w:val="28"/>
          <w:szCs w:val="28"/>
          <w:cs/>
        </w:rPr>
        <w:t xml:space="preserve"> </w:t>
      </w:r>
      <w:r w:rsidR="00B97E10" w:rsidRPr="00E05302">
        <w:rPr>
          <w:rFonts w:ascii="Angsana New" w:hAnsi="Angsana New"/>
          <w:color w:val="000000" w:themeColor="text1"/>
          <w:sz w:val="28"/>
          <w:szCs w:val="28"/>
        </w:rPr>
        <w:t>item 4 regarding the registered capital to comply with the capital reduc</w:t>
      </w:r>
      <w:r w:rsidR="00E12D86" w:rsidRPr="00E05302">
        <w:rPr>
          <w:rFonts w:ascii="Angsana New" w:hAnsi="Angsana New"/>
          <w:color w:val="000000" w:themeColor="text1"/>
          <w:sz w:val="28"/>
          <w:szCs w:val="28"/>
        </w:rPr>
        <w:t>tion in accordance with agenda 1</w:t>
      </w:r>
      <w:r w:rsidR="00B97E10" w:rsidRPr="00E05302">
        <w:rPr>
          <w:rFonts w:ascii="Angsana New" w:hAnsi="Angsana New"/>
          <w:color w:val="000000" w:themeColor="text1"/>
          <w:sz w:val="28"/>
          <w:szCs w:val="28"/>
          <w:cs/>
        </w:rPr>
        <w:t xml:space="preserve">. </w:t>
      </w:r>
      <w:r w:rsidR="00B97E10" w:rsidRPr="00E05302">
        <w:rPr>
          <w:rFonts w:ascii="Angsana New" w:hAnsi="Angsana New"/>
          <w:color w:val="000000" w:themeColor="text1"/>
          <w:sz w:val="28"/>
          <w:szCs w:val="28"/>
        </w:rPr>
        <w:t>The details are as follows</w:t>
      </w:r>
      <w:r w:rsidR="00B97E10" w:rsidRPr="00E05302">
        <w:rPr>
          <w:rFonts w:ascii="Angsana New" w:hAnsi="Angsana New"/>
          <w:color w:val="000000" w:themeColor="text1"/>
          <w:sz w:val="28"/>
          <w:szCs w:val="28"/>
          <w:cs/>
        </w:rPr>
        <w:t>.</w:t>
      </w:r>
      <w:r w:rsidR="00B97E10" w:rsidRPr="00E05302">
        <w:rPr>
          <w:rFonts w:ascii="Angsana New" w:hAnsi="Angsana New"/>
          <w:color w:val="000000" w:themeColor="text1"/>
          <w:sz w:val="28"/>
          <w:szCs w:val="28"/>
        </w:rPr>
        <w:t xml:space="preserve">Item 4 Registered Capital  </w:t>
      </w:r>
      <w:r w:rsidRPr="00E05302">
        <w:rPr>
          <w:rFonts w:ascii="Angsana New" w:hAnsi="Angsana New"/>
          <w:color w:val="000000" w:themeColor="text1"/>
          <w:sz w:val="28"/>
          <w:szCs w:val="28"/>
        </w:rPr>
        <w:t>Baht</w:t>
      </w:r>
      <w:r w:rsidR="00B97E10" w:rsidRPr="00E05302">
        <w:rPr>
          <w:rFonts w:ascii="Angsana New" w:hAnsi="Angsana New"/>
          <w:color w:val="000000" w:themeColor="text1"/>
          <w:sz w:val="28"/>
          <w:szCs w:val="28"/>
        </w:rPr>
        <w:t xml:space="preserve"> 6,337,341,767</w:t>
      </w:r>
      <w:r w:rsidR="00B97E10" w:rsidRPr="00E05302">
        <w:rPr>
          <w:rFonts w:ascii="Angsana New" w:hAnsi="Angsana New"/>
          <w:color w:val="000000" w:themeColor="text1"/>
          <w:sz w:val="28"/>
          <w:szCs w:val="28"/>
          <w:cs/>
        </w:rPr>
        <w:t>.</w:t>
      </w:r>
      <w:r w:rsidR="00B97E10" w:rsidRPr="00E05302">
        <w:rPr>
          <w:rFonts w:ascii="Angsana New" w:hAnsi="Angsana New"/>
          <w:color w:val="000000" w:themeColor="text1"/>
          <w:sz w:val="28"/>
          <w:szCs w:val="28"/>
        </w:rPr>
        <w:t>50</w:t>
      </w:r>
      <w:r w:rsidR="002A63BF" w:rsidRPr="00E05302">
        <w:rPr>
          <w:rFonts w:ascii="Angsana New" w:hAnsi="Angsana New"/>
          <w:color w:val="000000" w:themeColor="text1"/>
          <w:sz w:val="28"/>
          <w:szCs w:val="28"/>
        </w:rPr>
        <w:t>,</w:t>
      </w:r>
      <w:r w:rsidR="00B97E10" w:rsidRPr="00E05302">
        <w:rPr>
          <w:rFonts w:ascii="Angsana New" w:hAnsi="Angsana New"/>
          <w:color w:val="000000" w:themeColor="text1"/>
          <w:sz w:val="28"/>
          <w:szCs w:val="28"/>
        </w:rPr>
        <w:t xml:space="preserve"> Divided into </w:t>
      </w:r>
      <w:r w:rsidR="00A2126C" w:rsidRPr="00E05302">
        <w:rPr>
          <w:rFonts w:ascii="Angsana New" w:hAnsi="Angsana New"/>
          <w:color w:val="000000" w:themeColor="text1"/>
          <w:sz w:val="28"/>
          <w:szCs w:val="28"/>
        </w:rPr>
        <w:t>B</w:t>
      </w:r>
      <w:r w:rsidR="002A27AB" w:rsidRPr="00E05302">
        <w:rPr>
          <w:rFonts w:ascii="Angsana New" w:hAnsi="Angsana New"/>
          <w:color w:val="000000" w:themeColor="text1"/>
          <w:sz w:val="28"/>
          <w:szCs w:val="28"/>
        </w:rPr>
        <w:t>aht</w:t>
      </w:r>
      <w:r w:rsidR="00B97E10" w:rsidRPr="00E05302">
        <w:rPr>
          <w:rFonts w:ascii="Angsana New" w:hAnsi="Angsana New"/>
          <w:color w:val="000000" w:themeColor="text1"/>
          <w:sz w:val="28"/>
          <w:szCs w:val="28"/>
        </w:rPr>
        <w:t xml:space="preserve"> 12,674,683,535 shares  </w:t>
      </w:r>
      <w:r w:rsidR="002A63BF" w:rsidRPr="00E05302">
        <w:rPr>
          <w:rFonts w:ascii="Angsana New" w:hAnsi="Angsana New"/>
          <w:color w:val="000000" w:themeColor="text1"/>
          <w:sz w:val="28"/>
          <w:szCs w:val="28"/>
        </w:rPr>
        <w:t>p</w:t>
      </w:r>
      <w:r w:rsidR="00B97E10" w:rsidRPr="00E05302">
        <w:rPr>
          <w:rFonts w:ascii="Angsana New" w:hAnsi="Angsana New"/>
          <w:color w:val="000000" w:themeColor="text1"/>
          <w:sz w:val="28"/>
          <w:szCs w:val="28"/>
        </w:rPr>
        <w:t xml:space="preserve">ar </w:t>
      </w:r>
      <w:r w:rsidR="002A63BF" w:rsidRPr="00E05302">
        <w:rPr>
          <w:rFonts w:ascii="Angsana New" w:hAnsi="Angsana New"/>
          <w:color w:val="000000" w:themeColor="text1"/>
          <w:sz w:val="28"/>
          <w:szCs w:val="28"/>
        </w:rPr>
        <w:t>v</w:t>
      </w:r>
      <w:r w:rsidR="00B97E10" w:rsidRPr="00E05302">
        <w:rPr>
          <w:rFonts w:ascii="Angsana New" w:hAnsi="Angsana New"/>
          <w:color w:val="000000" w:themeColor="text1"/>
          <w:sz w:val="28"/>
          <w:szCs w:val="28"/>
        </w:rPr>
        <w:t xml:space="preserve">alue </w:t>
      </w:r>
      <w:r w:rsidR="00A2126C" w:rsidRPr="00E05302">
        <w:rPr>
          <w:rFonts w:ascii="Angsana New" w:hAnsi="Angsana New"/>
          <w:color w:val="000000" w:themeColor="text1"/>
          <w:sz w:val="28"/>
          <w:szCs w:val="28"/>
        </w:rPr>
        <w:t>B</w:t>
      </w:r>
      <w:r w:rsidR="002A27AB" w:rsidRPr="00E05302">
        <w:rPr>
          <w:rFonts w:ascii="Angsana New" w:hAnsi="Angsana New"/>
          <w:color w:val="000000" w:themeColor="text1"/>
          <w:sz w:val="28"/>
          <w:szCs w:val="28"/>
        </w:rPr>
        <w:t>aht</w:t>
      </w:r>
      <w:r w:rsidR="00B97E10" w:rsidRPr="00E05302">
        <w:rPr>
          <w:rFonts w:ascii="Angsana New" w:hAnsi="Angsana New"/>
          <w:color w:val="000000" w:themeColor="text1"/>
          <w:sz w:val="28"/>
          <w:szCs w:val="28"/>
        </w:rPr>
        <w:t xml:space="preserve"> 0</w:t>
      </w:r>
      <w:r w:rsidR="00B97E10" w:rsidRPr="00E05302">
        <w:rPr>
          <w:rFonts w:ascii="Angsana New" w:hAnsi="Angsana New"/>
          <w:color w:val="000000" w:themeColor="text1"/>
          <w:sz w:val="28"/>
          <w:szCs w:val="28"/>
          <w:cs/>
        </w:rPr>
        <w:t>.</w:t>
      </w:r>
      <w:r w:rsidR="00B97E10" w:rsidRPr="00E05302">
        <w:rPr>
          <w:rFonts w:ascii="Angsana New" w:hAnsi="Angsana New"/>
          <w:color w:val="000000" w:themeColor="text1"/>
          <w:sz w:val="28"/>
          <w:szCs w:val="28"/>
        </w:rPr>
        <w:t>50</w:t>
      </w:r>
      <w:r w:rsidR="00B97E10" w:rsidRPr="00E05302">
        <w:rPr>
          <w:rFonts w:ascii="Angsana New" w:hAnsi="Angsana New"/>
          <w:color w:val="000000" w:themeColor="text1"/>
          <w:sz w:val="28"/>
          <w:szCs w:val="28"/>
          <w:cs/>
        </w:rPr>
        <w:t xml:space="preserve"> </w:t>
      </w:r>
      <w:r w:rsidR="00B97E10" w:rsidRPr="00E05302">
        <w:rPr>
          <w:rFonts w:ascii="Angsana New" w:hAnsi="Angsana New"/>
          <w:color w:val="000000" w:themeColor="text1"/>
          <w:sz w:val="28"/>
          <w:szCs w:val="28"/>
        </w:rPr>
        <w:t>per shares  Divided into 12,674,683,535</w:t>
      </w:r>
      <w:r w:rsidR="00B97E10" w:rsidRPr="00E05302">
        <w:rPr>
          <w:rFonts w:ascii="Angsana New" w:hAnsi="Angsana New"/>
          <w:color w:val="000000" w:themeColor="text1"/>
          <w:sz w:val="28"/>
          <w:szCs w:val="28"/>
          <w:cs/>
        </w:rPr>
        <w:t xml:space="preserve"> </w:t>
      </w:r>
      <w:r w:rsidR="00B97E10" w:rsidRPr="00E05302">
        <w:rPr>
          <w:rFonts w:ascii="Angsana New" w:hAnsi="Angsana New"/>
          <w:color w:val="000000" w:themeColor="text1"/>
          <w:sz w:val="28"/>
          <w:szCs w:val="28"/>
        </w:rPr>
        <w:t xml:space="preserve">ordinary shares ,Preference Shares  </w:t>
      </w:r>
      <w:r w:rsidR="00B97E10" w:rsidRPr="00E05302">
        <w:rPr>
          <w:rFonts w:ascii="Angsana New" w:hAnsi="Angsana New"/>
          <w:color w:val="000000" w:themeColor="text1"/>
          <w:sz w:val="28"/>
          <w:szCs w:val="28"/>
          <w:cs/>
        </w:rPr>
        <w:t>-</w:t>
      </w:r>
      <w:r w:rsidR="00B97E10" w:rsidRPr="00E05302">
        <w:rPr>
          <w:rFonts w:ascii="Angsana New" w:hAnsi="Angsana New"/>
          <w:color w:val="000000" w:themeColor="text1"/>
          <w:sz w:val="28"/>
          <w:szCs w:val="28"/>
        </w:rPr>
        <w:t>None</w:t>
      </w:r>
      <w:r w:rsidR="00B97E10" w:rsidRPr="00E05302">
        <w:rPr>
          <w:rFonts w:ascii="Angsana New" w:hAnsi="Angsana New"/>
          <w:color w:val="000000" w:themeColor="text1"/>
          <w:sz w:val="28"/>
          <w:szCs w:val="28"/>
          <w:cs/>
        </w:rPr>
        <w:t>-</w:t>
      </w:r>
    </w:p>
    <w:p w:rsidR="00B97E10" w:rsidRPr="00E05302" w:rsidRDefault="000C79B4" w:rsidP="00BE045A">
      <w:pPr>
        <w:numPr>
          <w:ilvl w:val="2"/>
          <w:numId w:val="31"/>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T</w:t>
      </w:r>
      <w:r w:rsidR="00B97E10" w:rsidRPr="00E05302">
        <w:rPr>
          <w:rFonts w:ascii="Angsana New" w:hAnsi="Angsana New"/>
          <w:color w:val="000000" w:themeColor="text1"/>
          <w:sz w:val="28"/>
          <w:szCs w:val="28"/>
        </w:rPr>
        <w:t>he capital increase</w:t>
      </w:r>
      <w:r w:rsidR="00B97E10" w:rsidRPr="00E05302">
        <w:rPr>
          <w:rFonts w:ascii="Angsana New" w:hAnsi="Angsana New"/>
          <w:color w:val="000000" w:themeColor="text1"/>
          <w:sz w:val="28"/>
          <w:szCs w:val="28"/>
          <w:cs/>
        </w:rPr>
        <w:t>-</w:t>
      </w:r>
      <w:r w:rsidR="00B97E10" w:rsidRPr="00E05302">
        <w:rPr>
          <w:rFonts w:ascii="Angsana New" w:hAnsi="Angsana New"/>
          <w:color w:val="000000" w:themeColor="text1"/>
          <w:sz w:val="28"/>
          <w:szCs w:val="28"/>
        </w:rPr>
        <w:t>option 2, in case of the company increases the capital to private placement prior to the capital increase for right offering</w:t>
      </w:r>
      <w:r w:rsidR="00B97E10" w:rsidRPr="00E05302">
        <w:rPr>
          <w:rFonts w:ascii="Angsana New" w:hAnsi="Angsana New"/>
          <w:color w:val="000000" w:themeColor="text1"/>
          <w:sz w:val="28"/>
          <w:szCs w:val="28"/>
          <w:cs/>
        </w:rPr>
        <w:t>.</w:t>
      </w:r>
      <w:r w:rsidR="00B97E10" w:rsidRPr="00E05302">
        <w:rPr>
          <w:rFonts w:ascii="Angsana New" w:hAnsi="Angsana New"/>
          <w:color w:val="000000" w:themeColor="text1"/>
          <w:sz w:val="28"/>
          <w:szCs w:val="28"/>
        </w:rPr>
        <w:t>The details are as follows</w:t>
      </w:r>
      <w:r w:rsidR="00AE380C" w:rsidRPr="00E05302">
        <w:rPr>
          <w:rFonts w:ascii="Angsana New" w:hAnsi="Angsana New"/>
          <w:color w:val="000000" w:themeColor="text1"/>
          <w:sz w:val="28"/>
          <w:szCs w:val="28"/>
        </w:rPr>
        <w:t>:</w:t>
      </w:r>
    </w:p>
    <w:p w:rsidR="0002212B" w:rsidRPr="00E05302" w:rsidRDefault="000C79B4" w:rsidP="00BE045A">
      <w:pPr>
        <w:numPr>
          <w:ilvl w:val="0"/>
          <w:numId w:val="29"/>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color w:val="000000" w:themeColor="text1"/>
          <w:sz w:val="28"/>
          <w:szCs w:val="28"/>
        </w:rPr>
      </w:pPr>
      <w:r w:rsidRPr="00E05302">
        <w:rPr>
          <w:rFonts w:ascii="Angsana New" w:hAnsi="Angsana New"/>
          <w:color w:val="000000" w:themeColor="text1"/>
          <w:sz w:val="28"/>
          <w:szCs w:val="28"/>
        </w:rPr>
        <w:t>A</w:t>
      </w:r>
      <w:r w:rsidR="00B97E10" w:rsidRPr="00E05302">
        <w:rPr>
          <w:rFonts w:ascii="Angsana New" w:hAnsi="Angsana New"/>
          <w:color w:val="000000" w:themeColor="text1"/>
          <w:sz w:val="28"/>
          <w:szCs w:val="28"/>
        </w:rPr>
        <w:t>pprove the capital</w:t>
      </w:r>
      <w:r w:rsidR="00B97E10" w:rsidRPr="00E05302">
        <w:rPr>
          <w:rFonts w:ascii="Angsana New" w:hAnsi="Angsana New"/>
          <w:color w:val="000000" w:themeColor="text1"/>
          <w:sz w:val="28"/>
          <w:szCs w:val="28"/>
          <w:cs/>
        </w:rPr>
        <w:t xml:space="preserve"> </w:t>
      </w:r>
      <w:r w:rsidR="00B97E10" w:rsidRPr="00E05302">
        <w:rPr>
          <w:rFonts w:ascii="Angsana New" w:hAnsi="Angsana New"/>
          <w:color w:val="000000" w:themeColor="text1"/>
          <w:sz w:val="28"/>
          <w:szCs w:val="28"/>
        </w:rPr>
        <w:t xml:space="preserve">increase in the amount of </w:t>
      </w:r>
      <w:r w:rsidR="00A2126C" w:rsidRPr="00E05302">
        <w:rPr>
          <w:rFonts w:ascii="Angsana New" w:hAnsi="Angsana New"/>
          <w:color w:val="000000" w:themeColor="text1"/>
          <w:sz w:val="28"/>
          <w:szCs w:val="28"/>
        </w:rPr>
        <w:t>Baht</w:t>
      </w:r>
      <w:r w:rsidR="00B97E10" w:rsidRPr="00E05302">
        <w:rPr>
          <w:rFonts w:ascii="Angsana New" w:hAnsi="Angsana New"/>
          <w:color w:val="000000" w:themeColor="text1"/>
          <w:sz w:val="28"/>
          <w:szCs w:val="28"/>
          <w:cs/>
        </w:rPr>
        <w:t xml:space="preserve"> </w:t>
      </w:r>
      <w:r w:rsidR="00B97E10" w:rsidRPr="00E05302">
        <w:rPr>
          <w:rFonts w:ascii="Angsana New" w:hAnsi="Angsana New"/>
          <w:color w:val="000000" w:themeColor="text1"/>
          <w:sz w:val="28"/>
          <w:szCs w:val="28"/>
        </w:rPr>
        <w:t>140,668,670,884 by issuance of newly issued ordinary shares of 281,337,341,768</w:t>
      </w:r>
      <w:r w:rsidR="00B97E10" w:rsidRPr="00E05302">
        <w:rPr>
          <w:rFonts w:ascii="Angsana New" w:hAnsi="Angsana New"/>
          <w:color w:val="000000" w:themeColor="text1"/>
          <w:sz w:val="28"/>
          <w:szCs w:val="28"/>
          <w:rtl/>
          <w:cs/>
        </w:rPr>
        <w:t xml:space="preserve"> </w:t>
      </w:r>
      <w:r w:rsidR="00B97E10" w:rsidRPr="00E05302">
        <w:rPr>
          <w:rFonts w:ascii="Angsana New" w:hAnsi="Angsana New"/>
          <w:color w:val="000000" w:themeColor="text1"/>
          <w:sz w:val="28"/>
          <w:szCs w:val="28"/>
        </w:rPr>
        <w:t xml:space="preserve">shares at the par value of </w:t>
      </w:r>
      <w:r w:rsidR="00A2126C" w:rsidRPr="00E05302">
        <w:rPr>
          <w:rFonts w:ascii="Angsana New" w:hAnsi="Angsana New"/>
          <w:color w:val="000000" w:themeColor="text1"/>
          <w:sz w:val="28"/>
          <w:szCs w:val="28"/>
        </w:rPr>
        <w:t>Baht</w:t>
      </w:r>
      <w:r w:rsidR="00B97E10" w:rsidRPr="00E05302">
        <w:rPr>
          <w:rFonts w:ascii="Angsana New" w:hAnsi="Angsana New"/>
          <w:color w:val="000000" w:themeColor="text1"/>
          <w:sz w:val="28"/>
          <w:szCs w:val="28"/>
        </w:rPr>
        <w:t xml:space="preserve"> 0</w:t>
      </w:r>
      <w:r w:rsidR="00B97E10" w:rsidRPr="00E05302">
        <w:rPr>
          <w:rFonts w:ascii="Angsana New" w:hAnsi="Angsana New"/>
          <w:color w:val="000000" w:themeColor="text1"/>
          <w:sz w:val="28"/>
          <w:szCs w:val="28"/>
          <w:cs/>
        </w:rPr>
        <w:t>.</w:t>
      </w:r>
      <w:r w:rsidR="00B97E10" w:rsidRPr="00E05302">
        <w:rPr>
          <w:rFonts w:ascii="Angsana New" w:hAnsi="Angsana New"/>
          <w:color w:val="000000" w:themeColor="text1"/>
          <w:sz w:val="28"/>
          <w:szCs w:val="28"/>
        </w:rPr>
        <w:t>50</w:t>
      </w:r>
      <w:r w:rsidR="00B97E10" w:rsidRPr="00E05302">
        <w:rPr>
          <w:rFonts w:ascii="Angsana New" w:hAnsi="Angsana New"/>
          <w:color w:val="000000" w:themeColor="text1"/>
          <w:sz w:val="28"/>
          <w:szCs w:val="28"/>
          <w:cs/>
        </w:rPr>
        <w:t xml:space="preserve">. </w:t>
      </w:r>
      <w:r w:rsidR="00B97E10" w:rsidRPr="00E05302">
        <w:rPr>
          <w:rFonts w:ascii="Angsana New" w:hAnsi="Angsana New"/>
          <w:color w:val="000000" w:themeColor="text1"/>
          <w:sz w:val="28"/>
          <w:szCs w:val="28"/>
        </w:rPr>
        <w:t xml:space="preserve">After the capital increase, the Company will have the registered capital of </w:t>
      </w:r>
      <w:r w:rsidR="00A2126C" w:rsidRPr="00E05302">
        <w:rPr>
          <w:rFonts w:ascii="Angsana New" w:hAnsi="Angsana New"/>
          <w:color w:val="000000" w:themeColor="text1"/>
          <w:sz w:val="28"/>
          <w:szCs w:val="28"/>
        </w:rPr>
        <w:t>Baht</w:t>
      </w:r>
      <w:r w:rsidR="00B97E10" w:rsidRPr="00E05302">
        <w:rPr>
          <w:rFonts w:ascii="Angsana New" w:hAnsi="Angsana New"/>
          <w:color w:val="000000" w:themeColor="text1"/>
          <w:sz w:val="28"/>
          <w:szCs w:val="28"/>
        </w:rPr>
        <w:t xml:space="preserve"> 147,006,012,651</w:t>
      </w:r>
      <w:r w:rsidR="00B97E10" w:rsidRPr="00E05302">
        <w:rPr>
          <w:rFonts w:ascii="Angsana New" w:hAnsi="Angsana New"/>
          <w:color w:val="000000" w:themeColor="text1"/>
          <w:sz w:val="28"/>
          <w:szCs w:val="28"/>
          <w:cs/>
        </w:rPr>
        <w:t>.</w:t>
      </w:r>
      <w:r w:rsidR="00B97E10" w:rsidRPr="00E05302">
        <w:rPr>
          <w:rFonts w:ascii="Angsana New" w:hAnsi="Angsana New"/>
          <w:color w:val="000000" w:themeColor="text1"/>
          <w:sz w:val="28"/>
          <w:szCs w:val="28"/>
        </w:rPr>
        <w:t xml:space="preserve">50 comprised of ordinary shares in total of 294,012,025,303 shares at par value of </w:t>
      </w:r>
      <w:r w:rsidR="00A2126C" w:rsidRPr="00E05302">
        <w:rPr>
          <w:rFonts w:ascii="Angsana New" w:hAnsi="Angsana New"/>
          <w:color w:val="000000" w:themeColor="text1"/>
          <w:sz w:val="28"/>
          <w:szCs w:val="28"/>
        </w:rPr>
        <w:t>Baht</w:t>
      </w:r>
      <w:r w:rsidR="00B97E10" w:rsidRPr="00E05302">
        <w:rPr>
          <w:rFonts w:ascii="Angsana New" w:hAnsi="Angsana New"/>
          <w:color w:val="000000" w:themeColor="text1"/>
          <w:sz w:val="28"/>
          <w:szCs w:val="28"/>
        </w:rPr>
        <w:t xml:space="preserve"> 0</w:t>
      </w:r>
      <w:r w:rsidR="00B97E10" w:rsidRPr="00E05302">
        <w:rPr>
          <w:rFonts w:ascii="Angsana New" w:hAnsi="Angsana New"/>
          <w:color w:val="000000" w:themeColor="text1"/>
          <w:sz w:val="28"/>
          <w:szCs w:val="28"/>
          <w:cs/>
        </w:rPr>
        <w:t>.</w:t>
      </w:r>
      <w:r w:rsidR="00B97E10" w:rsidRPr="00E05302">
        <w:rPr>
          <w:rFonts w:ascii="Angsana New" w:hAnsi="Angsana New"/>
          <w:color w:val="000000" w:themeColor="text1"/>
          <w:sz w:val="28"/>
          <w:szCs w:val="28"/>
        </w:rPr>
        <w:t>50</w:t>
      </w:r>
      <w:r w:rsidR="00B97E10" w:rsidRPr="00E05302">
        <w:rPr>
          <w:rFonts w:ascii="Angsana New" w:hAnsi="Angsana New"/>
          <w:color w:val="000000" w:themeColor="text1"/>
          <w:sz w:val="28"/>
          <w:szCs w:val="28"/>
          <w:cs/>
        </w:rPr>
        <w:t xml:space="preserve">. </w:t>
      </w:r>
    </w:p>
    <w:p w:rsidR="00B97E10" w:rsidRPr="00E05302" w:rsidRDefault="00B97E10" w:rsidP="005726C9">
      <w:pPr>
        <w:numPr>
          <w:ilvl w:val="0"/>
          <w:numId w:val="29"/>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color w:val="000000" w:themeColor="text1"/>
          <w:sz w:val="28"/>
          <w:szCs w:val="28"/>
        </w:rPr>
      </w:pPr>
      <w:r w:rsidRPr="00E05302">
        <w:rPr>
          <w:rFonts w:ascii="Angsana New" w:hAnsi="Angsana New"/>
          <w:color w:val="000000" w:themeColor="text1"/>
          <w:sz w:val="28"/>
          <w:szCs w:val="28"/>
        </w:rPr>
        <w:lastRenderedPageBreak/>
        <w:t>Approved to amend the memorandum of association in item 4</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Item Registered Capital, to comply with the increase of the registered share capital by cancelation of the previous sentences and use </w:t>
      </w:r>
      <w:r w:rsidR="005726C9"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these</w:t>
      </w:r>
      <w:r w:rsidR="005726C9"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new sentences as following</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Item</w:t>
      </w:r>
      <w:r w:rsidR="005726C9"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4</w:t>
      </w:r>
      <w:r w:rsidR="005726C9"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Registered Capital</w:t>
      </w:r>
      <w:r w:rsidR="005726C9" w:rsidRPr="00E05302">
        <w:rPr>
          <w:rFonts w:ascii="Angsana New" w:hAnsi="Angsana New"/>
          <w:color w:val="000000" w:themeColor="text1"/>
          <w:sz w:val="28"/>
          <w:szCs w:val="28"/>
        </w:rPr>
        <w:t xml:space="preserve"> </w:t>
      </w:r>
      <w:r w:rsidR="00A2126C" w:rsidRPr="00E05302">
        <w:rPr>
          <w:rFonts w:ascii="Angsana New" w:hAnsi="Angsana New"/>
          <w:color w:val="000000" w:themeColor="text1"/>
          <w:sz w:val="28"/>
          <w:szCs w:val="28"/>
        </w:rPr>
        <w:t>Baht</w:t>
      </w:r>
      <w:r w:rsidRPr="00E05302">
        <w:rPr>
          <w:rFonts w:ascii="Angsana New" w:hAnsi="Angsana New"/>
          <w:color w:val="000000" w:themeColor="text1"/>
          <w:sz w:val="28"/>
          <w:szCs w:val="28"/>
        </w:rPr>
        <w:t xml:space="preserve"> 147,006,012,651</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50</w:t>
      </w:r>
      <w:r w:rsidR="003E103C"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Compris</w:t>
      </w:r>
      <w:r w:rsidR="00736A09" w:rsidRPr="00E05302">
        <w:rPr>
          <w:rFonts w:ascii="Angsana New" w:hAnsi="Angsana New"/>
          <w:color w:val="000000" w:themeColor="text1"/>
          <w:sz w:val="28"/>
          <w:szCs w:val="28"/>
        </w:rPr>
        <w:t>ed of</w:t>
      </w:r>
      <w:r w:rsidR="005726C9" w:rsidRPr="00E05302">
        <w:rPr>
          <w:rFonts w:ascii="Angsana New" w:hAnsi="Angsana New"/>
          <w:color w:val="000000" w:themeColor="text1"/>
          <w:sz w:val="28"/>
          <w:szCs w:val="28"/>
        </w:rPr>
        <w:t xml:space="preserve"> </w:t>
      </w:r>
      <w:r w:rsidR="00736A09" w:rsidRPr="00E05302">
        <w:rPr>
          <w:rFonts w:ascii="Angsana New" w:hAnsi="Angsana New"/>
          <w:color w:val="000000" w:themeColor="text1"/>
          <w:sz w:val="28"/>
          <w:szCs w:val="28"/>
        </w:rPr>
        <w:t>294,012,025,303 shares par v</w:t>
      </w:r>
      <w:r w:rsidRPr="00E05302">
        <w:rPr>
          <w:rFonts w:ascii="Angsana New" w:hAnsi="Angsana New"/>
          <w:color w:val="000000" w:themeColor="text1"/>
          <w:sz w:val="28"/>
          <w:szCs w:val="28"/>
        </w:rPr>
        <w:t xml:space="preserve">alue </w:t>
      </w:r>
      <w:r w:rsidR="00A2126C" w:rsidRPr="00E05302">
        <w:rPr>
          <w:rFonts w:ascii="Angsana New" w:hAnsi="Angsana New"/>
          <w:color w:val="000000" w:themeColor="text1"/>
          <w:sz w:val="28"/>
          <w:szCs w:val="28"/>
        </w:rPr>
        <w:t>Baht</w:t>
      </w:r>
      <w:r w:rsidRPr="00E05302">
        <w:rPr>
          <w:rFonts w:ascii="Angsana New" w:hAnsi="Angsana New"/>
          <w:color w:val="000000" w:themeColor="text1"/>
          <w:sz w:val="28"/>
          <w:szCs w:val="28"/>
        </w:rPr>
        <w:t xml:space="preserve"> 0</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50 Comprised of</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 xml:space="preserve"> Ordinary Shares 294,012,025,303 shares Preferred shares  </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None</w:t>
      </w:r>
      <w:r w:rsidRPr="00E05302">
        <w:rPr>
          <w:rFonts w:ascii="Angsana New" w:hAnsi="Angsana New"/>
          <w:color w:val="000000" w:themeColor="text1"/>
          <w:sz w:val="28"/>
          <w:szCs w:val="28"/>
          <w:cs/>
        </w:rPr>
        <w:t>-</w:t>
      </w:r>
    </w:p>
    <w:p w:rsidR="00B97E10" w:rsidRPr="00E05302" w:rsidRDefault="00B97E10" w:rsidP="00BE045A">
      <w:pPr>
        <w:numPr>
          <w:ilvl w:val="0"/>
          <w:numId w:val="29"/>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color w:val="000000" w:themeColor="text1"/>
          <w:sz w:val="28"/>
          <w:szCs w:val="28"/>
        </w:rPr>
      </w:pPr>
      <w:r w:rsidRPr="00E05302">
        <w:rPr>
          <w:rFonts w:ascii="Angsana New" w:hAnsi="Angsana New"/>
          <w:color w:val="000000" w:themeColor="text1"/>
          <w:sz w:val="28"/>
          <w:szCs w:val="28"/>
        </w:rPr>
        <w:t>Approved to consider the issuance and offering the warrants to purchase ordinary shares of AQ Estate Plc</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no</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4</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AQ</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W4</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for not exceeding 56,337,341,768 </w:t>
      </w:r>
      <w:r w:rsidR="008D38B9" w:rsidRPr="00E05302">
        <w:rPr>
          <w:rFonts w:ascii="Angsana New" w:hAnsi="Angsana New"/>
          <w:color w:val="000000" w:themeColor="text1"/>
          <w:sz w:val="28"/>
          <w:szCs w:val="28"/>
        </w:rPr>
        <w:t>unit.</w:t>
      </w:r>
    </w:p>
    <w:p w:rsidR="00B97E10" w:rsidRPr="00E05302" w:rsidRDefault="00B97E10" w:rsidP="00BE045A">
      <w:pPr>
        <w:numPr>
          <w:ilvl w:val="0"/>
          <w:numId w:val="29"/>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color w:val="000000" w:themeColor="text1"/>
          <w:sz w:val="28"/>
          <w:szCs w:val="28"/>
        </w:rPr>
      </w:pPr>
      <w:r w:rsidRPr="00E05302">
        <w:rPr>
          <w:rFonts w:ascii="Angsana New" w:hAnsi="Angsana New"/>
          <w:color w:val="000000" w:themeColor="text1"/>
          <w:sz w:val="28"/>
          <w:szCs w:val="28"/>
        </w:rPr>
        <w:t>Approved to consider</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the allotment of newly issued ordinary shares of the Company of 281,337,341,768 shares at par value of </w:t>
      </w:r>
      <w:r w:rsidR="00A2126C" w:rsidRPr="00E05302">
        <w:rPr>
          <w:rFonts w:ascii="Angsana New" w:hAnsi="Angsana New"/>
          <w:color w:val="000000" w:themeColor="text1"/>
          <w:sz w:val="28"/>
          <w:szCs w:val="28"/>
        </w:rPr>
        <w:t>Baht</w:t>
      </w:r>
      <w:r w:rsidRPr="00E05302">
        <w:rPr>
          <w:rFonts w:ascii="Angsana New" w:hAnsi="Angsana New"/>
          <w:color w:val="000000" w:themeColor="text1"/>
          <w:sz w:val="28"/>
          <w:szCs w:val="28"/>
        </w:rPr>
        <w:t xml:space="preserve"> 0</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50 per share in the following order</w:t>
      </w:r>
      <w:r w:rsidRPr="00E05302">
        <w:rPr>
          <w:rFonts w:ascii="Angsana New" w:hAnsi="Angsana New"/>
          <w:color w:val="000000" w:themeColor="text1"/>
          <w:sz w:val="28"/>
          <w:szCs w:val="28"/>
          <w:cs/>
        </w:rPr>
        <w:t>:</w:t>
      </w:r>
    </w:p>
    <w:p w:rsidR="00B97E10" w:rsidRPr="00E05302" w:rsidRDefault="00B97E10" w:rsidP="00B37C17">
      <w:pPr>
        <w:numPr>
          <w:ilvl w:val="0"/>
          <w:numId w:val="30"/>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Allotment of newly issued ordinary shares of 100,000,000,000 shares, </w:t>
      </w:r>
      <w:r w:rsidR="00A2126C" w:rsidRPr="00E05302">
        <w:rPr>
          <w:rFonts w:ascii="Angsana New" w:hAnsi="Angsana New"/>
          <w:color w:val="000000" w:themeColor="text1"/>
          <w:sz w:val="28"/>
          <w:szCs w:val="28"/>
        </w:rPr>
        <w:t>Baht</w:t>
      </w:r>
      <w:r w:rsidRPr="00E05302">
        <w:rPr>
          <w:rFonts w:ascii="Angsana New" w:hAnsi="Angsana New"/>
          <w:color w:val="000000" w:themeColor="text1"/>
          <w:sz w:val="28"/>
          <w:szCs w:val="28"/>
        </w:rPr>
        <w:t xml:space="preserve"> 0</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50 par value for private placement</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by empowerment the Board of Directors or the person assigned by the Board of Directors to determine</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offering price</w:t>
      </w:r>
      <w:r w:rsidRPr="00E05302">
        <w:rPr>
          <w:rFonts w:ascii="Angsana New" w:hAnsi="Angsana New" w:hint="cs"/>
          <w:color w:val="000000" w:themeColor="text1"/>
          <w:sz w:val="28"/>
          <w:szCs w:val="28"/>
          <w:cs/>
        </w:rPr>
        <w:t xml:space="preserve"> </w:t>
      </w:r>
      <w:r w:rsidRPr="00E05302">
        <w:rPr>
          <w:rFonts w:ascii="Angsana New" w:hAnsi="Angsana New"/>
          <w:color w:val="000000" w:themeColor="text1"/>
          <w:sz w:val="28"/>
          <w:szCs w:val="28"/>
        </w:rPr>
        <w:t>and number of allocated shares for one</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year</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However, the offering price must be </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1</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the price calculated by</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weighted average</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in the past consecutive 7 working days but not more than 15 consecutive working days prior to the date to determine the offering price with the price discount of not more than 10</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At present, the company has no reference price</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because in the period of trading suspension </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SP</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Therefore, the company must have to find next price</w:t>
      </w:r>
      <w:r w:rsidRPr="00E05302">
        <w:rPr>
          <w:rFonts w:ascii="Angsana New" w:hAnsi="Angsana New"/>
          <w:color w:val="000000" w:themeColor="text1"/>
          <w:sz w:val="28"/>
          <w:szCs w:val="28"/>
          <w:cs/>
        </w:rPr>
        <w:t>.  (</w:t>
      </w:r>
      <w:r w:rsidRPr="00E05302">
        <w:rPr>
          <w:rFonts w:ascii="Angsana New" w:hAnsi="Angsana New"/>
          <w:color w:val="000000" w:themeColor="text1"/>
          <w:sz w:val="28"/>
          <w:szCs w:val="28"/>
        </w:rPr>
        <w:t>2</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The company conducts a price determination through a process that allows institutional investors to express their wish to acquire newly issuance shares at book building price</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 xml:space="preserve"> At the date of the Board of Directors approved the share allotment and pricing, the company will take book building price to consider in the allocation</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In case of the price according to </w:t>
      </w:r>
      <w:r w:rsidRPr="00E05302">
        <w:rPr>
          <w:rFonts w:ascii="Angsana New" w:hAnsi="Angsana New"/>
          <w:color w:val="000000" w:themeColor="text1"/>
          <w:sz w:val="28"/>
          <w:szCs w:val="28"/>
          <w:cs/>
        </w:rPr>
        <w:t>(</w:t>
      </w:r>
      <w:r w:rsidR="00B75EB2" w:rsidRPr="00E05302">
        <w:rPr>
          <w:rFonts w:ascii="Angsana New" w:hAnsi="Angsana New"/>
          <w:color w:val="000000" w:themeColor="text1"/>
          <w:sz w:val="28"/>
          <w:szCs w:val="28"/>
        </w:rPr>
        <w:t>1</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and book building according to</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2</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does not reflect the true value of shares, the company will use the appraised value by the Financial Advisor Company for consideration</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 xml:space="preserve"> The company will employ S14 Advisory Company Limited, the financial advisor in the list of the SEC</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 xml:space="preserve">to appraise preliminary information for shareholders acknowledge and the appraised value is </w:t>
      </w:r>
      <w:r w:rsidR="00A2126C" w:rsidRPr="00E05302">
        <w:rPr>
          <w:rFonts w:ascii="Angsana New" w:hAnsi="Angsana New"/>
          <w:color w:val="000000" w:themeColor="text1"/>
          <w:sz w:val="28"/>
          <w:szCs w:val="28"/>
        </w:rPr>
        <w:t xml:space="preserve">Baht </w:t>
      </w:r>
      <w:r w:rsidRPr="00E05302">
        <w:rPr>
          <w:rFonts w:ascii="Angsana New" w:hAnsi="Angsana New"/>
          <w:color w:val="000000" w:themeColor="text1"/>
          <w:sz w:val="28"/>
          <w:szCs w:val="28"/>
        </w:rPr>
        <w:t>0</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05</w:t>
      </w:r>
      <w:r w:rsidRPr="00E05302">
        <w:rPr>
          <w:rFonts w:ascii="Angsana New" w:hAnsi="Angsana New"/>
          <w:color w:val="000000" w:themeColor="text1"/>
          <w:sz w:val="28"/>
          <w:szCs w:val="28"/>
          <w:cs/>
        </w:rPr>
        <w:t>.</w:t>
      </w:r>
    </w:p>
    <w:p w:rsidR="00B97E10" w:rsidRPr="00E05302" w:rsidRDefault="00B97E10" w:rsidP="00B37C17">
      <w:pPr>
        <w:numPr>
          <w:ilvl w:val="0"/>
          <w:numId w:val="30"/>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Allotment of newly issued ordinary shares of not exceeding 56,337,341,768 shares at par value of </w:t>
      </w:r>
      <w:r w:rsidR="00A2126C" w:rsidRPr="00E05302">
        <w:rPr>
          <w:rFonts w:ascii="Angsana New" w:hAnsi="Angsana New"/>
          <w:color w:val="000000" w:themeColor="text1"/>
          <w:sz w:val="28"/>
          <w:szCs w:val="28"/>
        </w:rPr>
        <w:t>Baht</w:t>
      </w:r>
      <w:r w:rsidRPr="00E05302">
        <w:rPr>
          <w:rFonts w:ascii="Angsana New" w:hAnsi="Angsana New"/>
          <w:color w:val="000000" w:themeColor="text1"/>
          <w:sz w:val="28"/>
          <w:szCs w:val="28"/>
        </w:rPr>
        <w:t xml:space="preserve"> 0</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50 per share to reserve for the exercise of warrants to subscribe the ordinary shares of AQ Estate Plc</w:t>
      </w:r>
      <w:r w:rsidRPr="00E05302">
        <w:rPr>
          <w:rFonts w:ascii="Angsana New" w:hAnsi="Angsana New"/>
          <w:color w:val="000000" w:themeColor="text1"/>
          <w:sz w:val="28"/>
          <w:szCs w:val="28"/>
          <w:cs/>
        </w:rPr>
        <w:t xml:space="preserve">. </w:t>
      </w:r>
      <w:r w:rsidR="001308BB" w:rsidRPr="00E05302">
        <w:rPr>
          <w:rFonts w:ascii="Angsana New" w:hAnsi="Angsana New"/>
          <w:color w:val="000000" w:themeColor="text1"/>
          <w:sz w:val="28"/>
          <w:szCs w:val="28"/>
        </w:rPr>
        <w:t>n</w:t>
      </w:r>
      <w:r w:rsidRPr="00E05302">
        <w:rPr>
          <w:rFonts w:ascii="Angsana New" w:hAnsi="Angsana New"/>
          <w:color w:val="000000" w:themeColor="text1"/>
          <w:sz w:val="28"/>
          <w:szCs w:val="28"/>
        </w:rPr>
        <w:t>o</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4 </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AQ</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W4</w:t>
      </w:r>
      <w:r w:rsidRPr="00E05302">
        <w:rPr>
          <w:rFonts w:ascii="Angsana New" w:hAnsi="Angsana New"/>
          <w:color w:val="000000" w:themeColor="text1"/>
          <w:sz w:val="28"/>
          <w:szCs w:val="28"/>
          <w:cs/>
        </w:rPr>
        <w:t>).</w:t>
      </w:r>
    </w:p>
    <w:p w:rsidR="00B97E10" w:rsidRPr="00E05302" w:rsidRDefault="00B97E10" w:rsidP="00B37C17">
      <w:pPr>
        <w:numPr>
          <w:ilvl w:val="0"/>
          <w:numId w:val="30"/>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Allotment of newly issued ordinary shares of not exceeding 125,000,000,000 shares, </w:t>
      </w:r>
      <w:r w:rsidR="00A2126C" w:rsidRPr="00E05302">
        <w:rPr>
          <w:rFonts w:ascii="Angsana New" w:hAnsi="Angsana New"/>
          <w:color w:val="000000" w:themeColor="text1"/>
          <w:sz w:val="28"/>
          <w:szCs w:val="28"/>
        </w:rPr>
        <w:t>Baht</w:t>
      </w:r>
      <w:r w:rsidRPr="00E05302">
        <w:rPr>
          <w:rFonts w:ascii="Angsana New" w:hAnsi="Angsana New"/>
          <w:color w:val="000000" w:themeColor="text1"/>
          <w:sz w:val="28"/>
          <w:szCs w:val="28"/>
        </w:rPr>
        <w:t xml:space="preserve"> 0</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50 par value for existing shareholders in proportion to each existing shareholding</w:t>
      </w:r>
      <w:r w:rsidR="008D38B9" w:rsidRPr="00E05302">
        <w:rPr>
          <w:rFonts w:ascii="Angsana New" w:hAnsi="Angsana New"/>
          <w:color w:val="000000" w:themeColor="text1"/>
          <w:sz w:val="28"/>
          <w:szCs w:val="28"/>
        </w:rPr>
        <w:t>.</w:t>
      </w:r>
    </w:p>
    <w:p w:rsidR="00B97E10" w:rsidRPr="00E05302" w:rsidRDefault="00B97E10" w:rsidP="00B37C17">
      <w:pPr>
        <w:numPr>
          <w:ilvl w:val="0"/>
          <w:numId w:val="30"/>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Allotment of remaining newly issued ordinary shares from the existing shareholders in </w:t>
      </w:r>
      <w:r w:rsidRPr="00E05302">
        <w:rPr>
          <w:rFonts w:ascii="Angsana New" w:hAnsi="Angsana New"/>
          <w:color w:val="000000" w:themeColor="text1"/>
          <w:sz w:val="28"/>
          <w:szCs w:val="28"/>
          <w:cs/>
        </w:rPr>
        <w:t>(</w:t>
      </w:r>
      <w:r w:rsidRPr="00E05302">
        <w:rPr>
          <w:rFonts w:ascii="Angsana New" w:hAnsi="Angsana New"/>
          <w:color w:val="000000" w:themeColor="text1"/>
          <w:sz w:val="28"/>
          <w:szCs w:val="28"/>
        </w:rPr>
        <w:t>3</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and remaining newly issued ordinary shares for private placement in </w:t>
      </w:r>
      <w:r w:rsidRPr="00E05302">
        <w:rPr>
          <w:rFonts w:ascii="Angsana New" w:hAnsi="Angsana New"/>
          <w:color w:val="000000" w:themeColor="text1"/>
          <w:sz w:val="28"/>
          <w:szCs w:val="28"/>
          <w:cs/>
        </w:rPr>
        <w:t>(</w:t>
      </w:r>
      <w:r w:rsidR="00B75EB2" w:rsidRPr="00E05302">
        <w:rPr>
          <w:rFonts w:ascii="Angsana New" w:hAnsi="Angsana New" w:hint="cs"/>
          <w:color w:val="000000" w:themeColor="text1"/>
          <w:sz w:val="28"/>
          <w:szCs w:val="28"/>
        </w:rPr>
        <w:t>1</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to the existing shareholders as right offering again and empowerment the Board of Directors or the person assigned by the Board of Directors to determine</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all related details such as the ratio of allotment, the offering price, the </w:t>
      </w:r>
      <w:r w:rsidRPr="00E05302">
        <w:rPr>
          <w:rFonts w:ascii="Angsana New" w:hAnsi="Angsana New"/>
          <w:color w:val="000000" w:themeColor="text1"/>
          <w:sz w:val="28"/>
          <w:szCs w:val="28"/>
        </w:rPr>
        <w:lastRenderedPageBreak/>
        <w:t>subscription period, the Record date, and etc</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which details and conditions will be informed to the shareholders in advance</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However, the offering price for the right offering, specified by the Board of Directors or the person assigned by the Board of Directors will not exceed the offering price for private placement in</w:t>
      </w:r>
      <w:r w:rsidRPr="00E05302">
        <w:rPr>
          <w:rFonts w:ascii="Angsana New" w:hAnsi="Angsana New" w:hint="cs"/>
          <w:color w:val="000000" w:themeColor="text1"/>
          <w:sz w:val="28"/>
          <w:szCs w:val="28"/>
          <w:cs/>
        </w:rPr>
        <w:t xml:space="preserve"> </w:t>
      </w:r>
      <w:r w:rsidRPr="00E05302">
        <w:rPr>
          <w:rFonts w:ascii="Angsana New" w:hAnsi="Angsana New"/>
          <w:color w:val="000000" w:themeColor="text1"/>
          <w:sz w:val="28"/>
          <w:szCs w:val="28"/>
        </w:rPr>
        <w:t>1 and not exceed the offering price for right offering in 3</w:t>
      </w:r>
      <w:r w:rsidR="001308BB" w:rsidRPr="00E05302">
        <w:rPr>
          <w:rFonts w:ascii="Angsana New" w:hAnsi="Angsana New"/>
          <w:color w:val="000000" w:themeColor="text1"/>
          <w:sz w:val="28"/>
          <w:szCs w:val="28"/>
        </w:rPr>
        <w:t>.</w:t>
      </w:r>
    </w:p>
    <w:p w:rsidR="005A01E9" w:rsidRPr="00E05302" w:rsidRDefault="005A01E9" w:rsidP="00B37C17">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Board of Directors’ meeting no</w:t>
      </w:r>
      <w:r w:rsidRPr="00E05302">
        <w:rPr>
          <w:rFonts w:ascii="Angsana New" w:hAnsi="Angsana New"/>
          <w:color w:val="000000" w:themeColor="text1"/>
          <w:spacing w:val="-2"/>
          <w:sz w:val="28"/>
          <w:szCs w:val="28"/>
          <w:cs/>
        </w:rPr>
        <w:t xml:space="preserve">. </w:t>
      </w:r>
      <w:r w:rsidRPr="00E05302">
        <w:rPr>
          <w:rFonts w:ascii="Angsana New" w:hAnsi="Angsana New"/>
          <w:color w:val="000000" w:themeColor="text1"/>
          <w:spacing w:val="-2"/>
          <w:sz w:val="28"/>
          <w:szCs w:val="28"/>
        </w:rPr>
        <w:t>10</w:t>
      </w:r>
      <w:r w:rsidRPr="00E05302">
        <w:rPr>
          <w:rFonts w:ascii="Angsana New" w:hAnsi="Angsana New"/>
          <w:color w:val="000000" w:themeColor="text1"/>
          <w:spacing w:val="-2"/>
          <w:sz w:val="28"/>
          <w:szCs w:val="28"/>
          <w:cs/>
        </w:rPr>
        <w:t>/</w:t>
      </w:r>
      <w:r w:rsidR="00AD6766" w:rsidRPr="00E05302">
        <w:rPr>
          <w:rFonts w:ascii="Angsana New" w:hAnsi="Angsana New"/>
          <w:color w:val="000000" w:themeColor="text1"/>
          <w:spacing w:val="-2"/>
          <w:sz w:val="28"/>
          <w:szCs w:val="28"/>
        </w:rPr>
        <w:t xml:space="preserve">2017 on </w:t>
      </w:r>
      <w:r w:rsidRPr="00E05302">
        <w:rPr>
          <w:rFonts w:ascii="Angsana New" w:hAnsi="Angsana New"/>
          <w:color w:val="000000" w:themeColor="text1"/>
          <w:spacing w:val="-2"/>
          <w:sz w:val="28"/>
          <w:szCs w:val="28"/>
        </w:rPr>
        <w:t>July</w:t>
      </w:r>
      <w:r w:rsidR="00AD6766" w:rsidRPr="00E05302">
        <w:rPr>
          <w:rFonts w:ascii="Angsana New" w:hAnsi="Angsana New"/>
          <w:color w:val="000000" w:themeColor="text1"/>
          <w:spacing w:val="-2"/>
          <w:sz w:val="28"/>
          <w:szCs w:val="28"/>
        </w:rPr>
        <w:t xml:space="preserve"> 11, </w:t>
      </w:r>
      <w:r w:rsidRPr="00E05302">
        <w:rPr>
          <w:rFonts w:ascii="Angsana New" w:hAnsi="Angsana New"/>
          <w:color w:val="000000" w:themeColor="text1"/>
          <w:spacing w:val="-2"/>
          <w:sz w:val="28"/>
          <w:szCs w:val="28"/>
        </w:rPr>
        <w:t>2017, Approved for the allotment of newly issued ordinary shares for private placement no. 1 “(No.1)” and Board of Direc</w:t>
      </w:r>
      <w:r w:rsidR="00AD6766" w:rsidRPr="00E05302">
        <w:rPr>
          <w:rFonts w:ascii="Angsana New" w:hAnsi="Angsana New"/>
          <w:color w:val="000000" w:themeColor="text1"/>
          <w:spacing w:val="-2"/>
          <w:sz w:val="28"/>
          <w:szCs w:val="28"/>
        </w:rPr>
        <w:t xml:space="preserve">tors’ meeting no. 11/2017 on </w:t>
      </w:r>
      <w:r w:rsidRPr="00E05302">
        <w:rPr>
          <w:rFonts w:ascii="Angsana New" w:hAnsi="Angsana New"/>
          <w:color w:val="000000" w:themeColor="text1"/>
          <w:spacing w:val="-2"/>
          <w:sz w:val="28"/>
          <w:szCs w:val="28"/>
        </w:rPr>
        <w:t>July</w:t>
      </w:r>
      <w:r w:rsidR="00AD6766" w:rsidRPr="00E05302">
        <w:rPr>
          <w:rFonts w:ascii="Angsana New" w:hAnsi="Angsana New"/>
          <w:color w:val="000000" w:themeColor="text1"/>
          <w:spacing w:val="-2"/>
          <w:sz w:val="28"/>
          <w:szCs w:val="28"/>
        </w:rPr>
        <w:t xml:space="preserve"> 14,</w:t>
      </w:r>
      <w:r w:rsidRPr="00E05302">
        <w:rPr>
          <w:rFonts w:ascii="Angsana New" w:hAnsi="Angsana New"/>
          <w:color w:val="000000" w:themeColor="text1"/>
          <w:spacing w:val="-2"/>
          <w:sz w:val="28"/>
          <w:szCs w:val="28"/>
        </w:rPr>
        <w:t xml:space="preserve"> 2017, Approved for the allotment of newly issued ordinary shares for private placement no. 2 “(No.2)”  as detail shown below</w:t>
      </w:r>
      <w:r w:rsidRPr="00E05302">
        <w:rPr>
          <w:rFonts w:ascii="Angsana New" w:hAnsi="Angsana New"/>
          <w:color w:val="000000" w:themeColor="text1"/>
          <w:spacing w:val="-2"/>
          <w:sz w:val="28"/>
          <w:szCs w:val="28"/>
          <w:cs/>
        </w:rPr>
        <w:t>:</w:t>
      </w:r>
    </w:p>
    <w:p w:rsidR="005A01E9" w:rsidRPr="00E05302"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hanging="311"/>
        <w:jc w:val="both"/>
        <w:rPr>
          <w:rFonts w:ascii="Angsana New" w:hAnsi="Angsana New"/>
          <w:color w:val="000000" w:themeColor="text1"/>
          <w:sz w:val="28"/>
          <w:szCs w:val="28"/>
        </w:rPr>
      </w:pPr>
      <w:r w:rsidRPr="00E05302">
        <w:rPr>
          <w:rFonts w:ascii="Angsana New" w:hAnsi="Angsana New"/>
          <w:color w:val="000000" w:themeColor="text1"/>
          <w:sz w:val="28"/>
          <w:szCs w:val="28"/>
        </w:rPr>
        <w:tab/>
        <w:t xml:space="preserve">Reference is made to the approval from the Extraordinary General Meeting of Shareholders no. 1/2017 on </w:t>
      </w:r>
      <w:r w:rsidR="002A27AB"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June</w:t>
      </w:r>
      <w:r w:rsidR="00AD6766" w:rsidRPr="00E05302">
        <w:rPr>
          <w:rFonts w:ascii="Angsana New" w:hAnsi="Angsana New"/>
          <w:color w:val="000000" w:themeColor="text1"/>
          <w:sz w:val="28"/>
          <w:szCs w:val="28"/>
        </w:rPr>
        <w:t xml:space="preserve"> 30,</w:t>
      </w:r>
      <w:r w:rsidRPr="00E05302">
        <w:rPr>
          <w:rFonts w:ascii="Angsana New" w:hAnsi="Angsana New"/>
          <w:color w:val="000000" w:themeColor="text1"/>
          <w:sz w:val="28"/>
          <w:szCs w:val="28"/>
        </w:rPr>
        <w:t xml:space="preserve"> 2017 for the allotment and offering of the newly issued ordinary shares of the Company for the amount of 100,000,000,000 shares for private placement. The Shareholders’ meeting empowered the board of directors of the Company to determine the offering price at th</w:t>
      </w:r>
      <w:r w:rsidR="001308BB" w:rsidRPr="00E05302">
        <w:rPr>
          <w:rFonts w:ascii="Angsana New" w:hAnsi="Angsana New"/>
          <w:color w:val="000000" w:themeColor="text1"/>
          <w:sz w:val="28"/>
          <w:szCs w:val="28"/>
        </w:rPr>
        <w:t>e market price. However, due to</w:t>
      </w:r>
      <w:r w:rsidRPr="00E05302">
        <w:rPr>
          <w:rFonts w:ascii="Angsana New" w:hAnsi="Angsana New"/>
          <w:color w:val="000000" w:themeColor="text1"/>
          <w:sz w:val="28"/>
          <w:szCs w:val="28"/>
        </w:rPr>
        <w:t>:</w:t>
      </w:r>
    </w:p>
    <w:p w:rsidR="005A01E9" w:rsidRPr="00E05302" w:rsidRDefault="005A01E9" w:rsidP="00B37C17">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both"/>
        <w:rPr>
          <w:rFonts w:ascii="Angsana New" w:hAnsi="Angsana New"/>
          <w:color w:val="000000" w:themeColor="text1"/>
          <w:sz w:val="28"/>
          <w:szCs w:val="28"/>
        </w:rPr>
      </w:pPr>
      <w:r w:rsidRPr="00E05302">
        <w:rPr>
          <w:rFonts w:ascii="Angsana New" w:hAnsi="Angsana New"/>
          <w:color w:val="000000" w:themeColor="text1"/>
          <w:sz w:val="28"/>
          <w:szCs w:val="28"/>
        </w:rPr>
        <w:t>The market price calculated from the weighted average of share price of not less than the past consecutive 7 working days but not more than 15 consecutive working days prior to the date to determine the offering price as specified in item 8(1) of The Notification of the Capital Market Super</w:t>
      </w:r>
      <w:r w:rsidR="00AD6766" w:rsidRPr="00E05302">
        <w:rPr>
          <w:rFonts w:ascii="Angsana New" w:hAnsi="Angsana New"/>
          <w:color w:val="000000" w:themeColor="text1"/>
          <w:sz w:val="28"/>
          <w:szCs w:val="28"/>
        </w:rPr>
        <w:t>visory Board no.Tor Jor72/2015</w:t>
      </w:r>
      <w:r w:rsidRPr="00E05302">
        <w:rPr>
          <w:rFonts w:ascii="Angsana New" w:hAnsi="Angsana New"/>
          <w:color w:val="000000" w:themeColor="text1"/>
          <w:sz w:val="28"/>
          <w:szCs w:val="28"/>
        </w:rPr>
        <w:t>, Re: Approval for the Listed Company to offer new shares to specific investors (“Th</w:t>
      </w:r>
      <w:r w:rsidR="00AD6766" w:rsidRPr="00E05302">
        <w:rPr>
          <w:rFonts w:ascii="Angsana New" w:hAnsi="Angsana New"/>
          <w:color w:val="000000" w:themeColor="text1"/>
          <w:sz w:val="28"/>
          <w:szCs w:val="28"/>
        </w:rPr>
        <w:t>e Notification - Tor Jor72/2015</w:t>
      </w:r>
      <w:r w:rsidRPr="00E05302">
        <w:rPr>
          <w:rFonts w:ascii="Angsana New" w:hAnsi="Angsana New"/>
          <w:color w:val="000000" w:themeColor="text1"/>
          <w:sz w:val="28"/>
          <w:szCs w:val="28"/>
        </w:rPr>
        <w:t>”), does not reflect the true value of shares of the Company because the shares of the Company has been suspended from trading in the Stock Exchange of Thailand; and</w:t>
      </w:r>
    </w:p>
    <w:p w:rsidR="005A01E9" w:rsidRPr="00E05302" w:rsidRDefault="005A01E9" w:rsidP="00B37C17">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both"/>
        <w:rPr>
          <w:rFonts w:ascii="Angsana New" w:hAnsi="Angsana New"/>
          <w:color w:val="000000" w:themeColor="text1"/>
          <w:sz w:val="28"/>
          <w:szCs w:val="28"/>
        </w:rPr>
      </w:pPr>
      <w:r w:rsidRPr="00E05302">
        <w:rPr>
          <w:rFonts w:ascii="Angsana New" w:hAnsi="Angsana New"/>
          <w:color w:val="000000" w:themeColor="text1"/>
          <w:sz w:val="28"/>
          <w:szCs w:val="28"/>
        </w:rPr>
        <w:t>The offering price cannot be determined by the opened process to the institutional investors who intend to subscribe for the newly issued shares at the preferred price level (book building) processed by the securities company as specified in item 8(2) of Th</w:t>
      </w:r>
      <w:r w:rsidR="00B2731F" w:rsidRPr="00E05302">
        <w:rPr>
          <w:rFonts w:ascii="Angsana New" w:hAnsi="Angsana New"/>
          <w:color w:val="000000" w:themeColor="text1"/>
          <w:sz w:val="28"/>
          <w:szCs w:val="28"/>
        </w:rPr>
        <w:t>e Notification - Tor Jor 72/2015</w:t>
      </w:r>
      <w:r w:rsidRPr="00E05302">
        <w:rPr>
          <w:rFonts w:ascii="Angsana New" w:hAnsi="Angsana New"/>
          <w:color w:val="000000" w:themeColor="text1"/>
          <w:sz w:val="28"/>
          <w:szCs w:val="28"/>
        </w:rPr>
        <w:t xml:space="preserve"> because of no proposed bidding price from the institutional investors to purchase newly issued shares of the Company. Therefore, the fair value is appraised by the financial advisor approved in the list of the SEC consideration which appraised from the l</w:t>
      </w:r>
      <w:r w:rsidR="00AD6766" w:rsidRPr="00E05302">
        <w:rPr>
          <w:rFonts w:ascii="Angsana New" w:hAnsi="Angsana New"/>
          <w:color w:val="000000" w:themeColor="text1"/>
          <w:sz w:val="28"/>
          <w:szCs w:val="28"/>
        </w:rPr>
        <w:t xml:space="preserve">atest financial Statement </w:t>
      </w:r>
      <w:r w:rsidR="00B9015C" w:rsidRPr="00E05302">
        <w:rPr>
          <w:rFonts w:ascii="Angsana New" w:hAnsi="Angsana New"/>
          <w:color w:val="000000" w:themeColor="text1"/>
          <w:sz w:val="28"/>
          <w:szCs w:val="28"/>
        </w:rPr>
        <w:t xml:space="preserve">December 31, 2016 </w:t>
      </w:r>
      <w:r w:rsidR="00AD6766" w:rsidRPr="00E05302">
        <w:rPr>
          <w:rFonts w:ascii="Angsana New" w:hAnsi="Angsana New"/>
          <w:color w:val="000000" w:themeColor="text1"/>
          <w:sz w:val="28"/>
          <w:szCs w:val="28"/>
        </w:rPr>
        <w:t xml:space="preserve">on </w:t>
      </w:r>
      <w:r w:rsidRPr="00E05302">
        <w:rPr>
          <w:rFonts w:ascii="Angsana New" w:hAnsi="Angsana New"/>
          <w:color w:val="000000" w:themeColor="text1"/>
          <w:sz w:val="28"/>
          <w:szCs w:val="28"/>
        </w:rPr>
        <w:t>July</w:t>
      </w:r>
      <w:r w:rsidR="00AD6766" w:rsidRPr="00E05302">
        <w:rPr>
          <w:rFonts w:ascii="Angsana New" w:hAnsi="Angsana New"/>
          <w:color w:val="000000" w:themeColor="text1"/>
          <w:sz w:val="28"/>
          <w:szCs w:val="28"/>
        </w:rPr>
        <w:t xml:space="preserve"> 11,</w:t>
      </w:r>
      <w:r w:rsidRPr="00E05302">
        <w:rPr>
          <w:rFonts w:ascii="Angsana New" w:hAnsi="Angsana New"/>
          <w:color w:val="000000" w:themeColor="text1"/>
          <w:sz w:val="28"/>
          <w:szCs w:val="28"/>
        </w:rPr>
        <w:t xml:space="preserve"> 2017 equal to Baht 0.04 and it can be regard as substation of market price equal to Baht 0.04.</w:t>
      </w:r>
    </w:p>
    <w:p w:rsidR="005A01E9" w:rsidRPr="00E05302"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color w:val="000000" w:themeColor="text1"/>
          <w:sz w:val="28"/>
          <w:szCs w:val="28"/>
        </w:rPr>
      </w:pPr>
      <w:r w:rsidRPr="00E05302">
        <w:rPr>
          <w:rFonts w:ascii="Angsana New" w:hAnsi="Angsana New"/>
          <w:color w:val="000000" w:themeColor="text1"/>
          <w:sz w:val="28"/>
          <w:szCs w:val="28"/>
        </w:rPr>
        <w:t>In accordance with the Notification of the SET, Re: Listing of ordinary shares or preferred shares as listed securities, B.E. 2558 (2015), the Company shall disclose the weight average share price of 7 – 15 consecutive business days prior to the first date of subscription payment of investors or the fair value of share price as appraised by the financial advisor approved in the list of the SEC in case that the shares are not traded in the SET. Therefore, the Company shall use the fair value from the report of the financial advisor, S14 Advi</w:t>
      </w:r>
      <w:r w:rsidR="00383414" w:rsidRPr="00E05302">
        <w:rPr>
          <w:rFonts w:ascii="Angsana New" w:hAnsi="Angsana New"/>
          <w:color w:val="000000" w:themeColor="text1"/>
          <w:sz w:val="28"/>
          <w:szCs w:val="28"/>
        </w:rPr>
        <w:t xml:space="preserve">sory Co., Ltd., </w:t>
      </w:r>
      <w:r w:rsidR="00B9015C" w:rsidRPr="00E05302">
        <w:rPr>
          <w:rFonts w:ascii="Angsana New" w:hAnsi="Angsana New"/>
          <w:color w:val="000000" w:themeColor="text1"/>
          <w:sz w:val="28"/>
          <w:szCs w:val="28"/>
        </w:rPr>
        <w:t xml:space="preserve">appraised on </w:t>
      </w:r>
      <w:r w:rsidRPr="00E05302">
        <w:rPr>
          <w:rFonts w:ascii="Angsana New" w:hAnsi="Angsana New"/>
          <w:color w:val="000000" w:themeColor="text1"/>
          <w:sz w:val="28"/>
          <w:szCs w:val="28"/>
        </w:rPr>
        <w:t>July</w:t>
      </w:r>
      <w:r w:rsidR="00B9015C" w:rsidRPr="00E05302">
        <w:rPr>
          <w:rFonts w:ascii="Angsana New" w:hAnsi="Angsana New"/>
          <w:color w:val="000000" w:themeColor="text1"/>
          <w:sz w:val="28"/>
          <w:szCs w:val="28"/>
        </w:rPr>
        <w:t xml:space="preserve"> 11,</w:t>
      </w:r>
      <w:r w:rsidRPr="00E05302">
        <w:rPr>
          <w:rFonts w:ascii="Angsana New" w:hAnsi="Angsana New"/>
          <w:color w:val="000000" w:themeColor="text1"/>
          <w:sz w:val="28"/>
          <w:szCs w:val="28"/>
        </w:rPr>
        <w:t xml:space="preserve"> 2017 using the same </w:t>
      </w:r>
      <w:r w:rsidR="00AD6766" w:rsidRPr="00E05302">
        <w:rPr>
          <w:rFonts w:ascii="Angsana New" w:hAnsi="Angsana New"/>
          <w:color w:val="000000" w:themeColor="text1"/>
          <w:sz w:val="28"/>
          <w:szCs w:val="28"/>
        </w:rPr>
        <w:t xml:space="preserve">criteria as the report dated </w:t>
      </w:r>
      <w:r w:rsidRPr="00E05302">
        <w:rPr>
          <w:rFonts w:ascii="Angsana New" w:hAnsi="Angsana New"/>
          <w:color w:val="000000" w:themeColor="text1"/>
          <w:sz w:val="28"/>
          <w:szCs w:val="28"/>
        </w:rPr>
        <w:t>May</w:t>
      </w:r>
      <w:r w:rsidR="00AD6766" w:rsidRPr="00E05302">
        <w:rPr>
          <w:rFonts w:ascii="Angsana New" w:hAnsi="Angsana New"/>
          <w:color w:val="000000" w:themeColor="text1"/>
          <w:sz w:val="28"/>
          <w:szCs w:val="28"/>
        </w:rPr>
        <w:t xml:space="preserve"> 31,</w:t>
      </w:r>
      <w:r w:rsidRPr="00E05302">
        <w:rPr>
          <w:rFonts w:ascii="Angsana New" w:hAnsi="Angsana New"/>
          <w:color w:val="000000" w:themeColor="text1"/>
          <w:sz w:val="28"/>
          <w:szCs w:val="28"/>
        </w:rPr>
        <w:t xml:space="preserve"> 2017. The latest report, the financial advisor adjusted the appraisal to reflect the current situation based on t</w:t>
      </w:r>
      <w:r w:rsidR="00AD6766" w:rsidRPr="00E05302">
        <w:rPr>
          <w:rFonts w:ascii="Angsana New" w:hAnsi="Angsana New"/>
          <w:color w:val="000000" w:themeColor="text1"/>
          <w:sz w:val="28"/>
          <w:szCs w:val="28"/>
        </w:rPr>
        <w:t xml:space="preserve">he financial statement as at </w:t>
      </w:r>
      <w:r w:rsidRPr="00E05302">
        <w:rPr>
          <w:rFonts w:ascii="Angsana New" w:hAnsi="Angsana New"/>
          <w:color w:val="000000" w:themeColor="text1"/>
          <w:sz w:val="28"/>
          <w:szCs w:val="28"/>
        </w:rPr>
        <w:t>December</w:t>
      </w:r>
      <w:r w:rsidR="00AD6766" w:rsidRPr="00E05302">
        <w:rPr>
          <w:rFonts w:ascii="Angsana New" w:hAnsi="Angsana New"/>
          <w:color w:val="000000" w:themeColor="text1"/>
          <w:sz w:val="28"/>
          <w:szCs w:val="28"/>
        </w:rPr>
        <w:t xml:space="preserve"> 31,</w:t>
      </w:r>
      <w:r w:rsidRPr="00E05302">
        <w:rPr>
          <w:rFonts w:ascii="Angsana New" w:hAnsi="Angsana New"/>
          <w:color w:val="000000" w:themeColor="text1"/>
          <w:sz w:val="28"/>
          <w:szCs w:val="28"/>
        </w:rPr>
        <w:t xml:space="preserve"> 2016, the updated financial statement, and the appraised share price is Baht 0.04 per share.</w:t>
      </w:r>
    </w:p>
    <w:p w:rsidR="005A01E9" w:rsidRPr="00E05302"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color w:val="000000" w:themeColor="text1"/>
          <w:sz w:val="28"/>
          <w:szCs w:val="28"/>
        </w:rPr>
      </w:pPr>
      <w:r w:rsidRPr="00E05302">
        <w:rPr>
          <w:rFonts w:ascii="Angsana New" w:hAnsi="Angsana New"/>
          <w:color w:val="000000" w:themeColor="text1"/>
          <w:sz w:val="28"/>
          <w:szCs w:val="28"/>
        </w:rPr>
        <w:lastRenderedPageBreak/>
        <w:t xml:space="preserve">Thus, the Board of Directors determined the offering price at Baht 0.05 per share which is higher than the fair price as appraised </w:t>
      </w:r>
      <w:r w:rsidR="00AD6766" w:rsidRPr="00E05302">
        <w:rPr>
          <w:rFonts w:ascii="Angsana New" w:hAnsi="Angsana New"/>
          <w:color w:val="000000" w:themeColor="text1"/>
          <w:sz w:val="28"/>
          <w:szCs w:val="28"/>
        </w:rPr>
        <w:t>by S14 Advisory Company Limited. As July 11, 2017</w:t>
      </w:r>
      <w:r w:rsidRPr="00E05302">
        <w:rPr>
          <w:rFonts w:ascii="Angsana New" w:hAnsi="Angsana New"/>
          <w:color w:val="000000" w:themeColor="text1"/>
          <w:sz w:val="28"/>
          <w:szCs w:val="28"/>
        </w:rPr>
        <w:t xml:space="preserve"> the financial advisor approved in the list of the Securities and Exchange Commission (the “SEC”) instead of the offering price in (1) and (2) mentioned above and according to item 8 second paragraph of </w:t>
      </w:r>
      <w:r w:rsidR="00AD6766" w:rsidRPr="00E05302">
        <w:rPr>
          <w:rFonts w:ascii="Angsana New" w:hAnsi="Angsana New"/>
          <w:color w:val="000000" w:themeColor="text1"/>
          <w:sz w:val="28"/>
          <w:szCs w:val="28"/>
        </w:rPr>
        <w:t>The Notification - Tor Jor72/2015</w:t>
      </w:r>
      <w:r w:rsidRPr="00E05302">
        <w:rPr>
          <w:rFonts w:ascii="Angsana New" w:hAnsi="Angsana New"/>
          <w:color w:val="000000" w:themeColor="text1"/>
          <w:sz w:val="28"/>
          <w:szCs w:val="28"/>
        </w:rPr>
        <w:t>.</w:t>
      </w:r>
    </w:p>
    <w:p w:rsidR="005A01E9" w:rsidRPr="00E05302"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color w:val="000000" w:themeColor="text1"/>
          <w:sz w:val="28"/>
          <w:szCs w:val="28"/>
        </w:rPr>
      </w:pPr>
      <w:r w:rsidRPr="00E05302">
        <w:rPr>
          <w:rFonts w:ascii="Angsana New" w:hAnsi="Angsana New"/>
          <w:color w:val="000000" w:themeColor="text1"/>
          <w:sz w:val="28"/>
          <w:szCs w:val="28"/>
        </w:rPr>
        <w:t>The share offering price of newly issued ordinary shares for private placement at B</w:t>
      </w:r>
      <w:r w:rsidR="002A27AB" w:rsidRPr="00E05302">
        <w:rPr>
          <w:rFonts w:ascii="Angsana New" w:hAnsi="Angsana New"/>
          <w:color w:val="000000" w:themeColor="text1"/>
          <w:sz w:val="28"/>
          <w:szCs w:val="28"/>
        </w:rPr>
        <w:t>aht</w:t>
      </w:r>
      <w:r w:rsidRPr="00E05302">
        <w:rPr>
          <w:rFonts w:ascii="Angsana New" w:hAnsi="Angsana New"/>
          <w:color w:val="000000" w:themeColor="text1"/>
          <w:sz w:val="28"/>
          <w:szCs w:val="28"/>
        </w:rPr>
        <w:t xml:space="preserve"> 0.05 per share when compared to the fair value at Baht 0.04 per share is not considered as the offering price lower of the market price according to the Rules, Conditions and Procedures Governing the Listing of Ordinary or Preferred Shares Issued for Capital Increase B.E. 2558 (2015). Therefore, the mentioned newly issued ordinary shares are not subjected to the silence period.</w:t>
      </w:r>
    </w:p>
    <w:p w:rsidR="005A01E9" w:rsidRPr="00E05302"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color w:val="000000" w:themeColor="text1"/>
          <w:sz w:val="28"/>
          <w:szCs w:val="28"/>
        </w:rPr>
      </w:pPr>
      <w:r w:rsidRPr="00E05302">
        <w:rPr>
          <w:rFonts w:ascii="Angsana New" w:hAnsi="Angsana New"/>
          <w:color w:val="000000" w:themeColor="text1"/>
          <w:sz w:val="28"/>
          <w:szCs w:val="28"/>
        </w:rPr>
        <w:t>In addition, the Board of Directors has the guideline to determine the specific investors by considering the investors who submitted the letter of intent to subscribe the newly issued ordinary shares for the allotment to private placement which has the large number of shares and for the Company to raise sufficient fund from capital increase and the detail is as following:</w:t>
      </w:r>
    </w:p>
    <w:p w:rsidR="00655F6E" w:rsidRPr="00E05302" w:rsidRDefault="005A01E9" w:rsidP="00B37C17">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offering price for the specific investors is Baht 0.05 per share and is considered as the allotment at price instead of market price in accordance with th</w:t>
      </w:r>
      <w:r w:rsidR="00AD6766" w:rsidRPr="00E05302">
        <w:rPr>
          <w:rFonts w:ascii="Angsana New" w:hAnsi="Angsana New"/>
          <w:color w:val="000000" w:themeColor="text1"/>
          <w:sz w:val="28"/>
          <w:szCs w:val="28"/>
        </w:rPr>
        <w:t>e Notification - Tor Jor 72/2015</w:t>
      </w:r>
      <w:r w:rsidRPr="00E05302">
        <w:rPr>
          <w:rFonts w:ascii="Angsana New" w:hAnsi="Angsana New"/>
          <w:color w:val="000000" w:themeColor="text1"/>
          <w:sz w:val="28"/>
          <w:szCs w:val="28"/>
        </w:rPr>
        <w:t xml:space="preserve"> which is the fair price as appraised by the financial advisor approved in the list of the SEC because the shares of the Company has been suspended f</w:t>
      </w:r>
      <w:r w:rsidR="00AD6766" w:rsidRPr="00E05302">
        <w:rPr>
          <w:rFonts w:ascii="Angsana New" w:hAnsi="Angsana New"/>
          <w:color w:val="000000" w:themeColor="text1"/>
          <w:sz w:val="28"/>
          <w:szCs w:val="28"/>
        </w:rPr>
        <w:t xml:space="preserve">rom trading in the SET since </w:t>
      </w:r>
      <w:r w:rsidRPr="00E05302">
        <w:rPr>
          <w:rFonts w:ascii="Angsana New" w:hAnsi="Angsana New"/>
          <w:color w:val="000000" w:themeColor="text1"/>
          <w:sz w:val="28"/>
          <w:szCs w:val="28"/>
        </w:rPr>
        <w:t>November</w:t>
      </w:r>
      <w:r w:rsidR="00AD6766" w:rsidRPr="00E05302">
        <w:rPr>
          <w:rFonts w:ascii="Angsana New" w:hAnsi="Angsana New"/>
          <w:color w:val="000000" w:themeColor="text1"/>
          <w:sz w:val="28"/>
          <w:szCs w:val="28"/>
        </w:rPr>
        <w:t xml:space="preserve"> 16,</w:t>
      </w:r>
      <w:r w:rsidRPr="00E05302">
        <w:rPr>
          <w:rFonts w:ascii="Angsana New" w:hAnsi="Angsana New"/>
          <w:color w:val="000000" w:themeColor="text1"/>
          <w:sz w:val="28"/>
          <w:szCs w:val="28"/>
        </w:rPr>
        <w:t xml:space="preserve"> 2015 and there has no bidding from the institutional investors from book building processed by Country Group Securities Plc. as appointed by the company to manage and process for book building to the institutional investors. Therefore, the fair price, appraised by the financial advisor approved in the list of the SEC, is considered as the price instead of market price. The allotment at the offering price of Baht 0.05 per share is considered as the allotment at the market price according to the resolution from the Extraordinary General Meeting of Shareholders no. 1/2017.</w:t>
      </w:r>
    </w:p>
    <w:p w:rsidR="005A01E9" w:rsidRPr="00E0530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jc w:val="thaiDistribute"/>
        <w:rPr>
          <w:rFonts w:ascii="Angsana New" w:hAnsi="Angsana New"/>
          <w:b/>
          <w:bCs/>
          <w:color w:val="000000" w:themeColor="text1"/>
          <w:sz w:val="28"/>
          <w:szCs w:val="28"/>
          <w:u w:val="single"/>
        </w:rPr>
      </w:pPr>
      <w:r w:rsidRPr="00E05302">
        <w:rPr>
          <w:rFonts w:ascii="Angsana New" w:hAnsi="Angsana New"/>
          <w:b/>
          <w:bCs/>
          <w:color w:val="000000" w:themeColor="text1"/>
          <w:sz w:val="28"/>
          <w:szCs w:val="28"/>
          <w:u w:val="single"/>
        </w:rPr>
        <w:t>Effect to shareholders (Dilution Effect) (No.1):</w:t>
      </w:r>
    </w:p>
    <w:p w:rsidR="005A01E9" w:rsidRPr="00E0530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color w:val="000000" w:themeColor="text1"/>
          <w:sz w:val="28"/>
          <w:szCs w:val="28"/>
        </w:rPr>
      </w:pPr>
      <w:r w:rsidRPr="00E05302">
        <w:rPr>
          <w:rFonts w:ascii="Angsana New" w:hAnsi="Angsana New"/>
          <w:color w:val="000000" w:themeColor="text1"/>
          <w:sz w:val="28"/>
          <w:szCs w:val="28"/>
        </w:rPr>
        <w:t>Effects from the allotment for private placement when the investors subscribe for the newly issued ordinary shares of 34,140,000,000 shares are:</w:t>
      </w:r>
    </w:p>
    <w:p w:rsidR="005A01E9" w:rsidRPr="00E0530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color w:val="000000" w:themeColor="text1"/>
          <w:sz w:val="28"/>
          <w:szCs w:val="28"/>
        </w:rPr>
      </w:pPr>
      <w:r w:rsidRPr="00E05302">
        <w:rPr>
          <w:rFonts w:ascii="Angsana New" w:hAnsi="Angsana New"/>
          <w:color w:val="000000" w:themeColor="text1"/>
          <w:sz w:val="28"/>
          <w:szCs w:val="28"/>
        </w:rPr>
        <w:t xml:space="preserve">No. of existing shares: </w:t>
      </w:r>
      <w:r w:rsidRPr="00E05302">
        <w:rPr>
          <w:rFonts w:ascii="Angsana New" w:hAnsi="Angsana New"/>
          <w:color w:val="000000" w:themeColor="text1"/>
          <w:sz w:val="28"/>
          <w:szCs w:val="28"/>
        </w:rPr>
        <w:tab/>
      </w:r>
      <w:r w:rsidRPr="00E05302">
        <w:rPr>
          <w:rFonts w:ascii="Angsana New" w:hAnsi="Angsana New"/>
          <w:color w:val="000000" w:themeColor="text1"/>
          <w:sz w:val="28"/>
          <w:szCs w:val="28"/>
        </w:rPr>
        <w:tab/>
      </w:r>
      <w:r w:rsidRPr="00E05302">
        <w:rPr>
          <w:rFonts w:ascii="Angsana New" w:hAnsi="Angsana New"/>
          <w:color w:val="000000" w:themeColor="text1"/>
          <w:sz w:val="28"/>
          <w:szCs w:val="28"/>
        </w:rPr>
        <w:tab/>
        <w:t>12,674,683,535 shares</w:t>
      </w:r>
    </w:p>
    <w:p w:rsidR="005A01E9" w:rsidRPr="00E05302" w:rsidRDefault="00EE50A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color w:val="000000" w:themeColor="text1"/>
          <w:sz w:val="28"/>
          <w:szCs w:val="28"/>
        </w:rPr>
      </w:pPr>
      <w:r w:rsidRPr="00E05302">
        <w:rPr>
          <w:rFonts w:ascii="Angsana New" w:hAnsi="Angsana New"/>
          <w:color w:val="000000" w:themeColor="text1"/>
          <w:sz w:val="28"/>
          <w:szCs w:val="28"/>
        </w:rPr>
        <w:t>Allotment shares</w:t>
      </w:r>
      <w:r w:rsidR="005A01E9" w:rsidRPr="00E05302">
        <w:rPr>
          <w:rFonts w:ascii="Angsana New" w:hAnsi="Angsana New"/>
          <w:color w:val="000000" w:themeColor="text1"/>
          <w:sz w:val="28"/>
          <w:szCs w:val="28"/>
        </w:rPr>
        <w:t xml:space="preserve">: </w:t>
      </w:r>
      <w:r w:rsidR="005A01E9" w:rsidRPr="00E05302">
        <w:rPr>
          <w:rFonts w:ascii="Angsana New" w:hAnsi="Angsana New"/>
          <w:color w:val="000000" w:themeColor="text1"/>
          <w:sz w:val="28"/>
          <w:szCs w:val="28"/>
        </w:rPr>
        <w:tab/>
      </w:r>
      <w:r w:rsidR="005A01E9" w:rsidRPr="00E05302">
        <w:rPr>
          <w:rFonts w:ascii="Angsana New" w:hAnsi="Angsana New"/>
          <w:color w:val="000000" w:themeColor="text1"/>
          <w:sz w:val="28"/>
          <w:szCs w:val="28"/>
        </w:rPr>
        <w:tab/>
      </w:r>
      <w:r w:rsidR="005A01E9" w:rsidRPr="00E05302">
        <w:rPr>
          <w:rFonts w:ascii="Angsana New" w:hAnsi="Angsana New"/>
          <w:color w:val="000000" w:themeColor="text1"/>
          <w:sz w:val="28"/>
          <w:szCs w:val="28"/>
        </w:rPr>
        <w:tab/>
      </w:r>
      <w:r w:rsidR="005A01E9" w:rsidRPr="00E05302">
        <w:rPr>
          <w:rFonts w:ascii="Angsana New" w:hAnsi="Angsana New"/>
          <w:color w:val="000000" w:themeColor="text1"/>
          <w:sz w:val="28"/>
          <w:szCs w:val="28"/>
        </w:rPr>
        <w:tab/>
        <w:t>34,140,000,000 shares</w:t>
      </w:r>
    </w:p>
    <w:p w:rsidR="005A01E9" w:rsidRPr="00E0530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color w:val="000000" w:themeColor="text1"/>
          <w:sz w:val="28"/>
          <w:szCs w:val="28"/>
        </w:rPr>
      </w:pPr>
      <w:r w:rsidRPr="00E05302">
        <w:rPr>
          <w:rFonts w:ascii="Angsana New" w:hAnsi="Angsana New"/>
          <w:color w:val="000000" w:themeColor="text1"/>
          <w:sz w:val="28"/>
          <w:szCs w:val="28"/>
        </w:rPr>
        <w:t xml:space="preserve">Total shares: </w:t>
      </w:r>
      <w:r w:rsidRPr="00E05302">
        <w:rPr>
          <w:rFonts w:ascii="Angsana New" w:hAnsi="Angsana New"/>
          <w:color w:val="000000" w:themeColor="text1"/>
          <w:sz w:val="28"/>
          <w:szCs w:val="28"/>
        </w:rPr>
        <w:tab/>
      </w:r>
      <w:r w:rsidRPr="00E05302">
        <w:rPr>
          <w:rFonts w:ascii="Angsana New" w:hAnsi="Angsana New"/>
          <w:color w:val="000000" w:themeColor="text1"/>
          <w:sz w:val="28"/>
          <w:szCs w:val="28"/>
        </w:rPr>
        <w:tab/>
      </w:r>
      <w:r w:rsidRPr="00E05302">
        <w:rPr>
          <w:rFonts w:ascii="Angsana New" w:hAnsi="Angsana New"/>
          <w:color w:val="000000" w:themeColor="text1"/>
          <w:sz w:val="28"/>
          <w:szCs w:val="28"/>
        </w:rPr>
        <w:tab/>
      </w:r>
      <w:r w:rsidRPr="00E05302">
        <w:rPr>
          <w:rFonts w:ascii="Angsana New" w:hAnsi="Angsana New"/>
          <w:color w:val="000000" w:themeColor="text1"/>
          <w:sz w:val="28"/>
          <w:szCs w:val="28"/>
        </w:rPr>
        <w:tab/>
        <w:t>46,814,683,535 shares</w:t>
      </w:r>
    </w:p>
    <w:p w:rsidR="00B37C17" w:rsidRPr="00E05302" w:rsidRDefault="00B37C17"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jc w:val="thaiDistribute"/>
        <w:rPr>
          <w:rFonts w:ascii="Angsana New" w:hAnsi="Angsana New"/>
          <w:b/>
          <w:bCs/>
          <w:color w:val="000000" w:themeColor="text1"/>
          <w:sz w:val="28"/>
          <w:szCs w:val="28"/>
          <w:u w:val="single"/>
        </w:rPr>
      </w:pPr>
    </w:p>
    <w:p w:rsidR="00B37C17" w:rsidRPr="00E05302" w:rsidRDefault="00B37C17"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jc w:val="thaiDistribute"/>
        <w:rPr>
          <w:rFonts w:ascii="Angsana New" w:hAnsi="Angsana New"/>
          <w:b/>
          <w:bCs/>
          <w:color w:val="000000" w:themeColor="text1"/>
          <w:sz w:val="28"/>
          <w:szCs w:val="28"/>
          <w:u w:val="single"/>
        </w:rPr>
      </w:pPr>
    </w:p>
    <w:p w:rsidR="00B37C17" w:rsidRPr="00E05302" w:rsidRDefault="00B37C17"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jc w:val="thaiDistribute"/>
        <w:rPr>
          <w:rFonts w:ascii="Angsana New" w:hAnsi="Angsana New"/>
          <w:b/>
          <w:bCs/>
          <w:color w:val="000000" w:themeColor="text1"/>
          <w:sz w:val="28"/>
          <w:szCs w:val="28"/>
          <w:u w:val="single"/>
        </w:rPr>
      </w:pPr>
    </w:p>
    <w:p w:rsidR="005A01E9" w:rsidRPr="00E0530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jc w:val="thaiDistribute"/>
        <w:rPr>
          <w:rFonts w:ascii="Angsana New" w:hAnsi="Angsana New"/>
          <w:b/>
          <w:bCs/>
          <w:color w:val="000000" w:themeColor="text1"/>
          <w:sz w:val="28"/>
          <w:szCs w:val="28"/>
          <w:u w:val="single"/>
        </w:rPr>
      </w:pPr>
      <w:r w:rsidRPr="00E05302">
        <w:rPr>
          <w:rFonts w:ascii="Angsana New" w:hAnsi="Angsana New"/>
          <w:b/>
          <w:bCs/>
          <w:color w:val="000000" w:themeColor="text1"/>
          <w:sz w:val="28"/>
          <w:szCs w:val="28"/>
          <w:u w:val="single"/>
        </w:rPr>
        <w:lastRenderedPageBreak/>
        <w:t>Effect to shareholders (Dilution Effect) (No.2):</w:t>
      </w:r>
    </w:p>
    <w:p w:rsidR="005A01E9" w:rsidRPr="00E0530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color w:val="000000" w:themeColor="text1"/>
          <w:sz w:val="28"/>
          <w:szCs w:val="28"/>
        </w:rPr>
      </w:pPr>
      <w:r w:rsidRPr="00E05302">
        <w:rPr>
          <w:rFonts w:ascii="Angsana New" w:hAnsi="Angsana New"/>
          <w:color w:val="000000" w:themeColor="text1"/>
          <w:sz w:val="28"/>
          <w:szCs w:val="28"/>
        </w:rPr>
        <w:t>Effects from the allotment for private placement when the investors subscribe for the newly issued ordinary shares of 38,500,000,000 shares are:</w:t>
      </w:r>
    </w:p>
    <w:p w:rsidR="005A01E9" w:rsidRPr="00E0530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color w:val="000000" w:themeColor="text1"/>
          <w:sz w:val="28"/>
          <w:szCs w:val="28"/>
        </w:rPr>
      </w:pPr>
      <w:r w:rsidRPr="00E05302">
        <w:rPr>
          <w:rFonts w:ascii="Angsana New" w:hAnsi="Angsana New"/>
          <w:color w:val="000000" w:themeColor="text1"/>
          <w:sz w:val="28"/>
          <w:szCs w:val="28"/>
        </w:rPr>
        <w:t xml:space="preserve">No. of existing shares: </w:t>
      </w:r>
      <w:r w:rsidRPr="00E05302">
        <w:rPr>
          <w:rFonts w:ascii="Angsana New" w:hAnsi="Angsana New"/>
          <w:color w:val="000000" w:themeColor="text1"/>
          <w:sz w:val="28"/>
          <w:szCs w:val="28"/>
        </w:rPr>
        <w:tab/>
      </w:r>
      <w:r w:rsidRPr="00E05302">
        <w:rPr>
          <w:rFonts w:ascii="Angsana New" w:hAnsi="Angsana New"/>
          <w:color w:val="000000" w:themeColor="text1"/>
          <w:sz w:val="28"/>
          <w:szCs w:val="28"/>
        </w:rPr>
        <w:tab/>
      </w:r>
      <w:r w:rsidRPr="00E05302">
        <w:rPr>
          <w:rFonts w:ascii="Angsana New" w:hAnsi="Angsana New"/>
          <w:color w:val="000000" w:themeColor="text1"/>
          <w:sz w:val="28"/>
          <w:szCs w:val="28"/>
        </w:rPr>
        <w:tab/>
        <w:t>46,814,683,535 shares</w:t>
      </w:r>
    </w:p>
    <w:p w:rsidR="005A01E9" w:rsidRPr="00E0530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color w:val="000000" w:themeColor="text1"/>
          <w:sz w:val="28"/>
          <w:szCs w:val="28"/>
        </w:rPr>
      </w:pPr>
      <w:r w:rsidRPr="00E05302">
        <w:rPr>
          <w:rFonts w:ascii="Angsana New" w:hAnsi="Angsana New"/>
          <w:color w:val="000000" w:themeColor="text1"/>
          <w:sz w:val="28"/>
          <w:szCs w:val="28"/>
        </w:rPr>
        <w:t xml:space="preserve">Allotment shares: </w:t>
      </w:r>
      <w:r w:rsidRPr="00E05302">
        <w:rPr>
          <w:rFonts w:ascii="Angsana New" w:hAnsi="Angsana New"/>
          <w:color w:val="000000" w:themeColor="text1"/>
          <w:sz w:val="28"/>
          <w:szCs w:val="28"/>
        </w:rPr>
        <w:tab/>
      </w:r>
      <w:r w:rsidRPr="00E05302">
        <w:rPr>
          <w:rFonts w:ascii="Angsana New" w:hAnsi="Angsana New"/>
          <w:color w:val="000000" w:themeColor="text1"/>
          <w:sz w:val="28"/>
          <w:szCs w:val="28"/>
        </w:rPr>
        <w:tab/>
      </w:r>
      <w:r w:rsidRPr="00E05302">
        <w:rPr>
          <w:rFonts w:ascii="Angsana New" w:hAnsi="Angsana New"/>
          <w:color w:val="000000" w:themeColor="text1"/>
          <w:sz w:val="28"/>
          <w:szCs w:val="28"/>
        </w:rPr>
        <w:tab/>
      </w:r>
      <w:r w:rsidRPr="00E05302">
        <w:rPr>
          <w:rFonts w:ascii="Angsana New" w:hAnsi="Angsana New"/>
          <w:color w:val="000000" w:themeColor="text1"/>
          <w:sz w:val="28"/>
          <w:szCs w:val="28"/>
        </w:rPr>
        <w:tab/>
        <w:t>38,500,000,000 shares</w:t>
      </w:r>
    </w:p>
    <w:p w:rsidR="005A01E9" w:rsidRPr="00E0530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color w:val="000000" w:themeColor="text1"/>
          <w:sz w:val="28"/>
          <w:szCs w:val="28"/>
        </w:rPr>
      </w:pPr>
      <w:r w:rsidRPr="00E05302">
        <w:rPr>
          <w:rFonts w:ascii="Angsana New" w:hAnsi="Angsana New"/>
          <w:color w:val="000000" w:themeColor="text1"/>
          <w:sz w:val="28"/>
          <w:szCs w:val="28"/>
        </w:rPr>
        <w:t xml:space="preserve">Total shares: </w:t>
      </w:r>
      <w:r w:rsidRPr="00E05302">
        <w:rPr>
          <w:rFonts w:ascii="Angsana New" w:hAnsi="Angsana New"/>
          <w:color w:val="000000" w:themeColor="text1"/>
          <w:sz w:val="28"/>
          <w:szCs w:val="28"/>
        </w:rPr>
        <w:tab/>
      </w:r>
      <w:r w:rsidRPr="00E05302">
        <w:rPr>
          <w:rFonts w:ascii="Angsana New" w:hAnsi="Angsana New"/>
          <w:color w:val="000000" w:themeColor="text1"/>
          <w:sz w:val="28"/>
          <w:szCs w:val="28"/>
        </w:rPr>
        <w:tab/>
      </w:r>
      <w:r w:rsidRPr="00E05302">
        <w:rPr>
          <w:rFonts w:ascii="Angsana New" w:hAnsi="Angsana New"/>
          <w:color w:val="000000" w:themeColor="text1"/>
          <w:sz w:val="28"/>
          <w:szCs w:val="28"/>
        </w:rPr>
        <w:tab/>
      </w:r>
      <w:r w:rsidRPr="00E05302">
        <w:rPr>
          <w:rFonts w:ascii="Angsana New" w:hAnsi="Angsana New"/>
          <w:color w:val="000000" w:themeColor="text1"/>
          <w:sz w:val="28"/>
          <w:szCs w:val="28"/>
        </w:rPr>
        <w:tab/>
        <w:t>85,314,683,535 shares</w:t>
      </w:r>
    </w:p>
    <w:p w:rsidR="005A01E9" w:rsidRPr="00E05302"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240" w:line="240" w:lineRule="auto"/>
        <w:ind w:left="1843"/>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offering pri</w:t>
      </w:r>
      <w:r w:rsidR="00AD6766" w:rsidRPr="00E05302">
        <w:rPr>
          <w:rFonts w:ascii="Angsana New" w:hAnsi="Angsana New"/>
          <w:color w:val="000000" w:themeColor="text1"/>
          <w:sz w:val="28"/>
          <w:szCs w:val="28"/>
        </w:rPr>
        <w:t>ce for private placement is Baht</w:t>
      </w:r>
      <w:r w:rsidRPr="00E05302">
        <w:rPr>
          <w:rFonts w:ascii="Angsana New" w:hAnsi="Angsana New"/>
          <w:color w:val="000000" w:themeColor="text1"/>
          <w:sz w:val="28"/>
          <w:szCs w:val="28"/>
        </w:rPr>
        <w:t xml:space="preserve"> 0.05 which is the appraised fair price from S14 Advisory Co., Ltd., the financial advisor approved in the </w:t>
      </w:r>
      <w:r w:rsidR="00AD6766" w:rsidRPr="00E05302">
        <w:rPr>
          <w:rFonts w:ascii="Angsana New" w:hAnsi="Angsana New"/>
          <w:color w:val="000000" w:themeColor="text1"/>
          <w:sz w:val="28"/>
          <w:szCs w:val="28"/>
        </w:rPr>
        <w:t xml:space="preserve">list of the SEC appraisal on </w:t>
      </w:r>
      <w:r w:rsidRPr="00E05302">
        <w:rPr>
          <w:rFonts w:ascii="Angsana New" w:hAnsi="Angsana New"/>
          <w:color w:val="000000" w:themeColor="text1"/>
          <w:sz w:val="28"/>
          <w:szCs w:val="28"/>
        </w:rPr>
        <w:t>May</w:t>
      </w:r>
      <w:r w:rsidR="00AD6766" w:rsidRPr="00E05302">
        <w:rPr>
          <w:rFonts w:ascii="Angsana New" w:hAnsi="Angsana New"/>
          <w:color w:val="000000" w:themeColor="text1"/>
          <w:sz w:val="28"/>
          <w:szCs w:val="28"/>
        </w:rPr>
        <w:t xml:space="preserve"> 31</w:t>
      </w:r>
      <w:r w:rsidRPr="00E05302">
        <w:rPr>
          <w:rFonts w:ascii="Angsana New" w:hAnsi="Angsana New"/>
          <w:color w:val="000000" w:themeColor="text1"/>
          <w:sz w:val="28"/>
          <w:szCs w:val="28"/>
        </w:rPr>
        <w:t>, 2017, usin</w:t>
      </w:r>
      <w:r w:rsidR="00AD6766" w:rsidRPr="00E05302">
        <w:rPr>
          <w:rFonts w:ascii="Angsana New" w:hAnsi="Angsana New"/>
          <w:color w:val="000000" w:themeColor="text1"/>
          <w:sz w:val="28"/>
          <w:szCs w:val="28"/>
        </w:rPr>
        <w:t xml:space="preserve">g the Financial Statement on </w:t>
      </w:r>
      <w:r w:rsidRPr="00E05302">
        <w:rPr>
          <w:rFonts w:ascii="Angsana New" w:hAnsi="Angsana New"/>
          <w:color w:val="000000" w:themeColor="text1"/>
          <w:sz w:val="28"/>
          <w:szCs w:val="28"/>
        </w:rPr>
        <w:t>September</w:t>
      </w:r>
      <w:r w:rsidR="00B2731F" w:rsidRPr="00E05302">
        <w:rPr>
          <w:rFonts w:ascii="Angsana New" w:hAnsi="Angsana New"/>
          <w:color w:val="000000" w:themeColor="text1"/>
          <w:sz w:val="28"/>
          <w:szCs w:val="28"/>
        </w:rPr>
        <w:t xml:space="preserve"> 30</w:t>
      </w:r>
      <w:r w:rsidRPr="00E05302">
        <w:rPr>
          <w:rFonts w:ascii="Angsana New" w:hAnsi="Angsana New"/>
          <w:color w:val="000000" w:themeColor="text1"/>
          <w:sz w:val="28"/>
          <w:szCs w:val="28"/>
        </w:rPr>
        <w:t>, 2016 (prior to market price o</w:t>
      </w:r>
      <w:r w:rsidR="00AD6766" w:rsidRPr="00E05302">
        <w:rPr>
          <w:rFonts w:ascii="Angsana New" w:hAnsi="Angsana New"/>
          <w:color w:val="000000" w:themeColor="text1"/>
          <w:sz w:val="28"/>
          <w:szCs w:val="28"/>
        </w:rPr>
        <w:t>f capital increase equal to Baht</w:t>
      </w:r>
      <w:r w:rsidRPr="00E05302">
        <w:rPr>
          <w:rFonts w:ascii="Angsana New" w:hAnsi="Angsana New"/>
          <w:color w:val="000000" w:themeColor="text1"/>
          <w:sz w:val="28"/>
          <w:szCs w:val="28"/>
        </w:rPr>
        <w:t xml:space="preserve"> 0.05), the price dilution is 0% and the control dilution is 72.933%. The reason of no price dilution to the existing shareholders is that the weighted average of share price in the SET of the past 7-15 consecutive business days prior to the date to determine the offering price, cannot be determined because the shares of the Company has been suspended from trading (SP). At present, the Company used the price of Baht 0.05 which is the substation of market price to provide the current valuation information on July 11, 2017 appraised price from S14 Advisory Co., Ltd., using the l</w:t>
      </w:r>
      <w:r w:rsidR="00AD6766" w:rsidRPr="00E05302">
        <w:rPr>
          <w:rFonts w:ascii="Angsana New" w:hAnsi="Angsana New"/>
          <w:color w:val="000000" w:themeColor="text1"/>
          <w:sz w:val="28"/>
          <w:szCs w:val="28"/>
        </w:rPr>
        <w:t xml:space="preserve">atest Financial Statement on </w:t>
      </w:r>
      <w:r w:rsidRPr="00E05302">
        <w:rPr>
          <w:rFonts w:ascii="Angsana New" w:hAnsi="Angsana New"/>
          <w:color w:val="000000" w:themeColor="text1"/>
          <w:sz w:val="28"/>
          <w:szCs w:val="28"/>
        </w:rPr>
        <w:t>December</w:t>
      </w:r>
      <w:r w:rsidR="00AD6766" w:rsidRPr="00E05302">
        <w:rPr>
          <w:rFonts w:ascii="Angsana New" w:hAnsi="Angsana New"/>
          <w:color w:val="000000" w:themeColor="text1"/>
          <w:sz w:val="28"/>
          <w:szCs w:val="28"/>
        </w:rPr>
        <w:t xml:space="preserve"> 31</w:t>
      </w:r>
      <w:r w:rsidRPr="00E05302">
        <w:rPr>
          <w:rFonts w:ascii="Angsana New" w:hAnsi="Angsana New"/>
          <w:color w:val="000000" w:themeColor="text1"/>
          <w:sz w:val="28"/>
          <w:szCs w:val="28"/>
        </w:rPr>
        <w:t>, 2016 and appraised at Baht 0.04.</w:t>
      </w:r>
      <w:r w:rsidR="00B2731F"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The Board of Directors approved the price allotment of Baht 0.05 which is higher than the latest fair price.</w:t>
      </w:r>
    </w:p>
    <w:p w:rsidR="005A01E9" w:rsidRPr="00E05302" w:rsidRDefault="005A01E9" w:rsidP="00B37C17">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Company is required to raise fund for the debt payment and for the future operation and development which needs large amount of fund. Therefore, when receipt the intention for capital from 15 investors, the Company approved for shares offering to those investors.</w:t>
      </w:r>
    </w:p>
    <w:p w:rsidR="005A01E9" w:rsidRPr="00E05302" w:rsidRDefault="005A01E9" w:rsidP="00B37C17">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color w:val="000000" w:themeColor="text1"/>
          <w:sz w:val="28"/>
          <w:szCs w:val="28"/>
        </w:rPr>
      </w:pPr>
      <w:r w:rsidRPr="00E05302">
        <w:rPr>
          <w:rFonts w:ascii="Angsana New" w:hAnsi="Angsana New"/>
          <w:color w:val="000000" w:themeColor="text1"/>
          <w:sz w:val="28"/>
          <w:szCs w:val="28"/>
        </w:rPr>
        <w:t>Detail and schedule for use of fund:</w:t>
      </w:r>
    </w:p>
    <w:p w:rsidR="005A01E9" w:rsidRPr="00E05302" w:rsidRDefault="005A01E9" w:rsidP="00B75EB2">
      <w:pPr>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410" w:hanging="567"/>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company will raise capital increase in amount of Baht 3,632 million (PP#1 of Baht 1,707 million and PP#2 Baht 1,925 million) to negotiate with Krung Thai Bank for damages according to the Supreme Court’s judicial order.</w:t>
      </w:r>
    </w:p>
    <w:p w:rsidR="00B37C17" w:rsidRPr="00E05302" w:rsidRDefault="00B37C17"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410"/>
        <w:jc w:val="thaiDistribute"/>
        <w:rPr>
          <w:rFonts w:ascii="Angsana New" w:hAnsi="Angsana New"/>
          <w:color w:val="000000" w:themeColor="text1"/>
          <w:sz w:val="28"/>
          <w:szCs w:val="28"/>
        </w:rPr>
      </w:pPr>
    </w:p>
    <w:p w:rsidR="00B37C17" w:rsidRPr="00E05302" w:rsidRDefault="00B37C17"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410"/>
        <w:jc w:val="thaiDistribute"/>
        <w:rPr>
          <w:rFonts w:ascii="Angsana New" w:hAnsi="Angsana New"/>
          <w:color w:val="000000" w:themeColor="text1"/>
          <w:sz w:val="28"/>
          <w:szCs w:val="28"/>
        </w:rPr>
      </w:pPr>
    </w:p>
    <w:p w:rsidR="00B37C17" w:rsidRPr="00E05302" w:rsidRDefault="00B37C17"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410"/>
        <w:jc w:val="thaiDistribute"/>
        <w:rPr>
          <w:rFonts w:ascii="Angsana New" w:hAnsi="Angsana New"/>
          <w:color w:val="000000" w:themeColor="text1"/>
          <w:sz w:val="28"/>
          <w:szCs w:val="28"/>
        </w:rPr>
      </w:pPr>
    </w:p>
    <w:p w:rsidR="00B37C17" w:rsidRPr="00E05302" w:rsidRDefault="00B37C17"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410"/>
        <w:jc w:val="thaiDistribute"/>
        <w:rPr>
          <w:rFonts w:ascii="Angsana New" w:hAnsi="Angsana New"/>
          <w:color w:val="000000" w:themeColor="text1"/>
          <w:sz w:val="28"/>
          <w:szCs w:val="28"/>
        </w:rPr>
      </w:pPr>
    </w:p>
    <w:p w:rsidR="00B37C17" w:rsidRPr="00E05302" w:rsidRDefault="00B37C17"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410"/>
        <w:jc w:val="thaiDistribute"/>
        <w:rPr>
          <w:rFonts w:ascii="Angsana New" w:hAnsi="Angsana New"/>
          <w:color w:val="000000" w:themeColor="text1"/>
          <w:sz w:val="28"/>
          <w:szCs w:val="28"/>
        </w:rPr>
      </w:pPr>
    </w:p>
    <w:p w:rsidR="00B37C17" w:rsidRPr="00E05302" w:rsidRDefault="00B37C17"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410"/>
        <w:jc w:val="thaiDistribute"/>
        <w:rPr>
          <w:rFonts w:ascii="Angsana New" w:hAnsi="Angsana New"/>
          <w:color w:val="000000" w:themeColor="text1"/>
          <w:sz w:val="28"/>
          <w:szCs w:val="28"/>
        </w:rPr>
      </w:pPr>
    </w:p>
    <w:p w:rsidR="00B37C17" w:rsidRPr="00E05302" w:rsidRDefault="00B37C17"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410"/>
        <w:jc w:val="thaiDistribute"/>
        <w:rPr>
          <w:rFonts w:ascii="Angsana New" w:hAnsi="Angsana New"/>
          <w:color w:val="000000" w:themeColor="text1"/>
          <w:sz w:val="28"/>
          <w:szCs w:val="28"/>
        </w:rPr>
      </w:pPr>
    </w:p>
    <w:p w:rsidR="00655F6E" w:rsidRPr="00E05302" w:rsidRDefault="005A01E9" w:rsidP="00346BEA">
      <w:pPr>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2410" w:hanging="567"/>
        <w:jc w:val="thaiDistribute"/>
        <w:rPr>
          <w:rFonts w:ascii="Angsana New" w:hAnsi="Angsana New"/>
          <w:color w:val="000000" w:themeColor="text1"/>
          <w:sz w:val="28"/>
          <w:szCs w:val="28"/>
        </w:rPr>
      </w:pPr>
      <w:r w:rsidRPr="00E05302">
        <w:rPr>
          <w:rFonts w:ascii="Angsana New" w:hAnsi="Angsana New"/>
          <w:color w:val="000000" w:themeColor="text1"/>
          <w:sz w:val="28"/>
          <w:szCs w:val="28"/>
        </w:rPr>
        <w:lastRenderedPageBreak/>
        <w:t>For development of projects of the Company.</w:t>
      </w:r>
    </w:p>
    <w:p w:rsidR="005A01E9" w:rsidRPr="00E05302" w:rsidRDefault="005A01E9" w:rsidP="00346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autoSpaceDE w:val="0"/>
        <w:autoSpaceDN w:val="0"/>
        <w:adjustRightInd w:val="0"/>
        <w:spacing w:line="240" w:lineRule="auto"/>
        <w:ind w:firstLine="709"/>
        <w:rPr>
          <w:rFonts w:ascii="Angsana New" w:hAnsi="Angsana New"/>
          <w:color w:val="000000" w:themeColor="text1"/>
          <w:sz w:val="28"/>
          <w:szCs w:val="28"/>
        </w:rPr>
      </w:pPr>
      <w:r w:rsidRPr="00E05302">
        <w:rPr>
          <w:rFonts w:ascii="Angsana New" w:hAnsi="Angsana New"/>
          <w:color w:val="000000" w:themeColor="text1"/>
          <w:sz w:val="28"/>
          <w:szCs w:val="28"/>
        </w:rPr>
        <w:t>Detail and schedule for use of fund from capital increase for P</w:t>
      </w:r>
      <w:r w:rsidR="007F5E2E" w:rsidRPr="00E05302">
        <w:rPr>
          <w:rFonts w:ascii="Angsana New" w:hAnsi="Angsana New"/>
          <w:color w:val="000000" w:themeColor="text1"/>
          <w:sz w:val="28"/>
          <w:szCs w:val="28"/>
        </w:rPr>
        <w:t>rivate Placement (</w:t>
      </w:r>
      <w:r w:rsidRPr="00E05302">
        <w:rPr>
          <w:rFonts w:ascii="Angsana New" w:hAnsi="Angsana New"/>
          <w:color w:val="000000" w:themeColor="text1"/>
          <w:sz w:val="28"/>
          <w:szCs w:val="28"/>
        </w:rPr>
        <w:t>P</w:t>
      </w:r>
      <w:r w:rsidR="007F5E2E" w:rsidRPr="00E05302">
        <w:rPr>
          <w:rFonts w:ascii="Angsana New" w:hAnsi="Angsana New"/>
          <w:color w:val="000000" w:themeColor="text1"/>
          <w:sz w:val="28"/>
          <w:szCs w:val="28"/>
        </w:rPr>
        <w:t>P)</w:t>
      </w:r>
    </w:p>
    <w:tbl>
      <w:tblPr>
        <w:tblW w:w="8942" w:type="dxa"/>
        <w:tblInd w:w="794" w:type="dxa"/>
        <w:tblLook w:val="04A0" w:firstRow="1" w:lastRow="0" w:firstColumn="1" w:lastColumn="0" w:noHBand="0" w:noVBand="1"/>
      </w:tblPr>
      <w:tblGrid>
        <w:gridCol w:w="1862"/>
        <w:gridCol w:w="4633"/>
        <w:gridCol w:w="2447"/>
      </w:tblGrid>
      <w:tr w:rsidR="00E05302" w:rsidRPr="00E05302" w:rsidTr="009D41C2">
        <w:trPr>
          <w:trHeight w:val="435"/>
          <w:tblHeader/>
        </w:trPr>
        <w:tc>
          <w:tcPr>
            <w:tcW w:w="1862" w:type="dxa"/>
            <w:shd w:val="clear" w:color="auto" w:fill="auto"/>
            <w:noWrap/>
            <w:vAlign w:val="bottom"/>
            <w:hideMark/>
          </w:tcPr>
          <w:p w:rsidR="005A01E9" w:rsidRPr="00E05302" w:rsidRDefault="005A01E9" w:rsidP="009D41C2">
            <w:pPr>
              <w:pBdr>
                <w:bottom w:val="single" w:sz="4" w:space="1" w:color="auto"/>
              </w:pBdr>
              <w:jc w:val="center"/>
              <w:rPr>
                <w:rFonts w:ascii="Angsana New" w:hAnsi="Angsana New"/>
                <w:color w:val="000000" w:themeColor="text1"/>
                <w:sz w:val="28"/>
                <w:szCs w:val="28"/>
              </w:rPr>
            </w:pPr>
            <w:r w:rsidRPr="00E05302">
              <w:rPr>
                <w:rFonts w:ascii="Angsana New" w:hAnsi="Angsana New"/>
                <w:color w:val="000000" w:themeColor="text1"/>
                <w:sz w:val="28"/>
                <w:szCs w:val="28"/>
                <w:lang w:eastAsia="zh-CN"/>
              </w:rPr>
              <w:t>Period</w:t>
            </w:r>
          </w:p>
        </w:tc>
        <w:tc>
          <w:tcPr>
            <w:tcW w:w="4633" w:type="dxa"/>
            <w:shd w:val="clear" w:color="auto" w:fill="auto"/>
            <w:noWrap/>
            <w:vAlign w:val="bottom"/>
            <w:hideMark/>
          </w:tcPr>
          <w:p w:rsidR="005A01E9" w:rsidRPr="00E05302" w:rsidRDefault="005A01E9" w:rsidP="009D41C2">
            <w:pPr>
              <w:pBdr>
                <w:bottom w:val="single" w:sz="4" w:space="1" w:color="auto"/>
              </w:pBdr>
              <w:jc w:val="center"/>
              <w:rPr>
                <w:rFonts w:ascii="Angsana New" w:hAnsi="Angsana New"/>
                <w:color w:val="000000" w:themeColor="text1"/>
                <w:sz w:val="28"/>
                <w:szCs w:val="28"/>
              </w:rPr>
            </w:pPr>
            <w:r w:rsidRPr="00E05302">
              <w:rPr>
                <w:rFonts w:ascii="Angsana New" w:hAnsi="Angsana New"/>
                <w:color w:val="000000" w:themeColor="text1"/>
                <w:sz w:val="28"/>
                <w:szCs w:val="28"/>
                <w:lang w:eastAsia="zh-CN"/>
              </w:rPr>
              <w:t>Detail</w:t>
            </w:r>
          </w:p>
        </w:tc>
        <w:tc>
          <w:tcPr>
            <w:tcW w:w="2447" w:type="dxa"/>
            <w:shd w:val="clear" w:color="auto" w:fill="auto"/>
            <w:noWrap/>
            <w:vAlign w:val="bottom"/>
            <w:hideMark/>
          </w:tcPr>
          <w:p w:rsidR="005A01E9" w:rsidRPr="00E05302" w:rsidRDefault="005A01E9" w:rsidP="009D41C2">
            <w:pPr>
              <w:pBdr>
                <w:bottom w:val="single" w:sz="4" w:space="1" w:color="auto"/>
              </w:pBdr>
              <w:jc w:val="center"/>
              <w:rPr>
                <w:rFonts w:ascii="Angsana New" w:hAnsi="Angsana New"/>
                <w:color w:val="000000" w:themeColor="text1"/>
                <w:sz w:val="28"/>
                <w:szCs w:val="28"/>
                <w:lang w:eastAsia="zh-CN"/>
              </w:rPr>
            </w:pPr>
            <w:r w:rsidRPr="00E05302">
              <w:rPr>
                <w:rFonts w:ascii="Angsana New" w:hAnsi="Angsana New"/>
                <w:color w:val="000000" w:themeColor="text1"/>
                <w:sz w:val="28"/>
                <w:szCs w:val="28"/>
                <w:lang w:eastAsia="zh-CN"/>
              </w:rPr>
              <w:t>Amount</w:t>
            </w:r>
          </w:p>
          <w:p w:rsidR="005A01E9" w:rsidRPr="00E05302" w:rsidRDefault="005A01E9" w:rsidP="009D41C2">
            <w:pPr>
              <w:pBdr>
                <w:bottom w:val="single" w:sz="4" w:space="1" w:color="auto"/>
              </w:pBdr>
              <w:jc w:val="center"/>
              <w:rPr>
                <w:rFonts w:ascii="Angsana New" w:hAnsi="Angsana New"/>
                <w:color w:val="000000" w:themeColor="text1"/>
                <w:sz w:val="28"/>
                <w:szCs w:val="28"/>
              </w:rPr>
            </w:pPr>
            <w:r w:rsidRPr="00E05302">
              <w:rPr>
                <w:rFonts w:ascii="Angsana New" w:hAnsi="Angsana New"/>
                <w:color w:val="000000" w:themeColor="text1"/>
                <w:sz w:val="28"/>
                <w:szCs w:val="28"/>
                <w:cs/>
                <w:lang w:eastAsia="zh-CN"/>
              </w:rPr>
              <w:t>(</w:t>
            </w:r>
            <w:r w:rsidRPr="00E05302">
              <w:rPr>
                <w:rFonts w:ascii="Angsana New" w:hAnsi="Angsana New"/>
                <w:color w:val="000000" w:themeColor="text1"/>
                <w:sz w:val="28"/>
                <w:szCs w:val="28"/>
                <w:lang w:eastAsia="zh-CN"/>
              </w:rPr>
              <w:t>Baht million</w:t>
            </w:r>
            <w:r w:rsidRPr="00E05302">
              <w:rPr>
                <w:rFonts w:ascii="Angsana New" w:hAnsi="Angsana New"/>
                <w:color w:val="000000" w:themeColor="text1"/>
                <w:sz w:val="28"/>
                <w:szCs w:val="28"/>
                <w:cs/>
                <w:lang w:eastAsia="zh-CN"/>
              </w:rPr>
              <w:t>)</w:t>
            </w:r>
          </w:p>
        </w:tc>
      </w:tr>
      <w:tr w:rsidR="00E05302" w:rsidRPr="00E05302" w:rsidTr="009D41C2">
        <w:trPr>
          <w:trHeight w:val="420"/>
        </w:trPr>
        <w:tc>
          <w:tcPr>
            <w:tcW w:w="1862"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lang w:eastAsia="zh-CN"/>
              </w:rPr>
              <w:t>2017</w:t>
            </w:r>
          </w:p>
        </w:tc>
        <w:tc>
          <w:tcPr>
            <w:tcW w:w="4633"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lang w:eastAsia="zh-CN"/>
              </w:rPr>
              <w:t>Payment for damages from judicial order</w:t>
            </w:r>
          </w:p>
        </w:tc>
        <w:tc>
          <w:tcPr>
            <w:tcW w:w="2447" w:type="dxa"/>
            <w:shd w:val="clear" w:color="auto" w:fill="auto"/>
            <w:noWrap/>
            <w:vAlign w:val="bottom"/>
            <w:hideMark/>
          </w:tcPr>
          <w:p w:rsidR="005A01E9" w:rsidRPr="00E05302" w:rsidRDefault="005A01E9" w:rsidP="009D41C2">
            <w:pPr>
              <w:jc w:val="right"/>
              <w:rPr>
                <w:rFonts w:ascii="Angsana New" w:hAnsi="Angsana New"/>
                <w:color w:val="000000" w:themeColor="text1"/>
                <w:sz w:val="28"/>
                <w:szCs w:val="28"/>
              </w:rPr>
            </w:pPr>
            <w:r w:rsidRPr="00E05302">
              <w:rPr>
                <w:rFonts w:ascii="Angsana New" w:hAnsi="Angsana New"/>
                <w:color w:val="000000" w:themeColor="text1"/>
                <w:sz w:val="28"/>
                <w:szCs w:val="28"/>
                <w:lang w:eastAsia="zh-CN"/>
              </w:rPr>
              <w:t>10,004</w:t>
            </w:r>
            <w:r w:rsidRPr="00E05302">
              <w:rPr>
                <w:rFonts w:ascii="Angsana New" w:hAnsi="Angsana New"/>
                <w:color w:val="000000" w:themeColor="text1"/>
                <w:sz w:val="28"/>
                <w:szCs w:val="28"/>
                <w:cs/>
                <w:lang w:eastAsia="zh-CN"/>
              </w:rPr>
              <w:t>.</w:t>
            </w:r>
            <w:r w:rsidRPr="00E05302">
              <w:rPr>
                <w:rFonts w:ascii="Angsana New" w:hAnsi="Angsana New"/>
                <w:color w:val="000000" w:themeColor="text1"/>
                <w:sz w:val="28"/>
                <w:szCs w:val="28"/>
                <w:lang w:eastAsia="zh-CN"/>
              </w:rPr>
              <w:t xml:space="preserve">47 </w:t>
            </w:r>
          </w:p>
        </w:tc>
      </w:tr>
      <w:tr w:rsidR="00E05302" w:rsidRPr="00E05302" w:rsidTr="009D41C2">
        <w:trPr>
          <w:trHeight w:val="420"/>
        </w:trPr>
        <w:tc>
          <w:tcPr>
            <w:tcW w:w="1862"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lang w:eastAsia="zh-CN"/>
              </w:rPr>
              <w:t>2017</w:t>
            </w:r>
          </w:p>
        </w:tc>
        <w:tc>
          <w:tcPr>
            <w:tcW w:w="4633"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lang w:eastAsia="zh-CN"/>
              </w:rPr>
              <w:t>Development of</w:t>
            </w:r>
            <w:r w:rsidRPr="00E05302">
              <w:rPr>
                <w:rFonts w:ascii="Angsana New" w:hAnsi="Angsana New"/>
                <w:color w:val="000000" w:themeColor="text1"/>
                <w:sz w:val="28"/>
                <w:szCs w:val="28"/>
                <w:cs/>
                <w:lang w:eastAsia="zh-CN"/>
              </w:rPr>
              <w:t xml:space="preserve"> </w:t>
            </w:r>
            <w:r w:rsidRPr="00E05302">
              <w:rPr>
                <w:rFonts w:ascii="Angsana New" w:hAnsi="Angsana New"/>
                <w:color w:val="000000" w:themeColor="text1"/>
                <w:sz w:val="28"/>
                <w:szCs w:val="28"/>
                <w:lang w:eastAsia="zh-CN"/>
              </w:rPr>
              <w:t>Estes Rattanathibet project</w:t>
            </w:r>
          </w:p>
        </w:tc>
        <w:tc>
          <w:tcPr>
            <w:tcW w:w="2447" w:type="dxa"/>
            <w:shd w:val="clear" w:color="auto" w:fill="auto"/>
            <w:noWrap/>
            <w:vAlign w:val="bottom"/>
            <w:hideMark/>
          </w:tcPr>
          <w:p w:rsidR="005A01E9" w:rsidRPr="00E05302" w:rsidRDefault="005A01E9" w:rsidP="009D41C2">
            <w:pPr>
              <w:jc w:val="right"/>
              <w:rPr>
                <w:rFonts w:ascii="Angsana New" w:hAnsi="Angsana New"/>
                <w:color w:val="000000" w:themeColor="text1"/>
                <w:sz w:val="28"/>
                <w:szCs w:val="28"/>
              </w:rPr>
            </w:pPr>
            <w:r w:rsidRPr="00E05302">
              <w:rPr>
                <w:rFonts w:ascii="Angsana New" w:hAnsi="Angsana New"/>
                <w:color w:val="000000" w:themeColor="text1"/>
                <w:sz w:val="28"/>
                <w:szCs w:val="28"/>
                <w:lang w:eastAsia="zh-CN"/>
              </w:rPr>
              <w:t>976</w:t>
            </w:r>
            <w:r w:rsidRPr="00E05302">
              <w:rPr>
                <w:rFonts w:ascii="Angsana New" w:hAnsi="Angsana New"/>
                <w:color w:val="000000" w:themeColor="text1"/>
                <w:sz w:val="28"/>
                <w:szCs w:val="28"/>
                <w:cs/>
                <w:lang w:eastAsia="zh-CN"/>
              </w:rPr>
              <w:t>.</w:t>
            </w:r>
            <w:r w:rsidRPr="00E05302">
              <w:rPr>
                <w:rFonts w:ascii="Angsana New" w:hAnsi="Angsana New"/>
                <w:color w:val="000000" w:themeColor="text1"/>
                <w:sz w:val="28"/>
                <w:szCs w:val="28"/>
                <w:lang w:eastAsia="zh-CN"/>
              </w:rPr>
              <w:t>90</w:t>
            </w:r>
          </w:p>
        </w:tc>
      </w:tr>
      <w:tr w:rsidR="00E05302" w:rsidRPr="00E05302" w:rsidTr="009D41C2">
        <w:trPr>
          <w:trHeight w:val="420"/>
        </w:trPr>
        <w:tc>
          <w:tcPr>
            <w:tcW w:w="1862"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rPr>
              <w:t>2017</w:t>
            </w:r>
          </w:p>
        </w:tc>
        <w:tc>
          <w:tcPr>
            <w:tcW w:w="4633"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lang w:eastAsia="zh-CN"/>
              </w:rPr>
              <w:t>Development of Chonburi – Bypass project</w:t>
            </w:r>
          </w:p>
        </w:tc>
        <w:tc>
          <w:tcPr>
            <w:tcW w:w="2447" w:type="dxa"/>
            <w:shd w:val="clear" w:color="auto" w:fill="auto"/>
            <w:noWrap/>
            <w:vAlign w:val="bottom"/>
            <w:hideMark/>
          </w:tcPr>
          <w:p w:rsidR="005A01E9" w:rsidRPr="00E05302" w:rsidRDefault="005A01E9" w:rsidP="009D41C2">
            <w:pPr>
              <w:jc w:val="right"/>
              <w:rPr>
                <w:rFonts w:ascii="Angsana New" w:hAnsi="Angsana New"/>
                <w:color w:val="000000" w:themeColor="text1"/>
                <w:sz w:val="28"/>
                <w:szCs w:val="28"/>
              </w:rPr>
            </w:pPr>
            <w:r w:rsidRPr="00E05302">
              <w:rPr>
                <w:rFonts w:ascii="Angsana New" w:hAnsi="Angsana New"/>
                <w:color w:val="000000" w:themeColor="text1"/>
                <w:sz w:val="28"/>
                <w:szCs w:val="28"/>
                <w:lang w:eastAsia="zh-CN"/>
              </w:rPr>
              <w:t>457</w:t>
            </w:r>
            <w:r w:rsidRPr="00E05302">
              <w:rPr>
                <w:rFonts w:ascii="Angsana New" w:hAnsi="Angsana New"/>
                <w:color w:val="000000" w:themeColor="text1"/>
                <w:sz w:val="28"/>
                <w:szCs w:val="28"/>
                <w:cs/>
                <w:lang w:eastAsia="zh-CN"/>
              </w:rPr>
              <w:t>.</w:t>
            </w:r>
            <w:r w:rsidRPr="00E05302">
              <w:rPr>
                <w:rFonts w:ascii="Angsana New" w:hAnsi="Angsana New"/>
                <w:color w:val="000000" w:themeColor="text1"/>
                <w:sz w:val="28"/>
                <w:szCs w:val="28"/>
                <w:lang w:eastAsia="zh-CN"/>
              </w:rPr>
              <w:t>37</w:t>
            </w:r>
          </w:p>
        </w:tc>
      </w:tr>
      <w:tr w:rsidR="00E05302" w:rsidRPr="00E05302" w:rsidTr="009D41C2">
        <w:trPr>
          <w:trHeight w:val="420"/>
        </w:trPr>
        <w:tc>
          <w:tcPr>
            <w:tcW w:w="1862"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rPr>
              <w:t>2017</w:t>
            </w:r>
          </w:p>
        </w:tc>
        <w:tc>
          <w:tcPr>
            <w:tcW w:w="4633"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lang w:eastAsia="zh-CN"/>
              </w:rPr>
              <w:t>Development of</w:t>
            </w:r>
            <w:r w:rsidRPr="00E05302">
              <w:rPr>
                <w:rFonts w:ascii="Angsana New" w:hAnsi="Angsana New"/>
                <w:color w:val="000000" w:themeColor="text1"/>
                <w:sz w:val="28"/>
                <w:szCs w:val="28"/>
                <w:cs/>
                <w:lang w:eastAsia="zh-CN"/>
              </w:rPr>
              <w:t xml:space="preserve"> </w:t>
            </w:r>
            <w:r w:rsidRPr="00E05302">
              <w:rPr>
                <w:rFonts w:ascii="Angsana New" w:hAnsi="Angsana New"/>
                <w:color w:val="000000" w:themeColor="text1"/>
                <w:sz w:val="28"/>
                <w:szCs w:val="28"/>
                <w:lang w:eastAsia="zh-CN"/>
              </w:rPr>
              <w:t>AQ Welle</w:t>
            </w:r>
          </w:p>
        </w:tc>
        <w:tc>
          <w:tcPr>
            <w:tcW w:w="2447" w:type="dxa"/>
            <w:shd w:val="clear" w:color="auto" w:fill="auto"/>
            <w:noWrap/>
            <w:vAlign w:val="bottom"/>
            <w:hideMark/>
          </w:tcPr>
          <w:p w:rsidR="005A01E9" w:rsidRPr="00E05302" w:rsidRDefault="005A01E9" w:rsidP="009D41C2">
            <w:pPr>
              <w:jc w:val="right"/>
              <w:rPr>
                <w:rFonts w:ascii="Angsana New" w:hAnsi="Angsana New"/>
                <w:color w:val="000000" w:themeColor="text1"/>
                <w:sz w:val="28"/>
                <w:szCs w:val="28"/>
              </w:rPr>
            </w:pPr>
            <w:r w:rsidRPr="00E05302">
              <w:rPr>
                <w:rFonts w:ascii="Angsana New" w:hAnsi="Angsana New"/>
                <w:color w:val="000000" w:themeColor="text1"/>
                <w:sz w:val="28"/>
                <w:szCs w:val="28"/>
                <w:lang w:eastAsia="zh-CN"/>
              </w:rPr>
              <w:t>81</w:t>
            </w:r>
            <w:r w:rsidRPr="00E05302">
              <w:rPr>
                <w:rFonts w:ascii="Angsana New" w:hAnsi="Angsana New"/>
                <w:color w:val="000000" w:themeColor="text1"/>
                <w:sz w:val="28"/>
                <w:szCs w:val="28"/>
                <w:cs/>
                <w:lang w:eastAsia="zh-CN"/>
              </w:rPr>
              <w:t>.</w:t>
            </w:r>
            <w:r w:rsidRPr="00E05302">
              <w:rPr>
                <w:rFonts w:ascii="Angsana New" w:hAnsi="Angsana New"/>
                <w:color w:val="000000" w:themeColor="text1"/>
                <w:sz w:val="28"/>
                <w:szCs w:val="28"/>
                <w:lang w:eastAsia="zh-CN"/>
              </w:rPr>
              <w:t>93</w:t>
            </w:r>
          </w:p>
        </w:tc>
      </w:tr>
      <w:tr w:rsidR="00E05302" w:rsidRPr="00E05302" w:rsidTr="009D41C2">
        <w:trPr>
          <w:trHeight w:val="420"/>
        </w:trPr>
        <w:tc>
          <w:tcPr>
            <w:tcW w:w="1862"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rPr>
              <w:t>2017</w:t>
            </w:r>
          </w:p>
        </w:tc>
        <w:tc>
          <w:tcPr>
            <w:tcW w:w="4633"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lang w:eastAsia="zh-CN"/>
              </w:rPr>
              <w:t>Development of</w:t>
            </w:r>
            <w:r w:rsidRPr="00E05302">
              <w:rPr>
                <w:rFonts w:ascii="Angsana New" w:hAnsi="Angsana New"/>
                <w:color w:val="000000" w:themeColor="text1"/>
                <w:sz w:val="28"/>
                <w:szCs w:val="28"/>
                <w:cs/>
                <w:lang w:eastAsia="zh-CN"/>
              </w:rPr>
              <w:t xml:space="preserve"> </w:t>
            </w:r>
            <w:r w:rsidRPr="00E05302">
              <w:rPr>
                <w:rFonts w:ascii="Angsana New" w:hAnsi="Angsana New"/>
                <w:color w:val="000000" w:themeColor="text1"/>
                <w:sz w:val="28"/>
                <w:szCs w:val="28"/>
                <w:lang w:eastAsia="zh-CN"/>
              </w:rPr>
              <w:t>AQ ARBOR</w:t>
            </w:r>
          </w:p>
        </w:tc>
        <w:tc>
          <w:tcPr>
            <w:tcW w:w="2447" w:type="dxa"/>
            <w:shd w:val="clear" w:color="auto" w:fill="auto"/>
            <w:noWrap/>
            <w:vAlign w:val="bottom"/>
            <w:hideMark/>
          </w:tcPr>
          <w:p w:rsidR="005A01E9" w:rsidRPr="00E05302" w:rsidRDefault="005A01E9" w:rsidP="009D41C2">
            <w:pPr>
              <w:jc w:val="right"/>
              <w:rPr>
                <w:rFonts w:ascii="Angsana New" w:hAnsi="Angsana New"/>
                <w:color w:val="000000" w:themeColor="text1"/>
                <w:sz w:val="28"/>
                <w:szCs w:val="28"/>
              </w:rPr>
            </w:pPr>
            <w:r w:rsidRPr="00E05302">
              <w:rPr>
                <w:rFonts w:ascii="Angsana New" w:hAnsi="Angsana New"/>
                <w:color w:val="000000" w:themeColor="text1"/>
                <w:sz w:val="28"/>
                <w:szCs w:val="28"/>
                <w:lang w:eastAsia="zh-CN"/>
              </w:rPr>
              <w:t>397</w:t>
            </w:r>
            <w:r w:rsidRPr="00E05302">
              <w:rPr>
                <w:rFonts w:ascii="Angsana New" w:hAnsi="Angsana New"/>
                <w:color w:val="000000" w:themeColor="text1"/>
                <w:sz w:val="28"/>
                <w:szCs w:val="28"/>
                <w:cs/>
                <w:lang w:eastAsia="zh-CN"/>
              </w:rPr>
              <w:t>.</w:t>
            </w:r>
            <w:r w:rsidRPr="00E05302">
              <w:rPr>
                <w:rFonts w:ascii="Angsana New" w:hAnsi="Angsana New"/>
                <w:color w:val="000000" w:themeColor="text1"/>
                <w:sz w:val="28"/>
                <w:szCs w:val="28"/>
                <w:lang w:eastAsia="zh-CN"/>
              </w:rPr>
              <w:t>79</w:t>
            </w:r>
          </w:p>
        </w:tc>
      </w:tr>
      <w:tr w:rsidR="00E05302" w:rsidRPr="00E05302" w:rsidTr="009D41C2">
        <w:trPr>
          <w:trHeight w:val="420"/>
        </w:trPr>
        <w:tc>
          <w:tcPr>
            <w:tcW w:w="1862"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rPr>
              <w:t>2017</w:t>
            </w:r>
          </w:p>
        </w:tc>
        <w:tc>
          <w:tcPr>
            <w:tcW w:w="4633"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lang w:eastAsia="zh-CN"/>
              </w:rPr>
              <w:t>Development of</w:t>
            </w:r>
            <w:r w:rsidRPr="00E05302">
              <w:rPr>
                <w:rFonts w:ascii="Angsana New" w:hAnsi="Angsana New"/>
                <w:color w:val="000000" w:themeColor="text1"/>
                <w:sz w:val="28"/>
                <w:szCs w:val="28"/>
                <w:cs/>
                <w:lang w:eastAsia="zh-CN"/>
              </w:rPr>
              <w:t xml:space="preserve"> </w:t>
            </w:r>
            <w:r w:rsidRPr="00E05302">
              <w:rPr>
                <w:rFonts w:ascii="Angsana New" w:hAnsi="Angsana New"/>
                <w:color w:val="000000" w:themeColor="text1"/>
                <w:sz w:val="28"/>
                <w:szCs w:val="28"/>
                <w:lang w:eastAsia="zh-CN"/>
              </w:rPr>
              <w:t>AQ ALIX</w:t>
            </w:r>
            <w:r w:rsidRPr="00E05302">
              <w:rPr>
                <w:rFonts w:ascii="Angsana New" w:hAnsi="Angsana New"/>
                <w:color w:val="000000" w:themeColor="text1"/>
                <w:sz w:val="28"/>
                <w:szCs w:val="28"/>
                <w:cs/>
                <w:lang w:eastAsia="zh-CN"/>
              </w:rPr>
              <w:t xml:space="preserve"> </w:t>
            </w:r>
          </w:p>
        </w:tc>
        <w:tc>
          <w:tcPr>
            <w:tcW w:w="2447" w:type="dxa"/>
            <w:shd w:val="clear" w:color="auto" w:fill="auto"/>
            <w:noWrap/>
            <w:vAlign w:val="bottom"/>
            <w:hideMark/>
          </w:tcPr>
          <w:p w:rsidR="005A01E9" w:rsidRPr="00E05302" w:rsidRDefault="005A01E9" w:rsidP="009D41C2">
            <w:pPr>
              <w:jc w:val="right"/>
              <w:rPr>
                <w:rFonts w:ascii="Angsana New" w:hAnsi="Angsana New"/>
                <w:color w:val="000000" w:themeColor="text1"/>
                <w:sz w:val="28"/>
                <w:szCs w:val="28"/>
              </w:rPr>
            </w:pPr>
            <w:r w:rsidRPr="00E05302">
              <w:rPr>
                <w:rFonts w:ascii="Angsana New" w:hAnsi="Angsana New"/>
                <w:color w:val="000000" w:themeColor="text1"/>
                <w:sz w:val="28"/>
                <w:szCs w:val="28"/>
                <w:lang w:eastAsia="zh-CN"/>
              </w:rPr>
              <w:t>303</w:t>
            </w:r>
            <w:r w:rsidRPr="00E05302">
              <w:rPr>
                <w:rFonts w:ascii="Angsana New" w:hAnsi="Angsana New"/>
                <w:color w:val="000000" w:themeColor="text1"/>
                <w:sz w:val="28"/>
                <w:szCs w:val="28"/>
                <w:cs/>
                <w:lang w:eastAsia="zh-CN"/>
              </w:rPr>
              <w:t>.</w:t>
            </w:r>
            <w:r w:rsidRPr="00E05302">
              <w:rPr>
                <w:rFonts w:ascii="Angsana New" w:hAnsi="Angsana New"/>
                <w:color w:val="000000" w:themeColor="text1"/>
                <w:sz w:val="28"/>
                <w:szCs w:val="28"/>
                <w:lang w:eastAsia="zh-CN"/>
              </w:rPr>
              <w:t>89</w:t>
            </w:r>
          </w:p>
        </w:tc>
      </w:tr>
      <w:tr w:rsidR="00E05302" w:rsidRPr="00E05302" w:rsidTr="009D41C2">
        <w:trPr>
          <w:trHeight w:val="420"/>
        </w:trPr>
        <w:tc>
          <w:tcPr>
            <w:tcW w:w="1862"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rPr>
              <w:t>2017</w:t>
            </w:r>
          </w:p>
        </w:tc>
        <w:tc>
          <w:tcPr>
            <w:tcW w:w="4633"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lang w:eastAsia="zh-CN"/>
              </w:rPr>
              <w:t>Purchase of the collateralized land</w:t>
            </w:r>
          </w:p>
        </w:tc>
        <w:tc>
          <w:tcPr>
            <w:tcW w:w="2447" w:type="dxa"/>
            <w:shd w:val="clear" w:color="auto" w:fill="auto"/>
            <w:noWrap/>
            <w:vAlign w:val="bottom"/>
            <w:hideMark/>
          </w:tcPr>
          <w:p w:rsidR="005A01E9" w:rsidRPr="00E05302" w:rsidRDefault="005A01E9" w:rsidP="009D41C2">
            <w:pPr>
              <w:jc w:val="right"/>
              <w:rPr>
                <w:rFonts w:ascii="Angsana New" w:hAnsi="Angsana New"/>
                <w:color w:val="000000" w:themeColor="text1"/>
                <w:sz w:val="28"/>
                <w:szCs w:val="28"/>
              </w:rPr>
            </w:pPr>
            <w:r w:rsidRPr="00E05302">
              <w:rPr>
                <w:rFonts w:ascii="Angsana New" w:hAnsi="Angsana New"/>
                <w:color w:val="000000" w:themeColor="text1"/>
                <w:sz w:val="28"/>
                <w:szCs w:val="28"/>
                <w:lang w:eastAsia="zh-CN"/>
              </w:rPr>
              <w:t>1,500</w:t>
            </w:r>
            <w:r w:rsidRPr="00E05302">
              <w:rPr>
                <w:rFonts w:ascii="Angsana New" w:hAnsi="Angsana New"/>
                <w:color w:val="000000" w:themeColor="text1"/>
                <w:sz w:val="28"/>
                <w:szCs w:val="28"/>
                <w:cs/>
                <w:lang w:eastAsia="zh-CN"/>
              </w:rPr>
              <w:t>.</w:t>
            </w:r>
            <w:r w:rsidRPr="00E05302">
              <w:rPr>
                <w:rFonts w:ascii="Angsana New" w:hAnsi="Angsana New"/>
                <w:color w:val="000000" w:themeColor="text1"/>
                <w:sz w:val="28"/>
                <w:szCs w:val="28"/>
                <w:lang w:eastAsia="zh-CN"/>
              </w:rPr>
              <w:t xml:space="preserve">00 </w:t>
            </w:r>
          </w:p>
        </w:tc>
      </w:tr>
      <w:tr w:rsidR="00E05302" w:rsidRPr="00E05302" w:rsidTr="009D41C2">
        <w:trPr>
          <w:trHeight w:val="420"/>
        </w:trPr>
        <w:tc>
          <w:tcPr>
            <w:tcW w:w="1862"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rPr>
              <w:t xml:space="preserve">2018 </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2019</w:t>
            </w:r>
          </w:p>
        </w:tc>
        <w:tc>
          <w:tcPr>
            <w:tcW w:w="4633"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lang w:eastAsia="zh-CN"/>
              </w:rPr>
              <w:t>Investment in new projects</w:t>
            </w:r>
          </w:p>
        </w:tc>
        <w:tc>
          <w:tcPr>
            <w:tcW w:w="2447" w:type="dxa"/>
            <w:shd w:val="clear" w:color="auto" w:fill="auto"/>
            <w:noWrap/>
            <w:vAlign w:val="bottom"/>
            <w:hideMark/>
          </w:tcPr>
          <w:p w:rsidR="005A01E9" w:rsidRPr="00E05302" w:rsidRDefault="005A01E9" w:rsidP="009D41C2">
            <w:pPr>
              <w:jc w:val="right"/>
              <w:rPr>
                <w:rFonts w:ascii="Angsana New" w:hAnsi="Angsana New"/>
                <w:color w:val="000000" w:themeColor="text1"/>
                <w:sz w:val="28"/>
                <w:szCs w:val="28"/>
              </w:rPr>
            </w:pPr>
            <w:r w:rsidRPr="00E05302">
              <w:rPr>
                <w:rFonts w:ascii="Angsana New" w:hAnsi="Angsana New"/>
                <w:color w:val="000000" w:themeColor="text1"/>
                <w:sz w:val="28"/>
                <w:szCs w:val="28"/>
                <w:lang w:eastAsia="zh-CN"/>
              </w:rPr>
              <w:t>1,500.00</w:t>
            </w:r>
          </w:p>
        </w:tc>
      </w:tr>
      <w:tr w:rsidR="00E05302" w:rsidRPr="00E05302" w:rsidTr="009D41C2">
        <w:trPr>
          <w:trHeight w:val="435"/>
        </w:trPr>
        <w:tc>
          <w:tcPr>
            <w:tcW w:w="1862"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rPr>
              <w:t xml:space="preserve">2018 </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2019</w:t>
            </w:r>
          </w:p>
        </w:tc>
        <w:tc>
          <w:tcPr>
            <w:tcW w:w="4633" w:type="dxa"/>
            <w:shd w:val="clear" w:color="auto" w:fill="auto"/>
            <w:noWrap/>
            <w:vAlign w:val="bottom"/>
            <w:hideMark/>
          </w:tcPr>
          <w:p w:rsidR="005A01E9" w:rsidRPr="00E05302" w:rsidRDefault="005A01E9" w:rsidP="009D41C2">
            <w:pPr>
              <w:rPr>
                <w:rFonts w:ascii="Angsana New" w:hAnsi="Angsana New"/>
                <w:color w:val="000000" w:themeColor="text1"/>
                <w:sz w:val="28"/>
                <w:szCs w:val="28"/>
              </w:rPr>
            </w:pPr>
            <w:r w:rsidRPr="00E05302">
              <w:rPr>
                <w:rFonts w:ascii="Angsana New" w:hAnsi="Angsana New"/>
                <w:color w:val="000000" w:themeColor="text1"/>
                <w:sz w:val="28"/>
                <w:szCs w:val="28"/>
                <w:lang w:eastAsia="zh-CN"/>
              </w:rPr>
              <w:t>Working capital</w:t>
            </w:r>
          </w:p>
        </w:tc>
        <w:tc>
          <w:tcPr>
            <w:tcW w:w="2447" w:type="dxa"/>
            <w:shd w:val="clear" w:color="auto" w:fill="auto"/>
            <w:noWrap/>
            <w:vAlign w:val="bottom"/>
            <w:hideMark/>
          </w:tcPr>
          <w:p w:rsidR="005A01E9" w:rsidRPr="00E05302" w:rsidRDefault="005A01E9" w:rsidP="009D41C2">
            <w:pPr>
              <w:pBdr>
                <w:bottom w:val="single" w:sz="4" w:space="1" w:color="auto"/>
              </w:pBdr>
              <w:jc w:val="right"/>
              <w:rPr>
                <w:rFonts w:ascii="Angsana New" w:hAnsi="Angsana New"/>
                <w:color w:val="000000" w:themeColor="text1"/>
                <w:sz w:val="28"/>
                <w:szCs w:val="28"/>
              </w:rPr>
            </w:pPr>
            <w:r w:rsidRPr="00E05302">
              <w:rPr>
                <w:rFonts w:ascii="Angsana New" w:hAnsi="Angsana New"/>
                <w:color w:val="000000" w:themeColor="text1"/>
                <w:sz w:val="28"/>
                <w:szCs w:val="28"/>
                <w:lang w:eastAsia="zh-CN"/>
              </w:rPr>
              <w:t>500.00</w:t>
            </w:r>
          </w:p>
        </w:tc>
      </w:tr>
      <w:tr w:rsidR="00E05302" w:rsidRPr="00E05302" w:rsidTr="009D41C2">
        <w:trPr>
          <w:trHeight w:val="435"/>
        </w:trPr>
        <w:tc>
          <w:tcPr>
            <w:tcW w:w="1862" w:type="dxa"/>
            <w:shd w:val="clear" w:color="auto" w:fill="auto"/>
            <w:noWrap/>
            <w:vAlign w:val="center"/>
            <w:hideMark/>
          </w:tcPr>
          <w:p w:rsidR="005A01E9" w:rsidRPr="00E05302" w:rsidRDefault="005A01E9" w:rsidP="00B75EB2">
            <w:pPr>
              <w:rPr>
                <w:rFonts w:ascii="Angsana New" w:hAnsi="Angsana New"/>
                <w:color w:val="000000" w:themeColor="text1"/>
                <w:sz w:val="28"/>
                <w:szCs w:val="28"/>
              </w:rPr>
            </w:pPr>
            <w:r w:rsidRPr="00E05302">
              <w:rPr>
                <w:rFonts w:ascii="Angsana New" w:hAnsi="Angsana New"/>
                <w:color w:val="000000" w:themeColor="text1"/>
                <w:sz w:val="28"/>
                <w:szCs w:val="28"/>
                <w:cs/>
                <w:lang w:eastAsia="zh-CN"/>
              </w:rPr>
              <w:t xml:space="preserve"> </w:t>
            </w:r>
          </w:p>
        </w:tc>
        <w:tc>
          <w:tcPr>
            <w:tcW w:w="4633" w:type="dxa"/>
            <w:shd w:val="clear" w:color="auto" w:fill="auto"/>
            <w:noWrap/>
            <w:vAlign w:val="center"/>
            <w:hideMark/>
          </w:tcPr>
          <w:p w:rsidR="005A01E9" w:rsidRPr="00E05302" w:rsidRDefault="005A01E9" w:rsidP="00B75EB2">
            <w:pPr>
              <w:rPr>
                <w:rFonts w:ascii="Angsana New" w:hAnsi="Angsana New"/>
                <w:color w:val="000000" w:themeColor="text1"/>
                <w:sz w:val="28"/>
                <w:szCs w:val="28"/>
              </w:rPr>
            </w:pPr>
            <w:r w:rsidRPr="00E05302">
              <w:rPr>
                <w:rFonts w:ascii="Angsana New" w:hAnsi="Angsana New"/>
                <w:color w:val="000000" w:themeColor="text1"/>
                <w:sz w:val="28"/>
                <w:szCs w:val="28"/>
                <w:cs/>
                <w:lang w:eastAsia="zh-CN"/>
              </w:rPr>
              <w:t xml:space="preserve"> </w:t>
            </w:r>
          </w:p>
        </w:tc>
        <w:tc>
          <w:tcPr>
            <w:tcW w:w="2447" w:type="dxa"/>
            <w:shd w:val="clear" w:color="auto" w:fill="auto"/>
            <w:noWrap/>
            <w:vAlign w:val="bottom"/>
            <w:hideMark/>
          </w:tcPr>
          <w:p w:rsidR="005A01E9" w:rsidRPr="00E05302" w:rsidRDefault="005A01E9" w:rsidP="009D41C2">
            <w:pPr>
              <w:pBdr>
                <w:bottom w:val="double" w:sz="4" w:space="1" w:color="auto"/>
              </w:pBdr>
              <w:jc w:val="right"/>
              <w:rPr>
                <w:rFonts w:ascii="Angsana New" w:hAnsi="Angsana New"/>
                <w:color w:val="000000" w:themeColor="text1"/>
                <w:sz w:val="28"/>
                <w:szCs w:val="28"/>
              </w:rPr>
            </w:pPr>
            <w:r w:rsidRPr="00E05302">
              <w:rPr>
                <w:rFonts w:ascii="Angsana New" w:hAnsi="Angsana New"/>
                <w:color w:val="000000" w:themeColor="text1"/>
                <w:sz w:val="28"/>
                <w:szCs w:val="28"/>
                <w:lang w:eastAsia="zh-CN"/>
              </w:rPr>
              <w:t>15,722</w:t>
            </w:r>
            <w:r w:rsidRPr="00E05302">
              <w:rPr>
                <w:rFonts w:ascii="Angsana New" w:hAnsi="Angsana New"/>
                <w:color w:val="000000" w:themeColor="text1"/>
                <w:sz w:val="28"/>
                <w:szCs w:val="28"/>
                <w:cs/>
                <w:lang w:eastAsia="zh-CN"/>
              </w:rPr>
              <w:t>.</w:t>
            </w:r>
            <w:r w:rsidRPr="00E05302">
              <w:rPr>
                <w:rFonts w:ascii="Angsana New" w:hAnsi="Angsana New"/>
                <w:color w:val="000000" w:themeColor="text1"/>
                <w:sz w:val="28"/>
                <w:szCs w:val="28"/>
                <w:lang w:eastAsia="zh-CN"/>
              </w:rPr>
              <w:t xml:space="preserve">35 </w:t>
            </w:r>
          </w:p>
        </w:tc>
      </w:tr>
    </w:tbl>
    <w:p w:rsidR="005A01E9" w:rsidRPr="00E05302" w:rsidRDefault="005A01E9" w:rsidP="00346BEA">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color w:val="000000" w:themeColor="text1"/>
          <w:sz w:val="28"/>
          <w:szCs w:val="28"/>
        </w:rPr>
      </w:pPr>
      <w:r w:rsidRPr="00E05302">
        <w:rPr>
          <w:rFonts w:ascii="Angsana New" w:hAnsi="Angsana New"/>
          <w:color w:val="000000" w:themeColor="text1"/>
          <w:sz w:val="28"/>
          <w:szCs w:val="28"/>
        </w:rPr>
        <w:t>For the offering price for private placement, the Board of Directors considered and approved the offering price at B</w:t>
      </w:r>
      <w:r w:rsidR="002A27AB" w:rsidRPr="00E05302">
        <w:rPr>
          <w:rFonts w:ascii="Angsana New" w:hAnsi="Angsana New"/>
          <w:color w:val="000000" w:themeColor="text1"/>
          <w:sz w:val="28"/>
          <w:szCs w:val="28"/>
        </w:rPr>
        <w:t>aht</w:t>
      </w:r>
      <w:r w:rsidRPr="00E05302">
        <w:rPr>
          <w:rFonts w:ascii="Angsana New" w:hAnsi="Angsana New"/>
          <w:color w:val="000000" w:themeColor="text1"/>
          <w:sz w:val="28"/>
          <w:szCs w:val="28"/>
        </w:rPr>
        <w:t xml:space="preserve"> 0.05 from the fair price appraised by S14</w:t>
      </w:r>
      <w:r w:rsidR="00AD6766" w:rsidRPr="00E05302">
        <w:rPr>
          <w:rFonts w:ascii="Angsana New" w:hAnsi="Angsana New"/>
          <w:color w:val="000000" w:themeColor="text1"/>
          <w:sz w:val="28"/>
          <w:szCs w:val="28"/>
        </w:rPr>
        <w:t xml:space="preserve"> Advisory Company Limited on </w:t>
      </w:r>
      <w:r w:rsidRPr="00E05302">
        <w:rPr>
          <w:rFonts w:ascii="Angsana New" w:hAnsi="Angsana New"/>
          <w:color w:val="000000" w:themeColor="text1"/>
          <w:sz w:val="28"/>
          <w:szCs w:val="28"/>
        </w:rPr>
        <w:t>May</w:t>
      </w:r>
      <w:r w:rsidR="00AD6766" w:rsidRPr="00E05302">
        <w:rPr>
          <w:rFonts w:ascii="Angsana New" w:hAnsi="Angsana New"/>
          <w:color w:val="000000" w:themeColor="text1"/>
          <w:sz w:val="28"/>
          <w:szCs w:val="28"/>
        </w:rPr>
        <w:t xml:space="preserve"> 31</w:t>
      </w:r>
      <w:r w:rsidRPr="00E05302">
        <w:rPr>
          <w:rFonts w:ascii="Angsana New" w:hAnsi="Angsana New"/>
          <w:color w:val="000000" w:themeColor="text1"/>
          <w:sz w:val="28"/>
          <w:szCs w:val="28"/>
        </w:rPr>
        <w:t>, 2017. The number of shares offered for sale No.1 34,140,000,000 shares in the amount of Baht 1,70</w:t>
      </w:r>
      <w:r w:rsidR="00AD6766" w:rsidRPr="00E05302">
        <w:rPr>
          <w:rFonts w:ascii="Angsana New" w:hAnsi="Angsana New"/>
          <w:color w:val="000000" w:themeColor="text1"/>
          <w:sz w:val="28"/>
          <w:szCs w:val="28"/>
        </w:rPr>
        <w:t xml:space="preserve">7,000,000 and payment within </w:t>
      </w:r>
      <w:r w:rsidRPr="00E05302">
        <w:rPr>
          <w:rFonts w:ascii="Angsana New" w:hAnsi="Angsana New"/>
          <w:color w:val="000000" w:themeColor="text1"/>
          <w:sz w:val="28"/>
          <w:szCs w:val="28"/>
        </w:rPr>
        <w:t>July</w:t>
      </w:r>
      <w:r w:rsidR="00AD6766" w:rsidRPr="00E05302">
        <w:rPr>
          <w:rFonts w:ascii="Angsana New" w:hAnsi="Angsana New"/>
          <w:color w:val="000000" w:themeColor="text1"/>
          <w:sz w:val="28"/>
          <w:szCs w:val="28"/>
        </w:rPr>
        <w:t xml:space="preserve"> </w:t>
      </w:r>
      <w:r w:rsidR="00A158E6" w:rsidRPr="00E05302">
        <w:rPr>
          <w:rFonts w:ascii="Angsana New" w:hAnsi="Angsana New"/>
          <w:color w:val="000000" w:themeColor="text1"/>
          <w:sz w:val="28"/>
          <w:szCs w:val="28"/>
        </w:rPr>
        <w:t>14</w:t>
      </w:r>
      <w:r w:rsidRPr="00E05302">
        <w:rPr>
          <w:rFonts w:ascii="Angsana New" w:hAnsi="Angsana New"/>
          <w:color w:val="000000" w:themeColor="text1"/>
          <w:sz w:val="28"/>
          <w:szCs w:val="28"/>
        </w:rPr>
        <w:t>, 2017. And the number of shares offered for sale No.2 38,500,000,000 shares in the amount of Baht 1,92</w:t>
      </w:r>
      <w:r w:rsidR="00AD6766" w:rsidRPr="00E05302">
        <w:rPr>
          <w:rFonts w:ascii="Angsana New" w:hAnsi="Angsana New"/>
          <w:color w:val="000000" w:themeColor="text1"/>
          <w:sz w:val="28"/>
          <w:szCs w:val="28"/>
        </w:rPr>
        <w:t xml:space="preserve">5,000,000 and payment within </w:t>
      </w:r>
      <w:r w:rsidRPr="00E05302">
        <w:rPr>
          <w:rFonts w:ascii="Angsana New" w:hAnsi="Angsana New"/>
          <w:color w:val="000000" w:themeColor="text1"/>
          <w:sz w:val="28"/>
          <w:szCs w:val="28"/>
        </w:rPr>
        <w:t>July</w:t>
      </w:r>
      <w:r w:rsidR="00AD6766" w:rsidRPr="00E05302">
        <w:rPr>
          <w:rFonts w:ascii="Angsana New" w:hAnsi="Angsana New"/>
          <w:color w:val="000000" w:themeColor="text1"/>
          <w:sz w:val="28"/>
          <w:szCs w:val="28"/>
        </w:rPr>
        <w:t xml:space="preserve"> 19</w:t>
      </w:r>
      <w:r w:rsidRPr="00E05302">
        <w:rPr>
          <w:rFonts w:ascii="Angsana New" w:hAnsi="Angsana New"/>
          <w:color w:val="000000" w:themeColor="text1"/>
          <w:sz w:val="28"/>
          <w:szCs w:val="28"/>
        </w:rPr>
        <w:t>, 2017. The offering price is fair value, higher than the latest fair price which appraised price fro</w:t>
      </w:r>
      <w:r w:rsidR="00CE229A" w:rsidRPr="00E05302">
        <w:rPr>
          <w:rFonts w:ascii="Angsana New" w:hAnsi="Angsana New"/>
          <w:color w:val="000000" w:themeColor="text1"/>
          <w:sz w:val="28"/>
          <w:szCs w:val="28"/>
        </w:rPr>
        <w:t>m S14 Advisory Co., Ltd.</w:t>
      </w:r>
      <w:r w:rsidR="00AD6766" w:rsidRPr="00E05302">
        <w:rPr>
          <w:rFonts w:ascii="Angsana New" w:hAnsi="Angsana New"/>
          <w:color w:val="000000" w:themeColor="text1"/>
          <w:sz w:val="28"/>
          <w:szCs w:val="28"/>
        </w:rPr>
        <w:t xml:space="preserve"> on </w:t>
      </w:r>
      <w:r w:rsidRPr="00E05302">
        <w:rPr>
          <w:rFonts w:ascii="Angsana New" w:hAnsi="Angsana New"/>
          <w:color w:val="000000" w:themeColor="text1"/>
          <w:sz w:val="28"/>
          <w:szCs w:val="28"/>
        </w:rPr>
        <w:t>July</w:t>
      </w:r>
      <w:r w:rsidR="00AD6766" w:rsidRPr="00E05302">
        <w:rPr>
          <w:rFonts w:ascii="Angsana New" w:hAnsi="Angsana New"/>
          <w:color w:val="000000" w:themeColor="text1"/>
          <w:sz w:val="28"/>
          <w:szCs w:val="28"/>
        </w:rPr>
        <w:t xml:space="preserve"> 11</w:t>
      </w:r>
      <w:r w:rsidRPr="00E05302">
        <w:rPr>
          <w:rFonts w:ascii="Angsana New" w:hAnsi="Angsana New"/>
          <w:color w:val="000000" w:themeColor="text1"/>
          <w:sz w:val="28"/>
          <w:szCs w:val="28"/>
        </w:rPr>
        <w:t>, 2017, at Baht 0.04, using the latest financial statements published to investors.</w:t>
      </w:r>
    </w:p>
    <w:p w:rsidR="005A01E9" w:rsidRPr="00E05302" w:rsidRDefault="005A01E9" w:rsidP="00346BEA">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843" w:hanging="567"/>
        <w:jc w:val="thaiDistribute"/>
        <w:rPr>
          <w:rFonts w:ascii="Angsana New" w:hAnsi="Angsana New"/>
          <w:color w:val="000000" w:themeColor="text1"/>
          <w:sz w:val="28"/>
          <w:szCs w:val="28"/>
        </w:rPr>
      </w:pPr>
      <w:r w:rsidRPr="00E05302">
        <w:rPr>
          <w:rFonts w:ascii="Angsana New" w:hAnsi="Angsana New"/>
          <w:color w:val="000000" w:themeColor="text1"/>
          <w:sz w:val="28"/>
          <w:szCs w:val="28"/>
        </w:rPr>
        <w:t>Terms, conditions or other agreement with investors:</w:t>
      </w:r>
    </w:p>
    <w:p w:rsidR="005A01E9" w:rsidRPr="00E0530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company allotted shares to the investors without any terms, conditions or other agreement.</w:t>
      </w:r>
    </w:p>
    <w:p w:rsidR="005A01E9" w:rsidRPr="00E05302" w:rsidRDefault="005A01E9" w:rsidP="00346BEA">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color w:val="000000" w:themeColor="text1"/>
          <w:sz w:val="28"/>
          <w:szCs w:val="28"/>
        </w:rPr>
      </w:pPr>
      <w:r w:rsidRPr="00E05302">
        <w:rPr>
          <w:rFonts w:ascii="Angsana New" w:hAnsi="Angsana New"/>
          <w:color w:val="000000" w:themeColor="text1"/>
          <w:sz w:val="28"/>
          <w:szCs w:val="28"/>
        </w:rPr>
        <w:t>From the issuance and allotment for private placement of 100,000 million shares, the Company allotted No.1 34,140 million shares for this time and the remaining un-allotment is 65,860 million shares and allotted No.2 38,500 million shares for this time and the remaining un-allotment is 27,360 million shares allotted No.1 and No.2</w:t>
      </w:r>
      <w:r w:rsidR="002926C3" w:rsidRPr="00E05302">
        <w:rPr>
          <w:rFonts w:ascii="Angsana New" w:hAnsi="Angsana New"/>
          <w:color w:val="000000" w:themeColor="text1"/>
          <w:sz w:val="28"/>
          <w:szCs w:val="28"/>
        </w:rPr>
        <w:t xml:space="preserve"> Total</w:t>
      </w:r>
      <w:r w:rsidRPr="00E05302">
        <w:rPr>
          <w:rFonts w:ascii="Angsana New" w:hAnsi="Angsana New"/>
          <w:color w:val="000000" w:themeColor="text1"/>
          <w:sz w:val="28"/>
          <w:szCs w:val="28"/>
        </w:rPr>
        <w:t xml:space="preserve"> 72,640,000,000 shares are as listed securities on </w:t>
      </w:r>
      <w:r w:rsidR="002926C3" w:rsidRPr="00E05302">
        <w:rPr>
          <w:rFonts w:ascii="Angsana New" w:hAnsi="Angsana New"/>
          <w:color w:val="000000" w:themeColor="text1"/>
          <w:sz w:val="28"/>
          <w:szCs w:val="28"/>
        </w:rPr>
        <w:t>July 17</w:t>
      </w:r>
      <w:r w:rsidRPr="00E05302">
        <w:rPr>
          <w:rFonts w:ascii="Angsana New" w:hAnsi="Angsana New"/>
          <w:color w:val="000000" w:themeColor="text1"/>
          <w:sz w:val="28"/>
          <w:szCs w:val="28"/>
        </w:rPr>
        <w:t>, 2017.</w:t>
      </w:r>
    </w:p>
    <w:p w:rsidR="005A01E9" w:rsidRPr="00E05302" w:rsidRDefault="005A01E9" w:rsidP="00346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both"/>
        <w:rPr>
          <w:rFonts w:ascii="Angsana New" w:hAnsi="Angsana New"/>
          <w:color w:val="000000" w:themeColor="text1"/>
          <w:sz w:val="28"/>
          <w:szCs w:val="28"/>
        </w:rPr>
      </w:pPr>
      <w:r w:rsidRPr="00E05302">
        <w:rPr>
          <w:rFonts w:ascii="Angsana New" w:hAnsi="Angsana New"/>
          <w:color w:val="000000" w:themeColor="text1"/>
          <w:sz w:val="28"/>
          <w:szCs w:val="28"/>
        </w:rPr>
        <w:t>The Company paid the commission fee for issuing the increase share capital to 4 non – related companies totaling Baht 62.61 million.</w:t>
      </w:r>
    </w:p>
    <w:p w:rsidR="00346BEA" w:rsidRPr="00E05302" w:rsidRDefault="00346BEA" w:rsidP="00346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both"/>
        <w:rPr>
          <w:rFonts w:ascii="Angsana New" w:hAnsi="Angsana New"/>
          <w:color w:val="000000" w:themeColor="text1"/>
          <w:sz w:val="28"/>
          <w:szCs w:val="28"/>
        </w:rPr>
      </w:pPr>
    </w:p>
    <w:p w:rsidR="00346BEA" w:rsidRPr="00E05302" w:rsidRDefault="00346BEA" w:rsidP="00346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both"/>
        <w:rPr>
          <w:rFonts w:ascii="Angsana New" w:hAnsi="Angsana New"/>
          <w:color w:val="000000" w:themeColor="text1"/>
          <w:sz w:val="28"/>
          <w:szCs w:val="28"/>
        </w:rPr>
      </w:pPr>
    </w:p>
    <w:p w:rsidR="00CF5BCD" w:rsidRPr="00E05302" w:rsidRDefault="00CF5BCD" w:rsidP="00346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134"/>
        <w:jc w:val="both"/>
        <w:rPr>
          <w:rFonts w:ascii="Angsana New" w:hAnsi="Angsana New"/>
          <w:color w:val="000000" w:themeColor="text1"/>
          <w:sz w:val="28"/>
          <w:szCs w:val="28"/>
          <w:cs/>
        </w:rPr>
      </w:pPr>
      <w:r w:rsidRPr="00E05302">
        <w:rPr>
          <w:rFonts w:ascii="Angsana New" w:hAnsi="Angsana New"/>
          <w:color w:val="000000" w:themeColor="text1"/>
          <w:sz w:val="28"/>
          <w:szCs w:val="28"/>
        </w:rPr>
        <w:lastRenderedPageBreak/>
        <w:t xml:space="preserve">On October </w:t>
      </w:r>
      <w:r w:rsidR="00B75EB2" w:rsidRPr="00E05302">
        <w:rPr>
          <w:rFonts w:ascii="Angsana New" w:hAnsi="Angsana New"/>
          <w:color w:val="000000" w:themeColor="text1"/>
          <w:sz w:val="28"/>
          <w:szCs w:val="28"/>
        </w:rPr>
        <w:t>6</w:t>
      </w:r>
      <w:r w:rsidRPr="00E05302">
        <w:rPr>
          <w:rFonts w:ascii="Angsana New" w:hAnsi="Angsana New"/>
          <w:color w:val="000000" w:themeColor="text1"/>
          <w:sz w:val="28"/>
          <w:szCs w:val="28"/>
        </w:rPr>
        <w:t xml:space="preserve">, </w:t>
      </w:r>
      <w:r w:rsidR="00B75EB2" w:rsidRPr="00E05302">
        <w:rPr>
          <w:rFonts w:ascii="Angsana New" w:hAnsi="Angsana New"/>
          <w:color w:val="000000" w:themeColor="text1"/>
          <w:sz w:val="28"/>
          <w:szCs w:val="28"/>
        </w:rPr>
        <w:t>2017</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the Board of Director meeting of company No.</w:t>
      </w:r>
      <w:r w:rsidR="00B75EB2" w:rsidRPr="00E05302">
        <w:rPr>
          <w:rFonts w:ascii="Angsana New" w:hAnsi="Angsana New"/>
          <w:color w:val="000000" w:themeColor="text1"/>
          <w:sz w:val="28"/>
          <w:szCs w:val="28"/>
        </w:rPr>
        <w:t>14</w:t>
      </w:r>
      <w:r w:rsidRPr="00E05302">
        <w:rPr>
          <w:rFonts w:ascii="Angsana New" w:hAnsi="Angsana New"/>
          <w:color w:val="000000" w:themeColor="text1"/>
          <w:sz w:val="28"/>
          <w:szCs w:val="28"/>
          <w:cs/>
        </w:rPr>
        <w:t>/</w:t>
      </w:r>
      <w:r w:rsidR="00B75EB2" w:rsidRPr="00E05302">
        <w:rPr>
          <w:rFonts w:ascii="Angsana New" w:hAnsi="Angsana New"/>
          <w:color w:val="000000" w:themeColor="text1"/>
          <w:sz w:val="28"/>
          <w:szCs w:val="28"/>
        </w:rPr>
        <w:t>2017</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had approved the</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canceled the allocation of 27,360</w:t>
      </w:r>
      <w:r w:rsidR="00D810B0" w:rsidRPr="00E05302">
        <w:rPr>
          <w:rFonts w:ascii="Angsana New" w:hAnsi="Angsana New"/>
          <w:color w:val="000000" w:themeColor="text1"/>
          <w:sz w:val="28"/>
          <w:szCs w:val="28"/>
        </w:rPr>
        <w:t xml:space="preserve"> million </w:t>
      </w:r>
      <w:r w:rsidRPr="00E05302">
        <w:rPr>
          <w:rFonts w:ascii="Angsana New" w:hAnsi="Angsana New"/>
          <w:color w:val="000000" w:themeColor="text1"/>
          <w:sz w:val="28"/>
          <w:szCs w:val="28"/>
        </w:rPr>
        <w:t>ordinary shares to private placement the allotment to shareholders and has resolved to determine the names of shareholders who will be entitled to allotment of w</w:t>
      </w:r>
      <w:r w:rsidR="00AD6766" w:rsidRPr="00E05302">
        <w:rPr>
          <w:rFonts w:ascii="Angsana New" w:hAnsi="Angsana New"/>
          <w:color w:val="000000" w:themeColor="text1"/>
          <w:sz w:val="28"/>
          <w:szCs w:val="28"/>
        </w:rPr>
        <w:t>arrants No.4 (AQ-W4) on</w:t>
      </w:r>
      <w:r w:rsidRPr="00E05302">
        <w:rPr>
          <w:rFonts w:ascii="Angsana New" w:hAnsi="Angsana New"/>
          <w:color w:val="000000" w:themeColor="text1"/>
          <w:sz w:val="28"/>
          <w:szCs w:val="28"/>
        </w:rPr>
        <w:t xml:space="preserve"> October 24, 2017.</w:t>
      </w:r>
    </w:p>
    <w:p w:rsidR="002371DA" w:rsidRPr="00E05302" w:rsidRDefault="00413E23" w:rsidP="00B75EB2">
      <w:pPr>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1134" w:hanging="567"/>
        <w:jc w:val="both"/>
        <w:rPr>
          <w:rFonts w:ascii="Angsana New" w:hAnsi="Angsana New"/>
          <w:color w:val="000000" w:themeColor="text1"/>
          <w:sz w:val="28"/>
          <w:szCs w:val="28"/>
        </w:rPr>
      </w:pPr>
      <w:r w:rsidRPr="00E05302">
        <w:rPr>
          <w:rFonts w:ascii="Angsana New" w:hAnsi="Angsana New"/>
          <w:color w:val="000000" w:themeColor="text1"/>
          <w:sz w:val="28"/>
          <w:szCs w:val="28"/>
        </w:rPr>
        <w:t>Warrants</w:t>
      </w:r>
    </w:p>
    <w:p w:rsidR="00413E23" w:rsidRPr="00E05302" w:rsidRDefault="002371D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426"/>
        <w:jc w:val="both"/>
        <w:rPr>
          <w:rStyle w:val="hps"/>
          <w:rFonts w:ascii="Angsana New" w:hAnsi="Angsana New"/>
          <w:color w:val="000000" w:themeColor="text1"/>
          <w:spacing w:val="-3"/>
          <w:sz w:val="28"/>
          <w:szCs w:val="28"/>
        </w:rPr>
      </w:pPr>
      <w:r w:rsidRPr="00E05302">
        <w:rPr>
          <w:rStyle w:val="hps"/>
          <w:rFonts w:ascii="Angsana New" w:hAnsi="Angsana New"/>
          <w:color w:val="000000" w:themeColor="text1"/>
          <w:spacing w:val="-3"/>
          <w:sz w:val="28"/>
          <w:szCs w:val="28"/>
        </w:rPr>
        <w:t>2</w:t>
      </w:r>
      <w:r w:rsidRPr="00E05302">
        <w:rPr>
          <w:rStyle w:val="hps"/>
          <w:rFonts w:ascii="Angsana New" w:hAnsi="Angsana New"/>
          <w:color w:val="000000" w:themeColor="text1"/>
          <w:sz w:val="28"/>
          <w:szCs w:val="28"/>
        </w:rPr>
        <w:t>.1</w:t>
      </w:r>
      <w:r w:rsidRPr="00E05302">
        <w:rPr>
          <w:rStyle w:val="hps"/>
          <w:rFonts w:ascii="Angsana New" w:hAnsi="Angsana New"/>
          <w:color w:val="000000" w:themeColor="text1"/>
          <w:sz w:val="28"/>
          <w:szCs w:val="28"/>
        </w:rPr>
        <w:tab/>
      </w:r>
      <w:r w:rsidR="00413E23" w:rsidRPr="00E05302">
        <w:rPr>
          <w:rStyle w:val="hps"/>
          <w:rFonts w:ascii="Angsana New" w:hAnsi="Angsana New"/>
          <w:color w:val="000000" w:themeColor="text1"/>
          <w:sz w:val="28"/>
          <w:szCs w:val="28"/>
        </w:rPr>
        <w:t xml:space="preserve">Warrants of the Company 1,030,912,398 units, total number of warrants </w:t>
      </w:r>
      <w:r w:rsidR="00413E23" w:rsidRPr="00E05302">
        <w:rPr>
          <w:rStyle w:val="hps"/>
          <w:rFonts w:ascii="Angsana New" w:hAnsi="Angsana New"/>
          <w:color w:val="000000" w:themeColor="text1"/>
          <w:sz w:val="28"/>
          <w:szCs w:val="28"/>
          <w:cs/>
        </w:rPr>
        <w:t>(</w:t>
      </w:r>
      <w:r w:rsidR="00413E23" w:rsidRPr="00E05302">
        <w:rPr>
          <w:rStyle w:val="hps"/>
          <w:rFonts w:ascii="Angsana New" w:hAnsi="Angsana New"/>
          <w:color w:val="000000" w:themeColor="text1"/>
          <w:sz w:val="28"/>
          <w:szCs w:val="28"/>
        </w:rPr>
        <w:t>AQ-W2</w:t>
      </w:r>
      <w:r w:rsidR="00413E23" w:rsidRPr="00E05302">
        <w:rPr>
          <w:rStyle w:val="hps"/>
          <w:rFonts w:ascii="Angsana New" w:hAnsi="Angsana New"/>
          <w:color w:val="000000" w:themeColor="text1"/>
          <w:sz w:val="28"/>
          <w:szCs w:val="28"/>
          <w:cs/>
        </w:rPr>
        <w:t>)</w:t>
      </w:r>
      <w:r w:rsidR="00413E23" w:rsidRPr="00E05302">
        <w:rPr>
          <w:rStyle w:val="hps"/>
          <w:rFonts w:ascii="Angsana New" w:hAnsi="Angsana New"/>
          <w:color w:val="000000" w:themeColor="text1"/>
          <w:sz w:val="28"/>
          <w:szCs w:val="28"/>
        </w:rPr>
        <w:t xml:space="preserve"> issued by the Company is 1,030,899,500 units on June 20, 2012. The warrants were registered as listed securities in the stock exchange of Thailand (“SET”) on July 16, 2012. The warrants are in registered form and transferable. Th</w:t>
      </w:r>
      <w:r w:rsidR="0069312A" w:rsidRPr="00E05302">
        <w:rPr>
          <w:rStyle w:val="hps"/>
          <w:rFonts w:ascii="Angsana New" w:hAnsi="Angsana New"/>
          <w:color w:val="000000" w:themeColor="text1"/>
          <w:sz w:val="28"/>
          <w:szCs w:val="28"/>
        </w:rPr>
        <w:t>e terms of the warrants is not exceed</w:t>
      </w:r>
      <w:r w:rsidR="00413E23" w:rsidRPr="00E05302">
        <w:rPr>
          <w:rStyle w:val="hps"/>
          <w:rFonts w:ascii="Angsana New" w:hAnsi="Angsana New"/>
          <w:color w:val="000000" w:themeColor="text1"/>
          <w:sz w:val="28"/>
          <w:szCs w:val="28"/>
        </w:rPr>
        <w:t xml:space="preserve"> to three years from the d</w:t>
      </w:r>
      <w:r w:rsidR="002D40A1" w:rsidRPr="00E05302">
        <w:rPr>
          <w:rStyle w:val="hps"/>
          <w:rFonts w:ascii="Angsana New" w:hAnsi="Angsana New"/>
          <w:color w:val="000000" w:themeColor="text1"/>
          <w:sz w:val="28"/>
          <w:szCs w:val="28"/>
        </w:rPr>
        <w:t>ate of issuing the warrants</w:t>
      </w:r>
      <w:r w:rsidR="00413E23" w:rsidRPr="00E05302">
        <w:rPr>
          <w:rStyle w:val="hps"/>
          <w:rFonts w:ascii="Angsana New" w:hAnsi="Angsana New"/>
          <w:color w:val="000000" w:themeColor="text1"/>
          <w:sz w:val="28"/>
          <w:szCs w:val="28"/>
        </w:rPr>
        <w:t xml:space="preserve"> (June 20, 2012) </w:t>
      </w:r>
      <w:r w:rsidR="0069312A" w:rsidRPr="00E05302">
        <w:rPr>
          <w:rStyle w:val="hps"/>
          <w:rFonts w:ascii="Angsana New" w:hAnsi="Angsana New"/>
          <w:color w:val="000000" w:themeColor="text1"/>
          <w:sz w:val="28"/>
          <w:szCs w:val="28"/>
        </w:rPr>
        <w:t>and warrants can be exercised in</w:t>
      </w:r>
      <w:r w:rsidR="00413E23" w:rsidRPr="00E05302">
        <w:rPr>
          <w:rStyle w:val="hps"/>
          <w:rFonts w:ascii="Angsana New" w:hAnsi="Angsana New"/>
          <w:color w:val="000000" w:themeColor="text1"/>
          <w:sz w:val="28"/>
          <w:szCs w:val="28"/>
        </w:rPr>
        <w:t xml:space="preserve"> every three-month which will be on last working day of March, June, September and December of each year, the first exercise date will be September 28, 2012 and the last exercise date will be June 19, 2015.</w:t>
      </w:r>
    </w:p>
    <w:p w:rsidR="00413E23" w:rsidRPr="00E05302" w:rsidRDefault="00413E2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560"/>
        <w:jc w:val="thaiDistribute"/>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On September 16, 2014, the Company amend</w:t>
      </w:r>
      <w:r w:rsidR="0069312A" w:rsidRPr="00E05302">
        <w:rPr>
          <w:rFonts w:ascii="Angsana New" w:hAnsi="Angsana New"/>
          <w:color w:val="000000" w:themeColor="text1"/>
          <w:spacing w:val="-2"/>
          <w:sz w:val="28"/>
          <w:szCs w:val="28"/>
        </w:rPr>
        <w:t>ed</w:t>
      </w:r>
      <w:r w:rsidRPr="00E05302">
        <w:rPr>
          <w:rFonts w:ascii="Angsana New" w:hAnsi="Angsana New"/>
          <w:color w:val="000000" w:themeColor="text1"/>
          <w:spacing w:val="-2"/>
          <w:sz w:val="28"/>
          <w:szCs w:val="28"/>
        </w:rPr>
        <w:t xml:space="preserve"> of the exercise price of warrant (AQ-W2). Because of the change in par value of common share </w:t>
      </w:r>
      <w:r w:rsidR="005320BD" w:rsidRPr="00E05302">
        <w:rPr>
          <w:rFonts w:ascii="Angsana New" w:hAnsi="Angsana New"/>
          <w:color w:val="000000" w:themeColor="text1"/>
          <w:spacing w:val="-2"/>
          <w:sz w:val="28"/>
          <w:szCs w:val="28"/>
        </w:rPr>
        <w:t xml:space="preserve">Baht </w:t>
      </w:r>
      <w:r w:rsidRPr="00E05302">
        <w:rPr>
          <w:rFonts w:ascii="Angsana New" w:hAnsi="Angsana New"/>
          <w:color w:val="000000" w:themeColor="text1"/>
          <w:spacing w:val="-2"/>
          <w:sz w:val="28"/>
          <w:szCs w:val="28"/>
        </w:rPr>
        <w:t>10 to</w:t>
      </w:r>
      <w:r w:rsidR="005320BD" w:rsidRPr="00E05302">
        <w:rPr>
          <w:rFonts w:ascii="Angsana New" w:hAnsi="Angsana New"/>
          <w:color w:val="000000" w:themeColor="text1"/>
          <w:spacing w:val="-2"/>
          <w:sz w:val="28"/>
          <w:szCs w:val="28"/>
        </w:rPr>
        <w:t xml:space="preserve"> Baht</w:t>
      </w:r>
      <w:r w:rsidRPr="00E05302">
        <w:rPr>
          <w:rFonts w:ascii="Angsana New" w:hAnsi="Angsana New"/>
          <w:color w:val="000000" w:themeColor="text1"/>
          <w:spacing w:val="-2"/>
          <w:sz w:val="28"/>
          <w:szCs w:val="28"/>
        </w:rPr>
        <w:t xml:space="preserve"> 20.</w:t>
      </w:r>
    </w:p>
    <w:p w:rsidR="00413E23" w:rsidRPr="00E05302"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ind w:left="1843" w:hanging="283"/>
        <w:jc w:val="thaiDistribute"/>
        <w:rPr>
          <w:rStyle w:val="hps"/>
          <w:rFonts w:ascii="Angsana New" w:hAnsi="Angsana New"/>
          <w:color w:val="000000" w:themeColor="text1"/>
          <w:sz w:val="28"/>
          <w:szCs w:val="28"/>
        </w:rPr>
      </w:pPr>
      <w:r w:rsidRPr="00E05302">
        <w:rPr>
          <w:rStyle w:val="hps"/>
          <w:rFonts w:ascii="Angsana New" w:hAnsi="Angsana New"/>
          <w:color w:val="000000" w:themeColor="text1"/>
          <w:sz w:val="28"/>
          <w:szCs w:val="28"/>
        </w:rPr>
        <w:t>Old r</w:t>
      </w:r>
      <w:r w:rsidR="002D40A1" w:rsidRPr="00E05302">
        <w:rPr>
          <w:rStyle w:val="hps"/>
          <w:rFonts w:ascii="Angsana New" w:hAnsi="Angsana New"/>
          <w:color w:val="000000" w:themeColor="text1"/>
          <w:sz w:val="28"/>
          <w:szCs w:val="28"/>
        </w:rPr>
        <w:t xml:space="preserve">atio: The warrant </w:t>
      </w:r>
      <w:r w:rsidRPr="00E05302">
        <w:rPr>
          <w:rStyle w:val="hps"/>
          <w:rFonts w:ascii="Angsana New" w:hAnsi="Angsana New"/>
          <w:color w:val="000000" w:themeColor="text1"/>
          <w:sz w:val="28"/>
          <w:szCs w:val="28"/>
        </w:rPr>
        <w:t>1 Unit has the right to purchase 1 common share (1:1:1) exercise price 1 Baht per 1 common share.</w:t>
      </w:r>
    </w:p>
    <w:p w:rsidR="00413E23" w:rsidRPr="00E05302"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ind w:left="1843" w:hanging="283"/>
        <w:jc w:val="thaiDistribute"/>
        <w:rPr>
          <w:rStyle w:val="hps"/>
          <w:rFonts w:ascii="Angsana New" w:hAnsi="Angsana New"/>
          <w:color w:val="000000" w:themeColor="text1"/>
          <w:sz w:val="28"/>
          <w:szCs w:val="28"/>
        </w:rPr>
      </w:pPr>
      <w:r w:rsidRPr="00E05302">
        <w:rPr>
          <w:rStyle w:val="hps"/>
          <w:rFonts w:ascii="Angsana New" w:hAnsi="Angsana New"/>
          <w:color w:val="000000" w:themeColor="text1"/>
          <w:sz w:val="28"/>
          <w:szCs w:val="28"/>
        </w:rPr>
        <w:t>New Rat</w:t>
      </w:r>
      <w:r w:rsidR="002D40A1" w:rsidRPr="00E05302">
        <w:rPr>
          <w:rStyle w:val="hps"/>
          <w:rFonts w:ascii="Angsana New" w:hAnsi="Angsana New"/>
          <w:color w:val="000000" w:themeColor="text1"/>
          <w:sz w:val="28"/>
          <w:szCs w:val="28"/>
        </w:rPr>
        <w:t xml:space="preserve">io: The warrant </w:t>
      </w:r>
      <w:r w:rsidRPr="00E05302">
        <w:rPr>
          <w:rStyle w:val="hps"/>
          <w:rFonts w:ascii="Angsana New" w:hAnsi="Angsana New"/>
          <w:color w:val="000000" w:themeColor="text1"/>
          <w:sz w:val="28"/>
          <w:szCs w:val="28"/>
        </w:rPr>
        <w:t xml:space="preserve">1 Unit has the right to purchase 0.918 common share (1:0.918:1) exercise price </w:t>
      </w:r>
      <w:r w:rsidR="005320BD" w:rsidRPr="00E05302">
        <w:rPr>
          <w:rStyle w:val="hps"/>
          <w:rFonts w:ascii="Angsana New" w:hAnsi="Angsana New"/>
          <w:color w:val="000000" w:themeColor="text1"/>
          <w:sz w:val="28"/>
          <w:szCs w:val="28"/>
        </w:rPr>
        <w:t xml:space="preserve">Baht </w:t>
      </w:r>
      <w:r w:rsidRPr="00E05302">
        <w:rPr>
          <w:rStyle w:val="hps"/>
          <w:rFonts w:ascii="Angsana New" w:hAnsi="Angsana New"/>
          <w:color w:val="000000" w:themeColor="text1"/>
          <w:sz w:val="28"/>
          <w:szCs w:val="28"/>
        </w:rPr>
        <w:t>1.090 per 1 common share.</w:t>
      </w:r>
    </w:p>
    <w:p w:rsidR="00413E23" w:rsidRPr="00E05302" w:rsidRDefault="00413E23" w:rsidP="00B75EB2">
      <w:pPr>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color w:val="000000" w:themeColor="text1"/>
          <w:spacing w:val="-3"/>
          <w:sz w:val="28"/>
          <w:szCs w:val="28"/>
        </w:rPr>
      </w:pPr>
      <w:r w:rsidRPr="00E05302">
        <w:rPr>
          <w:rStyle w:val="hps"/>
          <w:rFonts w:ascii="Angsana New" w:hAnsi="Angsana New"/>
          <w:color w:val="000000" w:themeColor="text1"/>
          <w:spacing w:val="-3"/>
          <w:sz w:val="28"/>
          <w:szCs w:val="28"/>
        </w:rPr>
        <w:t>Warrant</w:t>
      </w:r>
      <w:r w:rsidR="0069312A" w:rsidRPr="00E05302">
        <w:rPr>
          <w:rStyle w:val="hps"/>
          <w:rFonts w:ascii="Angsana New" w:hAnsi="Angsana New"/>
          <w:color w:val="000000" w:themeColor="text1"/>
          <w:spacing w:val="-3"/>
          <w:sz w:val="28"/>
          <w:szCs w:val="28"/>
        </w:rPr>
        <w:t>s</w:t>
      </w:r>
      <w:r w:rsidRPr="00E05302">
        <w:rPr>
          <w:rStyle w:val="hps"/>
          <w:rFonts w:ascii="Angsana New" w:hAnsi="Angsana New"/>
          <w:color w:val="000000" w:themeColor="text1"/>
          <w:spacing w:val="-3"/>
          <w:sz w:val="28"/>
          <w:szCs w:val="28"/>
        </w:rPr>
        <w:t xml:space="preserve"> of the Company 2,624,626,283 units, total number of warrants (AQ-W3) issued by the Company is 2,624,546,758 units on May 20, 2013. The warrants were registered as listed securities in </w:t>
      </w:r>
      <w:r w:rsidR="001844EE" w:rsidRPr="00E05302">
        <w:rPr>
          <w:rStyle w:val="hps"/>
          <w:rFonts w:ascii="Angsana New" w:hAnsi="Angsana New"/>
          <w:color w:val="000000" w:themeColor="text1"/>
          <w:spacing w:val="-3"/>
          <w:sz w:val="28"/>
          <w:szCs w:val="28"/>
        </w:rPr>
        <w:t>SET</w:t>
      </w:r>
      <w:r w:rsidRPr="00E05302">
        <w:rPr>
          <w:rStyle w:val="hps"/>
          <w:rFonts w:ascii="Angsana New" w:hAnsi="Angsana New"/>
          <w:color w:val="000000" w:themeColor="text1"/>
          <w:spacing w:val="-3"/>
          <w:sz w:val="28"/>
          <w:szCs w:val="28"/>
        </w:rPr>
        <w:t xml:space="preserve"> on June 24, 2013. The warrants are in registered form and transferable. The term of the warrants is equal to three years and warrants have no exercise price. The </w:t>
      </w:r>
      <w:r w:rsidR="0069312A" w:rsidRPr="00E05302">
        <w:rPr>
          <w:rStyle w:val="hps"/>
          <w:rFonts w:ascii="Angsana New" w:hAnsi="Angsana New"/>
          <w:color w:val="000000" w:themeColor="text1"/>
          <w:spacing w:val="-3"/>
          <w:sz w:val="28"/>
          <w:szCs w:val="28"/>
        </w:rPr>
        <w:t>warrants can be exercised in</w:t>
      </w:r>
      <w:r w:rsidRPr="00E05302">
        <w:rPr>
          <w:rStyle w:val="hps"/>
          <w:rFonts w:ascii="Angsana New" w:hAnsi="Angsana New"/>
          <w:color w:val="000000" w:themeColor="text1"/>
          <w:spacing w:val="-3"/>
          <w:sz w:val="28"/>
          <w:szCs w:val="28"/>
        </w:rPr>
        <w:t xml:space="preserve"> every one year which will be on last working day of December of each year, the first exercise date will be December 30, 2013 and the last exercise date will be May 19, 2016.</w:t>
      </w:r>
    </w:p>
    <w:p w:rsidR="00413E23" w:rsidRPr="00E05302" w:rsidRDefault="00413E2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0"/>
        <w:rPr>
          <w:rStyle w:val="hps"/>
          <w:rFonts w:ascii="Angsana New" w:hAnsi="Angsana New"/>
          <w:color w:val="000000" w:themeColor="text1"/>
          <w:sz w:val="28"/>
          <w:szCs w:val="28"/>
        </w:rPr>
      </w:pPr>
      <w:r w:rsidRPr="00E05302">
        <w:rPr>
          <w:rStyle w:val="hps"/>
          <w:rFonts w:ascii="Angsana New" w:hAnsi="Angsana New"/>
          <w:color w:val="000000" w:themeColor="text1"/>
          <w:sz w:val="28"/>
          <w:szCs w:val="28"/>
        </w:rPr>
        <w:t>Warrants of the Company 2,624,626,283 units, warrants shall be offered to the existing shareholders and existing shareholders who subscribe for as follow</w:t>
      </w:r>
      <w:r w:rsidR="005320BD" w:rsidRPr="00E05302">
        <w:rPr>
          <w:rStyle w:val="hps"/>
          <w:rFonts w:ascii="Angsana New" w:hAnsi="Angsana New"/>
          <w:color w:val="000000" w:themeColor="text1"/>
          <w:sz w:val="28"/>
          <w:szCs w:val="28"/>
        </w:rPr>
        <w:t>s</w:t>
      </w:r>
      <w:r w:rsidRPr="00E05302">
        <w:rPr>
          <w:rStyle w:val="hps"/>
          <w:rFonts w:ascii="Angsana New" w:hAnsi="Angsana New"/>
          <w:color w:val="000000" w:themeColor="text1"/>
          <w:sz w:val="28"/>
          <w:szCs w:val="28"/>
        </w:rPr>
        <w:t>:</w:t>
      </w:r>
    </w:p>
    <w:p w:rsidR="00413E23" w:rsidRPr="00E05302"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color w:val="000000" w:themeColor="text1"/>
          <w:sz w:val="28"/>
          <w:szCs w:val="28"/>
        </w:rPr>
      </w:pPr>
      <w:r w:rsidRPr="00E05302">
        <w:rPr>
          <w:rStyle w:val="hps"/>
          <w:rFonts w:ascii="Angsana New" w:hAnsi="Angsana New"/>
          <w:color w:val="000000" w:themeColor="text1"/>
          <w:sz w:val="28"/>
          <w:szCs w:val="28"/>
        </w:rPr>
        <w:t>The rights of existing shareholders in the ratio of 10 shares per 1 unit of warrant (AQ-W3) total 211,176,828 units, with free of charge. The one unit of warrant is exercisable to purchase one share of common stock at a par value of Baht 0.60.</w:t>
      </w:r>
    </w:p>
    <w:p w:rsidR="00413E23" w:rsidRPr="00E05302"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color w:val="000000" w:themeColor="text1"/>
          <w:sz w:val="28"/>
          <w:szCs w:val="28"/>
        </w:rPr>
      </w:pPr>
      <w:r w:rsidRPr="00E05302">
        <w:rPr>
          <w:rStyle w:val="hps"/>
          <w:rFonts w:ascii="Angsana New" w:hAnsi="Angsana New"/>
          <w:color w:val="000000" w:themeColor="text1"/>
          <w:sz w:val="28"/>
          <w:szCs w:val="28"/>
        </w:rPr>
        <w:t>The right of existing shareholders who subscribe to newly issued shares in the ratio of 7 new shares to 4 warrants total of 2,413,449,455 units, with free of charge. The one unit of warrant is exercisable to purchase one share of common stock at a par value of Baht 0.60.</w:t>
      </w:r>
    </w:p>
    <w:p w:rsidR="00655F6E" w:rsidRPr="00E05302" w:rsidRDefault="00413E23" w:rsidP="00655F6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color w:val="000000" w:themeColor="text1"/>
          <w:sz w:val="28"/>
          <w:szCs w:val="28"/>
        </w:rPr>
      </w:pPr>
      <w:r w:rsidRPr="00E05302">
        <w:rPr>
          <w:rStyle w:val="hps"/>
          <w:rFonts w:ascii="Angsana New" w:hAnsi="Angsana New"/>
          <w:color w:val="000000" w:themeColor="text1"/>
          <w:sz w:val="28"/>
          <w:szCs w:val="28"/>
        </w:rPr>
        <w:t xml:space="preserve">New Ratio: 1 Unit has the right to purchase 1.028 common share (1:1.028:1) exercise price </w:t>
      </w:r>
      <w:r w:rsidR="005320BD" w:rsidRPr="00E05302">
        <w:rPr>
          <w:rStyle w:val="hps"/>
          <w:rFonts w:ascii="Angsana New" w:hAnsi="Angsana New"/>
          <w:color w:val="000000" w:themeColor="text1"/>
          <w:sz w:val="28"/>
          <w:szCs w:val="28"/>
        </w:rPr>
        <w:t xml:space="preserve">Baht </w:t>
      </w:r>
      <w:r w:rsidRPr="00E05302">
        <w:rPr>
          <w:rStyle w:val="hps"/>
          <w:rFonts w:ascii="Angsana New" w:hAnsi="Angsana New"/>
          <w:color w:val="000000" w:themeColor="text1"/>
          <w:sz w:val="28"/>
          <w:szCs w:val="28"/>
        </w:rPr>
        <w:t>0.584 per 1 common share.</w:t>
      </w:r>
    </w:p>
    <w:p w:rsidR="00413E23" w:rsidRPr="00E05302" w:rsidRDefault="00413E23" w:rsidP="00B75EB2">
      <w:pPr>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color w:val="000000" w:themeColor="text1"/>
          <w:spacing w:val="-3"/>
          <w:sz w:val="28"/>
          <w:szCs w:val="28"/>
        </w:rPr>
      </w:pPr>
      <w:r w:rsidRPr="00E05302">
        <w:rPr>
          <w:rStyle w:val="hps"/>
          <w:rFonts w:ascii="Angsana New" w:hAnsi="Angsana New"/>
          <w:color w:val="000000" w:themeColor="text1"/>
          <w:spacing w:val="-3"/>
          <w:sz w:val="28"/>
          <w:szCs w:val="28"/>
        </w:rPr>
        <w:lastRenderedPageBreak/>
        <w:t xml:space="preserve">Warrants </w:t>
      </w:r>
      <w:r w:rsidRPr="00E05302">
        <w:rPr>
          <w:rStyle w:val="hps"/>
          <w:rFonts w:ascii="Angsana New" w:hAnsi="Angsana New"/>
          <w:color w:val="000000" w:themeColor="text1"/>
          <w:spacing w:val="-3"/>
          <w:sz w:val="28"/>
          <w:szCs w:val="28"/>
          <w:cs/>
        </w:rPr>
        <w:t>(</w:t>
      </w:r>
      <w:r w:rsidRPr="00E05302">
        <w:rPr>
          <w:rStyle w:val="hps"/>
          <w:rFonts w:ascii="Angsana New" w:hAnsi="Angsana New"/>
          <w:color w:val="000000" w:themeColor="text1"/>
          <w:spacing w:val="-3"/>
          <w:sz w:val="28"/>
          <w:szCs w:val="28"/>
        </w:rPr>
        <w:t>AQ-W2</w:t>
      </w:r>
      <w:r w:rsidRPr="00E05302">
        <w:rPr>
          <w:rStyle w:val="hps"/>
          <w:rFonts w:ascii="Angsana New" w:hAnsi="Angsana New"/>
          <w:color w:val="000000" w:themeColor="text1"/>
          <w:spacing w:val="-3"/>
          <w:sz w:val="28"/>
          <w:szCs w:val="28"/>
          <w:cs/>
        </w:rPr>
        <w:t xml:space="preserve">) </w:t>
      </w:r>
      <w:r w:rsidRPr="00E05302">
        <w:rPr>
          <w:rStyle w:val="hps"/>
          <w:rFonts w:ascii="Angsana New" w:hAnsi="Angsana New"/>
          <w:color w:val="000000" w:themeColor="text1"/>
          <w:spacing w:val="-3"/>
          <w:sz w:val="28"/>
          <w:szCs w:val="28"/>
        </w:rPr>
        <w:t>have number of warrant holder’s application 1 person, number of exercised warrants 9,384 units</w:t>
      </w:r>
      <w:r w:rsidR="0069312A" w:rsidRPr="00E05302">
        <w:rPr>
          <w:rStyle w:val="hps"/>
          <w:rFonts w:ascii="Angsana New" w:hAnsi="Angsana New"/>
          <w:color w:val="000000" w:themeColor="text1"/>
          <w:spacing w:val="-3"/>
          <w:sz w:val="28"/>
          <w:szCs w:val="28"/>
        </w:rPr>
        <w:t>, the remaining warrants have not</w:t>
      </w:r>
      <w:r w:rsidRPr="00E05302">
        <w:rPr>
          <w:rStyle w:val="hps"/>
          <w:rFonts w:ascii="Angsana New" w:hAnsi="Angsana New"/>
          <w:color w:val="000000" w:themeColor="text1"/>
          <w:spacing w:val="-3"/>
          <w:sz w:val="28"/>
          <w:szCs w:val="28"/>
        </w:rPr>
        <w:t xml:space="preserve"> been exercised were 1,030,890,116 units, number of share derived from this exercise 8,614 </w:t>
      </w:r>
      <w:r w:rsidR="00655DC6" w:rsidRPr="00E05302">
        <w:rPr>
          <w:rStyle w:val="hps"/>
          <w:rFonts w:ascii="Angsana New" w:hAnsi="Angsana New"/>
          <w:color w:val="000000" w:themeColor="text1"/>
          <w:spacing w:val="-3"/>
          <w:sz w:val="28"/>
          <w:szCs w:val="28"/>
        </w:rPr>
        <w:t>shares</w:t>
      </w:r>
      <w:r w:rsidRPr="00E05302">
        <w:rPr>
          <w:rStyle w:val="hps"/>
          <w:rFonts w:ascii="Angsana New" w:hAnsi="Angsana New"/>
          <w:color w:val="000000" w:themeColor="text1"/>
          <w:spacing w:val="-3"/>
          <w:sz w:val="28"/>
          <w:szCs w:val="28"/>
        </w:rPr>
        <w:t>, number of remaining share r</w:t>
      </w:r>
      <w:r w:rsidR="00F1666A" w:rsidRPr="00E05302">
        <w:rPr>
          <w:rStyle w:val="hps"/>
          <w:rFonts w:ascii="Angsana New" w:hAnsi="Angsana New"/>
          <w:color w:val="000000" w:themeColor="text1"/>
          <w:spacing w:val="-3"/>
          <w:sz w:val="28"/>
          <w:szCs w:val="28"/>
        </w:rPr>
        <w:t>eserved for warrants 9</w:t>
      </w:r>
      <w:r w:rsidR="00B75EB2" w:rsidRPr="00E05302">
        <w:rPr>
          <w:rStyle w:val="hps"/>
          <w:rFonts w:ascii="Angsana New" w:hAnsi="Angsana New" w:hint="cs"/>
          <w:color w:val="000000" w:themeColor="text1"/>
          <w:spacing w:val="-3"/>
          <w:sz w:val="28"/>
          <w:szCs w:val="28"/>
        </w:rPr>
        <w:t>46</w:t>
      </w:r>
      <w:r w:rsidR="00F1666A" w:rsidRPr="00E05302">
        <w:rPr>
          <w:rStyle w:val="hps"/>
          <w:rFonts w:ascii="Angsana New" w:hAnsi="Angsana New"/>
          <w:color w:val="000000" w:themeColor="text1"/>
          <w:spacing w:val="-3"/>
          <w:sz w:val="28"/>
          <w:szCs w:val="28"/>
        </w:rPr>
        <w:t>,286,216</w:t>
      </w:r>
      <w:r w:rsidRPr="00E05302">
        <w:rPr>
          <w:rStyle w:val="hps"/>
          <w:rFonts w:ascii="Angsana New" w:hAnsi="Angsana New"/>
          <w:color w:val="000000" w:themeColor="text1"/>
          <w:spacing w:val="-3"/>
          <w:sz w:val="28"/>
          <w:szCs w:val="28"/>
        </w:rPr>
        <w:t xml:space="preserve"> shares. The warrants (AQ-W2) that have not exercised in full amount as above will be terminated on June 20, 2015 from the registered securities.</w:t>
      </w:r>
    </w:p>
    <w:p w:rsidR="005B76AA" w:rsidRPr="00E05302" w:rsidRDefault="00B31553" w:rsidP="00417702">
      <w:pPr>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color w:val="000000" w:themeColor="text1"/>
          <w:spacing w:val="-3"/>
          <w:sz w:val="28"/>
          <w:szCs w:val="28"/>
        </w:rPr>
      </w:pPr>
      <w:r w:rsidRPr="00E05302">
        <w:rPr>
          <w:rStyle w:val="hps"/>
          <w:rFonts w:ascii="Angsana New" w:hAnsi="Angsana New"/>
          <w:color w:val="000000" w:themeColor="text1"/>
          <w:spacing w:val="-3"/>
          <w:sz w:val="28"/>
          <w:szCs w:val="28"/>
        </w:rPr>
        <w:t>Warrants (AQ-W3) have number of warrant holder’s application 27 persons, number of exercised warrants 692,209 units, the remaining warrants not yet been exercised were 2,697,322,486 units, number of share derived from this exercise 711,582 shares, number of remaining share reserved for warrants 2,697,393,397 shares. The warrants (AQ-W3) that have not exercised in full amount as above will be terminated on May 20, 2016 from the registered securities.</w:t>
      </w:r>
    </w:p>
    <w:p w:rsidR="00727617" w:rsidRPr="00E05302" w:rsidRDefault="00727617" w:rsidP="00082758">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t>OTHER INCOME</w:t>
      </w:r>
    </w:p>
    <w:p w:rsidR="008B7143" w:rsidRPr="00E05302" w:rsidRDefault="00082758" w:rsidP="00C04963">
      <w:pPr>
        <w:tabs>
          <w:tab w:val="clear" w:pos="227"/>
          <w:tab w:val="clear" w:pos="454"/>
          <w:tab w:val="clear" w:pos="680"/>
          <w:tab w:val="left" w:pos="426"/>
        </w:tabs>
        <w:spacing w:after="120"/>
        <w:rPr>
          <w:rFonts w:ascii="Angsana New" w:hAnsi="Angsana New"/>
          <w:color w:val="000000" w:themeColor="text1"/>
          <w:sz w:val="28"/>
          <w:szCs w:val="28"/>
          <w:u w:val="single"/>
        </w:rPr>
      </w:pPr>
      <w:r w:rsidRPr="00E05302">
        <w:rPr>
          <w:rFonts w:ascii="Angsana New" w:hAnsi="Angsana New"/>
          <w:color w:val="000000" w:themeColor="text1"/>
          <w:sz w:val="28"/>
          <w:szCs w:val="28"/>
        </w:rPr>
        <w:tab/>
      </w:r>
      <w:r w:rsidR="006B69B7" w:rsidRPr="00E05302">
        <w:rPr>
          <w:rFonts w:ascii="Angsana New" w:hAnsi="Angsana New"/>
          <w:color w:val="000000" w:themeColor="text1"/>
          <w:sz w:val="28"/>
          <w:szCs w:val="28"/>
        </w:rPr>
        <w:t>Ot</w:t>
      </w:r>
      <w:r w:rsidR="002854E3" w:rsidRPr="00E05302">
        <w:rPr>
          <w:rFonts w:ascii="Angsana New" w:hAnsi="Angsana New"/>
          <w:color w:val="000000" w:themeColor="text1"/>
          <w:sz w:val="28"/>
          <w:szCs w:val="28"/>
        </w:rPr>
        <w:t>her income for the each of three</w:t>
      </w:r>
      <w:r w:rsidR="00F44A2B" w:rsidRPr="00E05302">
        <w:rPr>
          <w:rFonts w:ascii="Angsana New" w:hAnsi="Angsana New"/>
          <w:color w:val="000000" w:themeColor="text1"/>
          <w:sz w:val="28"/>
          <w:szCs w:val="28"/>
        </w:rPr>
        <w:t xml:space="preserve">-month periods ended </w:t>
      </w:r>
      <w:r w:rsidR="00B2731F" w:rsidRPr="00E05302">
        <w:rPr>
          <w:rFonts w:ascii="Angsana New" w:hAnsi="Angsana New"/>
          <w:color w:val="000000" w:themeColor="text1"/>
          <w:sz w:val="28"/>
          <w:szCs w:val="28"/>
        </w:rPr>
        <w:t xml:space="preserve">June </w:t>
      </w:r>
      <w:r w:rsidR="00F44A2B" w:rsidRPr="00E05302">
        <w:rPr>
          <w:rFonts w:ascii="Angsana New" w:hAnsi="Angsana New"/>
          <w:color w:val="000000" w:themeColor="text1"/>
          <w:sz w:val="28"/>
          <w:szCs w:val="28"/>
        </w:rPr>
        <w:t>30</w:t>
      </w:r>
      <w:r w:rsidR="006B69B7" w:rsidRPr="00E05302">
        <w:rPr>
          <w:rFonts w:ascii="Angsana New" w:hAnsi="Angsana New"/>
          <w:color w:val="000000" w:themeColor="text1"/>
          <w:sz w:val="28"/>
          <w:szCs w:val="28"/>
        </w:rPr>
        <w:t>, 2018 and 2017 are as follows:</w:t>
      </w:r>
    </w:p>
    <w:tbl>
      <w:tblPr>
        <w:tblW w:w="9219" w:type="dxa"/>
        <w:tblInd w:w="392" w:type="dxa"/>
        <w:tblLayout w:type="fixed"/>
        <w:tblLook w:val="0000" w:firstRow="0" w:lastRow="0" w:firstColumn="0" w:lastColumn="0" w:noHBand="0" w:noVBand="0"/>
      </w:tblPr>
      <w:tblGrid>
        <w:gridCol w:w="3214"/>
        <w:gridCol w:w="270"/>
        <w:gridCol w:w="1260"/>
        <w:gridCol w:w="270"/>
        <w:gridCol w:w="1170"/>
        <w:gridCol w:w="270"/>
        <w:gridCol w:w="1260"/>
        <w:gridCol w:w="270"/>
        <w:gridCol w:w="1235"/>
      </w:tblGrid>
      <w:tr w:rsidR="00E05302" w:rsidRPr="00E05302" w:rsidTr="001F0EBE">
        <w:tc>
          <w:tcPr>
            <w:tcW w:w="3214" w:type="dxa"/>
          </w:tcPr>
          <w:p w:rsidR="0027458E" w:rsidRPr="00E05302"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olor w:val="000000" w:themeColor="text1"/>
                <w:sz w:val="28"/>
                <w:szCs w:val="28"/>
              </w:rPr>
            </w:pPr>
          </w:p>
        </w:tc>
        <w:tc>
          <w:tcPr>
            <w:tcW w:w="270" w:type="dxa"/>
          </w:tcPr>
          <w:p w:rsidR="0027458E" w:rsidRPr="00E05302"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5735" w:type="dxa"/>
            <w:gridSpan w:val="7"/>
            <w:tcBorders>
              <w:bottom w:val="single" w:sz="4" w:space="0" w:color="auto"/>
            </w:tcBorders>
            <w:vAlign w:val="bottom"/>
          </w:tcPr>
          <w:p w:rsidR="0027458E" w:rsidRPr="00E05302" w:rsidRDefault="00E11059"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cs/>
              </w:rPr>
            </w:pPr>
            <w:r w:rsidRPr="00E05302">
              <w:rPr>
                <w:rFonts w:ascii="Angsana New" w:hAnsi="Angsana New"/>
                <w:color w:val="000000" w:themeColor="text1"/>
                <w:sz w:val="28"/>
                <w:szCs w:val="28"/>
              </w:rPr>
              <w:t>(Unit:</w:t>
            </w:r>
            <w:r w:rsidR="0027458E" w:rsidRPr="00E05302">
              <w:rPr>
                <w:rFonts w:ascii="Angsana New" w:hAnsi="Angsana New"/>
                <w:color w:val="000000" w:themeColor="text1"/>
                <w:sz w:val="28"/>
                <w:szCs w:val="28"/>
              </w:rPr>
              <w:t xml:space="preserve"> Thousand Baht</w:t>
            </w:r>
            <w:r w:rsidRPr="00E05302">
              <w:rPr>
                <w:rFonts w:ascii="Angsana New" w:hAnsi="Angsana New"/>
                <w:color w:val="000000" w:themeColor="text1"/>
                <w:sz w:val="28"/>
                <w:szCs w:val="28"/>
              </w:rPr>
              <w:t>)</w:t>
            </w:r>
          </w:p>
        </w:tc>
      </w:tr>
      <w:tr w:rsidR="00E05302" w:rsidRPr="00E05302" w:rsidTr="001F0EBE">
        <w:tc>
          <w:tcPr>
            <w:tcW w:w="3214" w:type="dxa"/>
          </w:tcPr>
          <w:p w:rsidR="0027458E" w:rsidRPr="00E05302"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270" w:type="dxa"/>
          </w:tcPr>
          <w:p w:rsidR="0027458E" w:rsidRPr="00E05302"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2700" w:type="dxa"/>
            <w:gridSpan w:val="3"/>
            <w:tcBorders>
              <w:top w:val="single" w:sz="4" w:space="0" w:color="auto"/>
            </w:tcBorders>
            <w:vAlign w:val="bottom"/>
          </w:tcPr>
          <w:p w:rsidR="00C04963" w:rsidRPr="00E0530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Consolidated</w:t>
            </w:r>
          </w:p>
          <w:p w:rsidR="0027458E" w:rsidRPr="00E0530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 xml:space="preserve"> Financial Statements</w:t>
            </w:r>
          </w:p>
        </w:tc>
        <w:tc>
          <w:tcPr>
            <w:tcW w:w="270" w:type="dxa"/>
            <w:tcBorders>
              <w:top w:val="single" w:sz="4" w:space="0" w:color="auto"/>
            </w:tcBorders>
            <w:vAlign w:val="bottom"/>
          </w:tcPr>
          <w:p w:rsidR="0027458E" w:rsidRPr="00E0530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p>
        </w:tc>
        <w:tc>
          <w:tcPr>
            <w:tcW w:w="2765" w:type="dxa"/>
            <w:gridSpan w:val="3"/>
            <w:tcBorders>
              <w:top w:val="single" w:sz="4" w:space="0" w:color="auto"/>
              <w:bottom w:val="single" w:sz="4" w:space="0" w:color="auto"/>
            </w:tcBorders>
            <w:vAlign w:val="bottom"/>
          </w:tcPr>
          <w:p w:rsidR="00C04963" w:rsidRPr="00E0530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Separate</w:t>
            </w:r>
          </w:p>
          <w:p w:rsidR="0027458E" w:rsidRPr="00E0530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 xml:space="preserve"> Financial </w:t>
            </w:r>
            <w:r w:rsidR="00D810B0" w:rsidRPr="00E05302">
              <w:rPr>
                <w:rFonts w:ascii="Angsana New" w:hAnsi="Angsana New"/>
                <w:color w:val="000000" w:themeColor="text1"/>
                <w:sz w:val="28"/>
                <w:szCs w:val="28"/>
              </w:rPr>
              <w:t>S</w:t>
            </w:r>
            <w:r w:rsidRPr="00E05302">
              <w:rPr>
                <w:rFonts w:ascii="Angsana New" w:hAnsi="Angsana New"/>
                <w:color w:val="000000" w:themeColor="text1"/>
                <w:sz w:val="28"/>
                <w:szCs w:val="28"/>
              </w:rPr>
              <w:t>tatements</w:t>
            </w:r>
          </w:p>
        </w:tc>
      </w:tr>
      <w:tr w:rsidR="00E05302" w:rsidRPr="00E05302" w:rsidTr="001F0EBE">
        <w:tc>
          <w:tcPr>
            <w:tcW w:w="3214" w:type="dxa"/>
          </w:tcPr>
          <w:p w:rsidR="0027458E" w:rsidRPr="00E05302" w:rsidRDefault="0027458E" w:rsidP="00B75EB2">
            <w:pPr>
              <w:tabs>
                <w:tab w:val="clear" w:pos="227"/>
                <w:tab w:val="clear" w:pos="454"/>
                <w:tab w:val="clear" w:pos="680"/>
                <w:tab w:val="left" w:pos="720"/>
              </w:tabs>
              <w:jc w:val="center"/>
              <w:rPr>
                <w:rFonts w:ascii="Angsana New" w:hAnsi="Angsana New"/>
                <w:color w:val="000000" w:themeColor="text1"/>
                <w:sz w:val="28"/>
                <w:szCs w:val="28"/>
                <w:cs/>
                <w:lang w:val="th-TH"/>
              </w:rPr>
            </w:pPr>
          </w:p>
        </w:tc>
        <w:tc>
          <w:tcPr>
            <w:tcW w:w="270" w:type="dxa"/>
          </w:tcPr>
          <w:p w:rsidR="0027458E" w:rsidRPr="00E05302"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260" w:type="dxa"/>
            <w:tcBorders>
              <w:top w:val="single" w:sz="4" w:space="0" w:color="auto"/>
              <w:bottom w:val="single" w:sz="4" w:space="0" w:color="auto"/>
            </w:tcBorders>
            <w:shd w:val="clear" w:color="auto" w:fill="auto"/>
            <w:vAlign w:val="bottom"/>
          </w:tcPr>
          <w:p w:rsidR="0027458E" w:rsidRPr="00E0530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70" w:type="dxa"/>
            <w:tcBorders>
              <w:top w:val="single" w:sz="4" w:space="0" w:color="auto"/>
            </w:tcBorders>
            <w:shd w:val="clear" w:color="auto" w:fill="auto"/>
            <w:vAlign w:val="bottom"/>
          </w:tcPr>
          <w:p w:rsidR="0027458E" w:rsidRPr="00E0530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1170" w:type="dxa"/>
            <w:tcBorders>
              <w:top w:val="single" w:sz="4" w:space="0" w:color="auto"/>
              <w:bottom w:val="single" w:sz="4" w:space="0" w:color="auto"/>
            </w:tcBorders>
            <w:shd w:val="clear" w:color="auto" w:fill="auto"/>
            <w:vAlign w:val="bottom"/>
          </w:tcPr>
          <w:p w:rsidR="0027458E" w:rsidRPr="00E0530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c>
          <w:tcPr>
            <w:tcW w:w="270" w:type="dxa"/>
            <w:shd w:val="clear" w:color="auto" w:fill="auto"/>
            <w:vAlign w:val="bottom"/>
          </w:tcPr>
          <w:p w:rsidR="0027458E" w:rsidRPr="00E0530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260" w:type="dxa"/>
            <w:tcBorders>
              <w:bottom w:val="single" w:sz="6" w:space="0" w:color="auto"/>
            </w:tcBorders>
            <w:shd w:val="clear" w:color="auto" w:fill="auto"/>
            <w:vAlign w:val="bottom"/>
          </w:tcPr>
          <w:p w:rsidR="0027458E" w:rsidRPr="00E0530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70" w:type="dxa"/>
            <w:vAlign w:val="bottom"/>
          </w:tcPr>
          <w:p w:rsidR="0027458E" w:rsidRPr="00E0530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1235" w:type="dxa"/>
            <w:tcBorders>
              <w:bottom w:val="single" w:sz="6" w:space="0" w:color="auto"/>
            </w:tcBorders>
            <w:vAlign w:val="bottom"/>
          </w:tcPr>
          <w:p w:rsidR="0027458E" w:rsidRPr="00E0530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r>
      <w:tr w:rsidR="00E05302" w:rsidRPr="00E05302" w:rsidTr="001F0EBE">
        <w:tc>
          <w:tcPr>
            <w:tcW w:w="3214" w:type="dxa"/>
            <w:vAlign w:val="bottom"/>
          </w:tcPr>
          <w:p w:rsidR="0027458E" w:rsidRPr="00E05302" w:rsidRDefault="00DE1EA4"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E05302">
              <w:rPr>
                <w:rFonts w:ascii="Angsana New" w:hAnsi="Angsana New"/>
                <w:color w:val="000000" w:themeColor="text1"/>
                <w:sz w:val="28"/>
                <w:szCs w:val="28"/>
              </w:rPr>
              <w:t>Management fee income</w:t>
            </w:r>
          </w:p>
        </w:tc>
        <w:tc>
          <w:tcPr>
            <w:tcW w:w="270" w:type="dxa"/>
          </w:tcPr>
          <w:p w:rsidR="0027458E" w:rsidRPr="00E05302"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27458E" w:rsidRPr="00E05302" w:rsidRDefault="0028621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3,040</w:t>
            </w:r>
          </w:p>
        </w:tc>
        <w:tc>
          <w:tcPr>
            <w:tcW w:w="270" w:type="dxa"/>
            <w:shd w:val="clear" w:color="auto" w:fill="auto"/>
            <w:vAlign w:val="bottom"/>
          </w:tcPr>
          <w:p w:rsidR="0027458E" w:rsidRPr="00E0530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27458E" w:rsidRPr="00E05302" w:rsidRDefault="00E470A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2,760</w:t>
            </w:r>
          </w:p>
        </w:tc>
        <w:tc>
          <w:tcPr>
            <w:tcW w:w="270" w:type="dxa"/>
            <w:shd w:val="clear" w:color="auto" w:fill="auto"/>
            <w:vAlign w:val="bottom"/>
          </w:tcPr>
          <w:p w:rsidR="0027458E" w:rsidRPr="00E0530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27458E" w:rsidRPr="00E05302" w:rsidRDefault="0028621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color w:val="000000" w:themeColor="text1"/>
                <w:sz w:val="28"/>
                <w:szCs w:val="28"/>
              </w:rPr>
            </w:pPr>
            <w:r w:rsidRPr="00E05302">
              <w:rPr>
                <w:rFonts w:ascii="Angsana New" w:hAnsi="Angsana New"/>
                <w:color w:val="000000" w:themeColor="text1"/>
                <w:sz w:val="28"/>
                <w:szCs w:val="28"/>
              </w:rPr>
              <w:t>5,525</w:t>
            </w:r>
          </w:p>
        </w:tc>
        <w:tc>
          <w:tcPr>
            <w:tcW w:w="270" w:type="dxa"/>
            <w:vAlign w:val="bottom"/>
          </w:tcPr>
          <w:p w:rsidR="0027458E" w:rsidRPr="00E0530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vAlign w:val="bottom"/>
          </w:tcPr>
          <w:p w:rsidR="0027458E" w:rsidRPr="00E05302" w:rsidRDefault="00655F6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color w:val="000000" w:themeColor="text1"/>
                <w:sz w:val="28"/>
                <w:szCs w:val="28"/>
              </w:rPr>
            </w:pPr>
            <w:r w:rsidRPr="00E05302">
              <w:rPr>
                <w:rFonts w:ascii="Angsana New" w:hAnsi="Angsana New"/>
                <w:color w:val="000000" w:themeColor="text1"/>
                <w:sz w:val="28"/>
                <w:szCs w:val="28"/>
              </w:rPr>
              <w:t>7,6</w:t>
            </w:r>
            <w:r w:rsidR="00DE1EA4" w:rsidRPr="00E05302">
              <w:rPr>
                <w:rFonts w:ascii="Angsana New" w:hAnsi="Angsana New"/>
                <w:color w:val="000000" w:themeColor="text1"/>
                <w:sz w:val="28"/>
                <w:szCs w:val="28"/>
              </w:rPr>
              <w:t>00</w:t>
            </w:r>
          </w:p>
        </w:tc>
      </w:tr>
      <w:tr w:rsidR="00E05302" w:rsidRPr="00E05302" w:rsidTr="001F0EBE">
        <w:tc>
          <w:tcPr>
            <w:tcW w:w="3214" w:type="dxa"/>
            <w:vAlign w:val="bottom"/>
          </w:tcPr>
          <w:p w:rsidR="006B665D" w:rsidRPr="00E05302" w:rsidRDefault="00DE1EA4"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E05302">
              <w:rPr>
                <w:rFonts w:ascii="Angsana New" w:hAnsi="Angsana New"/>
                <w:color w:val="000000" w:themeColor="text1"/>
                <w:sz w:val="28"/>
                <w:szCs w:val="28"/>
              </w:rPr>
              <w:t>Interest income</w:t>
            </w:r>
          </w:p>
        </w:tc>
        <w:tc>
          <w:tcPr>
            <w:tcW w:w="270" w:type="dxa"/>
          </w:tcPr>
          <w:p w:rsidR="006B665D" w:rsidRPr="00E05302" w:rsidRDefault="006B665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6B665D" w:rsidRPr="00E05302" w:rsidRDefault="00286218"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25,</w:t>
            </w:r>
            <w:r w:rsidR="00E470AE" w:rsidRPr="00E05302">
              <w:rPr>
                <w:rFonts w:ascii="Angsana New" w:hAnsi="Angsana New"/>
                <w:color w:val="000000" w:themeColor="text1"/>
                <w:sz w:val="28"/>
                <w:szCs w:val="28"/>
              </w:rPr>
              <w:t>340</w:t>
            </w:r>
          </w:p>
        </w:tc>
        <w:tc>
          <w:tcPr>
            <w:tcW w:w="270" w:type="dxa"/>
            <w:shd w:val="clear" w:color="auto" w:fill="auto"/>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6B665D" w:rsidRPr="00E05302" w:rsidRDefault="00E470AE"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802</w:t>
            </w:r>
          </w:p>
        </w:tc>
        <w:tc>
          <w:tcPr>
            <w:tcW w:w="270" w:type="dxa"/>
            <w:shd w:val="clear" w:color="auto" w:fill="auto"/>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6B665D" w:rsidRPr="00E05302" w:rsidRDefault="00417702"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color w:val="000000" w:themeColor="text1"/>
                <w:sz w:val="28"/>
                <w:szCs w:val="28"/>
              </w:rPr>
            </w:pPr>
            <w:r w:rsidRPr="00E05302">
              <w:rPr>
                <w:rFonts w:ascii="Angsana New" w:hAnsi="Angsana New"/>
                <w:color w:val="000000" w:themeColor="text1"/>
                <w:sz w:val="28"/>
                <w:szCs w:val="28"/>
              </w:rPr>
              <w:t>59,16</w:t>
            </w:r>
            <w:r w:rsidR="00286218" w:rsidRPr="00E05302">
              <w:rPr>
                <w:rFonts w:ascii="Angsana New" w:hAnsi="Angsana New"/>
                <w:color w:val="000000" w:themeColor="text1"/>
                <w:sz w:val="28"/>
                <w:szCs w:val="28"/>
              </w:rPr>
              <w:t>6</w:t>
            </w:r>
          </w:p>
        </w:tc>
        <w:tc>
          <w:tcPr>
            <w:tcW w:w="270" w:type="dxa"/>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vAlign w:val="bottom"/>
          </w:tcPr>
          <w:p w:rsidR="006B665D" w:rsidRPr="00E05302" w:rsidRDefault="00655F6E"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color w:val="000000" w:themeColor="text1"/>
                <w:sz w:val="28"/>
                <w:szCs w:val="28"/>
              </w:rPr>
            </w:pPr>
            <w:r w:rsidRPr="00E05302">
              <w:rPr>
                <w:rFonts w:ascii="Angsana New" w:hAnsi="Angsana New"/>
                <w:color w:val="000000" w:themeColor="text1"/>
                <w:sz w:val="28"/>
                <w:szCs w:val="28"/>
              </w:rPr>
              <w:t>34</w:t>
            </w:r>
            <w:r w:rsidR="00DE1EA4" w:rsidRPr="00E05302">
              <w:rPr>
                <w:rFonts w:ascii="Angsana New" w:hAnsi="Angsana New"/>
                <w:color w:val="000000" w:themeColor="text1"/>
                <w:sz w:val="28"/>
                <w:szCs w:val="28"/>
              </w:rPr>
              <w:t>,</w:t>
            </w:r>
            <w:r w:rsidRPr="00E05302">
              <w:rPr>
                <w:rFonts w:ascii="Angsana New" w:hAnsi="Angsana New"/>
                <w:color w:val="000000" w:themeColor="text1"/>
                <w:sz w:val="28"/>
                <w:szCs w:val="28"/>
              </w:rPr>
              <w:t>024</w:t>
            </w:r>
          </w:p>
        </w:tc>
      </w:tr>
      <w:tr w:rsidR="00E05302" w:rsidRPr="00E05302" w:rsidTr="001F0EBE">
        <w:tc>
          <w:tcPr>
            <w:tcW w:w="3214" w:type="dxa"/>
            <w:vAlign w:val="bottom"/>
          </w:tcPr>
          <w:p w:rsidR="006B665D" w:rsidRPr="00E05302" w:rsidRDefault="006B665D"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E05302">
              <w:rPr>
                <w:rFonts w:ascii="Angsana New" w:hAnsi="Angsana New"/>
                <w:color w:val="000000" w:themeColor="text1"/>
                <w:sz w:val="28"/>
                <w:szCs w:val="28"/>
              </w:rPr>
              <w:t xml:space="preserve">Gain on sales of short-term investments </w:t>
            </w:r>
          </w:p>
          <w:p w:rsidR="006B665D" w:rsidRPr="00E05302" w:rsidRDefault="00C04963"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E05302">
              <w:rPr>
                <w:rFonts w:ascii="Angsana New" w:hAnsi="Angsana New"/>
                <w:color w:val="000000" w:themeColor="text1"/>
                <w:sz w:val="28"/>
                <w:szCs w:val="28"/>
              </w:rPr>
              <w:t xml:space="preserve">   </w:t>
            </w:r>
            <w:r w:rsidR="006B665D" w:rsidRPr="00E05302">
              <w:rPr>
                <w:rFonts w:ascii="Angsana New" w:hAnsi="Angsana New"/>
                <w:color w:val="000000" w:themeColor="text1"/>
                <w:sz w:val="28"/>
                <w:szCs w:val="28"/>
              </w:rPr>
              <w:t>for trading</w:t>
            </w:r>
          </w:p>
        </w:tc>
        <w:tc>
          <w:tcPr>
            <w:tcW w:w="270" w:type="dxa"/>
          </w:tcPr>
          <w:p w:rsidR="006B665D" w:rsidRPr="00E05302" w:rsidRDefault="006B665D"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6B665D" w:rsidRPr="00E05302" w:rsidRDefault="0028621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812</w:t>
            </w:r>
          </w:p>
        </w:tc>
        <w:tc>
          <w:tcPr>
            <w:tcW w:w="270" w:type="dxa"/>
            <w:shd w:val="clear" w:color="auto" w:fill="auto"/>
            <w:vAlign w:val="bottom"/>
          </w:tcPr>
          <w:p w:rsidR="006B665D" w:rsidRPr="00E05302" w:rsidRDefault="006B665D"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6B665D" w:rsidRPr="00E05302" w:rsidRDefault="006B665D"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417</w:t>
            </w:r>
          </w:p>
        </w:tc>
        <w:tc>
          <w:tcPr>
            <w:tcW w:w="270" w:type="dxa"/>
            <w:shd w:val="clear" w:color="auto" w:fill="auto"/>
            <w:vAlign w:val="bottom"/>
          </w:tcPr>
          <w:p w:rsidR="006B665D" w:rsidRPr="00E05302" w:rsidRDefault="006B665D"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6B665D" w:rsidRPr="00E05302" w:rsidRDefault="0028621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70" w:type="dxa"/>
            <w:vAlign w:val="bottom"/>
          </w:tcPr>
          <w:p w:rsidR="006B665D" w:rsidRPr="00E05302" w:rsidRDefault="006B665D"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vAlign w:val="bottom"/>
          </w:tcPr>
          <w:p w:rsidR="006B665D" w:rsidRPr="00E05302" w:rsidRDefault="006B665D"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color w:val="000000" w:themeColor="text1"/>
                <w:sz w:val="28"/>
                <w:szCs w:val="28"/>
              </w:rPr>
            </w:pPr>
            <w:r w:rsidRPr="00E05302">
              <w:rPr>
                <w:rFonts w:ascii="Angsana New" w:hAnsi="Angsana New"/>
                <w:color w:val="000000" w:themeColor="text1"/>
                <w:sz w:val="28"/>
                <w:szCs w:val="28"/>
              </w:rPr>
              <w:t>417</w:t>
            </w:r>
          </w:p>
        </w:tc>
      </w:tr>
      <w:tr w:rsidR="00E05302" w:rsidRPr="00E05302" w:rsidTr="001F0EBE">
        <w:tc>
          <w:tcPr>
            <w:tcW w:w="3214" w:type="dxa"/>
            <w:vAlign w:val="bottom"/>
          </w:tcPr>
          <w:p w:rsidR="006B665D" w:rsidRPr="00E05302" w:rsidRDefault="000244DA"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E05302">
              <w:rPr>
                <w:rFonts w:ascii="Angsana New" w:hAnsi="Angsana New"/>
                <w:color w:val="000000" w:themeColor="text1"/>
                <w:sz w:val="28"/>
                <w:szCs w:val="28"/>
              </w:rPr>
              <w:t xml:space="preserve">Unrealized </w:t>
            </w:r>
            <w:r w:rsidR="006B665D" w:rsidRPr="00E05302">
              <w:rPr>
                <w:rFonts w:ascii="Angsana New" w:hAnsi="Angsana New"/>
                <w:color w:val="000000" w:themeColor="text1"/>
                <w:sz w:val="28"/>
                <w:szCs w:val="28"/>
              </w:rPr>
              <w:t>loss of short-term investments</w:t>
            </w:r>
          </w:p>
        </w:tc>
        <w:tc>
          <w:tcPr>
            <w:tcW w:w="270" w:type="dxa"/>
          </w:tcPr>
          <w:p w:rsidR="006B665D" w:rsidRPr="00E05302" w:rsidRDefault="006B665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6B665D" w:rsidRPr="00E05302" w:rsidRDefault="0028621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(961)</w:t>
            </w:r>
          </w:p>
        </w:tc>
        <w:tc>
          <w:tcPr>
            <w:tcW w:w="270" w:type="dxa"/>
            <w:shd w:val="clear" w:color="auto" w:fill="auto"/>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(269)</w:t>
            </w:r>
          </w:p>
        </w:tc>
        <w:tc>
          <w:tcPr>
            <w:tcW w:w="270" w:type="dxa"/>
            <w:shd w:val="clear" w:color="auto" w:fill="auto"/>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6B665D" w:rsidRPr="00E05302" w:rsidRDefault="0028621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70" w:type="dxa"/>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(269)</w:t>
            </w:r>
          </w:p>
        </w:tc>
      </w:tr>
      <w:tr w:rsidR="00E05302" w:rsidRPr="00E05302" w:rsidTr="001F0EBE">
        <w:tc>
          <w:tcPr>
            <w:tcW w:w="3214" w:type="dxa"/>
            <w:vAlign w:val="bottom"/>
          </w:tcPr>
          <w:p w:rsidR="006B665D" w:rsidRPr="001F0EBE" w:rsidRDefault="006B665D"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Rental income</w:t>
            </w:r>
          </w:p>
        </w:tc>
        <w:tc>
          <w:tcPr>
            <w:tcW w:w="270" w:type="dxa"/>
          </w:tcPr>
          <w:p w:rsidR="006B665D" w:rsidRPr="00E05302" w:rsidRDefault="006B665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6B665D" w:rsidRPr="00E05302" w:rsidRDefault="00655F6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1,148</w:t>
            </w:r>
          </w:p>
        </w:tc>
        <w:tc>
          <w:tcPr>
            <w:tcW w:w="270" w:type="dxa"/>
            <w:shd w:val="clear" w:color="auto" w:fill="auto"/>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1,110</w:t>
            </w:r>
          </w:p>
        </w:tc>
        <w:tc>
          <w:tcPr>
            <w:tcW w:w="270" w:type="dxa"/>
            <w:shd w:val="clear" w:color="auto" w:fill="auto"/>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6B665D" w:rsidRPr="00E05302" w:rsidRDefault="0028621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3,758</w:t>
            </w:r>
          </w:p>
        </w:tc>
        <w:tc>
          <w:tcPr>
            <w:tcW w:w="270" w:type="dxa"/>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3,800</w:t>
            </w:r>
          </w:p>
        </w:tc>
      </w:tr>
      <w:tr w:rsidR="00E05302" w:rsidRPr="00E05302" w:rsidTr="001F0EBE">
        <w:tc>
          <w:tcPr>
            <w:tcW w:w="3214" w:type="dxa"/>
            <w:vAlign w:val="bottom"/>
          </w:tcPr>
          <w:p w:rsidR="00C04963" w:rsidRPr="001F0EBE" w:rsidRDefault="006B665D"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 xml:space="preserve">Revenue from sale of merchandises in </w:t>
            </w:r>
            <w:r w:rsidR="00C04963" w:rsidRPr="001F0EBE">
              <w:rPr>
                <w:rFonts w:ascii="Angsana New" w:hAnsi="Angsana New"/>
                <w:color w:val="000000" w:themeColor="text1"/>
                <w:sz w:val="28"/>
                <w:szCs w:val="28"/>
              </w:rPr>
              <w:t xml:space="preserve"> </w:t>
            </w:r>
          </w:p>
          <w:p w:rsidR="006B665D" w:rsidRPr="001F0EBE" w:rsidRDefault="00C04963"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 xml:space="preserve">   </w:t>
            </w:r>
            <w:r w:rsidR="006B665D" w:rsidRPr="001F0EBE">
              <w:rPr>
                <w:rFonts w:ascii="Angsana New" w:hAnsi="Angsana New"/>
                <w:color w:val="000000" w:themeColor="text1"/>
                <w:sz w:val="28"/>
                <w:szCs w:val="28"/>
              </w:rPr>
              <w:t>convenient store</w:t>
            </w:r>
          </w:p>
        </w:tc>
        <w:tc>
          <w:tcPr>
            <w:tcW w:w="270" w:type="dxa"/>
          </w:tcPr>
          <w:p w:rsidR="006B665D" w:rsidRPr="00E05302" w:rsidRDefault="006B665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6B665D" w:rsidRPr="00E05302" w:rsidRDefault="00286218"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w:t>
            </w:r>
            <w:r w:rsidR="00655F6E" w:rsidRPr="00E05302">
              <w:rPr>
                <w:rFonts w:ascii="Angsana New" w:hAnsi="Angsana New"/>
                <w:color w:val="000000" w:themeColor="text1"/>
                <w:sz w:val="28"/>
                <w:szCs w:val="28"/>
              </w:rPr>
              <w:t>838</w:t>
            </w:r>
          </w:p>
        </w:tc>
        <w:tc>
          <w:tcPr>
            <w:tcW w:w="270" w:type="dxa"/>
            <w:shd w:val="clear" w:color="auto" w:fill="auto"/>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3,110</w:t>
            </w:r>
          </w:p>
        </w:tc>
        <w:tc>
          <w:tcPr>
            <w:tcW w:w="270" w:type="dxa"/>
            <w:shd w:val="clear" w:color="auto" w:fill="auto"/>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6B665D" w:rsidRPr="00E05302" w:rsidRDefault="0028621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70" w:type="dxa"/>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1F0EBE">
        <w:tc>
          <w:tcPr>
            <w:tcW w:w="3214" w:type="dxa"/>
            <w:shd w:val="clear" w:color="auto" w:fill="auto"/>
            <w:vAlign w:val="bottom"/>
          </w:tcPr>
          <w:p w:rsidR="006B665D" w:rsidRPr="001F0EBE" w:rsidRDefault="006B665D"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Reversal of allowance for land deposit</w:t>
            </w:r>
          </w:p>
        </w:tc>
        <w:tc>
          <w:tcPr>
            <w:tcW w:w="270" w:type="dxa"/>
          </w:tcPr>
          <w:p w:rsidR="006B665D" w:rsidRPr="00E05302" w:rsidRDefault="006B665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6B665D" w:rsidRPr="00E05302" w:rsidRDefault="0028621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70" w:type="dxa"/>
            <w:shd w:val="clear" w:color="auto" w:fill="auto"/>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12,076</w:t>
            </w:r>
          </w:p>
        </w:tc>
        <w:tc>
          <w:tcPr>
            <w:tcW w:w="270" w:type="dxa"/>
            <w:shd w:val="clear" w:color="auto" w:fill="auto"/>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6B665D" w:rsidRPr="00E05302" w:rsidRDefault="0028621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70" w:type="dxa"/>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vAlign w:val="bottom"/>
          </w:tcPr>
          <w:p w:rsidR="006B665D" w:rsidRPr="00E0530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12,076</w:t>
            </w:r>
          </w:p>
        </w:tc>
      </w:tr>
      <w:tr w:rsidR="00E05302" w:rsidRPr="00E05302" w:rsidTr="001F0EBE">
        <w:tc>
          <w:tcPr>
            <w:tcW w:w="3214" w:type="dxa"/>
            <w:vAlign w:val="bottom"/>
          </w:tcPr>
          <w:p w:rsidR="00286218" w:rsidRPr="001F0EBE" w:rsidRDefault="00E470AE"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cs/>
              </w:rPr>
            </w:pPr>
            <w:r w:rsidRPr="001F0EBE">
              <w:rPr>
                <w:rFonts w:ascii="Angsana New" w:hAnsi="Angsana New"/>
                <w:color w:val="000000" w:themeColor="text1"/>
                <w:sz w:val="28"/>
                <w:szCs w:val="28"/>
              </w:rPr>
              <w:t>Interest received from default</w:t>
            </w:r>
          </w:p>
        </w:tc>
        <w:tc>
          <w:tcPr>
            <w:tcW w:w="270" w:type="dxa"/>
          </w:tcPr>
          <w:p w:rsidR="00286218" w:rsidRPr="00E05302" w:rsidRDefault="0028621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286218" w:rsidRPr="00E05302" w:rsidRDefault="00655F6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38,4</w:t>
            </w:r>
            <w:r w:rsidR="00E470AE" w:rsidRPr="00E05302">
              <w:rPr>
                <w:rFonts w:ascii="Angsana New" w:hAnsi="Angsana New"/>
                <w:color w:val="000000" w:themeColor="text1"/>
                <w:sz w:val="28"/>
                <w:szCs w:val="28"/>
              </w:rPr>
              <w:t>05</w:t>
            </w:r>
          </w:p>
        </w:tc>
        <w:tc>
          <w:tcPr>
            <w:tcW w:w="270" w:type="dxa"/>
            <w:shd w:val="clear" w:color="auto" w:fill="auto"/>
            <w:vAlign w:val="bottom"/>
          </w:tcPr>
          <w:p w:rsidR="00286218" w:rsidRPr="00E05302" w:rsidRDefault="0028621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286218" w:rsidRPr="00E05302" w:rsidRDefault="0028621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70" w:type="dxa"/>
            <w:shd w:val="clear" w:color="auto" w:fill="auto"/>
            <w:vAlign w:val="bottom"/>
          </w:tcPr>
          <w:p w:rsidR="00286218" w:rsidRPr="00E05302" w:rsidRDefault="0028621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286218" w:rsidRPr="00E05302" w:rsidRDefault="00286218"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38,</w:t>
            </w:r>
            <w:r w:rsidR="00E470AE" w:rsidRPr="00E05302">
              <w:rPr>
                <w:rFonts w:ascii="Angsana New" w:hAnsi="Angsana New"/>
                <w:color w:val="000000" w:themeColor="text1"/>
                <w:sz w:val="28"/>
                <w:szCs w:val="28"/>
              </w:rPr>
              <w:t>405</w:t>
            </w:r>
          </w:p>
        </w:tc>
        <w:tc>
          <w:tcPr>
            <w:tcW w:w="270" w:type="dxa"/>
            <w:vAlign w:val="bottom"/>
          </w:tcPr>
          <w:p w:rsidR="00286218" w:rsidRPr="00E05302" w:rsidRDefault="0028621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vAlign w:val="bottom"/>
          </w:tcPr>
          <w:p w:rsidR="00286218" w:rsidRPr="00E05302" w:rsidRDefault="0028621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1F0EBE">
        <w:trPr>
          <w:trHeight w:val="270"/>
        </w:trPr>
        <w:tc>
          <w:tcPr>
            <w:tcW w:w="3214" w:type="dxa"/>
            <w:vAlign w:val="bottom"/>
          </w:tcPr>
          <w:p w:rsidR="00F66020" w:rsidRPr="001F0EBE" w:rsidRDefault="00F66020"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Others</w:t>
            </w:r>
          </w:p>
        </w:tc>
        <w:tc>
          <w:tcPr>
            <w:tcW w:w="270" w:type="dxa"/>
          </w:tcPr>
          <w:p w:rsidR="00F66020" w:rsidRPr="00E05302"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tcPr>
          <w:p w:rsidR="00F66020" w:rsidRPr="00E05302"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4,155</w:t>
            </w:r>
          </w:p>
        </w:tc>
        <w:tc>
          <w:tcPr>
            <w:tcW w:w="270" w:type="dxa"/>
            <w:shd w:val="clear" w:color="auto" w:fill="auto"/>
          </w:tcPr>
          <w:p w:rsidR="00F66020" w:rsidRPr="00E05302"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170" w:type="dxa"/>
            <w:shd w:val="clear" w:color="auto" w:fill="auto"/>
          </w:tcPr>
          <w:p w:rsidR="00F66020" w:rsidRPr="00E05302"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4,058</w:t>
            </w:r>
          </w:p>
        </w:tc>
        <w:tc>
          <w:tcPr>
            <w:tcW w:w="270" w:type="dxa"/>
            <w:shd w:val="clear" w:color="auto" w:fill="auto"/>
          </w:tcPr>
          <w:p w:rsidR="00F66020" w:rsidRPr="00E05302"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260" w:type="dxa"/>
            <w:shd w:val="clear" w:color="auto" w:fill="auto"/>
          </w:tcPr>
          <w:p w:rsidR="00F66020" w:rsidRPr="00E05302"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348</w:t>
            </w:r>
          </w:p>
        </w:tc>
        <w:tc>
          <w:tcPr>
            <w:tcW w:w="270" w:type="dxa"/>
          </w:tcPr>
          <w:p w:rsidR="00F66020" w:rsidRPr="00E05302"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235" w:type="dxa"/>
          </w:tcPr>
          <w:p w:rsidR="00F66020" w:rsidRPr="00E05302"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281</w:t>
            </w:r>
          </w:p>
        </w:tc>
      </w:tr>
      <w:tr w:rsidR="00E05302" w:rsidRPr="00E05302" w:rsidTr="001F0EBE">
        <w:tc>
          <w:tcPr>
            <w:tcW w:w="3214" w:type="dxa"/>
            <w:vAlign w:val="bottom"/>
          </w:tcPr>
          <w:p w:rsidR="00F66020" w:rsidRPr="001F0EBE" w:rsidRDefault="00F66020"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Total</w:t>
            </w:r>
          </w:p>
        </w:tc>
        <w:tc>
          <w:tcPr>
            <w:tcW w:w="270" w:type="dxa"/>
          </w:tcPr>
          <w:p w:rsidR="00F66020" w:rsidRPr="00E05302"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Angsana New" w:hAnsi="Angsana New"/>
                <w:color w:val="000000" w:themeColor="text1"/>
                <w:sz w:val="28"/>
                <w:szCs w:val="28"/>
              </w:rPr>
            </w:pPr>
          </w:p>
        </w:tc>
        <w:tc>
          <w:tcPr>
            <w:tcW w:w="1260" w:type="dxa"/>
            <w:tcBorders>
              <w:top w:val="single" w:sz="4" w:space="0" w:color="auto"/>
              <w:bottom w:val="double" w:sz="4" w:space="0" w:color="auto"/>
            </w:tcBorders>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r w:rsidRPr="00E05302">
              <w:rPr>
                <w:rFonts w:ascii="Angsana New" w:hAnsi="Angsana New"/>
                <w:color w:val="000000" w:themeColor="text1"/>
                <w:sz w:val="28"/>
                <w:szCs w:val="28"/>
              </w:rPr>
              <w:t>74,777</w:t>
            </w:r>
          </w:p>
        </w:tc>
        <w:tc>
          <w:tcPr>
            <w:tcW w:w="270" w:type="dxa"/>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p>
        </w:tc>
        <w:tc>
          <w:tcPr>
            <w:tcW w:w="1170" w:type="dxa"/>
            <w:tcBorders>
              <w:top w:val="single" w:sz="4" w:space="0" w:color="auto"/>
              <w:bottom w:val="double" w:sz="4" w:space="0" w:color="auto"/>
            </w:tcBorders>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r w:rsidRPr="00E05302">
              <w:rPr>
                <w:rFonts w:ascii="Angsana New" w:hAnsi="Angsana New"/>
                <w:color w:val="000000" w:themeColor="text1"/>
                <w:sz w:val="28"/>
                <w:szCs w:val="28"/>
              </w:rPr>
              <w:t>24,064</w:t>
            </w:r>
          </w:p>
        </w:tc>
        <w:tc>
          <w:tcPr>
            <w:tcW w:w="270" w:type="dxa"/>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p>
        </w:tc>
        <w:tc>
          <w:tcPr>
            <w:tcW w:w="1260" w:type="dxa"/>
            <w:tcBorders>
              <w:top w:val="single" w:sz="4" w:space="0" w:color="auto"/>
              <w:bottom w:val="double" w:sz="4" w:space="0" w:color="auto"/>
            </w:tcBorders>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r w:rsidRPr="00E05302">
              <w:rPr>
                <w:rFonts w:ascii="Angsana New" w:hAnsi="Angsana New"/>
                <w:color w:val="000000" w:themeColor="text1"/>
                <w:sz w:val="28"/>
                <w:szCs w:val="28"/>
              </w:rPr>
              <w:t>107,202</w:t>
            </w:r>
          </w:p>
        </w:tc>
        <w:tc>
          <w:tcPr>
            <w:tcW w:w="270" w:type="dxa"/>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p>
        </w:tc>
        <w:tc>
          <w:tcPr>
            <w:tcW w:w="1235" w:type="dxa"/>
            <w:tcBorders>
              <w:top w:val="single" w:sz="4" w:space="0" w:color="auto"/>
              <w:bottom w:val="double" w:sz="4" w:space="0" w:color="auto"/>
            </w:tcBorders>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r w:rsidRPr="00E05302">
              <w:rPr>
                <w:rFonts w:ascii="Angsana New" w:hAnsi="Angsana New"/>
                <w:color w:val="000000" w:themeColor="text1"/>
                <w:sz w:val="28"/>
                <w:szCs w:val="28"/>
              </w:rPr>
              <w:t>57,929</w:t>
            </w:r>
          </w:p>
        </w:tc>
      </w:tr>
    </w:tbl>
    <w:p w:rsidR="00C04963" w:rsidRPr="00E05302" w:rsidRDefault="00C04963" w:rsidP="005B76AA">
      <w:pPr>
        <w:tabs>
          <w:tab w:val="clear" w:pos="454"/>
          <w:tab w:val="clear" w:pos="680"/>
          <w:tab w:val="left" w:pos="567"/>
        </w:tabs>
        <w:spacing w:before="240" w:after="120"/>
        <w:ind w:left="540" w:hanging="256"/>
        <w:rPr>
          <w:rFonts w:ascii="Angsana New" w:hAnsi="Angsana New"/>
          <w:color w:val="000000" w:themeColor="text1"/>
          <w:sz w:val="28"/>
          <w:szCs w:val="28"/>
        </w:rPr>
      </w:pPr>
    </w:p>
    <w:p w:rsidR="00C04963" w:rsidRPr="00E05302" w:rsidRDefault="00C04963" w:rsidP="005B76AA">
      <w:pPr>
        <w:tabs>
          <w:tab w:val="clear" w:pos="454"/>
          <w:tab w:val="clear" w:pos="680"/>
          <w:tab w:val="left" w:pos="567"/>
        </w:tabs>
        <w:spacing w:before="240" w:after="120"/>
        <w:ind w:left="540" w:hanging="256"/>
        <w:rPr>
          <w:rFonts w:ascii="Angsana New" w:hAnsi="Angsana New"/>
          <w:color w:val="000000" w:themeColor="text1"/>
          <w:sz w:val="28"/>
          <w:szCs w:val="28"/>
        </w:rPr>
      </w:pPr>
    </w:p>
    <w:p w:rsidR="00C04963" w:rsidRPr="00E05302" w:rsidRDefault="00C04963" w:rsidP="005B76AA">
      <w:pPr>
        <w:tabs>
          <w:tab w:val="clear" w:pos="454"/>
          <w:tab w:val="clear" w:pos="680"/>
          <w:tab w:val="left" w:pos="567"/>
        </w:tabs>
        <w:spacing w:before="240" w:after="120"/>
        <w:ind w:left="540" w:hanging="256"/>
        <w:rPr>
          <w:rFonts w:ascii="Angsana New" w:hAnsi="Angsana New"/>
          <w:color w:val="000000" w:themeColor="text1"/>
          <w:sz w:val="28"/>
          <w:szCs w:val="28"/>
        </w:rPr>
      </w:pPr>
    </w:p>
    <w:p w:rsidR="00237859" w:rsidRPr="00E05302" w:rsidRDefault="00082758" w:rsidP="00082758">
      <w:pPr>
        <w:tabs>
          <w:tab w:val="clear" w:pos="227"/>
          <w:tab w:val="clear" w:pos="454"/>
          <w:tab w:val="clear" w:pos="680"/>
          <w:tab w:val="left" w:pos="426"/>
        </w:tabs>
        <w:spacing w:before="240" w:after="120"/>
        <w:rPr>
          <w:rFonts w:ascii="Angsana New" w:hAnsi="Angsana New"/>
          <w:color w:val="000000" w:themeColor="text1"/>
          <w:sz w:val="28"/>
          <w:szCs w:val="28"/>
          <w:u w:val="single"/>
        </w:rPr>
      </w:pPr>
      <w:r w:rsidRPr="00E05302">
        <w:rPr>
          <w:rFonts w:ascii="Angsana New" w:hAnsi="Angsana New"/>
          <w:color w:val="000000" w:themeColor="text1"/>
          <w:sz w:val="28"/>
          <w:szCs w:val="28"/>
        </w:rPr>
        <w:lastRenderedPageBreak/>
        <w:tab/>
      </w:r>
      <w:r w:rsidR="00237859" w:rsidRPr="00E05302">
        <w:rPr>
          <w:rFonts w:ascii="Angsana New" w:hAnsi="Angsana New"/>
          <w:color w:val="000000" w:themeColor="text1"/>
          <w:sz w:val="28"/>
          <w:szCs w:val="28"/>
        </w:rPr>
        <w:t>Other income for the e</w:t>
      </w:r>
      <w:r w:rsidR="00EE50A9" w:rsidRPr="00E05302">
        <w:rPr>
          <w:rFonts w:ascii="Angsana New" w:hAnsi="Angsana New"/>
          <w:color w:val="000000" w:themeColor="text1"/>
          <w:sz w:val="28"/>
          <w:szCs w:val="28"/>
        </w:rPr>
        <w:t xml:space="preserve">ach of six-month periods ended </w:t>
      </w:r>
      <w:r w:rsidR="00B2731F" w:rsidRPr="00E05302">
        <w:rPr>
          <w:rFonts w:ascii="Angsana New" w:hAnsi="Angsana New"/>
          <w:color w:val="000000" w:themeColor="text1"/>
          <w:sz w:val="28"/>
          <w:szCs w:val="28"/>
        </w:rPr>
        <w:t xml:space="preserve">June 30, 2018 </w:t>
      </w:r>
      <w:r w:rsidR="00237859" w:rsidRPr="00E05302">
        <w:rPr>
          <w:rFonts w:ascii="Angsana New" w:hAnsi="Angsana New"/>
          <w:color w:val="000000" w:themeColor="text1"/>
          <w:sz w:val="28"/>
          <w:szCs w:val="28"/>
        </w:rPr>
        <w:t>and 2017 are as follows:</w:t>
      </w:r>
    </w:p>
    <w:tbl>
      <w:tblPr>
        <w:tblW w:w="9361" w:type="dxa"/>
        <w:tblInd w:w="392" w:type="dxa"/>
        <w:tblLayout w:type="fixed"/>
        <w:tblLook w:val="0000" w:firstRow="0" w:lastRow="0" w:firstColumn="0" w:lastColumn="0" w:noHBand="0" w:noVBand="0"/>
      </w:tblPr>
      <w:tblGrid>
        <w:gridCol w:w="3356"/>
        <w:gridCol w:w="270"/>
        <w:gridCol w:w="1260"/>
        <w:gridCol w:w="270"/>
        <w:gridCol w:w="1170"/>
        <w:gridCol w:w="270"/>
        <w:gridCol w:w="1260"/>
        <w:gridCol w:w="270"/>
        <w:gridCol w:w="1235"/>
      </w:tblGrid>
      <w:tr w:rsidR="00E05302" w:rsidRPr="00E05302" w:rsidTr="00082758">
        <w:tc>
          <w:tcPr>
            <w:tcW w:w="3356" w:type="dxa"/>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olor w:val="000000" w:themeColor="text1"/>
                <w:sz w:val="28"/>
                <w:szCs w:val="28"/>
              </w:rPr>
            </w:pPr>
          </w:p>
        </w:tc>
        <w:tc>
          <w:tcPr>
            <w:tcW w:w="270" w:type="dxa"/>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5735" w:type="dxa"/>
            <w:gridSpan w:val="7"/>
            <w:tcBorders>
              <w:bottom w:val="single" w:sz="4" w:space="0" w:color="auto"/>
            </w:tcBorders>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cs/>
              </w:rPr>
            </w:pPr>
            <w:r w:rsidRPr="00E05302">
              <w:rPr>
                <w:rFonts w:ascii="Angsana New" w:hAnsi="Angsana New"/>
                <w:color w:val="000000" w:themeColor="text1"/>
                <w:sz w:val="28"/>
                <w:szCs w:val="28"/>
              </w:rPr>
              <w:t>(Unit: Thousand Baht)</w:t>
            </w:r>
          </w:p>
        </w:tc>
      </w:tr>
      <w:tr w:rsidR="00E05302" w:rsidRPr="00E05302" w:rsidTr="00082758">
        <w:tc>
          <w:tcPr>
            <w:tcW w:w="3356" w:type="dxa"/>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270" w:type="dxa"/>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2700" w:type="dxa"/>
            <w:gridSpan w:val="3"/>
            <w:tcBorders>
              <w:top w:val="single" w:sz="4" w:space="0" w:color="auto"/>
            </w:tcBorders>
            <w:vAlign w:val="bottom"/>
          </w:tcPr>
          <w:p w:rsidR="00C04963"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Consolidated</w:t>
            </w:r>
          </w:p>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 xml:space="preserve"> Financial Statements</w:t>
            </w:r>
          </w:p>
        </w:tc>
        <w:tc>
          <w:tcPr>
            <w:tcW w:w="270" w:type="dxa"/>
            <w:tcBorders>
              <w:top w:val="single" w:sz="4" w:space="0" w:color="auto"/>
            </w:tcBorders>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p>
        </w:tc>
        <w:tc>
          <w:tcPr>
            <w:tcW w:w="2765" w:type="dxa"/>
            <w:gridSpan w:val="3"/>
            <w:tcBorders>
              <w:top w:val="single" w:sz="4" w:space="0" w:color="auto"/>
              <w:bottom w:val="single" w:sz="4" w:space="0" w:color="auto"/>
            </w:tcBorders>
            <w:vAlign w:val="bottom"/>
          </w:tcPr>
          <w:p w:rsidR="00C04963"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Separate </w:t>
            </w:r>
          </w:p>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Financial Statements</w:t>
            </w:r>
          </w:p>
        </w:tc>
      </w:tr>
      <w:tr w:rsidR="00E05302" w:rsidRPr="00E05302" w:rsidTr="00082758">
        <w:tc>
          <w:tcPr>
            <w:tcW w:w="3356" w:type="dxa"/>
          </w:tcPr>
          <w:p w:rsidR="00237859" w:rsidRPr="00E05302" w:rsidRDefault="00237859" w:rsidP="00025225">
            <w:pPr>
              <w:tabs>
                <w:tab w:val="clear" w:pos="227"/>
                <w:tab w:val="clear" w:pos="454"/>
                <w:tab w:val="clear" w:pos="680"/>
                <w:tab w:val="left" w:pos="720"/>
              </w:tabs>
              <w:jc w:val="center"/>
              <w:rPr>
                <w:rFonts w:ascii="Angsana New" w:hAnsi="Angsana New"/>
                <w:color w:val="000000" w:themeColor="text1"/>
                <w:sz w:val="28"/>
                <w:szCs w:val="28"/>
                <w:cs/>
                <w:lang w:val="th-TH"/>
              </w:rPr>
            </w:pPr>
          </w:p>
        </w:tc>
        <w:tc>
          <w:tcPr>
            <w:tcW w:w="270" w:type="dxa"/>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260" w:type="dxa"/>
            <w:tcBorders>
              <w:top w:val="single" w:sz="4" w:space="0" w:color="auto"/>
              <w:bottom w:val="single" w:sz="4" w:space="0" w:color="auto"/>
            </w:tcBorders>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70" w:type="dxa"/>
            <w:tcBorders>
              <w:top w:val="single" w:sz="4" w:space="0" w:color="auto"/>
            </w:tcBorders>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1170" w:type="dxa"/>
            <w:tcBorders>
              <w:top w:val="single" w:sz="4" w:space="0" w:color="auto"/>
              <w:bottom w:val="single" w:sz="4" w:space="0" w:color="auto"/>
            </w:tcBorders>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c>
          <w:tcPr>
            <w:tcW w:w="270" w:type="dxa"/>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260" w:type="dxa"/>
            <w:tcBorders>
              <w:bottom w:val="single" w:sz="4" w:space="0" w:color="auto"/>
            </w:tcBorders>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70" w:type="dxa"/>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1235" w:type="dxa"/>
            <w:tcBorders>
              <w:bottom w:val="single" w:sz="4" w:space="0" w:color="auto"/>
            </w:tcBorders>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r>
      <w:tr w:rsidR="00E05302" w:rsidRPr="00E05302" w:rsidTr="00082758">
        <w:tc>
          <w:tcPr>
            <w:tcW w:w="3356" w:type="dxa"/>
            <w:vAlign w:val="bottom"/>
          </w:tcPr>
          <w:p w:rsidR="007F5E15" w:rsidRPr="00E05302" w:rsidRDefault="007F5E15"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E05302">
              <w:rPr>
                <w:rFonts w:ascii="Angsana New" w:hAnsi="Angsana New"/>
                <w:color w:val="000000" w:themeColor="text1"/>
                <w:sz w:val="28"/>
                <w:szCs w:val="28"/>
              </w:rPr>
              <w:t>Management fee income</w:t>
            </w:r>
          </w:p>
        </w:tc>
        <w:tc>
          <w:tcPr>
            <w:tcW w:w="270"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tcBorders>
              <w:top w:val="single" w:sz="4" w:space="0" w:color="auto"/>
            </w:tcBorders>
            <w:shd w:val="clear" w:color="auto" w:fill="auto"/>
            <w:vAlign w:val="bottom"/>
          </w:tcPr>
          <w:p w:rsidR="007F5E15" w:rsidRPr="00E05302" w:rsidRDefault="0028621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5,504</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tcBorders>
              <w:top w:val="single" w:sz="4" w:space="0" w:color="auto"/>
            </w:tcBorders>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5,624</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tcBorders>
              <w:top w:val="single" w:sz="4" w:space="0" w:color="auto"/>
            </w:tcBorders>
            <w:shd w:val="clear" w:color="auto" w:fill="auto"/>
            <w:vAlign w:val="bottom"/>
          </w:tcPr>
          <w:p w:rsidR="007F5E15" w:rsidRPr="00E05302" w:rsidRDefault="0028621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color w:val="000000" w:themeColor="text1"/>
                <w:sz w:val="28"/>
                <w:szCs w:val="28"/>
              </w:rPr>
            </w:pPr>
            <w:r w:rsidRPr="00E05302">
              <w:rPr>
                <w:rFonts w:ascii="Angsana New" w:hAnsi="Angsana New"/>
                <w:color w:val="000000" w:themeColor="text1"/>
                <w:sz w:val="28"/>
                <w:szCs w:val="28"/>
              </w:rPr>
              <w:t>11,050</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color w:val="000000" w:themeColor="text1"/>
                <w:sz w:val="28"/>
                <w:szCs w:val="28"/>
              </w:rPr>
            </w:pPr>
            <w:r w:rsidRPr="00E05302">
              <w:rPr>
                <w:rFonts w:ascii="Angsana New" w:hAnsi="Angsana New"/>
                <w:color w:val="000000" w:themeColor="text1"/>
                <w:sz w:val="28"/>
                <w:szCs w:val="28"/>
              </w:rPr>
              <w:t>15,200</w:t>
            </w:r>
          </w:p>
        </w:tc>
      </w:tr>
      <w:tr w:rsidR="00E05302" w:rsidRPr="00E05302" w:rsidTr="00082758">
        <w:tc>
          <w:tcPr>
            <w:tcW w:w="3356" w:type="dxa"/>
            <w:vAlign w:val="bottom"/>
          </w:tcPr>
          <w:p w:rsidR="007F5E15" w:rsidRPr="00E05302" w:rsidRDefault="007F5E15"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E05302">
              <w:rPr>
                <w:rFonts w:ascii="Angsana New" w:hAnsi="Angsana New"/>
                <w:color w:val="000000" w:themeColor="text1"/>
                <w:sz w:val="28"/>
                <w:szCs w:val="28"/>
              </w:rPr>
              <w:t>Interest income</w:t>
            </w:r>
          </w:p>
        </w:tc>
        <w:tc>
          <w:tcPr>
            <w:tcW w:w="270"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7F5E15" w:rsidRPr="00E05302" w:rsidRDefault="00F66020"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50,3</w:t>
            </w:r>
            <w:r w:rsidR="000B701E" w:rsidRPr="00E05302">
              <w:rPr>
                <w:rFonts w:ascii="Angsana New" w:hAnsi="Angsana New"/>
                <w:color w:val="000000" w:themeColor="text1"/>
                <w:sz w:val="28"/>
                <w:szCs w:val="28"/>
              </w:rPr>
              <w:t>89</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1,390</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7F5E15" w:rsidRPr="00E05302" w:rsidRDefault="0028621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color w:val="000000" w:themeColor="text1"/>
                <w:sz w:val="28"/>
                <w:szCs w:val="28"/>
              </w:rPr>
            </w:pPr>
            <w:r w:rsidRPr="00E05302">
              <w:rPr>
                <w:rFonts w:ascii="Angsana New" w:hAnsi="Angsana New"/>
                <w:color w:val="000000" w:themeColor="text1"/>
                <w:sz w:val="28"/>
                <w:szCs w:val="28"/>
              </w:rPr>
              <w:t>117,952</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color w:val="000000" w:themeColor="text1"/>
                <w:sz w:val="28"/>
                <w:szCs w:val="28"/>
              </w:rPr>
            </w:pPr>
            <w:r w:rsidRPr="00E05302">
              <w:rPr>
                <w:rFonts w:ascii="Angsana New" w:hAnsi="Angsana New"/>
                <w:color w:val="000000" w:themeColor="text1"/>
                <w:sz w:val="28"/>
                <w:szCs w:val="28"/>
              </w:rPr>
              <w:t>66,965</w:t>
            </w:r>
          </w:p>
        </w:tc>
      </w:tr>
      <w:tr w:rsidR="00E05302" w:rsidRPr="00E05302" w:rsidTr="00082758">
        <w:tc>
          <w:tcPr>
            <w:tcW w:w="3356" w:type="dxa"/>
            <w:vAlign w:val="bottom"/>
          </w:tcPr>
          <w:p w:rsidR="00237859" w:rsidRPr="00E05302" w:rsidRDefault="00237859"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E05302">
              <w:rPr>
                <w:rFonts w:ascii="Angsana New" w:hAnsi="Angsana New"/>
                <w:color w:val="000000" w:themeColor="text1"/>
                <w:sz w:val="28"/>
                <w:szCs w:val="28"/>
              </w:rPr>
              <w:t xml:space="preserve">Gain on sales of short-term investments </w:t>
            </w:r>
          </w:p>
          <w:p w:rsidR="00237859" w:rsidRPr="00E05302" w:rsidRDefault="00C04963"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E05302">
              <w:rPr>
                <w:rFonts w:ascii="Angsana New" w:hAnsi="Angsana New"/>
                <w:color w:val="000000" w:themeColor="text1"/>
                <w:sz w:val="28"/>
                <w:szCs w:val="28"/>
              </w:rPr>
              <w:t xml:space="preserve">   </w:t>
            </w:r>
            <w:r w:rsidR="00237859" w:rsidRPr="00E05302">
              <w:rPr>
                <w:rFonts w:ascii="Angsana New" w:hAnsi="Angsana New"/>
                <w:color w:val="000000" w:themeColor="text1"/>
                <w:sz w:val="28"/>
                <w:szCs w:val="28"/>
              </w:rPr>
              <w:t>for trading</w:t>
            </w:r>
          </w:p>
        </w:tc>
        <w:tc>
          <w:tcPr>
            <w:tcW w:w="270" w:type="dxa"/>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237859" w:rsidRPr="00E05302" w:rsidRDefault="0028621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812</w:t>
            </w:r>
          </w:p>
        </w:tc>
        <w:tc>
          <w:tcPr>
            <w:tcW w:w="2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758</w:t>
            </w:r>
          </w:p>
        </w:tc>
        <w:tc>
          <w:tcPr>
            <w:tcW w:w="2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237859" w:rsidRPr="00E05302" w:rsidRDefault="0028621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color w:val="000000" w:themeColor="text1"/>
                <w:sz w:val="28"/>
                <w:szCs w:val="28"/>
              </w:rPr>
            </w:pPr>
            <w:r w:rsidRPr="00E05302">
              <w:rPr>
                <w:rFonts w:ascii="Angsana New" w:hAnsi="Angsana New"/>
                <w:color w:val="000000" w:themeColor="text1"/>
                <w:sz w:val="28"/>
                <w:szCs w:val="28"/>
              </w:rPr>
              <w:t>758</w:t>
            </w:r>
          </w:p>
        </w:tc>
      </w:tr>
      <w:tr w:rsidR="00E05302" w:rsidRPr="00E05302" w:rsidTr="00082758">
        <w:tc>
          <w:tcPr>
            <w:tcW w:w="3356" w:type="dxa"/>
            <w:vAlign w:val="bottom"/>
          </w:tcPr>
          <w:p w:rsidR="00237859" w:rsidRPr="00E05302" w:rsidRDefault="00237859"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E05302">
              <w:rPr>
                <w:rFonts w:ascii="Angsana New" w:hAnsi="Angsana New"/>
                <w:color w:val="000000" w:themeColor="text1"/>
                <w:sz w:val="28"/>
                <w:szCs w:val="28"/>
              </w:rPr>
              <w:t>Unrealized gain</w:t>
            </w:r>
            <w:r w:rsidR="005B76AA"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of short-term investments</w:t>
            </w:r>
          </w:p>
        </w:tc>
        <w:tc>
          <w:tcPr>
            <w:tcW w:w="270" w:type="dxa"/>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237859" w:rsidRPr="00E05302" w:rsidRDefault="0028621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472</w:t>
            </w:r>
          </w:p>
        </w:tc>
        <w:tc>
          <w:tcPr>
            <w:tcW w:w="2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237859" w:rsidRPr="00E05302" w:rsidRDefault="0028621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082758">
        <w:tc>
          <w:tcPr>
            <w:tcW w:w="3356" w:type="dxa"/>
            <w:vAlign w:val="bottom"/>
          </w:tcPr>
          <w:p w:rsidR="00237859" w:rsidRPr="001F0EBE" w:rsidRDefault="00237859"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Rental income</w:t>
            </w:r>
          </w:p>
        </w:tc>
        <w:tc>
          <w:tcPr>
            <w:tcW w:w="270" w:type="dxa"/>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237859" w:rsidRPr="00E05302" w:rsidRDefault="00286218"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w:t>
            </w:r>
            <w:r w:rsidR="00655F6E" w:rsidRPr="00E05302">
              <w:rPr>
                <w:rFonts w:ascii="Angsana New" w:hAnsi="Angsana New"/>
                <w:color w:val="000000" w:themeColor="text1"/>
                <w:sz w:val="28"/>
                <w:szCs w:val="28"/>
              </w:rPr>
              <w:t>682</w:t>
            </w:r>
          </w:p>
        </w:tc>
        <w:tc>
          <w:tcPr>
            <w:tcW w:w="2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2,426</w:t>
            </w:r>
          </w:p>
        </w:tc>
        <w:tc>
          <w:tcPr>
            <w:tcW w:w="2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237859" w:rsidRPr="00E05302" w:rsidRDefault="0028621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7,817</w:t>
            </w:r>
          </w:p>
        </w:tc>
        <w:tc>
          <w:tcPr>
            <w:tcW w:w="2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7,759</w:t>
            </w:r>
          </w:p>
        </w:tc>
      </w:tr>
      <w:tr w:rsidR="00E05302" w:rsidRPr="00E05302" w:rsidTr="00082758">
        <w:tc>
          <w:tcPr>
            <w:tcW w:w="3356" w:type="dxa"/>
            <w:vAlign w:val="bottom"/>
          </w:tcPr>
          <w:p w:rsidR="00C04963" w:rsidRPr="001F0EBE" w:rsidRDefault="00237859"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 xml:space="preserve">Revenue from sale of merchandises in </w:t>
            </w:r>
          </w:p>
          <w:p w:rsidR="00237859" w:rsidRPr="001F0EBE" w:rsidRDefault="00C04963"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 xml:space="preserve">   </w:t>
            </w:r>
            <w:r w:rsidR="00237859" w:rsidRPr="001F0EBE">
              <w:rPr>
                <w:rFonts w:ascii="Angsana New" w:hAnsi="Angsana New"/>
                <w:color w:val="000000" w:themeColor="text1"/>
                <w:sz w:val="28"/>
                <w:szCs w:val="28"/>
              </w:rPr>
              <w:t>convenient store</w:t>
            </w:r>
          </w:p>
        </w:tc>
        <w:tc>
          <w:tcPr>
            <w:tcW w:w="270" w:type="dxa"/>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237859" w:rsidRPr="00E05302" w:rsidRDefault="00286218"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5,</w:t>
            </w:r>
            <w:r w:rsidR="00655F6E" w:rsidRPr="00E05302">
              <w:rPr>
                <w:rFonts w:ascii="Angsana New" w:hAnsi="Angsana New"/>
                <w:color w:val="000000" w:themeColor="text1"/>
                <w:sz w:val="28"/>
                <w:szCs w:val="28"/>
              </w:rPr>
              <w:t>679</w:t>
            </w:r>
          </w:p>
        </w:tc>
        <w:tc>
          <w:tcPr>
            <w:tcW w:w="2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6,264</w:t>
            </w:r>
          </w:p>
        </w:tc>
        <w:tc>
          <w:tcPr>
            <w:tcW w:w="2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237859" w:rsidRPr="00E05302" w:rsidRDefault="0028621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082758">
        <w:tc>
          <w:tcPr>
            <w:tcW w:w="3356" w:type="dxa"/>
            <w:vAlign w:val="bottom"/>
          </w:tcPr>
          <w:p w:rsidR="00237859" w:rsidRPr="001F0EBE" w:rsidRDefault="00237859"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Reversal of allowance for land deposit</w:t>
            </w:r>
          </w:p>
        </w:tc>
        <w:tc>
          <w:tcPr>
            <w:tcW w:w="270" w:type="dxa"/>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237859" w:rsidRPr="00E05302" w:rsidRDefault="0028621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12,076</w:t>
            </w:r>
          </w:p>
        </w:tc>
        <w:tc>
          <w:tcPr>
            <w:tcW w:w="2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237859" w:rsidRPr="00E05302" w:rsidRDefault="0028621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70"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shd w:val="clear" w:color="auto" w:fill="auto"/>
            <w:vAlign w:val="bottom"/>
          </w:tcPr>
          <w:p w:rsidR="00237859" w:rsidRPr="00E05302"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12,076</w:t>
            </w:r>
          </w:p>
        </w:tc>
      </w:tr>
      <w:tr w:rsidR="00E05302" w:rsidRPr="00E05302" w:rsidTr="00082758">
        <w:tc>
          <w:tcPr>
            <w:tcW w:w="3356" w:type="dxa"/>
            <w:vAlign w:val="bottom"/>
          </w:tcPr>
          <w:p w:rsidR="00286218" w:rsidRPr="001F0EBE" w:rsidRDefault="00E470AE"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cs/>
              </w:rPr>
            </w:pPr>
            <w:r w:rsidRPr="001F0EBE">
              <w:rPr>
                <w:rFonts w:ascii="Angsana New" w:hAnsi="Angsana New"/>
                <w:color w:val="000000" w:themeColor="text1"/>
                <w:sz w:val="28"/>
                <w:szCs w:val="28"/>
              </w:rPr>
              <w:t>Interest received from default</w:t>
            </w:r>
          </w:p>
        </w:tc>
        <w:tc>
          <w:tcPr>
            <w:tcW w:w="270" w:type="dxa"/>
          </w:tcPr>
          <w:p w:rsidR="00286218" w:rsidRPr="00E05302" w:rsidRDefault="0028621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286218" w:rsidRPr="00E05302" w:rsidRDefault="00655F6E"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38,</w:t>
            </w:r>
            <w:r w:rsidR="00E470AE" w:rsidRPr="00E05302">
              <w:rPr>
                <w:rFonts w:ascii="Angsana New" w:hAnsi="Angsana New"/>
                <w:color w:val="000000" w:themeColor="text1"/>
                <w:sz w:val="28"/>
                <w:szCs w:val="28"/>
              </w:rPr>
              <w:t>405</w:t>
            </w:r>
          </w:p>
        </w:tc>
        <w:tc>
          <w:tcPr>
            <w:tcW w:w="270" w:type="dxa"/>
            <w:shd w:val="clear" w:color="auto" w:fill="auto"/>
            <w:vAlign w:val="bottom"/>
          </w:tcPr>
          <w:p w:rsidR="00286218" w:rsidRPr="00E05302" w:rsidRDefault="0028621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286218" w:rsidRPr="00E05302" w:rsidRDefault="00F66020"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70" w:type="dxa"/>
            <w:shd w:val="clear" w:color="auto" w:fill="auto"/>
            <w:vAlign w:val="bottom"/>
          </w:tcPr>
          <w:p w:rsidR="00286218" w:rsidRPr="00E05302" w:rsidRDefault="0028621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286218" w:rsidRPr="00E05302" w:rsidRDefault="00286218"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38,</w:t>
            </w:r>
            <w:r w:rsidR="00E470AE" w:rsidRPr="00E05302">
              <w:rPr>
                <w:rFonts w:ascii="Angsana New" w:hAnsi="Angsana New"/>
                <w:color w:val="000000" w:themeColor="text1"/>
                <w:sz w:val="28"/>
                <w:szCs w:val="28"/>
              </w:rPr>
              <w:t>405</w:t>
            </w:r>
          </w:p>
        </w:tc>
        <w:tc>
          <w:tcPr>
            <w:tcW w:w="270" w:type="dxa"/>
            <w:shd w:val="clear" w:color="auto" w:fill="auto"/>
            <w:vAlign w:val="bottom"/>
          </w:tcPr>
          <w:p w:rsidR="00286218" w:rsidRPr="00E05302" w:rsidRDefault="0028621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shd w:val="clear" w:color="auto" w:fill="auto"/>
            <w:vAlign w:val="bottom"/>
          </w:tcPr>
          <w:p w:rsidR="00286218" w:rsidRPr="00E05302" w:rsidRDefault="00F66020"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082758">
        <w:trPr>
          <w:trHeight w:val="270"/>
        </w:trPr>
        <w:tc>
          <w:tcPr>
            <w:tcW w:w="3356" w:type="dxa"/>
            <w:vAlign w:val="bottom"/>
          </w:tcPr>
          <w:p w:rsidR="00F66020" w:rsidRPr="001F0EBE" w:rsidRDefault="00F66020"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Others</w:t>
            </w:r>
          </w:p>
        </w:tc>
        <w:tc>
          <w:tcPr>
            <w:tcW w:w="270" w:type="dxa"/>
          </w:tcPr>
          <w:p w:rsidR="00F66020" w:rsidRPr="00E05302"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tcPr>
          <w:p w:rsidR="00F66020" w:rsidRPr="00E05302" w:rsidRDefault="000B701E" w:rsidP="00F66020">
            <w:pPr>
              <w:tabs>
                <w:tab w:val="clear" w:pos="227"/>
                <w:tab w:val="clear" w:pos="454"/>
                <w:tab w:val="clear" w:pos="680"/>
              </w:tabs>
              <w:jc w:val="right"/>
              <w:rPr>
                <w:rFonts w:ascii="Angsana New" w:hAnsi="Angsana New"/>
                <w:color w:val="000000" w:themeColor="text1"/>
                <w:sz w:val="28"/>
                <w:szCs w:val="28"/>
              </w:rPr>
            </w:pPr>
            <w:r w:rsidRPr="00E05302">
              <w:rPr>
                <w:rFonts w:ascii="Angsana New" w:hAnsi="Angsana New"/>
                <w:color w:val="000000" w:themeColor="text1"/>
                <w:sz w:val="28"/>
                <w:szCs w:val="28"/>
              </w:rPr>
              <w:t>19,140</w:t>
            </w:r>
          </w:p>
        </w:tc>
        <w:tc>
          <w:tcPr>
            <w:tcW w:w="270" w:type="dxa"/>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p>
        </w:tc>
        <w:tc>
          <w:tcPr>
            <w:tcW w:w="1170" w:type="dxa"/>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r w:rsidRPr="00E05302">
              <w:rPr>
                <w:rFonts w:ascii="Angsana New" w:hAnsi="Angsana New"/>
                <w:color w:val="000000" w:themeColor="text1"/>
                <w:sz w:val="28"/>
                <w:szCs w:val="28"/>
              </w:rPr>
              <w:t>8,512</w:t>
            </w:r>
          </w:p>
        </w:tc>
        <w:tc>
          <w:tcPr>
            <w:tcW w:w="270" w:type="dxa"/>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p>
        </w:tc>
        <w:tc>
          <w:tcPr>
            <w:tcW w:w="1260" w:type="dxa"/>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r w:rsidRPr="00E05302">
              <w:rPr>
                <w:rFonts w:ascii="Angsana New" w:hAnsi="Angsana New"/>
                <w:color w:val="000000" w:themeColor="text1"/>
                <w:sz w:val="28"/>
                <w:szCs w:val="28"/>
              </w:rPr>
              <w:t>775</w:t>
            </w:r>
          </w:p>
        </w:tc>
        <w:tc>
          <w:tcPr>
            <w:tcW w:w="270" w:type="dxa"/>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p>
        </w:tc>
        <w:tc>
          <w:tcPr>
            <w:tcW w:w="1235" w:type="dxa"/>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r w:rsidRPr="00E05302">
              <w:rPr>
                <w:rFonts w:ascii="Angsana New" w:hAnsi="Angsana New"/>
                <w:color w:val="000000" w:themeColor="text1"/>
                <w:sz w:val="28"/>
                <w:szCs w:val="28"/>
              </w:rPr>
              <w:t>1,097</w:t>
            </w:r>
          </w:p>
        </w:tc>
      </w:tr>
      <w:tr w:rsidR="00E05302" w:rsidRPr="00E05302" w:rsidTr="00082758">
        <w:tc>
          <w:tcPr>
            <w:tcW w:w="3356" w:type="dxa"/>
            <w:vAlign w:val="bottom"/>
          </w:tcPr>
          <w:p w:rsidR="00F66020" w:rsidRPr="001F0EBE" w:rsidRDefault="00F66020"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Total</w:t>
            </w:r>
          </w:p>
        </w:tc>
        <w:tc>
          <w:tcPr>
            <w:tcW w:w="270" w:type="dxa"/>
          </w:tcPr>
          <w:p w:rsidR="00F66020" w:rsidRPr="00E05302"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Angsana New" w:hAnsi="Angsana New"/>
                <w:color w:val="000000" w:themeColor="text1"/>
                <w:sz w:val="28"/>
                <w:szCs w:val="28"/>
              </w:rPr>
            </w:pPr>
          </w:p>
        </w:tc>
        <w:tc>
          <w:tcPr>
            <w:tcW w:w="1260" w:type="dxa"/>
            <w:tcBorders>
              <w:top w:val="single" w:sz="4" w:space="0" w:color="auto"/>
              <w:bottom w:val="double" w:sz="4" w:space="0" w:color="auto"/>
            </w:tcBorders>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r w:rsidRPr="00E05302">
              <w:rPr>
                <w:rFonts w:ascii="Angsana New" w:hAnsi="Angsana New"/>
                <w:color w:val="000000" w:themeColor="text1"/>
                <w:sz w:val="28"/>
                <w:szCs w:val="28"/>
              </w:rPr>
              <w:t>123,083</w:t>
            </w:r>
          </w:p>
        </w:tc>
        <w:tc>
          <w:tcPr>
            <w:tcW w:w="270" w:type="dxa"/>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p>
        </w:tc>
        <w:tc>
          <w:tcPr>
            <w:tcW w:w="1170" w:type="dxa"/>
            <w:tcBorders>
              <w:top w:val="single" w:sz="4" w:space="0" w:color="auto"/>
              <w:bottom w:val="double" w:sz="4" w:space="0" w:color="auto"/>
            </w:tcBorders>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r w:rsidRPr="00E05302">
              <w:rPr>
                <w:rFonts w:ascii="Angsana New" w:hAnsi="Angsana New"/>
                <w:color w:val="000000" w:themeColor="text1"/>
                <w:sz w:val="28"/>
                <w:szCs w:val="28"/>
              </w:rPr>
              <w:t>37,050</w:t>
            </w:r>
          </w:p>
        </w:tc>
        <w:tc>
          <w:tcPr>
            <w:tcW w:w="270" w:type="dxa"/>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p>
        </w:tc>
        <w:tc>
          <w:tcPr>
            <w:tcW w:w="1260" w:type="dxa"/>
            <w:tcBorders>
              <w:top w:val="single" w:sz="4" w:space="0" w:color="auto"/>
              <w:bottom w:val="double" w:sz="4" w:space="0" w:color="auto"/>
            </w:tcBorders>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r w:rsidRPr="00E05302">
              <w:rPr>
                <w:rFonts w:ascii="Angsana New" w:hAnsi="Angsana New"/>
                <w:color w:val="000000" w:themeColor="text1"/>
                <w:sz w:val="28"/>
                <w:szCs w:val="28"/>
              </w:rPr>
              <w:t>175,999</w:t>
            </w:r>
          </w:p>
        </w:tc>
        <w:tc>
          <w:tcPr>
            <w:tcW w:w="270" w:type="dxa"/>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p>
        </w:tc>
        <w:tc>
          <w:tcPr>
            <w:tcW w:w="1235" w:type="dxa"/>
            <w:tcBorders>
              <w:top w:val="single" w:sz="4" w:space="0" w:color="auto"/>
              <w:bottom w:val="double" w:sz="4" w:space="0" w:color="auto"/>
            </w:tcBorders>
            <w:shd w:val="clear" w:color="auto" w:fill="auto"/>
          </w:tcPr>
          <w:p w:rsidR="00F66020" w:rsidRPr="00E05302" w:rsidRDefault="00F66020" w:rsidP="00F66020">
            <w:pPr>
              <w:tabs>
                <w:tab w:val="clear" w:pos="227"/>
                <w:tab w:val="clear" w:pos="454"/>
                <w:tab w:val="clear" w:pos="680"/>
              </w:tabs>
              <w:jc w:val="right"/>
              <w:rPr>
                <w:rFonts w:ascii="Angsana New" w:hAnsi="Angsana New"/>
                <w:color w:val="000000" w:themeColor="text1"/>
                <w:sz w:val="28"/>
                <w:szCs w:val="28"/>
              </w:rPr>
            </w:pPr>
            <w:r w:rsidRPr="00E05302">
              <w:rPr>
                <w:rFonts w:ascii="Angsana New" w:hAnsi="Angsana New"/>
                <w:color w:val="000000" w:themeColor="text1"/>
                <w:sz w:val="28"/>
                <w:szCs w:val="28"/>
              </w:rPr>
              <w:t>103,855</w:t>
            </w:r>
          </w:p>
        </w:tc>
      </w:tr>
    </w:tbl>
    <w:p w:rsidR="000244DA" w:rsidRPr="00E05302" w:rsidRDefault="00004D3C" w:rsidP="00C04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426"/>
        <w:jc w:val="both"/>
        <w:rPr>
          <w:rFonts w:ascii="Angsana New" w:hAnsi="Angsana New"/>
          <w:color w:val="000000" w:themeColor="text1"/>
          <w:sz w:val="28"/>
          <w:szCs w:val="28"/>
        </w:rPr>
      </w:pPr>
      <w:r w:rsidRPr="00E05302">
        <w:rPr>
          <w:rFonts w:ascii="Angsana New" w:hAnsi="Angsana New"/>
          <w:color w:val="000000" w:themeColor="text1"/>
          <w:sz w:val="28"/>
          <w:szCs w:val="28"/>
        </w:rPr>
        <w:t>On June 29,</w:t>
      </w:r>
      <w:r w:rsidR="00EF5BFA"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2018 the Company recorded a default interest of Baht 38.41</w:t>
      </w:r>
      <w:r w:rsidR="00B21FD9" w:rsidRPr="00E05302">
        <w:rPr>
          <w:rFonts w:ascii="Angsana New" w:hAnsi="Angsana New"/>
          <w:color w:val="000000" w:themeColor="text1"/>
          <w:sz w:val="28"/>
          <w:szCs w:val="28"/>
        </w:rPr>
        <w:t xml:space="preserve"> million from Kamala </w:t>
      </w:r>
      <w:r w:rsidR="00F73AD5" w:rsidRPr="00E05302">
        <w:rPr>
          <w:rFonts w:ascii="Angsana New" w:hAnsi="Angsana New"/>
          <w:color w:val="000000" w:themeColor="text1"/>
          <w:sz w:val="28"/>
          <w:szCs w:val="28"/>
        </w:rPr>
        <w:t xml:space="preserve">Inthanin </w:t>
      </w:r>
      <w:r w:rsidR="00B21FD9" w:rsidRPr="00E05302">
        <w:rPr>
          <w:rFonts w:ascii="Angsana New" w:hAnsi="Angsana New"/>
          <w:color w:val="000000" w:themeColor="text1"/>
          <w:sz w:val="28"/>
          <w:szCs w:val="28"/>
        </w:rPr>
        <w:t>Co.</w:t>
      </w:r>
      <w:r w:rsidR="005B76AA"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ltd</w:t>
      </w:r>
      <w:r w:rsidR="005B76AA" w:rsidRPr="00E05302">
        <w:rPr>
          <w:rFonts w:ascii="Angsana New" w:hAnsi="Angsana New"/>
          <w:color w:val="000000" w:themeColor="text1"/>
          <w:sz w:val="28"/>
          <w:szCs w:val="28"/>
        </w:rPr>
        <w:t>.</w:t>
      </w:r>
      <w:r w:rsidRPr="00E05302">
        <w:rPr>
          <w:rFonts w:ascii="Angsana New" w:hAnsi="Angsana New"/>
          <w:color w:val="000000" w:themeColor="text1"/>
          <w:sz w:val="28"/>
          <w:szCs w:val="28"/>
        </w:rPr>
        <w:t xml:space="preserve"> Since the Subsidiary</w:t>
      </w:r>
      <w:r w:rsidRPr="00E05302">
        <w:rPr>
          <w:rFonts w:ascii="Angsana New" w:hAnsi="Angsana New" w:hint="cs"/>
          <w:color w:val="000000" w:themeColor="text1"/>
          <w:sz w:val="28"/>
          <w:szCs w:val="28"/>
          <w:cs/>
        </w:rPr>
        <w:t xml:space="preserve"> </w:t>
      </w:r>
      <w:r w:rsidRPr="00E05302">
        <w:rPr>
          <w:rFonts w:ascii="Angsana New" w:hAnsi="Angsana New"/>
          <w:color w:val="000000" w:themeColor="text1"/>
          <w:sz w:val="28"/>
          <w:szCs w:val="28"/>
        </w:rPr>
        <w:t>has received transfer of assets (apartments) to pay debts (Note 8)</w:t>
      </w:r>
    </w:p>
    <w:p w:rsidR="00F66020" w:rsidRPr="00E05302" w:rsidRDefault="007F5E15" w:rsidP="00082758">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t>OTHER EXPENSES</w:t>
      </w:r>
    </w:p>
    <w:p w:rsidR="007F5E15" w:rsidRPr="00E05302" w:rsidRDefault="007F5E15" w:rsidP="00082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firstLine="426"/>
        <w:rPr>
          <w:rFonts w:ascii="Angsana New" w:hAnsi="Angsana New"/>
          <w:color w:val="000000" w:themeColor="text1"/>
          <w:sz w:val="28"/>
          <w:szCs w:val="28"/>
        </w:rPr>
      </w:pPr>
      <w:r w:rsidRPr="00E05302">
        <w:rPr>
          <w:rFonts w:ascii="Angsana New" w:hAnsi="Angsana New"/>
          <w:color w:val="000000" w:themeColor="text1"/>
          <w:sz w:val="28"/>
          <w:szCs w:val="28"/>
        </w:rPr>
        <w:t>Other Expenses for the eac</w:t>
      </w:r>
      <w:r w:rsidR="00AA421A" w:rsidRPr="00E05302">
        <w:rPr>
          <w:rFonts w:ascii="Angsana New" w:hAnsi="Angsana New"/>
          <w:color w:val="000000" w:themeColor="text1"/>
          <w:sz w:val="28"/>
          <w:szCs w:val="28"/>
        </w:rPr>
        <w:t xml:space="preserve">h of three-month periods ended </w:t>
      </w:r>
      <w:r w:rsidR="00B2731F" w:rsidRPr="00E05302">
        <w:rPr>
          <w:rFonts w:ascii="Angsana New" w:hAnsi="Angsana New"/>
          <w:color w:val="000000" w:themeColor="text1"/>
          <w:sz w:val="28"/>
          <w:szCs w:val="28"/>
        </w:rPr>
        <w:t xml:space="preserve">June 30, 2018 </w:t>
      </w:r>
      <w:r w:rsidRPr="00E05302">
        <w:rPr>
          <w:rFonts w:ascii="Angsana New" w:hAnsi="Angsana New"/>
          <w:color w:val="000000" w:themeColor="text1"/>
          <w:sz w:val="28"/>
          <w:szCs w:val="28"/>
        </w:rPr>
        <w:t>and 2017 are as follows:</w:t>
      </w:r>
    </w:p>
    <w:tbl>
      <w:tblPr>
        <w:tblW w:w="9219" w:type="dxa"/>
        <w:tblInd w:w="392" w:type="dxa"/>
        <w:tblLayout w:type="fixed"/>
        <w:tblLook w:val="0000" w:firstRow="0" w:lastRow="0" w:firstColumn="0" w:lastColumn="0" w:noHBand="0" w:noVBand="0"/>
      </w:tblPr>
      <w:tblGrid>
        <w:gridCol w:w="3214"/>
        <w:gridCol w:w="270"/>
        <w:gridCol w:w="1260"/>
        <w:gridCol w:w="270"/>
        <w:gridCol w:w="1170"/>
        <w:gridCol w:w="270"/>
        <w:gridCol w:w="1260"/>
        <w:gridCol w:w="270"/>
        <w:gridCol w:w="1235"/>
      </w:tblGrid>
      <w:tr w:rsidR="00E05302" w:rsidRPr="00E05302" w:rsidTr="001F0EBE">
        <w:tc>
          <w:tcPr>
            <w:tcW w:w="3214"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olor w:val="000000" w:themeColor="text1"/>
                <w:sz w:val="28"/>
                <w:szCs w:val="28"/>
              </w:rPr>
            </w:pPr>
          </w:p>
        </w:tc>
        <w:tc>
          <w:tcPr>
            <w:tcW w:w="270"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5735" w:type="dxa"/>
            <w:gridSpan w:val="7"/>
            <w:tcBorders>
              <w:bottom w:val="single" w:sz="4" w:space="0" w:color="auto"/>
            </w:tcBorders>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cs/>
              </w:rPr>
            </w:pPr>
            <w:r w:rsidRPr="00E05302">
              <w:rPr>
                <w:rFonts w:ascii="Angsana New" w:hAnsi="Angsana New"/>
                <w:color w:val="000000" w:themeColor="text1"/>
                <w:sz w:val="28"/>
                <w:szCs w:val="28"/>
              </w:rPr>
              <w:t>(Unit: Thousand Baht)</w:t>
            </w:r>
          </w:p>
        </w:tc>
      </w:tr>
      <w:tr w:rsidR="00E05302" w:rsidRPr="00E05302" w:rsidTr="001F0EBE">
        <w:tc>
          <w:tcPr>
            <w:tcW w:w="3214" w:type="dxa"/>
          </w:tcPr>
          <w:p w:rsidR="007F5E15" w:rsidRPr="00E05302" w:rsidRDefault="007F5E15"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Angsana New" w:hAnsi="Angsana New"/>
                <w:color w:val="000000" w:themeColor="text1"/>
                <w:sz w:val="28"/>
                <w:szCs w:val="28"/>
              </w:rPr>
            </w:pPr>
          </w:p>
        </w:tc>
        <w:tc>
          <w:tcPr>
            <w:tcW w:w="270"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2700" w:type="dxa"/>
            <w:gridSpan w:val="3"/>
            <w:tcBorders>
              <w:top w:val="single" w:sz="4" w:space="0" w:color="auto"/>
            </w:tcBorders>
            <w:vAlign w:val="bottom"/>
          </w:tcPr>
          <w:p w:rsidR="00BF53B8"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Consolidated</w:t>
            </w:r>
          </w:p>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 xml:space="preserve"> Financial Statements</w:t>
            </w:r>
          </w:p>
        </w:tc>
        <w:tc>
          <w:tcPr>
            <w:tcW w:w="270" w:type="dxa"/>
            <w:tcBorders>
              <w:top w:val="single" w:sz="4" w:space="0" w:color="auto"/>
            </w:tcBorders>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p>
        </w:tc>
        <w:tc>
          <w:tcPr>
            <w:tcW w:w="2765" w:type="dxa"/>
            <w:gridSpan w:val="3"/>
            <w:tcBorders>
              <w:top w:val="single" w:sz="4" w:space="0" w:color="auto"/>
              <w:bottom w:val="single" w:sz="4" w:space="0" w:color="auto"/>
            </w:tcBorders>
            <w:vAlign w:val="bottom"/>
          </w:tcPr>
          <w:p w:rsidR="00BF53B8"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Separate</w:t>
            </w:r>
          </w:p>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 xml:space="preserve"> Financial Statements</w:t>
            </w:r>
          </w:p>
        </w:tc>
      </w:tr>
      <w:tr w:rsidR="00E05302" w:rsidRPr="00E05302" w:rsidTr="001F0EBE">
        <w:tc>
          <w:tcPr>
            <w:tcW w:w="3214" w:type="dxa"/>
          </w:tcPr>
          <w:p w:rsidR="007F5E15" w:rsidRPr="00E05302" w:rsidRDefault="007F5E15" w:rsidP="00AA4C5D">
            <w:pPr>
              <w:tabs>
                <w:tab w:val="clear" w:pos="227"/>
                <w:tab w:val="clear" w:pos="454"/>
                <w:tab w:val="clear" w:pos="680"/>
                <w:tab w:val="left" w:pos="720"/>
              </w:tabs>
              <w:jc w:val="center"/>
              <w:rPr>
                <w:rFonts w:ascii="Angsana New" w:hAnsi="Angsana New"/>
                <w:color w:val="000000" w:themeColor="text1"/>
                <w:sz w:val="28"/>
                <w:szCs w:val="28"/>
                <w:cs/>
                <w:lang w:val="th-TH"/>
              </w:rPr>
            </w:pPr>
          </w:p>
        </w:tc>
        <w:tc>
          <w:tcPr>
            <w:tcW w:w="270"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260" w:type="dxa"/>
            <w:tcBorders>
              <w:top w:val="single" w:sz="4" w:space="0" w:color="auto"/>
              <w:bottom w:val="single" w:sz="4" w:space="0" w:color="auto"/>
            </w:tcBorders>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70" w:type="dxa"/>
            <w:tcBorders>
              <w:top w:val="single" w:sz="4" w:space="0" w:color="auto"/>
            </w:tcBorders>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1170" w:type="dxa"/>
            <w:tcBorders>
              <w:top w:val="single" w:sz="4" w:space="0" w:color="auto"/>
              <w:bottom w:val="single" w:sz="4" w:space="0" w:color="auto"/>
            </w:tcBorders>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c>
          <w:tcPr>
            <w:tcW w:w="270" w:type="dxa"/>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260" w:type="dxa"/>
            <w:tcBorders>
              <w:bottom w:val="single" w:sz="4" w:space="0" w:color="auto"/>
            </w:tcBorders>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70" w:type="dxa"/>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1235" w:type="dxa"/>
            <w:tcBorders>
              <w:bottom w:val="single" w:sz="4" w:space="0" w:color="auto"/>
            </w:tcBorders>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r>
      <w:tr w:rsidR="00E05302" w:rsidRPr="00E05302" w:rsidTr="001F0EBE">
        <w:tc>
          <w:tcPr>
            <w:tcW w:w="3214" w:type="dxa"/>
            <w:vAlign w:val="bottom"/>
          </w:tcPr>
          <w:p w:rsidR="007F5E15" w:rsidRPr="001F0EBE" w:rsidRDefault="007F5E15"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Doubtful debts</w:t>
            </w:r>
          </w:p>
        </w:tc>
        <w:tc>
          <w:tcPr>
            <w:tcW w:w="270"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7F5E15" w:rsidRPr="00E05302" w:rsidRDefault="0028621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33</w:t>
            </w:r>
            <w:r w:rsidR="000B701E" w:rsidRPr="00E05302">
              <w:rPr>
                <w:rFonts w:ascii="Angsana New" w:hAnsi="Angsana New"/>
                <w:color w:val="000000" w:themeColor="text1"/>
                <w:sz w:val="28"/>
                <w:szCs w:val="28"/>
              </w:rPr>
              <w:t>3</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7F5E15" w:rsidRPr="00E05302" w:rsidRDefault="0028621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85,206</w:t>
            </w:r>
          </w:p>
        </w:tc>
        <w:tc>
          <w:tcPr>
            <w:tcW w:w="270" w:type="dxa"/>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93,027</w:t>
            </w:r>
          </w:p>
        </w:tc>
      </w:tr>
      <w:tr w:rsidR="00E05302" w:rsidRPr="00E05302" w:rsidTr="001F0EBE">
        <w:trPr>
          <w:trHeight w:val="270"/>
        </w:trPr>
        <w:tc>
          <w:tcPr>
            <w:tcW w:w="3214" w:type="dxa"/>
            <w:vAlign w:val="bottom"/>
          </w:tcPr>
          <w:p w:rsidR="007F5E15" w:rsidRPr="001F0EBE" w:rsidRDefault="00BF53B8"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R</w:t>
            </w:r>
            <w:r w:rsidR="007F5E15" w:rsidRPr="001F0EBE">
              <w:rPr>
                <w:rFonts w:ascii="Angsana New" w:hAnsi="Angsana New"/>
                <w:color w:val="000000" w:themeColor="text1"/>
                <w:sz w:val="28"/>
                <w:szCs w:val="28"/>
              </w:rPr>
              <w:t>eserve for litigation claim</w:t>
            </w:r>
          </w:p>
        </w:tc>
        <w:tc>
          <w:tcPr>
            <w:tcW w:w="270"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7F5E15" w:rsidRPr="00E05302" w:rsidRDefault="00655F6E"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70</w:t>
            </w:r>
            <w:r w:rsidR="000B701E" w:rsidRPr="00E05302">
              <w:rPr>
                <w:rFonts w:ascii="Angsana New" w:hAnsi="Angsana New"/>
                <w:color w:val="000000" w:themeColor="text1"/>
                <w:sz w:val="28"/>
                <w:szCs w:val="28"/>
              </w:rPr>
              <w:t>4</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964</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7F5E15" w:rsidRPr="00E05302" w:rsidRDefault="0028621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694</w:t>
            </w:r>
          </w:p>
        </w:tc>
        <w:tc>
          <w:tcPr>
            <w:tcW w:w="270" w:type="dxa"/>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955</w:t>
            </w:r>
          </w:p>
        </w:tc>
      </w:tr>
      <w:tr w:rsidR="00E05302" w:rsidRPr="00E05302" w:rsidTr="001F0EBE">
        <w:tc>
          <w:tcPr>
            <w:tcW w:w="3214" w:type="dxa"/>
            <w:vAlign w:val="bottom"/>
          </w:tcPr>
          <w:p w:rsidR="007F5E15" w:rsidRPr="001F0EBE" w:rsidRDefault="007F5E15"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Total</w:t>
            </w:r>
          </w:p>
        </w:tc>
        <w:tc>
          <w:tcPr>
            <w:tcW w:w="270"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Angsana New" w:hAnsi="Angsana New"/>
                <w:color w:val="000000" w:themeColor="text1"/>
                <w:sz w:val="28"/>
                <w:szCs w:val="28"/>
              </w:rPr>
            </w:pPr>
          </w:p>
        </w:tc>
        <w:tc>
          <w:tcPr>
            <w:tcW w:w="1260" w:type="dxa"/>
            <w:tcBorders>
              <w:top w:val="single" w:sz="4" w:space="0" w:color="auto"/>
              <w:bottom w:val="double" w:sz="4" w:space="0" w:color="auto"/>
            </w:tcBorders>
            <w:shd w:val="clear" w:color="auto" w:fill="auto"/>
            <w:vAlign w:val="bottom"/>
          </w:tcPr>
          <w:p w:rsidR="007F5E15" w:rsidRPr="00E05302" w:rsidRDefault="00286218"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w:t>
            </w:r>
            <w:r w:rsidR="00655F6E" w:rsidRPr="00E05302">
              <w:rPr>
                <w:rFonts w:ascii="Angsana New" w:hAnsi="Angsana New"/>
                <w:color w:val="000000" w:themeColor="text1"/>
                <w:sz w:val="28"/>
                <w:szCs w:val="28"/>
              </w:rPr>
              <w:t>037</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170" w:type="dxa"/>
            <w:tcBorders>
              <w:top w:val="single" w:sz="4" w:space="0" w:color="auto"/>
              <w:bottom w:val="double" w:sz="4" w:space="0" w:color="auto"/>
            </w:tcBorders>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964</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260" w:type="dxa"/>
            <w:tcBorders>
              <w:top w:val="single" w:sz="4" w:space="0" w:color="auto"/>
              <w:bottom w:val="double" w:sz="4" w:space="0" w:color="auto"/>
            </w:tcBorders>
            <w:shd w:val="clear" w:color="auto" w:fill="auto"/>
            <w:vAlign w:val="bottom"/>
          </w:tcPr>
          <w:p w:rsidR="007F5E15" w:rsidRPr="00E05302" w:rsidRDefault="0028621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r w:rsidRPr="00E05302">
              <w:rPr>
                <w:rFonts w:ascii="Angsana New" w:hAnsi="Angsana New"/>
                <w:color w:val="000000" w:themeColor="text1"/>
                <w:sz w:val="28"/>
                <w:szCs w:val="28"/>
              </w:rPr>
              <w:t>85,900</w:t>
            </w:r>
          </w:p>
        </w:tc>
        <w:tc>
          <w:tcPr>
            <w:tcW w:w="270" w:type="dxa"/>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tcBorders>
              <w:top w:val="single" w:sz="4" w:space="0" w:color="auto"/>
              <w:bottom w:val="double" w:sz="4" w:space="0" w:color="auto"/>
            </w:tcBorders>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93,982</w:t>
            </w:r>
          </w:p>
        </w:tc>
      </w:tr>
    </w:tbl>
    <w:p w:rsidR="00C04963" w:rsidRPr="00E05302" w:rsidRDefault="00C04963" w:rsidP="001F0EBE">
      <w:pPr>
        <w:tabs>
          <w:tab w:val="clear" w:pos="227"/>
          <w:tab w:val="clear" w:pos="454"/>
          <w:tab w:val="clear" w:pos="680"/>
          <w:tab w:val="clear" w:pos="907"/>
        </w:tabs>
        <w:spacing w:before="120" w:after="120"/>
        <w:ind w:left="426"/>
        <w:rPr>
          <w:rFonts w:ascii="Angsana New" w:hAnsi="Angsana New"/>
          <w:color w:val="000000" w:themeColor="text1"/>
          <w:sz w:val="28"/>
          <w:szCs w:val="28"/>
        </w:rPr>
      </w:pPr>
    </w:p>
    <w:p w:rsidR="00C04963" w:rsidRPr="00E05302" w:rsidRDefault="00C04963" w:rsidP="007F5E15">
      <w:pPr>
        <w:spacing w:before="120" w:after="120"/>
        <w:ind w:left="426"/>
        <w:rPr>
          <w:rFonts w:ascii="Angsana New" w:hAnsi="Angsana New"/>
          <w:color w:val="000000" w:themeColor="text1"/>
          <w:sz w:val="28"/>
          <w:szCs w:val="28"/>
        </w:rPr>
      </w:pPr>
    </w:p>
    <w:p w:rsidR="00C04963" w:rsidRPr="00E05302" w:rsidRDefault="00C04963" w:rsidP="007F5E15">
      <w:pPr>
        <w:spacing w:before="120" w:after="120"/>
        <w:ind w:left="426"/>
        <w:rPr>
          <w:rFonts w:ascii="Angsana New" w:hAnsi="Angsana New"/>
          <w:color w:val="000000" w:themeColor="text1"/>
          <w:sz w:val="28"/>
          <w:szCs w:val="28"/>
        </w:rPr>
      </w:pPr>
    </w:p>
    <w:p w:rsidR="00C04963" w:rsidRPr="00E05302" w:rsidRDefault="00C04963" w:rsidP="007F5E15">
      <w:pPr>
        <w:spacing w:before="120" w:after="120"/>
        <w:ind w:left="426"/>
        <w:rPr>
          <w:rFonts w:ascii="Angsana New" w:hAnsi="Angsana New"/>
          <w:color w:val="000000" w:themeColor="text1"/>
          <w:sz w:val="28"/>
          <w:szCs w:val="28"/>
        </w:rPr>
      </w:pPr>
    </w:p>
    <w:p w:rsidR="007F5E15" w:rsidRPr="00E05302" w:rsidRDefault="007F5E15" w:rsidP="00082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firstLine="426"/>
        <w:rPr>
          <w:rFonts w:ascii="Angsana New" w:hAnsi="Angsana New"/>
          <w:color w:val="000000" w:themeColor="text1"/>
          <w:sz w:val="28"/>
          <w:szCs w:val="28"/>
          <w:u w:val="single"/>
        </w:rPr>
      </w:pPr>
      <w:r w:rsidRPr="00E05302">
        <w:rPr>
          <w:rFonts w:ascii="Angsana New" w:hAnsi="Angsana New"/>
          <w:color w:val="000000" w:themeColor="text1"/>
          <w:sz w:val="28"/>
          <w:szCs w:val="28"/>
        </w:rPr>
        <w:lastRenderedPageBreak/>
        <w:t>Other Expenses for the each of six-month periods ended June</w:t>
      </w:r>
      <w:r w:rsidR="00655F6E" w:rsidRPr="00E05302">
        <w:rPr>
          <w:rFonts w:ascii="Angsana New" w:hAnsi="Angsana New"/>
          <w:color w:val="000000" w:themeColor="text1"/>
          <w:sz w:val="28"/>
          <w:szCs w:val="28"/>
        </w:rPr>
        <w:t xml:space="preserve"> 30</w:t>
      </w:r>
      <w:r w:rsidRPr="00E05302">
        <w:rPr>
          <w:rFonts w:ascii="Angsana New" w:hAnsi="Angsana New"/>
          <w:color w:val="000000" w:themeColor="text1"/>
          <w:sz w:val="28"/>
          <w:szCs w:val="28"/>
        </w:rPr>
        <w:t>, 2018 and 2017 are as follows:</w:t>
      </w:r>
    </w:p>
    <w:tbl>
      <w:tblPr>
        <w:tblW w:w="9361" w:type="dxa"/>
        <w:tblInd w:w="392" w:type="dxa"/>
        <w:tblLayout w:type="fixed"/>
        <w:tblLook w:val="0000" w:firstRow="0" w:lastRow="0" w:firstColumn="0" w:lastColumn="0" w:noHBand="0" w:noVBand="0"/>
      </w:tblPr>
      <w:tblGrid>
        <w:gridCol w:w="3356"/>
        <w:gridCol w:w="270"/>
        <w:gridCol w:w="1260"/>
        <w:gridCol w:w="270"/>
        <w:gridCol w:w="1170"/>
        <w:gridCol w:w="270"/>
        <w:gridCol w:w="1260"/>
        <w:gridCol w:w="270"/>
        <w:gridCol w:w="1235"/>
      </w:tblGrid>
      <w:tr w:rsidR="00E05302" w:rsidRPr="00E05302" w:rsidTr="00082758">
        <w:tc>
          <w:tcPr>
            <w:tcW w:w="3356"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olor w:val="000000" w:themeColor="text1"/>
                <w:sz w:val="28"/>
                <w:szCs w:val="28"/>
              </w:rPr>
            </w:pPr>
          </w:p>
        </w:tc>
        <w:tc>
          <w:tcPr>
            <w:tcW w:w="270"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5735" w:type="dxa"/>
            <w:gridSpan w:val="7"/>
            <w:tcBorders>
              <w:bottom w:val="single" w:sz="4" w:space="0" w:color="auto"/>
            </w:tcBorders>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cs/>
              </w:rPr>
            </w:pPr>
            <w:r w:rsidRPr="00E05302">
              <w:rPr>
                <w:rFonts w:ascii="Angsana New" w:hAnsi="Angsana New"/>
                <w:color w:val="000000" w:themeColor="text1"/>
                <w:sz w:val="28"/>
                <w:szCs w:val="28"/>
              </w:rPr>
              <w:t>(Unit: Thousand Baht)</w:t>
            </w:r>
          </w:p>
        </w:tc>
      </w:tr>
      <w:tr w:rsidR="00E05302" w:rsidRPr="00E05302" w:rsidTr="00082758">
        <w:tc>
          <w:tcPr>
            <w:tcW w:w="3356"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270"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2700" w:type="dxa"/>
            <w:gridSpan w:val="3"/>
            <w:tcBorders>
              <w:top w:val="single" w:sz="4" w:space="0" w:color="auto"/>
            </w:tcBorders>
            <w:vAlign w:val="bottom"/>
          </w:tcPr>
          <w:p w:rsidR="00BF53B8"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Consolidated </w:t>
            </w:r>
          </w:p>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Financial Statements</w:t>
            </w:r>
          </w:p>
        </w:tc>
        <w:tc>
          <w:tcPr>
            <w:tcW w:w="270" w:type="dxa"/>
            <w:tcBorders>
              <w:top w:val="single" w:sz="4" w:space="0" w:color="auto"/>
            </w:tcBorders>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p>
        </w:tc>
        <w:tc>
          <w:tcPr>
            <w:tcW w:w="2765" w:type="dxa"/>
            <w:gridSpan w:val="3"/>
            <w:tcBorders>
              <w:top w:val="single" w:sz="4" w:space="0" w:color="auto"/>
              <w:bottom w:val="single" w:sz="4" w:space="0" w:color="auto"/>
            </w:tcBorders>
            <w:vAlign w:val="bottom"/>
          </w:tcPr>
          <w:p w:rsidR="00BF53B8"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Separate </w:t>
            </w:r>
          </w:p>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cs/>
              </w:rPr>
            </w:pPr>
            <w:r w:rsidRPr="00E05302">
              <w:rPr>
                <w:rFonts w:ascii="Angsana New" w:hAnsi="Angsana New"/>
                <w:color w:val="000000" w:themeColor="text1"/>
                <w:sz w:val="28"/>
                <w:szCs w:val="28"/>
              </w:rPr>
              <w:t>Financial Statements</w:t>
            </w:r>
          </w:p>
        </w:tc>
      </w:tr>
      <w:tr w:rsidR="00E05302" w:rsidRPr="00E05302" w:rsidTr="00082758">
        <w:tc>
          <w:tcPr>
            <w:tcW w:w="3356" w:type="dxa"/>
          </w:tcPr>
          <w:p w:rsidR="007F5E15" w:rsidRPr="00E05302" w:rsidRDefault="007F5E15" w:rsidP="00AA4C5D">
            <w:pPr>
              <w:tabs>
                <w:tab w:val="clear" w:pos="227"/>
                <w:tab w:val="clear" w:pos="454"/>
                <w:tab w:val="clear" w:pos="680"/>
                <w:tab w:val="left" w:pos="720"/>
              </w:tabs>
              <w:jc w:val="center"/>
              <w:rPr>
                <w:rFonts w:ascii="Angsana New" w:hAnsi="Angsana New"/>
                <w:color w:val="000000" w:themeColor="text1"/>
                <w:sz w:val="28"/>
                <w:szCs w:val="28"/>
                <w:cs/>
                <w:lang w:val="th-TH"/>
              </w:rPr>
            </w:pPr>
          </w:p>
        </w:tc>
        <w:tc>
          <w:tcPr>
            <w:tcW w:w="270"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260" w:type="dxa"/>
            <w:tcBorders>
              <w:top w:val="single" w:sz="4" w:space="0" w:color="auto"/>
              <w:bottom w:val="single" w:sz="4" w:space="0" w:color="auto"/>
            </w:tcBorders>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70" w:type="dxa"/>
            <w:tcBorders>
              <w:top w:val="single" w:sz="4" w:space="0" w:color="auto"/>
            </w:tcBorders>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1170" w:type="dxa"/>
            <w:tcBorders>
              <w:top w:val="single" w:sz="4" w:space="0" w:color="auto"/>
              <w:bottom w:val="single" w:sz="4" w:space="0" w:color="auto"/>
            </w:tcBorders>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p>
        </w:tc>
        <w:tc>
          <w:tcPr>
            <w:tcW w:w="1260" w:type="dxa"/>
            <w:tcBorders>
              <w:bottom w:val="single" w:sz="4" w:space="0" w:color="auto"/>
            </w:tcBorders>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2018</w:t>
            </w:r>
          </w:p>
        </w:tc>
        <w:tc>
          <w:tcPr>
            <w:tcW w:w="270" w:type="dxa"/>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color w:val="000000" w:themeColor="text1"/>
                <w:sz w:val="28"/>
                <w:szCs w:val="28"/>
              </w:rPr>
            </w:pPr>
          </w:p>
        </w:tc>
        <w:tc>
          <w:tcPr>
            <w:tcW w:w="1235" w:type="dxa"/>
            <w:tcBorders>
              <w:bottom w:val="single" w:sz="4" w:space="0" w:color="auto"/>
            </w:tcBorders>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olor w:val="000000" w:themeColor="text1"/>
                <w:sz w:val="28"/>
                <w:szCs w:val="28"/>
              </w:rPr>
            </w:pPr>
            <w:r w:rsidRPr="00E05302">
              <w:rPr>
                <w:rFonts w:ascii="Angsana New" w:hAnsi="Angsana New"/>
                <w:color w:val="000000" w:themeColor="text1"/>
                <w:sz w:val="28"/>
                <w:szCs w:val="28"/>
              </w:rPr>
              <w:t>2017</w:t>
            </w:r>
          </w:p>
        </w:tc>
      </w:tr>
      <w:tr w:rsidR="00E05302" w:rsidRPr="00E05302" w:rsidTr="00082758">
        <w:tc>
          <w:tcPr>
            <w:tcW w:w="3356" w:type="dxa"/>
            <w:vAlign w:val="bottom"/>
          </w:tcPr>
          <w:p w:rsidR="007F5E15" w:rsidRPr="001F0EBE" w:rsidRDefault="007F5E15"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Doubtful debts</w:t>
            </w:r>
          </w:p>
        </w:tc>
        <w:tc>
          <w:tcPr>
            <w:tcW w:w="270"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7F5E15" w:rsidRPr="00E05302" w:rsidRDefault="003D439E"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33</w:t>
            </w:r>
            <w:r w:rsidR="000B701E" w:rsidRPr="00E05302">
              <w:rPr>
                <w:rFonts w:ascii="Angsana New" w:hAnsi="Angsana New"/>
                <w:color w:val="000000" w:themeColor="text1"/>
                <w:sz w:val="28"/>
                <w:szCs w:val="28"/>
              </w:rPr>
              <w:t>3</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7F5E15" w:rsidRPr="00E05302" w:rsidRDefault="003D439E"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110,326</w:t>
            </w:r>
          </w:p>
        </w:tc>
        <w:tc>
          <w:tcPr>
            <w:tcW w:w="270" w:type="dxa"/>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187,442</w:t>
            </w:r>
          </w:p>
        </w:tc>
      </w:tr>
      <w:tr w:rsidR="00E05302" w:rsidRPr="00E05302" w:rsidTr="00082758">
        <w:trPr>
          <w:trHeight w:val="270"/>
        </w:trPr>
        <w:tc>
          <w:tcPr>
            <w:tcW w:w="3356" w:type="dxa"/>
            <w:vAlign w:val="bottom"/>
          </w:tcPr>
          <w:p w:rsidR="007F5E15" w:rsidRPr="001F0EBE" w:rsidRDefault="00BF53B8"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R</w:t>
            </w:r>
            <w:r w:rsidR="007F5E15" w:rsidRPr="001F0EBE">
              <w:rPr>
                <w:rFonts w:ascii="Angsana New" w:hAnsi="Angsana New"/>
                <w:color w:val="000000" w:themeColor="text1"/>
                <w:sz w:val="28"/>
                <w:szCs w:val="28"/>
              </w:rPr>
              <w:t>eserve for litigation claim</w:t>
            </w:r>
          </w:p>
        </w:tc>
        <w:tc>
          <w:tcPr>
            <w:tcW w:w="270"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color w:val="000000" w:themeColor="text1"/>
                <w:sz w:val="28"/>
                <w:szCs w:val="28"/>
              </w:rPr>
            </w:pPr>
          </w:p>
        </w:tc>
        <w:tc>
          <w:tcPr>
            <w:tcW w:w="1260" w:type="dxa"/>
            <w:shd w:val="clear" w:color="auto" w:fill="auto"/>
            <w:vAlign w:val="bottom"/>
          </w:tcPr>
          <w:p w:rsidR="007F5E15" w:rsidRPr="00E05302" w:rsidRDefault="003D439E"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1,4</w:t>
            </w:r>
            <w:r w:rsidR="00655F6E" w:rsidRPr="00E05302">
              <w:rPr>
                <w:rFonts w:ascii="Angsana New" w:hAnsi="Angsana New"/>
                <w:color w:val="000000" w:themeColor="text1"/>
                <w:sz w:val="28"/>
                <w:szCs w:val="28"/>
              </w:rPr>
              <w:t>5</w:t>
            </w:r>
            <w:r w:rsidR="000B701E" w:rsidRPr="00E05302">
              <w:rPr>
                <w:rFonts w:ascii="Angsana New" w:hAnsi="Angsana New"/>
                <w:color w:val="000000" w:themeColor="text1"/>
                <w:sz w:val="28"/>
                <w:szCs w:val="28"/>
              </w:rPr>
              <w:t>3</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1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2,128</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color w:val="000000" w:themeColor="text1"/>
                <w:sz w:val="28"/>
                <w:szCs w:val="28"/>
              </w:rPr>
            </w:pPr>
          </w:p>
        </w:tc>
        <w:tc>
          <w:tcPr>
            <w:tcW w:w="1260" w:type="dxa"/>
            <w:shd w:val="clear" w:color="auto" w:fill="auto"/>
            <w:vAlign w:val="bottom"/>
          </w:tcPr>
          <w:p w:rsidR="007F5E15" w:rsidRPr="00E05302" w:rsidRDefault="003D439E"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1,434</w:t>
            </w:r>
          </w:p>
        </w:tc>
        <w:tc>
          <w:tcPr>
            <w:tcW w:w="270" w:type="dxa"/>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2,110</w:t>
            </w:r>
          </w:p>
        </w:tc>
      </w:tr>
      <w:tr w:rsidR="00E05302" w:rsidRPr="00E05302" w:rsidTr="00082758">
        <w:tc>
          <w:tcPr>
            <w:tcW w:w="3356" w:type="dxa"/>
            <w:vAlign w:val="bottom"/>
          </w:tcPr>
          <w:p w:rsidR="007F5E15" w:rsidRPr="001F0EBE" w:rsidRDefault="007F5E15"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color w:val="000000" w:themeColor="text1"/>
                <w:sz w:val="28"/>
                <w:szCs w:val="28"/>
              </w:rPr>
            </w:pPr>
            <w:r w:rsidRPr="001F0EBE">
              <w:rPr>
                <w:rFonts w:ascii="Angsana New" w:hAnsi="Angsana New"/>
                <w:color w:val="000000" w:themeColor="text1"/>
                <w:sz w:val="28"/>
                <w:szCs w:val="28"/>
              </w:rPr>
              <w:t>Total</w:t>
            </w:r>
          </w:p>
        </w:tc>
        <w:tc>
          <w:tcPr>
            <w:tcW w:w="270" w:type="dxa"/>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Angsana New" w:hAnsi="Angsana New"/>
                <w:color w:val="000000" w:themeColor="text1"/>
                <w:sz w:val="28"/>
                <w:szCs w:val="28"/>
              </w:rPr>
            </w:pPr>
          </w:p>
        </w:tc>
        <w:tc>
          <w:tcPr>
            <w:tcW w:w="1260" w:type="dxa"/>
            <w:tcBorders>
              <w:top w:val="single" w:sz="4" w:space="0" w:color="auto"/>
              <w:bottom w:val="double" w:sz="4" w:space="0" w:color="auto"/>
            </w:tcBorders>
            <w:shd w:val="clear" w:color="auto" w:fill="auto"/>
            <w:vAlign w:val="bottom"/>
          </w:tcPr>
          <w:p w:rsidR="007F5E15" w:rsidRPr="00E05302" w:rsidRDefault="003D439E"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1,7</w:t>
            </w:r>
            <w:r w:rsidR="00655F6E" w:rsidRPr="00E05302">
              <w:rPr>
                <w:rFonts w:ascii="Angsana New" w:hAnsi="Angsana New"/>
                <w:color w:val="000000" w:themeColor="text1"/>
                <w:sz w:val="28"/>
                <w:szCs w:val="28"/>
              </w:rPr>
              <w:t>86</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170" w:type="dxa"/>
            <w:tcBorders>
              <w:top w:val="single" w:sz="4" w:space="0" w:color="auto"/>
              <w:bottom w:val="double" w:sz="4" w:space="0" w:color="auto"/>
            </w:tcBorders>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2,128</w:t>
            </w:r>
          </w:p>
        </w:tc>
        <w:tc>
          <w:tcPr>
            <w:tcW w:w="270" w:type="dxa"/>
            <w:shd w:val="clear" w:color="auto" w:fill="auto"/>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p>
        </w:tc>
        <w:tc>
          <w:tcPr>
            <w:tcW w:w="1260" w:type="dxa"/>
            <w:tcBorders>
              <w:top w:val="single" w:sz="4" w:space="0" w:color="auto"/>
              <w:bottom w:val="double" w:sz="4" w:space="0" w:color="auto"/>
            </w:tcBorders>
            <w:shd w:val="clear" w:color="auto" w:fill="auto"/>
            <w:vAlign w:val="bottom"/>
          </w:tcPr>
          <w:p w:rsidR="007F5E15" w:rsidRPr="00E05302" w:rsidRDefault="003D439E"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r w:rsidRPr="00E05302">
              <w:rPr>
                <w:rFonts w:ascii="Angsana New" w:hAnsi="Angsana New"/>
                <w:color w:val="000000" w:themeColor="text1"/>
                <w:sz w:val="28"/>
                <w:szCs w:val="28"/>
              </w:rPr>
              <w:t>111,760</w:t>
            </w:r>
          </w:p>
        </w:tc>
        <w:tc>
          <w:tcPr>
            <w:tcW w:w="270" w:type="dxa"/>
            <w:vAlign w:val="bottom"/>
          </w:tcPr>
          <w:p w:rsidR="007F5E15" w:rsidRPr="00E05302"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cs/>
              </w:rPr>
            </w:pPr>
          </w:p>
        </w:tc>
        <w:tc>
          <w:tcPr>
            <w:tcW w:w="1235" w:type="dxa"/>
            <w:tcBorders>
              <w:top w:val="single" w:sz="4" w:space="0" w:color="auto"/>
              <w:bottom w:val="double" w:sz="4" w:space="0" w:color="auto"/>
            </w:tcBorders>
            <w:vAlign w:val="bottom"/>
          </w:tcPr>
          <w:p w:rsidR="007F5E15" w:rsidRPr="00E05302" w:rsidRDefault="00B2731F"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themeColor="text1"/>
                <w:sz w:val="28"/>
                <w:szCs w:val="28"/>
              </w:rPr>
            </w:pPr>
            <w:r w:rsidRPr="00E05302">
              <w:rPr>
                <w:rFonts w:ascii="Angsana New" w:hAnsi="Angsana New"/>
                <w:color w:val="000000" w:themeColor="text1"/>
                <w:sz w:val="28"/>
                <w:szCs w:val="28"/>
              </w:rPr>
              <w:t>189,55</w:t>
            </w:r>
            <w:r w:rsidR="007F5E15" w:rsidRPr="00E05302">
              <w:rPr>
                <w:rFonts w:ascii="Angsana New" w:hAnsi="Angsana New"/>
                <w:color w:val="000000" w:themeColor="text1"/>
                <w:sz w:val="28"/>
                <w:szCs w:val="28"/>
              </w:rPr>
              <w:t>2</w:t>
            </w:r>
          </w:p>
        </w:tc>
      </w:tr>
    </w:tbl>
    <w:p w:rsidR="00727617" w:rsidRPr="00E05302" w:rsidRDefault="00727617" w:rsidP="00082758">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t xml:space="preserve">BASIC </w:t>
      </w:r>
      <w:r w:rsidR="00B40E85" w:rsidRPr="00E05302">
        <w:rPr>
          <w:rFonts w:ascii="Angsana New" w:hAnsi="Angsana New"/>
          <w:b/>
          <w:bCs/>
          <w:color w:val="000000" w:themeColor="text1"/>
          <w:sz w:val="28"/>
          <w:szCs w:val="28"/>
        </w:rPr>
        <w:t>PROFIT(</w:t>
      </w:r>
      <w:r w:rsidR="003A3607" w:rsidRPr="00E05302">
        <w:rPr>
          <w:rFonts w:ascii="Angsana New" w:hAnsi="Angsana New"/>
          <w:b/>
          <w:bCs/>
          <w:color w:val="000000" w:themeColor="text1"/>
          <w:sz w:val="28"/>
          <w:szCs w:val="28"/>
        </w:rPr>
        <w:t>LOSS</w:t>
      </w:r>
      <w:r w:rsidR="00B40E85" w:rsidRPr="00E05302">
        <w:rPr>
          <w:rFonts w:ascii="Angsana New" w:hAnsi="Angsana New"/>
          <w:b/>
          <w:bCs/>
          <w:color w:val="000000" w:themeColor="text1"/>
          <w:sz w:val="28"/>
          <w:szCs w:val="28"/>
        </w:rPr>
        <w:t xml:space="preserve">) </w:t>
      </w:r>
      <w:r w:rsidRPr="00E05302">
        <w:rPr>
          <w:rFonts w:ascii="Angsana New" w:hAnsi="Angsana New"/>
          <w:b/>
          <w:bCs/>
          <w:color w:val="000000" w:themeColor="text1"/>
          <w:sz w:val="28"/>
          <w:szCs w:val="28"/>
        </w:rPr>
        <w:t xml:space="preserve">PER SHARE </w:t>
      </w:r>
    </w:p>
    <w:p w:rsidR="00891BB1" w:rsidRPr="00E05302" w:rsidRDefault="000244DA" w:rsidP="00082758">
      <w:pPr>
        <w:tabs>
          <w:tab w:val="clear" w:pos="454"/>
          <w:tab w:val="clear" w:pos="680"/>
        </w:tabs>
        <w:ind w:left="426"/>
        <w:jc w:val="both"/>
        <w:rPr>
          <w:rFonts w:ascii="Angsana New" w:hAnsi="Angsana New"/>
          <w:color w:val="000000" w:themeColor="text1"/>
          <w:sz w:val="28"/>
          <w:szCs w:val="28"/>
        </w:rPr>
      </w:pPr>
      <w:r w:rsidRPr="00E05302">
        <w:rPr>
          <w:rFonts w:ascii="Angsana New" w:hAnsi="Angsana New"/>
          <w:color w:val="000000" w:themeColor="text1"/>
          <w:sz w:val="28"/>
          <w:szCs w:val="28"/>
        </w:rPr>
        <w:t>Basic profit (loss)</w:t>
      </w:r>
      <w:r w:rsidR="00891BB1" w:rsidRPr="00E05302">
        <w:rPr>
          <w:rFonts w:ascii="Angsana New" w:hAnsi="Angsana New"/>
          <w:color w:val="000000" w:themeColor="text1"/>
          <w:sz w:val="28"/>
          <w:szCs w:val="28"/>
        </w:rPr>
        <w:t xml:space="preserve"> per share for </w:t>
      </w:r>
      <w:r w:rsidR="00036405" w:rsidRPr="00E05302">
        <w:rPr>
          <w:rFonts w:ascii="Angsana New" w:hAnsi="Angsana New"/>
          <w:color w:val="000000" w:themeColor="text1"/>
          <w:sz w:val="28"/>
          <w:szCs w:val="28"/>
        </w:rPr>
        <w:t>the</w:t>
      </w:r>
      <w:r w:rsidR="00356EA6" w:rsidRPr="00E05302">
        <w:rPr>
          <w:rFonts w:ascii="Angsana New" w:hAnsi="Angsana New"/>
          <w:color w:val="000000" w:themeColor="text1"/>
          <w:sz w:val="28"/>
          <w:szCs w:val="28"/>
        </w:rPr>
        <w:t xml:space="preserve"> three-month periods ended </w:t>
      </w:r>
      <w:r w:rsidR="00F14800" w:rsidRPr="00E05302">
        <w:rPr>
          <w:rFonts w:ascii="Angsana New" w:hAnsi="Angsana New"/>
          <w:color w:val="000000" w:themeColor="text1"/>
          <w:sz w:val="28"/>
          <w:szCs w:val="28"/>
        </w:rPr>
        <w:t>June</w:t>
      </w:r>
      <w:r w:rsidR="00036405" w:rsidRPr="00E05302">
        <w:rPr>
          <w:rFonts w:ascii="Angsana New" w:hAnsi="Angsana New"/>
          <w:color w:val="000000" w:themeColor="text1"/>
          <w:sz w:val="28"/>
          <w:szCs w:val="28"/>
        </w:rPr>
        <w:t xml:space="preserve"> 3</w:t>
      </w:r>
      <w:r w:rsidR="00F14800" w:rsidRPr="00E05302">
        <w:rPr>
          <w:rFonts w:ascii="Angsana New" w:hAnsi="Angsana New"/>
          <w:color w:val="000000" w:themeColor="text1"/>
          <w:sz w:val="28"/>
          <w:szCs w:val="28"/>
        </w:rPr>
        <w:t>0</w:t>
      </w:r>
      <w:r w:rsidR="0027458E" w:rsidRPr="00E05302">
        <w:rPr>
          <w:rFonts w:ascii="Angsana New" w:hAnsi="Angsana New"/>
          <w:color w:val="000000" w:themeColor="text1"/>
          <w:sz w:val="28"/>
          <w:szCs w:val="28"/>
        </w:rPr>
        <w:t>, 2018 and 2017</w:t>
      </w:r>
      <w:r w:rsidR="00036405" w:rsidRPr="00E05302">
        <w:rPr>
          <w:rFonts w:ascii="Angsana New" w:hAnsi="Angsana New"/>
          <w:color w:val="000000" w:themeColor="text1"/>
          <w:sz w:val="28"/>
          <w:szCs w:val="28"/>
        </w:rPr>
        <w:t xml:space="preserve"> were based on the </w:t>
      </w:r>
      <w:r w:rsidR="00B40E85" w:rsidRPr="00E05302">
        <w:rPr>
          <w:rFonts w:ascii="Angsana New" w:hAnsi="Angsana New"/>
          <w:color w:val="000000" w:themeColor="text1"/>
          <w:sz w:val="28"/>
          <w:szCs w:val="28"/>
        </w:rPr>
        <w:t xml:space="preserve">profit(loss) </w:t>
      </w:r>
      <w:r w:rsidR="00036405" w:rsidRPr="00E05302">
        <w:rPr>
          <w:rFonts w:ascii="Angsana New" w:hAnsi="Angsana New"/>
          <w:color w:val="000000" w:themeColor="text1"/>
          <w:sz w:val="28"/>
          <w:szCs w:val="28"/>
        </w:rPr>
        <w:t>for the periods attributable to equity holders of the Company and the weighted average number of ordinary shares outstanding during the periods of each period as follows:</w:t>
      </w:r>
    </w:p>
    <w:tbl>
      <w:tblPr>
        <w:tblW w:w="9355" w:type="dxa"/>
        <w:tblInd w:w="392" w:type="dxa"/>
        <w:tblLayout w:type="fixed"/>
        <w:tblLook w:val="01E0" w:firstRow="1" w:lastRow="1" w:firstColumn="1" w:lastColumn="1" w:noHBand="0" w:noVBand="0"/>
      </w:tblPr>
      <w:tblGrid>
        <w:gridCol w:w="4111"/>
        <w:gridCol w:w="1559"/>
        <w:gridCol w:w="1276"/>
        <w:gridCol w:w="1275"/>
        <w:gridCol w:w="1134"/>
      </w:tblGrid>
      <w:tr w:rsidR="00E05302" w:rsidRPr="00E05302" w:rsidTr="0078288C">
        <w:trPr>
          <w:trHeight w:val="269"/>
        </w:trPr>
        <w:tc>
          <w:tcPr>
            <w:tcW w:w="4111" w:type="dxa"/>
          </w:tcPr>
          <w:p w:rsidR="003F1472" w:rsidRPr="00E05302" w:rsidRDefault="003F1472" w:rsidP="00B75EB2">
            <w:pPr>
              <w:jc w:val="thaiDistribute"/>
              <w:rPr>
                <w:rFonts w:ascii="Angsana New" w:hAnsi="Angsana New"/>
                <w:color w:val="000000" w:themeColor="text1"/>
                <w:spacing w:val="-2"/>
                <w:sz w:val="28"/>
                <w:szCs w:val="28"/>
              </w:rPr>
            </w:pPr>
          </w:p>
        </w:tc>
        <w:tc>
          <w:tcPr>
            <w:tcW w:w="5244" w:type="dxa"/>
            <w:gridSpan w:val="4"/>
            <w:vAlign w:val="bottom"/>
          </w:tcPr>
          <w:p w:rsidR="003F1472" w:rsidRPr="00E05302" w:rsidRDefault="003F1472" w:rsidP="00666715">
            <w:pPr>
              <w:pBdr>
                <w:bottom w:val="single" w:sz="4" w:space="1" w:color="auto"/>
              </w:pBdr>
              <w:tabs>
                <w:tab w:val="clear" w:pos="5387"/>
              </w:tabs>
              <w:ind w:right="-3"/>
              <w:jc w:val="center"/>
              <w:rPr>
                <w:rFonts w:ascii="Angsana New" w:hAnsi="Angsana New"/>
                <w:color w:val="000000" w:themeColor="text1"/>
                <w:spacing w:val="-2"/>
                <w:sz w:val="28"/>
                <w:szCs w:val="28"/>
                <w:cs/>
              </w:rPr>
            </w:pPr>
            <w:r w:rsidRPr="00E05302">
              <w:rPr>
                <w:rFonts w:ascii="Angsana New" w:hAnsi="Angsana New"/>
                <w:color w:val="000000" w:themeColor="text1"/>
                <w:sz w:val="28"/>
                <w:szCs w:val="28"/>
              </w:rPr>
              <w:t>(</w:t>
            </w:r>
            <w:r w:rsidR="00D810B0" w:rsidRPr="00E05302">
              <w:rPr>
                <w:rFonts w:ascii="Angsana New" w:hAnsi="Angsana New"/>
                <w:color w:val="000000" w:themeColor="text1"/>
                <w:sz w:val="28"/>
                <w:szCs w:val="28"/>
              </w:rPr>
              <w:t xml:space="preserve">Unit: </w:t>
            </w:r>
            <w:r w:rsidRPr="00E05302">
              <w:rPr>
                <w:rFonts w:ascii="Angsana New" w:hAnsi="Angsana New"/>
                <w:color w:val="000000" w:themeColor="text1"/>
                <w:sz w:val="28"/>
                <w:szCs w:val="28"/>
              </w:rPr>
              <w:t>Thousand shares)</w:t>
            </w:r>
          </w:p>
        </w:tc>
      </w:tr>
      <w:tr w:rsidR="00E05302" w:rsidRPr="00E05302" w:rsidTr="0078288C">
        <w:tc>
          <w:tcPr>
            <w:tcW w:w="4111" w:type="dxa"/>
          </w:tcPr>
          <w:p w:rsidR="003F1472" w:rsidRPr="00E05302" w:rsidRDefault="003F1472" w:rsidP="00B75EB2">
            <w:pPr>
              <w:jc w:val="center"/>
              <w:rPr>
                <w:rFonts w:ascii="Angsana New" w:hAnsi="Angsana New"/>
                <w:color w:val="000000" w:themeColor="text1"/>
                <w:spacing w:val="-2"/>
                <w:sz w:val="28"/>
                <w:szCs w:val="28"/>
              </w:rPr>
            </w:pPr>
          </w:p>
        </w:tc>
        <w:tc>
          <w:tcPr>
            <w:tcW w:w="2835" w:type="dxa"/>
            <w:gridSpan w:val="2"/>
            <w:vAlign w:val="bottom"/>
          </w:tcPr>
          <w:p w:rsidR="00BF53B8" w:rsidRPr="00E05302" w:rsidRDefault="003F1472" w:rsidP="00666715">
            <w:pPr>
              <w:pBdr>
                <w:bottom w:val="single" w:sz="4" w:space="1" w:color="auto"/>
              </w:pBdr>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Consolidated </w:t>
            </w:r>
          </w:p>
          <w:p w:rsidR="003F1472" w:rsidRPr="00E05302" w:rsidRDefault="003F1472" w:rsidP="00666715">
            <w:pPr>
              <w:pBdr>
                <w:bottom w:val="single" w:sz="4" w:space="1" w:color="auto"/>
              </w:pBdr>
              <w:jc w:val="center"/>
              <w:rPr>
                <w:rFonts w:ascii="Angsana New" w:hAnsi="Angsana New"/>
                <w:color w:val="000000" w:themeColor="text1"/>
                <w:spacing w:val="-2"/>
                <w:sz w:val="28"/>
                <w:szCs w:val="28"/>
              </w:rPr>
            </w:pPr>
            <w:r w:rsidRPr="00E05302">
              <w:rPr>
                <w:rFonts w:ascii="Angsana New" w:hAnsi="Angsana New"/>
                <w:color w:val="000000" w:themeColor="text1"/>
                <w:sz w:val="28"/>
                <w:szCs w:val="28"/>
              </w:rPr>
              <w:t>Financial Statements</w:t>
            </w:r>
          </w:p>
        </w:tc>
        <w:tc>
          <w:tcPr>
            <w:tcW w:w="2409" w:type="dxa"/>
            <w:gridSpan w:val="2"/>
            <w:vAlign w:val="bottom"/>
          </w:tcPr>
          <w:p w:rsidR="00BF53B8" w:rsidRPr="00E05302" w:rsidRDefault="003F1472" w:rsidP="00666715">
            <w:pPr>
              <w:pBdr>
                <w:bottom w:val="single" w:sz="4" w:space="1" w:color="auto"/>
              </w:pBdr>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Separate </w:t>
            </w:r>
          </w:p>
          <w:p w:rsidR="003F1472" w:rsidRPr="00E05302" w:rsidRDefault="003F1472" w:rsidP="00666715">
            <w:pPr>
              <w:pBdr>
                <w:bottom w:val="single" w:sz="4" w:space="1" w:color="auto"/>
              </w:pBdr>
              <w:jc w:val="center"/>
              <w:rPr>
                <w:rFonts w:ascii="Angsana New" w:hAnsi="Angsana New"/>
                <w:color w:val="000000" w:themeColor="text1"/>
                <w:spacing w:val="-2"/>
                <w:sz w:val="28"/>
                <w:szCs w:val="28"/>
              </w:rPr>
            </w:pPr>
            <w:r w:rsidRPr="00E05302">
              <w:rPr>
                <w:rFonts w:ascii="Angsana New" w:hAnsi="Angsana New"/>
                <w:color w:val="000000" w:themeColor="text1"/>
                <w:sz w:val="28"/>
                <w:szCs w:val="28"/>
              </w:rPr>
              <w:t>Financial Statements</w:t>
            </w:r>
          </w:p>
        </w:tc>
      </w:tr>
      <w:tr w:rsidR="00E05302" w:rsidRPr="00E05302" w:rsidTr="0078288C">
        <w:tc>
          <w:tcPr>
            <w:tcW w:w="4111" w:type="dxa"/>
          </w:tcPr>
          <w:p w:rsidR="003F1472" w:rsidRPr="00E05302" w:rsidRDefault="003F1472" w:rsidP="00B75EB2">
            <w:pPr>
              <w:jc w:val="center"/>
              <w:rPr>
                <w:rFonts w:ascii="Angsana New" w:hAnsi="Angsana New"/>
                <w:color w:val="000000" w:themeColor="text1"/>
                <w:spacing w:val="-2"/>
                <w:sz w:val="28"/>
                <w:szCs w:val="28"/>
              </w:rPr>
            </w:pPr>
          </w:p>
        </w:tc>
        <w:tc>
          <w:tcPr>
            <w:tcW w:w="1559" w:type="dxa"/>
            <w:vAlign w:val="bottom"/>
          </w:tcPr>
          <w:p w:rsidR="003F1472" w:rsidRPr="00E05302" w:rsidRDefault="003F1472" w:rsidP="00666715">
            <w:pPr>
              <w:pBdr>
                <w:bottom w:val="single" w:sz="4" w:space="1" w:color="auto"/>
              </w:pBdr>
              <w:jc w:val="center"/>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2018</w:t>
            </w:r>
          </w:p>
        </w:tc>
        <w:tc>
          <w:tcPr>
            <w:tcW w:w="1276" w:type="dxa"/>
            <w:vAlign w:val="bottom"/>
          </w:tcPr>
          <w:p w:rsidR="003F1472" w:rsidRPr="00E05302" w:rsidRDefault="003F1472" w:rsidP="00666715">
            <w:pPr>
              <w:pBdr>
                <w:bottom w:val="single" w:sz="4" w:space="1" w:color="auto"/>
              </w:pBdr>
              <w:jc w:val="center"/>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2017</w:t>
            </w:r>
          </w:p>
        </w:tc>
        <w:tc>
          <w:tcPr>
            <w:tcW w:w="1275" w:type="dxa"/>
            <w:vAlign w:val="bottom"/>
          </w:tcPr>
          <w:p w:rsidR="003F1472" w:rsidRPr="00E05302" w:rsidRDefault="003F1472" w:rsidP="00666715">
            <w:pPr>
              <w:pBdr>
                <w:bottom w:val="single" w:sz="4" w:space="1" w:color="auto"/>
              </w:pBdr>
              <w:jc w:val="center"/>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2018</w:t>
            </w:r>
          </w:p>
        </w:tc>
        <w:tc>
          <w:tcPr>
            <w:tcW w:w="1134" w:type="dxa"/>
            <w:vAlign w:val="bottom"/>
          </w:tcPr>
          <w:p w:rsidR="003F1472" w:rsidRPr="00E05302" w:rsidRDefault="003F1472" w:rsidP="00666715">
            <w:pPr>
              <w:pBdr>
                <w:bottom w:val="single" w:sz="4" w:space="1" w:color="auto"/>
              </w:pBdr>
              <w:jc w:val="center"/>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2017</w:t>
            </w:r>
          </w:p>
        </w:tc>
      </w:tr>
      <w:tr w:rsidR="00E05302" w:rsidRPr="00E05302" w:rsidTr="0078288C">
        <w:tc>
          <w:tcPr>
            <w:tcW w:w="4111" w:type="dxa"/>
            <w:vAlign w:val="bottom"/>
          </w:tcPr>
          <w:p w:rsidR="003F1472" w:rsidRPr="00E05302" w:rsidRDefault="00D8192E" w:rsidP="00666715">
            <w:pPr>
              <w:rPr>
                <w:rFonts w:ascii="Angsana New" w:hAnsi="Angsana New"/>
                <w:color w:val="000000" w:themeColor="text1"/>
                <w:spacing w:val="-2"/>
                <w:sz w:val="28"/>
                <w:szCs w:val="28"/>
                <w:cs/>
              </w:rPr>
            </w:pPr>
            <w:r w:rsidRPr="00E05302">
              <w:rPr>
                <w:rFonts w:ascii="Angsana New" w:hAnsi="Angsana New"/>
                <w:color w:val="000000" w:themeColor="text1"/>
                <w:sz w:val="28"/>
                <w:szCs w:val="28"/>
              </w:rPr>
              <w:t xml:space="preserve">Gain </w:t>
            </w:r>
            <w:r w:rsidR="003F1472" w:rsidRPr="00E05302">
              <w:rPr>
                <w:rFonts w:ascii="Angsana New" w:hAnsi="Angsana New"/>
                <w:color w:val="000000" w:themeColor="text1"/>
                <w:sz w:val="28"/>
                <w:szCs w:val="28"/>
              </w:rPr>
              <w:t>(loss) attributable to</w:t>
            </w:r>
            <w:r w:rsidR="003F1472" w:rsidRPr="00E05302">
              <w:rPr>
                <w:rFonts w:ascii="Angsana New" w:hAnsi="Angsana New"/>
                <w:color w:val="000000" w:themeColor="text1"/>
                <w:spacing w:val="-2"/>
                <w:sz w:val="28"/>
                <w:szCs w:val="28"/>
                <w:cs/>
              </w:rPr>
              <w:t xml:space="preserve"> </w:t>
            </w:r>
            <w:r w:rsidR="003F1472" w:rsidRPr="00E05302">
              <w:rPr>
                <w:rFonts w:ascii="Angsana New" w:hAnsi="Angsana New"/>
                <w:color w:val="000000" w:themeColor="text1"/>
                <w:sz w:val="28"/>
                <w:szCs w:val="28"/>
              </w:rPr>
              <w:t>equity holders of</w:t>
            </w:r>
          </w:p>
        </w:tc>
        <w:tc>
          <w:tcPr>
            <w:tcW w:w="1559" w:type="dxa"/>
            <w:vAlign w:val="bottom"/>
          </w:tcPr>
          <w:p w:rsidR="003F1472" w:rsidRPr="00E05302" w:rsidRDefault="003F1472" w:rsidP="00666715">
            <w:pPr>
              <w:jc w:val="right"/>
              <w:rPr>
                <w:rFonts w:ascii="Angsana New" w:hAnsi="Angsana New"/>
                <w:color w:val="000000" w:themeColor="text1"/>
                <w:spacing w:val="-2"/>
                <w:sz w:val="28"/>
                <w:szCs w:val="28"/>
              </w:rPr>
            </w:pPr>
          </w:p>
        </w:tc>
        <w:tc>
          <w:tcPr>
            <w:tcW w:w="1276" w:type="dxa"/>
            <w:vAlign w:val="bottom"/>
          </w:tcPr>
          <w:p w:rsidR="003F1472" w:rsidRPr="00E05302" w:rsidRDefault="003F1472" w:rsidP="00666715">
            <w:pPr>
              <w:jc w:val="right"/>
              <w:rPr>
                <w:rFonts w:ascii="Angsana New" w:hAnsi="Angsana New"/>
                <w:color w:val="000000" w:themeColor="text1"/>
                <w:spacing w:val="-2"/>
                <w:sz w:val="28"/>
                <w:szCs w:val="28"/>
              </w:rPr>
            </w:pPr>
          </w:p>
        </w:tc>
        <w:tc>
          <w:tcPr>
            <w:tcW w:w="1275" w:type="dxa"/>
            <w:vAlign w:val="bottom"/>
          </w:tcPr>
          <w:p w:rsidR="003F1472" w:rsidRPr="00E05302" w:rsidRDefault="003F1472" w:rsidP="00666715">
            <w:pPr>
              <w:jc w:val="right"/>
              <w:rPr>
                <w:rFonts w:ascii="Angsana New" w:hAnsi="Angsana New"/>
                <w:color w:val="000000" w:themeColor="text1"/>
                <w:spacing w:val="-2"/>
                <w:sz w:val="28"/>
                <w:szCs w:val="28"/>
              </w:rPr>
            </w:pPr>
          </w:p>
        </w:tc>
        <w:tc>
          <w:tcPr>
            <w:tcW w:w="1134" w:type="dxa"/>
            <w:vAlign w:val="bottom"/>
          </w:tcPr>
          <w:p w:rsidR="003F1472" w:rsidRPr="00E05302" w:rsidRDefault="003F1472" w:rsidP="00666715">
            <w:pPr>
              <w:jc w:val="right"/>
              <w:rPr>
                <w:rFonts w:ascii="Angsana New" w:hAnsi="Angsana New"/>
                <w:color w:val="000000" w:themeColor="text1"/>
                <w:spacing w:val="-2"/>
                <w:sz w:val="28"/>
                <w:szCs w:val="28"/>
              </w:rPr>
            </w:pPr>
          </w:p>
        </w:tc>
      </w:tr>
      <w:tr w:rsidR="00E05302" w:rsidRPr="00E05302" w:rsidTr="0078288C">
        <w:tc>
          <w:tcPr>
            <w:tcW w:w="4111" w:type="dxa"/>
            <w:vAlign w:val="bottom"/>
          </w:tcPr>
          <w:p w:rsidR="003F1472" w:rsidRPr="001F0EBE" w:rsidRDefault="003F1472" w:rsidP="001F0EBE">
            <w:pPr>
              <w:ind w:left="175"/>
              <w:rPr>
                <w:rFonts w:ascii="Angsana New" w:hAnsi="Angsana New"/>
                <w:color w:val="000000" w:themeColor="text1"/>
                <w:sz w:val="28"/>
                <w:szCs w:val="28"/>
              </w:rPr>
            </w:pPr>
            <w:r w:rsidRPr="00E05302">
              <w:rPr>
                <w:rFonts w:ascii="Angsana New" w:hAnsi="Angsana New"/>
                <w:color w:val="000000" w:themeColor="text1"/>
                <w:sz w:val="28"/>
                <w:szCs w:val="28"/>
              </w:rPr>
              <w:t>the Company  (basic)</w:t>
            </w:r>
          </w:p>
        </w:tc>
        <w:tc>
          <w:tcPr>
            <w:tcW w:w="1559" w:type="dxa"/>
            <w:shd w:val="clear" w:color="auto" w:fill="auto"/>
            <w:vAlign w:val="bottom"/>
          </w:tcPr>
          <w:p w:rsidR="003F1472" w:rsidRPr="00E05302" w:rsidRDefault="00F66020" w:rsidP="00666715">
            <w:pPr>
              <w:pBdr>
                <w:bottom w:val="double" w:sz="4" w:space="1" w:color="auto"/>
              </w:pBdr>
              <w:jc w:val="right"/>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18,688</w:t>
            </w:r>
          </w:p>
        </w:tc>
        <w:tc>
          <w:tcPr>
            <w:tcW w:w="1276" w:type="dxa"/>
            <w:shd w:val="clear" w:color="auto" w:fill="auto"/>
            <w:vAlign w:val="bottom"/>
          </w:tcPr>
          <w:p w:rsidR="003F1472" w:rsidRPr="00E05302" w:rsidRDefault="008E4561" w:rsidP="00666715">
            <w:pPr>
              <w:pBdr>
                <w:bottom w:val="double" w:sz="4" w:space="1" w:color="auto"/>
              </w:pBdr>
              <w:jc w:val="right"/>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(54,656)</w:t>
            </w:r>
          </w:p>
        </w:tc>
        <w:tc>
          <w:tcPr>
            <w:tcW w:w="1275" w:type="dxa"/>
            <w:shd w:val="clear" w:color="auto" w:fill="auto"/>
            <w:vAlign w:val="bottom"/>
          </w:tcPr>
          <w:p w:rsidR="003F1472" w:rsidRPr="00E05302" w:rsidRDefault="003D439E" w:rsidP="00666715">
            <w:pPr>
              <w:pBdr>
                <w:bottom w:val="double" w:sz="4" w:space="1" w:color="auto"/>
              </w:pBdr>
              <w:jc w:val="right"/>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(14,541)</w:t>
            </w:r>
          </w:p>
        </w:tc>
        <w:tc>
          <w:tcPr>
            <w:tcW w:w="1134" w:type="dxa"/>
            <w:shd w:val="clear" w:color="auto" w:fill="auto"/>
            <w:vAlign w:val="bottom"/>
          </w:tcPr>
          <w:p w:rsidR="003F1472" w:rsidRPr="00E05302" w:rsidRDefault="008E4561" w:rsidP="00666715">
            <w:pPr>
              <w:pBdr>
                <w:bottom w:val="double" w:sz="4" w:space="1" w:color="auto"/>
              </w:pBdr>
              <w:jc w:val="right"/>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(72,626)</w:t>
            </w:r>
          </w:p>
        </w:tc>
      </w:tr>
      <w:tr w:rsidR="00E05302" w:rsidRPr="00E05302" w:rsidTr="0078288C">
        <w:tc>
          <w:tcPr>
            <w:tcW w:w="4111" w:type="dxa"/>
            <w:vAlign w:val="bottom"/>
          </w:tcPr>
          <w:p w:rsidR="003F1472" w:rsidRPr="00E05302" w:rsidRDefault="003F1472" w:rsidP="00BF53B8">
            <w:pPr>
              <w:spacing w:before="240"/>
              <w:rPr>
                <w:rFonts w:ascii="Angsana New" w:hAnsi="Angsana New"/>
                <w:color w:val="000000" w:themeColor="text1"/>
                <w:spacing w:val="-2"/>
                <w:sz w:val="28"/>
                <w:szCs w:val="28"/>
              </w:rPr>
            </w:pPr>
            <w:r w:rsidRPr="00E05302">
              <w:rPr>
                <w:rFonts w:ascii="Angsana New" w:hAnsi="Angsana New"/>
                <w:color w:val="000000" w:themeColor="text1"/>
                <w:sz w:val="28"/>
                <w:szCs w:val="28"/>
              </w:rPr>
              <w:t>Number of ordinary shares</w:t>
            </w:r>
            <w:r w:rsidRPr="00E05302">
              <w:rPr>
                <w:rFonts w:ascii="Angsana New" w:hAnsi="Angsana New"/>
                <w:color w:val="000000" w:themeColor="text1"/>
                <w:spacing w:val="-2"/>
                <w:sz w:val="28"/>
                <w:szCs w:val="28"/>
              </w:rPr>
              <w:t xml:space="preserve"> </w:t>
            </w:r>
            <w:r w:rsidRPr="00E05302">
              <w:rPr>
                <w:rFonts w:ascii="Angsana New" w:hAnsi="Angsana New"/>
                <w:color w:val="000000" w:themeColor="text1"/>
                <w:sz w:val="28"/>
                <w:szCs w:val="28"/>
              </w:rPr>
              <w:t>as at January 1</w:t>
            </w:r>
            <w:r w:rsidRPr="00E05302">
              <w:rPr>
                <w:rFonts w:ascii="Angsana New" w:hAnsi="Angsana New"/>
                <w:color w:val="000000" w:themeColor="text1"/>
                <w:spacing w:val="-2"/>
                <w:sz w:val="28"/>
                <w:szCs w:val="28"/>
              </w:rPr>
              <w:t>,</w:t>
            </w:r>
          </w:p>
        </w:tc>
        <w:tc>
          <w:tcPr>
            <w:tcW w:w="1559" w:type="dxa"/>
            <w:shd w:val="clear" w:color="auto" w:fill="auto"/>
            <w:vAlign w:val="bottom"/>
          </w:tcPr>
          <w:p w:rsidR="003F1472" w:rsidRPr="00E05302" w:rsidRDefault="003D439E" w:rsidP="00666715">
            <w:pP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85,314,684</w:t>
            </w:r>
          </w:p>
        </w:tc>
        <w:tc>
          <w:tcPr>
            <w:tcW w:w="1276" w:type="dxa"/>
            <w:shd w:val="clear" w:color="auto" w:fill="auto"/>
            <w:vAlign w:val="bottom"/>
          </w:tcPr>
          <w:p w:rsidR="003F1472" w:rsidRPr="00E05302" w:rsidRDefault="008E4561" w:rsidP="00666715">
            <w:pP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12,674,684</w:t>
            </w:r>
          </w:p>
        </w:tc>
        <w:tc>
          <w:tcPr>
            <w:tcW w:w="1275" w:type="dxa"/>
            <w:shd w:val="clear" w:color="auto" w:fill="auto"/>
            <w:vAlign w:val="bottom"/>
          </w:tcPr>
          <w:p w:rsidR="003F1472" w:rsidRPr="00E05302" w:rsidRDefault="003D439E" w:rsidP="00666715">
            <w:pP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85,314,684</w:t>
            </w:r>
          </w:p>
        </w:tc>
        <w:tc>
          <w:tcPr>
            <w:tcW w:w="1134" w:type="dxa"/>
            <w:shd w:val="clear" w:color="auto" w:fill="auto"/>
            <w:vAlign w:val="bottom"/>
          </w:tcPr>
          <w:p w:rsidR="003F1472" w:rsidRPr="00E05302" w:rsidRDefault="008E4561" w:rsidP="00666715">
            <w:pP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12,674,684</w:t>
            </w:r>
          </w:p>
        </w:tc>
      </w:tr>
      <w:tr w:rsidR="00E05302" w:rsidRPr="00E05302" w:rsidTr="0078288C">
        <w:trPr>
          <w:trHeight w:val="216"/>
        </w:trPr>
        <w:tc>
          <w:tcPr>
            <w:tcW w:w="4111" w:type="dxa"/>
            <w:vAlign w:val="bottom"/>
          </w:tcPr>
          <w:p w:rsidR="003F1472" w:rsidRPr="001F0EBE" w:rsidRDefault="003F1472" w:rsidP="001F0EBE">
            <w:pPr>
              <w:ind w:left="175" w:hanging="175"/>
              <w:rPr>
                <w:rFonts w:ascii="Angsana New" w:hAnsi="Angsana New"/>
                <w:color w:val="000000" w:themeColor="text1"/>
                <w:sz w:val="28"/>
                <w:szCs w:val="28"/>
              </w:rPr>
            </w:pPr>
            <w:r w:rsidRPr="00E05302">
              <w:rPr>
                <w:rFonts w:ascii="Angsana New" w:hAnsi="Angsana New"/>
                <w:color w:val="000000" w:themeColor="text1"/>
                <w:sz w:val="28"/>
                <w:szCs w:val="28"/>
              </w:rPr>
              <w:t xml:space="preserve">Effect of shares issued and the changes in par values of during </w:t>
            </w:r>
            <w:r w:rsidR="00666715" w:rsidRPr="00E05302">
              <w:rPr>
                <w:rFonts w:ascii="Angsana New" w:hAnsi="Angsana New"/>
                <w:color w:val="000000" w:themeColor="text1"/>
                <w:sz w:val="28"/>
                <w:szCs w:val="28"/>
              </w:rPr>
              <w:t>the period</w:t>
            </w:r>
            <w:r w:rsidR="001F69B0" w:rsidRPr="00E05302">
              <w:rPr>
                <w:rFonts w:ascii="Angsana New" w:hAnsi="Angsana New"/>
                <w:color w:val="000000" w:themeColor="text1"/>
                <w:spacing w:val="-2"/>
                <w:sz w:val="28"/>
                <w:szCs w:val="28"/>
              </w:rPr>
              <w:t>s</w:t>
            </w:r>
          </w:p>
        </w:tc>
        <w:tc>
          <w:tcPr>
            <w:tcW w:w="1559" w:type="dxa"/>
            <w:shd w:val="clear" w:color="auto" w:fill="auto"/>
            <w:vAlign w:val="bottom"/>
          </w:tcPr>
          <w:p w:rsidR="003F1472" w:rsidRPr="00E05302" w:rsidRDefault="003D439E" w:rsidP="00666715">
            <w:pPr>
              <w:pBdr>
                <w:bottom w:val="sing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w:t>
            </w:r>
          </w:p>
        </w:tc>
        <w:tc>
          <w:tcPr>
            <w:tcW w:w="1276" w:type="dxa"/>
            <w:shd w:val="clear" w:color="auto" w:fill="auto"/>
            <w:vAlign w:val="bottom"/>
          </w:tcPr>
          <w:p w:rsidR="003F1472" w:rsidRPr="00E05302" w:rsidRDefault="008E4561" w:rsidP="00666715">
            <w:pPr>
              <w:pBdr>
                <w:bottom w:val="sing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w:t>
            </w:r>
          </w:p>
        </w:tc>
        <w:tc>
          <w:tcPr>
            <w:tcW w:w="1275" w:type="dxa"/>
            <w:shd w:val="clear" w:color="auto" w:fill="auto"/>
            <w:vAlign w:val="bottom"/>
          </w:tcPr>
          <w:p w:rsidR="003F1472" w:rsidRPr="00E05302" w:rsidRDefault="003D439E" w:rsidP="00666715">
            <w:pPr>
              <w:pBdr>
                <w:bottom w:val="sing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w:t>
            </w:r>
          </w:p>
        </w:tc>
        <w:tc>
          <w:tcPr>
            <w:tcW w:w="1134" w:type="dxa"/>
            <w:shd w:val="clear" w:color="auto" w:fill="auto"/>
            <w:vAlign w:val="bottom"/>
          </w:tcPr>
          <w:p w:rsidR="003F1472" w:rsidRPr="00E05302" w:rsidRDefault="008E4561" w:rsidP="00666715">
            <w:pPr>
              <w:pBdr>
                <w:bottom w:val="sing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w:t>
            </w:r>
          </w:p>
        </w:tc>
      </w:tr>
      <w:tr w:rsidR="00E05302" w:rsidRPr="00E05302" w:rsidTr="0078288C">
        <w:tc>
          <w:tcPr>
            <w:tcW w:w="4111" w:type="dxa"/>
            <w:vAlign w:val="bottom"/>
          </w:tcPr>
          <w:p w:rsidR="003F1472" w:rsidRPr="00E05302" w:rsidRDefault="003F1472" w:rsidP="00666715">
            <w:pPr>
              <w:rPr>
                <w:rFonts w:ascii="Angsana New" w:hAnsi="Angsana New"/>
                <w:color w:val="000000" w:themeColor="text1"/>
                <w:spacing w:val="-2"/>
                <w:sz w:val="28"/>
                <w:szCs w:val="28"/>
              </w:rPr>
            </w:pPr>
            <w:r w:rsidRPr="00E05302">
              <w:rPr>
                <w:rFonts w:ascii="Angsana New" w:hAnsi="Angsana New"/>
                <w:color w:val="000000" w:themeColor="text1"/>
                <w:sz w:val="28"/>
                <w:szCs w:val="28"/>
              </w:rPr>
              <w:t>Weighted average number</w:t>
            </w:r>
            <w:r w:rsidRPr="00E05302">
              <w:rPr>
                <w:rFonts w:ascii="Angsana New" w:hAnsi="Angsana New"/>
                <w:color w:val="000000" w:themeColor="text1"/>
                <w:spacing w:val="-2"/>
                <w:sz w:val="28"/>
                <w:szCs w:val="28"/>
              </w:rPr>
              <w:t xml:space="preserve"> </w:t>
            </w:r>
            <w:r w:rsidRPr="00E05302">
              <w:rPr>
                <w:rFonts w:ascii="Angsana New" w:hAnsi="Angsana New"/>
                <w:color w:val="000000" w:themeColor="text1"/>
                <w:sz w:val="28"/>
                <w:szCs w:val="28"/>
              </w:rPr>
              <w:t>of ordinary shares</w:t>
            </w:r>
            <w:r w:rsidRPr="00E05302">
              <w:rPr>
                <w:rFonts w:ascii="Angsana New" w:hAnsi="Angsana New"/>
                <w:color w:val="000000" w:themeColor="text1"/>
                <w:spacing w:val="-2"/>
                <w:sz w:val="28"/>
                <w:szCs w:val="28"/>
              </w:rPr>
              <w:t xml:space="preserve"> </w:t>
            </w:r>
          </w:p>
        </w:tc>
        <w:tc>
          <w:tcPr>
            <w:tcW w:w="1559" w:type="dxa"/>
            <w:shd w:val="clear" w:color="auto" w:fill="auto"/>
            <w:vAlign w:val="bottom"/>
          </w:tcPr>
          <w:p w:rsidR="003F1472" w:rsidRPr="00E05302" w:rsidRDefault="003F1472" w:rsidP="00666715">
            <w:pPr>
              <w:jc w:val="right"/>
              <w:rPr>
                <w:rFonts w:ascii="Angsana New" w:hAnsi="Angsana New"/>
                <w:color w:val="000000" w:themeColor="text1"/>
                <w:spacing w:val="-2"/>
                <w:sz w:val="28"/>
                <w:szCs w:val="28"/>
              </w:rPr>
            </w:pPr>
          </w:p>
        </w:tc>
        <w:tc>
          <w:tcPr>
            <w:tcW w:w="1276" w:type="dxa"/>
            <w:shd w:val="clear" w:color="auto" w:fill="auto"/>
            <w:vAlign w:val="bottom"/>
          </w:tcPr>
          <w:p w:rsidR="003F1472" w:rsidRPr="00E05302" w:rsidRDefault="003F1472" w:rsidP="00666715">
            <w:pPr>
              <w:jc w:val="right"/>
              <w:rPr>
                <w:rFonts w:ascii="Angsana New" w:hAnsi="Angsana New"/>
                <w:color w:val="000000" w:themeColor="text1"/>
                <w:spacing w:val="-2"/>
                <w:sz w:val="28"/>
                <w:szCs w:val="28"/>
              </w:rPr>
            </w:pPr>
          </w:p>
        </w:tc>
        <w:tc>
          <w:tcPr>
            <w:tcW w:w="1275" w:type="dxa"/>
            <w:shd w:val="clear" w:color="auto" w:fill="auto"/>
            <w:vAlign w:val="bottom"/>
          </w:tcPr>
          <w:p w:rsidR="003F1472" w:rsidRPr="00E05302" w:rsidRDefault="003F1472" w:rsidP="00666715">
            <w:pPr>
              <w:jc w:val="right"/>
              <w:rPr>
                <w:rFonts w:ascii="Angsana New" w:hAnsi="Angsana New"/>
                <w:color w:val="000000" w:themeColor="text1"/>
                <w:spacing w:val="-2"/>
                <w:sz w:val="28"/>
                <w:szCs w:val="28"/>
              </w:rPr>
            </w:pPr>
          </w:p>
        </w:tc>
        <w:tc>
          <w:tcPr>
            <w:tcW w:w="1134" w:type="dxa"/>
            <w:shd w:val="clear" w:color="auto" w:fill="auto"/>
            <w:vAlign w:val="bottom"/>
          </w:tcPr>
          <w:p w:rsidR="003F1472" w:rsidRPr="00E05302" w:rsidRDefault="003F1472" w:rsidP="00666715">
            <w:pPr>
              <w:jc w:val="right"/>
              <w:rPr>
                <w:rFonts w:ascii="Angsana New" w:hAnsi="Angsana New"/>
                <w:color w:val="000000" w:themeColor="text1"/>
                <w:spacing w:val="-2"/>
                <w:sz w:val="28"/>
                <w:szCs w:val="28"/>
              </w:rPr>
            </w:pPr>
          </w:p>
        </w:tc>
      </w:tr>
      <w:tr w:rsidR="00E05302" w:rsidRPr="00E05302" w:rsidTr="0078288C">
        <w:tc>
          <w:tcPr>
            <w:tcW w:w="4111" w:type="dxa"/>
            <w:vAlign w:val="bottom"/>
          </w:tcPr>
          <w:p w:rsidR="003F1472" w:rsidRPr="00E05302" w:rsidRDefault="003F1472" w:rsidP="001F0EBE">
            <w:pPr>
              <w:ind w:left="175"/>
              <w:rPr>
                <w:rFonts w:ascii="Angsana New" w:hAnsi="Angsana New"/>
                <w:color w:val="000000" w:themeColor="text1"/>
                <w:sz w:val="28"/>
                <w:szCs w:val="28"/>
              </w:rPr>
            </w:pPr>
            <w:r w:rsidRPr="00E05302">
              <w:rPr>
                <w:rFonts w:ascii="Angsana New" w:hAnsi="Angsana New"/>
                <w:color w:val="000000" w:themeColor="text1"/>
                <w:sz w:val="28"/>
                <w:szCs w:val="28"/>
              </w:rPr>
              <w:t>outstanding (basic)</w:t>
            </w:r>
          </w:p>
        </w:tc>
        <w:tc>
          <w:tcPr>
            <w:tcW w:w="1559" w:type="dxa"/>
            <w:shd w:val="clear" w:color="auto" w:fill="auto"/>
            <w:vAlign w:val="bottom"/>
          </w:tcPr>
          <w:p w:rsidR="003F1472" w:rsidRPr="00E05302" w:rsidRDefault="003D439E" w:rsidP="0066671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85,314,684</w:t>
            </w:r>
          </w:p>
        </w:tc>
        <w:tc>
          <w:tcPr>
            <w:tcW w:w="1276" w:type="dxa"/>
            <w:shd w:val="clear" w:color="auto" w:fill="auto"/>
            <w:vAlign w:val="bottom"/>
          </w:tcPr>
          <w:p w:rsidR="003F1472" w:rsidRPr="00E05302" w:rsidRDefault="008E4561" w:rsidP="0066671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12,674,684</w:t>
            </w:r>
          </w:p>
        </w:tc>
        <w:tc>
          <w:tcPr>
            <w:tcW w:w="1275" w:type="dxa"/>
            <w:shd w:val="clear" w:color="auto" w:fill="auto"/>
            <w:vAlign w:val="bottom"/>
          </w:tcPr>
          <w:p w:rsidR="003F1472" w:rsidRPr="00E05302" w:rsidRDefault="003D439E" w:rsidP="0066671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85,314,684</w:t>
            </w:r>
          </w:p>
        </w:tc>
        <w:tc>
          <w:tcPr>
            <w:tcW w:w="1134" w:type="dxa"/>
            <w:shd w:val="clear" w:color="auto" w:fill="auto"/>
            <w:vAlign w:val="bottom"/>
          </w:tcPr>
          <w:p w:rsidR="003F1472" w:rsidRPr="00E05302" w:rsidRDefault="008E4561" w:rsidP="0066671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rPr>
              <w:t>12,674,684</w:t>
            </w:r>
          </w:p>
        </w:tc>
      </w:tr>
      <w:tr w:rsidR="00E05302" w:rsidRPr="00E05302" w:rsidTr="0078288C">
        <w:tc>
          <w:tcPr>
            <w:tcW w:w="4111" w:type="dxa"/>
            <w:vAlign w:val="bottom"/>
          </w:tcPr>
          <w:p w:rsidR="003F1472" w:rsidRPr="00E05302" w:rsidRDefault="003F1472" w:rsidP="00666715">
            <w:pPr>
              <w:rPr>
                <w:rFonts w:ascii="Angsana New" w:hAnsi="Angsana New"/>
                <w:color w:val="000000" w:themeColor="text1"/>
                <w:spacing w:val="-2"/>
                <w:sz w:val="28"/>
                <w:szCs w:val="28"/>
                <w:cs/>
              </w:rPr>
            </w:pPr>
            <w:r w:rsidRPr="00E05302">
              <w:rPr>
                <w:rFonts w:ascii="Angsana New" w:hAnsi="Angsana New"/>
                <w:color w:val="000000" w:themeColor="text1"/>
                <w:sz w:val="28"/>
                <w:szCs w:val="28"/>
              </w:rPr>
              <w:t xml:space="preserve">Gain </w:t>
            </w:r>
            <w:r w:rsidR="000B701E" w:rsidRPr="00E05302">
              <w:rPr>
                <w:rFonts w:ascii="Angsana New" w:hAnsi="Angsana New" w:hint="cs"/>
                <w:color w:val="000000" w:themeColor="text1"/>
                <w:sz w:val="28"/>
                <w:szCs w:val="28"/>
                <w:cs/>
                <w:lang w:val="en-GB"/>
              </w:rPr>
              <w:t>(</w:t>
            </w:r>
            <w:r w:rsidR="000B701E" w:rsidRPr="00E05302">
              <w:rPr>
                <w:rFonts w:ascii="Angsana New" w:hAnsi="Angsana New"/>
                <w:color w:val="000000" w:themeColor="text1"/>
                <w:sz w:val="28"/>
                <w:szCs w:val="28"/>
              </w:rPr>
              <w:t>Loss</w:t>
            </w:r>
            <w:r w:rsidR="000B701E" w:rsidRPr="00E05302">
              <w:rPr>
                <w:rFonts w:ascii="Angsana New" w:hAnsi="Angsana New" w:hint="cs"/>
                <w:color w:val="000000" w:themeColor="text1"/>
                <w:sz w:val="28"/>
                <w:szCs w:val="28"/>
                <w:cs/>
                <w:lang w:val="en-GB"/>
              </w:rPr>
              <w:t xml:space="preserve">) </w:t>
            </w:r>
            <w:r w:rsidRPr="00E05302">
              <w:rPr>
                <w:rFonts w:ascii="Angsana New" w:hAnsi="Angsana New"/>
                <w:color w:val="000000" w:themeColor="text1"/>
                <w:sz w:val="28"/>
                <w:szCs w:val="28"/>
              </w:rPr>
              <w:t>per share (basic)</w:t>
            </w:r>
            <w:r w:rsidRPr="00E05302">
              <w:rPr>
                <w:rFonts w:ascii="Angsana New" w:hAnsi="Angsana New"/>
                <w:color w:val="000000" w:themeColor="text1"/>
                <w:spacing w:val="-2"/>
                <w:sz w:val="28"/>
                <w:szCs w:val="28"/>
                <w:cs/>
              </w:rPr>
              <w:t xml:space="preserve"> </w:t>
            </w:r>
            <w:r w:rsidRPr="00E05302">
              <w:rPr>
                <w:rFonts w:ascii="Angsana New" w:hAnsi="Angsana New"/>
                <w:color w:val="000000" w:themeColor="text1"/>
                <w:sz w:val="28"/>
                <w:szCs w:val="28"/>
              </w:rPr>
              <w:t>(in Baht per share)</w:t>
            </w:r>
          </w:p>
        </w:tc>
        <w:tc>
          <w:tcPr>
            <w:tcW w:w="1559" w:type="dxa"/>
            <w:shd w:val="clear" w:color="auto" w:fill="auto"/>
            <w:vAlign w:val="bottom"/>
          </w:tcPr>
          <w:p w:rsidR="003F1472" w:rsidRPr="00E05302" w:rsidRDefault="003D439E" w:rsidP="00AD730C">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0.0002</w:t>
            </w:r>
          </w:p>
        </w:tc>
        <w:tc>
          <w:tcPr>
            <w:tcW w:w="1276" w:type="dxa"/>
            <w:shd w:val="clear" w:color="auto" w:fill="auto"/>
            <w:vAlign w:val="bottom"/>
          </w:tcPr>
          <w:p w:rsidR="003F1472" w:rsidRPr="00E05302" w:rsidRDefault="008E4561" w:rsidP="00AD730C">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(0.0043)</w:t>
            </w:r>
          </w:p>
        </w:tc>
        <w:tc>
          <w:tcPr>
            <w:tcW w:w="1275" w:type="dxa"/>
            <w:shd w:val="clear" w:color="auto" w:fill="auto"/>
            <w:vAlign w:val="bottom"/>
          </w:tcPr>
          <w:p w:rsidR="003F1472" w:rsidRPr="00E05302" w:rsidRDefault="000B701E" w:rsidP="00AD730C">
            <w:pPr>
              <w:pBdr>
                <w:bottom w:val="double" w:sz="4" w:space="1" w:color="auto"/>
              </w:pBdr>
              <w:jc w:val="right"/>
              <w:rPr>
                <w:rFonts w:ascii="Angsana New" w:hAnsi="Angsana New"/>
                <w:color w:val="000000" w:themeColor="text1"/>
                <w:spacing w:val="-2"/>
                <w:sz w:val="28"/>
                <w:szCs w:val="28"/>
                <w:shd w:val="clear" w:color="auto" w:fill="FFFFFF"/>
                <w:cs/>
                <w:lang w:val="en-GB"/>
              </w:rPr>
            </w:pPr>
            <w:r w:rsidRPr="00E05302">
              <w:rPr>
                <w:rFonts w:ascii="Angsana New" w:hAnsi="Angsana New" w:hint="cs"/>
                <w:color w:val="000000" w:themeColor="text1"/>
                <w:spacing w:val="-2"/>
                <w:sz w:val="28"/>
                <w:szCs w:val="28"/>
                <w:shd w:val="clear" w:color="auto" w:fill="FFFFFF"/>
                <w:cs/>
                <w:lang w:val="en-GB"/>
              </w:rPr>
              <w:t>(</w:t>
            </w:r>
            <w:r w:rsidR="003D439E" w:rsidRPr="00E05302">
              <w:rPr>
                <w:rFonts w:ascii="Angsana New" w:hAnsi="Angsana New"/>
                <w:color w:val="000000" w:themeColor="text1"/>
                <w:spacing w:val="-2"/>
                <w:sz w:val="28"/>
                <w:szCs w:val="28"/>
                <w:shd w:val="clear" w:color="auto" w:fill="FFFFFF"/>
              </w:rPr>
              <w:t>0.000</w:t>
            </w:r>
            <w:r w:rsidR="005E548E" w:rsidRPr="00E05302">
              <w:rPr>
                <w:rFonts w:ascii="Angsana New" w:hAnsi="Angsana New"/>
                <w:color w:val="000000" w:themeColor="text1"/>
                <w:spacing w:val="-2"/>
                <w:sz w:val="28"/>
                <w:szCs w:val="28"/>
                <w:shd w:val="clear" w:color="auto" w:fill="FFFFFF"/>
              </w:rPr>
              <w:t>2</w:t>
            </w:r>
            <w:r w:rsidRPr="00E05302">
              <w:rPr>
                <w:rFonts w:ascii="Angsana New" w:hAnsi="Angsana New" w:hint="cs"/>
                <w:color w:val="000000" w:themeColor="text1"/>
                <w:spacing w:val="-2"/>
                <w:sz w:val="28"/>
                <w:szCs w:val="28"/>
                <w:shd w:val="clear" w:color="auto" w:fill="FFFFFF"/>
                <w:cs/>
                <w:lang w:val="en-GB"/>
              </w:rPr>
              <w:t>)</w:t>
            </w:r>
          </w:p>
        </w:tc>
        <w:tc>
          <w:tcPr>
            <w:tcW w:w="1134" w:type="dxa"/>
            <w:shd w:val="clear" w:color="auto" w:fill="auto"/>
            <w:vAlign w:val="bottom"/>
          </w:tcPr>
          <w:p w:rsidR="003F1472" w:rsidRPr="00E05302" w:rsidRDefault="008E4561" w:rsidP="00AD730C">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(0.0057)</w:t>
            </w:r>
          </w:p>
        </w:tc>
      </w:tr>
      <w:tr w:rsidR="00E05302" w:rsidRPr="00E05302" w:rsidTr="001F0EBE">
        <w:trPr>
          <w:trHeight w:val="80"/>
        </w:trPr>
        <w:tc>
          <w:tcPr>
            <w:tcW w:w="4111" w:type="dxa"/>
            <w:vAlign w:val="bottom"/>
          </w:tcPr>
          <w:p w:rsidR="003F1472" w:rsidRPr="00E05302" w:rsidRDefault="003F1472" w:rsidP="00666715">
            <w:pPr>
              <w:rPr>
                <w:rFonts w:ascii="Angsana New" w:hAnsi="Angsana New"/>
                <w:color w:val="000000" w:themeColor="text1"/>
                <w:sz w:val="28"/>
                <w:szCs w:val="28"/>
              </w:rPr>
            </w:pPr>
            <w:r w:rsidRPr="00E05302">
              <w:rPr>
                <w:rFonts w:ascii="Angsana New" w:hAnsi="Angsana New"/>
                <w:color w:val="000000" w:themeColor="text1"/>
                <w:sz w:val="28"/>
                <w:szCs w:val="28"/>
              </w:rPr>
              <w:t>Par value (Baht per share)</w:t>
            </w:r>
          </w:p>
        </w:tc>
        <w:tc>
          <w:tcPr>
            <w:tcW w:w="1559" w:type="dxa"/>
            <w:shd w:val="clear" w:color="auto" w:fill="auto"/>
            <w:vAlign w:val="bottom"/>
          </w:tcPr>
          <w:p w:rsidR="003F1472" w:rsidRPr="00E05302" w:rsidRDefault="004B5772" w:rsidP="0066671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0.50</w:t>
            </w:r>
          </w:p>
        </w:tc>
        <w:tc>
          <w:tcPr>
            <w:tcW w:w="1276" w:type="dxa"/>
            <w:shd w:val="clear" w:color="auto" w:fill="auto"/>
            <w:vAlign w:val="bottom"/>
          </w:tcPr>
          <w:p w:rsidR="003F1472" w:rsidRPr="00E05302" w:rsidRDefault="003F1472" w:rsidP="0066671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0.50</w:t>
            </w:r>
          </w:p>
        </w:tc>
        <w:tc>
          <w:tcPr>
            <w:tcW w:w="1275" w:type="dxa"/>
            <w:shd w:val="clear" w:color="auto" w:fill="auto"/>
            <w:vAlign w:val="bottom"/>
          </w:tcPr>
          <w:p w:rsidR="003F1472" w:rsidRPr="00E05302" w:rsidRDefault="004B5772" w:rsidP="0066671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0.50</w:t>
            </w:r>
          </w:p>
        </w:tc>
        <w:tc>
          <w:tcPr>
            <w:tcW w:w="1134" w:type="dxa"/>
            <w:shd w:val="clear" w:color="auto" w:fill="auto"/>
            <w:vAlign w:val="bottom"/>
          </w:tcPr>
          <w:p w:rsidR="003F1472" w:rsidRPr="00E05302" w:rsidRDefault="003F1472" w:rsidP="0066671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0.50</w:t>
            </w:r>
          </w:p>
        </w:tc>
      </w:tr>
    </w:tbl>
    <w:p w:rsidR="00BF53B8" w:rsidRPr="00E05302" w:rsidRDefault="00BF53B8" w:rsidP="00BF53B8">
      <w:pPr>
        <w:tabs>
          <w:tab w:val="clear" w:pos="454"/>
          <w:tab w:val="clear" w:pos="680"/>
        </w:tabs>
        <w:spacing w:before="120" w:after="120"/>
        <w:ind w:left="426"/>
        <w:jc w:val="both"/>
        <w:rPr>
          <w:rFonts w:ascii="Angsana New" w:hAnsi="Angsana New"/>
          <w:color w:val="000000" w:themeColor="text1"/>
          <w:sz w:val="28"/>
          <w:szCs w:val="28"/>
        </w:rPr>
      </w:pPr>
    </w:p>
    <w:p w:rsidR="00BF53B8" w:rsidRPr="00E05302" w:rsidRDefault="00BF53B8" w:rsidP="00BF53B8">
      <w:pPr>
        <w:tabs>
          <w:tab w:val="clear" w:pos="454"/>
          <w:tab w:val="clear" w:pos="680"/>
        </w:tabs>
        <w:spacing w:before="120" w:after="120"/>
        <w:ind w:left="426"/>
        <w:jc w:val="both"/>
        <w:rPr>
          <w:rFonts w:ascii="Angsana New" w:hAnsi="Angsana New"/>
          <w:color w:val="000000" w:themeColor="text1"/>
          <w:sz w:val="28"/>
          <w:szCs w:val="28"/>
        </w:rPr>
      </w:pPr>
    </w:p>
    <w:p w:rsidR="00BF53B8" w:rsidRPr="00E05302" w:rsidRDefault="00BF53B8" w:rsidP="00BF53B8">
      <w:pPr>
        <w:tabs>
          <w:tab w:val="clear" w:pos="454"/>
          <w:tab w:val="clear" w:pos="680"/>
        </w:tabs>
        <w:spacing w:before="120" w:after="120"/>
        <w:ind w:left="426"/>
        <w:jc w:val="both"/>
        <w:rPr>
          <w:rFonts w:ascii="Angsana New" w:hAnsi="Angsana New"/>
          <w:color w:val="000000" w:themeColor="text1"/>
          <w:sz w:val="28"/>
          <w:szCs w:val="28"/>
        </w:rPr>
      </w:pPr>
    </w:p>
    <w:p w:rsidR="00BF53B8" w:rsidRPr="00E05302" w:rsidRDefault="00BF53B8" w:rsidP="00BF53B8">
      <w:pPr>
        <w:tabs>
          <w:tab w:val="clear" w:pos="454"/>
          <w:tab w:val="clear" w:pos="680"/>
        </w:tabs>
        <w:spacing w:before="120" w:after="120"/>
        <w:ind w:left="426"/>
        <w:jc w:val="both"/>
        <w:rPr>
          <w:rFonts w:ascii="Angsana New" w:hAnsi="Angsana New"/>
          <w:color w:val="000000" w:themeColor="text1"/>
          <w:sz w:val="28"/>
          <w:szCs w:val="28"/>
        </w:rPr>
      </w:pPr>
    </w:p>
    <w:p w:rsidR="008E4561" w:rsidRPr="00E05302" w:rsidRDefault="008E4561" w:rsidP="0078288C">
      <w:pPr>
        <w:tabs>
          <w:tab w:val="clear" w:pos="454"/>
          <w:tab w:val="clear" w:pos="680"/>
        </w:tabs>
        <w:ind w:left="426"/>
        <w:jc w:val="both"/>
        <w:rPr>
          <w:rFonts w:ascii="Angsana New" w:hAnsi="Angsana New"/>
          <w:color w:val="000000" w:themeColor="text1"/>
          <w:sz w:val="28"/>
          <w:szCs w:val="28"/>
        </w:rPr>
      </w:pPr>
      <w:r w:rsidRPr="00E05302">
        <w:rPr>
          <w:rFonts w:ascii="Angsana New" w:hAnsi="Angsana New"/>
          <w:color w:val="000000" w:themeColor="text1"/>
          <w:sz w:val="28"/>
          <w:szCs w:val="28"/>
        </w:rPr>
        <w:lastRenderedPageBreak/>
        <w:t xml:space="preserve">Basic </w:t>
      </w:r>
      <w:r w:rsidR="00BF53B8" w:rsidRPr="00E05302">
        <w:rPr>
          <w:rFonts w:ascii="Angsana New" w:hAnsi="Angsana New"/>
          <w:color w:val="000000" w:themeColor="text1"/>
          <w:sz w:val="28"/>
          <w:szCs w:val="28"/>
        </w:rPr>
        <w:t>profit</w:t>
      </w:r>
      <w:r w:rsidR="00D8192E" w:rsidRPr="00E05302">
        <w:rPr>
          <w:rFonts w:ascii="Angsana New" w:hAnsi="Angsana New"/>
          <w:color w:val="000000" w:themeColor="text1"/>
          <w:sz w:val="28"/>
          <w:szCs w:val="28"/>
        </w:rPr>
        <w:t>(loss)</w:t>
      </w:r>
      <w:r w:rsidRPr="00E05302">
        <w:rPr>
          <w:rFonts w:ascii="Angsana New" w:hAnsi="Angsana New"/>
          <w:color w:val="000000" w:themeColor="text1"/>
          <w:sz w:val="28"/>
          <w:szCs w:val="28"/>
        </w:rPr>
        <w:t xml:space="preserve"> per share for the six-month periods ended June 30, 2018 a</w:t>
      </w:r>
      <w:r w:rsidR="00935153" w:rsidRPr="00E05302">
        <w:rPr>
          <w:rFonts w:ascii="Angsana New" w:hAnsi="Angsana New"/>
          <w:color w:val="000000" w:themeColor="text1"/>
          <w:sz w:val="28"/>
          <w:szCs w:val="28"/>
        </w:rPr>
        <w:t xml:space="preserve">nd 2017 were based on the </w:t>
      </w:r>
      <w:r w:rsidR="00BF53B8" w:rsidRPr="00E05302">
        <w:rPr>
          <w:rFonts w:ascii="Angsana New" w:hAnsi="Angsana New"/>
          <w:color w:val="000000" w:themeColor="text1"/>
          <w:sz w:val="28"/>
          <w:szCs w:val="28"/>
        </w:rPr>
        <w:t>profit</w:t>
      </w:r>
      <w:r w:rsidRPr="00E05302">
        <w:rPr>
          <w:rFonts w:ascii="Angsana New" w:hAnsi="Angsana New"/>
          <w:color w:val="000000" w:themeColor="text1"/>
          <w:sz w:val="28"/>
          <w:szCs w:val="28"/>
        </w:rPr>
        <w:t>(loss) for the periods attributable to equity holders of the Company and the weighted average number of ordinary shares outstanding during the periods of each period as follows:</w:t>
      </w:r>
    </w:p>
    <w:tbl>
      <w:tblPr>
        <w:tblW w:w="9639" w:type="dxa"/>
        <w:tblInd w:w="392" w:type="dxa"/>
        <w:tblLayout w:type="fixed"/>
        <w:tblLook w:val="01E0" w:firstRow="1" w:lastRow="1" w:firstColumn="1" w:lastColumn="1" w:noHBand="0" w:noVBand="0"/>
      </w:tblPr>
      <w:tblGrid>
        <w:gridCol w:w="4111"/>
        <w:gridCol w:w="1559"/>
        <w:gridCol w:w="1417"/>
        <w:gridCol w:w="1276"/>
        <w:gridCol w:w="1276"/>
      </w:tblGrid>
      <w:tr w:rsidR="00E05302" w:rsidRPr="00E05302" w:rsidTr="00BF53B8">
        <w:trPr>
          <w:trHeight w:val="269"/>
        </w:trPr>
        <w:tc>
          <w:tcPr>
            <w:tcW w:w="4111" w:type="dxa"/>
          </w:tcPr>
          <w:p w:rsidR="008E4561" w:rsidRPr="00E05302" w:rsidRDefault="008E4561" w:rsidP="00025225">
            <w:pPr>
              <w:jc w:val="thaiDistribute"/>
              <w:rPr>
                <w:rFonts w:ascii="Angsana New" w:hAnsi="Angsana New"/>
                <w:color w:val="000000" w:themeColor="text1"/>
                <w:spacing w:val="-2"/>
                <w:sz w:val="28"/>
                <w:szCs w:val="28"/>
              </w:rPr>
            </w:pPr>
          </w:p>
        </w:tc>
        <w:tc>
          <w:tcPr>
            <w:tcW w:w="5528" w:type="dxa"/>
            <w:gridSpan w:val="4"/>
            <w:vAlign w:val="bottom"/>
          </w:tcPr>
          <w:p w:rsidR="008E4561" w:rsidRPr="00E05302" w:rsidRDefault="008E4561" w:rsidP="00025225">
            <w:pPr>
              <w:pBdr>
                <w:bottom w:val="single" w:sz="4" w:space="1" w:color="auto"/>
              </w:pBdr>
              <w:tabs>
                <w:tab w:val="clear" w:pos="5387"/>
              </w:tabs>
              <w:ind w:right="-3"/>
              <w:jc w:val="center"/>
              <w:rPr>
                <w:rFonts w:ascii="Angsana New" w:hAnsi="Angsana New"/>
                <w:color w:val="000000" w:themeColor="text1"/>
                <w:spacing w:val="-2"/>
                <w:sz w:val="28"/>
                <w:szCs w:val="28"/>
                <w:cs/>
              </w:rPr>
            </w:pPr>
            <w:r w:rsidRPr="00E05302">
              <w:rPr>
                <w:rFonts w:ascii="Angsana New" w:hAnsi="Angsana New"/>
                <w:color w:val="000000" w:themeColor="text1"/>
                <w:sz w:val="28"/>
                <w:szCs w:val="28"/>
              </w:rPr>
              <w:t>(Unit: Thousand shares)</w:t>
            </w:r>
          </w:p>
        </w:tc>
      </w:tr>
      <w:tr w:rsidR="00E05302" w:rsidRPr="00E05302" w:rsidTr="00BF53B8">
        <w:tc>
          <w:tcPr>
            <w:tcW w:w="4111" w:type="dxa"/>
          </w:tcPr>
          <w:p w:rsidR="008E4561" w:rsidRPr="00E05302" w:rsidRDefault="008E4561" w:rsidP="00025225">
            <w:pPr>
              <w:jc w:val="center"/>
              <w:rPr>
                <w:rFonts w:ascii="Angsana New" w:hAnsi="Angsana New"/>
                <w:color w:val="000000" w:themeColor="text1"/>
                <w:spacing w:val="-2"/>
                <w:sz w:val="28"/>
                <w:szCs w:val="28"/>
              </w:rPr>
            </w:pPr>
          </w:p>
        </w:tc>
        <w:tc>
          <w:tcPr>
            <w:tcW w:w="2976" w:type="dxa"/>
            <w:gridSpan w:val="2"/>
            <w:vAlign w:val="bottom"/>
          </w:tcPr>
          <w:p w:rsidR="00BF53B8" w:rsidRPr="00E05302" w:rsidRDefault="008E4561" w:rsidP="00025225">
            <w:pPr>
              <w:pBdr>
                <w:bottom w:val="single" w:sz="4" w:space="1" w:color="auto"/>
              </w:pBdr>
              <w:jc w:val="center"/>
              <w:rPr>
                <w:rFonts w:ascii="Angsana New" w:hAnsi="Angsana New"/>
                <w:color w:val="000000" w:themeColor="text1"/>
                <w:sz w:val="28"/>
                <w:szCs w:val="28"/>
              </w:rPr>
            </w:pPr>
            <w:r w:rsidRPr="00E05302">
              <w:rPr>
                <w:rFonts w:ascii="Angsana New" w:hAnsi="Angsana New"/>
                <w:color w:val="000000" w:themeColor="text1"/>
                <w:sz w:val="28"/>
                <w:szCs w:val="28"/>
              </w:rPr>
              <w:t>Consolidated</w:t>
            </w:r>
          </w:p>
          <w:p w:rsidR="008E4561" w:rsidRPr="00E05302" w:rsidRDefault="008E4561" w:rsidP="00025225">
            <w:pPr>
              <w:pBdr>
                <w:bottom w:val="single" w:sz="4" w:space="1" w:color="auto"/>
              </w:pBdr>
              <w:jc w:val="center"/>
              <w:rPr>
                <w:rFonts w:ascii="Angsana New" w:hAnsi="Angsana New"/>
                <w:color w:val="000000" w:themeColor="text1"/>
                <w:spacing w:val="-2"/>
                <w:sz w:val="28"/>
                <w:szCs w:val="28"/>
              </w:rPr>
            </w:pPr>
            <w:r w:rsidRPr="00E05302">
              <w:rPr>
                <w:rFonts w:ascii="Angsana New" w:hAnsi="Angsana New"/>
                <w:color w:val="000000" w:themeColor="text1"/>
                <w:sz w:val="28"/>
                <w:szCs w:val="28"/>
              </w:rPr>
              <w:t xml:space="preserve"> Financial Statements</w:t>
            </w:r>
          </w:p>
        </w:tc>
        <w:tc>
          <w:tcPr>
            <w:tcW w:w="2552" w:type="dxa"/>
            <w:gridSpan w:val="2"/>
            <w:vAlign w:val="bottom"/>
          </w:tcPr>
          <w:p w:rsidR="00BF53B8" w:rsidRPr="00E05302" w:rsidRDefault="008E4561" w:rsidP="00025225">
            <w:pPr>
              <w:pBdr>
                <w:bottom w:val="single" w:sz="4" w:space="1" w:color="auto"/>
              </w:pBdr>
              <w:jc w:val="center"/>
              <w:rPr>
                <w:rFonts w:ascii="Angsana New" w:hAnsi="Angsana New"/>
                <w:color w:val="000000" w:themeColor="text1"/>
                <w:sz w:val="28"/>
                <w:szCs w:val="28"/>
              </w:rPr>
            </w:pPr>
            <w:r w:rsidRPr="00E05302">
              <w:rPr>
                <w:rFonts w:ascii="Angsana New" w:hAnsi="Angsana New"/>
                <w:color w:val="000000" w:themeColor="text1"/>
                <w:sz w:val="28"/>
                <w:szCs w:val="28"/>
              </w:rPr>
              <w:t xml:space="preserve">Separate </w:t>
            </w:r>
          </w:p>
          <w:p w:rsidR="008E4561" w:rsidRPr="00E05302" w:rsidRDefault="008E4561" w:rsidP="00025225">
            <w:pPr>
              <w:pBdr>
                <w:bottom w:val="single" w:sz="4" w:space="1" w:color="auto"/>
              </w:pBdr>
              <w:jc w:val="center"/>
              <w:rPr>
                <w:rFonts w:ascii="Angsana New" w:hAnsi="Angsana New"/>
                <w:color w:val="000000" w:themeColor="text1"/>
                <w:spacing w:val="-2"/>
                <w:sz w:val="28"/>
                <w:szCs w:val="28"/>
              </w:rPr>
            </w:pPr>
            <w:r w:rsidRPr="00E05302">
              <w:rPr>
                <w:rFonts w:ascii="Angsana New" w:hAnsi="Angsana New"/>
                <w:color w:val="000000" w:themeColor="text1"/>
                <w:sz w:val="28"/>
                <w:szCs w:val="28"/>
              </w:rPr>
              <w:t>Financial Statements</w:t>
            </w:r>
          </w:p>
        </w:tc>
      </w:tr>
      <w:tr w:rsidR="00E05302" w:rsidRPr="00E05302" w:rsidTr="00BF53B8">
        <w:tc>
          <w:tcPr>
            <w:tcW w:w="4111" w:type="dxa"/>
          </w:tcPr>
          <w:p w:rsidR="008E4561" w:rsidRPr="00E05302" w:rsidRDefault="008E4561" w:rsidP="00025225">
            <w:pPr>
              <w:jc w:val="center"/>
              <w:rPr>
                <w:rFonts w:ascii="Angsana New" w:hAnsi="Angsana New"/>
                <w:color w:val="000000" w:themeColor="text1"/>
                <w:spacing w:val="-2"/>
                <w:sz w:val="28"/>
                <w:szCs w:val="28"/>
              </w:rPr>
            </w:pPr>
          </w:p>
        </w:tc>
        <w:tc>
          <w:tcPr>
            <w:tcW w:w="1559" w:type="dxa"/>
            <w:vAlign w:val="bottom"/>
          </w:tcPr>
          <w:p w:rsidR="008E4561" w:rsidRPr="00E05302" w:rsidRDefault="008E4561" w:rsidP="00025225">
            <w:pPr>
              <w:pBdr>
                <w:bottom w:val="single" w:sz="4" w:space="1" w:color="auto"/>
              </w:pBdr>
              <w:jc w:val="center"/>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2018</w:t>
            </w:r>
          </w:p>
        </w:tc>
        <w:tc>
          <w:tcPr>
            <w:tcW w:w="1417" w:type="dxa"/>
            <w:vAlign w:val="bottom"/>
          </w:tcPr>
          <w:p w:rsidR="008E4561" w:rsidRPr="00E05302" w:rsidRDefault="008E4561" w:rsidP="00025225">
            <w:pPr>
              <w:pBdr>
                <w:bottom w:val="single" w:sz="4" w:space="1" w:color="auto"/>
              </w:pBdr>
              <w:jc w:val="center"/>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2017</w:t>
            </w:r>
          </w:p>
        </w:tc>
        <w:tc>
          <w:tcPr>
            <w:tcW w:w="1276" w:type="dxa"/>
            <w:vAlign w:val="bottom"/>
          </w:tcPr>
          <w:p w:rsidR="008E4561" w:rsidRPr="00E05302" w:rsidRDefault="008E4561" w:rsidP="00025225">
            <w:pPr>
              <w:pBdr>
                <w:bottom w:val="single" w:sz="4" w:space="1" w:color="auto"/>
              </w:pBdr>
              <w:jc w:val="center"/>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2018</w:t>
            </w:r>
          </w:p>
        </w:tc>
        <w:tc>
          <w:tcPr>
            <w:tcW w:w="1276" w:type="dxa"/>
            <w:vAlign w:val="bottom"/>
          </w:tcPr>
          <w:p w:rsidR="008E4561" w:rsidRPr="00E05302" w:rsidRDefault="008E4561" w:rsidP="00025225">
            <w:pPr>
              <w:pBdr>
                <w:bottom w:val="single" w:sz="4" w:space="1" w:color="auto"/>
              </w:pBdr>
              <w:jc w:val="center"/>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2017</w:t>
            </w:r>
          </w:p>
        </w:tc>
      </w:tr>
      <w:tr w:rsidR="00E05302" w:rsidRPr="00E05302" w:rsidTr="00BF53B8">
        <w:tc>
          <w:tcPr>
            <w:tcW w:w="4111" w:type="dxa"/>
            <w:vAlign w:val="bottom"/>
          </w:tcPr>
          <w:p w:rsidR="008E4561" w:rsidRPr="001F0EBE" w:rsidRDefault="00D8192E" w:rsidP="00025225">
            <w:pPr>
              <w:rPr>
                <w:rFonts w:ascii="Angsana New" w:hAnsi="Angsana New"/>
                <w:color w:val="000000" w:themeColor="text1"/>
                <w:sz w:val="28"/>
                <w:szCs w:val="28"/>
                <w:cs/>
              </w:rPr>
            </w:pPr>
            <w:r w:rsidRPr="00E05302">
              <w:rPr>
                <w:rFonts w:ascii="Angsana New" w:hAnsi="Angsana New"/>
                <w:color w:val="000000" w:themeColor="text1"/>
                <w:sz w:val="28"/>
                <w:szCs w:val="28"/>
              </w:rPr>
              <w:t>Gain</w:t>
            </w:r>
            <w:r w:rsidR="008E4561" w:rsidRPr="00E05302">
              <w:rPr>
                <w:rFonts w:ascii="Angsana New" w:hAnsi="Angsana New"/>
                <w:color w:val="000000" w:themeColor="text1"/>
                <w:sz w:val="28"/>
                <w:szCs w:val="28"/>
              </w:rPr>
              <w:t>(loss) attributable to</w:t>
            </w:r>
            <w:r w:rsidR="008E4561" w:rsidRPr="001F0EBE">
              <w:rPr>
                <w:rFonts w:ascii="Angsana New" w:hAnsi="Angsana New"/>
                <w:color w:val="000000" w:themeColor="text1"/>
                <w:sz w:val="28"/>
                <w:szCs w:val="28"/>
                <w:cs/>
              </w:rPr>
              <w:t xml:space="preserve"> </w:t>
            </w:r>
            <w:r w:rsidR="008E4561" w:rsidRPr="00E05302">
              <w:rPr>
                <w:rFonts w:ascii="Angsana New" w:hAnsi="Angsana New"/>
                <w:color w:val="000000" w:themeColor="text1"/>
                <w:sz w:val="28"/>
                <w:szCs w:val="28"/>
              </w:rPr>
              <w:t>equity holders of</w:t>
            </w:r>
          </w:p>
        </w:tc>
        <w:tc>
          <w:tcPr>
            <w:tcW w:w="1559" w:type="dxa"/>
            <w:vAlign w:val="bottom"/>
          </w:tcPr>
          <w:p w:rsidR="008E4561" w:rsidRPr="00E05302" w:rsidRDefault="008E4561" w:rsidP="00025225">
            <w:pPr>
              <w:jc w:val="right"/>
              <w:rPr>
                <w:rFonts w:ascii="Angsana New" w:hAnsi="Angsana New"/>
                <w:color w:val="000000" w:themeColor="text1"/>
                <w:spacing w:val="-2"/>
                <w:sz w:val="28"/>
                <w:szCs w:val="28"/>
              </w:rPr>
            </w:pPr>
          </w:p>
        </w:tc>
        <w:tc>
          <w:tcPr>
            <w:tcW w:w="1417" w:type="dxa"/>
            <w:vAlign w:val="bottom"/>
          </w:tcPr>
          <w:p w:rsidR="008E4561" w:rsidRPr="00E05302" w:rsidRDefault="008E4561" w:rsidP="00025225">
            <w:pPr>
              <w:jc w:val="right"/>
              <w:rPr>
                <w:rFonts w:ascii="Angsana New" w:hAnsi="Angsana New"/>
                <w:color w:val="000000" w:themeColor="text1"/>
                <w:spacing w:val="-2"/>
                <w:sz w:val="28"/>
                <w:szCs w:val="28"/>
              </w:rPr>
            </w:pPr>
          </w:p>
        </w:tc>
        <w:tc>
          <w:tcPr>
            <w:tcW w:w="1276" w:type="dxa"/>
            <w:vAlign w:val="bottom"/>
          </w:tcPr>
          <w:p w:rsidR="008E4561" w:rsidRPr="00E05302" w:rsidRDefault="008E4561" w:rsidP="00025225">
            <w:pPr>
              <w:jc w:val="right"/>
              <w:rPr>
                <w:rFonts w:ascii="Angsana New" w:hAnsi="Angsana New"/>
                <w:color w:val="000000" w:themeColor="text1"/>
                <w:spacing w:val="-2"/>
                <w:sz w:val="28"/>
                <w:szCs w:val="28"/>
              </w:rPr>
            </w:pPr>
          </w:p>
        </w:tc>
        <w:tc>
          <w:tcPr>
            <w:tcW w:w="1276" w:type="dxa"/>
            <w:vAlign w:val="bottom"/>
          </w:tcPr>
          <w:p w:rsidR="008E4561" w:rsidRPr="00E05302" w:rsidRDefault="008E4561" w:rsidP="00025225">
            <w:pPr>
              <w:jc w:val="right"/>
              <w:rPr>
                <w:rFonts w:ascii="Angsana New" w:hAnsi="Angsana New"/>
                <w:color w:val="000000" w:themeColor="text1"/>
                <w:spacing w:val="-2"/>
                <w:sz w:val="28"/>
                <w:szCs w:val="28"/>
              </w:rPr>
            </w:pPr>
          </w:p>
        </w:tc>
      </w:tr>
      <w:tr w:rsidR="00E05302" w:rsidRPr="00E05302" w:rsidTr="00BF53B8">
        <w:tc>
          <w:tcPr>
            <w:tcW w:w="4111" w:type="dxa"/>
            <w:vAlign w:val="bottom"/>
          </w:tcPr>
          <w:p w:rsidR="008E4561" w:rsidRPr="001F0EBE" w:rsidRDefault="008E4561" w:rsidP="00025225">
            <w:pPr>
              <w:rPr>
                <w:rFonts w:ascii="Angsana New" w:hAnsi="Angsana New"/>
                <w:color w:val="000000" w:themeColor="text1"/>
                <w:sz w:val="28"/>
                <w:szCs w:val="28"/>
              </w:rPr>
            </w:pPr>
            <w:r w:rsidRPr="00E05302">
              <w:rPr>
                <w:rFonts w:ascii="Angsana New" w:hAnsi="Angsana New"/>
                <w:color w:val="000000" w:themeColor="text1"/>
                <w:sz w:val="28"/>
                <w:szCs w:val="28"/>
              </w:rPr>
              <w:t xml:space="preserve">   the Company  (basic)</w:t>
            </w:r>
          </w:p>
        </w:tc>
        <w:tc>
          <w:tcPr>
            <w:tcW w:w="1559" w:type="dxa"/>
            <w:shd w:val="clear" w:color="auto" w:fill="auto"/>
            <w:vAlign w:val="bottom"/>
          </w:tcPr>
          <w:p w:rsidR="008E4561" w:rsidRPr="00E05302" w:rsidRDefault="003D439E" w:rsidP="00655F6E">
            <w:pPr>
              <w:pBdr>
                <w:bottom w:val="double" w:sz="4" w:space="1" w:color="auto"/>
              </w:pBdr>
              <w:jc w:val="right"/>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41,23</w:t>
            </w:r>
            <w:r w:rsidR="004C6AFA" w:rsidRPr="00E05302">
              <w:rPr>
                <w:rFonts w:ascii="Angsana New" w:hAnsi="Angsana New"/>
                <w:color w:val="000000" w:themeColor="text1"/>
                <w:spacing w:val="-2"/>
                <w:sz w:val="28"/>
                <w:szCs w:val="28"/>
              </w:rPr>
              <w:t>7</w:t>
            </w:r>
          </w:p>
        </w:tc>
        <w:tc>
          <w:tcPr>
            <w:tcW w:w="1417" w:type="dxa"/>
            <w:shd w:val="clear" w:color="auto" w:fill="auto"/>
            <w:vAlign w:val="bottom"/>
          </w:tcPr>
          <w:p w:rsidR="008E4561" w:rsidRPr="00E05302" w:rsidRDefault="008E4561" w:rsidP="00025225">
            <w:pPr>
              <w:pBdr>
                <w:bottom w:val="double" w:sz="4" w:space="1" w:color="auto"/>
              </w:pBdr>
              <w:jc w:val="right"/>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(116,616)</w:t>
            </w:r>
          </w:p>
        </w:tc>
        <w:tc>
          <w:tcPr>
            <w:tcW w:w="1276" w:type="dxa"/>
            <w:shd w:val="clear" w:color="auto" w:fill="auto"/>
            <w:vAlign w:val="bottom"/>
          </w:tcPr>
          <w:p w:rsidR="008E4561" w:rsidRPr="00E05302" w:rsidRDefault="00F66020" w:rsidP="00655F6E">
            <w:pPr>
              <w:pBdr>
                <w:bottom w:val="double" w:sz="4" w:space="1" w:color="auto"/>
              </w:pBdr>
              <w:jc w:val="right"/>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(2,197)</w:t>
            </w:r>
          </w:p>
        </w:tc>
        <w:tc>
          <w:tcPr>
            <w:tcW w:w="1276" w:type="dxa"/>
            <w:shd w:val="clear" w:color="auto" w:fill="auto"/>
            <w:vAlign w:val="bottom"/>
          </w:tcPr>
          <w:p w:rsidR="008E4561" w:rsidRPr="00E05302" w:rsidRDefault="008E4561" w:rsidP="00025225">
            <w:pPr>
              <w:pBdr>
                <w:bottom w:val="double" w:sz="4" w:space="1" w:color="auto"/>
              </w:pBdr>
              <w:jc w:val="right"/>
              <w:rPr>
                <w:rFonts w:ascii="Angsana New" w:hAnsi="Angsana New"/>
                <w:color w:val="000000" w:themeColor="text1"/>
                <w:spacing w:val="-2"/>
                <w:sz w:val="28"/>
                <w:szCs w:val="28"/>
              </w:rPr>
            </w:pPr>
            <w:r w:rsidRPr="00E05302">
              <w:rPr>
                <w:rFonts w:ascii="Angsana New" w:hAnsi="Angsana New"/>
                <w:color w:val="000000" w:themeColor="text1"/>
                <w:spacing w:val="-2"/>
                <w:sz w:val="28"/>
                <w:szCs w:val="28"/>
              </w:rPr>
              <w:t>(152,588)</w:t>
            </w:r>
          </w:p>
        </w:tc>
      </w:tr>
      <w:tr w:rsidR="00E05302" w:rsidRPr="00E05302" w:rsidTr="00BF53B8">
        <w:trPr>
          <w:trHeight w:hRule="exact" w:val="216"/>
        </w:trPr>
        <w:tc>
          <w:tcPr>
            <w:tcW w:w="4111" w:type="dxa"/>
            <w:vAlign w:val="bottom"/>
          </w:tcPr>
          <w:p w:rsidR="008E4561" w:rsidRPr="001F0EBE" w:rsidRDefault="008E4561" w:rsidP="00025225">
            <w:pPr>
              <w:rPr>
                <w:rFonts w:ascii="Angsana New" w:hAnsi="Angsana New"/>
                <w:color w:val="000000" w:themeColor="text1"/>
                <w:sz w:val="28"/>
                <w:szCs w:val="28"/>
              </w:rPr>
            </w:pPr>
          </w:p>
        </w:tc>
        <w:tc>
          <w:tcPr>
            <w:tcW w:w="1559" w:type="dxa"/>
            <w:shd w:val="clear" w:color="auto" w:fill="auto"/>
            <w:vAlign w:val="bottom"/>
          </w:tcPr>
          <w:p w:rsidR="008E4561" w:rsidRPr="00E05302" w:rsidRDefault="008E4561" w:rsidP="00025225">
            <w:pPr>
              <w:jc w:val="right"/>
              <w:rPr>
                <w:rFonts w:ascii="Angsana New" w:hAnsi="Angsana New"/>
                <w:color w:val="000000" w:themeColor="text1"/>
                <w:spacing w:val="-2"/>
                <w:sz w:val="28"/>
                <w:szCs w:val="28"/>
              </w:rPr>
            </w:pPr>
          </w:p>
        </w:tc>
        <w:tc>
          <w:tcPr>
            <w:tcW w:w="1417" w:type="dxa"/>
            <w:shd w:val="clear" w:color="auto" w:fill="auto"/>
            <w:vAlign w:val="bottom"/>
          </w:tcPr>
          <w:p w:rsidR="008E4561" w:rsidRPr="00E05302" w:rsidRDefault="008E4561" w:rsidP="00025225">
            <w:pPr>
              <w:jc w:val="right"/>
              <w:rPr>
                <w:rFonts w:ascii="Angsana New" w:hAnsi="Angsana New"/>
                <w:color w:val="000000" w:themeColor="text1"/>
                <w:spacing w:val="-2"/>
                <w:sz w:val="28"/>
                <w:szCs w:val="28"/>
              </w:rPr>
            </w:pPr>
          </w:p>
        </w:tc>
        <w:tc>
          <w:tcPr>
            <w:tcW w:w="1276" w:type="dxa"/>
            <w:shd w:val="clear" w:color="auto" w:fill="auto"/>
            <w:vAlign w:val="bottom"/>
          </w:tcPr>
          <w:p w:rsidR="008E4561" w:rsidRPr="00E05302" w:rsidRDefault="008E4561" w:rsidP="00025225">
            <w:pPr>
              <w:jc w:val="right"/>
              <w:rPr>
                <w:rFonts w:ascii="Angsana New" w:hAnsi="Angsana New"/>
                <w:color w:val="000000" w:themeColor="text1"/>
                <w:spacing w:val="-2"/>
                <w:sz w:val="28"/>
                <w:szCs w:val="28"/>
              </w:rPr>
            </w:pPr>
          </w:p>
        </w:tc>
        <w:tc>
          <w:tcPr>
            <w:tcW w:w="1276" w:type="dxa"/>
            <w:shd w:val="clear" w:color="auto" w:fill="auto"/>
            <w:vAlign w:val="bottom"/>
          </w:tcPr>
          <w:p w:rsidR="008E4561" w:rsidRPr="00E05302" w:rsidRDefault="008E4561" w:rsidP="00025225">
            <w:pPr>
              <w:jc w:val="right"/>
              <w:rPr>
                <w:rFonts w:ascii="Angsana New" w:hAnsi="Angsana New"/>
                <w:color w:val="000000" w:themeColor="text1"/>
                <w:spacing w:val="-2"/>
                <w:sz w:val="28"/>
                <w:szCs w:val="28"/>
              </w:rPr>
            </w:pPr>
          </w:p>
        </w:tc>
      </w:tr>
      <w:tr w:rsidR="00E05302" w:rsidRPr="00E05302" w:rsidTr="00BF53B8">
        <w:tc>
          <w:tcPr>
            <w:tcW w:w="4111" w:type="dxa"/>
            <w:vAlign w:val="bottom"/>
          </w:tcPr>
          <w:p w:rsidR="008E4561" w:rsidRPr="001F0EBE" w:rsidRDefault="008E4561" w:rsidP="00025225">
            <w:pPr>
              <w:rPr>
                <w:rFonts w:ascii="Angsana New" w:hAnsi="Angsana New"/>
                <w:color w:val="000000" w:themeColor="text1"/>
                <w:sz w:val="28"/>
                <w:szCs w:val="28"/>
              </w:rPr>
            </w:pPr>
            <w:r w:rsidRPr="00E05302">
              <w:rPr>
                <w:rFonts w:ascii="Angsana New" w:hAnsi="Angsana New"/>
                <w:color w:val="000000" w:themeColor="text1"/>
                <w:sz w:val="28"/>
                <w:szCs w:val="28"/>
              </w:rPr>
              <w:t>Number of ordinary shares</w:t>
            </w:r>
            <w:r w:rsidRPr="001F0EBE">
              <w:rPr>
                <w:rFonts w:ascii="Angsana New" w:hAnsi="Angsana New"/>
                <w:color w:val="000000" w:themeColor="text1"/>
                <w:sz w:val="28"/>
                <w:szCs w:val="28"/>
              </w:rPr>
              <w:t xml:space="preserve"> </w:t>
            </w:r>
            <w:r w:rsidRPr="00E05302">
              <w:rPr>
                <w:rFonts w:ascii="Angsana New" w:hAnsi="Angsana New"/>
                <w:color w:val="000000" w:themeColor="text1"/>
                <w:sz w:val="28"/>
                <w:szCs w:val="28"/>
              </w:rPr>
              <w:t>as at January 1</w:t>
            </w:r>
            <w:r w:rsidRPr="001F0EBE">
              <w:rPr>
                <w:rFonts w:ascii="Angsana New" w:hAnsi="Angsana New"/>
                <w:color w:val="000000" w:themeColor="text1"/>
                <w:sz w:val="28"/>
                <w:szCs w:val="28"/>
              </w:rPr>
              <w:t>,</w:t>
            </w:r>
          </w:p>
        </w:tc>
        <w:tc>
          <w:tcPr>
            <w:tcW w:w="1559" w:type="dxa"/>
            <w:shd w:val="clear" w:color="auto" w:fill="auto"/>
            <w:vAlign w:val="bottom"/>
          </w:tcPr>
          <w:p w:rsidR="008E4561" w:rsidRPr="00E05302" w:rsidRDefault="003D439E" w:rsidP="00025225">
            <w:pP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85,314,684</w:t>
            </w:r>
          </w:p>
        </w:tc>
        <w:tc>
          <w:tcPr>
            <w:tcW w:w="1417" w:type="dxa"/>
            <w:shd w:val="clear" w:color="auto" w:fill="auto"/>
            <w:vAlign w:val="bottom"/>
          </w:tcPr>
          <w:p w:rsidR="008E4561" w:rsidRPr="00E05302" w:rsidRDefault="008E4561" w:rsidP="00025225">
            <w:pP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12,674,684</w:t>
            </w:r>
          </w:p>
        </w:tc>
        <w:tc>
          <w:tcPr>
            <w:tcW w:w="1276" w:type="dxa"/>
            <w:shd w:val="clear" w:color="auto" w:fill="auto"/>
            <w:vAlign w:val="bottom"/>
          </w:tcPr>
          <w:p w:rsidR="008E4561" w:rsidRPr="00E05302" w:rsidRDefault="003D439E" w:rsidP="00025225">
            <w:pP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85,314,684</w:t>
            </w:r>
          </w:p>
        </w:tc>
        <w:tc>
          <w:tcPr>
            <w:tcW w:w="1276" w:type="dxa"/>
            <w:shd w:val="clear" w:color="auto" w:fill="auto"/>
            <w:vAlign w:val="bottom"/>
          </w:tcPr>
          <w:p w:rsidR="008E4561" w:rsidRPr="00E05302" w:rsidRDefault="008E4561" w:rsidP="00025225">
            <w:pP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12,674,684</w:t>
            </w:r>
          </w:p>
        </w:tc>
      </w:tr>
      <w:tr w:rsidR="00E05302" w:rsidRPr="00E05302" w:rsidTr="00BF53B8">
        <w:trPr>
          <w:trHeight w:val="216"/>
        </w:trPr>
        <w:tc>
          <w:tcPr>
            <w:tcW w:w="4111" w:type="dxa"/>
            <w:vAlign w:val="bottom"/>
          </w:tcPr>
          <w:p w:rsidR="008E4561" w:rsidRPr="00E05302" w:rsidRDefault="008E4561" w:rsidP="00025225">
            <w:pPr>
              <w:rPr>
                <w:rFonts w:ascii="Angsana New" w:hAnsi="Angsana New"/>
                <w:color w:val="000000" w:themeColor="text1"/>
                <w:sz w:val="28"/>
                <w:szCs w:val="28"/>
              </w:rPr>
            </w:pPr>
            <w:r w:rsidRPr="00E05302">
              <w:rPr>
                <w:rFonts w:ascii="Angsana New" w:hAnsi="Angsana New"/>
                <w:color w:val="000000" w:themeColor="text1"/>
                <w:sz w:val="28"/>
                <w:szCs w:val="28"/>
              </w:rPr>
              <w:t xml:space="preserve">Effect of shares issued and the changes in </w:t>
            </w:r>
          </w:p>
          <w:p w:rsidR="008E4561" w:rsidRPr="001F0EBE" w:rsidRDefault="008E4561" w:rsidP="00025225">
            <w:pPr>
              <w:tabs>
                <w:tab w:val="clear" w:pos="227"/>
              </w:tabs>
              <w:ind w:left="252" w:hanging="101"/>
              <w:rPr>
                <w:rFonts w:ascii="Angsana New" w:hAnsi="Angsana New"/>
                <w:color w:val="000000" w:themeColor="text1"/>
                <w:sz w:val="28"/>
                <w:szCs w:val="28"/>
              </w:rPr>
            </w:pPr>
            <w:r w:rsidRPr="00E05302">
              <w:rPr>
                <w:rFonts w:ascii="Angsana New" w:hAnsi="Angsana New"/>
                <w:color w:val="000000" w:themeColor="text1"/>
                <w:sz w:val="28"/>
                <w:szCs w:val="28"/>
              </w:rPr>
              <w:t>par values of during the period</w:t>
            </w:r>
            <w:r w:rsidR="001F69B0" w:rsidRPr="001F0EBE">
              <w:rPr>
                <w:rFonts w:ascii="Angsana New" w:hAnsi="Angsana New"/>
                <w:color w:val="000000" w:themeColor="text1"/>
                <w:sz w:val="28"/>
                <w:szCs w:val="28"/>
              </w:rPr>
              <w:t>s</w:t>
            </w:r>
          </w:p>
        </w:tc>
        <w:tc>
          <w:tcPr>
            <w:tcW w:w="1559" w:type="dxa"/>
            <w:shd w:val="clear" w:color="auto" w:fill="auto"/>
            <w:vAlign w:val="bottom"/>
          </w:tcPr>
          <w:p w:rsidR="008E4561" w:rsidRPr="00E05302" w:rsidRDefault="003D439E" w:rsidP="00025225">
            <w:pPr>
              <w:pBdr>
                <w:bottom w:val="sing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w:t>
            </w:r>
          </w:p>
        </w:tc>
        <w:tc>
          <w:tcPr>
            <w:tcW w:w="1417" w:type="dxa"/>
            <w:shd w:val="clear" w:color="auto" w:fill="auto"/>
            <w:vAlign w:val="bottom"/>
          </w:tcPr>
          <w:p w:rsidR="008E4561" w:rsidRPr="00E05302" w:rsidRDefault="008E4561" w:rsidP="00025225">
            <w:pPr>
              <w:pBdr>
                <w:bottom w:val="sing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w:t>
            </w:r>
          </w:p>
        </w:tc>
        <w:tc>
          <w:tcPr>
            <w:tcW w:w="1276" w:type="dxa"/>
            <w:shd w:val="clear" w:color="auto" w:fill="auto"/>
            <w:vAlign w:val="bottom"/>
          </w:tcPr>
          <w:p w:rsidR="008E4561" w:rsidRPr="00E05302" w:rsidRDefault="003D439E" w:rsidP="00025225">
            <w:pPr>
              <w:pBdr>
                <w:bottom w:val="sing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w:t>
            </w:r>
          </w:p>
        </w:tc>
        <w:tc>
          <w:tcPr>
            <w:tcW w:w="1276" w:type="dxa"/>
            <w:shd w:val="clear" w:color="auto" w:fill="auto"/>
            <w:vAlign w:val="bottom"/>
          </w:tcPr>
          <w:p w:rsidR="008E4561" w:rsidRPr="00E05302" w:rsidRDefault="008E4561" w:rsidP="00025225">
            <w:pPr>
              <w:pBdr>
                <w:bottom w:val="sing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w:t>
            </w:r>
          </w:p>
        </w:tc>
      </w:tr>
      <w:tr w:rsidR="00E05302" w:rsidRPr="00E05302" w:rsidTr="00BF53B8">
        <w:tc>
          <w:tcPr>
            <w:tcW w:w="4111" w:type="dxa"/>
            <w:vAlign w:val="bottom"/>
          </w:tcPr>
          <w:p w:rsidR="008E4561" w:rsidRPr="001F0EBE" w:rsidRDefault="008E4561" w:rsidP="00025225">
            <w:pPr>
              <w:rPr>
                <w:rFonts w:ascii="Angsana New" w:hAnsi="Angsana New"/>
                <w:color w:val="000000" w:themeColor="text1"/>
                <w:sz w:val="28"/>
                <w:szCs w:val="28"/>
              </w:rPr>
            </w:pPr>
            <w:r w:rsidRPr="00E05302">
              <w:rPr>
                <w:rFonts w:ascii="Angsana New" w:hAnsi="Angsana New"/>
                <w:color w:val="000000" w:themeColor="text1"/>
                <w:sz w:val="28"/>
                <w:szCs w:val="28"/>
              </w:rPr>
              <w:t>Weighted average number</w:t>
            </w:r>
            <w:r w:rsidRPr="001F0EBE">
              <w:rPr>
                <w:rFonts w:ascii="Angsana New" w:hAnsi="Angsana New"/>
                <w:color w:val="000000" w:themeColor="text1"/>
                <w:sz w:val="28"/>
                <w:szCs w:val="28"/>
              </w:rPr>
              <w:t xml:space="preserve"> </w:t>
            </w:r>
            <w:r w:rsidRPr="00E05302">
              <w:rPr>
                <w:rFonts w:ascii="Angsana New" w:hAnsi="Angsana New"/>
                <w:color w:val="000000" w:themeColor="text1"/>
                <w:sz w:val="28"/>
                <w:szCs w:val="28"/>
              </w:rPr>
              <w:t>of ordinary shares</w:t>
            </w:r>
            <w:r w:rsidRPr="001F0EBE">
              <w:rPr>
                <w:rFonts w:ascii="Angsana New" w:hAnsi="Angsana New"/>
                <w:color w:val="000000" w:themeColor="text1"/>
                <w:sz w:val="28"/>
                <w:szCs w:val="28"/>
              </w:rPr>
              <w:t xml:space="preserve"> </w:t>
            </w:r>
          </w:p>
        </w:tc>
        <w:tc>
          <w:tcPr>
            <w:tcW w:w="1559" w:type="dxa"/>
            <w:shd w:val="clear" w:color="auto" w:fill="auto"/>
            <w:vAlign w:val="bottom"/>
          </w:tcPr>
          <w:p w:rsidR="008E4561" w:rsidRPr="00E05302" w:rsidRDefault="008E4561" w:rsidP="00025225">
            <w:pPr>
              <w:jc w:val="right"/>
              <w:rPr>
                <w:rFonts w:ascii="Angsana New" w:hAnsi="Angsana New"/>
                <w:color w:val="000000" w:themeColor="text1"/>
                <w:spacing w:val="-2"/>
                <w:sz w:val="28"/>
                <w:szCs w:val="28"/>
              </w:rPr>
            </w:pPr>
          </w:p>
        </w:tc>
        <w:tc>
          <w:tcPr>
            <w:tcW w:w="1417" w:type="dxa"/>
            <w:shd w:val="clear" w:color="auto" w:fill="auto"/>
            <w:vAlign w:val="bottom"/>
          </w:tcPr>
          <w:p w:rsidR="008E4561" w:rsidRPr="00E05302" w:rsidRDefault="008E4561" w:rsidP="00025225">
            <w:pPr>
              <w:jc w:val="right"/>
              <w:rPr>
                <w:rFonts w:ascii="Angsana New" w:hAnsi="Angsana New"/>
                <w:color w:val="000000" w:themeColor="text1"/>
                <w:spacing w:val="-2"/>
                <w:sz w:val="28"/>
                <w:szCs w:val="28"/>
              </w:rPr>
            </w:pPr>
          </w:p>
        </w:tc>
        <w:tc>
          <w:tcPr>
            <w:tcW w:w="1276" w:type="dxa"/>
            <w:shd w:val="clear" w:color="auto" w:fill="auto"/>
            <w:vAlign w:val="bottom"/>
          </w:tcPr>
          <w:p w:rsidR="008E4561" w:rsidRPr="00E05302" w:rsidRDefault="008E4561" w:rsidP="00025225">
            <w:pPr>
              <w:jc w:val="right"/>
              <w:rPr>
                <w:rFonts w:ascii="Angsana New" w:hAnsi="Angsana New"/>
                <w:color w:val="000000" w:themeColor="text1"/>
                <w:spacing w:val="-2"/>
                <w:sz w:val="28"/>
                <w:szCs w:val="28"/>
              </w:rPr>
            </w:pPr>
          </w:p>
        </w:tc>
        <w:tc>
          <w:tcPr>
            <w:tcW w:w="1276" w:type="dxa"/>
            <w:shd w:val="clear" w:color="auto" w:fill="auto"/>
            <w:vAlign w:val="bottom"/>
          </w:tcPr>
          <w:p w:rsidR="008E4561" w:rsidRPr="00E05302" w:rsidRDefault="008E4561" w:rsidP="00025225">
            <w:pPr>
              <w:jc w:val="right"/>
              <w:rPr>
                <w:rFonts w:ascii="Angsana New" w:hAnsi="Angsana New"/>
                <w:color w:val="000000" w:themeColor="text1"/>
                <w:spacing w:val="-2"/>
                <w:sz w:val="28"/>
                <w:szCs w:val="28"/>
              </w:rPr>
            </w:pPr>
          </w:p>
        </w:tc>
      </w:tr>
      <w:tr w:rsidR="00E05302" w:rsidRPr="00E05302" w:rsidTr="00BF53B8">
        <w:tc>
          <w:tcPr>
            <w:tcW w:w="4111" w:type="dxa"/>
            <w:vAlign w:val="bottom"/>
          </w:tcPr>
          <w:p w:rsidR="008E4561" w:rsidRPr="00E05302" w:rsidRDefault="008E4561" w:rsidP="00025225">
            <w:pPr>
              <w:rPr>
                <w:rFonts w:ascii="Angsana New" w:hAnsi="Angsana New"/>
                <w:color w:val="000000" w:themeColor="text1"/>
                <w:sz w:val="28"/>
                <w:szCs w:val="28"/>
              </w:rPr>
            </w:pPr>
            <w:r w:rsidRPr="00E05302">
              <w:rPr>
                <w:rFonts w:ascii="Angsana New" w:hAnsi="Angsana New"/>
                <w:color w:val="000000" w:themeColor="text1"/>
                <w:sz w:val="28"/>
                <w:szCs w:val="28"/>
              </w:rPr>
              <w:t xml:space="preserve">    outstanding (basic)</w:t>
            </w:r>
          </w:p>
        </w:tc>
        <w:tc>
          <w:tcPr>
            <w:tcW w:w="1559" w:type="dxa"/>
            <w:shd w:val="clear" w:color="auto" w:fill="auto"/>
            <w:vAlign w:val="bottom"/>
          </w:tcPr>
          <w:p w:rsidR="008E4561" w:rsidRPr="00E05302" w:rsidRDefault="003D439E" w:rsidP="0002522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85,314,684</w:t>
            </w:r>
          </w:p>
        </w:tc>
        <w:tc>
          <w:tcPr>
            <w:tcW w:w="1417" w:type="dxa"/>
            <w:shd w:val="clear" w:color="auto" w:fill="auto"/>
            <w:vAlign w:val="bottom"/>
          </w:tcPr>
          <w:p w:rsidR="008E4561" w:rsidRPr="00E05302" w:rsidRDefault="008E4561" w:rsidP="0002522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12,674,684</w:t>
            </w:r>
          </w:p>
        </w:tc>
        <w:tc>
          <w:tcPr>
            <w:tcW w:w="1276" w:type="dxa"/>
            <w:shd w:val="clear" w:color="auto" w:fill="auto"/>
            <w:vAlign w:val="bottom"/>
          </w:tcPr>
          <w:p w:rsidR="008E4561" w:rsidRPr="00E05302" w:rsidRDefault="003D439E" w:rsidP="0002522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85,314,684</w:t>
            </w:r>
          </w:p>
        </w:tc>
        <w:tc>
          <w:tcPr>
            <w:tcW w:w="1276" w:type="dxa"/>
            <w:shd w:val="clear" w:color="auto" w:fill="auto"/>
            <w:vAlign w:val="bottom"/>
          </w:tcPr>
          <w:p w:rsidR="008E4561" w:rsidRPr="00E05302" w:rsidRDefault="008E4561" w:rsidP="0002522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12,674,684</w:t>
            </w:r>
          </w:p>
        </w:tc>
      </w:tr>
      <w:tr w:rsidR="00E05302" w:rsidRPr="00E05302" w:rsidTr="00BF53B8">
        <w:tc>
          <w:tcPr>
            <w:tcW w:w="4111" w:type="dxa"/>
            <w:vAlign w:val="bottom"/>
          </w:tcPr>
          <w:p w:rsidR="008E4561" w:rsidRPr="001F0EBE" w:rsidRDefault="004C6AFA" w:rsidP="00025225">
            <w:pPr>
              <w:rPr>
                <w:rFonts w:ascii="Angsana New" w:hAnsi="Angsana New"/>
                <w:color w:val="000000" w:themeColor="text1"/>
                <w:sz w:val="28"/>
                <w:szCs w:val="28"/>
                <w:cs/>
              </w:rPr>
            </w:pPr>
            <w:r w:rsidRPr="00E05302">
              <w:rPr>
                <w:rFonts w:ascii="Angsana New" w:hAnsi="Angsana New"/>
                <w:color w:val="000000" w:themeColor="text1"/>
                <w:sz w:val="28"/>
                <w:szCs w:val="28"/>
              </w:rPr>
              <w:t xml:space="preserve">Gain </w:t>
            </w:r>
            <w:r w:rsidRPr="001F0EBE">
              <w:rPr>
                <w:rFonts w:ascii="Angsana New" w:hAnsi="Angsana New" w:hint="cs"/>
                <w:color w:val="000000" w:themeColor="text1"/>
                <w:sz w:val="28"/>
                <w:szCs w:val="28"/>
                <w:cs/>
              </w:rPr>
              <w:t>(</w:t>
            </w:r>
            <w:r w:rsidRPr="00E05302">
              <w:rPr>
                <w:rFonts w:ascii="Angsana New" w:hAnsi="Angsana New"/>
                <w:color w:val="000000" w:themeColor="text1"/>
                <w:sz w:val="28"/>
                <w:szCs w:val="28"/>
              </w:rPr>
              <w:t>Loss</w:t>
            </w:r>
            <w:r w:rsidRPr="001F0EBE">
              <w:rPr>
                <w:rFonts w:ascii="Angsana New" w:hAnsi="Angsana New" w:hint="cs"/>
                <w:color w:val="000000" w:themeColor="text1"/>
                <w:sz w:val="28"/>
                <w:szCs w:val="28"/>
                <w:cs/>
              </w:rPr>
              <w:t xml:space="preserve">) </w:t>
            </w:r>
            <w:r w:rsidR="008E4561" w:rsidRPr="00E05302">
              <w:rPr>
                <w:rFonts w:ascii="Angsana New" w:hAnsi="Angsana New"/>
                <w:color w:val="000000" w:themeColor="text1"/>
                <w:sz w:val="28"/>
                <w:szCs w:val="28"/>
              </w:rPr>
              <w:t>per share (basic)</w:t>
            </w:r>
            <w:r w:rsidR="008E4561" w:rsidRPr="001F0EBE">
              <w:rPr>
                <w:rFonts w:ascii="Angsana New" w:hAnsi="Angsana New"/>
                <w:color w:val="000000" w:themeColor="text1"/>
                <w:sz w:val="28"/>
                <w:szCs w:val="28"/>
                <w:cs/>
              </w:rPr>
              <w:t xml:space="preserve"> </w:t>
            </w:r>
            <w:r w:rsidR="008E4561" w:rsidRPr="00E05302">
              <w:rPr>
                <w:rFonts w:ascii="Angsana New" w:hAnsi="Angsana New"/>
                <w:color w:val="000000" w:themeColor="text1"/>
                <w:sz w:val="28"/>
                <w:szCs w:val="28"/>
              </w:rPr>
              <w:t>(in Baht per share)</w:t>
            </w:r>
          </w:p>
        </w:tc>
        <w:tc>
          <w:tcPr>
            <w:tcW w:w="1559" w:type="dxa"/>
            <w:shd w:val="clear" w:color="auto" w:fill="auto"/>
            <w:vAlign w:val="bottom"/>
          </w:tcPr>
          <w:p w:rsidR="008E4561" w:rsidRPr="00E05302" w:rsidRDefault="003D439E" w:rsidP="0002522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0.0005</w:t>
            </w:r>
          </w:p>
        </w:tc>
        <w:tc>
          <w:tcPr>
            <w:tcW w:w="1417" w:type="dxa"/>
            <w:shd w:val="clear" w:color="auto" w:fill="auto"/>
            <w:vAlign w:val="bottom"/>
          </w:tcPr>
          <w:p w:rsidR="008E4561" w:rsidRPr="00E05302" w:rsidRDefault="008E4561" w:rsidP="0002522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(0.0092)</w:t>
            </w:r>
          </w:p>
        </w:tc>
        <w:tc>
          <w:tcPr>
            <w:tcW w:w="1276" w:type="dxa"/>
            <w:shd w:val="clear" w:color="auto" w:fill="auto"/>
            <w:vAlign w:val="bottom"/>
          </w:tcPr>
          <w:p w:rsidR="008E4561" w:rsidRPr="00E05302" w:rsidRDefault="004C6AFA" w:rsidP="00025225">
            <w:pPr>
              <w:pBdr>
                <w:bottom w:val="double" w:sz="4" w:space="1" w:color="auto"/>
              </w:pBdr>
              <w:jc w:val="right"/>
              <w:rPr>
                <w:rFonts w:ascii="Angsana New" w:hAnsi="Angsana New"/>
                <w:color w:val="000000" w:themeColor="text1"/>
                <w:spacing w:val="-2"/>
                <w:sz w:val="28"/>
                <w:szCs w:val="28"/>
                <w:shd w:val="clear" w:color="auto" w:fill="FFFFFF"/>
                <w:cs/>
                <w:lang w:val="en-GB"/>
              </w:rPr>
            </w:pPr>
            <w:r w:rsidRPr="00E05302">
              <w:rPr>
                <w:rFonts w:ascii="Angsana New" w:hAnsi="Angsana New" w:hint="cs"/>
                <w:color w:val="000000" w:themeColor="text1"/>
                <w:spacing w:val="-2"/>
                <w:sz w:val="28"/>
                <w:szCs w:val="28"/>
                <w:shd w:val="clear" w:color="auto" w:fill="FFFFFF"/>
                <w:cs/>
                <w:lang w:val="en-GB"/>
              </w:rPr>
              <w:t>(</w:t>
            </w:r>
            <w:r w:rsidR="003D439E" w:rsidRPr="00E05302">
              <w:rPr>
                <w:rFonts w:ascii="Angsana New" w:hAnsi="Angsana New"/>
                <w:color w:val="000000" w:themeColor="text1"/>
                <w:spacing w:val="-2"/>
                <w:sz w:val="28"/>
                <w:szCs w:val="28"/>
                <w:shd w:val="clear" w:color="auto" w:fill="FFFFFF"/>
              </w:rPr>
              <w:t>0.0000</w:t>
            </w:r>
            <w:r w:rsidRPr="00E05302">
              <w:rPr>
                <w:rFonts w:ascii="Angsana New" w:hAnsi="Angsana New" w:hint="cs"/>
                <w:color w:val="000000" w:themeColor="text1"/>
                <w:spacing w:val="-2"/>
                <w:sz w:val="28"/>
                <w:szCs w:val="28"/>
                <w:shd w:val="clear" w:color="auto" w:fill="FFFFFF"/>
                <w:cs/>
                <w:lang w:val="en-GB"/>
              </w:rPr>
              <w:t>)</w:t>
            </w:r>
          </w:p>
        </w:tc>
        <w:tc>
          <w:tcPr>
            <w:tcW w:w="1276" w:type="dxa"/>
            <w:shd w:val="clear" w:color="auto" w:fill="auto"/>
            <w:vAlign w:val="bottom"/>
          </w:tcPr>
          <w:p w:rsidR="008E4561" w:rsidRPr="00E05302" w:rsidRDefault="008E4561" w:rsidP="0002522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(0.0120)</w:t>
            </w:r>
          </w:p>
        </w:tc>
      </w:tr>
      <w:tr w:rsidR="00E05302" w:rsidRPr="00E05302" w:rsidTr="00BF53B8">
        <w:tc>
          <w:tcPr>
            <w:tcW w:w="4111" w:type="dxa"/>
            <w:vAlign w:val="bottom"/>
          </w:tcPr>
          <w:p w:rsidR="008E4561" w:rsidRPr="00E05302" w:rsidRDefault="008E4561" w:rsidP="00025225">
            <w:pPr>
              <w:rPr>
                <w:rFonts w:ascii="Angsana New" w:hAnsi="Angsana New"/>
                <w:color w:val="000000" w:themeColor="text1"/>
                <w:sz w:val="28"/>
                <w:szCs w:val="28"/>
              </w:rPr>
            </w:pPr>
            <w:r w:rsidRPr="00E05302">
              <w:rPr>
                <w:rFonts w:ascii="Angsana New" w:hAnsi="Angsana New"/>
                <w:color w:val="000000" w:themeColor="text1"/>
                <w:sz w:val="28"/>
                <w:szCs w:val="28"/>
              </w:rPr>
              <w:t>Par value (Baht per share)</w:t>
            </w:r>
          </w:p>
        </w:tc>
        <w:tc>
          <w:tcPr>
            <w:tcW w:w="1559" w:type="dxa"/>
            <w:shd w:val="clear" w:color="auto" w:fill="auto"/>
            <w:vAlign w:val="bottom"/>
          </w:tcPr>
          <w:p w:rsidR="008E4561" w:rsidRPr="00E05302" w:rsidRDefault="008E4561" w:rsidP="0002522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0.50</w:t>
            </w:r>
          </w:p>
        </w:tc>
        <w:tc>
          <w:tcPr>
            <w:tcW w:w="1417" w:type="dxa"/>
            <w:shd w:val="clear" w:color="auto" w:fill="auto"/>
            <w:vAlign w:val="bottom"/>
          </w:tcPr>
          <w:p w:rsidR="008E4561" w:rsidRPr="00E05302" w:rsidRDefault="008E4561" w:rsidP="0002522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0.50</w:t>
            </w:r>
          </w:p>
        </w:tc>
        <w:tc>
          <w:tcPr>
            <w:tcW w:w="1276" w:type="dxa"/>
            <w:shd w:val="clear" w:color="auto" w:fill="auto"/>
            <w:vAlign w:val="bottom"/>
          </w:tcPr>
          <w:p w:rsidR="008E4561" w:rsidRPr="00E05302" w:rsidRDefault="008E4561" w:rsidP="0002522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0.50</w:t>
            </w:r>
          </w:p>
        </w:tc>
        <w:tc>
          <w:tcPr>
            <w:tcW w:w="1276" w:type="dxa"/>
            <w:shd w:val="clear" w:color="auto" w:fill="auto"/>
            <w:vAlign w:val="bottom"/>
          </w:tcPr>
          <w:p w:rsidR="008E4561" w:rsidRPr="00E05302" w:rsidRDefault="008E4561" w:rsidP="00025225">
            <w:pPr>
              <w:pBdr>
                <w:bottom w:val="double" w:sz="4" w:space="1" w:color="auto"/>
              </w:pBdr>
              <w:jc w:val="right"/>
              <w:rPr>
                <w:rFonts w:ascii="Angsana New" w:hAnsi="Angsana New"/>
                <w:color w:val="000000" w:themeColor="text1"/>
                <w:spacing w:val="-2"/>
                <w:sz w:val="28"/>
                <w:szCs w:val="28"/>
                <w:shd w:val="clear" w:color="auto" w:fill="FFFFFF"/>
              </w:rPr>
            </w:pPr>
            <w:r w:rsidRPr="00E05302">
              <w:rPr>
                <w:rFonts w:ascii="Angsana New" w:hAnsi="Angsana New"/>
                <w:color w:val="000000" w:themeColor="text1"/>
                <w:spacing w:val="-2"/>
                <w:sz w:val="28"/>
                <w:szCs w:val="28"/>
                <w:shd w:val="clear" w:color="auto" w:fill="FFFFFF"/>
              </w:rPr>
              <w:t>0.50</w:t>
            </w:r>
          </w:p>
        </w:tc>
      </w:tr>
    </w:tbl>
    <w:p w:rsidR="00A23FED" w:rsidRPr="00E05302" w:rsidRDefault="00A23FED" w:rsidP="008E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rPr>
        <w:sectPr w:rsidR="00A23FED" w:rsidRPr="00E05302" w:rsidSect="00BA4294">
          <w:headerReference w:type="default" r:id="rId8"/>
          <w:footerReference w:type="default" r:id="rId9"/>
          <w:headerReference w:type="first" r:id="rId10"/>
          <w:footerReference w:type="first" r:id="rId11"/>
          <w:type w:val="continuous"/>
          <w:pgSz w:w="11909" w:h="16834" w:code="9"/>
          <w:pgMar w:top="1151" w:right="1009" w:bottom="578" w:left="1298" w:header="476" w:footer="431" w:gutter="0"/>
          <w:pgNumType w:start="12"/>
          <w:cols w:space="720"/>
          <w:docGrid w:linePitch="245"/>
        </w:sectPr>
      </w:pPr>
    </w:p>
    <w:p w:rsidR="00506F53" w:rsidRPr="00E05302" w:rsidRDefault="00506F53" w:rsidP="0078288C">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lastRenderedPageBreak/>
        <w:t>FINANCIAL INFORMATION BY SEGMENT</w:t>
      </w:r>
    </w:p>
    <w:p w:rsidR="003F1472" w:rsidRPr="00E05302" w:rsidRDefault="003F1472" w:rsidP="001F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The Group is engaged in property development, construction service and management services in Thailand.  The interim financial information by business segments in the statements of comprehensive income for the each of three-month </w:t>
      </w:r>
      <w:r w:rsidR="007F2091" w:rsidRPr="00E05302">
        <w:rPr>
          <w:rFonts w:ascii="Angsana New" w:hAnsi="Angsana New"/>
          <w:color w:val="000000" w:themeColor="text1"/>
          <w:sz w:val="28"/>
          <w:szCs w:val="28"/>
        </w:rPr>
        <w:t>and six-month periods ended June 30</w:t>
      </w:r>
      <w:r w:rsidRPr="00E05302">
        <w:rPr>
          <w:rFonts w:ascii="Angsana New" w:hAnsi="Angsana New"/>
          <w:color w:val="000000" w:themeColor="text1"/>
          <w:sz w:val="28"/>
          <w:szCs w:val="28"/>
        </w:rPr>
        <w:t>, 2018 and 2017 are as follows:</w:t>
      </w:r>
    </w:p>
    <w:tbl>
      <w:tblPr>
        <w:tblW w:w="15594" w:type="dxa"/>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E05302" w:rsidRPr="001F0EBE" w:rsidTr="00025225">
        <w:trPr>
          <w:cantSplit/>
          <w:tblHeader/>
        </w:trPr>
        <w:tc>
          <w:tcPr>
            <w:tcW w:w="3708" w:type="dxa"/>
            <w:shd w:val="clear" w:color="auto" w:fill="auto"/>
            <w:vAlign w:val="bottom"/>
          </w:tcPr>
          <w:p w:rsidR="009C7375" w:rsidRPr="001F0EBE" w:rsidRDefault="009C7375" w:rsidP="00025225">
            <w:pPr>
              <w:jc w:val="thaiDistribute"/>
              <w:rPr>
                <w:rFonts w:ascii="Angsana New" w:hAnsi="Angsana New"/>
                <w:color w:val="000000" w:themeColor="text1"/>
                <w:sz w:val="26"/>
                <w:szCs w:val="26"/>
              </w:rPr>
            </w:pPr>
          </w:p>
        </w:tc>
        <w:tc>
          <w:tcPr>
            <w:tcW w:w="11886" w:type="dxa"/>
            <w:gridSpan w:val="12"/>
            <w:shd w:val="clear" w:color="auto" w:fill="auto"/>
            <w:vAlign w:val="bottom"/>
          </w:tcPr>
          <w:p w:rsidR="009C7375" w:rsidRPr="001F0EBE" w:rsidRDefault="009C7375" w:rsidP="00025225">
            <w:pPr>
              <w:pBdr>
                <w:bottom w:val="single" w:sz="6" w:space="1" w:color="auto"/>
              </w:pBdr>
              <w:jc w:val="center"/>
              <w:rPr>
                <w:rFonts w:ascii="Angsana New" w:hAnsi="Angsana New"/>
                <w:color w:val="000000" w:themeColor="text1"/>
                <w:sz w:val="26"/>
                <w:szCs w:val="26"/>
                <w:cs/>
              </w:rPr>
            </w:pPr>
            <w:r w:rsidRPr="001F0EBE">
              <w:rPr>
                <w:rFonts w:ascii="Angsana New" w:hAnsi="Angsana New"/>
                <w:color w:val="000000" w:themeColor="text1"/>
                <w:sz w:val="26"/>
                <w:szCs w:val="26"/>
                <w:cs/>
              </w:rPr>
              <w:t>(</w:t>
            </w:r>
            <w:r w:rsidRPr="001F0EBE">
              <w:rPr>
                <w:rFonts w:ascii="Angsana New" w:hAnsi="Angsana New"/>
                <w:color w:val="000000" w:themeColor="text1"/>
                <w:sz w:val="26"/>
                <w:szCs w:val="26"/>
              </w:rPr>
              <w:t>Unit: Thousand Baht</w:t>
            </w:r>
            <w:r w:rsidRPr="001F0EBE">
              <w:rPr>
                <w:rFonts w:ascii="Angsana New" w:hAnsi="Angsana New"/>
                <w:color w:val="000000" w:themeColor="text1"/>
                <w:sz w:val="26"/>
                <w:szCs w:val="26"/>
                <w:cs/>
              </w:rPr>
              <w:t>)</w:t>
            </w:r>
          </w:p>
        </w:tc>
      </w:tr>
      <w:tr w:rsidR="00E05302" w:rsidRPr="001F0EBE" w:rsidTr="00025225">
        <w:trPr>
          <w:cantSplit/>
          <w:tblHeader/>
        </w:trPr>
        <w:tc>
          <w:tcPr>
            <w:tcW w:w="3708" w:type="dxa"/>
            <w:shd w:val="clear" w:color="auto" w:fill="auto"/>
            <w:vAlign w:val="bottom"/>
          </w:tcPr>
          <w:p w:rsidR="009C7375" w:rsidRPr="001F0EBE" w:rsidRDefault="009C7375" w:rsidP="00025225">
            <w:pPr>
              <w:jc w:val="thaiDistribute"/>
              <w:rPr>
                <w:rFonts w:ascii="Angsana New" w:hAnsi="Angsana New"/>
                <w:color w:val="000000" w:themeColor="text1"/>
                <w:sz w:val="26"/>
                <w:szCs w:val="26"/>
              </w:rPr>
            </w:pPr>
          </w:p>
        </w:tc>
        <w:tc>
          <w:tcPr>
            <w:tcW w:w="11886" w:type="dxa"/>
            <w:gridSpan w:val="12"/>
            <w:shd w:val="clear" w:color="auto" w:fill="auto"/>
            <w:vAlign w:val="bottom"/>
          </w:tcPr>
          <w:p w:rsidR="009C7375" w:rsidRPr="001F0EBE" w:rsidRDefault="009C7375" w:rsidP="00025225">
            <w:pPr>
              <w:pBdr>
                <w:bottom w:val="single" w:sz="6" w:space="1" w:color="auto"/>
              </w:pBdr>
              <w:jc w:val="center"/>
              <w:rPr>
                <w:rFonts w:ascii="Angsana New" w:hAnsi="Angsana New"/>
                <w:color w:val="000000" w:themeColor="text1"/>
                <w:sz w:val="26"/>
                <w:szCs w:val="26"/>
                <w:cs/>
              </w:rPr>
            </w:pPr>
            <w:r w:rsidRPr="001F0EBE">
              <w:rPr>
                <w:rFonts w:ascii="Angsana New" w:hAnsi="Angsana New"/>
                <w:color w:val="000000" w:themeColor="text1"/>
                <w:sz w:val="26"/>
                <w:szCs w:val="26"/>
              </w:rPr>
              <w:t>Consolidated Financial Statements</w:t>
            </w:r>
          </w:p>
        </w:tc>
      </w:tr>
      <w:tr w:rsidR="00E05302" w:rsidRPr="001F0EBE" w:rsidTr="00025225">
        <w:trPr>
          <w:cantSplit/>
          <w:tblHeader/>
        </w:trPr>
        <w:tc>
          <w:tcPr>
            <w:tcW w:w="3708" w:type="dxa"/>
            <w:shd w:val="clear" w:color="auto" w:fill="auto"/>
            <w:vAlign w:val="bottom"/>
          </w:tcPr>
          <w:p w:rsidR="009C7375" w:rsidRPr="001F0EBE" w:rsidRDefault="009C7375" w:rsidP="00025225">
            <w:pPr>
              <w:jc w:val="thaiDistribute"/>
              <w:rPr>
                <w:rFonts w:ascii="Angsana New" w:hAnsi="Angsana New"/>
                <w:color w:val="000000" w:themeColor="text1"/>
                <w:sz w:val="26"/>
                <w:szCs w:val="26"/>
              </w:rPr>
            </w:pPr>
          </w:p>
        </w:tc>
        <w:tc>
          <w:tcPr>
            <w:tcW w:w="11886" w:type="dxa"/>
            <w:gridSpan w:val="12"/>
            <w:shd w:val="clear" w:color="auto" w:fill="auto"/>
            <w:vAlign w:val="bottom"/>
          </w:tcPr>
          <w:p w:rsidR="009C7375" w:rsidRPr="001F0EBE" w:rsidRDefault="009C7375" w:rsidP="00025225">
            <w:pPr>
              <w:pBdr>
                <w:bottom w:val="single" w:sz="6"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For the three-month period ended June 30,</w:t>
            </w:r>
          </w:p>
        </w:tc>
      </w:tr>
      <w:tr w:rsidR="00E05302" w:rsidRPr="001F0EBE" w:rsidTr="00025225">
        <w:trPr>
          <w:cantSplit/>
          <w:trHeight w:val="696"/>
          <w:tblHeader/>
        </w:trPr>
        <w:tc>
          <w:tcPr>
            <w:tcW w:w="3708" w:type="dxa"/>
            <w:shd w:val="clear" w:color="auto" w:fill="auto"/>
            <w:vAlign w:val="bottom"/>
          </w:tcPr>
          <w:p w:rsidR="009C7375" w:rsidRPr="001F0EBE" w:rsidRDefault="009C7375" w:rsidP="00025225">
            <w:pPr>
              <w:jc w:val="thaiDistribute"/>
              <w:rPr>
                <w:rFonts w:ascii="Angsana New" w:hAnsi="Angsana New"/>
                <w:color w:val="000000" w:themeColor="text1"/>
                <w:sz w:val="26"/>
                <w:szCs w:val="26"/>
              </w:rPr>
            </w:pPr>
          </w:p>
        </w:tc>
        <w:tc>
          <w:tcPr>
            <w:tcW w:w="1980" w:type="dxa"/>
            <w:gridSpan w:val="2"/>
            <w:shd w:val="clear" w:color="auto" w:fill="auto"/>
            <w:vAlign w:val="bottom"/>
          </w:tcPr>
          <w:p w:rsidR="009C7375" w:rsidRPr="001F0EBE" w:rsidRDefault="009C7375" w:rsidP="00025225">
            <w:pPr>
              <w:pBdr>
                <w:bottom w:val="single" w:sz="6"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Property Development</w:t>
            </w:r>
          </w:p>
          <w:p w:rsidR="009C7375" w:rsidRPr="001F0EBE" w:rsidRDefault="009C7375" w:rsidP="00025225">
            <w:pPr>
              <w:pBdr>
                <w:bottom w:val="single" w:sz="6" w:space="1" w:color="auto"/>
              </w:pBdr>
              <w:jc w:val="center"/>
              <w:rPr>
                <w:rFonts w:ascii="Angsana New" w:hAnsi="Angsana New"/>
                <w:color w:val="000000" w:themeColor="text1"/>
                <w:sz w:val="26"/>
                <w:szCs w:val="26"/>
                <w:cs/>
              </w:rPr>
            </w:pPr>
            <w:r w:rsidRPr="001F0EBE">
              <w:rPr>
                <w:rFonts w:ascii="Angsana New" w:hAnsi="Angsana New"/>
                <w:color w:val="000000" w:themeColor="text1"/>
                <w:sz w:val="26"/>
                <w:szCs w:val="26"/>
              </w:rPr>
              <w:t>Low rise</w:t>
            </w:r>
          </w:p>
        </w:tc>
        <w:tc>
          <w:tcPr>
            <w:tcW w:w="1947" w:type="dxa"/>
            <w:gridSpan w:val="2"/>
            <w:vAlign w:val="bottom"/>
          </w:tcPr>
          <w:p w:rsidR="009C7375" w:rsidRPr="001F0EBE" w:rsidRDefault="009C7375" w:rsidP="00025225">
            <w:pPr>
              <w:pBdr>
                <w:bottom w:val="single" w:sz="6"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Property Development</w:t>
            </w:r>
          </w:p>
          <w:p w:rsidR="009C7375" w:rsidRPr="001F0EBE" w:rsidRDefault="009C7375" w:rsidP="00025225">
            <w:pPr>
              <w:pBdr>
                <w:bottom w:val="single" w:sz="6" w:space="1" w:color="auto"/>
              </w:pBdr>
              <w:jc w:val="center"/>
              <w:rPr>
                <w:rFonts w:ascii="Angsana New" w:hAnsi="Angsana New"/>
                <w:color w:val="000000" w:themeColor="text1"/>
                <w:sz w:val="26"/>
                <w:szCs w:val="26"/>
                <w:cs/>
              </w:rPr>
            </w:pPr>
            <w:r w:rsidRPr="001F0EBE">
              <w:rPr>
                <w:rFonts w:ascii="Angsana New" w:hAnsi="Angsana New"/>
                <w:color w:val="000000" w:themeColor="text1"/>
                <w:sz w:val="26"/>
                <w:szCs w:val="26"/>
              </w:rPr>
              <w:t>High rise</w:t>
            </w:r>
          </w:p>
        </w:tc>
        <w:tc>
          <w:tcPr>
            <w:tcW w:w="2017" w:type="dxa"/>
            <w:gridSpan w:val="2"/>
            <w:shd w:val="clear" w:color="auto" w:fill="auto"/>
            <w:vAlign w:val="bottom"/>
          </w:tcPr>
          <w:p w:rsidR="009C7375" w:rsidRPr="001F0EBE" w:rsidRDefault="009C7375" w:rsidP="00025225">
            <w:pPr>
              <w:pBdr>
                <w:bottom w:val="single" w:sz="6" w:space="1" w:color="auto"/>
              </w:pBdr>
              <w:ind w:left="-49" w:right="-108"/>
              <w:jc w:val="center"/>
              <w:rPr>
                <w:rFonts w:ascii="Angsana New" w:hAnsi="Angsana New"/>
                <w:color w:val="000000" w:themeColor="text1"/>
                <w:sz w:val="26"/>
                <w:szCs w:val="26"/>
              </w:rPr>
            </w:pPr>
            <w:r w:rsidRPr="001F0EBE">
              <w:rPr>
                <w:rFonts w:ascii="Angsana New" w:hAnsi="Angsana New"/>
                <w:color w:val="000000" w:themeColor="text1"/>
                <w:sz w:val="26"/>
                <w:szCs w:val="26"/>
              </w:rPr>
              <w:t>Management Services</w:t>
            </w:r>
          </w:p>
        </w:tc>
        <w:tc>
          <w:tcPr>
            <w:tcW w:w="1978" w:type="dxa"/>
            <w:gridSpan w:val="2"/>
            <w:vAlign w:val="bottom"/>
          </w:tcPr>
          <w:p w:rsidR="009C7375" w:rsidRPr="001F0EBE" w:rsidRDefault="009C7375" w:rsidP="00025225">
            <w:pPr>
              <w:pBdr>
                <w:bottom w:val="single" w:sz="6" w:space="1" w:color="auto"/>
              </w:pBdr>
              <w:jc w:val="center"/>
              <w:rPr>
                <w:rFonts w:ascii="Angsana New" w:hAnsi="Angsana New"/>
                <w:color w:val="000000" w:themeColor="text1"/>
                <w:sz w:val="26"/>
                <w:szCs w:val="26"/>
                <w:cs/>
              </w:rPr>
            </w:pPr>
            <w:r w:rsidRPr="001F0EBE">
              <w:rPr>
                <w:rFonts w:ascii="Angsana New" w:hAnsi="Angsana New"/>
                <w:color w:val="000000" w:themeColor="text1"/>
                <w:sz w:val="26"/>
                <w:szCs w:val="26"/>
              </w:rPr>
              <w:t>Property Rental</w:t>
            </w:r>
          </w:p>
        </w:tc>
        <w:tc>
          <w:tcPr>
            <w:tcW w:w="1975" w:type="dxa"/>
            <w:gridSpan w:val="2"/>
            <w:shd w:val="clear" w:color="auto" w:fill="auto"/>
            <w:vAlign w:val="bottom"/>
          </w:tcPr>
          <w:p w:rsidR="009C7375" w:rsidRPr="001F0EBE" w:rsidRDefault="009C7375" w:rsidP="00025225">
            <w:pPr>
              <w:pBdr>
                <w:bottom w:val="single" w:sz="6"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Elimination</w:t>
            </w:r>
          </w:p>
        </w:tc>
        <w:tc>
          <w:tcPr>
            <w:tcW w:w="1989" w:type="dxa"/>
            <w:gridSpan w:val="2"/>
            <w:shd w:val="clear" w:color="auto" w:fill="auto"/>
            <w:vAlign w:val="bottom"/>
          </w:tcPr>
          <w:p w:rsidR="009C7375" w:rsidRPr="001F0EBE" w:rsidRDefault="009C7375" w:rsidP="00025225">
            <w:pPr>
              <w:pBdr>
                <w:bottom w:val="single" w:sz="6" w:space="1" w:color="auto"/>
              </w:pBdr>
              <w:jc w:val="center"/>
              <w:rPr>
                <w:rFonts w:ascii="Angsana New" w:hAnsi="Angsana New"/>
                <w:color w:val="000000" w:themeColor="text1"/>
                <w:sz w:val="26"/>
                <w:szCs w:val="26"/>
                <w:cs/>
              </w:rPr>
            </w:pPr>
            <w:r w:rsidRPr="001F0EBE">
              <w:rPr>
                <w:rFonts w:ascii="Angsana New" w:hAnsi="Angsana New"/>
                <w:color w:val="000000" w:themeColor="text1"/>
                <w:sz w:val="26"/>
                <w:szCs w:val="26"/>
              </w:rPr>
              <w:t>Total</w:t>
            </w:r>
          </w:p>
        </w:tc>
      </w:tr>
      <w:tr w:rsidR="00E05302" w:rsidRPr="001F0EBE" w:rsidTr="00025225">
        <w:trPr>
          <w:cantSplit/>
          <w:tblHeader/>
        </w:trPr>
        <w:tc>
          <w:tcPr>
            <w:tcW w:w="3708" w:type="dxa"/>
            <w:shd w:val="clear" w:color="auto" w:fill="auto"/>
            <w:vAlign w:val="bottom"/>
          </w:tcPr>
          <w:p w:rsidR="009C7375" w:rsidRPr="001F0EBE" w:rsidRDefault="009C7375" w:rsidP="00025225">
            <w:pPr>
              <w:jc w:val="thaiDistribute"/>
              <w:rPr>
                <w:rFonts w:ascii="Angsana New" w:hAnsi="Angsana New"/>
                <w:b/>
                <w:bCs/>
                <w:color w:val="000000" w:themeColor="text1"/>
                <w:sz w:val="26"/>
                <w:szCs w:val="26"/>
              </w:rPr>
            </w:pPr>
          </w:p>
        </w:tc>
        <w:tc>
          <w:tcPr>
            <w:tcW w:w="990" w:type="dxa"/>
            <w:shd w:val="clear" w:color="auto" w:fill="auto"/>
            <w:vAlign w:val="bottom"/>
          </w:tcPr>
          <w:p w:rsidR="009C7375" w:rsidRPr="001F0EBE" w:rsidRDefault="009C7375" w:rsidP="00025225">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2018</w:t>
            </w:r>
          </w:p>
        </w:tc>
        <w:tc>
          <w:tcPr>
            <w:tcW w:w="990" w:type="dxa"/>
            <w:shd w:val="clear" w:color="auto" w:fill="auto"/>
            <w:vAlign w:val="bottom"/>
          </w:tcPr>
          <w:p w:rsidR="009C7375" w:rsidRPr="001F0EBE" w:rsidRDefault="009C7375" w:rsidP="00025225">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2017</w:t>
            </w:r>
          </w:p>
        </w:tc>
        <w:tc>
          <w:tcPr>
            <w:tcW w:w="954" w:type="dxa"/>
            <w:vAlign w:val="bottom"/>
          </w:tcPr>
          <w:p w:rsidR="009C7375" w:rsidRPr="001F0EBE" w:rsidRDefault="009C7375" w:rsidP="00025225">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2018</w:t>
            </w:r>
          </w:p>
        </w:tc>
        <w:tc>
          <w:tcPr>
            <w:tcW w:w="993" w:type="dxa"/>
            <w:vAlign w:val="bottom"/>
          </w:tcPr>
          <w:p w:rsidR="009C7375" w:rsidRPr="001F0EBE" w:rsidRDefault="009C7375" w:rsidP="00025225">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2017</w:t>
            </w:r>
          </w:p>
        </w:tc>
        <w:tc>
          <w:tcPr>
            <w:tcW w:w="1023" w:type="dxa"/>
            <w:shd w:val="clear" w:color="auto" w:fill="auto"/>
            <w:vAlign w:val="bottom"/>
          </w:tcPr>
          <w:p w:rsidR="009C7375" w:rsidRPr="001F0EBE" w:rsidRDefault="009C7375" w:rsidP="00025225">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2018</w:t>
            </w:r>
          </w:p>
        </w:tc>
        <w:tc>
          <w:tcPr>
            <w:tcW w:w="994" w:type="dxa"/>
            <w:shd w:val="clear" w:color="auto" w:fill="auto"/>
            <w:vAlign w:val="bottom"/>
          </w:tcPr>
          <w:p w:rsidR="009C7375" w:rsidRPr="001F0EBE" w:rsidRDefault="009C7375" w:rsidP="00025225">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2017</w:t>
            </w:r>
          </w:p>
        </w:tc>
        <w:tc>
          <w:tcPr>
            <w:tcW w:w="986" w:type="dxa"/>
            <w:vAlign w:val="bottom"/>
          </w:tcPr>
          <w:p w:rsidR="009C7375" w:rsidRPr="001F0EBE" w:rsidRDefault="009C7375" w:rsidP="00025225">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2018</w:t>
            </w:r>
          </w:p>
        </w:tc>
        <w:tc>
          <w:tcPr>
            <w:tcW w:w="992" w:type="dxa"/>
            <w:vAlign w:val="bottom"/>
          </w:tcPr>
          <w:p w:rsidR="009C7375" w:rsidRPr="001F0EBE" w:rsidRDefault="009C7375" w:rsidP="00025225">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2017</w:t>
            </w:r>
          </w:p>
        </w:tc>
        <w:tc>
          <w:tcPr>
            <w:tcW w:w="988" w:type="dxa"/>
            <w:shd w:val="clear" w:color="auto" w:fill="auto"/>
            <w:vAlign w:val="bottom"/>
          </w:tcPr>
          <w:p w:rsidR="009C7375" w:rsidRPr="001F0EBE" w:rsidRDefault="009C7375" w:rsidP="00025225">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2018</w:t>
            </w:r>
          </w:p>
        </w:tc>
        <w:tc>
          <w:tcPr>
            <w:tcW w:w="987" w:type="dxa"/>
            <w:shd w:val="clear" w:color="auto" w:fill="auto"/>
            <w:vAlign w:val="bottom"/>
          </w:tcPr>
          <w:p w:rsidR="009C7375" w:rsidRPr="001F0EBE" w:rsidRDefault="009C7375" w:rsidP="00025225">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2017</w:t>
            </w:r>
          </w:p>
        </w:tc>
        <w:tc>
          <w:tcPr>
            <w:tcW w:w="992" w:type="dxa"/>
            <w:shd w:val="clear" w:color="auto" w:fill="auto"/>
            <w:vAlign w:val="bottom"/>
          </w:tcPr>
          <w:p w:rsidR="009C7375" w:rsidRPr="001F0EBE" w:rsidRDefault="009C7375" w:rsidP="00025225">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2018</w:t>
            </w:r>
          </w:p>
        </w:tc>
        <w:tc>
          <w:tcPr>
            <w:tcW w:w="997" w:type="dxa"/>
            <w:shd w:val="clear" w:color="auto" w:fill="auto"/>
            <w:vAlign w:val="bottom"/>
          </w:tcPr>
          <w:p w:rsidR="009C7375" w:rsidRPr="001F0EBE" w:rsidRDefault="009C7375" w:rsidP="00025225">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2017</w:t>
            </w:r>
          </w:p>
        </w:tc>
      </w:tr>
      <w:tr w:rsidR="00E05302" w:rsidRPr="001F0EBE" w:rsidTr="00AC06E4">
        <w:trPr>
          <w:cantSplit/>
          <w:trHeight w:hRule="exact" w:val="346"/>
        </w:trPr>
        <w:tc>
          <w:tcPr>
            <w:tcW w:w="3708" w:type="dxa"/>
            <w:shd w:val="clear" w:color="auto" w:fill="auto"/>
            <w:vAlign w:val="bottom"/>
          </w:tcPr>
          <w:p w:rsidR="009C7375" w:rsidRPr="001F0EBE" w:rsidRDefault="009C7375" w:rsidP="00025225">
            <w:pPr>
              <w:rPr>
                <w:rFonts w:ascii="Angsana New" w:hAnsi="Angsana New"/>
                <w:b/>
                <w:bCs/>
                <w:color w:val="000000" w:themeColor="text1"/>
                <w:sz w:val="26"/>
                <w:szCs w:val="26"/>
              </w:rPr>
            </w:pPr>
            <w:r w:rsidRPr="001F0EBE">
              <w:rPr>
                <w:rFonts w:ascii="Angsana New" w:hAnsi="Angsana New"/>
                <w:color w:val="000000" w:themeColor="text1"/>
                <w:sz w:val="26"/>
                <w:szCs w:val="26"/>
              </w:rPr>
              <w:t>Revenues from sales and services</w:t>
            </w:r>
          </w:p>
        </w:tc>
        <w:tc>
          <w:tcPr>
            <w:tcW w:w="990" w:type="dxa"/>
            <w:shd w:val="clear" w:color="auto" w:fill="auto"/>
            <w:vAlign w:val="bottom"/>
          </w:tcPr>
          <w:p w:rsidR="009C7375" w:rsidRPr="001F0EBE" w:rsidRDefault="003D439E" w:rsidP="00025225">
            <w:pPr>
              <w:jc w:val="right"/>
              <w:rPr>
                <w:rFonts w:ascii="Angsana New" w:hAnsi="Angsana New"/>
                <w:color w:val="000000" w:themeColor="text1"/>
                <w:sz w:val="26"/>
                <w:szCs w:val="26"/>
              </w:rPr>
            </w:pPr>
            <w:r w:rsidRPr="001F0EBE">
              <w:rPr>
                <w:rFonts w:ascii="Angsana New" w:hAnsi="Angsana New"/>
                <w:color w:val="000000" w:themeColor="text1"/>
                <w:sz w:val="26"/>
                <w:szCs w:val="26"/>
              </w:rPr>
              <w:t>56,000</w:t>
            </w: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r w:rsidRPr="001F0EBE">
              <w:rPr>
                <w:rFonts w:ascii="Angsana New" w:hAnsi="Angsana New"/>
                <w:color w:val="000000" w:themeColor="text1"/>
                <w:sz w:val="26"/>
                <w:szCs w:val="26"/>
              </w:rPr>
              <w:t>36,500</w:t>
            </w:r>
          </w:p>
        </w:tc>
        <w:tc>
          <w:tcPr>
            <w:tcW w:w="954" w:type="dxa"/>
            <w:shd w:val="clear" w:color="auto" w:fill="auto"/>
            <w:vAlign w:val="bottom"/>
          </w:tcPr>
          <w:p w:rsidR="009C7375" w:rsidRPr="001F0EBE" w:rsidRDefault="003D439E" w:rsidP="00025225">
            <w:pPr>
              <w:jc w:val="right"/>
              <w:rPr>
                <w:rFonts w:ascii="Angsana New" w:hAnsi="Angsana New"/>
                <w:color w:val="000000" w:themeColor="text1"/>
                <w:sz w:val="26"/>
                <w:szCs w:val="26"/>
              </w:rPr>
            </w:pPr>
            <w:r w:rsidRPr="001F0EBE">
              <w:rPr>
                <w:rFonts w:ascii="Angsana New" w:hAnsi="Angsana New"/>
                <w:color w:val="000000" w:themeColor="text1"/>
                <w:sz w:val="26"/>
                <w:szCs w:val="26"/>
              </w:rPr>
              <w:t>17,824</w:t>
            </w:r>
          </w:p>
        </w:tc>
        <w:tc>
          <w:tcPr>
            <w:tcW w:w="993" w:type="dxa"/>
            <w:vAlign w:val="bottom"/>
          </w:tcPr>
          <w:p w:rsidR="009C7375" w:rsidRPr="001F0EBE" w:rsidRDefault="009C7375" w:rsidP="00025225">
            <w:pPr>
              <w:jc w:val="right"/>
              <w:rPr>
                <w:rFonts w:ascii="Angsana New" w:hAnsi="Angsana New"/>
                <w:color w:val="000000" w:themeColor="text1"/>
                <w:sz w:val="26"/>
                <w:szCs w:val="26"/>
              </w:rPr>
            </w:pPr>
            <w:r w:rsidRPr="001F0EBE">
              <w:rPr>
                <w:rFonts w:ascii="Angsana New" w:hAnsi="Angsana New"/>
                <w:color w:val="000000" w:themeColor="text1"/>
                <w:sz w:val="26"/>
                <w:szCs w:val="26"/>
              </w:rPr>
              <w:t>11,32</w:t>
            </w:r>
            <w:r w:rsidR="00CE1030" w:rsidRPr="001F0EBE">
              <w:rPr>
                <w:rFonts w:ascii="Angsana New" w:hAnsi="Angsana New"/>
                <w:color w:val="000000" w:themeColor="text1"/>
                <w:sz w:val="26"/>
                <w:szCs w:val="26"/>
              </w:rPr>
              <w:t>5</w:t>
            </w:r>
          </w:p>
        </w:tc>
        <w:tc>
          <w:tcPr>
            <w:tcW w:w="1023" w:type="dxa"/>
            <w:shd w:val="clear" w:color="auto" w:fill="auto"/>
            <w:vAlign w:val="bottom"/>
          </w:tcPr>
          <w:p w:rsidR="009C7375" w:rsidRPr="001F0EBE" w:rsidRDefault="00AC06E4" w:rsidP="00025225">
            <w:pPr>
              <w:jc w:val="right"/>
              <w:rPr>
                <w:rFonts w:ascii="Angsana New" w:hAnsi="Angsana New"/>
                <w:color w:val="000000" w:themeColor="text1"/>
                <w:sz w:val="26"/>
                <w:szCs w:val="26"/>
              </w:rPr>
            </w:pPr>
            <w:r w:rsidRPr="001F0EBE">
              <w:rPr>
                <w:rFonts w:ascii="Angsana New" w:hAnsi="Angsana New"/>
                <w:color w:val="000000" w:themeColor="text1"/>
                <w:sz w:val="26"/>
                <w:szCs w:val="26"/>
              </w:rPr>
              <w:t>16,072</w:t>
            </w:r>
          </w:p>
        </w:tc>
        <w:tc>
          <w:tcPr>
            <w:tcW w:w="994" w:type="dxa"/>
            <w:shd w:val="clear" w:color="auto" w:fill="auto"/>
            <w:vAlign w:val="bottom"/>
          </w:tcPr>
          <w:p w:rsidR="009C7375" w:rsidRPr="001F0EBE" w:rsidRDefault="001E74C4" w:rsidP="00025225">
            <w:pPr>
              <w:jc w:val="right"/>
              <w:rPr>
                <w:rFonts w:ascii="Angsana New" w:hAnsi="Angsana New"/>
                <w:color w:val="000000" w:themeColor="text1"/>
                <w:sz w:val="26"/>
                <w:szCs w:val="26"/>
              </w:rPr>
            </w:pPr>
            <w:r w:rsidRPr="001F0EBE">
              <w:rPr>
                <w:rFonts w:ascii="Angsana New" w:hAnsi="Angsana New"/>
                <w:color w:val="000000" w:themeColor="text1"/>
                <w:sz w:val="26"/>
                <w:szCs w:val="26"/>
              </w:rPr>
              <w:t>16,708</w:t>
            </w:r>
          </w:p>
        </w:tc>
        <w:tc>
          <w:tcPr>
            <w:tcW w:w="986" w:type="dxa"/>
            <w:shd w:val="clear" w:color="auto" w:fill="auto"/>
            <w:vAlign w:val="bottom"/>
          </w:tcPr>
          <w:p w:rsidR="009C7375" w:rsidRPr="001F0EBE" w:rsidRDefault="003D439E" w:rsidP="00025225">
            <w:pPr>
              <w:jc w:val="right"/>
              <w:rPr>
                <w:rFonts w:ascii="Angsana New" w:hAnsi="Angsana New"/>
                <w:color w:val="000000" w:themeColor="text1"/>
                <w:sz w:val="26"/>
                <w:szCs w:val="26"/>
              </w:rPr>
            </w:pPr>
            <w:r w:rsidRPr="001F0EBE">
              <w:rPr>
                <w:rFonts w:ascii="Angsana New" w:hAnsi="Angsana New"/>
                <w:color w:val="000000" w:themeColor="text1"/>
                <w:sz w:val="26"/>
                <w:szCs w:val="26"/>
              </w:rPr>
              <w:t>5,588</w:t>
            </w:r>
          </w:p>
        </w:tc>
        <w:tc>
          <w:tcPr>
            <w:tcW w:w="992" w:type="dxa"/>
            <w:shd w:val="clear" w:color="auto" w:fill="auto"/>
            <w:vAlign w:val="bottom"/>
          </w:tcPr>
          <w:p w:rsidR="009C7375" w:rsidRPr="001F0EBE" w:rsidRDefault="009C7375" w:rsidP="001E74C4">
            <w:pPr>
              <w:jc w:val="right"/>
              <w:rPr>
                <w:rFonts w:ascii="Angsana New" w:hAnsi="Angsana New"/>
                <w:color w:val="000000" w:themeColor="text1"/>
                <w:sz w:val="26"/>
                <w:szCs w:val="26"/>
              </w:rPr>
            </w:pPr>
            <w:r w:rsidRPr="001F0EBE">
              <w:rPr>
                <w:rFonts w:ascii="Angsana New" w:hAnsi="Angsana New"/>
                <w:color w:val="000000" w:themeColor="text1"/>
                <w:sz w:val="26"/>
                <w:szCs w:val="26"/>
              </w:rPr>
              <w:t>4,18</w:t>
            </w:r>
            <w:r w:rsidR="001E74C4" w:rsidRPr="001F0EBE">
              <w:rPr>
                <w:rFonts w:ascii="Angsana New" w:hAnsi="Angsana New"/>
                <w:color w:val="000000" w:themeColor="text1"/>
                <w:sz w:val="26"/>
                <w:szCs w:val="26"/>
              </w:rPr>
              <w:t>8</w:t>
            </w:r>
          </w:p>
        </w:tc>
        <w:tc>
          <w:tcPr>
            <w:tcW w:w="988" w:type="dxa"/>
            <w:shd w:val="clear" w:color="auto" w:fill="auto"/>
            <w:vAlign w:val="bottom"/>
          </w:tcPr>
          <w:p w:rsidR="009C7375" w:rsidRPr="001F0EBE" w:rsidRDefault="003D439E" w:rsidP="00025225">
            <w:pPr>
              <w:ind w:left="-56"/>
              <w:jc w:val="right"/>
              <w:rPr>
                <w:rFonts w:ascii="Angsana New" w:hAnsi="Angsana New"/>
                <w:color w:val="000000" w:themeColor="text1"/>
                <w:sz w:val="26"/>
                <w:szCs w:val="26"/>
              </w:rPr>
            </w:pPr>
            <w:r w:rsidRPr="001F0EBE">
              <w:rPr>
                <w:rFonts w:ascii="Angsana New" w:hAnsi="Angsana New"/>
                <w:color w:val="000000" w:themeColor="text1"/>
                <w:sz w:val="26"/>
                <w:szCs w:val="26"/>
              </w:rPr>
              <w:t>-</w:t>
            </w:r>
          </w:p>
        </w:tc>
        <w:tc>
          <w:tcPr>
            <w:tcW w:w="987" w:type="dxa"/>
            <w:shd w:val="clear" w:color="auto" w:fill="auto"/>
            <w:vAlign w:val="bottom"/>
          </w:tcPr>
          <w:p w:rsidR="009C7375" w:rsidRPr="001F0EBE" w:rsidRDefault="009C7375" w:rsidP="00025225">
            <w:pPr>
              <w:ind w:left="-56"/>
              <w:jc w:val="right"/>
              <w:rPr>
                <w:rFonts w:ascii="Angsana New" w:hAnsi="Angsana New"/>
                <w:color w:val="000000" w:themeColor="text1"/>
                <w:sz w:val="26"/>
                <w:szCs w:val="26"/>
              </w:rPr>
            </w:pPr>
            <w:r w:rsidRPr="001F0EBE">
              <w:rPr>
                <w:rFonts w:ascii="Angsana New" w:hAnsi="Angsana New"/>
                <w:color w:val="000000" w:themeColor="text1"/>
                <w:sz w:val="26"/>
                <w:szCs w:val="26"/>
              </w:rPr>
              <w:t>-</w:t>
            </w:r>
          </w:p>
        </w:tc>
        <w:tc>
          <w:tcPr>
            <w:tcW w:w="992" w:type="dxa"/>
            <w:shd w:val="clear" w:color="auto" w:fill="auto"/>
            <w:vAlign w:val="bottom"/>
          </w:tcPr>
          <w:p w:rsidR="009C7375" w:rsidRPr="001F0EBE" w:rsidRDefault="00EF5BFA" w:rsidP="00025225">
            <w:pPr>
              <w:jc w:val="right"/>
              <w:rPr>
                <w:rFonts w:ascii="Angsana New" w:hAnsi="Angsana New"/>
                <w:color w:val="000000" w:themeColor="text1"/>
                <w:sz w:val="26"/>
                <w:szCs w:val="26"/>
              </w:rPr>
            </w:pPr>
            <w:r w:rsidRPr="001F0EBE">
              <w:rPr>
                <w:rFonts w:ascii="Angsana New" w:hAnsi="Angsana New"/>
                <w:color w:val="000000" w:themeColor="text1"/>
                <w:sz w:val="26"/>
                <w:szCs w:val="26"/>
              </w:rPr>
              <w:t>95,484</w:t>
            </w:r>
          </w:p>
        </w:tc>
        <w:tc>
          <w:tcPr>
            <w:tcW w:w="997" w:type="dxa"/>
            <w:shd w:val="clear" w:color="auto" w:fill="auto"/>
            <w:vAlign w:val="bottom"/>
          </w:tcPr>
          <w:p w:rsidR="009C7375" w:rsidRPr="001F0EBE" w:rsidRDefault="001E74C4" w:rsidP="00025225">
            <w:pPr>
              <w:jc w:val="right"/>
              <w:rPr>
                <w:rFonts w:ascii="Angsana New" w:hAnsi="Angsana New"/>
                <w:color w:val="000000" w:themeColor="text1"/>
                <w:sz w:val="26"/>
                <w:szCs w:val="26"/>
              </w:rPr>
            </w:pPr>
            <w:r w:rsidRPr="001F0EBE">
              <w:rPr>
                <w:rFonts w:ascii="Angsana New" w:hAnsi="Angsana New"/>
                <w:color w:val="000000" w:themeColor="text1"/>
                <w:sz w:val="26"/>
                <w:szCs w:val="26"/>
              </w:rPr>
              <w:t>68,721</w:t>
            </w:r>
          </w:p>
        </w:tc>
      </w:tr>
      <w:tr w:rsidR="00E05302" w:rsidRPr="001F0EBE" w:rsidTr="001F0EBE">
        <w:trPr>
          <w:cantSplit/>
          <w:trHeight w:hRule="exact" w:val="481"/>
        </w:trPr>
        <w:tc>
          <w:tcPr>
            <w:tcW w:w="3708" w:type="dxa"/>
            <w:shd w:val="clear" w:color="auto" w:fill="auto"/>
            <w:vAlign w:val="bottom"/>
          </w:tcPr>
          <w:p w:rsidR="009C7375" w:rsidRPr="001F0EBE" w:rsidRDefault="009C7375" w:rsidP="00025225">
            <w:pPr>
              <w:rPr>
                <w:rFonts w:ascii="Angsana New" w:hAnsi="Angsana New"/>
                <w:color w:val="000000" w:themeColor="text1"/>
                <w:sz w:val="26"/>
                <w:szCs w:val="26"/>
                <w:cs/>
              </w:rPr>
            </w:pPr>
            <w:r w:rsidRPr="001F0EBE">
              <w:rPr>
                <w:rFonts w:ascii="Angsana New" w:hAnsi="Angsana New"/>
                <w:color w:val="000000" w:themeColor="text1"/>
                <w:sz w:val="26"/>
                <w:szCs w:val="26"/>
              </w:rPr>
              <w:t>Cost of sales and services</w:t>
            </w:r>
          </w:p>
        </w:tc>
        <w:tc>
          <w:tcPr>
            <w:tcW w:w="990" w:type="dxa"/>
            <w:shd w:val="clear" w:color="auto" w:fill="auto"/>
            <w:vAlign w:val="bottom"/>
          </w:tcPr>
          <w:p w:rsidR="009C7375" w:rsidRPr="001F0EBE" w:rsidRDefault="003D439E" w:rsidP="00D55C22">
            <w:pPr>
              <w:pBdr>
                <w:bottom w:val="single" w:sz="4" w:space="1" w:color="auto"/>
              </w:pBdr>
              <w:jc w:val="right"/>
              <w:rPr>
                <w:rFonts w:ascii="Angsana New" w:hAnsi="Angsana New"/>
                <w:color w:val="000000" w:themeColor="text1"/>
                <w:sz w:val="26"/>
                <w:szCs w:val="26"/>
                <w:cs/>
              </w:rPr>
            </w:pPr>
            <w:r w:rsidRPr="001F0EBE">
              <w:rPr>
                <w:rFonts w:ascii="Angsana New" w:hAnsi="Angsana New"/>
                <w:color w:val="000000" w:themeColor="text1"/>
                <w:sz w:val="26"/>
                <w:szCs w:val="26"/>
              </w:rPr>
              <w:t>(45,809)</w:t>
            </w:r>
          </w:p>
        </w:tc>
        <w:tc>
          <w:tcPr>
            <w:tcW w:w="990" w:type="dxa"/>
            <w:shd w:val="clear" w:color="auto" w:fill="auto"/>
            <w:vAlign w:val="bottom"/>
          </w:tcPr>
          <w:p w:rsidR="009C7375" w:rsidRPr="001F0EBE" w:rsidRDefault="009C7375" w:rsidP="00D55C22">
            <w:pPr>
              <w:pBdr>
                <w:bottom w:val="single" w:sz="4" w:space="1" w:color="auto"/>
              </w:pBdr>
              <w:jc w:val="right"/>
              <w:rPr>
                <w:rFonts w:ascii="Angsana New" w:hAnsi="Angsana New"/>
                <w:color w:val="000000" w:themeColor="text1"/>
                <w:sz w:val="26"/>
                <w:szCs w:val="26"/>
                <w:cs/>
              </w:rPr>
            </w:pPr>
            <w:r w:rsidRPr="001F0EBE">
              <w:rPr>
                <w:rFonts w:ascii="Angsana New" w:hAnsi="Angsana New"/>
                <w:color w:val="000000" w:themeColor="text1"/>
                <w:sz w:val="26"/>
                <w:szCs w:val="26"/>
              </w:rPr>
              <w:t>(33,821)</w:t>
            </w:r>
          </w:p>
        </w:tc>
        <w:tc>
          <w:tcPr>
            <w:tcW w:w="954" w:type="dxa"/>
            <w:shd w:val="clear" w:color="auto" w:fill="auto"/>
            <w:vAlign w:val="bottom"/>
          </w:tcPr>
          <w:p w:rsidR="009C7375" w:rsidRPr="001F0EBE" w:rsidRDefault="003D439E" w:rsidP="00D55C22">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(12,377)</w:t>
            </w:r>
          </w:p>
        </w:tc>
        <w:tc>
          <w:tcPr>
            <w:tcW w:w="993" w:type="dxa"/>
            <w:vAlign w:val="bottom"/>
          </w:tcPr>
          <w:p w:rsidR="009C7375" w:rsidRPr="001F0EBE" w:rsidRDefault="009C7375" w:rsidP="00D55C22">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(8,455)</w:t>
            </w:r>
          </w:p>
        </w:tc>
        <w:tc>
          <w:tcPr>
            <w:tcW w:w="1023" w:type="dxa"/>
            <w:shd w:val="clear" w:color="auto" w:fill="auto"/>
            <w:vAlign w:val="bottom"/>
          </w:tcPr>
          <w:p w:rsidR="009C7375" w:rsidRPr="001F0EBE" w:rsidRDefault="00AC06E4" w:rsidP="00D55C22">
            <w:pPr>
              <w:pBdr>
                <w:bottom w:val="single" w:sz="4" w:space="1" w:color="auto"/>
              </w:pBdr>
              <w:ind w:left="-90"/>
              <w:jc w:val="right"/>
              <w:rPr>
                <w:rFonts w:ascii="Angsana New" w:hAnsi="Angsana New"/>
                <w:color w:val="000000" w:themeColor="text1"/>
                <w:sz w:val="26"/>
                <w:szCs w:val="26"/>
              </w:rPr>
            </w:pPr>
            <w:r w:rsidRPr="001F0EBE">
              <w:rPr>
                <w:rFonts w:ascii="Angsana New" w:hAnsi="Angsana New"/>
                <w:color w:val="000000" w:themeColor="text1"/>
                <w:sz w:val="26"/>
                <w:szCs w:val="26"/>
              </w:rPr>
              <w:t>(32,812</w:t>
            </w:r>
            <w:r w:rsidR="003D439E" w:rsidRPr="001F0EBE">
              <w:rPr>
                <w:rFonts w:ascii="Angsana New" w:hAnsi="Angsana New"/>
                <w:color w:val="000000" w:themeColor="text1"/>
                <w:sz w:val="26"/>
                <w:szCs w:val="26"/>
              </w:rPr>
              <w:t>)</w:t>
            </w:r>
          </w:p>
        </w:tc>
        <w:tc>
          <w:tcPr>
            <w:tcW w:w="994" w:type="dxa"/>
            <w:shd w:val="clear" w:color="auto" w:fill="auto"/>
            <w:vAlign w:val="bottom"/>
          </w:tcPr>
          <w:p w:rsidR="009C7375" w:rsidRPr="001F0EBE" w:rsidRDefault="001E74C4" w:rsidP="00D55C22">
            <w:pPr>
              <w:pBdr>
                <w:bottom w:val="single" w:sz="4" w:space="1" w:color="auto"/>
              </w:pBdr>
              <w:ind w:left="-90"/>
              <w:jc w:val="right"/>
              <w:rPr>
                <w:rFonts w:ascii="Angsana New" w:hAnsi="Angsana New"/>
                <w:color w:val="000000" w:themeColor="text1"/>
                <w:sz w:val="26"/>
                <w:szCs w:val="26"/>
              </w:rPr>
            </w:pPr>
            <w:r w:rsidRPr="001F0EBE">
              <w:rPr>
                <w:rFonts w:ascii="Angsana New" w:hAnsi="Angsana New"/>
                <w:color w:val="000000" w:themeColor="text1"/>
                <w:sz w:val="26"/>
                <w:szCs w:val="26"/>
              </w:rPr>
              <w:t>(31,662</w:t>
            </w:r>
            <w:r w:rsidR="009C7375" w:rsidRPr="001F0EBE">
              <w:rPr>
                <w:rFonts w:ascii="Angsana New" w:hAnsi="Angsana New"/>
                <w:color w:val="000000" w:themeColor="text1"/>
                <w:sz w:val="26"/>
                <w:szCs w:val="26"/>
              </w:rPr>
              <w:t>)</w:t>
            </w:r>
          </w:p>
        </w:tc>
        <w:tc>
          <w:tcPr>
            <w:tcW w:w="986" w:type="dxa"/>
            <w:shd w:val="clear" w:color="auto" w:fill="auto"/>
            <w:vAlign w:val="bottom"/>
          </w:tcPr>
          <w:p w:rsidR="009C7375" w:rsidRPr="001F0EBE" w:rsidRDefault="003D439E" w:rsidP="00D55C22">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(2,7</w:t>
            </w:r>
            <w:r w:rsidR="00AC06E4" w:rsidRPr="001F0EBE">
              <w:rPr>
                <w:rFonts w:ascii="Angsana New" w:hAnsi="Angsana New"/>
                <w:color w:val="000000" w:themeColor="text1"/>
                <w:sz w:val="26"/>
                <w:szCs w:val="26"/>
              </w:rPr>
              <w:t>39</w:t>
            </w:r>
            <w:r w:rsidRPr="001F0EBE">
              <w:rPr>
                <w:rFonts w:ascii="Angsana New" w:hAnsi="Angsana New"/>
                <w:color w:val="000000" w:themeColor="text1"/>
                <w:sz w:val="26"/>
                <w:szCs w:val="26"/>
              </w:rPr>
              <w:t>)</w:t>
            </w:r>
          </w:p>
        </w:tc>
        <w:tc>
          <w:tcPr>
            <w:tcW w:w="992" w:type="dxa"/>
            <w:shd w:val="clear" w:color="auto" w:fill="auto"/>
            <w:vAlign w:val="bottom"/>
          </w:tcPr>
          <w:p w:rsidR="009C7375" w:rsidRPr="001F0EBE" w:rsidRDefault="009C7375" w:rsidP="00D55C22">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(2,736)</w:t>
            </w:r>
          </w:p>
        </w:tc>
        <w:tc>
          <w:tcPr>
            <w:tcW w:w="988" w:type="dxa"/>
            <w:shd w:val="clear" w:color="auto" w:fill="auto"/>
            <w:vAlign w:val="bottom"/>
          </w:tcPr>
          <w:p w:rsidR="009C7375" w:rsidRPr="001F0EBE" w:rsidRDefault="003D439E" w:rsidP="00D55C22">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w:t>
            </w:r>
            <w:r w:rsidR="00CE1030" w:rsidRPr="001F0EBE">
              <w:rPr>
                <w:rFonts w:ascii="Angsana New" w:hAnsi="Angsana New"/>
                <w:color w:val="000000" w:themeColor="text1"/>
                <w:sz w:val="26"/>
                <w:szCs w:val="26"/>
              </w:rPr>
              <w:t>3</w:t>
            </w:r>
            <w:r w:rsidRPr="001F0EBE">
              <w:rPr>
                <w:rFonts w:ascii="Angsana New" w:hAnsi="Angsana New"/>
                <w:color w:val="000000" w:themeColor="text1"/>
                <w:sz w:val="26"/>
                <w:szCs w:val="26"/>
              </w:rPr>
              <w:t>,567</w:t>
            </w:r>
          </w:p>
        </w:tc>
        <w:tc>
          <w:tcPr>
            <w:tcW w:w="987" w:type="dxa"/>
            <w:shd w:val="clear" w:color="auto" w:fill="auto"/>
            <w:vAlign w:val="bottom"/>
          </w:tcPr>
          <w:p w:rsidR="009C7375" w:rsidRPr="001F0EBE" w:rsidRDefault="001E74C4" w:rsidP="00D55C22">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4,255</w:t>
            </w:r>
          </w:p>
        </w:tc>
        <w:tc>
          <w:tcPr>
            <w:tcW w:w="992" w:type="dxa"/>
            <w:shd w:val="clear" w:color="auto" w:fill="auto"/>
            <w:vAlign w:val="bottom"/>
          </w:tcPr>
          <w:p w:rsidR="009C7375" w:rsidRPr="001F0EBE" w:rsidRDefault="003D439E" w:rsidP="00D55C22">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(8</w:t>
            </w:r>
            <w:r w:rsidR="00CE1030" w:rsidRPr="001F0EBE">
              <w:rPr>
                <w:rFonts w:ascii="Angsana New" w:hAnsi="Angsana New"/>
                <w:color w:val="000000" w:themeColor="text1"/>
                <w:sz w:val="26"/>
                <w:szCs w:val="26"/>
              </w:rPr>
              <w:t>0</w:t>
            </w:r>
            <w:r w:rsidRPr="001F0EBE">
              <w:rPr>
                <w:rFonts w:ascii="Angsana New" w:hAnsi="Angsana New"/>
                <w:color w:val="000000" w:themeColor="text1"/>
                <w:sz w:val="26"/>
                <w:szCs w:val="26"/>
              </w:rPr>
              <w:t>,170)</w:t>
            </w:r>
          </w:p>
        </w:tc>
        <w:tc>
          <w:tcPr>
            <w:tcW w:w="997" w:type="dxa"/>
            <w:shd w:val="clear" w:color="auto" w:fill="auto"/>
            <w:vAlign w:val="bottom"/>
          </w:tcPr>
          <w:p w:rsidR="009C7375" w:rsidRPr="001F0EBE" w:rsidRDefault="001E74C4" w:rsidP="00D55C22">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(72,419</w:t>
            </w:r>
            <w:r w:rsidR="009C7375" w:rsidRPr="001F0EBE">
              <w:rPr>
                <w:rFonts w:ascii="Angsana New" w:hAnsi="Angsana New"/>
                <w:color w:val="000000" w:themeColor="text1"/>
                <w:sz w:val="26"/>
                <w:szCs w:val="26"/>
              </w:rPr>
              <w:t>)</w:t>
            </w:r>
          </w:p>
        </w:tc>
      </w:tr>
      <w:tr w:rsidR="00E05302" w:rsidRPr="001F0EBE" w:rsidTr="001F0EBE">
        <w:trPr>
          <w:cantSplit/>
          <w:trHeight w:hRule="exact" w:val="417"/>
        </w:trPr>
        <w:tc>
          <w:tcPr>
            <w:tcW w:w="3708" w:type="dxa"/>
            <w:shd w:val="clear" w:color="auto" w:fill="auto"/>
            <w:vAlign w:val="bottom"/>
          </w:tcPr>
          <w:p w:rsidR="009C7375" w:rsidRPr="001F0EBE" w:rsidRDefault="009C7375" w:rsidP="00025225">
            <w:pPr>
              <w:rPr>
                <w:rFonts w:ascii="Angsana New" w:hAnsi="Angsana New"/>
                <w:color w:val="000000" w:themeColor="text1"/>
                <w:sz w:val="26"/>
                <w:szCs w:val="26"/>
                <w:cs/>
              </w:rPr>
            </w:pPr>
            <w:r w:rsidRPr="001F0EBE">
              <w:rPr>
                <w:rFonts w:ascii="Angsana New" w:hAnsi="Angsana New"/>
                <w:color w:val="000000" w:themeColor="text1"/>
                <w:sz w:val="26"/>
                <w:szCs w:val="26"/>
              </w:rPr>
              <w:t xml:space="preserve">Gross profit </w:t>
            </w:r>
            <w:r w:rsidRPr="001F0EBE">
              <w:rPr>
                <w:rFonts w:ascii="Angsana New" w:hAnsi="Angsana New"/>
                <w:color w:val="000000" w:themeColor="text1"/>
                <w:sz w:val="26"/>
                <w:szCs w:val="26"/>
                <w:cs/>
              </w:rPr>
              <w:t>(</w:t>
            </w:r>
            <w:r w:rsidRPr="001F0EBE">
              <w:rPr>
                <w:rFonts w:ascii="Angsana New" w:hAnsi="Angsana New"/>
                <w:color w:val="000000" w:themeColor="text1"/>
                <w:sz w:val="26"/>
                <w:szCs w:val="26"/>
              </w:rPr>
              <w:t>loss</w:t>
            </w:r>
            <w:r w:rsidRPr="001F0EBE">
              <w:rPr>
                <w:rFonts w:ascii="Angsana New" w:hAnsi="Angsana New"/>
                <w:color w:val="000000" w:themeColor="text1"/>
                <w:sz w:val="26"/>
                <w:szCs w:val="26"/>
                <w:cs/>
              </w:rPr>
              <w:t>)</w:t>
            </w:r>
          </w:p>
        </w:tc>
        <w:tc>
          <w:tcPr>
            <w:tcW w:w="990" w:type="dxa"/>
            <w:shd w:val="clear" w:color="auto" w:fill="auto"/>
            <w:vAlign w:val="bottom"/>
          </w:tcPr>
          <w:p w:rsidR="009C7375" w:rsidRPr="001F0EBE" w:rsidRDefault="003D439E" w:rsidP="00D55C22">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10,191</w:t>
            </w:r>
          </w:p>
        </w:tc>
        <w:tc>
          <w:tcPr>
            <w:tcW w:w="990" w:type="dxa"/>
            <w:shd w:val="clear" w:color="auto" w:fill="auto"/>
            <w:vAlign w:val="bottom"/>
          </w:tcPr>
          <w:p w:rsidR="009C7375" w:rsidRPr="001F0EBE" w:rsidRDefault="009C7375" w:rsidP="00D55C22">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2,679</w:t>
            </w:r>
          </w:p>
        </w:tc>
        <w:tc>
          <w:tcPr>
            <w:tcW w:w="954" w:type="dxa"/>
            <w:shd w:val="clear" w:color="auto" w:fill="auto"/>
            <w:vAlign w:val="bottom"/>
          </w:tcPr>
          <w:p w:rsidR="009C7375" w:rsidRPr="001F0EBE" w:rsidRDefault="003D439E" w:rsidP="00D55C22">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5,447</w:t>
            </w:r>
          </w:p>
        </w:tc>
        <w:tc>
          <w:tcPr>
            <w:tcW w:w="993" w:type="dxa"/>
            <w:vAlign w:val="bottom"/>
          </w:tcPr>
          <w:p w:rsidR="009C7375" w:rsidRPr="001F0EBE" w:rsidRDefault="009C7375" w:rsidP="00D55C22">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2,87</w:t>
            </w:r>
            <w:r w:rsidR="00CE1030" w:rsidRPr="001F0EBE">
              <w:rPr>
                <w:rFonts w:ascii="Angsana New" w:hAnsi="Angsana New"/>
                <w:color w:val="000000" w:themeColor="text1"/>
                <w:sz w:val="26"/>
                <w:szCs w:val="26"/>
              </w:rPr>
              <w:t>0</w:t>
            </w:r>
          </w:p>
        </w:tc>
        <w:tc>
          <w:tcPr>
            <w:tcW w:w="1023" w:type="dxa"/>
            <w:shd w:val="clear" w:color="auto" w:fill="auto"/>
            <w:vAlign w:val="bottom"/>
          </w:tcPr>
          <w:p w:rsidR="009C7375" w:rsidRPr="001F0EBE" w:rsidRDefault="00AC06E4" w:rsidP="00D55C22">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(16,740</w:t>
            </w:r>
            <w:r w:rsidR="003D439E" w:rsidRPr="001F0EBE">
              <w:rPr>
                <w:rFonts w:ascii="Angsana New" w:hAnsi="Angsana New"/>
                <w:color w:val="000000" w:themeColor="text1"/>
                <w:sz w:val="26"/>
                <w:szCs w:val="26"/>
              </w:rPr>
              <w:t>)</w:t>
            </w:r>
          </w:p>
        </w:tc>
        <w:tc>
          <w:tcPr>
            <w:tcW w:w="994" w:type="dxa"/>
            <w:shd w:val="clear" w:color="auto" w:fill="auto"/>
            <w:vAlign w:val="bottom"/>
          </w:tcPr>
          <w:p w:rsidR="009C7375" w:rsidRPr="001F0EBE" w:rsidRDefault="001E74C4" w:rsidP="00D55C22">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(14,954</w:t>
            </w:r>
            <w:r w:rsidR="009C7375" w:rsidRPr="001F0EBE">
              <w:rPr>
                <w:rFonts w:ascii="Angsana New" w:hAnsi="Angsana New"/>
                <w:color w:val="000000" w:themeColor="text1"/>
                <w:sz w:val="26"/>
                <w:szCs w:val="26"/>
              </w:rPr>
              <w:t>)</w:t>
            </w:r>
          </w:p>
        </w:tc>
        <w:tc>
          <w:tcPr>
            <w:tcW w:w="986" w:type="dxa"/>
            <w:shd w:val="clear" w:color="auto" w:fill="auto"/>
            <w:vAlign w:val="bottom"/>
          </w:tcPr>
          <w:p w:rsidR="009C7375" w:rsidRPr="001F0EBE" w:rsidRDefault="003D439E" w:rsidP="00D55C22">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2,8</w:t>
            </w:r>
            <w:r w:rsidR="00AC06E4" w:rsidRPr="001F0EBE">
              <w:rPr>
                <w:rFonts w:ascii="Angsana New" w:hAnsi="Angsana New"/>
                <w:color w:val="000000" w:themeColor="text1"/>
                <w:sz w:val="26"/>
                <w:szCs w:val="26"/>
              </w:rPr>
              <w:t>49</w:t>
            </w:r>
          </w:p>
        </w:tc>
        <w:tc>
          <w:tcPr>
            <w:tcW w:w="992" w:type="dxa"/>
            <w:shd w:val="clear" w:color="auto" w:fill="auto"/>
            <w:vAlign w:val="bottom"/>
          </w:tcPr>
          <w:p w:rsidR="009C7375" w:rsidRPr="001F0EBE" w:rsidRDefault="009C7375" w:rsidP="00D55C22">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1,45</w:t>
            </w:r>
            <w:r w:rsidR="001E74C4" w:rsidRPr="001F0EBE">
              <w:rPr>
                <w:rFonts w:ascii="Angsana New" w:hAnsi="Angsana New"/>
                <w:color w:val="000000" w:themeColor="text1"/>
                <w:sz w:val="26"/>
                <w:szCs w:val="26"/>
              </w:rPr>
              <w:t>2</w:t>
            </w:r>
          </w:p>
        </w:tc>
        <w:tc>
          <w:tcPr>
            <w:tcW w:w="988" w:type="dxa"/>
            <w:shd w:val="clear" w:color="auto" w:fill="auto"/>
            <w:vAlign w:val="bottom"/>
          </w:tcPr>
          <w:p w:rsidR="009C7375" w:rsidRPr="001F0EBE" w:rsidRDefault="003D439E" w:rsidP="00D55C22">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w:t>
            </w:r>
            <w:r w:rsidR="00CE1030" w:rsidRPr="001F0EBE">
              <w:rPr>
                <w:rFonts w:ascii="Angsana New" w:hAnsi="Angsana New"/>
                <w:color w:val="000000" w:themeColor="text1"/>
                <w:sz w:val="26"/>
                <w:szCs w:val="26"/>
              </w:rPr>
              <w:t>3</w:t>
            </w:r>
            <w:r w:rsidRPr="001F0EBE">
              <w:rPr>
                <w:rFonts w:ascii="Angsana New" w:hAnsi="Angsana New"/>
                <w:color w:val="000000" w:themeColor="text1"/>
                <w:sz w:val="26"/>
                <w:szCs w:val="26"/>
              </w:rPr>
              <w:t>,567</w:t>
            </w:r>
          </w:p>
        </w:tc>
        <w:tc>
          <w:tcPr>
            <w:tcW w:w="987" w:type="dxa"/>
            <w:shd w:val="clear" w:color="auto" w:fill="auto"/>
            <w:vAlign w:val="bottom"/>
          </w:tcPr>
          <w:p w:rsidR="009C7375" w:rsidRPr="001F0EBE" w:rsidRDefault="001E74C4" w:rsidP="00D55C22">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4,255</w:t>
            </w:r>
          </w:p>
        </w:tc>
        <w:tc>
          <w:tcPr>
            <w:tcW w:w="992" w:type="dxa"/>
            <w:shd w:val="clear" w:color="auto" w:fill="auto"/>
            <w:vAlign w:val="bottom"/>
          </w:tcPr>
          <w:p w:rsidR="009C7375" w:rsidRPr="001F0EBE" w:rsidRDefault="00AC06E4" w:rsidP="00025225">
            <w:pPr>
              <w:jc w:val="right"/>
              <w:rPr>
                <w:rFonts w:ascii="Angsana New" w:hAnsi="Angsana New"/>
                <w:color w:val="000000" w:themeColor="text1"/>
                <w:sz w:val="26"/>
                <w:szCs w:val="26"/>
                <w:cs/>
              </w:rPr>
            </w:pPr>
            <w:r w:rsidRPr="001F0EBE">
              <w:rPr>
                <w:rFonts w:ascii="Angsana New" w:hAnsi="Angsana New"/>
                <w:color w:val="000000" w:themeColor="text1"/>
                <w:sz w:val="26"/>
                <w:szCs w:val="26"/>
              </w:rPr>
              <w:t>1</w:t>
            </w:r>
            <w:r w:rsidR="00CE1030" w:rsidRPr="001F0EBE">
              <w:rPr>
                <w:rFonts w:ascii="Angsana New" w:hAnsi="Angsana New"/>
                <w:color w:val="000000" w:themeColor="text1"/>
                <w:sz w:val="26"/>
                <w:szCs w:val="26"/>
              </w:rPr>
              <w:t>5</w:t>
            </w:r>
            <w:r w:rsidRPr="001F0EBE">
              <w:rPr>
                <w:rFonts w:ascii="Angsana New" w:hAnsi="Angsana New"/>
                <w:color w:val="000000" w:themeColor="text1"/>
                <w:sz w:val="26"/>
                <w:szCs w:val="26"/>
              </w:rPr>
              <w:t>,314</w:t>
            </w:r>
          </w:p>
        </w:tc>
        <w:tc>
          <w:tcPr>
            <w:tcW w:w="997" w:type="dxa"/>
            <w:shd w:val="clear" w:color="auto" w:fill="auto"/>
            <w:vAlign w:val="bottom"/>
          </w:tcPr>
          <w:p w:rsidR="009C7375" w:rsidRPr="001F0EBE" w:rsidRDefault="001E74C4" w:rsidP="00025225">
            <w:pPr>
              <w:jc w:val="right"/>
              <w:rPr>
                <w:rFonts w:ascii="Angsana New" w:hAnsi="Angsana New"/>
                <w:color w:val="000000" w:themeColor="text1"/>
                <w:sz w:val="26"/>
                <w:szCs w:val="26"/>
                <w:cs/>
              </w:rPr>
            </w:pPr>
            <w:r w:rsidRPr="001F0EBE">
              <w:rPr>
                <w:rFonts w:ascii="Angsana New" w:hAnsi="Angsana New"/>
                <w:color w:val="000000" w:themeColor="text1"/>
                <w:sz w:val="26"/>
                <w:szCs w:val="26"/>
              </w:rPr>
              <w:t>3,698</w:t>
            </w:r>
          </w:p>
        </w:tc>
      </w:tr>
      <w:tr w:rsidR="00E05302" w:rsidRPr="001F0EBE" w:rsidTr="00AC06E4">
        <w:trPr>
          <w:cantSplit/>
          <w:trHeight w:val="257"/>
        </w:trPr>
        <w:tc>
          <w:tcPr>
            <w:tcW w:w="3708" w:type="dxa"/>
            <w:shd w:val="clear" w:color="auto" w:fill="auto"/>
            <w:vAlign w:val="bottom"/>
          </w:tcPr>
          <w:p w:rsidR="009C7375" w:rsidRPr="001F0EBE" w:rsidRDefault="009C7375" w:rsidP="00025225">
            <w:pPr>
              <w:rPr>
                <w:rFonts w:ascii="Angsana New" w:hAnsi="Angsana New"/>
                <w:color w:val="000000" w:themeColor="text1"/>
                <w:sz w:val="26"/>
                <w:szCs w:val="26"/>
              </w:rPr>
            </w:pPr>
            <w:r w:rsidRPr="001F0EBE">
              <w:rPr>
                <w:rFonts w:ascii="Angsana New" w:hAnsi="Angsana New"/>
                <w:color w:val="000000" w:themeColor="text1"/>
                <w:sz w:val="26"/>
                <w:szCs w:val="26"/>
              </w:rPr>
              <w:t>Other income</w:t>
            </w: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54" w:type="dxa"/>
            <w:vAlign w:val="bottom"/>
          </w:tcPr>
          <w:p w:rsidR="009C7375" w:rsidRPr="001F0EBE" w:rsidRDefault="009C7375" w:rsidP="00025225">
            <w:pPr>
              <w:jc w:val="right"/>
              <w:rPr>
                <w:rFonts w:ascii="Angsana New" w:hAnsi="Angsana New"/>
                <w:color w:val="000000" w:themeColor="text1"/>
                <w:sz w:val="26"/>
                <w:szCs w:val="26"/>
              </w:rPr>
            </w:pPr>
          </w:p>
        </w:tc>
        <w:tc>
          <w:tcPr>
            <w:tcW w:w="993" w:type="dxa"/>
            <w:vAlign w:val="bottom"/>
          </w:tcPr>
          <w:p w:rsidR="009C7375" w:rsidRPr="001F0EBE" w:rsidRDefault="009C7375" w:rsidP="00025225">
            <w:pPr>
              <w:jc w:val="right"/>
              <w:rPr>
                <w:rFonts w:ascii="Angsana New" w:hAnsi="Angsana New"/>
                <w:color w:val="000000" w:themeColor="text1"/>
                <w:sz w:val="26"/>
                <w:szCs w:val="26"/>
              </w:rPr>
            </w:pPr>
          </w:p>
        </w:tc>
        <w:tc>
          <w:tcPr>
            <w:tcW w:w="1023"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4"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6"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8"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7"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AC06E4" w:rsidP="00025225">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74,777</w:t>
            </w:r>
          </w:p>
        </w:tc>
        <w:tc>
          <w:tcPr>
            <w:tcW w:w="997" w:type="dxa"/>
            <w:shd w:val="clear" w:color="auto" w:fill="auto"/>
            <w:vAlign w:val="bottom"/>
          </w:tcPr>
          <w:p w:rsidR="009C7375" w:rsidRPr="001F0EBE" w:rsidRDefault="001E74C4" w:rsidP="00655F6E">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24,064</w:t>
            </w:r>
          </w:p>
        </w:tc>
      </w:tr>
      <w:tr w:rsidR="00E05302" w:rsidRPr="001F0EBE" w:rsidTr="00AC06E4">
        <w:trPr>
          <w:cantSplit/>
          <w:trHeight w:val="257"/>
        </w:trPr>
        <w:tc>
          <w:tcPr>
            <w:tcW w:w="3708" w:type="dxa"/>
            <w:shd w:val="clear" w:color="auto" w:fill="auto"/>
            <w:vAlign w:val="bottom"/>
          </w:tcPr>
          <w:p w:rsidR="009C7375" w:rsidRPr="001F0EBE" w:rsidRDefault="009C7375" w:rsidP="00025225">
            <w:pPr>
              <w:rPr>
                <w:rFonts w:ascii="Angsana New" w:hAnsi="Angsana New"/>
                <w:color w:val="000000" w:themeColor="text1"/>
                <w:sz w:val="26"/>
                <w:szCs w:val="26"/>
              </w:rPr>
            </w:pPr>
            <w:r w:rsidRPr="001F0EBE">
              <w:rPr>
                <w:rFonts w:ascii="Angsana New" w:hAnsi="Angsana New"/>
                <w:color w:val="000000" w:themeColor="text1"/>
                <w:sz w:val="26"/>
                <w:szCs w:val="26"/>
              </w:rPr>
              <w:t>Profit before expenses</w:t>
            </w: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54" w:type="dxa"/>
            <w:vAlign w:val="bottom"/>
          </w:tcPr>
          <w:p w:rsidR="009C7375" w:rsidRPr="001F0EBE" w:rsidRDefault="009C7375" w:rsidP="00025225">
            <w:pPr>
              <w:jc w:val="right"/>
              <w:rPr>
                <w:rFonts w:ascii="Angsana New" w:hAnsi="Angsana New"/>
                <w:color w:val="000000" w:themeColor="text1"/>
                <w:sz w:val="26"/>
                <w:szCs w:val="26"/>
              </w:rPr>
            </w:pPr>
          </w:p>
        </w:tc>
        <w:tc>
          <w:tcPr>
            <w:tcW w:w="993" w:type="dxa"/>
            <w:vAlign w:val="bottom"/>
          </w:tcPr>
          <w:p w:rsidR="009C7375" w:rsidRPr="001F0EBE" w:rsidRDefault="009C7375" w:rsidP="00025225">
            <w:pPr>
              <w:jc w:val="right"/>
              <w:rPr>
                <w:rFonts w:ascii="Angsana New" w:hAnsi="Angsana New"/>
                <w:color w:val="000000" w:themeColor="text1"/>
                <w:sz w:val="26"/>
                <w:szCs w:val="26"/>
              </w:rPr>
            </w:pPr>
          </w:p>
        </w:tc>
        <w:tc>
          <w:tcPr>
            <w:tcW w:w="1023"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4"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6"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8"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7"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CE1030" w:rsidP="00025225">
            <w:pPr>
              <w:jc w:val="right"/>
              <w:rPr>
                <w:rFonts w:ascii="Angsana New" w:hAnsi="Angsana New"/>
                <w:color w:val="000000" w:themeColor="text1"/>
                <w:sz w:val="26"/>
                <w:szCs w:val="26"/>
              </w:rPr>
            </w:pPr>
            <w:r w:rsidRPr="001F0EBE">
              <w:rPr>
                <w:rFonts w:ascii="Angsana New" w:hAnsi="Angsana New"/>
                <w:color w:val="000000" w:themeColor="text1"/>
                <w:sz w:val="26"/>
                <w:szCs w:val="26"/>
              </w:rPr>
              <w:t>90</w:t>
            </w:r>
            <w:r w:rsidR="00AC06E4" w:rsidRPr="001F0EBE">
              <w:rPr>
                <w:rFonts w:ascii="Angsana New" w:hAnsi="Angsana New"/>
                <w:color w:val="000000" w:themeColor="text1"/>
                <w:sz w:val="26"/>
                <w:szCs w:val="26"/>
              </w:rPr>
              <w:t>,091</w:t>
            </w:r>
          </w:p>
        </w:tc>
        <w:tc>
          <w:tcPr>
            <w:tcW w:w="997" w:type="dxa"/>
            <w:shd w:val="clear" w:color="auto" w:fill="auto"/>
            <w:vAlign w:val="bottom"/>
          </w:tcPr>
          <w:p w:rsidR="009C7375" w:rsidRPr="001F0EBE" w:rsidRDefault="001E74C4" w:rsidP="00025225">
            <w:pPr>
              <w:jc w:val="right"/>
              <w:rPr>
                <w:rFonts w:ascii="Angsana New" w:hAnsi="Angsana New"/>
                <w:color w:val="000000" w:themeColor="text1"/>
                <w:sz w:val="26"/>
                <w:szCs w:val="26"/>
              </w:rPr>
            </w:pPr>
            <w:r w:rsidRPr="001F0EBE">
              <w:rPr>
                <w:rFonts w:ascii="Angsana New" w:hAnsi="Angsana New"/>
                <w:color w:val="000000" w:themeColor="text1"/>
                <w:sz w:val="26"/>
                <w:szCs w:val="26"/>
              </w:rPr>
              <w:t>20,366</w:t>
            </w:r>
          </w:p>
        </w:tc>
      </w:tr>
      <w:tr w:rsidR="00E05302" w:rsidRPr="001F0EBE" w:rsidTr="00C9001F">
        <w:trPr>
          <w:cantSplit/>
          <w:trHeight w:hRule="exact" w:val="312"/>
        </w:trPr>
        <w:tc>
          <w:tcPr>
            <w:tcW w:w="3708" w:type="dxa"/>
            <w:shd w:val="clear" w:color="auto" w:fill="auto"/>
            <w:vAlign w:val="bottom"/>
          </w:tcPr>
          <w:p w:rsidR="00F66020" w:rsidRPr="001F0EBE" w:rsidRDefault="00F66020" w:rsidP="00F66020">
            <w:pPr>
              <w:rPr>
                <w:rFonts w:ascii="Angsana New" w:hAnsi="Angsana New"/>
                <w:color w:val="000000" w:themeColor="text1"/>
                <w:sz w:val="26"/>
                <w:szCs w:val="26"/>
              </w:rPr>
            </w:pPr>
            <w:r w:rsidRPr="001F0EBE">
              <w:rPr>
                <w:rFonts w:ascii="Angsana New" w:hAnsi="Angsana New"/>
                <w:color w:val="000000" w:themeColor="text1"/>
                <w:sz w:val="26"/>
                <w:szCs w:val="26"/>
              </w:rPr>
              <w:t>Selling expenses</w:t>
            </w:r>
          </w:p>
        </w:tc>
        <w:tc>
          <w:tcPr>
            <w:tcW w:w="990"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90"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54" w:type="dxa"/>
            <w:vAlign w:val="bottom"/>
          </w:tcPr>
          <w:p w:rsidR="00F66020" w:rsidRPr="001F0EBE" w:rsidRDefault="00F66020" w:rsidP="00F66020">
            <w:pPr>
              <w:ind w:left="-78"/>
              <w:jc w:val="right"/>
              <w:rPr>
                <w:rFonts w:ascii="Angsana New" w:hAnsi="Angsana New"/>
                <w:color w:val="000000" w:themeColor="text1"/>
                <w:sz w:val="26"/>
                <w:szCs w:val="26"/>
              </w:rPr>
            </w:pPr>
          </w:p>
        </w:tc>
        <w:tc>
          <w:tcPr>
            <w:tcW w:w="993" w:type="dxa"/>
            <w:vAlign w:val="bottom"/>
          </w:tcPr>
          <w:p w:rsidR="00F66020" w:rsidRPr="001F0EBE" w:rsidRDefault="00F66020" w:rsidP="00F66020">
            <w:pPr>
              <w:ind w:left="-78"/>
              <w:jc w:val="right"/>
              <w:rPr>
                <w:rFonts w:ascii="Angsana New" w:hAnsi="Angsana New"/>
                <w:color w:val="000000" w:themeColor="text1"/>
                <w:sz w:val="26"/>
                <w:szCs w:val="26"/>
              </w:rPr>
            </w:pPr>
          </w:p>
        </w:tc>
        <w:tc>
          <w:tcPr>
            <w:tcW w:w="1023" w:type="dxa"/>
            <w:shd w:val="clear" w:color="auto" w:fill="auto"/>
            <w:vAlign w:val="bottom"/>
          </w:tcPr>
          <w:p w:rsidR="00F66020" w:rsidRPr="001F0EBE" w:rsidRDefault="00F66020" w:rsidP="00F66020">
            <w:pPr>
              <w:ind w:left="-78"/>
              <w:jc w:val="right"/>
              <w:rPr>
                <w:rFonts w:ascii="Angsana New" w:hAnsi="Angsana New"/>
                <w:color w:val="000000" w:themeColor="text1"/>
                <w:sz w:val="26"/>
                <w:szCs w:val="26"/>
              </w:rPr>
            </w:pPr>
          </w:p>
        </w:tc>
        <w:tc>
          <w:tcPr>
            <w:tcW w:w="994"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86"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92"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88"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87"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92" w:type="dxa"/>
            <w:shd w:val="clear" w:color="auto" w:fill="auto"/>
          </w:tcPr>
          <w:p w:rsidR="00F66020" w:rsidRPr="001F0EBE" w:rsidRDefault="001B5448" w:rsidP="00F66020">
            <w:pPr>
              <w:jc w:val="right"/>
              <w:rPr>
                <w:rFonts w:ascii="Angsana New" w:hAnsi="Angsana New"/>
                <w:color w:val="000000" w:themeColor="text1"/>
                <w:sz w:val="26"/>
                <w:szCs w:val="26"/>
              </w:rPr>
            </w:pPr>
            <w:r w:rsidRPr="001F0EBE">
              <w:rPr>
                <w:rFonts w:ascii="Angsana New" w:hAnsi="Angsana New"/>
                <w:color w:val="000000" w:themeColor="text1"/>
                <w:sz w:val="26"/>
                <w:szCs w:val="26"/>
              </w:rPr>
              <w:t>(7,24</w:t>
            </w:r>
            <w:r w:rsidR="00F66020" w:rsidRPr="001F0EBE">
              <w:rPr>
                <w:rFonts w:ascii="Angsana New" w:hAnsi="Angsana New"/>
                <w:color w:val="000000" w:themeColor="text1"/>
                <w:sz w:val="26"/>
                <w:szCs w:val="26"/>
              </w:rPr>
              <w:t>6)</w:t>
            </w:r>
          </w:p>
        </w:tc>
        <w:tc>
          <w:tcPr>
            <w:tcW w:w="997" w:type="dxa"/>
            <w:shd w:val="clear" w:color="auto" w:fill="auto"/>
          </w:tcPr>
          <w:p w:rsidR="00F66020" w:rsidRPr="001F0EBE" w:rsidRDefault="00F66020" w:rsidP="00F66020">
            <w:pPr>
              <w:jc w:val="right"/>
              <w:rPr>
                <w:rFonts w:ascii="Angsana New" w:hAnsi="Angsana New"/>
                <w:color w:val="000000" w:themeColor="text1"/>
                <w:sz w:val="26"/>
                <w:szCs w:val="26"/>
              </w:rPr>
            </w:pPr>
            <w:r w:rsidRPr="001F0EBE">
              <w:rPr>
                <w:rFonts w:ascii="Angsana New" w:hAnsi="Angsana New"/>
                <w:color w:val="000000" w:themeColor="text1"/>
                <w:sz w:val="26"/>
                <w:szCs w:val="26"/>
              </w:rPr>
              <w:t>(9,843)</w:t>
            </w:r>
          </w:p>
        </w:tc>
      </w:tr>
      <w:tr w:rsidR="00E05302" w:rsidRPr="001F0EBE" w:rsidTr="00C9001F">
        <w:trPr>
          <w:cantSplit/>
          <w:trHeight w:hRule="exact" w:val="312"/>
        </w:trPr>
        <w:tc>
          <w:tcPr>
            <w:tcW w:w="3708" w:type="dxa"/>
            <w:shd w:val="clear" w:color="auto" w:fill="auto"/>
            <w:vAlign w:val="bottom"/>
          </w:tcPr>
          <w:p w:rsidR="00F66020" w:rsidRPr="001F0EBE" w:rsidRDefault="00F66020" w:rsidP="00F66020">
            <w:pPr>
              <w:rPr>
                <w:rFonts w:ascii="Angsana New" w:hAnsi="Angsana New"/>
                <w:color w:val="000000" w:themeColor="text1"/>
                <w:sz w:val="26"/>
                <w:szCs w:val="26"/>
              </w:rPr>
            </w:pPr>
            <w:r w:rsidRPr="001F0EBE">
              <w:rPr>
                <w:rFonts w:ascii="Angsana New" w:hAnsi="Angsana New"/>
                <w:color w:val="000000" w:themeColor="text1"/>
                <w:sz w:val="26"/>
                <w:szCs w:val="26"/>
              </w:rPr>
              <w:t>Administrative expenses</w:t>
            </w:r>
          </w:p>
        </w:tc>
        <w:tc>
          <w:tcPr>
            <w:tcW w:w="990"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90"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54" w:type="dxa"/>
            <w:vAlign w:val="bottom"/>
          </w:tcPr>
          <w:p w:rsidR="00F66020" w:rsidRPr="001F0EBE" w:rsidRDefault="00F66020" w:rsidP="00F66020">
            <w:pPr>
              <w:ind w:left="-78"/>
              <w:jc w:val="right"/>
              <w:rPr>
                <w:rFonts w:ascii="Angsana New" w:hAnsi="Angsana New"/>
                <w:color w:val="000000" w:themeColor="text1"/>
                <w:sz w:val="26"/>
                <w:szCs w:val="26"/>
              </w:rPr>
            </w:pPr>
          </w:p>
        </w:tc>
        <w:tc>
          <w:tcPr>
            <w:tcW w:w="993" w:type="dxa"/>
            <w:vAlign w:val="bottom"/>
          </w:tcPr>
          <w:p w:rsidR="00F66020" w:rsidRPr="001F0EBE" w:rsidRDefault="00F66020" w:rsidP="00F66020">
            <w:pPr>
              <w:ind w:left="-78"/>
              <w:jc w:val="right"/>
              <w:rPr>
                <w:rFonts w:ascii="Angsana New" w:hAnsi="Angsana New"/>
                <w:color w:val="000000" w:themeColor="text1"/>
                <w:sz w:val="26"/>
                <w:szCs w:val="26"/>
              </w:rPr>
            </w:pPr>
          </w:p>
        </w:tc>
        <w:tc>
          <w:tcPr>
            <w:tcW w:w="1023" w:type="dxa"/>
            <w:shd w:val="clear" w:color="auto" w:fill="auto"/>
            <w:vAlign w:val="bottom"/>
          </w:tcPr>
          <w:p w:rsidR="00F66020" w:rsidRPr="001F0EBE" w:rsidRDefault="00F66020" w:rsidP="00F66020">
            <w:pPr>
              <w:ind w:left="-78"/>
              <w:jc w:val="right"/>
              <w:rPr>
                <w:rFonts w:ascii="Angsana New" w:hAnsi="Angsana New"/>
                <w:color w:val="000000" w:themeColor="text1"/>
                <w:sz w:val="26"/>
                <w:szCs w:val="26"/>
              </w:rPr>
            </w:pPr>
          </w:p>
        </w:tc>
        <w:tc>
          <w:tcPr>
            <w:tcW w:w="994"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86"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92"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88"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87"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92" w:type="dxa"/>
            <w:shd w:val="clear" w:color="auto" w:fill="auto"/>
          </w:tcPr>
          <w:p w:rsidR="00F66020" w:rsidRPr="001F0EBE" w:rsidRDefault="00F66020" w:rsidP="00F66020">
            <w:pPr>
              <w:jc w:val="right"/>
              <w:rPr>
                <w:rFonts w:ascii="Angsana New" w:hAnsi="Angsana New"/>
                <w:color w:val="000000" w:themeColor="text1"/>
                <w:sz w:val="26"/>
                <w:szCs w:val="26"/>
              </w:rPr>
            </w:pPr>
            <w:r w:rsidRPr="001F0EBE">
              <w:rPr>
                <w:rFonts w:ascii="Angsana New" w:hAnsi="Angsana New"/>
                <w:color w:val="000000" w:themeColor="text1"/>
                <w:sz w:val="26"/>
                <w:szCs w:val="26"/>
              </w:rPr>
              <w:t>(60,134)</w:t>
            </w:r>
          </w:p>
        </w:tc>
        <w:tc>
          <w:tcPr>
            <w:tcW w:w="997" w:type="dxa"/>
            <w:shd w:val="clear" w:color="auto" w:fill="auto"/>
          </w:tcPr>
          <w:p w:rsidR="00F66020" w:rsidRPr="001F0EBE" w:rsidRDefault="001E74C4" w:rsidP="00F66020">
            <w:pPr>
              <w:jc w:val="right"/>
              <w:rPr>
                <w:rFonts w:ascii="Angsana New" w:hAnsi="Angsana New"/>
                <w:color w:val="000000" w:themeColor="text1"/>
                <w:sz w:val="26"/>
                <w:szCs w:val="26"/>
              </w:rPr>
            </w:pPr>
            <w:r w:rsidRPr="001F0EBE">
              <w:rPr>
                <w:rFonts w:ascii="Angsana New" w:hAnsi="Angsana New"/>
                <w:color w:val="000000" w:themeColor="text1"/>
                <w:sz w:val="26"/>
                <w:szCs w:val="26"/>
              </w:rPr>
              <w:t>(65,454</w:t>
            </w:r>
            <w:r w:rsidR="00F66020" w:rsidRPr="001F0EBE">
              <w:rPr>
                <w:rFonts w:ascii="Angsana New" w:hAnsi="Angsana New"/>
                <w:color w:val="000000" w:themeColor="text1"/>
                <w:sz w:val="26"/>
                <w:szCs w:val="26"/>
              </w:rPr>
              <w:t>)</w:t>
            </w:r>
          </w:p>
        </w:tc>
      </w:tr>
      <w:tr w:rsidR="00E05302" w:rsidRPr="001F0EBE" w:rsidTr="001F0EBE">
        <w:trPr>
          <w:cantSplit/>
          <w:trHeight w:hRule="exact" w:val="414"/>
        </w:trPr>
        <w:tc>
          <w:tcPr>
            <w:tcW w:w="3708" w:type="dxa"/>
            <w:shd w:val="clear" w:color="auto" w:fill="auto"/>
            <w:vAlign w:val="bottom"/>
          </w:tcPr>
          <w:p w:rsidR="009C7375" w:rsidRPr="001F0EBE" w:rsidRDefault="009C7375" w:rsidP="00025225">
            <w:pPr>
              <w:rPr>
                <w:rFonts w:ascii="Angsana New" w:hAnsi="Angsana New"/>
                <w:color w:val="000000" w:themeColor="text1"/>
                <w:sz w:val="26"/>
                <w:szCs w:val="26"/>
              </w:rPr>
            </w:pPr>
            <w:r w:rsidRPr="001F0EBE">
              <w:rPr>
                <w:rFonts w:ascii="Angsana New" w:hAnsi="Angsana New"/>
                <w:color w:val="000000" w:themeColor="text1"/>
                <w:sz w:val="26"/>
                <w:szCs w:val="26"/>
              </w:rPr>
              <w:t>Estimate liabilities for litigation</w:t>
            </w: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bookmarkStart w:id="0" w:name="_GoBack"/>
            <w:bookmarkEnd w:id="0"/>
          </w:p>
        </w:tc>
        <w:tc>
          <w:tcPr>
            <w:tcW w:w="954" w:type="dxa"/>
            <w:vAlign w:val="bottom"/>
          </w:tcPr>
          <w:p w:rsidR="009C7375" w:rsidRPr="001F0EBE" w:rsidRDefault="009C7375" w:rsidP="00025225">
            <w:pPr>
              <w:ind w:left="-78"/>
              <w:jc w:val="right"/>
              <w:rPr>
                <w:rFonts w:ascii="Angsana New" w:hAnsi="Angsana New"/>
                <w:color w:val="000000" w:themeColor="text1"/>
                <w:sz w:val="26"/>
                <w:szCs w:val="26"/>
              </w:rPr>
            </w:pPr>
          </w:p>
        </w:tc>
        <w:tc>
          <w:tcPr>
            <w:tcW w:w="993" w:type="dxa"/>
            <w:vAlign w:val="bottom"/>
          </w:tcPr>
          <w:p w:rsidR="009C7375" w:rsidRPr="001F0EBE" w:rsidRDefault="009C7375" w:rsidP="00025225">
            <w:pPr>
              <w:ind w:left="-78"/>
              <w:jc w:val="right"/>
              <w:rPr>
                <w:rFonts w:ascii="Angsana New" w:hAnsi="Angsana New"/>
                <w:color w:val="000000" w:themeColor="text1"/>
                <w:sz w:val="26"/>
                <w:szCs w:val="26"/>
              </w:rPr>
            </w:pPr>
          </w:p>
        </w:tc>
        <w:tc>
          <w:tcPr>
            <w:tcW w:w="1023" w:type="dxa"/>
            <w:shd w:val="clear" w:color="auto" w:fill="auto"/>
            <w:vAlign w:val="bottom"/>
          </w:tcPr>
          <w:p w:rsidR="009C7375" w:rsidRPr="001F0EBE" w:rsidRDefault="009C7375" w:rsidP="00025225">
            <w:pPr>
              <w:ind w:left="-78"/>
              <w:jc w:val="right"/>
              <w:rPr>
                <w:rFonts w:ascii="Angsana New" w:hAnsi="Angsana New"/>
                <w:color w:val="000000" w:themeColor="text1"/>
                <w:sz w:val="26"/>
                <w:szCs w:val="26"/>
              </w:rPr>
            </w:pPr>
          </w:p>
        </w:tc>
        <w:tc>
          <w:tcPr>
            <w:tcW w:w="994"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6"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8"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7"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AC06E4" w:rsidP="00025225">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(1,037</w:t>
            </w:r>
            <w:r w:rsidR="003D439E" w:rsidRPr="001F0EBE">
              <w:rPr>
                <w:rFonts w:ascii="Angsana New" w:hAnsi="Angsana New"/>
                <w:color w:val="000000" w:themeColor="text1"/>
                <w:sz w:val="26"/>
                <w:szCs w:val="26"/>
              </w:rPr>
              <w:t>)</w:t>
            </w:r>
          </w:p>
        </w:tc>
        <w:tc>
          <w:tcPr>
            <w:tcW w:w="997" w:type="dxa"/>
            <w:shd w:val="clear" w:color="auto" w:fill="auto"/>
            <w:vAlign w:val="bottom"/>
          </w:tcPr>
          <w:p w:rsidR="009C7375" w:rsidRPr="001F0EBE" w:rsidRDefault="009C7375" w:rsidP="00025225">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(964)</w:t>
            </w:r>
          </w:p>
        </w:tc>
      </w:tr>
      <w:tr w:rsidR="00E05302" w:rsidRPr="001F0EBE" w:rsidTr="001F0EBE">
        <w:trPr>
          <w:cantSplit/>
          <w:trHeight w:val="449"/>
        </w:trPr>
        <w:tc>
          <w:tcPr>
            <w:tcW w:w="3708" w:type="dxa"/>
            <w:shd w:val="clear" w:color="auto" w:fill="auto"/>
            <w:vAlign w:val="bottom"/>
          </w:tcPr>
          <w:p w:rsidR="009C7375" w:rsidRPr="001F0EBE" w:rsidRDefault="009C7375" w:rsidP="00025225">
            <w:pPr>
              <w:rPr>
                <w:rFonts w:ascii="Angsana New" w:hAnsi="Angsana New"/>
                <w:color w:val="000000" w:themeColor="text1"/>
                <w:sz w:val="26"/>
                <w:szCs w:val="26"/>
                <w:cs/>
              </w:rPr>
            </w:pPr>
            <w:r w:rsidRPr="001F0EBE">
              <w:rPr>
                <w:rFonts w:ascii="Angsana New" w:hAnsi="Angsana New"/>
                <w:color w:val="000000" w:themeColor="text1"/>
                <w:sz w:val="26"/>
                <w:szCs w:val="26"/>
              </w:rPr>
              <w:t>Total expenses</w:t>
            </w: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54" w:type="dxa"/>
            <w:vAlign w:val="bottom"/>
          </w:tcPr>
          <w:p w:rsidR="009C7375" w:rsidRPr="001F0EBE" w:rsidRDefault="009C7375" w:rsidP="00025225">
            <w:pPr>
              <w:ind w:left="-78"/>
              <w:jc w:val="right"/>
              <w:rPr>
                <w:rFonts w:ascii="Angsana New" w:hAnsi="Angsana New"/>
                <w:color w:val="000000" w:themeColor="text1"/>
                <w:sz w:val="26"/>
                <w:szCs w:val="26"/>
              </w:rPr>
            </w:pPr>
          </w:p>
        </w:tc>
        <w:tc>
          <w:tcPr>
            <w:tcW w:w="993" w:type="dxa"/>
            <w:vAlign w:val="bottom"/>
          </w:tcPr>
          <w:p w:rsidR="009C7375" w:rsidRPr="001F0EBE" w:rsidRDefault="009C7375" w:rsidP="00025225">
            <w:pPr>
              <w:ind w:left="-78"/>
              <w:jc w:val="right"/>
              <w:rPr>
                <w:rFonts w:ascii="Angsana New" w:hAnsi="Angsana New"/>
                <w:color w:val="000000" w:themeColor="text1"/>
                <w:sz w:val="26"/>
                <w:szCs w:val="26"/>
              </w:rPr>
            </w:pPr>
          </w:p>
        </w:tc>
        <w:tc>
          <w:tcPr>
            <w:tcW w:w="1023" w:type="dxa"/>
            <w:shd w:val="clear" w:color="auto" w:fill="auto"/>
            <w:vAlign w:val="bottom"/>
          </w:tcPr>
          <w:p w:rsidR="009C7375" w:rsidRPr="001F0EBE" w:rsidRDefault="009C7375" w:rsidP="00025225">
            <w:pPr>
              <w:ind w:left="-78"/>
              <w:jc w:val="right"/>
              <w:rPr>
                <w:rFonts w:ascii="Angsana New" w:hAnsi="Angsana New"/>
                <w:color w:val="000000" w:themeColor="text1"/>
                <w:sz w:val="26"/>
                <w:szCs w:val="26"/>
              </w:rPr>
            </w:pPr>
          </w:p>
        </w:tc>
        <w:tc>
          <w:tcPr>
            <w:tcW w:w="994"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6"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8"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7"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AC06E4" w:rsidP="001F33E2">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w:t>
            </w:r>
            <w:r w:rsidR="00CE1030" w:rsidRPr="001F0EBE">
              <w:rPr>
                <w:rFonts w:ascii="Angsana New" w:hAnsi="Angsana New"/>
                <w:color w:val="000000" w:themeColor="text1"/>
                <w:sz w:val="26"/>
                <w:szCs w:val="26"/>
              </w:rPr>
              <w:t>71</w:t>
            </w:r>
            <w:r w:rsidRPr="001F0EBE">
              <w:rPr>
                <w:rFonts w:ascii="Angsana New" w:hAnsi="Angsana New"/>
                <w:color w:val="000000" w:themeColor="text1"/>
                <w:sz w:val="26"/>
                <w:szCs w:val="26"/>
              </w:rPr>
              <w:t>,417)</w:t>
            </w:r>
          </w:p>
        </w:tc>
        <w:tc>
          <w:tcPr>
            <w:tcW w:w="997" w:type="dxa"/>
            <w:shd w:val="clear" w:color="auto" w:fill="auto"/>
            <w:vAlign w:val="bottom"/>
          </w:tcPr>
          <w:p w:rsidR="009C7375" w:rsidRPr="001F0EBE" w:rsidRDefault="001E74C4" w:rsidP="001F33E2">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(76,261</w:t>
            </w:r>
            <w:r w:rsidR="009C7375" w:rsidRPr="001F0EBE">
              <w:rPr>
                <w:rFonts w:ascii="Angsana New" w:hAnsi="Angsana New"/>
                <w:color w:val="000000" w:themeColor="text1"/>
                <w:sz w:val="26"/>
                <w:szCs w:val="26"/>
              </w:rPr>
              <w:t>)</w:t>
            </w:r>
          </w:p>
        </w:tc>
      </w:tr>
      <w:tr w:rsidR="00E05302" w:rsidRPr="001F0EBE" w:rsidTr="00AC06E4">
        <w:trPr>
          <w:cantSplit/>
          <w:trHeight w:hRule="exact" w:val="333"/>
        </w:trPr>
        <w:tc>
          <w:tcPr>
            <w:tcW w:w="4698" w:type="dxa"/>
            <w:gridSpan w:val="2"/>
            <w:shd w:val="clear" w:color="auto" w:fill="auto"/>
            <w:vAlign w:val="bottom"/>
          </w:tcPr>
          <w:p w:rsidR="009C7375" w:rsidRPr="001F0EBE" w:rsidRDefault="009C7375" w:rsidP="00025225">
            <w:pPr>
              <w:rPr>
                <w:rFonts w:ascii="Angsana New" w:hAnsi="Angsana New"/>
                <w:color w:val="000000" w:themeColor="text1"/>
                <w:sz w:val="26"/>
                <w:szCs w:val="26"/>
              </w:rPr>
            </w:pPr>
            <w:r w:rsidRPr="001F0EBE">
              <w:rPr>
                <w:rFonts w:ascii="Angsana New" w:hAnsi="Angsana New"/>
                <w:color w:val="000000" w:themeColor="text1"/>
                <w:sz w:val="26"/>
                <w:szCs w:val="26"/>
              </w:rPr>
              <w:t>Gain (Loss) before financial cost and income tax</w:t>
            </w: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54" w:type="dxa"/>
            <w:vAlign w:val="bottom"/>
          </w:tcPr>
          <w:p w:rsidR="009C7375" w:rsidRPr="001F0EBE" w:rsidRDefault="009C7375" w:rsidP="00025225">
            <w:pPr>
              <w:ind w:left="-78"/>
              <w:jc w:val="right"/>
              <w:rPr>
                <w:rFonts w:ascii="Angsana New" w:hAnsi="Angsana New"/>
                <w:color w:val="000000" w:themeColor="text1"/>
                <w:sz w:val="26"/>
                <w:szCs w:val="26"/>
              </w:rPr>
            </w:pPr>
          </w:p>
        </w:tc>
        <w:tc>
          <w:tcPr>
            <w:tcW w:w="993" w:type="dxa"/>
            <w:vAlign w:val="bottom"/>
          </w:tcPr>
          <w:p w:rsidR="009C7375" w:rsidRPr="001F0EBE" w:rsidRDefault="009C7375" w:rsidP="00025225">
            <w:pPr>
              <w:ind w:left="-78"/>
              <w:jc w:val="right"/>
              <w:rPr>
                <w:rFonts w:ascii="Angsana New" w:hAnsi="Angsana New"/>
                <w:color w:val="000000" w:themeColor="text1"/>
                <w:sz w:val="26"/>
                <w:szCs w:val="26"/>
              </w:rPr>
            </w:pPr>
          </w:p>
        </w:tc>
        <w:tc>
          <w:tcPr>
            <w:tcW w:w="1023" w:type="dxa"/>
            <w:shd w:val="clear" w:color="auto" w:fill="auto"/>
            <w:vAlign w:val="bottom"/>
          </w:tcPr>
          <w:p w:rsidR="009C7375" w:rsidRPr="001F0EBE" w:rsidRDefault="009C7375" w:rsidP="00025225">
            <w:pPr>
              <w:ind w:left="-78"/>
              <w:jc w:val="right"/>
              <w:rPr>
                <w:rFonts w:ascii="Angsana New" w:hAnsi="Angsana New"/>
                <w:color w:val="000000" w:themeColor="text1"/>
                <w:sz w:val="26"/>
                <w:szCs w:val="26"/>
              </w:rPr>
            </w:pPr>
          </w:p>
        </w:tc>
        <w:tc>
          <w:tcPr>
            <w:tcW w:w="994"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6"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8"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7"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AC06E4" w:rsidP="00025225">
            <w:pPr>
              <w:jc w:val="right"/>
              <w:rPr>
                <w:rFonts w:ascii="Angsana New" w:hAnsi="Angsana New"/>
                <w:color w:val="000000" w:themeColor="text1"/>
                <w:sz w:val="26"/>
                <w:szCs w:val="26"/>
                <w:cs/>
              </w:rPr>
            </w:pPr>
            <w:r w:rsidRPr="001F0EBE">
              <w:rPr>
                <w:rFonts w:ascii="Angsana New" w:hAnsi="Angsana New"/>
                <w:color w:val="000000" w:themeColor="text1"/>
                <w:sz w:val="26"/>
                <w:szCs w:val="26"/>
              </w:rPr>
              <w:t>18,674</w:t>
            </w:r>
          </w:p>
        </w:tc>
        <w:tc>
          <w:tcPr>
            <w:tcW w:w="997"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r w:rsidRPr="001F0EBE">
              <w:rPr>
                <w:rFonts w:ascii="Angsana New" w:hAnsi="Angsana New"/>
                <w:color w:val="000000" w:themeColor="text1"/>
                <w:sz w:val="26"/>
                <w:szCs w:val="26"/>
              </w:rPr>
              <w:t>(55,895)</w:t>
            </w:r>
          </w:p>
        </w:tc>
      </w:tr>
      <w:tr w:rsidR="00E05302" w:rsidRPr="001F0EBE" w:rsidTr="00AC06E4">
        <w:trPr>
          <w:cantSplit/>
          <w:trHeight w:hRule="exact" w:val="346"/>
        </w:trPr>
        <w:tc>
          <w:tcPr>
            <w:tcW w:w="3708" w:type="dxa"/>
            <w:shd w:val="clear" w:color="auto" w:fill="auto"/>
            <w:vAlign w:val="bottom"/>
          </w:tcPr>
          <w:p w:rsidR="009C7375" w:rsidRPr="001F0EBE" w:rsidRDefault="009C7375" w:rsidP="00025225">
            <w:pPr>
              <w:rPr>
                <w:rFonts w:ascii="Angsana New" w:hAnsi="Angsana New"/>
                <w:color w:val="000000" w:themeColor="text1"/>
                <w:sz w:val="26"/>
                <w:szCs w:val="26"/>
              </w:rPr>
            </w:pPr>
            <w:r w:rsidRPr="001F0EBE">
              <w:rPr>
                <w:rFonts w:ascii="Angsana New" w:hAnsi="Angsana New"/>
                <w:color w:val="000000" w:themeColor="text1"/>
                <w:sz w:val="26"/>
                <w:szCs w:val="26"/>
              </w:rPr>
              <w:t>Financial cost</w:t>
            </w: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54" w:type="dxa"/>
            <w:vAlign w:val="bottom"/>
          </w:tcPr>
          <w:p w:rsidR="009C7375" w:rsidRPr="001F0EBE" w:rsidRDefault="009C7375" w:rsidP="00025225">
            <w:pPr>
              <w:ind w:left="-78"/>
              <w:jc w:val="right"/>
              <w:rPr>
                <w:rFonts w:ascii="Angsana New" w:hAnsi="Angsana New"/>
                <w:color w:val="000000" w:themeColor="text1"/>
                <w:sz w:val="26"/>
                <w:szCs w:val="26"/>
              </w:rPr>
            </w:pPr>
          </w:p>
        </w:tc>
        <w:tc>
          <w:tcPr>
            <w:tcW w:w="993" w:type="dxa"/>
            <w:vAlign w:val="bottom"/>
          </w:tcPr>
          <w:p w:rsidR="009C7375" w:rsidRPr="001F0EBE" w:rsidRDefault="009C7375" w:rsidP="00025225">
            <w:pPr>
              <w:ind w:left="-78"/>
              <w:jc w:val="right"/>
              <w:rPr>
                <w:rFonts w:ascii="Angsana New" w:hAnsi="Angsana New"/>
                <w:color w:val="000000" w:themeColor="text1"/>
                <w:sz w:val="26"/>
                <w:szCs w:val="26"/>
              </w:rPr>
            </w:pPr>
          </w:p>
        </w:tc>
        <w:tc>
          <w:tcPr>
            <w:tcW w:w="1023" w:type="dxa"/>
            <w:shd w:val="clear" w:color="auto" w:fill="auto"/>
            <w:vAlign w:val="bottom"/>
          </w:tcPr>
          <w:p w:rsidR="009C7375" w:rsidRPr="001F0EBE" w:rsidRDefault="009C7375" w:rsidP="00025225">
            <w:pPr>
              <w:ind w:left="-78"/>
              <w:jc w:val="right"/>
              <w:rPr>
                <w:rFonts w:ascii="Angsana New" w:hAnsi="Angsana New"/>
                <w:color w:val="000000" w:themeColor="text1"/>
                <w:sz w:val="26"/>
                <w:szCs w:val="26"/>
              </w:rPr>
            </w:pPr>
          </w:p>
        </w:tc>
        <w:tc>
          <w:tcPr>
            <w:tcW w:w="994"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6"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8"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7"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AC06E4" w:rsidP="00025225">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(37)</w:t>
            </w:r>
          </w:p>
        </w:tc>
        <w:tc>
          <w:tcPr>
            <w:tcW w:w="997" w:type="dxa"/>
            <w:shd w:val="clear" w:color="auto" w:fill="auto"/>
            <w:vAlign w:val="bottom"/>
          </w:tcPr>
          <w:p w:rsidR="009C7375" w:rsidRPr="001F0EBE" w:rsidRDefault="009C7375" w:rsidP="00025225">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(127)</w:t>
            </w:r>
          </w:p>
        </w:tc>
      </w:tr>
      <w:tr w:rsidR="00E05302" w:rsidRPr="001F0EBE" w:rsidTr="003E4C57">
        <w:trPr>
          <w:cantSplit/>
          <w:trHeight w:hRule="exact" w:val="377"/>
        </w:trPr>
        <w:tc>
          <w:tcPr>
            <w:tcW w:w="3708" w:type="dxa"/>
            <w:shd w:val="clear" w:color="auto" w:fill="auto"/>
            <w:vAlign w:val="bottom"/>
          </w:tcPr>
          <w:p w:rsidR="009C7375" w:rsidRPr="001F0EBE" w:rsidRDefault="009C7375" w:rsidP="00025225">
            <w:pPr>
              <w:rPr>
                <w:rFonts w:ascii="Angsana New" w:hAnsi="Angsana New"/>
                <w:color w:val="000000" w:themeColor="text1"/>
                <w:sz w:val="26"/>
                <w:szCs w:val="26"/>
              </w:rPr>
            </w:pPr>
            <w:r w:rsidRPr="001F0EBE">
              <w:rPr>
                <w:rFonts w:ascii="Angsana New" w:hAnsi="Angsana New"/>
                <w:color w:val="000000" w:themeColor="text1"/>
                <w:sz w:val="26"/>
                <w:szCs w:val="26"/>
              </w:rPr>
              <w:t>Profit (loss) before income tax</w:t>
            </w: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54" w:type="dxa"/>
            <w:vAlign w:val="bottom"/>
          </w:tcPr>
          <w:p w:rsidR="009C7375" w:rsidRPr="001F0EBE" w:rsidRDefault="009C7375" w:rsidP="00025225">
            <w:pPr>
              <w:ind w:left="-78"/>
              <w:jc w:val="right"/>
              <w:rPr>
                <w:rFonts w:ascii="Angsana New" w:hAnsi="Angsana New"/>
                <w:color w:val="000000" w:themeColor="text1"/>
                <w:sz w:val="26"/>
                <w:szCs w:val="26"/>
              </w:rPr>
            </w:pPr>
          </w:p>
        </w:tc>
        <w:tc>
          <w:tcPr>
            <w:tcW w:w="993" w:type="dxa"/>
            <w:vAlign w:val="bottom"/>
          </w:tcPr>
          <w:p w:rsidR="009C7375" w:rsidRPr="001F0EBE" w:rsidRDefault="009C7375" w:rsidP="00025225">
            <w:pPr>
              <w:ind w:left="-78"/>
              <w:jc w:val="right"/>
              <w:rPr>
                <w:rFonts w:ascii="Angsana New" w:hAnsi="Angsana New"/>
                <w:color w:val="000000" w:themeColor="text1"/>
                <w:sz w:val="26"/>
                <w:szCs w:val="26"/>
              </w:rPr>
            </w:pPr>
          </w:p>
        </w:tc>
        <w:tc>
          <w:tcPr>
            <w:tcW w:w="1023" w:type="dxa"/>
            <w:shd w:val="clear" w:color="auto" w:fill="auto"/>
            <w:vAlign w:val="bottom"/>
          </w:tcPr>
          <w:p w:rsidR="009C7375" w:rsidRPr="001F0EBE" w:rsidRDefault="009C7375" w:rsidP="00025225">
            <w:pPr>
              <w:ind w:left="-78"/>
              <w:jc w:val="right"/>
              <w:rPr>
                <w:rFonts w:ascii="Angsana New" w:hAnsi="Angsana New"/>
                <w:color w:val="000000" w:themeColor="text1"/>
                <w:sz w:val="26"/>
                <w:szCs w:val="26"/>
              </w:rPr>
            </w:pPr>
          </w:p>
        </w:tc>
        <w:tc>
          <w:tcPr>
            <w:tcW w:w="994"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6" w:type="dxa"/>
            <w:vAlign w:val="bottom"/>
          </w:tcPr>
          <w:p w:rsidR="009C7375" w:rsidRPr="001F0EBE" w:rsidRDefault="009C7375" w:rsidP="00025225">
            <w:pPr>
              <w:jc w:val="right"/>
              <w:rPr>
                <w:rFonts w:ascii="Angsana New" w:hAnsi="Angsana New"/>
                <w:color w:val="000000" w:themeColor="text1"/>
                <w:sz w:val="26"/>
                <w:szCs w:val="26"/>
              </w:rPr>
            </w:pPr>
          </w:p>
        </w:tc>
        <w:tc>
          <w:tcPr>
            <w:tcW w:w="992" w:type="dxa"/>
            <w:vAlign w:val="bottom"/>
          </w:tcPr>
          <w:p w:rsidR="009C7375" w:rsidRPr="001F0EBE" w:rsidRDefault="009C7375" w:rsidP="00025225">
            <w:pPr>
              <w:jc w:val="right"/>
              <w:rPr>
                <w:rFonts w:ascii="Angsana New" w:hAnsi="Angsana New"/>
                <w:color w:val="000000" w:themeColor="text1"/>
                <w:sz w:val="26"/>
                <w:szCs w:val="26"/>
              </w:rPr>
            </w:pPr>
          </w:p>
        </w:tc>
        <w:tc>
          <w:tcPr>
            <w:tcW w:w="988"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7"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3D439E" w:rsidP="00025225">
            <w:pPr>
              <w:jc w:val="right"/>
              <w:rPr>
                <w:rFonts w:ascii="Angsana New" w:hAnsi="Angsana New"/>
                <w:color w:val="000000" w:themeColor="text1"/>
                <w:sz w:val="26"/>
                <w:szCs w:val="26"/>
              </w:rPr>
            </w:pPr>
            <w:r w:rsidRPr="001F0EBE">
              <w:rPr>
                <w:rFonts w:ascii="Angsana New" w:hAnsi="Angsana New"/>
                <w:color w:val="000000" w:themeColor="text1"/>
                <w:sz w:val="26"/>
                <w:szCs w:val="26"/>
              </w:rPr>
              <w:t>18,637</w:t>
            </w:r>
          </w:p>
        </w:tc>
        <w:tc>
          <w:tcPr>
            <w:tcW w:w="997"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r w:rsidRPr="001F0EBE">
              <w:rPr>
                <w:rFonts w:ascii="Angsana New" w:hAnsi="Angsana New"/>
                <w:color w:val="000000" w:themeColor="text1"/>
                <w:sz w:val="26"/>
                <w:szCs w:val="26"/>
              </w:rPr>
              <w:t>(56,022)</w:t>
            </w:r>
          </w:p>
        </w:tc>
      </w:tr>
      <w:tr w:rsidR="00E05302" w:rsidRPr="001F0EBE" w:rsidTr="001F0EBE">
        <w:trPr>
          <w:cantSplit/>
          <w:trHeight w:hRule="exact" w:val="385"/>
        </w:trPr>
        <w:tc>
          <w:tcPr>
            <w:tcW w:w="3708" w:type="dxa"/>
            <w:shd w:val="clear" w:color="auto" w:fill="auto"/>
            <w:vAlign w:val="bottom"/>
          </w:tcPr>
          <w:p w:rsidR="009C7375" w:rsidRPr="001F0EBE" w:rsidRDefault="009C7375" w:rsidP="00025225">
            <w:pPr>
              <w:rPr>
                <w:rFonts w:ascii="Angsana New" w:hAnsi="Angsana New"/>
                <w:color w:val="000000" w:themeColor="text1"/>
                <w:sz w:val="26"/>
                <w:szCs w:val="26"/>
              </w:rPr>
            </w:pPr>
            <w:r w:rsidRPr="001F0EBE">
              <w:rPr>
                <w:rFonts w:ascii="Angsana New" w:hAnsi="Angsana New"/>
                <w:color w:val="000000" w:themeColor="text1"/>
                <w:sz w:val="26"/>
                <w:szCs w:val="26"/>
              </w:rPr>
              <w:t xml:space="preserve">Income tax income </w:t>
            </w: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54" w:type="dxa"/>
            <w:shd w:val="clear" w:color="auto" w:fill="auto"/>
            <w:vAlign w:val="bottom"/>
          </w:tcPr>
          <w:p w:rsidR="009C7375" w:rsidRPr="001F0EBE" w:rsidRDefault="009C7375" w:rsidP="00025225">
            <w:pPr>
              <w:ind w:left="-78"/>
              <w:jc w:val="right"/>
              <w:rPr>
                <w:rFonts w:ascii="Angsana New" w:hAnsi="Angsana New"/>
                <w:color w:val="000000" w:themeColor="text1"/>
                <w:sz w:val="26"/>
                <w:szCs w:val="26"/>
              </w:rPr>
            </w:pPr>
          </w:p>
        </w:tc>
        <w:tc>
          <w:tcPr>
            <w:tcW w:w="993" w:type="dxa"/>
            <w:shd w:val="clear" w:color="auto" w:fill="auto"/>
            <w:vAlign w:val="bottom"/>
          </w:tcPr>
          <w:p w:rsidR="009C7375" w:rsidRPr="001F0EBE" w:rsidRDefault="009C7375" w:rsidP="00025225">
            <w:pPr>
              <w:ind w:left="-78"/>
              <w:jc w:val="right"/>
              <w:rPr>
                <w:rFonts w:ascii="Angsana New" w:hAnsi="Angsana New"/>
                <w:color w:val="000000" w:themeColor="text1"/>
                <w:sz w:val="26"/>
                <w:szCs w:val="26"/>
              </w:rPr>
            </w:pPr>
          </w:p>
        </w:tc>
        <w:tc>
          <w:tcPr>
            <w:tcW w:w="1023" w:type="dxa"/>
            <w:shd w:val="clear" w:color="auto" w:fill="auto"/>
            <w:vAlign w:val="bottom"/>
          </w:tcPr>
          <w:p w:rsidR="009C7375" w:rsidRPr="001F0EBE" w:rsidRDefault="009C7375" w:rsidP="00025225">
            <w:pPr>
              <w:ind w:left="-78"/>
              <w:jc w:val="right"/>
              <w:rPr>
                <w:rFonts w:ascii="Angsana New" w:hAnsi="Angsana New"/>
                <w:color w:val="000000" w:themeColor="text1"/>
                <w:sz w:val="26"/>
                <w:szCs w:val="26"/>
              </w:rPr>
            </w:pPr>
          </w:p>
        </w:tc>
        <w:tc>
          <w:tcPr>
            <w:tcW w:w="994"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6"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8"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7"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3D439E" w:rsidP="00025225">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51</w:t>
            </w:r>
          </w:p>
        </w:tc>
        <w:tc>
          <w:tcPr>
            <w:tcW w:w="997" w:type="dxa"/>
            <w:shd w:val="clear" w:color="auto" w:fill="auto"/>
            <w:vAlign w:val="bottom"/>
          </w:tcPr>
          <w:p w:rsidR="009C7375" w:rsidRPr="001F0EBE" w:rsidRDefault="009C7375" w:rsidP="00025225">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1,366</w:t>
            </w:r>
          </w:p>
        </w:tc>
      </w:tr>
      <w:tr w:rsidR="00E05302" w:rsidRPr="001F0EBE" w:rsidTr="003E4C57">
        <w:trPr>
          <w:cantSplit/>
          <w:trHeight w:hRule="exact" w:val="445"/>
        </w:trPr>
        <w:tc>
          <w:tcPr>
            <w:tcW w:w="3708" w:type="dxa"/>
            <w:shd w:val="clear" w:color="auto" w:fill="auto"/>
            <w:vAlign w:val="bottom"/>
          </w:tcPr>
          <w:p w:rsidR="009C7375" w:rsidRPr="001F0EBE" w:rsidRDefault="009C7375" w:rsidP="00025225">
            <w:pPr>
              <w:rPr>
                <w:rFonts w:ascii="Angsana New" w:hAnsi="Angsana New"/>
                <w:color w:val="000000" w:themeColor="text1"/>
                <w:sz w:val="26"/>
                <w:szCs w:val="26"/>
              </w:rPr>
            </w:pPr>
            <w:r w:rsidRPr="001F0EBE">
              <w:rPr>
                <w:rFonts w:ascii="Angsana New" w:hAnsi="Angsana New"/>
                <w:color w:val="000000" w:themeColor="text1"/>
                <w:sz w:val="26"/>
                <w:szCs w:val="26"/>
              </w:rPr>
              <w:t>Profit (loss) for the periods</w:t>
            </w: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0"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54" w:type="dxa"/>
            <w:shd w:val="clear" w:color="auto" w:fill="auto"/>
            <w:vAlign w:val="bottom"/>
          </w:tcPr>
          <w:p w:rsidR="009C7375" w:rsidRPr="001F0EBE" w:rsidRDefault="009C7375" w:rsidP="00025225">
            <w:pPr>
              <w:ind w:left="-78"/>
              <w:jc w:val="right"/>
              <w:rPr>
                <w:rFonts w:ascii="Angsana New" w:hAnsi="Angsana New"/>
                <w:color w:val="000000" w:themeColor="text1"/>
                <w:sz w:val="26"/>
                <w:szCs w:val="26"/>
              </w:rPr>
            </w:pPr>
          </w:p>
        </w:tc>
        <w:tc>
          <w:tcPr>
            <w:tcW w:w="993" w:type="dxa"/>
            <w:shd w:val="clear" w:color="auto" w:fill="auto"/>
            <w:vAlign w:val="bottom"/>
          </w:tcPr>
          <w:p w:rsidR="009C7375" w:rsidRPr="001F0EBE" w:rsidRDefault="009C7375" w:rsidP="00025225">
            <w:pPr>
              <w:ind w:left="-78"/>
              <w:jc w:val="right"/>
              <w:rPr>
                <w:rFonts w:ascii="Angsana New" w:hAnsi="Angsana New"/>
                <w:color w:val="000000" w:themeColor="text1"/>
                <w:sz w:val="26"/>
                <w:szCs w:val="26"/>
              </w:rPr>
            </w:pPr>
          </w:p>
        </w:tc>
        <w:tc>
          <w:tcPr>
            <w:tcW w:w="1023" w:type="dxa"/>
            <w:shd w:val="clear" w:color="auto" w:fill="auto"/>
            <w:vAlign w:val="bottom"/>
          </w:tcPr>
          <w:p w:rsidR="009C7375" w:rsidRPr="001F0EBE" w:rsidRDefault="009C7375" w:rsidP="00025225">
            <w:pPr>
              <w:ind w:left="-78"/>
              <w:jc w:val="right"/>
              <w:rPr>
                <w:rFonts w:ascii="Angsana New" w:hAnsi="Angsana New"/>
                <w:color w:val="000000" w:themeColor="text1"/>
                <w:sz w:val="26"/>
                <w:szCs w:val="26"/>
              </w:rPr>
            </w:pPr>
          </w:p>
        </w:tc>
        <w:tc>
          <w:tcPr>
            <w:tcW w:w="994"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6"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8"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87" w:type="dxa"/>
            <w:shd w:val="clear" w:color="auto" w:fill="auto"/>
            <w:vAlign w:val="bottom"/>
          </w:tcPr>
          <w:p w:rsidR="009C7375" w:rsidRPr="001F0EBE" w:rsidRDefault="009C7375" w:rsidP="00025225">
            <w:pPr>
              <w:jc w:val="right"/>
              <w:rPr>
                <w:rFonts w:ascii="Angsana New" w:hAnsi="Angsana New"/>
                <w:color w:val="000000" w:themeColor="text1"/>
                <w:sz w:val="26"/>
                <w:szCs w:val="26"/>
              </w:rPr>
            </w:pPr>
          </w:p>
        </w:tc>
        <w:tc>
          <w:tcPr>
            <w:tcW w:w="992" w:type="dxa"/>
            <w:shd w:val="clear" w:color="auto" w:fill="auto"/>
            <w:vAlign w:val="bottom"/>
          </w:tcPr>
          <w:p w:rsidR="009C7375" w:rsidRPr="001F0EBE" w:rsidRDefault="003D439E" w:rsidP="00025225">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18,688</w:t>
            </w:r>
          </w:p>
        </w:tc>
        <w:tc>
          <w:tcPr>
            <w:tcW w:w="997" w:type="dxa"/>
            <w:shd w:val="clear" w:color="auto" w:fill="auto"/>
            <w:vAlign w:val="bottom"/>
          </w:tcPr>
          <w:p w:rsidR="009C7375" w:rsidRPr="001F0EBE" w:rsidRDefault="009C7375" w:rsidP="00025225">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(54,656</w:t>
            </w:r>
            <w:r w:rsidR="00CE229A" w:rsidRPr="001F0EBE">
              <w:rPr>
                <w:rFonts w:ascii="Angsana New" w:hAnsi="Angsana New"/>
                <w:color w:val="000000" w:themeColor="text1"/>
                <w:sz w:val="26"/>
                <w:szCs w:val="26"/>
              </w:rPr>
              <w:t>)</w:t>
            </w:r>
          </w:p>
        </w:tc>
      </w:tr>
      <w:tr w:rsidR="00E05302" w:rsidRPr="001F0EBE" w:rsidTr="002E5220">
        <w:trPr>
          <w:cantSplit/>
          <w:tblHeader/>
        </w:trPr>
        <w:tc>
          <w:tcPr>
            <w:tcW w:w="3708" w:type="dxa"/>
            <w:shd w:val="clear" w:color="auto" w:fill="auto"/>
            <w:vAlign w:val="bottom"/>
          </w:tcPr>
          <w:p w:rsidR="003F1472" w:rsidRPr="001F0EBE" w:rsidRDefault="003F1472" w:rsidP="00B75EB2">
            <w:pPr>
              <w:jc w:val="thaiDistribute"/>
              <w:rPr>
                <w:rFonts w:ascii="Angsana New" w:hAnsi="Angsana New"/>
                <w:color w:val="000000" w:themeColor="text1"/>
                <w:sz w:val="26"/>
                <w:szCs w:val="26"/>
              </w:rPr>
            </w:pPr>
          </w:p>
        </w:tc>
        <w:tc>
          <w:tcPr>
            <w:tcW w:w="11886" w:type="dxa"/>
            <w:gridSpan w:val="12"/>
            <w:shd w:val="clear" w:color="auto" w:fill="auto"/>
            <w:vAlign w:val="bottom"/>
          </w:tcPr>
          <w:p w:rsidR="003F1472" w:rsidRPr="001F0EBE" w:rsidRDefault="003F1472" w:rsidP="002E5220">
            <w:pPr>
              <w:pBdr>
                <w:bottom w:val="single" w:sz="6" w:space="1" w:color="auto"/>
              </w:pBdr>
              <w:jc w:val="center"/>
              <w:rPr>
                <w:rFonts w:ascii="Angsana New" w:hAnsi="Angsana New"/>
                <w:color w:val="000000" w:themeColor="text1"/>
                <w:sz w:val="26"/>
                <w:szCs w:val="26"/>
                <w:cs/>
              </w:rPr>
            </w:pPr>
            <w:r w:rsidRPr="001F0EBE">
              <w:rPr>
                <w:rFonts w:ascii="Angsana New" w:hAnsi="Angsana New"/>
                <w:color w:val="000000" w:themeColor="text1"/>
                <w:sz w:val="26"/>
                <w:szCs w:val="26"/>
                <w:cs/>
              </w:rPr>
              <w:t>(</w:t>
            </w:r>
            <w:r w:rsidRPr="001F0EBE">
              <w:rPr>
                <w:rFonts w:ascii="Angsana New" w:hAnsi="Angsana New"/>
                <w:color w:val="000000" w:themeColor="text1"/>
                <w:sz w:val="26"/>
                <w:szCs w:val="26"/>
              </w:rPr>
              <w:t>Unit: Thousand Baht</w:t>
            </w:r>
            <w:r w:rsidRPr="001F0EBE">
              <w:rPr>
                <w:rFonts w:ascii="Angsana New" w:hAnsi="Angsana New"/>
                <w:color w:val="000000" w:themeColor="text1"/>
                <w:sz w:val="26"/>
                <w:szCs w:val="26"/>
                <w:cs/>
              </w:rPr>
              <w:t>)</w:t>
            </w:r>
          </w:p>
        </w:tc>
      </w:tr>
      <w:tr w:rsidR="00E05302" w:rsidRPr="001F0EBE" w:rsidTr="002E5220">
        <w:trPr>
          <w:cantSplit/>
          <w:tblHeader/>
        </w:trPr>
        <w:tc>
          <w:tcPr>
            <w:tcW w:w="3708" w:type="dxa"/>
            <w:shd w:val="clear" w:color="auto" w:fill="auto"/>
            <w:vAlign w:val="bottom"/>
          </w:tcPr>
          <w:p w:rsidR="000F095D" w:rsidRPr="001F0EBE" w:rsidRDefault="000F095D" w:rsidP="00B75EB2">
            <w:pPr>
              <w:jc w:val="thaiDistribute"/>
              <w:rPr>
                <w:rFonts w:ascii="Angsana New" w:hAnsi="Angsana New"/>
                <w:color w:val="000000" w:themeColor="text1"/>
                <w:sz w:val="26"/>
                <w:szCs w:val="26"/>
              </w:rPr>
            </w:pPr>
          </w:p>
        </w:tc>
        <w:tc>
          <w:tcPr>
            <w:tcW w:w="11886" w:type="dxa"/>
            <w:gridSpan w:val="12"/>
            <w:shd w:val="clear" w:color="auto" w:fill="auto"/>
            <w:vAlign w:val="bottom"/>
          </w:tcPr>
          <w:p w:rsidR="000F095D" w:rsidRPr="001F0EBE" w:rsidRDefault="000F095D" w:rsidP="002E5220">
            <w:pPr>
              <w:pBdr>
                <w:bottom w:val="single" w:sz="6" w:space="1" w:color="auto"/>
              </w:pBdr>
              <w:jc w:val="center"/>
              <w:rPr>
                <w:rFonts w:ascii="Angsana New" w:hAnsi="Angsana New"/>
                <w:color w:val="000000" w:themeColor="text1"/>
                <w:sz w:val="26"/>
                <w:szCs w:val="26"/>
                <w:cs/>
              </w:rPr>
            </w:pPr>
            <w:r w:rsidRPr="001F0EBE">
              <w:rPr>
                <w:rFonts w:ascii="Angsana New" w:hAnsi="Angsana New"/>
                <w:color w:val="000000" w:themeColor="text1"/>
                <w:sz w:val="26"/>
                <w:szCs w:val="26"/>
              </w:rPr>
              <w:t>Consolidated Financial Statements</w:t>
            </w:r>
          </w:p>
        </w:tc>
      </w:tr>
      <w:tr w:rsidR="00E05302" w:rsidRPr="001F0EBE" w:rsidTr="002E5220">
        <w:trPr>
          <w:cantSplit/>
          <w:tblHeader/>
        </w:trPr>
        <w:tc>
          <w:tcPr>
            <w:tcW w:w="3708" w:type="dxa"/>
            <w:shd w:val="clear" w:color="auto" w:fill="auto"/>
            <w:vAlign w:val="bottom"/>
          </w:tcPr>
          <w:p w:rsidR="003F1472" w:rsidRPr="001F0EBE" w:rsidRDefault="003F1472" w:rsidP="00B75EB2">
            <w:pPr>
              <w:jc w:val="thaiDistribute"/>
              <w:rPr>
                <w:rFonts w:ascii="Angsana New" w:hAnsi="Angsana New"/>
                <w:color w:val="000000" w:themeColor="text1"/>
                <w:sz w:val="26"/>
                <w:szCs w:val="26"/>
              </w:rPr>
            </w:pPr>
          </w:p>
        </w:tc>
        <w:tc>
          <w:tcPr>
            <w:tcW w:w="11886" w:type="dxa"/>
            <w:gridSpan w:val="12"/>
            <w:shd w:val="clear" w:color="auto" w:fill="auto"/>
            <w:vAlign w:val="bottom"/>
          </w:tcPr>
          <w:p w:rsidR="003F1472" w:rsidRPr="001F0EBE" w:rsidRDefault="00B141F6" w:rsidP="007F2091">
            <w:pPr>
              <w:pBdr>
                <w:bottom w:val="single" w:sz="6"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For the six</w:t>
            </w:r>
            <w:r w:rsidR="007F2091" w:rsidRPr="001F0EBE">
              <w:rPr>
                <w:rFonts w:ascii="Angsana New" w:hAnsi="Angsana New"/>
                <w:color w:val="000000" w:themeColor="text1"/>
                <w:sz w:val="26"/>
                <w:szCs w:val="26"/>
              </w:rPr>
              <w:t>-month periods ended June 30</w:t>
            </w:r>
            <w:r w:rsidR="003F1472" w:rsidRPr="001F0EBE">
              <w:rPr>
                <w:rFonts w:ascii="Angsana New" w:hAnsi="Angsana New"/>
                <w:color w:val="000000" w:themeColor="text1"/>
                <w:sz w:val="26"/>
                <w:szCs w:val="26"/>
              </w:rPr>
              <w:t>,</w:t>
            </w:r>
          </w:p>
        </w:tc>
      </w:tr>
      <w:tr w:rsidR="00E05302" w:rsidRPr="001F0EBE" w:rsidTr="002E5220">
        <w:trPr>
          <w:cantSplit/>
          <w:trHeight w:val="696"/>
          <w:tblHeader/>
        </w:trPr>
        <w:tc>
          <w:tcPr>
            <w:tcW w:w="3708" w:type="dxa"/>
            <w:shd w:val="clear" w:color="auto" w:fill="auto"/>
            <w:vAlign w:val="bottom"/>
          </w:tcPr>
          <w:p w:rsidR="003F1472" w:rsidRPr="001F0EBE" w:rsidRDefault="003F1472" w:rsidP="00B75EB2">
            <w:pPr>
              <w:jc w:val="thaiDistribute"/>
              <w:rPr>
                <w:rFonts w:ascii="Angsana New" w:hAnsi="Angsana New"/>
                <w:color w:val="000000" w:themeColor="text1"/>
                <w:sz w:val="26"/>
                <w:szCs w:val="26"/>
              </w:rPr>
            </w:pPr>
          </w:p>
        </w:tc>
        <w:tc>
          <w:tcPr>
            <w:tcW w:w="1980" w:type="dxa"/>
            <w:gridSpan w:val="2"/>
            <w:shd w:val="clear" w:color="auto" w:fill="auto"/>
            <w:vAlign w:val="bottom"/>
          </w:tcPr>
          <w:p w:rsidR="003F1472" w:rsidRPr="001F0EBE" w:rsidRDefault="003F1472" w:rsidP="002E5220">
            <w:pPr>
              <w:pBdr>
                <w:bottom w:val="single" w:sz="6"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Property Development</w:t>
            </w:r>
          </w:p>
          <w:p w:rsidR="003F1472" w:rsidRPr="001F0EBE" w:rsidRDefault="003F1472" w:rsidP="002E5220">
            <w:pPr>
              <w:pBdr>
                <w:bottom w:val="single" w:sz="6" w:space="1" w:color="auto"/>
              </w:pBdr>
              <w:jc w:val="center"/>
              <w:rPr>
                <w:rFonts w:ascii="Angsana New" w:hAnsi="Angsana New"/>
                <w:color w:val="000000" w:themeColor="text1"/>
                <w:sz w:val="26"/>
                <w:szCs w:val="26"/>
                <w:cs/>
              </w:rPr>
            </w:pPr>
            <w:r w:rsidRPr="001F0EBE">
              <w:rPr>
                <w:rFonts w:ascii="Angsana New" w:hAnsi="Angsana New"/>
                <w:color w:val="000000" w:themeColor="text1"/>
                <w:sz w:val="26"/>
                <w:szCs w:val="26"/>
              </w:rPr>
              <w:t>Low rise</w:t>
            </w:r>
          </w:p>
        </w:tc>
        <w:tc>
          <w:tcPr>
            <w:tcW w:w="1947" w:type="dxa"/>
            <w:gridSpan w:val="2"/>
            <w:vAlign w:val="bottom"/>
          </w:tcPr>
          <w:p w:rsidR="003F1472" w:rsidRPr="001F0EBE" w:rsidRDefault="003F1472" w:rsidP="002E5220">
            <w:pPr>
              <w:pBdr>
                <w:bottom w:val="single" w:sz="6"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Property Development</w:t>
            </w:r>
          </w:p>
          <w:p w:rsidR="003F1472" w:rsidRPr="001F0EBE" w:rsidRDefault="003F1472" w:rsidP="002E5220">
            <w:pPr>
              <w:pBdr>
                <w:bottom w:val="single" w:sz="6" w:space="1" w:color="auto"/>
              </w:pBdr>
              <w:jc w:val="center"/>
              <w:rPr>
                <w:rFonts w:ascii="Angsana New" w:hAnsi="Angsana New"/>
                <w:color w:val="000000" w:themeColor="text1"/>
                <w:sz w:val="26"/>
                <w:szCs w:val="26"/>
                <w:cs/>
              </w:rPr>
            </w:pPr>
            <w:r w:rsidRPr="001F0EBE">
              <w:rPr>
                <w:rFonts w:ascii="Angsana New" w:hAnsi="Angsana New"/>
                <w:color w:val="000000" w:themeColor="text1"/>
                <w:sz w:val="26"/>
                <w:szCs w:val="26"/>
              </w:rPr>
              <w:t>High rise</w:t>
            </w:r>
          </w:p>
        </w:tc>
        <w:tc>
          <w:tcPr>
            <w:tcW w:w="2017" w:type="dxa"/>
            <w:gridSpan w:val="2"/>
            <w:shd w:val="clear" w:color="auto" w:fill="auto"/>
            <w:vAlign w:val="bottom"/>
          </w:tcPr>
          <w:p w:rsidR="003F1472" w:rsidRPr="001F0EBE" w:rsidRDefault="003F1472" w:rsidP="002E5220">
            <w:pPr>
              <w:pBdr>
                <w:bottom w:val="single" w:sz="6" w:space="1" w:color="auto"/>
              </w:pBdr>
              <w:ind w:left="-49" w:right="-108"/>
              <w:jc w:val="center"/>
              <w:rPr>
                <w:rFonts w:ascii="Angsana New" w:hAnsi="Angsana New"/>
                <w:color w:val="000000" w:themeColor="text1"/>
                <w:sz w:val="26"/>
                <w:szCs w:val="26"/>
              </w:rPr>
            </w:pPr>
            <w:r w:rsidRPr="001F0EBE">
              <w:rPr>
                <w:rFonts w:ascii="Angsana New" w:hAnsi="Angsana New"/>
                <w:color w:val="000000" w:themeColor="text1"/>
                <w:sz w:val="26"/>
                <w:szCs w:val="26"/>
              </w:rPr>
              <w:t>Management Services</w:t>
            </w:r>
          </w:p>
        </w:tc>
        <w:tc>
          <w:tcPr>
            <w:tcW w:w="1978" w:type="dxa"/>
            <w:gridSpan w:val="2"/>
            <w:vAlign w:val="bottom"/>
          </w:tcPr>
          <w:p w:rsidR="003F1472" w:rsidRPr="001F0EBE" w:rsidRDefault="003F1472" w:rsidP="002E5220">
            <w:pPr>
              <w:pBdr>
                <w:bottom w:val="single" w:sz="6" w:space="1" w:color="auto"/>
              </w:pBdr>
              <w:jc w:val="center"/>
              <w:rPr>
                <w:rFonts w:ascii="Angsana New" w:hAnsi="Angsana New"/>
                <w:color w:val="000000" w:themeColor="text1"/>
                <w:sz w:val="26"/>
                <w:szCs w:val="26"/>
                <w:cs/>
              </w:rPr>
            </w:pPr>
            <w:r w:rsidRPr="001F0EBE">
              <w:rPr>
                <w:rFonts w:ascii="Angsana New" w:hAnsi="Angsana New"/>
                <w:color w:val="000000" w:themeColor="text1"/>
                <w:sz w:val="26"/>
                <w:szCs w:val="26"/>
              </w:rPr>
              <w:t>Property Rental</w:t>
            </w:r>
          </w:p>
        </w:tc>
        <w:tc>
          <w:tcPr>
            <w:tcW w:w="1975" w:type="dxa"/>
            <w:gridSpan w:val="2"/>
            <w:shd w:val="clear" w:color="auto" w:fill="auto"/>
            <w:vAlign w:val="bottom"/>
          </w:tcPr>
          <w:p w:rsidR="003F1472" w:rsidRPr="001F0EBE" w:rsidRDefault="003F1472" w:rsidP="002E5220">
            <w:pPr>
              <w:pBdr>
                <w:bottom w:val="single" w:sz="6"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Elimination</w:t>
            </w:r>
          </w:p>
        </w:tc>
        <w:tc>
          <w:tcPr>
            <w:tcW w:w="1989" w:type="dxa"/>
            <w:gridSpan w:val="2"/>
            <w:shd w:val="clear" w:color="auto" w:fill="auto"/>
            <w:vAlign w:val="bottom"/>
          </w:tcPr>
          <w:p w:rsidR="003F1472" w:rsidRPr="001F0EBE" w:rsidRDefault="003F1472" w:rsidP="002E5220">
            <w:pPr>
              <w:pBdr>
                <w:bottom w:val="single" w:sz="6" w:space="1" w:color="auto"/>
              </w:pBdr>
              <w:jc w:val="center"/>
              <w:rPr>
                <w:rFonts w:ascii="Angsana New" w:hAnsi="Angsana New"/>
                <w:color w:val="000000" w:themeColor="text1"/>
                <w:sz w:val="26"/>
                <w:szCs w:val="26"/>
                <w:cs/>
              </w:rPr>
            </w:pPr>
            <w:r w:rsidRPr="001F0EBE">
              <w:rPr>
                <w:rFonts w:ascii="Angsana New" w:hAnsi="Angsana New"/>
                <w:color w:val="000000" w:themeColor="text1"/>
                <w:sz w:val="26"/>
                <w:szCs w:val="26"/>
              </w:rPr>
              <w:t>Total</w:t>
            </w:r>
          </w:p>
        </w:tc>
      </w:tr>
      <w:tr w:rsidR="00E05302" w:rsidRPr="001F0EBE" w:rsidTr="002E5220">
        <w:trPr>
          <w:cantSplit/>
          <w:tblHeader/>
        </w:trPr>
        <w:tc>
          <w:tcPr>
            <w:tcW w:w="3708" w:type="dxa"/>
            <w:shd w:val="clear" w:color="auto" w:fill="auto"/>
            <w:vAlign w:val="bottom"/>
          </w:tcPr>
          <w:p w:rsidR="003F1472" w:rsidRPr="001F0EBE" w:rsidRDefault="003F1472" w:rsidP="00B75EB2">
            <w:pPr>
              <w:jc w:val="thaiDistribute"/>
              <w:rPr>
                <w:rFonts w:ascii="Angsana New" w:hAnsi="Angsana New"/>
                <w:b/>
                <w:bCs/>
                <w:color w:val="000000" w:themeColor="text1"/>
                <w:sz w:val="26"/>
                <w:szCs w:val="26"/>
              </w:rPr>
            </w:pPr>
          </w:p>
        </w:tc>
        <w:tc>
          <w:tcPr>
            <w:tcW w:w="990" w:type="dxa"/>
            <w:shd w:val="clear" w:color="auto" w:fill="auto"/>
            <w:vAlign w:val="bottom"/>
          </w:tcPr>
          <w:p w:rsidR="003F1472" w:rsidRPr="001F0EBE" w:rsidRDefault="008602F3" w:rsidP="002E5220">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2018</w:t>
            </w:r>
          </w:p>
        </w:tc>
        <w:tc>
          <w:tcPr>
            <w:tcW w:w="990" w:type="dxa"/>
            <w:shd w:val="clear" w:color="auto" w:fill="auto"/>
            <w:vAlign w:val="bottom"/>
          </w:tcPr>
          <w:p w:rsidR="003F1472" w:rsidRPr="001F0EBE" w:rsidRDefault="003F1472" w:rsidP="002E5220">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2017</w:t>
            </w:r>
          </w:p>
        </w:tc>
        <w:tc>
          <w:tcPr>
            <w:tcW w:w="954" w:type="dxa"/>
            <w:vAlign w:val="bottom"/>
          </w:tcPr>
          <w:p w:rsidR="003F1472" w:rsidRPr="001F0EBE" w:rsidRDefault="008602F3" w:rsidP="002E5220">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2018</w:t>
            </w:r>
          </w:p>
        </w:tc>
        <w:tc>
          <w:tcPr>
            <w:tcW w:w="993" w:type="dxa"/>
            <w:vAlign w:val="bottom"/>
          </w:tcPr>
          <w:p w:rsidR="003F1472" w:rsidRPr="001F0EBE" w:rsidRDefault="003F1472" w:rsidP="002E5220">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2017</w:t>
            </w:r>
          </w:p>
        </w:tc>
        <w:tc>
          <w:tcPr>
            <w:tcW w:w="1023" w:type="dxa"/>
            <w:shd w:val="clear" w:color="auto" w:fill="auto"/>
            <w:vAlign w:val="bottom"/>
          </w:tcPr>
          <w:p w:rsidR="003F1472" w:rsidRPr="001F0EBE" w:rsidRDefault="008602F3" w:rsidP="002E5220">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2018</w:t>
            </w:r>
          </w:p>
        </w:tc>
        <w:tc>
          <w:tcPr>
            <w:tcW w:w="994" w:type="dxa"/>
            <w:shd w:val="clear" w:color="auto" w:fill="auto"/>
            <w:vAlign w:val="bottom"/>
          </w:tcPr>
          <w:p w:rsidR="003F1472" w:rsidRPr="001F0EBE" w:rsidRDefault="003F1472" w:rsidP="002E5220">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2017</w:t>
            </w:r>
          </w:p>
        </w:tc>
        <w:tc>
          <w:tcPr>
            <w:tcW w:w="986" w:type="dxa"/>
            <w:vAlign w:val="bottom"/>
          </w:tcPr>
          <w:p w:rsidR="003F1472" w:rsidRPr="001F0EBE" w:rsidRDefault="008602F3" w:rsidP="002E5220">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2018</w:t>
            </w:r>
          </w:p>
        </w:tc>
        <w:tc>
          <w:tcPr>
            <w:tcW w:w="992" w:type="dxa"/>
            <w:vAlign w:val="bottom"/>
          </w:tcPr>
          <w:p w:rsidR="003F1472" w:rsidRPr="001F0EBE" w:rsidRDefault="003F1472" w:rsidP="002E5220">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2017</w:t>
            </w:r>
          </w:p>
        </w:tc>
        <w:tc>
          <w:tcPr>
            <w:tcW w:w="988" w:type="dxa"/>
            <w:shd w:val="clear" w:color="auto" w:fill="auto"/>
            <w:vAlign w:val="bottom"/>
          </w:tcPr>
          <w:p w:rsidR="003F1472" w:rsidRPr="001F0EBE" w:rsidRDefault="008602F3" w:rsidP="002E5220">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2018</w:t>
            </w:r>
          </w:p>
        </w:tc>
        <w:tc>
          <w:tcPr>
            <w:tcW w:w="987" w:type="dxa"/>
            <w:shd w:val="clear" w:color="auto" w:fill="auto"/>
            <w:vAlign w:val="bottom"/>
          </w:tcPr>
          <w:p w:rsidR="003F1472" w:rsidRPr="001F0EBE" w:rsidRDefault="003F1472" w:rsidP="002E5220">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2017</w:t>
            </w:r>
          </w:p>
        </w:tc>
        <w:tc>
          <w:tcPr>
            <w:tcW w:w="992" w:type="dxa"/>
            <w:shd w:val="clear" w:color="auto" w:fill="auto"/>
            <w:vAlign w:val="bottom"/>
          </w:tcPr>
          <w:p w:rsidR="003F1472" w:rsidRPr="001F0EBE" w:rsidRDefault="008602F3" w:rsidP="002E5220">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2018</w:t>
            </w:r>
          </w:p>
        </w:tc>
        <w:tc>
          <w:tcPr>
            <w:tcW w:w="997" w:type="dxa"/>
            <w:shd w:val="clear" w:color="auto" w:fill="auto"/>
            <w:vAlign w:val="bottom"/>
          </w:tcPr>
          <w:p w:rsidR="003F1472" w:rsidRPr="001F0EBE" w:rsidRDefault="003F1472" w:rsidP="002E5220">
            <w:pPr>
              <w:pBdr>
                <w:bottom w:val="single" w:sz="4" w:space="1" w:color="auto"/>
              </w:pBdr>
              <w:jc w:val="center"/>
              <w:rPr>
                <w:rFonts w:ascii="Angsana New" w:hAnsi="Angsana New"/>
                <w:color w:val="000000" w:themeColor="text1"/>
                <w:sz w:val="26"/>
                <w:szCs w:val="26"/>
              </w:rPr>
            </w:pPr>
            <w:r w:rsidRPr="001F0EBE">
              <w:rPr>
                <w:rFonts w:ascii="Angsana New" w:hAnsi="Angsana New"/>
                <w:color w:val="000000" w:themeColor="text1"/>
                <w:sz w:val="26"/>
                <w:szCs w:val="26"/>
              </w:rPr>
              <w:t>2017</w:t>
            </w:r>
          </w:p>
        </w:tc>
      </w:tr>
      <w:tr w:rsidR="00E05302" w:rsidRPr="001F0EBE" w:rsidTr="00AC06E4">
        <w:trPr>
          <w:cantSplit/>
          <w:trHeight w:hRule="exact" w:val="346"/>
        </w:trPr>
        <w:tc>
          <w:tcPr>
            <w:tcW w:w="3708" w:type="dxa"/>
            <w:shd w:val="clear" w:color="auto" w:fill="auto"/>
            <w:vAlign w:val="bottom"/>
          </w:tcPr>
          <w:p w:rsidR="003F1472" w:rsidRPr="001F0EBE" w:rsidRDefault="003F1472" w:rsidP="002E5220">
            <w:pPr>
              <w:rPr>
                <w:rFonts w:ascii="Angsana New" w:hAnsi="Angsana New"/>
                <w:b/>
                <w:bCs/>
                <w:color w:val="000000" w:themeColor="text1"/>
                <w:sz w:val="26"/>
                <w:szCs w:val="26"/>
              </w:rPr>
            </w:pPr>
            <w:r w:rsidRPr="001F0EBE">
              <w:rPr>
                <w:rFonts w:ascii="Angsana New" w:hAnsi="Angsana New"/>
                <w:color w:val="000000" w:themeColor="text1"/>
                <w:sz w:val="26"/>
                <w:szCs w:val="26"/>
              </w:rPr>
              <w:t>Revenues from sales and services</w:t>
            </w:r>
          </w:p>
        </w:tc>
        <w:tc>
          <w:tcPr>
            <w:tcW w:w="990" w:type="dxa"/>
            <w:shd w:val="clear" w:color="auto" w:fill="auto"/>
            <w:vAlign w:val="bottom"/>
          </w:tcPr>
          <w:p w:rsidR="003F1472" w:rsidRPr="001F0EBE" w:rsidRDefault="00872A88" w:rsidP="002E5220">
            <w:pPr>
              <w:jc w:val="right"/>
              <w:rPr>
                <w:rFonts w:ascii="Angsana New" w:hAnsi="Angsana New"/>
                <w:color w:val="000000" w:themeColor="text1"/>
                <w:sz w:val="26"/>
                <w:szCs w:val="26"/>
              </w:rPr>
            </w:pPr>
            <w:r w:rsidRPr="001F0EBE">
              <w:rPr>
                <w:rFonts w:ascii="Angsana New" w:hAnsi="Angsana New"/>
                <w:color w:val="000000" w:themeColor="text1"/>
                <w:sz w:val="26"/>
                <w:szCs w:val="26"/>
              </w:rPr>
              <w:t>145,825</w:t>
            </w:r>
          </w:p>
        </w:tc>
        <w:tc>
          <w:tcPr>
            <w:tcW w:w="990" w:type="dxa"/>
            <w:shd w:val="clear" w:color="auto" w:fill="auto"/>
            <w:vAlign w:val="bottom"/>
          </w:tcPr>
          <w:p w:rsidR="003F1472" w:rsidRPr="001F0EBE" w:rsidRDefault="009C7375" w:rsidP="002E5220">
            <w:pPr>
              <w:jc w:val="right"/>
              <w:rPr>
                <w:rFonts w:ascii="Angsana New" w:hAnsi="Angsana New"/>
                <w:color w:val="000000" w:themeColor="text1"/>
                <w:sz w:val="26"/>
                <w:szCs w:val="26"/>
              </w:rPr>
            </w:pPr>
            <w:r w:rsidRPr="001F0EBE">
              <w:rPr>
                <w:rFonts w:ascii="Angsana New" w:hAnsi="Angsana New"/>
                <w:color w:val="000000" w:themeColor="text1"/>
                <w:sz w:val="26"/>
                <w:szCs w:val="26"/>
              </w:rPr>
              <w:t>80,730</w:t>
            </w:r>
          </w:p>
        </w:tc>
        <w:tc>
          <w:tcPr>
            <w:tcW w:w="954" w:type="dxa"/>
            <w:shd w:val="clear" w:color="auto" w:fill="auto"/>
            <w:vAlign w:val="bottom"/>
          </w:tcPr>
          <w:p w:rsidR="003F1472" w:rsidRPr="001F0EBE" w:rsidRDefault="00872A88" w:rsidP="002E5220">
            <w:pPr>
              <w:jc w:val="right"/>
              <w:rPr>
                <w:rFonts w:ascii="Angsana New" w:hAnsi="Angsana New"/>
                <w:color w:val="000000" w:themeColor="text1"/>
                <w:sz w:val="26"/>
                <w:szCs w:val="26"/>
              </w:rPr>
            </w:pPr>
            <w:r w:rsidRPr="001F0EBE">
              <w:rPr>
                <w:rFonts w:ascii="Angsana New" w:hAnsi="Angsana New"/>
                <w:color w:val="000000" w:themeColor="text1"/>
                <w:sz w:val="26"/>
                <w:szCs w:val="26"/>
              </w:rPr>
              <w:t>64,037</w:t>
            </w:r>
          </w:p>
        </w:tc>
        <w:tc>
          <w:tcPr>
            <w:tcW w:w="993" w:type="dxa"/>
            <w:shd w:val="clear" w:color="auto" w:fill="auto"/>
            <w:vAlign w:val="bottom"/>
          </w:tcPr>
          <w:p w:rsidR="003F1472" w:rsidRPr="001F0EBE" w:rsidRDefault="00F626B1" w:rsidP="002E5220">
            <w:pPr>
              <w:jc w:val="right"/>
              <w:rPr>
                <w:rFonts w:ascii="Angsana New" w:hAnsi="Angsana New"/>
                <w:color w:val="000000" w:themeColor="text1"/>
                <w:sz w:val="26"/>
                <w:szCs w:val="26"/>
              </w:rPr>
            </w:pPr>
            <w:r w:rsidRPr="001F0EBE">
              <w:rPr>
                <w:rFonts w:ascii="Angsana New" w:hAnsi="Angsana New"/>
                <w:color w:val="000000" w:themeColor="text1"/>
                <w:sz w:val="26"/>
                <w:szCs w:val="26"/>
              </w:rPr>
              <w:t>21,258</w:t>
            </w:r>
          </w:p>
        </w:tc>
        <w:tc>
          <w:tcPr>
            <w:tcW w:w="1023" w:type="dxa"/>
            <w:shd w:val="clear" w:color="auto" w:fill="auto"/>
            <w:vAlign w:val="bottom"/>
          </w:tcPr>
          <w:p w:rsidR="003F1472" w:rsidRPr="001F0EBE" w:rsidRDefault="00872A88" w:rsidP="002E5220">
            <w:pPr>
              <w:jc w:val="right"/>
              <w:rPr>
                <w:rFonts w:ascii="Angsana New" w:hAnsi="Angsana New"/>
                <w:color w:val="000000" w:themeColor="text1"/>
                <w:sz w:val="26"/>
                <w:szCs w:val="26"/>
              </w:rPr>
            </w:pPr>
            <w:r w:rsidRPr="001F0EBE">
              <w:rPr>
                <w:rFonts w:ascii="Angsana New" w:hAnsi="Angsana New"/>
                <w:color w:val="000000" w:themeColor="text1"/>
                <w:sz w:val="26"/>
                <w:szCs w:val="26"/>
              </w:rPr>
              <w:t>44,054</w:t>
            </w:r>
          </w:p>
        </w:tc>
        <w:tc>
          <w:tcPr>
            <w:tcW w:w="994" w:type="dxa"/>
            <w:shd w:val="clear" w:color="auto" w:fill="auto"/>
            <w:vAlign w:val="bottom"/>
          </w:tcPr>
          <w:p w:rsidR="003F1472" w:rsidRPr="001F0EBE" w:rsidRDefault="009F470E" w:rsidP="002E5220">
            <w:pPr>
              <w:jc w:val="right"/>
              <w:rPr>
                <w:rFonts w:ascii="Angsana New" w:hAnsi="Angsana New"/>
                <w:color w:val="000000" w:themeColor="text1"/>
                <w:sz w:val="26"/>
                <w:szCs w:val="26"/>
              </w:rPr>
            </w:pPr>
            <w:r w:rsidRPr="001F0EBE">
              <w:rPr>
                <w:rFonts w:ascii="Angsana New" w:hAnsi="Angsana New"/>
                <w:color w:val="000000" w:themeColor="text1"/>
                <w:sz w:val="26"/>
                <w:szCs w:val="26"/>
              </w:rPr>
              <w:t>38,370</w:t>
            </w:r>
          </w:p>
        </w:tc>
        <w:tc>
          <w:tcPr>
            <w:tcW w:w="986" w:type="dxa"/>
            <w:shd w:val="clear" w:color="auto" w:fill="auto"/>
            <w:vAlign w:val="bottom"/>
          </w:tcPr>
          <w:p w:rsidR="003F1472" w:rsidRPr="001F0EBE" w:rsidRDefault="00872A88" w:rsidP="002E5220">
            <w:pPr>
              <w:jc w:val="right"/>
              <w:rPr>
                <w:rFonts w:ascii="Angsana New" w:hAnsi="Angsana New"/>
                <w:color w:val="000000" w:themeColor="text1"/>
                <w:sz w:val="26"/>
                <w:szCs w:val="26"/>
              </w:rPr>
            </w:pPr>
            <w:r w:rsidRPr="001F0EBE">
              <w:rPr>
                <w:rFonts w:ascii="Angsana New" w:hAnsi="Angsana New"/>
                <w:color w:val="000000" w:themeColor="text1"/>
                <w:sz w:val="26"/>
                <w:szCs w:val="26"/>
              </w:rPr>
              <w:t>10,673</w:t>
            </w:r>
          </w:p>
        </w:tc>
        <w:tc>
          <w:tcPr>
            <w:tcW w:w="992" w:type="dxa"/>
            <w:shd w:val="clear" w:color="auto" w:fill="auto"/>
            <w:vAlign w:val="bottom"/>
          </w:tcPr>
          <w:p w:rsidR="003F1472" w:rsidRPr="001F0EBE" w:rsidRDefault="00F626B1" w:rsidP="002E5220">
            <w:pPr>
              <w:jc w:val="right"/>
              <w:rPr>
                <w:rFonts w:ascii="Angsana New" w:hAnsi="Angsana New"/>
                <w:color w:val="000000" w:themeColor="text1"/>
                <w:sz w:val="26"/>
                <w:szCs w:val="26"/>
              </w:rPr>
            </w:pPr>
            <w:r w:rsidRPr="001F0EBE">
              <w:rPr>
                <w:rFonts w:ascii="Angsana New" w:hAnsi="Angsana New"/>
                <w:color w:val="000000" w:themeColor="text1"/>
                <w:sz w:val="26"/>
                <w:szCs w:val="26"/>
              </w:rPr>
              <w:t>8,531</w:t>
            </w:r>
          </w:p>
        </w:tc>
        <w:tc>
          <w:tcPr>
            <w:tcW w:w="988" w:type="dxa"/>
            <w:shd w:val="clear" w:color="auto" w:fill="auto"/>
            <w:vAlign w:val="bottom"/>
          </w:tcPr>
          <w:p w:rsidR="003F1472" w:rsidRPr="001F0EBE" w:rsidRDefault="00872A88" w:rsidP="002E5220">
            <w:pPr>
              <w:ind w:left="-56"/>
              <w:jc w:val="right"/>
              <w:rPr>
                <w:rFonts w:ascii="Angsana New" w:hAnsi="Angsana New"/>
                <w:color w:val="000000" w:themeColor="text1"/>
                <w:sz w:val="26"/>
                <w:szCs w:val="26"/>
              </w:rPr>
            </w:pPr>
            <w:r w:rsidRPr="001F0EBE">
              <w:rPr>
                <w:rFonts w:ascii="Angsana New" w:hAnsi="Angsana New"/>
                <w:color w:val="000000" w:themeColor="text1"/>
                <w:sz w:val="26"/>
                <w:szCs w:val="26"/>
              </w:rPr>
              <w:t>-</w:t>
            </w:r>
          </w:p>
        </w:tc>
        <w:tc>
          <w:tcPr>
            <w:tcW w:w="987" w:type="dxa"/>
            <w:shd w:val="clear" w:color="auto" w:fill="auto"/>
            <w:vAlign w:val="bottom"/>
          </w:tcPr>
          <w:p w:rsidR="003F1472" w:rsidRPr="001F0EBE" w:rsidRDefault="00F626B1" w:rsidP="002E5220">
            <w:pPr>
              <w:ind w:left="-56"/>
              <w:jc w:val="right"/>
              <w:rPr>
                <w:rFonts w:ascii="Angsana New" w:hAnsi="Angsana New"/>
                <w:color w:val="000000" w:themeColor="text1"/>
                <w:sz w:val="26"/>
                <w:szCs w:val="26"/>
              </w:rPr>
            </w:pPr>
            <w:r w:rsidRPr="001F0EBE">
              <w:rPr>
                <w:rFonts w:ascii="Angsana New" w:hAnsi="Angsana New"/>
                <w:color w:val="000000" w:themeColor="text1"/>
                <w:sz w:val="26"/>
                <w:szCs w:val="26"/>
              </w:rPr>
              <w:t>-</w:t>
            </w:r>
          </w:p>
        </w:tc>
        <w:tc>
          <w:tcPr>
            <w:tcW w:w="992" w:type="dxa"/>
            <w:shd w:val="clear" w:color="auto" w:fill="auto"/>
            <w:vAlign w:val="bottom"/>
          </w:tcPr>
          <w:p w:rsidR="003F1472" w:rsidRPr="001F0EBE" w:rsidRDefault="00872A88" w:rsidP="002E5220">
            <w:pPr>
              <w:jc w:val="right"/>
              <w:rPr>
                <w:rFonts w:ascii="Angsana New" w:hAnsi="Angsana New"/>
                <w:color w:val="000000" w:themeColor="text1"/>
                <w:sz w:val="26"/>
                <w:szCs w:val="26"/>
              </w:rPr>
            </w:pPr>
            <w:r w:rsidRPr="001F0EBE">
              <w:rPr>
                <w:rFonts w:ascii="Angsana New" w:hAnsi="Angsana New"/>
                <w:color w:val="000000" w:themeColor="text1"/>
                <w:sz w:val="26"/>
                <w:szCs w:val="26"/>
              </w:rPr>
              <w:t>264,589</w:t>
            </w:r>
          </w:p>
        </w:tc>
        <w:tc>
          <w:tcPr>
            <w:tcW w:w="997" w:type="dxa"/>
            <w:shd w:val="clear" w:color="auto" w:fill="auto"/>
            <w:vAlign w:val="bottom"/>
          </w:tcPr>
          <w:p w:rsidR="003F1472" w:rsidRPr="001F0EBE" w:rsidRDefault="009F470E" w:rsidP="002E5220">
            <w:pPr>
              <w:jc w:val="right"/>
              <w:rPr>
                <w:rFonts w:ascii="Angsana New" w:hAnsi="Angsana New"/>
                <w:color w:val="000000" w:themeColor="text1"/>
                <w:sz w:val="26"/>
                <w:szCs w:val="26"/>
              </w:rPr>
            </w:pPr>
            <w:r w:rsidRPr="001F0EBE">
              <w:rPr>
                <w:rFonts w:ascii="Angsana New" w:hAnsi="Angsana New"/>
                <w:color w:val="000000" w:themeColor="text1"/>
                <w:sz w:val="26"/>
                <w:szCs w:val="26"/>
              </w:rPr>
              <w:t>148,889</w:t>
            </w:r>
          </w:p>
        </w:tc>
      </w:tr>
      <w:tr w:rsidR="00E05302" w:rsidRPr="001F0EBE" w:rsidTr="00DD2DB5">
        <w:trPr>
          <w:cantSplit/>
          <w:trHeight w:hRule="exact" w:val="527"/>
        </w:trPr>
        <w:tc>
          <w:tcPr>
            <w:tcW w:w="3708" w:type="dxa"/>
            <w:shd w:val="clear" w:color="auto" w:fill="auto"/>
            <w:vAlign w:val="bottom"/>
          </w:tcPr>
          <w:p w:rsidR="003F1472" w:rsidRPr="001F0EBE" w:rsidRDefault="003F1472" w:rsidP="002E5220">
            <w:pPr>
              <w:rPr>
                <w:rFonts w:ascii="Angsana New" w:hAnsi="Angsana New"/>
                <w:color w:val="000000" w:themeColor="text1"/>
                <w:sz w:val="26"/>
                <w:szCs w:val="26"/>
                <w:cs/>
              </w:rPr>
            </w:pPr>
            <w:r w:rsidRPr="001F0EBE">
              <w:rPr>
                <w:rFonts w:ascii="Angsana New" w:hAnsi="Angsana New"/>
                <w:color w:val="000000" w:themeColor="text1"/>
                <w:sz w:val="26"/>
                <w:szCs w:val="26"/>
              </w:rPr>
              <w:t>Cost of sales and services</w:t>
            </w:r>
          </w:p>
        </w:tc>
        <w:tc>
          <w:tcPr>
            <w:tcW w:w="990" w:type="dxa"/>
            <w:shd w:val="clear" w:color="auto" w:fill="auto"/>
            <w:vAlign w:val="bottom"/>
          </w:tcPr>
          <w:p w:rsidR="003F1472" w:rsidRPr="001F0EBE" w:rsidRDefault="00872A88" w:rsidP="002E5220">
            <w:pPr>
              <w:pBdr>
                <w:bottom w:val="single" w:sz="4" w:space="1" w:color="auto"/>
              </w:pBdr>
              <w:jc w:val="right"/>
              <w:rPr>
                <w:rFonts w:ascii="Angsana New" w:hAnsi="Angsana New"/>
                <w:color w:val="000000" w:themeColor="text1"/>
                <w:sz w:val="26"/>
                <w:szCs w:val="26"/>
                <w:cs/>
              </w:rPr>
            </w:pPr>
            <w:r w:rsidRPr="001F0EBE">
              <w:rPr>
                <w:rFonts w:ascii="Angsana New" w:hAnsi="Angsana New"/>
                <w:color w:val="000000" w:themeColor="text1"/>
                <w:sz w:val="26"/>
                <w:szCs w:val="26"/>
              </w:rPr>
              <w:t>(99,567)</w:t>
            </w:r>
          </w:p>
        </w:tc>
        <w:tc>
          <w:tcPr>
            <w:tcW w:w="990" w:type="dxa"/>
            <w:shd w:val="clear" w:color="auto" w:fill="auto"/>
            <w:vAlign w:val="bottom"/>
          </w:tcPr>
          <w:p w:rsidR="003F1472" w:rsidRPr="001F0EBE" w:rsidRDefault="009C7375" w:rsidP="002E5220">
            <w:pPr>
              <w:pBdr>
                <w:bottom w:val="single" w:sz="4" w:space="1" w:color="auto"/>
              </w:pBdr>
              <w:jc w:val="right"/>
              <w:rPr>
                <w:rFonts w:ascii="Angsana New" w:hAnsi="Angsana New"/>
                <w:color w:val="000000" w:themeColor="text1"/>
                <w:sz w:val="26"/>
                <w:szCs w:val="26"/>
                <w:cs/>
              </w:rPr>
            </w:pPr>
            <w:r w:rsidRPr="001F0EBE">
              <w:rPr>
                <w:rFonts w:ascii="Angsana New" w:hAnsi="Angsana New"/>
                <w:color w:val="000000" w:themeColor="text1"/>
                <w:sz w:val="26"/>
                <w:szCs w:val="26"/>
              </w:rPr>
              <w:t>(73,308)</w:t>
            </w:r>
          </w:p>
        </w:tc>
        <w:tc>
          <w:tcPr>
            <w:tcW w:w="954" w:type="dxa"/>
            <w:shd w:val="clear" w:color="auto" w:fill="auto"/>
            <w:vAlign w:val="bottom"/>
          </w:tcPr>
          <w:p w:rsidR="003F1472" w:rsidRPr="001F0EBE" w:rsidRDefault="00872A88" w:rsidP="002E5220">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(45,117)</w:t>
            </w:r>
          </w:p>
        </w:tc>
        <w:tc>
          <w:tcPr>
            <w:tcW w:w="993" w:type="dxa"/>
            <w:shd w:val="clear" w:color="auto" w:fill="auto"/>
            <w:vAlign w:val="bottom"/>
          </w:tcPr>
          <w:p w:rsidR="003F1472" w:rsidRPr="001F0EBE" w:rsidRDefault="00F626B1" w:rsidP="002E5220">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(16,309)</w:t>
            </w:r>
          </w:p>
        </w:tc>
        <w:tc>
          <w:tcPr>
            <w:tcW w:w="1023" w:type="dxa"/>
            <w:shd w:val="clear" w:color="auto" w:fill="auto"/>
            <w:vAlign w:val="bottom"/>
          </w:tcPr>
          <w:p w:rsidR="003F1472" w:rsidRPr="001F0EBE" w:rsidRDefault="00872A88" w:rsidP="002E5220">
            <w:pPr>
              <w:pBdr>
                <w:bottom w:val="single" w:sz="4" w:space="1" w:color="auto"/>
              </w:pBdr>
              <w:ind w:left="-90"/>
              <w:jc w:val="right"/>
              <w:rPr>
                <w:rFonts w:ascii="Angsana New" w:hAnsi="Angsana New"/>
                <w:color w:val="000000" w:themeColor="text1"/>
                <w:sz w:val="26"/>
                <w:szCs w:val="26"/>
              </w:rPr>
            </w:pPr>
            <w:r w:rsidRPr="001F0EBE">
              <w:rPr>
                <w:rFonts w:ascii="Angsana New" w:hAnsi="Angsana New"/>
                <w:color w:val="000000" w:themeColor="text1"/>
                <w:sz w:val="26"/>
                <w:szCs w:val="26"/>
              </w:rPr>
              <w:t>(68,760)</w:t>
            </w:r>
          </w:p>
        </w:tc>
        <w:tc>
          <w:tcPr>
            <w:tcW w:w="994" w:type="dxa"/>
            <w:shd w:val="clear" w:color="auto" w:fill="auto"/>
            <w:vAlign w:val="bottom"/>
          </w:tcPr>
          <w:p w:rsidR="003F1472" w:rsidRPr="001F0EBE" w:rsidRDefault="00306D0E" w:rsidP="002E5220">
            <w:pPr>
              <w:pBdr>
                <w:bottom w:val="single" w:sz="4" w:space="1" w:color="auto"/>
              </w:pBdr>
              <w:ind w:left="-90"/>
              <w:jc w:val="right"/>
              <w:rPr>
                <w:rFonts w:ascii="Angsana New" w:hAnsi="Angsana New"/>
                <w:color w:val="000000" w:themeColor="text1"/>
                <w:sz w:val="26"/>
                <w:szCs w:val="26"/>
              </w:rPr>
            </w:pPr>
            <w:r w:rsidRPr="001F0EBE">
              <w:rPr>
                <w:rFonts w:ascii="Angsana New" w:hAnsi="Angsana New"/>
                <w:color w:val="000000" w:themeColor="text1"/>
                <w:sz w:val="26"/>
                <w:szCs w:val="26"/>
              </w:rPr>
              <w:t>(64,151</w:t>
            </w:r>
            <w:r w:rsidR="00F626B1" w:rsidRPr="001F0EBE">
              <w:rPr>
                <w:rFonts w:ascii="Angsana New" w:hAnsi="Angsana New"/>
                <w:color w:val="000000" w:themeColor="text1"/>
                <w:sz w:val="26"/>
                <w:szCs w:val="26"/>
              </w:rPr>
              <w:t>)</w:t>
            </w:r>
          </w:p>
        </w:tc>
        <w:tc>
          <w:tcPr>
            <w:tcW w:w="986" w:type="dxa"/>
            <w:shd w:val="clear" w:color="auto" w:fill="auto"/>
            <w:vAlign w:val="bottom"/>
          </w:tcPr>
          <w:p w:rsidR="003F1472" w:rsidRPr="001F0EBE" w:rsidRDefault="00872A88" w:rsidP="002E5220">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(5,477)</w:t>
            </w:r>
          </w:p>
        </w:tc>
        <w:tc>
          <w:tcPr>
            <w:tcW w:w="992" w:type="dxa"/>
            <w:shd w:val="clear" w:color="auto" w:fill="auto"/>
            <w:vAlign w:val="bottom"/>
          </w:tcPr>
          <w:p w:rsidR="003F1472" w:rsidRPr="001F0EBE" w:rsidRDefault="00F626B1" w:rsidP="002E5220">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(5,414)</w:t>
            </w:r>
          </w:p>
        </w:tc>
        <w:tc>
          <w:tcPr>
            <w:tcW w:w="988" w:type="dxa"/>
            <w:shd w:val="clear" w:color="auto" w:fill="auto"/>
            <w:vAlign w:val="bottom"/>
          </w:tcPr>
          <w:p w:rsidR="003F1472" w:rsidRPr="001F0EBE" w:rsidRDefault="00CE1030" w:rsidP="002E5220">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14</w:t>
            </w:r>
            <w:r w:rsidR="00872A88" w:rsidRPr="001F0EBE">
              <w:rPr>
                <w:rFonts w:ascii="Angsana New" w:hAnsi="Angsana New"/>
                <w:color w:val="000000" w:themeColor="text1"/>
                <w:sz w:val="26"/>
                <w:szCs w:val="26"/>
              </w:rPr>
              <w:t>,867</w:t>
            </w:r>
          </w:p>
        </w:tc>
        <w:tc>
          <w:tcPr>
            <w:tcW w:w="987" w:type="dxa"/>
            <w:shd w:val="clear" w:color="auto" w:fill="auto"/>
            <w:vAlign w:val="bottom"/>
          </w:tcPr>
          <w:p w:rsidR="003F1472" w:rsidRPr="001F0EBE" w:rsidRDefault="005713D7" w:rsidP="002E5220">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8,788</w:t>
            </w:r>
          </w:p>
        </w:tc>
        <w:tc>
          <w:tcPr>
            <w:tcW w:w="992" w:type="dxa"/>
            <w:shd w:val="clear" w:color="auto" w:fill="auto"/>
            <w:vAlign w:val="bottom"/>
          </w:tcPr>
          <w:p w:rsidR="003F1472" w:rsidRPr="001F0EBE" w:rsidRDefault="00872A88" w:rsidP="002E5220">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(2</w:t>
            </w:r>
            <w:r w:rsidR="007B6269" w:rsidRPr="001F0EBE">
              <w:rPr>
                <w:rFonts w:ascii="Angsana New" w:hAnsi="Angsana New"/>
                <w:color w:val="000000" w:themeColor="text1"/>
                <w:sz w:val="26"/>
                <w:szCs w:val="26"/>
              </w:rPr>
              <w:t>04</w:t>
            </w:r>
            <w:r w:rsidRPr="001F0EBE">
              <w:rPr>
                <w:rFonts w:ascii="Angsana New" w:hAnsi="Angsana New"/>
                <w:color w:val="000000" w:themeColor="text1"/>
                <w:sz w:val="26"/>
                <w:szCs w:val="26"/>
              </w:rPr>
              <w:t>,054)</w:t>
            </w:r>
          </w:p>
        </w:tc>
        <w:tc>
          <w:tcPr>
            <w:tcW w:w="997" w:type="dxa"/>
            <w:shd w:val="clear" w:color="auto" w:fill="auto"/>
            <w:vAlign w:val="bottom"/>
          </w:tcPr>
          <w:p w:rsidR="003F1472" w:rsidRPr="001F0EBE" w:rsidRDefault="005713D7" w:rsidP="002E5220">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(150,394</w:t>
            </w:r>
            <w:r w:rsidR="00F626B1" w:rsidRPr="001F0EBE">
              <w:rPr>
                <w:rFonts w:ascii="Angsana New" w:hAnsi="Angsana New"/>
                <w:color w:val="000000" w:themeColor="text1"/>
                <w:sz w:val="26"/>
                <w:szCs w:val="26"/>
              </w:rPr>
              <w:t>)</w:t>
            </w:r>
          </w:p>
        </w:tc>
      </w:tr>
      <w:tr w:rsidR="00E05302" w:rsidRPr="001F0EBE" w:rsidTr="00DD2DB5">
        <w:trPr>
          <w:cantSplit/>
          <w:trHeight w:hRule="exact" w:val="475"/>
        </w:trPr>
        <w:tc>
          <w:tcPr>
            <w:tcW w:w="3708" w:type="dxa"/>
            <w:shd w:val="clear" w:color="auto" w:fill="auto"/>
            <w:vAlign w:val="bottom"/>
          </w:tcPr>
          <w:p w:rsidR="003F1472" w:rsidRPr="001F0EBE" w:rsidRDefault="003F1472" w:rsidP="002E5220">
            <w:pPr>
              <w:rPr>
                <w:rFonts w:ascii="Angsana New" w:hAnsi="Angsana New"/>
                <w:color w:val="000000" w:themeColor="text1"/>
                <w:sz w:val="26"/>
                <w:szCs w:val="26"/>
                <w:cs/>
              </w:rPr>
            </w:pPr>
            <w:r w:rsidRPr="001F0EBE">
              <w:rPr>
                <w:rFonts w:ascii="Angsana New" w:hAnsi="Angsana New"/>
                <w:color w:val="000000" w:themeColor="text1"/>
                <w:sz w:val="26"/>
                <w:szCs w:val="26"/>
              </w:rPr>
              <w:t xml:space="preserve">Gross profit </w:t>
            </w:r>
            <w:r w:rsidRPr="001F0EBE">
              <w:rPr>
                <w:rFonts w:ascii="Angsana New" w:hAnsi="Angsana New"/>
                <w:color w:val="000000" w:themeColor="text1"/>
                <w:sz w:val="26"/>
                <w:szCs w:val="26"/>
                <w:cs/>
              </w:rPr>
              <w:t>(</w:t>
            </w:r>
            <w:r w:rsidRPr="001F0EBE">
              <w:rPr>
                <w:rFonts w:ascii="Angsana New" w:hAnsi="Angsana New"/>
                <w:color w:val="000000" w:themeColor="text1"/>
                <w:sz w:val="26"/>
                <w:szCs w:val="26"/>
              </w:rPr>
              <w:t>loss</w:t>
            </w:r>
            <w:r w:rsidRPr="001F0EBE">
              <w:rPr>
                <w:rFonts w:ascii="Angsana New" w:hAnsi="Angsana New"/>
                <w:color w:val="000000" w:themeColor="text1"/>
                <w:sz w:val="26"/>
                <w:szCs w:val="26"/>
                <w:cs/>
              </w:rPr>
              <w:t>)</w:t>
            </w:r>
          </w:p>
        </w:tc>
        <w:tc>
          <w:tcPr>
            <w:tcW w:w="990" w:type="dxa"/>
            <w:shd w:val="clear" w:color="auto" w:fill="auto"/>
            <w:vAlign w:val="bottom"/>
          </w:tcPr>
          <w:p w:rsidR="003F1472" w:rsidRPr="001F0EBE" w:rsidRDefault="00872A88" w:rsidP="00DD2DB5">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46,258</w:t>
            </w:r>
          </w:p>
        </w:tc>
        <w:tc>
          <w:tcPr>
            <w:tcW w:w="990" w:type="dxa"/>
            <w:shd w:val="clear" w:color="auto" w:fill="auto"/>
            <w:vAlign w:val="bottom"/>
          </w:tcPr>
          <w:p w:rsidR="003F1472" w:rsidRPr="001F0EBE" w:rsidRDefault="009C7375" w:rsidP="00DD2DB5">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7,422</w:t>
            </w:r>
          </w:p>
        </w:tc>
        <w:tc>
          <w:tcPr>
            <w:tcW w:w="954" w:type="dxa"/>
            <w:shd w:val="clear" w:color="auto" w:fill="auto"/>
            <w:vAlign w:val="bottom"/>
          </w:tcPr>
          <w:p w:rsidR="003F1472" w:rsidRPr="001F0EBE" w:rsidRDefault="00872A88" w:rsidP="00DD2DB5">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18,920</w:t>
            </w:r>
          </w:p>
        </w:tc>
        <w:tc>
          <w:tcPr>
            <w:tcW w:w="993" w:type="dxa"/>
            <w:shd w:val="clear" w:color="auto" w:fill="auto"/>
            <w:vAlign w:val="bottom"/>
          </w:tcPr>
          <w:p w:rsidR="003F1472" w:rsidRPr="001F0EBE" w:rsidRDefault="00F626B1" w:rsidP="00DD2DB5">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4,949</w:t>
            </w:r>
          </w:p>
        </w:tc>
        <w:tc>
          <w:tcPr>
            <w:tcW w:w="1023" w:type="dxa"/>
            <w:shd w:val="clear" w:color="auto" w:fill="auto"/>
            <w:vAlign w:val="bottom"/>
          </w:tcPr>
          <w:p w:rsidR="003F1472" w:rsidRPr="001F0EBE" w:rsidRDefault="001B5448" w:rsidP="00DD2DB5">
            <w:pPr>
              <w:pBdr>
                <w:bottom w:val="double" w:sz="4" w:space="1" w:color="auto"/>
              </w:pBdr>
              <w:jc w:val="right"/>
              <w:rPr>
                <w:rFonts w:ascii="Angsana New" w:hAnsi="Angsana New"/>
                <w:color w:val="000000" w:themeColor="text1"/>
                <w:sz w:val="26"/>
                <w:szCs w:val="26"/>
                <w:cs/>
              </w:rPr>
            </w:pPr>
            <w:r w:rsidRPr="001F0EBE">
              <w:rPr>
                <w:rFonts w:ascii="Angsana New" w:hAnsi="Angsana New" w:hint="cs"/>
                <w:color w:val="000000" w:themeColor="text1"/>
                <w:sz w:val="26"/>
                <w:szCs w:val="26"/>
                <w:cs/>
              </w:rPr>
              <w:t>(</w:t>
            </w:r>
            <w:r w:rsidR="00872A88" w:rsidRPr="001F0EBE">
              <w:rPr>
                <w:rFonts w:ascii="Angsana New" w:hAnsi="Angsana New"/>
                <w:color w:val="000000" w:themeColor="text1"/>
                <w:sz w:val="26"/>
                <w:szCs w:val="26"/>
              </w:rPr>
              <w:t>24,706</w:t>
            </w:r>
            <w:r w:rsidRPr="001F0EBE">
              <w:rPr>
                <w:rFonts w:ascii="Angsana New" w:hAnsi="Angsana New" w:hint="cs"/>
                <w:color w:val="000000" w:themeColor="text1"/>
                <w:sz w:val="26"/>
                <w:szCs w:val="26"/>
                <w:cs/>
              </w:rPr>
              <w:t>)</w:t>
            </w:r>
          </w:p>
        </w:tc>
        <w:tc>
          <w:tcPr>
            <w:tcW w:w="994" w:type="dxa"/>
            <w:shd w:val="clear" w:color="auto" w:fill="auto"/>
            <w:vAlign w:val="bottom"/>
          </w:tcPr>
          <w:p w:rsidR="003F1472" w:rsidRPr="001F0EBE" w:rsidRDefault="00306D0E" w:rsidP="00DD2DB5">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(25,781</w:t>
            </w:r>
            <w:r w:rsidR="00F626B1" w:rsidRPr="001F0EBE">
              <w:rPr>
                <w:rFonts w:ascii="Angsana New" w:hAnsi="Angsana New"/>
                <w:color w:val="000000" w:themeColor="text1"/>
                <w:sz w:val="26"/>
                <w:szCs w:val="26"/>
              </w:rPr>
              <w:t>)</w:t>
            </w:r>
          </w:p>
        </w:tc>
        <w:tc>
          <w:tcPr>
            <w:tcW w:w="986" w:type="dxa"/>
            <w:shd w:val="clear" w:color="auto" w:fill="auto"/>
            <w:vAlign w:val="bottom"/>
          </w:tcPr>
          <w:p w:rsidR="003F1472" w:rsidRPr="001F0EBE" w:rsidRDefault="00872A88" w:rsidP="00DD2DB5">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5,196</w:t>
            </w:r>
          </w:p>
        </w:tc>
        <w:tc>
          <w:tcPr>
            <w:tcW w:w="992" w:type="dxa"/>
            <w:shd w:val="clear" w:color="auto" w:fill="auto"/>
            <w:vAlign w:val="bottom"/>
          </w:tcPr>
          <w:p w:rsidR="003F1472" w:rsidRPr="001F0EBE" w:rsidRDefault="00F626B1" w:rsidP="00DD2DB5">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3,117</w:t>
            </w:r>
          </w:p>
        </w:tc>
        <w:tc>
          <w:tcPr>
            <w:tcW w:w="988" w:type="dxa"/>
            <w:shd w:val="clear" w:color="auto" w:fill="auto"/>
            <w:vAlign w:val="bottom"/>
          </w:tcPr>
          <w:p w:rsidR="003F1472" w:rsidRPr="001F0EBE" w:rsidRDefault="00CE1030" w:rsidP="00DD2DB5">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14</w:t>
            </w:r>
            <w:r w:rsidR="00872A88" w:rsidRPr="001F0EBE">
              <w:rPr>
                <w:rFonts w:ascii="Angsana New" w:hAnsi="Angsana New"/>
                <w:color w:val="000000" w:themeColor="text1"/>
                <w:sz w:val="26"/>
                <w:szCs w:val="26"/>
              </w:rPr>
              <w:t>,867</w:t>
            </w:r>
          </w:p>
        </w:tc>
        <w:tc>
          <w:tcPr>
            <w:tcW w:w="987" w:type="dxa"/>
            <w:shd w:val="clear" w:color="auto" w:fill="auto"/>
            <w:vAlign w:val="bottom"/>
          </w:tcPr>
          <w:p w:rsidR="003F1472" w:rsidRPr="001F0EBE" w:rsidRDefault="005713D7" w:rsidP="00DD2DB5">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8,788</w:t>
            </w:r>
          </w:p>
        </w:tc>
        <w:tc>
          <w:tcPr>
            <w:tcW w:w="992" w:type="dxa"/>
            <w:shd w:val="clear" w:color="auto" w:fill="auto"/>
            <w:vAlign w:val="bottom"/>
          </w:tcPr>
          <w:p w:rsidR="003F1472" w:rsidRPr="001F0EBE" w:rsidRDefault="00CE1030" w:rsidP="002E5220">
            <w:pPr>
              <w:jc w:val="right"/>
              <w:rPr>
                <w:rFonts w:ascii="Angsana New" w:hAnsi="Angsana New"/>
                <w:color w:val="000000" w:themeColor="text1"/>
                <w:sz w:val="26"/>
                <w:szCs w:val="26"/>
                <w:cs/>
              </w:rPr>
            </w:pPr>
            <w:r w:rsidRPr="001F0EBE">
              <w:rPr>
                <w:rFonts w:ascii="Angsana New" w:hAnsi="Angsana New"/>
                <w:color w:val="000000" w:themeColor="text1"/>
                <w:sz w:val="26"/>
                <w:szCs w:val="26"/>
              </w:rPr>
              <w:t>60</w:t>
            </w:r>
            <w:r w:rsidR="00872A88" w:rsidRPr="001F0EBE">
              <w:rPr>
                <w:rFonts w:ascii="Angsana New" w:hAnsi="Angsana New"/>
                <w:color w:val="000000" w:themeColor="text1"/>
                <w:sz w:val="26"/>
                <w:szCs w:val="26"/>
              </w:rPr>
              <w:t>,535</w:t>
            </w:r>
          </w:p>
        </w:tc>
        <w:tc>
          <w:tcPr>
            <w:tcW w:w="997" w:type="dxa"/>
            <w:shd w:val="clear" w:color="auto" w:fill="auto"/>
            <w:vAlign w:val="bottom"/>
          </w:tcPr>
          <w:p w:rsidR="003F1472" w:rsidRPr="001F0EBE" w:rsidRDefault="005713D7" w:rsidP="002E5220">
            <w:pPr>
              <w:jc w:val="right"/>
              <w:rPr>
                <w:rFonts w:ascii="Angsana New" w:hAnsi="Angsana New"/>
                <w:color w:val="000000" w:themeColor="text1"/>
                <w:sz w:val="26"/>
                <w:szCs w:val="26"/>
                <w:cs/>
              </w:rPr>
            </w:pPr>
            <w:r w:rsidRPr="001F0EBE">
              <w:rPr>
                <w:rFonts w:ascii="Angsana New" w:hAnsi="Angsana New"/>
                <w:color w:val="000000" w:themeColor="text1"/>
                <w:sz w:val="26"/>
                <w:szCs w:val="26"/>
              </w:rPr>
              <w:t>(1,505)</w:t>
            </w:r>
          </w:p>
        </w:tc>
      </w:tr>
      <w:tr w:rsidR="00E05302" w:rsidRPr="001F0EBE" w:rsidTr="00AC06E4">
        <w:trPr>
          <w:cantSplit/>
          <w:trHeight w:val="257"/>
        </w:trPr>
        <w:tc>
          <w:tcPr>
            <w:tcW w:w="3708" w:type="dxa"/>
            <w:shd w:val="clear" w:color="auto" w:fill="auto"/>
            <w:vAlign w:val="bottom"/>
          </w:tcPr>
          <w:p w:rsidR="003F1472" w:rsidRPr="001F0EBE" w:rsidRDefault="003F1472" w:rsidP="002E5220">
            <w:pPr>
              <w:rPr>
                <w:rFonts w:ascii="Angsana New" w:hAnsi="Angsana New"/>
                <w:color w:val="000000" w:themeColor="text1"/>
                <w:sz w:val="26"/>
                <w:szCs w:val="26"/>
              </w:rPr>
            </w:pPr>
            <w:r w:rsidRPr="001F0EBE">
              <w:rPr>
                <w:rFonts w:ascii="Angsana New" w:hAnsi="Angsana New"/>
                <w:color w:val="000000" w:themeColor="text1"/>
                <w:sz w:val="26"/>
                <w:szCs w:val="26"/>
              </w:rPr>
              <w:t>Other income</w:t>
            </w: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54" w:type="dxa"/>
            <w:vAlign w:val="bottom"/>
          </w:tcPr>
          <w:p w:rsidR="003F1472" w:rsidRPr="001F0EBE" w:rsidRDefault="003F1472" w:rsidP="002E5220">
            <w:pPr>
              <w:jc w:val="right"/>
              <w:rPr>
                <w:rFonts w:ascii="Angsana New" w:hAnsi="Angsana New"/>
                <w:color w:val="000000" w:themeColor="text1"/>
                <w:sz w:val="26"/>
                <w:szCs w:val="26"/>
              </w:rPr>
            </w:pPr>
          </w:p>
        </w:tc>
        <w:tc>
          <w:tcPr>
            <w:tcW w:w="993" w:type="dxa"/>
            <w:vAlign w:val="bottom"/>
          </w:tcPr>
          <w:p w:rsidR="003F1472" w:rsidRPr="001F0EBE" w:rsidRDefault="003F1472" w:rsidP="002E5220">
            <w:pPr>
              <w:jc w:val="right"/>
              <w:rPr>
                <w:rFonts w:ascii="Angsana New" w:hAnsi="Angsana New"/>
                <w:color w:val="000000" w:themeColor="text1"/>
                <w:sz w:val="26"/>
                <w:szCs w:val="26"/>
              </w:rPr>
            </w:pPr>
          </w:p>
        </w:tc>
        <w:tc>
          <w:tcPr>
            <w:tcW w:w="1023"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4"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6" w:type="dxa"/>
            <w:vAlign w:val="bottom"/>
          </w:tcPr>
          <w:p w:rsidR="003F1472" w:rsidRPr="001F0EBE" w:rsidRDefault="003F1472" w:rsidP="002E5220">
            <w:pPr>
              <w:jc w:val="right"/>
              <w:rPr>
                <w:rFonts w:ascii="Angsana New" w:hAnsi="Angsana New"/>
                <w:color w:val="000000" w:themeColor="text1"/>
                <w:sz w:val="26"/>
                <w:szCs w:val="26"/>
              </w:rPr>
            </w:pPr>
          </w:p>
        </w:tc>
        <w:tc>
          <w:tcPr>
            <w:tcW w:w="992" w:type="dxa"/>
            <w:vAlign w:val="bottom"/>
          </w:tcPr>
          <w:p w:rsidR="003F1472" w:rsidRPr="001F0EBE" w:rsidRDefault="003F1472" w:rsidP="002E5220">
            <w:pPr>
              <w:jc w:val="right"/>
              <w:rPr>
                <w:rFonts w:ascii="Angsana New" w:hAnsi="Angsana New"/>
                <w:color w:val="000000" w:themeColor="text1"/>
                <w:sz w:val="26"/>
                <w:szCs w:val="26"/>
              </w:rPr>
            </w:pPr>
          </w:p>
        </w:tc>
        <w:tc>
          <w:tcPr>
            <w:tcW w:w="988"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7"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872A88" w:rsidP="002E5220">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123,083</w:t>
            </w:r>
          </w:p>
        </w:tc>
        <w:tc>
          <w:tcPr>
            <w:tcW w:w="997" w:type="dxa"/>
            <w:shd w:val="clear" w:color="auto" w:fill="auto"/>
            <w:vAlign w:val="bottom"/>
          </w:tcPr>
          <w:p w:rsidR="003F1472" w:rsidRPr="001F0EBE" w:rsidRDefault="00655F6E" w:rsidP="00655F6E">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35</w:t>
            </w:r>
            <w:r w:rsidR="009F470E" w:rsidRPr="001F0EBE">
              <w:rPr>
                <w:rFonts w:ascii="Angsana New" w:hAnsi="Angsana New"/>
                <w:color w:val="000000" w:themeColor="text1"/>
                <w:sz w:val="26"/>
                <w:szCs w:val="26"/>
              </w:rPr>
              <w:t>,050</w:t>
            </w:r>
          </w:p>
        </w:tc>
      </w:tr>
      <w:tr w:rsidR="00E05302" w:rsidRPr="001F0EBE" w:rsidTr="00AC06E4">
        <w:trPr>
          <w:cantSplit/>
          <w:trHeight w:val="257"/>
        </w:trPr>
        <w:tc>
          <w:tcPr>
            <w:tcW w:w="3708" w:type="dxa"/>
            <w:shd w:val="clear" w:color="auto" w:fill="auto"/>
            <w:vAlign w:val="bottom"/>
          </w:tcPr>
          <w:p w:rsidR="003F1472" w:rsidRPr="001F0EBE" w:rsidRDefault="003F1472" w:rsidP="002E5220">
            <w:pPr>
              <w:rPr>
                <w:rFonts w:ascii="Angsana New" w:hAnsi="Angsana New"/>
                <w:color w:val="000000" w:themeColor="text1"/>
                <w:sz w:val="26"/>
                <w:szCs w:val="26"/>
              </w:rPr>
            </w:pPr>
            <w:r w:rsidRPr="001F0EBE">
              <w:rPr>
                <w:rFonts w:ascii="Angsana New" w:hAnsi="Angsana New"/>
                <w:color w:val="000000" w:themeColor="text1"/>
                <w:sz w:val="26"/>
                <w:szCs w:val="26"/>
              </w:rPr>
              <w:t>Profit before expenses</w:t>
            </w: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54" w:type="dxa"/>
            <w:vAlign w:val="bottom"/>
          </w:tcPr>
          <w:p w:rsidR="003F1472" w:rsidRPr="001F0EBE" w:rsidRDefault="003F1472" w:rsidP="002E5220">
            <w:pPr>
              <w:jc w:val="right"/>
              <w:rPr>
                <w:rFonts w:ascii="Angsana New" w:hAnsi="Angsana New"/>
                <w:color w:val="000000" w:themeColor="text1"/>
                <w:sz w:val="26"/>
                <w:szCs w:val="26"/>
              </w:rPr>
            </w:pPr>
          </w:p>
        </w:tc>
        <w:tc>
          <w:tcPr>
            <w:tcW w:w="993" w:type="dxa"/>
            <w:vAlign w:val="bottom"/>
          </w:tcPr>
          <w:p w:rsidR="003F1472" w:rsidRPr="001F0EBE" w:rsidRDefault="003F1472" w:rsidP="002E5220">
            <w:pPr>
              <w:jc w:val="right"/>
              <w:rPr>
                <w:rFonts w:ascii="Angsana New" w:hAnsi="Angsana New"/>
                <w:color w:val="000000" w:themeColor="text1"/>
                <w:sz w:val="26"/>
                <w:szCs w:val="26"/>
              </w:rPr>
            </w:pPr>
          </w:p>
        </w:tc>
        <w:tc>
          <w:tcPr>
            <w:tcW w:w="1023"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4"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6" w:type="dxa"/>
            <w:vAlign w:val="bottom"/>
          </w:tcPr>
          <w:p w:rsidR="003F1472" w:rsidRPr="001F0EBE" w:rsidRDefault="003F1472" w:rsidP="002E5220">
            <w:pPr>
              <w:jc w:val="right"/>
              <w:rPr>
                <w:rFonts w:ascii="Angsana New" w:hAnsi="Angsana New"/>
                <w:color w:val="000000" w:themeColor="text1"/>
                <w:sz w:val="26"/>
                <w:szCs w:val="26"/>
              </w:rPr>
            </w:pPr>
          </w:p>
        </w:tc>
        <w:tc>
          <w:tcPr>
            <w:tcW w:w="992" w:type="dxa"/>
            <w:vAlign w:val="bottom"/>
          </w:tcPr>
          <w:p w:rsidR="003F1472" w:rsidRPr="001F0EBE" w:rsidRDefault="003F1472" w:rsidP="002E5220">
            <w:pPr>
              <w:jc w:val="right"/>
              <w:rPr>
                <w:rFonts w:ascii="Angsana New" w:hAnsi="Angsana New"/>
                <w:color w:val="000000" w:themeColor="text1"/>
                <w:sz w:val="26"/>
                <w:szCs w:val="26"/>
              </w:rPr>
            </w:pPr>
          </w:p>
        </w:tc>
        <w:tc>
          <w:tcPr>
            <w:tcW w:w="988"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7"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872A88" w:rsidP="002E5220">
            <w:pPr>
              <w:jc w:val="right"/>
              <w:rPr>
                <w:rFonts w:ascii="Angsana New" w:hAnsi="Angsana New"/>
                <w:color w:val="000000" w:themeColor="text1"/>
                <w:sz w:val="26"/>
                <w:szCs w:val="26"/>
              </w:rPr>
            </w:pPr>
            <w:r w:rsidRPr="001F0EBE">
              <w:rPr>
                <w:rFonts w:ascii="Angsana New" w:hAnsi="Angsana New"/>
                <w:color w:val="000000" w:themeColor="text1"/>
                <w:sz w:val="26"/>
                <w:szCs w:val="26"/>
              </w:rPr>
              <w:t>1</w:t>
            </w:r>
            <w:r w:rsidR="00CE1030" w:rsidRPr="001F0EBE">
              <w:rPr>
                <w:rFonts w:ascii="Angsana New" w:hAnsi="Angsana New"/>
                <w:color w:val="000000" w:themeColor="text1"/>
                <w:sz w:val="26"/>
                <w:szCs w:val="26"/>
              </w:rPr>
              <w:t>83</w:t>
            </w:r>
            <w:r w:rsidRPr="001F0EBE">
              <w:rPr>
                <w:rFonts w:ascii="Angsana New" w:hAnsi="Angsana New"/>
                <w:color w:val="000000" w:themeColor="text1"/>
                <w:sz w:val="26"/>
                <w:szCs w:val="26"/>
              </w:rPr>
              <w:t>,618</w:t>
            </w:r>
          </w:p>
        </w:tc>
        <w:tc>
          <w:tcPr>
            <w:tcW w:w="997" w:type="dxa"/>
            <w:shd w:val="clear" w:color="auto" w:fill="auto"/>
            <w:vAlign w:val="bottom"/>
          </w:tcPr>
          <w:p w:rsidR="003F1472" w:rsidRPr="001F0EBE" w:rsidRDefault="005713D7" w:rsidP="002E5220">
            <w:pPr>
              <w:jc w:val="right"/>
              <w:rPr>
                <w:rFonts w:ascii="Angsana New" w:hAnsi="Angsana New"/>
                <w:color w:val="000000" w:themeColor="text1"/>
                <w:sz w:val="26"/>
                <w:szCs w:val="26"/>
              </w:rPr>
            </w:pPr>
            <w:r w:rsidRPr="001F0EBE">
              <w:rPr>
                <w:rFonts w:ascii="Angsana New" w:hAnsi="Angsana New"/>
                <w:color w:val="000000" w:themeColor="text1"/>
                <w:sz w:val="26"/>
                <w:szCs w:val="26"/>
              </w:rPr>
              <w:t>35,454</w:t>
            </w:r>
          </w:p>
        </w:tc>
      </w:tr>
      <w:tr w:rsidR="00E05302" w:rsidRPr="001F0EBE" w:rsidTr="00DD2DB5">
        <w:trPr>
          <w:cantSplit/>
          <w:trHeight w:hRule="exact" w:val="453"/>
        </w:trPr>
        <w:tc>
          <w:tcPr>
            <w:tcW w:w="3708" w:type="dxa"/>
            <w:shd w:val="clear" w:color="auto" w:fill="auto"/>
            <w:vAlign w:val="bottom"/>
          </w:tcPr>
          <w:p w:rsidR="00F66020" w:rsidRPr="001F0EBE" w:rsidRDefault="00F66020" w:rsidP="00F66020">
            <w:pPr>
              <w:rPr>
                <w:rFonts w:ascii="Angsana New" w:hAnsi="Angsana New"/>
                <w:color w:val="000000" w:themeColor="text1"/>
                <w:sz w:val="26"/>
                <w:szCs w:val="26"/>
              </w:rPr>
            </w:pPr>
            <w:r w:rsidRPr="001F0EBE">
              <w:rPr>
                <w:rFonts w:ascii="Angsana New" w:hAnsi="Angsana New"/>
                <w:color w:val="000000" w:themeColor="text1"/>
                <w:sz w:val="26"/>
                <w:szCs w:val="26"/>
              </w:rPr>
              <w:t>Selling expenses</w:t>
            </w:r>
          </w:p>
        </w:tc>
        <w:tc>
          <w:tcPr>
            <w:tcW w:w="990"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90"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54" w:type="dxa"/>
            <w:vAlign w:val="bottom"/>
          </w:tcPr>
          <w:p w:rsidR="00F66020" w:rsidRPr="001F0EBE" w:rsidRDefault="00F66020" w:rsidP="00F66020">
            <w:pPr>
              <w:ind w:left="-78"/>
              <w:jc w:val="right"/>
              <w:rPr>
                <w:rFonts w:ascii="Angsana New" w:hAnsi="Angsana New"/>
                <w:color w:val="000000" w:themeColor="text1"/>
                <w:sz w:val="26"/>
                <w:szCs w:val="26"/>
              </w:rPr>
            </w:pPr>
          </w:p>
        </w:tc>
        <w:tc>
          <w:tcPr>
            <w:tcW w:w="993" w:type="dxa"/>
            <w:vAlign w:val="bottom"/>
          </w:tcPr>
          <w:p w:rsidR="00F66020" w:rsidRPr="001F0EBE" w:rsidRDefault="00F66020" w:rsidP="00F66020">
            <w:pPr>
              <w:ind w:left="-78"/>
              <w:jc w:val="right"/>
              <w:rPr>
                <w:rFonts w:ascii="Angsana New" w:hAnsi="Angsana New"/>
                <w:color w:val="000000" w:themeColor="text1"/>
                <w:sz w:val="26"/>
                <w:szCs w:val="26"/>
              </w:rPr>
            </w:pPr>
          </w:p>
        </w:tc>
        <w:tc>
          <w:tcPr>
            <w:tcW w:w="1023" w:type="dxa"/>
            <w:shd w:val="clear" w:color="auto" w:fill="auto"/>
            <w:vAlign w:val="bottom"/>
          </w:tcPr>
          <w:p w:rsidR="00F66020" w:rsidRPr="001F0EBE" w:rsidRDefault="00F66020" w:rsidP="00F66020">
            <w:pPr>
              <w:ind w:left="-78"/>
              <w:jc w:val="right"/>
              <w:rPr>
                <w:rFonts w:ascii="Angsana New" w:hAnsi="Angsana New"/>
                <w:color w:val="000000" w:themeColor="text1"/>
                <w:sz w:val="26"/>
                <w:szCs w:val="26"/>
              </w:rPr>
            </w:pPr>
          </w:p>
        </w:tc>
        <w:tc>
          <w:tcPr>
            <w:tcW w:w="994"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86" w:type="dxa"/>
            <w:vAlign w:val="bottom"/>
          </w:tcPr>
          <w:p w:rsidR="00F66020" w:rsidRPr="001F0EBE" w:rsidRDefault="00F66020" w:rsidP="00F66020">
            <w:pPr>
              <w:jc w:val="right"/>
              <w:rPr>
                <w:rFonts w:ascii="Angsana New" w:hAnsi="Angsana New"/>
                <w:color w:val="000000" w:themeColor="text1"/>
                <w:sz w:val="26"/>
                <w:szCs w:val="26"/>
              </w:rPr>
            </w:pPr>
          </w:p>
        </w:tc>
        <w:tc>
          <w:tcPr>
            <w:tcW w:w="992" w:type="dxa"/>
            <w:vAlign w:val="bottom"/>
          </w:tcPr>
          <w:p w:rsidR="00F66020" w:rsidRPr="001F0EBE" w:rsidRDefault="00F66020" w:rsidP="00F66020">
            <w:pPr>
              <w:jc w:val="right"/>
              <w:rPr>
                <w:rFonts w:ascii="Angsana New" w:hAnsi="Angsana New"/>
                <w:color w:val="000000" w:themeColor="text1"/>
                <w:sz w:val="26"/>
                <w:szCs w:val="26"/>
              </w:rPr>
            </w:pPr>
          </w:p>
        </w:tc>
        <w:tc>
          <w:tcPr>
            <w:tcW w:w="988"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87"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92"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r w:rsidRPr="001F0EBE">
              <w:rPr>
                <w:rFonts w:ascii="Angsana New" w:hAnsi="Angsana New"/>
                <w:color w:val="000000" w:themeColor="text1"/>
                <w:sz w:val="26"/>
                <w:szCs w:val="26"/>
              </w:rPr>
              <w:t>(17,885)</w:t>
            </w:r>
          </w:p>
        </w:tc>
        <w:tc>
          <w:tcPr>
            <w:tcW w:w="997" w:type="dxa"/>
            <w:shd w:val="clear" w:color="auto" w:fill="auto"/>
          </w:tcPr>
          <w:p w:rsidR="00F66020" w:rsidRPr="001F0EBE" w:rsidRDefault="00F66020" w:rsidP="00F66020">
            <w:pPr>
              <w:jc w:val="right"/>
              <w:rPr>
                <w:rFonts w:ascii="Angsana New" w:hAnsi="Angsana New"/>
                <w:color w:val="000000" w:themeColor="text1"/>
                <w:sz w:val="26"/>
                <w:szCs w:val="26"/>
              </w:rPr>
            </w:pPr>
            <w:r w:rsidRPr="001F0EBE">
              <w:rPr>
                <w:rFonts w:ascii="Angsana New" w:hAnsi="Angsana New"/>
                <w:color w:val="000000" w:themeColor="text1"/>
                <w:sz w:val="26"/>
                <w:szCs w:val="26"/>
              </w:rPr>
              <w:t>(18,344)</w:t>
            </w:r>
          </w:p>
        </w:tc>
      </w:tr>
      <w:tr w:rsidR="00E05302" w:rsidRPr="001F0EBE" w:rsidTr="00DD2DB5">
        <w:trPr>
          <w:cantSplit/>
          <w:trHeight w:hRule="exact" w:val="403"/>
        </w:trPr>
        <w:tc>
          <w:tcPr>
            <w:tcW w:w="3708" w:type="dxa"/>
            <w:shd w:val="clear" w:color="auto" w:fill="auto"/>
            <w:vAlign w:val="bottom"/>
          </w:tcPr>
          <w:p w:rsidR="00F66020" w:rsidRPr="001F0EBE" w:rsidRDefault="00F66020" w:rsidP="00F66020">
            <w:pPr>
              <w:rPr>
                <w:rFonts w:ascii="Angsana New" w:hAnsi="Angsana New"/>
                <w:color w:val="000000" w:themeColor="text1"/>
                <w:sz w:val="26"/>
                <w:szCs w:val="26"/>
              </w:rPr>
            </w:pPr>
            <w:r w:rsidRPr="001F0EBE">
              <w:rPr>
                <w:rFonts w:ascii="Angsana New" w:hAnsi="Angsana New"/>
                <w:color w:val="000000" w:themeColor="text1"/>
                <w:sz w:val="26"/>
                <w:szCs w:val="26"/>
              </w:rPr>
              <w:t>Administrative expenses</w:t>
            </w:r>
          </w:p>
        </w:tc>
        <w:tc>
          <w:tcPr>
            <w:tcW w:w="990"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90"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54" w:type="dxa"/>
            <w:vAlign w:val="bottom"/>
          </w:tcPr>
          <w:p w:rsidR="00F66020" w:rsidRPr="001F0EBE" w:rsidRDefault="00F66020" w:rsidP="00F66020">
            <w:pPr>
              <w:ind w:left="-78"/>
              <w:jc w:val="right"/>
              <w:rPr>
                <w:rFonts w:ascii="Angsana New" w:hAnsi="Angsana New"/>
                <w:color w:val="000000" w:themeColor="text1"/>
                <w:sz w:val="26"/>
                <w:szCs w:val="26"/>
              </w:rPr>
            </w:pPr>
          </w:p>
        </w:tc>
        <w:tc>
          <w:tcPr>
            <w:tcW w:w="993" w:type="dxa"/>
            <w:vAlign w:val="bottom"/>
          </w:tcPr>
          <w:p w:rsidR="00F66020" w:rsidRPr="001F0EBE" w:rsidRDefault="00F66020" w:rsidP="00F66020">
            <w:pPr>
              <w:ind w:left="-78"/>
              <w:jc w:val="right"/>
              <w:rPr>
                <w:rFonts w:ascii="Angsana New" w:hAnsi="Angsana New"/>
                <w:color w:val="000000" w:themeColor="text1"/>
                <w:sz w:val="26"/>
                <w:szCs w:val="26"/>
              </w:rPr>
            </w:pPr>
          </w:p>
        </w:tc>
        <w:tc>
          <w:tcPr>
            <w:tcW w:w="1023" w:type="dxa"/>
            <w:shd w:val="clear" w:color="auto" w:fill="auto"/>
            <w:vAlign w:val="bottom"/>
          </w:tcPr>
          <w:p w:rsidR="00F66020" w:rsidRPr="001F0EBE" w:rsidRDefault="00F66020" w:rsidP="00F66020">
            <w:pPr>
              <w:ind w:left="-78"/>
              <w:jc w:val="right"/>
              <w:rPr>
                <w:rFonts w:ascii="Angsana New" w:hAnsi="Angsana New"/>
                <w:color w:val="000000" w:themeColor="text1"/>
                <w:sz w:val="26"/>
                <w:szCs w:val="26"/>
              </w:rPr>
            </w:pPr>
          </w:p>
        </w:tc>
        <w:tc>
          <w:tcPr>
            <w:tcW w:w="994"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86" w:type="dxa"/>
            <w:vAlign w:val="bottom"/>
          </w:tcPr>
          <w:p w:rsidR="00F66020" w:rsidRPr="001F0EBE" w:rsidRDefault="00F66020" w:rsidP="00F66020">
            <w:pPr>
              <w:jc w:val="right"/>
              <w:rPr>
                <w:rFonts w:ascii="Angsana New" w:hAnsi="Angsana New"/>
                <w:color w:val="000000" w:themeColor="text1"/>
                <w:sz w:val="26"/>
                <w:szCs w:val="26"/>
              </w:rPr>
            </w:pPr>
          </w:p>
        </w:tc>
        <w:tc>
          <w:tcPr>
            <w:tcW w:w="992" w:type="dxa"/>
            <w:vAlign w:val="bottom"/>
          </w:tcPr>
          <w:p w:rsidR="00F66020" w:rsidRPr="001F0EBE" w:rsidRDefault="00F66020" w:rsidP="00F66020">
            <w:pPr>
              <w:jc w:val="right"/>
              <w:rPr>
                <w:rFonts w:ascii="Angsana New" w:hAnsi="Angsana New"/>
                <w:color w:val="000000" w:themeColor="text1"/>
                <w:sz w:val="26"/>
                <w:szCs w:val="26"/>
              </w:rPr>
            </w:pPr>
          </w:p>
        </w:tc>
        <w:tc>
          <w:tcPr>
            <w:tcW w:w="988"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87"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p>
        </w:tc>
        <w:tc>
          <w:tcPr>
            <w:tcW w:w="992" w:type="dxa"/>
            <w:shd w:val="clear" w:color="auto" w:fill="auto"/>
            <w:vAlign w:val="bottom"/>
          </w:tcPr>
          <w:p w:rsidR="00F66020" w:rsidRPr="001F0EBE" w:rsidRDefault="00F66020" w:rsidP="00F66020">
            <w:pPr>
              <w:jc w:val="right"/>
              <w:rPr>
                <w:rFonts w:ascii="Angsana New" w:hAnsi="Angsana New"/>
                <w:color w:val="000000" w:themeColor="text1"/>
                <w:sz w:val="26"/>
                <w:szCs w:val="26"/>
              </w:rPr>
            </w:pPr>
            <w:r w:rsidRPr="001F0EBE">
              <w:rPr>
                <w:rFonts w:ascii="Angsana New" w:hAnsi="Angsana New"/>
                <w:color w:val="000000" w:themeColor="text1"/>
                <w:sz w:val="26"/>
                <w:szCs w:val="26"/>
              </w:rPr>
              <w:t>(</w:t>
            </w:r>
            <w:r w:rsidR="00CE1030" w:rsidRPr="001F0EBE">
              <w:rPr>
                <w:rFonts w:ascii="Angsana New" w:hAnsi="Angsana New"/>
                <w:color w:val="000000" w:themeColor="text1"/>
                <w:sz w:val="26"/>
                <w:szCs w:val="26"/>
              </w:rPr>
              <w:t>122</w:t>
            </w:r>
            <w:r w:rsidRPr="001F0EBE">
              <w:rPr>
                <w:rFonts w:ascii="Angsana New" w:hAnsi="Angsana New"/>
                <w:color w:val="000000" w:themeColor="text1"/>
                <w:sz w:val="26"/>
                <w:szCs w:val="26"/>
              </w:rPr>
              <w:t>,728)</w:t>
            </w:r>
          </w:p>
        </w:tc>
        <w:tc>
          <w:tcPr>
            <w:tcW w:w="997" w:type="dxa"/>
            <w:shd w:val="clear" w:color="auto" w:fill="auto"/>
          </w:tcPr>
          <w:p w:rsidR="00F66020" w:rsidRPr="001F0EBE" w:rsidRDefault="005713D7" w:rsidP="00F66020">
            <w:pPr>
              <w:jc w:val="right"/>
              <w:rPr>
                <w:rFonts w:ascii="Angsana New" w:hAnsi="Angsana New"/>
                <w:color w:val="000000" w:themeColor="text1"/>
                <w:sz w:val="26"/>
                <w:szCs w:val="26"/>
              </w:rPr>
            </w:pPr>
            <w:r w:rsidRPr="001F0EBE">
              <w:rPr>
                <w:rFonts w:ascii="Angsana New" w:hAnsi="Angsana New"/>
                <w:color w:val="000000" w:themeColor="text1"/>
                <w:sz w:val="26"/>
                <w:szCs w:val="26"/>
              </w:rPr>
              <w:t>(132,322</w:t>
            </w:r>
            <w:r w:rsidR="00F66020" w:rsidRPr="001F0EBE">
              <w:rPr>
                <w:rFonts w:ascii="Angsana New" w:hAnsi="Angsana New"/>
                <w:color w:val="000000" w:themeColor="text1"/>
                <w:sz w:val="26"/>
                <w:szCs w:val="26"/>
              </w:rPr>
              <w:t>)</w:t>
            </w:r>
          </w:p>
        </w:tc>
      </w:tr>
      <w:tr w:rsidR="00E05302" w:rsidRPr="001F0EBE" w:rsidTr="00DD2DB5">
        <w:trPr>
          <w:cantSplit/>
          <w:trHeight w:hRule="exact" w:val="423"/>
        </w:trPr>
        <w:tc>
          <w:tcPr>
            <w:tcW w:w="3708" w:type="dxa"/>
            <w:shd w:val="clear" w:color="auto" w:fill="auto"/>
            <w:vAlign w:val="bottom"/>
          </w:tcPr>
          <w:p w:rsidR="003F1472" w:rsidRPr="001F0EBE" w:rsidRDefault="003F1472" w:rsidP="002E5220">
            <w:pPr>
              <w:rPr>
                <w:rFonts w:ascii="Angsana New" w:hAnsi="Angsana New"/>
                <w:color w:val="000000" w:themeColor="text1"/>
                <w:sz w:val="26"/>
                <w:szCs w:val="26"/>
              </w:rPr>
            </w:pPr>
            <w:r w:rsidRPr="001F0EBE">
              <w:rPr>
                <w:rFonts w:ascii="Angsana New" w:hAnsi="Angsana New"/>
                <w:color w:val="000000" w:themeColor="text1"/>
                <w:sz w:val="26"/>
                <w:szCs w:val="26"/>
              </w:rPr>
              <w:t>Estimate liabilities for litigation</w:t>
            </w: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54" w:type="dxa"/>
            <w:vAlign w:val="bottom"/>
          </w:tcPr>
          <w:p w:rsidR="003F1472" w:rsidRPr="001F0EBE" w:rsidRDefault="003F1472" w:rsidP="002E5220">
            <w:pPr>
              <w:ind w:left="-78"/>
              <w:jc w:val="right"/>
              <w:rPr>
                <w:rFonts w:ascii="Angsana New" w:hAnsi="Angsana New"/>
                <w:color w:val="000000" w:themeColor="text1"/>
                <w:sz w:val="26"/>
                <w:szCs w:val="26"/>
              </w:rPr>
            </w:pPr>
          </w:p>
        </w:tc>
        <w:tc>
          <w:tcPr>
            <w:tcW w:w="993" w:type="dxa"/>
            <w:vAlign w:val="bottom"/>
          </w:tcPr>
          <w:p w:rsidR="003F1472" w:rsidRPr="001F0EBE" w:rsidRDefault="003F1472" w:rsidP="002E5220">
            <w:pPr>
              <w:ind w:left="-78"/>
              <w:jc w:val="right"/>
              <w:rPr>
                <w:rFonts w:ascii="Angsana New" w:hAnsi="Angsana New"/>
                <w:color w:val="000000" w:themeColor="text1"/>
                <w:sz w:val="26"/>
                <w:szCs w:val="26"/>
              </w:rPr>
            </w:pPr>
          </w:p>
        </w:tc>
        <w:tc>
          <w:tcPr>
            <w:tcW w:w="1023" w:type="dxa"/>
            <w:shd w:val="clear" w:color="auto" w:fill="auto"/>
            <w:vAlign w:val="bottom"/>
          </w:tcPr>
          <w:p w:rsidR="003F1472" w:rsidRPr="001F0EBE" w:rsidRDefault="003F1472" w:rsidP="002E5220">
            <w:pPr>
              <w:ind w:left="-78"/>
              <w:jc w:val="right"/>
              <w:rPr>
                <w:rFonts w:ascii="Angsana New" w:hAnsi="Angsana New"/>
                <w:color w:val="000000" w:themeColor="text1"/>
                <w:sz w:val="26"/>
                <w:szCs w:val="26"/>
              </w:rPr>
            </w:pPr>
          </w:p>
        </w:tc>
        <w:tc>
          <w:tcPr>
            <w:tcW w:w="994"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6" w:type="dxa"/>
            <w:vAlign w:val="bottom"/>
          </w:tcPr>
          <w:p w:rsidR="003F1472" w:rsidRPr="001F0EBE" w:rsidRDefault="003F1472" w:rsidP="002E5220">
            <w:pPr>
              <w:jc w:val="right"/>
              <w:rPr>
                <w:rFonts w:ascii="Angsana New" w:hAnsi="Angsana New"/>
                <w:color w:val="000000" w:themeColor="text1"/>
                <w:sz w:val="26"/>
                <w:szCs w:val="26"/>
              </w:rPr>
            </w:pPr>
          </w:p>
        </w:tc>
        <w:tc>
          <w:tcPr>
            <w:tcW w:w="992" w:type="dxa"/>
            <w:vAlign w:val="bottom"/>
          </w:tcPr>
          <w:p w:rsidR="003F1472" w:rsidRPr="001F0EBE" w:rsidRDefault="003F1472" w:rsidP="002E5220">
            <w:pPr>
              <w:jc w:val="right"/>
              <w:rPr>
                <w:rFonts w:ascii="Angsana New" w:hAnsi="Angsana New"/>
                <w:color w:val="000000" w:themeColor="text1"/>
                <w:sz w:val="26"/>
                <w:szCs w:val="26"/>
              </w:rPr>
            </w:pPr>
          </w:p>
        </w:tc>
        <w:tc>
          <w:tcPr>
            <w:tcW w:w="988"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7"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655F6E" w:rsidP="002E5220">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(1,786</w:t>
            </w:r>
            <w:r w:rsidR="00872A88" w:rsidRPr="001F0EBE">
              <w:rPr>
                <w:rFonts w:ascii="Angsana New" w:hAnsi="Angsana New"/>
                <w:color w:val="000000" w:themeColor="text1"/>
                <w:sz w:val="26"/>
                <w:szCs w:val="26"/>
              </w:rPr>
              <w:t>)</w:t>
            </w:r>
          </w:p>
        </w:tc>
        <w:tc>
          <w:tcPr>
            <w:tcW w:w="997" w:type="dxa"/>
            <w:shd w:val="clear" w:color="auto" w:fill="auto"/>
            <w:vAlign w:val="bottom"/>
          </w:tcPr>
          <w:p w:rsidR="003F1472" w:rsidRPr="001F0EBE" w:rsidRDefault="00F626B1" w:rsidP="002E5220">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(2,128)</w:t>
            </w:r>
          </w:p>
        </w:tc>
      </w:tr>
      <w:tr w:rsidR="00E05302" w:rsidRPr="001F0EBE" w:rsidTr="00DD2DB5">
        <w:trPr>
          <w:cantSplit/>
          <w:trHeight w:val="556"/>
        </w:trPr>
        <w:tc>
          <w:tcPr>
            <w:tcW w:w="3708" w:type="dxa"/>
            <w:shd w:val="clear" w:color="auto" w:fill="auto"/>
            <w:vAlign w:val="bottom"/>
          </w:tcPr>
          <w:p w:rsidR="003F1472" w:rsidRPr="001F0EBE" w:rsidRDefault="003F1472" w:rsidP="002E5220">
            <w:pPr>
              <w:rPr>
                <w:rFonts w:ascii="Angsana New" w:hAnsi="Angsana New"/>
                <w:color w:val="000000" w:themeColor="text1"/>
                <w:sz w:val="26"/>
                <w:szCs w:val="26"/>
                <w:cs/>
              </w:rPr>
            </w:pPr>
            <w:r w:rsidRPr="001F0EBE">
              <w:rPr>
                <w:rFonts w:ascii="Angsana New" w:hAnsi="Angsana New"/>
                <w:color w:val="000000" w:themeColor="text1"/>
                <w:sz w:val="26"/>
                <w:szCs w:val="26"/>
              </w:rPr>
              <w:t>Total expenses</w:t>
            </w: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54" w:type="dxa"/>
            <w:vAlign w:val="bottom"/>
          </w:tcPr>
          <w:p w:rsidR="003F1472" w:rsidRPr="001F0EBE" w:rsidRDefault="003F1472" w:rsidP="002E5220">
            <w:pPr>
              <w:ind w:left="-78"/>
              <w:jc w:val="right"/>
              <w:rPr>
                <w:rFonts w:ascii="Angsana New" w:hAnsi="Angsana New"/>
                <w:color w:val="000000" w:themeColor="text1"/>
                <w:sz w:val="26"/>
                <w:szCs w:val="26"/>
              </w:rPr>
            </w:pPr>
          </w:p>
        </w:tc>
        <w:tc>
          <w:tcPr>
            <w:tcW w:w="993" w:type="dxa"/>
            <w:vAlign w:val="bottom"/>
          </w:tcPr>
          <w:p w:rsidR="003F1472" w:rsidRPr="001F0EBE" w:rsidRDefault="003F1472" w:rsidP="002E5220">
            <w:pPr>
              <w:ind w:left="-78"/>
              <w:jc w:val="right"/>
              <w:rPr>
                <w:rFonts w:ascii="Angsana New" w:hAnsi="Angsana New"/>
                <w:color w:val="000000" w:themeColor="text1"/>
                <w:sz w:val="26"/>
                <w:szCs w:val="26"/>
              </w:rPr>
            </w:pPr>
          </w:p>
        </w:tc>
        <w:tc>
          <w:tcPr>
            <w:tcW w:w="1023" w:type="dxa"/>
            <w:shd w:val="clear" w:color="auto" w:fill="auto"/>
            <w:vAlign w:val="bottom"/>
          </w:tcPr>
          <w:p w:rsidR="003F1472" w:rsidRPr="001F0EBE" w:rsidRDefault="003F1472" w:rsidP="002E5220">
            <w:pPr>
              <w:ind w:left="-78"/>
              <w:jc w:val="right"/>
              <w:rPr>
                <w:rFonts w:ascii="Angsana New" w:hAnsi="Angsana New"/>
                <w:color w:val="000000" w:themeColor="text1"/>
                <w:sz w:val="26"/>
                <w:szCs w:val="26"/>
              </w:rPr>
            </w:pPr>
          </w:p>
        </w:tc>
        <w:tc>
          <w:tcPr>
            <w:tcW w:w="994"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6" w:type="dxa"/>
            <w:vAlign w:val="bottom"/>
          </w:tcPr>
          <w:p w:rsidR="003F1472" w:rsidRPr="001F0EBE" w:rsidRDefault="003F1472" w:rsidP="002E5220">
            <w:pPr>
              <w:jc w:val="right"/>
              <w:rPr>
                <w:rFonts w:ascii="Angsana New" w:hAnsi="Angsana New"/>
                <w:color w:val="000000" w:themeColor="text1"/>
                <w:sz w:val="26"/>
                <w:szCs w:val="26"/>
              </w:rPr>
            </w:pPr>
          </w:p>
        </w:tc>
        <w:tc>
          <w:tcPr>
            <w:tcW w:w="992" w:type="dxa"/>
            <w:vAlign w:val="bottom"/>
          </w:tcPr>
          <w:p w:rsidR="003F1472" w:rsidRPr="001F0EBE" w:rsidRDefault="003F1472" w:rsidP="002E5220">
            <w:pPr>
              <w:jc w:val="right"/>
              <w:rPr>
                <w:rFonts w:ascii="Angsana New" w:hAnsi="Angsana New"/>
                <w:color w:val="000000" w:themeColor="text1"/>
                <w:sz w:val="26"/>
                <w:szCs w:val="26"/>
              </w:rPr>
            </w:pPr>
          </w:p>
        </w:tc>
        <w:tc>
          <w:tcPr>
            <w:tcW w:w="988"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7"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655F6E" w:rsidP="00DD2DB5">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w:t>
            </w:r>
            <w:r w:rsidR="00CE1030" w:rsidRPr="001F0EBE">
              <w:rPr>
                <w:rFonts w:ascii="Angsana New" w:hAnsi="Angsana New"/>
                <w:color w:val="000000" w:themeColor="text1"/>
                <w:sz w:val="26"/>
                <w:szCs w:val="26"/>
              </w:rPr>
              <w:t>42</w:t>
            </w:r>
            <w:r w:rsidRPr="001F0EBE">
              <w:rPr>
                <w:rFonts w:ascii="Angsana New" w:hAnsi="Angsana New"/>
                <w:color w:val="000000" w:themeColor="text1"/>
                <w:sz w:val="26"/>
                <w:szCs w:val="26"/>
              </w:rPr>
              <w:t>,</w:t>
            </w:r>
            <w:r w:rsidR="00F66020" w:rsidRPr="001F0EBE">
              <w:rPr>
                <w:rFonts w:ascii="Angsana New" w:hAnsi="Angsana New"/>
                <w:color w:val="000000" w:themeColor="text1"/>
                <w:sz w:val="26"/>
                <w:szCs w:val="26"/>
              </w:rPr>
              <w:t>399</w:t>
            </w:r>
            <w:r w:rsidR="00872A88" w:rsidRPr="001F0EBE">
              <w:rPr>
                <w:rFonts w:ascii="Angsana New" w:hAnsi="Angsana New"/>
                <w:color w:val="000000" w:themeColor="text1"/>
                <w:sz w:val="26"/>
                <w:szCs w:val="26"/>
              </w:rPr>
              <w:t>)</w:t>
            </w:r>
          </w:p>
        </w:tc>
        <w:tc>
          <w:tcPr>
            <w:tcW w:w="997" w:type="dxa"/>
            <w:shd w:val="clear" w:color="auto" w:fill="auto"/>
            <w:vAlign w:val="bottom"/>
          </w:tcPr>
          <w:p w:rsidR="003F1472" w:rsidRPr="001F0EBE" w:rsidRDefault="005713D7" w:rsidP="00DD2DB5">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(152,794</w:t>
            </w:r>
            <w:r w:rsidR="00F626B1" w:rsidRPr="001F0EBE">
              <w:rPr>
                <w:rFonts w:ascii="Angsana New" w:hAnsi="Angsana New"/>
                <w:color w:val="000000" w:themeColor="text1"/>
                <w:sz w:val="26"/>
                <w:szCs w:val="26"/>
              </w:rPr>
              <w:t>)</w:t>
            </w:r>
          </w:p>
        </w:tc>
      </w:tr>
      <w:tr w:rsidR="00E05302" w:rsidRPr="001F0EBE" w:rsidTr="00DD2DB5">
        <w:trPr>
          <w:cantSplit/>
          <w:trHeight w:hRule="exact" w:val="407"/>
        </w:trPr>
        <w:tc>
          <w:tcPr>
            <w:tcW w:w="4698" w:type="dxa"/>
            <w:gridSpan w:val="2"/>
            <w:shd w:val="clear" w:color="auto" w:fill="auto"/>
            <w:vAlign w:val="bottom"/>
          </w:tcPr>
          <w:p w:rsidR="003F1472" w:rsidRPr="001F0EBE" w:rsidRDefault="003F1472" w:rsidP="002E5220">
            <w:pPr>
              <w:rPr>
                <w:rFonts w:ascii="Angsana New" w:hAnsi="Angsana New"/>
                <w:color w:val="000000" w:themeColor="text1"/>
                <w:sz w:val="26"/>
                <w:szCs w:val="26"/>
              </w:rPr>
            </w:pPr>
            <w:r w:rsidRPr="001F0EBE">
              <w:rPr>
                <w:rFonts w:ascii="Angsana New" w:hAnsi="Angsana New"/>
                <w:color w:val="000000" w:themeColor="text1"/>
                <w:sz w:val="26"/>
                <w:szCs w:val="26"/>
              </w:rPr>
              <w:t>Gain (Loss) before financial cost and income tax</w:t>
            </w:r>
          </w:p>
        </w:tc>
        <w:tc>
          <w:tcPr>
            <w:tcW w:w="990" w:type="dxa"/>
            <w:shd w:val="clear" w:color="auto" w:fill="auto"/>
            <w:vAlign w:val="bottom"/>
          </w:tcPr>
          <w:p w:rsidR="003F1472" w:rsidRPr="001F0EBE" w:rsidRDefault="003F1472" w:rsidP="00B75EB2">
            <w:pPr>
              <w:jc w:val="right"/>
              <w:rPr>
                <w:rFonts w:ascii="Angsana New" w:hAnsi="Angsana New"/>
                <w:color w:val="000000" w:themeColor="text1"/>
                <w:sz w:val="26"/>
                <w:szCs w:val="26"/>
              </w:rPr>
            </w:pPr>
          </w:p>
        </w:tc>
        <w:tc>
          <w:tcPr>
            <w:tcW w:w="954" w:type="dxa"/>
            <w:vAlign w:val="bottom"/>
          </w:tcPr>
          <w:p w:rsidR="003F1472" w:rsidRPr="001F0EBE" w:rsidRDefault="003F1472" w:rsidP="00B75EB2">
            <w:pPr>
              <w:ind w:left="-78"/>
              <w:jc w:val="right"/>
              <w:rPr>
                <w:rFonts w:ascii="Angsana New" w:hAnsi="Angsana New"/>
                <w:color w:val="000000" w:themeColor="text1"/>
                <w:sz w:val="26"/>
                <w:szCs w:val="26"/>
              </w:rPr>
            </w:pPr>
          </w:p>
        </w:tc>
        <w:tc>
          <w:tcPr>
            <w:tcW w:w="993" w:type="dxa"/>
            <w:vAlign w:val="bottom"/>
          </w:tcPr>
          <w:p w:rsidR="003F1472" w:rsidRPr="001F0EBE" w:rsidRDefault="003F1472" w:rsidP="00B75EB2">
            <w:pPr>
              <w:ind w:left="-78"/>
              <w:jc w:val="right"/>
              <w:rPr>
                <w:rFonts w:ascii="Angsana New" w:hAnsi="Angsana New"/>
                <w:color w:val="000000" w:themeColor="text1"/>
                <w:sz w:val="26"/>
                <w:szCs w:val="26"/>
              </w:rPr>
            </w:pPr>
          </w:p>
        </w:tc>
        <w:tc>
          <w:tcPr>
            <w:tcW w:w="1023" w:type="dxa"/>
            <w:shd w:val="clear" w:color="auto" w:fill="auto"/>
            <w:vAlign w:val="bottom"/>
          </w:tcPr>
          <w:p w:rsidR="003F1472" w:rsidRPr="001F0EBE" w:rsidRDefault="003F1472" w:rsidP="00B75EB2">
            <w:pPr>
              <w:ind w:left="-78"/>
              <w:jc w:val="right"/>
              <w:rPr>
                <w:rFonts w:ascii="Angsana New" w:hAnsi="Angsana New"/>
                <w:color w:val="000000" w:themeColor="text1"/>
                <w:sz w:val="26"/>
                <w:szCs w:val="26"/>
              </w:rPr>
            </w:pPr>
          </w:p>
        </w:tc>
        <w:tc>
          <w:tcPr>
            <w:tcW w:w="994" w:type="dxa"/>
            <w:shd w:val="clear" w:color="auto" w:fill="auto"/>
            <w:vAlign w:val="bottom"/>
          </w:tcPr>
          <w:p w:rsidR="003F1472" w:rsidRPr="001F0EBE" w:rsidRDefault="003F1472" w:rsidP="00B75EB2">
            <w:pPr>
              <w:jc w:val="right"/>
              <w:rPr>
                <w:rFonts w:ascii="Angsana New" w:hAnsi="Angsana New"/>
                <w:color w:val="000000" w:themeColor="text1"/>
                <w:sz w:val="26"/>
                <w:szCs w:val="26"/>
              </w:rPr>
            </w:pPr>
          </w:p>
        </w:tc>
        <w:tc>
          <w:tcPr>
            <w:tcW w:w="986" w:type="dxa"/>
            <w:vAlign w:val="bottom"/>
          </w:tcPr>
          <w:p w:rsidR="003F1472" w:rsidRPr="001F0EBE" w:rsidRDefault="003F1472" w:rsidP="00B75EB2">
            <w:pPr>
              <w:jc w:val="right"/>
              <w:rPr>
                <w:rFonts w:ascii="Angsana New" w:hAnsi="Angsana New"/>
                <w:color w:val="000000" w:themeColor="text1"/>
                <w:sz w:val="26"/>
                <w:szCs w:val="26"/>
              </w:rPr>
            </w:pPr>
          </w:p>
        </w:tc>
        <w:tc>
          <w:tcPr>
            <w:tcW w:w="992" w:type="dxa"/>
            <w:vAlign w:val="bottom"/>
          </w:tcPr>
          <w:p w:rsidR="003F1472" w:rsidRPr="001F0EBE" w:rsidRDefault="003F1472" w:rsidP="00B75EB2">
            <w:pPr>
              <w:jc w:val="right"/>
              <w:rPr>
                <w:rFonts w:ascii="Angsana New" w:hAnsi="Angsana New"/>
                <w:color w:val="000000" w:themeColor="text1"/>
                <w:sz w:val="26"/>
                <w:szCs w:val="26"/>
              </w:rPr>
            </w:pPr>
          </w:p>
        </w:tc>
        <w:tc>
          <w:tcPr>
            <w:tcW w:w="988" w:type="dxa"/>
            <w:shd w:val="clear" w:color="auto" w:fill="auto"/>
            <w:vAlign w:val="bottom"/>
          </w:tcPr>
          <w:p w:rsidR="003F1472" w:rsidRPr="001F0EBE" w:rsidRDefault="003F1472" w:rsidP="00B75EB2">
            <w:pPr>
              <w:jc w:val="right"/>
              <w:rPr>
                <w:rFonts w:ascii="Angsana New" w:hAnsi="Angsana New"/>
                <w:color w:val="000000" w:themeColor="text1"/>
                <w:sz w:val="26"/>
                <w:szCs w:val="26"/>
              </w:rPr>
            </w:pPr>
          </w:p>
        </w:tc>
        <w:tc>
          <w:tcPr>
            <w:tcW w:w="987" w:type="dxa"/>
            <w:shd w:val="clear" w:color="auto" w:fill="auto"/>
            <w:vAlign w:val="bottom"/>
          </w:tcPr>
          <w:p w:rsidR="003F1472" w:rsidRPr="001F0EBE" w:rsidRDefault="003F1472" w:rsidP="00B75EB2">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872A88" w:rsidP="00DD2DB5">
            <w:pPr>
              <w:jc w:val="right"/>
              <w:rPr>
                <w:rFonts w:ascii="Angsana New" w:hAnsi="Angsana New"/>
                <w:color w:val="000000" w:themeColor="text1"/>
                <w:sz w:val="26"/>
                <w:szCs w:val="26"/>
              </w:rPr>
            </w:pPr>
            <w:r w:rsidRPr="001F0EBE">
              <w:rPr>
                <w:rFonts w:ascii="Angsana New" w:hAnsi="Angsana New"/>
                <w:color w:val="000000" w:themeColor="text1"/>
                <w:sz w:val="26"/>
                <w:szCs w:val="26"/>
              </w:rPr>
              <w:t>4</w:t>
            </w:r>
            <w:r w:rsidR="00655F6E" w:rsidRPr="001F0EBE">
              <w:rPr>
                <w:rFonts w:ascii="Angsana New" w:hAnsi="Angsana New"/>
                <w:color w:val="000000" w:themeColor="text1"/>
                <w:sz w:val="26"/>
                <w:szCs w:val="26"/>
              </w:rPr>
              <w:t>1,21</w:t>
            </w:r>
            <w:r w:rsidR="00F66020" w:rsidRPr="001F0EBE">
              <w:rPr>
                <w:rFonts w:ascii="Angsana New" w:hAnsi="Angsana New"/>
                <w:color w:val="000000" w:themeColor="text1"/>
                <w:sz w:val="26"/>
                <w:szCs w:val="26"/>
              </w:rPr>
              <w:t>9</w:t>
            </w:r>
          </w:p>
        </w:tc>
        <w:tc>
          <w:tcPr>
            <w:tcW w:w="997" w:type="dxa"/>
            <w:shd w:val="clear" w:color="auto" w:fill="auto"/>
            <w:vAlign w:val="bottom"/>
          </w:tcPr>
          <w:p w:rsidR="003F1472" w:rsidRPr="001F0EBE" w:rsidRDefault="00F626B1" w:rsidP="00DD2DB5">
            <w:pPr>
              <w:jc w:val="right"/>
              <w:rPr>
                <w:rFonts w:ascii="Angsana New" w:hAnsi="Angsana New"/>
                <w:color w:val="000000" w:themeColor="text1"/>
                <w:sz w:val="26"/>
                <w:szCs w:val="26"/>
              </w:rPr>
            </w:pPr>
            <w:r w:rsidRPr="001F0EBE">
              <w:rPr>
                <w:rFonts w:ascii="Angsana New" w:hAnsi="Angsana New"/>
                <w:color w:val="000000" w:themeColor="text1"/>
                <w:sz w:val="26"/>
                <w:szCs w:val="26"/>
              </w:rPr>
              <w:t>(117,249)</w:t>
            </w:r>
          </w:p>
        </w:tc>
      </w:tr>
      <w:tr w:rsidR="00E05302" w:rsidRPr="001F0EBE" w:rsidTr="00AC06E4">
        <w:trPr>
          <w:cantSplit/>
          <w:trHeight w:hRule="exact" w:val="346"/>
        </w:trPr>
        <w:tc>
          <w:tcPr>
            <w:tcW w:w="3708" w:type="dxa"/>
            <w:shd w:val="clear" w:color="auto" w:fill="auto"/>
            <w:vAlign w:val="bottom"/>
          </w:tcPr>
          <w:p w:rsidR="003F1472" w:rsidRPr="001F0EBE" w:rsidRDefault="003F1472" w:rsidP="002E5220">
            <w:pPr>
              <w:rPr>
                <w:rFonts w:ascii="Angsana New" w:hAnsi="Angsana New"/>
                <w:color w:val="000000" w:themeColor="text1"/>
                <w:sz w:val="26"/>
                <w:szCs w:val="26"/>
              </w:rPr>
            </w:pPr>
            <w:r w:rsidRPr="001F0EBE">
              <w:rPr>
                <w:rFonts w:ascii="Angsana New" w:hAnsi="Angsana New"/>
                <w:color w:val="000000" w:themeColor="text1"/>
                <w:sz w:val="26"/>
                <w:szCs w:val="26"/>
              </w:rPr>
              <w:t>Financial cost</w:t>
            </w:r>
          </w:p>
        </w:tc>
        <w:tc>
          <w:tcPr>
            <w:tcW w:w="990" w:type="dxa"/>
            <w:shd w:val="clear" w:color="auto" w:fill="auto"/>
            <w:vAlign w:val="bottom"/>
          </w:tcPr>
          <w:p w:rsidR="003F1472" w:rsidRPr="001F0EBE" w:rsidRDefault="003F1472" w:rsidP="00B75EB2">
            <w:pPr>
              <w:jc w:val="right"/>
              <w:rPr>
                <w:rFonts w:ascii="Angsana New" w:hAnsi="Angsana New"/>
                <w:color w:val="000000" w:themeColor="text1"/>
                <w:sz w:val="26"/>
                <w:szCs w:val="26"/>
              </w:rPr>
            </w:pPr>
          </w:p>
        </w:tc>
        <w:tc>
          <w:tcPr>
            <w:tcW w:w="990" w:type="dxa"/>
            <w:shd w:val="clear" w:color="auto" w:fill="auto"/>
            <w:vAlign w:val="bottom"/>
          </w:tcPr>
          <w:p w:rsidR="003F1472" w:rsidRPr="001F0EBE" w:rsidRDefault="003F1472" w:rsidP="00B75EB2">
            <w:pPr>
              <w:jc w:val="right"/>
              <w:rPr>
                <w:rFonts w:ascii="Angsana New" w:hAnsi="Angsana New"/>
                <w:color w:val="000000" w:themeColor="text1"/>
                <w:sz w:val="26"/>
                <w:szCs w:val="26"/>
              </w:rPr>
            </w:pPr>
          </w:p>
        </w:tc>
        <w:tc>
          <w:tcPr>
            <w:tcW w:w="954" w:type="dxa"/>
            <w:vAlign w:val="bottom"/>
          </w:tcPr>
          <w:p w:rsidR="003F1472" w:rsidRPr="001F0EBE" w:rsidRDefault="003F1472" w:rsidP="00B75EB2">
            <w:pPr>
              <w:ind w:left="-78"/>
              <w:jc w:val="right"/>
              <w:rPr>
                <w:rFonts w:ascii="Angsana New" w:hAnsi="Angsana New"/>
                <w:color w:val="000000" w:themeColor="text1"/>
                <w:sz w:val="26"/>
                <w:szCs w:val="26"/>
              </w:rPr>
            </w:pPr>
          </w:p>
        </w:tc>
        <w:tc>
          <w:tcPr>
            <w:tcW w:w="993" w:type="dxa"/>
            <w:vAlign w:val="bottom"/>
          </w:tcPr>
          <w:p w:rsidR="003F1472" w:rsidRPr="001F0EBE" w:rsidRDefault="003F1472" w:rsidP="00B75EB2">
            <w:pPr>
              <w:ind w:left="-78"/>
              <w:jc w:val="right"/>
              <w:rPr>
                <w:rFonts w:ascii="Angsana New" w:hAnsi="Angsana New"/>
                <w:color w:val="000000" w:themeColor="text1"/>
                <w:sz w:val="26"/>
                <w:szCs w:val="26"/>
              </w:rPr>
            </w:pPr>
          </w:p>
        </w:tc>
        <w:tc>
          <w:tcPr>
            <w:tcW w:w="1023" w:type="dxa"/>
            <w:shd w:val="clear" w:color="auto" w:fill="auto"/>
            <w:vAlign w:val="bottom"/>
          </w:tcPr>
          <w:p w:rsidR="003F1472" w:rsidRPr="001F0EBE" w:rsidRDefault="003F1472" w:rsidP="00B75EB2">
            <w:pPr>
              <w:ind w:left="-78"/>
              <w:jc w:val="right"/>
              <w:rPr>
                <w:rFonts w:ascii="Angsana New" w:hAnsi="Angsana New"/>
                <w:color w:val="000000" w:themeColor="text1"/>
                <w:sz w:val="26"/>
                <w:szCs w:val="26"/>
              </w:rPr>
            </w:pPr>
          </w:p>
        </w:tc>
        <w:tc>
          <w:tcPr>
            <w:tcW w:w="994" w:type="dxa"/>
            <w:shd w:val="clear" w:color="auto" w:fill="auto"/>
            <w:vAlign w:val="bottom"/>
          </w:tcPr>
          <w:p w:rsidR="003F1472" w:rsidRPr="001F0EBE" w:rsidRDefault="003F1472" w:rsidP="00B75EB2">
            <w:pPr>
              <w:jc w:val="right"/>
              <w:rPr>
                <w:rFonts w:ascii="Angsana New" w:hAnsi="Angsana New"/>
                <w:color w:val="000000" w:themeColor="text1"/>
                <w:sz w:val="26"/>
                <w:szCs w:val="26"/>
              </w:rPr>
            </w:pPr>
          </w:p>
        </w:tc>
        <w:tc>
          <w:tcPr>
            <w:tcW w:w="986" w:type="dxa"/>
            <w:vAlign w:val="bottom"/>
          </w:tcPr>
          <w:p w:rsidR="003F1472" w:rsidRPr="001F0EBE" w:rsidRDefault="003F1472" w:rsidP="00B75EB2">
            <w:pPr>
              <w:jc w:val="right"/>
              <w:rPr>
                <w:rFonts w:ascii="Angsana New" w:hAnsi="Angsana New"/>
                <w:color w:val="000000" w:themeColor="text1"/>
                <w:sz w:val="26"/>
                <w:szCs w:val="26"/>
              </w:rPr>
            </w:pPr>
          </w:p>
        </w:tc>
        <w:tc>
          <w:tcPr>
            <w:tcW w:w="992" w:type="dxa"/>
            <w:vAlign w:val="bottom"/>
          </w:tcPr>
          <w:p w:rsidR="003F1472" w:rsidRPr="001F0EBE" w:rsidRDefault="003F1472" w:rsidP="00B75EB2">
            <w:pPr>
              <w:jc w:val="right"/>
              <w:rPr>
                <w:rFonts w:ascii="Angsana New" w:hAnsi="Angsana New"/>
                <w:color w:val="000000" w:themeColor="text1"/>
                <w:sz w:val="26"/>
                <w:szCs w:val="26"/>
              </w:rPr>
            </w:pPr>
          </w:p>
        </w:tc>
        <w:tc>
          <w:tcPr>
            <w:tcW w:w="988" w:type="dxa"/>
            <w:shd w:val="clear" w:color="auto" w:fill="auto"/>
            <w:vAlign w:val="bottom"/>
          </w:tcPr>
          <w:p w:rsidR="003F1472" w:rsidRPr="001F0EBE" w:rsidRDefault="003F1472" w:rsidP="00B75EB2">
            <w:pPr>
              <w:jc w:val="right"/>
              <w:rPr>
                <w:rFonts w:ascii="Angsana New" w:hAnsi="Angsana New"/>
                <w:color w:val="000000" w:themeColor="text1"/>
                <w:sz w:val="26"/>
                <w:szCs w:val="26"/>
              </w:rPr>
            </w:pPr>
          </w:p>
        </w:tc>
        <w:tc>
          <w:tcPr>
            <w:tcW w:w="987" w:type="dxa"/>
            <w:shd w:val="clear" w:color="auto" w:fill="auto"/>
            <w:vAlign w:val="bottom"/>
          </w:tcPr>
          <w:p w:rsidR="003F1472" w:rsidRPr="001F0EBE" w:rsidRDefault="003F1472" w:rsidP="00B75EB2">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655F6E" w:rsidP="00DD2DB5">
            <w:pPr>
              <w:jc w:val="right"/>
              <w:rPr>
                <w:rFonts w:ascii="Angsana New" w:hAnsi="Angsana New"/>
                <w:color w:val="000000" w:themeColor="text1"/>
                <w:sz w:val="26"/>
                <w:szCs w:val="26"/>
              </w:rPr>
            </w:pPr>
            <w:r w:rsidRPr="001F0EBE">
              <w:rPr>
                <w:rFonts w:ascii="Angsana New" w:hAnsi="Angsana New"/>
                <w:color w:val="000000" w:themeColor="text1"/>
                <w:sz w:val="26"/>
                <w:szCs w:val="26"/>
              </w:rPr>
              <w:t>(83)</w:t>
            </w:r>
          </w:p>
        </w:tc>
        <w:tc>
          <w:tcPr>
            <w:tcW w:w="997" w:type="dxa"/>
            <w:shd w:val="clear" w:color="auto" w:fill="auto"/>
            <w:vAlign w:val="bottom"/>
          </w:tcPr>
          <w:p w:rsidR="003F1472" w:rsidRPr="001F0EBE" w:rsidRDefault="00F626B1" w:rsidP="00DD2DB5">
            <w:pPr>
              <w:jc w:val="right"/>
              <w:rPr>
                <w:rFonts w:ascii="Angsana New" w:hAnsi="Angsana New"/>
                <w:color w:val="000000" w:themeColor="text1"/>
                <w:sz w:val="26"/>
                <w:szCs w:val="26"/>
              </w:rPr>
            </w:pPr>
            <w:r w:rsidRPr="001F0EBE">
              <w:rPr>
                <w:rFonts w:ascii="Angsana New" w:hAnsi="Angsana New"/>
                <w:color w:val="000000" w:themeColor="text1"/>
                <w:sz w:val="26"/>
                <w:szCs w:val="26"/>
              </w:rPr>
              <w:t>(783)</w:t>
            </w:r>
          </w:p>
        </w:tc>
      </w:tr>
      <w:tr w:rsidR="00E05302" w:rsidRPr="001F0EBE" w:rsidTr="00AC06E4">
        <w:trPr>
          <w:cantSplit/>
          <w:trHeight w:hRule="exact" w:val="440"/>
        </w:trPr>
        <w:tc>
          <w:tcPr>
            <w:tcW w:w="3708" w:type="dxa"/>
            <w:shd w:val="clear" w:color="auto" w:fill="auto"/>
            <w:vAlign w:val="bottom"/>
          </w:tcPr>
          <w:p w:rsidR="003F1472" w:rsidRPr="001F0EBE" w:rsidRDefault="003F1472" w:rsidP="00B75EB2">
            <w:pPr>
              <w:rPr>
                <w:rFonts w:ascii="Angsana New" w:hAnsi="Angsana New"/>
                <w:color w:val="000000" w:themeColor="text1"/>
                <w:sz w:val="26"/>
                <w:szCs w:val="26"/>
              </w:rPr>
            </w:pPr>
            <w:r w:rsidRPr="001F0EBE">
              <w:rPr>
                <w:rFonts w:ascii="Angsana New" w:hAnsi="Angsana New"/>
                <w:color w:val="000000" w:themeColor="text1"/>
                <w:sz w:val="26"/>
                <w:szCs w:val="26"/>
              </w:rPr>
              <w:t>Profit (loss) before income tax</w:t>
            </w: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54" w:type="dxa"/>
            <w:vAlign w:val="bottom"/>
          </w:tcPr>
          <w:p w:rsidR="003F1472" w:rsidRPr="001F0EBE" w:rsidRDefault="003F1472" w:rsidP="002E5220">
            <w:pPr>
              <w:ind w:left="-78"/>
              <w:jc w:val="right"/>
              <w:rPr>
                <w:rFonts w:ascii="Angsana New" w:hAnsi="Angsana New"/>
                <w:color w:val="000000" w:themeColor="text1"/>
                <w:sz w:val="26"/>
                <w:szCs w:val="26"/>
              </w:rPr>
            </w:pPr>
          </w:p>
        </w:tc>
        <w:tc>
          <w:tcPr>
            <w:tcW w:w="993" w:type="dxa"/>
            <w:vAlign w:val="bottom"/>
          </w:tcPr>
          <w:p w:rsidR="003F1472" w:rsidRPr="001F0EBE" w:rsidRDefault="003F1472" w:rsidP="002E5220">
            <w:pPr>
              <w:ind w:left="-78"/>
              <w:jc w:val="right"/>
              <w:rPr>
                <w:rFonts w:ascii="Angsana New" w:hAnsi="Angsana New"/>
                <w:color w:val="000000" w:themeColor="text1"/>
                <w:sz w:val="26"/>
                <w:szCs w:val="26"/>
              </w:rPr>
            </w:pPr>
          </w:p>
        </w:tc>
        <w:tc>
          <w:tcPr>
            <w:tcW w:w="1023" w:type="dxa"/>
            <w:shd w:val="clear" w:color="auto" w:fill="auto"/>
            <w:vAlign w:val="bottom"/>
          </w:tcPr>
          <w:p w:rsidR="003F1472" w:rsidRPr="001F0EBE" w:rsidRDefault="003F1472" w:rsidP="002E5220">
            <w:pPr>
              <w:ind w:left="-78"/>
              <w:jc w:val="right"/>
              <w:rPr>
                <w:rFonts w:ascii="Angsana New" w:hAnsi="Angsana New"/>
                <w:color w:val="000000" w:themeColor="text1"/>
                <w:sz w:val="26"/>
                <w:szCs w:val="26"/>
              </w:rPr>
            </w:pPr>
          </w:p>
        </w:tc>
        <w:tc>
          <w:tcPr>
            <w:tcW w:w="994"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6" w:type="dxa"/>
            <w:vAlign w:val="bottom"/>
          </w:tcPr>
          <w:p w:rsidR="003F1472" w:rsidRPr="001F0EBE" w:rsidRDefault="003F1472" w:rsidP="002E5220">
            <w:pPr>
              <w:jc w:val="right"/>
              <w:rPr>
                <w:rFonts w:ascii="Angsana New" w:hAnsi="Angsana New"/>
                <w:color w:val="000000" w:themeColor="text1"/>
                <w:sz w:val="26"/>
                <w:szCs w:val="26"/>
              </w:rPr>
            </w:pPr>
          </w:p>
        </w:tc>
        <w:tc>
          <w:tcPr>
            <w:tcW w:w="992" w:type="dxa"/>
            <w:vAlign w:val="bottom"/>
          </w:tcPr>
          <w:p w:rsidR="003F1472" w:rsidRPr="001F0EBE" w:rsidRDefault="003F1472" w:rsidP="002E5220">
            <w:pPr>
              <w:jc w:val="right"/>
              <w:rPr>
                <w:rFonts w:ascii="Angsana New" w:hAnsi="Angsana New"/>
                <w:color w:val="000000" w:themeColor="text1"/>
                <w:sz w:val="26"/>
                <w:szCs w:val="26"/>
              </w:rPr>
            </w:pPr>
          </w:p>
        </w:tc>
        <w:tc>
          <w:tcPr>
            <w:tcW w:w="988"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7"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872A88" w:rsidP="00DD2DB5">
            <w:pPr>
              <w:jc w:val="right"/>
              <w:rPr>
                <w:rFonts w:ascii="Angsana New" w:hAnsi="Angsana New"/>
                <w:color w:val="000000" w:themeColor="text1"/>
                <w:sz w:val="26"/>
                <w:szCs w:val="26"/>
              </w:rPr>
            </w:pPr>
            <w:r w:rsidRPr="001F0EBE">
              <w:rPr>
                <w:rFonts w:ascii="Angsana New" w:hAnsi="Angsana New"/>
                <w:color w:val="000000" w:themeColor="text1"/>
                <w:sz w:val="26"/>
                <w:szCs w:val="26"/>
              </w:rPr>
              <w:t>41,13</w:t>
            </w:r>
            <w:r w:rsidR="00E215BF" w:rsidRPr="001F0EBE">
              <w:rPr>
                <w:rFonts w:ascii="Angsana New" w:hAnsi="Angsana New"/>
                <w:color w:val="000000" w:themeColor="text1"/>
                <w:sz w:val="26"/>
                <w:szCs w:val="26"/>
              </w:rPr>
              <w:t>6</w:t>
            </w:r>
          </w:p>
        </w:tc>
        <w:tc>
          <w:tcPr>
            <w:tcW w:w="997" w:type="dxa"/>
            <w:shd w:val="clear" w:color="auto" w:fill="auto"/>
            <w:vAlign w:val="bottom"/>
          </w:tcPr>
          <w:p w:rsidR="003F1472" w:rsidRPr="001F0EBE" w:rsidRDefault="00F626B1" w:rsidP="00DD2DB5">
            <w:pPr>
              <w:jc w:val="right"/>
              <w:rPr>
                <w:rFonts w:ascii="Angsana New" w:hAnsi="Angsana New"/>
                <w:color w:val="000000" w:themeColor="text1"/>
                <w:sz w:val="26"/>
                <w:szCs w:val="26"/>
              </w:rPr>
            </w:pPr>
            <w:r w:rsidRPr="001F0EBE">
              <w:rPr>
                <w:rFonts w:ascii="Angsana New" w:hAnsi="Angsana New"/>
                <w:color w:val="000000" w:themeColor="text1"/>
                <w:sz w:val="26"/>
                <w:szCs w:val="26"/>
              </w:rPr>
              <w:t>(118,032)</w:t>
            </w:r>
          </w:p>
        </w:tc>
      </w:tr>
      <w:tr w:rsidR="00E05302" w:rsidRPr="001F0EBE" w:rsidTr="00AC06E4">
        <w:trPr>
          <w:cantSplit/>
          <w:trHeight w:hRule="exact" w:val="480"/>
        </w:trPr>
        <w:tc>
          <w:tcPr>
            <w:tcW w:w="3708" w:type="dxa"/>
            <w:shd w:val="clear" w:color="auto" w:fill="auto"/>
            <w:vAlign w:val="bottom"/>
          </w:tcPr>
          <w:p w:rsidR="003F1472" w:rsidRPr="001F0EBE" w:rsidRDefault="00921D0D" w:rsidP="00B75EB2">
            <w:pPr>
              <w:rPr>
                <w:rFonts w:ascii="Angsana New" w:hAnsi="Angsana New"/>
                <w:color w:val="000000" w:themeColor="text1"/>
                <w:sz w:val="26"/>
                <w:szCs w:val="26"/>
              </w:rPr>
            </w:pPr>
            <w:r w:rsidRPr="001F0EBE">
              <w:rPr>
                <w:rFonts w:ascii="Angsana New" w:hAnsi="Angsana New"/>
                <w:color w:val="000000" w:themeColor="text1"/>
                <w:sz w:val="26"/>
                <w:szCs w:val="26"/>
              </w:rPr>
              <w:t xml:space="preserve">Income tax income </w:t>
            </w: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54" w:type="dxa"/>
            <w:shd w:val="clear" w:color="auto" w:fill="auto"/>
            <w:vAlign w:val="bottom"/>
          </w:tcPr>
          <w:p w:rsidR="003F1472" w:rsidRPr="001F0EBE" w:rsidRDefault="003F1472" w:rsidP="002E5220">
            <w:pPr>
              <w:ind w:left="-78"/>
              <w:jc w:val="right"/>
              <w:rPr>
                <w:rFonts w:ascii="Angsana New" w:hAnsi="Angsana New"/>
                <w:color w:val="000000" w:themeColor="text1"/>
                <w:sz w:val="26"/>
                <w:szCs w:val="26"/>
              </w:rPr>
            </w:pPr>
          </w:p>
        </w:tc>
        <w:tc>
          <w:tcPr>
            <w:tcW w:w="993" w:type="dxa"/>
            <w:shd w:val="clear" w:color="auto" w:fill="auto"/>
            <w:vAlign w:val="bottom"/>
          </w:tcPr>
          <w:p w:rsidR="003F1472" w:rsidRPr="001F0EBE" w:rsidRDefault="003F1472" w:rsidP="002E5220">
            <w:pPr>
              <w:ind w:left="-78"/>
              <w:jc w:val="right"/>
              <w:rPr>
                <w:rFonts w:ascii="Angsana New" w:hAnsi="Angsana New"/>
                <w:color w:val="000000" w:themeColor="text1"/>
                <w:sz w:val="26"/>
                <w:szCs w:val="26"/>
              </w:rPr>
            </w:pPr>
          </w:p>
        </w:tc>
        <w:tc>
          <w:tcPr>
            <w:tcW w:w="1023" w:type="dxa"/>
            <w:shd w:val="clear" w:color="auto" w:fill="auto"/>
            <w:vAlign w:val="bottom"/>
          </w:tcPr>
          <w:p w:rsidR="003F1472" w:rsidRPr="001F0EBE" w:rsidRDefault="003F1472" w:rsidP="002E5220">
            <w:pPr>
              <w:ind w:left="-78"/>
              <w:jc w:val="right"/>
              <w:rPr>
                <w:rFonts w:ascii="Angsana New" w:hAnsi="Angsana New"/>
                <w:color w:val="000000" w:themeColor="text1"/>
                <w:sz w:val="26"/>
                <w:szCs w:val="26"/>
              </w:rPr>
            </w:pPr>
          </w:p>
        </w:tc>
        <w:tc>
          <w:tcPr>
            <w:tcW w:w="994"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6"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8"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7"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872A88" w:rsidP="00DD2DB5">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101</w:t>
            </w:r>
          </w:p>
        </w:tc>
        <w:tc>
          <w:tcPr>
            <w:tcW w:w="997" w:type="dxa"/>
            <w:shd w:val="clear" w:color="auto" w:fill="auto"/>
            <w:vAlign w:val="bottom"/>
          </w:tcPr>
          <w:p w:rsidR="003F1472" w:rsidRPr="001F0EBE" w:rsidRDefault="00F626B1" w:rsidP="00DD2DB5">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1,416</w:t>
            </w:r>
          </w:p>
        </w:tc>
      </w:tr>
      <w:tr w:rsidR="00E05302" w:rsidRPr="001F0EBE" w:rsidTr="00DD2DB5">
        <w:trPr>
          <w:cantSplit/>
          <w:trHeight w:hRule="exact" w:val="461"/>
        </w:trPr>
        <w:tc>
          <w:tcPr>
            <w:tcW w:w="3708" w:type="dxa"/>
            <w:shd w:val="clear" w:color="auto" w:fill="auto"/>
            <w:vAlign w:val="bottom"/>
          </w:tcPr>
          <w:p w:rsidR="003F1472" w:rsidRPr="001F0EBE" w:rsidRDefault="00921D0D" w:rsidP="00B75EB2">
            <w:pPr>
              <w:rPr>
                <w:rFonts w:ascii="Angsana New" w:hAnsi="Angsana New"/>
                <w:color w:val="000000" w:themeColor="text1"/>
                <w:sz w:val="26"/>
                <w:szCs w:val="26"/>
              </w:rPr>
            </w:pPr>
            <w:r w:rsidRPr="001F0EBE">
              <w:rPr>
                <w:rFonts w:ascii="Angsana New" w:hAnsi="Angsana New"/>
                <w:color w:val="000000" w:themeColor="text1"/>
                <w:sz w:val="26"/>
                <w:szCs w:val="26"/>
              </w:rPr>
              <w:t>Profit (loss)</w:t>
            </w:r>
            <w:r w:rsidR="003F1472" w:rsidRPr="001F0EBE">
              <w:rPr>
                <w:rFonts w:ascii="Angsana New" w:hAnsi="Angsana New"/>
                <w:color w:val="000000" w:themeColor="text1"/>
                <w:sz w:val="26"/>
                <w:szCs w:val="26"/>
              </w:rPr>
              <w:t xml:space="preserve"> for the periods</w:t>
            </w: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54" w:type="dxa"/>
            <w:shd w:val="clear" w:color="auto" w:fill="auto"/>
            <w:vAlign w:val="bottom"/>
          </w:tcPr>
          <w:p w:rsidR="003F1472" w:rsidRPr="001F0EBE" w:rsidRDefault="003F1472" w:rsidP="002E5220">
            <w:pPr>
              <w:ind w:left="-78"/>
              <w:jc w:val="right"/>
              <w:rPr>
                <w:rFonts w:ascii="Angsana New" w:hAnsi="Angsana New"/>
                <w:color w:val="000000" w:themeColor="text1"/>
                <w:sz w:val="26"/>
                <w:szCs w:val="26"/>
              </w:rPr>
            </w:pPr>
          </w:p>
        </w:tc>
        <w:tc>
          <w:tcPr>
            <w:tcW w:w="993" w:type="dxa"/>
            <w:shd w:val="clear" w:color="auto" w:fill="auto"/>
            <w:vAlign w:val="bottom"/>
          </w:tcPr>
          <w:p w:rsidR="003F1472" w:rsidRPr="001F0EBE" w:rsidRDefault="003F1472" w:rsidP="002E5220">
            <w:pPr>
              <w:ind w:left="-78"/>
              <w:jc w:val="right"/>
              <w:rPr>
                <w:rFonts w:ascii="Angsana New" w:hAnsi="Angsana New"/>
                <w:color w:val="000000" w:themeColor="text1"/>
                <w:sz w:val="26"/>
                <w:szCs w:val="26"/>
              </w:rPr>
            </w:pPr>
          </w:p>
        </w:tc>
        <w:tc>
          <w:tcPr>
            <w:tcW w:w="1023" w:type="dxa"/>
            <w:shd w:val="clear" w:color="auto" w:fill="auto"/>
            <w:vAlign w:val="bottom"/>
          </w:tcPr>
          <w:p w:rsidR="003F1472" w:rsidRPr="001F0EBE" w:rsidRDefault="003F1472" w:rsidP="002E5220">
            <w:pPr>
              <w:ind w:left="-78"/>
              <w:jc w:val="right"/>
              <w:rPr>
                <w:rFonts w:ascii="Angsana New" w:hAnsi="Angsana New"/>
                <w:color w:val="000000" w:themeColor="text1"/>
                <w:sz w:val="26"/>
                <w:szCs w:val="26"/>
              </w:rPr>
            </w:pPr>
          </w:p>
        </w:tc>
        <w:tc>
          <w:tcPr>
            <w:tcW w:w="994"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6"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8"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7"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655F6E" w:rsidP="00DD2DB5">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41,23</w:t>
            </w:r>
            <w:r w:rsidR="00E215BF" w:rsidRPr="001F0EBE">
              <w:rPr>
                <w:rFonts w:ascii="Angsana New" w:hAnsi="Angsana New"/>
                <w:color w:val="000000" w:themeColor="text1"/>
                <w:sz w:val="26"/>
                <w:szCs w:val="26"/>
              </w:rPr>
              <w:t>7</w:t>
            </w:r>
          </w:p>
        </w:tc>
        <w:tc>
          <w:tcPr>
            <w:tcW w:w="997" w:type="dxa"/>
            <w:shd w:val="clear" w:color="auto" w:fill="auto"/>
            <w:vAlign w:val="bottom"/>
          </w:tcPr>
          <w:p w:rsidR="003F1472" w:rsidRPr="001F0EBE" w:rsidRDefault="00F626B1" w:rsidP="00DD2DB5">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(116,616)</w:t>
            </w:r>
          </w:p>
        </w:tc>
      </w:tr>
      <w:tr w:rsidR="003E4C57" w:rsidRPr="001F0EBE" w:rsidTr="00DD2DB5">
        <w:trPr>
          <w:cantSplit/>
          <w:trHeight w:hRule="exact" w:val="461"/>
        </w:trPr>
        <w:tc>
          <w:tcPr>
            <w:tcW w:w="3708" w:type="dxa"/>
            <w:shd w:val="clear" w:color="auto" w:fill="auto"/>
            <w:vAlign w:val="bottom"/>
          </w:tcPr>
          <w:p w:rsidR="003E4C57" w:rsidRPr="001F0EBE" w:rsidRDefault="003E4C57" w:rsidP="00B75EB2">
            <w:pPr>
              <w:rPr>
                <w:rFonts w:ascii="Angsana New" w:hAnsi="Angsana New"/>
                <w:color w:val="000000" w:themeColor="text1"/>
                <w:sz w:val="26"/>
                <w:szCs w:val="26"/>
              </w:rPr>
            </w:pPr>
          </w:p>
        </w:tc>
        <w:tc>
          <w:tcPr>
            <w:tcW w:w="990" w:type="dxa"/>
            <w:shd w:val="clear" w:color="auto" w:fill="auto"/>
            <w:vAlign w:val="bottom"/>
          </w:tcPr>
          <w:p w:rsidR="003E4C57" w:rsidRPr="001F0EBE" w:rsidRDefault="003E4C57" w:rsidP="002E5220">
            <w:pPr>
              <w:jc w:val="right"/>
              <w:rPr>
                <w:rFonts w:ascii="Angsana New" w:hAnsi="Angsana New"/>
                <w:color w:val="000000" w:themeColor="text1"/>
                <w:sz w:val="26"/>
                <w:szCs w:val="26"/>
              </w:rPr>
            </w:pPr>
          </w:p>
        </w:tc>
        <w:tc>
          <w:tcPr>
            <w:tcW w:w="990" w:type="dxa"/>
            <w:shd w:val="clear" w:color="auto" w:fill="auto"/>
            <w:vAlign w:val="bottom"/>
          </w:tcPr>
          <w:p w:rsidR="003E4C57" w:rsidRPr="001F0EBE" w:rsidRDefault="003E4C57" w:rsidP="002E5220">
            <w:pPr>
              <w:jc w:val="right"/>
              <w:rPr>
                <w:rFonts w:ascii="Angsana New" w:hAnsi="Angsana New"/>
                <w:color w:val="000000" w:themeColor="text1"/>
                <w:sz w:val="26"/>
                <w:szCs w:val="26"/>
              </w:rPr>
            </w:pPr>
          </w:p>
        </w:tc>
        <w:tc>
          <w:tcPr>
            <w:tcW w:w="954" w:type="dxa"/>
            <w:shd w:val="clear" w:color="auto" w:fill="auto"/>
            <w:vAlign w:val="bottom"/>
          </w:tcPr>
          <w:p w:rsidR="003E4C57" w:rsidRPr="001F0EBE" w:rsidRDefault="003E4C57" w:rsidP="002E5220">
            <w:pPr>
              <w:ind w:left="-78"/>
              <w:jc w:val="right"/>
              <w:rPr>
                <w:rFonts w:ascii="Angsana New" w:hAnsi="Angsana New"/>
                <w:color w:val="000000" w:themeColor="text1"/>
                <w:sz w:val="26"/>
                <w:szCs w:val="26"/>
              </w:rPr>
            </w:pPr>
          </w:p>
        </w:tc>
        <w:tc>
          <w:tcPr>
            <w:tcW w:w="993" w:type="dxa"/>
            <w:shd w:val="clear" w:color="auto" w:fill="auto"/>
            <w:vAlign w:val="bottom"/>
          </w:tcPr>
          <w:p w:rsidR="003E4C57" w:rsidRPr="001F0EBE" w:rsidRDefault="003E4C57" w:rsidP="002E5220">
            <w:pPr>
              <w:ind w:left="-78"/>
              <w:jc w:val="right"/>
              <w:rPr>
                <w:rFonts w:ascii="Angsana New" w:hAnsi="Angsana New"/>
                <w:color w:val="000000" w:themeColor="text1"/>
                <w:sz w:val="26"/>
                <w:szCs w:val="26"/>
              </w:rPr>
            </w:pPr>
          </w:p>
        </w:tc>
        <w:tc>
          <w:tcPr>
            <w:tcW w:w="1023" w:type="dxa"/>
            <w:shd w:val="clear" w:color="auto" w:fill="auto"/>
            <w:vAlign w:val="bottom"/>
          </w:tcPr>
          <w:p w:rsidR="003E4C57" w:rsidRPr="001F0EBE" w:rsidRDefault="003E4C57" w:rsidP="002E5220">
            <w:pPr>
              <w:ind w:left="-78"/>
              <w:jc w:val="right"/>
              <w:rPr>
                <w:rFonts w:ascii="Angsana New" w:hAnsi="Angsana New"/>
                <w:color w:val="000000" w:themeColor="text1"/>
                <w:sz w:val="26"/>
                <w:szCs w:val="26"/>
              </w:rPr>
            </w:pPr>
          </w:p>
        </w:tc>
        <w:tc>
          <w:tcPr>
            <w:tcW w:w="994" w:type="dxa"/>
            <w:shd w:val="clear" w:color="auto" w:fill="auto"/>
            <w:vAlign w:val="bottom"/>
          </w:tcPr>
          <w:p w:rsidR="003E4C57" w:rsidRPr="001F0EBE" w:rsidRDefault="003E4C57" w:rsidP="002E5220">
            <w:pPr>
              <w:jc w:val="right"/>
              <w:rPr>
                <w:rFonts w:ascii="Angsana New" w:hAnsi="Angsana New"/>
                <w:color w:val="000000" w:themeColor="text1"/>
                <w:sz w:val="26"/>
                <w:szCs w:val="26"/>
              </w:rPr>
            </w:pPr>
          </w:p>
        </w:tc>
        <w:tc>
          <w:tcPr>
            <w:tcW w:w="986" w:type="dxa"/>
            <w:shd w:val="clear" w:color="auto" w:fill="auto"/>
            <w:vAlign w:val="bottom"/>
          </w:tcPr>
          <w:p w:rsidR="003E4C57" w:rsidRPr="001F0EBE" w:rsidRDefault="003E4C57" w:rsidP="002E5220">
            <w:pPr>
              <w:jc w:val="right"/>
              <w:rPr>
                <w:rFonts w:ascii="Angsana New" w:hAnsi="Angsana New"/>
                <w:color w:val="000000" w:themeColor="text1"/>
                <w:sz w:val="26"/>
                <w:szCs w:val="26"/>
              </w:rPr>
            </w:pPr>
          </w:p>
        </w:tc>
        <w:tc>
          <w:tcPr>
            <w:tcW w:w="992" w:type="dxa"/>
            <w:shd w:val="clear" w:color="auto" w:fill="auto"/>
            <w:vAlign w:val="bottom"/>
          </w:tcPr>
          <w:p w:rsidR="003E4C57" w:rsidRPr="001F0EBE" w:rsidRDefault="003E4C57" w:rsidP="002E5220">
            <w:pPr>
              <w:jc w:val="right"/>
              <w:rPr>
                <w:rFonts w:ascii="Angsana New" w:hAnsi="Angsana New"/>
                <w:color w:val="000000" w:themeColor="text1"/>
                <w:sz w:val="26"/>
                <w:szCs w:val="26"/>
              </w:rPr>
            </w:pPr>
          </w:p>
        </w:tc>
        <w:tc>
          <w:tcPr>
            <w:tcW w:w="988" w:type="dxa"/>
            <w:shd w:val="clear" w:color="auto" w:fill="auto"/>
            <w:vAlign w:val="bottom"/>
          </w:tcPr>
          <w:p w:rsidR="003E4C57" w:rsidRPr="001F0EBE" w:rsidRDefault="003E4C57" w:rsidP="002E5220">
            <w:pPr>
              <w:jc w:val="right"/>
              <w:rPr>
                <w:rFonts w:ascii="Angsana New" w:hAnsi="Angsana New"/>
                <w:color w:val="000000" w:themeColor="text1"/>
                <w:sz w:val="26"/>
                <w:szCs w:val="26"/>
              </w:rPr>
            </w:pPr>
          </w:p>
        </w:tc>
        <w:tc>
          <w:tcPr>
            <w:tcW w:w="987" w:type="dxa"/>
            <w:shd w:val="clear" w:color="auto" w:fill="auto"/>
            <w:vAlign w:val="bottom"/>
          </w:tcPr>
          <w:p w:rsidR="003E4C57" w:rsidRPr="001F0EBE" w:rsidRDefault="003E4C57" w:rsidP="002E5220">
            <w:pPr>
              <w:jc w:val="right"/>
              <w:rPr>
                <w:rFonts w:ascii="Angsana New" w:hAnsi="Angsana New"/>
                <w:color w:val="000000" w:themeColor="text1"/>
                <w:sz w:val="26"/>
                <w:szCs w:val="26"/>
              </w:rPr>
            </w:pPr>
          </w:p>
        </w:tc>
        <w:tc>
          <w:tcPr>
            <w:tcW w:w="992" w:type="dxa"/>
            <w:shd w:val="clear" w:color="auto" w:fill="auto"/>
            <w:vAlign w:val="bottom"/>
          </w:tcPr>
          <w:p w:rsidR="003E4C57" w:rsidRPr="001F0EBE" w:rsidRDefault="003E4C57" w:rsidP="003E4C57">
            <w:pPr>
              <w:jc w:val="right"/>
              <w:rPr>
                <w:rFonts w:ascii="Angsana New" w:hAnsi="Angsana New"/>
                <w:color w:val="000000" w:themeColor="text1"/>
                <w:sz w:val="26"/>
                <w:szCs w:val="26"/>
              </w:rPr>
            </w:pPr>
          </w:p>
        </w:tc>
        <w:tc>
          <w:tcPr>
            <w:tcW w:w="997" w:type="dxa"/>
            <w:shd w:val="clear" w:color="auto" w:fill="auto"/>
            <w:vAlign w:val="bottom"/>
          </w:tcPr>
          <w:p w:rsidR="003E4C57" w:rsidRPr="001F0EBE" w:rsidRDefault="003E4C57" w:rsidP="003E4C57">
            <w:pPr>
              <w:jc w:val="right"/>
              <w:rPr>
                <w:rFonts w:ascii="Angsana New" w:hAnsi="Angsana New"/>
                <w:color w:val="000000" w:themeColor="text1"/>
                <w:sz w:val="26"/>
                <w:szCs w:val="26"/>
              </w:rPr>
            </w:pPr>
          </w:p>
        </w:tc>
      </w:tr>
      <w:tr w:rsidR="00E05302" w:rsidRPr="001F0EBE" w:rsidTr="00AC06E4">
        <w:trPr>
          <w:cantSplit/>
          <w:trHeight w:hRule="exact" w:val="488"/>
        </w:trPr>
        <w:tc>
          <w:tcPr>
            <w:tcW w:w="3708" w:type="dxa"/>
            <w:shd w:val="clear" w:color="auto" w:fill="auto"/>
            <w:vAlign w:val="bottom"/>
          </w:tcPr>
          <w:p w:rsidR="003F1472" w:rsidRPr="001F0EBE" w:rsidRDefault="003F1472" w:rsidP="007F5E15">
            <w:pPr>
              <w:rPr>
                <w:rFonts w:ascii="Angsana New" w:hAnsi="Angsana New"/>
                <w:color w:val="000000" w:themeColor="text1"/>
                <w:sz w:val="26"/>
                <w:szCs w:val="26"/>
              </w:rPr>
            </w:pPr>
            <w:r w:rsidRPr="001F0EBE">
              <w:rPr>
                <w:rFonts w:ascii="Angsana New" w:hAnsi="Angsana New"/>
                <w:color w:val="000000" w:themeColor="text1"/>
                <w:sz w:val="26"/>
                <w:szCs w:val="26"/>
              </w:rPr>
              <w:lastRenderedPageBreak/>
              <w:t xml:space="preserve">Property, plant and equipment </w:t>
            </w:r>
          </w:p>
        </w:tc>
        <w:tc>
          <w:tcPr>
            <w:tcW w:w="990" w:type="dxa"/>
            <w:shd w:val="clear" w:color="auto" w:fill="auto"/>
            <w:vAlign w:val="bottom"/>
          </w:tcPr>
          <w:p w:rsidR="003F1472" w:rsidRPr="001F0EBE" w:rsidRDefault="00655F6E" w:rsidP="00AC06E4">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7,720</w:t>
            </w:r>
          </w:p>
        </w:tc>
        <w:tc>
          <w:tcPr>
            <w:tcW w:w="990" w:type="dxa"/>
            <w:shd w:val="clear" w:color="auto" w:fill="auto"/>
            <w:vAlign w:val="bottom"/>
          </w:tcPr>
          <w:p w:rsidR="003F1472" w:rsidRPr="001F0EBE" w:rsidRDefault="003E430E" w:rsidP="002E5220">
            <w:pPr>
              <w:pBdr>
                <w:bottom w:val="double" w:sz="4" w:space="1" w:color="auto"/>
              </w:pBdr>
              <w:jc w:val="right"/>
              <w:rPr>
                <w:rFonts w:ascii="Angsana New" w:hAnsi="Angsana New"/>
                <w:color w:val="000000" w:themeColor="text1"/>
                <w:sz w:val="26"/>
                <w:szCs w:val="26"/>
                <w:cs/>
              </w:rPr>
            </w:pPr>
            <w:r w:rsidRPr="001F0EBE">
              <w:rPr>
                <w:rFonts w:ascii="Angsana New" w:hAnsi="Angsana New"/>
                <w:color w:val="000000" w:themeColor="text1"/>
                <w:sz w:val="26"/>
                <w:szCs w:val="26"/>
              </w:rPr>
              <w:t>9,343</w:t>
            </w:r>
          </w:p>
        </w:tc>
        <w:tc>
          <w:tcPr>
            <w:tcW w:w="954" w:type="dxa"/>
            <w:shd w:val="clear" w:color="auto" w:fill="auto"/>
            <w:vAlign w:val="bottom"/>
          </w:tcPr>
          <w:p w:rsidR="003F1472" w:rsidRPr="001F0EBE" w:rsidRDefault="00655F6E" w:rsidP="00AC06E4">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184,126</w:t>
            </w:r>
          </w:p>
        </w:tc>
        <w:tc>
          <w:tcPr>
            <w:tcW w:w="993" w:type="dxa"/>
            <w:shd w:val="clear" w:color="auto" w:fill="auto"/>
            <w:vAlign w:val="bottom"/>
          </w:tcPr>
          <w:p w:rsidR="003F1472" w:rsidRPr="001F0EBE" w:rsidRDefault="003E430E" w:rsidP="002E5220">
            <w:pPr>
              <w:pBdr>
                <w:bottom w:val="double" w:sz="4" w:space="1" w:color="auto"/>
              </w:pBdr>
              <w:ind w:left="-78"/>
              <w:jc w:val="right"/>
              <w:rPr>
                <w:rFonts w:ascii="Angsana New" w:hAnsi="Angsana New"/>
                <w:color w:val="000000" w:themeColor="text1"/>
                <w:sz w:val="26"/>
                <w:szCs w:val="26"/>
              </w:rPr>
            </w:pPr>
            <w:r w:rsidRPr="001F0EBE">
              <w:rPr>
                <w:rFonts w:ascii="Angsana New" w:hAnsi="Angsana New"/>
                <w:color w:val="000000" w:themeColor="text1"/>
                <w:sz w:val="26"/>
                <w:szCs w:val="26"/>
              </w:rPr>
              <w:t>189,161</w:t>
            </w:r>
          </w:p>
        </w:tc>
        <w:tc>
          <w:tcPr>
            <w:tcW w:w="1023" w:type="dxa"/>
            <w:shd w:val="clear" w:color="auto" w:fill="auto"/>
            <w:vAlign w:val="bottom"/>
          </w:tcPr>
          <w:p w:rsidR="003F1472" w:rsidRPr="001F0EBE" w:rsidRDefault="00655F6E" w:rsidP="00AC06E4">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864,888</w:t>
            </w:r>
          </w:p>
        </w:tc>
        <w:tc>
          <w:tcPr>
            <w:tcW w:w="994" w:type="dxa"/>
            <w:shd w:val="clear" w:color="auto" w:fill="auto"/>
            <w:vAlign w:val="bottom"/>
          </w:tcPr>
          <w:p w:rsidR="003F1472" w:rsidRPr="001F0EBE" w:rsidRDefault="003E430E" w:rsidP="002E5220">
            <w:pPr>
              <w:pBdr>
                <w:bottom w:val="double" w:sz="4" w:space="1" w:color="auto"/>
              </w:pBdr>
              <w:ind w:left="-78"/>
              <w:jc w:val="right"/>
              <w:rPr>
                <w:rFonts w:ascii="Angsana New" w:hAnsi="Angsana New"/>
                <w:bCs/>
                <w:color w:val="000000" w:themeColor="text1"/>
                <w:sz w:val="26"/>
                <w:szCs w:val="26"/>
              </w:rPr>
            </w:pPr>
            <w:r w:rsidRPr="001F0EBE">
              <w:rPr>
                <w:rFonts w:ascii="Angsana New" w:hAnsi="Angsana New"/>
                <w:bCs/>
                <w:color w:val="000000" w:themeColor="text1"/>
                <w:sz w:val="26"/>
                <w:szCs w:val="26"/>
              </w:rPr>
              <w:t>862,982</w:t>
            </w:r>
          </w:p>
        </w:tc>
        <w:tc>
          <w:tcPr>
            <w:tcW w:w="986" w:type="dxa"/>
            <w:shd w:val="clear" w:color="auto" w:fill="auto"/>
            <w:vAlign w:val="bottom"/>
          </w:tcPr>
          <w:p w:rsidR="003F1472" w:rsidRPr="001F0EBE" w:rsidRDefault="00655F6E" w:rsidP="00AC06E4">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w:t>
            </w:r>
          </w:p>
        </w:tc>
        <w:tc>
          <w:tcPr>
            <w:tcW w:w="992" w:type="dxa"/>
            <w:shd w:val="clear" w:color="auto" w:fill="auto"/>
            <w:vAlign w:val="bottom"/>
          </w:tcPr>
          <w:p w:rsidR="003F1472" w:rsidRPr="001F0EBE" w:rsidRDefault="00655F6E" w:rsidP="00AC06E4">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w:t>
            </w:r>
          </w:p>
        </w:tc>
        <w:tc>
          <w:tcPr>
            <w:tcW w:w="988" w:type="dxa"/>
            <w:shd w:val="clear" w:color="auto" w:fill="auto"/>
            <w:vAlign w:val="bottom"/>
          </w:tcPr>
          <w:p w:rsidR="003F1472" w:rsidRPr="001F0EBE" w:rsidRDefault="00655F6E" w:rsidP="00AC06E4">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(23,700)</w:t>
            </w:r>
          </w:p>
        </w:tc>
        <w:tc>
          <w:tcPr>
            <w:tcW w:w="987" w:type="dxa"/>
            <w:shd w:val="clear" w:color="auto" w:fill="auto"/>
            <w:vAlign w:val="bottom"/>
          </w:tcPr>
          <w:p w:rsidR="003F1472" w:rsidRPr="001F0EBE" w:rsidRDefault="003E430E" w:rsidP="002E5220">
            <w:pPr>
              <w:pBdr>
                <w:bottom w:val="double" w:sz="4" w:space="1" w:color="auto"/>
              </w:pBdr>
              <w:ind w:left="-56" w:right="-77"/>
              <w:jc w:val="right"/>
              <w:rPr>
                <w:rFonts w:ascii="Angsana New" w:hAnsi="Angsana New"/>
                <w:bCs/>
                <w:color w:val="000000" w:themeColor="text1"/>
                <w:sz w:val="26"/>
                <w:szCs w:val="26"/>
              </w:rPr>
            </w:pPr>
            <w:r w:rsidRPr="001F0EBE">
              <w:rPr>
                <w:rFonts w:ascii="Angsana New" w:hAnsi="Angsana New"/>
                <w:bCs/>
                <w:color w:val="000000" w:themeColor="text1"/>
                <w:sz w:val="26"/>
                <w:szCs w:val="26"/>
              </w:rPr>
              <w:t>(9,046)</w:t>
            </w:r>
          </w:p>
        </w:tc>
        <w:tc>
          <w:tcPr>
            <w:tcW w:w="992" w:type="dxa"/>
            <w:shd w:val="clear" w:color="auto" w:fill="auto"/>
            <w:vAlign w:val="bottom"/>
          </w:tcPr>
          <w:p w:rsidR="003F1472" w:rsidRPr="001F0EBE" w:rsidRDefault="00872A88" w:rsidP="002E5220">
            <w:pPr>
              <w:jc w:val="right"/>
              <w:rPr>
                <w:rFonts w:ascii="Angsana New" w:hAnsi="Angsana New"/>
                <w:color w:val="000000" w:themeColor="text1"/>
                <w:sz w:val="26"/>
                <w:szCs w:val="26"/>
              </w:rPr>
            </w:pPr>
            <w:r w:rsidRPr="001F0EBE">
              <w:rPr>
                <w:rFonts w:ascii="Angsana New" w:hAnsi="Angsana New"/>
                <w:color w:val="000000" w:themeColor="text1"/>
                <w:sz w:val="26"/>
                <w:szCs w:val="26"/>
              </w:rPr>
              <w:t>1,033,034</w:t>
            </w:r>
          </w:p>
        </w:tc>
        <w:tc>
          <w:tcPr>
            <w:tcW w:w="997" w:type="dxa"/>
            <w:shd w:val="clear" w:color="auto" w:fill="auto"/>
            <w:vAlign w:val="bottom"/>
          </w:tcPr>
          <w:p w:rsidR="003F1472" w:rsidRPr="001F0EBE" w:rsidRDefault="00F626B1" w:rsidP="002E5220">
            <w:pPr>
              <w:jc w:val="right"/>
              <w:rPr>
                <w:rFonts w:ascii="Angsana New" w:hAnsi="Angsana New"/>
                <w:color w:val="000000" w:themeColor="text1"/>
                <w:sz w:val="26"/>
                <w:szCs w:val="26"/>
              </w:rPr>
            </w:pPr>
            <w:r w:rsidRPr="001F0EBE">
              <w:rPr>
                <w:rFonts w:ascii="Angsana New" w:hAnsi="Angsana New"/>
                <w:color w:val="000000" w:themeColor="text1"/>
                <w:sz w:val="26"/>
                <w:szCs w:val="26"/>
              </w:rPr>
              <w:t>1,052,440</w:t>
            </w:r>
          </w:p>
        </w:tc>
      </w:tr>
      <w:tr w:rsidR="00E05302" w:rsidRPr="001F0EBE" w:rsidTr="0078288C">
        <w:trPr>
          <w:cantSplit/>
          <w:trHeight w:hRule="exact" w:val="451"/>
        </w:trPr>
        <w:tc>
          <w:tcPr>
            <w:tcW w:w="3708" w:type="dxa"/>
            <w:shd w:val="clear" w:color="auto" w:fill="auto"/>
            <w:vAlign w:val="bottom"/>
          </w:tcPr>
          <w:p w:rsidR="003F1472" w:rsidRPr="001F0EBE" w:rsidRDefault="003F1472" w:rsidP="002E5220">
            <w:pPr>
              <w:rPr>
                <w:rFonts w:ascii="Angsana New" w:hAnsi="Angsana New"/>
                <w:color w:val="000000" w:themeColor="text1"/>
                <w:sz w:val="26"/>
                <w:szCs w:val="26"/>
              </w:rPr>
            </w:pPr>
            <w:r w:rsidRPr="001F0EBE">
              <w:rPr>
                <w:rFonts w:ascii="Angsana New" w:hAnsi="Angsana New"/>
                <w:color w:val="000000" w:themeColor="text1"/>
                <w:sz w:val="26"/>
                <w:szCs w:val="26"/>
              </w:rPr>
              <w:t>Property, plant and equipment – net (head</w:t>
            </w:r>
            <w:r w:rsidR="009D0361" w:rsidRPr="001F0EBE">
              <w:rPr>
                <w:rFonts w:ascii="Angsana New" w:hAnsi="Angsana New"/>
                <w:color w:val="000000" w:themeColor="text1"/>
                <w:sz w:val="26"/>
                <w:szCs w:val="26"/>
              </w:rPr>
              <w:t>)</w:t>
            </w:r>
            <w:r w:rsidRPr="001F0EBE">
              <w:rPr>
                <w:rFonts w:ascii="Angsana New" w:hAnsi="Angsana New"/>
                <w:color w:val="000000" w:themeColor="text1"/>
                <w:sz w:val="26"/>
                <w:szCs w:val="26"/>
              </w:rPr>
              <w:t xml:space="preserve"> officer)</w:t>
            </w: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54"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3"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1023"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4"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6"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8"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7"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872A88" w:rsidP="002E5220">
            <w:pPr>
              <w:jc w:val="right"/>
              <w:rPr>
                <w:rFonts w:ascii="Angsana New" w:hAnsi="Angsana New"/>
                <w:color w:val="000000" w:themeColor="text1"/>
                <w:sz w:val="26"/>
                <w:szCs w:val="26"/>
              </w:rPr>
            </w:pPr>
            <w:r w:rsidRPr="001F0EBE">
              <w:rPr>
                <w:rFonts w:ascii="Angsana New" w:hAnsi="Angsana New"/>
                <w:color w:val="000000" w:themeColor="text1"/>
                <w:sz w:val="26"/>
                <w:szCs w:val="26"/>
              </w:rPr>
              <w:t>33,976</w:t>
            </w:r>
          </w:p>
        </w:tc>
        <w:tc>
          <w:tcPr>
            <w:tcW w:w="997" w:type="dxa"/>
            <w:shd w:val="clear" w:color="auto" w:fill="auto"/>
            <w:vAlign w:val="bottom"/>
          </w:tcPr>
          <w:p w:rsidR="003F1472" w:rsidRPr="001F0EBE" w:rsidRDefault="00F626B1" w:rsidP="002E5220">
            <w:pPr>
              <w:jc w:val="right"/>
              <w:rPr>
                <w:rFonts w:ascii="Angsana New" w:hAnsi="Angsana New"/>
                <w:color w:val="000000" w:themeColor="text1"/>
                <w:sz w:val="26"/>
                <w:szCs w:val="26"/>
              </w:rPr>
            </w:pPr>
            <w:r w:rsidRPr="001F0EBE">
              <w:rPr>
                <w:rFonts w:ascii="Angsana New" w:hAnsi="Angsana New"/>
                <w:color w:val="000000" w:themeColor="text1"/>
                <w:sz w:val="26"/>
                <w:szCs w:val="26"/>
              </w:rPr>
              <w:t>51,526</w:t>
            </w:r>
          </w:p>
        </w:tc>
      </w:tr>
      <w:tr w:rsidR="00E05302" w:rsidRPr="001F0EBE" w:rsidTr="0078288C">
        <w:trPr>
          <w:cantSplit/>
          <w:trHeight w:hRule="exact" w:val="387"/>
        </w:trPr>
        <w:tc>
          <w:tcPr>
            <w:tcW w:w="3708" w:type="dxa"/>
            <w:shd w:val="clear" w:color="auto" w:fill="auto"/>
            <w:vAlign w:val="bottom"/>
          </w:tcPr>
          <w:p w:rsidR="003F1472" w:rsidRPr="001F0EBE" w:rsidRDefault="003F1472" w:rsidP="002E5220">
            <w:pPr>
              <w:rPr>
                <w:rFonts w:ascii="Angsana New" w:hAnsi="Angsana New"/>
                <w:color w:val="000000" w:themeColor="text1"/>
                <w:sz w:val="26"/>
                <w:szCs w:val="26"/>
              </w:rPr>
            </w:pPr>
            <w:r w:rsidRPr="001F0EBE">
              <w:rPr>
                <w:rFonts w:ascii="Angsana New" w:hAnsi="Angsana New"/>
                <w:color w:val="000000" w:themeColor="text1"/>
                <w:sz w:val="26"/>
                <w:szCs w:val="26"/>
              </w:rPr>
              <w:t>Other assets</w:t>
            </w: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54"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3"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1023"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4"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6"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8"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7"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872A88" w:rsidP="002E5220">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5,866,346</w:t>
            </w:r>
          </w:p>
        </w:tc>
        <w:tc>
          <w:tcPr>
            <w:tcW w:w="997" w:type="dxa"/>
            <w:shd w:val="clear" w:color="auto" w:fill="auto"/>
            <w:vAlign w:val="bottom"/>
          </w:tcPr>
          <w:p w:rsidR="003F1472" w:rsidRPr="001F0EBE" w:rsidRDefault="00EA73ED" w:rsidP="002E5220">
            <w:pPr>
              <w:pBdr>
                <w:bottom w:val="sing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4,060,603</w:t>
            </w:r>
          </w:p>
        </w:tc>
      </w:tr>
      <w:tr w:rsidR="00E05302" w:rsidRPr="001F0EBE" w:rsidTr="00AC06E4">
        <w:trPr>
          <w:cantSplit/>
          <w:trHeight w:hRule="exact" w:val="488"/>
        </w:trPr>
        <w:tc>
          <w:tcPr>
            <w:tcW w:w="3708" w:type="dxa"/>
            <w:shd w:val="clear" w:color="auto" w:fill="auto"/>
            <w:vAlign w:val="bottom"/>
          </w:tcPr>
          <w:p w:rsidR="003F1472" w:rsidRPr="001F0EBE" w:rsidRDefault="003F1472" w:rsidP="002E5220">
            <w:pPr>
              <w:rPr>
                <w:rFonts w:ascii="Angsana New" w:hAnsi="Angsana New"/>
                <w:color w:val="000000" w:themeColor="text1"/>
                <w:sz w:val="26"/>
                <w:szCs w:val="26"/>
              </w:rPr>
            </w:pPr>
            <w:r w:rsidRPr="001F0EBE">
              <w:rPr>
                <w:rFonts w:ascii="Angsana New" w:hAnsi="Angsana New"/>
                <w:color w:val="000000" w:themeColor="text1"/>
                <w:sz w:val="26"/>
                <w:szCs w:val="26"/>
              </w:rPr>
              <w:t>T</w:t>
            </w:r>
            <w:r w:rsidR="00B141F6" w:rsidRPr="001F0EBE">
              <w:rPr>
                <w:rFonts w:ascii="Angsana New" w:hAnsi="Angsana New"/>
                <w:color w:val="000000" w:themeColor="text1"/>
                <w:sz w:val="26"/>
                <w:szCs w:val="26"/>
              </w:rPr>
              <w:t>otal assets as at June 30</w:t>
            </w:r>
            <w:r w:rsidR="002E5220" w:rsidRPr="001F0EBE">
              <w:rPr>
                <w:rFonts w:ascii="Angsana New" w:hAnsi="Angsana New"/>
                <w:color w:val="000000" w:themeColor="text1"/>
                <w:sz w:val="26"/>
                <w:szCs w:val="26"/>
              </w:rPr>
              <w:t>, 2018</w:t>
            </w:r>
            <w:r w:rsidRPr="001F0EBE">
              <w:rPr>
                <w:rFonts w:ascii="Angsana New" w:hAnsi="Angsana New"/>
                <w:color w:val="000000" w:themeColor="text1"/>
                <w:sz w:val="26"/>
                <w:szCs w:val="26"/>
              </w:rPr>
              <w:t xml:space="preserve"> and 201</w:t>
            </w:r>
            <w:r w:rsidR="002E5220" w:rsidRPr="001F0EBE">
              <w:rPr>
                <w:rFonts w:ascii="Angsana New" w:hAnsi="Angsana New"/>
                <w:color w:val="000000" w:themeColor="text1"/>
                <w:sz w:val="26"/>
                <w:szCs w:val="26"/>
              </w:rPr>
              <w:t>7</w:t>
            </w: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0"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54"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3"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1023"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4"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6"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8"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87" w:type="dxa"/>
            <w:shd w:val="clear" w:color="auto" w:fill="auto"/>
            <w:vAlign w:val="bottom"/>
          </w:tcPr>
          <w:p w:rsidR="003F1472" w:rsidRPr="001F0EBE" w:rsidRDefault="003F1472" w:rsidP="002E5220">
            <w:pPr>
              <w:jc w:val="right"/>
              <w:rPr>
                <w:rFonts w:ascii="Angsana New" w:hAnsi="Angsana New"/>
                <w:color w:val="000000" w:themeColor="text1"/>
                <w:sz w:val="26"/>
                <w:szCs w:val="26"/>
              </w:rPr>
            </w:pPr>
          </w:p>
        </w:tc>
        <w:tc>
          <w:tcPr>
            <w:tcW w:w="992" w:type="dxa"/>
            <w:shd w:val="clear" w:color="auto" w:fill="auto"/>
            <w:vAlign w:val="bottom"/>
          </w:tcPr>
          <w:p w:rsidR="003F1472" w:rsidRPr="001F0EBE" w:rsidRDefault="00872A88" w:rsidP="002E5220">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6,933,356</w:t>
            </w:r>
          </w:p>
        </w:tc>
        <w:tc>
          <w:tcPr>
            <w:tcW w:w="997" w:type="dxa"/>
            <w:shd w:val="clear" w:color="auto" w:fill="auto"/>
            <w:vAlign w:val="bottom"/>
          </w:tcPr>
          <w:p w:rsidR="003F1472" w:rsidRPr="001F0EBE" w:rsidRDefault="00EA73ED" w:rsidP="002E5220">
            <w:pPr>
              <w:pBdr>
                <w:bottom w:val="double" w:sz="4" w:space="1" w:color="auto"/>
              </w:pBdr>
              <w:jc w:val="right"/>
              <w:rPr>
                <w:rFonts w:ascii="Angsana New" w:hAnsi="Angsana New"/>
                <w:color w:val="000000" w:themeColor="text1"/>
                <w:sz w:val="26"/>
                <w:szCs w:val="26"/>
              </w:rPr>
            </w:pPr>
            <w:r w:rsidRPr="001F0EBE">
              <w:rPr>
                <w:rFonts w:ascii="Angsana New" w:hAnsi="Angsana New"/>
                <w:color w:val="000000" w:themeColor="text1"/>
                <w:sz w:val="26"/>
                <w:szCs w:val="26"/>
              </w:rPr>
              <w:t>5,164,569</w:t>
            </w:r>
          </w:p>
        </w:tc>
      </w:tr>
    </w:tbl>
    <w:p w:rsidR="00D6353C" w:rsidRPr="00E05302" w:rsidRDefault="00D6353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color w:val="000000" w:themeColor="text1"/>
          <w:sz w:val="28"/>
          <w:szCs w:val="28"/>
        </w:rPr>
      </w:pPr>
    </w:p>
    <w:p w:rsidR="00D6353C" w:rsidRPr="00E05302" w:rsidRDefault="00D6353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color w:val="000000" w:themeColor="text1"/>
          <w:sz w:val="28"/>
          <w:szCs w:val="28"/>
        </w:rPr>
        <w:sectPr w:rsidR="00D6353C" w:rsidRPr="00E05302" w:rsidSect="001E49E6">
          <w:headerReference w:type="default" r:id="rId12"/>
          <w:type w:val="continuous"/>
          <w:pgSz w:w="16834" w:h="11909" w:orient="landscape" w:code="9"/>
          <w:pgMar w:top="1296" w:right="1152" w:bottom="1008" w:left="576" w:header="475" w:footer="432" w:gutter="0"/>
          <w:pgNumType w:start="55"/>
          <w:cols w:space="720"/>
          <w:docGrid w:linePitch="245"/>
        </w:sectPr>
      </w:pPr>
    </w:p>
    <w:p w:rsidR="005122BD" w:rsidRPr="00E05302" w:rsidRDefault="005122BD" w:rsidP="0078288C">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lastRenderedPageBreak/>
        <w:t xml:space="preserve">OTHERS </w:t>
      </w:r>
    </w:p>
    <w:p w:rsidR="005122BD" w:rsidRPr="00E05302" w:rsidRDefault="005122BD" w:rsidP="004D513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09" w:hanging="283"/>
        <w:contextualSpacing w:val="0"/>
        <w:jc w:val="thaiDistribute"/>
        <w:rPr>
          <w:rFonts w:ascii="Angsana New" w:hAnsi="Angsana New"/>
          <w:color w:val="000000" w:themeColor="text1"/>
          <w:sz w:val="28"/>
          <w:szCs w:val="28"/>
        </w:rPr>
      </w:pPr>
      <w:r w:rsidRPr="00E05302">
        <w:rPr>
          <w:rFonts w:ascii="Angsana New" w:hAnsi="Angsana New"/>
          <w:color w:val="000000" w:themeColor="text1"/>
          <w:sz w:val="28"/>
          <w:szCs w:val="28"/>
        </w:rPr>
        <w:t>BANK GUARANTEES</w:t>
      </w:r>
    </w:p>
    <w:p w:rsidR="00C53E83" w:rsidRPr="00E05302" w:rsidRDefault="00845CA3" w:rsidP="004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709"/>
        <w:jc w:val="thaiDistribute"/>
        <w:rPr>
          <w:rFonts w:ascii="Angsana New" w:hAnsi="Angsana New"/>
          <w:color w:val="000000" w:themeColor="text1"/>
          <w:sz w:val="28"/>
          <w:szCs w:val="28"/>
        </w:rPr>
      </w:pPr>
      <w:r w:rsidRPr="00E05302">
        <w:rPr>
          <w:rFonts w:ascii="Angsana New" w:hAnsi="Angsana New"/>
          <w:color w:val="000000" w:themeColor="text1"/>
          <w:sz w:val="28"/>
          <w:szCs w:val="28"/>
        </w:rPr>
        <w:tab/>
      </w:r>
      <w:r w:rsidR="00B141F6" w:rsidRPr="00E05302">
        <w:rPr>
          <w:rFonts w:ascii="Angsana New" w:hAnsi="Angsana New"/>
          <w:color w:val="000000" w:themeColor="text1"/>
          <w:sz w:val="28"/>
          <w:szCs w:val="28"/>
        </w:rPr>
        <w:t>As at June 30</w:t>
      </w:r>
      <w:r w:rsidR="001B3A8D" w:rsidRPr="00E05302">
        <w:rPr>
          <w:rFonts w:ascii="Angsana New" w:hAnsi="Angsana New"/>
          <w:color w:val="000000" w:themeColor="text1"/>
          <w:sz w:val="28"/>
          <w:szCs w:val="28"/>
        </w:rPr>
        <w:t xml:space="preserve">, 2018 and December 31, 2017, the AQ Estate Group had obligations under bank guarantees approximately Baht 89.11 million and Baht </w:t>
      </w:r>
      <w:r w:rsidR="00725564" w:rsidRPr="00E05302">
        <w:rPr>
          <w:rFonts w:ascii="Angsana New" w:hAnsi="Angsana New"/>
          <w:color w:val="000000" w:themeColor="text1"/>
          <w:sz w:val="28"/>
          <w:szCs w:val="28"/>
        </w:rPr>
        <w:t xml:space="preserve">89.11 </w:t>
      </w:r>
      <w:r w:rsidR="001B3A8D" w:rsidRPr="00E05302">
        <w:rPr>
          <w:rFonts w:ascii="Angsana New" w:hAnsi="Angsana New"/>
          <w:color w:val="000000" w:themeColor="text1"/>
          <w:sz w:val="28"/>
          <w:szCs w:val="28"/>
        </w:rPr>
        <w:t xml:space="preserve">million, respectively, (The Company: Baht 47.62 million and Baht </w:t>
      </w:r>
      <w:r w:rsidR="00725564" w:rsidRPr="00E05302">
        <w:rPr>
          <w:rFonts w:ascii="Angsana New" w:hAnsi="Angsana New"/>
          <w:color w:val="000000" w:themeColor="text1"/>
          <w:sz w:val="28"/>
          <w:szCs w:val="28"/>
        </w:rPr>
        <w:t>47.62</w:t>
      </w:r>
      <w:r w:rsidR="001B3A8D" w:rsidRPr="00E05302">
        <w:rPr>
          <w:rFonts w:ascii="Angsana New" w:hAnsi="Angsana New"/>
          <w:color w:val="000000" w:themeColor="text1"/>
          <w:sz w:val="28"/>
          <w:szCs w:val="28"/>
        </w:rPr>
        <w:t xml:space="preserve"> million, respectively), which concerning obligation under normal businesses. The bank guarantees are collateralized by the Company’s fixed deposits with the banks and also guaranteed by directors of the AQ Estate Group.</w:t>
      </w:r>
    </w:p>
    <w:p w:rsidR="00845CA3" w:rsidRPr="00E05302" w:rsidRDefault="00845CA3" w:rsidP="004D513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09" w:hanging="283"/>
        <w:contextualSpacing w:val="0"/>
        <w:jc w:val="thaiDistribute"/>
        <w:rPr>
          <w:rFonts w:ascii="Angsana New" w:hAnsi="Angsana New"/>
          <w:color w:val="000000" w:themeColor="text1"/>
          <w:sz w:val="28"/>
          <w:szCs w:val="28"/>
        </w:rPr>
      </w:pPr>
      <w:r w:rsidRPr="00E05302">
        <w:rPr>
          <w:rFonts w:ascii="Angsana New" w:hAnsi="Angsana New"/>
          <w:color w:val="000000" w:themeColor="text1"/>
          <w:sz w:val="28"/>
          <w:szCs w:val="28"/>
        </w:rPr>
        <w:t>COMMITMENTS AND CONTINGENT LIABILITIES</w:t>
      </w:r>
    </w:p>
    <w:p w:rsidR="005122BD" w:rsidRPr="00E05302" w:rsidRDefault="00B141F6" w:rsidP="004D513F">
      <w:pPr>
        <w:numPr>
          <w:ilvl w:val="1"/>
          <w:numId w:val="20"/>
        </w:numPr>
        <w:tabs>
          <w:tab w:val="clear" w:pos="680"/>
          <w:tab w:val="clear" w:pos="907"/>
          <w:tab w:val="clear" w:pos="1644"/>
          <w:tab w:val="clear" w:pos="1871"/>
          <w:tab w:val="left" w:pos="1276"/>
          <w:tab w:val="left" w:pos="1843"/>
        </w:tabs>
        <w:spacing w:line="320" w:lineRule="exact"/>
        <w:ind w:left="1134" w:hanging="425"/>
        <w:jc w:val="thaiDistribute"/>
        <w:rPr>
          <w:rFonts w:ascii="Angsana New" w:hAnsi="Angsana New"/>
          <w:color w:val="000000" w:themeColor="text1"/>
          <w:sz w:val="28"/>
          <w:szCs w:val="28"/>
        </w:rPr>
      </w:pPr>
      <w:r w:rsidRPr="00E05302">
        <w:rPr>
          <w:rFonts w:ascii="Angsana New" w:hAnsi="Angsana New"/>
          <w:color w:val="000000" w:themeColor="text1"/>
          <w:sz w:val="28"/>
          <w:szCs w:val="28"/>
        </w:rPr>
        <w:t>As at June 30</w:t>
      </w:r>
      <w:r w:rsidR="00725564" w:rsidRPr="00E05302">
        <w:rPr>
          <w:rFonts w:ascii="Angsana New" w:hAnsi="Angsana New"/>
          <w:color w:val="000000" w:themeColor="text1"/>
          <w:sz w:val="28"/>
          <w:szCs w:val="28"/>
        </w:rPr>
        <w:t>, 2018 and December 31, 2017, the AQ Estate Group had outstanding litigation claims from customers and creditors for breaching of the agreements to buy and to sell, the hire of work agreements and repayments retention for a total amount of Baht 13.38 million and Baht 13.38 million, respectively. The outcome of these litigations could not presently be determined. In addition, the AQ Estate Group are in the process of negotiating with certain customers claiming for repayments of cash paid in advance to the AQ Estate Group. The AQ Estate Group, however, believes that the provisions made in the accounts are adequate to cover any damage for such litigation. As the ex-shareholder of indirect-subsidiary also guaranteed for the contingent liability of the indirect subsidiary at approximately Baht 0.33 million.</w:t>
      </w:r>
    </w:p>
    <w:p w:rsidR="00EC6E1B" w:rsidRPr="00E05302" w:rsidRDefault="00AC06E4" w:rsidP="004D513F">
      <w:pPr>
        <w:numPr>
          <w:ilvl w:val="1"/>
          <w:numId w:val="20"/>
        </w:numPr>
        <w:tabs>
          <w:tab w:val="clear" w:pos="680"/>
          <w:tab w:val="clear" w:pos="907"/>
          <w:tab w:val="clear" w:pos="1644"/>
          <w:tab w:val="clear" w:pos="1871"/>
          <w:tab w:val="left" w:pos="1276"/>
          <w:tab w:val="left" w:pos="1843"/>
        </w:tabs>
        <w:spacing w:before="120" w:line="320" w:lineRule="exact"/>
        <w:ind w:left="1134" w:hanging="425"/>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As at June </w:t>
      </w:r>
      <w:r w:rsidR="000A0FAF" w:rsidRPr="00E05302">
        <w:rPr>
          <w:rFonts w:ascii="Angsana New" w:hAnsi="Angsana New"/>
          <w:color w:val="000000" w:themeColor="text1"/>
          <w:sz w:val="28"/>
          <w:szCs w:val="28"/>
        </w:rPr>
        <w:t>30</w:t>
      </w:r>
      <w:r w:rsidRPr="00E05302">
        <w:rPr>
          <w:rFonts w:ascii="Angsana New" w:hAnsi="Angsana New"/>
          <w:color w:val="000000" w:themeColor="text1"/>
          <w:sz w:val="28"/>
          <w:szCs w:val="28"/>
        </w:rPr>
        <w:t xml:space="preserve">, </w:t>
      </w:r>
      <w:r w:rsidR="000A0FAF" w:rsidRPr="00E05302">
        <w:rPr>
          <w:rFonts w:ascii="Angsana New" w:hAnsi="Angsana New"/>
          <w:color w:val="000000" w:themeColor="text1"/>
          <w:sz w:val="28"/>
          <w:szCs w:val="28"/>
        </w:rPr>
        <w:t>2018</w:t>
      </w:r>
      <w:r w:rsidRPr="00E05302">
        <w:rPr>
          <w:rFonts w:ascii="Angsana New" w:hAnsi="Angsana New"/>
          <w:color w:val="000000" w:themeColor="text1"/>
          <w:sz w:val="28"/>
          <w:szCs w:val="28"/>
        </w:rPr>
        <w:t xml:space="preserve">, the AQ Estate Group had a lawsuit filed against the defendant and claimed damages. The marketing consultant alleged that the contract breach. The amount of compensation and compensation amounting to Baht </w:t>
      </w:r>
      <w:r w:rsidR="00DB7153" w:rsidRPr="00E05302">
        <w:rPr>
          <w:rFonts w:ascii="Angsana New" w:hAnsi="Angsana New"/>
          <w:color w:val="000000" w:themeColor="text1"/>
          <w:sz w:val="28"/>
          <w:szCs w:val="28"/>
        </w:rPr>
        <w:t>1.19</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million are not yet known. Currently, the case is in the process of being considered. By app</w:t>
      </w:r>
      <w:r w:rsidR="000A0FAF" w:rsidRPr="00E05302">
        <w:rPr>
          <w:rFonts w:ascii="Angsana New" w:hAnsi="Angsana New"/>
          <w:color w:val="000000" w:themeColor="text1"/>
          <w:sz w:val="28"/>
          <w:szCs w:val="28"/>
        </w:rPr>
        <w:t>ointment or testimony</w:t>
      </w:r>
      <w:r w:rsidRPr="00E05302">
        <w:rPr>
          <w:rFonts w:ascii="Angsana New" w:hAnsi="Angsana New"/>
          <w:color w:val="000000" w:themeColor="text1"/>
          <w:sz w:val="28"/>
          <w:szCs w:val="28"/>
          <w:cs/>
        </w:rPr>
        <w:t>.</w:t>
      </w:r>
    </w:p>
    <w:p w:rsidR="005122BD" w:rsidRPr="00E05302" w:rsidRDefault="005122BD" w:rsidP="004D513F">
      <w:pPr>
        <w:numPr>
          <w:ilvl w:val="1"/>
          <w:numId w:val="20"/>
        </w:numPr>
        <w:tabs>
          <w:tab w:val="clear" w:pos="680"/>
          <w:tab w:val="clear" w:pos="907"/>
          <w:tab w:val="clear" w:pos="1644"/>
          <w:tab w:val="clear" w:pos="1871"/>
          <w:tab w:val="left" w:pos="1260"/>
          <w:tab w:val="left" w:pos="1843"/>
        </w:tabs>
        <w:spacing w:before="120" w:line="320" w:lineRule="exact"/>
        <w:ind w:left="1134" w:hanging="425"/>
        <w:jc w:val="thaiDistribute"/>
        <w:rPr>
          <w:rFonts w:ascii="Angsana New" w:hAnsi="Angsana New"/>
          <w:color w:val="000000" w:themeColor="text1"/>
          <w:sz w:val="28"/>
          <w:szCs w:val="28"/>
        </w:rPr>
      </w:pPr>
      <w:r w:rsidRPr="00E05302">
        <w:rPr>
          <w:rFonts w:ascii="Angsana New" w:hAnsi="Angsana New"/>
          <w:color w:val="000000" w:themeColor="text1"/>
          <w:sz w:val="28"/>
          <w:szCs w:val="28"/>
        </w:rPr>
        <w:t>Commitments</w:t>
      </w:r>
    </w:p>
    <w:p w:rsidR="005122BD" w:rsidRPr="00E05302" w:rsidRDefault="00464B69" w:rsidP="004D513F">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1800" w:hanging="666"/>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AQ Estate Group had</w:t>
      </w:r>
      <w:r w:rsidR="005122BD" w:rsidRPr="00E05302">
        <w:rPr>
          <w:rFonts w:ascii="Angsana New" w:hAnsi="Angsana New"/>
          <w:color w:val="000000" w:themeColor="text1"/>
          <w:sz w:val="28"/>
          <w:szCs w:val="28"/>
        </w:rPr>
        <w:t xml:space="preserve"> pl</w:t>
      </w:r>
      <w:r w:rsidR="00AE6974" w:rsidRPr="00E05302">
        <w:rPr>
          <w:rFonts w:ascii="Angsana New" w:hAnsi="Angsana New"/>
          <w:color w:val="000000" w:themeColor="text1"/>
          <w:sz w:val="28"/>
          <w:szCs w:val="28"/>
        </w:rPr>
        <w:t xml:space="preserve">edged fixed deposits with bank and </w:t>
      </w:r>
      <w:r w:rsidR="005122BD" w:rsidRPr="00E05302">
        <w:rPr>
          <w:rFonts w:ascii="Angsana New" w:hAnsi="Angsana New"/>
          <w:color w:val="000000" w:themeColor="text1"/>
          <w:sz w:val="28"/>
          <w:szCs w:val="28"/>
        </w:rPr>
        <w:t>most of their inventories, which represent immovable properties for</w:t>
      </w:r>
      <w:r w:rsidR="004359DA" w:rsidRPr="00E05302">
        <w:rPr>
          <w:rFonts w:ascii="Angsana New" w:hAnsi="Angsana New"/>
          <w:color w:val="000000" w:themeColor="text1"/>
          <w:sz w:val="28"/>
          <w:szCs w:val="28"/>
        </w:rPr>
        <w:t xml:space="preserve"> sale, construction in progress</w:t>
      </w:r>
      <w:r w:rsidR="004359DA" w:rsidRPr="00E05302">
        <w:rPr>
          <w:rFonts w:ascii="Angsana New" w:hAnsi="Angsana New"/>
          <w:color w:val="000000" w:themeColor="text1"/>
          <w:sz w:val="28"/>
          <w:szCs w:val="28"/>
          <w:cs/>
        </w:rPr>
        <w:t xml:space="preserve"> </w:t>
      </w:r>
      <w:r w:rsidR="004359DA" w:rsidRPr="00E05302">
        <w:rPr>
          <w:rFonts w:ascii="Angsana New" w:hAnsi="Angsana New"/>
          <w:color w:val="000000" w:themeColor="text1"/>
          <w:sz w:val="28"/>
          <w:szCs w:val="28"/>
        </w:rPr>
        <w:t>and</w:t>
      </w:r>
      <w:r w:rsidR="005122BD" w:rsidRPr="00E05302">
        <w:rPr>
          <w:rFonts w:ascii="Angsana New" w:hAnsi="Angsana New"/>
          <w:color w:val="000000" w:themeColor="text1"/>
          <w:sz w:val="28"/>
          <w:szCs w:val="28"/>
        </w:rPr>
        <w:t xml:space="preserve"> land and buildings as collaterals for credit facilities granted by financial institutions.</w:t>
      </w:r>
    </w:p>
    <w:p w:rsidR="005122BD" w:rsidRPr="00E05302" w:rsidRDefault="00DD28E7" w:rsidP="004D513F">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1800" w:hanging="666"/>
        <w:jc w:val="thaiDistribute"/>
        <w:rPr>
          <w:rFonts w:ascii="Angsana New" w:hAnsi="Angsana New"/>
          <w:color w:val="000000" w:themeColor="text1"/>
          <w:sz w:val="28"/>
          <w:szCs w:val="28"/>
        </w:rPr>
      </w:pPr>
      <w:r w:rsidRPr="00E05302">
        <w:rPr>
          <w:rFonts w:ascii="Angsana New" w:hAnsi="Angsana New"/>
          <w:color w:val="000000" w:themeColor="text1"/>
          <w:sz w:val="28"/>
          <w:szCs w:val="28"/>
        </w:rPr>
        <w:t>D</w:t>
      </w:r>
      <w:r w:rsidR="005122BD" w:rsidRPr="00E05302">
        <w:rPr>
          <w:rFonts w:ascii="Angsana New" w:hAnsi="Angsana New"/>
          <w:color w:val="000000" w:themeColor="text1"/>
          <w:sz w:val="28"/>
          <w:szCs w:val="28"/>
        </w:rPr>
        <w:t>irect subsidiaries’ credit facilities from financial institutions have been guaranteed by the Company.</w:t>
      </w:r>
    </w:p>
    <w:p w:rsidR="00725564" w:rsidRPr="00E05302" w:rsidRDefault="00B141F6" w:rsidP="004D513F">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1800" w:hanging="666"/>
        <w:jc w:val="thaiDistribute"/>
        <w:rPr>
          <w:rFonts w:ascii="Angsana New" w:hAnsi="Angsana New"/>
          <w:color w:val="000000" w:themeColor="text1"/>
          <w:sz w:val="28"/>
          <w:szCs w:val="28"/>
        </w:rPr>
      </w:pPr>
      <w:r w:rsidRPr="00E05302">
        <w:rPr>
          <w:rFonts w:ascii="Angsana New" w:hAnsi="Angsana New"/>
          <w:color w:val="000000" w:themeColor="text1"/>
          <w:sz w:val="28"/>
          <w:szCs w:val="28"/>
        </w:rPr>
        <w:t>As at June 30</w:t>
      </w:r>
      <w:r w:rsidR="00725564" w:rsidRPr="00E05302">
        <w:rPr>
          <w:rFonts w:ascii="Angsana New" w:hAnsi="Angsana New"/>
          <w:color w:val="000000" w:themeColor="text1"/>
          <w:sz w:val="28"/>
          <w:szCs w:val="28"/>
        </w:rPr>
        <w:t xml:space="preserve">, 2018 and December 31, 2017, the AQ Estate Group had commitments under construction contracts amounting to Baht </w:t>
      </w:r>
      <w:r w:rsidR="00DD6C06" w:rsidRPr="00E05302">
        <w:rPr>
          <w:rFonts w:ascii="Angsana New" w:hAnsi="Angsana New"/>
          <w:color w:val="000000" w:themeColor="text1"/>
          <w:sz w:val="28"/>
          <w:szCs w:val="28"/>
        </w:rPr>
        <w:t>643.75</w:t>
      </w:r>
      <w:r w:rsidR="00AE6974" w:rsidRPr="00E05302">
        <w:rPr>
          <w:rFonts w:ascii="Angsana New" w:hAnsi="Angsana New"/>
          <w:color w:val="000000" w:themeColor="text1"/>
          <w:sz w:val="28"/>
          <w:szCs w:val="28"/>
        </w:rPr>
        <w:t xml:space="preserve"> </w:t>
      </w:r>
      <w:r w:rsidR="00725564" w:rsidRPr="00E05302">
        <w:rPr>
          <w:rFonts w:ascii="Angsana New" w:hAnsi="Angsana New"/>
          <w:color w:val="000000" w:themeColor="text1"/>
          <w:sz w:val="28"/>
          <w:szCs w:val="28"/>
        </w:rPr>
        <w:t>million and Baht 674.84 million, respe</w:t>
      </w:r>
      <w:r w:rsidR="00AE6974" w:rsidRPr="00E05302">
        <w:rPr>
          <w:rFonts w:ascii="Angsana New" w:hAnsi="Angsana New"/>
          <w:color w:val="000000" w:themeColor="text1"/>
          <w:sz w:val="28"/>
          <w:szCs w:val="28"/>
        </w:rPr>
        <w:t xml:space="preserve">ctively. (The Company : Baht </w:t>
      </w:r>
      <w:r w:rsidR="00DD6C06" w:rsidRPr="00E05302">
        <w:rPr>
          <w:rFonts w:ascii="Angsana New" w:hAnsi="Angsana New"/>
          <w:color w:val="000000" w:themeColor="text1"/>
          <w:sz w:val="28"/>
          <w:szCs w:val="28"/>
        </w:rPr>
        <w:t>152.63</w:t>
      </w:r>
      <w:r w:rsidR="00725564" w:rsidRPr="00E05302">
        <w:rPr>
          <w:rFonts w:ascii="Angsana New" w:hAnsi="Angsana New"/>
          <w:color w:val="000000" w:themeColor="text1"/>
          <w:sz w:val="28"/>
          <w:szCs w:val="28"/>
        </w:rPr>
        <w:t xml:space="preserve"> million and Baht 163.12 million, respectively), which were utilities and condominium units amount</w:t>
      </w:r>
      <w:r w:rsidR="00AE6974" w:rsidRPr="00E05302">
        <w:rPr>
          <w:rFonts w:ascii="Angsana New" w:hAnsi="Angsana New"/>
          <w:color w:val="000000" w:themeColor="text1"/>
          <w:sz w:val="28"/>
          <w:szCs w:val="28"/>
        </w:rPr>
        <w:t xml:space="preserve">ing to Baht </w:t>
      </w:r>
      <w:r w:rsidR="00033D4A" w:rsidRPr="00E05302">
        <w:rPr>
          <w:rFonts w:ascii="Angsana New" w:hAnsi="Angsana New"/>
          <w:color w:val="000000" w:themeColor="text1"/>
          <w:sz w:val="28"/>
          <w:szCs w:val="28"/>
        </w:rPr>
        <w:t>4</w:t>
      </w:r>
      <w:r w:rsidR="00CE1030" w:rsidRPr="00E05302">
        <w:rPr>
          <w:rFonts w:ascii="Angsana New" w:hAnsi="Angsana New"/>
          <w:color w:val="000000" w:themeColor="text1"/>
          <w:sz w:val="28"/>
          <w:szCs w:val="28"/>
        </w:rPr>
        <w:t>8</w:t>
      </w:r>
      <w:r w:rsidR="00033D4A" w:rsidRPr="00E05302">
        <w:rPr>
          <w:rFonts w:ascii="Angsana New" w:hAnsi="Angsana New"/>
          <w:color w:val="000000" w:themeColor="text1"/>
          <w:sz w:val="28"/>
          <w:szCs w:val="28"/>
        </w:rPr>
        <w:t>8.95</w:t>
      </w:r>
      <w:r w:rsidR="00725564" w:rsidRPr="00E05302">
        <w:rPr>
          <w:rFonts w:ascii="Angsana New" w:hAnsi="Angsana New"/>
          <w:color w:val="000000" w:themeColor="text1"/>
          <w:sz w:val="28"/>
          <w:szCs w:val="28"/>
        </w:rPr>
        <w:t xml:space="preserve"> million and houses </w:t>
      </w:r>
      <w:r w:rsidR="00AE6974" w:rsidRPr="00E05302">
        <w:rPr>
          <w:rFonts w:ascii="Angsana New" w:hAnsi="Angsana New"/>
          <w:color w:val="000000" w:themeColor="text1"/>
          <w:sz w:val="28"/>
          <w:szCs w:val="28"/>
        </w:rPr>
        <w:t>const</w:t>
      </w:r>
      <w:r w:rsidR="00033D4A" w:rsidRPr="00E05302">
        <w:rPr>
          <w:rFonts w:ascii="Angsana New" w:hAnsi="Angsana New"/>
          <w:color w:val="000000" w:themeColor="text1"/>
          <w:sz w:val="28"/>
          <w:szCs w:val="28"/>
        </w:rPr>
        <w:t>ruction amounting to Baht 154.80</w:t>
      </w:r>
      <w:r w:rsidR="007B1C24" w:rsidRPr="00E05302">
        <w:rPr>
          <w:rFonts w:ascii="Angsana New" w:hAnsi="Angsana New"/>
          <w:color w:val="000000" w:themeColor="text1"/>
          <w:sz w:val="28"/>
          <w:szCs w:val="28"/>
        </w:rPr>
        <w:t xml:space="preserve"> million (December 31, 2017</w:t>
      </w:r>
      <w:r w:rsidR="00725564" w:rsidRPr="00E05302">
        <w:rPr>
          <w:rFonts w:ascii="Angsana New" w:hAnsi="Angsana New"/>
          <w:color w:val="000000" w:themeColor="text1"/>
          <w:sz w:val="28"/>
          <w:szCs w:val="28"/>
        </w:rPr>
        <w:t xml:space="preserve"> : utilities and condomi</w:t>
      </w:r>
      <w:r w:rsidR="00AE6974" w:rsidRPr="00E05302">
        <w:rPr>
          <w:rFonts w:ascii="Angsana New" w:hAnsi="Angsana New"/>
          <w:color w:val="000000" w:themeColor="text1"/>
          <w:sz w:val="28"/>
          <w:szCs w:val="28"/>
        </w:rPr>
        <w:t>nium units amounting to Baht 510.9</w:t>
      </w:r>
      <w:r w:rsidR="00725564" w:rsidRPr="00E05302">
        <w:rPr>
          <w:rFonts w:ascii="Angsana New" w:hAnsi="Angsana New"/>
          <w:color w:val="000000" w:themeColor="text1"/>
          <w:sz w:val="28"/>
          <w:szCs w:val="28"/>
        </w:rPr>
        <w:t>8 million and houses const</w:t>
      </w:r>
      <w:r w:rsidR="00AE6974" w:rsidRPr="00E05302">
        <w:rPr>
          <w:rFonts w:ascii="Angsana New" w:hAnsi="Angsana New"/>
          <w:color w:val="000000" w:themeColor="text1"/>
          <w:sz w:val="28"/>
          <w:szCs w:val="28"/>
        </w:rPr>
        <w:t>ruction amounting to Baht 163.85</w:t>
      </w:r>
      <w:r w:rsidR="00725564" w:rsidRPr="00E05302">
        <w:rPr>
          <w:rFonts w:ascii="Angsana New" w:hAnsi="Angsana New"/>
          <w:color w:val="000000" w:themeColor="text1"/>
          <w:sz w:val="28"/>
          <w:szCs w:val="28"/>
        </w:rPr>
        <w:t xml:space="preserve"> million) and of the Company, utilities and condomini</w:t>
      </w:r>
      <w:r w:rsidR="00DD6C06" w:rsidRPr="00E05302">
        <w:rPr>
          <w:rFonts w:ascii="Angsana New" w:hAnsi="Angsana New"/>
          <w:color w:val="000000" w:themeColor="text1"/>
          <w:sz w:val="28"/>
          <w:szCs w:val="28"/>
        </w:rPr>
        <w:t>um units amounting to Baht 26.17</w:t>
      </w:r>
      <w:r w:rsidR="00725564" w:rsidRPr="00E05302">
        <w:rPr>
          <w:rFonts w:ascii="Angsana New" w:hAnsi="Angsana New"/>
          <w:color w:val="000000" w:themeColor="text1"/>
          <w:sz w:val="28"/>
          <w:szCs w:val="28"/>
        </w:rPr>
        <w:t xml:space="preserve"> million and houses const</w:t>
      </w:r>
      <w:r w:rsidR="00DD6C06" w:rsidRPr="00E05302">
        <w:rPr>
          <w:rFonts w:ascii="Angsana New" w:hAnsi="Angsana New"/>
          <w:color w:val="000000" w:themeColor="text1"/>
          <w:sz w:val="28"/>
          <w:szCs w:val="28"/>
        </w:rPr>
        <w:t>ruction amounting to Baht 126.46</w:t>
      </w:r>
      <w:r w:rsidR="00AE6974" w:rsidRPr="00E05302">
        <w:rPr>
          <w:rFonts w:ascii="Angsana New" w:hAnsi="Angsana New"/>
          <w:color w:val="000000" w:themeColor="text1"/>
          <w:sz w:val="28"/>
          <w:szCs w:val="28"/>
        </w:rPr>
        <w:t xml:space="preserve"> million (December 31, 2017</w:t>
      </w:r>
      <w:r w:rsidR="00725564" w:rsidRPr="00E05302">
        <w:rPr>
          <w:rFonts w:ascii="Angsana New" w:hAnsi="Angsana New"/>
          <w:color w:val="000000" w:themeColor="text1"/>
          <w:sz w:val="28"/>
          <w:szCs w:val="28"/>
        </w:rPr>
        <w:t xml:space="preserve"> : utilities and condomini</w:t>
      </w:r>
      <w:r w:rsidR="00AE6974" w:rsidRPr="00E05302">
        <w:rPr>
          <w:rFonts w:ascii="Angsana New" w:hAnsi="Angsana New"/>
          <w:color w:val="000000" w:themeColor="text1"/>
          <w:sz w:val="28"/>
          <w:szCs w:val="28"/>
        </w:rPr>
        <w:t>um units amounting to Baht 26.79</w:t>
      </w:r>
      <w:r w:rsidR="00725564" w:rsidRPr="00E05302">
        <w:rPr>
          <w:rFonts w:ascii="Angsana New" w:hAnsi="Angsana New"/>
          <w:color w:val="000000" w:themeColor="text1"/>
          <w:sz w:val="28"/>
          <w:szCs w:val="28"/>
        </w:rPr>
        <w:t xml:space="preserve"> million and houses co</w:t>
      </w:r>
      <w:r w:rsidR="00AE6974" w:rsidRPr="00E05302">
        <w:rPr>
          <w:rFonts w:ascii="Angsana New" w:hAnsi="Angsana New"/>
          <w:color w:val="000000" w:themeColor="text1"/>
          <w:sz w:val="28"/>
          <w:szCs w:val="28"/>
        </w:rPr>
        <w:t>nstruction amounting to Baht 136.3</w:t>
      </w:r>
      <w:r w:rsidR="00725564" w:rsidRPr="00E05302">
        <w:rPr>
          <w:rFonts w:ascii="Angsana New" w:hAnsi="Angsana New"/>
          <w:color w:val="000000" w:themeColor="text1"/>
          <w:sz w:val="28"/>
          <w:szCs w:val="28"/>
        </w:rPr>
        <w:t xml:space="preserve">3 million). </w:t>
      </w:r>
    </w:p>
    <w:p w:rsidR="005122BD" w:rsidRPr="00E05302" w:rsidRDefault="00725564" w:rsidP="004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1800"/>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As at </w:t>
      </w:r>
      <w:r w:rsidR="00486BF3" w:rsidRPr="00E05302">
        <w:rPr>
          <w:rFonts w:ascii="Angsana New" w:hAnsi="Angsana New"/>
          <w:color w:val="000000" w:themeColor="text1"/>
          <w:sz w:val="28"/>
          <w:szCs w:val="28"/>
        </w:rPr>
        <w:t>June 30</w:t>
      </w:r>
      <w:r w:rsidR="00AE6974" w:rsidRPr="00E05302">
        <w:rPr>
          <w:rFonts w:ascii="Angsana New" w:hAnsi="Angsana New"/>
          <w:color w:val="000000" w:themeColor="text1"/>
          <w:sz w:val="28"/>
          <w:szCs w:val="28"/>
        </w:rPr>
        <w:t>, 2018</w:t>
      </w:r>
      <w:r w:rsidRPr="00E05302">
        <w:rPr>
          <w:rFonts w:ascii="Angsana New" w:hAnsi="Angsana New"/>
          <w:color w:val="000000" w:themeColor="text1"/>
          <w:sz w:val="28"/>
          <w:szCs w:val="28"/>
        </w:rPr>
        <w:t xml:space="preserve"> and </w:t>
      </w:r>
      <w:r w:rsidR="00AE6974" w:rsidRPr="00E05302">
        <w:rPr>
          <w:rFonts w:ascii="Angsana New" w:hAnsi="Angsana New"/>
          <w:color w:val="000000" w:themeColor="text1"/>
          <w:sz w:val="28"/>
          <w:szCs w:val="28"/>
        </w:rPr>
        <w:t>December 31, 2017</w:t>
      </w:r>
      <w:r w:rsidRPr="00E05302">
        <w:rPr>
          <w:rFonts w:ascii="Angsana New" w:hAnsi="Angsana New"/>
          <w:color w:val="000000" w:themeColor="text1"/>
          <w:sz w:val="28"/>
          <w:szCs w:val="28"/>
        </w:rPr>
        <w:t>, total contract price amounted to Baht 1,</w:t>
      </w:r>
      <w:r w:rsidR="00DD6C06" w:rsidRPr="00E05302">
        <w:rPr>
          <w:rFonts w:ascii="Angsana New" w:hAnsi="Angsana New"/>
          <w:color w:val="000000" w:themeColor="text1"/>
          <w:sz w:val="28"/>
          <w:szCs w:val="28"/>
        </w:rPr>
        <w:t>536.93</w:t>
      </w:r>
      <w:r w:rsidRPr="00E05302">
        <w:rPr>
          <w:rFonts w:ascii="Angsana New" w:hAnsi="Angsana New"/>
          <w:color w:val="000000" w:themeColor="text1"/>
          <w:sz w:val="28"/>
          <w:szCs w:val="28"/>
        </w:rPr>
        <w:t xml:space="preserve"> million and Baht </w:t>
      </w:r>
      <w:r w:rsidR="00AE6974" w:rsidRPr="00E05302">
        <w:rPr>
          <w:rFonts w:ascii="Angsana New" w:hAnsi="Angsana New"/>
          <w:color w:val="000000" w:themeColor="text1"/>
          <w:sz w:val="28"/>
          <w:szCs w:val="28"/>
        </w:rPr>
        <w:t>1,588.13</w:t>
      </w:r>
      <w:r w:rsidRPr="00E05302">
        <w:rPr>
          <w:rFonts w:ascii="Angsana New" w:hAnsi="Angsana New"/>
          <w:color w:val="000000" w:themeColor="text1"/>
          <w:sz w:val="28"/>
          <w:szCs w:val="28"/>
        </w:rPr>
        <w:t xml:space="preserve"> million, respectively, and of </w:t>
      </w:r>
      <w:r w:rsidR="006C6B9A" w:rsidRPr="00E05302">
        <w:rPr>
          <w:rFonts w:ascii="Angsana New" w:hAnsi="Angsana New"/>
          <w:color w:val="000000" w:themeColor="text1"/>
          <w:sz w:val="28"/>
          <w:szCs w:val="28"/>
        </w:rPr>
        <w:t xml:space="preserve">the Company amounted to Baht </w:t>
      </w:r>
      <w:r w:rsidR="00DD6C06" w:rsidRPr="00E05302">
        <w:rPr>
          <w:rFonts w:ascii="Angsana New" w:hAnsi="Angsana New"/>
          <w:color w:val="000000" w:themeColor="text1"/>
          <w:sz w:val="28"/>
          <w:szCs w:val="28"/>
        </w:rPr>
        <w:t>435</w:t>
      </w:r>
      <w:r w:rsidR="00AE6974" w:rsidRPr="00E05302">
        <w:rPr>
          <w:rFonts w:ascii="Angsana New" w:hAnsi="Angsana New"/>
          <w:color w:val="000000" w:themeColor="text1"/>
          <w:sz w:val="28"/>
          <w:szCs w:val="28"/>
        </w:rPr>
        <w:t>.</w:t>
      </w:r>
      <w:r w:rsidR="00DD6C06" w:rsidRPr="00E05302">
        <w:rPr>
          <w:rFonts w:ascii="Angsana New" w:hAnsi="Angsana New"/>
          <w:color w:val="000000" w:themeColor="text1"/>
          <w:sz w:val="28"/>
          <w:szCs w:val="28"/>
        </w:rPr>
        <w:t>08</w:t>
      </w:r>
      <w:r w:rsidR="00B02513" w:rsidRPr="00E05302">
        <w:rPr>
          <w:rFonts w:ascii="Angsana New" w:hAnsi="Angsana New"/>
          <w:color w:val="000000" w:themeColor="text1"/>
          <w:sz w:val="28"/>
          <w:szCs w:val="28"/>
        </w:rPr>
        <w:t xml:space="preserve"> million and Baht 451</w:t>
      </w:r>
      <w:r w:rsidR="00AE6974" w:rsidRPr="00E05302">
        <w:rPr>
          <w:rFonts w:ascii="Angsana New" w:hAnsi="Angsana New"/>
          <w:color w:val="000000" w:themeColor="text1"/>
          <w:sz w:val="28"/>
          <w:szCs w:val="28"/>
        </w:rPr>
        <w:t>.95</w:t>
      </w:r>
      <w:r w:rsidRPr="00E05302">
        <w:rPr>
          <w:rFonts w:ascii="Angsana New" w:hAnsi="Angsana New"/>
          <w:color w:val="000000" w:themeColor="text1"/>
          <w:sz w:val="28"/>
          <w:szCs w:val="28"/>
        </w:rPr>
        <w:t xml:space="preserve"> million, respectively.</w:t>
      </w:r>
    </w:p>
    <w:p w:rsidR="005122BD" w:rsidRPr="00E05302" w:rsidRDefault="00A11AF9" w:rsidP="004D513F">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1800" w:hanging="540"/>
        <w:jc w:val="thaiDistribute"/>
        <w:rPr>
          <w:rFonts w:ascii="Times New Roman" w:hAnsi="Times New Roman" w:cs="Times New Roman"/>
          <w:color w:val="000000" w:themeColor="text1"/>
        </w:rPr>
      </w:pPr>
      <w:r w:rsidRPr="00E05302">
        <w:rPr>
          <w:rFonts w:ascii="Angsana New" w:hAnsi="Angsana New"/>
          <w:color w:val="000000" w:themeColor="text1"/>
          <w:sz w:val="28"/>
          <w:szCs w:val="28"/>
        </w:rPr>
        <w:lastRenderedPageBreak/>
        <w:t>As at</w:t>
      </w:r>
      <w:r w:rsidR="00AF2C5B" w:rsidRPr="00E05302">
        <w:rPr>
          <w:rFonts w:ascii="Angsana New" w:hAnsi="Angsana New"/>
          <w:color w:val="000000" w:themeColor="text1"/>
          <w:sz w:val="28"/>
          <w:szCs w:val="28"/>
        </w:rPr>
        <w:t xml:space="preserve"> </w:t>
      </w:r>
      <w:r w:rsidR="00C850AA" w:rsidRPr="00E05302">
        <w:rPr>
          <w:rFonts w:ascii="Angsana New" w:hAnsi="Angsana New"/>
          <w:color w:val="000000" w:themeColor="text1"/>
          <w:sz w:val="28"/>
          <w:szCs w:val="28"/>
        </w:rPr>
        <w:t>June 30</w:t>
      </w:r>
      <w:r w:rsidR="00B02513" w:rsidRPr="00E05302">
        <w:rPr>
          <w:rFonts w:ascii="Angsana New" w:hAnsi="Angsana New"/>
          <w:color w:val="000000" w:themeColor="text1"/>
          <w:sz w:val="28"/>
          <w:szCs w:val="28"/>
        </w:rPr>
        <w:t>, 2018</w:t>
      </w:r>
      <w:r w:rsidR="004808F4" w:rsidRPr="00E05302">
        <w:rPr>
          <w:rFonts w:ascii="Angsana New" w:hAnsi="Angsana New"/>
          <w:color w:val="000000" w:themeColor="text1"/>
          <w:sz w:val="28"/>
          <w:szCs w:val="28"/>
        </w:rPr>
        <w:t xml:space="preserve"> and </w:t>
      </w:r>
      <w:r w:rsidRPr="00E05302">
        <w:rPr>
          <w:rFonts w:ascii="Angsana New" w:hAnsi="Angsana New"/>
          <w:color w:val="000000" w:themeColor="text1"/>
          <w:sz w:val="28"/>
          <w:szCs w:val="28"/>
        </w:rPr>
        <w:t>Decem</w:t>
      </w:r>
      <w:r w:rsidR="00B02513" w:rsidRPr="00E05302">
        <w:rPr>
          <w:rFonts w:ascii="Angsana New" w:hAnsi="Angsana New"/>
          <w:color w:val="000000" w:themeColor="text1"/>
          <w:sz w:val="28"/>
          <w:szCs w:val="28"/>
        </w:rPr>
        <w:t>ber 31, 2017</w:t>
      </w:r>
      <w:r w:rsidR="005122BD" w:rsidRPr="00E05302">
        <w:rPr>
          <w:rFonts w:ascii="Angsana New" w:hAnsi="Angsana New"/>
          <w:color w:val="000000" w:themeColor="text1"/>
          <w:sz w:val="28"/>
          <w:szCs w:val="28"/>
        </w:rPr>
        <w:t>, the AQ Estate Group has entered into several operating lease. The terms of the agree</w:t>
      </w:r>
      <w:r w:rsidR="00B02513" w:rsidRPr="00E05302">
        <w:rPr>
          <w:rFonts w:ascii="Angsana New" w:hAnsi="Angsana New"/>
          <w:color w:val="000000" w:themeColor="text1"/>
          <w:sz w:val="28"/>
          <w:szCs w:val="28"/>
        </w:rPr>
        <w:t xml:space="preserve">ments are generally between 26 </w:t>
      </w:r>
      <w:r w:rsidR="005122BD" w:rsidRPr="00E05302">
        <w:rPr>
          <w:rFonts w:ascii="Angsana New" w:hAnsi="Angsana New"/>
          <w:color w:val="000000" w:themeColor="text1"/>
          <w:sz w:val="28"/>
          <w:szCs w:val="28"/>
        </w:rPr>
        <w:t>years</w:t>
      </w:r>
      <w:r w:rsidR="00062D6A" w:rsidRPr="00E05302">
        <w:rPr>
          <w:rFonts w:ascii="Angsana New" w:hAnsi="Angsana New"/>
          <w:color w:val="000000" w:themeColor="text1"/>
          <w:sz w:val="28"/>
          <w:szCs w:val="28"/>
        </w:rPr>
        <w:t xml:space="preserve"> 8 month to</w:t>
      </w:r>
      <w:r w:rsidR="00B02513" w:rsidRPr="00E05302">
        <w:rPr>
          <w:rFonts w:ascii="Angsana New" w:hAnsi="Angsana New"/>
          <w:color w:val="000000" w:themeColor="text1"/>
          <w:sz w:val="28"/>
          <w:szCs w:val="28"/>
        </w:rPr>
        <w:t xml:space="preserve"> 30 years</w:t>
      </w:r>
      <w:r w:rsidR="005122BD" w:rsidRPr="00E05302">
        <w:rPr>
          <w:rFonts w:ascii="Angsana New" w:hAnsi="Angsana New"/>
          <w:color w:val="000000" w:themeColor="text1"/>
          <w:sz w:val="28"/>
          <w:szCs w:val="28"/>
        </w:rPr>
        <w:t>. The future minimum payments required under these non-cancellable operating leases were as follows</w:t>
      </w:r>
      <w:r w:rsidR="00842211" w:rsidRPr="00E05302">
        <w:rPr>
          <w:rFonts w:ascii="Angsana New" w:hAnsi="Angsana New"/>
          <w:color w:val="000000" w:themeColor="text1"/>
          <w:sz w:val="28"/>
          <w:szCs w:val="28"/>
        </w:rPr>
        <w:t>:</w:t>
      </w:r>
    </w:p>
    <w:tbl>
      <w:tblPr>
        <w:tblW w:w="7835" w:type="dxa"/>
        <w:tblInd w:w="1908" w:type="dxa"/>
        <w:tblLook w:val="04A0" w:firstRow="1" w:lastRow="0" w:firstColumn="1" w:lastColumn="0" w:noHBand="0" w:noVBand="1"/>
      </w:tblPr>
      <w:tblGrid>
        <w:gridCol w:w="4230"/>
        <w:gridCol w:w="1668"/>
        <w:gridCol w:w="236"/>
        <w:gridCol w:w="1701"/>
      </w:tblGrid>
      <w:tr w:rsidR="00E05302" w:rsidRPr="00E05302" w:rsidTr="00842211">
        <w:tc>
          <w:tcPr>
            <w:tcW w:w="4230" w:type="dxa"/>
          </w:tcPr>
          <w:p w:rsidR="000A509D" w:rsidRPr="00E05302" w:rsidRDefault="000A509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color w:val="000000" w:themeColor="text1"/>
                <w:sz w:val="28"/>
                <w:szCs w:val="28"/>
                <w:lang w:val="de-DE"/>
              </w:rPr>
            </w:pPr>
            <w:r w:rsidRPr="00E05302">
              <w:rPr>
                <w:rFonts w:ascii="Angsana New" w:hAnsi="Angsana New"/>
                <w:color w:val="000000" w:themeColor="text1"/>
                <w:sz w:val="28"/>
                <w:szCs w:val="28"/>
                <w:cs/>
                <w:lang w:val="de-DE"/>
              </w:rPr>
              <w:tab/>
            </w:r>
          </w:p>
        </w:tc>
        <w:tc>
          <w:tcPr>
            <w:tcW w:w="3605" w:type="dxa"/>
            <w:gridSpan w:val="3"/>
            <w:tcBorders>
              <w:bottom w:val="single" w:sz="4" w:space="0" w:color="auto"/>
            </w:tcBorders>
            <w:vAlign w:val="bottom"/>
          </w:tcPr>
          <w:p w:rsidR="000A509D" w:rsidRPr="00E0530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r w:rsidRPr="00E05302">
              <w:rPr>
                <w:rFonts w:ascii="Angsana New" w:hAnsi="Angsana New"/>
                <w:color w:val="000000" w:themeColor="text1"/>
                <w:sz w:val="28"/>
                <w:szCs w:val="28"/>
              </w:rPr>
              <w:t>(Unit: Thousand Baht)</w:t>
            </w:r>
          </w:p>
        </w:tc>
      </w:tr>
      <w:tr w:rsidR="00E05302" w:rsidRPr="00E05302" w:rsidTr="00842211">
        <w:tc>
          <w:tcPr>
            <w:tcW w:w="4230" w:type="dxa"/>
          </w:tcPr>
          <w:p w:rsidR="000A509D" w:rsidRPr="00E05302" w:rsidRDefault="000A509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color w:val="000000" w:themeColor="text1"/>
                <w:sz w:val="28"/>
                <w:szCs w:val="28"/>
                <w:cs/>
                <w:lang w:val="de-DE"/>
              </w:rPr>
            </w:pPr>
          </w:p>
        </w:tc>
        <w:tc>
          <w:tcPr>
            <w:tcW w:w="1668" w:type="dxa"/>
            <w:tcBorders>
              <w:top w:val="single" w:sz="4" w:space="0" w:color="auto"/>
            </w:tcBorders>
            <w:vAlign w:val="bottom"/>
          </w:tcPr>
          <w:p w:rsidR="000A509D" w:rsidRPr="00E05302" w:rsidRDefault="00C850AA" w:rsidP="007828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right="-207"/>
              <w:jc w:val="center"/>
              <w:rPr>
                <w:rFonts w:ascii="Angsana New" w:hAnsi="Angsana New"/>
                <w:color w:val="000000" w:themeColor="text1"/>
                <w:sz w:val="28"/>
                <w:szCs w:val="28"/>
              </w:rPr>
            </w:pPr>
            <w:r w:rsidRPr="00E05302">
              <w:rPr>
                <w:rFonts w:ascii="Angsana New" w:hAnsi="Angsana New"/>
                <w:color w:val="000000" w:themeColor="text1"/>
                <w:sz w:val="28"/>
                <w:szCs w:val="28"/>
              </w:rPr>
              <w:t>June 30</w:t>
            </w:r>
            <w:r w:rsidR="00EF6E79" w:rsidRPr="00E05302">
              <w:rPr>
                <w:rFonts w:ascii="Angsana New" w:hAnsi="Angsana New"/>
                <w:color w:val="000000" w:themeColor="text1"/>
                <w:sz w:val="28"/>
                <w:szCs w:val="28"/>
              </w:rPr>
              <w:t>, 2018</w:t>
            </w:r>
          </w:p>
        </w:tc>
        <w:tc>
          <w:tcPr>
            <w:tcW w:w="236" w:type="dxa"/>
            <w:tcBorders>
              <w:top w:val="single" w:sz="4" w:space="0" w:color="auto"/>
            </w:tcBorders>
            <w:vAlign w:val="bottom"/>
          </w:tcPr>
          <w:p w:rsidR="000A509D" w:rsidRPr="00E0530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p>
        </w:tc>
        <w:tc>
          <w:tcPr>
            <w:tcW w:w="1701" w:type="dxa"/>
            <w:tcBorders>
              <w:top w:val="single" w:sz="4" w:space="0" w:color="auto"/>
            </w:tcBorders>
            <w:vAlign w:val="bottom"/>
          </w:tcPr>
          <w:p w:rsidR="000A509D" w:rsidRPr="00E05302" w:rsidRDefault="00EF6E79" w:rsidP="007828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themeColor="text1"/>
                <w:sz w:val="28"/>
                <w:szCs w:val="28"/>
              </w:rPr>
            </w:pPr>
            <w:r w:rsidRPr="00E05302">
              <w:rPr>
                <w:rFonts w:ascii="Angsana New" w:hAnsi="Angsana New"/>
                <w:color w:val="000000" w:themeColor="text1"/>
                <w:sz w:val="28"/>
                <w:szCs w:val="28"/>
              </w:rPr>
              <w:t>December 31, 2017</w:t>
            </w:r>
          </w:p>
        </w:tc>
      </w:tr>
      <w:tr w:rsidR="00E05302" w:rsidRPr="00E05302" w:rsidTr="00B10D77">
        <w:tc>
          <w:tcPr>
            <w:tcW w:w="4230" w:type="dxa"/>
            <w:vAlign w:val="bottom"/>
          </w:tcPr>
          <w:p w:rsidR="000A509D" w:rsidRPr="00E0530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Payable with in less than 1 year</w:t>
            </w:r>
          </w:p>
        </w:tc>
        <w:tc>
          <w:tcPr>
            <w:tcW w:w="1668" w:type="dxa"/>
            <w:shd w:val="clear" w:color="auto" w:fill="auto"/>
            <w:vAlign w:val="bottom"/>
          </w:tcPr>
          <w:p w:rsidR="000A509D"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4,126</w:t>
            </w:r>
          </w:p>
        </w:tc>
        <w:tc>
          <w:tcPr>
            <w:tcW w:w="236" w:type="dxa"/>
            <w:vAlign w:val="bottom"/>
          </w:tcPr>
          <w:p w:rsidR="000A509D" w:rsidRPr="00E0530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color w:val="000000" w:themeColor="text1"/>
                <w:sz w:val="28"/>
                <w:szCs w:val="28"/>
              </w:rPr>
            </w:pPr>
          </w:p>
        </w:tc>
        <w:tc>
          <w:tcPr>
            <w:tcW w:w="1701" w:type="dxa"/>
            <w:vAlign w:val="bottom"/>
          </w:tcPr>
          <w:p w:rsidR="000A509D" w:rsidRPr="00E0530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4,</w:t>
            </w:r>
            <w:r w:rsidR="00B32D0F" w:rsidRPr="00E05302">
              <w:rPr>
                <w:rFonts w:ascii="Angsana New" w:hAnsi="Angsana New"/>
                <w:color w:val="000000" w:themeColor="text1"/>
                <w:sz w:val="28"/>
                <w:szCs w:val="28"/>
              </w:rPr>
              <w:t>126</w:t>
            </w:r>
          </w:p>
        </w:tc>
      </w:tr>
      <w:tr w:rsidR="00E05302" w:rsidRPr="00E05302" w:rsidTr="00B10D77">
        <w:tc>
          <w:tcPr>
            <w:tcW w:w="4230" w:type="dxa"/>
            <w:vAlign w:val="bottom"/>
          </w:tcPr>
          <w:p w:rsidR="000A509D" w:rsidRPr="00E0530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Payable within 1- 5 years</w:t>
            </w:r>
          </w:p>
        </w:tc>
        <w:tc>
          <w:tcPr>
            <w:tcW w:w="1668" w:type="dxa"/>
            <w:shd w:val="clear" w:color="auto" w:fill="auto"/>
            <w:vAlign w:val="bottom"/>
          </w:tcPr>
          <w:p w:rsidR="000A509D"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17,803</w:t>
            </w:r>
          </w:p>
        </w:tc>
        <w:tc>
          <w:tcPr>
            <w:tcW w:w="236" w:type="dxa"/>
            <w:vAlign w:val="bottom"/>
          </w:tcPr>
          <w:p w:rsidR="000A509D" w:rsidRPr="00E0530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color w:val="000000" w:themeColor="text1"/>
                <w:sz w:val="28"/>
                <w:szCs w:val="28"/>
              </w:rPr>
            </w:pPr>
          </w:p>
        </w:tc>
        <w:tc>
          <w:tcPr>
            <w:tcW w:w="1701" w:type="dxa"/>
            <w:vAlign w:val="bottom"/>
          </w:tcPr>
          <w:p w:rsidR="000A509D" w:rsidRPr="00E05302" w:rsidRDefault="00B32D0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17,421</w:t>
            </w:r>
          </w:p>
        </w:tc>
      </w:tr>
      <w:tr w:rsidR="00E05302" w:rsidRPr="00E05302" w:rsidTr="00B10D77">
        <w:tc>
          <w:tcPr>
            <w:tcW w:w="4230" w:type="dxa"/>
            <w:vAlign w:val="bottom"/>
          </w:tcPr>
          <w:p w:rsidR="000A509D" w:rsidRPr="00E0530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Payable over 5 years</w:t>
            </w:r>
          </w:p>
        </w:tc>
        <w:tc>
          <w:tcPr>
            <w:tcW w:w="1668" w:type="dxa"/>
            <w:tcBorders>
              <w:bottom w:val="single" w:sz="4" w:space="0" w:color="auto"/>
            </w:tcBorders>
            <w:shd w:val="clear" w:color="auto" w:fill="auto"/>
            <w:vAlign w:val="bottom"/>
          </w:tcPr>
          <w:p w:rsidR="000A509D"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85,755</w:t>
            </w:r>
          </w:p>
        </w:tc>
        <w:tc>
          <w:tcPr>
            <w:tcW w:w="236" w:type="dxa"/>
            <w:vAlign w:val="bottom"/>
          </w:tcPr>
          <w:p w:rsidR="000A509D" w:rsidRPr="00E0530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color w:val="000000" w:themeColor="text1"/>
                <w:sz w:val="28"/>
                <w:szCs w:val="28"/>
              </w:rPr>
            </w:pPr>
          </w:p>
        </w:tc>
        <w:tc>
          <w:tcPr>
            <w:tcW w:w="1701" w:type="dxa"/>
            <w:tcBorders>
              <w:bottom w:val="single" w:sz="4" w:space="0" w:color="auto"/>
            </w:tcBorders>
            <w:vAlign w:val="bottom"/>
          </w:tcPr>
          <w:p w:rsidR="000A509D" w:rsidRPr="00E05302" w:rsidRDefault="00B32D0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88,200</w:t>
            </w:r>
          </w:p>
        </w:tc>
      </w:tr>
      <w:tr w:rsidR="00E05302" w:rsidRPr="00E05302" w:rsidTr="00B10D77">
        <w:tc>
          <w:tcPr>
            <w:tcW w:w="4230" w:type="dxa"/>
            <w:vAlign w:val="bottom"/>
          </w:tcPr>
          <w:p w:rsidR="000A509D" w:rsidRPr="00E0530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themeColor="text1"/>
                <w:sz w:val="28"/>
                <w:szCs w:val="28"/>
              </w:rPr>
            </w:pPr>
            <w:r w:rsidRPr="00E05302">
              <w:rPr>
                <w:rFonts w:ascii="Angsana New" w:hAnsi="Angsana New"/>
                <w:color w:val="000000" w:themeColor="text1"/>
                <w:sz w:val="28"/>
                <w:szCs w:val="28"/>
              </w:rPr>
              <w:t>Total</w:t>
            </w:r>
          </w:p>
        </w:tc>
        <w:tc>
          <w:tcPr>
            <w:tcW w:w="1668" w:type="dxa"/>
            <w:tcBorders>
              <w:top w:val="single" w:sz="4" w:space="0" w:color="auto"/>
              <w:bottom w:val="double" w:sz="4" w:space="0" w:color="auto"/>
            </w:tcBorders>
            <w:shd w:val="clear" w:color="auto" w:fill="auto"/>
            <w:vAlign w:val="bottom"/>
          </w:tcPr>
          <w:p w:rsidR="000A509D"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107,684</w:t>
            </w:r>
          </w:p>
        </w:tc>
        <w:tc>
          <w:tcPr>
            <w:tcW w:w="236" w:type="dxa"/>
            <w:vAlign w:val="bottom"/>
          </w:tcPr>
          <w:p w:rsidR="000A509D" w:rsidRPr="00E0530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color w:val="000000" w:themeColor="text1"/>
                <w:sz w:val="28"/>
                <w:szCs w:val="28"/>
              </w:rPr>
            </w:pPr>
          </w:p>
        </w:tc>
        <w:tc>
          <w:tcPr>
            <w:tcW w:w="1701" w:type="dxa"/>
            <w:tcBorders>
              <w:top w:val="single" w:sz="4" w:space="0" w:color="auto"/>
              <w:bottom w:val="double" w:sz="4" w:space="0" w:color="auto"/>
            </w:tcBorders>
            <w:vAlign w:val="bottom"/>
          </w:tcPr>
          <w:p w:rsidR="000A509D" w:rsidRPr="00E05302" w:rsidRDefault="00B32D0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109,747</w:t>
            </w:r>
          </w:p>
        </w:tc>
      </w:tr>
    </w:tbl>
    <w:p w:rsidR="005122BD" w:rsidRPr="00E05302" w:rsidRDefault="005122B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jc w:val="thaiDistribute"/>
        <w:rPr>
          <w:rFonts w:ascii="Times New Roman" w:hAnsi="Times New Roman" w:cs="Cordia New"/>
          <w:color w:val="000000" w:themeColor="text1"/>
          <w:cs/>
        </w:rPr>
      </w:pPr>
    </w:p>
    <w:p w:rsidR="005122BD" w:rsidRPr="00E05302" w:rsidRDefault="008B6189" w:rsidP="00B75EB2">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3" w:hanging="567"/>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As at </w:t>
      </w:r>
      <w:r w:rsidR="00C850AA" w:rsidRPr="00E05302">
        <w:rPr>
          <w:rFonts w:ascii="Angsana New" w:hAnsi="Angsana New"/>
          <w:color w:val="000000" w:themeColor="text1"/>
          <w:sz w:val="28"/>
          <w:szCs w:val="28"/>
        </w:rPr>
        <w:t>June</w:t>
      </w:r>
      <w:r w:rsidR="004808F4" w:rsidRPr="00E05302">
        <w:rPr>
          <w:rFonts w:ascii="Angsana New" w:hAnsi="Angsana New"/>
          <w:color w:val="000000" w:themeColor="text1"/>
          <w:sz w:val="28"/>
          <w:szCs w:val="28"/>
        </w:rPr>
        <w:t xml:space="preserve"> 3</w:t>
      </w:r>
      <w:r w:rsidR="00C850AA" w:rsidRPr="00E05302">
        <w:rPr>
          <w:rFonts w:ascii="Angsana New" w:hAnsi="Angsana New"/>
          <w:color w:val="000000" w:themeColor="text1"/>
          <w:sz w:val="28"/>
          <w:szCs w:val="28"/>
        </w:rPr>
        <w:t>0</w:t>
      </w:r>
      <w:r w:rsidR="00EF6E79" w:rsidRPr="00E05302">
        <w:rPr>
          <w:rFonts w:ascii="Angsana New" w:hAnsi="Angsana New"/>
          <w:color w:val="000000" w:themeColor="text1"/>
          <w:sz w:val="28"/>
          <w:szCs w:val="28"/>
        </w:rPr>
        <w:t>, 2018</w:t>
      </w:r>
      <w:r w:rsidR="004808F4" w:rsidRPr="00E05302">
        <w:rPr>
          <w:rFonts w:ascii="Angsana New" w:hAnsi="Angsana New"/>
          <w:color w:val="000000" w:themeColor="text1"/>
          <w:sz w:val="28"/>
          <w:szCs w:val="28"/>
        </w:rPr>
        <w:t xml:space="preserve"> and </w:t>
      </w:r>
      <w:r w:rsidR="00EF6E79" w:rsidRPr="00E05302">
        <w:rPr>
          <w:rFonts w:ascii="Angsana New" w:hAnsi="Angsana New"/>
          <w:color w:val="000000" w:themeColor="text1"/>
          <w:sz w:val="28"/>
          <w:szCs w:val="28"/>
        </w:rPr>
        <w:t>December 31, 2017</w:t>
      </w:r>
      <w:r w:rsidR="005122BD" w:rsidRPr="00E05302">
        <w:rPr>
          <w:rFonts w:ascii="Angsana New" w:hAnsi="Angsana New"/>
          <w:color w:val="000000" w:themeColor="text1"/>
          <w:sz w:val="28"/>
          <w:szCs w:val="28"/>
        </w:rPr>
        <w:t xml:space="preserve">, </w:t>
      </w:r>
      <w:r w:rsidR="00845CA3" w:rsidRPr="00E05302">
        <w:rPr>
          <w:rFonts w:ascii="Angsana New" w:hAnsi="Angsana New"/>
          <w:color w:val="000000" w:themeColor="text1"/>
          <w:sz w:val="28"/>
          <w:szCs w:val="28"/>
        </w:rPr>
        <w:t>a</w:t>
      </w:r>
      <w:r w:rsidR="005122BD" w:rsidRPr="00E05302">
        <w:rPr>
          <w:rFonts w:ascii="Angsana New" w:hAnsi="Angsana New"/>
          <w:color w:val="000000" w:themeColor="text1"/>
          <w:sz w:val="28"/>
          <w:szCs w:val="28"/>
        </w:rPr>
        <w:t xml:space="preserve"> subsidiary company </w:t>
      </w:r>
      <w:r w:rsidR="00464B69" w:rsidRPr="00E05302">
        <w:rPr>
          <w:rFonts w:ascii="Angsana New" w:hAnsi="Angsana New"/>
          <w:color w:val="000000" w:themeColor="text1"/>
          <w:sz w:val="28"/>
          <w:szCs w:val="28"/>
        </w:rPr>
        <w:t xml:space="preserve">had </w:t>
      </w:r>
      <w:r w:rsidR="005122BD" w:rsidRPr="00E05302">
        <w:rPr>
          <w:rFonts w:ascii="Angsana New" w:hAnsi="Angsana New"/>
          <w:color w:val="000000" w:themeColor="text1"/>
          <w:sz w:val="28"/>
          <w:szCs w:val="28"/>
        </w:rPr>
        <w:t>sub - lease commitment</w:t>
      </w:r>
      <w:r w:rsidR="00A900EF" w:rsidRPr="00E05302">
        <w:rPr>
          <w:rFonts w:ascii="Angsana New" w:hAnsi="Angsana New"/>
          <w:color w:val="000000" w:themeColor="text1"/>
          <w:sz w:val="28"/>
          <w:szCs w:val="28"/>
        </w:rPr>
        <w:t xml:space="preserve"> under sub-lease contract with a non – related party</w:t>
      </w:r>
      <w:r w:rsidR="005122BD" w:rsidRPr="00E05302">
        <w:rPr>
          <w:rFonts w:ascii="Angsana New" w:hAnsi="Angsana New"/>
          <w:color w:val="000000" w:themeColor="text1"/>
          <w:sz w:val="28"/>
          <w:szCs w:val="28"/>
        </w:rPr>
        <w:t xml:space="preserve"> to pay for land rental for the period of 30 years </w:t>
      </w:r>
      <w:r w:rsidR="00636A57" w:rsidRPr="00E05302">
        <w:rPr>
          <w:rFonts w:ascii="Angsana New" w:hAnsi="Angsana New"/>
          <w:color w:val="000000" w:themeColor="text1"/>
          <w:sz w:val="28"/>
          <w:szCs w:val="28"/>
        </w:rPr>
        <w:t>remaining contract</w:t>
      </w:r>
      <w:r w:rsidR="0054038E" w:rsidRPr="00E05302">
        <w:rPr>
          <w:rFonts w:ascii="Angsana New" w:hAnsi="Angsana New" w:hint="cs"/>
          <w:color w:val="000000" w:themeColor="text1"/>
          <w:sz w:val="28"/>
          <w:szCs w:val="28"/>
          <w:cs/>
        </w:rPr>
        <w:t xml:space="preserve"> </w:t>
      </w:r>
      <w:r w:rsidR="0054038E" w:rsidRPr="00E05302">
        <w:rPr>
          <w:rFonts w:ascii="Angsana New" w:hAnsi="Angsana New"/>
          <w:color w:val="000000" w:themeColor="text1"/>
          <w:sz w:val="28"/>
          <w:szCs w:val="28"/>
        </w:rPr>
        <w:t>26</w:t>
      </w:r>
      <w:r w:rsidR="00616EA9" w:rsidRPr="00E05302">
        <w:rPr>
          <w:rFonts w:ascii="Angsana New" w:hAnsi="Angsana New"/>
          <w:color w:val="000000" w:themeColor="text1"/>
          <w:sz w:val="28"/>
          <w:szCs w:val="28"/>
        </w:rPr>
        <w:t xml:space="preserve"> </w:t>
      </w:r>
      <w:r w:rsidR="0054038E" w:rsidRPr="00E05302">
        <w:rPr>
          <w:rFonts w:ascii="Angsana New" w:hAnsi="Angsana New"/>
          <w:color w:val="000000" w:themeColor="text1"/>
          <w:sz w:val="28"/>
          <w:szCs w:val="28"/>
        </w:rPr>
        <w:t>year</w:t>
      </w:r>
      <w:r w:rsidR="004D513F" w:rsidRPr="00E05302">
        <w:rPr>
          <w:rFonts w:ascii="Angsana New" w:hAnsi="Angsana New"/>
          <w:color w:val="000000" w:themeColor="text1"/>
          <w:sz w:val="28"/>
          <w:szCs w:val="28"/>
        </w:rPr>
        <w:t>s</w:t>
      </w:r>
      <w:r w:rsidR="0054038E" w:rsidRPr="00E05302">
        <w:rPr>
          <w:rFonts w:ascii="Angsana New" w:hAnsi="Angsana New" w:hint="cs"/>
          <w:color w:val="000000" w:themeColor="text1"/>
          <w:sz w:val="28"/>
          <w:szCs w:val="28"/>
          <w:cs/>
        </w:rPr>
        <w:t xml:space="preserve"> </w:t>
      </w:r>
      <w:r w:rsidR="00DD6C06" w:rsidRPr="00E05302">
        <w:rPr>
          <w:rFonts w:ascii="Angsana New" w:hAnsi="Angsana New"/>
          <w:color w:val="000000" w:themeColor="text1"/>
          <w:sz w:val="28"/>
          <w:szCs w:val="28"/>
        </w:rPr>
        <w:t>3</w:t>
      </w:r>
      <w:r w:rsidR="0054038E" w:rsidRPr="00E05302">
        <w:rPr>
          <w:rFonts w:ascii="Angsana New" w:hAnsi="Angsana New" w:hint="cs"/>
          <w:color w:val="000000" w:themeColor="text1"/>
          <w:sz w:val="28"/>
          <w:szCs w:val="28"/>
          <w:cs/>
        </w:rPr>
        <w:t xml:space="preserve"> </w:t>
      </w:r>
      <w:r w:rsidR="0054038E" w:rsidRPr="00E05302">
        <w:rPr>
          <w:rFonts w:ascii="Angsana New" w:hAnsi="Angsana New"/>
          <w:color w:val="000000" w:themeColor="text1"/>
          <w:sz w:val="28"/>
          <w:szCs w:val="28"/>
        </w:rPr>
        <w:t>month</w:t>
      </w:r>
      <w:r w:rsidR="004D513F" w:rsidRPr="00E05302">
        <w:rPr>
          <w:rFonts w:ascii="Angsana New" w:hAnsi="Angsana New"/>
          <w:color w:val="000000" w:themeColor="text1"/>
          <w:sz w:val="28"/>
          <w:szCs w:val="28"/>
        </w:rPr>
        <w:t>s</w:t>
      </w:r>
      <w:r w:rsidR="0054038E" w:rsidRPr="00E05302">
        <w:rPr>
          <w:rFonts w:ascii="Angsana New" w:hAnsi="Angsana New" w:hint="cs"/>
          <w:color w:val="000000" w:themeColor="text1"/>
          <w:sz w:val="28"/>
          <w:szCs w:val="28"/>
          <w:cs/>
        </w:rPr>
        <w:t xml:space="preserve"> </w:t>
      </w:r>
      <w:r w:rsidR="0054038E" w:rsidRPr="00E05302">
        <w:rPr>
          <w:rFonts w:ascii="Angsana New" w:hAnsi="Angsana New"/>
          <w:color w:val="000000" w:themeColor="text1"/>
          <w:sz w:val="28"/>
          <w:szCs w:val="28"/>
        </w:rPr>
        <w:t>21</w:t>
      </w:r>
      <w:r w:rsidR="0054038E" w:rsidRPr="00E05302">
        <w:rPr>
          <w:rFonts w:ascii="Angsana New" w:hAnsi="Angsana New" w:hint="cs"/>
          <w:color w:val="000000" w:themeColor="text1"/>
          <w:sz w:val="28"/>
          <w:szCs w:val="28"/>
          <w:cs/>
        </w:rPr>
        <w:t xml:space="preserve"> </w:t>
      </w:r>
      <w:r w:rsidR="0054038E" w:rsidRPr="00E05302">
        <w:rPr>
          <w:rFonts w:ascii="Angsana New" w:hAnsi="Angsana New"/>
          <w:color w:val="000000" w:themeColor="text1"/>
          <w:sz w:val="28"/>
          <w:szCs w:val="28"/>
        </w:rPr>
        <w:t>days</w:t>
      </w:r>
      <w:r w:rsidR="0054038E" w:rsidRPr="00E05302">
        <w:rPr>
          <w:rFonts w:ascii="Angsana New" w:hAnsi="Angsana New" w:hint="cs"/>
          <w:color w:val="000000" w:themeColor="text1"/>
          <w:sz w:val="28"/>
          <w:szCs w:val="28"/>
          <w:cs/>
        </w:rPr>
        <w:t xml:space="preserve"> </w:t>
      </w:r>
      <w:r w:rsidR="00B01644" w:rsidRPr="00E05302">
        <w:rPr>
          <w:rFonts w:ascii="Angsana New" w:hAnsi="Angsana New"/>
          <w:color w:val="000000" w:themeColor="text1"/>
          <w:sz w:val="28"/>
          <w:szCs w:val="28"/>
        </w:rPr>
        <w:t xml:space="preserve">at </w:t>
      </w:r>
      <w:r w:rsidR="005122BD" w:rsidRPr="00E05302">
        <w:rPr>
          <w:rFonts w:ascii="Angsana New" w:hAnsi="Angsana New"/>
          <w:color w:val="000000" w:themeColor="text1"/>
          <w:sz w:val="28"/>
          <w:szCs w:val="28"/>
        </w:rPr>
        <w:t xml:space="preserve">Baht </w:t>
      </w:r>
      <w:r w:rsidR="001F032C" w:rsidRPr="00E05302">
        <w:rPr>
          <w:rFonts w:ascii="Angsana New" w:hAnsi="Angsana New"/>
          <w:color w:val="000000" w:themeColor="text1"/>
          <w:sz w:val="28"/>
          <w:szCs w:val="28"/>
        </w:rPr>
        <w:t>15.</w:t>
      </w:r>
      <w:r w:rsidR="00EF6E79" w:rsidRPr="00E05302">
        <w:rPr>
          <w:rFonts w:ascii="Angsana New" w:hAnsi="Angsana New"/>
          <w:color w:val="000000" w:themeColor="text1"/>
          <w:sz w:val="28"/>
          <w:szCs w:val="28"/>
        </w:rPr>
        <w:t>66</w:t>
      </w:r>
      <w:r w:rsidR="005122BD" w:rsidRPr="00E05302">
        <w:rPr>
          <w:rFonts w:ascii="Angsana New" w:hAnsi="Angsana New"/>
          <w:color w:val="000000" w:themeColor="text1"/>
          <w:sz w:val="28"/>
          <w:szCs w:val="28"/>
        </w:rPr>
        <w:t xml:space="preserve"> million</w:t>
      </w:r>
      <w:r w:rsidR="00B01644" w:rsidRPr="00E05302">
        <w:rPr>
          <w:rFonts w:ascii="Angsana New" w:hAnsi="Angsana New"/>
          <w:color w:val="000000" w:themeColor="text1"/>
          <w:sz w:val="28"/>
          <w:szCs w:val="28"/>
        </w:rPr>
        <w:t xml:space="preserve"> and</w:t>
      </w:r>
      <w:r w:rsidR="0054038E" w:rsidRPr="00E05302">
        <w:rPr>
          <w:rFonts w:ascii="Angsana New" w:hAnsi="Angsana New"/>
          <w:color w:val="000000" w:themeColor="text1"/>
          <w:sz w:val="28"/>
          <w:szCs w:val="28"/>
        </w:rPr>
        <w:t xml:space="preserve"> </w:t>
      </w:r>
      <w:r w:rsidR="00B01644" w:rsidRPr="00E05302">
        <w:rPr>
          <w:rFonts w:ascii="Angsana New" w:hAnsi="Angsana New"/>
          <w:color w:val="000000" w:themeColor="text1"/>
          <w:sz w:val="28"/>
          <w:szCs w:val="28"/>
        </w:rPr>
        <w:t xml:space="preserve">period of </w:t>
      </w:r>
      <w:r w:rsidR="0054038E" w:rsidRPr="00E05302">
        <w:rPr>
          <w:rFonts w:ascii="Angsana New" w:hAnsi="Angsana New"/>
          <w:color w:val="000000" w:themeColor="text1"/>
          <w:sz w:val="28"/>
          <w:szCs w:val="28"/>
        </w:rPr>
        <w:t>26 years 9 month</w:t>
      </w:r>
      <w:r w:rsidR="004D513F" w:rsidRPr="00E05302">
        <w:rPr>
          <w:rFonts w:ascii="Angsana New" w:hAnsi="Angsana New"/>
          <w:color w:val="000000" w:themeColor="text1"/>
          <w:sz w:val="28"/>
          <w:szCs w:val="28"/>
        </w:rPr>
        <w:t>s</w:t>
      </w:r>
      <w:r w:rsidR="0054038E" w:rsidRPr="00E05302">
        <w:rPr>
          <w:rFonts w:ascii="Angsana New" w:hAnsi="Angsana New"/>
          <w:color w:val="000000" w:themeColor="text1"/>
          <w:sz w:val="28"/>
          <w:szCs w:val="28"/>
        </w:rPr>
        <w:t xml:space="preserve"> 21 days at amount </w:t>
      </w:r>
      <w:r w:rsidRPr="00E05302">
        <w:rPr>
          <w:rFonts w:ascii="Angsana New" w:hAnsi="Angsana New"/>
          <w:color w:val="000000" w:themeColor="text1"/>
          <w:sz w:val="28"/>
          <w:szCs w:val="28"/>
        </w:rPr>
        <w:t xml:space="preserve">Baht </w:t>
      </w:r>
      <w:r w:rsidR="00EF6E79" w:rsidRPr="00E05302">
        <w:rPr>
          <w:rFonts w:ascii="Angsana New" w:hAnsi="Angsana New"/>
          <w:color w:val="000000" w:themeColor="text1"/>
          <w:sz w:val="28"/>
          <w:szCs w:val="28"/>
        </w:rPr>
        <w:t>15.6</w:t>
      </w:r>
      <w:r w:rsidR="004808F4" w:rsidRPr="00E05302">
        <w:rPr>
          <w:rFonts w:ascii="Angsana New" w:hAnsi="Angsana New"/>
          <w:color w:val="000000" w:themeColor="text1"/>
          <w:sz w:val="28"/>
          <w:szCs w:val="28"/>
        </w:rPr>
        <w:t xml:space="preserve">6 </w:t>
      </w:r>
      <w:r w:rsidR="00BB2451" w:rsidRPr="00E05302">
        <w:rPr>
          <w:rFonts w:ascii="Angsana New" w:hAnsi="Angsana New"/>
          <w:color w:val="000000" w:themeColor="text1"/>
          <w:sz w:val="28"/>
          <w:szCs w:val="28"/>
        </w:rPr>
        <w:t>million, respectively</w:t>
      </w:r>
      <w:r w:rsidR="005122BD" w:rsidRPr="00E05302">
        <w:rPr>
          <w:rFonts w:ascii="Angsana New" w:hAnsi="Angsana New"/>
          <w:color w:val="000000" w:themeColor="text1"/>
          <w:sz w:val="28"/>
          <w:szCs w:val="28"/>
        </w:rPr>
        <w:t>.</w:t>
      </w:r>
    </w:p>
    <w:p w:rsidR="0069494B" w:rsidRPr="00E05302" w:rsidRDefault="009A277C" w:rsidP="00842211">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3" w:hanging="567"/>
        <w:jc w:val="thaiDistribute"/>
        <w:rPr>
          <w:rFonts w:ascii="Angsana New" w:hAnsi="Angsana New"/>
          <w:color w:val="000000" w:themeColor="text1"/>
          <w:sz w:val="28"/>
          <w:szCs w:val="28"/>
        </w:rPr>
      </w:pPr>
      <w:r w:rsidRPr="00E05302">
        <w:rPr>
          <w:rFonts w:ascii="Angsana New" w:hAnsi="Angsana New"/>
          <w:color w:val="000000" w:themeColor="text1"/>
          <w:sz w:val="28"/>
          <w:szCs w:val="28"/>
        </w:rPr>
        <w:t xml:space="preserve">As at </w:t>
      </w:r>
      <w:r w:rsidR="00C850AA" w:rsidRPr="00E05302">
        <w:rPr>
          <w:rFonts w:ascii="Angsana New" w:hAnsi="Angsana New"/>
          <w:color w:val="000000" w:themeColor="text1"/>
          <w:sz w:val="28"/>
          <w:szCs w:val="28"/>
        </w:rPr>
        <w:t>June 30</w:t>
      </w:r>
      <w:r w:rsidR="00EF6E79" w:rsidRPr="00E05302">
        <w:rPr>
          <w:rFonts w:ascii="Angsana New" w:hAnsi="Angsana New"/>
          <w:color w:val="000000" w:themeColor="text1"/>
          <w:sz w:val="28"/>
          <w:szCs w:val="28"/>
        </w:rPr>
        <w:t>, 2018</w:t>
      </w:r>
      <w:r w:rsidR="004808F4" w:rsidRPr="00E05302">
        <w:rPr>
          <w:rFonts w:ascii="Angsana New" w:hAnsi="Angsana New"/>
          <w:color w:val="000000" w:themeColor="text1"/>
          <w:sz w:val="28"/>
          <w:szCs w:val="28"/>
        </w:rPr>
        <w:t xml:space="preserve"> and December 31, </w:t>
      </w:r>
      <w:r w:rsidR="00EF6E79" w:rsidRPr="00E05302">
        <w:rPr>
          <w:rFonts w:ascii="Angsana New" w:hAnsi="Angsana New"/>
          <w:color w:val="000000" w:themeColor="text1"/>
          <w:sz w:val="28"/>
          <w:szCs w:val="28"/>
        </w:rPr>
        <w:t>2017</w:t>
      </w:r>
      <w:r w:rsidR="0071443E" w:rsidRPr="00E05302">
        <w:rPr>
          <w:rFonts w:ascii="Angsana New" w:hAnsi="Angsana New"/>
          <w:color w:val="000000" w:themeColor="text1"/>
          <w:sz w:val="28"/>
          <w:szCs w:val="28"/>
        </w:rPr>
        <w:t xml:space="preserve">, a subsidiary company has commitment under sub-lease contract with a non - related person to pay for land rental for the period of </w:t>
      </w:r>
      <w:r w:rsidR="00B01644" w:rsidRPr="00E05302">
        <w:rPr>
          <w:rFonts w:ascii="Angsana New" w:hAnsi="Angsana New"/>
          <w:color w:val="000000" w:themeColor="text1"/>
          <w:sz w:val="28"/>
          <w:szCs w:val="28"/>
        </w:rPr>
        <w:t>7</w:t>
      </w:r>
      <w:r w:rsidR="00035DC3" w:rsidRPr="00E05302">
        <w:rPr>
          <w:rFonts w:ascii="Angsana New" w:hAnsi="Angsana New"/>
          <w:color w:val="000000" w:themeColor="text1"/>
          <w:sz w:val="28"/>
          <w:szCs w:val="28"/>
        </w:rPr>
        <w:t xml:space="preserve"> years</w:t>
      </w:r>
      <w:r w:rsidR="00AF2C5B" w:rsidRPr="00E05302">
        <w:rPr>
          <w:rFonts w:ascii="Angsana New" w:hAnsi="Angsana New"/>
          <w:color w:val="000000" w:themeColor="text1"/>
          <w:sz w:val="28"/>
          <w:szCs w:val="28"/>
        </w:rPr>
        <w:t xml:space="preserve"> </w:t>
      </w:r>
      <w:r w:rsidR="00B01644" w:rsidRPr="00E05302">
        <w:rPr>
          <w:rFonts w:ascii="Angsana New" w:hAnsi="Angsana New"/>
          <w:color w:val="000000" w:themeColor="text1"/>
          <w:sz w:val="28"/>
          <w:szCs w:val="28"/>
        </w:rPr>
        <w:t>6</w:t>
      </w:r>
      <w:r w:rsidR="00AF2C5B" w:rsidRPr="00E05302">
        <w:rPr>
          <w:rFonts w:ascii="Angsana New" w:hAnsi="Angsana New"/>
          <w:color w:val="000000" w:themeColor="text1"/>
          <w:sz w:val="28"/>
          <w:szCs w:val="28"/>
        </w:rPr>
        <w:t xml:space="preserve"> month</w:t>
      </w:r>
      <w:r w:rsidR="004D513F" w:rsidRPr="00E05302">
        <w:rPr>
          <w:rFonts w:ascii="Angsana New" w:hAnsi="Angsana New"/>
          <w:color w:val="000000" w:themeColor="text1"/>
          <w:sz w:val="28"/>
          <w:szCs w:val="28"/>
        </w:rPr>
        <w:t>s</w:t>
      </w:r>
      <w:r w:rsidR="00853908" w:rsidRPr="00E05302">
        <w:rPr>
          <w:rFonts w:ascii="Angsana New" w:hAnsi="Angsana New"/>
          <w:color w:val="000000" w:themeColor="text1"/>
          <w:sz w:val="28"/>
          <w:szCs w:val="28"/>
        </w:rPr>
        <w:t xml:space="preserve"> </w:t>
      </w:r>
      <w:r w:rsidR="0071443E" w:rsidRPr="00E05302">
        <w:rPr>
          <w:rFonts w:ascii="Angsana New" w:hAnsi="Angsana New"/>
          <w:color w:val="000000" w:themeColor="text1"/>
          <w:sz w:val="28"/>
          <w:szCs w:val="28"/>
        </w:rPr>
        <w:t xml:space="preserve">and 19 days </w:t>
      </w:r>
      <w:r w:rsidR="004A59F3" w:rsidRPr="00E05302">
        <w:rPr>
          <w:rFonts w:ascii="Angsana New" w:hAnsi="Angsana New"/>
          <w:color w:val="000000" w:themeColor="text1"/>
          <w:sz w:val="28"/>
          <w:szCs w:val="28"/>
        </w:rPr>
        <w:t>remaining contract</w:t>
      </w:r>
      <w:r w:rsidR="00B01644" w:rsidRPr="00E05302">
        <w:rPr>
          <w:rFonts w:ascii="Angsana New" w:hAnsi="Angsana New" w:hint="cs"/>
          <w:color w:val="000000" w:themeColor="text1"/>
          <w:sz w:val="28"/>
          <w:szCs w:val="28"/>
          <w:cs/>
        </w:rPr>
        <w:t xml:space="preserve"> </w:t>
      </w:r>
      <w:r w:rsidR="00DD6C06" w:rsidRPr="00E05302">
        <w:rPr>
          <w:rFonts w:ascii="Angsana New" w:hAnsi="Angsana New"/>
          <w:color w:val="000000" w:themeColor="text1"/>
          <w:sz w:val="28"/>
          <w:szCs w:val="28"/>
        </w:rPr>
        <w:t>4 years 6</w:t>
      </w:r>
      <w:r w:rsidR="00633484" w:rsidRPr="00E05302">
        <w:rPr>
          <w:rFonts w:ascii="Angsana New" w:hAnsi="Angsana New"/>
          <w:color w:val="000000" w:themeColor="text1"/>
          <w:sz w:val="28"/>
          <w:szCs w:val="28"/>
        </w:rPr>
        <w:t xml:space="preserve"> month</w:t>
      </w:r>
      <w:r w:rsidR="004D513F" w:rsidRPr="00E05302">
        <w:rPr>
          <w:rFonts w:ascii="Angsana New" w:hAnsi="Angsana New"/>
          <w:color w:val="000000" w:themeColor="text1"/>
          <w:sz w:val="28"/>
          <w:szCs w:val="28"/>
        </w:rPr>
        <w:t>s</w:t>
      </w:r>
      <w:r w:rsidR="00633484" w:rsidRPr="00E05302">
        <w:rPr>
          <w:rFonts w:ascii="Angsana New" w:hAnsi="Angsana New"/>
          <w:color w:val="000000" w:themeColor="text1"/>
          <w:sz w:val="28"/>
          <w:szCs w:val="28"/>
        </w:rPr>
        <w:t xml:space="preserve"> 21</w:t>
      </w:r>
      <w:r w:rsidR="00B01644" w:rsidRPr="00E05302">
        <w:rPr>
          <w:rFonts w:ascii="Angsana New" w:hAnsi="Angsana New"/>
          <w:color w:val="000000" w:themeColor="text1"/>
          <w:sz w:val="28"/>
          <w:szCs w:val="28"/>
        </w:rPr>
        <w:t xml:space="preserve"> days </w:t>
      </w:r>
      <w:r w:rsidR="0071443E" w:rsidRPr="00E05302">
        <w:rPr>
          <w:rFonts w:ascii="Angsana New" w:hAnsi="Angsana New"/>
          <w:color w:val="000000" w:themeColor="text1"/>
          <w:sz w:val="28"/>
          <w:szCs w:val="28"/>
        </w:rPr>
        <w:t xml:space="preserve">at Baht </w:t>
      </w:r>
      <w:r w:rsidR="009A06EF" w:rsidRPr="00E05302">
        <w:rPr>
          <w:rFonts w:ascii="Angsana New" w:hAnsi="Angsana New"/>
          <w:color w:val="000000" w:themeColor="text1"/>
          <w:sz w:val="28"/>
          <w:szCs w:val="28"/>
        </w:rPr>
        <w:t>8.91</w:t>
      </w:r>
      <w:r w:rsidR="0071443E" w:rsidRPr="00E05302">
        <w:rPr>
          <w:rFonts w:ascii="Angsana New" w:hAnsi="Angsana New"/>
          <w:color w:val="000000" w:themeColor="text1"/>
          <w:sz w:val="28"/>
          <w:szCs w:val="28"/>
        </w:rPr>
        <w:t xml:space="preserve"> million</w:t>
      </w:r>
      <w:r w:rsidR="001B02A6" w:rsidRPr="00E05302">
        <w:rPr>
          <w:rFonts w:ascii="Angsana New" w:hAnsi="Angsana New"/>
          <w:color w:val="000000" w:themeColor="text1"/>
          <w:sz w:val="28"/>
          <w:szCs w:val="28"/>
        </w:rPr>
        <w:t xml:space="preserve"> and</w:t>
      </w:r>
      <w:r w:rsidR="00B01644" w:rsidRPr="00E05302">
        <w:rPr>
          <w:color w:val="000000" w:themeColor="text1"/>
        </w:rPr>
        <w:t xml:space="preserve"> </w:t>
      </w:r>
      <w:r w:rsidR="00B01644" w:rsidRPr="00E05302">
        <w:rPr>
          <w:rFonts w:ascii="Angsana New" w:hAnsi="Angsana New"/>
          <w:color w:val="000000" w:themeColor="text1"/>
          <w:sz w:val="28"/>
          <w:szCs w:val="28"/>
        </w:rPr>
        <w:t>period of</w:t>
      </w:r>
      <w:r w:rsidR="001B02A6" w:rsidRPr="00E05302">
        <w:rPr>
          <w:rFonts w:ascii="Angsana New" w:hAnsi="Angsana New"/>
          <w:color w:val="000000" w:themeColor="text1"/>
          <w:sz w:val="28"/>
          <w:szCs w:val="28"/>
        </w:rPr>
        <w:t xml:space="preserve"> </w:t>
      </w:r>
      <w:r w:rsidR="00DD6C06" w:rsidRPr="00E05302">
        <w:rPr>
          <w:rFonts w:ascii="Angsana New" w:hAnsi="Angsana New"/>
          <w:color w:val="000000" w:themeColor="text1"/>
          <w:sz w:val="28"/>
          <w:szCs w:val="28"/>
        </w:rPr>
        <w:t>5</w:t>
      </w:r>
      <w:r w:rsidR="004808F4" w:rsidRPr="00E05302">
        <w:rPr>
          <w:rFonts w:ascii="Angsana New" w:hAnsi="Angsana New"/>
          <w:color w:val="000000" w:themeColor="text1"/>
          <w:sz w:val="28"/>
          <w:szCs w:val="28"/>
        </w:rPr>
        <w:t xml:space="preserve"> years</w:t>
      </w:r>
      <w:r w:rsidR="00062D6A" w:rsidRPr="00E05302">
        <w:rPr>
          <w:rFonts w:ascii="Angsana New" w:hAnsi="Angsana New"/>
          <w:color w:val="000000" w:themeColor="text1"/>
          <w:sz w:val="28"/>
          <w:szCs w:val="28"/>
        </w:rPr>
        <w:t xml:space="preserve"> 0 month</w:t>
      </w:r>
      <w:r w:rsidR="001B5448" w:rsidRPr="00E05302">
        <w:rPr>
          <w:rFonts w:ascii="Angsana New" w:hAnsi="Angsana New"/>
          <w:color w:val="000000" w:themeColor="text1"/>
          <w:sz w:val="28"/>
          <w:szCs w:val="28"/>
        </w:rPr>
        <w:t xml:space="preserve"> </w:t>
      </w:r>
      <w:r w:rsidR="00633484" w:rsidRPr="00E05302">
        <w:rPr>
          <w:rFonts w:ascii="Angsana New" w:hAnsi="Angsana New"/>
          <w:color w:val="000000" w:themeColor="text1"/>
          <w:sz w:val="28"/>
          <w:szCs w:val="28"/>
        </w:rPr>
        <w:t>21</w:t>
      </w:r>
      <w:r w:rsidR="00B01644" w:rsidRPr="00E05302">
        <w:rPr>
          <w:rFonts w:ascii="Angsana New" w:hAnsi="Angsana New"/>
          <w:color w:val="000000" w:themeColor="text1"/>
          <w:sz w:val="28"/>
          <w:szCs w:val="28"/>
        </w:rPr>
        <w:t xml:space="preserve"> days at Baht 1</w:t>
      </w:r>
      <w:r w:rsidR="00EF6E79" w:rsidRPr="00E05302">
        <w:rPr>
          <w:rFonts w:ascii="Angsana New" w:hAnsi="Angsana New"/>
          <w:color w:val="000000" w:themeColor="text1"/>
          <w:sz w:val="28"/>
          <w:szCs w:val="28"/>
        </w:rPr>
        <w:t>0.0</w:t>
      </w:r>
      <w:r w:rsidR="004808F4" w:rsidRPr="00E05302">
        <w:rPr>
          <w:rFonts w:ascii="Angsana New" w:hAnsi="Angsana New"/>
          <w:color w:val="000000" w:themeColor="text1"/>
          <w:sz w:val="28"/>
          <w:szCs w:val="28"/>
        </w:rPr>
        <w:t>1 million</w:t>
      </w:r>
      <w:r w:rsidR="004D31BC" w:rsidRPr="00E05302">
        <w:rPr>
          <w:rFonts w:ascii="Angsana New" w:hAnsi="Angsana New"/>
          <w:color w:val="000000" w:themeColor="text1"/>
          <w:sz w:val="28"/>
          <w:szCs w:val="28"/>
        </w:rPr>
        <w:t>,</w:t>
      </w:r>
      <w:r w:rsidR="004808F4" w:rsidRPr="00E05302">
        <w:rPr>
          <w:rFonts w:ascii="Angsana New" w:hAnsi="Angsana New"/>
          <w:color w:val="000000" w:themeColor="text1"/>
          <w:sz w:val="28"/>
          <w:szCs w:val="28"/>
        </w:rPr>
        <w:t xml:space="preserve"> </w:t>
      </w:r>
      <w:r w:rsidR="001B02A6" w:rsidRPr="00E05302">
        <w:rPr>
          <w:rFonts w:ascii="Angsana New" w:hAnsi="Angsana New"/>
          <w:color w:val="000000" w:themeColor="text1"/>
          <w:sz w:val="28"/>
          <w:szCs w:val="28"/>
        </w:rPr>
        <w:t>respectively</w:t>
      </w:r>
      <w:r w:rsidR="0069494B" w:rsidRPr="00E05302">
        <w:rPr>
          <w:rFonts w:ascii="Angsana New" w:hAnsi="Angsana New"/>
          <w:color w:val="000000" w:themeColor="text1"/>
          <w:sz w:val="28"/>
          <w:szCs w:val="28"/>
        </w:rPr>
        <w:t>.</w:t>
      </w:r>
    </w:p>
    <w:p w:rsidR="00B64F06" w:rsidRPr="00E05302" w:rsidRDefault="00B25840" w:rsidP="004D31BC">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t>LONG - TERM LOAN TO THIRD</w:t>
      </w:r>
      <w:r w:rsidR="00BF30ED" w:rsidRPr="00E05302">
        <w:rPr>
          <w:rFonts w:ascii="Angsana New" w:hAnsi="Angsana New"/>
          <w:b/>
          <w:bCs/>
          <w:color w:val="000000" w:themeColor="text1"/>
          <w:sz w:val="28"/>
          <w:szCs w:val="28"/>
        </w:rPr>
        <w:t xml:space="preserve"> </w:t>
      </w:r>
      <w:r w:rsidRPr="00E05302">
        <w:rPr>
          <w:rFonts w:ascii="Angsana New" w:hAnsi="Angsana New"/>
          <w:b/>
          <w:bCs/>
          <w:color w:val="000000" w:themeColor="text1"/>
          <w:sz w:val="28"/>
          <w:szCs w:val="28"/>
        </w:rPr>
        <w:t>PARTY</w:t>
      </w:r>
    </w:p>
    <w:p w:rsidR="00C52CB2" w:rsidRPr="00E05302" w:rsidRDefault="00B25840" w:rsidP="004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b/>
          <w:bCs/>
          <w:color w:val="000000" w:themeColor="text1"/>
          <w:sz w:val="28"/>
          <w:szCs w:val="28"/>
        </w:rPr>
      </w:pPr>
      <w:r w:rsidRPr="00E05302">
        <w:rPr>
          <w:rFonts w:ascii="Angsana New" w:hAnsi="Angsana New"/>
          <w:color w:val="000000" w:themeColor="text1"/>
          <w:sz w:val="28"/>
          <w:szCs w:val="28"/>
        </w:rPr>
        <w:t>In 2016, the subsi</w:t>
      </w:r>
      <w:r w:rsidR="00BF30ED" w:rsidRPr="00E05302">
        <w:rPr>
          <w:rFonts w:ascii="Angsana New" w:hAnsi="Angsana New"/>
          <w:color w:val="000000" w:themeColor="text1"/>
          <w:sz w:val="28"/>
          <w:szCs w:val="28"/>
        </w:rPr>
        <w:t xml:space="preserve">diary </w:t>
      </w:r>
      <w:r w:rsidR="00DD6C06" w:rsidRPr="00E05302">
        <w:rPr>
          <w:rFonts w:ascii="Angsana New" w:hAnsi="Angsana New"/>
          <w:color w:val="000000" w:themeColor="text1"/>
          <w:sz w:val="28"/>
          <w:szCs w:val="28"/>
        </w:rPr>
        <w:t>recognized</w:t>
      </w:r>
      <w:r w:rsidRPr="00E05302">
        <w:rPr>
          <w:rFonts w:ascii="Angsana New" w:hAnsi="Angsana New"/>
          <w:color w:val="000000" w:themeColor="text1"/>
          <w:sz w:val="28"/>
          <w:szCs w:val="28"/>
        </w:rPr>
        <w:t xml:space="preserve"> allowance for doubtful debt of long - term loan to third party amount of Baht 30 million due to An</w:t>
      </w:r>
      <w:r w:rsidR="00BF30ED" w:rsidRPr="00E05302">
        <w:rPr>
          <w:rFonts w:ascii="Angsana New" w:hAnsi="Angsana New"/>
          <w:color w:val="000000" w:themeColor="text1"/>
          <w:sz w:val="28"/>
          <w:szCs w:val="28"/>
        </w:rPr>
        <w:t>ti - Money Laundering Office in</w:t>
      </w:r>
      <w:r w:rsidRPr="00E05302">
        <w:rPr>
          <w:rFonts w:ascii="Angsana New" w:hAnsi="Angsana New"/>
          <w:color w:val="000000" w:themeColor="text1"/>
          <w:sz w:val="28"/>
          <w:szCs w:val="28"/>
        </w:rPr>
        <w:t>formed the subsidiary to explain for transaction of freeze asset which the borrower use for such loan guarantee.</w:t>
      </w:r>
    </w:p>
    <w:p w:rsidR="005122BD" w:rsidRPr="00E05302" w:rsidRDefault="005122BD" w:rsidP="004D31BC">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t>CAPITAL MANAGEMENT</w:t>
      </w:r>
    </w:p>
    <w:p w:rsidR="005122BD" w:rsidRPr="00E05302" w:rsidRDefault="005122BD"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color w:val="000000" w:themeColor="text1"/>
          <w:sz w:val="28"/>
          <w:szCs w:val="28"/>
        </w:rPr>
      </w:pPr>
      <w:r w:rsidRPr="00E05302">
        <w:rPr>
          <w:rFonts w:ascii="Angsana New" w:hAnsi="Angsana New"/>
          <w:color w:val="000000" w:themeColor="text1"/>
          <w:sz w:val="28"/>
          <w:szCs w:val="28"/>
        </w:rPr>
        <w:t xml:space="preserve">The primary objective of the AQ Estate Group’s capital management is to ensure that it has sustained good cash flows management and preserves the ability to continue its business as a going concern. </w:t>
      </w:r>
    </w:p>
    <w:p w:rsidR="005122BD" w:rsidRPr="00E05302" w:rsidRDefault="005122BD"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color w:val="000000" w:themeColor="text1"/>
          <w:sz w:val="28"/>
          <w:szCs w:val="28"/>
        </w:rPr>
      </w:pPr>
      <w:r w:rsidRPr="00E05302">
        <w:rPr>
          <w:rFonts w:ascii="Angsana New" w:hAnsi="Angsana New"/>
          <w:color w:val="000000" w:themeColor="text1"/>
          <w:sz w:val="28"/>
          <w:szCs w:val="28"/>
        </w:rPr>
        <w:t xml:space="preserve">According to the statement of financial </w:t>
      </w:r>
      <w:r w:rsidR="00FD3FE5" w:rsidRPr="00E05302">
        <w:rPr>
          <w:rFonts w:ascii="Angsana New" w:hAnsi="Angsana New"/>
          <w:color w:val="000000" w:themeColor="text1"/>
          <w:sz w:val="28"/>
          <w:szCs w:val="28"/>
        </w:rPr>
        <w:t xml:space="preserve">position as at </w:t>
      </w:r>
      <w:r w:rsidR="00C1368F" w:rsidRPr="00E05302">
        <w:rPr>
          <w:rFonts w:ascii="Angsana New" w:hAnsi="Angsana New"/>
          <w:color w:val="000000" w:themeColor="text1"/>
          <w:sz w:val="28"/>
          <w:szCs w:val="28"/>
        </w:rPr>
        <w:t>June 30</w:t>
      </w:r>
      <w:r w:rsidR="00BF2508" w:rsidRPr="00E05302">
        <w:rPr>
          <w:rFonts w:ascii="Angsana New" w:hAnsi="Angsana New"/>
          <w:color w:val="000000" w:themeColor="text1"/>
          <w:sz w:val="28"/>
          <w:szCs w:val="28"/>
        </w:rPr>
        <w:t>, 2018 and December 31, 2017</w:t>
      </w:r>
      <w:r w:rsidRPr="00E05302">
        <w:rPr>
          <w:rFonts w:ascii="Angsana New" w:hAnsi="Angsana New"/>
          <w:color w:val="000000" w:themeColor="text1"/>
          <w:sz w:val="28"/>
          <w:szCs w:val="28"/>
        </w:rPr>
        <w:t xml:space="preserve">, the AQ Estate Group's debt-to-equity ratio was </w:t>
      </w:r>
      <w:r w:rsidR="00B32D0F" w:rsidRPr="00E05302">
        <w:rPr>
          <w:rFonts w:ascii="Angsana New" w:hAnsi="Angsana New"/>
          <w:color w:val="000000" w:themeColor="text1"/>
          <w:sz w:val="28"/>
          <w:szCs w:val="28"/>
        </w:rPr>
        <w:t>0.9</w:t>
      </w:r>
      <w:r w:rsidR="00DD6C06" w:rsidRPr="00E05302">
        <w:rPr>
          <w:rFonts w:ascii="Angsana New" w:hAnsi="Angsana New"/>
          <w:color w:val="000000" w:themeColor="text1"/>
          <w:sz w:val="28"/>
          <w:szCs w:val="28"/>
        </w:rPr>
        <w:t>1</w:t>
      </w:r>
      <w:r w:rsidR="00FD3FE5" w:rsidRPr="00E05302">
        <w:rPr>
          <w:rFonts w:ascii="Angsana New" w:hAnsi="Angsana New"/>
          <w:color w:val="000000" w:themeColor="text1"/>
          <w:sz w:val="28"/>
          <w:szCs w:val="28"/>
        </w:rPr>
        <w:t xml:space="preserve"> and </w:t>
      </w:r>
      <w:r w:rsidR="00BF2508" w:rsidRPr="00E05302">
        <w:rPr>
          <w:rFonts w:ascii="Angsana New" w:hAnsi="Angsana New"/>
          <w:color w:val="000000" w:themeColor="text1"/>
          <w:sz w:val="28"/>
          <w:szCs w:val="28"/>
        </w:rPr>
        <w:t>0.93</w:t>
      </w:r>
      <w:r w:rsidRPr="00E05302">
        <w:rPr>
          <w:rFonts w:ascii="Angsana New" w:hAnsi="Angsana New"/>
          <w:color w:val="000000" w:themeColor="text1"/>
          <w:sz w:val="28"/>
          <w:szCs w:val="28"/>
        </w:rPr>
        <w:t xml:space="preserve">, respectively (and of the separate of financial statement's debt-to-equity ratio was </w:t>
      </w:r>
      <w:r w:rsidR="00B32D0F" w:rsidRPr="00E05302">
        <w:rPr>
          <w:rFonts w:ascii="Angsana New" w:hAnsi="Angsana New"/>
          <w:color w:val="000000" w:themeColor="text1"/>
          <w:sz w:val="28"/>
          <w:szCs w:val="28"/>
        </w:rPr>
        <w:t>0.92</w:t>
      </w:r>
      <w:r w:rsidR="00FD3FE5" w:rsidRPr="00E05302">
        <w:rPr>
          <w:rFonts w:ascii="Angsana New" w:hAnsi="Angsana New"/>
          <w:color w:val="000000" w:themeColor="text1"/>
          <w:sz w:val="28"/>
          <w:szCs w:val="28"/>
        </w:rPr>
        <w:t xml:space="preserve"> and </w:t>
      </w:r>
      <w:r w:rsidR="00BF2508" w:rsidRPr="00E05302">
        <w:rPr>
          <w:rFonts w:ascii="Angsana New" w:hAnsi="Angsana New"/>
          <w:color w:val="000000" w:themeColor="text1"/>
          <w:sz w:val="28"/>
          <w:szCs w:val="28"/>
        </w:rPr>
        <w:t>0.92</w:t>
      </w:r>
      <w:r w:rsidRPr="00E05302">
        <w:rPr>
          <w:rFonts w:ascii="Angsana New" w:hAnsi="Angsana New"/>
          <w:color w:val="000000" w:themeColor="text1"/>
          <w:sz w:val="28"/>
          <w:szCs w:val="28"/>
        </w:rPr>
        <w:t>, respectively).</w:t>
      </w:r>
    </w:p>
    <w:p w:rsidR="006F1045" w:rsidRPr="00E05302" w:rsidRDefault="005122BD"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color w:val="000000" w:themeColor="text1"/>
          <w:sz w:val="28"/>
          <w:szCs w:val="28"/>
        </w:rPr>
      </w:pPr>
      <w:r w:rsidRPr="00E05302">
        <w:rPr>
          <w:rFonts w:ascii="Angsana New" w:hAnsi="Angsana New"/>
          <w:color w:val="000000" w:themeColor="text1"/>
          <w:sz w:val="28"/>
          <w:szCs w:val="28"/>
        </w:rPr>
        <w:t>No changes were made in the AQ Estate Group’s objectives, p</w:t>
      </w:r>
      <w:r w:rsidR="00DD6C06" w:rsidRPr="00E05302">
        <w:rPr>
          <w:rFonts w:ascii="Angsana New" w:hAnsi="Angsana New"/>
          <w:color w:val="000000" w:themeColor="text1"/>
          <w:sz w:val="28"/>
          <w:szCs w:val="28"/>
        </w:rPr>
        <w:t>olicies or processes during the</w:t>
      </w:r>
      <w:r w:rsidR="00E042CA" w:rsidRPr="00E05302">
        <w:rPr>
          <w:rFonts w:ascii="Angsana New" w:hAnsi="Angsana New"/>
          <w:color w:val="000000" w:themeColor="text1"/>
          <w:sz w:val="28"/>
          <w:szCs w:val="28"/>
        </w:rPr>
        <w:t xml:space="preserve"> </w:t>
      </w:r>
      <w:r w:rsidR="00714B5D" w:rsidRPr="00E05302">
        <w:rPr>
          <w:rFonts w:ascii="Angsana New" w:hAnsi="Angsana New"/>
          <w:color w:val="000000" w:themeColor="text1"/>
          <w:sz w:val="28"/>
          <w:szCs w:val="28"/>
        </w:rPr>
        <w:t xml:space="preserve">six-month </w:t>
      </w:r>
      <w:r w:rsidR="00E042CA" w:rsidRPr="00E05302">
        <w:rPr>
          <w:rFonts w:ascii="Angsana New" w:hAnsi="Angsana New"/>
          <w:color w:val="000000" w:themeColor="text1"/>
          <w:sz w:val="28"/>
          <w:szCs w:val="28"/>
        </w:rPr>
        <w:t xml:space="preserve">period ended </w:t>
      </w:r>
      <w:r w:rsidR="00486BF3" w:rsidRPr="00E05302">
        <w:rPr>
          <w:rFonts w:ascii="Angsana New" w:hAnsi="Angsana New"/>
          <w:color w:val="000000" w:themeColor="text1"/>
          <w:sz w:val="28"/>
          <w:szCs w:val="28"/>
        </w:rPr>
        <w:t>June</w:t>
      </w:r>
      <w:r w:rsidR="002678AA" w:rsidRPr="00E05302">
        <w:rPr>
          <w:rFonts w:ascii="Angsana New" w:hAnsi="Angsana New"/>
          <w:color w:val="000000" w:themeColor="text1"/>
          <w:sz w:val="28"/>
          <w:szCs w:val="28"/>
        </w:rPr>
        <w:t xml:space="preserve"> 3</w:t>
      </w:r>
      <w:r w:rsidR="00486BF3" w:rsidRPr="00E05302">
        <w:rPr>
          <w:rFonts w:ascii="Angsana New" w:hAnsi="Angsana New"/>
          <w:color w:val="000000" w:themeColor="text1"/>
          <w:sz w:val="28"/>
          <w:szCs w:val="28"/>
        </w:rPr>
        <w:t>0</w:t>
      </w:r>
      <w:r w:rsidR="001B2C64" w:rsidRPr="00E05302">
        <w:rPr>
          <w:rFonts w:ascii="Angsana New" w:hAnsi="Angsana New"/>
          <w:color w:val="000000" w:themeColor="text1"/>
          <w:sz w:val="28"/>
          <w:szCs w:val="28"/>
        </w:rPr>
        <w:t>, 2018</w:t>
      </w:r>
      <w:r w:rsidRPr="00E05302">
        <w:rPr>
          <w:rFonts w:ascii="Angsana New" w:hAnsi="Angsana New"/>
          <w:color w:val="000000" w:themeColor="text1"/>
          <w:sz w:val="28"/>
          <w:szCs w:val="28"/>
        </w:rPr>
        <w:t>.</w:t>
      </w:r>
    </w:p>
    <w:p w:rsidR="005D53DF" w:rsidRPr="00E05302" w:rsidRDefault="005D53DF"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color w:val="000000" w:themeColor="text1"/>
          <w:sz w:val="28"/>
          <w:szCs w:val="28"/>
        </w:rPr>
      </w:pPr>
    </w:p>
    <w:p w:rsidR="005D53DF" w:rsidRPr="00E05302" w:rsidRDefault="005D53DF"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color w:val="000000" w:themeColor="text1"/>
          <w:sz w:val="28"/>
          <w:szCs w:val="28"/>
        </w:rPr>
      </w:pPr>
    </w:p>
    <w:p w:rsidR="005D53DF" w:rsidRPr="00E05302" w:rsidRDefault="005D53DF"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color w:val="000000" w:themeColor="text1"/>
          <w:sz w:val="28"/>
          <w:szCs w:val="28"/>
        </w:rPr>
      </w:pPr>
    </w:p>
    <w:p w:rsidR="005122BD" w:rsidRPr="00E05302" w:rsidRDefault="005122BD" w:rsidP="004D31BC">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lastRenderedPageBreak/>
        <w:t xml:space="preserve">FAIR VALUE MEASUREMENT </w:t>
      </w:r>
    </w:p>
    <w:p w:rsidR="005122BD" w:rsidRPr="00E05302" w:rsidRDefault="00897863"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color w:val="000000" w:themeColor="text1"/>
          <w:sz w:val="28"/>
          <w:szCs w:val="28"/>
        </w:rPr>
      </w:pPr>
      <w:r w:rsidRPr="00E05302">
        <w:rPr>
          <w:rFonts w:ascii="Angsana New" w:hAnsi="Angsana New"/>
          <w:color w:val="000000" w:themeColor="text1"/>
          <w:sz w:val="28"/>
          <w:szCs w:val="28"/>
        </w:rPr>
        <w:t>T</w:t>
      </w:r>
      <w:r w:rsidR="005122BD" w:rsidRPr="00E05302">
        <w:rPr>
          <w:rFonts w:ascii="Angsana New" w:hAnsi="Angsana New"/>
          <w:color w:val="000000" w:themeColor="text1"/>
          <w:sz w:val="28"/>
          <w:szCs w:val="28"/>
        </w:rPr>
        <w:t>he AQ Estate Group</w:t>
      </w:r>
      <w:r w:rsidRPr="00E05302">
        <w:rPr>
          <w:rFonts w:ascii="Angsana New" w:hAnsi="Angsana New"/>
          <w:color w:val="000000" w:themeColor="text1"/>
          <w:sz w:val="28"/>
          <w:szCs w:val="28"/>
        </w:rPr>
        <w:t xml:space="preserve"> </w:t>
      </w:r>
      <w:r w:rsidR="005122BD" w:rsidRPr="00E05302">
        <w:rPr>
          <w:rFonts w:ascii="Angsana New" w:hAnsi="Angsana New"/>
          <w:color w:val="000000" w:themeColor="text1"/>
          <w:sz w:val="28"/>
          <w:szCs w:val="28"/>
        </w:rPr>
        <w:t>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rsidR="005122BD" w:rsidRPr="00E05302" w:rsidRDefault="005122BD" w:rsidP="005D53DF">
      <w:pPr>
        <w:tabs>
          <w:tab w:val="clear" w:pos="454"/>
          <w:tab w:val="clear" w:pos="680"/>
        </w:tabs>
        <w:spacing w:before="120" w:line="320" w:lineRule="exact"/>
        <w:ind w:left="426" w:right="45"/>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table below analyses financial instruments carried at fair value, by valuation method. The different levels have been defined as follows:</w:t>
      </w:r>
    </w:p>
    <w:p w:rsidR="005122BD" w:rsidRPr="00E05302" w:rsidRDefault="005122BD" w:rsidP="005D53DF">
      <w:pPr>
        <w:tabs>
          <w:tab w:val="clear" w:pos="454"/>
          <w:tab w:val="clear" w:pos="680"/>
        </w:tabs>
        <w:spacing w:line="320" w:lineRule="exact"/>
        <w:ind w:left="426" w:right="45"/>
        <w:jc w:val="thaiDistribute"/>
        <w:rPr>
          <w:rFonts w:ascii="Angsana New" w:hAnsi="Angsana New"/>
          <w:color w:val="000000" w:themeColor="text1"/>
          <w:sz w:val="28"/>
          <w:szCs w:val="28"/>
        </w:rPr>
      </w:pPr>
      <w:r w:rsidRPr="00E05302">
        <w:rPr>
          <w:rFonts w:ascii="Angsana New" w:hAnsi="Angsana New"/>
          <w:color w:val="000000" w:themeColor="text1"/>
          <w:sz w:val="28"/>
          <w:szCs w:val="28"/>
        </w:rPr>
        <w:t>Level</w:t>
      </w:r>
      <w:r w:rsidR="00FB77E8"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 xml:space="preserve">1 </w:t>
      </w:r>
      <w:r w:rsidRPr="00E05302">
        <w:rPr>
          <w:rFonts w:ascii="Angsana New" w:hAnsi="Angsana New"/>
          <w:color w:val="000000" w:themeColor="text1"/>
          <w:sz w:val="28"/>
          <w:szCs w:val="28"/>
        </w:rPr>
        <w:tab/>
        <w:t xml:space="preserve">- </w:t>
      </w:r>
      <w:r w:rsidRPr="00E05302">
        <w:rPr>
          <w:rFonts w:ascii="Angsana New" w:hAnsi="Angsana New"/>
          <w:color w:val="000000" w:themeColor="text1"/>
          <w:sz w:val="28"/>
          <w:szCs w:val="28"/>
        </w:rPr>
        <w:tab/>
        <w:t xml:space="preserve">Use of quoted market prices in an observable active market for such assets or liabilities </w:t>
      </w:r>
    </w:p>
    <w:p w:rsidR="005122BD" w:rsidRPr="00E05302" w:rsidRDefault="005122BD" w:rsidP="005D53DF">
      <w:pPr>
        <w:tabs>
          <w:tab w:val="clear" w:pos="454"/>
          <w:tab w:val="clear" w:pos="680"/>
        </w:tabs>
        <w:spacing w:line="320" w:lineRule="exact"/>
        <w:ind w:left="426" w:right="45"/>
        <w:jc w:val="thaiDistribute"/>
        <w:rPr>
          <w:rFonts w:ascii="Angsana New" w:hAnsi="Angsana New"/>
          <w:color w:val="000000" w:themeColor="text1"/>
          <w:sz w:val="28"/>
          <w:szCs w:val="28"/>
        </w:rPr>
      </w:pPr>
      <w:r w:rsidRPr="00E05302">
        <w:rPr>
          <w:rFonts w:ascii="Angsana New" w:hAnsi="Angsana New"/>
          <w:color w:val="000000" w:themeColor="text1"/>
          <w:sz w:val="28"/>
          <w:szCs w:val="28"/>
        </w:rPr>
        <w:t>Level</w:t>
      </w:r>
      <w:r w:rsidR="00FB77E8"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 xml:space="preserve">2 </w:t>
      </w:r>
      <w:r w:rsidRPr="00E05302">
        <w:rPr>
          <w:rFonts w:ascii="Angsana New" w:hAnsi="Angsana New"/>
          <w:color w:val="000000" w:themeColor="text1"/>
          <w:sz w:val="28"/>
          <w:szCs w:val="28"/>
        </w:rPr>
        <w:tab/>
        <w:t xml:space="preserve">- </w:t>
      </w:r>
      <w:r w:rsidRPr="00E05302">
        <w:rPr>
          <w:rFonts w:ascii="Angsana New" w:hAnsi="Angsana New"/>
          <w:color w:val="000000" w:themeColor="text1"/>
          <w:sz w:val="28"/>
          <w:szCs w:val="28"/>
        </w:rPr>
        <w:tab/>
        <w:t>Use of other observable inputs for such assets or liabilities, whether directly or indirectly</w:t>
      </w:r>
    </w:p>
    <w:p w:rsidR="005122BD" w:rsidRPr="00E05302" w:rsidRDefault="005122BD" w:rsidP="005D53DF">
      <w:pPr>
        <w:tabs>
          <w:tab w:val="clear" w:pos="454"/>
          <w:tab w:val="clear" w:pos="680"/>
        </w:tabs>
        <w:spacing w:line="320" w:lineRule="exact"/>
        <w:ind w:left="426" w:right="45"/>
        <w:jc w:val="thaiDistribute"/>
        <w:rPr>
          <w:rFonts w:ascii="Angsana New" w:hAnsi="Angsana New"/>
          <w:color w:val="000000" w:themeColor="text1"/>
          <w:sz w:val="28"/>
          <w:szCs w:val="28"/>
        </w:rPr>
      </w:pPr>
      <w:r w:rsidRPr="00E05302">
        <w:rPr>
          <w:rFonts w:ascii="Angsana New" w:hAnsi="Angsana New"/>
          <w:color w:val="000000" w:themeColor="text1"/>
          <w:sz w:val="28"/>
          <w:szCs w:val="28"/>
        </w:rPr>
        <w:t>Level</w:t>
      </w:r>
      <w:r w:rsidR="00FB77E8" w:rsidRPr="00E05302">
        <w:rPr>
          <w:rFonts w:ascii="Angsana New" w:hAnsi="Angsana New"/>
          <w:color w:val="000000" w:themeColor="text1"/>
          <w:sz w:val="28"/>
          <w:szCs w:val="28"/>
        </w:rPr>
        <w:t xml:space="preserve"> </w:t>
      </w:r>
      <w:r w:rsidRPr="00E05302">
        <w:rPr>
          <w:rFonts w:ascii="Angsana New" w:hAnsi="Angsana New"/>
          <w:color w:val="000000" w:themeColor="text1"/>
          <w:sz w:val="28"/>
          <w:szCs w:val="28"/>
        </w:rPr>
        <w:t>3</w:t>
      </w:r>
      <w:r w:rsidR="009078AD" w:rsidRPr="00E05302">
        <w:rPr>
          <w:rFonts w:ascii="Angsana New" w:hAnsi="Angsana New"/>
          <w:color w:val="000000" w:themeColor="text1"/>
          <w:sz w:val="28"/>
          <w:szCs w:val="28"/>
        </w:rPr>
        <w:tab/>
      </w:r>
      <w:r w:rsidRPr="00E05302">
        <w:rPr>
          <w:rFonts w:ascii="Angsana New" w:hAnsi="Angsana New"/>
          <w:color w:val="000000" w:themeColor="text1"/>
          <w:sz w:val="28"/>
          <w:szCs w:val="28"/>
        </w:rPr>
        <w:t xml:space="preserve">- </w:t>
      </w:r>
      <w:r w:rsidR="00845CA3" w:rsidRPr="00E05302">
        <w:rPr>
          <w:rFonts w:ascii="Angsana New" w:hAnsi="Angsana New"/>
          <w:color w:val="000000" w:themeColor="text1"/>
          <w:sz w:val="28"/>
          <w:szCs w:val="28"/>
        </w:rPr>
        <w:tab/>
      </w:r>
      <w:r w:rsidRPr="00E05302">
        <w:rPr>
          <w:rFonts w:ascii="Angsana New" w:hAnsi="Angsana New"/>
          <w:color w:val="000000" w:themeColor="text1"/>
          <w:sz w:val="28"/>
          <w:szCs w:val="28"/>
        </w:rPr>
        <w:t>Use of unobservable inputs, such as estimates of future cash flows</w:t>
      </w:r>
    </w:p>
    <w:p w:rsidR="005122BD" w:rsidRPr="00E05302" w:rsidRDefault="00FD3FE5" w:rsidP="005D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imes New Roman" w:hAnsi="Times New Roman" w:cs="Times New Roman"/>
          <w:color w:val="000000" w:themeColor="text1"/>
        </w:rPr>
      </w:pPr>
      <w:r w:rsidRPr="00E05302">
        <w:rPr>
          <w:rFonts w:ascii="Angsana New" w:hAnsi="Angsana New"/>
          <w:color w:val="000000" w:themeColor="text1"/>
          <w:sz w:val="28"/>
          <w:szCs w:val="28"/>
        </w:rPr>
        <w:t xml:space="preserve">As at </w:t>
      </w:r>
      <w:r w:rsidR="00C850AA" w:rsidRPr="00E05302">
        <w:rPr>
          <w:rFonts w:ascii="Angsana New" w:hAnsi="Angsana New"/>
          <w:color w:val="000000" w:themeColor="text1"/>
          <w:sz w:val="28"/>
          <w:szCs w:val="28"/>
        </w:rPr>
        <w:t>June 30</w:t>
      </w:r>
      <w:r w:rsidRPr="00E05302">
        <w:rPr>
          <w:rFonts w:ascii="Angsana New" w:hAnsi="Angsana New"/>
          <w:color w:val="000000" w:themeColor="text1"/>
          <w:sz w:val="28"/>
          <w:szCs w:val="28"/>
        </w:rPr>
        <w:t>, 201</w:t>
      </w:r>
      <w:r w:rsidR="00EF6E79" w:rsidRPr="00E05302">
        <w:rPr>
          <w:rFonts w:ascii="Angsana New" w:hAnsi="Angsana New"/>
          <w:color w:val="000000" w:themeColor="text1"/>
          <w:sz w:val="28"/>
          <w:szCs w:val="28"/>
        </w:rPr>
        <w:t>8</w:t>
      </w:r>
      <w:r w:rsidR="005122BD" w:rsidRPr="00E05302">
        <w:rPr>
          <w:rFonts w:ascii="Angsana New" w:hAnsi="Angsana New"/>
          <w:color w:val="000000" w:themeColor="text1"/>
          <w:sz w:val="28"/>
          <w:szCs w:val="28"/>
        </w:rPr>
        <w:t>, the AQ Estate Group had the following assets that were measured at fair value using different levels of inputs as follows:</w:t>
      </w:r>
    </w:p>
    <w:tbl>
      <w:tblPr>
        <w:tblW w:w="9355" w:type="dxa"/>
        <w:tblInd w:w="392" w:type="dxa"/>
        <w:tblLook w:val="04A0" w:firstRow="1" w:lastRow="0" w:firstColumn="1" w:lastColumn="0" w:noHBand="0" w:noVBand="1"/>
      </w:tblPr>
      <w:tblGrid>
        <w:gridCol w:w="3496"/>
        <w:gridCol w:w="1182"/>
        <w:gridCol w:w="283"/>
        <w:gridCol w:w="1134"/>
        <w:gridCol w:w="284"/>
        <w:gridCol w:w="1275"/>
        <w:gridCol w:w="284"/>
        <w:gridCol w:w="1417"/>
      </w:tblGrid>
      <w:tr w:rsidR="00E05302" w:rsidRPr="00E05302" w:rsidTr="004D31BC">
        <w:tc>
          <w:tcPr>
            <w:tcW w:w="3496" w:type="dxa"/>
          </w:tcPr>
          <w:p w:rsidR="005122BD" w:rsidRPr="00E05302" w:rsidRDefault="005122BD" w:rsidP="00842211">
            <w:pPr>
              <w:tabs>
                <w:tab w:val="left" w:pos="1440"/>
              </w:tabs>
              <w:spacing w:line="360" w:lineRule="exact"/>
              <w:rPr>
                <w:rFonts w:ascii="Angsana New" w:hAnsi="Angsana New"/>
                <w:color w:val="000000" w:themeColor="text1"/>
                <w:sz w:val="28"/>
                <w:szCs w:val="28"/>
              </w:rPr>
            </w:pPr>
          </w:p>
        </w:tc>
        <w:tc>
          <w:tcPr>
            <w:tcW w:w="5859" w:type="dxa"/>
            <w:gridSpan w:val="7"/>
            <w:tcBorders>
              <w:bottom w:val="single" w:sz="4" w:space="0" w:color="auto"/>
            </w:tcBorders>
            <w:vAlign w:val="bottom"/>
          </w:tcPr>
          <w:p w:rsidR="005122BD" w:rsidRPr="00E05302" w:rsidRDefault="005122BD" w:rsidP="00842211">
            <w:pPr>
              <w:tabs>
                <w:tab w:val="left" w:pos="1440"/>
              </w:tabs>
              <w:spacing w:line="360" w:lineRule="exact"/>
              <w:jc w:val="center"/>
              <w:rPr>
                <w:rFonts w:ascii="Angsana New" w:hAnsi="Angsana New"/>
                <w:color w:val="000000" w:themeColor="text1"/>
                <w:sz w:val="28"/>
                <w:szCs w:val="28"/>
              </w:rPr>
            </w:pPr>
            <w:r w:rsidRPr="00E05302">
              <w:rPr>
                <w:rFonts w:ascii="Angsana New" w:hAnsi="Angsana New"/>
                <w:color w:val="000000" w:themeColor="text1"/>
                <w:sz w:val="28"/>
                <w:szCs w:val="28"/>
                <w:cs/>
              </w:rPr>
              <w:t>(</w:t>
            </w:r>
            <w:r w:rsidR="000A1784" w:rsidRPr="00E05302">
              <w:rPr>
                <w:rFonts w:ascii="Angsana New" w:hAnsi="Angsana New"/>
                <w:color w:val="000000" w:themeColor="text1"/>
                <w:sz w:val="28"/>
                <w:szCs w:val="28"/>
              </w:rPr>
              <w:t xml:space="preserve">Unit: </w:t>
            </w:r>
            <w:r w:rsidRPr="00E05302">
              <w:rPr>
                <w:rFonts w:ascii="Angsana New" w:hAnsi="Angsana New"/>
                <w:color w:val="000000" w:themeColor="text1"/>
                <w:sz w:val="28"/>
                <w:szCs w:val="28"/>
              </w:rPr>
              <w:t>Thousand Baht</w:t>
            </w:r>
            <w:r w:rsidRPr="00E05302">
              <w:rPr>
                <w:rFonts w:ascii="Angsana New" w:hAnsi="Angsana New"/>
                <w:color w:val="000000" w:themeColor="text1"/>
                <w:sz w:val="28"/>
                <w:szCs w:val="28"/>
                <w:cs/>
              </w:rPr>
              <w:t>)</w:t>
            </w:r>
          </w:p>
        </w:tc>
      </w:tr>
      <w:tr w:rsidR="00E05302" w:rsidRPr="00E05302" w:rsidTr="004D31BC">
        <w:tc>
          <w:tcPr>
            <w:tcW w:w="3496" w:type="dxa"/>
          </w:tcPr>
          <w:p w:rsidR="00E11059" w:rsidRPr="00E05302" w:rsidRDefault="00E11059" w:rsidP="00842211">
            <w:pPr>
              <w:tabs>
                <w:tab w:val="left" w:pos="1440"/>
              </w:tabs>
              <w:spacing w:line="360" w:lineRule="exact"/>
              <w:rPr>
                <w:rFonts w:ascii="Angsana New" w:hAnsi="Angsana New"/>
                <w:color w:val="000000" w:themeColor="text1"/>
                <w:sz w:val="28"/>
                <w:szCs w:val="28"/>
              </w:rPr>
            </w:pPr>
          </w:p>
        </w:tc>
        <w:tc>
          <w:tcPr>
            <w:tcW w:w="5859" w:type="dxa"/>
            <w:gridSpan w:val="7"/>
            <w:tcBorders>
              <w:bottom w:val="single" w:sz="4" w:space="0" w:color="auto"/>
            </w:tcBorders>
            <w:vAlign w:val="bottom"/>
          </w:tcPr>
          <w:p w:rsidR="00E11059" w:rsidRPr="00E05302" w:rsidRDefault="00E11059" w:rsidP="00842211">
            <w:pPr>
              <w:tabs>
                <w:tab w:val="left" w:pos="1440"/>
              </w:tabs>
              <w:spacing w:line="360" w:lineRule="exact"/>
              <w:jc w:val="center"/>
              <w:rPr>
                <w:rFonts w:ascii="Angsana New" w:hAnsi="Angsana New"/>
                <w:color w:val="000000" w:themeColor="text1"/>
                <w:sz w:val="28"/>
                <w:szCs w:val="28"/>
              </w:rPr>
            </w:pPr>
            <w:r w:rsidRPr="00E05302">
              <w:rPr>
                <w:rFonts w:ascii="Angsana New" w:hAnsi="Angsana New"/>
                <w:color w:val="000000" w:themeColor="text1"/>
                <w:sz w:val="28"/>
                <w:szCs w:val="28"/>
              </w:rPr>
              <w:t>Consolidated Financial Statements</w:t>
            </w:r>
          </w:p>
        </w:tc>
      </w:tr>
      <w:tr w:rsidR="00E05302" w:rsidRPr="00E05302" w:rsidTr="004D31BC">
        <w:tc>
          <w:tcPr>
            <w:tcW w:w="3496" w:type="dxa"/>
          </w:tcPr>
          <w:p w:rsidR="005122BD" w:rsidRPr="00E05302" w:rsidRDefault="005122BD" w:rsidP="00842211">
            <w:pPr>
              <w:tabs>
                <w:tab w:val="left" w:pos="1440"/>
              </w:tabs>
              <w:spacing w:line="360" w:lineRule="exact"/>
              <w:jc w:val="center"/>
              <w:rPr>
                <w:rFonts w:ascii="Angsana New" w:hAnsi="Angsana New"/>
                <w:color w:val="000000" w:themeColor="text1"/>
                <w:sz w:val="28"/>
                <w:szCs w:val="28"/>
              </w:rPr>
            </w:pPr>
          </w:p>
        </w:tc>
        <w:tc>
          <w:tcPr>
            <w:tcW w:w="1182" w:type="dxa"/>
            <w:tcBorders>
              <w:top w:val="single" w:sz="4" w:space="0" w:color="auto"/>
              <w:bottom w:val="single" w:sz="4" w:space="0" w:color="auto"/>
            </w:tcBorders>
            <w:vAlign w:val="bottom"/>
          </w:tcPr>
          <w:p w:rsidR="005122BD" w:rsidRPr="00E05302" w:rsidRDefault="005122BD" w:rsidP="00842211">
            <w:pPr>
              <w:tabs>
                <w:tab w:val="left" w:pos="1440"/>
              </w:tabs>
              <w:overflowPunct w:val="0"/>
              <w:autoSpaceDE w:val="0"/>
              <w:autoSpaceDN w:val="0"/>
              <w:adjustRightInd w:val="0"/>
              <w:spacing w:line="360" w:lineRule="exact"/>
              <w:jc w:val="center"/>
              <w:rPr>
                <w:rFonts w:ascii="Angsana New" w:hAnsi="Angsana New"/>
                <w:color w:val="000000" w:themeColor="text1"/>
                <w:sz w:val="28"/>
                <w:szCs w:val="28"/>
              </w:rPr>
            </w:pPr>
            <w:r w:rsidRPr="00E05302">
              <w:rPr>
                <w:rFonts w:ascii="Angsana New" w:hAnsi="Angsana New"/>
                <w:color w:val="000000" w:themeColor="text1"/>
                <w:sz w:val="28"/>
                <w:szCs w:val="28"/>
              </w:rPr>
              <w:t>Level 1</w:t>
            </w:r>
          </w:p>
        </w:tc>
        <w:tc>
          <w:tcPr>
            <w:tcW w:w="283" w:type="dxa"/>
            <w:tcBorders>
              <w:top w:val="single" w:sz="4" w:space="0" w:color="auto"/>
            </w:tcBorders>
            <w:vAlign w:val="bottom"/>
          </w:tcPr>
          <w:p w:rsidR="005122BD" w:rsidRPr="00E05302" w:rsidRDefault="005122BD" w:rsidP="00842211">
            <w:pPr>
              <w:tabs>
                <w:tab w:val="left" w:pos="1440"/>
              </w:tabs>
              <w:overflowPunct w:val="0"/>
              <w:autoSpaceDE w:val="0"/>
              <w:autoSpaceDN w:val="0"/>
              <w:adjustRightInd w:val="0"/>
              <w:spacing w:line="360" w:lineRule="exact"/>
              <w:jc w:val="center"/>
              <w:rPr>
                <w:rFonts w:ascii="Angsana New" w:hAnsi="Angsana New"/>
                <w:color w:val="000000" w:themeColor="text1"/>
                <w:sz w:val="28"/>
                <w:szCs w:val="28"/>
              </w:rPr>
            </w:pPr>
          </w:p>
        </w:tc>
        <w:tc>
          <w:tcPr>
            <w:tcW w:w="1134" w:type="dxa"/>
            <w:tcBorders>
              <w:top w:val="single" w:sz="4" w:space="0" w:color="auto"/>
              <w:bottom w:val="single" w:sz="4" w:space="0" w:color="auto"/>
            </w:tcBorders>
            <w:vAlign w:val="bottom"/>
          </w:tcPr>
          <w:p w:rsidR="005122BD" w:rsidRPr="00E05302" w:rsidRDefault="005122BD" w:rsidP="00842211">
            <w:pPr>
              <w:tabs>
                <w:tab w:val="left" w:pos="1077"/>
              </w:tabs>
              <w:overflowPunct w:val="0"/>
              <w:autoSpaceDE w:val="0"/>
              <w:autoSpaceDN w:val="0"/>
              <w:adjustRightInd w:val="0"/>
              <w:spacing w:line="360" w:lineRule="exact"/>
              <w:jc w:val="center"/>
              <w:rPr>
                <w:rFonts w:ascii="Angsana New" w:hAnsi="Angsana New"/>
                <w:color w:val="000000" w:themeColor="text1"/>
                <w:sz w:val="28"/>
                <w:szCs w:val="28"/>
              </w:rPr>
            </w:pPr>
            <w:r w:rsidRPr="00E05302">
              <w:rPr>
                <w:rFonts w:ascii="Angsana New" w:hAnsi="Angsana New"/>
                <w:color w:val="000000" w:themeColor="text1"/>
                <w:sz w:val="28"/>
                <w:szCs w:val="28"/>
              </w:rPr>
              <w:t>Level 2</w:t>
            </w:r>
          </w:p>
        </w:tc>
        <w:tc>
          <w:tcPr>
            <w:tcW w:w="284" w:type="dxa"/>
            <w:tcBorders>
              <w:top w:val="single" w:sz="4" w:space="0" w:color="auto"/>
            </w:tcBorders>
            <w:vAlign w:val="bottom"/>
          </w:tcPr>
          <w:p w:rsidR="005122BD" w:rsidRPr="00E05302" w:rsidRDefault="005122BD" w:rsidP="00842211">
            <w:pPr>
              <w:tabs>
                <w:tab w:val="left" w:pos="1440"/>
              </w:tabs>
              <w:overflowPunct w:val="0"/>
              <w:autoSpaceDE w:val="0"/>
              <w:autoSpaceDN w:val="0"/>
              <w:adjustRightInd w:val="0"/>
              <w:spacing w:line="360" w:lineRule="exact"/>
              <w:jc w:val="center"/>
              <w:rPr>
                <w:rFonts w:ascii="Angsana New" w:hAnsi="Angsana New"/>
                <w:color w:val="000000" w:themeColor="text1"/>
                <w:sz w:val="28"/>
                <w:szCs w:val="28"/>
              </w:rPr>
            </w:pPr>
          </w:p>
        </w:tc>
        <w:tc>
          <w:tcPr>
            <w:tcW w:w="1275" w:type="dxa"/>
            <w:tcBorders>
              <w:top w:val="single" w:sz="4" w:space="0" w:color="auto"/>
              <w:bottom w:val="single" w:sz="4" w:space="0" w:color="auto"/>
            </w:tcBorders>
            <w:vAlign w:val="bottom"/>
          </w:tcPr>
          <w:p w:rsidR="005122BD" w:rsidRPr="00E05302" w:rsidRDefault="005122BD" w:rsidP="00842211">
            <w:pPr>
              <w:tabs>
                <w:tab w:val="left" w:pos="1440"/>
              </w:tabs>
              <w:overflowPunct w:val="0"/>
              <w:autoSpaceDE w:val="0"/>
              <w:autoSpaceDN w:val="0"/>
              <w:adjustRightInd w:val="0"/>
              <w:spacing w:line="360" w:lineRule="exact"/>
              <w:jc w:val="center"/>
              <w:rPr>
                <w:rFonts w:ascii="Angsana New" w:hAnsi="Angsana New"/>
                <w:color w:val="000000" w:themeColor="text1"/>
                <w:sz w:val="28"/>
                <w:szCs w:val="28"/>
              </w:rPr>
            </w:pPr>
            <w:r w:rsidRPr="00E05302">
              <w:rPr>
                <w:rFonts w:ascii="Angsana New" w:hAnsi="Angsana New"/>
                <w:color w:val="000000" w:themeColor="text1"/>
                <w:sz w:val="28"/>
                <w:szCs w:val="28"/>
              </w:rPr>
              <w:t>Level 3</w:t>
            </w:r>
          </w:p>
        </w:tc>
        <w:tc>
          <w:tcPr>
            <w:tcW w:w="284" w:type="dxa"/>
            <w:tcBorders>
              <w:top w:val="single" w:sz="4" w:space="0" w:color="auto"/>
            </w:tcBorders>
            <w:vAlign w:val="bottom"/>
          </w:tcPr>
          <w:p w:rsidR="005122BD" w:rsidRPr="00E05302" w:rsidRDefault="005122BD" w:rsidP="00842211">
            <w:pPr>
              <w:tabs>
                <w:tab w:val="left" w:pos="1440"/>
              </w:tabs>
              <w:overflowPunct w:val="0"/>
              <w:autoSpaceDE w:val="0"/>
              <w:autoSpaceDN w:val="0"/>
              <w:adjustRightInd w:val="0"/>
              <w:spacing w:line="360" w:lineRule="exact"/>
              <w:jc w:val="center"/>
              <w:rPr>
                <w:rFonts w:ascii="Angsana New" w:hAnsi="Angsana New"/>
                <w:color w:val="000000" w:themeColor="text1"/>
                <w:sz w:val="28"/>
                <w:szCs w:val="28"/>
              </w:rPr>
            </w:pPr>
          </w:p>
        </w:tc>
        <w:tc>
          <w:tcPr>
            <w:tcW w:w="1417" w:type="dxa"/>
            <w:tcBorders>
              <w:top w:val="single" w:sz="4" w:space="0" w:color="auto"/>
              <w:bottom w:val="single" w:sz="4" w:space="0" w:color="auto"/>
            </w:tcBorders>
            <w:vAlign w:val="bottom"/>
          </w:tcPr>
          <w:p w:rsidR="005122BD" w:rsidRPr="00E05302" w:rsidRDefault="005122BD" w:rsidP="00842211">
            <w:pPr>
              <w:overflowPunct w:val="0"/>
              <w:autoSpaceDE w:val="0"/>
              <w:autoSpaceDN w:val="0"/>
              <w:adjustRightInd w:val="0"/>
              <w:spacing w:line="360" w:lineRule="exact"/>
              <w:jc w:val="center"/>
              <w:rPr>
                <w:rFonts w:ascii="Angsana New" w:hAnsi="Angsana New"/>
                <w:color w:val="000000" w:themeColor="text1"/>
                <w:sz w:val="28"/>
                <w:szCs w:val="28"/>
              </w:rPr>
            </w:pPr>
            <w:r w:rsidRPr="00E05302">
              <w:rPr>
                <w:rFonts w:ascii="Angsana New" w:hAnsi="Angsana New"/>
                <w:color w:val="000000" w:themeColor="text1"/>
                <w:sz w:val="28"/>
                <w:szCs w:val="28"/>
              </w:rPr>
              <w:t>Total</w:t>
            </w:r>
          </w:p>
        </w:tc>
      </w:tr>
      <w:tr w:rsidR="00E05302" w:rsidRPr="00E05302" w:rsidTr="004D31BC">
        <w:tc>
          <w:tcPr>
            <w:tcW w:w="3496" w:type="dxa"/>
            <w:vAlign w:val="bottom"/>
          </w:tcPr>
          <w:p w:rsidR="005122BD" w:rsidRPr="00E05302" w:rsidRDefault="005122BD" w:rsidP="004D31BC">
            <w:pPr>
              <w:overflowPunct w:val="0"/>
              <w:autoSpaceDE w:val="0"/>
              <w:autoSpaceDN w:val="0"/>
              <w:adjustRightInd w:val="0"/>
              <w:spacing w:line="360" w:lineRule="exact"/>
              <w:ind w:right="-108"/>
              <w:rPr>
                <w:rFonts w:ascii="Angsana New" w:hAnsi="Angsana New"/>
                <w:b/>
                <w:bCs/>
                <w:color w:val="000000" w:themeColor="text1"/>
                <w:kern w:val="28"/>
                <w:sz w:val="28"/>
                <w:szCs w:val="28"/>
              </w:rPr>
            </w:pPr>
            <w:r w:rsidRPr="00E05302">
              <w:rPr>
                <w:rFonts w:ascii="Angsana New" w:hAnsi="Angsana New"/>
                <w:b/>
                <w:bCs/>
                <w:color w:val="000000" w:themeColor="text1"/>
                <w:kern w:val="28"/>
                <w:sz w:val="28"/>
                <w:szCs w:val="28"/>
              </w:rPr>
              <w:t xml:space="preserve">Financial assets measured at fair value </w:t>
            </w:r>
          </w:p>
        </w:tc>
        <w:tc>
          <w:tcPr>
            <w:tcW w:w="1182" w:type="dxa"/>
            <w:tcBorders>
              <w:top w:val="single" w:sz="4" w:space="0" w:color="auto"/>
            </w:tcBorders>
          </w:tcPr>
          <w:p w:rsidR="005122BD" w:rsidRPr="00E05302" w:rsidRDefault="005122BD" w:rsidP="00842211">
            <w:pPr>
              <w:tabs>
                <w:tab w:val="left" w:pos="1440"/>
              </w:tabs>
              <w:spacing w:line="360" w:lineRule="exact"/>
              <w:jc w:val="right"/>
              <w:rPr>
                <w:rFonts w:ascii="Angsana New" w:hAnsi="Angsana New"/>
                <w:color w:val="000000" w:themeColor="text1"/>
                <w:sz w:val="28"/>
                <w:szCs w:val="28"/>
              </w:rPr>
            </w:pPr>
          </w:p>
        </w:tc>
        <w:tc>
          <w:tcPr>
            <w:tcW w:w="283" w:type="dxa"/>
          </w:tcPr>
          <w:p w:rsidR="005122BD" w:rsidRPr="00E05302" w:rsidRDefault="005122BD" w:rsidP="00842211">
            <w:pPr>
              <w:tabs>
                <w:tab w:val="left" w:pos="1440"/>
              </w:tabs>
              <w:spacing w:line="360" w:lineRule="exact"/>
              <w:jc w:val="right"/>
              <w:rPr>
                <w:rFonts w:ascii="Angsana New" w:hAnsi="Angsana New"/>
                <w:color w:val="000000" w:themeColor="text1"/>
                <w:sz w:val="28"/>
                <w:szCs w:val="28"/>
              </w:rPr>
            </w:pPr>
          </w:p>
        </w:tc>
        <w:tc>
          <w:tcPr>
            <w:tcW w:w="1134" w:type="dxa"/>
          </w:tcPr>
          <w:p w:rsidR="005122BD" w:rsidRPr="00E05302" w:rsidRDefault="005122BD" w:rsidP="00842211">
            <w:pPr>
              <w:tabs>
                <w:tab w:val="left" w:pos="1440"/>
              </w:tabs>
              <w:spacing w:line="360" w:lineRule="exact"/>
              <w:jc w:val="right"/>
              <w:rPr>
                <w:rFonts w:ascii="Angsana New" w:hAnsi="Angsana New"/>
                <w:color w:val="000000" w:themeColor="text1"/>
                <w:sz w:val="28"/>
                <w:szCs w:val="28"/>
              </w:rPr>
            </w:pPr>
          </w:p>
        </w:tc>
        <w:tc>
          <w:tcPr>
            <w:tcW w:w="284" w:type="dxa"/>
          </w:tcPr>
          <w:p w:rsidR="005122BD" w:rsidRPr="00E05302" w:rsidRDefault="005122BD" w:rsidP="00842211">
            <w:pPr>
              <w:tabs>
                <w:tab w:val="left" w:pos="1440"/>
              </w:tabs>
              <w:spacing w:line="360" w:lineRule="exact"/>
              <w:jc w:val="right"/>
              <w:rPr>
                <w:rFonts w:ascii="Angsana New" w:hAnsi="Angsana New"/>
                <w:color w:val="000000" w:themeColor="text1"/>
                <w:sz w:val="28"/>
                <w:szCs w:val="28"/>
              </w:rPr>
            </w:pPr>
          </w:p>
        </w:tc>
        <w:tc>
          <w:tcPr>
            <w:tcW w:w="1275" w:type="dxa"/>
          </w:tcPr>
          <w:p w:rsidR="005122BD" w:rsidRPr="00E05302" w:rsidRDefault="005122BD" w:rsidP="00842211">
            <w:pPr>
              <w:tabs>
                <w:tab w:val="left" w:pos="1440"/>
              </w:tabs>
              <w:spacing w:line="360" w:lineRule="exact"/>
              <w:jc w:val="right"/>
              <w:rPr>
                <w:rFonts w:ascii="Angsana New" w:hAnsi="Angsana New"/>
                <w:color w:val="000000" w:themeColor="text1"/>
                <w:sz w:val="28"/>
                <w:szCs w:val="28"/>
              </w:rPr>
            </w:pPr>
          </w:p>
        </w:tc>
        <w:tc>
          <w:tcPr>
            <w:tcW w:w="284" w:type="dxa"/>
          </w:tcPr>
          <w:p w:rsidR="005122BD" w:rsidRPr="00E05302" w:rsidRDefault="005122BD" w:rsidP="00842211">
            <w:pPr>
              <w:tabs>
                <w:tab w:val="left" w:pos="1440"/>
              </w:tabs>
              <w:spacing w:line="360" w:lineRule="exact"/>
              <w:jc w:val="right"/>
              <w:rPr>
                <w:rFonts w:ascii="Angsana New" w:hAnsi="Angsana New"/>
                <w:color w:val="000000" w:themeColor="text1"/>
                <w:sz w:val="28"/>
                <w:szCs w:val="28"/>
              </w:rPr>
            </w:pPr>
          </w:p>
        </w:tc>
        <w:tc>
          <w:tcPr>
            <w:tcW w:w="1417" w:type="dxa"/>
          </w:tcPr>
          <w:p w:rsidR="005122BD" w:rsidRPr="00E05302" w:rsidRDefault="005122BD" w:rsidP="00842211">
            <w:pPr>
              <w:tabs>
                <w:tab w:val="left" w:pos="1440"/>
              </w:tabs>
              <w:spacing w:line="360" w:lineRule="exact"/>
              <w:jc w:val="right"/>
              <w:rPr>
                <w:rFonts w:ascii="Angsana New" w:hAnsi="Angsana New"/>
                <w:color w:val="000000" w:themeColor="text1"/>
                <w:sz w:val="28"/>
                <w:szCs w:val="28"/>
              </w:rPr>
            </w:pPr>
          </w:p>
        </w:tc>
      </w:tr>
      <w:tr w:rsidR="00E05302" w:rsidRPr="00E05302" w:rsidTr="004D31BC">
        <w:tc>
          <w:tcPr>
            <w:tcW w:w="3496" w:type="dxa"/>
            <w:vAlign w:val="bottom"/>
          </w:tcPr>
          <w:p w:rsidR="005122BD" w:rsidRPr="00E05302" w:rsidRDefault="00A07606" w:rsidP="00842211">
            <w:pPr>
              <w:overflowPunct w:val="0"/>
              <w:autoSpaceDE w:val="0"/>
              <w:autoSpaceDN w:val="0"/>
              <w:adjustRightInd w:val="0"/>
              <w:spacing w:line="360" w:lineRule="exact"/>
              <w:ind w:left="162" w:right="-108" w:hanging="180"/>
              <w:rPr>
                <w:rFonts w:ascii="Angsana New" w:hAnsi="Angsana New"/>
                <w:color w:val="000000" w:themeColor="text1"/>
                <w:kern w:val="28"/>
                <w:sz w:val="28"/>
                <w:szCs w:val="28"/>
              </w:rPr>
            </w:pPr>
            <w:r w:rsidRPr="00E05302">
              <w:rPr>
                <w:rFonts w:ascii="Angsana New" w:hAnsi="Angsana New"/>
                <w:color w:val="000000" w:themeColor="text1"/>
                <w:kern w:val="28"/>
                <w:sz w:val="28"/>
                <w:szCs w:val="28"/>
              </w:rPr>
              <w:t>Short-term</w:t>
            </w:r>
            <w:r w:rsidR="005122BD" w:rsidRPr="00E05302">
              <w:rPr>
                <w:rFonts w:ascii="Angsana New" w:hAnsi="Angsana New"/>
                <w:color w:val="000000" w:themeColor="text1"/>
                <w:kern w:val="28"/>
                <w:sz w:val="28"/>
                <w:szCs w:val="28"/>
              </w:rPr>
              <w:t xml:space="preserve"> investment</w:t>
            </w:r>
          </w:p>
        </w:tc>
        <w:tc>
          <w:tcPr>
            <w:tcW w:w="1182" w:type="dxa"/>
            <w:shd w:val="clear" w:color="auto" w:fill="auto"/>
          </w:tcPr>
          <w:p w:rsidR="005122BD" w:rsidRPr="00E05302" w:rsidRDefault="005122BD" w:rsidP="00842211">
            <w:pPr>
              <w:spacing w:line="360" w:lineRule="exact"/>
              <w:ind w:left="-108" w:right="162" w:hanging="18"/>
              <w:jc w:val="right"/>
              <w:rPr>
                <w:rFonts w:ascii="Angsana New" w:hAnsi="Angsana New"/>
                <w:color w:val="000000" w:themeColor="text1"/>
                <w:sz w:val="28"/>
                <w:szCs w:val="28"/>
              </w:rPr>
            </w:pPr>
          </w:p>
        </w:tc>
        <w:tc>
          <w:tcPr>
            <w:tcW w:w="283" w:type="dxa"/>
            <w:shd w:val="clear" w:color="auto" w:fill="auto"/>
          </w:tcPr>
          <w:p w:rsidR="005122BD" w:rsidRPr="00E05302" w:rsidRDefault="005122BD" w:rsidP="00842211">
            <w:pPr>
              <w:spacing w:line="360" w:lineRule="exact"/>
              <w:ind w:left="-108" w:right="162" w:hanging="18"/>
              <w:jc w:val="right"/>
              <w:rPr>
                <w:rFonts w:ascii="Angsana New" w:hAnsi="Angsana New"/>
                <w:color w:val="000000" w:themeColor="text1"/>
                <w:sz w:val="28"/>
                <w:szCs w:val="28"/>
              </w:rPr>
            </w:pPr>
          </w:p>
        </w:tc>
        <w:tc>
          <w:tcPr>
            <w:tcW w:w="1134" w:type="dxa"/>
            <w:shd w:val="clear" w:color="auto" w:fill="auto"/>
          </w:tcPr>
          <w:p w:rsidR="005122BD" w:rsidRPr="00E05302" w:rsidRDefault="005122BD" w:rsidP="00842211">
            <w:pPr>
              <w:spacing w:line="360" w:lineRule="exact"/>
              <w:ind w:left="-108" w:right="162" w:hanging="18"/>
              <w:jc w:val="right"/>
              <w:rPr>
                <w:rFonts w:ascii="Angsana New" w:hAnsi="Angsana New"/>
                <w:color w:val="000000" w:themeColor="text1"/>
                <w:sz w:val="28"/>
                <w:szCs w:val="28"/>
              </w:rPr>
            </w:pPr>
          </w:p>
        </w:tc>
        <w:tc>
          <w:tcPr>
            <w:tcW w:w="284" w:type="dxa"/>
            <w:shd w:val="clear" w:color="auto" w:fill="auto"/>
          </w:tcPr>
          <w:p w:rsidR="005122BD" w:rsidRPr="00E05302" w:rsidRDefault="005122BD" w:rsidP="00842211">
            <w:pPr>
              <w:spacing w:line="360" w:lineRule="exact"/>
              <w:ind w:left="-108" w:right="162" w:hanging="18"/>
              <w:jc w:val="right"/>
              <w:rPr>
                <w:rFonts w:ascii="Angsana New" w:hAnsi="Angsana New"/>
                <w:color w:val="000000" w:themeColor="text1"/>
                <w:sz w:val="28"/>
                <w:szCs w:val="28"/>
              </w:rPr>
            </w:pPr>
          </w:p>
        </w:tc>
        <w:tc>
          <w:tcPr>
            <w:tcW w:w="1275" w:type="dxa"/>
            <w:shd w:val="clear" w:color="auto" w:fill="auto"/>
          </w:tcPr>
          <w:p w:rsidR="005122BD" w:rsidRPr="00E05302" w:rsidRDefault="005122BD" w:rsidP="00842211">
            <w:pPr>
              <w:spacing w:line="360" w:lineRule="exact"/>
              <w:ind w:left="-108" w:right="162" w:hanging="18"/>
              <w:jc w:val="right"/>
              <w:rPr>
                <w:rFonts w:ascii="Angsana New" w:hAnsi="Angsana New"/>
                <w:color w:val="000000" w:themeColor="text1"/>
                <w:sz w:val="28"/>
                <w:szCs w:val="28"/>
              </w:rPr>
            </w:pPr>
          </w:p>
        </w:tc>
        <w:tc>
          <w:tcPr>
            <w:tcW w:w="284" w:type="dxa"/>
            <w:shd w:val="clear" w:color="auto" w:fill="auto"/>
          </w:tcPr>
          <w:p w:rsidR="005122BD" w:rsidRPr="00E05302" w:rsidRDefault="005122BD" w:rsidP="00842211">
            <w:pPr>
              <w:spacing w:line="360" w:lineRule="exact"/>
              <w:ind w:left="-108" w:right="162" w:hanging="18"/>
              <w:jc w:val="right"/>
              <w:rPr>
                <w:rFonts w:ascii="Angsana New" w:hAnsi="Angsana New"/>
                <w:color w:val="000000" w:themeColor="text1"/>
                <w:sz w:val="28"/>
                <w:szCs w:val="28"/>
              </w:rPr>
            </w:pPr>
          </w:p>
        </w:tc>
        <w:tc>
          <w:tcPr>
            <w:tcW w:w="1417" w:type="dxa"/>
            <w:shd w:val="clear" w:color="auto" w:fill="auto"/>
          </w:tcPr>
          <w:p w:rsidR="005122BD" w:rsidRPr="00E05302" w:rsidRDefault="005122BD" w:rsidP="00842211">
            <w:pPr>
              <w:spacing w:line="360" w:lineRule="exact"/>
              <w:ind w:left="-108" w:right="162" w:hanging="18"/>
              <w:jc w:val="right"/>
              <w:rPr>
                <w:rFonts w:ascii="Angsana New" w:hAnsi="Angsana New"/>
                <w:color w:val="000000" w:themeColor="text1"/>
                <w:sz w:val="28"/>
                <w:szCs w:val="28"/>
              </w:rPr>
            </w:pPr>
          </w:p>
        </w:tc>
      </w:tr>
      <w:tr w:rsidR="00E05302" w:rsidRPr="00E05302" w:rsidTr="004D31BC">
        <w:tc>
          <w:tcPr>
            <w:tcW w:w="3496" w:type="dxa"/>
            <w:vAlign w:val="bottom"/>
          </w:tcPr>
          <w:p w:rsidR="000E48FF" w:rsidRPr="00E05302" w:rsidRDefault="000E48FF" w:rsidP="00842211">
            <w:pPr>
              <w:pStyle w:val="ListParagraph"/>
              <w:overflowPunct w:val="0"/>
              <w:autoSpaceDE w:val="0"/>
              <w:autoSpaceDN w:val="0"/>
              <w:adjustRightInd w:val="0"/>
              <w:spacing w:line="360" w:lineRule="exact"/>
              <w:ind w:left="0"/>
              <w:rPr>
                <w:rFonts w:ascii="Angsana New" w:hAnsi="Angsana New"/>
                <w:color w:val="000000" w:themeColor="text1"/>
                <w:kern w:val="28"/>
                <w:sz w:val="28"/>
                <w:szCs w:val="28"/>
              </w:rPr>
            </w:pPr>
            <w:r w:rsidRPr="00E05302">
              <w:rPr>
                <w:rFonts w:ascii="Angsana New" w:hAnsi="Angsana New"/>
                <w:color w:val="000000" w:themeColor="text1"/>
                <w:kern w:val="28"/>
                <w:sz w:val="28"/>
                <w:szCs w:val="28"/>
              </w:rPr>
              <w:t xml:space="preserve">     - Open End fund</w:t>
            </w:r>
          </w:p>
        </w:tc>
        <w:tc>
          <w:tcPr>
            <w:tcW w:w="1182" w:type="dxa"/>
            <w:shd w:val="clear" w:color="auto" w:fill="auto"/>
            <w:vAlign w:val="bottom"/>
          </w:tcPr>
          <w:p w:rsidR="000E48FF"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125,949</w:t>
            </w:r>
          </w:p>
        </w:tc>
        <w:tc>
          <w:tcPr>
            <w:tcW w:w="283" w:type="dxa"/>
            <w:shd w:val="clear" w:color="auto" w:fill="auto"/>
            <w:vAlign w:val="bottom"/>
          </w:tcPr>
          <w:p w:rsidR="000E48FF" w:rsidRPr="00E05302" w:rsidRDefault="000E48FF" w:rsidP="008422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p>
        </w:tc>
        <w:tc>
          <w:tcPr>
            <w:tcW w:w="1134" w:type="dxa"/>
            <w:shd w:val="clear" w:color="auto" w:fill="auto"/>
            <w:vAlign w:val="bottom"/>
          </w:tcPr>
          <w:p w:rsidR="000E48FF" w:rsidRPr="00E05302" w:rsidRDefault="00872A88" w:rsidP="008422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4" w:type="dxa"/>
            <w:shd w:val="clear" w:color="auto" w:fill="auto"/>
            <w:vAlign w:val="bottom"/>
          </w:tcPr>
          <w:p w:rsidR="000E48FF" w:rsidRPr="00E05302" w:rsidRDefault="000E48FF" w:rsidP="008422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p>
        </w:tc>
        <w:tc>
          <w:tcPr>
            <w:tcW w:w="1275" w:type="dxa"/>
            <w:shd w:val="clear" w:color="auto" w:fill="auto"/>
            <w:vAlign w:val="bottom"/>
          </w:tcPr>
          <w:p w:rsidR="000E48FF" w:rsidRPr="00E05302" w:rsidRDefault="00872A88" w:rsidP="008422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4" w:type="dxa"/>
            <w:shd w:val="clear" w:color="auto" w:fill="auto"/>
            <w:vAlign w:val="bottom"/>
          </w:tcPr>
          <w:p w:rsidR="000E48FF" w:rsidRPr="00E05302" w:rsidRDefault="000E48FF" w:rsidP="008422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p>
        </w:tc>
        <w:tc>
          <w:tcPr>
            <w:tcW w:w="1417" w:type="dxa"/>
            <w:shd w:val="clear" w:color="auto" w:fill="auto"/>
            <w:vAlign w:val="bottom"/>
          </w:tcPr>
          <w:p w:rsidR="000E48FF" w:rsidRPr="00E05302" w:rsidRDefault="00872A88" w:rsidP="008422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125,949</w:t>
            </w:r>
          </w:p>
        </w:tc>
      </w:tr>
      <w:tr w:rsidR="00E05302" w:rsidRPr="00E05302" w:rsidTr="004D31BC">
        <w:tc>
          <w:tcPr>
            <w:tcW w:w="3496" w:type="dxa"/>
            <w:vAlign w:val="bottom"/>
          </w:tcPr>
          <w:p w:rsidR="000E48FF" w:rsidRPr="00E05302" w:rsidRDefault="00EF6E79" w:rsidP="00842211">
            <w:pPr>
              <w:pStyle w:val="ListParagraph"/>
              <w:overflowPunct w:val="0"/>
              <w:autoSpaceDE w:val="0"/>
              <w:autoSpaceDN w:val="0"/>
              <w:adjustRightInd w:val="0"/>
              <w:spacing w:line="360" w:lineRule="exact"/>
              <w:ind w:left="0" w:firstLine="203"/>
              <w:rPr>
                <w:rFonts w:ascii="Angsana New" w:hAnsi="Angsana New"/>
                <w:color w:val="000000" w:themeColor="text1"/>
                <w:kern w:val="28"/>
                <w:sz w:val="28"/>
                <w:szCs w:val="28"/>
              </w:rPr>
            </w:pPr>
            <w:r w:rsidRPr="00E05302">
              <w:rPr>
                <w:rFonts w:ascii="Angsana New" w:hAnsi="Angsana New"/>
                <w:color w:val="000000" w:themeColor="text1"/>
                <w:kern w:val="28"/>
                <w:sz w:val="28"/>
                <w:szCs w:val="28"/>
              </w:rPr>
              <w:t xml:space="preserve">- </w:t>
            </w:r>
            <w:r w:rsidR="000E48FF" w:rsidRPr="00E05302">
              <w:rPr>
                <w:rFonts w:ascii="Angsana New" w:hAnsi="Angsana New"/>
                <w:color w:val="000000" w:themeColor="text1"/>
                <w:kern w:val="28"/>
                <w:sz w:val="28"/>
                <w:szCs w:val="28"/>
              </w:rPr>
              <w:t>Investment property</w:t>
            </w:r>
          </w:p>
        </w:tc>
        <w:tc>
          <w:tcPr>
            <w:tcW w:w="1182" w:type="dxa"/>
            <w:tcBorders>
              <w:bottom w:val="single" w:sz="4" w:space="0" w:color="auto"/>
            </w:tcBorders>
            <w:shd w:val="clear" w:color="auto" w:fill="auto"/>
            <w:vAlign w:val="bottom"/>
          </w:tcPr>
          <w:p w:rsidR="000E48FF"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3" w:type="dxa"/>
            <w:shd w:val="clear" w:color="auto" w:fill="auto"/>
            <w:vAlign w:val="bottom"/>
          </w:tcPr>
          <w:p w:rsidR="000E48FF" w:rsidRPr="00E05302"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p>
        </w:tc>
        <w:tc>
          <w:tcPr>
            <w:tcW w:w="1134" w:type="dxa"/>
            <w:tcBorders>
              <w:bottom w:val="single" w:sz="4" w:space="0" w:color="auto"/>
            </w:tcBorders>
            <w:shd w:val="clear" w:color="auto" w:fill="auto"/>
            <w:vAlign w:val="bottom"/>
          </w:tcPr>
          <w:p w:rsidR="000E48FF"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4" w:type="dxa"/>
            <w:shd w:val="clear" w:color="auto" w:fill="auto"/>
            <w:vAlign w:val="bottom"/>
          </w:tcPr>
          <w:p w:rsidR="000E48FF" w:rsidRPr="00E05302"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p>
        </w:tc>
        <w:tc>
          <w:tcPr>
            <w:tcW w:w="1275" w:type="dxa"/>
            <w:tcBorders>
              <w:bottom w:val="single" w:sz="4" w:space="0" w:color="auto"/>
            </w:tcBorders>
            <w:shd w:val="clear" w:color="auto" w:fill="auto"/>
            <w:vAlign w:val="bottom"/>
          </w:tcPr>
          <w:p w:rsidR="000E48FF"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137,419</w:t>
            </w:r>
          </w:p>
        </w:tc>
        <w:tc>
          <w:tcPr>
            <w:tcW w:w="284" w:type="dxa"/>
            <w:shd w:val="clear" w:color="auto" w:fill="auto"/>
            <w:vAlign w:val="bottom"/>
          </w:tcPr>
          <w:p w:rsidR="000E48FF" w:rsidRPr="00E05302"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p>
        </w:tc>
        <w:tc>
          <w:tcPr>
            <w:tcW w:w="1417" w:type="dxa"/>
            <w:tcBorders>
              <w:bottom w:val="single" w:sz="4" w:space="0" w:color="auto"/>
            </w:tcBorders>
            <w:shd w:val="clear" w:color="auto" w:fill="auto"/>
            <w:vAlign w:val="bottom"/>
          </w:tcPr>
          <w:p w:rsidR="000E48FF"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137,41</w:t>
            </w:r>
            <w:r w:rsidR="00DD6C06" w:rsidRPr="00E05302">
              <w:rPr>
                <w:rFonts w:ascii="Angsana New" w:hAnsi="Angsana New"/>
                <w:color w:val="000000" w:themeColor="text1"/>
                <w:sz w:val="28"/>
                <w:szCs w:val="28"/>
              </w:rPr>
              <w:t>9</w:t>
            </w:r>
          </w:p>
        </w:tc>
      </w:tr>
      <w:tr w:rsidR="00E05302" w:rsidRPr="00E05302" w:rsidTr="004D31BC">
        <w:tc>
          <w:tcPr>
            <w:tcW w:w="3496" w:type="dxa"/>
            <w:vAlign w:val="bottom"/>
          </w:tcPr>
          <w:p w:rsidR="000E48FF" w:rsidRPr="00E05302" w:rsidRDefault="000E48FF" w:rsidP="00842211">
            <w:pPr>
              <w:tabs>
                <w:tab w:val="left" w:pos="176"/>
              </w:tabs>
              <w:overflowPunct w:val="0"/>
              <w:autoSpaceDE w:val="0"/>
              <w:autoSpaceDN w:val="0"/>
              <w:adjustRightInd w:val="0"/>
              <w:spacing w:line="360" w:lineRule="exact"/>
              <w:ind w:left="162" w:hanging="180"/>
              <w:rPr>
                <w:rFonts w:ascii="Angsana New" w:hAnsi="Angsana New"/>
                <w:color w:val="000000" w:themeColor="text1"/>
                <w:sz w:val="28"/>
                <w:szCs w:val="28"/>
              </w:rPr>
            </w:pPr>
            <w:r w:rsidRPr="00E05302">
              <w:rPr>
                <w:rFonts w:ascii="Angsana New" w:hAnsi="Angsana New"/>
                <w:color w:val="000000" w:themeColor="text1"/>
                <w:sz w:val="28"/>
                <w:szCs w:val="28"/>
              </w:rPr>
              <w:t>Total</w:t>
            </w:r>
          </w:p>
        </w:tc>
        <w:tc>
          <w:tcPr>
            <w:tcW w:w="1182" w:type="dxa"/>
            <w:tcBorders>
              <w:top w:val="single" w:sz="4" w:space="0" w:color="auto"/>
              <w:bottom w:val="double" w:sz="4" w:space="0" w:color="auto"/>
            </w:tcBorders>
            <w:shd w:val="clear" w:color="auto" w:fill="auto"/>
            <w:vAlign w:val="bottom"/>
          </w:tcPr>
          <w:p w:rsidR="000E48FF"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125,949</w:t>
            </w:r>
          </w:p>
        </w:tc>
        <w:tc>
          <w:tcPr>
            <w:tcW w:w="283" w:type="dxa"/>
            <w:shd w:val="clear" w:color="auto" w:fill="auto"/>
            <w:vAlign w:val="bottom"/>
          </w:tcPr>
          <w:p w:rsidR="000E48FF" w:rsidRPr="00E05302"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p>
        </w:tc>
        <w:tc>
          <w:tcPr>
            <w:tcW w:w="1134" w:type="dxa"/>
            <w:tcBorders>
              <w:top w:val="single" w:sz="4" w:space="0" w:color="auto"/>
              <w:bottom w:val="double" w:sz="4" w:space="0" w:color="auto"/>
            </w:tcBorders>
            <w:shd w:val="clear" w:color="auto" w:fill="auto"/>
            <w:vAlign w:val="bottom"/>
          </w:tcPr>
          <w:p w:rsidR="000E48FF"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4" w:type="dxa"/>
            <w:shd w:val="clear" w:color="auto" w:fill="auto"/>
            <w:vAlign w:val="bottom"/>
          </w:tcPr>
          <w:p w:rsidR="000E48FF" w:rsidRPr="00E05302"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p>
        </w:tc>
        <w:tc>
          <w:tcPr>
            <w:tcW w:w="1275" w:type="dxa"/>
            <w:tcBorders>
              <w:top w:val="single" w:sz="4" w:space="0" w:color="auto"/>
              <w:bottom w:val="double" w:sz="4" w:space="0" w:color="auto"/>
            </w:tcBorders>
            <w:shd w:val="clear" w:color="auto" w:fill="auto"/>
            <w:vAlign w:val="bottom"/>
          </w:tcPr>
          <w:p w:rsidR="000E48FF"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137,419</w:t>
            </w:r>
          </w:p>
        </w:tc>
        <w:tc>
          <w:tcPr>
            <w:tcW w:w="284" w:type="dxa"/>
            <w:shd w:val="clear" w:color="auto" w:fill="auto"/>
            <w:vAlign w:val="bottom"/>
          </w:tcPr>
          <w:p w:rsidR="000E48FF" w:rsidRPr="00E05302"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p>
        </w:tc>
        <w:tc>
          <w:tcPr>
            <w:tcW w:w="1417" w:type="dxa"/>
            <w:tcBorders>
              <w:top w:val="single" w:sz="4" w:space="0" w:color="auto"/>
              <w:bottom w:val="double" w:sz="4" w:space="0" w:color="auto"/>
            </w:tcBorders>
            <w:shd w:val="clear" w:color="auto" w:fill="auto"/>
            <w:vAlign w:val="bottom"/>
          </w:tcPr>
          <w:p w:rsidR="000E48FF"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263,368</w:t>
            </w:r>
          </w:p>
        </w:tc>
      </w:tr>
    </w:tbl>
    <w:p w:rsidR="00B44732" w:rsidRPr="00E05302" w:rsidRDefault="00B44732" w:rsidP="00B75EB2">
      <w:pPr>
        <w:tabs>
          <w:tab w:val="left" w:pos="1440"/>
        </w:tabs>
        <w:ind w:left="547" w:hanging="547"/>
        <w:jc w:val="thaiDistribute"/>
        <w:rPr>
          <w:rFonts w:ascii="Times New Roman" w:hAnsi="Times New Roman" w:cs="Cordia New"/>
          <w:color w:val="000000" w:themeColor="text1"/>
        </w:rPr>
      </w:pPr>
    </w:p>
    <w:tbl>
      <w:tblPr>
        <w:tblW w:w="9355" w:type="dxa"/>
        <w:tblInd w:w="392" w:type="dxa"/>
        <w:tblLook w:val="04A0" w:firstRow="1" w:lastRow="0" w:firstColumn="1" w:lastColumn="0" w:noHBand="0" w:noVBand="1"/>
      </w:tblPr>
      <w:tblGrid>
        <w:gridCol w:w="3496"/>
        <w:gridCol w:w="1182"/>
        <w:gridCol w:w="283"/>
        <w:gridCol w:w="1134"/>
        <w:gridCol w:w="284"/>
        <w:gridCol w:w="1275"/>
        <w:gridCol w:w="284"/>
        <w:gridCol w:w="1417"/>
      </w:tblGrid>
      <w:tr w:rsidR="00E05302" w:rsidRPr="00E05302" w:rsidTr="004D31BC">
        <w:tc>
          <w:tcPr>
            <w:tcW w:w="3496" w:type="dxa"/>
          </w:tcPr>
          <w:p w:rsidR="005122BD" w:rsidRPr="00E05302" w:rsidRDefault="005122BD" w:rsidP="00842211">
            <w:pPr>
              <w:tabs>
                <w:tab w:val="left" w:pos="1440"/>
              </w:tabs>
              <w:spacing w:line="320" w:lineRule="exact"/>
              <w:rPr>
                <w:rFonts w:ascii="Angsana New" w:hAnsi="Angsana New"/>
                <w:color w:val="000000" w:themeColor="text1"/>
                <w:sz w:val="28"/>
                <w:szCs w:val="28"/>
              </w:rPr>
            </w:pPr>
          </w:p>
        </w:tc>
        <w:tc>
          <w:tcPr>
            <w:tcW w:w="5859" w:type="dxa"/>
            <w:gridSpan w:val="7"/>
            <w:tcBorders>
              <w:bottom w:val="single" w:sz="4" w:space="0" w:color="auto"/>
            </w:tcBorders>
            <w:vAlign w:val="bottom"/>
          </w:tcPr>
          <w:p w:rsidR="005122BD" w:rsidRPr="00E05302" w:rsidRDefault="005122BD" w:rsidP="00E569A8">
            <w:pPr>
              <w:tabs>
                <w:tab w:val="left" w:pos="1440"/>
              </w:tabs>
              <w:spacing w:line="320" w:lineRule="exact"/>
              <w:jc w:val="center"/>
              <w:rPr>
                <w:rFonts w:ascii="Angsana New" w:hAnsi="Angsana New"/>
                <w:color w:val="000000" w:themeColor="text1"/>
                <w:sz w:val="28"/>
                <w:szCs w:val="28"/>
              </w:rPr>
            </w:pPr>
            <w:r w:rsidRPr="00E05302">
              <w:rPr>
                <w:rFonts w:ascii="Angsana New" w:hAnsi="Angsana New"/>
                <w:color w:val="000000" w:themeColor="text1"/>
                <w:sz w:val="28"/>
                <w:szCs w:val="28"/>
                <w:cs/>
              </w:rPr>
              <w:t>(</w:t>
            </w:r>
            <w:r w:rsidR="000A1784" w:rsidRPr="00E05302">
              <w:rPr>
                <w:rFonts w:ascii="Angsana New" w:hAnsi="Angsana New"/>
                <w:color w:val="000000" w:themeColor="text1"/>
                <w:sz w:val="28"/>
                <w:szCs w:val="28"/>
              </w:rPr>
              <w:t>Unit :</w:t>
            </w:r>
            <w:r w:rsidRPr="00E05302">
              <w:rPr>
                <w:rFonts w:ascii="Angsana New" w:hAnsi="Angsana New"/>
                <w:color w:val="000000" w:themeColor="text1"/>
                <w:sz w:val="28"/>
                <w:szCs w:val="28"/>
              </w:rPr>
              <w:t xml:space="preserve"> Thousand Baht</w:t>
            </w:r>
            <w:r w:rsidRPr="00E05302">
              <w:rPr>
                <w:rFonts w:ascii="Angsana New" w:hAnsi="Angsana New"/>
                <w:color w:val="000000" w:themeColor="text1"/>
                <w:sz w:val="28"/>
                <w:szCs w:val="28"/>
                <w:cs/>
              </w:rPr>
              <w:t>)</w:t>
            </w:r>
          </w:p>
        </w:tc>
      </w:tr>
      <w:tr w:rsidR="00E05302" w:rsidRPr="00E05302" w:rsidTr="004D31BC">
        <w:tc>
          <w:tcPr>
            <w:tcW w:w="3496" w:type="dxa"/>
          </w:tcPr>
          <w:p w:rsidR="00E11059" w:rsidRPr="00E05302" w:rsidRDefault="00E11059" w:rsidP="00842211">
            <w:pPr>
              <w:tabs>
                <w:tab w:val="left" w:pos="1440"/>
              </w:tabs>
              <w:spacing w:line="320" w:lineRule="exact"/>
              <w:rPr>
                <w:rFonts w:ascii="Angsana New" w:hAnsi="Angsana New"/>
                <w:color w:val="000000" w:themeColor="text1"/>
                <w:sz w:val="28"/>
                <w:szCs w:val="28"/>
              </w:rPr>
            </w:pPr>
          </w:p>
        </w:tc>
        <w:tc>
          <w:tcPr>
            <w:tcW w:w="5859" w:type="dxa"/>
            <w:gridSpan w:val="7"/>
            <w:tcBorders>
              <w:bottom w:val="single" w:sz="4" w:space="0" w:color="auto"/>
            </w:tcBorders>
            <w:vAlign w:val="bottom"/>
          </w:tcPr>
          <w:p w:rsidR="00E11059" w:rsidRPr="00E05302" w:rsidRDefault="00E11059" w:rsidP="00E569A8">
            <w:pPr>
              <w:tabs>
                <w:tab w:val="left" w:pos="1440"/>
              </w:tabs>
              <w:spacing w:line="320" w:lineRule="exact"/>
              <w:jc w:val="center"/>
              <w:rPr>
                <w:rFonts w:ascii="Angsana New" w:hAnsi="Angsana New"/>
                <w:color w:val="000000" w:themeColor="text1"/>
                <w:sz w:val="28"/>
                <w:szCs w:val="28"/>
              </w:rPr>
            </w:pPr>
            <w:r w:rsidRPr="00E05302">
              <w:rPr>
                <w:rFonts w:ascii="Angsana New" w:hAnsi="Angsana New"/>
                <w:color w:val="000000" w:themeColor="text1"/>
                <w:sz w:val="28"/>
                <w:szCs w:val="28"/>
              </w:rPr>
              <w:t>Separate Financial Statements</w:t>
            </w:r>
          </w:p>
        </w:tc>
      </w:tr>
      <w:tr w:rsidR="00E05302" w:rsidRPr="00E05302" w:rsidTr="004D31BC">
        <w:tc>
          <w:tcPr>
            <w:tcW w:w="3496" w:type="dxa"/>
          </w:tcPr>
          <w:p w:rsidR="005122BD" w:rsidRPr="00E05302" w:rsidRDefault="005122BD" w:rsidP="00842211">
            <w:pPr>
              <w:tabs>
                <w:tab w:val="left" w:pos="1440"/>
              </w:tabs>
              <w:spacing w:line="320" w:lineRule="exact"/>
              <w:jc w:val="center"/>
              <w:rPr>
                <w:rFonts w:ascii="Angsana New" w:hAnsi="Angsana New"/>
                <w:color w:val="000000" w:themeColor="text1"/>
                <w:sz w:val="28"/>
                <w:szCs w:val="28"/>
              </w:rPr>
            </w:pPr>
          </w:p>
        </w:tc>
        <w:tc>
          <w:tcPr>
            <w:tcW w:w="1182" w:type="dxa"/>
            <w:tcBorders>
              <w:top w:val="single" w:sz="4" w:space="0" w:color="auto"/>
              <w:bottom w:val="single" w:sz="4" w:space="0" w:color="auto"/>
            </w:tcBorders>
            <w:vAlign w:val="bottom"/>
          </w:tcPr>
          <w:p w:rsidR="005122BD" w:rsidRPr="00E05302" w:rsidRDefault="005122BD" w:rsidP="00842211">
            <w:pPr>
              <w:tabs>
                <w:tab w:val="left" w:pos="1440"/>
              </w:tabs>
              <w:overflowPunct w:val="0"/>
              <w:autoSpaceDE w:val="0"/>
              <w:autoSpaceDN w:val="0"/>
              <w:adjustRightInd w:val="0"/>
              <w:spacing w:line="32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Level 1</w:t>
            </w:r>
          </w:p>
        </w:tc>
        <w:tc>
          <w:tcPr>
            <w:tcW w:w="283" w:type="dxa"/>
            <w:tcBorders>
              <w:top w:val="single" w:sz="4" w:space="0" w:color="auto"/>
            </w:tcBorders>
            <w:vAlign w:val="bottom"/>
          </w:tcPr>
          <w:p w:rsidR="005122BD" w:rsidRPr="00E05302" w:rsidRDefault="005122BD" w:rsidP="00842211">
            <w:pPr>
              <w:tabs>
                <w:tab w:val="left" w:pos="1440"/>
              </w:tabs>
              <w:overflowPunct w:val="0"/>
              <w:autoSpaceDE w:val="0"/>
              <w:autoSpaceDN w:val="0"/>
              <w:adjustRightInd w:val="0"/>
              <w:spacing w:line="320" w:lineRule="exact"/>
              <w:jc w:val="right"/>
              <w:rPr>
                <w:rFonts w:ascii="Angsana New" w:hAnsi="Angsana New"/>
                <w:color w:val="000000" w:themeColor="text1"/>
                <w:sz w:val="28"/>
                <w:szCs w:val="28"/>
              </w:rPr>
            </w:pPr>
          </w:p>
        </w:tc>
        <w:tc>
          <w:tcPr>
            <w:tcW w:w="1134" w:type="dxa"/>
            <w:tcBorders>
              <w:top w:val="single" w:sz="4" w:space="0" w:color="auto"/>
              <w:bottom w:val="single" w:sz="4" w:space="0" w:color="auto"/>
            </w:tcBorders>
            <w:vAlign w:val="bottom"/>
          </w:tcPr>
          <w:p w:rsidR="005122BD" w:rsidRPr="00E05302" w:rsidRDefault="005122BD" w:rsidP="00842211">
            <w:pPr>
              <w:tabs>
                <w:tab w:val="left" w:pos="1077"/>
              </w:tabs>
              <w:overflowPunct w:val="0"/>
              <w:autoSpaceDE w:val="0"/>
              <w:autoSpaceDN w:val="0"/>
              <w:adjustRightInd w:val="0"/>
              <w:spacing w:line="32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Level 2</w:t>
            </w:r>
          </w:p>
        </w:tc>
        <w:tc>
          <w:tcPr>
            <w:tcW w:w="284" w:type="dxa"/>
            <w:tcBorders>
              <w:top w:val="single" w:sz="4" w:space="0" w:color="auto"/>
            </w:tcBorders>
            <w:vAlign w:val="bottom"/>
          </w:tcPr>
          <w:p w:rsidR="005122BD" w:rsidRPr="00E05302" w:rsidRDefault="005122BD" w:rsidP="00842211">
            <w:pPr>
              <w:tabs>
                <w:tab w:val="left" w:pos="1440"/>
              </w:tabs>
              <w:overflowPunct w:val="0"/>
              <w:autoSpaceDE w:val="0"/>
              <w:autoSpaceDN w:val="0"/>
              <w:adjustRightInd w:val="0"/>
              <w:spacing w:line="320" w:lineRule="exact"/>
              <w:jc w:val="right"/>
              <w:rPr>
                <w:rFonts w:ascii="Angsana New" w:hAnsi="Angsana New"/>
                <w:color w:val="000000" w:themeColor="text1"/>
                <w:sz w:val="28"/>
                <w:szCs w:val="28"/>
              </w:rPr>
            </w:pPr>
          </w:p>
        </w:tc>
        <w:tc>
          <w:tcPr>
            <w:tcW w:w="1275" w:type="dxa"/>
            <w:tcBorders>
              <w:top w:val="single" w:sz="4" w:space="0" w:color="auto"/>
              <w:bottom w:val="single" w:sz="4" w:space="0" w:color="auto"/>
            </w:tcBorders>
            <w:vAlign w:val="bottom"/>
          </w:tcPr>
          <w:p w:rsidR="005122BD" w:rsidRPr="00E05302" w:rsidRDefault="005122BD" w:rsidP="00842211">
            <w:pPr>
              <w:tabs>
                <w:tab w:val="left" w:pos="1440"/>
              </w:tabs>
              <w:overflowPunct w:val="0"/>
              <w:autoSpaceDE w:val="0"/>
              <w:autoSpaceDN w:val="0"/>
              <w:adjustRightInd w:val="0"/>
              <w:spacing w:line="32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Level 3</w:t>
            </w:r>
          </w:p>
        </w:tc>
        <w:tc>
          <w:tcPr>
            <w:tcW w:w="284" w:type="dxa"/>
            <w:tcBorders>
              <w:top w:val="single" w:sz="4" w:space="0" w:color="auto"/>
            </w:tcBorders>
            <w:vAlign w:val="bottom"/>
          </w:tcPr>
          <w:p w:rsidR="005122BD" w:rsidRPr="00E05302" w:rsidRDefault="005122BD" w:rsidP="00842211">
            <w:pPr>
              <w:tabs>
                <w:tab w:val="left" w:pos="1440"/>
              </w:tabs>
              <w:overflowPunct w:val="0"/>
              <w:autoSpaceDE w:val="0"/>
              <w:autoSpaceDN w:val="0"/>
              <w:adjustRightInd w:val="0"/>
              <w:spacing w:line="320" w:lineRule="exact"/>
              <w:jc w:val="right"/>
              <w:rPr>
                <w:rFonts w:ascii="Angsana New" w:hAnsi="Angsana New"/>
                <w:color w:val="000000" w:themeColor="text1"/>
                <w:sz w:val="28"/>
                <w:szCs w:val="28"/>
              </w:rPr>
            </w:pPr>
          </w:p>
        </w:tc>
        <w:tc>
          <w:tcPr>
            <w:tcW w:w="1417" w:type="dxa"/>
            <w:tcBorders>
              <w:top w:val="single" w:sz="4" w:space="0" w:color="auto"/>
              <w:bottom w:val="single" w:sz="4" w:space="0" w:color="auto"/>
            </w:tcBorders>
            <w:vAlign w:val="bottom"/>
          </w:tcPr>
          <w:p w:rsidR="005122BD" w:rsidRPr="00E05302" w:rsidRDefault="005122BD" w:rsidP="00842211">
            <w:pPr>
              <w:overflowPunct w:val="0"/>
              <w:autoSpaceDE w:val="0"/>
              <w:autoSpaceDN w:val="0"/>
              <w:adjustRightInd w:val="0"/>
              <w:spacing w:line="320" w:lineRule="exact"/>
              <w:jc w:val="right"/>
              <w:rPr>
                <w:rFonts w:ascii="Angsana New" w:hAnsi="Angsana New"/>
                <w:color w:val="000000" w:themeColor="text1"/>
                <w:sz w:val="28"/>
                <w:szCs w:val="28"/>
              </w:rPr>
            </w:pPr>
            <w:r w:rsidRPr="00E05302">
              <w:rPr>
                <w:rFonts w:ascii="Angsana New" w:hAnsi="Angsana New"/>
                <w:color w:val="000000" w:themeColor="text1"/>
                <w:sz w:val="28"/>
                <w:szCs w:val="28"/>
              </w:rPr>
              <w:t>Total</w:t>
            </w:r>
          </w:p>
        </w:tc>
      </w:tr>
      <w:tr w:rsidR="00E05302" w:rsidRPr="00E05302" w:rsidTr="004D31BC">
        <w:tc>
          <w:tcPr>
            <w:tcW w:w="3496" w:type="dxa"/>
            <w:vAlign w:val="bottom"/>
          </w:tcPr>
          <w:p w:rsidR="005122BD" w:rsidRPr="00E05302" w:rsidRDefault="005122BD" w:rsidP="00842211">
            <w:pPr>
              <w:overflowPunct w:val="0"/>
              <w:autoSpaceDE w:val="0"/>
              <w:autoSpaceDN w:val="0"/>
              <w:adjustRightInd w:val="0"/>
              <w:spacing w:line="320" w:lineRule="exact"/>
              <w:ind w:left="162" w:right="-108" w:hanging="180"/>
              <w:rPr>
                <w:rFonts w:ascii="Angsana New" w:hAnsi="Angsana New"/>
                <w:b/>
                <w:bCs/>
                <w:color w:val="000000" w:themeColor="text1"/>
                <w:kern w:val="28"/>
                <w:sz w:val="28"/>
                <w:szCs w:val="28"/>
              </w:rPr>
            </w:pPr>
            <w:r w:rsidRPr="00E05302">
              <w:rPr>
                <w:rFonts w:ascii="Angsana New" w:hAnsi="Angsana New"/>
                <w:b/>
                <w:bCs/>
                <w:color w:val="000000" w:themeColor="text1"/>
                <w:kern w:val="28"/>
                <w:sz w:val="28"/>
                <w:szCs w:val="28"/>
              </w:rPr>
              <w:t xml:space="preserve">Financial assets measured at fair value </w:t>
            </w:r>
          </w:p>
        </w:tc>
        <w:tc>
          <w:tcPr>
            <w:tcW w:w="1182" w:type="dxa"/>
            <w:tcBorders>
              <w:top w:val="single" w:sz="4" w:space="0" w:color="auto"/>
            </w:tcBorders>
            <w:vAlign w:val="bottom"/>
          </w:tcPr>
          <w:p w:rsidR="005122BD" w:rsidRPr="00E05302" w:rsidRDefault="005122BD" w:rsidP="00842211">
            <w:pPr>
              <w:tabs>
                <w:tab w:val="left" w:pos="1440"/>
              </w:tabs>
              <w:spacing w:line="320" w:lineRule="exact"/>
              <w:jc w:val="right"/>
              <w:rPr>
                <w:rFonts w:ascii="Angsana New" w:hAnsi="Angsana New"/>
                <w:color w:val="000000" w:themeColor="text1"/>
                <w:sz w:val="28"/>
                <w:szCs w:val="28"/>
              </w:rPr>
            </w:pPr>
          </w:p>
        </w:tc>
        <w:tc>
          <w:tcPr>
            <w:tcW w:w="283" w:type="dxa"/>
            <w:vAlign w:val="bottom"/>
          </w:tcPr>
          <w:p w:rsidR="005122BD" w:rsidRPr="00E05302" w:rsidRDefault="005122BD" w:rsidP="00842211">
            <w:pPr>
              <w:tabs>
                <w:tab w:val="left" w:pos="1440"/>
              </w:tabs>
              <w:spacing w:line="320" w:lineRule="exact"/>
              <w:jc w:val="right"/>
              <w:rPr>
                <w:rFonts w:ascii="Angsana New" w:hAnsi="Angsana New"/>
                <w:color w:val="000000" w:themeColor="text1"/>
                <w:sz w:val="28"/>
                <w:szCs w:val="28"/>
              </w:rPr>
            </w:pPr>
          </w:p>
        </w:tc>
        <w:tc>
          <w:tcPr>
            <w:tcW w:w="1134" w:type="dxa"/>
            <w:vAlign w:val="bottom"/>
          </w:tcPr>
          <w:p w:rsidR="005122BD" w:rsidRPr="00E05302" w:rsidRDefault="005122BD" w:rsidP="00842211">
            <w:pPr>
              <w:tabs>
                <w:tab w:val="left" w:pos="1440"/>
              </w:tabs>
              <w:spacing w:line="320" w:lineRule="exact"/>
              <w:jc w:val="right"/>
              <w:rPr>
                <w:rFonts w:ascii="Angsana New" w:hAnsi="Angsana New"/>
                <w:color w:val="000000" w:themeColor="text1"/>
                <w:sz w:val="28"/>
                <w:szCs w:val="28"/>
              </w:rPr>
            </w:pPr>
          </w:p>
        </w:tc>
        <w:tc>
          <w:tcPr>
            <w:tcW w:w="284" w:type="dxa"/>
            <w:vAlign w:val="bottom"/>
          </w:tcPr>
          <w:p w:rsidR="005122BD" w:rsidRPr="00E05302" w:rsidRDefault="005122BD" w:rsidP="00842211">
            <w:pPr>
              <w:tabs>
                <w:tab w:val="left" w:pos="1440"/>
              </w:tabs>
              <w:spacing w:line="320" w:lineRule="exact"/>
              <w:jc w:val="right"/>
              <w:rPr>
                <w:rFonts w:ascii="Angsana New" w:hAnsi="Angsana New"/>
                <w:color w:val="000000" w:themeColor="text1"/>
                <w:sz w:val="28"/>
                <w:szCs w:val="28"/>
              </w:rPr>
            </w:pPr>
          </w:p>
        </w:tc>
        <w:tc>
          <w:tcPr>
            <w:tcW w:w="1275" w:type="dxa"/>
            <w:vAlign w:val="bottom"/>
          </w:tcPr>
          <w:p w:rsidR="005122BD" w:rsidRPr="00E05302" w:rsidRDefault="005122BD" w:rsidP="00842211">
            <w:pPr>
              <w:tabs>
                <w:tab w:val="left" w:pos="1440"/>
              </w:tabs>
              <w:spacing w:line="320" w:lineRule="exact"/>
              <w:jc w:val="right"/>
              <w:rPr>
                <w:rFonts w:ascii="Angsana New" w:hAnsi="Angsana New"/>
                <w:color w:val="000000" w:themeColor="text1"/>
                <w:sz w:val="28"/>
                <w:szCs w:val="28"/>
              </w:rPr>
            </w:pPr>
          </w:p>
        </w:tc>
        <w:tc>
          <w:tcPr>
            <w:tcW w:w="284" w:type="dxa"/>
            <w:vAlign w:val="bottom"/>
          </w:tcPr>
          <w:p w:rsidR="005122BD" w:rsidRPr="00E05302" w:rsidRDefault="005122BD" w:rsidP="00842211">
            <w:pPr>
              <w:tabs>
                <w:tab w:val="left" w:pos="1440"/>
              </w:tabs>
              <w:spacing w:line="320" w:lineRule="exact"/>
              <w:jc w:val="right"/>
              <w:rPr>
                <w:rFonts w:ascii="Angsana New" w:hAnsi="Angsana New"/>
                <w:color w:val="000000" w:themeColor="text1"/>
                <w:sz w:val="28"/>
                <w:szCs w:val="28"/>
              </w:rPr>
            </w:pPr>
          </w:p>
        </w:tc>
        <w:tc>
          <w:tcPr>
            <w:tcW w:w="1417" w:type="dxa"/>
            <w:vAlign w:val="bottom"/>
          </w:tcPr>
          <w:p w:rsidR="005122BD" w:rsidRPr="00E05302" w:rsidRDefault="005122BD" w:rsidP="00842211">
            <w:pPr>
              <w:tabs>
                <w:tab w:val="left" w:pos="1440"/>
              </w:tabs>
              <w:spacing w:line="320" w:lineRule="exact"/>
              <w:jc w:val="right"/>
              <w:rPr>
                <w:rFonts w:ascii="Angsana New" w:hAnsi="Angsana New"/>
                <w:color w:val="000000" w:themeColor="text1"/>
                <w:sz w:val="28"/>
                <w:szCs w:val="28"/>
              </w:rPr>
            </w:pPr>
          </w:p>
        </w:tc>
      </w:tr>
      <w:tr w:rsidR="00E05302" w:rsidRPr="00E05302" w:rsidTr="004D31BC">
        <w:tc>
          <w:tcPr>
            <w:tcW w:w="3496" w:type="dxa"/>
            <w:vAlign w:val="bottom"/>
          </w:tcPr>
          <w:p w:rsidR="005122BD" w:rsidRPr="00E05302" w:rsidRDefault="00A07606" w:rsidP="00842211">
            <w:pPr>
              <w:overflowPunct w:val="0"/>
              <w:autoSpaceDE w:val="0"/>
              <w:autoSpaceDN w:val="0"/>
              <w:adjustRightInd w:val="0"/>
              <w:spacing w:line="320" w:lineRule="exact"/>
              <w:ind w:left="162" w:right="-108" w:hanging="180"/>
              <w:rPr>
                <w:rFonts w:ascii="Angsana New" w:hAnsi="Angsana New"/>
                <w:color w:val="000000" w:themeColor="text1"/>
                <w:kern w:val="28"/>
                <w:sz w:val="28"/>
                <w:szCs w:val="28"/>
              </w:rPr>
            </w:pPr>
            <w:r w:rsidRPr="00E05302">
              <w:rPr>
                <w:rFonts w:ascii="Angsana New" w:hAnsi="Angsana New"/>
                <w:color w:val="000000" w:themeColor="text1"/>
                <w:kern w:val="28"/>
                <w:sz w:val="28"/>
                <w:szCs w:val="28"/>
              </w:rPr>
              <w:t xml:space="preserve">Short-term </w:t>
            </w:r>
            <w:r w:rsidR="005122BD" w:rsidRPr="00E05302">
              <w:rPr>
                <w:rFonts w:ascii="Angsana New" w:hAnsi="Angsana New"/>
                <w:color w:val="000000" w:themeColor="text1"/>
                <w:kern w:val="28"/>
                <w:sz w:val="28"/>
                <w:szCs w:val="28"/>
              </w:rPr>
              <w:t>investment</w:t>
            </w:r>
          </w:p>
        </w:tc>
        <w:tc>
          <w:tcPr>
            <w:tcW w:w="1182" w:type="dxa"/>
            <w:shd w:val="clear" w:color="auto" w:fill="auto"/>
            <w:vAlign w:val="bottom"/>
          </w:tcPr>
          <w:p w:rsidR="005122BD" w:rsidRPr="00E05302" w:rsidRDefault="005122BD" w:rsidP="00842211">
            <w:pPr>
              <w:spacing w:line="320" w:lineRule="exact"/>
              <w:ind w:left="-108" w:right="162" w:hanging="18"/>
              <w:jc w:val="right"/>
              <w:rPr>
                <w:rFonts w:ascii="Angsana New" w:hAnsi="Angsana New"/>
                <w:color w:val="000000" w:themeColor="text1"/>
                <w:sz w:val="28"/>
                <w:szCs w:val="28"/>
              </w:rPr>
            </w:pPr>
          </w:p>
        </w:tc>
        <w:tc>
          <w:tcPr>
            <w:tcW w:w="283" w:type="dxa"/>
            <w:shd w:val="clear" w:color="auto" w:fill="auto"/>
            <w:vAlign w:val="bottom"/>
          </w:tcPr>
          <w:p w:rsidR="005122BD" w:rsidRPr="00E05302" w:rsidRDefault="005122BD" w:rsidP="00842211">
            <w:pPr>
              <w:spacing w:line="320" w:lineRule="exact"/>
              <w:ind w:left="-108" w:right="162" w:hanging="18"/>
              <w:jc w:val="right"/>
              <w:rPr>
                <w:rFonts w:ascii="Angsana New" w:hAnsi="Angsana New"/>
                <w:color w:val="000000" w:themeColor="text1"/>
                <w:sz w:val="28"/>
                <w:szCs w:val="28"/>
              </w:rPr>
            </w:pPr>
          </w:p>
        </w:tc>
        <w:tc>
          <w:tcPr>
            <w:tcW w:w="1134" w:type="dxa"/>
            <w:shd w:val="clear" w:color="auto" w:fill="auto"/>
            <w:vAlign w:val="bottom"/>
          </w:tcPr>
          <w:p w:rsidR="005122BD" w:rsidRPr="00E05302" w:rsidRDefault="005122BD" w:rsidP="00842211">
            <w:pPr>
              <w:spacing w:line="320" w:lineRule="exact"/>
              <w:ind w:left="-108" w:right="162" w:hanging="18"/>
              <w:jc w:val="right"/>
              <w:rPr>
                <w:rFonts w:ascii="Angsana New" w:hAnsi="Angsana New"/>
                <w:color w:val="000000" w:themeColor="text1"/>
                <w:sz w:val="28"/>
                <w:szCs w:val="28"/>
              </w:rPr>
            </w:pPr>
          </w:p>
        </w:tc>
        <w:tc>
          <w:tcPr>
            <w:tcW w:w="284" w:type="dxa"/>
            <w:shd w:val="clear" w:color="auto" w:fill="auto"/>
            <w:vAlign w:val="bottom"/>
          </w:tcPr>
          <w:p w:rsidR="005122BD" w:rsidRPr="00E05302" w:rsidRDefault="005122BD" w:rsidP="00842211">
            <w:pPr>
              <w:spacing w:line="320" w:lineRule="exact"/>
              <w:ind w:left="-108" w:right="162" w:hanging="18"/>
              <w:jc w:val="right"/>
              <w:rPr>
                <w:rFonts w:ascii="Angsana New" w:hAnsi="Angsana New"/>
                <w:color w:val="000000" w:themeColor="text1"/>
                <w:sz w:val="28"/>
                <w:szCs w:val="28"/>
              </w:rPr>
            </w:pPr>
          </w:p>
        </w:tc>
        <w:tc>
          <w:tcPr>
            <w:tcW w:w="1275" w:type="dxa"/>
            <w:shd w:val="clear" w:color="auto" w:fill="auto"/>
            <w:vAlign w:val="bottom"/>
          </w:tcPr>
          <w:p w:rsidR="005122BD" w:rsidRPr="00E05302" w:rsidRDefault="005122BD" w:rsidP="00842211">
            <w:pPr>
              <w:spacing w:line="320" w:lineRule="exact"/>
              <w:ind w:left="-108" w:right="162" w:hanging="18"/>
              <w:jc w:val="right"/>
              <w:rPr>
                <w:rFonts w:ascii="Angsana New" w:hAnsi="Angsana New"/>
                <w:color w:val="000000" w:themeColor="text1"/>
                <w:sz w:val="28"/>
                <w:szCs w:val="28"/>
              </w:rPr>
            </w:pPr>
          </w:p>
        </w:tc>
        <w:tc>
          <w:tcPr>
            <w:tcW w:w="284" w:type="dxa"/>
            <w:shd w:val="clear" w:color="auto" w:fill="auto"/>
            <w:vAlign w:val="bottom"/>
          </w:tcPr>
          <w:p w:rsidR="005122BD" w:rsidRPr="00E05302" w:rsidRDefault="005122BD" w:rsidP="00842211">
            <w:pPr>
              <w:spacing w:line="320" w:lineRule="exact"/>
              <w:ind w:left="-108" w:right="162" w:hanging="18"/>
              <w:jc w:val="right"/>
              <w:rPr>
                <w:rFonts w:ascii="Angsana New" w:hAnsi="Angsana New"/>
                <w:color w:val="000000" w:themeColor="text1"/>
                <w:sz w:val="28"/>
                <w:szCs w:val="28"/>
              </w:rPr>
            </w:pPr>
          </w:p>
        </w:tc>
        <w:tc>
          <w:tcPr>
            <w:tcW w:w="1417" w:type="dxa"/>
            <w:shd w:val="clear" w:color="auto" w:fill="auto"/>
            <w:vAlign w:val="bottom"/>
          </w:tcPr>
          <w:p w:rsidR="005122BD" w:rsidRPr="00E05302" w:rsidRDefault="005122BD" w:rsidP="00842211">
            <w:pPr>
              <w:spacing w:line="320" w:lineRule="exact"/>
              <w:ind w:left="-108" w:right="162" w:hanging="18"/>
              <w:jc w:val="right"/>
              <w:rPr>
                <w:rFonts w:ascii="Angsana New" w:hAnsi="Angsana New"/>
                <w:color w:val="000000" w:themeColor="text1"/>
                <w:sz w:val="28"/>
                <w:szCs w:val="28"/>
              </w:rPr>
            </w:pPr>
          </w:p>
        </w:tc>
      </w:tr>
      <w:tr w:rsidR="00E05302" w:rsidRPr="00E05302" w:rsidTr="004D31BC">
        <w:tc>
          <w:tcPr>
            <w:tcW w:w="3496" w:type="dxa"/>
            <w:vAlign w:val="bottom"/>
          </w:tcPr>
          <w:p w:rsidR="00390267" w:rsidRPr="00E05302" w:rsidRDefault="00390267" w:rsidP="00842211">
            <w:pPr>
              <w:pStyle w:val="ListParagraph"/>
              <w:overflowPunct w:val="0"/>
              <w:autoSpaceDE w:val="0"/>
              <w:autoSpaceDN w:val="0"/>
              <w:adjustRightInd w:val="0"/>
              <w:spacing w:line="320" w:lineRule="exact"/>
              <w:ind w:left="0"/>
              <w:rPr>
                <w:rFonts w:ascii="Angsana New" w:hAnsi="Angsana New"/>
                <w:color w:val="000000" w:themeColor="text1"/>
                <w:kern w:val="28"/>
                <w:sz w:val="28"/>
                <w:szCs w:val="28"/>
              </w:rPr>
            </w:pPr>
            <w:r w:rsidRPr="00E05302">
              <w:rPr>
                <w:rFonts w:ascii="Angsana New" w:hAnsi="Angsana New"/>
                <w:color w:val="000000" w:themeColor="text1"/>
                <w:kern w:val="28"/>
                <w:sz w:val="28"/>
                <w:szCs w:val="28"/>
              </w:rPr>
              <w:t xml:space="preserve">     - Open End fund</w:t>
            </w:r>
          </w:p>
        </w:tc>
        <w:tc>
          <w:tcPr>
            <w:tcW w:w="1182" w:type="dxa"/>
            <w:shd w:val="clear" w:color="auto" w:fill="auto"/>
            <w:vAlign w:val="bottom"/>
          </w:tcPr>
          <w:p w:rsidR="00390267"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3" w:type="dxa"/>
            <w:shd w:val="clear" w:color="auto" w:fill="auto"/>
            <w:vAlign w:val="bottom"/>
          </w:tcPr>
          <w:p w:rsidR="00390267" w:rsidRPr="00E05302"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p>
        </w:tc>
        <w:tc>
          <w:tcPr>
            <w:tcW w:w="1134" w:type="dxa"/>
            <w:shd w:val="clear" w:color="auto" w:fill="auto"/>
            <w:vAlign w:val="bottom"/>
          </w:tcPr>
          <w:p w:rsidR="00390267"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4" w:type="dxa"/>
            <w:shd w:val="clear" w:color="auto" w:fill="auto"/>
            <w:vAlign w:val="bottom"/>
          </w:tcPr>
          <w:p w:rsidR="00390267" w:rsidRPr="00E05302"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p>
        </w:tc>
        <w:tc>
          <w:tcPr>
            <w:tcW w:w="1275" w:type="dxa"/>
            <w:shd w:val="clear" w:color="auto" w:fill="auto"/>
            <w:vAlign w:val="bottom"/>
          </w:tcPr>
          <w:p w:rsidR="00390267"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4" w:type="dxa"/>
            <w:shd w:val="clear" w:color="auto" w:fill="auto"/>
            <w:vAlign w:val="bottom"/>
          </w:tcPr>
          <w:p w:rsidR="00390267" w:rsidRPr="00E05302"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p>
        </w:tc>
        <w:tc>
          <w:tcPr>
            <w:tcW w:w="1417" w:type="dxa"/>
            <w:shd w:val="clear" w:color="auto" w:fill="auto"/>
            <w:vAlign w:val="bottom"/>
          </w:tcPr>
          <w:p w:rsidR="00390267"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r>
      <w:tr w:rsidR="00E05302" w:rsidRPr="00E05302" w:rsidTr="004D31BC">
        <w:tc>
          <w:tcPr>
            <w:tcW w:w="3496" w:type="dxa"/>
            <w:vAlign w:val="bottom"/>
          </w:tcPr>
          <w:p w:rsidR="00390267" w:rsidRPr="00E05302" w:rsidRDefault="00EF6E79" w:rsidP="00842211">
            <w:pPr>
              <w:pStyle w:val="ListParagraph"/>
              <w:tabs>
                <w:tab w:val="clear" w:pos="227"/>
              </w:tabs>
              <w:overflowPunct w:val="0"/>
              <w:autoSpaceDE w:val="0"/>
              <w:autoSpaceDN w:val="0"/>
              <w:adjustRightInd w:val="0"/>
              <w:spacing w:line="320" w:lineRule="exact"/>
              <w:ind w:left="0" w:firstLine="203"/>
              <w:rPr>
                <w:rFonts w:ascii="Angsana New" w:hAnsi="Angsana New"/>
                <w:color w:val="000000" w:themeColor="text1"/>
                <w:kern w:val="28"/>
                <w:sz w:val="28"/>
                <w:szCs w:val="28"/>
              </w:rPr>
            </w:pPr>
            <w:r w:rsidRPr="00E05302">
              <w:rPr>
                <w:rFonts w:ascii="Angsana New" w:hAnsi="Angsana New"/>
                <w:color w:val="000000" w:themeColor="text1"/>
                <w:kern w:val="28"/>
                <w:sz w:val="28"/>
                <w:szCs w:val="28"/>
              </w:rPr>
              <w:t xml:space="preserve">- </w:t>
            </w:r>
            <w:r w:rsidR="00390267" w:rsidRPr="00E05302">
              <w:rPr>
                <w:rFonts w:ascii="Angsana New" w:hAnsi="Angsana New"/>
                <w:color w:val="000000" w:themeColor="text1"/>
                <w:kern w:val="28"/>
                <w:sz w:val="28"/>
                <w:szCs w:val="28"/>
              </w:rPr>
              <w:t>Investment property</w:t>
            </w:r>
          </w:p>
        </w:tc>
        <w:tc>
          <w:tcPr>
            <w:tcW w:w="1182" w:type="dxa"/>
            <w:tcBorders>
              <w:bottom w:val="single" w:sz="4" w:space="0" w:color="auto"/>
            </w:tcBorders>
            <w:shd w:val="clear" w:color="auto" w:fill="auto"/>
            <w:vAlign w:val="bottom"/>
          </w:tcPr>
          <w:p w:rsidR="00390267"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3" w:type="dxa"/>
            <w:shd w:val="clear" w:color="auto" w:fill="auto"/>
            <w:vAlign w:val="bottom"/>
          </w:tcPr>
          <w:p w:rsidR="00390267" w:rsidRPr="00E05302"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p>
        </w:tc>
        <w:tc>
          <w:tcPr>
            <w:tcW w:w="1134" w:type="dxa"/>
            <w:tcBorders>
              <w:bottom w:val="single" w:sz="4" w:space="0" w:color="auto"/>
            </w:tcBorders>
            <w:shd w:val="clear" w:color="auto" w:fill="auto"/>
            <w:vAlign w:val="bottom"/>
          </w:tcPr>
          <w:p w:rsidR="00390267"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4" w:type="dxa"/>
            <w:shd w:val="clear" w:color="auto" w:fill="auto"/>
            <w:vAlign w:val="bottom"/>
          </w:tcPr>
          <w:p w:rsidR="00390267" w:rsidRPr="00E05302"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p>
        </w:tc>
        <w:tc>
          <w:tcPr>
            <w:tcW w:w="1275" w:type="dxa"/>
            <w:tcBorders>
              <w:bottom w:val="single" w:sz="4" w:space="0" w:color="auto"/>
            </w:tcBorders>
            <w:shd w:val="clear" w:color="auto" w:fill="auto"/>
            <w:vAlign w:val="bottom"/>
          </w:tcPr>
          <w:p w:rsidR="00390267"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279,054</w:t>
            </w:r>
          </w:p>
        </w:tc>
        <w:tc>
          <w:tcPr>
            <w:tcW w:w="284" w:type="dxa"/>
            <w:shd w:val="clear" w:color="auto" w:fill="auto"/>
            <w:vAlign w:val="bottom"/>
          </w:tcPr>
          <w:p w:rsidR="00390267" w:rsidRPr="00E05302"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p>
        </w:tc>
        <w:tc>
          <w:tcPr>
            <w:tcW w:w="1417" w:type="dxa"/>
            <w:tcBorders>
              <w:bottom w:val="single" w:sz="4" w:space="0" w:color="auto"/>
            </w:tcBorders>
            <w:shd w:val="clear" w:color="auto" w:fill="auto"/>
            <w:vAlign w:val="bottom"/>
          </w:tcPr>
          <w:p w:rsidR="00390267"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279,054</w:t>
            </w:r>
          </w:p>
        </w:tc>
      </w:tr>
      <w:tr w:rsidR="00E05302" w:rsidRPr="00E05302" w:rsidTr="004D31BC">
        <w:tc>
          <w:tcPr>
            <w:tcW w:w="3496" w:type="dxa"/>
            <w:vAlign w:val="bottom"/>
          </w:tcPr>
          <w:p w:rsidR="00390267" w:rsidRPr="00E05302" w:rsidRDefault="00390267" w:rsidP="00842211">
            <w:pPr>
              <w:tabs>
                <w:tab w:val="left" w:pos="176"/>
              </w:tabs>
              <w:overflowPunct w:val="0"/>
              <w:autoSpaceDE w:val="0"/>
              <w:autoSpaceDN w:val="0"/>
              <w:adjustRightInd w:val="0"/>
              <w:spacing w:line="320" w:lineRule="exact"/>
              <w:ind w:left="164" w:hanging="181"/>
              <w:rPr>
                <w:rFonts w:ascii="Angsana New" w:hAnsi="Angsana New"/>
                <w:color w:val="000000" w:themeColor="text1"/>
                <w:sz w:val="28"/>
                <w:szCs w:val="28"/>
              </w:rPr>
            </w:pPr>
            <w:r w:rsidRPr="00E05302">
              <w:rPr>
                <w:rFonts w:ascii="Angsana New" w:hAnsi="Angsana New"/>
                <w:color w:val="000000" w:themeColor="text1"/>
                <w:sz w:val="28"/>
                <w:szCs w:val="28"/>
              </w:rPr>
              <w:t>Total</w:t>
            </w:r>
          </w:p>
        </w:tc>
        <w:tc>
          <w:tcPr>
            <w:tcW w:w="1182" w:type="dxa"/>
            <w:tcBorders>
              <w:top w:val="single" w:sz="4" w:space="0" w:color="auto"/>
              <w:bottom w:val="double" w:sz="4" w:space="0" w:color="auto"/>
            </w:tcBorders>
            <w:shd w:val="clear" w:color="auto" w:fill="auto"/>
            <w:vAlign w:val="bottom"/>
          </w:tcPr>
          <w:p w:rsidR="00390267"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3" w:type="dxa"/>
            <w:shd w:val="clear" w:color="auto" w:fill="auto"/>
            <w:vAlign w:val="bottom"/>
          </w:tcPr>
          <w:p w:rsidR="00390267" w:rsidRPr="00E05302"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p>
        </w:tc>
        <w:tc>
          <w:tcPr>
            <w:tcW w:w="1134" w:type="dxa"/>
            <w:tcBorders>
              <w:top w:val="single" w:sz="4" w:space="0" w:color="auto"/>
              <w:bottom w:val="double" w:sz="4" w:space="0" w:color="auto"/>
            </w:tcBorders>
            <w:shd w:val="clear" w:color="auto" w:fill="auto"/>
            <w:vAlign w:val="bottom"/>
          </w:tcPr>
          <w:p w:rsidR="00390267"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w:t>
            </w:r>
          </w:p>
        </w:tc>
        <w:tc>
          <w:tcPr>
            <w:tcW w:w="284" w:type="dxa"/>
            <w:shd w:val="clear" w:color="auto" w:fill="auto"/>
            <w:vAlign w:val="bottom"/>
          </w:tcPr>
          <w:p w:rsidR="00390267" w:rsidRPr="00E05302"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p>
        </w:tc>
        <w:tc>
          <w:tcPr>
            <w:tcW w:w="1275" w:type="dxa"/>
            <w:tcBorders>
              <w:top w:val="single" w:sz="4" w:space="0" w:color="auto"/>
              <w:bottom w:val="double" w:sz="4" w:space="0" w:color="auto"/>
            </w:tcBorders>
            <w:shd w:val="clear" w:color="auto" w:fill="auto"/>
            <w:vAlign w:val="bottom"/>
          </w:tcPr>
          <w:p w:rsidR="00390267"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279,054</w:t>
            </w:r>
          </w:p>
        </w:tc>
        <w:tc>
          <w:tcPr>
            <w:tcW w:w="284" w:type="dxa"/>
            <w:shd w:val="clear" w:color="auto" w:fill="auto"/>
            <w:vAlign w:val="bottom"/>
          </w:tcPr>
          <w:p w:rsidR="00390267" w:rsidRPr="00E05302"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p>
        </w:tc>
        <w:tc>
          <w:tcPr>
            <w:tcW w:w="1417" w:type="dxa"/>
            <w:tcBorders>
              <w:top w:val="single" w:sz="4" w:space="0" w:color="auto"/>
              <w:bottom w:val="double" w:sz="4" w:space="0" w:color="auto"/>
            </w:tcBorders>
            <w:shd w:val="clear" w:color="auto" w:fill="auto"/>
            <w:vAlign w:val="bottom"/>
          </w:tcPr>
          <w:p w:rsidR="00390267" w:rsidRPr="00E05302" w:rsidRDefault="00872A8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color w:val="000000" w:themeColor="text1"/>
                <w:sz w:val="28"/>
                <w:szCs w:val="28"/>
              </w:rPr>
            </w:pPr>
            <w:r w:rsidRPr="00E05302">
              <w:rPr>
                <w:rFonts w:ascii="Angsana New" w:hAnsi="Angsana New"/>
                <w:color w:val="000000" w:themeColor="text1"/>
                <w:sz w:val="28"/>
                <w:szCs w:val="28"/>
              </w:rPr>
              <w:t>279,054</w:t>
            </w:r>
          </w:p>
        </w:tc>
      </w:tr>
    </w:tbl>
    <w:p w:rsidR="00F73DA3" w:rsidRPr="00E05302" w:rsidRDefault="00F73D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rPr>
      </w:pPr>
    </w:p>
    <w:p w:rsidR="00900383" w:rsidRPr="00E05302"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6"/>
        <w:jc w:val="thaiDistribute"/>
        <w:rPr>
          <w:rFonts w:ascii="Angsana New" w:hAnsi="Angsana New"/>
          <w:color w:val="000000" w:themeColor="text1"/>
          <w:sz w:val="28"/>
          <w:szCs w:val="28"/>
          <w:cs/>
        </w:rPr>
      </w:pPr>
      <w:r w:rsidRPr="00E05302">
        <w:rPr>
          <w:rFonts w:ascii="Angsana New" w:hAnsi="Angsana New"/>
          <w:color w:val="000000" w:themeColor="text1"/>
          <w:sz w:val="28"/>
          <w:szCs w:val="28"/>
        </w:rPr>
        <w:t xml:space="preserve">Valuation </w:t>
      </w:r>
      <w:r w:rsidR="00FD3FE5" w:rsidRPr="00E05302">
        <w:rPr>
          <w:rFonts w:ascii="Angsana New" w:hAnsi="Angsana New"/>
          <w:color w:val="000000" w:themeColor="text1"/>
          <w:sz w:val="28"/>
          <w:szCs w:val="28"/>
        </w:rPr>
        <w:t>techniques and inputs to Level 1</w:t>
      </w:r>
      <w:r w:rsidRPr="00E05302">
        <w:rPr>
          <w:rFonts w:ascii="Angsana New" w:hAnsi="Angsana New"/>
          <w:color w:val="000000" w:themeColor="text1"/>
          <w:sz w:val="28"/>
          <w:szCs w:val="28"/>
        </w:rPr>
        <w:t xml:space="preserve"> and 3 valuations</w:t>
      </w:r>
    </w:p>
    <w:p w:rsidR="00900383" w:rsidRPr="00E05302"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426"/>
        <w:jc w:val="thaiDistribute"/>
        <w:rPr>
          <w:rFonts w:ascii="Angsana New" w:hAnsi="Angsana New"/>
          <w:color w:val="000000" w:themeColor="text1"/>
          <w:sz w:val="28"/>
          <w:szCs w:val="28"/>
        </w:rPr>
      </w:pPr>
      <w:r w:rsidRPr="00E05302">
        <w:rPr>
          <w:rFonts w:ascii="Angsana New" w:hAnsi="Angsana New"/>
          <w:color w:val="000000" w:themeColor="text1"/>
          <w:sz w:val="28"/>
          <w:szCs w:val="28"/>
        </w:rPr>
        <w:t>The fair value of investments in unit trusts that are not listed on the Stock Exchange of Thailand is determined by using the net asset value per unit as announced by the fund managers.</w:t>
      </w:r>
    </w:p>
    <w:p w:rsidR="00900383" w:rsidRPr="00E05302"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color w:val="000000" w:themeColor="text1"/>
          <w:sz w:val="28"/>
          <w:szCs w:val="28"/>
        </w:rPr>
      </w:pPr>
      <w:r w:rsidRPr="00E05302">
        <w:rPr>
          <w:rFonts w:ascii="Angsana New" w:hAnsi="Angsana New"/>
          <w:color w:val="000000" w:themeColor="text1"/>
          <w:sz w:val="28"/>
          <w:szCs w:val="28"/>
        </w:rPr>
        <w:t>Investment properties are presented at fair values, which are ap</w:t>
      </w:r>
      <w:r w:rsidR="00A07606" w:rsidRPr="00E05302">
        <w:rPr>
          <w:rFonts w:ascii="Angsana New" w:hAnsi="Angsana New"/>
          <w:color w:val="000000" w:themeColor="text1"/>
          <w:sz w:val="28"/>
          <w:szCs w:val="28"/>
        </w:rPr>
        <w:t>praised by an independent value</w:t>
      </w:r>
      <w:r w:rsidRPr="00E05302">
        <w:rPr>
          <w:rFonts w:ascii="Angsana New" w:hAnsi="Angsana New"/>
          <w:color w:val="000000" w:themeColor="text1"/>
          <w:sz w:val="28"/>
          <w:szCs w:val="28"/>
        </w:rPr>
        <w:t xml:space="preserve"> using the income approach. The key assumptions used in such appraisal are yield rate</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or discounted rate base</w:t>
      </w:r>
      <w:r w:rsidR="00464B69" w:rsidRPr="00E05302">
        <w:rPr>
          <w:rFonts w:ascii="Angsana New" w:hAnsi="Angsana New"/>
          <w:color w:val="000000" w:themeColor="text1"/>
          <w:sz w:val="28"/>
          <w:szCs w:val="28"/>
        </w:rPr>
        <w:t>d</w:t>
      </w:r>
      <w:r w:rsidRPr="00E05302">
        <w:rPr>
          <w:rFonts w:ascii="Angsana New" w:hAnsi="Angsana New"/>
          <w:color w:val="000000" w:themeColor="text1"/>
          <w:sz w:val="28"/>
          <w:szCs w:val="28"/>
        </w:rPr>
        <w:t xml:space="preserve"> on the turnover rate of government bonds, occupancy rate, long-term vacancy rate and long-term growth rate in revenue.</w:t>
      </w:r>
    </w:p>
    <w:p w:rsidR="00900383" w:rsidRPr="00E05302"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color w:val="000000" w:themeColor="text1"/>
          <w:sz w:val="28"/>
          <w:szCs w:val="28"/>
        </w:rPr>
      </w:pPr>
      <w:r w:rsidRPr="00E05302">
        <w:rPr>
          <w:rFonts w:ascii="Angsana New" w:hAnsi="Angsana New"/>
          <w:color w:val="000000" w:themeColor="text1"/>
          <w:sz w:val="28"/>
          <w:szCs w:val="28"/>
        </w:rPr>
        <w:t xml:space="preserve">During the </w:t>
      </w:r>
      <w:r w:rsidR="00AD730C" w:rsidRPr="00E05302">
        <w:rPr>
          <w:rFonts w:ascii="Angsana New" w:hAnsi="Angsana New"/>
          <w:color w:val="000000" w:themeColor="text1"/>
          <w:sz w:val="28"/>
          <w:szCs w:val="28"/>
        </w:rPr>
        <w:t>period</w:t>
      </w:r>
      <w:r w:rsidRPr="00E05302">
        <w:rPr>
          <w:rFonts w:ascii="Angsana New" w:hAnsi="Angsana New"/>
          <w:color w:val="000000" w:themeColor="text1"/>
          <w:sz w:val="28"/>
          <w:szCs w:val="28"/>
        </w:rPr>
        <w:t>, there was no transfer within the fair value hierarchy.</w:t>
      </w:r>
    </w:p>
    <w:p w:rsidR="006248F6" w:rsidRPr="00E05302" w:rsidRDefault="006248F6"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635"/>
        <w:jc w:val="thaiDistribute"/>
        <w:rPr>
          <w:rFonts w:ascii="Angsana New" w:hAnsi="Angsana New"/>
          <w:color w:val="000000" w:themeColor="text1"/>
          <w:sz w:val="28"/>
          <w:szCs w:val="28"/>
        </w:rPr>
      </w:pPr>
    </w:p>
    <w:p w:rsidR="005D53DF" w:rsidRPr="00E05302" w:rsidRDefault="005D53DF" w:rsidP="005D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jc w:val="thaiDistribute"/>
        <w:rPr>
          <w:rFonts w:ascii="Times New Roman" w:hAnsi="Times New Roman" w:cs="Times New Roman"/>
          <w:color w:val="000000" w:themeColor="text1"/>
        </w:rPr>
      </w:pPr>
    </w:p>
    <w:p w:rsidR="006248F6" w:rsidRPr="00E05302" w:rsidRDefault="006248F6" w:rsidP="004D31BC">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lastRenderedPageBreak/>
        <w:t>RECLASSIFICATION</w:t>
      </w:r>
    </w:p>
    <w:p w:rsidR="004E14F3" w:rsidRPr="00E05302" w:rsidRDefault="006248F6" w:rsidP="00717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426"/>
        <w:jc w:val="thaiDistribute"/>
        <w:rPr>
          <w:rFonts w:ascii="Angsana New" w:hAnsi="Angsana New"/>
          <w:color w:val="000000" w:themeColor="text1"/>
          <w:sz w:val="28"/>
          <w:szCs w:val="28"/>
        </w:rPr>
      </w:pPr>
      <w:r w:rsidRPr="00E05302">
        <w:rPr>
          <w:rFonts w:ascii="Angsana New" w:hAnsi="Angsana New"/>
          <w:color w:val="000000" w:themeColor="text1"/>
          <w:sz w:val="28"/>
          <w:szCs w:val="28"/>
        </w:rPr>
        <w:t>Certain transactions in the financ</w:t>
      </w:r>
      <w:r w:rsidR="003E430E" w:rsidRPr="00E05302">
        <w:rPr>
          <w:rFonts w:ascii="Angsana New" w:hAnsi="Angsana New"/>
          <w:color w:val="000000" w:themeColor="text1"/>
          <w:sz w:val="28"/>
          <w:szCs w:val="28"/>
        </w:rPr>
        <w:t>ial statements for period 2017</w:t>
      </w:r>
      <w:r w:rsidRPr="00E05302">
        <w:rPr>
          <w:rFonts w:ascii="Angsana New" w:hAnsi="Angsana New"/>
          <w:color w:val="000000" w:themeColor="text1"/>
          <w:sz w:val="28"/>
          <w:szCs w:val="28"/>
        </w:rPr>
        <w:t xml:space="preserve"> have been reclassified in accordance with the Notification of the Department of Business Development date October 11, 2016 regarding “The Brief Particulars in the Financial Statements B.E. 2016”</w:t>
      </w:r>
    </w:p>
    <w:p w:rsidR="007F5E15" w:rsidRPr="00E05302" w:rsidRDefault="007F5E15" w:rsidP="004D31BC">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color w:val="000000" w:themeColor="text1"/>
          <w:sz w:val="28"/>
          <w:szCs w:val="28"/>
        </w:rPr>
      </w:pPr>
      <w:r w:rsidRPr="00E05302">
        <w:rPr>
          <w:rFonts w:ascii="Angsana New" w:hAnsi="Angsana New"/>
          <w:b/>
          <w:bCs/>
          <w:color w:val="000000" w:themeColor="text1"/>
          <w:sz w:val="28"/>
          <w:szCs w:val="28"/>
        </w:rPr>
        <w:t>APPROVAL OF FINANCIAL STATEMENTS</w:t>
      </w:r>
    </w:p>
    <w:p w:rsidR="00F00BA4" w:rsidRPr="00E05302" w:rsidRDefault="00F73DA3" w:rsidP="007F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20" w:lineRule="exact"/>
        <w:ind w:left="426" w:right="29"/>
        <w:jc w:val="both"/>
        <w:rPr>
          <w:rFonts w:ascii="Angsana New" w:hAnsi="Angsana New"/>
          <w:color w:val="000000" w:themeColor="text1"/>
          <w:sz w:val="28"/>
          <w:szCs w:val="28"/>
        </w:rPr>
      </w:pPr>
      <w:r w:rsidRPr="00E05302">
        <w:rPr>
          <w:rFonts w:ascii="Angsana New" w:hAnsi="Angsana New"/>
          <w:color w:val="000000" w:themeColor="text1"/>
          <w:sz w:val="28"/>
          <w:szCs w:val="28"/>
        </w:rPr>
        <w:t>The Company’s director has authorized these financial statements</w:t>
      </w:r>
      <w:r w:rsidRPr="00E05302">
        <w:rPr>
          <w:rFonts w:ascii="Angsana New" w:hAnsi="Angsana New"/>
          <w:color w:val="000000" w:themeColor="text1"/>
          <w:sz w:val="28"/>
          <w:szCs w:val="28"/>
          <w:cs/>
        </w:rPr>
        <w:t xml:space="preserve"> </w:t>
      </w:r>
      <w:r w:rsidRPr="00E05302">
        <w:rPr>
          <w:rFonts w:ascii="Angsana New" w:hAnsi="Angsana New"/>
          <w:color w:val="000000" w:themeColor="text1"/>
          <w:sz w:val="28"/>
          <w:szCs w:val="28"/>
        </w:rPr>
        <w:t xml:space="preserve">for issue </w:t>
      </w:r>
      <w:r w:rsidR="0078077C" w:rsidRPr="00E05302">
        <w:rPr>
          <w:rFonts w:ascii="Angsana New" w:hAnsi="Angsana New"/>
          <w:color w:val="000000" w:themeColor="text1"/>
          <w:sz w:val="28"/>
          <w:szCs w:val="28"/>
        </w:rPr>
        <w:t xml:space="preserve">on </w:t>
      </w:r>
      <w:r w:rsidR="00C850AA" w:rsidRPr="00E05302">
        <w:rPr>
          <w:rFonts w:ascii="Angsana New" w:hAnsi="Angsana New"/>
          <w:color w:val="000000" w:themeColor="text1"/>
          <w:sz w:val="28"/>
          <w:szCs w:val="28"/>
        </w:rPr>
        <w:t>August</w:t>
      </w:r>
      <w:r w:rsidR="00530BE6" w:rsidRPr="00E05302">
        <w:rPr>
          <w:rFonts w:ascii="Angsana New" w:hAnsi="Angsana New"/>
          <w:color w:val="000000" w:themeColor="text1"/>
          <w:sz w:val="28"/>
          <w:szCs w:val="28"/>
        </w:rPr>
        <w:t xml:space="preserve"> </w:t>
      </w:r>
      <w:r w:rsidR="00872A88" w:rsidRPr="00E05302">
        <w:rPr>
          <w:rFonts w:ascii="Angsana New" w:hAnsi="Angsana New"/>
          <w:color w:val="000000" w:themeColor="text1"/>
          <w:sz w:val="28"/>
          <w:szCs w:val="28"/>
        </w:rPr>
        <w:t>14</w:t>
      </w:r>
      <w:r w:rsidR="00B32D0F" w:rsidRPr="00E05302">
        <w:rPr>
          <w:rFonts w:ascii="Angsana New" w:hAnsi="Angsana New"/>
          <w:color w:val="000000" w:themeColor="text1"/>
          <w:sz w:val="28"/>
          <w:szCs w:val="28"/>
        </w:rPr>
        <w:t>, 2018</w:t>
      </w:r>
      <w:r w:rsidRPr="00E05302">
        <w:rPr>
          <w:rFonts w:ascii="Angsana New" w:hAnsi="Angsana New"/>
          <w:color w:val="000000" w:themeColor="text1"/>
          <w:sz w:val="28"/>
          <w:szCs w:val="28"/>
        </w:rPr>
        <w:t>.</w:t>
      </w:r>
    </w:p>
    <w:sectPr w:rsidR="00F00BA4" w:rsidRPr="00E05302" w:rsidSect="0035212E">
      <w:type w:val="continuous"/>
      <w:pgSz w:w="11909" w:h="16834" w:code="9"/>
      <w:pgMar w:top="1152" w:right="1008" w:bottom="576" w:left="1296" w:header="475" w:footer="432" w:gutter="0"/>
      <w:pgNumType w:start="58" w:chapStyle="1"/>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1F3" w:rsidRDefault="00A971F3">
      <w:r>
        <w:separator/>
      </w:r>
    </w:p>
  </w:endnote>
  <w:endnote w:type="continuationSeparator" w:id="0">
    <w:p w:rsidR="00A971F3" w:rsidRDefault="00A97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Nimbus Sans L">
    <w:altName w:val="MS Gothic"/>
    <w:charset w:val="80"/>
    <w:family w:val="auto"/>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302" w:rsidRPr="00A504BC" w:rsidRDefault="00E05302">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3E4C57">
      <w:rPr>
        <w:rFonts w:ascii="Angsana New" w:hAnsi="Angsana New"/>
        <w:noProof/>
        <w:sz w:val="28"/>
        <w:szCs w:val="28"/>
      </w:rPr>
      <w:t>55</w:t>
    </w:r>
    <w:r w:rsidRPr="00A504BC">
      <w:rPr>
        <w:rFonts w:ascii="Angsana New" w:hAnsi="Angsana New"/>
        <w:noProof/>
        <w:sz w:val="28"/>
        <w:szCs w:val="28"/>
      </w:rPr>
      <w:fldChar w:fldCharType="end"/>
    </w:r>
  </w:p>
  <w:p w:rsidR="00E05302" w:rsidRDefault="00E05302" w:rsidP="00EF5BFA">
    <w:pPr>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302" w:rsidRPr="00773547" w:rsidRDefault="00E05302"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1F3" w:rsidRDefault="00A971F3">
      <w:r>
        <w:separator/>
      </w:r>
    </w:p>
  </w:footnote>
  <w:footnote w:type="continuationSeparator" w:id="0">
    <w:p w:rsidR="00A971F3" w:rsidRDefault="00A97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302" w:rsidRPr="00F7152C" w:rsidRDefault="00E05302"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rsidR="00E05302" w:rsidRDefault="00E05302"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E05302" w:rsidRPr="004569A7" w:rsidRDefault="00E05302"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rsidR="00E05302" w:rsidRPr="004569A7" w:rsidRDefault="00E05302"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rsidR="00E05302" w:rsidRPr="004569A7" w:rsidRDefault="00E05302"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JUNE 30, 2018</w:t>
    </w:r>
  </w:p>
  <w:p w:rsidR="00E05302" w:rsidRDefault="00E05302" w:rsidP="00A970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302" w:rsidRDefault="00E05302"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E05302" w:rsidRDefault="00E05302"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E05302" w:rsidRPr="001A22E0" w:rsidRDefault="00E05302"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rsidR="00E05302" w:rsidRPr="001A22E0" w:rsidRDefault="00E05302"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rsidR="00E05302" w:rsidRPr="001A22E0" w:rsidRDefault="00E05302"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rsidR="00E05302" w:rsidRPr="007B197B" w:rsidRDefault="00E05302"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rsidR="00E05302" w:rsidRDefault="00E05302" w:rsidP="00A970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302" w:rsidRPr="004569A7" w:rsidRDefault="00E05302"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ptab w:relativeTo="margin" w:alignment="right" w:leader="none"/>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rsidR="00E05302" w:rsidRPr="004569A7" w:rsidRDefault="00E05302"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Pr>
        <w:rFonts w:ascii="Angsana New" w:hAnsi="Angsana New"/>
        <w:b/>
        <w:bCs/>
        <w:sz w:val="28"/>
        <w:szCs w:val="28"/>
      </w:rPr>
      <w:ptab w:relativeTo="margin" w:alignment="right" w:leader="none"/>
    </w:r>
    <w:r>
      <w:rPr>
        <w:rFonts w:ascii="Angsana New" w:hAnsi="Angsana New"/>
        <w:b/>
        <w:bCs/>
        <w:sz w:val="28"/>
        <w:szCs w:val="28"/>
      </w:rPr>
      <w:t>“</w:t>
    </w:r>
    <w:r w:rsidRPr="004569A7">
      <w:rPr>
        <w:rFonts w:ascii="Angsana New" w:hAnsi="Angsana New"/>
        <w:b/>
        <w:bCs/>
        <w:sz w:val="28"/>
        <w:szCs w:val="28"/>
      </w:rPr>
      <w:t>REVIEWED</w:t>
    </w:r>
    <w:r>
      <w:rPr>
        <w:rFonts w:ascii="Angsana New" w:hAnsi="Angsana New"/>
        <w:b/>
        <w:bCs/>
        <w:sz w:val="28"/>
        <w:szCs w:val="28"/>
      </w:rPr>
      <w:t>”</w:t>
    </w:r>
  </w:p>
  <w:p w:rsidR="00E05302" w:rsidRPr="004569A7" w:rsidRDefault="00E05302"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JUNE 30, 2018</w:t>
    </w:r>
  </w:p>
  <w:p w:rsidR="00E05302" w:rsidRDefault="00E05302" w:rsidP="00A970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1">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nsid w:val="0F41534E"/>
    <w:multiLevelType w:val="multilevel"/>
    <w:tmpl w:val="6C6E2A2C"/>
    <w:lvl w:ilvl="0">
      <w:start w:val="1"/>
      <w:numFmt w:val="decimal"/>
      <w:lvlText w:val="%1"/>
      <w:lvlJc w:val="left"/>
      <w:pPr>
        <w:tabs>
          <w:tab w:val="num" w:pos="360"/>
        </w:tabs>
        <w:ind w:left="360" w:hanging="360"/>
      </w:pPr>
      <w:rPr>
        <w:rFonts w:cs="Times New Roman"/>
        <w:b w:val="0"/>
      </w:rPr>
    </w:lvl>
    <w:lvl w:ilvl="1">
      <w:start w:val="1"/>
      <w:numFmt w:val="decimal"/>
      <w:lvlText w:val="2.%2"/>
      <w:lvlJc w:val="left"/>
      <w:pPr>
        <w:tabs>
          <w:tab w:val="num" w:pos="786"/>
        </w:tabs>
        <w:ind w:left="786" w:hanging="360"/>
      </w:pPr>
      <w:rPr>
        <w:b/>
        <w:bCs w:val="0"/>
      </w:rPr>
    </w:lvl>
    <w:lvl w:ilvl="2">
      <w:start w:val="1"/>
      <w:numFmt w:val="decimal"/>
      <w:lvlText w:val="%1.%2.%3"/>
      <w:lvlJc w:val="left"/>
      <w:pPr>
        <w:tabs>
          <w:tab w:val="num" w:pos="1572"/>
        </w:tabs>
        <w:ind w:left="1572" w:hanging="720"/>
      </w:pPr>
      <w:rPr>
        <w:rFonts w:cs="Times New Roman"/>
        <w:b w:val="0"/>
      </w:rPr>
    </w:lvl>
    <w:lvl w:ilvl="3">
      <w:start w:val="1"/>
      <w:numFmt w:val="decimal"/>
      <w:lvlText w:val="%1.%2.%3.%4"/>
      <w:lvlJc w:val="left"/>
      <w:pPr>
        <w:tabs>
          <w:tab w:val="num" w:pos="1998"/>
        </w:tabs>
        <w:ind w:left="1998" w:hanging="720"/>
      </w:pPr>
      <w:rPr>
        <w:rFonts w:cs="Times New Roman"/>
        <w:b w:val="0"/>
      </w:rPr>
    </w:lvl>
    <w:lvl w:ilvl="4">
      <w:start w:val="1"/>
      <w:numFmt w:val="decimal"/>
      <w:lvlText w:val="%1.%2.%3.%4.%5"/>
      <w:lvlJc w:val="left"/>
      <w:pPr>
        <w:tabs>
          <w:tab w:val="num" w:pos="2784"/>
        </w:tabs>
        <w:ind w:left="2784" w:hanging="1080"/>
      </w:pPr>
      <w:rPr>
        <w:rFonts w:cs="Times New Roman"/>
        <w:b w:val="0"/>
      </w:rPr>
    </w:lvl>
    <w:lvl w:ilvl="5">
      <w:start w:val="1"/>
      <w:numFmt w:val="decimal"/>
      <w:lvlText w:val="%1.%2.%3.%4.%5.%6"/>
      <w:lvlJc w:val="left"/>
      <w:pPr>
        <w:tabs>
          <w:tab w:val="num" w:pos="3570"/>
        </w:tabs>
        <w:ind w:left="3570" w:hanging="1440"/>
      </w:pPr>
      <w:rPr>
        <w:rFonts w:cs="Times New Roman"/>
        <w:b w:val="0"/>
      </w:rPr>
    </w:lvl>
    <w:lvl w:ilvl="6">
      <w:start w:val="1"/>
      <w:numFmt w:val="decimal"/>
      <w:lvlText w:val="%1.%2.%3.%4.%5.%6.%7"/>
      <w:lvlJc w:val="left"/>
      <w:pPr>
        <w:tabs>
          <w:tab w:val="num" w:pos="3996"/>
        </w:tabs>
        <w:ind w:left="3996" w:hanging="1440"/>
      </w:pPr>
      <w:rPr>
        <w:rFonts w:cs="Times New Roman"/>
        <w:b w:val="0"/>
      </w:rPr>
    </w:lvl>
    <w:lvl w:ilvl="7">
      <w:start w:val="1"/>
      <w:numFmt w:val="decimal"/>
      <w:lvlText w:val="%1.%2.%3.%4.%5.%6.%7.%8"/>
      <w:lvlJc w:val="left"/>
      <w:pPr>
        <w:tabs>
          <w:tab w:val="num" w:pos="4782"/>
        </w:tabs>
        <w:ind w:left="4782" w:hanging="1800"/>
      </w:pPr>
      <w:rPr>
        <w:rFonts w:cs="Times New Roman"/>
        <w:b w:val="0"/>
      </w:rPr>
    </w:lvl>
    <w:lvl w:ilvl="8">
      <w:start w:val="1"/>
      <w:numFmt w:val="decimal"/>
      <w:lvlText w:val="%1.%2.%3.%4.%5.%6.%7.%8.%9"/>
      <w:lvlJc w:val="left"/>
      <w:pPr>
        <w:tabs>
          <w:tab w:val="num" w:pos="5208"/>
        </w:tabs>
        <w:ind w:left="5208" w:hanging="1800"/>
      </w:pPr>
      <w:rPr>
        <w:rFonts w:cs="Times New Roman"/>
        <w:b w:val="0"/>
      </w:rPr>
    </w:lvl>
  </w:abstractNum>
  <w:abstractNum w:abstractNumId="13">
    <w:nsid w:val="1DD9454B"/>
    <w:multiLevelType w:val="hybridMultilevel"/>
    <w:tmpl w:val="C4964092"/>
    <w:lvl w:ilvl="0" w:tplc="818C6F14">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02C7B76"/>
    <w:multiLevelType w:val="multilevel"/>
    <w:tmpl w:val="07709658"/>
    <w:lvl w:ilvl="0">
      <w:start w:val="1"/>
      <w:numFmt w:val="decimal"/>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5">
    <w:nsid w:val="228C1FEA"/>
    <w:multiLevelType w:val="multilevel"/>
    <w:tmpl w:val="311C8AC4"/>
    <w:lvl w:ilvl="0">
      <w:start w:val="2"/>
      <w:numFmt w:val="decimal"/>
      <w:lvlText w:val="%1"/>
      <w:lvlJc w:val="left"/>
      <w:pPr>
        <w:ind w:left="360" w:hanging="360"/>
      </w:pPr>
      <w:rPr>
        <w:rFonts w:hint="default"/>
        <w:b/>
      </w:rPr>
    </w:lvl>
    <w:lvl w:ilvl="1">
      <w:start w:val="8"/>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6">
    <w:nsid w:val="2340096D"/>
    <w:multiLevelType w:val="hybridMultilevel"/>
    <w:tmpl w:val="B2784694"/>
    <w:lvl w:ilvl="0" w:tplc="A0E27A40">
      <w:start w:val="1"/>
      <w:numFmt w:val="decimal"/>
      <w:lvlText w:val="2.%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69F51C9"/>
    <w:multiLevelType w:val="hybridMultilevel"/>
    <w:tmpl w:val="97E48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0">
    <w:nsid w:val="2A5A6FE6"/>
    <w:multiLevelType w:val="multilevel"/>
    <w:tmpl w:val="15F24624"/>
    <w:lvl w:ilvl="0">
      <w:start w:val="2"/>
      <w:numFmt w:val="decimal"/>
      <w:lvlText w:val="%1"/>
      <w:lvlJc w:val="left"/>
      <w:pPr>
        <w:ind w:left="360" w:hanging="360"/>
      </w:pPr>
      <w:rPr>
        <w:rFonts w:hint="default"/>
      </w:rPr>
    </w:lvl>
    <w:lvl w:ilvl="1">
      <w:start w:val="3"/>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21">
    <w:nsid w:val="2B6F0C4F"/>
    <w:multiLevelType w:val="hybridMultilevel"/>
    <w:tmpl w:val="4C8605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E3A2A82"/>
    <w:multiLevelType w:val="multilevel"/>
    <w:tmpl w:val="06DCA2E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nsid w:val="3276043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4">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388B7555"/>
    <w:multiLevelType w:val="hybridMultilevel"/>
    <w:tmpl w:val="35A66E78"/>
    <w:lvl w:ilvl="0" w:tplc="1108A172">
      <w:start w:val="1"/>
      <w:numFmt w:val="decimal"/>
      <w:lvlText w:val="(%1)"/>
      <w:lvlJc w:val="left"/>
      <w:pPr>
        <w:ind w:left="1558" w:hanging="360"/>
      </w:pPr>
      <w:rPr>
        <w:rFonts w:hint="default"/>
      </w:rPr>
    </w:lvl>
    <w:lvl w:ilvl="1" w:tplc="04090019">
      <w:start w:val="1"/>
      <w:numFmt w:val="lowerLetter"/>
      <w:lvlText w:val="%2."/>
      <w:lvlJc w:val="left"/>
      <w:pPr>
        <w:ind w:left="2278" w:hanging="360"/>
      </w:pPr>
    </w:lvl>
    <w:lvl w:ilvl="2" w:tplc="0409001B" w:tentative="1">
      <w:start w:val="1"/>
      <w:numFmt w:val="lowerRoman"/>
      <w:lvlText w:val="%3."/>
      <w:lvlJc w:val="right"/>
      <w:pPr>
        <w:ind w:left="2998" w:hanging="180"/>
      </w:pPr>
    </w:lvl>
    <w:lvl w:ilvl="3" w:tplc="0409000F" w:tentative="1">
      <w:start w:val="1"/>
      <w:numFmt w:val="decimal"/>
      <w:lvlText w:val="%4."/>
      <w:lvlJc w:val="left"/>
      <w:pPr>
        <w:ind w:left="3718" w:hanging="360"/>
      </w:pPr>
    </w:lvl>
    <w:lvl w:ilvl="4" w:tplc="04090019" w:tentative="1">
      <w:start w:val="1"/>
      <w:numFmt w:val="lowerLetter"/>
      <w:lvlText w:val="%5."/>
      <w:lvlJc w:val="left"/>
      <w:pPr>
        <w:ind w:left="4438" w:hanging="360"/>
      </w:pPr>
    </w:lvl>
    <w:lvl w:ilvl="5" w:tplc="0409001B" w:tentative="1">
      <w:start w:val="1"/>
      <w:numFmt w:val="lowerRoman"/>
      <w:lvlText w:val="%6."/>
      <w:lvlJc w:val="right"/>
      <w:pPr>
        <w:ind w:left="5158" w:hanging="180"/>
      </w:pPr>
    </w:lvl>
    <w:lvl w:ilvl="6" w:tplc="0409000F" w:tentative="1">
      <w:start w:val="1"/>
      <w:numFmt w:val="decimal"/>
      <w:lvlText w:val="%7."/>
      <w:lvlJc w:val="left"/>
      <w:pPr>
        <w:ind w:left="5878" w:hanging="360"/>
      </w:pPr>
    </w:lvl>
    <w:lvl w:ilvl="7" w:tplc="04090019" w:tentative="1">
      <w:start w:val="1"/>
      <w:numFmt w:val="lowerLetter"/>
      <w:lvlText w:val="%8."/>
      <w:lvlJc w:val="left"/>
      <w:pPr>
        <w:ind w:left="6598" w:hanging="360"/>
      </w:pPr>
    </w:lvl>
    <w:lvl w:ilvl="8" w:tplc="0409001B" w:tentative="1">
      <w:start w:val="1"/>
      <w:numFmt w:val="lowerRoman"/>
      <w:lvlText w:val="%9."/>
      <w:lvlJc w:val="right"/>
      <w:pPr>
        <w:ind w:left="7318" w:hanging="180"/>
      </w:pPr>
    </w:lvl>
  </w:abstractNum>
  <w:abstractNum w:abstractNumId="2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nsid w:val="3CDB55A9"/>
    <w:multiLevelType w:val="hybridMultilevel"/>
    <w:tmpl w:val="84A64536"/>
    <w:lvl w:ilvl="0" w:tplc="145A4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nsid w:val="3F4E5FC5"/>
    <w:multiLevelType w:val="multilevel"/>
    <w:tmpl w:val="65944B02"/>
    <w:lvl w:ilvl="0">
      <w:start w:val="2"/>
      <w:numFmt w:val="decimal"/>
      <w:lvlText w:val="%1."/>
      <w:lvlJc w:val="left"/>
      <w:pPr>
        <w:ind w:left="785" w:hanging="360"/>
      </w:pPr>
      <w:rPr>
        <w:rFonts w:hint="default"/>
      </w:rPr>
    </w:lvl>
    <w:lvl w:ilvl="1">
      <w:start w:val="3"/>
      <w:numFmt w:val="decimal"/>
      <w:isLgl/>
      <w:lvlText w:val="%1.%2"/>
      <w:lvlJc w:val="left"/>
      <w:pPr>
        <w:ind w:left="1058"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84"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2783" w:hanging="1080"/>
      </w:pPr>
      <w:rPr>
        <w:rFonts w:hint="default"/>
      </w:rPr>
    </w:lvl>
    <w:lvl w:ilvl="7">
      <w:start w:val="1"/>
      <w:numFmt w:val="decimal"/>
      <w:isLgl/>
      <w:lvlText w:val="%1.%2.%3.%4.%5.%6.%7.%8"/>
      <w:lvlJc w:val="left"/>
      <w:pPr>
        <w:ind w:left="2996" w:hanging="1080"/>
      </w:pPr>
      <w:rPr>
        <w:rFonts w:hint="default"/>
      </w:rPr>
    </w:lvl>
    <w:lvl w:ilvl="8">
      <w:start w:val="1"/>
      <w:numFmt w:val="decimal"/>
      <w:isLgl/>
      <w:lvlText w:val="%1.%2.%3.%4.%5.%6.%7.%8.%9"/>
      <w:lvlJc w:val="left"/>
      <w:pPr>
        <w:ind w:left="3569" w:hanging="1440"/>
      </w:pPr>
      <w:rPr>
        <w:rFonts w:hint="default"/>
      </w:rPr>
    </w:lvl>
  </w:abstractNum>
  <w:abstractNum w:abstractNumId="31">
    <w:nsid w:val="41B45B11"/>
    <w:multiLevelType w:val="multilevel"/>
    <w:tmpl w:val="2684DD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32E0D74"/>
    <w:multiLevelType w:val="multilevel"/>
    <w:tmpl w:val="49BC13FA"/>
    <w:lvl w:ilvl="0">
      <w:start w:val="2"/>
      <w:numFmt w:val="decimal"/>
      <w:lvlText w:val="%1"/>
      <w:lvlJc w:val="left"/>
      <w:pPr>
        <w:ind w:left="360" w:hanging="360"/>
      </w:pPr>
      <w:rPr>
        <w:rFonts w:hint="default"/>
      </w:rPr>
    </w:lvl>
    <w:lvl w:ilvl="1">
      <w:start w:val="2"/>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3">
    <w:nsid w:val="43BC437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4">
    <w:nsid w:val="47A95CA3"/>
    <w:multiLevelType w:val="hybridMultilevel"/>
    <w:tmpl w:val="684454FA"/>
    <w:lvl w:ilvl="0" w:tplc="04090001">
      <w:start w:val="1"/>
      <w:numFmt w:val="bullet"/>
      <w:lvlText w:val=""/>
      <w:lvlJc w:val="left"/>
      <w:pPr>
        <w:ind w:left="1945" w:hanging="360"/>
      </w:pPr>
      <w:rPr>
        <w:rFonts w:ascii="Symbol" w:hAnsi="Symbol"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35">
    <w:nsid w:val="49910293"/>
    <w:multiLevelType w:val="hybridMultilevel"/>
    <w:tmpl w:val="4CF8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E61C48"/>
    <w:multiLevelType w:val="multilevel"/>
    <w:tmpl w:val="06424CBC"/>
    <w:lvl w:ilvl="0">
      <w:start w:val="2"/>
      <w:numFmt w:val="decimal"/>
      <w:lvlText w:val="%1"/>
      <w:lvlJc w:val="left"/>
      <w:pPr>
        <w:ind w:left="360" w:hanging="360"/>
      </w:pPr>
      <w:rPr>
        <w:rFonts w:hint="default"/>
      </w:rPr>
    </w:lvl>
    <w:lvl w:ilvl="1">
      <w:start w:val="3"/>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7">
    <w:nsid w:val="548070C8"/>
    <w:multiLevelType w:val="hybridMultilevel"/>
    <w:tmpl w:val="F818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BF1920"/>
    <w:multiLevelType w:val="hybridMultilevel"/>
    <w:tmpl w:val="277C3F98"/>
    <w:lvl w:ilvl="0" w:tplc="CDB2DFD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EF2294F"/>
    <w:multiLevelType w:val="hybridMultilevel"/>
    <w:tmpl w:val="11D8F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5FC26C65"/>
    <w:multiLevelType w:val="multilevel"/>
    <w:tmpl w:val="3C921BE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nsid w:val="646D7DCF"/>
    <w:multiLevelType w:val="hybridMultilevel"/>
    <w:tmpl w:val="39409DB4"/>
    <w:lvl w:ilvl="0" w:tplc="0C741EFA">
      <w:numFmt w:val="bullet"/>
      <w:lvlText w:val="-"/>
      <w:lvlJc w:val="left"/>
      <w:pPr>
        <w:ind w:left="720" w:hanging="360"/>
      </w:pPr>
      <w:rPr>
        <w:rFonts w:ascii="Browallia New" w:eastAsia="Times New Roman" w:hAnsi="Browallia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nsid w:val="6DD135D5"/>
    <w:multiLevelType w:val="multilevel"/>
    <w:tmpl w:val="952C20D2"/>
    <w:lvl w:ilvl="0">
      <w:start w:val="1"/>
      <w:numFmt w:val="decimal"/>
      <w:lvlText w:val="%1."/>
      <w:lvlJc w:val="left"/>
      <w:pPr>
        <w:ind w:left="720" w:hanging="360"/>
      </w:pPr>
      <w:rPr>
        <w:rFonts w:ascii="Angsana New" w:hAnsi="Angsana New" w:cs="Angsana New" w:hint="default"/>
        <w:b w:val="0"/>
        <w:bCs w:val="0"/>
        <w:sz w:val="28"/>
        <w:szCs w:val="28"/>
      </w:rPr>
    </w:lvl>
    <w:lvl w:ilvl="1">
      <w:start w:val="1"/>
      <w:numFmt w:val="decimal"/>
      <w:isLgl/>
      <w:lvlText w:val="%1.%2"/>
      <w:lvlJc w:val="left"/>
      <w:pPr>
        <w:ind w:left="1778" w:hanging="360"/>
      </w:pPr>
      <w:rPr>
        <w:rFonts w:ascii="Angsana New" w:hAnsi="Angsana New" w:cs="Angsana New" w:hint="default"/>
        <w:sz w:val="28"/>
        <w:szCs w:val="28"/>
      </w:rPr>
    </w:lvl>
    <w:lvl w:ilvl="2">
      <w:start w:val="1"/>
      <w:numFmt w:val="decimal"/>
      <w:isLgl/>
      <w:lvlText w:val="%1.%2.%3"/>
      <w:lvlJc w:val="left"/>
      <w:pPr>
        <w:ind w:left="990" w:hanging="360"/>
      </w:pPr>
      <w:rPr>
        <w:rFonts w:ascii="Times New Roman" w:hAnsi="Times New Roman" w:cs="Times New Roman" w:hint="default"/>
        <w:sz w:val="18"/>
        <w:szCs w:val="18"/>
        <w:lang w:val="en-US"/>
      </w:rPr>
    </w:lvl>
    <w:lvl w:ilvl="3">
      <w:start w:val="1"/>
      <w:numFmt w:val="decimal"/>
      <w:isLgl/>
      <w:lvlText w:val="%1.%2.%3.%4"/>
      <w:lvlJc w:val="left"/>
      <w:pPr>
        <w:ind w:left="1701" w:hanging="720"/>
      </w:pPr>
      <w:rPr>
        <w:rFonts w:cs="Cordia New" w:hint="default"/>
      </w:rPr>
    </w:lvl>
    <w:lvl w:ilvl="4">
      <w:start w:val="1"/>
      <w:numFmt w:val="decimal"/>
      <w:isLgl/>
      <w:lvlText w:val="%1.%2.%3.%4.%5"/>
      <w:lvlJc w:val="left"/>
      <w:pPr>
        <w:ind w:left="1908" w:hanging="720"/>
      </w:pPr>
      <w:rPr>
        <w:rFonts w:cs="Cordia New" w:hint="default"/>
      </w:rPr>
    </w:lvl>
    <w:lvl w:ilvl="5">
      <w:start w:val="1"/>
      <w:numFmt w:val="decimal"/>
      <w:isLgl/>
      <w:lvlText w:val="%1.%2.%3.%4.%5.%6"/>
      <w:lvlJc w:val="left"/>
      <w:pPr>
        <w:ind w:left="2475" w:hanging="1080"/>
      </w:pPr>
      <w:rPr>
        <w:rFonts w:cs="Cordia New" w:hint="default"/>
      </w:rPr>
    </w:lvl>
    <w:lvl w:ilvl="6">
      <w:start w:val="1"/>
      <w:numFmt w:val="decimal"/>
      <w:isLgl/>
      <w:lvlText w:val="%1.%2.%3.%4.%5.%6.%7"/>
      <w:lvlJc w:val="left"/>
      <w:pPr>
        <w:ind w:left="2682" w:hanging="1080"/>
      </w:pPr>
      <w:rPr>
        <w:rFonts w:cs="Cordia New" w:hint="default"/>
      </w:rPr>
    </w:lvl>
    <w:lvl w:ilvl="7">
      <w:start w:val="1"/>
      <w:numFmt w:val="decimal"/>
      <w:isLgl/>
      <w:lvlText w:val="%1.%2.%3.%4.%5.%6.%7.%8"/>
      <w:lvlJc w:val="left"/>
      <w:pPr>
        <w:ind w:left="2889" w:hanging="1080"/>
      </w:pPr>
      <w:rPr>
        <w:rFonts w:cs="Cordia New" w:hint="default"/>
      </w:rPr>
    </w:lvl>
    <w:lvl w:ilvl="8">
      <w:start w:val="1"/>
      <w:numFmt w:val="decimal"/>
      <w:isLgl/>
      <w:lvlText w:val="%1.%2.%3.%4.%5.%6.%7.%8.%9"/>
      <w:lvlJc w:val="left"/>
      <w:pPr>
        <w:ind w:left="3456" w:hanging="1440"/>
      </w:pPr>
      <w:rPr>
        <w:rFonts w:cs="Cordia New" w:hint="default"/>
      </w:rPr>
    </w:lvl>
  </w:abstractNum>
  <w:abstractNum w:abstractNumId="44">
    <w:nsid w:val="6EC3723C"/>
    <w:multiLevelType w:val="multilevel"/>
    <w:tmpl w:val="3634EFE6"/>
    <w:lvl w:ilvl="0">
      <w:start w:val="2"/>
      <w:numFmt w:val="decimal"/>
      <w:lvlText w:val="%1."/>
      <w:lvlJc w:val="left"/>
      <w:pPr>
        <w:ind w:left="360" w:hanging="360"/>
      </w:pPr>
      <w:rPr>
        <w:rFonts w:hint="default"/>
      </w:rPr>
    </w:lvl>
    <w:lvl w:ilvl="1">
      <w:start w:val="1"/>
      <w:numFmt w:val="decimal"/>
      <w:lvlText w:val="%1.%2)"/>
      <w:lvlJc w:val="left"/>
      <w:pPr>
        <w:ind w:left="927" w:hanging="360"/>
      </w:pPr>
      <w:rPr>
        <w:rFonts w:ascii="Angsana New" w:hAnsi="Angsana New" w:cs="Angsana New" w:hint="default"/>
        <w:sz w:val="28"/>
        <w:szCs w:val="28"/>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6E300A"/>
    <w:multiLevelType w:val="multilevel"/>
    <w:tmpl w:val="38347CD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7">
    <w:nsid w:val="7F2C0EC5"/>
    <w:multiLevelType w:val="multilevel"/>
    <w:tmpl w:val="096E0AE8"/>
    <w:lvl w:ilvl="0">
      <w:start w:val="2"/>
      <w:numFmt w:val="decimal"/>
      <w:lvlText w:val="%1."/>
      <w:lvlJc w:val="left"/>
      <w:pPr>
        <w:ind w:left="420" w:hanging="420"/>
      </w:pPr>
      <w:rPr>
        <w:rFonts w:hint="default"/>
      </w:rPr>
    </w:lvl>
    <w:lvl w:ilvl="1">
      <w:start w:val="2"/>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17"/>
  </w:num>
  <w:num w:numId="13">
    <w:abstractNumId w:val="42"/>
  </w:num>
  <w:num w:numId="14">
    <w:abstractNumId w:val="25"/>
  </w:num>
  <w:num w:numId="15">
    <w:abstractNumId w:val="29"/>
  </w:num>
  <w:num w:numId="16">
    <w:abstractNumId w:val="24"/>
  </w:num>
  <w:num w:numId="17">
    <w:abstractNumId w:val="43"/>
  </w:num>
  <w:num w:numId="18">
    <w:abstractNumId w:val="19"/>
  </w:num>
  <w:num w:numId="19">
    <w:abstractNumId w:val="37"/>
  </w:num>
  <w:num w:numId="20">
    <w:abstractNumId w:val="44"/>
  </w:num>
  <w:num w:numId="21">
    <w:abstractNumId w:val="47"/>
  </w:num>
  <w:num w:numId="22">
    <w:abstractNumId w:val="41"/>
  </w:num>
  <w:num w:numId="23">
    <w:abstractNumId w:val="21"/>
  </w:num>
  <w:num w:numId="24">
    <w:abstractNumId w:val="13"/>
  </w:num>
  <w:num w:numId="25">
    <w:abstractNumId w:val="16"/>
  </w:num>
  <w:num w:numId="26">
    <w:abstractNumId w:val="33"/>
  </w:num>
  <w:num w:numId="27">
    <w:abstractNumId w:val="23"/>
  </w:num>
  <w:num w:numId="28">
    <w:abstractNumId w:val="39"/>
  </w:num>
  <w:num w:numId="29">
    <w:abstractNumId w:val="34"/>
  </w:num>
  <w:num w:numId="30">
    <w:abstractNumId w:val="10"/>
  </w:num>
  <w:num w:numId="31">
    <w:abstractNumId w:val="31"/>
  </w:num>
  <w:num w:numId="32">
    <w:abstractNumId w:val="15"/>
  </w:num>
  <w:num w:numId="33">
    <w:abstractNumId w:val="28"/>
  </w:num>
  <w:num w:numId="34">
    <w:abstractNumId w:val="22"/>
  </w:num>
  <w:num w:numId="35">
    <w:abstractNumId w:val="26"/>
  </w:num>
  <w:num w:numId="36">
    <w:abstractNumId w:val="38"/>
  </w:num>
  <w:num w:numId="37">
    <w:abstractNumId w:val="46"/>
  </w:num>
  <w:num w:numId="38">
    <w:abstractNumId w:val="11"/>
  </w:num>
  <w:num w:numId="39">
    <w:abstractNumId w:val="36"/>
  </w:num>
  <w:num w:numId="40">
    <w:abstractNumId w:val="32"/>
  </w:num>
  <w:num w:numId="41">
    <w:abstractNumId w:val="40"/>
  </w:num>
  <w:num w:numId="42">
    <w:abstractNumId w:val="14"/>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20"/>
  </w:num>
  <w:num w:numId="46">
    <w:abstractNumId w:val="45"/>
  </w:num>
  <w:num w:numId="47">
    <w:abstractNumId w:val="18"/>
  </w:num>
  <w:num w:numId="48">
    <w:abstractNumId w:val="3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48"/>
    <w:rsid w:val="000007B3"/>
    <w:rsid w:val="00002178"/>
    <w:rsid w:val="000021DB"/>
    <w:rsid w:val="00002DDA"/>
    <w:rsid w:val="00002E25"/>
    <w:rsid w:val="0000350B"/>
    <w:rsid w:val="000037D5"/>
    <w:rsid w:val="00004664"/>
    <w:rsid w:val="00004D3C"/>
    <w:rsid w:val="0000508C"/>
    <w:rsid w:val="00005B7D"/>
    <w:rsid w:val="000064CE"/>
    <w:rsid w:val="0000774D"/>
    <w:rsid w:val="00010758"/>
    <w:rsid w:val="0001088B"/>
    <w:rsid w:val="0001197A"/>
    <w:rsid w:val="0001238E"/>
    <w:rsid w:val="000130E4"/>
    <w:rsid w:val="000142F3"/>
    <w:rsid w:val="0001475A"/>
    <w:rsid w:val="00016F11"/>
    <w:rsid w:val="000200BD"/>
    <w:rsid w:val="00020991"/>
    <w:rsid w:val="00020E3F"/>
    <w:rsid w:val="00021FBA"/>
    <w:rsid w:val="0002212B"/>
    <w:rsid w:val="00022B41"/>
    <w:rsid w:val="00023FFA"/>
    <w:rsid w:val="000244DA"/>
    <w:rsid w:val="00024C86"/>
    <w:rsid w:val="00025225"/>
    <w:rsid w:val="00025350"/>
    <w:rsid w:val="00025A2E"/>
    <w:rsid w:val="00025EBF"/>
    <w:rsid w:val="00026216"/>
    <w:rsid w:val="000274E8"/>
    <w:rsid w:val="00027BBA"/>
    <w:rsid w:val="00030012"/>
    <w:rsid w:val="000311BC"/>
    <w:rsid w:val="00031847"/>
    <w:rsid w:val="00031D84"/>
    <w:rsid w:val="000323B4"/>
    <w:rsid w:val="00032C34"/>
    <w:rsid w:val="00033D4A"/>
    <w:rsid w:val="00034903"/>
    <w:rsid w:val="000357D0"/>
    <w:rsid w:val="00035DC3"/>
    <w:rsid w:val="00036405"/>
    <w:rsid w:val="00040E54"/>
    <w:rsid w:val="00041823"/>
    <w:rsid w:val="0004223F"/>
    <w:rsid w:val="00042B38"/>
    <w:rsid w:val="00043282"/>
    <w:rsid w:val="000438AB"/>
    <w:rsid w:val="00043908"/>
    <w:rsid w:val="00044D24"/>
    <w:rsid w:val="00044D90"/>
    <w:rsid w:val="00044F24"/>
    <w:rsid w:val="000450DF"/>
    <w:rsid w:val="00045D0E"/>
    <w:rsid w:val="00046394"/>
    <w:rsid w:val="00046554"/>
    <w:rsid w:val="000468DD"/>
    <w:rsid w:val="00050058"/>
    <w:rsid w:val="0005083D"/>
    <w:rsid w:val="00050FE7"/>
    <w:rsid w:val="0005240D"/>
    <w:rsid w:val="0005299F"/>
    <w:rsid w:val="00052D60"/>
    <w:rsid w:val="00053A87"/>
    <w:rsid w:val="000557A6"/>
    <w:rsid w:val="00057D6C"/>
    <w:rsid w:val="00061A9C"/>
    <w:rsid w:val="00061DAA"/>
    <w:rsid w:val="00061E1A"/>
    <w:rsid w:val="0006265C"/>
    <w:rsid w:val="00062BEF"/>
    <w:rsid w:val="00062D6A"/>
    <w:rsid w:val="00062EED"/>
    <w:rsid w:val="00063090"/>
    <w:rsid w:val="00064BB3"/>
    <w:rsid w:val="00064CCD"/>
    <w:rsid w:val="00065789"/>
    <w:rsid w:val="0006695E"/>
    <w:rsid w:val="00066A67"/>
    <w:rsid w:val="00067172"/>
    <w:rsid w:val="00067F8C"/>
    <w:rsid w:val="00070448"/>
    <w:rsid w:val="00072828"/>
    <w:rsid w:val="00072FC1"/>
    <w:rsid w:val="000732D4"/>
    <w:rsid w:val="000742A5"/>
    <w:rsid w:val="0007458F"/>
    <w:rsid w:val="00074A50"/>
    <w:rsid w:val="00074E37"/>
    <w:rsid w:val="00075D78"/>
    <w:rsid w:val="00076AEC"/>
    <w:rsid w:val="00076BC0"/>
    <w:rsid w:val="00076D3E"/>
    <w:rsid w:val="000773DD"/>
    <w:rsid w:val="000774D9"/>
    <w:rsid w:val="0007799A"/>
    <w:rsid w:val="00080118"/>
    <w:rsid w:val="000804A9"/>
    <w:rsid w:val="000805D7"/>
    <w:rsid w:val="00080A5D"/>
    <w:rsid w:val="00080DD1"/>
    <w:rsid w:val="00080DFF"/>
    <w:rsid w:val="00081A55"/>
    <w:rsid w:val="000823E9"/>
    <w:rsid w:val="00082758"/>
    <w:rsid w:val="000846F1"/>
    <w:rsid w:val="00085479"/>
    <w:rsid w:val="000863B5"/>
    <w:rsid w:val="00086D33"/>
    <w:rsid w:val="00086ED6"/>
    <w:rsid w:val="00087001"/>
    <w:rsid w:val="000914C5"/>
    <w:rsid w:val="000914D4"/>
    <w:rsid w:val="0009365F"/>
    <w:rsid w:val="0009412D"/>
    <w:rsid w:val="00094363"/>
    <w:rsid w:val="00095040"/>
    <w:rsid w:val="000953CE"/>
    <w:rsid w:val="00095813"/>
    <w:rsid w:val="00095F47"/>
    <w:rsid w:val="0009641F"/>
    <w:rsid w:val="000967CA"/>
    <w:rsid w:val="00096AF3"/>
    <w:rsid w:val="000975AE"/>
    <w:rsid w:val="00097728"/>
    <w:rsid w:val="000A0E33"/>
    <w:rsid w:val="000A0FAF"/>
    <w:rsid w:val="000A10BA"/>
    <w:rsid w:val="000A134E"/>
    <w:rsid w:val="000A1784"/>
    <w:rsid w:val="000A1D83"/>
    <w:rsid w:val="000A29A2"/>
    <w:rsid w:val="000A3895"/>
    <w:rsid w:val="000A4659"/>
    <w:rsid w:val="000A509D"/>
    <w:rsid w:val="000A5B74"/>
    <w:rsid w:val="000A6241"/>
    <w:rsid w:val="000A62B0"/>
    <w:rsid w:val="000A6A50"/>
    <w:rsid w:val="000A7C82"/>
    <w:rsid w:val="000A7EEC"/>
    <w:rsid w:val="000B0AD0"/>
    <w:rsid w:val="000B11EA"/>
    <w:rsid w:val="000B14F1"/>
    <w:rsid w:val="000B14F7"/>
    <w:rsid w:val="000B1897"/>
    <w:rsid w:val="000B1A0D"/>
    <w:rsid w:val="000B20B6"/>
    <w:rsid w:val="000B2A2A"/>
    <w:rsid w:val="000B2BF7"/>
    <w:rsid w:val="000B39A9"/>
    <w:rsid w:val="000B5947"/>
    <w:rsid w:val="000B64C6"/>
    <w:rsid w:val="000B701E"/>
    <w:rsid w:val="000B7C86"/>
    <w:rsid w:val="000C14A8"/>
    <w:rsid w:val="000C1688"/>
    <w:rsid w:val="000C1859"/>
    <w:rsid w:val="000C28C5"/>
    <w:rsid w:val="000C3962"/>
    <w:rsid w:val="000C3B45"/>
    <w:rsid w:val="000C459A"/>
    <w:rsid w:val="000C53A6"/>
    <w:rsid w:val="000C5731"/>
    <w:rsid w:val="000C602A"/>
    <w:rsid w:val="000C6189"/>
    <w:rsid w:val="000C6A7A"/>
    <w:rsid w:val="000C6B36"/>
    <w:rsid w:val="000C704E"/>
    <w:rsid w:val="000C74F4"/>
    <w:rsid w:val="000C7570"/>
    <w:rsid w:val="000C79B4"/>
    <w:rsid w:val="000D071D"/>
    <w:rsid w:val="000D0B9F"/>
    <w:rsid w:val="000D11F1"/>
    <w:rsid w:val="000D1DC3"/>
    <w:rsid w:val="000D2297"/>
    <w:rsid w:val="000D586C"/>
    <w:rsid w:val="000D59AC"/>
    <w:rsid w:val="000D59E2"/>
    <w:rsid w:val="000D5C8E"/>
    <w:rsid w:val="000D5FA9"/>
    <w:rsid w:val="000D7390"/>
    <w:rsid w:val="000D772E"/>
    <w:rsid w:val="000D7EED"/>
    <w:rsid w:val="000E1C50"/>
    <w:rsid w:val="000E1CE2"/>
    <w:rsid w:val="000E2A5A"/>
    <w:rsid w:val="000E4073"/>
    <w:rsid w:val="000E4099"/>
    <w:rsid w:val="000E48FF"/>
    <w:rsid w:val="000E4938"/>
    <w:rsid w:val="000E4DFA"/>
    <w:rsid w:val="000E4EEA"/>
    <w:rsid w:val="000E79DB"/>
    <w:rsid w:val="000E7AEF"/>
    <w:rsid w:val="000F0512"/>
    <w:rsid w:val="000F095D"/>
    <w:rsid w:val="000F0B33"/>
    <w:rsid w:val="000F0D05"/>
    <w:rsid w:val="000F10B5"/>
    <w:rsid w:val="000F144D"/>
    <w:rsid w:val="000F22B6"/>
    <w:rsid w:val="000F3C7E"/>
    <w:rsid w:val="000F3CE5"/>
    <w:rsid w:val="000F4CBC"/>
    <w:rsid w:val="000F50D7"/>
    <w:rsid w:val="000F6249"/>
    <w:rsid w:val="000F6F39"/>
    <w:rsid w:val="000F70CC"/>
    <w:rsid w:val="000F73D0"/>
    <w:rsid w:val="000F74D4"/>
    <w:rsid w:val="000F79B5"/>
    <w:rsid w:val="001007F6"/>
    <w:rsid w:val="001039CA"/>
    <w:rsid w:val="00104A04"/>
    <w:rsid w:val="00104DD5"/>
    <w:rsid w:val="0010520E"/>
    <w:rsid w:val="00106051"/>
    <w:rsid w:val="0010676F"/>
    <w:rsid w:val="00106E66"/>
    <w:rsid w:val="00110700"/>
    <w:rsid w:val="00110C5D"/>
    <w:rsid w:val="0011171B"/>
    <w:rsid w:val="00111B59"/>
    <w:rsid w:val="00112EC8"/>
    <w:rsid w:val="00113051"/>
    <w:rsid w:val="00113197"/>
    <w:rsid w:val="001134C9"/>
    <w:rsid w:val="00113694"/>
    <w:rsid w:val="00113E64"/>
    <w:rsid w:val="0011457D"/>
    <w:rsid w:val="00115CF8"/>
    <w:rsid w:val="001161DE"/>
    <w:rsid w:val="001171BE"/>
    <w:rsid w:val="00117B73"/>
    <w:rsid w:val="00121127"/>
    <w:rsid w:val="00122133"/>
    <w:rsid w:val="00122A50"/>
    <w:rsid w:val="001239A0"/>
    <w:rsid w:val="00124995"/>
    <w:rsid w:val="001259A6"/>
    <w:rsid w:val="00125E26"/>
    <w:rsid w:val="00126C3B"/>
    <w:rsid w:val="00126DD3"/>
    <w:rsid w:val="00127AA4"/>
    <w:rsid w:val="00127EEC"/>
    <w:rsid w:val="001308BB"/>
    <w:rsid w:val="00130DA7"/>
    <w:rsid w:val="0013121D"/>
    <w:rsid w:val="001316C0"/>
    <w:rsid w:val="00131939"/>
    <w:rsid w:val="00131D57"/>
    <w:rsid w:val="00132577"/>
    <w:rsid w:val="00132A86"/>
    <w:rsid w:val="001342FA"/>
    <w:rsid w:val="00134C8D"/>
    <w:rsid w:val="00135441"/>
    <w:rsid w:val="0013573E"/>
    <w:rsid w:val="00135E27"/>
    <w:rsid w:val="00136049"/>
    <w:rsid w:val="0013650C"/>
    <w:rsid w:val="001365A8"/>
    <w:rsid w:val="0013661C"/>
    <w:rsid w:val="00136F07"/>
    <w:rsid w:val="00137528"/>
    <w:rsid w:val="0014099A"/>
    <w:rsid w:val="0014115F"/>
    <w:rsid w:val="00141C98"/>
    <w:rsid w:val="00141E3D"/>
    <w:rsid w:val="00141FC3"/>
    <w:rsid w:val="00142085"/>
    <w:rsid w:val="001423B8"/>
    <w:rsid w:val="00143424"/>
    <w:rsid w:val="00144B92"/>
    <w:rsid w:val="00144F40"/>
    <w:rsid w:val="00144F4B"/>
    <w:rsid w:val="00146343"/>
    <w:rsid w:val="00147C7C"/>
    <w:rsid w:val="00147E75"/>
    <w:rsid w:val="0015130D"/>
    <w:rsid w:val="00151B24"/>
    <w:rsid w:val="00151DA9"/>
    <w:rsid w:val="00151DD9"/>
    <w:rsid w:val="00151FEC"/>
    <w:rsid w:val="001529DF"/>
    <w:rsid w:val="00153370"/>
    <w:rsid w:val="00153C1C"/>
    <w:rsid w:val="00153D64"/>
    <w:rsid w:val="00153F8E"/>
    <w:rsid w:val="00154874"/>
    <w:rsid w:val="00154F02"/>
    <w:rsid w:val="001553AC"/>
    <w:rsid w:val="00156FFC"/>
    <w:rsid w:val="001574B5"/>
    <w:rsid w:val="00157726"/>
    <w:rsid w:val="00157777"/>
    <w:rsid w:val="001609F8"/>
    <w:rsid w:val="00161098"/>
    <w:rsid w:val="0016114F"/>
    <w:rsid w:val="00161259"/>
    <w:rsid w:val="0016168C"/>
    <w:rsid w:val="0016185D"/>
    <w:rsid w:val="00162069"/>
    <w:rsid w:val="00162369"/>
    <w:rsid w:val="00162515"/>
    <w:rsid w:val="00162751"/>
    <w:rsid w:val="00162971"/>
    <w:rsid w:val="00164174"/>
    <w:rsid w:val="001656DA"/>
    <w:rsid w:val="001660B8"/>
    <w:rsid w:val="00166DD8"/>
    <w:rsid w:val="00167243"/>
    <w:rsid w:val="001676BF"/>
    <w:rsid w:val="001676ED"/>
    <w:rsid w:val="00170DA2"/>
    <w:rsid w:val="0017315A"/>
    <w:rsid w:val="001733A4"/>
    <w:rsid w:val="00173701"/>
    <w:rsid w:val="00173A3A"/>
    <w:rsid w:val="00173F41"/>
    <w:rsid w:val="0017463D"/>
    <w:rsid w:val="00174B33"/>
    <w:rsid w:val="00175594"/>
    <w:rsid w:val="00175B27"/>
    <w:rsid w:val="00176EFF"/>
    <w:rsid w:val="00176FC8"/>
    <w:rsid w:val="00180622"/>
    <w:rsid w:val="001814BB"/>
    <w:rsid w:val="00182967"/>
    <w:rsid w:val="00182CF8"/>
    <w:rsid w:val="00183C22"/>
    <w:rsid w:val="001844EE"/>
    <w:rsid w:val="00184577"/>
    <w:rsid w:val="00184739"/>
    <w:rsid w:val="001858EA"/>
    <w:rsid w:val="00185D44"/>
    <w:rsid w:val="0018691F"/>
    <w:rsid w:val="001869D6"/>
    <w:rsid w:val="001877AC"/>
    <w:rsid w:val="001900C2"/>
    <w:rsid w:val="00190F6D"/>
    <w:rsid w:val="00190FE7"/>
    <w:rsid w:val="001916B3"/>
    <w:rsid w:val="001917D0"/>
    <w:rsid w:val="00192CB7"/>
    <w:rsid w:val="00193059"/>
    <w:rsid w:val="001932B7"/>
    <w:rsid w:val="00193472"/>
    <w:rsid w:val="001934B6"/>
    <w:rsid w:val="0019360B"/>
    <w:rsid w:val="00193C61"/>
    <w:rsid w:val="00193DDF"/>
    <w:rsid w:val="00193E33"/>
    <w:rsid w:val="00194CC5"/>
    <w:rsid w:val="00194D4F"/>
    <w:rsid w:val="00195461"/>
    <w:rsid w:val="001958DF"/>
    <w:rsid w:val="00196A19"/>
    <w:rsid w:val="001972F1"/>
    <w:rsid w:val="0019752E"/>
    <w:rsid w:val="00197622"/>
    <w:rsid w:val="001A055D"/>
    <w:rsid w:val="001A09B3"/>
    <w:rsid w:val="001A22E0"/>
    <w:rsid w:val="001A2388"/>
    <w:rsid w:val="001A3726"/>
    <w:rsid w:val="001A398F"/>
    <w:rsid w:val="001A3A25"/>
    <w:rsid w:val="001A3B86"/>
    <w:rsid w:val="001A3CFE"/>
    <w:rsid w:val="001A3FA4"/>
    <w:rsid w:val="001A400D"/>
    <w:rsid w:val="001A4074"/>
    <w:rsid w:val="001A5290"/>
    <w:rsid w:val="001A56F9"/>
    <w:rsid w:val="001A57F0"/>
    <w:rsid w:val="001A596C"/>
    <w:rsid w:val="001A6087"/>
    <w:rsid w:val="001A623D"/>
    <w:rsid w:val="001A6750"/>
    <w:rsid w:val="001A7695"/>
    <w:rsid w:val="001B02A6"/>
    <w:rsid w:val="001B06D4"/>
    <w:rsid w:val="001B0A42"/>
    <w:rsid w:val="001B127F"/>
    <w:rsid w:val="001B2737"/>
    <w:rsid w:val="001B2C64"/>
    <w:rsid w:val="001B3058"/>
    <w:rsid w:val="001B33CD"/>
    <w:rsid w:val="001B35B2"/>
    <w:rsid w:val="001B3A8D"/>
    <w:rsid w:val="001B3E74"/>
    <w:rsid w:val="001B5448"/>
    <w:rsid w:val="001B603B"/>
    <w:rsid w:val="001C05D0"/>
    <w:rsid w:val="001C076C"/>
    <w:rsid w:val="001C1124"/>
    <w:rsid w:val="001C1B70"/>
    <w:rsid w:val="001C25B8"/>
    <w:rsid w:val="001C2CA1"/>
    <w:rsid w:val="001C2F72"/>
    <w:rsid w:val="001C3564"/>
    <w:rsid w:val="001C38D3"/>
    <w:rsid w:val="001C4ACC"/>
    <w:rsid w:val="001C4EC6"/>
    <w:rsid w:val="001C5488"/>
    <w:rsid w:val="001C5490"/>
    <w:rsid w:val="001C58FB"/>
    <w:rsid w:val="001C69AF"/>
    <w:rsid w:val="001C7859"/>
    <w:rsid w:val="001D0D75"/>
    <w:rsid w:val="001D0F7E"/>
    <w:rsid w:val="001D130B"/>
    <w:rsid w:val="001D210F"/>
    <w:rsid w:val="001D2AE5"/>
    <w:rsid w:val="001D2CC8"/>
    <w:rsid w:val="001D2FFC"/>
    <w:rsid w:val="001D3641"/>
    <w:rsid w:val="001D45EC"/>
    <w:rsid w:val="001D5378"/>
    <w:rsid w:val="001D58AB"/>
    <w:rsid w:val="001D5D7D"/>
    <w:rsid w:val="001D5FBD"/>
    <w:rsid w:val="001E0293"/>
    <w:rsid w:val="001E06AB"/>
    <w:rsid w:val="001E0F21"/>
    <w:rsid w:val="001E1297"/>
    <w:rsid w:val="001E25CF"/>
    <w:rsid w:val="001E2CC9"/>
    <w:rsid w:val="001E33EB"/>
    <w:rsid w:val="001E35E8"/>
    <w:rsid w:val="001E43C1"/>
    <w:rsid w:val="001E49E6"/>
    <w:rsid w:val="001E5A1E"/>
    <w:rsid w:val="001E6E17"/>
    <w:rsid w:val="001E74C4"/>
    <w:rsid w:val="001E7871"/>
    <w:rsid w:val="001F0169"/>
    <w:rsid w:val="001F032C"/>
    <w:rsid w:val="001F0D3D"/>
    <w:rsid w:val="001F0EBE"/>
    <w:rsid w:val="001F116C"/>
    <w:rsid w:val="001F1673"/>
    <w:rsid w:val="001F26C9"/>
    <w:rsid w:val="001F33E2"/>
    <w:rsid w:val="001F4CB6"/>
    <w:rsid w:val="001F4DE9"/>
    <w:rsid w:val="001F576C"/>
    <w:rsid w:val="001F69B0"/>
    <w:rsid w:val="001F71D0"/>
    <w:rsid w:val="001F721B"/>
    <w:rsid w:val="00201794"/>
    <w:rsid w:val="00201D2B"/>
    <w:rsid w:val="00201D75"/>
    <w:rsid w:val="002023E2"/>
    <w:rsid w:val="00202A7D"/>
    <w:rsid w:val="00202D11"/>
    <w:rsid w:val="00202D1C"/>
    <w:rsid w:val="00204109"/>
    <w:rsid w:val="00205AED"/>
    <w:rsid w:val="002069C1"/>
    <w:rsid w:val="00207E7E"/>
    <w:rsid w:val="0021014B"/>
    <w:rsid w:val="002105E8"/>
    <w:rsid w:val="00210F6C"/>
    <w:rsid w:val="00211C71"/>
    <w:rsid w:val="00211EAB"/>
    <w:rsid w:val="00212AB3"/>
    <w:rsid w:val="00212F26"/>
    <w:rsid w:val="002133A1"/>
    <w:rsid w:val="002133A8"/>
    <w:rsid w:val="00213A38"/>
    <w:rsid w:val="00213AC5"/>
    <w:rsid w:val="00213CA1"/>
    <w:rsid w:val="00214853"/>
    <w:rsid w:val="002156A8"/>
    <w:rsid w:val="00215871"/>
    <w:rsid w:val="00215AC1"/>
    <w:rsid w:val="00215CFA"/>
    <w:rsid w:val="00215F8C"/>
    <w:rsid w:val="00220A2F"/>
    <w:rsid w:val="00220A8D"/>
    <w:rsid w:val="00221190"/>
    <w:rsid w:val="002211AA"/>
    <w:rsid w:val="00221803"/>
    <w:rsid w:val="00222731"/>
    <w:rsid w:val="00223C6E"/>
    <w:rsid w:val="00223F54"/>
    <w:rsid w:val="002252B2"/>
    <w:rsid w:val="00225821"/>
    <w:rsid w:val="0022772B"/>
    <w:rsid w:val="00227BA2"/>
    <w:rsid w:val="0023073D"/>
    <w:rsid w:val="00230F3B"/>
    <w:rsid w:val="0023183C"/>
    <w:rsid w:val="002319E0"/>
    <w:rsid w:val="00231CBE"/>
    <w:rsid w:val="0023364F"/>
    <w:rsid w:val="00233F3E"/>
    <w:rsid w:val="00234B27"/>
    <w:rsid w:val="00234B6E"/>
    <w:rsid w:val="00234FF0"/>
    <w:rsid w:val="0023610C"/>
    <w:rsid w:val="002371DA"/>
    <w:rsid w:val="00237859"/>
    <w:rsid w:val="00237B64"/>
    <w:rsid w:val="00237FB1"/>
    <w:rsid w:val="00240163"/>
    <w:rsid w:val="002401FD"/>
    <w:rsid w:val="002404C0"/>
    <w:rsid w:val="00240D52"/>
    <w:rsid w:val="002420E1"/>
    <w:rsid w:val="002428E2"/>
    <w:rsid w:val="002441F4"/>
    <w:rsid w:val="00244B41"/>
    <w:rsid w:val="0024506C"/>
    <w:rsid w:val="00245628"/>
    <w:rsid w:val="00245B31"/>
    <w:rsid w:val="00245BBA"/>
    <w:rsid w:val="00250F27"/>
    <w:rsid w:val="0025105C"/>
    <w:rsid w:val="00252018"/>
    <w:rsid w:val="00252311"/>
    <w:rsid w:val="00252576"/>
    <w:rsid w:val="002527C3"/>
    <w:rsid w:val="00252E1E"/>
    <w:rsid w:val="00253384"/>
    <w:rsid w:val="00253597"/>
    <w:rsid w:val="00253743"/>
    <w:rsid w:val="002557C5"/>
    <w:rsid w:val="002566B2"/>
    <w:rsid w:val="00256754"/>
    <w:rsid w:val="00256911"/>
    <w:rsid w:val="0025723B"/>
    <w:rsid w:val="0025798A"/>
    <w:rsid w:val="00260921"/>
    <w:rsid w:val="002616C9"/>
    <w:rsid w:val="00261FBD"/>
    <w:rsid w:val="00262A95"/>
    <w:rsid w:val="002645DD"/>
    <w:rsid w:val="00264C6A"/>
    <w:rsid w:val="00264CDA"/>
    <w:rsid w:val="00264CE1"/>
    <w:rsid w:val="00266328"/>
    <w:rsid w:val="00266980"/>
    <w:rsid w:val="00267251"/>
    <w:rsid w:val="00267268"/>
    <w:rsid w:val="002678AA"/>
    <w:rsid w:val="00270015"/>
    <w:rsid w:val="0027003D"/>
    <w:rsid w:val="0027041A"/>
    <w:rsid w:val="00271533"/>
    <w:rsid w:val="00271F4E"/>
    <w:rsid w:val="0027203D"/>
    <w:rsid w:val="002723FB"/>
    <w:rsid w:val="00272DF3"/>
    <w:rsid w:val="00273A42"/>
    <w:rsid w:val="0027458E"/>
    <w:rsid w:val="002747E5"/>
    <w:rsid w:val="0027502C"/>
    <w:rsid w:val="0027645C"/>
    <w:rsid w:val="002765F3"/>
    <w:rsid w:val="002766AF"/>
    <w:rsid w:val="00276954"/>
    <w:rsid w:val="0027792C"/>
    <w:rsid w:val="00277ACE"/>
    <w:rsid w:val="002805F7"/>
    <w:rsid w:val="00280B66"/>
    <w:rsid w:val="0028105D"/>
    <w:rsid w:val="00281E90"/>
    <w:rsid w:val="002827FD"/>
    <w:rsid w:val="00283578"/>
    <w:rsid w:val="002843FE"/>
    <w:rsid w:val="00284A80"/>
    <w:rsid w:val="00284D7D"/>
    <w:rsid w:val="002850AF"/>
    <w:rsid w:val="002854E3"/>
    <w:rsid w:val="00285698"/>
    <w:rsid w:val="00286218"/>
    <w:rsid w:val="002873B3"/>
    <w:rsid w:val="0028755F"/>
    <w:rsid w:val="00287C80"/>
    <w:rsid w:val="00290F7A"/>
    <w:rsid w:val="002926C3"/>
    <w:rsid w:val="002933A0"/>
    <w:rsid w:val="00293762"/>
    <w:rsid w:val="00293937"/>
    <w:rsid w:val="002939AD"/>
    <w:rsid w:val="00293BC2"/>
    <w:rsid w:val="00294C6F"/>
    <w:rsid w:val="00295A86"/>
    <w:rsid w:val="00297DF1"/>
    <w:rsid w:val="002A0A5C"/>
    <w:rsid w:val="002A27AB"/>
    <w:rsid w:val="002A27B4"/>
    <w:rsid w:val="002A3827"/>
    <w:rsid w:val="002A3E50"/>
    <w:rsid w:val="002A47A2"/>
    <w:rsid w:val="002A4B64"/>
    <w:rsid w:val="002A519C"/>
    <w:rsid w:val="002A5583"/>
    <w:rsid w:val="002A56FB"/>
    <w:rsid w:val="002A5846"/>
    <w:rsid w:val="002A5B4C"/>
    <w:rsid w:val="002A6305"/>
    <w:rsid w:val="002A6331"/>
    <w:rsid w:val="002A63BF"/>
    <w:rsid w:val="002A6AD1"/>
    <w:rsid w:val="002A6BB5"/>
    <w:rsid w:val="002B06A5"/>
    <w:rsid w:val="002B1E8B"/>
    <w:rsid w:val="002B2416"/>
    <w:rsid w:val="002B4269"/>
    <w:rsid w:val="002B4A4D"/>
    <w:rsid w:val="002B4F32"/>
    <w:rsid w:val="002B6190"/>
    <w:rsid w:val="002B6381"/>
    <w:rsid w:val="002B6898"/>
    <w:rsid w:val="002B6BD4"/>
    <w:rsid w:val="002C19A0"/>
    <w:rsid w:val="002C2315"/>
    <w:rsid w:val="002C33F1"/>
    <w:rsid w:val="002C3507"/>
    <w:rsid w:val="002C4385"/>
    <w:rsid w:val="002C57BF"/>
    <w:rsid w:val="002C5D21"/>
    <w:rsid w:val="002C66EA"/>
    <w:rsid w:val="002C6818"/>
    <w:rsid w:val="002C7D62"/>
    <w:rsid w:val="002D09F8"/>
    <w:rsid w:val="002D1817"/>
    <w:rsid w:val="002D202D"/>
    <w:rsid w:val="002D387E"/>
    <w:rsid w:val="002D3BE2"/>
    <w:rsid w:val="002D40A1"/>
    <w:rsid w:val="002D4C9A"/>
    <w:rsid w:val="002D5C74"/>
    <w:rsid w:val="002D5ECE"/>
    <w:rsid w:val="002D61D8"/>
    <w:rsid w:val="002D6A7A"/>
    <w:rsid w:val="002D7E91"/>
    <w:rsid w:val="002E02FC"/>
    <w:rsid w:val="002E044F"/>
    <w:rsid w:val="002E079D"/>
    <w:rsid w:val="002E07C1"/>
    <w:rsid w:val="002E0D2C"/>
    <w:rsid w:val="002E0F4F"/>
    <w:rsid w:val="002E115C"/>
    <w:rsid w:val="002E2062"/>
    <w:rsid w:val="002E2531"/>
    <w:rsid w:val="002E2830"/>
    <w:rsid w:val="002E2A82"/>
    <w:rsid w:val="002E2ED5"/>
    <w:rsid w:val="002E2FF7"/>
    <w:rsid w:val="002E3E50"/>
    <w:rsid w:val="002E4041"/>
    <w:rsid w:val="002E435C"/>
    <w:rsid w:val="002E4376"/>
    <w:rsid w:val="002E470A"/>
    <w:rsid w:val="002E5220"/>
    <w:rsid w:val="002E58DC"/>
    <w:rsid w:val="002E64E3"/>
    <w:rsid w:val="002E7993"/>
    <w:rsid w:val="002E79A3"/>
    <w:rsid w:val="002E7CCD"/>
    <w:rsid w:val="002F0A78"/>
    <w:rsid w:val="002F13BA"/>
    <w:rsid w:val="002F13EB"/>
    <w:rsid w:val="002F1877"/>
    <w:rsid w:val="002F1D64"/>
    <w:rsid w:val="002F216D"/>
    <w:rsid w:val="002F266C"/>
    <w:rsid w:val="002F37CE"/>
    <w:rsid w:val="002F3BE9"/>
    <w:rsid w:val="002F4200"/>
    <w:rsid w:val="002F425C"/>
    <w:rsid w:val="002F437B"/>
    <w:rsid w:val="002F4F4C"/>
    <w:rsid w:val="002F5D90"/>
    <w:rsid w:val="002F66F8"/>
    <w:rsid w:val="002F6B04"/>
    <w:rsid w:val="002F6BD2"/>
    <w:rsid w:val="002F772D"/>
    <w:rsid w:val="00301BFF"/>
    <w:rsid w:val="00302EF3"/>
    <w:rsid w:val="00303CEB"/>
    <w:rsid w:val="0030490F"/>
    <w:rsid w:val="0030589F"/>
    <w:rsid w:val="00306A6C"/>
    <w:rsid w:val="00306D0E"/>
    <w:rsid w:val="00311C92"/>
    <w:rsid w:val="00311E15"/>
    <w:rsid w:val="00312A44"/>
    <w:rsid w:val="00312FB3"/>
    <w:rsid w:val="00313320"/>
    <w:rsid w:val="0031384B"/>
    <w:rsid w:val="00314E22"/>
    <w:rsid w:val="0031502C"/>
    <w:rsid w:val="0031666A"/>
    <w:rsid w:val="00316FFA"/>
    <w:rsid w:val="003201EF"/>
    <w:rsid w:val="00322636"/>
    <w:rsid w:val="00322643"/>
    <w:rsid w:val="00322974"/>
    <w:rsid w:val="00324956"/>
    <w:rsid w:val="003259D5"/>
    <w:rsid w:val="00325C30"/>
    <w:rsid w:val="00325E12"/>
    <w:rsid w:val="00327159"/>
    <w:rsid w:val="003273D3"/>
    <w:rsid w:val="00327466"/>
    <w:rsid w:val="0032796D"/>
    <w:rsid w:val="00327DD8"/>
    <w:rsid w:val="00331220"/>
    <w:rsid w:val="00332108"/>
    <w:rsid w:val="0033293E"/>
    <w:rsid w:val="00332ACA"/>
    <w:rsid w:val="00332E00"/>
    <w:rsid w:val="003333D7"/>
    <w:rsid w:val="003347C8"/>
    <w:rsid w:val="0033495B"/>
    <w:rsid w:val="00335468"/>
    <w:rsid w:val="0033550D"/>
    <w:rsid w:val="00335FFF"/>
    <w:rsid w:val="00336743"/>
    <w:rsid w:val="00336DC3"/>
    <w:rsid w:val="00337784"/>
    <w:rsid w:val="00340540"/>
    <w:rsid w:val="003415CD"/>
    <w:rsid w:val="00341A90"/>
    <w:rsid w:val="00341B44"/>
    <w:rsid w:val="0034214D"/>
    <w:rsid w:val="00342177"/>
    <w:rsid w:val="003424D0"/>
    <w:rsid w:val="0034291D"/>
    <w:rsid w:val="003429CB"/>
    <w:rsid w:val="003436F9"/>
    <w:rsid w:val="00343D17"/>
    <w:rsid w:val="0034423C"/>
    <w:rsid w:val="00344618"/>
    <w:rsid w:val="0034560A"/>
    <w:rsid w:val="00345AF3"/>
    <w:rsid w:val="0034643A"/>
    <w:rsid w:val="00346BEA"/>
    <w:rsid w:val="003475EB"/>
    <w:rsid w:val="00350D12"/>
    <w:rsid w:val="00351D32"/>
    <w:rsid w:val="00351EC0"/>
    <w:rsid w:val="0035212E"/>
    <w:rsid w:val="00352375"/>
    <w:rsid w:val="00352E4A"/>
    <w:rsid w:val="00353DB4"/>
    <w:rsid w:val="003546A9"/>
    <w:rsid w:val="00354B55"/>
    <w:rsid w:val="0035575E"/>
    <w:rsid w:val="00355B37"/>
    <w:rsid w:val="00355DB8"/>
    <w:rsid w:val="00356EA6"/>
    <w:rsid w:val="00357E4E"/>
    <w:rsid w:val="00361A57"/>
    <w:rsid w:val="00362314"/>
    <w:rsid w:val="003638E1"/>
    <w:rsid w:val="00363BF6"/>
    <w:rsid w:val="00363D21"/>
    <w:rsid w:val="0036450D"/>
    <w:rsid w:val="003647C0"/>
    <w:rsid w:val="00364892"/>
    <w:rsid w:val="003658B7"/>
    <w:rsid w:val="00366C21"/>
    <w:rsid w:val="0036793D"/>
    <w:rsid w:val="0037107F"/>
    <w:rsid w:val="003729C3"/>
    <w:rsid w:val="00372BEA"/>
    <w:rsid w:val="00372DFC"/>
    <w:rsid w:val="00373353"/>
    <w:rsid w:val="003739EC"/>
    <w:rsid w:val="00373C42"/>
    <w:rsid w:val="00375EB6"/>
    <w:rsid w:val="00376064"/>
    <w:rsid w:val="00376BE6"/>
    <w:rsid w:val="00376D24"/>
    <w:rsid w:val="003778EC"/>
    <w:rsid w:val="00377F63"/>
    <w:rsid w:val="003815ED"/>
    <w:rsid w:val="00381C2D"/>
    <w:rsid w:val="00383414"/>
    <w:rsid w:val="00383DA2"/>
    <w:rsid w:val="0038423E"/>
    <w:rsid w:val="00384C7E"/>
    <w:rsid w:val="00385211"/>
    <w:rsid w:val="003852CB"/>
    <w:rsid w:val="00386282"/>
    <w:rsid w:val="003873E5"/>
    <w:rsid w:val="00387455"/>
    <w:rsid w:val="00387FA2"/>
    <w:rsid w:val="00390267"/>
    <w:rsid w:val="0039077B"/>
    <w:rsid w:val="00390C29"/>
    <w:rsid w:val="003910AD"/>
    <w:rsid w:val="00391B9E"/>
    <w:rsid w:val="00391BDF"/>
    <w:rsid w:val="003922DF"/>
    <w:rsid w:val="0039371A"/>
    <w:rsid w:val="00393C67"/>
    <w:rsid w:val="00393F34"/>
    <w:rsid w:val="00394156"/>
    <w:rsid w:val="00394348"/>
    <w:rsid w:val="0039442C"/>
    <w:rsid w:val="00394C5D"/>
    <w:rsid w:val="0039539C"/>
    <w:rsid w:val="003965B9"/>
    <w:rsid w:val="003968B9"/>
    <w:rsid w:val="0039772F"/>
    <w:rsid w:val="00397ED9"/>
    <w:rsid w:val="003A1893"/>
    <w:rsid w:val="003A2835"/>
    <w:rsid w:val="003A2CCC"/>
    <w:rsid w:val="003A3607"/>
    <w:rsid w:val="003A3906"/>
    <w:rsid w:val="003A49C4"/>
    <w:rsid w:val="003A4F0D"/>
    <w:rsid w:val="003A5394"/>
    <w:rsid w:val="003A5BAD"/>
    <w:rsid w:val="003A6982"/>
    <w:rsid w:val="003A7210"/>
    <w:rsid w:val="003A7307"/>
    <w:rsid w:val="003A7541"/>
    <w:rsid w:val="003A79AC"/>
    <w:rsid w:val="003B076B"/>
    <w:rsid w:val="003B0F36"/>
    <w:rsid w:val="003B22EF"/>
    <w:rsid w:val="003B3AA2"/>
    <w:rsid w:val="003B3C8F"/>
    <w:rsid w:val="003B603A"/>
    <w:rsid w:val="003C0071"/>
    <w:rsid w:val="003C084E"/>
    <w:rsid w:val="003C0E65"/>
    <w:rsid w:val="003C13CC"/>
    <w:rsid w:val="003C1845"/>
    <w:rsid w:val="003C1855"/>
    <w:rsid w:val="003C1F5F"/>
    <w:rsid w:val="003C2258"/>
    <w:rsid w:val="003C22E1"/>
    <w:rsid w:val="003C2D7D"/>
    <w:rsid w:val="003C5D93"/>
    <w:rsid w:val="003D0B49"/>
    <w:rsid w:val="003D1711"/>
    <w:rsid w:val="003D1935"/>
    <w:rsid w:val="003D19A6"/>
    <w:rsid w:val="003D2086"/>
    <w:rsid w:val="003D238A"/>
    <w:rsid w:val="003D2A1C"/>
    <w:rsid w:val="003D397C"/>
    <w:rsid w:val="003D3987"/>
    <w:rsid w:val="003D439E"/>
    <w:rsid w:val="003D4B3F"/>
    <w:rsid w:val="003D55CA"/>
    <w:rsid w:val="003D5E3B"/>
    <w:rsid w:val="003D5F54"/>
    <w:rsid w:val="003D617E"/>
    <w:rsid w:val="003D62B4"/>
    <w:rsid w:val="003D7469"/>
    <w:rsid w:val="003E0925"/>
    <w:rsid w:val="003E103C"/>
    <w:rsid w:val="003E153F"/>
    <w:rsid w:val="003E1F1F"/>
    <w:rsid w:val="003E21FC"/>
    <w:rsid w:val="003E37AB"/>
    <w:rsid w:val="003E3EAB"/>
    <w:rsid w:val="003E430E"/>
    <w:rsid w:val="003E443B"/>
    <w:rsid w:val="003E4C57"/>
    <w:rsid w:val="003E552B"/>
    <w:rsid w:val="003E566E"/>
    <w:rsid w:val="003E5919"/>
    <w:rsid w:val="003E64A9"/>
    <w:rsid w:val="003E7B0F"/>
    <w:rsid w:val="003E7BE1"/>
    <w:rsid w:val="003F0182"/>
    <w:rsid w:val="003F0266"/>
    <w:rsid w:val="003F04B4"/>
    <w:rsid w:val="003F06A7"/>
    <w:rsid w:val="003F0956"/>
    <w:rsid w:val="003F1472"/>
    <w:rsid w:val="003F240E"/>
    <w:rsid w:val="003F2914"/>
    <w:rsid w:val="003F2AD6"/>
    <w:rsid w:val="003F32E0"/>
    <w:rsid w:val="003F35F1"/>
    <w:rsid w:val="003F3BB5"/>
    <w:rsid w:val="003F406F"/>
    <w:rsid w:val="003F5405"/>
    <w:rsid w:val="003F55F1"/>
    <w:rsid w:val="003F5881"/>
    <w:rsid w:val="003F5B1A"/>
    <w:rsid w:val="003F6ADF"/>
    <w:rsid w:val="003F7161"/>
    <w:rsid w:val="003F777E"/>
    <w:rsid w:val="003F7DF8"/>
    <w:rsid w:val="004003B6"/>
    <w:rsid w:val="00400E14"/>
    <w:rsid w:val="004012A3"/>
    <w:rsid w:val="004017D1"/>
    <w:rsid w:val="00401B13"/>
    <w:rsid w:val="004023CF"/>
    <w:rsid w:val="00402FDA"/>
    <w:rsid w:val="00403389"/>
    <w:rsid w:val="0040376D"/>
    <w:rsid w:val="004037ED"/>
    <w:rsid w:val="00406539"/>
    <w:rsid w:val="00406C03"/>
    <w:rsid w:val="00406C1C"/>
    <w:rsid w:val="00406E4D"/>
    <w:rsid w:val="00407521"/>
    <w:rsid w:val="00407A52"/>
    <w:rsid w:val="00410245"/>
    <w:rsid w:val="00410624"/>
    <w:rsid w:val="004111B6"/>
    <w:rsid w:val="00411BD9"/>
    <w:rsid w:val="0041223E"/>
    <w:rsid w:val="0041273D"/>
    <w:rsid w:val="00413523"/>
    <w:rsid w:val="00413A71"/>
    <w:rsid w:val="00413CC5"/>
    <w:rsid w:val="00413E23"/>
    <w:rsid w:val="004140EE"/>
    <w:rsid w:val="0041451C"/>
    <w:rsid w:val="004147E5"/>
    <w:rsid w:val="004148B7"/>
    <w:rsid w:val="004163A9"/>
    <w:rsid w:val="004169DC"/>
    <w:rsid w:val="00417702"/>
    <w:rsid w:val="00420616"/>
    <w:rsid w:val="00420B07"/>
    <w:rsid w:val="004211FF"/>
    <w:rsid w:val="00421EB3"/>
    <w:rsid w:val="00422DB2"/>
    <w:rsid w:val="00423625"/>
    <w:rsid w:val="004239A7"/>
    <w:rsid w:val="00424FEE"/>
    <w:rsid w:val="0042571F"/>
    <w:rsid w:val="00426D52"/>
    <w:rsid w:val="00426E53"/>
    <w:rsid w:val="004273F9"/>
    <w:rsid w:val="0042758F"/>
    <w:rsid w:val="00430789"/>
    <w:rsid w:val="00431973"/>
    <w:rsid w:val="00431B3C"/>
    <w:rsid w:val="004337ED"/>
    <w:rsid w:val="00435631"/>
    <w:rsid w:val="0043587B"/>
    <w:rsid w:val="004359DA"/>
    <w:rsid w:val="00435B6A"/>
    <w:rsid w:val="00435F12"/>
    <w:rsid w:val="004361E6"/>
    <w:rsid w:val="00436D59"/>
    <w:rsid w:val="00437774"/>
    <w:rsid w:val="00437F39"/>
    <w:rsid w:val="00440556"/>
    <w:rsid w:val="004409A1"/>
    <w:rsid w:val="0044282B"/>
    <w:rsid w:val="00442963"/>
    <w:rsid w:val="004429AF"/>
    <w:rsid w:val="00442BAB"/>
    <w:rsid w:val="004432F1"/>
    <w:rsid w:val="00443878"/>
    <w:rsid w:val="004438C0"/>
    <w:rsid w:val="00443B69"/>
    <w:rsid w:val="0044463A"/>
    <w:rsid w:val="004449F1"/>
    <w:rsid w:val="00444BDB"/>
    <w:rsid w:val="0044547E"/>
    <w:rsid w:val="00446B41"/>
    <w:rsid w:val="004479C3"/>
    <w:rsid w:val="0045020E"/>
    <w:rsid w:val="0045118B"/>
    <w:rsid w:val="00452255"/>
    <w:rsid w:val="0045347F"/>
    <w:rsid w:val="00453A1D"/>
    <w:rsid w:val="00454D16"/>
    <w:rsid w:val="004551DF"/>
    <w:rsid w:val="0045560D"/>
    <w:rsid w:val="004564F0"/>
    <w:rsid w:val="004565EA"/>
    <w:rsid w:val="00456827"/>
    <w:rsid w:val="004569A7"/>
    <w:rsid w:val="004569C9"/>
    <w:rsid w:val="00456B5B"/>
    <w:rsid w:val="00456C0E"/>
    <w:rsid w:val="004573A0"/>
    <w:rsid w:val="00457CF5"/>
    <w:rsid w:val="00460996"/>
    <w:rsid w:val="00461DCB"/>
    <w:rsid w:val="004621B9"/>
    <w:rsid w:val="00462E0D"/>
    <w:rsid w:val="00462E58"/>
    <w:rsid w:val="00462E61"/>
    <w:rsid w:val="004632B6"/>
    <w:rsid w:val="00463B3F"/>
    <w:rsid w:val="00464199"/>
    <w:rsid w:val="004646E7"/>
    <w:rsid w:val="004648AE"/>
    <w:rsid w:val="00464B69"/>
    <w:rsid w:val="004653FA"/>
    <w:rsid w:val="00465598"/>
    <w:rsid w:val="00465EF7"/>
    <w:rsid w:val="00466873"/>
    <w:rsid w:val="00467242"/>
    <w:rsid w:val="004672C6"/>
    <w:rsid w:val="00467818"/>
    <w:rsid w:val="0046793C"/>
    <w:rsid w:val="00467970"/>
    <w:rsid w:val="00467CA6"/>
    <w:rsid w:val="00467DD5"/>
    <w:rsid w:val="00471636"/>
    <w:rsid w:val="004719DD"/>
    <w:rsid w:val="00472B51"/>
    <w:rsid w:val="00472B55"/>
    <w:rsid w:val="00472C37"/>
    <w:rsid w:val="00472E57"/>
    <w:rsid w:val="00473440"/>
    <w:rsid w:val="00473F88"/>
    <w:rsid w:val="004743BC"/>
    <w:rsid w:val="0047447A"/>
    <w:rsid w:val="00474C71"/>
    <w:rsid w:val="00474E16"/>
    <w:rsid w:val="00475CDE"/>
    <w:rsid w:val="004762CC"/>
    <w:rsid w:val="004764DB"/>
    <w:rsid w:val="00476588"/>
    <w:rsid w:val="004766FF"/>
    <w:rsid w:val="0047708E"/>
    <w:rsid w:val="00477190"/>
    <w:rsid w:val="0048048A"/>
    <w:rsid w:val="004808F4"/>
    <w:rsid w:val="00480D94"/>
    <w:rsid w:val="0048290C"/>
    <w:rsid w:val="0048507A"/>
    <w:rsid w:val="004856DB"/>
    <w:rsid w:val="00486BF3"/>
    <w:rsid w:val="00487F5D"/>
    <w:rsid w:val="0049102C"/>
    <w:rsid w:val="00491451"/>
    <w:rsid w:val="004918E9"/>
    <w:rsid w:val="00492FD3"/>
    <w:rsid w:val="004932F5"/>
    <w:rsid w:val="00493497"/>
    <w:rsid w:val="00493684"/>
    <w:rsid w:val="004942E8"/>
    <w:rsid w:val="0049593E"/>
    <w:rsid w:val="00495AE0"/>
    <w:rsid w:val="00495EFA"/>
    <w:rsid w:val="0049611F"/>
    <w:rsid w:val="00496245"/>
    <w:rsid w:val="00496818"/>
    <w:rsid w:val="00497761"/>
    <w:rsid w:val="00497C35"/>
    <w:rsid w:val="004A04CB"/>
    <w:rsid w:val="004A0608"/>
    <w:rsid w:val="004A1029"/>
    <w:rsid w:val="004A10C0"/>
    <w:rsid w:val="004A14CF"/>
    <w:rsid w:val="004A299B"/>
    <w:rsid w:val="004A3A54"/>
    <w:rsid w:val="004A3E7A"/>
    <w:rsid w:val="004A4559"/>
    <w:rsid w:val="004A566A"/>
    <w:rsid w:val="004A57F3"/>
    <w:rsid w:val="004A59F3"/>
    <w:rsid w:val="004A742C"/>
    <w:rsid w:val="004B1130"/>
    <w:rsid w:val="004B14DA"/>
    <w:rsid w:val="004B1E58"/>
    <w:rsid w:val="004B2829"/>
    <w:rsid w:val="004B4205"/>
    <w:rsid w:val="004B4970"/>
    <w:rsid w:val="004B5772"/>
    <w:rsid w:val="004B57FD"/>
    <w:rsid w:val="004B6C5E"/>
    <w:rsid w:val="004B708D"/>
    <w:rsid w:val="004C0862"/>
    <w:rsid w:val="004C0A96"/>
    <w:rsid w:val="004C1BE9"/>
    <w:rsid w:val="004C21EE"/>
    <w:rsid w:val="004C235A"/>
    <w:rsid w:val="004C2E1B"/>
    <w:rsid w:val="004C3048"/>
    <w:rsid w:val="004C4DF3"/>
    <w:rsid w:val="004C59EC"/>
    <w:rsid w:val="004C5E85"/>
    <w:rsid w:val="004C6028"/>
    <w:rsid w:val="004C6AFA"/>
    <w:rsid w:val="004C717A"/>
    <w:rsid w:val="004C7927"/>
    <w:rsid w:val="004D0B14"/>
    <w:rsid w:val="004D0F3C"/>
    <w:rsid w:val="004D1771"/>
    <w:rsid w:val="004D26C4"/>
    <w:rsid w:val="004D2DEC"/>
    <w:rsid w:val="004D2E9F"/>
    <w:rsid w:val="004D30A7"/>
    <w:rsid w:val="004D31BC"/>
    <w:rsid w:val="004D3BCC"/>
    <w:rsid w:val="004D4542"/>
    <w:rsid w:val="004D48FE"/>
    <w:rsid w:val="004D513F"/>
    <w:rsid w:val="004D5CC3"/>
    <w:rsid w:val="004D6113"/>
    <w:rsid w:val="004D71BC"/>
    <w:rsid w:val="004D75FA"/>
    <w:rsid w:val="004D7918"/>
    <w:rsid w:val="004E0691"/>
    <w:rsid w:val="004E0EAC"/>
    <w:rsid w:val="004E14F3"/>
    <w:rsid w:val="004E1944"/>
    <w:rsid w:val="004E1E94"/>
    <w:rsid w:val="004E1EAA"/>
    <w:rsid w:val="004E201E"/>
    <w:rsid w:val="004E5767"/>
    <w:rsid w:val="004E5796"/>
    <w:rsid w:val="004E624D"/>
    <w:rsid w:val="004E639C"/>
    <w:rsid w:val="004E6BCE"/>
    <w:rsid w:val="004F13E1"/>
    <w:rsid w:val="004F2315"/>
    <w:rsid w:val="004F2B5E"/>
    <w:rsid w:val="004F3FEE"/>
    <w:rsid w:val="004F40BA"/>
    <w:rsid w:val="004F4B7F"/>
    <w:rsid w:val="004F521E"/>
    <w:rsid w:val="004F5CF9"/>
    <w:rsid w:val="004F65EB"/>
    <w:rsid w:val="004F6634"/>
    <w:rsid w:val="004F6A03"/>
    <w:rsid w:val="004F72D0"/>
    <w:rsid w:val="00500EC8"/>
    <w:rsid w:val="005019B8"/>
    <w:rsid w:val="00502D95"/>
    <w:rsid w:val="005045CD"/>
    <w:rsid w:val="00504A80"/>
    <w:rsid w:val="00504B6C"/>
    <w:rsid w:val="00504D68"/>
    <w:rsid w:val="00505654"/>
    <w:rsid w:val="00506C16"/>
    <w:rsid w:val="00506C29"/>
    <w:rsid w:val="00506F53"/>
    <w:rsid w:val="0050700E"/>
    <w:rsid w:val="00511214"/>
    <w:rsid w:val="00512003"/>
    <w:rsid w:val="005122BD"/>
    <w:rsid w:val="00512346"/>
    <w:rsid w:val="0051268D"/>
    <w:rsid w:val="0051287D"/>
    <w:rsid w:val="005153CA"/>
    <w:rsid w:val="005160B7"/>
    <w:rsid w:val="00516A39"/>
    <w:rsid w:val="00517A61"/>
    <w:rsid w:val="00521234"/>
    <w:rsid w:val="00521438"/>
    <w:rsid w:val="00521639"/>
    <w:rsid w:val="00521C99"/>
    <w:rsid w:val="00523FE8"/>
    <w:rsid w:val="00524525"/>
    <w:rsid w:val="00524713"/>
    <w:rsid w:val="00525AAE"/>
    <w:rsid w:val="0052616B"/>
    <w:rsid w:val="0052754D"/>
    <w:rsid w:val="00527751"/>
    <w:rsid w:val="0052785A"/>
    <w:rsid w:val="005302A3"/>
    <w:rsid w:val="00530BE6"/>
    <w:rsid w:val="00530C90"/>
    <w:rsid w:val="00531111"/>
    <w:rsid w:val="00531B27"/>
    <w:rsid w:val="005320BD"/>
    <w:rsid w:val="0053250A"/>
    <w:rsid w:val="00532DEE"/>
    <w:rsid w:val="005335ED"/>
    <w:rsid w:val="00534612"/>
    <w:rsid w:val="00534D39"/>
    <w:rsid w:val="00534F43"/>
    <w:rsid w:val="005351BF"/>
    <w:rsid w:val="0053589D"/>
    <w:rsid w:val="00535AC2"/>
    <w:rsid w:val="00536629"/>
    <w:rsid w:val="0054038E"/>
    <w:rsid w:val="005409D6"/>
    <w:rsid w:val="00540B62"/>
    <w:rsid w:val="00541B38"/>
    <w:rsid w:val="0054282D"/>
    <w:rsid w:val="0054310C"/>
    <w:rsid w:val="00543242"/>
    <w:rsid w:val="005432A2"/>
    <w:rsid w:val="00543768"/>
    <w:rsid w:val="0054402E"/>
    <w:rsid w:val="0054438E"/>
    <w:rsid w:val="005445B1"/>
    <w:rsid w:val="00544A23"/>
    <w:rsid w:val="00544C1C"/>
    <w:rsid w:val="005462D7"/>
    <w:rsid w:val="00546968"/>
    <w:rsid w:val="00547985"/>
    <w:rsid w:val="0054799F"/>
    <w:rsid w:val="005501FC"/>
    <w:rsid w:val="00550883"/>
    <w:rsid w:val="00550CC8"/>
    <w:rsid w:val="00550E1E"/>
    <w:rsid w:val="00551885"/>
    <w:rsid w:val="0055189D"/>
    <w:rsid w:val="0055335D"/>
    <w:rsid w:val="00555A4B"/>
    <w:rsid w:val="00555D6F"/>
    <w:rsid w:val="005569BD"/>
    <w:rsid w:val="0055763F"/>
    <w:rsid w:val="00560048"/>
    <w:rsid w:val="00560AED"/>
    <w:rsid w:val="005612D0"/>
    <w:rsid w:val="005612FD"/>
    <w:rsid w:val="0056226D"/>
    <w:rsid w:val="005647A3"/>
    <w:rsid w:val="005654B2"/>
    <w:rsid w:val="00566802"/>
    <w:rsid w:val="00566AB7"/>
    <w:rsid w:val="00567669"/>
    <w:rsid w:val="00567E72"/>
    <w:rsid w:val="0057003C"/>
    <w:rsid w:val="005704BC"/>
    <w:rsid w:val="0057059A"/>
    <w:rsid w:val="005713D7"/>
    <w:rsid w:val="00571ECB"/>
    <w:rsid w:val="005726C9"/>
    <w:rsid w:val="005735EC"/>
    <w:rsid w:val="00573A52"/>
    <w:rsid w:val="00574418"/>
    <w:rsid w:val="00574A1A"/>
    <w:rsid w:val="00574DF3"/>
    <w:rsid w:val="00574FD2"/>
    <w:rsid w:val="00575DF5"/>
    <w:rsid w:val="00576D64"/>
    <w:rsid w:val="00576E61"/>
    <w:rsid w:val="005774D8"/>
    <w:rsid w:val="00577F34"/>
    <w:rsid w:val="00580C26"/>
    <w:rsid w:val="00581101"/>
    <w:rsid w:val="005828A0"/>
    <w:rsid w:val="00582A32"/>
    <w:rsid w:val="00582D7B"/>
    <w:rsid w:val="00582EFC"/>
    <w:rsid w:val="0058300A"/>
    <w:rsid w:val="00584071"/>
    <w:rsid w:val="005844E4"/>
    <w:rsid w:val="005845F7"/>
    <w:rsid w:val="00584BEA"/>
    <w:rsid w:val="00584DC0"/>
    <w:rsid w:val="00584E25"/>
    <w:rsid w:val="00585DB0"/>
    <w:rsid w:val="00586E47"/>
    <w:rsid w:val="005901CA"/>
    <w:rsid w:val="00590A84"/>
    <w:rsid w:val="00590F33"/>
    <w:rsid w:val="005916A1"/>
    <w:rsid w:val="0059293E"/>
    <w:rsid w:val="00593F95"/>
    <w:rsid w:val="0059409B"/>
    <w:rsid w:val="00594EB7"/>
    <w:rsid w:val="00595354"/>
    <w:rsid w:val="005953B0"/>
    <w:rsid w:val="005956C3"/>
    <w:rsid w:val="00595FC9"/>
    <w:rsid w:val="00596669"/>
    <w:rsid w:val="00596792"/>
    <w:rsid w:val="0059689E"/>
    <w:rsid w:val="0059712B"/>
    <w:rsid w:val="00597144"/>
    <w:rsid w:val="005A01E9"/>
    <w:rsid w:val="005A062D"/>
    <w:rsid w:val="005A0BF7"/>
    <w:rsid w:val="005A0F65"/>
    <w:rsid w:val="005A1FC1"/>
    <w:rsid w:val="005A2735"/>
    <w:rsid w:val="005A36E1"/>
    <w:rsid w:val="005A3C83"/>
    <w:rsid w:val="005A48CF"/>
    <w:rsid w:val="005A5491"/>
    <w:rsid w:val="005A54BD"/>
    <w:rsid w:val="005A5D55"/>
    <w:rsid w:val="005A5DED"/>
    <w:rsid w:val="005A78DF"/>
    <w:rsid w:val="005A79AC"/>
    <w:rsid w:val="005B00B0"/>
    <w:rsid w:val="005B0752"/>
    <w:rsid w:val="005B0D7E"/>
    <w:rsid w:val="005B0ECF"/>
    <w:rsid w:val="005B1341"/>
    <w:rsid w:val="005B1AD1"/>
    <w:rsid w:val="005B2833"/>
    <w:rsid w:val="005B2F05"/>
    <w:rsid w:val="005B3561"/>
    <w:rsid w:val="005B36AC"/>
    <w:rsid w:val="005B3BD9"/>
    <w:rsid w:val="005B4167"/>
    <w:rsid w:val="005B4B51"/>
    <w:rsid w:val="005B59CE"/>
    <w:rsid w:val="005B643D"/>
    <w:rsid w:val="005B6D51"/>
    <w:rsid w:val="005B6F26"/>
    <w:rsid w:val="005B7526"/>
    <w:rsid w:val="005B76AA"/>
    <w:rsid w:val="005C017A"/>
    <w:rsid w:val="005C0279"/>
    <w:rsid w:val="005C0E23"/>
    <w:rsid w:val="005C1052"/>
    <w:rsid w:val="005C110C"/>
    <w:rsid w:val="005C25F6"/>
    <w:rsid w:val="005C3F91"/>
    <w:rsid w:val="005C49E8"/>
    <w:rsid w:val="005C4C3F"/>
    <w:rsid w:val="005C577C"/>
    <w:rsid w:val="005C5C6E"/>
    <w:rsid w:val="005C5D79"/>
    <w:rsid w:val="005C5F30"/>
    <w:rsid w:val="005C6312"/>
    <w:rsid w:val="005C69A3"/>
    <w:rsid w:val="005C6AC8"/>
    <w:rsid w:val="005C6F0B"/>
    <w:rsid w:val="005C7CA0"/>
    <w:rsid w:val="005D00DA"/>
    <w:rsid w:val="005D17DB"/>
    <w:rsid w:val="005D1DD2"/>
    <w:rsid w:val="005D228A"/>
    <w:rsid w:val="005D23EB"/>
    <w:rsid w:val="005D2883"/>
    <w:rsid w:val="005D2E99"/>
    <w:rsid w:val="005D33BF"/>
    <w:rsid w:val="005D4B3E"/>
    <w:rsid w:val="005D5089"/>
    <w:rsid w:val="005D53DF"/>
    <w:rsid w:val="005D55DE"/>
    <w:rsid w:val="005D5669"/>
    <w:rsid w:val="005D5EB6"/>
    <w:rsid w:val="005D67C8"/>
    <w:rsid w:val="005D6C7C"/>
    <w:rsid w:val="005D72EB"/>
    <w:rsid w:val="005D7AA2"/>
    <w:rsid w:val="005E0018"/>
    <w:rsid w:val="005E079B"/>
    <w:rsid w:val="005E14E0"/>
    <w:rsid w:val="005E20E5"/>
    <w:rsid w:val="005E2C89"/>
    <w:rsid w:val="005E3A48"/>
    <w:rsid w:val="005E4BE6"/>
    <w:rsid w:val="005E548E"/>
    <w:rsid w:val="005E616F"/>
    <w:rsid w:val="005F08E6"/>
    <w:rsid w:val="005F18F3"/>
    <w:rsid w:val="005F2061"/>
    <w:rsid w:val="005F3F74"/>
    <w:rsid w:val="005F4053"/>
    <w:rsid w:val="005F43B1"/>
    <w:rsid w:val="005F4EA4"/>
    <w:rsid w:val="005F50C4"/>
    <w:rsid w:val="005F5B79"/>
    <w:rsid w:val="005F6A4E"/>
    <w:rsid w:val="005F75F4"/>
    <w:rsid w:val="00600A7E"/>
    <w:rsid w:val="00600B83"/>
    <w:rsid w:val="006012BE"/>
    <w:rsid w:val="0060276C"/>
    <w:rsid w:val="00602E00"/>
    <w:rsid w:val="00602E52"/>
    <w:rsid w:val="0060300B"/>
    <w:rsid w:val="006031FE"/>
    <w:rsid w:val="006034A5"/>
    <w:rsid w:val="0060374C"/>
    <w:rsid w:val="00603888"/>
    <w:rsid w:val="00605A40"/>
    <w:rsid w:val="00606518"/>
    <w:rsid w:val="00606586"/>
    <w:rsid w:val="00606BB8"/>
    <w:rsid w:val="00606D9B"/>
    <w:rsid w:val="006072A7"/>
    <w:rsid w:val="00607EDA"/>
    <w:rsid w:val="00610735"/>
    <w:rsid w:val="00611C1B"/>
    <w:rsid w:val="00611FBB"/>
    <w:rsid w:val="00612CC5"/>
    <w:rsid w:val="006132AE"/>
    <w:rsid w:val="00613CDF"/>
    <w:rsid w:val="006142DC"/>
    <w:rsid w:val="0061487F"/>
    <w:rsid w:val="006148B8"/>
    <w:rsid w:val="006152DD"/>
    <w:rsid w:val="00616334"/>
    <w:rsid w:val="00616EA9"/>
    <w:rsid w:val="00617504"/>
    <w:rsid w:val="0061775F"/>
    <w:rsid w:val="00620451"/>
    <w:rsid w:val="00620900"/>
    <w:rsid w:val="00621314"/>
    <w:rsid w:val="0062135F"/>
    <w:rsid w:val="00621719"/>
    <w:rsid w:val="00621D12"/>
    <w:rsid w:val="00622184"/>
    <w:rsid w:val="006248F6"/>
    <w:rsid w:val="00624E41"/>
    <w:rsid w:val="0062678A"/>
    <w:rsid w:val="006271A5"/>
    <w:rsid w:val="006275DE"/>
    <w:rsid w:val="00630AA2"/>
    <w:rsid w:val="00631AA2"/>
    <w:rsid w:val="0063219D"/>
    <w:rsid w:val="00633484"/>
    <w:rsid w:val="00634206"/>
    <w:rsid w:val="00634522"/>
    <w:rsid w:val="00634E40"/>
    <w:rsid w:val="00635DA8"/>
    <w:rsid w:val="00636782"/>
    <w:rsid w:val="00636972"/>
    <w:rsid w:val="00636A57"/>
    <w:rsid w:val="00636F43"/>
    <w:rsid w:val="0063788C"/>
    <w:rsid w:val="0064046E"/>
    <w:rsid w:val="006413BB"/>
    <w:rsid w:val="006420D5"/>
    <w:rsid w:val="00642F47"/>
    <w:rsid w:val="00642F5C"/>
    <w:rsid w:val="006441B2"/>
    <w:rsid w:val="006444F1"/>
    <w:rsid w:val="00644E5A"/>
    <w:rsid w:val="00646DCE"/>
    <w:rsid w:val="00646DDB"/>
    <w:rsid w:val="00647A7B"/>
    <w:rsid w:val="00650186"/>
    <w:rsid w:val="00650A58"/>
    <w:rsid w:val="00651A52"/>
    <w:rsid w:val="00651F1F"/>
    <w:rsid w:val="006522B2"/>
    <w:rsid w:val="0065256A"/>
    <w:rsid w:val="00652911"/>
    <w:rsid w:val="00652D3C"/>
    <w:rsid w:val="00654269"/>
    <w:rsid w:val="006547AB"/>
    <w:rsid w:val="00654E3C"/>
    <w:rsid w:val="00654EC6"/>
    <w:rsid w:val="00655677"/>
    <w:rsid w:val="00655B50"/>
    <w:rsid w:val="00655CCC"/>
    <w:rsid w:val="00655D62"/>
    <w:rsid w:val="00655DC6"/>
    <w:rsid w:val="00655F6E"/>
    <w:rsid w:val="00656400"/>
    <w:rsid w:val="006564F1"/>
    <w:rsid w:val="00656EC1"/>
    <w:rsid w:val="00657A9A"/>
    <w:rsid w:val="00660443"/>
    <w:rsid w:val="006611ED"/>
    <w:rsid w:val="0066129A"/>
    <w:rsid w:val="00661423"/>
    <w:rsid w:val="00663DCC"/>
    <w:rsid w:val="00664BF9"/>
    <w:rsid w:val="00665285"/>
    <w:rsid w:val="00665718"/>
    <w:rsid w:val="00665B05"/>
    <w:rsid w:val="006666DA"/>
    <w:rsid w:val="00666715"/>
    <w:rsid w:val="00670084"/>
    <w:rsid w:val="006716BF"/>
    <w:rsid w:val="00671B35"/>
    <w:rsid w:val="006726AC"/>
    <w:rsid w:val="006728BD"/>
    <w:rsid w:val="006731B4"/>
    <w:rsid w:val="0067324C"/>
    <w:rsid w:val="00673490"/>
    <w:rsid w:val="0067385D"/>
    <w:rsid w:val="00674596"/>
    <w:rsid w:val="00675745"/>
    <w:rsid w:val="0067678C"/>
    <w:rsid w:val="00676916"/>
    <w:rsid w:val="00676A78"/>
    <w:rsid w:val="006770FE"/>
    <w:rsid w:val="006776F4"/>
    <w:rsid w:val="006777A9"/>
    <w:rsid w:val="00677D18"/>
    <w:rsid w:val="00680055"/>
    <w:rsid w:val="00680157"/>
    <w:rsid w:val="006802BE"/>
    <w:rsid w:val="006802C6"/>
    <w:rsid w:val="006816A8"/>
    <w:rsid w:val="00681A73"/>
    <w:rsid w:val="00681B2D"/>
    <w:rsid w:val="00681C92"/>
    <w:rsid w:val="00681FF6"/>
    <w:rsid w:val="0068285E"/>
    <w:rsid w:val="006831AA"/>
    <w:rsid w:val="006831FF"/>
    <w:rsid w:val="006838E0"/>
    <w:rsid w:val="00683969"/>
    <w:rsid w:val="0068421A"/>
    <w:rsid w:val="006843F1"/>
    <w:rsid w:val="00684DCD"/>
    <w:rsid w:val="006854EA"/>
    <w:rsid w:val="0068590E"/>
    <w:rsid w:val="006859E8"/>
    <w:rsid w:val="00685BB3"/>
    <w:rsid w:val="00685C05"/>
    <w:rsid w:val="00687D4B"/>
    <w:rsid w:val="00690683"/>
    <w:rsid w:val="006907E2"/>
    <w:rsid w:val="006909FF"/>
    <w:rsid w:val="0069116F"/>
    <w:rsid w:val="006912CD"/>
    <w:rsid w:val="00691C7E"/>
    <w:rsid w:val="00691CA9"/>
    <w:rsid w:val="0069312A"/>
    <w:rsid w:val="006942E7"/>
    <w:rsid w:val="0069494B"/>
    <w:rsid w:val="00695E3A"/>
    <w:rsid w:val="006964FF"/>
    <w:rsid w:val="00696D0C"/>
    <w:rsid w:val="0069759B"/>
    <w:rsid w:val="00697E1C"/>
    <w:rsid w:val="006A178D"/>
    <w:rsid w:val="006A1CB6"/>
    <w:rsid w:val="006A1CED"/>
    <w:rsid w:val="006A1F07"/>
    <w:rsid w:val="006A3441"/>
    <w:rsid w:val="006A41FB"/>
    <w:rsid w:val="006A49C7"/>
    <w:rsid w:val="006A4AF9"/>
    <w:rsid w:val="006A4DAB"/>
    <w:rsid w:val="006A56F1"/>
    <w:rsid w:val="006A58F6"/>
    <w:rsid w:val="006A5B74"/>
    <w:rsid w:val="006A665B"/>
    <w:rsid w:val="006A729F"/>
    <w:rsid w:val="006A76FC"/>
    <w:rsid w:val="006A7F3E"/>
    <w:rsid w:val="006B0286"/>
    <w:rsid w:val="006B25D7"/>
    <w:rsid w:val="006B4229"/>
    <w:rsid w:val="006B4420"/>
    <w:rsid w:val="006B4688"/>
    <w:rsid w:val="006B4A83"/>
    <w:rsid w:val="006B4ABF"/>
    <w:rsid w:val="006B4B58"/>
    <w:rsid w:val="006B4EB3"/>
    <w:rsid w:val="006B52D9"/>
    <w:rsid w:val="006B647C"/>
    <w:rsid w:val="006B65A5"/>
    <w:rsid w:val="006B665D"/>
    <w:rsid w:val="006B69B7"/>
    <w:rsid w:val="006B6EC2"/>
    <w:rsid w:val="006B7113"/>
    <w:rsid w:val="006B7B28"/>
    <w:rsid w:val="006C0CF8"/>
    <w:rsid w:val="006C1531"/>
    <w:rsid w:val="006C1731"/>
    <w:rsid w:val="006C1D68"/>
    <w:rsid w:val="006C221F"/>
    <w:rsid w:val="006C2E00"/>
    <w:rsid w:val="006C358C"/>
    <w:rsid w:val="006C42CB"/>
    <w:rsid w:val="006C4712"/>
    <w:rsid w:val="006C478B"/>
    <w:rsid w:val="006C4AB9"/>
    <w:rsid w:val="006C4FB5"/>
    <w:rsid w:val="006C51A3"/>
    <w:rsid w:val="006C576A"/>
    <w:rsid w:val="006C584A"/>
    <w:rsid w:val="006C603F"/>
    <w:rsid w:val="006C6525"/>
    <w:rsid w:val="006C6B9A"/>
    <w:rsid w:val="006C6FC4"/>
    <w:rsid w:val="006C794F"/>
    <w:rsid w:val="006D0DCF"/>
    <w:rsid w:val="006D1114"/>
    <w:rsid w:val="006D1DA7"/>
    <w:rsid w:val="006D3D37"/>
    <w:rsid w:val="006D42F4"/>
    <w:rsid w:val="006D4EB8"/>
    <w:rsid w:val="006D65F0"/>
    <w:rsid w:val="006D71B4"/>
    <w:rsid w:val="006D79BA"/>
    <w:rsid w:val="006E03A7"/>
    <w:rsid w:val="006E0567"/>
    <w:rsid w:val="006E088C"/>
    <w:rsid w:val="006E110E"/>
    <w:rsid w:val="006E1904"/>
    <w:rsid w:val="006E1FC0"/>
    <w:rsid w:val="006E2142"/>
    <w:rsid w:val="006E21EF"/>
    <w:rsid w:val="006E237D"/>
    <w:rsid w:val="006E2737"/>
    <w:rsid w:val="006E27BE"/>
    <w:rsid w:val="006E37A1"/>
    <w:rsid w:val="006E3D15"/>
    <w:rsid w:val="006E4568"/>
    <w:rsid w:val="006E489A"/>
    <w:rsid w:val="006E4BBF"/>
    <w:rsid w:val="006E4BCD"/>
    <w:rsid w:val="006E4FDB"/>
    <w:rsid w:val="006E51E2"/>
    <w:rsid w:val="006E5B02"/>
    <w:rsid w:val="006E5BA3"/>
    <w:rsid w:val="006E61E0"/>
    <w:rsid w:val="006E717D"/>
    <w:rsid w:val="006E73D6"/>
    <w:rsid w:val="006E7A12"/>
    <w:rsid w:val="006F00E2"/>
    <w:rsid w:val="006F0381"/>
    <w:rsid w:val="006F087A"/>
    <w:rsid w:val="006F1045"/>
    <w:rsid w:val="006F10DA"/>
    <w:rsid w:val="006F192A"/>
    <w:rsid w:val="006F1A4A"/>
    <w:rsid w:val="006F1EFC"/>
    <w:rsid w:val="006F2317"/>
    <w:rsid w:val="006F2A5E"/>
    <w:rsid w:val="006F3660"/>
    <w:rsid w:val="006F3786"/>
    <w:rsid w:val="006F5153"/>
    <w:rsid w:val="006F5472"/>
    <w:rsid w:val="006F5840"/>
    <w:rsid w:val="006F5845"/>
    <w:rsid w:val="006F5914"/>
    <w:rsid w:val="006F603E"/>
    <w:rsid w:val="006F635E"/>
    <w:rsid w:val="006F6B4E"/>
    <w:rsid w:val="006F6F60"/>
    <w:rsid w:val="00700655"/>
    <w:rsid w:val="007007B2"/>
    <w:rsid w:val="0070174A"/>
    <w:rsid w:val="00701876"/>
    <w:rsid w:val="00702039"/>
    <w:rsid w:val="0070206F"/>
    <w:rsid w:val="007020B2"/>
    <w:rsid w:val="00702DB2"/>
    <w:rsid w:val="00702E53"/>
    <w:rsid w:val="007033CD"/>
    <w:rsid w:val="007042A4"/>
    <w:rsid w:val="007046C0"/>
    <w:rsid w:val="00704900"/>
    <w:rsid w:val="00706026"/>
    <w:rsid w:val="00706066"/>
    <w:rsid w:val="00707B2B"/>
    <w:rsid w:val="0071088C"/>
    <w:rsid w:val="00711370"/>
    <w:rsid w:val="0071212F"/>
    <w:rsid w:val="00712AB0"/>
    <w:rsid w:val="00713D0D"/>
    <w:rsid w:val="0071443E"/>
    <w:rsid w:val="00714B5D"/>
    <w:rsid w:val="00715A15"/>
    <w:rsid w:val="0071715C"/>
    <w:rsid w:val="007175BB"/>
    <w:rsid w:val="007179B8"/>
    <w:rsid w:val="00720028"/>
    <w:rsid w:val="00721C9D"/>
    <w:rsid w:val="00721F15"/>
    <w:rsid w:val="00722BE7"/>
    <w:rsid w:val="00722F54"/>
    <w:rsid w:val="00722FF6"/>
    <w:rsid w:val="00723B7F"/>
    <w:rsid w:val="007241B6"/>
    <w:rsid w:val="007247A3"/>
    <w:rsid w:val="00725564"/>
    <w:rsid w:val="00725E03"/>
    <w:rsid w:val="00726170"/>
    <w:rsid w:val="007262B9"/>
    <w:rsid w:val="00726A7B"/>
    <w:rsid w:val="00727617"/>
    <w:rsid w:val="0072778B"/>
    <w:rsid w:val="007277A6"/>
    <w:rsid w:val="007303E1"/>
    <w:rsid w:val="00730442"/>
    <w:rsid w:val="00730C2D"/>
    <w:rsid w:val="007317AD"/>
    <w:rsid w:val="00731D78"/>
    <w:rsid w:val="0073210A"/>
    <w:rsid w:val="0073231A"/>
    <w:rsid w:val="007323EE"/>
    <w:rsid w:val="007329D0"/>
    <w:rsid w:val="00732AF4"/>
    <w:rsid w:val="00733A13"/>
    <w:rsid w:val="00733E1E"/>
    <w:rsid w:val="00733ECB"/>
    <w:rsid w:val="00734E62"/>
    <w:rsid w:val="00735000"/>
    <w:rsid w:val="007360D9"/>
    <w:rsid w:val="00736A09"/>
    <w:rsid w:val="00736FA0"/>
    <w:rsid w:val="00740C62"/>
    <w:rsid w:val="00742E2D"/>
    <w:rsid w:val="007437B8"/>
    <w:rsid w:val="007437E0"/>
    <w:rsid w:val="007441E8"/>
    <w:rsid w:val="0074476B"/>
    <w:rsid w:val="00745200"/>
    <w:rsid w:val="00745ABD"/>
    <w:rsid w:val="00745EF3"/>
    <w:rsid w:val="0074645F"/>
    <w:rsid w:val="007467AD"/>
    <w:rsid w:val="00746A2A"/>
    <w:rsid w:val="00747405"/>
    <w:rsid w:val="00750867"/>
    <w:rsid w:val="00750AFF"/>
    <w:rsid w:val="00751582"/>
    <w:rsid w:val="00751AB0"/>
    <w:rsid w:val="00751E63"/>
    <w:rsid w:val="007525EA"/>
    <w:rsid w:val="00752895"/>
    <w:rsid w:val="00752AAD"/>
    <w:rsid w:val="00753971"/>
    <w:rsid w:val="00753D72"/>
    <w:rsid w:val="007551F8"/>
    <w:rsid w:val="007567AE"/>
    <w:rsid w:val="00756B94"/>
    <w:rsid w:val="007570D8"/>
    <w:rsid w:val="00757AD8"/>
    <w:rsid w:val="00761714"/>
    <w:rsid w:val="00761AE8"/>
    <w:rsid w:val="007628E9"/>
    <w:rsid w:val="00762E96"/>
    <w:rsid w:val="007632C5"/>
    <w:rsid w:val="0076354D"/>
    <w:rsid w:val="0076450D"/>
    <w:rsid w:val="007652E2"/>
    <w:rsid w:val="007654BA"/>
    <w:rsid w:val="00765701"/>
    <w:rsid w:val="007663EE"/>
    <w:rsid w:val="00766D45"/>
    <w:rsid w:val="00767247"/>
    <w:rsid w:val="00767D06"/>
    <w:rsid w:val="0077008B"/>
    <w:rsid w:val="00770196"/>
    <w:rsid w:val="00770C01"/>
    <w:rsid w:val="00770FAD"/>
    <w:rsid w:val="00771912"/>
    <w:rsid w:val="0077204B"/>
    <w:rsid w:val="00772C00"/>
    <w:rsid w:val="00772F2B"/>
    <w:rsid w:val="00773547"/>
    <w:rsid w:val="00773AE7"/>
    <w:rsid w:val="0077422B"/>
    <w:rsid w:val="00774E44"/>
    <w:rsid w:val="00775173"/>
    <w:rsid w:val="007751C1"/>
    <w:rsid w:val="007762A5"/>
    <w:rsid w:val="00777510"/>
    <w:rsid w:val="0077757F"/>
    <w:rsid w:val="00780744"/>
    <w:rsid w:val="0078077C"/>
    <w:rsid w:val="00781082"/>
    <w:rsid w:val="00781CFE"/>
    <w:rsid w:val="0078288C"/>
    <w:rsid w:val="00782B89"/>
    <w:rsid w:val="007832E2"/>
    <w:rsid w:val="00784EF9"/>
    <w:rsid w:val="00785109"/>
    <w:rsid w:val="0078530D"/>
    <w:rsid w:val="00785AAF"/>
    <w:rsid w:val="00786547"/>
    <w:rsid w:val="007866EB"/>
    <w:rsid w:val="00786D72"/>
    <w:rsid w:val="007876C6"/>
    <w:rsid w:val="0079108B"/>
    <w:rsid w:val="00791272"/>
    <w:rsid w:val="007915A9"/>
    <w:rsid w:val="00791EAE"/>
    <w:rsid w:val="00792405"/>
    <w:rsid w:val="007935CC"/>
    <w:rsid w:val="00793A87"/>
    <w:rsid w:val="00794717"/>
    <w:rsid w:val="00794907"/>
    <w:rsid w:val="00795EBF"/>
    <w:rsid w:val="00797CF5"/>
    <w:rsid w:val="00797D19"/>
    <w:rsid w:val="007A10FA"/>
    <w:rsid w:val="007A1CC0"/>
    <w:rsid w:val="007A25D0"/>
    <w:rsid w:val="007A2EEB"/>
    <w:rsid w:val="007A392D"/>
    <w:rsid w:val="007A492B"/>
    <w:rsid w:val="007A5211"/>
    <w:rsid w:val="007A5DBE"/>
    <w:rsid w:val="007A5EF2"/>
    <w:rsid w:val="007A6100"/>
    <w:rsid w:val="007A6544"/>
    <w:rsid w:val="007A6A10"/>
    <w:rsid w:val="007A6DEC"/>
    <w:rsid w:val="007A6EF5"/>
    <w:rsid w:val="007A7411"/>
    <w:rsid w:val="007A7A9E"/>
    <w:rsid w:val="007B051B"/>
    <w:rsid w:val="007B132D"/>
    <w:rsid w:val="007B197B"/>
    <w:rsid w:val="007B1C24"/>
    <w:rsid w:val="007B250A"/>
    <w:rsid w:val="007B29FD"/>
    <w:rsid w:val="007B4123"/>
    <w:rsid w:val="007B4782"/>
    <w:rsid w:val="007B523E"/>
    <w:rsid w:val="007B5BAA"/>
    <w:rsid w:val="007B5BDD"/>
    <w:rsid w:val="007B6269"/>
    <w:rsid w:val="007B6C3C"/>
    <w:rsid w:val="007B6D70"/>
    <w:rsid w:val="007B6DBD"/>
    <w:rsid w:val="007B7458"/>
    <w:rsid w:val="007C0693"/>
    <w:rsid w:val="007C0867"/>
    <w:rsid w:val="007C0A9F"/>
    <w:rsid w:val="007C0C17"/>
    <w:rsid w:val="007C1DCD"/>
    <w:rsid w:val="007C24FC"/>
    <w:rsid w:val="007C2ECB"/>
    <w:rsid w:val="007C383B"/>
    <w:rsid w:val="007C3BD5"/>
    <w:rsid w:val="007C3FB4"/>
    <w:rsid w:val="007C449D"/>
    <w:rsid w:val="007C52E5"/>
    <w:rsid w:val="007C673D"/>
    <w:rsid w:val="007D00D1"/>
    <w:rsid w:val="007D0B89"/>
    <w:rsid w:val="007D1F36"/>
    <w:rsid w:val="007D265E"/>
    <w:rsid w:val="007D266D"/>
    <w:rsid w:val="007D2972"/>
    <w:rsid w:val="007D3FFF"/>
    <w:rsid w:val="007D4CBF"/>
    <w:rsid w:val="007D53CA"/>
    <w:rsid w:val="007D5A52"/>
    <w:rsid w:val="007D715E"/>
    <w:rsid w:val="007D76FE"/>
    <w:rsid w:val="007E0CB0"/>
    <w:rsid w:val="007E0D1C"/>
    <w:rsid w:val="007E13D2"/>
    <w:rsid w:val="007E2E4A"/>
    <w:rsid w:val="007E34F1"/>
    <w:rsid w:val="007E652C"/>
    <w:rsid w:val="007E681F"/>
    <w:rsid w:val="007E6FDF"/>
    <w:rsid w:val="007E7D26"/>
    <w:rsid w:val="007F007E"/>
    <w:rsid w:val="007F107D"/>
    <w:rsid w:val="007F1145"/>
    <w:rsid w:val="007F1606"/>
    <w:rsid w:val="007F1AD5"/>
    <w:rsid w:val="007F1B9F"/>
    <w:rsid w:val="007F2091"/>
    <w:rsid w:val="007F4CFB"/>
    <w:rsid w:val="007F4D36"/>
    <w:rsid w:val="007F4EBA"/>
    <w:rsid w:val="007F5E15"/>
    <w:rsid w:val="007F5E2E"/>
    <w:rsid w:val="007F614D"/>
    <w:rsid w:val="007F63B3"/>
    <w:rsid w:val="007F6F0E"/>
    <w:rsid w:val="0080000C"/>
    <w:rsid w:val="0080006B"/>
    <w:rsid w:val="00801353"/>
    <w:rsid w:val="008019AC"/>
    <w:rsid w:val="00801A8E"/>
    <w:rsid w:val="00802EEF"/>
    <w:rsid w:val="008038D8"/>
    <w:rsid w:val="008039C9"/>
    <w:rsid w:val="008046E5"/>
    <w:rsid w:val="00804DF1"/>
    <w:rsid w:val="0080565E"/>
    <w:rsid w:val="00805FAF"/>
    <w:rsid w:val="00807694"/>
    <w:rsid w:val="00807702"/>
    <w:rsid w:val="00807C5D"/>
    <w:rsid w:val="00810764"/>
    <w:rsid w:val="008116D7"/>
    <w:rsid w:val="00812502"/>
    <w:rsid w:val="008126A2"/>
    <w:rsid w:val="00813007"/>
    <w:rsid w:val="0081336B"/>
    <w:rsid w:val="008136FE"/>
    <w:rsid w:val="00813B26"/>
    <w:rsid w:val="008143E6"/>
    <w:rsid w:val="008152A1"/>
    <w:rsid w:val="00815652"/>
    <w:rsid w:val="00815695"/>
    <w:rsid w:val="00815CE5"/>
    <w:rsid w:val="00816BC1"/>
    <w:rsid w:val="00817EEC"/>
    <w:rsid w:val="008204A3"/>
    <w:rsid w:val="008209E3"/>
    <w:rsid w:val="00821BC7"/>
    <w:rsid w:val="0082226A"/>
    <w:rsid w:val="0082244F"/>
    <w:rsid w:val="0082258C"/>
    <w:rsid w:val="00823318"/>
    <w:rsid w:val="0082392B"/>
    <w:rsid w:val="008242ED"/>
    <w:rsid w:val="008246A8"/>
    <w:rsid w:val="00824D3C"/>
    <w:rsid w:val="00825AA9"/>
    <w:rsid w:val="00825D24"/>
    <w:rsid w:val="008263CA"/>
    <w:rsid w:val="008273B4"/>
    <w:rsid w:val="00827A54"/>
    <w:rsid w:val="00827B3F"/>
    <w:rsid w:val="00827D51"/>
    <w:rsid w:val="00830046"/>
    <w:rsid w:val="00831415"/>
    <w:rsid w:val="00831DAD"/>
    <w:rsid w:val="008327D3"/>
    <w:rsid w:val="00832DD1"/>
    <w:rsid w:val="0083321D"/>
    <w:rsid w:val="00834733"/>
    <w:rsid w:val="00836138"/>
    <w:rsid w:val="00836205"/>
    <w:rsid w:val="00837187"/>
    <w:rsid w:val="00837D88"/>
    <w:rsid w:val="00840695"/>
    <w:rsid w:val="00840BC4"/>
    <w:rsid w:val="00840C04"/>
    <w:rsid w:val="00841459"/>
    <w:rsid w:val="00842147"/>
    <w:rsid w:val="00842211"/>
    <w:rsid w:val="00842B61"/>
    <w:rsid w:val="00843732"/>
    <w:rsid w:val="00843BC3"/>
    <w:rsid w:val="00844372"/>
    <w:rsid w:val="00844B3B"/>
    <w:rsid w:val="00844CCE"/>
    <w:rsid w:val="00845CA3"/>
    <w:rsid w:val="00846492"/>
    <w:rsid w:val="008464E3"/>
    <w:rsid w:val="00846604"/>
    <w:rsid w:val="00846944"/>
    <w:rsid w:val="0084754E"/>
    <w:rsid w:val="00847CAB"/>
    <w:rsid w:val="00851446"/>
    <w:rsid w:val="00852830"/>
    <w:rsid w:val="00853908"/>
    <w:rsid w:val="008542DF"/>
    <w:rsid w:val="0085497B"/>
    <w:rsid w:val="00855180"/>
    <w:rsid w:val="0085572A"/>
    <w:rsid w:val="00855ECC"/>
    <w:rsid w:val="00856952"/>
    <w:rsid w:val="00856CEE"/>
    <w:rsid w:val="0086028B"/>
    <w:rsid w:val="008602F3"/>
    <w:rsid w:val="0086155C"/>
    <w:rsid w:val="00862669"/>
    <w:rsid w:val="0086289A"/>
    <w:rsid w:val="008633BF"/>
    <w:rsid w:val="00863430"/>
    <w:rsid w:val="008637FB"/>
    <w:rsid w:val="008639E6"/>
    <w:rsid w:val="00865619"/>
    <w:rsid w:val="00867E54"/>
    <w:rsid w:val="00870BE6"/>
    <w:rsid w:val="00872A88"/>
    <w:rsid w:val="00872BDD"/>
    <w:rsid w:val="0087349A"/>
    <w:rsid w:val="0087380B"/>
    <w:rsid w:val="00874272"/>
    <w:rsid w:val="00874769"/>
    <w:rsid w:val="00875442"/>
    <w:rsid w:val="0087740D"/>
    <w:rsid w:val="00877EE1"/>
    <w:rsid w:val="00880B54"/>
    <w:rsid w:val="00882563"/>
    <w:rsid w:val="0088296F"/>
    <w:rsid w:val="00882C9E"/>
    <w:rsid w:val="0088382D"/>
    <w:rsid w:val="00887604"/>
    <w:rsid w:val="00887A1C"/>
    <w:rsid w:val="0089078A"/>
    <w:rsid w:val="00890813"/>
    <w:rsid w:val="00890B17"/>
    <w:rsid w:val="00890C52"/>
    <w:rsid w:val="00890ECE"/>
    <w:rsid w:val="008913F7"/>
    <w:rsid w:val="00891BB1"/>
    <w:rsid w:val="008924B2"/>
    <w:rsid w:val="00892B7A"/>
    <w:rsid w:val="00893158"/>
    <w:rsid w:val="00893C43"/>
    <w:rsid w:val="00894179"/>
    <w:rsid w:val="008953B2"/>
    <w:rsid w:val="008954FB"/>
    <w:rsid w:val="00895AA4"/>
    <w:rsid w:val="0089660F"/>
    <w:rsid w:val="00896923"/>
    <w:rsid w:val="00896A6A"/>
    <w:rsid w:val="00897863"/>
    <w:rsid w:val="00897FB8"/>
    <w:rsid w:val="008A0137"/>
    <w:rsid w:val="008A0968"/>
    <w:rsid w:val="008A0C06"/>
    <w:rsid w:val="008A0E80"/>
    <w:rsid w:val="008A1004"/>
    <w:rsid w:val="008A1416"/>
    <w:rsid w:val="008A185E"/>
    <w:rsid w:val="008A1C0E"/>
    <w:rsid w:val="008A3397"/>
    <w:rsid w:val="008A3934"/>
    <w:rsid w:val="008A4D35"/>
    <w:rsid w:val="008A5ED0"/>
    <w:rsid w:val="008A65E3"/>
    <w:rsid w:val="008A6A20"/>
    <w:rsid w:val="008B0672"/>
    <w:rsid w:val="008B06B0"/>
    <w:rsid w:val="008B0AD8"/>
    <w:rsid w:val="008B0AF6"/>
    <w:rsid w:val="008B1AB8"/>
    <w:rsid w:val="008B1D74"/>
    <w:rsid w:val="008B3340"/>
    <w:rsid w:val="008B36A8"/>
    <w:rsid w:val="008B44CB"/>
    <w:rsid w:val="008B4F1E"/>
    <w:rsid w:val="008B5463"/>
    <w:rsid w:val="008B5C11"/>
    <w:rsid w:val="008B5D3A"/>
    <w:rsid w:val="008B6189"/>
    <w:rsid w:val="008B61FD"/>
    <w:rsid w:val="008B7143"/>
    <w:rsid w:val="008B791B"/>
    <w:rsid w:val="008C0E64"/>
    <w:rsid w:val="008C18B9"/>
    <w:rsid w:val="008C214C"/>
    <w:rsid w:val="008C2780"/>
    <w:rsid w:val="008C3429"/>
    <w:rsid w:val="008C3BC4"/>
    <w:rsid w:val="008C464C"/>
    <w:rsid w:val="008C4A11"/>
    <w:rsid w:val="008C4A3D"/>
    <w:rsid w:val="008C6915"/>
    <w:rsid w:val="008C752B"/>
    <w:rsid w:val="008C779E"/>
    <w:rsid w:val="008C78E3"/>
    <w:rsid w:val="008D1146"/>
    <w:rsid w:val="008D19F5"/>
    <w:rsid w:val="008D27EE"/>
    <w:rsid w:val="008D2D70"/>
    <w:rsid w:val="008D38B9"/>
    <w:rsid w:val="008D3C97"/>
    <w:rsid w:val="008D3D42"/>
    <w:rsid w:val="008D42A7"/>
    <w:rsid w:val="008D456A"/>
    <w:rsid w:val="008D459A"/>
    <w:rsid w:val="008D58AC"/>
    <w:rsid w:val="008D738E"/>
    <w:rsid w:val="008E0493"/>
    <w:rsid w:val="008E23FD"/>
    <w:rsid w:val="008E2400"/>
    <w:rsid w:val="008E3898"/>
    <w:rsid w:val="008E4561"/>
    <w:rsid w:val="008E45BE"/>
    <w:rsid w:val="008E4620"/>
    <w:rsid w:val="008E51FF"/>
    <w:rsid w:val="008E5567"/>
    <w:rsid w:val="008E619B"/>
    <w:rsid w:val="008E621B"/>
    <w:rsid w:val="008E6871"/>
    <w:rsid w:val="008E75FE"/>
    <w:rsid w:val="008F0048"/>
    <w:rsid w:val="008F04E4"/>
    <w:rsid w:val="008F0B13"/>
    <w:rsid w:val="008F1811"/>
    <w:rsid w:val="008F2303"/>
    <w:rsid w:val="008F2427"/>
    <w:rsid w:val="008F2AA8"/>
    <w:rsid w:val="008F345B"/>
    <w:rsid w:val="008F3490"/>
    <w:rsid w:val="008F3957"/>
    <w:rsid w:val="008F43F8"/>
    <w:rsid w:val="008F5F8B"/>
    <w:rsid w:val="008F602F"/>
    <w:rsid w:val="008F6503"/>
    <w:rsid w:val="008F6CB8"/>
    <w:rsid w:val="008F77DC"/>
    <w:rsid w:val="008F78E1"/>
    <w:rsid w:val="008F7AC6"/>
    <w:rsid w:val="009001DC"/>
    <w:rsid w:val="00900383"/>
    <w:rsid w:val="00900659"/>
    <w:rsid w:val="00900F52"/>
    <w:rsid w:val="009013A2"/>
    <w:rsid w:val="00902295"/>
    <w:rsid w:val="00902B36"/>
    <w:rsid w:val="00904218"/>
    <w:rsid w:val="00904981"/>
    <w:rsid w:val="00904FEB"/>
    <w:rsid w:val="009051D8"/>
    <w:rsid w:val="00905981"/>
    <w:rsid w:val="00905EE0"/>
    <w:rsid w:val="00906441"/>
    <w:rsid w:val="00906D40"/>
    <w:rsid w:val="009078AD"/>
    <w:rsid w:val="00910651"/>
    <w:rsid w:val="00911A62"/>
    <w:rsid w:val="00911F49"/>
    <w:rsid w:val="00912F60"/>
    <w:rsid w:val="00913453"/>
    <w:rsid w:val="00913695"/>
    <w:rsid w:val="00913A4A"/>
    <w:rsid w:val="009140DF"/>
    <w:rsid w:val="009147EC"/>
    <w:rsid w:val="00914D30"/>
    <w:rsid w:val="00915CAC"/>
    <w:rsid w:val="00916756"/>
    <w:rsid w:val="00916EE3"/>
    <w:rsid w:val="009178B9"/>
    <w:rsid w:val="009179AC"/>
    <w:rsid w:val="00917F61"/>
    <w:rsid w:val="009200E6"/>
    <w:rsid w:val="00920AA9"/>
    <w:rsid w:val="00920EED"/>
    <w:rsid w:val="009213F0"/>
    <w:rsid w:val="00921D0D"/>
    <w:rsid w:val="0092208C"/>
    <w:rsid w:val="00922384"/>
    <w:rsid w:val="00922614"/>
    <w:rsid w:val="00922916"/>
    <w:rsid w:val="0092354D"/>
    <w:rsid w:val="00923707"/>
    <w:rsid w:val="00924500"/>
    <w:rsid w:val="00924637"/>
    <w:rsid w:val="009248C1"/>
    <w:rsid w:val="00924F5B"/>
    <w:rsid w:val="00924FB3"/>
    <w:rsid w:val="009256B7"/>
    <w:rsid w:val="009258E6"/>
    <w:rsid w:val="00925FFF"/>
    <w:rsid w:val="0092615C"/>
    <w:rsid w:val="009270E4"/>
    <w:rsid w:val="00927155"/>
    <w:rsid w:val="00930F2C"/>
    <w:rsid w:val="00931649"/>
    <w:rsid w:val="00931D44"/>
    <w:rsid w:val="0093206D"/>
    <w:rsid w:val="0093234C"/>
    <w:rsid w:val="00932E7C"/>
    <w:rsid w:val="00933A32"/>
    <w:rsid w:val="009344FE"/>
    <w:rsid w:val="00934733"/>
    <w:rsid w:val="00934867"/>
    <w:rsid w:val="009349B2"/>
    <w:rsid w:val="00934E75"/>
    <w:rsid w:val="00935153"/>
    <w:rsid w:val="00935439"/>
    <w:rsid w:val="009358F8"/>
    <w:rsid w:val="00935A59"/>
    <w:rsid w:val="00935BB7"/>
    <w:rsid w:val="009360D8"/>
    <w:rsid w:val="00937AF6"/>
    <w:rsid w:val="0094076A"/>
    <w:rsid w:val="00940DC5"/>
    <w:rsid w:val="00943110"/>
    <w:rsid w:val="00943904"/>
    <w:rsid w:val="009451B6"/>
    <w:rsid w:val="0094556F"/>
    <w:rsid w:val="0094569F"/>
    <w:rsid w:val="00945B28"/>
    <w:rsid w:val="00945E83"/>
    <w:rsid w:val="00945FAB"/>
    <w:rsid w:val="00946453"/>
    <w:rsid w:val="009466D9"/>
    <w:rsid w:val="00946BAD"/>
    <w:rsid w:val="00946BF2"/>
    <w:rsid w:val="00946C41"/>
    <w:rsid w:val="009471E7"/>
    <w:rsid w:val="00947E0F"/>
    <w:rsid w:val="00950831"/>
    <w:rsid w:val="009508E7"/>
    <w:rsid w:val="00950B17"/>
    <w:rsid w:val="00951403"/>
    <w:rsid w:val="00951E0D"/>
    <w:rsid w:val="00952133"/>
    <w:rsid w:val="009521B3"/>
    <w:rsid w:val="00952B86"/>
    <w:rsid w:val="00953AB7"/>
    <w:rsid w:val="00953F00"/>
    <w:rsid w:val="009543BB"/>
    <w:rsid w:val="009545DC"/>
    <w:rsid w:val="00954D64"/>
    <w:rsid w:val="00955607"/>
    <w:rsid w:val="00955B4E"/>
    <w:rsid w:val="00955E8D"/>
    <w:rsid w:val="009567DD"/>
    <w:rsid w:val="00957920"/>
    <w:rsid w:val="00957A06"/>
    <w:rsid w:val="00960D8E"/>
    <w:rsid w:val="00961843"/>
    <w:rsid w:val="00962105"/>
    <w:rsid w:val="00962B00"/>
    <w:rsid w:val="0096482D"/>
    <w:rsid w:val="00964F36"/>
    <w:rsid w:val="00966216"/>
    <w:rsid w:val="0096744E"/>
    <w:rsid w:val="00967461"/>
    <w:rsid w:val="0096751D"/>
    <w:rsid w:val="00970179"/>
    <w:rsid w:val="00970491"/>
    <w:rsid w:val="00970F71"/>
    <w:rsid w:val="00971936"/>
    <w:rsid w:val="00971C40"/>
    <w:rsid w:val="009724E8"/>
    <w:rsid w:val="009733F5"/>
    <w:rsid w:val="0097444D"/>
    <w:rsid w:val="00974731"/>
    <w:rsid w:val="009754C7"/>
    <w:rsid w:val="009755C7"/>
    <w:rsid w:val="00975DB0"/>
    <w:rsid w:val="009766F0"/>
    <w:rsid w:val="0097788B"/>
    <w:rsid w:val="00977BA3"/>
    <w:rsid w:val="009802C9"/>
    <w:rsid w:val="00980D2F"/>
    <w:rsid w:val="00981DAE"/>
    <w:rsid w:val="00981F5C"/>
    <w:rsid w:val="00981F92"/>
    <w:rsid w:val="009829D9"/>
    <w:rsid w:val="00982E7E"/>
    <w:rsid w:val="00983E68"/>
    <w:rsid w:val="00984080"/>
    <w:rsid w:val="00984503"/>
    <w:rsid w:val="00984CB8"/>
    <w:rsid w:val="00985C14"/>
    <w:rsid w:val="0098661E"/>
    <w:rsid w:val="00986CFF"/>
    <w:rsid w:val="00986DF0"/>
    <w:rsid w:val="009878B7"/>
    <w:rsid w:val="00987949"/>
    <w:rsid w:val="00990069"/>
    <w:rsid w:val="00990317"/>
    <w:rsid w:val="00990956"/>
    <w:rsid w:val="0099213B"/>
    <w:rsid w:val="00992D1F"/>
    <w:rsid w:val="009933CC"/>
    <w:rsid w:val="00993873"/>
    <w:rsid w:val="00994CE9"/>
    <w:rsid w:val="009952B3"/>
    <w:rsid w:val="00995860"/>
    <w:rsid w:val="00995B92"/>
    <w:rsid w:val="009975E6"/>
    <w:rsid w:val="00997931"/>
    <w:rsid w:val="00997D2E"/>
    <w:rsid w:val="009A00C2"/>
    <w:rsid w:val="009A03B5"/>
    <w:rsid w:val="009A06EF"/>
    <w:rsid w:val="009A0800"/>
    <w:rsid w:val="009A0B54"/>
    <w:rsid w:val="009A0BDA"/>
    <w:rsid w:val="009A0EE3"/>
    <w:rsid w:val="009A21F9"/>
    <w:rsid w:val="009A24C3"/>
    <w:rsid w:val="009A277C"/>
    <w:rsid w:val="009A2B6D"/>
    <w:rsid w:val="009A348F"/>
    <w:rsid w:val="009A5FE8"/>
    <w:rsid w:val="009A61FA"/>
    <w:rsid w:val="009A74C2"/>
    <w:rsid w:val="009A78F0"/>
    <w:rsid w:val="009B0027"/>
    <w:rsid w:val="009B0A28"/>
    <w:rsid w:val="009B0CBF"/>
    <w:rsid w:val="009B2112"/>
    <w:rsid w:val="009B24F6"/>
    <w:rsid w:val="009B349C"/>
    <w:rsid w:val="009B4861"/>
    <w:rsid w:val="009B6758"/>
    <w:rsid w:val="009B68A8"/>
    <w:rsid w:val="009B68B4"/>
    <w:rsid w:val="009B6E85"/>
    <w:rsid w:val="009B716C"/>
    <w:rsid w:val="009C0D54"/>
    <w:rsid w:val="009C127E"/>
    <w:rsid w:val="009C2B38"/>
    <w:rsid w:val="009C2E3E"/>
    <w:rsid w:val="009C3056"/>
    <w:rsid w:val="009C4EA7"/>
    <w:rsid w:val="009C6896"/>
    <w:rsid w:val="009C7375"/>
    <w:rsid w:val="009C76BB"/>
    <w:rsid w:val="009C792F"/>
    <w:rsid w:val="009C7B42"/>
    <w:rsid w:val="009C7CA1"/>
    <w:rsid w:val="009C7E16"/>
    <w:rsid w:val="009D0361"/>
    <w:rsid w:val="009D1E06"/>
    <w:rsid w:val="009D2719"/>
    <w:rsid w:val="009D2AF9"/>
    <w:rsid w:val="009D3280"/>
    <w:rsid w:val="009D3BE6"/>
    <w:rsid w:val="009D41C2"/>
    <w:rsid w:val="009D44A8"/>
    <w:rsid w:val="009D4C31"/>
    <w:rsid w:val="009D53BB"/>
    <w:rsid w:val="009D5843"/>
    <w:rsid w:val="009D60B8"/>
    <w:rsid w:val="009D69DA"/>
    <w:rsid w:val="009E0378"/>
    <w:rsid w:val="009E0FD4"/>
    <w:rsid w:val="009E14C8"/>
    <w:rsid w:val="009E25BD"/>
    <w:rsid w:val="009E4214"/>
    <w:rsid w:val="009E4593"/>
    <w:rsid w:val="009E45B3"/>
    <w:rsid w:val="009E4E6A"/>
    <w:rsid w:val="009E6187"/>
    <w:rsid w:val="009E7654"/>
    <w:rsid w:val="009E7AB2"/>
    <w:rsid w:val="009F0622"/>
    <w:rsid w:val="009F174C"/>
    <w:rsid w:val="009F2684"/>
    <w:rsid w:val="009F2A84"/>
    <w:rsid w:val="009F3E43"/>
    <w:rsid w:val="009F3EA5"/>
    <w:rsid w:val="009F470E"/>
    <w:rsid w:val="009F5403"/>
    <w:rsid w:val="009F6F8B"/>
    <w:rsid w:val="009F7324"/>
    <w:rsid w:val="009F7F54"/>
    <w:rsid w:val="00A0031D"/>
    <w:rsid w:val="00A0081C"/>
    <w:rsid w:val="00A00BF0"/>
    <w:rsid w:val="00A03242"/>
    <w:rsid w:val="00A04FB2"/>
    <w:rsid w:val="00A05044"/>
    <w:rsid w:val="00A05128"/>
    <w:rsid w:val="00A05137"/>
    <w:rsid w:val="00A05252"/>
    <w:rsid w:val="00A057BD"/>
    <w:rsid w:val="00A0593B"/>
    <w:rsid w:val="00A063F8"/>
    <w:rsid w:val="00A06EFD"/>
    <w:rsid w:val="00A07606"/>
    <w:rsid w:val="00A07607"/>
    <w:rsid w:val="00A07E02"/>
    <w:rsid w:val="00A1013D"/>
    <w:rsid w:val="00A1051E"/>
    <w:rsid w:val="00A1134B"/>
    <w:rsid w:val="00A1138F"/>
    <w:rsid w:val="00A113A2"/>
    <w:rsid w:val="00A118BD"/>
    <w:rsid w:val="00A119A2"/>
    <w:rsid w:val="00A11AF9"/>
    <w:rsid w:val="00A11D13"/>
    <w:rsid w:val="00A123C9"/>
    <w:rsid w:val="00A1468B"/>
    <w:rsid w:val="00A147DD"/>
    <w:rsid w:val="00A158E6"/>
    <w:rsid w:val="00A161A7"/>
    <w:rsid w:val="00A1658F"/>
    <w:rsid w:val="00A17524"/>
    <w:rsid w:val="00A17AB1"/>
    <w:rsid w:val="00A207C6"/>
    <w:rsid w:val="00A2086C"/>
    <w:rsid w:val="00A2126C"/>
    <w:rsid w:val="00A21B17"/>
    <w:rsid w:val="00A22B32"/>
    <w:rsid w:val="00A23086"/>
    <w:rsid w:val="00A23468"/>
    <w:rsid w:val="00A23AE2"/>
    <w:rsid w:val="00A23B22"/>
    <w:rsid w:val="00A23FED"/>
    <w:rsid w:val="00A25A0D"/>
    <w:rsid w:val="00A25F55"/>
    <w:rsid w:val="00A26F17"/>
    <w:rsid w:val="00A26F5E"/>
    <w:rsid w:val="00A277F1"/>
    <w:rsid w:val="00A27AFB"/>
    <w:rsid w:val="00A3001A"/>
    <w:rsid w:val="00A3392E"/>
    <w:rsid w:val="00A33A30"/>
    <w:rsid w:val="00A364C1"/>
    <w:rsid w:val="00A36D20"/>
    <w:rsid w:val="00A36D2D"/>
    <w:rsid w:val="00A3727D"/>
    <w:rsid w:val="00A3753B"/>
    <w:rsid w:val="00A40DEC"/>
    <w:rsid w:val="00A40F69"/>
    <w:rsid w:val="00A42834"/>
    <w:rsid w:val="00A42D63"/>
    <w:rsid w:val="00A434CB"/>
    <w:rsid w:val="00A43594"/>
    <w:rsid w:val="00A4420E"/>
    <w:rsid w:val="00A448A1"/>
    <w:rsid w:val="00A44A3A"/>
    <w:rsid w:val="00A44EDD"/>
    <w:rsid w:val="00A47995"/>
    <w:rsid w:val="00A50393"/>
    <w:rsid w:val="00A504BC"/>
    <w:rsid w:val="00A506DD"/>
    <w:rsid w:val="00A50F08"/>
    <w:rsid w:val="00A510BC"/>
    <w:rsid w:val="00A51265"/>
    <w:rsid w:val="00A5134E"/>
    <w:rsid w:val="00A52380"/>
    <w:rsid w:val="00A529F8"/>
    <w:rsid w:val="00A532DF"/>
    <w:rsid w:val="00A53EA3"/>
    <w:rsid w:val="00A5514E"/>
    <w:rsid w:val="00A564EA"/>
    <w:rsid w:val="00A56A06"/>
    <w:rsid w:val="00A56B29"/>
    <w:rsid w:val="00A570C1"/>
    <w:rsid w:val="00A577B8"/>
    <w:rsid w:val="00A57AFD"/>
    <w:rsid w:val="00A57E4D"/>
    <w:rsid w:val="00A57E60"/>
    <w:rsid w:val="00A615DB"/>
    <w:rsid w:val="00A61797"/>
    <w:rsid w:val="00A61ABA"/>
    <w:rsid w:val="00A61DB5"/>
    <w:rsid w:val="00A624C2"/>
    <w:rsid w:val="00A630EA"/>
    <w:rsid w:val="00A63A52"/>
    <w:rsid w:val="00A64713"/>
    <w:rsid w:val="00A64F3F"/>
    <w:rsid w:val="00A6551D"/>
    <w:rsid w:val="00A67BC5"/>
    <w:rsid w:val="00A704FE"/>
    <w:rsid w:val="00A70EC3"/>
    <w:rsid w:val="00A71409"/>
    <w:rsid w:val="00A71928"/>
    <w:rsid w:val="00A73104"/>
    <w:rsid w:val="00A74335"/>
    <w:rsid w:val="00A74937"/>
    <w:rsid w:val="00A754E5"/>
    <w:rsid w:val="00A75DF7"/>
    <w:rsid w:val="00A779E1"/>
    <w:rsid w:val="00A77E41"/>
    <w:rsid w:val="00A81171"/>
    <w:rsid w:val="00A81DB9"/>
    <w:rsid w:val="00A82E40"/>
    <w:rsid w:val="00A8334F"/>
    <w:rsid w:val="00A83DC7"/>
    <w:rsid w:val="00A84113"/>
    <w:rsid w:val="00A84A6C"/>
    <w:rsid w:val="00A84ED9"/>
    <w:rsid w:val="00A851D2"/>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B08"/>
    <w:rsid w:val="00A95141"/>
    <w:rsid w:val="00A95795"/>
    <w:rsid w:val="00A95948"/>
    <w:rsid w:val="00A961F7"/>
    <w:rsid w:val="00A969D9"/>
    <w:rsid w:val="00A97088"/>
    <w:rsid w:val="00A971F3"/>
    <w:rsid w:val="00A97704"/>
    <w:rsid w:val="00AA02AA"/>
    <w:rsid w:val="00AA0524"/>
    <w:rsid w:val="00AA0EE9"/>
    <w:rsid w:val="00AA0F7D"/>
    <w:rsid w:val="00AA25BF"/>
    <w:rsid w:val="00AA29A0"/>
    <w:rsid w:val="00AA2F8B"/>
    <w:rsid w:val="00AA421A"/>
    <w:rsid w:val="00AA4569"/>
    <w:rsid w:val="00AA4C5D"/>
    <w:rsid w:val="00AA53EA"/>
    <w:rsid w:val="00AA56C4"/>
    <w:rsid w:val="00AA5BAB"/>
    <w:rsid w:val="00AA6814"/>
    <w:rsid w:val="00AA7D60"/>
    <w:rsid w:val="00AB1464"/>
    <w:rsid w:val="00AB2471"/>
    <w:rsid w:val="00AB26C3"/>
    <w:rsid w:val="00AB29CF"/>
    <w:rsid w:val="00AB3389"/>
    <w:rsid w:val="00AB3402"/>
    <w:rsid w:val="00AB4A00"/>
    <w:rsid w:val="00AB53A2"/>
    <w:rsid w:val="00AB5B24"/>
    <w:rsid w:val="00AB67A2"/>
    <w:rsid w:val="00AB79BB"/>
    <w:rsid w:val="00AB7CB6"/>
    <w:rsid w:val="00AC060B"/>
    <w:rsid w:val="00AC06E4"/>
    <w:rsid w:val="00AC11CE"/>
    <w:rsid w:val="00AC3DAA"/>
    <w:rsid w:val="00AC4381"/>
    <w:rsid w:val="00AC4AE8"/>
    <w:rsid w:val="00AC5EB0"/>
    <w:rsid w:val="00AC61B9"/>
    <w:rsid w:val="00AC6576"/>
    <w:rsid w:val="00AC735A"/>
    <w:rsid w:val="00AC7953"/>
    <w:rsid w:val="00AD00DE"/>
    <w:rsid w:val="00AD0EB3"/>
    <w:rsid w:val="00AD210F"/>
    <w:rsid w:val="00AD23B7"/>
    <w:rsid w:val="00AD3C46"/>
    <w:rsid w:val="00AD3C7D"/>
    <w:rsid w:val="00AD5F77"/>
    <w:rsid w:val="00AD6766"/>
    <w:rsid w:val="00AD6CE5"/>
    <w:rsid w:val="00AD7063"/>
    <w:rsid w:val="00AD7161"/>
    <w:rsid w:val="00AD730C"/>
    <w:rsid w:val="00AE013D"/>
    <w:rsid w:val="00AE08B2"/>
    <w:rsid w:val="00AE0A47"/>
    <w:rsid w:val="00AE1FCE"/>
    <w:rsid w:val="00AE2029"/>
    <w:rsid w:val="00AE2957"/>
    <w:rsid w:val="00AE29B8"/>
    <w:rsid w:val="00AE2F03"/>
    <w:rsid w:val="00AE380C"/>
    <w:rsid w:val="00AE49CF"/>
    <w:rsid w:val="00AE4CDE"/>
    <w:rsid w:val="00AE5024"/>
    <w:rsid w:val="00AE53C1"/>
    <w:rsid w:val="00AE5CA2"/>
    <w:rsid w:val="00AE5EE8"/>
    <w:rsid w:val="00AE6974"/>
    <w:rsid w:val="00AE6A4B"/>
    <w:rsid w:val="00AE6BCB"/>
    <w:rsid w:val="00AF0ACB"/>
    <w:rsid w:val="00AF1585"/>
    <w:rsid w:val="00AF1D9A"/>
    <w:rsid w:val="00AF2682"/>
    <w:rsid w:val="00AF2AF3"/>
    <w:rsid w:val="00AF2BBF"/>
    <w:rsid w:val="00AF2C5B"/>
    <w:rsid w:val="00AF463D"/>
    <w:rsid w:val="00AF4AAA"/>
    <w:rsid w:val="00AF4C66"/>
    <w:rsid w:val="00AF5740"/>
    <w:rsid w:val="00AF57A8"/>
    <w:rsid w:val="00AF5EAB"/>
    <w:rsid w:val="00AF5ECE"/>
    <w:rsid w:val="00AF6419"/>
    <w:rsid w:val="00AF6A37"/>
    <w:rsid w:val="00AF738C"/>
    <w:rsid w:val="00AF77B4"/>
    <w:rsid w:val="00AF7E08"/>
    <w:rsid w:val="00B01644"/>
    <w:rsid w:val="00B01934"/>
    <w:rsid w:val="00B01C71"/>
    <w:rsid w:val="00B02513"/>
    <w:rsid w:val="00B026D7"/>
    <w:rsid w:val="00B03129"/>
    <w:rsid w:val="00B039F9"/>
    <w:rsid w:val="00B03A33"/>
    <w:rsid w:val="00B04082"/>
    <w:rsid w:val="00B0512A"/>
    <w:rsid w:val="00B055D1"/>
    <w:rsid w:val="00B05C0A"/>
    <w:rsid w:val="00B05D86"/>
    <w:rsid w:val="00B06B16"/>
    <w:rsid w:val="00B06B22"/>
    <w:rsid w:val="00B07ED7"/>
    <w:rsid w:val="00B10D77"/>
    <w:rsid w:val="00B11BAC"/>
    <w:rsid w:val="00B11D1A"/>
    <w:rsid w:val="00B132E2"/>
    <w:rsid w:val="00B140C0"/>
    <w:rsid w:val="00B141F6"/>
    <w:rsid w:val="00B14C1C"/>
    <w:rsid w:val="00B151F4"/>
    <w:rsid w:val="00B1693E"/>
    <w:rsid w:val="00B20098"/>
    <w:rsid w:val="00B21A0D"/>
    <w:rsid w:val="00B21DC0"/>
    <w:rsid w:val="00B21FD9"/>
    <w:rsid w:val="00B2246F"/>
    <w:rsid w:val="00B2390D"/>
    <w:rsid w:val="00B2475B"/>
    <w:rsid w:val="00B25152"/>
    <w:rsid w:val="00B257F3"/>
    <w:rsid w:val="00B25840"/>
    <w:rsid w:val="00B25DCA"/>
    <w:rsid w:val="00B26D15"/>
    <w:rsid w:val="00B26D67"/>
    <w:rsid w:val="00B2728B"/>
    <w:rsid w:val="00B2731F"/>
    <w:rsid w:val="00B273B0"/>
    <w:rsid w:val="00B27974"/>
    <w:rsid w:val="00B30B65"/>
    <w:rsid w:val="00B31553"/>
    <w:rsid w:val="00B31798"/>
    <w:rsid w:val="00B32D0F"/>
    <w:rsid w:val="00B32D21"/>
    <w:rsid w:val="00B33177"/>
    <w:rsid w:val="00B333A5"/>
    <w:rsid w:val="00B3347A"/>
    <w:rsid w:val="00B33875"/>
    <w:rsid w:val="00B33929"/>
    <w:rsid w:val="00B33985"/>
    <w:rsid w:val="00B33B99"/>
    <w:rsid w:val="00B34285"/>
    <w:rsid w:val="00B347A7"/>
    <w:rsid w:val="00B353A3"/>
    <w:rsid w:val="00B35ABE"/>
    <w:rsid w:val="00B364B5"/>
    <w:rsid w:val="00B3701A"/>
    <w:rsid w:val="00B37B39"/>
    <w:rsid w:val="00B37C17"/>
    <w:rsid w:val="00B4045B"/>
    <w:rsid w:val="00B40E85"/>
    <w:rsid w:val="00B411B1"/>
    <w:rsid w:val="00B41E8D"/>
    <w:rsid w:val="00B41F19"/>
    <w:rsid w:val="00B421D0"/>
    <w:rsid w:val="00B441A8"/>
    <w:rsid w:val="00B44732"/>
    <w:rsid w:val="00B44AF2"/>
    <w:rsid w:val="00B4640C"/>
    <w:rsid w:val="00B46C56"/>
    <w:rsid w:val="00B47BE1"/>
    <w:rsid w:val="00B505D8"/>
    <w:rsid w:val="00B50919"/>
    <w:rsid w:val="00B5107D"/>
    <w:rsid w:val="00B53298"/>
    <w:rsid w:val="00B53A25"/>
    <w:rsid w:val="00B541CA"/>
    <w:rsid w:val="00B55D29"/>
    <w:rsid w:val="00B567B6"/>
    <w:rsid w:val="00B568A1"/>
    <w:rsid w:val="00B573D7"/>
    <w:rsid w:val="00B57825"/>
    <w:rsid w:val="00B57881"/>
    <w:rsid w:val="00B57A09"/>
    <w:rsid w:val="00B6151B"/>
    <w:rsid w:val="00B622EC"/>
    <w:rsid w:val="00B63189"/>
    <w:rsid w:val="00B63462"/>
    <w:rsid w:val="00B64980"/>
    <w:rsid w:val="00B64D0A"/>
    <w:rsid w:val="00B64F06"/>
    <w:rsid w:val="00B656D2"/>
    <w:rsid w:val="00B65C1C"/>
    <w:rsid w:val="00B666C7"/>
    <w:rsid w:val="00B66F15"/>
    <w:rsid w:val="00B6701A"/>
    <w:rsid w:val="00B672E1"/>
    <w:rsid w:val="00B6781E"/>
    <w:rsid w:val="00B712E0"/>
    <w:rsid w:val="00B7165B"/>
    <w:rsid w:val="00B71E88"/>
    <w:rsid w:val="00B723F7"/>
    <w:rsid w:val="00B73419"/>
    <w:rsid w:val="00B7346C"/>
    <w:rsid w:val="00B742DB"/>
    <w:rsid w:val="00B7480B"/>
    <w:rsid w:val="00B75280"/>
    <w:rsid w:val="00B75877"/>
    <w:rsid w:val="00B75EB2"/>
    <w:rsid w:val="00B760B4"/>
    <w:rsid w:val="00B761E0"/>
    <w:rsid w:val="00B77484"/>
    <w:rsid w:val="00B816B3"/>
    <w:rsid w:val="00B82FCF"/>
    <w:rsid w:val="00B83684"/>
    <w:rsid w:val="00B8375F"/>
    <w:rsid w:val="00B83BDC"/>
    <w:rsid w:val="00B83ECC"/>
    <w:rsid w:val="00B840F7"/>
    <w:rsid w:val="00B849CB"/>
    <w:rsid w:val="00B84D45"/>
    <w:rsid w:val="00B84FAE"/>
    <w:rsid w:val="00B85500"/>
    <w:rsid w:val="00B8620C"/>
    <w:rsid w:val="00B9015C"/>
    <w:rsid w:val="00B9030F"/>
    <w:rsid w:val="00B90838"/>
    <w:rsid w:val="00B919AD"/>
    <w:rsid w:val="00B91E70"/>
    <w:rsid w:val="00B9273E"/>
    <w:rsid w:val="00B927D6"/>
    <w:rsid w:val="00B9342F"/>
    <w:rsid w:val="00B9360E"/>
    <w:rsid w:val="00B952FB"/>
    <w:rsid w:val="00B96358"/>
    <w:rsid w:val="00B97E10"/>
    <w:rsid w:val="00B97E5E"/>
    <w:rsid w:val="00BA0494"/>
    <w:rsid w:val="00BA0631"/>
    <w:rsid w:val="00BA24BF"/>
    <w:rsid w:val="00BA26FF"/>
    <w:rsid w:val="00BA271C"/>
    <w:rsid w:val="00BA28C4"/>
    <w:rsid w:val="00BA2BB7"/>
    <w:rsid w:val="00BA32D6"/>
    <w:rsid w:val="00BA3375"/>
    <w:rsid w:val="00BA34E1"/>
    <w:rsid w:val="00BA4294"/>
    <w:rsid w:val="00BA42E4"/>
    <w:rsid w:val="00BA494E"/>
    <w:rsid w:val="00BA5370"/>
    <w:rsid w:val="00BA5BED"/>
    <w:rsid w:val="00BA61E6"/>
    <w:rsid w:val="00BA62B8"/>
    <w:rsid w:val="00BA6E71"/>
    <w:rsid w:val="00BA7065"/>
    <w:rsid w:val="00BA77AB"/>
    <w:rsid w:val="00BB1821"/>
    <w:rsid w:val="00BB1DCA"/>
    <w:rsid w:val="00BB22E6"/>
    <w:rsid w:val="00BB2451"/>
    <w:rsid w:val="00BB270B"/>
    <w:rsid w:val="00BB2CB6"/>
    <w:rsid w:val="00BB3024"/>
    <w:rsid w:val="00BB36B8"/>
    <w:rsid w:val="00BB42AC"/>
    <w:rsid w:val="00BB433F"/>
    <w:rsid w:val="00BB4879"/>
    <w:rsid w:val="00BB5684"/>
    <w:rsid w:val="00BB67C5"/>
    <w:rsid w:val="00BB753E"/>
    <w:rsid w:val="00BB76DE"/>
    <w:rsid w:val="00BC06AA"/>
    <w:rsid w:val="00BC0782"/>
    <w:rsid w:val="00BC21C3"/>
    <w:rsid w:val="00BC28E3"/>
    <w:rsid w:val="00BC2B89"/>
    <w:rsid w:val="00BC3F14"/>
    <w:rsid w:val="00BC3F85"/>
    <w:rsid w:val="00BC48BB"/>
    <w:rsid w:val="00BC4CCE"/>
    <w:rsid w:val="00BC4EBB"/>
    <w:rsid w:val="00BC4F28"/>
    <w:rsid w:val="00BC541C"/>
    <w:rsid w:val="00BC5750"/>
    <w:rsid w:val="00BC59A4"/>
    <w:rsid w:val="00BC5B4B"/>
    <w:rsid w:val="00BC5BB8"/>
    <w:rsid w:val="00BC6A48"/>
    <w:rsid w:val="00BC7659"/>
    <w:rsid w:val="00BC7773"/>
    <w:rsid w:val="00BD01B9"/>
    <w:rsid w:val="00BD0583"/>
    <w:rsid w:val="00BD0670"/>
    <w:rsid w:val="00BD0AAA"/>
    <w:rsid w:val="00BD0C3C"/>
    <w:rsid w:val="00BD12B2"/>
    <w:rsid w:val="00BD1905"/>
    <w:rsid w:val="00BD20FC"/>
    <w:rsid w:val="00BD228C"/>
    <w:rsid w:val="00BD2B2D"/>
    <w:rsid w:val="00BD319E"/>
    <w:rsid w:val="00BD3AA7"/>
    <w:rsid w:val="00BD3EA7"/>
    <w:rsid w:val="00BD41AE"/>
    <w:rsid w:val="00BD421D"/>
    <w:rsid w:val="00BD5878"/>
    <w:rsid w:val="00BD5F42"/>
    <w:rsid w:val="00BD601E"/>
    <w:rsid w:val="00BD79A8"/>
    <w:rsid w:val="00BD7D44"/>
    <w:rsid w:val="00BE045A"/>
    <w:rsid w:val="00BE078B"/>
    <w:rsid w:val="00BE0C66"/>
    <w:rsid w:val="00BE14EC"/>
    <w:rsid w:val="00BE2113"/>
    <w:rsid w:val="00BE214D"/>
    <w:rsid w:val="00BE230D"/>
    <w:rsid w:val="00BE2369"/>
    <w:rsid w:val="00BE29A1"/>
    <w:rsid w:val="00BE33BC"/>
    <w:rsid w:val="00BE37A4"/>
    <w:rsid w:val="00BE43BE"/>
    <w:rsid w:val="00BE49AA"/>
    <w:rsid w:val="00BE4A46"/>
    <w:rsid w:val="00BE6125"/>
    <w:rsid w:val="00BE6374"/>
    <w:rsid w:val="00BE67ED"/>
    <w:rsid w:val="00BE6934"/>
    <w:rsid w:val="00BE6ADF"/>
    <w:rsid w:val="00BE6B23"/>
    <w:rsid w:val="00BE6E9D"/>
    <w:rsid w:val="00BE78DA"/>
    <w:rsid w:val="00BE79E3"/>
    <w:rsid w:val="00BF0908"/>
    <w:rsid w:val="00BF0FC5"/>
    <w:rsid w:val="00BF1492"/>
    <w:rsid w:val="00BF15A1"/>
    <w:rsid w:val="00BF1E19"/>
    <w:rsid w:val="00BF2508"/>
    <w:rsid w:val="00BF29B4"/>
    <w:rsid w:val="00BF2C6F"/>
    <w:rsid w:val="00BF2E8D"/>
    <w:rsid w:val="00BF30ED"/>
    <w:rsid w:val="00BF3191"/>
    <w:rsid w:val="00BF3529"/>
    <w:rsid w:val="00BF3F32"/>
    <w:rsid w:val="00BF3F89"/>
    <w:rsid w:val="00BF53B8"/>
    <w:rsid w:val="00BF5F65"/>
    <w:rsid w:val="00BF6CE0"/>
    <w:rsid w:val="00BF7825"/>
    <w:rsid w:val="00C0006E"/>
    <w:rsid w:val="00C0020F"/>
    <w:rsid w:val="00C00791"/>
    <w:rsid w:val="00C00CFA"/>
    <w:rsid w:val="00C0210C"/>
    <w:rsid w:val="00C0297C"/>
    <w:rsid w:val="00C032C4"/>
    <w:rsid w:val="00C03477"/>
    <w:rsid w:val="00C037DA"/>
    <w:rsid w:val="00C043B4"/>
    <w:rsid w:val="00C04873"/>
    <w:rsid w:val="00C04963"/>
    <w:rsid w:val="00C05355"/>
    <w:rsid w:val="00C0571F"/>
    <w:rsid w:val="00C05836"/>
    <w:rsid w:val="00C05DEB"/>
    <w:rsid w:val="00C06E42"/>
    <w:rsid w:val="00C06EBA"/>
    <w:rsid w:val="00C071EF"/>
    <w:rsid w:val="00C07A16"/>
    <w:rsid w:val="00C11409"/>
    <w:rsid w:val="00C11B70"/>
    <w:rsid w:val="00C123EC"/>
    <w:rsid w:val="00C13599"/>
    <w:rsid w:val="00C1368F"/>
    <w:rsid w:val="00C138AD"/>
    <w:rsid w:val="00C14A95"/>
    <w:rsid w:val="00C15945"/>
    <w:rsid w:val="00C1633A"/>
    <w:rsid w:val="00C174C3"/>
    <w:rsid w:val="00C17752"/>
    <w:rsid w:val="00C17CC5"/>
    <w:rsid w:val="00C17CFC"/>
    <w:rsid w:val="00C17E71"/>
    <w:rsid w:val="00C2015F"/>
    <w:rsid w:val="00C21226"/>
    <w:rsid w:val="00C21316"/>
    <w:rsid w:val="00C21768"/>
    <w:rsid w:val="00C21F16"/>
    <w:rsid w:val="00C22D83"/>
    <w:rsid w:val="00C22DF8"/>
    <w:rsid w:val="00C23790"/>
    <w:rsid w:val="00C23BCD"/>
    <w:rsid w:val="00C23D61"/>
    <w:rsid w:val="00C24168"/>
    <w:rsid w:val="00C24CE6"/>
    <w:rsid w:val="00C24DCA"/>
    <w:rsid w:val="00C24F24"/>
    <w:rsid w:val="00C250DA"/>
    <w:rsid w:val="00C25315"/>
    <w:rsid w:val="00C262A4"/>
    <w:rsid w:val="00C26616"/>
    <w:rsid w:val="00C26670"/>
    <w:rsid w:val="00C266C4"/>
    <w:rsid w:val="00C268D6"/>
    <w:rsid w:val="00C276F7"/>
    <w:rsid w:val="00C300E3"/>
    <w:rsid w:val="00C301C1"/>
    <w:rsid w:val="00C30BBA"/>
    <w:rsid w:val="00C30F80"/>
    <w:rsid w:val="00C31202"/>
    <w:rsid w:val="00C31388"/>
    <w:rsid w:val="00C324F3"/>
    <w:rsid w:val="00C3262F"/>
    <w:rsid w:val="00C32E1C"/>
    <w:rsid w:val="00C3317E"/>
    <w:rsid w:val="00C331FB"/>
    <w:rsid w:val="00C34299"/>
    <w:rsid w:val="00C34BC8"/>
    <w:rsid w:val="00C3566C"/>
    <w:rsid w:val="00C35A31"/>
    <w:rsid w:val="00C35B3F"/>
    <w:rsid w:val="00C35CAB"/>
    <w:rsid w:val="00C35EE0"/>
    <w:rsid w:val="00C363E1"/>
    <w:rsid w:val="00C36515"/>
    <w:rsid w:val="00C36652"/>
    <w:rsid w:val="00C36F44"/>
    <w:rsid w:val="00C37531"/>
    <w:rsid w:val="00C37D0E"/>
    <w:rsid w:val="00C37EBD"/>
    <w:rsid w:val="00C40116"/>
    <w:rsid w:val="00C40742"/>
    <w:rsid w:val="00C41B8C"/>
    <w:rsid w:val="00C41D35"/>
    <w:rsid w:val="00C4336C"/>
    <w:rsid w:val="00C4416C"/>
    <w:rsid w:val="00C44273"/>
    <w:rsid w:val="00C452B3"/>
    <w:rsid w:val="00C459A6"/>
    <w:rsid w:val="00C4649B"/>
    <w:rsid w:val="00C469E0"/>
    <w:rsid w:val="00C4750C"/>
    <w:rsid w:val="00C47AD1"/>
    <w:rsid w:val="00C51B4F"/>
    <w:rsid w:val="00C52CB2"/>
    <w:rsid w:val="00C53BD1"/>
    <w:rsid w:val="00C53D9A"/>
    <w:rsid w:val="00C53E83"/>
    <w:rsid w:val="00C5409A"/>
    <w:rsid w:val="00C5429B"/>
    <w:rsid w:val="00C5455A"/>
    <w:rsid w:val="00C552C5"/>
    <w:rsid w:val="00C558DB"/>
    <w:rsid w:val="00C56636"/>
    <w:rsid w:val="00C56680"/>
    <w:rsid w:val="00C56FD4"/>
    <w:rsid w:val="00C570BD"/>
    <w:rsid w:val="00C57B3C"/>
    <w:rsid w:val="00C60CE5"/>
    <w:rsid w:val="00C60DC9"/>
    <w:rsid w:val="00C60FFA"/>
    <w:rsid w:val="00C630CA"/>
    <w:rsid w:val="00C65C50"/>
    <w:rsid w:val="00C65D5D"/>
    <w:rsid w:val="00C6627B"/>
    <w:rsid w:val="00C67990"/>
    <w:rsid w:val="00C67CB9"/>
    <w:rsid w:val="00C702A2"/>
    <w:rsid w:val="00C708E5"/>
    <w:rsid w:val="00C70C2F"/>
    <w:rsid w:val="00C70C33"/>
    <w:rsid w:val="00C71091"/>
    <w:rsid w:val="00C7137E"/>
    <w:rsid w:val="00C71A9A"/>
    <w:rsid w:val="00C71ABB"/>
    <w:rsid w:val="00C72657"/>
    <w:rsid w:val="00C731E5"/>
    <w:rsid w:val="00C73A84"/>
    <w:rsid w:val="00C75B82"/>
    <w:rsid w:val="00C76BB3"/>
    <w:rsid w:val="00C77380"/>
    <w:rsid w:val="00C77CDE"/>
    <w:rsid w:val="00C77F62"/>
    <w:rsid w:val="00C8008E"/>
    <w:rsid w:val="00C801EE"/>
    <w:rsid w:val="00C80215"/>
    <w:rsid w:val="00C8396D"/>
    <w:rsid w:val="00C847E6"/>
    <w:rsid w:val="00C84C2C"/>
    <w:rsid w:val="00C84EB5"/>
    <w:rsid w:val="00C84EC7"/>
    <w:rsid w:val="00C850AA"/>
    <w:rsid w:val="00C86061"/>
    <w:rsid w:val="00C86FDF"/>
    <w:rsid w:val="00C87272"/>
    <w:rsid w:val="00C87C84"/>
    <w:rsid w:val="00C9001F"/>
    <w:rsid w:val="00C91657"/>
    <w:rsid w:val="00C916D1"/>
    <w:rsid w:val="00C91BCD"/>
    <w:rsid w:val="00C92D55"/>
    <w:rsid w:val="00C92D9E"/>
    <w:rsid w:val="00C92F7A"/>
    <w:rsid w:val="00C93296"/>
    <w:rsid w:val="00C93A5B"/>
    <w:rsid w:val="00C93C97"/>
    <w:rsid w:val="00C93D9F"/>
    <w:rsid w:val="00C93E64"/>
    <w:rsid w:val="00C9403C"/>
    <w:rsid w:val="00C94EAE"/>
    <w:rsid w:val="00C952F8"/>
    <w:rsid w:val="00C956D5"/>
    <w:rsid w:val="00C95712"/>
    <w:rsid w:val="00C95BB8"/>
    <w:rsid w:val="00C96AD7"/>
    <w:rsid w:val="00C9754B"/>
    <w:rsid w:val="00CA105E"/>
    <w:rsid w:val="00CA1602"/>
    <w:rsid w:val="00CA1B24"/>
    <w:rsid w:val="00CA1E0C"/>
    <w:rsid w:val="00CA2718"/>
    <w:rsid w:val="00CA27AF"/>
    <w:rsid w:val="00CA2976"/>
    <w:rsid w:val="00CA2DB9"/>
    <w:rsid w:val="00CA2F2D"/>
    <w:rsid w:val="00CA308F"/>
    <w:rsid w:val="00CA4217"/>
    <w:rsid w:val="00CA431D"/>
    <w:rsid w:val="00CA5724"/>
    <w:rsid w:val="00CA5E36"/>
    <w:rsid w:val="00CB002C"/>
    <w:rsid w:val="00CB0255"/>
    <w:rsid w:val="00CB0C09"/>
    <w:rsid w:val="00CB0F0B"/>
    <w:rsid w:val="00CB1690"/>
    <w:rsid w:val="00CB1820"/>
    <w:rsid w:val="00CB1BA9"/>
    <w:rsid w:val="00CB3949"/>
    <w:rsid w:val="00CB397E"/>
    <w:rsid w:val="00CB3A59"/>
    <w:rsid w:val="00CB42E4"/>
    <w:rsid w:val="00CB4997"/>
    <w:rsid w:val="00CB69E0"/>
    <w:rsid w:val="00CB76A6"/>
    <w:rsid w:val="00CC0774"/>
    <w:rsid w:val="00CC0F6E"/>
    <w:rsid w:val="00CC0F7F"/>
    <w:rsid w:val="00CC16ED"/>
    <w:rsid w:val="00CC20E8"/>
    <w:rsid w:val="00CC27A9"/>
    <w:rsid w:val="00CC2FFD"/>
    <w:rsid w:val="00CC3A58"/>
    <w:rsid w:val="00CC3DCF"/>
    <w:rsid w:val="00CC4D17"/>
    <w:rsid w:val="00CC511D"/>
    <w:rsid w:val="00CC5137"/>
    <w:rsid w:val="00CC554D"/>
    <w:rsid w:val="00CC692B"/>
    <w:rsid w:val="00CC6E69"/>
    <w:rsid w:val="00CC7272"/>
    <w:rsid w:val="00CD00B9"/>
    <w:rsid w:val="00CD0259"/>
    <w:rsid w:val="00CD068B"/>
    <w:rsid w:val="00CD0FF0"/>
    <w:rsid w:val="00CD19E9"/>
    <w:rsid w:val="00CD25F6"/>
    <w:rsid w:val="00CD28DF"/>
    <w:rsid w:val="00CD35C4"/>
    <w:rsid w:val="00CD3F73"/>
    <w:rsid w:val="00CD4801"/>
    <w:rsid w:val="00CD68AF"/>
    <w:rsid w:val="00CD7550"/>
    <w:rsid w:val="00CD7F1C"/>
    <w:rsid w:val="00CE0EC7"/>
    <w:rsid w:val="00CE1030"/>
    <w:rsid w:val="00CE12DC"/>
    <w:rsid w:val="00CE229A"/>
    <w:rsid w:val="00CE2468"/>
    <w:rsid w:val="00CE3CCE"/>
    <w:rsid w:val="00CE5296"/>
    <w:rsid w:val="00CE6186"/>
    <w:rsid w:val="00CE6502"/>
    <w:rsid w:val="00CE7F7F"/>
    <w:rsid w:val="00CF01E2"/>
    <w:rsid w:val="00CF025A"/>
    <w:rsid w:val="00CF02C8"/>
    <w:rsid w:val="00CF04C1"/>
    <w:rsid w:val="00CF0DD7"/>
    <w:rsid w:val="00CF1109"/>
    <w:rsid w:val="00CF11AC"/>
    <w:rsid w:val="00CF16B7"/>
    <w:rsid w:val="00CF17B5"/>
    <w:rsid w:val="00CF1B24"/>
    <w:rsid w:val="00CF2C3A"/>
    <w:rsid w:val="00CF317D"/>
    <w:rsid w:val="00CF3481"/>
    <w:rsid w:val="00CF4A8F"/>
    <w:rsid w:val="00CF4F3D"/>
    <w:rsid w:val="00CF5392"/>
    <w:rsid w:val="00CF58EC"/>
    <w:rsid w:val="00CF5BCD"/>
    <w:rsid w:val="00CF6B29"/>
    <w:rsid w:val="00CF7253"/>
    <w:rsid w:val="00CF747F"/>
    <w:rsid w:val="00D0061B"/>
    <w:rsid w:val="00D0063A"/>
    <w:rsid w:val="00D00852"/>
    <w:rsid w:val="00D011EA"/>
    <w:rsid w:val="00D01530"/>
    <w:rsid w:val="00D015AF"/>
    <w:rsid w:val="00D017CD"/>
    <w:rsid w:val="00D024B1"/>
    <w:rsid w:val="00D0276A"/>
    <w:rsid w:val="00D030BE"/>
    <w:rsid w:val="00D0359F"/>
    <w:rsid w:val="00D050C7"/>
    <w:rsid w:val="00D05953"/>
    <w:rsid w:val="00D05C3F"/>
    <w:rsid w:val="00D068EB"/>
    <w:rsid w:val="00D07024"/>
    <w:rsid w:val="00D079DA"/>
    <w:rsid w:val="00D10368"/>
    <w:rsid w:val="00D107A6"/>
    <w:rsid w:val="00D108F5"/>
    <w:rsid w:val="00D10C51"/>
    <w:rsid w:val="00D10F98"/>
    <w:rsid w:val="00D11913"/>
    <w:rsid w:val="00D122D6"/>
    <w:rsid w:val="00D12564"/>
    <w:rsid w:val="00D12CFC"/>
    <w:rsid w:val="00D132BB"/>
    <w:rsid w:val="00D13656"/>
    <w:rsid w:val="00D137E2"/>
    <w:rsid w:val="00D152BB"/>
    <w:rsid w:val="00D15776"/>
    <w:rsid w:val="00D15985"/>
    <w:rsid w:val="00D163C5"/>
    <w:rsid w:val="00D172FE"/>
    <w:rsid w:val="00D17301"/>
    <w:rsid w:val="00D17516"/>
    <w:rsid w:val="00D176DE"/>
    <w:rsid w:val="00D206CA"/>
    <w:rsid w:val="00D21DA7"/>
    <w:rsid w:val="00D2325C"/>
    <w:rsid w:val="00D234F4"/>
    <w:rsid w:val="00D255E3"/>
    <w:rsid w:val="00D2716E"/>
    <w:rsid w:val="00D31218"/>
    <w:rsid w:val="00D312E4"/>
    <w:rsid w:val="00D32219"/>
    <w:rsid w:val="00D336A1"/>
    <w:rsid w:val="00D33977"/>
    <w:rsid w:val="00D33BE5"/>
    <w:rsid w:val="00D34CA8"/>
    <w:rsid w:val="00D35B7B"/>
    <w:rsid w:val="00D36372"/>
    <w:rsid w:val="00D36854"/>
    <w:rsid w:val="00D36B6B"/>
    <w:rsid w:val="00D37692"/>
    <w:rsid w:val="00D37763"/>
    <w:rsid w:val="00D407F9"/>
    <w:rsid w:val="00D40D07"/>
    <w:rsid w:val="00D41147"/>
    <w:rsid w:val="00D42659"/>
    <w:rsid w:val="00D4326F"/>
    <w:rsid w:val="00D43A62"/>
    <w:rsid w:val="00D451D0"/>
    <w:rsid w:val="00D454D0"/>
    <w:rsid w:val="00D45E96"/>
    <w:rsid w:val="00D46E99"/>
    <w:rsid w:val="00D470F0"/>
    <w:rsid w:val="00D47D85"/>
    <w:rsid w:val="00D5115C"/>
    <w:rsid w:val="00D511F8"/>
    <w:rsid w:val="00D5153E"/>
    <w:rsid w:val="00D518EE"/>
    <w:rsid w:val="00D52F3C"/>
    <w:rsid w:val="00D5309E"/>
    <w:rsid w:val="00D534AB"/>
    <w:rsid w:val="00D536FA"/>
    <w:rsid w:val="00D537DC"/>
    <w:rsid w:val="00D53E67"/>
    <w:rsid w:val="00D54DE9"/>
    <w:rsid w:val="00D55C22"/>
    <w:rsid w:val="00D55DFE"/>
    <w:rsid w:val="00D56AE1"/>
    <w:rsid w:val="00D56B2F"/>
    <w:rsid w:val="00D604BE"/>
    <w:rsid w:val="00D60C19"/>
    <w:rsid w:val="00D6100F"/>
    <w:rsid w:val="00D61972"/>
    <w:rsid w:val="00D623AE"/>
    <w:rsid w:val="00D62437"/>
    <w:rsid w:val="00D6246B"/>
    <w:rsid w:val="00D624C1"/>
    <w:rsid w:val="00D6353C"/>
    <w:rsid w:val="00D640AB"/>
    <w:rsid w:val="00D641E9"/>
    <w:rsid w:val="00D6450D"/>
    <w:rsid w:val="00D646D7"/>
    <w:rsid w:val="00D64A4E"/>
    <w:rsid w:val="00D664C1"/>
    <w:rsid w:val="00D66581"/>
    <w:rsid w:val="00D6668C"/>
    <w:rsid w:val="00D66DF7"/>
    <w:rsid w:val="00D66F11"/>
    <w:rsid w:val="00D679D6"/>
    <w:rsid w:val="00D67CC1"/>
    <w:rsid w:val="00D67D00"/>
    <w:rsid w:val="00D67F23"/>
    <w:rsid w:val="00D700BD"/>
    <w:rsid w:val="00D7097D"/>
    <w:rsid w:val="00D72EEA"/>
    <w:rsid w:val="00D730C3"/>
    <w:rsid w:val="00D73173"/>
    <w:rsid w:val="00D75F00"/>
    <w:rsid w:val="00D773F2"/>
    <w:rsid w:val="00D77A7C"/>
    <w:rsid w:val="00D77E9A"/>
    <w:rsid w:val="00D80A6C"/>
    <w:rsid w:val="00D810B0"/>
    <w:rsid w:val="00D8192E"/>
    <w:rsid w:val="00D81B97"/>
    <w:rsid w:val="00D81C37"/>
    <w:rsid w:val="00D82469"/>
    <w:rsid w:val="00D82A76"/>
    <w:rsid w:val="00D83B69"/>
    <w:rsid w:val="00D83B85"/>
    <w:rsid w:val="00D83BCE"/>
    <w:rsid w:val="00D83D74"/>
    <w:rsid w:val="00D846B2"/>
    <w:rsid w:val="00D846C9"/>
    <w:rsid w:val="00D86BA6"/>
    <w:rsid w:val="00D872F0"/>
    <w:rsid w:val="00D87BD3"/>
    <w:rsid w:val="00D9001B"/>
    <w:rsid w:val="00D90767"/>
    <w:rsid w:val="00D90810"/>
    <w:rsid w:val="00D911E0"/>
    <w:rsid w:val="00D91F2D"/>
    <w:rsid w:val="00D92C40"/>
    <w:rsid w:val="00D93B90"/>
    <w:rsid w:val="00D93FBE"/>
    <w:rsid w:val="00D941FF"/>
    <w:rsid w:val="00D948C5"/>
    <w:rsid w:val="00D94A12"/>
    <w:rsid w:val="00D94E3B"/>
    <w:rsid w:val="00D967E5"/>
    <w:rsid w:val="00D96931"/>
    <w:rsid w:val="00D972B3"/>
    <w:rsid w:val="00D97D49"/>
    <w:rsid w:val="00DA1298"/>
    <w:rsid w:val="00DA1315"/>
    <w:rsid w:val="00DA1689"/>
    <w:rsid w:val="00DA20F2"/>
    <w:rsid w:val="00DA28CE"/>
    <w:rsid w:val="00DA29EE"/>
    <w:rsid w:val="00DA2E78"/>
    <w:rsid w:val="00DA34AC"/>
    <w:rsid w:val="00DA34BE"/>
    <w:rsid w:val="00DA4C55"/>
    <w:rsid w:val="00DA4E7D"/>
    <w:rsid w:val="00DA5BAA"/>
    <w:rsid w:val="00DA6590"/>
    <w:rsid w:val="00DA677C"/>
    <w:rsid w:val="00DB03F6"/>
    <w:rsid w:val="00DB05B3"/>
    <w:rsid w:val="00DB0E52"/>
    <w:rsid w:val="00DB1204"/>
    <w:rsid w:val="00DB131F"/>
    <w:rsid w:val="00DB1C02"/>
    <w:rsid w:val="00DB20B1"/>
    <w:rsid w:val="00DB2714"/>
    <w:rsid w:val="00DB3BD1"/>
    <w:rsid w:val="00DB3CCD"/>
    <w:rsid w:val="00DB46B7"/>
    <w:rsid w:val="00DB4C2D"/>
    <w:rsid w:val="00DB5772"/>
    <w:rsid w:val="00DB5D63"/>
    <w:rsid w:val="00DB5D92"/>
    <w:rsid w:val="00DB60FD"/>
    <w:rsid w:val="00DB7153"/>
    <w:rsid w:val="00DB7778"/>
    <w:rsid w:val="00DB77DC"/>
    <w:rsid w:val="00DB793F"/>
    <w:rsid w:val="00DB7A19"/>
    <w:rsid w:val="00DB7F40"/>
    <w:rsid w:val="00DC0388"/>
    <w:rsid w:val="00DC1311"/>
    <w:rsid w:val="00DC1C7D"/>
    <w:rsid w:val="00DC1F41"/>
    <w:rsid w:val="00DC2830"/>
    <w:rsid w:val="00DC301F"/>
    <w:rsid w:val="00DC3914"/>
    <w:rsid w:val="00DC3ECA"/>
    <w:rsid w:val="00DC4008"/>
    <w:rsid w:val="00DC41B0"/>
    <w:rsid w:val="00DC45EC"/>
    <w:rsid w:val="00DC5124"/>
    <w:rsid w:val="00DC59C7"/>
    <w:rsid w:val="00DC5BBC"/>
    <w:rsid w:val="00DD108C"/>
    <w:rsid w:val="00DD1240"/>
    <w:rsid w:val="00DD224F"/>
    <w:rsid w:val="00DD28BD"/>
    <w:rsid w:val="00DD28E7"/>
    <w:rsid w:val="00DD2DB5"/>
    <w:rsid w:val="00DD2FCF"/>
    <w:rsid w:val="00DD35B3"/>
    <w:rsid w:val="00DD39E2"/>
    <w:rsid w:val="00DD43CB"/>
    <w:rsid w:val="00DD518C"/>
    <w:rsid w:val="00DD51A8"/>
    <w:rsid w:val="00DD561C"/>
    <w:rsid w:val="00DD5A27"/>
    <w:rsid w:val="00DD5C73"/>
    <w:rsid w:val="00DD6063"/>
    <w:rsid w:val="00DD6467"/>
    <w:rsid w:val="00DD6A18"/>
    <w:rsid w:val="00DD6C06"/>
    <w:rsid w:val="00DE03D5"/>
    <w:rsid w:val="00DE0786"/>
    <w:rsid w:val="00DE0D9E"/>
    <w:rsid w:val="00DE1806"/>
    <w:rsid w:val="00DE1EA4"/>
    <w:rsid w:val="00DE20AB"/>
    <w:rsid w:val="00DE33CF"/>
    <w:rsid w:val="00DE3A55"/>
    <w:rsid w:val="00DE3AD9"/>
    <w:rsid w:val="00DE3C69"/>
    <w:rsid w:val="00DE49BA"/>
    <w:rsid w:val="00DE5555"/>
    <w:rsid w:val="00DE5E1E"/>
    <w:rsid w:val="00DE67D9"/>
    <w:rsid w:val="00DE7687"/>
    <w:rsid w:val="00DF0331"/>
    <w:rsid w:val="00DF04C0"/>
    <w:rsid w:val="00DF077B"/>
    <w:rsid w:val="00DF0E14"/>
    <w:rsid w:val="00DF1041"/>
    <w:rsid w:val="00DF1AD9"/>
    <w:rsid w:val="00DF2697"/>
    <w:rsid w:val="00DF2D70"/>
    <w:rsid w:val="00DF3589"/>
    <w:rsid w:val="00DF3CDB"/>
    <w:rsid w:val="00DF4116"/>
    <w:rsid w:val="00DF468D"/>
    <w:rsid w:val="00DF4941"/>
    <w:rsid w:val="00DF4AEB"/>
    <w:rsid w:val="00DF5007"/>
    <w:rsid w:val="00DF5513"/>
    <w:rsid w:val="00DF6862"/>
    <w:rsid w:val="00DF7626"/>
    <w:rsid w:val="00E014BA"/>
    <w:rsid w:val="00E026CB"/>
    <w:rsid w:val="00E02FED"/>
    <w:rsid w:val="00E03FD0"/>
    <w:rsid w:val="00E042CA"/>
    <w:rsid w:val="00E042E7"/>
    <w:rsid w:val="00E046B8"/>
    <w:rsid w:val="00E0487D"/>
    <w:rsid w:val="00E05302"/>
    <w:rsid w:val="00E0532B"/>
    <w:rsid w:val="00E05367"/>
    <w:rsid w:val="00E060D2"/>
    <w:rsid w:val="00E06E96"/>
    <w:rsid w:val="00E0708E"/>
    <w:rsid w:val="00E07BED"/>
    <w:rsid w:val="00E07C86"/>
    <w:rsid w:val="00E07C9B"/>
    <w:rsid w:val="00E1044C"/>
    <w:rsid w:val="00E104DD"/>
    <w:rsid w:val="00E10697"/>
    <w:rsid w:val="00E10AE3"/>
    <w:rsid w:val="00E11059"/>
    <w:rsid w:val="00E11577"/>
    <w:rsid w:val="00E11AE8"/>
    <w:rsid w:val="00E12D86"/>
    <w:rsid w:val="00E12EBC"/>
    <w:rsid w:val="00E13D4F"/>
    <w:rsid w:val="00E14959"/>
    <w:rsid w:val="00E163DB"/>
    <w:rsid w:val="00E1663E"/>
    <w:rsid w:val="00E16EFB"/>
    <w:rsid w:val="00E1756B"/>
    <w:rsid w:val="00E20436"/>
    <w:rsid w:val="00E215BF"/>
    <w:rsid w:val="00E21A01"/>
    <w:rsid w:val="00E223E2"/>
    <w:rsid w:val="00E22509"/>
    <w:rsid w:val="00E25229"/>
    <w:rsid w:val="00E2593E"/>
    <w:rsid w:val="00E2669B"/>
    <w:rsid w:val="00E26FF2"/>
    <w:rsid w:val="00E27996"/>
    <w:rsid w:val="00E30D04"/>
    <w:rsid w:val="00E33652"/>
    <w:rsid w:val="00E34287"/>
    <w:rsid w:val="00E358FB"/>
    <w:rsid w:val="00E35A84"/>
    <w:rsid w:val="00E36C20"/>
    <w:rsid w:val="00E36E94"/>
    <w:rsid w:val="00E37A6B"/>
    <w:rsid w:val="00E37D05"/>
    <w:rsid w:val="00E40358"/>
    <w:rsid w:val="00E4267F"/>
    <w:rsid w:val="00E42DB6"/>
    <w:rsid w:val="00E43480"/>
    <w:rsid w:val="00E43B89"/>
    <w:rsid w:val="00E44847"/>
    <w:rsid w:val="00E44C31"/>
    <w:rsid w:val="00E4586E"/>
    <w:rsid w:val="00E45B66"/>
    <w:rsid w:val="00E46EE2"/>
    <w:rsid w:val="00E470AE"/>
    <w:rsid w:val="00E47447"/>
    <w:rsid w:val="00E51340"/>
    <w:rsid w:val="00E51420"/>
    <w:rsid w:val="00E51975"/>
    <w:rsid w:val="00E51D4E"/>
    <w:rsid w:val="00E5225F"/>
    <w:rsid w:val="00E52931"/>
    <w:rsid w:val="00E536A6"/>
    <w:rsid w:val="00E540EF"/>
    <w:rsid w:val="00E543E2"/>
    <w:rsid w:val="00E546E0"/>
    <w:rsid w:val="00E55DFA"/>
    <w:rsid w:val="00E56040"/>
    <w:rsid w:val="00E56232"/>
    <w:rsid w:val="00E562E1"/>
    <w:rsid w:val="00E569A8"/>
    <w:rsid w:val="00E57827"/>
    <w:rsid w:val="00E57E11"/>
    <w:rsid w:val="00E60C3B"/>
    <w:rsid w:val="00E6100C"/>
    <w:rsid w:val="00E6215D"/>
    <w:rsid w:val="00E6217D"/>
    <w:rsid w:val="00E629BF"/>
    <w:rsid w:val="00E62A9D"/>
    <w:rsid w:val="00E63577"/>
    <w:rsid w:val="00E638BE"/>
    <w:rsid w:val="00E64C1B"/>
    <w:rsid w:val="00E65618"/>
    <w:rsid w:val="00E65ED4"/>
    <w:rsid w:val="00E65FC8"/>
    <w:rsid w:val="00E66738"/>
    <w:rsid w:val="00E66770"/>
    <w:rsid w:val="00E67321"/>
    <w:rsid w:val="00E6772A"/>
    <w:rsid w:val="00E67E06"/>
    <w:rsid w:val="00E67EEB"/>
    <w:rsid w:val="00E70172"/>
    <w:rsid w:val="00E70E26"/>
    <w:rsid w:val="00E7158D"/>
    <w:rsid w:val="00E7158E"/>
    <w:rsid w:val="00E721BB"/>
    <w:rsid w:val="00E73D12"/>
    <w:rsid w:val="00E73D9B"/>
    <w:rsid w:val="00E743B1"/>
    <w:rsid w:val="00E74BF7"/>
    <w:rsid w:val="00E74FEF"/>
    <w:rsid w:val="00E76183"/>
    <w:rsid w:val="00E768E6"/>
    <w:rsid w:val="00E76E5A"/>
    <w:rsid w:val="00E77F07"/>
    <w:rsid w:val="00E80305"/>
    <w:rsid w:val="00E8108C"/>
    <w:rsid w:val="00E810D8"/>
    <w:rsid w:val="00E81359"/>
    <w:rsid w:val="00E81F81"/>
    <w:rsid w:val="00E82BC1"/>
    <w:rsid w:val="00E83B3D"/>
    <w:rsid w:val="00E84FA7"/>
    <w:rsid w:val="00E8569D"/>
    <w:rsid w:val="00E85933"/>
    <w:rsid w:val="00E867E7"/>
    <w:rsid w:val="00E871D5"/>
    <w:rsid w:val="00E87C05"/>
    <w:rsid w:val="00E87F15"/>
    <w:rsid w:val="00E90098"/>
    <w:rsid w:val="00E90D1C"/>
    <w:rsid w:val="00E90F66"/>
    <w:rsid w:val="00E91098"/>
    <w:rsid w:val="00E91F91"/>
    <w:rsid w:val="00E92283"/>
    <w:rsid w:val="00E92451"/>
    <w:rsid w:val="00E92952"/>
    <w:rsid w:val="00E92CD1"/>
    <w:rsid w:val="00E94627"/>
    <w:rsid w:val="00E952ED"/>
    <w:rsid w:val="00E9564B"/>
    <w:rsid w:val="00E95785"/>
    <w:rsid w:val="00E957B7"/>
    <w:rsid w:val="00E95A63"/>
    <w:rsid w:val="00E95AF7"/>
    <w:rsid w:val="00E96439"/>
    <w:rsid w:val="00E97416"/>
    <w:rsid w:val="00E97BBE"/>
    <w:rsid w:val="00E97C12"/>
    <w:rsid w:val="00EA0F59"/>
    <w:rsid w:val="00EA13C6"/>
    <w:rsid w:val="00EA1720"/>
    <w:rsid w:val="00EA18E4"/>
    <w:rsid w:val="00EA1B9B"/>
    <w:rsid w:val="00EA1C34"/>
    <w:rsid w:val="00EA1EF3"/>
    <w:rsid w:val="00EA259B"/>
    <w:rsid w:val="00EA25D7"/>
    <w:rsid w:val="00EA2BDA"/>
    <w:rsid w:val="00EA2EAB"/>
    <w:rsid w:val="00EA388B"/>
    <w:rsid w:val="00EA3C00"/>
    <w:rsid w:val="00EA3D70"/>
    <w:rsid w:val="00EA435B"/>
    <w:rsid w:val="00EA5673"/>
    <w:rsid w:val="00EA57AB"/>
    <w:rsid w:val="00EA5AAE"/>
    <w:rsid w:val="00EA670C"/>
    <w:rsid w:val="00EA714C"/>
    <w:rsid w:val="00EA73ED"/>
    <w:rsid w:val="00EA7A9A"/>
    <w:rsid w:val="00EA7FED"/>
    <w:rsid w:val="00EB15BA"/>
    <w:rsid w:val="00EB1DC5"/>
    <w:rsid w:val="00EB2DAE"/>
    <w:rsid w:val="00EB3CE1"/>
    <w:rsid w:val="00EB51C3"/>
    <w:rsid w:val="00EB5F05"/>
    <w:rsid w:val="00EB60DD"/>
    <w:rsid w:val="00EB6274"/>
    <w:rsid w:val="00EB6CD9"/>
    <w:rsid w:val="00EB73BC"/>
    <w:rsid w:val="00EB73BD"/>
    <w:rsid w:val="00EC02D9"/>
    <w:rsid w:val="00EC05EF"/>
    <w:rsid w:val="00EC084B"/>
    <w:rsid w:val="00EC086E"/>
    <w:rsid w:val="00EC1C0E"/>
    <w:rsid w:val="00EC1F6B"/>
    <w:rsid w:val="00EC2899"/>
    <w:rsid w:val="00EC3B4E"/>
    <w:rsid w:val="00EC3C42"/>
    <w:rsid w:val="00EC485F"/>
    <w:rsid w:val="00EC4A74"/>
    <w:rsid w:val="00EC4FC8"/>
    <w:rsid w:val="00EC5307"/>
    <w:rsid w:val="00EC5788"/>
    <w:rsid w:val="00EC6072"/>
    <w:rsid w:val="00EC6DA1"/>
    <w:rsid w:val="00EC6E1B"/>
    <w:rsid w:val="00EC7C41"/>
    <w:rsid w:val="00EC7CEE"/>
    <w:rsid w:val="00ED033F"/>
    <w:rsid w:val="00ED0CF6"/>
    <w:rsid w:val="00ED16E9"/>
    <w:rsid w:val="00ED17E2"/>
    <w:rsid w:val="00ED2542"/>
    <w:rsid w:val="00ED35EF"/>
    <w:rsid w:val="00ED3840"/>
    <w:rsid w:val="00ED64BD"/>
    <w:rsid w:val="00ED717E"/>
    <w:rsid w:val="00ED7EE8"/>
    <w:rsid w:val="00EE0E6D"/>
    <w:rsid w:val="00EE1E46"/>
    <w:rsid w:val="00EE20D7"/>
    <w:rsid w:val="00EE225B"/>
    <w:rsid w:val="00EE2F20"/>
    <w:rsid w:val="00EE34A9"/>
    <w:rsid w:val="00EE3FBB"/>
    <w:rsid w:val="00EE435A"/>
    <w:rsid w:val="00EE44C9"/>
    <w:rsid w:val="00EE4A64"/>
    <w:rsid w:val="00EE50A9"/>
    <w:rsid w:val="00EE572B"/>
    <w:rsid w:val="00EE6E26"/>
    <w:rsid w:val="00EE7B22"/>
    <w:rsid w:val="00EE7E38"/>
    <w:rsid w:val="00EF0CDA"/>
    <w:rsid w:val="00EF0D6B"/>
    <w:rsid w:val="00EF1D02"/>
    <w:rsid w:val="00EF1EB2"/>
    <w:rsid w:val="00EF2975"/>
    <w:rsid w:val="00EF2B48"/>
    <w:rsid w:val="00EF377F"/>
    <w:rsid w:val="00EF3969"/>
    <w:rsid w:val="00EF3C4D"/>
    <w:rsid w:val="00EF4D7B"/>
    <w:rsid w:val="00EF5283"/>
    <w:rsid w:val="00EF5730"/>
    <w:rsid w:val="00EF5A7E"/>
    <w:rsid w:val="00EF5BFA"/>
    <w:rsid w:val="00EF6755"/>
    <w:rsid w:val="00EF6E79"/>
    <w:rsid w:val="00EF71A4"/>
    <w:rsid w:val="00EF7718"/>
    <w:rsid w:val="00EF7B9A"/>
    <w:rsid w:val="00F00695"/>
    <w:rsid w:val="00F007CB"/>
    <w:rsid w:val="00F00B60"/>
    <w:rsid w:val="00F00BA4"/>
    <w:rsid w:val="00F019FB"/>
    <w:rsid w:val="00F01A9F"/>
    <w:rsid w:val="00F02719"/>
    <w:rsid w:val="00F034C5"/>
    <w:rsid w:val="00F0376A"/>
    <w:rsid w:val="00F0405D"/>
    <w:rsid w:val="00F04B8A"/>
    <w:rsid w:val="00F06904"/>
    <w:rsid w:val="00F07D56"/>
    <w:rsid w:val="00F1024B"/>
    <w:rsid w:val="00F10AF1"/>
    <w:rsid w:val="00F1112D"/>
    <w:rsid w:val="00F12CB6"/>
    <w:rsid w:val="00F13968"/>
    <w:rsid w:val="00F1423B"/>
    <w:rsid w:val="00F14492"/>
    <w:rsid w:val="00F14800"/>
    <w:rsid w:val="00F1495D"/>
    <w:rsid w:val="00F14A70"/>
    <w:rsid w:val="00F15108"/>
    <w:rsid w:val="00F16133"/>
    <w:rsid w:val="00F164B1"/>
    <w:rsid w:val="00F1666A"/>
    <w:rsid w:val="00F16906"/>
    <w:rsid w:val="00F2182B"/>
    <w:rsid w:val="00F22FD6"/>
    <w:rsid w:val="00F232B6"/>
    <w:rsid w:val="00F23B3B"/>
    <w:rsid w:val="00F23C8D"/>
    <w:rsid w:val="00F23CDB"/>
    <w:rsid w:val="00F24895"/>
    <w:rsid w:val="00F25CF1"/>
    <w:rsid w:val="00F26972"/>
    <w:rsid w:val="00F26CB0"/>
    <w:rsid w:val="00F27144"/>
    <w:rsid w:val="00F27A10"/>
    <w:rsid w:val="00F312BB"/>
    <w:rsid w:val="00F329DB"/>
    <w:rsid w:val="00F32B13"/>
    <w:rsid w:val="00F32CB1"/>
    <w:rsid w:val="00F33A05"/>
    <w:rsid w:val="00F33C4B"/>
    <w:rsid w:val="00F34CB7"/>
    <w:rsid w:val="00F36F29"/>
    <w:rsid w:val="00F406D6"/>
    <w:rsid w:val="00F40E90"/>
    <w:rsid w:val="00F423AB"/>
    <w:rsid w:val="00F423C8"/>
    <w:rsid w:val="00F42483"/>
    <w:rsid w:val="00F42853"/>
    <w:rsid w:val="00F42DF6"/>
    <w:rsid w:val="00F43FB8"/>
    <w:rsid w:val="00F4441F"/>
    <w:rsid w:val="00F444B2"/>
    <w:rsid w:val="00F44943"/>
    <w:rsid w:val="00F44A2B"/>
    <w:rsid w:val="00F45727"/>
    <w:rsid w:val="00F45F67"/>
    <w:rsid w:val="00F477C0"/>
    <w:rsid w:val="00F47EE7"/>
    <w:rsid w:val="00F50128"/>
    <w:rsid w:val="00F50534"/>
    <w:rsid w:val="00F5075F"/>
    <w:rsid w:val="00F50FFD"/>
    <w:rsid w:val="00F5174F"/>
    <w:rsid w:val="00F5178F"/>
    <w:rsid w:val="00F51835"/>
    <w:rsid w:val="00F5291C"/>
    <w:rsid w:val="00F53368"/>
    <w:rsid w:val="00F5450C"/>
    <w:rsid w:val="00F54706"/>
    <w:rsid w:val="00F55047"/>
    <w:rsid w:val="00F55158"/>
    <w:rsid w:val="00F552CE"/>
    <w:rsid w:val="00F55617"/>
    <w:rsid w:val="00F5576C"/>
    <w:rsid w:val="00F564B3"/>
    <w:rsid w:val="00F56C8E"/>
    <w:rsid w:val="00F578C4"/>
    <w:rsid w:val="00F60442"/>
    <w:rsid w:val="00F604F7"/>
    <w:rsid w:val="00F60639"/>
    <w:rsid w:val="00F609D5"/>
    <w:rsid w:val="00F60ED0"/>
    <w:rsid w:val="00F60F0D"/>
    <w:rsid w:val="00F60F1E"/>
    <w:rsid w:val="00F61216"/>
    <w:rsid w:val="00F61727"/>
    <w:rsid w:val="00F61F86"/>
    <w:rsid w:val="00F62287"/>
    <w:rsid w:val="00F626B1"/>
    <w:rsid w:val="00F6376C"/>
    <w:rsid w:val="00F63BBA"/>
    <w:rsid w:val="00F657B9"/>
    <w:rsid w:val="00F65901"/>
    <w:rsid w:val="00F65D29"/>
    <w:rsid w:val="00F66020"/>
    <w:rsid w:val="00F668B7"/>
    <w:rsid w:val="00F66976"/>
    <w:rsid w:val="00F6704B"/>
    <w:rsid w:val="00F7152C"/>
    <w:rsid w:val="00F71E42"/>
    <w:rsid w:val="00F7365E"/>
    <w:rsid w:val="00F73AD5"/>
    <w:rsid w:val="00F73DA3"/>
    <w:rsid w:val="00F74DE5"/>
    <w:rsid w:val="00F76479"/>
    <w:rsid w:val="00F76FF4"/>
    <w:rsid w:val="00F77FE9"/>
    <w:rsid w:val="00F80A0D"/>
    <w:rsid w:val="00F80E07"/>
    <w:rsid w:val="00F818FC"/>
    <w:rsid w:val="00F822BF"/>
    <w:rsid w:val="00F8276B"/>
    <w:rsid w:val="00F830A3"/>
    <w:rsid w:val="00F83724"/>
    <w:rsid w:val="00F849F9"/>
    <w:rsid w:val="00F84AB6"/>
    <w:rsid w:val="00F859C0"/>
    <w:rsid w:val="00F85FB7"/>
    <w:rsid w:val="00F8646D"/>
    <w:rsid w:val="00F86C11"/>
    <w:rsid w:val="00F87280"/>
    <w:rsid w:val="00F90B4E"/>
    <w:rsid w:val="00F91892"/>
    <w:rsid w:val="00F92B3B"/>
    <w:rsid w:val="00F930A6"/>
    <w:rsid w:val="00F935F8"/>
    <w:rsid w:val="00F93705"/>
    <w:rsid w:val="00F94B9C"/>
    <w:rsid w:val="00F954F7"/>
    <w:rsid w:val="00F96E58"/>
    <w:rsid w:val="00F97F3A"/>
    <w:rsid w:val="00FA0506"/>
    <w:rsid w:val="00FA0B90"/>
    <w:rsid w:val="00FA2989"/>
    <w:rsid w:val="00FA2BA0"/>
    <w:rsid w:val="00FA2EEF"/>
    <w:rsid w:val="00FA3667"/>
    <w:rsid w:val="00FA381B"/>
    <w:rsid w:val="00FA3CB4"/>
    <w:rsid w:val="00FA3EAB"/>
    <w:rsid w:val="00FA47DE"/>
    <w:rsid w:val="00FA513B"/>
    <w:rsid w:val="00FA54F1"/>
    <w:rsid w:val="00FA572B"/>
    <w:rsid w:val="00FA5A78"/>
    <w:rsid w:val="00FA5BD8"/>
    <w:rsid w:val="00FA6891"/>
    <w:rsid w:val="00FA6AC8"/>
    <w:rsid w:val="00FB01B9"/>
    <w:rsid w:val="00FB0535"/>
    <w:rsid w:val="00FB07C2"/>
    <w:rsid w:val="00FB0871"/>
    <w:rsid w:val="00FB1C5B"/>
    <w:rsid w:val="00FB21FA"/>
    <w:rsid w:val="00FB3E75"/>
    <w:rsid w:val="00FB4658"/>
    <w:rsid w:val="00FB554A"/>
    <w:rsid w:val="00FB5B30"/>
    <w:rsid w:val="00FB5C45"/>
    <w:rsid w:val="00FB6109"/>
    <w:rsid w:val="00FB6593"/>
    <w:rsid w:val="00FB67BF"/>
    <w:rsid w:val="00FB7683"/>
    <w:rsid w:val="00FB77E8"/>
    <w:rsid w:val="00FC0342"/>
    <w:rsid w:val="00FC0B2D"/>
    <w:rsid w:val="00FC0FDF"/>
    <w:rsid w:val="00FC1A6F"/>
    <w:rsid w:val="00FC24EA"/>
    <w:rsid w:val="00FC2E4E"/>
    <w:rsid w:val="00FC46BC"/>
    <w:rsid w:val="00FC5413"/>
    <w:rsid w:val="00FC6944"/>
    <w:rsid w:val="00FC6E02"/>
    <w:rsid w:val="00FD0BAE"/>
    <w:rsid w:val="00FD1CAC"/>
    <w:rsid w:val="00FD238D"/>
    <w:rsid w:val="00FD398A"/>
    <w:rsid w:val="00FD3B75"/>
    <w:rsid w:val="00FD3FE5"/>
    <w:rsid w:val="00FD460A"/>
    <w:rsid w:val="00FD4CE7"/>
    <w:rsid w:val="00FD4CEA"/>
    <w:rsid w:val="00FD4F32"/>
    <w:rsid w:val="00FD5C66"/>
    <w:rsid w:val="00FD5F14"/>
    <w:rsid w:val="00FD6B41"/>
    <w:rsid w:val="00FD6B5B"/>
    <w:rsid w:val="00FD788E"/>
    <w:rsid w:val="00FD7AD4"/>
    <w:rsid w:val="00FD7CCB"/>
    <w:rsid w:val="00FE0452"/>
    <w:rsid w:val="00FE11BC"/>
    <w:rsid w:val="00FE15EC"/>
    <w:rsid w:val="00FE1680"/>
    <w:rsid w:val="00FE356A"/>
    <w:rsid w:val="00FE4369"/>
    <w:rsid w:val="00FE4839"/>
    <w:rsid w:val="00FE5977"/>
    <w:rsid w:val="00FE7488"/>
    <w:rsid w:val="00FE74F9"/>
    <w:rsid w:val="00FE757D"/>
    <w:rsid w:val="00FE7867"/>
    <w:rsid w:val="00FE7978"/>
    <w:rsid w:val="00FF14A3"/>
    <w:rsid w:val="00FF2D19"/>
    <w:rsid w:val="00FF3314"/>
    <w:rsid w:val="00FF3A08"/>
    <w:rsid w:val="00FF3D46"/>
    <w:rsid w:val="00FF460B"/>
    <w:rsid w:val="00FF4F75"/>
    <w:rsid w:val="00FF69FD"/>
    <w:rsid w:val="00FF6C1C"/>
    <w:rsid w:val="00FF6E3C"/>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998BB4FC-73D6-4A74-989A-2D801BE5F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semiHidden/>
    <w:unhideWhenUsed/>
    <w:rsid w:val="00FF4F75"/>
    <w:pPr>
      <w:spacing w:after="120"/>
      <w:ind w:left="283"/>
    </w:pPr>
    <w:rPr>
      <w:sz w:val="16"/>
      <w:szCs w:val="20"/>
    </w:rPr>
  </w:style>
  <w:style w:type="character" w:customStyle="1" w:styleId="BodyTextIndent3Char">
    <w:name w:val="Body Text Indent 3 Char"/>
    <w:link w:val="BodyTextIndent3"/>
    <w:semiHidden/>
    <w:rsid w:val="00FF4F75"/>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F0AD9-7010-43E8-8D03-649D62E1B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1644</TotalTime>
  <Pages>50</Pages>
  <Words>15304</Words>
  <Characters>87234</Characters>
  <Application>Microsoft Office Word</Application>
  <DocSecurity>0</DocSecurity>
  <Lines>726</Lines>
  <Paragraphs>204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102334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subject/>
  <dc:creator>AA</dc:creator>
  <cp:keywords/>
  <cp:lastModifiedBy>Windows User</cp:lastModifiedBy>
  <cp:revision>265</cp:revision>
  <cp:lastPrinted>2018-08-13T12:38:00Z</cp:lastPrinted>
  <dcterms:created xsi:type="dcterms:W3CDTF">2018-05-24T07:39:00Z</dcterms:created>
  <dcterms:modified xsi:type="dcterms:W3CDTF">2018-08-13T13:22:00Z</dcterms:modified>
</cp:coreProperties>
</file>