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46231" w:rsidTr="00655406">
        <w:trPr>
          <w:trHeight w:val="2865"/>
        </w:trPr>
        <w:tc>
          <w:tcPr>
            <w:tcW w:w="2628" w:type="dxa"/>
          </w:tcPr>
          <w:p w:rsidR="00D46231" w:rsidRPr="00CF0ED1" w:rsidRDefault="00D46231" w:rsidP="00655406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D46231" w:rsidRDefault="002F4401" w:rsidP="006554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F440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</w:t>
            </w:r>
            <w:r w:rsidR="00A61E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ัท บีจี คอนเทนเนอร์ กล๊าส จำกัด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46231" w:rsidRPr="00CF0ED1" w:rsidRDefault="00D46231" w:rsidP="006554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F0ED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Pr="00CF0E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D46231" w:rsidRPr="00CF0ED1" w:rsidRDefault="002F4401" w:rsidP="002F440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8F13C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2560</w:t>
            </w:r>
          </w:p>
        </w:tc>
      </w:tr>
    </w:tbl>
    <w:p w:rsidR="00D46231" w:rsidRDefault="00D46231" w:rsidP="00D46231">
      <w:pPr>
        <w:sectPr w:rsidR="00D46231" w:rsidSect="005206C3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D46231" w:rsidRPr="00264374" w:rsidRDefault="00D46231" w:rsidP="00204FC4">
      <w:pPr>
        <w:spacing w:before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D4623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</w:t>
      </w:r>
      <w:r w:rsidRPr="0026437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A16B3C" w:rsidRPr="00E97501" w:rsidRDefault="00A16B3C" w:rsidP="00204FC4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2F4401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บีจี </w:t>
      </w:r>
      <w:r w:rsidR="004D0031">
        <w:rPr>
          <w:rFonts w:asciiTheme="majorBidi" w:hAnsiTheme="majorBidi" w:cs="Angsana New"/>
          <w:color w:val="000000"/>
          <w:sz w:val="32"/>
          <w:szCs w:val="32"/>
          <w:cs/>
        </w:rPr>
        <w:t>คอนเทนเนอร์ กล๊าส จำกัด</w:t>
      </w:r>
    </w:p>
    <w:p w:rsidR="00D06B05" w:rsidRPr="00FC6DD5" w:rsidRDefault="00D06B05" w:rsidP="00204FC4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06B05" w:rsidRPr="00324721" w:rsidRDefault="00D06B05" w:rsidP="00204FC4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324721">
        <w:rPr>
          <w:rFonts w:ascii="Angsana New" w:eastAsiaTheme="minorHAnsi" w:hAnsi="Angsana New" w:cs="Angsana New"/>
          <w:sz w:val="32"/>
          <w:szCs w:val="32"/>
          <w:cs/>
        </w:rPr>
        <w:t>ข้าพเจ้าได้ตรวจสอบงบการเงิน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ของ</w:t>
      </w:r>
      <w:r w:rsidR="002F4401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 บีจี คอนเทนเนอร์ กล๊าส จำกัด 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และบริษัทย่อย</w:t>
      </w:r>
      <w:r w:rsidR="002F440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24721">
        <w:rPr>
          <w:rFonts w:ascii="Angsana New" w:eastAsiaTheme="minorHAnsi" w:hAnsi="Angsana New" w:cs="Angsana New"/>
          <w:sz w:val="32"/>
          <w:szCs w:val="32"/>
        </w:rPr>
        <w:t>(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 xml:space="preserve">บริษัท) 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 ณ วันที่ </w:t>
      </w:r>
      <w:r w:rsidR="002F4401">
        <w:rPr>
          <w:rFonts w:ascii="Angsana New" w:eastAsiaTheme="minorHAnsi" w:hAnsi="Angsana New" w:cs="Angsana New"/>
          <w:sz w:val="32"/>
          <w:szCs w:val="32"/>
        </w:rPr>
        <w:t>31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2F4401">
        <w:rPr>
          <w:rFonts w:ascii="Angsana New" w:eastAsiaTheme="minorHAnsi" w:hAnsi="Angsana New" w:cs="Angsana New"/>
          <w:sz w:val="32"/>
          <w:szCs w:val="32"/>
        </w:rPr>
        <w:t>2560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งบกำไรขาดทุน</w:t>
      </w:r>
      <w:r w:rsidRPr="00A5546C">
        <w:rPr>
          <w:rFonts w:ascii="Angsana New" w:eastAsiaTheme="minorHAnsi" w:hAnsi="Angsana New" w:cs="Angsana New"/>
          <w:sz w:val="32"/>
          <w:szCs w:val="32"/>
          <w:cs/>
        </w:rPr>
        <w:t>เบ็ดเสร็จ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A5546C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A5546C">
        <w:rPr>
          <w:rFonts w:ascii="Angsana New" w:eastAsiaTheme="minorHAnsi" w:hAnsi="Angsana New" w:cs="Angsana New"/>
          <w:sz w:val="32"/>
          <w:szCs w:val="32"/>
          <w:cs/>
        </w:rPr>
        <w:t>และงบกระแสเงินสด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="006016C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สำหรับปีสิ้นสุดวันเดียวกัน 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 xml:space="preserve">รวม 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และได้ตรวจสอบงบการเงินเฉพาะกิจการของ</w:t>
      </w:r>
      <w:r w:rsidR="002F4401">
        <w:rPr>
          <w:rFonts w:ascii="Angsana New" w:eastAsiaTheme="minorHAnsi" w:hAnsi="Angsana New" w:cs="Angsana New" w:hint="cs"/>
          <w:sz w:val="32"/>
          <w:szCs w:val="32"/>
          <w:cs/>
        </w:rPr>
        <w:t xml:space="preserve">บริษัท บีจี คอนเทนเนอร์ กล๊าส จำกัด 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ด้วยเช่นกัน</w:t>
      </w:r>
    </w:p>
    <w:p w:rsidR="00D06B05" w:rsidRPr="00324721" w:rsidRDefault="00D06B05" w:rsidP="00204FC4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  <w:cs/>
        </w:rPr>
      </w:pPr>
      <w:r w:rsidRPr="00324721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</w:t>
      </w:r>
      <w:r w:rsidR="006016C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2F4401">
        <w:rPr>
          <w:rFonts w:ascii="Angsana New" w:eastAsiaTheme="minorHAnsi" w:hAnsi="Angsana New" w:cs="Angsana New"/>
          <w:sz w:val="32"/>
          <w:szCs w:val="32"/>
        </w:rPr>
        <w:t>31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2F4401">
        <w:rPr>
          <w:rFonts w:ascii="Angsana New" w:eastAsiaTheme="minorHAnsi" w:hAnsi="Angsana New" w:cs="Angsana New"/>
          <w:sz w:val="32"/>
          <w:szCs w:val="32"/>
        </w:rPr>
        <w:t xml:space="preserve">2560 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ผลการดำเนินงาน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และ</w:t>
      </w:r>
      <w:r w:rsidR="0081096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81096C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กระแสเงินสด</w:t>
      </w:r>
      <w:r w:rsidR="004B5B1B" w:rsidRPr="0081096C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  <w:r w:rsidRPr="0081096C">
        <w:rPr>
          <w:rFonts w:ascii="Angsana New" w:eastAsiaTheme="minorHAnsi" w:hAnsi="Angsana New" w:cs="Angsana New"/>
          <w:spacing w:val="-4"/>
          <w:sz w:val="32"/>
          <w:szCs w:val="32"/>
          <w:cs/>
        </w:rPr>
        <w:t>สำหรับปีสิ้นสุดวันเดียวกันของ</w:t>
      </w:r>
      <w:r w:rsidR="002F4401" w:rsidRPr="0081096C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บริษัท บีจี คอนเทนเนอร์ กล๊าส จำกัด </w:t>
      </w:r>
      <w:r w:rsidR="004B5B1B" w:rsidRPr="0081096C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2F4401">
        <w:rPr>
          <w:rFonts w:ascii="Angsana New" w:eastAsiaTheme="minorHAnsi" w:hAnsi="Angsana New" w:cs="Angsana New" w:hint="cs"/>
          <w:sz w:val="32"/>
          <w:szCs w:val="32"/>
          <w:cs/>
        </w:rPr>
        <w:t>บริษัท บีจี คอนเทน</w:t>
      </w:r>
      <w:r w:rsidR="004D0031">
        <w:rPr>
          <w:rFonts w:ascii="Angsana New" w:eastAsiaTheme="minorHAnsi" w:hAnsi="Angsana New" w:cs="Angsana New" w:hint="cs"/>
          <w:sz w:val="32"/>
          <w:szCs w:val="32"/>
          <w:cs/>
        </w:rPr>
        <w:t xml:space="preserve">เนอร์ กล๊าส จำกัด 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โ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มาตรฐานการรายงานทางการเงิน</w:t>
      </w:r>
    </w:p>
    <w:p w:rsidR="00D06B05" w:rsidRPr="00FC6DD5" w:rsidRDefault="00D06B05" w:rsidP="00204FC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06B05" w:rsidRPr="00873BF1" w:rsidRDefault="00D06B05" w:rsidP="00204FC4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5247B0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    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</w:t>
      </w:r>
      <w:r w:rsidR="004B5B1B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</w:t>
      </w:r>
      <w:r w:rsidR="005247B0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ๆ</w:t>
      </w:r>
      <w:r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8276B" w:rsidRDefault="00C8276B" w:rsidP="00204FC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C8276B" w:rsidRPr="00C8276B" w:rsidRDefault="00C8276B" w:rsidP="00204FC4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C8276B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Theme="minorHAnsi" w:hAnsi="Angsana New" w:cs="Angsana New"/>
          <w:sz w:val="32"/>
          <w:szCs w:val="32"/>
        </w:rPr>
        <w:t>1.2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 xml:space="preserve"> เกี่ยวกับการที่บริษัทฯได้เข้าซื้อหุ้นของบริษัทย่อย </w:t>
      </w:r>
      <w:r>
        <w:rPr>
          <w:rFonts w:ascii="Angsana New" w:eastAsiaTheme="minorHAnsi" w:hAnsi="Angsana New" w:cs="Angsana New"/>
          <w:sz w:val="32"/>
          <w:szCs w:val="32"/>
        </w:rPr>
        <w:t>6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 xml:space="preserve"> แห่ง</w:t>
      </w:r>
      <w:r w:rsidR="00204FC4">
        <w:rPr>
          <w:rFonts w:ascii="Angsana New" w:eastAsiaTheme="minorHAnsi" w:hAnsi="Angsana New" w:cs="Angsana New" w:hint="cs"/>
          <w:sz w:val="32"/>
          <w:szCs w:val="32"/>
          <w:cs/>
        </w:rPr>
        <w:t>และรับโอน</w:t>
      </w:r>
      <w:r w:rsidR="00E06F5D">
        <w:rPr>
          <w:rFonts w:ascii="Angsana New" w:eastAsiaTheme="minorHAnsi" w:hAnsi="Angsana New" w:cs="Angsana New" w:hint="cs"/>
          <w:sz w:val="32"/>
          <w:szCs w:val="32"/>
          <w:cs/>
        </w:rPr>
        <w:t>การบริหารงานกลุ่มธุรกิจบรรจุภัณฑ์แก้ว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F926AB" w:rsidRPr="00F926AB">
        <w:rPr>
          <w:rFonts w:ascii="Angsana New" w:eastAsiaTheme="minorHAnsi" w:hAnsi="Angsana New" w:cs="Angsana New"/>
          <w:sz w:val="32"/>
          <w:szCs w:val="32"/>
          <w:cs/>
        </w:rPr>
        <w:t>บริษัท บางกอกกล๊าส จำกัด (มหาชน)</w:t>
      </w:r>
      <w:r w:rsidR="00F926A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ซึ่งบริษัทฯพิจารณาแล้วเห็นว่าการลงทุนข้างต้น</w:t>
      </w:r>
      <w:r w:rsidR="00204FC4">
        <w:rPr>
          <w:rFonts w:ascii="Angsana New" w:eastAsiaTheme="minorHAnsi" w:hAnsi="Angsana New" w:cs="Angsana New" w:hint="cs"/>
          <w:sz w:val="32"/>
          <w:szCs w:val="32"/>
          <w:cs/>
        </w:rPr>
        <w:t>และการรับโอนส่วนงานดังกล่าว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ถือเป็นการจัดโครงสร้างการดำเนินธุรกิจของกลุ่มบริษัทภายใต้การควบคุมเดียวกัน ดังนั้น เพื่อวัตถุประสงค์ในการเปรียบเทียบ บริษัทฯและบริษัทย่อยจึง</w:t>
      </w:r>
      <w:r w:rsidRPr="00083F07">
        <w:rPr>
          <w:rFonts w:ascii="Angsana New" w:eastAsiaTheme="minorHAnsi" w:hAnsi="Angsana New" w:cs="Angsana New"/>
          <w:spacing w:val="-4"/>
          <w:sz w:val="32"/>
          <w:szCs w:val="32"/>
          <w:cs/>
        </w:rPr>
        <w:t>จัดทำงบการเงินรวมโดยนำเสนอข้อมูลทางการเงินของกลุ่มบริษัทก่อนการจัดโครงสร้างธุรกิจเสมือนเป็นหนึ่งหน่วย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ธุรกิจ</w:t>
      </w:r>
      <w:r w:rsidRPr="00C8276B">
        <w:rPr>
          <w:rFonts w:ascii="Angsana New" w:eastAsiaTheme="minorHAnsi" w:hAnsi="Angsana New" w:cs="Angsana New" w:hint="cs"/>
          <w:sz w:val="32"/>
          <w:szCs w:val="32"/>
          <w:cs/>
        </w:rPr>
        <w:t xml:space="preserve"> ซึ่งรวมผลการดำเนินงานของแต่ละบริษัทนับแต่รอบบัญชีแรกที่นำเสนอ แม้ว่ารูปแบบความสัมพันธ์ทางกฎหมายระหว่างบริษัทและบริษัทย่อยจะมีผลภายหลัง ทั้งนี้ ข้าพเจ้ามิได้ให้ข้อสรุปอย่างมีเงื่อนไขต่อกรณีนี้แต่อย่างใด</w:t>
      </w:r>
    </w:p>
    <w:p w:rsidR="00D06B05" w:rsidRDefault="00D06B05" w:rsidP="00702A5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D06B05" w:rsidSect="006D12B4">
          <w:headerReference w:type="default" r:id="rId9"/>
          <w:footerReference w:type="default" r:id="rId10"/>
          <w:pgSz w:w="11909" w:h="16834" w:code="9"/>
          <w:pgMar w:top="3240" w:right="1080" w:bottom="1080" w:left="1296" w:header="706" w:footer="706" w:gutter="0"/>
          <w:pgNumType w:start="1"/>
          <w:cols w:space="720"/>
          <w:titlePg/>
        </w:sectPr>
      </w:pPr>
    </w:p>
    <w:p w:rsidR="00F926AB" w:rsidRPr="00826E0C" w:rsidRDefault="00F926AB" w:rsidP="00083F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26E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เรื่องอื่น </w:t>
      </w:r>
    </w:p>
    <w:p w:rsidR="00F926AB" w:rsidRDefault="00F926AB" w:rsidP="00083F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926AB">
        <w:rPr>
          <w:rFonts w:ascii="Angsana New" w:eastAsiaTheme="minorHAnsi" w:hAnsi="Angsana New" w:cs="Angsana New"/>
          <w:sz w:val="32"/>
          <w:szCs w:val="32"/>
          <w:cs/>
        </w:rPr>
        <w:t>บริษัทฯได้นำเสนอ</w:t>
      </w:r>
      <w:r w:rsidR="00A60D6F">
        <w:rPr>
          <w:rFonts w:ascii="Angsana New" w:eastAsiaTheme="minorHAnsi" w:hAnsi="Angsana New" w:cs="Angsana New" w:hint="cs"/>
          <w:sz w:val="32"/>
          <w:szCs w:val="32"/>
          <w:cs/>
        </w:rPr>
        <w:t>งบแสดงฐานะการเงิน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="00A60D6F">
        <w:rPr>
          <w:rFonts w:ascii="Angsana New" w:eastAsiaTheme="minorHAnsi" w:hAnsi="Angsana New" w:cs="Angsana New" w:hint="cs"/>
          <w:sz w:val="32"/>
          <w:szCs w:val="32"/>
          <w:cs/>
        </w:rPr>
        <w:t xml:space="preserve"> ณ วันที่ </w:t>
      </w:r>
      <w:r w:rsidR="00A60D6F">
        <w:rPr>
          <w:rFonts w:ascii="Angsana New" w:eastAsiaTheme="minorHAnsi" w:hAnsi="Angsana New" w:cs="Angsana New"/>
          <w:sz w:val="32"/>
          <w:szCs w:val="32"/>
        </w:rPr>
        <w:t>1</w:t>
      </w:r>
      <w:r w:rsidR="00A60D6F">
        <w:rPr>
          <w:rFonts w:ascii="Angsana New" w:eastAsiaTheme="minorHAnsi" w:hAnsi="Angsana New" w:cs="Angsana New" w:hint="cs"/>
          <w:sz w:val="32"/>
          <w:szCs w:val="32"/>
          <w:cs/>
        </w:rPr>
        <w:t xml:space="preserve"> มกราคม </w:t>
      </w:r>
      <w:r w:rsidR="00A60D6F">
        <w:rPr>
          <w:rFonts w:ascii="Angsana New" w:eastAsiaTheme="minorHAnsi" w:hAnsi="Angsana New" w:cs="Angsana New"/>
          <w:sz w:val="32"/>
          <w:szCs w:val="32"/>
        </w:rPr>
        <w:t>2558</w:t>
      </w:r>
      <w:r w:rsidR="00A60D6F">
        <w:rPr>
          <w:rFonts w:ascii="Angsana New" w:eastAsiaTheme="minorHAnsi" w:hAnsi="Angsana New" w:cs="Angsana New" w:hint="cs"/>
          <w:sz w:val="32"/>
          <w:szCs w:val="32"/>
          <w:cs/>
        </w:rPr>
        <w:t xml:space="preserve"> และ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 xml:space="preserve">งบกำไรขาดทุนเบ็ดเสร็จรวมสำหรับปีสิ้นสุดวันที่ </w:t>
      </w:r>
      <w:r w:rsidRPr="00F926AB">
        <w:rPr>
          <w:rFonts w:ascii="Angsana New" w:eastAsiaTheme="minorHAnsi" w:hAnsi="Angsana New" w:cs="Angsana New"/>
          <w:sz w:val="32"/>
          <w:szCs w:val="32"/>
        </w:rPr>
        <w:t xml:space="preserve">31 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 xml:space="preserve">ธันวาคม </w:t>
      </w:r>
      <w:r w:rsidRPr="00F926AB">
        <w:rPr>
          <w:rFonts w:ascii="Angsana New" w:eastAsiaTheme="minorHAnsi" w:hAnsi="Angsana New" w:cs="Angsana New"/>
          <w:sz w:val="32"/>
          <w:szCs w:val="32"/>
        </w:rPr>
        <w:t xml:space="preserve">2558 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>เพื่</w:t>
      </w:r>
      <w:r w:rsidR="00967344">
        <w:rPr>
          <w:rFonts w:ascii="Angsana New" w:eastAsiaTheme="minorHAnsi" w:hAnsi="Angsana New" w:cs="Angsana New"/>
          <w:sz w:val="32"/>
          <w:szCs w:val="32"/>
          <w:cs/>
        </w:rPr>
        <w:t>อเป็นข้อมูลเปรียบเทียบเพิ่มเติม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>จากข้อมูลเปรียบเทียบขั้นต่ำตามที่กำหนดในมาตรฐานการรายงานทางการเงิน รวมทั้งได้แสดงหมายเหตุประกอบงบการเงินที่เกี่ยวข้องกับงบการเงินรวมที่นำเสนอเพิ่มเติม ทั้งนี้</w:t>
      </w:r>
      <w:r w:rsidR="009C118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>มีวัตถุประสงค์เพื่อนำไปประกอบการยื่นคำเสนอขายหุ้นสามัญของ</w:t>
      </w:r>
      <w:r w:rsidRPr="00A60D6F">
        <w:rPr>
          <w:rFonts w:ascii="Angsana New" w:eastAsiaTheme="minorHAnsi" w:hAnsi="Angsana New" w:cs="Angsana New"/>
          <w:spacing w:val="-2"/>
          <w:sz w:val="32"/>
          <w:szCs w:val="32"/>
          <w:cs/>
        </w:rPr>
        <w:t>บริษัท บีจี คอนเทนเนอร์ กล๊าส จำกัด แก่ผู้ลงทุนต่อสำนักงานคณะกรรมการกำกับหลักทรัพย์และตลาดหลักทรัพย์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>แห่งประเทศไทย</w:t>
      </w:r>
    </w:p>
    <w:p w:rsidR="00DA3F7A" w:rsidRPr="00DA3F7A" w:rsidRDefault="00DA3F7A" w:rsidP="00083F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DA3F7A">
        <w:rPr>
          <w:rFonts w:ascii="Angsana New" w:eastAsiaTheme="minorHAnsi" w:hAnsi="Angsana New" w:cs="Angsana New" w:hint="cs"/>
          <w:sz w:val="32"/>
          <w:szCs w:val="32"/>
          <w:cs/>
        </w:rPr>
        <w:t>งบ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 xml:space="preserve">แสดงฐานะการเงิน ณ วันที่ </w:t>
      </w:r>
      <w:r w:rsidR="00967344">
        <w:rPr>
          <w:rFonts w:ascii="Angsana New" w:eastAsiaTheme="minorHAnsi" w:hAnsi="Angsana New" w:cs="Angsana New"/>
          <w:sz w:val="32"/>
          <w:szCs w:val="32"/>
        </w:rPr>
        <w:t>31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 xml:space="preserve"> ธันวาคม </w:t>
      </w:r>
      <w:r w:rsidR="00967344">
        <w:rPr>
          <w:rFonts w:ascii="Angsana New" w:eastAsiaTheme="minorHAnsi" w:hAnsi="Angsana New" w:cs="Angsana New"/>
          <w:sz w:val="32"/>
          <w:szCs w:val="32"/>
        </w:rPr>
        <w:t>2559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 xml:space="preserve"> งบกำไรขาดทุนเบ็ดเสร็จและงบแสดงการเปลี่ยนแปลงส่วนของผู้ถือหุ้น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สำหรับ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 xml:space="preserve">รอบระยะเวลาตั้งแต่วันที่ </w:t>
      </w:r>
      <w:r w:rsidR="00967344">
        <w:rPr>
          <w:rFonts w:ascii="Angsana New" w:eastAsiaTheme="minorHAnsi" w:hAnsi="Angsana New" w:cs="Angsana New"/>
          <w:sz w:val="32"/>
          <w:szCs w:val="32"/>
        </w:rPr>
        <w:t xml:space="preserve">30 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>พฤศจิกายน</w:t>
      </w:r>
      <w:r w:rsidR="00967344">
        <w:rPr>
          <w:rFonts w:ascii="Angsana New" w:eastAsiaTheme="minorHAnsi" w:hAnsi="Angsana New" w:cs="Angsana New"/>
          <w:sz w:val="32"/>
          <w:szCs w:val="32"/>
        </w:rPr>
        <w:t xml:space="preserve"> 2559 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 xml:space="preserve">(วันจัดตั้งบริษัทฯ) ถึงวันที่ </w:t>
      </w:r>
      <w:r>
        <w:rPr>
          <w:rFonts w:ascii="Angsana New" w:eastAsiaTheme="minorHAnsi" w:hAnsi="Angsana New" w:cs="Angsana New"/>
          <w:sz w:val="32"/>
          <w:szCs w:val="32"/>
        </w:rPr>
        <w:t>31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eastAsiaTheme="minorHAnsi" w:hAnsi="Angsana New" w:cs="Angsana New"/>
          <w:sz w:val="32"/>
          <w:szCs w:val="32"/>
        </w:rPr>
        <w:t>2559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>ของ</w:t>
      </w:r>
      <w:r w:rsidR="00967344" w:rsidRPr="00DA3F7A">
        <w:rPr>
          <w:rFonts w:ascii="Angsana New" w:eastAsiaTheme="minorHAnsi" w:hAnsi="Angsana New" w:cs="Angsana New"/>
          <w:sz w:val="32"/>
          <w:szCs w:val="32"/>
          <w:cs/>
        </w:rPr>
        <w:t>บริษัท บีจี คอนเทนเนอร์ กล๊าส จำกัด</w:t>
      </w:r>
      <w:r w:rsidR="0096734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ตรวจสอบโดยผู้สอบบัญชีท่านอื่น ซึ่งแสดงความเห็นอย่างไม่มีเงื่อนไขตามรายงานลงวันที่ </w:t>
      </w:r>
      <w:r>
        <w:rPr>
          <w:rFonts w:ascii="Angsana New" w:eastAsiaTheme="minorHAnsi" w:hAnsi="Angsana New" w:cs="Angsana New"/>
          <w:sz w:val="32"/>
          <w:szCs w:val="32"/>
        </w:rPr>
        <w:t>24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eastAsiaTheme="minorHAnsi" w:hAnsi="Angsana New" w:cs="Angsana New"/>
          <w:sz w:val="32"/>
          <w:szCs w:val="32"/>
        </w:rPr>
        <w:t xml:space="preserve"> 2560</w:t>
      </w:r>
    </w:p>
    <w:p w:rsidR="00C8276B" w:rsidRPr="00237410" w:rsidRDefault="00C8276B" w:rsidP="00083F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8276B" w:rsidRPr="00324721" w:rsidRDefault="00C8276B" w:rsidP="00083F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24721">
        <w:rPr>
          <w:rFonts w:ascii="Angsana New" w:eastAsiaTheme="minorHAnsi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มาตรฐาน</w:t>
      </w:r>
      <w:r w:rsidR="006016C3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การรายงานทางการเงิน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02A57" w:rsidRPr="00324721" w:rsidRDefault="00702A57" w:rsidP="00083F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24721">
        <w:rPr>
          <w:rFonts w:ascii="Angsana New" w:eastAsiaTheme="minorHAnsi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บริษัทในการดำเนินงานต่อเนื่อง 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การ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ในกรณีที่มีเรื่องดังกล่าว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กิจ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ที่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ดำเนิน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งาน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6016C3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</w:t>
      </w:r>
      <w:r w:rsidRPr="00324721">
        <w:rPr>
          <w:rFonts w:ascii="Angsana New" w:eastAsiaTheme="minorHAnsi" w:hAnsi="Angsana New" w:cs="Angsana New" w:hint="cs"/>
          <w:sz w:val="32"/>
          <w:szCs w:val="32"/>
          <w:cs/>
        </w:rPr>
        <w:t>อีก</w:t>
      </w:r>
      <w:r w:rsidRPr="00324721">
        <w:rPr>
          <w:rFonts w:ascii="Angsana New" w:eastAsiaTheme="minorHAnsi" w:hAnsi="Angsana New" w:cs="Angsana New"/>
          <w:sz w:val="32"/>
          <w:szCs w:val="32"/>
          <w:cs/>
        </w:rPr>
        <w:t>ต่อไปได้</w:t>
      </w:r>
    </w:p>
    <w:p w:rsidR="004B5B1B" w:rsidRPr="004B5B1B" w:rsidRDefault="004B5B1B" w:rsidP="00083F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B5B1B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</w:t>
      </w:r>
      <w:r w:rsidR="00D932B7">
        <w:rPr>
          <w:rFonts w:ascii="Angsana New" w:hAnsi="Angsana New" w:cs="Angsana New" w:hint="cs"/>
          <w:sz w:val="32"/>
          <w:szCs w:val="32"/>
          <w:cs/>
        </w:rPr>
        <w:t>บ</w:t>
      </w:r>
      <w:r w:rsidRPr="004B5B1B">
        <w:rPr>
          <w:rFonts w:ascii="Angsana New" w:hAnsi="Angsana New" w:cs="Angsana New" w:hint="cs"/>
          <w:sz w:val="32"/>
          <w:szCs w:val="32"/>
          <w:cs/>
        </w:rPr>
        <w:t>ดูแลมีหน้าที่ในการสอดส่องดูแลกระบว</w:t>
      </w:r>
      <w:r w:rsidR="00D932B7">
        <w:rPr>
          <w:rFonts w:ascii="Angsana New" w:hAnsi="Angsana New" w:cs="Angsana New" w:hint="cs"/>
          <w:sz w:val="32"/>
          <w:szCs w:val="32"/>
          <w:cs/>
        </w:rPr>
        <w:t>น</w:t>
      </w:r>
      <w:r w:rsidRPr="004B5B1B">
        <w:rPr>
          <w:rFonts w:ascii="Angsana New" w:hAnsi="Angsana New" w:cs="Angsana New" w:hint="cs"/>
          <w:sz w:val="32"/>
          <w:szCs w:val="32"/>
          <w:cs/>
        </w:rPr>
        <w:t>การในการจัดท</w:t>
      </w:r>
      <w:r w:rsidR="00B21FB8">
        <w:rPr>
          <w:rFonts w:ascii="Angsana New" w:hAnsi="Angsana New" w:cs="Angsana New" w:hint="cs"/>
          <w:sz w:val="32"/>
          <w:szCs w:val="32"/>
          <w:cs/>
        </w:rPr>
        <w:t>ำรายงานทางการเงินของ</w:t>
      </w:r>
      <w:r w:rsidR="00B21FB8">
        <w:rPr>
          <w:rFonts w:ascii="Angsana New" w:hAnsi="Angsana New" w:cs="Angsana New"/>
          <w:sz w:val="32"/>
          <w:szCs w:val="32"/>
        </w:rPr>
        <w:t xml:space="preserve">                     </w:t>
      </w:r>
      <w:r w:rsidR="00B21FB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:rsidR="00083F07" w:rsidRDefault="00083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06B05" w:rsidRDefault="00D06B05" w:rsidP="00083F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06B05" w:rsidRDefault="00D06B05" w:rsidP="00083F07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391297">
        <w:rPr>
          <w:rFonts w:ascii="Angsana New" w:hAnsi="Angsana New"/>
          <w:sz w:val="32"/>
          <w:szCs w:val="32"/>
          <w:cs/>
        </w:rPr>
        <w:lastRenderedPageBreak/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06B05" w:rsidRPr="004D2657" w:rsidRDefault="00D06B05" w:rsidP="00C8276B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4B5B1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D06B05" w:rsidRPr="002C7C45" w:rsidRDefault="00D06B05" w:rsidP="00C8276B">
      <w:pPr>
        <w:numPr>
          <w:ilvl w:val="0"/>
          <w:numId w:val="9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2C7C45">
        <w:rPr>
          <w:rFonts w:ascii="Angsana New" w:hAnsi="Angsana New"/>
          <w:sz w:val="32"/>
          <w:szCs w:val="32"/>
          <w:cs/>
        </w:rPr>
        <w:t>เสี่ยง</w:t>
      </w:r>
      <w:r w:rsidRPr="002C7C45">
        <w:rPr>
          <w:rFonts w:ascii="Angsana New" w:hAnsi="Angsana New" w:hint="cs"/>
          <w:sz w:val="32"/>
          <w:szCs w:val="32"/>
          <w:cs/>
        </w:rPr>
        <w:t>ที่อาจมี</w:t>
      </w:r>
      <w:r w:rsidRPr="002C7C4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2C7C4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016C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C7C4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016C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C7C4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06B05" w:rsidRPr="002C7C45" w:rsidRDefault="00D06B05" w:rsidP="00C8276B">
      <w:pPr>
        <w:numPr>
          <w:ilvl w:val="0"/>
          <w:numId w:val="9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ทำความเข้าใจ</w:t>
      </w:r>
      <w:r w:rsidRPr="002C7C45">
        <w:rPr>
          <w:rFonts w:ascii="Angsana New" w:hAnsi="Angsana New" w:hint="cs"/>
          <w:sz w:val="32"/>
          <w:szCs w:val="32"/>
          <w:cs/>
        </w:rPr>
        <w:t>เกี่ยวกับ</w:t>
      </w:r>
      <w:r w:rsidRPr="002C7C4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2C7C45">
        <w:rPr>
          <w:rFonts w:ascii="Angsana New" w:hAnsi="Angsana New" w:hint="cs"/>
          <w:sz w:val="32"/>
          <w:szCs w:val="32"/>
          <w:cs/>
        </w:rPr>
        <w:t>ให้</w:t>
      </w:r>
      <w:r w:rsidRPr="002C7C4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B5B1B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>บริษัท</w:t>
      </w:r>
    </w:p>
    <w:p w:rsidR="00D06B05" w:rsidRPr="002C7C45" w:rsidRDefault="00D06B05" w:rsidP="00C8276B">
      <w:pPr>
        <w:numPr>
          <w:ilvl w:val="0"/>
          <w:numId w:val="9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>จัดทำ</w:t>
      </w:r>
    </w:p>
    <w:p w:rsidR="00083F07" w:rsidRDefault="00083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06B05" w:rsidRPr="002C7C45" w:rsidRDefault="00D06B05" w:rsidP="00C8276B">
      <w:pPr>
        <w:numPr>
          <w:ilvl w:val="0"/>
          <w:numId w:val="9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2C7C45">
        <w:rPr>
          <w:rFonts w:ascii="Angsana New" w:hAnsi="Angsana New" w:hint="cs"/>
          <w:sz w:val="32"/>
          <w:szCs w:val="32"/>
          <w:cs/>
        </w:rPr>
        <w:t>กิจ</w:t>
      </w:r>
      <w:r w:rsidRPr="002C7C45">
        <w:rPr>
          <w:rFonts w:ascii="Angsana New" w:hAnsi="Angsana New"/>
          <w:sz w:val="32"/>
          <w:szCs w:val="32"/>
          <w:cs/>
        </w:rPr>
        <w:t>การ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 xml:space="preserve"> </w:t>
      </w:r>
      <w:r w:rsidRPr="002C7C45">
        <w:rPr>
          <w:rFonts w:ascii="Angsana New" w:hAnsi="Angsana New"/>
          <w:sz w:val="32"/>
          <w:szCs w:val="32"/>
          <w:cs/>
        </w:rPr>
        <w:t>และ</w:t>
      </w:r>
      <w:r w:rsidRPr="002C7C45">
        <w:rPr>
          <w:rFonts w:ascii="Angsana New" w:hAnsi="Angsana New" w:hint="cs"/>
          <w:sz w:val="32"/>
          <w:szCs w:val="32"/>
          <w:cs/>
        </w:rPr>
        <w:t>สรุป</w:t>
      </w:r>
      <w:r w:rsidRPr="002C7C4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B5B1B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Pr="002C7C45">
        <w:rPr>
          <w:rFonts w:ascii="Angsana New" w:hAnsi="Angsana New" w:hint="cs"/>
          <w:sz w:val="32"/>
          <w:szCs w:val="32"/>
          <w:cs/>
        </w:rPr>
        <w:t>หาก</w:t>
      </w:r>
      <w:r w:rsidRPr="002C7C4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C7C45">
        <w:rPr>
          <w:rFonts w:ascii="Angsana New" w:hAnsi="Angsana New" w:hint="cs"/>
          <w:sz w:val="32"/>
          <w:szCs w:val="32"/>
          <w:cs/>
        </w:rPr>
        <w:t>จะ</w:t>
      </w:r>
      <w:r w:rsidRPr="002C7C45">
        <w:rPr>
          <w:rFonts w:ascii="Angsana New" w:hAnsi="Angsana New"/>
          <w:sz w:val="32"/>
          <w:szCs w:val="32"/>
          <w:cs/>
        </w:rPr>
        <w:t>ต้อง</w:t>
      </w:r>
      <w:r w:rsidRPr="002C7C4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C7C4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C7C45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C7C4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C7C4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C7C4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B5B1B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  <w:r w:rsidRPr="002C7C45">
        <w:rPr>
          <w:rFonts w:ascii="Angsana New" w:hAnsi="Angsana New" w:hint="cs"/>
          <w:sz w:val="32"/>
          <w:szCs w:val="32"/>
          <w:cs/>
        </w:rPr>
        <w:t>ได้</w:t>
      </w:r>
    </w:p>
    <w:p w:rsidR="00D06B05" w:rsidRPr="002C7C45" w:rsidRDefault="00D06B05" w:rsidP="00C8276B">
      <w:pPr>
        <w:numPr>
          <w:ilvl w:val="0"/>
          <w:numId w:val="9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:rsidR="0055523C" w:rsidRPr="0055523C" w:rsidRDefault="0055523C" w:rsidP="00C8276B">
      <w:pPr>
        <w:numPr>
          <w:ilvl w:val="0"/>
          <w:numId w:val="9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5523C">
        <w:rPr>
          <w:rFonts w:ascii="Angsana New" w:hAnsi="Angsana New" w:hint="cs"/>
          <w:sz w:val="32"/>
          <w:szCs w:val="32"/>
          <w:cs/>
        </w:rPr>
        <w:lastRenderedPageBreak/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6016C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5523C">
        <w:rPr>
          <w:rFonts w:ascii="Angsana New" w:hAnsi="Angsana New" w:hint="cs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6016C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5523C">
        <w:rPr>
          <w:rFonts w:ascii="Angsana New" w:hAnsi="Angsana New" w:hint="cs"/>
          <w:sz w:val="32"/>
          <w:szCs w:val="32"/>
          <w:cs/>
        </w:rPr>
        <w:t>แต่เพียงผู้เดียวต่อความเห็นของข้าพเจ้า</w:t>
      </w:r>
      <w:r w:rsidRPr="0055523C">
        <w:rPr>
          <w:rFonts w:ascii="Angsana New" w:hAnsi="Angsana New"/>
          <w:sz w:val="32"/>
          <w:szCs w:val="32"/>
          <w:cs/>
        </w:rPr>
        <w:t xml:space="preserve"> </w:t>
      </w:r>
    </w:p>
    <w:p w:rsidR="00D06B05" w:rsidRPr="00D06B05" w:rsidRDefault="00D06B05" w:rsidP="00C8276B">
      <w:pPr>
        <w:spacing w:before="100" w:after="10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4B5B1B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1C6046">
        <w:rPr>
          <w:rFonts w:ascii="Angsana New" w:hAnsi="Angsana New" w:hint="cs"/>
          <w:sz w:val="32"/>
          <w:szCs w:val="32"/>
          <w:cs/>
        </w:rPr>
        <w:t>ในเรื่องต่าง ๆ</w:t>
      </w:r>
      <w:r w:rsidR="00C8276B">
        <w:rPr>
          <w:rFonts w:ascii="Angsana New" w:hAnsi="Angsana New"/>
          <w:sz w:val="32"/>
          <w:szCs w:val="32"/>
        </w:rPr>
        <w:t xml:space="preserve"> </w:t>
      </w:r>
      <w:r w:rsidR="001C6046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</w:t>
      </w:r>
      <w:r w:rsidRPr="00D06B05">
        <w:rPr>
          <w:rFonts w:ascii="Angsana New" w:hAnsi="Angsana New"/>
          <w:sz w:val="32"/>
          <w:szCs w:val="32"/>
          <w:cs/>
        </w:rPr>
        <w:t>บเขตและช่วงเวลาของการตรวจสอบตามที่ได้วางแผนไว้ ประเด็นที่มีนัยสำ</w:t>
      </w:r>
      <w:bookmarkStart w:id="0" w:name="_GoBack"/>
      <w:bookmarkEnd w:id="0"/>
      <w:r w:rsidRPr="00D06B05">
        <w:rPr>
          <w:rFonts w:ascii="Angsana New" w:hAnsi="Angsana New"/>
          <w:sz w:val="32"/>
          <w:szCs w:val="32"/>
          <w:cs/>
        </w:rPr>
        <w:t>คัญที่พบจากการตรวจสอบรวมถึงข้อบกพร่องที่มีนัยสำคัญในระบบ</w:t>
      </w:r>
      <w:r w:rsidR="006016C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06B05">
        <w:rPr>
          <w:rFonts w:ascii="Angsana New" w:hAnsi="Angsana New"/>
          <w:sz w:val="32"/>
          <w:szCs w:val="32"/>
          <w:cs/>
        </w:rPr>
        <w:t>การควบคุมภายใน</w:t>
      </w:r>
      <w:r w:rsidR="001C6046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D06B05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06B05" w:rsidRPr="00BC0E21" w:rsidRDefault="00F15038" w:rsidP="00F926AB">
      <w:pPr>
        <w:tabs>
          <w:tab w:val="center" w:pos="6480"/>
        </w:tabs>
        <w:spacing w:before="36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6B05" w:rsidRPr="00D06B05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A43D0E" w:rsidRPr="00F926AB" w:rsidRDefault="00A43D0E" w:rsidP="00F926AB">
      <w:pPr>
        <w:tabs>
          <w:tab w:val="left" w:pos="2260"/>
        </w:tabs>
        <w:spacing w:after="240"/>
        <w:jc w:val="both"/>
        <w:rPr>
          <w:rFonts w:ascii="Angsana New" w:hAnsi="Angsana New"/>
          <w:sz w:val="32"/>
          <w:szCs w:val="32"/>
        </w:rPr>
      </w:pPr>
    </w:p>
    <w:p w:rsidR="009D6AC8" w:rsidRPr="00F926AB" w:rsidRDefault="009D6AC8" w:rsidP="00F926AB">
      <w:pPr>
        <w:tabs>
          <w:tab w:val="left" w:pos="2260"/>
        </w:tabs>
        <w:spacing w:after="240"/>
        <w:jc w:val="both"/>
        <w:rPr>
          <w:rFonts w:ascii="Angsana New" w:hAnsi="Angsana New"/>
          <w:sz w:val="32"/>
          <w:szCs w:val="32"/>
        </w:rPr>
      </w:pPr>
    </w:p>
    <w:p w:rsidR="00181F92" w:rsidRDefault="00181F92" w:rsidP="00702A57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181F92">
        <w:rPr>
          <w:rFonts w:ascii="Angsana New" w:hAnsi="Angsana New"/>
          <w:sz w:val="32"/>
          <w:szCs w:val="32"/>
          <w:cs/>
        </w:rPr>
        <w:t>พูนนารถ</w:t>
      </w:r>
      <w:r>
        <w:rPr>
          <w:rFonts w:ascii="Angsana New" w:hAnsi="Angsana New"/>
          <w:sz w:val="32"/>
          <w:szCs w:val="32"/>
        </w:rPr>
        <w:t xml:space="preserve"> </w:t>
      </w:r>
      <w:r w:rsidRPr="00181F92">
        <w:rPr>
          <w:rFonts w:ascii="Angsana New" w:hAnsi="Angsana New"/>
          <w:sz w:val="32"/>
          <w:szCs w:val="32"/>
          <w:cs/>
        </w:rPr>
        <w:t>เผ่าเจริญ</w:t>
      </w:r>
    </w:p>
    <w:p w:rsidR="00D46231" w:rsidRPr="00D46231" w:rsidRDefault="00D46231" w:rsidP="00C8276B">
      <w:pPr>
        <w:tabs>
          <w:tab w:val="left" w:pos="720"/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D4623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81F92">
        <w:rPr>
          <w:rFonts w:ascii="Angsana New" w:hAnsi="Angsana New"/>
          <w:sz w:val="32"/>
          <w:szCs w:val="32"/>
        </w:rPr>
        <w:t>5238</w:t>
      </w:r>
    </w:p>
    <w:p w:rsidR="00D46231" w:rsidRPr="00D46231" w:rsidRDefault="009063F8" w:rsidP="00702A57">
      <w:pPr>
        <w:tabs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D46231" w:rsidRPr="00D46231" w:rsidRDefault="00D46231" w:rsidP="00702A57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 w:rsidRPr="00D46231">
        <w:rPr>
          <w:rFonts w:ascii="Angsana New" w:hAnsi="Angsana New"/>
          <w:sz w:val="32"/>
          <w:szCs w:val="32"/>
          <w:cs/>
        </w:rPr>
        <w:t>กรุงเทพฯ</w:t>
      </w:r>
      <w:r w:rsidRPr="00D46231">
        <w:rPr>
          <w:rFonts w:ascii="Angsana New" w:hAnsi="Angsana New"/>
          <w:sz w:val="32"/>
          <w:szCs w:val="32"/>
        </w:rPr>
        <w:t xml:space="preserve">: </w:t>
      </w:r>
      <w:r w:rsidR="00DA3F7A">
        <w:rPr>
          <w:rFonts w:ascii="Angsana New" w:hAnsi="Angsana New"/>
          <w:sz w:val="32"/>
          <w:szCs w:val="32"/>
        </w:rPr>
        <w:t>28</w:t>
      </w:r>
      <w:r w:rsidR="00065956">
        <w:rPr>
          <w:rFonts w:ascii="Angsana New" w:hAnsi="Angsana New" w:hint="cs"/>
          <w:sz w:val="32"/>
          <w:szCs w:val="32"/>
          <w:cs/>
        </w:rPr>
        <w:t xml:space="preserve"> </w:t>
      </w:r>
      <w:r w:rsidR="00AA1506">
        <w:rPr>
          <w:rFonts w:ascii="Angsana New" w:hAnsi="Angsana New" w:hint="cs"/>
          <w:sz w:val="32"/>
          <w:szCs w:val="32"/>
          <w:cs/>
        </w:rPr>
        <w:t>กุมภาพันธ์</w:t>
      </w:r>
      <w:r w:rsidR="00DA49CC">
        <w:rPr>
          <w:rFonts w:ascii="Angsana New" w:hAnsi="Angsana New" w:hint="cs"/>
          <w:sz w:val="32"/>
          <w:szCs w:val="32"/>
          <w:cs/>
        </w:rPr>
        <w:t xml:space="preserve"> </w:t>
      </w:r>
      <w:r w:rsidRPr="00D46231">
        <w:rPr>
          <w:rFonts w:ascii="Angsana New" w:hAnsi="Angsana New"/>
          <w:sz w:val="32"/>
          <w:szCs w:val="32"/>
          <w:cs/>
        </w:rPr>
        <w:t>25</w:t>
      </w:r>
      <w:r w:rsidR="008F13C6">
        <w:rPr>
          <w:rFonts w:ascii="Angsana New" w:hAnsi="Angsana New"/>
          <w:sz w:val="32"/>
          <w:szCs w:val="32"/>
        </w:rPr>
        <w:t>61</w:t>
      </w:r>
    </w:p>
    <w:sectPr w:rsidR="00D46231" w:rsidRPr="00D46231" w:rsidSect="00083F07">
      <w:headerReference w:type="first" r:id="rId11"/>
      <w:footerReference w:type="first" r:id="rId12"/>
      <w:pgSz w:w="11909" w:h="16834" w:code="9"/>
      <w:pgMar w:top="324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058" w:rsidRDefault="004A6058" w:rsidP="006D3E4F">
      <w:r>
        <w:separator/>
      </w:r>
    </w:p>
  </w:endnote>
  <w:endnote w:type="continuationSeparator" w:id="0">
    <w:p w:rsidR="004A6058" w:rsidRDefault="004A6058" w:rsidP="006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2C5" w:rsidRDefault="00AD02C5" w:rsidP="00AD02C5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64580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02C5" w:rsidRDefault="00AD02C5" w:rsidP="00AD02C5">
        <w:pPr>
          <w:pStyle w:val="Footer"/>
          <w:jc w:val="right"/>
        </w:pPr>
        <w:r w:rsidRPr="00AD02C5">
          <w:rPr>
            <w:rFonts w:ascii="Angsana New" w:hAnsi="Angsana New"/>
            <w:sz w:val="32"/>
            <w:szCs w:val="32"/>
          </w:rPr>
          <w:fldChar w:fldCharType="begin"/>
        </w:r>
        <w:r w:rsidRPr="00AD02C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02C5">
          <w:rPr>
            <w:rFonts w:ascii="Angsana New" w:hAnsi="Angsana New"/>
            <w:sz w:val="32"/>
            <w:szCs w:val="32"/>
          </w:rPr>
          <w:fldChar w:fldCharType="separate"/>
        </w:r>
        <w:r w:rsidR="00083F07">
          <w:rPr>
            <w:rFonts w:ascii="Angsana New" w:hAnsi="Angsana New"/>
            <w:noProof/>
            <w:sz w:val="32"/>
            <w:szCs w:val="32"/>
          </w:rPr>
          <w:t>4</w:t>
        </w:r>
        <w:r w:rsidRPr="00AD02C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-8579634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6B05" w:rsidRPr="00D06B05" w:rsidRDefault="00D06B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6B05">
          <w:rPr>
            <w:rFonts w:ascii="Angsana New" w:hAnsi="Angsana New"/>
            <w:sz w:val="32"/>
            <w:szCs w:val="32"/>
          </w:rPr>
          <w:fldChar w:fldCharType="begin"/>
        </w:r>
        <w:r w:rsidRPr="00D06B0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6B05">
          <w:rPr>
            <w:rFonts w:ascii="Angsana New" w:hAnsi="Angsana New"/>
            <w:sz w:val="32"/>
            <w:szCs w:val="32"/>
          </w:rPr>
          <w:fldChar w:fldCharType="separate"/>
        </w:r>
        <w:r w:rsidR="00083F07">
          <w:rPr>
            <w:rFonts w:ascii="Angsana New" w:hAnsi="Angsana New"/>
            <w:noProof/>
            <w:sz w:val="32"/>
            <w:szCs w:val="32"/>
          </w:rPr>
          <w:t>2</w:t>
        </w:r>
        <w:r w:rsidRPr="00D06B0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058" w:rsidRDefault="004A6058" w:rsidP="006D3E4F">
      <w:r>
        <w:separator/>
      </w:r>
    </w:p>
  </w:footnote>
  <w:footnote w:type="continuationSeparator" w:id="0">
    <w:p w:rsidR="004A6058" w:rsidRDefault="004A6058" w:rsidP="006D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B0" w:rsidRDefault="005A6A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05" w:rsidRDefault="00D06B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122E0"/>
    <w:multiLevelType w:val="hybridMultilevel"/>
    <w:tmpl w:val="2398D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656CB"/>
    <w:multiLevelType w:val="hybridMultilevel"/>
    <w:tmpl w:val="CC72E102"/>
    <w:lvl w:ilvl="0" w:tplc="94CE2FDA">
      <w:start w:val="25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4A1E69"/>
    <w:multiLevelType w:val="hybridMultilevel"/>
    <w:tmpl w:val="65FCF962"/>
    <w:lvl w:ilvl="0" w:tplc="A61276D2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BC1908"/>
    <w:multiLevelType w:val="multilevel"/>
    <w:tmpl w:val="16643744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44530"/>
    <w:multiLevelType w:val="multilevel"/>
    <w:tmpl w:val="E60039E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7" w15:restartNumberingAfterBreak="0">
    <w:nsid w:val="6B1E24A9"/>
    <w:multiLevelType w:val="hybridMultilevel"/>
    <w:tmpl w:val="5DF043D8"/>
    <w:lvl w:ilvl="0" w:tplc="704C9F0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6231"/>
    <w:rsid w:val="00001324"/>
    <w:rsid w:val="00002874"/>
    <w:rsid w:val="00005624"/>
    <w:rsid w:val="00011F64"/>
    <w:rsid w:val="00021DFF"/>
    <w:rsid w:val="0003204E"/>
    <w:rsid w:val="000331C3"/>
    <w:rsid w:val="0003425D"/>
    <w:rsid w:val="00051060"/>
    <w:rsid w:val="000535F8"/>
    <w:rsid w:val="000541A0"/>
    <w:rsid w:val="0005528C"/>
    <w:rsid w:val="00056D9C"/>
    <w:rsid w:val="00065956"/>
    <w:rsid w:val="00066FDB"/>
    <w:rsid w:val="000704CF"/>
    <w:rsid w:val="00071A75"/>
    <w:rsid w:val="00076234"/>
    <w:rsid w:val="0007770B"/>
    <w:rsid w:val="00077F46"/>
    <w:rsid w:val="00081764"/>
    <w:rsid w:val="00083F07"/>
    <w:rsid w:val="00086823"/>
    <w:rsid w:val="00097C19"/>
    <w:rsid w:val="000A1523"/>
    <w:rsid w:val="000A2A86"/>
    <w:rsid w:val="000C4B8B"/>
    <w:rsid w:val="000C63AB"/>
    <w:rsid w:val="000D30DC"/>
    <w:rsid w:val="000D5F6F"/>
    <w:rsid w:val="000F4B34"/>
    <w:rsid w:val="000F6E6B"/>
    <w:rsid w:val="0010747F"/>
    <w:rsid w:val="00126921"/>
    <w:rsid w:val="00135FFF"/>
    <w:rsid w:val="00141CD1"/>
    <w:rsid w:val="00142C88"/>
    <w:rsid w:val="0014335E"/>
    <w:rsid w:val="0014635F"/>
    <w:rsid w:val="00152A6A"/>
    <w:rsid w:val="00153A63"/>
    <w:rsid w:val="00160F1E"/>
    <w:rsid w:val="00163D15"/>
    <w:rsid w:val="00164B26"/>
    <w:rsid w:val="00167DC9"/>
    <w:rsid w:val="001717B5"/>
    <w:rsid w:val="001723A0"/>
    <w:rsid w:val="00172E48"/>
    <w:rsid w:val="00174447"/>
    <w:rsid w:val="00181F92"/>
    <w:rsid w:val="0018520F"/>
    <w:rsid w:val="0019746B"/>
    <w:rsid w:val="00197B98"/>
    <w:rsid w:val="001A04F1"/>
    <w:rsid w:val="001A249E"/>
    <w:rsid w:val="001A6091"/>
    <w:rsid w:val="001B745E"/>
    <w:rsid w:val="001C267A"/>
    <w:rsid w:val="001C6046"/>
    <w:rsid w:val="001D0537"/>
    <w:rsid w:val="001D6D9C"/>
    <w:rsid w:val="001E0C56"/>
    <w:rsid w:val="001F06AE"/>
    <w:rsid w:val="001F36F0"/>
    <w:rsid w:val="001F3F2A"/>
    <w:rsid w:val="001F3FE3"/>
    <w:rsid w:val="001F4558"/>
    <w:rsid w:val="002035CC"/>
    <w:rsid w:val="00204FC4"/>
    <w:rsid w:val="002101BD"/>
    <w:rsid w:val="00215207"/>
    <w:rsid w:val="00230706"/>
    <w:rsid w:val="00233AF6"/>
    <w:rsid w:val="00235D46"/>
    <w:rsid w:val="002415AE"/>
    <w:rsid w:val="00242B4A"/>
    <w:rsid w:val="00244931"/>
    <w:rsid w:val="002449CE"/>
    <w:rsid w:val="002629CC"/>
    <w:rsid w:val="00264374"/>
    <w:rsid w:val="00264962"/>
    <w:rsid w:val="002732A3"/>
    <w:rsid w:val="00276BF7"/>
    <w:rsid w:val="00281208"/>
    <w:rsid w:val="002813F7"/>
    <w:rsid w:val="002815BA"/>
    <w:rsid w:val="00282143"/>
    <w:rsid w:val="00283E95"/>
    <w:rsid w:val="00291A53"/>
    <w:rsid w:val="00291F9F"/>
    <w:rsid w:val="002965C5"/>
    <w:rsid w:val="002A0B71"/>
    <w:rsid w:val="002A2CA5"/>
    <w:rsid w:val="002B4DB7"/>
    <w:rsid w:val="002C19DB"/>
    <w:rsid w:val="002C322A"/>
    <w:rsid w:val="002D1FDB"/>
    <w:rsid w:val="002D27A4"/>
    <w:rsid w:val="002E1F8A"/>
    <w:rsid w:val="002E504E"/>
    <w:rsid w:val="002E5B57"/>
    <w:rsid w:val="002F4401"/>
    <w:rsid w:val="002F4C43"/>
    <w:rsid w:val="002F576B"/>
    <w:rsid w:val="0030372D"/>
    <w:rsid w:val="00304D23"/>
    <w:rsid w:val="003053F6"/>
    <w:rsid w:val="003057A0"/>
    <w:rsid w:val="0030719C"/>
    <w:rsid w:val="00314099"/>
    <w:rsid w:val="003205A1"/>
    <w:rsid w:val="003229D2"/>
    <w:rsid w:val="003249D2"/>
    <w:rsid w:val="0032600A"/>
    <w:rsid w:val="0034259D"/>
    <w:rsid w:val="00347CAD"/>
    <w:rsid w:val="0035221B"/>
    <w:rsid w:val="0035468E"/>
    <w:rsid w:val="00354F08"/>
    <w:rsid w:val="00373156"/>
    <w:rsid w:val="00380DCC"/>
    <w:rsid w:val="003826F5"/>
    <w:rsid w:val="00383A28"/>
    <w:rsid w:val="003876AD"/>
    <w:rsid w:val="00392DE9"/>
    <w:rsid w:val="00393C75"/>
    <w:rsid w:val="00397BEE"/>
    <w:rsid w:val="00397D1A"/>
    <w:rsid w:val="003A2063"/>
    <w:rsid w:val="003A3F13"/>
    <w:rsid w:val="003A79C0"/>
    <w:rsid w:val="003B00BE"/>
    <w:rsid w:val="003B1930"/>
    <w:rsid w:val="003B4303"/>
    <w:rsid w:val="003C0C06"/>
    <w:rsid w:val="003C0FA6"/>
    <w:rsid w:val="003C70EC"/>
    <w:rsid w:val="003C7B2A"/>
    <w:rsid w:val="003D26B7"/>
    <w:rsid w:val="003D27D2"/>
    <w:rsid w:val="003D748C"/>
    <w:rsid w:val="003E3697"/>
    <w:rsid w:val="003E66E6"/>
    <w:rsid w:val="003F0DBA"/>
    <w:rsid w:val="003F2EE7"/>
    <w:rsid w:val="003F4554"/>
    <w:rsid w:val="003F5831"/>
    <w:rsid w:val="00400F0A"/>
    <w:rsid w:val="00402771"/>
    <w:rsid w:val="00412BC3"/>
    <w:rsid w:val="00415BDA"/>
    <w:rsid w:val="00417554"/>
    <w:rsid w:val="004206A8"/>
    <w:rsid w:val="0042101B"/>
    <w:rsid w:val="0042510F"/>
    <w:rsid w:val="0042720B"/>
    <w:rsid w:val="00432BDE"/>
    <w:rsid w:val="00444D59"/>
    <w:rsid w:val="00447D2F"/>
    <w:rsid w:val="004540D3"/>
    <w:rsid w:val="00455D5F"/>
    <w:rsid w:val="00460F51"/>
    <w:rsid w:val="00470190"/>
    <w:rsid w:val="0047223C"/>
    <w:rsid w:val="00472434"/>
    <w:rsid w:val="00473063"/>
    <w:rsid w:val="00474A07"/>
    <w:rsid w:val="0047517C"/>
    <w:rsid w:val="00481140"/>
    <w:rsid w:val="004928C1"/>
    <w:rsid w:val="004A07C1"/>
    <w:rsid w:val="004A0A50"/>
    <w:rsid w:val="004A0E64"/>
    <w:rsid w:val="004A6058"/>
    <w:rsid w:val="004B5B1B"/>
    <w:rsid w:val="004B63E9"/>
    <w:rsid w:val="004C6060"/>
    <w:rsid w:val="004C76DD"/>
    <w:rsid w:val="004D0031"/>
    <w:rsid w:val="004D19CA"/>
    <w:rsid w:val="004D39B1"/>
    <w:rsid w:val="004D433B"/>
    <w:rsid w:val="004E45A9"/>
    <w:rsid w:val="004E51E3"/>
    <w:rsid w:val="004E76C5"/>
    <w:rsid w:val="004F193D"/>
    <w:rsid w:val="004F2989"/>
    <w:rsid w:val="004F4C2D"/>
    <w:rsid w:val="00500372"/>
    <w:rsid w:val="00520042"/>
    <w:rsid w:val="005206C3"/>
    <w:rsid w:val="00522FC9"/>
    <w:rsid w:val="005242CF"/>
    <w:rsid w:val="005247B0"/>
    <w:rsid w:val="00531068"/>
    <w:rsid w:val="005455C8"/>
    <w:rsid w:val="00550685"/>
    <w:rsid w:val="00551442"/>
    <w:rsid w:val="0055523C"/>
    <w:rsid w:val="00556624"/>
    <w:rsid w:val="00562CC9"/>
    <w:rsid w:val="00564294"/>
    <w:rsid w:val="005675AF"/>
    <w:rsid w:val="00572D00"/>
    <w:rsid w:val="00574777"/>
    <w:rsid w:val="005838E2"/>
    <w:rsid w:val="00590838"/>
    <w:rsid w:val="005908F7"/>
    <w:rsid w:val="00590CF8"/>
    <w:rsid w:val="0059670A"/>
    <w:rsid w:val="005A6AB0"/>
    <w:rsid w:val="005B3162"/>
    <w:rsid w:val="005B7631"/>
    <w:rsid w:val="005D2044"/>
    <w:rsid w:val="005D78F2"/>
    <w:rsid w:val="005E199D"/>
    <w:rsid w:val="005E261F"/>
    <w:rsid w:val="005E34C0"/>
    <w:rsid w:val="005E4C8C"/>
    <w:rsid w:val="005E4FBE"/>
    <w:rsid w:val="005F111E"/>
    <w:rsid w:val="005F25E4"/>
    <w:rsid w:val="005F7872"/>
    <w:rsid w:val="006016C3"/>
    <w:rsid w:val="0061032D"/>
    <w:rsid w:val="00614F2F"/>
    <w:rsid w:val="00616656"/>
    <w:rsid w:val="00622313"/>
    <w:rsid w:val="00626C53"/>
    <w:rsid w:val="0062770B"/>
    <w:rsid w:val="00627D27"/>
    <w:rsid w:val="00635B5B"/>
    <w:rsid w:val="00643CB3"/>
    <w:rsid w:val="00646DB6"/>
    <w:rsid w:val="00653539"/>
    <w:rsid w:val="00655406"/>
    <w:rsid w:val="00664A5A"/>
    <w:rsid w:val="00665DB3"/>
    <w:rsid w:val="006844DA"/>
    <w:rsid w:val="00684C8B"/>
    <w:rsid w:val="00690A69"/>
    <w:rsid w:val="00691321"/>
    <w:rsid w:val="006964E6"/>
    <w:rsid w:val="00697748"/>
    <w:rsid w:val="006A2E32"/>
    <w:rsid w:val="006A336A"/>
    <w:rsid w:val="006A63D1"/>
    <w:rsid w:val="006B3894"/>
    <w:rsid w:val="006B6FC8"/>
    <w:rsid w:val="006C3195"/>
    <w:rsid w:val="006C3D11"/>
    <w:rsid w:val="006C7B26"/>
    <w:rsid w:val="006D12B4"/>
    <w:rsid w:val="006D2F98"/>
    <w:rsid w:val="006D3E4F"/>
    <w:rsid w:val="006E5345"/>
    <w:rsid w:val="006F16F8"/>
    <w:rsid w:val="006F33E2"/>
    <w:rsid w:val="006F53D5"/>
    <w:rsid w:val="006F5A41"/>
    <w:rsid w:val="00700318"/>
    <w:rsid w:val="0070190D"/>
    <w:rsid w:val="00702A57"/>
    <w:rsid w:val="00702B61"/>
    <w:rsid w:val="00706CB3"/>
    <w:rsid w:val="00707746"/>
    <w:rsid w:val="0071029D"/>
    <w:rsid w:val="0071356A"/>
    <w:rsid w:val="00716066"/>
    <w:rsid w:val="007202D2"/>
    <w:rsid w:val="007235CE"/>
    <w:rsid w:val="00726FC7"/>
    <w:rsid w:val="00730583"/>
    <w:rsid w:val="00730B90"/>
    <w:rsid w:val="00730E21"/>
    <w:rsid w:val="00733A63"/>
    <w:rsid w:val="007350B5"/>
    <w:rsid w:val="00740E20"/>
    <w:rsid w:val="00741F92"/>
    <w:rsid w:val="00756198"/>
    <w:rsid w:val="00766D63"/>
    <w:rsid w:val="00772E34"/>
    <w:rsid w:val="00787D9B"/>
    <w:rsid w:val="00793D48"/>
    <w:rsid w:val="007A0E85"/>
    <w:rsid w:val="007A3038"/>
    <w:rsid w:val="007A3AC4"/>
    <w:rsid w:val="007A4E75"/>
    <w:rsid w:val="007A5222"/>
    <w:rsid w:val="007B735E"/>
    <w:rsid w:val="007B786A"/>
    <w:rsid w:val="007C4D74"/>
    <w:rsid w:val="007C5946"/>
    <w:rsid w:val="007D4861"/>
    <w:rsid w:val="007D6B01"/>
    <w:rsid w:val="007E03C7"/>
    <w:rsid w:val="007E58ED"/>
    <w:rsid w:val="007E5CA5"/>
    <w:rsid w:val="007F122E"/>
    <w:rsid w:val="007F2BE2"/>
    <w:rsid w:val="007F341F"/>
    <w:rsid w:val="007F3B67"/>
    <w:rsid w:val="0080198B"/>
    <w:rsid w:val="00804326"/>
    <w:rsid w:val="00806169"/>
    <w:rsid w:val="0081096C"/>
    <w:rsid w:val="0081468A"/>
    <w:rsid w:val="008235D4"/>
    <w:rsid w:val="008332D7"/>
    <w:rsid w:val="0083353A"/>
    <w:rsid w:val="00835A04"/>
    <w:rsid w:val="00837568"/>
    <w:rsid w:val="008425F9"/>
    <w:rsid w:val="008550AB"/>
    <w:rsid w:val="0086313D"/>
    <w:rsid w:val="00871FD5"/>
    <w:rsid w:val="008727C0"/>
    <w:rsid w:val="0087607A"/>
    <w:rsid w:val="00877770"/>
    <w:rsid w:val="00882FBB"/>
    <w:rsid w:val="008838A5"/>
    <w:rsid w:val="00887790"/>
    <w:rsid w:val="0089624C"/>
    <w:rsid w:val="008A0D5D"/>
    <w:rsid w:val="008A415F"/>
    <w:rsid w:val="008A6D9B"/>
    <w:rsid w:val="008A79D1"/>
    <w:rsid w:val="008B205A"/>
    <w:rsid w:val="008B3C4D"/>
    <w:rsid w:val="008B47D7"/>
    <w:rsid w:val="008C0D53"/>
    <w:rsid w:val="008C6123"/>
    <w:rsid w:val="008C6633"/>
    <w:rsid w:val="008D455E"/>
    <w:rsid w:val="008E326F"/>
    <w:rsid w:val="008E4051"/>
    <w:rsid w:val="008F13C6"/>
    <w:rsid w:val="008F2004"/>
    <w:rsid w:val="008F5B61"/>
    <w:rsid w:val="00904DAE"/>
    <w:rsid w:val="009063F8"/>
    <w:rsid w:val="0091421E"/>
    <w:rsid w:val="00923869"/>
    <w:rsid w:val="00923FDB"/>
    <w:rsid w:val="00925287"/>
    <w:rsid w:val="009451AA"/>
    <w:rsid w:val="009468E7"/>
    <w:rsid w:val="00946BDD"/>
    <w:rsid w:val="00947551"/>
    <w:rsid w:val="00964E6B"/>
    <w:rsid w:val="00967344"/>
    <w:rsid w:val="00971820"/>
    <w:rsid w:val="0097232D"/>
    <w:rsid w:val="0098019C"/>
    <w:rsid w:val="00983D36"/>
    <w:rsid w:val="009841E2"/>
    <w:rsid w:val="00987B45"/>
    <w:rsid w:val="00991C67"/>
    <w:rsid w:val="00992025"/>
    <w:rsid w:val="00995955"/>
    <w:rsid w:val="00997AF7"/>
    <w:rsid w:val="009A7ADB"/>
    <w:rsid w:val="009B299D"/>
    <w:rsid w:val="009B2D1F"/>
    <w:rsid w:val="009C01D1"/>
    <w:rsid w:val="009C118D"/>
    <w:rsid w:val="009C60A0"/>
    <w:rsid w:val="009C7098"/>
    <w:rsid w:val="009D0C48"/>
    <w:rsid w:val="009D4ADC"/>
    <w:rsid w:val="009D50CA"/>
    <w:rsid w:val="009D6AC8"/>
    <w:rsid w:val="009E157C"/>
    <w:rsid w:val="009E20E4"/>
    <w:rsid w:val="009E3DF5"/>
    <w:rsid w:val="009E6FBC"/>
    <w:rsid w:val="009F5369"/>
    <w:rsid w:val="00A04E89"/>
    <w:rsid w:val="00A067B7"/>
    <w:rsid w:val="00A106BC"/>
    <w:rsid w:val="00A12DCE"/>
    <w:rsid w:val="00A16B3C"/>
    <w:rsid w:val="00A32F59"/>
    <w:rsid w:val="00A37C80"/>
    <w:rsid w:val="00A43682"/>
    <w:rsid w:val="00A43D0E"/>
    <w:rsid w:val="00A513BA"/>
    <w:rsid w:val="00A55C67"/>
    <w:rsid w:val="00A55F0E"/>
    <w:rsid w:val="00A60D6F"/>
    <w:rsid w:val="00A61E13"/>
    <w:rsid w:val="00A63ADC"/>
    <w:rsid w:val="00A63F3A"/>
    <w:rsid w:val="00A649D5"/>
    <w:rsid w:val="00A70279"/>
    <w:rsid w:val="00A736FB"/>
    <w:rsid w:val="00A84E45"/>
    <w:rsid w:val="00A8799A"/>
    <w:rsid w:val="00A92990"/>
    <w:rsid w:val="00A93166"/>
    <w:rsid w:val="00A93537"/>
    <w:rsid w:val="00AA1506"/>
    <w:rsid w:val="00AA3A09"/>
    <w:rsid w:val="00AC199D"/>
    <w:rsid w:val="00AC220D"/>
    <w:rsid w:val="00AC69F8"/>
    <w:rsid w:val="00AC6FB1"/>
    <w:rsid w:val="00AD02C5"/>
    <w:rsid w:val="00AD0579"/>
    <w:rsid w:val="00AE61C7"/>
    <w:rsid w:val="00B01065"/>
    <w:rsid w:val="00B04418"/>
    <w:rsid w:val="00B05A5B"/>
    <w:rsid w:val="00B06334"/>
    <w:rsid w:val="00B06694"/>
    <w:rsid w:val="00B075EF"/>
    <w:rsid w:val="00B10E19"/>
    <w:rsid w:val="00B174A7"/>
    <w:rsid w:val="00B21FB8"/>
    <w:rsid w:val="00B22CE2"/>
    <w:rsid w:val="00B30113"/>
    <w:rsid w:val="00B32E55"/>
    <w:rsid w:val="00B405CB"/>
    <w:rsid w:val="00B43B31"/>
    <w:rsid w:val="00B46215"/>
    <w:rsid w:val="00B46BDD"/>
    <w:rsid w:val="00B53555"/>
    <w:rsid w:val="00B67732"/>
    <w:rsid w:val="00B74AF6"/>
    <w:rsid w:val="00B76BF1"/>
    <w:rsid w:val="00BA3FCD"/>
    <w:rsid w:val="00BA731B"/>
    <w:rsid w:val="00BA754D"/>
    <w:rsid w:val="00BB074B"/>
    <w:rsid w:val="00BC4F8C"/>
    <w:rsid w:val="00BD314E"/>
    <w:rsid w:val="00BD43B3"/>
    <w:rsid w:val="00BD5205"/>
    <w:rsid w:val="00BE2F1A"/>
    <w:rsid w:val="00BE7542"/>
    <w:rsid w:val="00BF0192"/>
    <w:rsid w:val="00BF12DE"/>
    <w:rsid w:val="00BF12FF"/>
    <w:rsid w:val="00BF5465"/>
    <w:rsid w:val="00C0009C"/>
    <w:rsid w:val="00C04FED"/>
    <w:rsid w:val="00C10C6D"/>
    <w:rsid w:val="00C17662"/>
    <w:rsid w:val="00C22287"/>
    <w:rsid w:val="00C34B32"/>
    <w:rsid w:val="00C439B5"/>
    <w:rsid w:val="00C54EBB"/>
    <w:rsid w:val="00C60BD8"/>
    <w:rsid w:val="00C63BE2"/>
    <w:rsid w:val="00C736CC"/>
    <w:rsid w:val="00C76050"/>
    <w:rsid w:val="00C80054"/>
    <w:rsid w:val="00C8276B"/>
    <w:rsid w:val="00C852B3"/>
    <w:rsid w:val="00C8739F"/>
    <w:rsid w:val="00C878AF"/>
    <w:rsid w:val="00C87BC8"/>
    <w:rsid w:val="00C9359A"/>
    <w:rsid w:val="00C96609"/>
    <w:rsid w:val="00CA25DA"/>
    <w:rsid w:val="00CA64A9"/>
    <w:rsid w:val="00CB008D"/>
    <w:rsid w:val="00CB28F7"/>
    <w:rsid w:val="00CB3B27"/>
    <w:rsid w:val="00CB43F8"/>
    <w:rsid w:val="00CC4CD6"/>
    <w:rsid w:val="00CC7A27"/>
    <w:rsid w:val="00CD2D38"/>
    <w:rsid w:val="00CD685E"/>
    <w:rsid w:val="00CF161E"/>
    <w:rsid w:val="00CF1C39"/>
    <w:rsid w:val="00CF4D16"/>
    <w:rsid w:val="00D0042B"/>
    <w:rsid w:val="00D00AE9"/>
    <w:rsid w:val="00D05067"/>
    <w:rsid w:val="00D06A3A"/>
    <w:rsid w:val="00D06B05"/>
    <w:rsid w:val="00D072E2"/>
    <w:rsid w:val="00D116F8"/>
    <w:rsid w:val="00D11A18"/>
    <w:rsid w:val="00D23141"/>
    <w:rsid w:val="00D26DB7"/>
    <w:rsid w:val="00D271FF"/>
    <w:rsid w:val="00D30BB1"/>
    <w:rsid w:val="00D31374"/>
    <w:rsid w:val="00D32077"/>
    <w:rsid w:val="00D35937"/>
    <w:rsid w:val="00D46231"/>
    <w:rsid w:val="00D51990"/>
    <w:rsid w:val="00D61FE3"/>
    <w:rsid w:val="00D75723"/>
    <w:rsid w:val="00D80C54"/>
    <w:rsid w:val="00D87BE3"/>
    <w:rsid w:val="00D907D0"/>
    <w:rsid w:val="00D91763"/>
    <w:rsid w:val="00D91E79"/>
    <w:rsid w:val="00D932B7"/>
    <w:rsid w:val="00DA3F7A"/>
    <w:rsid w:val="00DA49CC"/>
    <w:rsid w:val="00DA5615"/>
    <w:rsid w:val="00DA6959"/>
    <w:rsid w:val="00DB2A66"/>
    <w:rsid w:val="00DB56E6"/>
    <w:rsid w:val="00DB6CC3"/>
    <w:rsid w:val="00DB74CD"/>
    <w:rsid w:val="00DC0B6F"/>
    <w:rsid w:val="00DC71D0"/>
    <w:rsid w:val="00DD1516"/>
    <w:rsid w:val="00DD2332"/>
    <w:rsid w:val="00DD771F"/>
    <w:rsid w:val="00DE0A5A"/>
    <w:rsid w:val="00DE4E89"/>
    <w:rsid w:val="00DE588C"/>
    <w:rsid w:val="00DF48B8"/>
    <w:rsid w:val="00DF551A"/>
    <w:rsid w:val="00E02EED"/>
    <w:rsid w:val="00E06F5D"/>
    <w:rsid w:val="00E132D9"/>
    <w:rsid w:val="00E22523"/>
    <w:rsid w:val="00E44B9F"/>
    <w:rsid w:val="00E46CF4"/>
    <w:rsid w:val="00E52BD0"/>
    <w:rsid w:val="00E532DA"/>
    <w:rsid w:val="00E63E9C"/>
    <w:rsid w:val="00E6483F"/>
    <w:rsid w:val="00E661E7"/>
    <w:rsid w:val="00E67BC8"/>
    <w:rsid w:val="00E71483"/>
    <w:rsid w:val="00E73F8A"/>
    <w:rsid w:val="00E75B08"/>
    <w:rsid w:val="00E7744E"/>
    <w:rsid w:val="00E77618"/>
    <w:rsid w:val="00E826B9"/>
    <w:rsid w:val="00E854AF"/>
    <w:rsid w:val="00E855EE"/>
    <w:rsid w:val="00E857B8"/>
    <w:rsid w:val="00E862E7"/>
    <w:rsid w:val="00E873CA"/>
    <w:rsid w:val="00E91051"/>
    <w:rsid w:val="00E91981"/>
    <w:rsid w:val="00E963A5"/>
    <w:rsid w:val="00EA1F64"/>
    <w:rsid w:val="00EA780E"/>
    <w:rsid w:val="00EC18B2"/>
    <w:rsid w:val="00EC436A"/>
    <w:rsid w:val="00EC7AB5"/>
    <w:rsid w:val="00ED140D"/>
    <w:rsid w:val="00ED17A3"/>
    <w:rsid w:val="00EE124C"/>
    <w:rsid w:val="00EE1B61"/>
    <w:rsid w:val="00EE2990"/>
    <w:rsid w:val="00EF1F33"/>
    <w:rsid w:val="00EF2787"/>
    <w:rsid w:val="00F01ED2"/>
    <w:rsid w:val="00F070F2"/>
    <w:rsid w:val="00F1085A"/>
    <w:rsid w:val="00F15038"/>
    <w:rsid w:val="00F15186"/>
    <w:rsid w:val="00F1763E"/>
    <w:rsid w:val="00F17AA9"/>
    <w:rsid w:val="00F22552"/>
    <w:rsid w:val="00F227E8"/>
    <w:rsid w:val="00F302C1"/>
    <w:rsid w:val="00F30B4D"/>
    <w:rsid w:val="00F41597"/>
    <w:rsid w:val="00F41B13"/>
    <w:rsid w:val="00F42518"/>
    <w:rsid w:val="00F45221"/>
    <w:rsid w:val="00F463D7"/>
    <w:rsid w:val="00F55698"/>
    <w:rsid w:val="00F61EB2"/>
    <w:rsid w:val="00F669A3"/>
    <w:rsid w:val="00F700A9"/>
    <w:rsid w:val="00F86860"/>
    <w:rsid w:val="00F86CD0"/>
    <w:rsid w:val="00F87551"/>
    <w:rsid w:val="00F87B20"/>
    <w:rsid w:val="00F9027B"/>
    <w:rsid w:val="00F91012"/>
    <w:rsid w:val="00F926AB"/>
    <w:rsid w:val="00F92D8A"/>
    <w:rsid w:val="00F93031"/>
    <w:rsid w:val="00F94112"/>
    <w:rsid w:val="00F976AF"/>
    <w:rsid w:val="00FA081C"/>
    <w:rsid w:val="00FA71CC"/>
    <w:rsid w:val="00FB2E54"/>
    <w:rsid w:val="00FB5EFD"/>
    <w:rsid w:val="00FC0A4B"/>
    <w:rsid w:val="00FC14D5"/>
    <w:rsid w:val="00FC18C2"/>
    <w:rsid w:val="00FC2DCA"/>
    <w:rsid w:val="00FC6BCD"/>
    <w:rsid w:val="00FD216E"/>
    <w:rsid w:val="00FD3903"/>
    <w:rsid w:val="00FD630D"/>
    <w:rsid w:val="00FE18BD"/>
    <w:rsid w:val="00FE47E2"/>
    <w:rsid w:val="00FE63E4"/>
    <w:rsid w:val="00FE698B"/>
    <w:rsid w:val="00FF1738"/>
    <w:rsid w:val="00FF19C2"/>
    <w:rsid w:val="00FF5EC9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5:docId w15:val="{CEAF992D-91F8-4E40-AFFB-F9910BB7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6231"/>
    <w:pPr>
      <w:keepNext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D46231"/>
    <w:pPr>
      <w:keepNext/>
      <w:spacing w:after="12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D46231"/>
    <w:pPr>
      <w:keepNext/>
      <w:ind w:left="-18" w:right="-468"/>
      <w:jc w:val="both"/>
      <w:outlineLvl w:val="2"/>
    </w:pPr>
    <w:rPr>
      <w:rFonts w:ascii="Angsana New" w:hAnsi="Angsana New"/>
      <w:color w:val="000000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D46231"/>
    <w:pPr>
      <w:keepNext/>
      <w:spacing w:line="340" w:lineRule="exact"/>
      <w:jc w:val="both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D46231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D46231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D46231"/>
    <w:rPr>
      <w:rFonts w:ascii="Angsana New" w:eastAsia="Times New Roman" w:hAnsi="Angsana New" w:cs="Angsana New"/>
      <w:color w:val="000000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D46231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D46231"/>
    <w:rPr>
      <w:rFonts w:ascii="Calibri" w:eastAsia="Times New Roman" w:hAnsi="Calibri" w:cs="Cordia New"/>
      <w:b/>
      <w:bCs/>
    </w:rPr>
  </w:style>
  <w:style w:type="character" w:customStyle="1" w:styleId="Heading8Char">
    <w:name w:val="Heading 8 Char"/>
    <w:basedOn w:val="DefaultParagraphFont"/>
    <w:link w:val="Heading8"/>
    <w:rsid w:val="00D46231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D4623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23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6231"/>
    <w:rPr>
      <w:rFonts w:cs="Times New Roman"/>
    </w:rPr>
  </w:style>
  <w:style w:type="paragraph" w:styleId="Header">
    <w:name w:val="header"/>
    <w:basedOn w:val="Normal"/>
    <w:link w:val="HeaderChar"/>
    <w:rsid w:val="00D46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623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46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46231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415AE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766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66D63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532DA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32DA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D6AC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MacroText">
    <w:name w:val="macro"/>
    <w:link w:val="MacroTextChar"/>
    <w:rsid w:val="009F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9F5369"/>
    <w:rPr>
      <w:rFonts w:ascii="Times New Roman" w:eastAsia="Times New Roman" w:hAnsi="Times New Roman" w:cs="EucrosiaUPC"/>
      <w:sz w:val="28"/>
    </w:rPr>
  </w:style>
  <w:style w:type="paragraph" w:customStyle="1" w:styleId="Default">
    <w:name w:val="Default"/>
    <w:rsid w:val="00E67BC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C965C-EF3B-4EEA-A3AA-BF54729CE0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32880</vt:lpwstr>
  </property>
  <property fmtid="{D5CDD505-2E9C-101B-9397-08002B2CF9AE}" pid="4" name="OptimizationTime">
    <vt:lpwstr>20180420_1113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Pakamart Poopalai</cp:lastModifiedBy>
  <cp:revision>186</cp:revision>
  <cp:lastPrinted>2018-02-27T04:59:00Z</cp:lastPrinted>
  <dcterms:created xsi:type="dcterms:W3CDTF">2013-03-18T02:59:00Z</dcterms:created>
  <dcterms:modified xsi:type="dcterms:W3CDTF">2018-04-03T10:23:00Z</dcterms:modified>
</cp:coreProperties>
</file>