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1A0A4E" w:rsidRPr="005F5D39" w:rsidP="00E423C5">
      <w:pPr>
        <w:ind w:left="540" w:hanging="540"/>
        <w:contextualSpacing/>
        <w:outlineLvl w:val="0"/>
        <w:rPr>
          <w:rFonts w:ascii="Arial" w:hAnsi="Arial" w:cs="Arial"/>
          <w:b/>
          <w:bCs/>
          <w:sz w:val="18"/>
          <w:szCs w:val="18"/>
          <w:cs/>
          <w:lang w:val="en-US"/>
        </w:rPr>
      </w:pPr>
    </w:p>
    <w:p w:rsidR="001A0A4E" w:rsidRPr="005F5D39" w:rsidP="00E423C5">
      <w:pPr>
        <w:ind w:left="540" w:hanging="540"/>
        <w:contextualSpacing/>
        <w:outlineLvl w:val="0"/>
        <w:rPr>
          <w:rFonts w:ascii="Arial" w:hAnsi="Arial" w:cs="Arial"/>
          <w:b/>
          <w:bCs/>
          <w:sz w:val="18"/>
          <w:szCs w:val="18"/>
        </w:rPr>
      </w:pPr>
    </w:p>
    <w:p w:rsidR="00E423C5" w:rsidRPr="005F5D39" w:rsidP="00E423C5">
      <w:pPr>
        <w:ind w:left="540" w:hanging="540"/>
        <w:contextualSpacing/>
        <w:outlineLvl w:val="0"/>
        <w:rPr>
          <w:rFonts w:ascii="Arial" w:hAnsi="Arial" w:cs="Arial"/>
          <w:b/>
          <w:bCs/>
          <w:sz w:val="18"/>
          <w:szCs w:val="18"/>
        </w:rPr>
      </w:pPr>
      <w:r w:rsidRPr="005F5D39" w:rsidR="003E603F">
        <w:rPr>
          <w:rFonts w:ascii="Arial" w:hAnsi="Arial" w:cs="Arial"/>
          <w:b/>
          <w:bCs/>
          <w:sz w:val="18"/>
          <w:szCs w:val="18"/>
        </w:rPr>
        <w:t>1</w:t>
        <w:tab/>
        <w:t>General information</w:t>
      </w:r>
    </w:p>
    <w:p w:rsidR="00E423C5" w:rsidRPr="005F5D39" w:rsidP="00EE3056">
      <w:pPr>
        <w:pStyle w:val="Macro"/>
        <w:tabs>
          <w:tab w:val="clear" w:pos="480"/>
          <w:tab w:val="clear" w:pos="960"/>
          <w:tab w:val="clear" w:pos="1440"/>
          <w:tab w:val="clear" w:pos="1920"/>
          <w:tab w:val="clear" w:pos="2400"/>
          <w:tab w:val="clear" w:pos="2880"/>
          <w:tab w:val="clear" w:pos="3360"/>
          <w:tab w:val="clear" w:pos="3840"/>
          <w:tab w:val="clear" w:pos="4320"/>
        </w:tabs>
        <w:ind w:left="547"/>
        <w:contextualSpacing/>
        <w:rPr>
          <w:rFonts w:cs="Arial"/>
          <w:sz w:val="18"/>
          <w:szCs w:val="18"/>
          <w:lang w:val="en-GB"/>
        </w:rPr>
      </w:pPr>
    </w:p>
    <w:p w:rsidR="00E423C5" w:rsidRPr="005F5D39" w:rsidP="00EE305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lang w:val="en-GB"/>
        </w:rPr>
      </w:pPr>
    </w:p>
    <w:p w:rsidR="00E423C5" w:rsidRPr="005F5D39" w:rsidP="00EE305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lang w:val="en-GB"/>
        </w:rPr>
      </w:pPr>
      <w:r w:rsidRPr="005F5D39" w:rsidR="003E603F">
        <w:rPr>
          <w:rFonts w:cs="Arial"/>
          <w:sz w:val="18"/>
          <w:szCs w:val="18"/>
        </w:rPr>
        <w:t xml:space="preserve">B.Grimm Power </w:t>
      </w:r>
      <w:r w:rsidRPr="005F5D39" w:rsidR="0094349F">
        <w:rPr>
          <w:rFonts w:cs="Arial"/>
          <w:sz w:val="18"/>
          <w:szCs w:val="18"/>
        </w:rPr>
        <w:t xml:space="preserve">Public Company </w:t>
      </w:r>
      <w:r w:rsidRPr="005F5D39" w:rsidR="003E603F">
        <w:rPr>
          <w:rFonts w:cs="Arial"/>
          <w:sz w:val="18"/>
          <w:szCs w:val="18"/>
        </w:rPr>
        <w:t>Limited (“the Company”) is a</w:t>
      </w:r>
      <w:r w:rsidRPr="005F5D39" w:rsidR="0094349F">
        <w:rPr>
          <w:rFonts w:cs="Arial"/>
          <w:sz w:val="18"/>
          <w:szCs w:val="18"/>
        </w:rPr>
        <w:t xml:space="preserve"> public</w:t>
      </w:r>
      <w:r w:rsidRPr="005F5D39" w:rsidR="003E603F">
        <w:rPr>
          <w:rFonts w:cs="Arial"/>
          <w:sz w:val="18"/>
          <w:szCs w:val="18"/>
        </w:rPr>
        <w:t xml:space="preserve"> limited company</w:t>
      </w:r>
      <w:r w:rsidRPr="005F5D39" w:rsidR="00280DFD">
        <w:rPr>
          <w:rFonts w:cs="Arial"/>
          <w:sz w:val="18"/>
          <w:szCs w:val="18"/>
        </w:rPr>
        <w:t xml:space="preserve"> which is listed on</w:t>
      </w:r>
      <w:r w:rsidRPr="005F5D39" w:rsidR="00BD1E58">
        <w:rPr>
          <w:rFonts w:cs="Arial"/>
          <w:sz w:val="18"/>
          <w:szCs w:val="18"/>
        </w:rPr>
        <w:t xml:space="preserve"> the Stock Exchange of Thailand and is</w:t>
      </w:r>
      <w:r w:rsidRPr="005F5D39" w:rsidR="003E603F">
        <w:rPr>
          <w:rFonts w:cs="Arial"/>
          <w:sz w:val="18"/>
          <w:szCs w:val="18"/>
        </w:rPr>
        <w:t xml:space="preserve"> incorporated and </w:t>
      </w:r>
      <w:r w:rsidRPr="005F5D39" w:rsidR="00AB2AD1">
        <w:rPr>
          <w:rFonts w:cs="Arial"/>
          <w:sz w:val="18"/>
          <w:szCs w:val="18"/>
        </w:rPr>
        <w:t xml:space="preserve">domiciled </w:t>
      </w:r>
      <w:r w:rsidRPr="005F5D39" w:rsidR="003E603F">
        <w:rPr>
          <w:rFonts w:cs="Arial"/>
          <w:sz w:val="18"/>
          <w:szCs w:val="18"/>
        </w:rPr>
        <w:t>in Thailand. The address of the Company’s registered office is 5, Krungthepk</w:t>
      </w:r>
      <w:r w:rsidRPr="005F5D39" w:rsidR="00363364">
        <w:rPr>
          <w:rFonts w:cs="Arial"/>
          <w:sz w:val="18"/>
          <w:szCs w:val="18"/>
        </w:rPr>
        <w:t xml:space="preserve">reetha Road, Huamark, Bangkapi, </w:t>
      </w:r>
      <w:r w:rsidRPr="005F5D39" w:rsidR="003E603F">
        <w:rPr>
          <w:rFonts w:cs="Arial"/>
          <w:sz w:val="18"/>
          <w:szCs w:val="18"/>
        </w:rPr>
        <w:t>Bangkok</w:t>
      </w:r>
      <w:r w:rsidRPr="005F5D39" w:rsidR="003E603F">
        <w:rPr>
          <w:rFonts w:cs="Arial"/>
          <w:spacing w:val="-4"/>
          <w:sz w:val="18"/>
          <w:szCs w:val="18"/>
        </w:rPr>
        <w:t xml:space="preserve"> </w:t>
      </w:r>
      <w:r w:rsidRPr="005F5D39" w:rsidR="003E603F">
        <w:rPr>
          <w:rFonts w:cs="Arial"/>
          <w:sz w:val="18"/>
          <w:szCs w:val="18"/>
        </w:rPr>
        <w:t>10240 Thailand.</w:t>
      </w:r>
    </w:p>
    <w:p w:rsidR="00E423C5" w:rsidRPr="00773108" w:rsidP="00EE3056">
      <w:pPr>
        <w:tabs>
          <w:tab w:val="left" w:pos="540"/>
        </w:tabs>
        <w:ind w:left="547"/>
        <w:jc w:val="both"/>
        <w:rPr>
          <w:rFonts w:ascii="Arial" w:hAnsi="Arial" w:cs="Arial"/>
          <w:sz w:val="18"/>
          <w:szCs w:val="18"/>
          <w:lang w:val="en-US"/>
        </w:rPr>
      </w:pPr>
    </w:p>
    <w:p w:rsidR="00E423C5" w:rsidRPr="005F5D39" w:rsidP="00EE3056">
      <w:pPr>
        <w:tabs>
          <w:tab w:val="left" w:pos="540"/>
        </w:tabs>
        <w:ind w:left="547"/>
        <w:jc w:val="both"/>
        <w:rPr>
          <w:rFonts w:ascii="Arial" w:hAnsi="Arial" w:cs="Arial"/>
          <w:sz w:val="18"/>
          <w:szCs w:val="18"/>
        </w:rPr>
      </w:pPr>
      <w:r w:rsidRPr="005F5D39" w:rsidR="003E603F">
        <w:rPr>
          <w:rFonts w:ascii="Arial" w:hAnsi="Arial" w:cs="Arial"/>
          <w:sz w:val="18"/>
          <w:szCs w:val="18"/>
        </w:rPr>
        <w:t>For reporting purposes, the Company and its subsidiaries are referred to as “the Group”.</w:t>
      </w:r>
    </w:p>
    <w:p w:rsidR="00E423C5" w:rsidRPr="005F5D39" w:rsidP="00EE3056">
      <w:pPr>
        <w:tabs>
          <w:tab w:val="left" w:pos="540"/>
        </w:tabs>
        <w:ind w:left="547"/>
        <w:jc w:val="both"/>
        <w:rPr>
          <w:rFonts w:ascii="Arial" w:hAnsi="Arial" w:cs="Arial"/>
          <w:sz w:val="18"/>
          <w:szCs w:val="18"/>
        </w:rPr>
      </w:pPr>
    </w:p>
    <w:p w:rsidR="00E423C5" w:rsidRPr="005F5D39" w:rsidP="00EE3056">
      <w:pPr>
        <w:tabs>
          <w:tab w:val="left" w:pos="540"/>
        </w:tabs>
        <w:ind w:left="547"/>
        <w:jc w:val="both"/>
        <w:rPr>
          <w:rFonts w:ascii="Arial" w:hAnsi="Arial" w:cs="Arial"/>
          <w:sz w:val="18"/>
          <w:szCs w:val="18"/>
        </w:rPr>
      </w:pPr>
      <w:r w:rsidRPr="005F5D39" w:rsidR="003E603F">
        <w:rPr>
          <w:rFonts w:ascii="Arial" w:hAnsi="Arial" w:cs="Arial"/>
          <w:sz w:val="18"/>
          <w:szCs w:val="18"/>
        </w:rPr>
        <w:t>The principal bu</w:t>
      </w:r>
      <w:r w:rsidRPr="005F5D39" w:rsidR="000026CB">
        <w:rPr>
          <w:rFonts w:ascii="Arial" w:hAnsi="Arial" w:cs="Arial"/>
          <w:sz w:val="18"/>
          <w:szCs w:val="18"/>
        </w:rPr>
        <w:t>siness operations of the Group are</w:t>
      </w:r>
      <w:r w:rsidRPr="005F5D39" w:rsidR="003E603F">
        <w:rPr>
          <w:rFonts w:ascii="Arial" w:hAnsi="Arial" w:cs="Arial"/>
          <w:sz w:val="18"/>
          <w:szCs w:val="18"/>
        </w:rPr>
        <w:t xml:space="preserve"> the generation and distribution of electricity for the gov</w:t>
      </w:r>
      <w:r w:rsidRPr="005F5D39" w:rsidR="00966AFD">
        <w:rPr>
          <w:rFonts w:ascii="Arial" w:hAnsi="Arial" w:cs="Arial"/>
          <w:sz w:val="18"/>
          <w:szCs w:val="18"/>
        </w:rPr>
        <w:t>ernment sectors and industrial u</w:t>
      </w:r>
      <w:r w:rsidRPr="005F5D39" w:rsidR="003E603F">
        <w:rPr>
          <w:rFonts w:ascii="Arial" w:hAnsi="Arial" w:cs="Arial"/>
          <w:sz w:val="18"/>
          <w:szCs w:val="18"/>
        </w:rPr>
        <w:t>sers</w:t>
      </w:r>
      <w:r w:rsidRPr="005F5D39" w:rsidR="00AB2AD1">
        <w:rPr>
          <w:rFonts w:ascii="Arial" w:hAnsi="Arial" w:cs="Arial"/>
          <w:sz w:val="18"/>
          <w:szCs w:val="18"/>
        </w:rPr>
        <w:t>,</w:t>
      </w:r>
      <w:r w:rsidRPr="005F5D39" w:rsidR="003E603F">
        <w:rPr>
          <w:rFonts w:ascii="Arial" w:hAnsi="Arial" w:cs="Arial"/>
          <w:sz w:val="18"/>
          <w:szCs w:val="18"/>
        </w:rPr>
        <w:t xml:space="preserve"> both in Thailand and overseas.</w:t>
      </w:r>
    </w:p>
    <w:p w:rsidR="002E5343" w:rsidRPr="005F5D39" w:rsidP="00EE3056">
      <w:pPr>
        <w:pStyle w:val="Style1"/>
        <w:tabs>
          <w:tab w:val="left" w:pos="540"/>
          <w:tab w:val="left" w:pos="937"/>
        </w:tabs>
        <w:adjustRightInd/>
        <w:ind w:left="547"/>
        <w:jc w:val="both"/>
        <w:rPr>
          <w:rFonts w:ascii="Arial" w:hAnsi="Arial" w:cs="Arial"/>
          <w:spacing w:val="-4"/>
          <w:sz w:val="18"/>
          <w:szCs w:val="18"/>
          <w:shd w:val="clear" w:color="auto" w:fill="FFFFFF"/>
        </w:rPr>
      </w:pPr>
    </w:p>
    <w:p w:rsidR="00E423C5" w:rsidRPr="005F5D39" w:rsidP="00EE3056">
      <w:pPr>
        <w:pStyle w:val="Style1"/>
        <w:tabs>
          <w:tab w:val="left" w:pos="540"/>
          <w:tab w:val="left" w:pos="937"/>
        </w:tabs>
        <w:adjustRightInd/>
        <w:ind w:left="547"/>
        <w:jc w:val="both"/>
        <w:rPr>
          <w:rFonts w:ascii="Arial" w:hAnsi="Arial" w:cs="Arial"/>
          <w:b/>
          <w:bCs/>
          <w:spacing w:val="-6"/>
          <w:sz w:val="18"/>
          <w:szCs w:val="18"/>
          <w:shd w:val="clear" w:color="auto" w:fill="FFFFFF"/>
          <w:lang w:val="en-GB" w:bidi="th-TH"/>
        </w:rPr>
      </w:pPr>
      <w:r w:rsidRPr="005F5D39" w:rsidR="003E603F">
        <w:rPr>
          <w:rFonts w:ascii="Arial" w:hAnsi="Arial" w:cs="Arial"/>
          <w:spacing w:val="-6"/>
          <w:sz w:val="18"/>
          <w:szCs w:val="18"/>
          <w:shd w:val="clear" w:color="auto" w:fill="FFFFFF"/>
        </w:rPr>
        <w:t xml:space="preserve">This </w:t>
      </w:r>
      <w:r w:rsidRPr="005F5D39" w:rsidR="002551EC">
        <w:rPr>
          <w:rFonts w:ascii="Arial" w:hAnsi="Arial" w:cs="Arial"/>
          <w:spacing w:val="-6"/>
          <w:sz w:val="18"/>
          <w:szCs w:val="18"/>
          <w:shd w:val="clear" w:color="auto" w:fill="FFFFFF"/>
        </w:rPr>
        <w:t xml:space="preserve">interim </w:t>
      </w:r>
      <w:r w:rsidRPr="005F5D39" w:rsidR="003E603F">
        <w:rPr>
          <w:rFonts w:ascii="Arial" w:hAnsi="Arial" w:cs="Arial"/>
          <w:spacing w:val="-6"/>
          <w:sz w:val="18"/>
          <w:szCs w:val="18"/>
          <w:shd w:val="clear" w:color="auto" w:fill="FFFFFF"/>
        </w:rPr>
        <w:t xml:space="preserve">consolidated and </w:t>
      </w:r>
      <w:r w:rsidRPr="005F5D39" w:rsidR="00353FBD">
        <w:rPr>
          <w:rFonts w:ascii="Arial" w:hAnsi="Arial" w:cs="Arial"/>
          <w:spacing w:val="-6"/>
          <w:sz w:val="18"/>
          <w:szCs w:val="18"/>
          <w:shd w:val="clear" w:color="auto" w:fill="FFFFFF"/>
        </w:rPr>
        <w:t>separate</w:t>
      </w:r>
      <w:r w:rsidRPr="005F5D39" w:rsidR="003E603F">
        <w:rPr>
          <w:rFonts w:ascii="Arial" w:hAnsi="Arial" w:cs="Arial"/>
          <w:spacing w:val="-6"/>
          <w:sz w:val="18"/>
          <w:szCs w:val="18"/>
          <w:shd w:val="clear" w:color="auto" w:fill="FFFFFF"/>
        </w:rPr>
        <w:t xml:space="preserve"> financial information was</w:t>
      </w:r>
      <w:r w:rsidRPr="005F5D39" w:rsidR="00E07108">
        <w:rPr>
          <w:rFonts w:ascii="Arial" w:hAnsi="Arial" w:cs="Arial"/>
          <w:spacing w:val="-6"/>
          <w:sz w:val="18"/>
          <w:szCs w:val="18"/>
          <w:shd w:val="clear" w:color="auto" w:fill="FFFFFF"/>
        </w:rPr>
        <w:t xml:space="preserve"> authoris</w:t>
      </w:r>
      <w:r w:rsidRPr="005F5D39" w:rsidR="00AB2AD1">
        <w:rPr>
          <w:rFonts w:ascii="Arial" w:hAnsi="Arial" w:cs="Arial"/>
          <w:spacing w:val="-6"/>
          <w:sz w:val="18"/>
          <w:szCs w:val="18"/>
          <w:shd w:val="clear" w:color="auto" w:fill="FFFFFF"/>
        </w:rPr>
        <w:t xml:space="preserve">ed </w:t>
      </w:r>
      <w:r w:rsidR="00047ECE">
        <w:rPr>
          <w:rFonts w:ascii="Arial" w:hAnsi="Arial" w:cs="Arial"/>
          <w:spacing w:val="-6"/>
          <w:sz w:val="18"/>
          <w:szCs w:val="18"/>
          <w:shd w:val="clear" w:color="auto" w:fill="FFFFFF"/>
        </w:rPr>
        <w:t>by the Board of Directors on 9</w:t>
      </w:r>
      <w:r w:rsidR="0054338C">
        <w:rPr>
          <w:rFonts w:ascii="Arial" w:hAnsi="Arial" w:cs="Arial"/>
          <w:spacing w:val="-6"/>
          <w:sz w:val="18"/>
          <w:szCs w:val="18"/>
          <w:shd w:val="clear" w:color="auto" w:fill="FFFFFF"/>
        </w:rPr>
        <w:t xml:space="preserve"> November</w:t>
      </w:r>
      <w:r w:rsidRPr="005F5D39" w:rsidR="00F00664">
        <w:rPr>
          <w:rFonts w:ascii="Arial" w:hAnsi="Arial" w:cs="Arial"/>
          <w:spacing w:val="-6"/>
          <w:sz w:val="18"/>
          <w:szCs w:val="18"/>
          <w:shd w:val="clear" w:color="auto" w:fill="FFFFFF"/>
        </w:rPr>
        <w:t xml:space="preserve"> </w:t>
      </w:r>
      <w:r w:rsidRPr="005F5D39" w:rsidR="00081E4D">
        <w:rPr>
          <w:rFonts w:ascii="Arial" w:hAnsi="Arial" w:cs="Arial"/>
          <w:spacing w:val="-6"/>
          <w:sz w:val="18"/>
          <w:szCs w:val="18"/>
          <w:shd w:val="clear" w:color="auto" w:fill="FFFFFF"/>
        </w:rPr>
        <w:t>201</w:t>
      </w:r>
      <w:r w:rsidR="00047ECE">
        <w:rPr>
          <w:rFonts w:ascii="Arial" w:hAnsi="Arial" w:cs="Browallia New"/>
          <w:spacing w:val="-6"/>
          <w:sz w:val="18"/>
          <w:szCs w:val="22"/>
          <w:shd w:val="clear" w:color="auto" w:fill="FFFFFF"/>
          <w:lang w:bidi="th-TH"/>
        </w:rPr>
        <w:t>8</w:t>
      </w:r>
      <w:r w:rsidRPr="005F5D39" w:rsidR="003E603F">
        <w:rPr>
          <w:rFonts w:ascii="Arial" w:hAnsi="Arial" w:cs="Arial"/>
          <w:spacing w:val="-6"/>
          <w:sz w:val="18"/>
          <w:szCs w:val="18"/>
          <w:shd w:val="clear" w:color="auto" w:fill="FFFFFF"/>
        </w:rPr>
        <w:t>.</w:t>
      </w:r>
    </w:p>
    <w:p w:rsidR="00E423C5" w:rsidRPr="005F5D39" w:rsidP="00EE3056">
      <w:pPr>
        <w:ind w:left="547"/>
        <w:contextualSpacing/>
        <w:jc w:val="both"/>
        <w:rPr>
          <w:rFonts w:ascii="Arial" w:hAnsi="Arial" w:cs="Arial"/>
          <w:sz w:val="18"/>
          <w:szCs w:val="18"/>
          <w:lang w:val="en-US"/>
        </w:rPr>
      </w:pPr>
    </w:p>
    <w:p w:rsidR="00E423C5" w:rsidRPr="005F5D39" w:rsidP="00EE3056">
      <w:pPr>
        <w:ind w:left="547"/>
        <w:contextualSpacing/>
        <w:jc w:val="both"/>
        <w:rPr>
          <w:rFonts w:ascii="Arial" w:hAnsi="Arial" w:cs="Arial"/>
          <w:sz w:val="18"/>
          <w:szCs w:val="18"/>
        </w:rPr>
      </w:pPr>
      <w:r w:rsidRPr="005F5D39" w:rsidR="002551EC">
        <w:rPr>
          <w:rFonts w:ascii="Arial" w:hAnsi="Arial" w:cs="Arial"/>
          <w:sz w:val="18"/>
          <w:szCs w:val="18"/>
        </w:rPr>
        <w:t xml:space="preserve">This interim consolidated and </w:t>
      </w:r>
      <w:r w:rsidRPr="005F5D39" w:rsidR="00353FBD">
        <w:rPr>
          <w:rFonts w:ascii="Arial" w:hAnsi="Arial" w:cs="Arial"/>
          <w:sz w:val="18"/>
          <w:szCs w:val="18"/>
        </w:rPr>
        <w:t>separate</w:t>
      </w:r>
      <w:r w:rsidRPr="005F5D39" w:rsidR="002551EC">
        <w:rPr>
          <w:rFonts w:ascii="Arial" w:hAnsi="Arial" w:cs="Arial"/>
          <w:sz w:val="18"/>
          <w:szCs w:val="18"/>
        </w:rPr>
        <w:t xml:space="preserve"> financial information has been reviewed, not audited.</w:t>
      </w:r>
    </w:p>
    <w:p w:rsidR="002551EC" w:rsidRPr="005F5D39" w:rsidP="00EE3056">
      <w:pPr>
        <w:ind w:left="547"/>
        <w:contextualSpacing/>
        <w:jc w:val="both"/>
        <w:rPr>
          <w:rFonts w:ascii="Arial" w:hAnsi="Arial" w:cs="Arial"/>
          <w:sz w:val="18"/>
          <w:szCs w:val="18"/>
        </w:rPr>
      </w:pPr>
    </w:p>
    <w:p w:rsidR="009337FA" w:rsidRPr="005F5D39" w:rsidP="00EE3056">
      <w:pPr>
        <w:ind w:left="547"/>
        <w:contextualSpacing/>
        <w:jc w:val="both"/>
        <w:rPr>
          <w:rFonts w:ascii="Arial" w:hAnsi="Arial" w:cs="Arial"/>
          <w:sz w:val="18"/>
          <w:szCs w:val="18"/>
        </w:rPr>
      </w:pPr>
    </w:p>
    <w:p w:rsidR="00E423C5" w:rsidRPr="005F5D39" w:rsidP="00E423C5">
      <w:pPr>
        <w:ind w:left="540" w:hanging="540"/>
        <w:contextualSpacing/>
        <w:outlineLvl w:val="0"/>
        <w:rPr>
          <w:rFonts w:ascii="Arial" w:hAnsi="Arial" w:cs="Arial"/>
          <w:b/>
          <w:bCs/>
          <w:sz w:val="18"/>
          <w:szCs w:val="18"/>
        </w:rPr>
      </w:pPr>
      <w:r w:rsidRPr="005F5D39" w:rsidR="003E603F">
        <w:rPr>
          <w:rFonts w:ascii="Arial" w:hAnsi="Arial" w:cs="Arial"/>
          <w:b/>
          <w:bCs/>
          <w:sz w:val="18"/>
          <w:szCs w:val="18"/>
        </w:rPr>
        <w:t>2</w:t>
        <w:tab/>
        <w:t>Accounting policies</w:t>
      </w:r>
    </w:p>
    <w:p w:rsidR="00E423C5" w:rsidRPr="005F5D39" w:rsidP="00E423C5">
      <w:pPr>
        <w:ind w:left="540"/>
        <w:contextualSpacing/>
        <w:outlineLvl w:val="0"/>
        <w:rPr>
          <w:rFonts w:ascii="Arial" w:hAnsi="Arial" w:cs="Arial"/>
          <w:sz w:val="18"/>
          <w:szCs w:val="18"/>
        </w:rPr>
      </w:pPr>
    </w:p>
    <w:p w:rsidR="00E423C5" w:rsidRPr="005F5D39" w:rsidP="00E423C5">
      <w:pPr>
        <w:ind w:left="540"/>
        <w:contextualSpacing/>
        <w:outlineLvl w:val="0"/>
        <w:rPr>
          <w:rFonts w:ascii="Arial" w:hAnsi="Arial" w:cs="Arial"/>
          <w:sz w:val="18"/>
          <w:szCs w:val="18"/>
          <w:cs/>
        </w:rPr>
      </w:pPr>
    </w:p>
    <w:p w:rsidR="00E423C5" w:rsidRPr="005F5D39" w:rsidP="00E423C5">
      <w:pPr>
        <w:tabs>
          <w:tab w:val="left" w:pos="1080"/>
        </w:tabs>
        <w:ind w:left="540"/>
        <w:contextualSpacing/>
        <w:outlineLvl w:val="0"/>
        <w:rPr>
          <w:rFonts w:ascii="Arial" w:hAnsi="Arial" w:cs="Arial"/>
          <w:spacing w:val="-6"/>
          <w:sz w:val="18"/>
          <w:szCs w:val="18"/>
        </w:rPr>
      </w:pPr>
      <w:r w:rsidRPr="005F5D39" w:rsidR="003E603F">
        <w:rPr>
          <w:rFonts w:ascii="Arial" w:hAnsi="Arial" w:cs="Arial"/>
          <w:b/>
          <w:bCs/>
          <w:sz w:val="18"/>
          <w:szCs w:val="18"/>
        </w:rPr>
        <w:t>2.1</w:t>
        <w:tab/>
        <w:t>Basis of preparation</w:t>
      </w:r>
      <w:r w:rsidRPr="005F5D39" w:rsidR="003E603F">
        <w:rPr>
          <w:rFonts w:ascii="Arial" w:hAnsi="Arial" w:cs="Arial"/>
          <w:spacing w:val="-6"/>
          <w:sz w:val="18"/>
          <w:szCs w:val="18"/>
        </w:rPr>
        <w:t xml:space="preserve"> </w:t>
      </w:r>
    </w:p>
    <w:p w:rsidR="00E423C5" w:rsidRPr="005F5D39" w:rsidP="00E423C5">
      <w:pPr>
        <w:ind w:left="1080"/>
        <w:contextualSpacing/>
        <w:outlineLvl w:val="0"/>
        <w:rPr>
          <w:rFonts w:ascii="Arial" w:hAnsi="Arial" w:cs="Arial"/>
          <w:spacing w:val="-2"/>
          <w:sz w:val="18"/>
          <w:szCs w:val="18"/>
          <w:shd w:val="clear" w:color="auto" w:fill="FFFFFF"/>
        </w:rPr>
      </w:pPr>
    </w:p>
    <w:p w:rsidR="00F439A6" w:rsidRPr="00095A29"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lang w:val="en-GB"/>
        </w:rPr>
      </w:pPr>
      <w:r w:rsidRPr="00095A29" w:rsidR="001509A4">
        <w:rPr>
          <w:rFonts w:cs="Arial"/>
          <w:sz w:val="18"/>
          <w:szCs w:val="18"/>
          <w:lang w:val="en-GB"/>
        </w:rPr>
        <w:t>The interim financial information has been prepared in accordance with Thai Accounting Standard 34 Interim Financial Reporting. The primary financial information (statement of financial position, statement of comprehensive income, statem</w:t>
      </w:r>
      <w:r w:rsidRPr="00095A29" w:rsidR="00E07108">
        <w:rPr>
          <w:rFonts w:cs="Arial"/>
          <w:sz w:val="18"/>
          <w:szCs w:val="18"/>
          <w:lang w:val="en-GB"/>
        </w:rPr>
        <w:t xml:space="preserve">ent of changes in </w:t>
      </w:r>
      <w:r w:rsidRPr="00095A29" w:rsidR="001509A4">
        <w:rPr>
          <w:rFonts w:cs="Arial"/>
          <w:sz w:val="18"/>
          <w:szCs w:val="18"/>
          <w:lang w:val="en-GB"/>
        </w:rPr>
        <w:t>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1509A4" w:rsidRPr="00095A29"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p>
    <w:p w:rsidR="00E423C5" w:rsidRPr="00095A29"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r w:rsidRPr="00095A29" w:rsidR="003E603F">
        <w:rPr>
          <w:rFonts w:cs="Arial"/>
          <w:sz w:val="18"/>
          <w:szCs w:val="18"/>
        </w:rPr>
        <w:t>The interim financial information should be read in conjunction with the annu</w:t>
      </w:r>
      <w:r w:rsidRPr="00095A29" w:rsidR="006C5B14">
        <w:rPr>
          <w:rFonts w:cs="Arial"/>
          <w:sz w:val="18"/>
          <w:szCs w:val="18"/>
        </w:rPr>
        <w:t xml:space="preserve">al financial statements </w:t>
      </w:r>
      <w:r w:rsidR="00095A29">
        <w:rPr>
          <w:rFonts w:cs="Arial"/>
          <w:sz w:val="18"/>
          <w:szCs w:val="18"/>
        </w:rPr>
        <w:br/>
      </w:r>
      <w:r w:rsidRPr="00095A29" w:rsidR="006C5B14">
        <w:rPr>
          <w:rFonts w:cs="Arial"/>
          <w:sz w:val="18"/>
          <w:szCs w:val="18"/>
        </w:rPr>
        <w:t xml:space="preserve">for the </w:t>
      </w:r>
      <w:r w:rsidRPr="00095A29" w:rsidR="003E603F">
        <w:rPr>
          <w:rFonts w:cs="Arial"/>
          <w:sz w:val="18"/>
          <w:szCs w:val="18"/>
        </w:rPr>
        <w:t xml:space="preserve">year ended 31 December </w:t>
      </w:r>
      <w:r w:rsidRPr="00095A29" w:rsidR="00315F04">
        <w:rPr>
          <w:rFonts w:cs="Arial"/>
          <w:sz w:val="18"/>
          <w:szCs w:val="18"/>
        </w:rPr>
        <w:t>2017</w:t>
      </w:r>
      <w:r w:rsidRPr="00095A29" w:rsidR="003E603F">
        <w:rPr>
          <w:rFonts w:cs="Arial"/>
          <w:sz w:val="18"/>
          <w:szCs w:val="18"/>
        </w:rPr>
        <w:t>.</w:t>
      </w:r>
    </w:p>
    <w:p w:rsidR="00E423C5" w:rsidRPr="00095A29"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shd w:val="clear" w:color="auto" w:fill="FFFFFF"/>
        </w:rPr>
      </w:pPr>
    </w:p>
    <w:p w:rsidR="00E423C5" w:rsidRPr="00095A29"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shd w:val="clear" w:color="auto" w:fill="FFFFFF"/>
        </w:rPr>
      </w:pPr>
      <w:r w:rsidRPr="00095A29" w:rsidR="003E603F">
        <w:rPr>
          <w:rFonts w:cs="Arial"/>
          <w:sz w:val="18"/>
          <w:szCs w:val="18"/>
          <w:shd w:val="clear" w:color="auto" w:fill="FFFFFF"/>
        </w:rPr>
        <w:t xml:space="preserve">An English version of the interim consolidated and </w:t>
      </w:r>
      <w:r w:rsidRPr="00095A29" w:rsidR="00F16839">
        <w:rPr>
          <w:rFonts w:cs="Arial"/>
          <w:sz w:val="18"/>
          <w:szCs w:val="18"/>
          <w:shd w:val="clear" w:color="auto" w:fill="FFFFFF"/>
        </w:rPr>
        <w:t>separate</w:t>
      </w:r>
      <w:r w:rsidRPr="00095A29" w:rsidR="003E603F">
        <w:rPr>
          <w:rFonts w:cs="Arial"/>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E423C5" w:rsidRPr="00095A29"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shd w:val="clear" w:color="auto" w:fill="FFFFFF"/>
        </w:rPr>
      </w:pPr>
    </w:p>
    <w:p w:rsidR="00E423C5" w:rsidRPr="00095A29"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shd w:val="clear" w:color="auto" w:fill="FFFFFF"/>
        </w:rPr>
      </w:pPr>
      <w:r w:rsidRPr="00095A29" w:rsidR="003E603F">
        <w:rPr>
          <w:rFonts w:cs="Arial"/>
          <w:sz w:val="18"/>
          <w:szCs w:val="18"/>
          <w:shd w:val="clear" w:color="auto" w:fill="FFFFFF"/>
        </w:rPr>
        <w:t xml:space="preserve">The accounting policies used in the preparation of the interim financial information are consistent with those used in the annual financial statements for the year ended 31 December </w:t>
      </w:r>
      <w:r w:rsidRPr="00095A29" w:rsidR="00315F04">
        <w:rPr>
          <w:rFonts w:cs="Arial"/>
          <w:sz w:val="18"/>
          <w:szCs w:val="18"/>
          <w:shd w:val="clear" w:color="auto" w:fill="FFFFFF"/>
        </w:rPr>
        <w:t>2017</w:t>
      </w:r>
      <w:r w:rsidRPr="00095A29" w:rsidR="00CF14EB">
        <w:rPr>
          <w:rFonts w:cs="Arial"/>
          <w:sz w:val="18"/>
          <w:szCs w:val="18"/>
          <w:shd w:val="clear" w:color="auto" w:fill="FFFFFF"/>
        </w:rPr>
        <w:t>.</w:t>
      </w:r>
    </w:p>
    <w:p w:rsidR="00E423C5" w:rsidRPr="00095A29"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shd w:val="clear" w:color="auto" w:fill="FFFFFF"/>
        </w:rPr>
      </w:pPr>
    </w:p>
    <w:p w:rsidR="00E423C5" w:rsidRPr="00095A29" w:rsidP="00E423C5">
      <w:pPr>
        <w:ind w:left="1080"/>
        <w:jc w:val="thaiDistribute"/>
        <w:rPr>
          <w:rFonts w:ascii="Arial" w:hAnsi="Arial" w:cs="Arial"/>
          <w:sz w:val="18"/>
          <w:szCs w:val="18"/>
          <w:shd w:val="clear" w:color="auto" w:fill="FFFFFF"/>
        </w:rPr>
      </w:pPr>
      <w:r w:rsidRPr="00095A29" w:rsidR="003E603F">
        <w:rPr>
          <w:rFonts w:ascii="Arial" w:hAnsi="Arial" w:cs="Arial"/>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p>
    <w:p w:rsidR="00850B3C" w:rsidRPr="00095A29"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850B3C" w:rsidRPr="00095A29" w:rsidP="00850B3C">
      <w:pPr>
        <w:tabs>
          <w:tab w:val="center" w:pos="567"/>
          <w:tab w:val="center" w:pos="4536"/>
          <w:tab w:val="center" w:pos="5670"/>
          <w:tab w:val="center" w:pos="6804"/>
          <w:tab w:val="right" w:pos="7655"/>
        </w:tabs>
        <w:ind w:left="1080"/>
        <w:jc w:val="both"/>
        <w:rPr>
          <w:rFonts w:ascii="Arial" w:hAnsi="Arial" w:cs="Arial"/>
          <w:spacing w:val="-2"/>
          <w:sz w:val="18"/>
          <w:szCs w:val="18"/>
          <w:shd w:val="clear" w:color="auto" w:fill="FFFFFF"/>
        </w:rPr>
      </w:pPr>
      <w:r w:rsidRPr="00095A29">
        <w:rPr>
          <w:rFonts w:ascii="Arial" w:hAnsi="Arial" w:cs="Arial"/>
          <w:spacing w:val="-2"/>
          <w:sz w:val="18"/>
          <w:szCs w:val="18"/>
          <w:shd w:val="clear" w:color="auto" w:fill="FFFFFF"/>
        </w:rPr>
        <w:t>Taxes on income in the interim periods are accrued using the tax rate that would be applicable to expe</w:t>
      </w:r>
      <w:r w:rsidRPr="00095A29" w:rsidR="006E6991">
        <w:rPr>
          <w:rFonts w:ascii="Arial" w:hAnsi="Arial" w:cs="Arial"/>
          <w:spacing w:val="-2"/>
          <w:sz w:val="18"/>
          <w:szCs w:val="18"/>
          <w:shd w:val="clear" w:color="auto" w:fill="FFFFFF"/>
        </w:rPr>
        <w:t>cted total annual profit</w:t>
      </w:r>
      <w:r w:rsidRPr="00095A29">
        <w:rPr>
          <w:rFonts w:ascii="Arial" w:hAnsi="Arial" w:cs="Arial"/>
          <w:spacing w:val="-2"/>
          <w:sz w:val="18"/>
          <w:szCs w:val="18"/>
          <w:shd w:val="clear" w:color="auto" w:fill="FFFFFF"/>
        </w:rPr>
        <w:t>.</w:t>
      </w:r>
    </w:p>
    <w:p w:rsidR="004103ED" w:rsidRPr="00095A29"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4103ED" w:rsidRPr="00095A29"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2E5343" w:rsidRPr="00095A29" w:rsidP="00EE3056">
      <w:pPr>
        <w:jc w:val="both"/>
        <w:rPr>
          <w:rFonts w:ascii="Arial" w:hAnsi="Arial" w:cs="Arial"/>
          <w:sz w:val="18"/>
          <w:szCs w:val="18"/>
          <w:shd w:val="clear" w:color="auto" w:fill="FFFFFF"/>
        </w:rPr>
      </w:pPr>
      <w:r w:rsidRPr="00095A29">
        <w:rPr>
          <w:rFonts w:ascii="Arial" w:hAnsi="Arial" w:cs="Arial"/>
          <w:sz w:val="18"/>
          <w:szCs w:val="18"/>
          <w:shd w:val="clear" w:color="auto" w:fill="FFFFFF"/>
        </w:rPr>
        <w:br w:type="page"/>
      </w:r>
    </w:p>
    <w:p w:rsidR="001A0A4E" w:rsidRPr="00EE3056" w:rsidP="00EE3056">
      <w:pPr>
        <w:jc w:val="both"/>
        <w:rPr>
          <w:rFonts w:ascii="Arial" w:hAnsi="Arial" w:cs="Arial"/>
          <w:sz w:val="18"/>
          <w:szCs w:val="18"/>
          <w:shd w:val="clear" w:color="auto" w:fill="FFFFFF"/>
          <w:lang w:val="en-US"/>
        </w:rPr>
      </w:pPr>
    </w:p>
    <w:p w:rsidR="00AB2B82" w:rsidRPr="00EE3056" w:rsidP="00EE3056">
      <w:pPr>
        <w:ind w:left="540" w:hanging="540"/>
        <w:jc w:val="both"/>
        <w:rPr>
          <w:rFonts w:ascii="Arial" w:hAnsi="Arial" w:cs="Arial"/>
          <w:b/>
          <w:bCs/>
          <w:sz w:val="18"/>
          <w:szCs w:val="18"/>
        </w:rPr>
      </w:pPr>
      <w:r w:rsidRPr="00EE3056" w:rsidR="00D31028">
        <w:rPr>
          <w:rFonts w:ascii="Arial" w:hAnsi="Arial" w:cs="Arial"/>
          <w:b/>
          <w:bCs/>
          <w:sz w:val="18"/>
          <w:szCs w:val="18"/>
          <w:lang w:val="en-US"/>
        </w:rPr>
        <w:t>2</w:t>
      </w:r>
      <w:r w:rsidRPr="00EE3056">
        <w:rPr>
          <w:rFonts w:ascii="Arial" w:hAnsi="Arial" w:cs="Arial"/>
          <w:b/>
          <w:bCs/>
          <w:sz w:val="18"/>
          <w:szCs w:val="18"/>
        </w:rPr>
        <w:tab/>
        <w:t xml:space="preserve">Accounting policies </w:t>
      </w:r>
      <w:r w:rsidRPr="00EE3056">
        <w:rPr>
          <w:rFonts w:ascii="Arial" w:hAnsi="Arial" w:cs="Arial"/>
          <w:sz w:val="18"/>
          <w:szCs w:val="18"/>
        </w:rPr>
        <w:t>(Cont’d)</w:t>
      </w:r>
    </w:p>
    <w:p w:rsidR="00AB2B82" w:rsidRPr="00EE3056" w:rsidP="00EE3056">
      <w:pPr>
        <w:ind w:left="540"/>
        <w:contextualSpacing/>
        <w:jc w:val="both"/>
        <w:outlineLvl w:val="0"/>
        <w:rPr>
          <w:rFonts w:ascii="Arial" w:hAnsi="Arial" w:cs="Arial"/>
          <w:sz w:val="18"/>
          <w:szCs w:val="18"/>
        </w:rPr>
      </w:pPr>
    </w:p>
    <w:p w:rsidR="006B4B66" w:rsidRPr="00EE3056" w:rsidP="00EE3056">
      <w:pPr>
        <w:ind w:left="540"/>
        <w:contextualSpacing/>
        <w:jc w:val="both"/>
        <w:outlineLvl w:val="0"/>
        <w:rPr>
          <w:rFonts w:ascii="Arial" w:hAnsi="Arial" w:cs="Arial"/>
          <w:sz w:val="18"/>
          <w:szCs w:val="18"/>
        </w:rPr>
      </w:pPr>
    </w:p>
    <w:p w:rsidR="00E423C5" w:rsidRPr="00EE3056" w:rsidP="00EE3056">
      <w:pPr>
        <w:ind w:left="1080" w:hanging="540"/>
        <w:jc w:val="both"/>
        <w:rPr>
          <w:rFonts w:ascii="Arial Bold" w:hAnsi="Arial Bold" w:cs="Arial"/>
          <w:b/>
          <w:bCs/>
          <w:sz w:val="18"/>
          <w:szCs w:val="18"/>
          <w:shd w:val="clear" w:color="auto" w:fill="FFFFFF"/>
        </w:rPr>
      </w:pPr>
      <w:r w:rsidRPr="00EE3056" w:rsidR="002551EC">
        <w:rPr>
          <w:rFonts w:ascii="Arial Bold" w:hAnsi="Arial Bold" w:cs="Arial"/>
          <w:b/>
          <w:bCs/>
          <w:sz w:val="18"/>
          <w:szCs w:val="18"/>
        </w:rPr>
        <w:t>2.2</w:t>
        <w:tab/>
        <w:t>R</w:t>
      </w:r>
      <w:r w:rsidRPr="00EE3056" w:rsidR="003E603F">
        <w:rPr>
          <w:rFonts w:ascii="Arial Bold" w:hAnsi="Arial Bold" w:cs="Arial"/>
          <w:b/>
          <w:bCs/>
          <w:sz w:val="18"/>
          <w:szCs w:val="18"/>
          <w:shd w:val="clear" w:color="auto" w:fill="FFFFFF"/>
        </w:rPr>
        <w:t>evised</w:t>
      </w:r>
      <w:r w:rsidRPr="00EE3056" w:rsidR="002551EC">
        <w:rPr>
          <w:rFonts w:ascii="Arial Bold" w:hAnsi="Arial Bold" w:cs="Arial"/>
          <w:b/>
          <w:bCs/>
          <w:sz w:val="18"/>
          <w:szCs w:val="18"/>
          <w:shd w:val="clear" w:color="auto" w:fill="FFFFFF"/>
        </w:rPr>
        <w:t xml:space="preserve"> accounting standards, revised</w:t>
      </w:r>
      <w:r w:rsidRPr="00EE3056" w:rsidR="003E603F">
        <w:rPr>
          <w:rFonts w:ascii="Arial Bold" w:hAnsi="Arial Bold" w:cs="Arial"/>
          <w:b/>
          <w:bCs/>
          <w:sz w:val="18"/>
          <w:szCs w:val="18"/>
          <w:shd w:val="clear" w:color="auto" w:fill="FFFFFF"/>
        </w:rPr>
        <w:t xml:space="preserve"> financial reporting standards</w:t>
      </w:r>
      <w:r w:rsidRPr="00EE3056" w:rsidR="002551EC">
        <w:rPr>
          <w:rFonts w:ascii="Arial Bold" w:hAnsi="Arial Bold" w:cs="Arial"/>
          <w:b/>
          <w:bCs/>
          <w:sz w:val="18"/>
          <w:szCs w:val="18"/>
          <w:shd w:val="clear" w:color="auto" w:fill="FFFFFF"/>
        </w:rPr>
        <w:t xml:space="preserve"> and related interpretations</w:t>
      </w:r>
    </w:p>
    <w:p w:rsidR="00E423C5" w:rsidRPr="00EE3056" w:rsidP="00EE3056">
      <w:pPr>
        <w:ind w:left="1800" w:hanging="720"/>
        <w:jc w:val="both"/>
        <w:rPr>
          <w:rFonts w:ascii="Arial" w:hAnsi="Arial" w:cs="Arial"/>
          <w:sz w:val="18"/>
          <w:szCs w:val="18"/>
        </w:rPr>
      </w:pPr>
    </w:p>
    <w:p w:rsidR="00115866" w:rsidRPr="00EE3056" w:rsidP="00EE3056">
      <w:pPr>
        <w:ind w:left="1800" w:hanging="720"/>
        <w:jc w:val="both"/>
        <w:rPr>
          <w:rFonts w:ascii="Arial" w:hAnsi="Arial" w:cs="Arial"/>
          <w:sz w:val="18"/>
          <w:szCs w:val="18"/>
        </w:rPr>
      </w:pPr>
      <w:r w:rsidR="00EE3056">
        <w:rPr>
          <w:rFonts w:ascii="Arial" w:hAnsi="Arial" w:cs="Arial"/>
          <w:sz w:val="18"/>
          <w:szCs w:val="18"/>
        </w:rPr>
        <w:t>2.2.1</w:t>
      </w:r>
      <w:r w:rsidRPr="00EE3056" w:rsidR="005018C6">
        <w:rPr>
          <w:rFonts w:ascii="Arial" w:hAnsi="Arial" w:cs="Arial"/>
          <w:sz w:val="18"/>
          <w:szCs w:val="18"/>
        </w:rPr>
        <w:tab/>
      </w:r>
      <w:r w:rsidRPr="00EE3056" w:rsidR="00364503">
        <w:rPr>
          <w:rFonts w:ascii="Arial" w:hAnsi="Arial" w:cs="Arial"/>
          <w:sz w:val="18"/>
          <w:szCs w:val="18"/>
        </w:rPr>
        <w:t xml:space="preserve">Revised </w:t>
      </w:r>
      <w:r w:rsidRPr="00EE3056" w:rsidR="006B4B66">
        <w:rPr>
          <w:rFonts w:ascii="Arial" w:hAnsi="Arial" w:cs="Arial"/>
          <w:sz w:val="18"/>
          <w:szCs w:val="18"/>
        </w:rPr>
        <w:t>financial</w:t>
      </w:r>
      <w:r w:rsidRPr="00EE3056" w:rsidR="00364503">
        <w:rPr>
          <w:rFonts w:ascii="Arial" w:hAnsi="Arial" w:cs="Arial"/>
          <w:sz w:val="18"/>
          <w:szCs w:val="18"/>
        </w:rPr>
        <w:t xml:space="preserve"> reporting standards are effective for annual periods beginning on or after</w:t>
      </w:r>
      <w:r w:rsidRPr="00EE3056" w:rsidR="00065D74">
        <w:rPr>
          <w:rFonts w:ascii="Arial" w:hAnsi="Arial" w:cs="Arial"/>
          <w:sz w:val="18"/>
          <w:szCs w:val="18"/>
        </w:rPr>
        <w:t xml:space="preserve"> </w:t>
      </w:r>
      <w:r w:rsidR="00EE3056">
        <w:rPr>
          <w:rFonts w:ascii="Arial" w:hAnsi="Arial" w:cs="Arial"/>
          <w:sz w:val="18"/>
          <w:szCs w:val="18"/>
        </w:rPr>
        <w:br/>
      </w:r>
      <w:r w:rsidRPr="00EE3056" w:rsidR="002A21BC">
        <w:rPr>
          <w:rFonts w:ascii="Arial" w:hAnsi="Arial" w:cs="Arial"/>
          <w:sz w:val="18"/>
          <w:szCs w:val="18"/>
        </w:rPr>
        <w:t>1 January 2018</w:t>
      </w:r>
      <w:r w:rsidRPr="00EE3056" w:rsidR="00526271">
        <w:rPr>
          <w:rFonts w:ascii="Arial" w:hAnsi="Arial" w:cs="Arial"/>
          <w:sz w:val="18"/>
          <w:szCs w:val="18"/>
        </w:rPr>
        <w:t xml:space="preserve"> which have significant change and are relevant to the Group;</w:t>
      </w:r>
    </w:p>
    <w:p w:rsidR="00065D74" w:rsidRPr="00EE3056" w:rsidP="00EE3056">
      <w:pPr>
        <w:ind w:left="1800"/>
        <w:jc w:val="both"/>
        <w:rPr>
          <w:rFonts w:ascii="Arial" w:hAnsi="Arial" w:cs="Arial"/>
          <w:sz w:val="18"/>
          <w:szCs w:val="18"/>
        </w:rPr>
      </w:pPr>
    </w:p>
    <w:tbl>
      <w:tblPr>
        <w:tblStyle w:val="TableNormal"/>
        <w:tblW w:w="10302" w:type="dxa"/>
        <w:tblInd w:w="-628" w:type="dxa"/>
        <w:tblLayout w:type="fixed"/>
        <w:tblLook w:val="04A0"/>
      </w:tblPr>
      <w:tblGrid>
        <w:gridCol w:w="5416"/>
        <w:gridCol w:w="4886"/>
      </w:tblGrid>
      <w:tr w:rsidTr="00486E37">
        <w:tblPrEx>
          <w:tblW w:w="10302" w:type="dxa"/>
          <w:tblInd w:w="-628" w:type="dxa"/>
          <w:tblLayout w:type="fixed"/>
          <w:tblLook w:val="04A0"/>
        </w:tblPrEx>
        <w:trPr>
          <w:trHeight w:val="20"/>
        </w:trPr>
        <w:tc>
          <w:tcPr>
            <w:tcW w:w="5416" w:type="dxa"/>
            <w:shd w:val="nil" w:color="auto" w:fill="auto"/>
            <w:vAlign w:val="center"/>
            <w:hideMark/>
          </w:tcPr>
          <w:p w:rsidR="00410212" w:rsidRPr="00EE3056" w:rsidP="00EE3056">
            <w:pPr>
              <w:ind w:left="2425"/>
              <w:jc w:val="both"/>
              <w:rPr>
                <w:rFonts w:ascii="Arial" w:hAnsi="Arial" w:cs="Arial"/>
                <w:sz w:val="18"/>
                <w:szCs w:val="18"/>
                <w:lang w:eastAsia="en-GB"/>
              </w:rPr>
            </w:pPr>
            <w:r w:rsidRPr="00EE3056">
              <w:rPr>
                <w:rFonts w:ascii="Arial" w:hAnsi="Arial" w:cs="Arial"/>
                <w:sz w:val="18"/>
                <w:szCs w:val="18"/>
                <w:lang w:eastAsia="en-GB"/>
              </w:rPr>
              <w:t>TAS 7 (revised 2017)</w:t>
            </w:r>
          </w:p>
        </w:tc>
        <w:tc>
          <w:tcPr>
            <w:tcW w:w="4886" w:type="dxa"/>
            <w:shd w:val="clear" w:color="auto" w:fill="auto"/>
            <w:vAlign w:val="center"/>
            <w:hideMark/>
          </w:tcPr>
          <w:p w:rsidR="00410212" w:rsidRPr="00EE3056" w:rsidP="00EE3056">
            <w:pPr>
              <w:ind w:left="162" w:hanging="162"/>
              <w:jc w:val="both"/>
              <w:rPr>
                <w:rFonts w:ascii="Arial" w:hAnsi="Arial" w:cs="Arial"/>
                <w:sz w:val="18"/>
                <w:szCs w:val="18"/>
                <w:lang w:eastAsia="en-GB"/>
              </w:rPr>
            </w:pPr>
            <w:r w:rsidRPr="00EE3056">
              <w:rPr>
                <w:rFonts w:ascii="Arial" w:hAnsi="Arial" w:cs="Arial"/>
                <w:sz w:val="18"/>
                <w:szCs w:val="18"/>
                <w:lang w:eastAsia="en-GB"/>
              </w:rPr>
              <w:t>Statement of cash flows</w:t>
            </w:r>
          </w:p>
        </w:tc>
      </w:tr>
      <w:tr w:rsidTr="00486E37">
        <w:tblPrEx>
          <w:tblW w:w="10302" w:type="dxa"/>
          <w:tblInd w:w="-628" w:type="dxa"/>
          <w:tblLayout w:type="fixed"/>
          <w:tblLook w:val="04A0"/>
        </w:tblPrEx>
        <w:trPr>
          <w:trHeight w:val="20"/>
        </w:trPr>
        <w:tc>
          <w:tcPr>
            <w:tcW w:w="5416" w:type="dxa"/>
            <w:shd w:val="nil" w:color="auto" w:fill="auto"/>
            <w:vAlign w:val="center"/>
            <w:hideMark/>
          </w:tcPr>
          <w:p w:rsidR="00410212" w:rsidRPr="00EE3056" w:rsidP="00EE3056">
            <w:pPr>
              <w:ind w:left="2425"/>
              <w:jc w:val="both"/>
              <w:rPr>
                <w:rFonts w:ascii="Arial" w:hAnsi="Arial" w:cs="Arial"/>
                <w:sz w:val="18"/>
                <w:szCs w:val="18"/>
                <w:lang w:eastAsia="en-GB"/>
              </w:rPr>
            </w:pPr>
            <w:r w:rsidRPr="00EE3056">
              <w:rPr>
                <w:rFonts w:ascii="Arial" w:hAnsi="Arial" w:cs="Arial"/>
                <w:sz w:val="18"/>
                <w:szCs w:val="18"/>
                <w:lang w:eastAsia="en-GB"/>
              </w:rPr>
              <w:t>TAS 12 (revised 2017)</w:t>
            </w:r>
          </w:p>
        </w:tc>
        <w:tc>
          <w:tcPr>
            <w:tcW w:w="4886" w:type="dxa"/>
            <w:shd w:val="clear" w:color="auto" w:fill="auto"/>
            <w:vAlign w:val="center"/>
            <w:hideMark/>
          </w:tcPr>
          <w:p w:rsidR="00410212" w:rsidRPr="00EE3056" w:rsidP="00EE3056">
            <w:pPr>
              <w:ind w:left="162" w:hanging="162"/>
              <w:jc w:val="both"/>
              <w:rPr>
                <w:rFonts w:ascii="Arial" w:hAnsi="Arial" w:cs="Arial"/>
                <w:sz w:val="18"/>
                <w:szCs w:val="18"/>
                <w:lang w:eastAsia="en-GB"/>
              </w:rPr>
            </w:pPr>
            <w:r w:rsidRPr="00EE3056">
              <w:rPr>
                <w:rFonts w:ascii="Arial" w:hAnsi="Arial" w:cs="Arial"/>
                <w:sz w:val="18"/>
                <w:szCs w:val="18"/>
                <w:lang w:eastAsia="en-GB"/>
              </w:rPr>
              <w:t>Income taxes</w:t>
            </w:r>
          </w:p>
        </w:tc>
      </w:tr>
      <w:tr w:rsidTr="00486E37">
        <w:tblPrEx>
          <w:tblW w:w="10302" w:type="dxa"/>
          <w:tblInd w:w="-628" w:type="dxa"/>
          <w:tblLayout w:type="fixed"/>
          <w:tblLook w:val="04A0"/>
        </w:tblPrEx>
        <w:trPr>
          <w:trHeight w:val="20"/>
        </w:trPr>
        <w:tc>
          <w:tcPr>
            <w:tcW w:w="5416" w:type="dxa"/>
            <w:shd w:val="nil" w:color="auto" w:fill="auto"/>
            <w:vAlign w:val="center"/>
            <w:hideMark/>
          </w:tcPr>
          <w:p w:rsidR="00410212" w:rsidRPr="00EE3056" w:rsidP="00EE3056">
            <w:pPr>
              <w:ind w:left="2425"/>
              <w:jc w:val="both"/>
              <w:rPr>
                <w:rFonts w:ascii="Arial" w:hAnsi="Arial" w:cs="Arial"/>
                <w:sz w:val="18"/>
                <w:szCs w:val="18"/>
                <w:lang w:eastAsia="en-GB"/>
              </w:rPr>
            </w:pPr>
            <w:r w:rsidRPr="00EE3056">
              <w:rPr>
                <w:rFonts w:ascii="Arial" w:hAnsi="Arial" w:cs="Arial"/>
                <w:sz w:val="18"/>
                <w:szCs w:val="18"/>
                <w:lang w:eastAsia="en-GB"/>
              </w:rPr>
              <w:t>TFRS 12 (revised 2017)</w:t>
            </w:r>
          </w:p>
        </w:tc>
        <w:tc>
          <w:tcPr>
            <w:tcW w:w="4886" w:type="dxa"/>
            <w:shd w:val="clear" w:color="auto" w:fill="auto"/>
            <w:vAlign w:val="center"/>
            <w:hideMark/>
          </w:tcPr>
          <w:p w:rsidR="00410212" w:rsidRPr="00EE3056" w:rsidP="00EE3056">
            <w:pPr>
              <w:ind w:left="162" w:hanging="162"/>
              <w:jc w:val="both"/>
              <w:rPr>
                <w:rFonts w:ascii="Arial" w:hAnsi="Arial" w:cs="Arial"/>
                <w:sz w:val="18"/>
                <w:szCs w:val="18"/>
                <w:lang w:eastAsia="en-GB"/>
              </w:rPr>
            </w:pPr>
            <w:r w:rsidRPr="00EE3056">
              <w:rPr>
                <w:rFonts w:ascii="Arial" w:hAnsi="Arial" w:cs="Arial"/>
                <w:sz w:val="18"/>
                <w:szCs w:val="18"/>
                <w:lang w:eastAsia="en-GB"/>
              </w:rPr>
              <w:t>Disclosure of interests in other entities</w:t>
            </w:r>
          </w:p>
        </w:tc>
      </w:tr>
    </w:tbl>
    <w:p w:rsidR="005B561A" w:rsidRPr="00EE3056" w:rsidP="00EE3056">
      <w:pPr>
        <w:pStyle w:val="Default"/>
        <w:ind w:left="1800"/>
        <w:jc w:val="thaiDistribute"/>
        <w:rPr>
          <w:rFonts w:ascii="Arial" w:eastAsia="Arial" w:hAnsi="Arial" w:cs="Arial"/>
          <w:color w:val="auto"/>
          <w:sz w:val="18"/>
          <w:szCs w:val="18"/>
          <w:lang w:val="en-US" w:eastAsia="zh-CN"/>
        </w:rPr>
      </w:pPr>
    </w:p>
    <w:p w:rsidR="000A2404" w:rsidRPr="00EE3056" w:rsidP="00EE3056">
      <w:pPr>
        <w:pStyle w:val="Default"/>
        <w:autoSpaceDE/>
        <w:autoSpaceDN/>
        <w:adjustRightInd/>
        <w:ind w:left="1800"/>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 xml:space="preserve">TAS 7 (revised 2017), the amendments require additional disclosure of changes in liabilities arising from financing activities. This includes changes arising from cash and non-cash. </w:t>
      </w:r>
    </w:p>
    <w:p w:rsidR="000A2404" w:rsidRPr="00095A29" w:rsidP="00EE3056">
      <w:pPr>
        <w:pStyle w:val="Default"/>
        <w:autoSpaceDE/>
        <w:autoSpaceDN/>
        <w:adjustRightInd/>
        <w:ind w:left="1800"/>
        <w:jc w:val="both"/>
        <w:rPr>
          <w:rFonts w:ascii="Arial" w:eastAsia="Arial" w:hAnsi="Arial" w:cs="Arial"/>
          <w:color w:val="auto"/>
          <w:sz w:val="18"/>
          <w:szCs w:val="18"/>
          <w:lang w:val="en-US" w:eastAsia="zh-CN"/>
        </w:rPr>
      </w:pPr>
    </w:p>
    <w:p w:rsidR="000A2404" w:rsidRPr="00095A29" w:rsidP="00EE3056">
      <w:pPr>
        <w:pStyle w:val="Default"/>
        <w:autoSpaceDE/>
        <w:autoSpaceDN/>
        <w:adjustRightInd/>
        <w:ind w:left="1800"/>
        <w:jc w:val="both"/>
        <w:rPr>
          <w:rFonts w:ascii="Arial" w:eastAsia="Arial" w:hAnsi="Arial" w:cs="Arial"/>
          <w:color w:val="auto"/>
          <w:sz w:val="18"/>
          <w:szCs w:val="18"/>
          <w:lang w:val="en-US" w:eastAsia="zh-CN"/>
        </w:rPr>
      </w:pPr>
      <w:r w:rsidRPr="00095A29">
        <w:rPr>
          <w:rFonts w:ascii="Arial" w:eastAsia="Arial" w:hAnsi="Arial" w:cs="Arial"/>
          <w:color w:val="auto"/>
          <w:sz w:val="18"/>
          <w:szCs w:val="18"/>
          <w:lang w:val="en-US" w:eastAsia="zh-CN"/>
        </w:rPr>
        <w:t xml:space="preserve">TAS 12 (revised 2017), the amendments clarify the accounting for deferred tax where an asset is measured at fair value and that fair value is below the asset’s tax base. Specifically, the amendments confirm that: </w:t>
      </w:r>
    </w:p>
    <w:p w:rsidR="000A2404" w:rsidRPr="00EE3056" w:rsidP="00EE3056">
      <w:pPr>
        <w:pStyle w:val="Default"/>
        <w:ind w:left="1800"/>
        <w:jc w:val="both"/>
        <w:rPr>
          <w:rFonts w:ascii="Arial" w:eastAsia="Arial" w:hAnsi="Arial" w:cs="Arial"/>
          <w:color w:val="auto"/>
          <w:sz w:val="18"/>
          <w:szCs w:val="18"/>
          <w:lang w:val="en-US" w:eastAsia="zh-CN"/>
        </w:rPr>
      </w:pPr>
    </w:p>
    <w:p w:rsidR="000A2404" w:rsidRPr="00EE3056" w:rsidP="00EE3056">
      <w:pPr>
        <w:pStyle w:val="Default"/>
        <w:numPr>
          <w:ilvl w:val="0"/>
          <w:numId w:val="2"/>
        </w:numPr>
        <w:autoSpaceDE/>
        <w:autoSpaceDN/>
        <w:adjustRightInd/>
        <w:ind w:left="2160"/>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 xml:space="preserve">A temporary difference exists whenever the carrying amount of an asset is less than its tax base at the end of the reporting period. </w:t>
      </w:r>
    </w:p>
    <w:p w:rsidR="000A2404" w:rsidRPr="00EE3056" w:rsidP="00EE3056">
      <w:pPr>
        <w:pStyle w:val="Default"/>
        <w:numPr>
          <w:ilvl w:val="0"/>
          <w:numId w:val="2"/>
        </w:numPr>
        <w:autoSpaceDE/>
        <w:autoSpaceDN/>
        <w:adjustRightInd/>
        <w:ind w:left="2160"/>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 xml:space="preserve">An entity can assume that it will recover an amount higher than the carrying amount of an asset to estimate its future taxable profit. </w:t>
      </w:r>
    </w:p>
    <w:p w:rsidR="000A2404" w:rsidRPr="00EE3056" w:rsidP="00EE3056">
      <w:pPr>
        <w:pStyle w:val="Default"/>
        <w:numPr>
          <w:ilvl w:val="0"/>
          <w:numId w:val="2"/>
        </w:numPr>
        <w:autoSpaceDE/>
        <w:autoSpaceDN/>
        <w:adjustRightInd/>
        <w:ind w:left="2160"/>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0A2404" w:rsidRPr="00EE3056" w:rsidP="00EE3056">
      <w:pPr>
        <w:pStyle w:val="Default"/>
        <w:numPr>
          <w:ilvl w:val="0"/>
          <w:numId w:val="2"/>
        </w:numPr>
        <w:autoSpaceDE/>
        <w:autoSpaceDN/>
        <w:adjustRightInd/>
        <w:ind w:left="2160"/>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Tax deductions resulting from the reversal of deferred tax assets are excluded from the estimated future taxable</w:t>
      </w:r>
      <w:r w:rsidRPr="00EE3056" w:rsidR="00766832">
        <w:rPr>
          <w:rFonts w:ascii="Arial" w:eastAsia="Arial" w:hAnsi="Arial" w:cs="Arial"/>
          <w:color w:val="auto"/>
          <w:sz w:val="18"/>
          <w:szCs w:val="18"/>
          <w:lang w:val="en-US" w:eastAsia="zh-CN"/>
        </w:rPr>
        <w:t>.</w:t>
      </w:r>
    </w:p>
    <w:p w:rsidR="000A2404" w:rsidRPr="00EE3056" w:rsidP="00EE3056">
      <w:pPr>
        <w:pStyle w:val="Default"/>
        <w:ind w:left="1800"/>
        <w:jc w:val="both"/>
        <w:rPr>
          <w:rFonts w:ascii="Arial" w:eastAsia="Arial" w:hAnsi="Arial" w:cs="Arial"/>
          <w:color w:val="auto"/>
          <w:sz w:val="18"/>
          <w:szCs w:val="18"/>
          <w:lang w:val="en-US" w:eastAsia="zh-CN"/>
        </w:rPr>
      </w:pPr>
    </w:p>
    <w:p w:rsidR="000A2404" w:rsidRPr="00EE3056" w:rsidP="00EE3056">
      <w:pPr>
        <w:pStyle w:val="Default"/>
        <w:autoSpaceDE/>
        <w:autoSpaceDN/>
        <w:adjustRightInd/>
        <w:ind w:left="1800"/>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 xml:space="preserve">TFRS 12 (revised 2017), the amendments clarify that </w:t>
      </w:r>
      <w:r w:rsidRPr="00EE3056" w:rsidR="0084782B">
        <w:rPr>
          <w:rFonts w:ascii="Arial" w:eastAsia="Arial" w:hAnsi="Arial" w:cs="Arial"/>
          <w:color w:val="auto"/>
          <w:sz w:val="18"/>
          <w:szCs w:val="18"/>
          <w:lang w:val="en-US" w:eastAsia="zh-CN"/>
        </w:rPr>
        <w:t>the disclosure requirements of T</w:t>
      </w:r>
      <w:r w:rsidRPr="00EE3056">
        <w:rPr>
          <w:rFonts w:ascii="Arial" w:eastAsia="Arial" w:hAnsi="Arial" w:cs="Arial"/>
          <w:color w:val="auto"/>
          <w:sz w:val="18"/>
          <w:szCs w:val="18"/>
          <w:lang w:val="en-US" w:eastAsia="zh-CN"/>
        </w:rPr>
        <w:t xml:space="preserve">FRS 12 </w:t>
      </w:r>
      <w:r w:rsidRPr="00486E37">
        <w:rPr>
          <w:rFonts w:ascii="Arial" w:eastAsia="Arial" w:hAnsi="Arial" w:cs="Arial"/>
          <w:color w:val="auto"/>
          <w:spacing w:val="-4"/>
          <w:sz w:val="18"/>
          <w:szCs w:val="18"/>
          <w:lang w:val="en-US" w:eastAsia="zh-CN"/>
        </w:rPr>
        <w:t>apply to interests in entities that are classified as held for sale according to TFRS 5 (revised 201</w:t>
      </w:r>
      <w:r w:rsidRPr="00EE3056">
        <w:rPr>
          <w:rFonts w:ascii="Arial" w:eastAsia="Arial" w:hAnsi="Arial" w:cs="Arial"/>
          <w:color w:val="auto"/>
          <w:sz w:val="18"/>
          <w:szCs w:val="18"/>
          <w:lang w:val="en-US" w:eastAsia="zh-CN"/>
        </w:rPr>
        <w:t xml:space="preserve">7), except for the summarised financial information. </w:t>
      </w:r>
    </w:p>
    <w:p w:rsidR="00E21FD5" w:rsidRPr="00EE3056" w:rsidP="00EE3056">
      <w:pPr>
        <w:pStyle w:val="Default"/>
        <w:ind w:left="1800"/>
        <w:jc w:val="both"/>
        <w:rPr>
          <w:rFonts w:ascii="Arial" w:eastAsia="Arial" w:hAnsi="Arial" w:cs="Arial"/>
          <w:color w:val="auto"/>
          <w:sz w:val="18"/>
          <w:szCs w:val="18"/>
          <w:lang w:val="en-US" w:eastAsia="zh-CN"/>
        </w:rPr>
      </w:pPr>
    </w:p>
    <w:p w:rsidR="00E54547" w:rsidRPr="00EE3056" w:rsidP="00EE3056">
      <w:pPr>
        <w:pStyle w:val="Default"/>
        <w:autoSpaceDE/>
        <w:autoSpaceDN/>
        <w:adjustRightInd/>
        <w:ind w:left="1800"/>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The Group does not have significant impacts from applying the above revised financial reporting standards.</w:t>
      </w:r>
    </w:p>
    <w:p w:rsidR="001A0A4E" w:rsidRPr="00EE3056" w:rsidP="00EE3056">
      <w:pPr>
        <w:ind w:left="1800"/>
        <w:rPr>
          <w:rFonts w:ascii="Arial" w:hAnsi="Arial" w:cs="Arial"/>
          <w:b/>
          <w:bCs/>
          <w:sz w:val="18"/>
          <w:szCs w:val="18"/>
          <w:lang w:val="en-US"/>
        </w:rPr>
      </w:pPr>
    </w:p>
    <w:p w:rsidR="00D371B6" w:rsidRPr="00EE3056" w:rsidP="00486E37">
      <w:pPr>
        <w:ind w:left="1800" w:hanging="720"/>
        <w:jc w:val="both"/>
        <w:rPr>
          <w:rFonts w:ascii="Arial" w:eastAsia="Arial" w:hAnsi="Arial" w:cs="Arial"/>
          <w:sz w:val="18"/>
          <w:szCs w:val="18"/>
          <w:lang w:val="en-US" w:eastAsia="zh-CN"/>
        </w:rPr>
      </w:pPr>
      <w:r w:rsidRPr="00EE3056" w:rsidR="005A4E9C">
        <w:rPr>
          <w:rFonts w:ascii="Arial" w:eastAsia="Arial" w:hAnsi="Arial" w:cs="Arial"/>
          <w:sz w:val="18"/>
          <w:szCs w:val="18"/>
          <w:lang w:val="en-US" w:eastAsia="zh-CN"/>
        </w:rPr>
        <w:t>2.2.2</w:t>
        <w:tab/>
      </w:r>
      <w:r w:rsidRPr="00EE3056" w:rsidR="00C67CC6">
        <w:rPr>
          <w:rFonts w:ascii="Arial" w:eastAsia="Arial" w:hAnsi="Arial" w:cs="Arial"/>
          <w:sz w:val="18"/>
          <w:szCs w:val="18"/>
          <w:lang w:val="en-US" w:eastAsia="zh-CN"/>
        </w:rPr>
        <w:t>New financial reporting standards which have been announced but not yet effective.</w:t>
      </w:r>
    </w:p>
    <w:p w:rsidR="00EE3056" w:rsidRPr="00EE3056" w:rsidP="00486E37">
      <w:pPr>
        <w:tabs>
          <w:tab w:val="left" w:pos="1134"/>
        </w:tabs>
        <w:ind w:left="1800"/>
        <w:jc w:val="both"/>
        <w:rPr>
          <w:rFonts w:ascii="Arial" w:eastAsia="Arial" w:hAnsi="Arial" w:cs="Arial"/>
          <w:sz w:val="18"/>
          <w:szCs w:val="18"/>
          <w:lang w:eastAsia="zh-CN"/>
        </w:rPr>
      </w:pPr>
    </w:p>
    <w:p w:rsidR="00C67CC6" w:rsidRPr="00EE3056" w:rsidP="00486E37">
      <w:pPr>
        <w:tabs>
          <w:tab w:val="left" w:pos="1134"/>
        </w:tabs>
        <w:ind w:left="2520" w:hanging="720"/>
        <w:jc w:val="both"/>
        <w:rPr>
          <w:rFonts w:ascii="Arial" w:eastAsia="Arial" w:hAnsi="Arial" w:cs="Arial"/>
          <w:sz w:val="18"/>
          <w:szCs w:val="18"/>
          <w:lang w:eastAsia="zh-CN"/>
        </w:rPr>
      </w:pPr>
      <w:r w:rsidRPr="00EE3056">
        <w:rPr>
          <w:rFonts w:ascii="Arial" w:eastAsia="Arial" w:hAnsi="Arial" w:cs="Arial"/>
          <w:sz w:val="18"/>
          <w:szCs w:val="18"/>
          <w:lang w:eastAsia="zh-CN"/>
        </w:rPr>
        <w:t>2.2.2.1</w:t>
        <w:tab/>
        <w:t>TFRS 15 Revenue from contracts with customers is effective for annual periods beginning on or after 1 January 2019 which is relevant to the Group. The Group has not yet adopted t</w:t>
      </w:r>
      <w:r w:rsidRPr="00EE3056">
        <w:rPr>
          <w:rFonts w:ascii="Arial" w:eastAsia="Arial" w:hAnsi="Arial" w:cs="Arial"/>
          <w:sz w:val="18"/>
          <w:szCs w:val="18"/>
          <w:lang w:val="en-US" w:eastAsia="zh-CN"/>
        </w:rPr>
        <w:t>his</w:t>
      </w:r>
      <w:r w:rsidRPr="00EE3056">
        <w:rPr>
          <w:rFonts w:ascii="Arial" w:eastAsia="Arial" w:hAnsi="Arial" w:cs="Arial"/>
          <w:sz w:val="18"/>
          <w:szCs w:val="18"/>
          <w:lang w:eastAsia="zh-CN"/>
        </w:rPr>
        <w:t xml:space="preserve"> standard.</w:t>
      </w:r>
    </w:p>
    <w:p w:rsidR="003066D1" w:rsidRPr="00EE3056" w:rsidP="00486E37">
      <w:pPr>
        <w:ind w:left="2520"/>
        <w:jc w:val="thaiDistribute"/>
        <w:rPr>
          <w:rFonts w:ascii="Arial" w:eastAsia="Arial" w:hAnsi="Arial" w:cs="Arial"/>
          <w:sz w:val="18"/>
          <w:szCs w:val="18"/>
          <w:lang w:val="en-US" w:eastAsia="zh-CN"/>
        </w:rPr>
      </w:pPr>
    </w:p>
    <w:p w:rsidR="003066D1" w:rsidRPr="00EE3056" w:rsidP="00486E37">
      <w:pPr>
        <w:pStyle w:val="Default"/>
        <w:autoSpaceDE/>
        <w:autoSpaceDN/>
        <w:adjustRightInd/>
        <w:ind w:left="2520"/>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TFRS 15 provide</w:t>
      </w:r>
      <w:r w:rsidRPr="00EE3056" w:rsidR="00DD7B53">
        <w:rPr>
          <w:rFonts w:ascii="Arial" w:eastAsia="Arial" w:hAnsi="Arial" w:cs="Arial"/>
          <w:color w:val="auto"/>
          <w:sz w:val="18"/>
          <w:szCs w:val="18"/>
          <w:lang w:val="en-US" w:eastAsia="zh-CN"/>
        </w:rPr>
        <w:t>s</w:t>
      </w:r>
      <w:r w:rsidRPr="00EE3056">
        <w:rPr>
          <w:rFonts w:ascii="Arial" w:eastAsia="Arial" w:hAnsi="Arial" w:cs="Arial"/>
          <w:color w:val="auto"/>
          <w:sz w:val="18"/>
          <w:szCs w:val="18"/>
          <w:lang w:val="en-US" w:eastAsia="zh-CN"/>
        </w:rPr>
        <w:t xml:space="preserve"> the requirements for the recognition of revenue. This standard will supersede</w:t>
      </w:r>
      <w:r w:rsidRPr="00EE3056" w:rsidR="00C67CC6">
        <w:rPr>
          <w:rFonts w:ascii="Arial" w:eastAsia="Arial" w:hAnsi="Arial" w:cs="Arial"/>
          <w:color w:val="auto"/>
          <w:sz w:val="18"/>
          <w:szCs w:val="18"/>
          <w:lang w:val="en-US" w:eastAsia="zh-CN"/>
        </w:rPr>
        <w:t xml:space="preserve"> </w:t>
      </w:r>
      <w:r w:rsidRPr="00EE3056">
        <w:rPr>
          <w:rFonts w:ascii="Arial" w:eastAsia="Arial" w:hAnsi="Arial" w:cs="Arial"/>
          <w:color w:val="auto"/>
          <w:sz w:val="18"/>
          <w:szCs w:val="18"/>
          <w:lang w:val="en-US" w:eastAsia="zh-CN"/>
        </w:rPr>
        <w:t>the following standards:</w:t>
      </w:r>
    </w:p>
    <w:p w:rsidR="003066D1" w:rsidRPr="00EE3056" w:rsidP="00486E37">
      <w:pPr>
        <w:pStyle w:val="Default"/>
        <w:ind w:left="2520"/>
        <w:jc w:val="thaiDistribute"/>
        <w:rPr>
          <w:rFonts w:ascii="Arial" w:hAnsi="Arial" w:cs="Arial"/>
          <w:color w:val="auto"/>
          <w:sz w:val="18"/>
          <w:szCs w:val="18"/>
        </w:rPr>
      </w:pPr>
    </w:p>
    <w:tbl>
      <w:tblPr>
        <w:tblStyle w:val="TableNormal"/>
        <w:tblW w:w="9955" w:type="dxa"/>
        <w:tblLayout w:type="fixed"/>
        <w:tblLook w:val="04A0"/>
      </w:tblPr>
      <w:tblGrid>
        <w:gridCol w:w="4786"/>
        <w:gridCol w:w="5169"/>
      </w:tblGrid>
      <w:tr w:rsidTr="00E71CB8">
        <w:tblPrEx>
          <w:tblW w:w="9955" w:type="dxa"/>
          <w:tblLayout w:type="fixed"/>
          <w:tblLook w:val="04A0"/>
        </w:tblPrEx>
        <w:trPr>
          <w:trHeight w:val="20"/>
        </w:trPr>
        <w:tc>
          <w:tcPr>
            <w:tcW w:w="4786" w:type="dxa"/>
            <w:shd w:val="nil" w:color="auto" w:fill="auto"/>
            <w:vAlign w:val="center"/>
          </w:tcPr>
          <w:p w:rsidR="003066D1" w:rsidRPr="00EE3056" w:rsidP="00486E37">
            <w:pPr>
              <w:ind w:left="2520"/>
              <w:jc w:val="both"/>
              <w:rPr>
                <w:rFonts w:ascii="Arial" w:eastAsia="Arial" w:hAnsi="Arial" w:cs="Arial"/>
                <w:sz w:val="18"/>
                <w:szCs w:val="18"/>
                <w:lang w:val="en-US" w:eastAsia="zh-CN"/>
              </w:rPr>
            </w:pPr>
            <w:r w:rsidRPr="00EE3056">
              <w:rPr>
                <w:rFonts w:ascii="Arial" w:eastAsia="Arial" w:hAnsi="Arial" w:cs="Arial"/>
                <w:sz w:val="18"/>
                <w:szCs w:val="18"/>
                <w:lang w:val="en-US" w:eastAsia="zh-CN"/>
              </w:rPr>
              <w:t>TAS 11 (revised 2017)</w:t>
            </w:r>
          </w:p>
        </w:tc>
        <w:tc>
          <w:tcPr>
            <w:tcW w:w="5169" w:type="dxa"/>
            <w:shd w:val="clear" w:color="auto" w:fill="auto"/>
            <w:vAlign w:val="center"/>
          </w:tcPr>
          <w:p w:rsidR="003066D1" w:rsidRPr="00EE3056" w:rsidP="00EE3056">
            <w:pPr>
              <w:ind w:left="162" w:hanging="162"/>
              <w:jc w:val="both"/>
              <w:rPr>
                <w:rFonts w:ascii="Arial" w:eastAsia="Arial" w:hAnsi="Arial" w:cs="Arial"/>
                <w:sz w:val="18"/>
                <w:szCs w:val="18"/>
                <w:lang w:val="en-US" w:eastAsia="zh-CN"/>
              </w:rPr>
            </w:pPr>
            <w:r w:rsidRPr="00EE3056">
              <w:rPr>
                <w:rFonts w:ascii="Arial" w:eastAsia="Arial" w:hAnsi="Arial" w:cs="Arial"/>
                <w:sz w:val="18"/>
                <w:szCs w:val="18"/>
                <w:lang w:val="en-US" w:eastAsia="zh-CN"/>
              </w:rPr>
              <w:t>Construction contracts</w:t>
            </w:r>
          </w:p>
        </w:tc>
      </w:tr>
      <w:tr w:rsidTr="00E71CB8">
        <w:tblPrEx>
          <w:tblW w:w="9955" w:type="dxa"/>
          <w:tblLayout w:type="fixed"/>
          <w:tblLook w:val="04A0"/>
        </w:tblPrEx>
        <w:trPr>
          <w:trHeight w:val="20"/>
        </w:trPr>
        <w:tc>
          <w:tcPr>
            <w:tcW w:w="4786" w:type="dxa"/>
            <w:shd w:val="nil" w:color="auto" w:fill="auto"/>
            <w:vAlign w:val="center"/>
          </w:tcPr>
          <w:p w:rsidR="003066D1" w:rsidRPr="00EE3056" w:rsidP="00486E37">
            <w:pPr>
              <w:ind w:left="2520"/>
              <w:jc w:val="both"/>
              <w:rPr>
                <w:rFonts w:ascii="Arial" w:eastAsia="Arial" w:hAnsi="Arial" w:cs="Arial"/>
                <w:sz w:val="18"/>
                <w:szCs w:val="18"/>
                <w:lang w:val="en-US" w:eastAsia="zh-CN"/>
              </w:rPr>
            </w:pPr>
            <w:r w:rsidRPr="00EE3056">
              <w:rPr>
                <w:rFonts w:ascii="Arial" w:eastAsia="Arial" w:hAnsi="Arial" w:cs="Arial"/>
                <w:sz w:val="18"/>
                <w:szCs w:val="18"/>
                <w:lang w:val="en-US" w:eastAsia="zh-CN"/>
              </w:rPr>
              <w:t>TAS 18 (revised 2017)</w:t>
            </w:r>
          </w:p>
        </w:tc>
        <w:tc>
          <w:tcPr>
            <w:tcW w:w="5169" w:type="dxa"/>
            <w:shd w:val="clear" w:color="auto" w:fill="auto"/>
            <w:vAlign w:val="center"/>
          </w:tcPr>
          <w:p w:rsidR="003066D1" w:rsidRPr="00EE3056" w:rsidP="00EE3056">
            <w:pPr>
              <w:ind w:left="162" w:hanging="162"/>
              <w:jc w:val="both"/>
              <w:rPr>
                <w:rFonts w:ascii="Arial" w:eastAsia="Arial" w:hAnsi="Arial" w:cs="Arial"/>
                <w:sz w:val="18"/>
                <w:szCs w:val="18"/>
                <w:lang w:val="en-US" w:eastAsia="zh-CN"/>
              </w:rPr>
            </w:pPr>
            <w:r w:rsidRPr="00EE3056">
              <w:rPr>
                <w:rFonts w:ascii="Arial" w:eastAsia="Arial" w:hAnsi="Arial" w:cs="Arial"/>
                <w:sz w:val="18"/>
                <w:szCs w:val="18"/>
                <w:lang w:val="en-US" w:eastAsia="zh-CN"/>
              </w:rPr>
              <w:t>Revenue</w:t>
            </w:r>
          </w:p>
        </w:tc>
      </w:tr>
      <w:tr w:rsidTr="00E71CB8">
        <w:tblPrEx>
          <w:tblW w:w="9955" w:type="dxa"/>
          <w:tblLayout w:type="fixed"/>
          <w:tblLook w:val="04A0"/>
        </w:tblPrEx>
        <w:trPr>
          <w:trHeight w:val="20"/>
        </w:trPr>
        <w:tc>
          <w:tcPr>
            <w:tcW w:w="4786" w:type="dxa"/>
            <w:shd w:val="nil" w:color="auto" w:fill="auto"/>
          </w:tcPr>
          <w:p w:rsidR="003066D1" w:rsidRPr="00EE3056" w:rsidP="00486E37">
            <w:pPr>
              <w:ind w:left="2520"/>
              <w:jc w:val="both"/>
              <w:rPr>
                <w:rFonts w:ascii="Arial" w:eastAsia="Arial" w:hAnsi="Arial" w:cs="Arial"/>
                <w:sz w:val="18"/>
                <w:szCs w:val="18"/>
                <w:lang w:val="en-US" w:eastAsia="zh-CN"/>
              </w:rPr>
            </w:pPr>
            <w:r w:rsidRPr="00EE3056">
              <w:rPr>
                <w:rFonts w:ascii="Arial" w:eastAsia="Arial" w:hAnsi="Arial" w:cs="Arial"/>
                <w:sz w:val="18"/>
                <w:szCs w:val="18"/>
                <w:lang w:val="en-US" w:eastAsia="zh-CN"/>
              </w:rPr>
              <w:t>TFRIC 13 (revised 2017)</w:t>
            </w:r>
          </w:p>
        </w:tc>
        <w:tc>
          <w:tcPr>
            <w:tcW w:w="5169" w:type="dxa"/>
            <w:shd w:val="clear" w:color="auto" w:fill="auto"/>
          </w:tcPr>
          <w:p w:rsidR="003066D1" w:rsidRPr="00EE3056" w:rsidP="00EE3056">
            <w:pPr>
              <w:pStyle w:val="Default"/>
              <w:autoSpaceDE/>
              <w:autoSpaceDN/>
              <w:adjustRightInd/>
              <w:ind w:left="162" w:hanging="162"/>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Customer loyalty programmes</w:t>
            </w:r>
          </w:p>
        </w:tc>
      </w:tr>
      <w:tr w:rsidTr="00E71CB8">
        <w:tblPrEx>
          <w:tblW w:w="9955" w:type="dxa"/>
          <w:tblLayout w:type="fixed"/>
          <w:tblLook w:val="04A0"/>
        </w:tblPrEx>
        <w:trPr>
          <w:trHeight w:val="20"/>
        </w:trPr>
        <w:tc>
          <w:tcPr>
            <w:tcW w:w="4786" w:type="dxa"/>
            <w:shd w:val="nil" w:color="auto" w:fill="auto"/>
          </w:tcPr>
          <w:p w:rsidR="003066D1" w:rsidRPr="00EE3056" w:rsidP="00486E37">
            <w:pPr>
              <w:ind w:left="2520"/>
              <w:jc w:val="both"/>
              <w:rPr>
                <w:rFonts w:ascii="Arial" w:eastAsia="Arial" w:hAnsi="Arial" w:cs="Arial"/>
                <w:sz w:val="18"/>
                <w:szCs w:val="18"/>
                <w:lang w:val="en-US" w:eastAsia="zh-CN"/>
              </w:rPr>
            </w:pPr>
            <w:r w:rsidRPr="00EE3056">
              <w:rPr>
                <w:rFonts w:ascii="Arial" w:eastAsia="Arial" w:hAnsi="Arial" w:cs="Arial"/>
                <w:sz w:val="18"/>
                <w:szCs w:val="18"/>
                <w:lang w:val="en-US" w:eastAsia="zh-CN"/>
              </w:rPr>
              <w:t>TFRIC 15 (revised 2017)</w:t>
            </w:r>
          </w:p>
        </w:tc>
        <w:tc>
          <w:tcPr>
            <w:tcW w:w="5169" w:type="dxa"/>
            <w:shd w:val="clear" w:color="auto" w:fill="auto"/>
          </w:tcPr>
          <w:p w:rsidR="003066D1" w:rsidRPr="00EE3056" w:rsidP="00EE3056">
            <w:pPr>
              <w:pStyle w:val="Default"/>
              <w:autoSpaceDE/>
              <w:autoSpaceDN/>
              <w:adjustRightInd/>
              <w:ind w:left="162" w:hanging="162"/>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Agreements for the construction of real estate</w:t>
            </w:r>
          </w:p>
        </w:tc>
      </w:tr>
      <w:tr w:rsidTr="00E71CB8">
        <w:tblPrEx>
          <w:tblW w:w="9955" w:type="dxa"/>
          <w:tblLayout w:type="fixed"/>
          <w:tblLook w:val="04A0"/>
        </w:tblPrEx>
        <w:trPr>
          <w:trHeight w:val="20"/>
        </w:trPr>
        <w:tc>
          <w:tcPr>
            <w:tcW w:w="4786" w:type="dxa"/>
            <w:shd w:val="nil" w:color="auto" w:fill="auto"/>
          </w:tcPr>
          <w:p w:rsidR="003066D1" w:rsidRPr="00EE3056" w:rsidP="00486E37">
            <w:pPr>
              <w:ind w:left="2520"/>
              <w:jc w:val="both"/>
              <w:rPr>
                <w:rFonts w:ascii="Arial" w:eastAsia="Arial" w:hAnsi="Arial" w:cs="Arial"/>
                <w:sz w:val="18"/>
                <w:szCs w:val="18"/>
                <w:lang w:val="en-US" w:eastAsia="zh-CN"/>
              </w:rPr>
            </w:pPr>
            <w:r w:rsidRPr="00EE3056">
              <w:rPr>
                <w:rFonts w:ascii="Arial" w:eastAsia="Arial" w:hAnsi="Arial" w:cs="Arial"/>
                <w:sz w:val="18"/>
                <w:szCs w:val="18"/>
                <w:lang w:val="en-US" w:eastAsia="zh-CN"/>
              </w:rPr>
              <w:t>TFRIC 18 (revised 2017)</w:t>
            </w:r>
          </w:p>
        </w:tc>
        <w:tc>
          <w:tcPr>
            <w:tcW w:w="5169" w:type="dxa"/>
            <w:shd w:val="clear" w:color="auto" w:fill="auto"/>
          </w:tcPr>
          <w:p w:rsidR="003066D1" w:rsidRPr="00EE3056" w:rsidP="00EE3056">
            <w:pPr>
              <w:pStyle w:val="Default"/>
              <w:autoSpaceDE/>
              <w:autoSpaceDN/>
              <w:adjustRightInd/>
              <w:ind w:left="162" w:hanging="162"/>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Transfers of assets from customers</w:t>
            </w:r>
          </w:p>
        </w:tc>
      </w:tr>
      <w:tr w:rsidTr="00E71CB8">
        <w:tblPrEx>
          <w:tblW w:w="9955" w:type="dxa"/>
          <w:tblLayout w:type="fixed"/>
          <w:tblLook w:val="04A0"/>
        </w:tblPrEx>
        <w:trPr>
          <w:trHeight w:val="20"/>
        </w:trPr>
        <w:tc>
          <w:tcPr>
            <w:tcW w:w="4786" w:type="dxa"/>
            <w:shd w:val="nil" w:color="auto" w:fill="auto"/>
          </w:tcPr>
          <w:p w:rsidR="003066D1" w:rsidRPr="00EE3056" w:rsidP="00486E37">
            <w:pPr>
              <w:ind w:left="2520"/>
              <w:jc w:val="both"/>
              <w:rPr>
                <w:rFonts w:ascii="Arial" w:eastAsia="Arial" w:hAnsi="Arial" w:cs="Arial"/>
                <w:sz w:val="18"/>
                <w:szCs w:val="18"/>
                <w:lang w:val="en-US" w:eastAsia="zh-CN"/>
              </w:rPr>
            </w:pPr>
            <w:r w:rsidRPr="00EE3056">
              <w:rPr>
                <w:rFonts w:ascii="Arial" w:eastAsia="Arial" w:hAnsi="Arial" w:cs="Arial"/>
                <w:sz w:val="18"/>
                <w:szCs w:val="18"/>
                <w:lang w:val="en-US" w:eastAsia="zh-CN"/>
              </w:rPr>
              <w:t>TSIC 31 (revised 2017)</w:t>
            </w:r>
          </w:p>
        </w:tc>
        <w:tc>
          <w:tcPr>
            <w:tcW w:w="5169" w:type="dxa"/>
            <w:shd w:val="clear" w:color="auto" w:fill="auto"/>
          </w:tcPr>
          <w:p w:rsidR="003066D1" w:rsidRPr="00EE3056" w:rsidP="00EE3056">
            <w:pPr>
              <w:pStyle w:val="Default"/>
              <w:autoSpaceDE/>
              <w:autoSpaceDN/>
              <w:adjustRightInd/>
              <w:ind w:left="162" w:hanging="162"/>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Revenue - barter transactions involving advertising services</w:t>
            </w:r>
          </w:p>
        </w:tc>
      </w:tr>
    </w:tbl>
    <w:p w:rsidR="003066D1" w:rsidRPr="00EE3056" w:rsidP="00486E37">
      <w:pPr>
        <w:pStyle w:val="Default"/>
        <w:ind w:left="2520"/>
        <w:jc w:val="thaiDistribute"/>
        <w:rPr>
          <w:rFonts w:ascii="Arial" w:hAnsi="Arial" w:cs="Arial"/>
          <w:color w:val="auto"/>
          <w:sz w:val="18"/>
          <w:szCs w:val="18"/>
        </w:rPr>
      </w:pPr>
    </w:p>
    <w:p w:rsidR="009F0F3A" w:rsidRPr="00EE3056" w:rsidP="00486E37">
      <w:pPr>
        <w:pStyle w:val="Default"/>
        <w:autoSpaceDE/>
        <w:autoSpaceDN/>
        <w:adjustRightInd/>
        <w:ind w:left="2520"/>
        <w:jc w:val="both"/>
        <w:rPr>
          <w:rFonts w:ascii="Arial" w:eastAsia="Arial" w:hAnsi="Arial" w:cs="Arial"/>
          <w:color w:val="auto"/>
          <w:sz w:val="18"/>
          <w:szCs w:val="18"/>
          <w:lang w:val="en-US" w:eastAsia="zh-CN"/>
        </w:rPr>
      </w:pPr>
      <w:r w:rsidRPr="00EE3056" w:rsidR="003066D1">
        <w:rPr>
          <w:rFonts w:ascii="Arial" w:eastAsia="Arial" w:hAnsi="Arial" w:cs="Arial"/>
          <w:color w:val="auto"/>
          <w:sz w:val="18"/>
          <w:szCs w:val="18"/>
          <w:lang w:val="en-US" w:eastAsia="zh-CN"/>
        </w:rPr>
        <w:t>The new standard is based on the principle that</w:t>
      </w:r>
    </w:p>
    <w:p w:rsidR="003066D1" w:rsidRPr="00EE3056" w:rsidP="00486E37">
      <w:pPr>
        <w:pStyle w:val="Default"/>
        <w:ind w:left="2520"/>
        <w:jc w:val="thaiDistribute"/>
        <w:rPr>
          <w:rFonts w:ascii="Arial" w:eastAsia="Arial" w:hAnsi="Arial" w:cs="Arial"/>
          <w:color w:val="auto"/>
          <w:sz w:val="18"/>
          <w:szCs w:val="18"/>
          <w:lang w:val="en-US" w:eastAsia="zh-CN"/>
        </w:rPr>
      </w:pPr>
    </w:p>
    <w:p w:rsidR="003066D1" w:rsidRPr="00EE3056" w:rsidP="00486E37">
      <w:pPr>
        <w:pStyle w:val="Default"/>
        <w:numPr>
          <w:ilvl w:val="0"/>
          <w:numId w:val="2"/>
        </w:numPr>
        <w:autoSpaceDE/>
        <w:autoSpaceDN/>
        <w:adjustRightInd/>
        <w:ind w:left="2880"/>
        <w:jc w:val="both"/>
        <w:rPr>
          <w:rFonts w:ascii="Arial" w:eastAsia="Arial" w:hAnsi="Arial" w:cs="Arial"/>
          <w:color w:val="auto"/>
          <w:sz w:val="18"/>
          <w:szCs w:val="18"/>
          <w:lang w:val="en-US" w:eastAsia="zh-CN"/>
        </w:rPr>
      </w:pPr>
      <w:r w:rsidRPr="00486E37">
        <w:rPr>
          <w:rFonts w:ascii="Arial" w:eastAsia="Arial" w:hAnsi="Arial" w:cs="Arial"/>
          <w:color w:val="auto"/>
          <w:spacing w:val="-4"/>
          <w:sz w:val="18"/>
          <w:szCs w:val="18"/>
          <w:lang w:val="en-US" w:eastAsia="zh-CN"/>
        </w:rPr>
        <w:t xml:space="preserve">revenue is recognised when control of a good or service transfers to a </w:t>
      </w:r>
      <w:r w:rsidRPr="00486E37" w:rsidR="0084782B">
        <w:rPr>
          <w:rFonts w:ascii="Arial" w:eastAsia="Arial" w:hAnsi="Arial" w:cs="Arial"/>
          <w:color w:val="auto"/>
          <w:spacing w:val="-4"/>
          <w:sz w:val="18"/>
          <w:szCs w:val="18"/>
          <w:lang w:val="en-US" w:eastAsia="zh-CN"/>
        </w:rPr>
        <w:t>customer -</w:t>
      </w:r>
      <w:r w:rsidRPr="00486E37">
        <w:rPr>
          <w:rFonts w:ascii="Arial" w:eastAsia="Arial" w:hAnsi="Arial" w:cs="Arial"/>
          <w:color w:val="auto"/>
          <w:spacing w:val="-4"/>
          <w:sz w:val="18"/>
          <w:szCs w:val="18"/>
          <w:lang w:val="en-US" w:eastAsia="zh-CN"/>
        </w:rPr>
        <w:t xml:space="preserve"> so</w:t>
      </w:r>
      <w:r w:rsidRPr="00EE3056">
        <w:rPr>
          <w:rFonts w:ascii="Arial" w:eastAsia="Arial" w:hAnsi="Arial" w:cs="Arial"/>
          <w:color w:val="auto"/>
          <w:sz w:val="18"/>
          <w:szCs w:val="18"/>
          <w:lang w:val="en-US" w:eastAsia="zh-CN"/>
        </w:rPr>
        <w:t xml:space="preserve"> the notion of control replaces the existing notion of risks and rewards</w:t>
      </w:r>
      <w:r w:rsidRPr="00EE3056" w:rsidR="0084782B">
        <w:rPr>
          <w:rFonts w:ascii="Arial" w:eastAsia="Arial" w:hAnsi="Arial" w:cs="Arial"/>
          <w:color w:val="auto"/>
          <w:sz w:val="18"/>
          <w:szCs w:val="18"/>
          <w:lang w:val="en-US" w:eastAsia="zh-CN"/>
        </w:rPr>
        <w:t>.</w:t>
      </w:r>
    </w:p>
    <w:p w:rsidR="003066D1" w:rsidRPr="00EE3056" w:rsidP="00486E37">
      <w:pPr>
        <w:pStyle w:val="Default"/>
        <w:numPr>
          <w:ilvl w:val="0"/>
          <w:numId w:val="2"/>
        </w:numPr>
        <w:autoSpaceDE/>
        <w:autoSpaceDN/>
        <w:adjustRightInd/>
        <w:ind w:left="2880"/>
        <w:jc w:val="both"/>
        <w:rPr>
          <w:rFonts w:ascii="Arial" w:eastAsia="Arial" w:hAnsi="Arial" w:cs="Arial"/>
          <w:color w:val="auto"/>
          <w:sz w:val="18"/>
          <w:szCs w:val="18"/>
          <w:lang w:val="en-US" w:eastAsia="zh-CN"/>
        </w:rPr>
      </w:pPr>
      <w:r w:rsidRPr="00EE3056">
        <w:rPr>
          <w:rFonts w:ascii="Arial" w:eastAsia="Arial" w:hAnsi="Arial" w:cs="Arial"/>
          <w:color w:val="auto"/>
          <w:sz w:val="18"/>
          <w:szCs w:val="18"/>
          <w:lang w:val="en-US" w:eastAsia="zh-CN"/>
        </w:rPr>
        <w:t xml:space="preserve">an entity recognises revenue to depict the transfer of promised goods or services to customers in an amount that reflects the consideration to which the entity expects to be entitled in exchange for those goods or services. </w:t>
      </w:r>
    </w:p>
    <w:p w:rsidR="00486E37" w:rsidP="00486E37">
      <w:pPr>
        <w:pStyle w:val="Default"/>
        <w:ind w:left="2880" w:hanging="360"/>
        <w:jc w:val="both"/>
        <w:rPr>
          <w:rFonts w:ascii="Arial" w:hAnsi="Arial" w:cs="Arial"/>
          <w:color w:val="auto"/>
          <w:sz w:val="18"/>
          <w:szCs w:val="18"/>
        </w:rPr>
      </w:pPr>
    </w:p>
    <w:p w:rsidR="00EE3056" w:rsidRPr="00486E37" w:rsidP="00EE3056">
      <w:pPr>
        <w:pStyle w:val="Default"/>
        <w:ind w:left="2160"/>
        <w:jc w:val="both"/>
        <w:rPr>
          <w:rFonts w:ascii="Arial" w:hAnsi="Arial" w:cs="Arial"/>
          <w:color w:val="auto"/>
          <w:sz w:val="18"/>
          <w:szCs w:val="18"/>
        </w:rPr>
      </w:pPr>
      <w:r>
        <w:rPr>
          <w:rFonts w:ascii="Arial" w:hAnsi="Arial" w:cs="Arial"/>
          <w:color w:val="auto"/>
          <w:sz w:val="18"/>
          <w:szCs w:val="18"/>
        </w:rPr>
        <w:br w:type="page"/>
      </w:r>
    </w:p>
    <w:p w:rsidR="00EE3056" w:rsidRPr="00486E37" w:rsidP="00EE3056">
      <w:pPr>
        <w:pStyle w:val="Default"/>
        <w:ind w:left="2160"/>
        <w:jc w:val="both"/>
        <w:rPr>
          <w:rFonts w:ascii="Arial" w:hAnsi="Arial" w:cs="Arial"/>
          <w:color w:val="auto"/>
          <w:sz w:val="18"/>
          <w:szCs w:val="18"/>
        </w:rPr>
      </w:pPr>
    </w:p>
    <w:p w:rsidR="00ED3223" w:rsidRPr="00486E37" w:rsidP="00EE3056">
      <w:pPr>
        <w:ind w:left="540" w:hanging="540"/>
        <w:jc w:val="both"/>
        <w:rPr>
          <w:rFonts w:ascii="Arial" w:hAnsi="Arial" w:cs="Arial"/>
          <w:b/>
          <w:bCs/>
          <w:sz w:val="18"/>
          <w:szCs w:val="18"/>
        </w:rPr>
      </w:pPr>
      <w:r w:rsidRPr="00486E37">
        <w:rPr>
          <w:rFonts w:ascii="Arial" w:hAnsi="Arial" w:cs="Arial"/>
          <w:b/>
          <w:bCs/>
          <w:spacing w:val="-2"/>
          <w:sz w:val="18"/>
          <w:szCs w:val="18"/>
          <w:lang w:val="en-US"/>
        </w:rPr>
        <w:t>2</w:t>
      </w:r>
      <w:r w:rsidRPr="00486E37">
        <w:rPr>
          <w:rFonts w:ascii="Arial" w:hAnsi="Arial" w:cs="Arial"/>
          <w:b/>
          <w:bCs/>
          <w:sz w:val="18"/>
          <w:szCs w:val="18"/>
        </w:rPr>
        <w:tab/>
        <w:t xml:space="preserve">Accounting policies </w:t>
      </w:r>
      <w:r w:rsidRPr="00486E37">
        <w:rPr>
          <w:rFonts w:ascii="Arial" w:hAnsi="Arial" w:cs="Arial"/>
          <w:sz w:val="18"/>
          <w:szCs w:val="18"/>
        </w:rPr>
        <w:t>(Cont’d)</w:t>
      </w:r>
    </w:p>
    <w:p w:rsidR="00ED3223" w:rsidRPr="00486E37" w:rsidP="005B561A">
      <w:pPr>
        <w:pStyle w:val="Default"/>
        <w:ind w:left="1611"/>
        <w:jc w:val="thaiDistribute"/>
        <w:rPr>
          <w:rFonts w:ascii="Arial" w:eastAsia="Arial" w:hAnsi="Arial" w:cs="Arial"/>
          <w:color w:val="auto"/>
          <w:sz w:val="18"/>
          <w:szCs w:val="18"/>
          <w:lang w:val="en-US" w:eastAsia="zh-CN"/>
        </w:rPr>
      </w:pPr>
    </w:p>
    <w:p w:rsidR="00926647" w:rsidRPr="00486E37" w:rsidP="005B561A">
      <w:pPr>
        <w:pStyle w:val="Default"/>
        <w:ind w:left="1611"/>
        <w:jc w:val="thaiDistribute"/>
        <w:rPr>
          <w:rFonts w:ascii="Arial" w:eastAsia="Arial" w:hAnsi="Arial" w:cs="Arial"/>
          <w:color w:val="auto"/>
          <w:sz w:val="18"/>
          <w:szCs w:val="18"/>
          <w:lang w:val="en-US" w:eastAsia="zh-CN"/>
        </w:rPr>
      </w:pPr>
    </w:p>
    <w:p w:rsidR="00ED3223" w:rsidRPr="00486E37" w:rsidP="00486E37">
      <w:pPr>
        <w:ind w:left="1080" w:hanging="540"/>
        <w:jc w:val="both"/>
        <w:rPr>
          <w:rFonts w:ascii="Arial" w:hAnsi="Arial" w:cs="Arial"/>
          <w:spacing w:val="-2"/>
          <w:sz w:val="18"/>
          <w:szCs w:val="18"/>
          <w:shd w:val="clear" w:color="auto" w:fill="FFFFFF"/>
        </w:rPr>
      </w:pPr>
      <w:r w:rsidRPr="00486E37">
        <w:rPr>
          <w:rFonts w:ascii="Arial" w:hAnsi="Arial" w:cs="Arial"/>
          <w:b/>
          <w:bCs/>
          <w:sz w:val="18"/>
          <w:szCs w:val="18"/>
        </w:rPr>
        <w:t>2.2</w:t>
        <w:tab/>
      </w:r>
      <w:r w:rsidRPr="00486E37">
        <w:rPr>
          <w:rFonts w:ascii="Arial" w:hAnsi="Arial" w:cs="Arial"/>
          <w:b/>
          <w:bCs/>
          <w:sz w:val="18"/>
          <w:szCs w:val="18"/>
          <w:shd w:val="clear" w:color="auto" w:fill="FFFFFF"/>
        </w:rPr>
        <w:t>R</w:t>
      </w:r>
      <w:r w:rsidRPr="00486E37">
        <w:rPr>
          <w:rFonts w:ascii="Arial" w:hAnsi="Arial" w:cs="Arial"/>
          <w:b/>
          <w:bCs/>
          <w:spacing w:val="-6"/>
          <w:sz w:val="18"/>
          <w:szCs w:val="18"/>
          <w:shd w:val="clear" w:color="auto" w:fill="FFFFFF"/>
        </w:rPr>
        <w:t>evised accounting standards, revised financial reporting standards and related interpretations</w:t>
      </w:r>
      <w:r w:rsidRPr="00486E37">
        <w:rPr>
          <w:rFonts w:ascii="Arial" w:hAnsi="Arial" w:cs="Arial"/>
          <w:spacing w:val="-6"/>
          <w:sz w:val="18"/>
          <w:szCs w:val="18"/>
          <w:shd w:val="clear" w:color="auto" w:fill="FFFFFF"/>
          <w:cs/>
        </w:rPr>
        <w:t xml:space="preserve"> </w:t>
      </w:r>
      <w:r w:rsidRPr="00486E37">
        <w:rPr>
          <w:rFonts w:ascii="Arial" w:hAnsi="Arial" w:cs="Arial"/>
          <w:sz w:val="18"/>
          <w:szCs w:val="18"/>
        </w:rPr>
        <w:t>(Cont’d)</w:t>
      </w:r>
    </w:p>
    <w:p w:rsidR="00EE3056" w:rsidRPr="00486E37" w:rsidP="00486E37">
      <w:pPr>
        <w:ind w:left="1800"/>
        <w:rPr>
          <w:rFonts w:ascii="Arial" w:hAnsi="Arial" w:cs="Arial"/>
          <w:b/>
          <w:bCs/>
          <w:sz w:val="18"/>
          <w:szCs w:val="18"/>
          <w:lang w:val="en-US"/>
        </w:rPr>
      </w:pPr>
    </w:p>
    <w:p w:rsidR="00EE3056" w:rsidRPr="00486E37" w:rsidP="00486E37">
      <w:pPr>
        <w:ind w:left="1800" w:hanging="720"/>
        <w:jc w:val="both"/>
        <w:rPr>
          <w:rFonts w:ascii="Arial" w:eastAsia="Arial" w:hAnsi="Arial" w:cs="Arial"/>
          <w:sz w:val="18"/>
          <w:szCs w:val="18"/>
          <w:lang w:val="en-US" w:eastAsia="zh-CN"/>
        </w:rPr>
      </w:pPr>
      <w:r w:rsidRPr="00486E37">
        <w:rPr>
          <w:rFonts w:ascii="Arial" w:eastAsia="Arial" w:hAnsi="Arial" w:cs="Arial"/>
          <w:sz w:val="18"/>
          <w:szCs w:val="18"/>
          <w:lang w:val="en-US" w:eastAsia="zh-CN"/>
        </w:rPr>
        <w:t>2.2.2</w:t>
        <w:tab/>
      </w:r>
      <w:r w:rsidRPr="00486E37">
        <w:rPr>
          <w:rFonts w:ascii="Arial" w:hAnsi="Arial" w:cs="Arial"/>
          <w:sz w:val="18"/>
          <w:szCs w:val="18"/>
        </w:rPr>
        <w:t>New</w:t>
      </w:r>
      <w:r w:rsidRPr="00486E37">
        <w:rPr>
          <w:rFonts w:ascii="Arial" w:eastAsia="Arial" w:hAnsi="Arial" w:cs="Arial"/>
          <w:sz w:val="18"/>
          <w:szCs w:val="18"/>
          <w:lang w:val="en-US" w:eastAsia="zh-CN"/>
        </w:rPr>
        <w:t xml:space="preserve"> financial reporting standards which have been announced but not yet effective. </w:t>
      </w:r>
      <w:r w:rsidRPr="00486E37">
        <w:rPr>
          <w:rFonts w:ascii="Arial" w:hAnsi="Arial" w:cs="Arial"/>
          <w:sz w:val="18"/>
          <w:szCs w:val="18"/>
        </w:rPr>
        <w:t>(Cont’d)</w:t>
      </w:r>
    </w:p>
    <w:p w:rsidR="00486E37" w:rsidRPr="00486E37" w:rsidP="00486E37">
      <w:pPr>
        <w:tabs>
          <w:tab w:val="left" w:pos="1134"/>
        </w:tabs>
        <w:ind w:left="2520" w:hanging="720"/>
        <w:jc w:val="both"/>
        <w:rPr>
          <w:rFonts w:ascii="Arial" w:eastAsia="Arial" w:hAnsi="Arial" w:cs="Arial"/>
          <w:sz w:val="18"/>
          <w:szCs w:val="18"/>
          <w:lang w:eastAsia="zh-CN"/>
        </w:rPr>
      </w:pPr>
    </w:p>
    <w:p w:rsidR="00EE3056" w:rsidRPr="00486E37" w:rsidP="00486E37">
      <w:pPr>
        <w:tabs>
          <w:tab w:val="left" w:pos="1134"/>
        </w:tabs>
        <w:ind w:left="2520" w:hanging="720"/>
        <w:jc w:val="both"/>
        <w:rPr>
          <w:rFonts w:ascii="Arial" w:eastAsia="Arial" w:hAnsi="Arial" w:cs="Arial"/>
          <w:sz w:val="18"/>
          <w:szCs w:val="18"/>
          <w:lang w:eastAsia="zh-CN"/>
        </w:rPr>
      </w:pPr>
      <w:r w:rsidRPr="00486E37">
        <w:rPr>
          <w:rFonts w:ascii="Arial" w:eastAsia="Arial" w:hAnsi="Arial" w:cs="Arial"/>
          <w:sz w:val="18"/>
          <w:szCs w:val="18"/>
          <w:lang w:eastAsia="zh-CN"/>
        </w:rPr>
        <w:t>2.2.2.1</w:t>
        <w:tab/>
        <w:t>TFRS 15 Revenue from contracts with customers is effective for annual periods beginning on or after 1 January 2019 which is relevant to the Group. The Group has not yet adopted t</w:t>
      </w:r>
      <w:r w:rsidRPr="00486E37">
        <w:rPr>
          <w:rFonts w:ascii="Arial" w:eastAsia="Arial" w:hAnsi="Arial" w:cs="Arial"/>
          <w:sz w:val="18"/>
          <w:szCs w:val="18"/>
          <w:lang w:val="en-US" w:eastAsia="zh-CN"/>
        </w:rPr>
        <w:t>his</w:t>
      </w:r>
      <w:r w:rsidRPr="00486E37">
        <w:rPr>
          <w:rFonts w:ascii="Arial" w:eastAsia="Arial" w:hAnsi="Arial" w:cs="Arial"/>
          <w:sz w:val="18"/>
          <w:szCs w:val="18"/>
          <w:lang w:eastAsia="zh-CN"/>
        </w:rPr>
        <w:t xml:space="preserve"> standard. </w:t>
      </w:r>
      <w:r w:rsidRPr="00486E37">
        <w:rPr>
          <w:rFonts w:ascii="Arial" w:hAnsi="Arial" w:cs="Arial"/>
          <w:sz w:val="18"/>
          <w:szCs w:val="18"/>
        </w:rPr>
        <w:t>(Cont’d)</w:t>
      </w:r>
    </w:p>
    <w:p w:rsidR="00EE3056" w:rsidRPr="00486E37" w:rsidP="00486E37">
      <w:pPr>
        <w:pStyle w:val="Default"/>
        <w:autoSpaceDE/>
        <w:autoSpaceDN/>
        <w:adjustRightInd/>
        <w:spacing w:line="200" w:lineRule="exact"/>
        <w:ind w:left="2520"/>
        <w:jc w:val="both"/>
        <w:rPr>
          <w:rFonts w:ascii="Arial" w:eastAsia="Arial" w:hAnsi="Arial" w:cs="Arial"/>
          <w:color w:val="auto"/>
          <w:sz w:val="18"/>
          <w:szCs w:val="18"/>
          <w:lang w:val="en-US" w:eastAsia="zh-CN"/>
        </w:rPr>
      </w:pPr>
    </w:p>
    <w:p w:rsidR="00EE3056" w:rsidRPr="00095A29" w:rsidP="00486E37">
      <w:pPr>
        <w:pStyle w:val="Default"/>
        <w:autoSpaceDE/>
        <w:autoSpaceDN/>
        <w:adjustRightInd/>
        <w:ind w:left="2520"/>
        <w:jc w:val="both"/>
        <w:rPr>
          <w:rFonts w:ascii="Arial" w:eastAsia="Arial" w:hAnsi="Arial" w:cs="Arial"/>
          <w:color w:val="auto"/>
          <w:sz w:val="18"/>
          <w:szCs w:val="18"/>
          <w:lang w:val="en-US" w:eastAsia="zh-CN"/>
        </w:rPr>
      </w:pPr>
      <w:r w:rsidRPr="00095A29">
        <w:rPr>
          <w:rFonts w:ascii="Arial" w:eastAsia="Arial" w:hAnsi="Arial" w:cs="Arial"/>
          <w:color w:val="auto"/>
          <w:sz w:val="18"/>
          <w:szCs w:val="18"/>
          <w:lang w:val="en-US" w:eastAsia="zh-CN"/>
        </w:rPr>
        <w:t>An entity recognises revenue in accordance with that core principle by applying the following steps:</w:t>
      </w:r>
    </w:p>
    <w:p w:rsidR="00EE3056" w:rsidRPr="00486E37" w:rsidP="00486E37">
      <w:pPr>
        <w:pStyle w:val="Default"/>
        <w:ind w:left="2520"/>
        <w:jc w:val="both"/>
        <w:rPr>
          <w:rFonts w:ascii="Arial" w:hAnsi="Arial" w:cs="Arial"/>
          <w:color w:val="auto"/>
          <w:sz w:val="18"/>
          <w:szCs w:val="18"/>
        </w:rPr>
      </w:pPr>
    </w:p>
    <w:p w:rsidR="00EE3056" w:rsidRPr="00486E37" w:rsidP="00486E37">
      <w:pPr>
        <w:pStyle w:val="Default"/>
        <w:numPr>
          <w:ilvl w:val="0"/>
          <w:numId w:val="2"/>
        </w:numPr>
        <w:autoSpaceDE/>
        <w:autoSpaceDN/>
        <w:adjustRightInd/>
        <w:ind w:left="2880"/>
        <w:jc w:val="both"/>
        <w:rPr>
          <w:rFonts w:ascii="Arial" w:eastAsia="Arial" w:hAnsi="Arial" w:cs="Arial"/>
          <w:color w:val="auto"/>
          <w:sz w:val="18"/>
          <w:szCs w:val="18"/>
          <w:lang w:val="en-US" w:eastAsia="zh-CN"/>
        </w:rPr>
      </w:pPr>
      <w:r w:rsidRPr="00486E37">
        <w:rPr>
          <w:rFonts w:ascii="Arial" w:eastAsia="Arial" w:hAnsi="Arial" w:cs="Arial"/>
          <w:color w:val="auto"/>
          <w:sz w:val="18"/>
          <w:szCs w:val="18"/>
          <w:lang w:val="en-US" w:eastAsia="zh-CN"/>
        </w:rPr>
        <w:t>Step 1: Identify the contract(s) with a customer</w:t>
      </w:r>
    </w:p>
    <w:p w:rsidR="00EE3056" w:rsidRPr="00486E37" w:rsidP="00486E37">
      <w:pPr>
        <w:pStyle w:val="Default"/>
        <w:numPr>
          <w:ilvl w:val="0"/>
          <w:numId w:val="2"/>
        </w:numPr>
        <w:autoSpaceDE/>
        <w:autoSpaceDN/>
        <w:adjustRightInd/>
        <w:ind w:left="2880"/>
        <w:jc w:val="both"/>
        <w:rPr>
          <w:rFonts w:ascii="Arial" w:eastAsia="Arial" w:hAnsi="Arial" w:cs="Arial"/>
          <w:color w:val="auto"/>
          <w:sz w:val="18"/>
          <w:szCs w:val="18"/>
          <w:lang w:val="en-US" w:eastAsia="zh-CN"/>
        </w:rPr>
      </w:pPr>
      <w:r w:rsidRPr="00486E37">
        <w:rPr>
          <w:rFonts w:ascii="Arial" w:eastAsia="Arial" w:hAnsi="Arial" w:cs="Arial"/>
          <w:color w:val="auto"/>
          <w:sz w:val="18"/>
          <w:szCs w:val="18"/>
          <w:lang w:val="en-US" w:eastAsia="zh-CN"/>
        </w:rPr>
        <w:t>Step 2: Identify the performance obligations in the contract</w:t>
      </w:r>
    </w:p>
    <w:p w:rsidR="00EE3056" w:rsidRPr="00486E37" w:rsidP="00486E37">
      <w:pPr>
        <w:pStyle w:val="Default"/>
        <w:numPr>
          <w:ilvl w:val="0"/>
          <w:numId w:val="2"/>
        </w:numPr>
        <w:autoSpaceDE/>
        <w:autoSpaceDN/>
        <w:adjustRightInd/>
        <w:ind w:left="2880"/>
        <w:jc w:val="both"/>
        <w:rPr>
          <w:rFonts w:ascii="Arial" w:eastAsia="Arial" w:hAnsi="Arial" w:cs="Arial"/>
          <w:color w:val="auto"/>
          <w:sz w:val="18"/>
          <w:szCs w:val="18"/>
          <w:lang w:val="en-US" w:eastAsia="zh-CN"/>
        </w:rPr>
      </w:pPr>
      <w:r w:rsidRPr="00486E37">
        <w:rPr>
          <w:rFonts w:ascii="Arial" w:eastAsia="Arial" w:hAnsi="Arial" w:cs="Arial"/>
          <w:color w:val="auto"/>
          <w:sz w:val="18"/>
          <w:szCs w:val="18"/>
          <w:lang w:val="en-US" w:eastAsia="zh-CN"/>
        </w:rPr>
        <w:t>Step 3: Determine the transaction price</w:t>
      </w:r>
    </w:p>
    <w:p w:rsidR="00EE3056" w:rsidRPr="00095A29" w:rsidP="00486E37">
      <w:pPr>
        <w:pStyle w:val="Default"/>
        <w:numPr>
          <w:ilvl w:val="0"/>
          <w:numId w:val="2"/>
        </w:numPr>
        <w:autoSpaceDE/>
        <w:autoSpaceDN/>
        <w:adjustRightInd/>
        <w:ind w:left="2880"/>
        <w:jc w:val="both"/>
        <w:rPr>
          <w:rFonts w:ascii="Arial" w:eastAsia="Arial" w:hAnsi="Arial" w:cs="Arial"/>
          <w:color w:val="auto"/>
          <w:spacing w:val="-2"/>
          <w:sz w:val="18"/>
          <w:szCs w:val="18"/>
          <w:lang w:val="en-US" w:eastAsia="zh-CN"/>
        </w:rPr>
      </w:pPr>
      <w:r w:rsidRPr="00095A29">
        <w:rPr>
          <w:rFonts w:ascii="Arial" w:eastAsia="Arial" w:hAnsi="Arial" w:cs="Arial"/>
          <w:color w:val="auto"/>
          <w:spacing w:val="-2"/>
          <w:sz w:val="18"/>
          <w:szCs w:val="18"/>
          <w:lang w:val="en-US" w:eastAsia="zh-CN"/>
        </w:rPr>
        <w:t>Step 4: Allocate the transaction price to the performance obligations in the contract</w:t>
      </w:r>
    </w:p>
    <w:p w:rsidR="00EE3056" w:rsidRPr="00095A29" w:rsidP="00486E37">
      <w:pPr>
        <w:pStyle w:val="Default"/>
        <w:numPr>
          <w:ilvl w:val="0"/>
          <w:numId w:val="2"/>
        </w:numPr>
        <w:autoSpaceDE/>
        <w:autoSpaceDN/>
        <w:adjustRightInd/>
        <w:ind w:left="2880"/>
        <w:jc w:val="both"/>
        <w:rPr>
          <w:rFonts w:ascii="Arial" w:eastAsia="Arial" w:hAnsi="Arial" w:cs="Arial"/>
          <w:color w:val="auto"/>
          <w:spacing w:val="-2"/>
          <w:sz w:val="18"/>
          <w:szCs w:val="18"/>
          <w:lang w:val="en-US" w:eastAsia="zh-CN"/>
        </w:rPr>
      </w:pPr>
      <w:r w:rsidRPr="00095A29">
        <w:rPr>
          <w:rFonts w:ascii="Arial" w:eastAsia="Arial" w:hAnsi="Arial" w:cs="Arial"/>
          <w:color w:val="auto"/>
          <w:spacing w:val="-2"/>
          <w:sz w:val="18"/>
          <w:szCs w:val="18"/>
          <w:lang w:val="en-US" w:eastAsia="zh-CN"/>
        </w:rPr>
        <w:t>Step 5: Recognise revenue when (or as) the entity satisfies a performance obligation</w:t>
      </w:r>
    </w:p>
    <w:p w:rsidR="00EE3056" w:rsidRPr="00486E37" w:rsidP="00486E37">
      <w:pPr>
        <w:pStyle w:val="Default"/>
        <w:autoSpaceDE/>
        <w:autoSpaceDN/>
        <w:adjustRightInd/>
        <w:ind w:left="2520"/>
        <w:contextualSpacing/>
        <w:jc w:val="thaiDistribute"/>
        <w:outlineLvl w:val="0"/>
        <w:rPr>
          <w:rFonts w:ascii="Arial" w:eastAsia="Arial" w:hAnsi="Arial" w:cs="Arial"/>
          <w:color w:val="auto"/>
          <w:sz w:val="18"/>
          <w:szCs w:val="18"/>
          <w:lang w:val="en-US" w:eastAsia="zh-CN"/>
        </w:rPr>
      </w:pPr>
    </w:p>
    <w:p w:rsidR="003066D1" w:rsidRPr="00095A29" w:rsidP="00486E37">
      <w:pPr>
        <w:pStyle w:val="Default"/>
        <w:autoSpaceDE/>
        <w:autoSpaceDN/>
        <w:adjustRightInd/>
        <w:spacing w:line="200" w:lineRule="exact"/>
        <w:ind w:left="2520"/>
        <w:jc w:val="both"/>
        <w:rPr>
          <w:rFonts w:ascii="Arial" w:eastAsia="Arial" w:hAnsi="Arial" w:cs="Arial"/>
          <w:color w:val="auto"/>
          <w:spacing w:val="-2"/>
          <w:sz w:val="18"/>
          <w:szCs w:val="18"/>
          <w:lang w:val="en-US" w:eastAsia="zh-CN"/>
        </w:rPr>
      </w:pPr>
      <w:r w:rsidRPr="00095A29">
        <w:rPr>
          <w:rFonts w:ascii="Arial" w:eastAsia="Arial" w:hAnsi="Arial" w:cs="Arial"/>
          <w:color w:val="auto"/>
          <w:spacing w:val="-2"/>
          <w:sz w:val="18"/>
          <w:szCs w:val="18"/>
          <w:lang w:val="en-US" w:eastAsia="zh-CN"/>
        </w:rPr>
        <w:t>Entities will have a choice to apply this standard retrospectively in accordance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 The Group will first apply this standard for annual reporting periods beginning on or after 1 January 2019. Management is currently assessing the impact from initial applica</w:t>
      </w:r>
      <w:r w:rsidRPr="00095A29" w:rsidR="00DB7198">
        <w:rPr>
          <w:rFonts w:ascii="Arial" w:eastAsia="Arial" w:hAnsi="Arial" w:cs="Arial"/>
          <w:color w:val="auto"/>
          <w:spacing w:val="-2"/>
          <w:sz w:val="18"/>
          <w:szCs w:val="18"/>
          <w:lang w:val="en-US" w:eastAsia="zh-CN"/>
        </w:rPr>
        <w:t>tion of this standard in detail.</w:t>
      </w:r>
    </w:p>
    <w:p w:rsidR="00C67CC6" w:rsidRPr="00486E37" w:rsidP="00486E37">
      <w:pPr>
        <w:pStyle w:val="Default"/>
        <w:autoSpaceDE/>
        <w:autoSpaceDN/>
        <w:adjustRightInd/>
        <w:spacing w:line="200" w:lineRule="exact"/>
        <w:ind w:left="2520"/>
        <w:jc w:val="both"/>
        <w:rPr>
          <w:rFonts w:ascii="Arial" w:eastAsia="Arial" w:hAnsi="Arial" w:cs="Arial"/>
          <w:color w:val="auto"/>
          <w:sz w:val="18"/>
          <w:szCs w:val="18"/>
          <w:lang w:val="en-US" w:eastAsia="zh-CN"/>
        </w:rPr>
      </w:pPr>
    </w:p>
    <w:p w:rsidR="00C67CC6" w:rsidRPr="00486E37" w:rsidP="00486E37">
      <w:pPr>
        <w:tabs>
          <w:tab w:val="left" w:pos="1134"/>
        </w:tabs>
        <w:ind w:left="2520" w:hanging="720"/>
        <w:jc w:val="both"/>
        <w:rPr>
          <w:rFonts w:ascii="Arial" w:eastAsia="Arial" w:hAnsi="Arial" w:cs="Arial"/>
          <w:sz w:val="18"/>
          <w:szCs w:val="18"/>
          <w:lang w:eastAsia="zh-CN"/>
        </w:rPr>
      </w:pPr>
      <w:r w:rsidRPr="00486E37">
        <w:rPr>
          <w:rFonts w:ascii="Arial" w:eastAsia="Arial" w:hAnsi="Arial" w:cs="Arial"/>
          <w:sz w:val="18"/>
          <w:szCs w:val="18"/>
          <w:lang w:eastAsia="zh-CN"/>
        </w:rPr>
        <w:t>2.2.2.2</w:t>
        <w:tab/>
        <w:t>The group of financial reporting standards relating to financial instruments are effective for annual periods beginning on or after 1 January 2020 which are relevant to the Group. The Group has not yet adopted t</w:t>
      </w:r>
      <w:r w:rsidRPr="00486E37">
        <w:rPr>
          <w:rFonts w:ascii="Arial" w:eastAsia="Arial" w:hAnsi="Arial" w:cs="Arial"/>
          <w:sz w:val="18"/>
          <w:szCs w:val="18"/>
          <w:lang w:val="en-US" w:eastAsia="zh-CN"/>
        </w:rPr>
        <w:t>hose</w:t>
      </w:r>
      <w:r w:rsidRPr="00486E37">
        <w:rPr>
          <w:rFonts w:ascii="Arial" w:eastAsia="Arial" w:hAnsi="Arial" w:cs="Arial"/>
          <w:sz w:val="18"/>
          <w:szCs w:val="18"/>
          <w:lang w:eastAsia="zh-CN"/>
        </w:rPr>
        <w:t xml:space="preserve"> standards.</w:t>
      </w:r>
    </w:p>
    <w:p w:rsidR="00C67CC6" w:rsidRPr="00486E37" w:rsidP="00486E37">
      <w:pPr>
        <w:pStyle w:val="Default"/>
        <w:ind w:left="2520"/>
        <w:jc w:val="thaiDistribute"/>
        <w:rPr>
          <w:rFonts w:ascii="Arial" w:eastAsia="Arial" w:hAnsi="Arial" w:cs="Arial"/>
          <w:sz w:val="18"/>
          <w:szCs w:val="18"/>
          <w:lang w:eastAsia="zh-CN"/>
        </w:rPr>
      </w:pPr>
    </w:p>
    <w:p w:rsidR="00987AE7" w:rsidRPr="00486E37" w:rsidP="00486E37">
      <w:pPr>
        <w:pStyle w:val="Default"/>
        <w:ind w:left="2520"/>
        <w:jc w:val="thaiDistribute"/>
        <w:rPr>
          <w:rFonts w:ascii="Arial" w:eastAsia="Arial" w:hAnsi="Arial" w:cs="Arial"/>
          <w:spacing w:val="-4"/>
          <w:sz w:val="18"/>
          <w:szCs w:val="18"/>
          <w:lang w:eastAsia="zh-CN"/>
        </w:rPr>
      </w:pPr>
      <w:r w:rsidRPr="00486E37">
        <w:rPr>
          <w:rFonts w:ascii="Arial" w:eastAsia="Arial" w:hAnsi="Arial" w:cs="Arial"/>
          <w:spacing w:val="-4"/>
          <w:sz w:val="18"/>
          <w:szCs w:val="18"/>
          <w:lang w:eastAsia="zh-CN"/>
        </w:rPr>
        <w:t>The Group of financial instruments reporting standards consist of the following standards:</w:t>
      </w:r>
    </w:p>
    <w:p w:rsidR="00987AE7" w:rsidRPr="00486E37" w:rsidP="00486E37">
      <w:pPr>
        <w:pStyle w:val="Default"/>
        <w:ind w:left="2520"/>
        <w:jc w:val="thaiDistribute"/>
        <w:rPr>
          <w:rFonts w:ascii="Arial" w:eastAsia="Arial" w:hAnsi="Arial" w:cs="Arial"/>
          <w:sz w:val="18"/>
          <w:szCs w:val="18"/>
          <w:lang w:eastAsia="zh-CN"/>
        </w:rPr>
      </w:pPr>
    </w:p>
    <w:tbl>
      <w:tblPr>
        <w:tblStyle w:val="TableNormal"/>
        <w:tblW w:w="9558" w:type="dxa"/>
        <w:tblLayout w:type="fixed"/>
        <w:tblLook w:val="04A0"/>
      </w:tblPr>
      <w:tblGrid>
        <w:gridCol w:w="4068"/>
        <w:gridCol w:w="5490"/>
      </w:tblGrid>
      <w:tr w:rsidTr="00486E37">
        <w:tblPrEx>
          <w:tblW w:w="9558" w:type="dxa"/>
          <w:tblLayout w:type="fixed"/>
          <w:tblLook w:val="04A0"/>
        </w:tblPrEx>
        <w:trPr>
          <w:trHeight w:val="20"/>
        </w:trPr>
        <w:tc>
          <w:tcPr>
            <w:tcW w:w="4068" w:type="dxa"/>
            <w:shd w:val="nil" w:color="auto" w:fill="auto"/>
          </w:tcPr>
          <w:p w:rsidR="00987AE7" w:rsidRPr="00486E37" w:rsidP="00486E37">
            <w:pPr>
              <w:spacing w:line="200" w:lineRule="exact"/>
              <w:ind w:left="2552" w:hanging="32"/>
              <w:jc w:val="both"/>
              <w:rPr>
                <w:rFonts w:ascii="Arial" w:eastAsia="Arial" w:hAnsi="Arial" w:cs="Arial"/>
                <w:sz w:val="18"/>
                <w:szCs w:val="18"/>
                <w:lang w:val="en-US" w:eastAsia="zh-CN"/>
              </w:rPr>
            </w:pPr>
            <w:r w:rsidRPr="00486E37">
              <w:rPr>
                <w:rFonts w:ascii="Arial" w:eastAsia="Arial" w:hAnsi="Arial" w:cs="Arial"/>
                <w:sz w:val="18"/>
                <w:szCs w:val="18"/>
                <w:lang w:val="en-US" w:eastAsia="zh-CN"/>
              </w:rPr>
              <w:t xml:space="preserve">TAS 32 </w:t>
            </w:r>
          </w:p>
        </w:tc>
        <w:tc>
          <w:tcPr>
            <w:tcW w:w="5490" w:type="dxa"/>
            <w:shd w:val="clear" w:color="auto" w:fill="auto"/>
          </w:tcPr>
          <w:p w:rsidR="00987AE7" w:rsidRPr="00486E37" w:rsidP="00987AE7">
            <w:pPr>
              <w:spacing w:line="200" w:lineRule="exact"/>
              <w:ind w:left="470" w:hanging="425"/>
              <w:jc w:val="both"/>
              <w:rPr>
                <w:rFonts w:ascii="Arial" w:eastAsia="Arial" w:hAnsi="Arial" w:cs="Arial"/>
                <w:sz w:val="18"/>
                <w:szCs w:val="18"/>
                <w:lang w:val="en-US" w:eastAsia="zh-CN"/>
              </w:rPr>
            </w:pPr>
            <w:r w:rsidRPr="00486E37">
              <w:rPr>
                <w:rFonts w:ascii="Arial" w:eastAsia="Arial" w:hAnsi="Arial" w:cs="Arial"/>
                <w:sz w:val="18"/>
                <w:szCs w:val="18"/>
                <w:lang w:val="en-US" w:eastAsia="zh-CN"/>
              </w:rPr>
              <w:t>Financial instruments: Presentation</w:t>
            </w:r>
          </w:p>
        </w:tc>
      </w:tr>
      <w:tr w:rsidTr="00486E37">
        <w:tblPrEx>
          <w:tblW w:w="9558" w:type="dxa"/>
          <w:tblLayout w:type="fixed"/>
          <w:tblLook w:val="04A0"/>
        </w:tblPrEx>
        <w:trPr>
          <w:trHeight w:val="20"/>
        </w:trPr>
        <w:tc>
          <w:tcPr>
            <w:tcW w:w="4068" w:type="dxa"/>
            <w:shd w:val="nil" w:color="auto" w:fill="auto"/>
          </w:tcPr>
          <w:p w:rsidR="00987AE7" w:rsidRPr="00486E37" w:rsidP="00486E37">
            <w:pPr>
              <w:spacing w:line="200" w:lineRule="exact"/>
              <w:ind w:left="2552" w:hanging="32"/>
              <w:jc w:val="both"/>
              <w:rPr>
                <w:rFonts w:ascii="Arial" w:eastAsia="Arial" w:hAnsi="Arial" w:cs="Arial"/>
                <w:sz w:val="18"/>
                <w:szCs w:val="18"/>
                <w:lang w:val="en-US" w:eastAsia="zh-CN"/>
              </w:rPr>
            </w:pPr>
            <w:r w:rsidRPr="00486E37">
              <w:rPr>
                <w:rFonts w:ascii="Arial" w:eastAsia="Arial" w:hAnsi="Arial" w:cs="Arial"/>
                <w:sz w:val="18"/>
                <w:szCs w:val="18"/>
                <w:lang w:val="en-US" w:eastAsia="zh-CN"/>
              </w:rPr>
              <w:t>TFRS 7</w:t>
            </w:r>
          </w:p>
        </w:tc>
        <w:tc>
          <w:tcPr>
            <w:tcW w:w="5490" w:type="dxa"/>
            <w:shd w:val="clear" w:color="auto" w:fill="auto"/>
          </w:tcPr>
          <w:p w:rsidR="00987AE7" w:rsidRPr="00486E37" w:rsidP="00987AE7">
            <w:pPr>
              <w:spacing w:line="200" w:lineRule="exact"/>
              <w:ind w:left="470" w:hanging="425"/>
              <w:jc w:val="both"/>
              <w:rPr>
                <w:rFonts w:ascii="Arial" w:eastAsia="Arial" w:hAnsi="Arial" w:cs="Arial"/>
                <w:sz w:val="18"/>
                <w:szCs w:val="18"/>
                <w:lang w:val="en-US" w:eastAsia="zh-CN"/>
              </w:rPr>
            </w:pPr>
            <w:r w:rsidRPr="00486E37">
              <w:rPr>
                <w:rFonts w:ascii="Arial" w:eastAsia="Arial" w:hAnsi="Arial" w:cs="Arial"/>
                <w:sz w:val="18"/>
                <w:szCs w:val="18"/>
                <w:lang w:val="en-US" w:eastAsia="zh-CN"/>
              </w:rPr>
              <w:t>Financial Instruments: Disclosures</w:t>
            </w:r>
          </w:p>
        </w:tc>
      </w:tr>
      <w:tr w:rsidTr="00486E37">
        <w:tblPrEx>
          <w:tblW w:w="9558" w:type="dxa"/>
          <w:tblLayout w:type="fixed"/>
          <w:tblLook w:val="04A0"/>
        </w:tblPrEx>
        <w:trPr>
          <w:trHeight w:val="20"/>
        </w:trPr>
        <w:tc>
          <w:tcPr>
            <w:tcW w:w="4068" w:type="dxa"/>
            <w:shd w:val="nil" w:color="auto" w:fill="auto"/>
          </w:tcPr>
          <w:p w:rsidR="00987AE7" w:rsidRPr="00486E37" w:rsidP="00486E37">
            <w:pPr>
              <w:spacing w:line="200" w:lineRule="exact"/>
              <w:ind w:left="2552" w:hanging="32"/>
              <w:jc w:val="both"/>
              <w:rPr>
                <w:rFonts w:ascii="Arial" w:eastAsia="Arial" w:hAnsi="Arial" w:cs="Arial"/>
                <w:sz w:val="18"/>
                <w:szCs w:val="18"/>
                <w:lang w:val="en-US" w:eastAsia="zh-CN"/>
              </w:rPr>
            </w:pPr>
            <w:r w:rsidRPr="00486E37">
              <w:rPr>
                <w:rFonts w:ascii="Arial" w:eastAsia="Arial" w:hAnsi="Arial" w:cs="Arial"/>
                <w:sz w:val="18"/>
                <w:szCs w:val="18"/>
                <w:lang w:val="en-US" w:eastAsia="zh-CN"/>
              </w:rPr>
              <w:t>TFRS 9</w:t>
            </w:r>
          </w:p>
        </w:tc>
        <w:tc>
          <w:tcPr>
            <w:tcW w:w="5490" w:type="dxa"/>
            <w:shd w:val="clear" w:color="auto" w:fill="auto"/>
          </w:tcPr>
          <w:p w:rsidR="00987AE7" w:rsidRPr="00486E37" w:rsidP="00987AE7">
            <w:pPr>
              <w:spacing w:line="200" w:lineRule="exact"/>
              <w:ind w:left="470" w:hanging="425"/>
              <w:jc w:val="both"/>
              <w:rPr>
                <w:rFonts w:ascii="Arial" w:eastAsia="Arial" w:hAnsi="Arial" w:cs="Arial"/>
                <w:sz w:val="18"/>
                <w:szCs w:val="18"/>
                <w:lang w:val="en-US" w:eastAsia="zh-CN"/>
              </w:rPr>
            </w:pPr>
            <w:r w:rsidRPr="00486E37">
              <w:rPr>
                <w:rFonts w:ascii="Arial" w:eastAsia="Arial" w:hAnsi="Arial" w:cs="Arial"/>
                <w:sz w:val="18"/>
                <w:szCs w:val="18"/>
                <w:lang w:val="en-US" w:eastAsia="zh-CN"/>
              </w:rPr>
              <w:t>Financial Instruments</w:t>
            </w:r>
          </w:p>
        </w:tc>
      </w:tr>
      <w:tr w:rsidTr="00486E37">
        <w:tblPrEx>
          <w:tblW w:w="9558" w:type="dxa"/>
          <w:tblLayout w:type="fixed"/>
          <w:tblLook w:val="04A0"/>
        </w:tblPrEx>
        <w:trPr>
          <w:trHeight w:val="20"/>
        </w:trPr>
        <w:tc>
          <w:tcPr>
            <w:tcW w:w="4068" w:type="dxa"/>
            <w:shd w:val="nil" w:color="auto" w:fill="auto"/>
          </w:tcPr>
          <w:p w:rsidR="00987AE7" w:rsidRPr="00486E37" w:rsidP="00486E37">
            <w:pPr>
              <w:spacing w:line="200" w:lineRule="exact"/>
              <w:ind w:left="2552" w:hanging="32"/>
              <w:jc w:val="both"/>
              <w:rPr>
                <w:rFonts w:ascii="Arial" w:eastAsia="Arial" w:hAnsi="Arial" w:cs="Arial"/>
                <w:sz w:val="18"/>
                <w:szCs w:val="18"/>
                <w:lang w:val="en-US" w:eastAsia="zh-CN"/>
              </w:rPr>
            </w:pPr>
            <w:r w:rsidRPr="00486E37">
              <w:rPr>
                <w:rFonts w:ascii="Arial" w:eastAsia="Arial" w:hAnsi="Arial" w:cs="Arial"/>
                <w:sz w:val="18"/>
                <w:szCs w:val="18"/>
                <w:lang w:val="en-US" w:eastAsia="zh-CN"/>
              </w:rPr>
              <w:t>TFRIC 16</w:t>
            </w:r>
          </w:p>
        </w:tc>
        <w:tc>
          <w:tcPr>
            <w:tcW w:w="5490" w:type="dxa"/>
            <w:shd w:val="clear" w:color="auto" w:fill="auto"/>
          </w:tcPr>
          <w:p w:rsidR="00987AE7" w:rsidRPr="00486E37" w:rsidP="00987AE7">
            <w:pPr>
              <w:spacing w:line="200" w:lineRule="exact"/>
              <w:ind w:left="470" w:hanging="425"/>
              <w:jc w:val="both"/>
              <w:rPr>
                <w:rFonts w:ascii="Arial" w:eastAsia="Arial" w:hAnsi="Arial" w:cs="Arial"/>
                <w:sz w:val="18"/>
                <w:szCs w:val="18"/>
                <w:lang w:val="en-US" w:eastAsia="zh-CN"/>
              </w:rPr>
            </w:pPr>
            <w:r w:rsidRPr="00486E37">
              <w:rPr>
                <w:rFonts w:ascii="Arial" w:eastAsia="Arial" w:hAnsi="Arial" w:cs="Arial"/>
                <w:sz w:val="18"/>
                <w:szCs w:val="18"/>
                <w:lang w:val="en-US" w:eastAsia="zh-CN"/>
              </w:rPr>
              <w:t>Hedges of a Net Investment in a Foreign Operation</w:t>
            </w:r>
          </w:p>
        </w:tc>
      </w:tr>
      <w:tr w:rsidTr="00486E37">
        <w:tblPrEx>
          <w:tblW w:w="9558" w:type="dxa"/>
          <w:tblLayout w:type="fixed"/>
          <w:tblLook w:val="04A0"/>
        </w:tblPrEx>
        <w:trPr>
          <w:trHeight w:val="20"/>
        </w:trPr>
        <w:tc>
          <w:tcPr>
            <w:tcW w:w="4068" w:type="dxa"/>
            <w:shd w:val="nil" w:color="auto" w:fill="auto"/>
          </w:tcPr>
          <w:p w:rsidR="00987AE7" w:rsidRPr="00486E37" w:rsidP="00486E37">
            <w:pPr>
              <w:spacing w:line="200" w:lineRule="exact"/>
              <w:ind w:left="2552" w:hanging="32"/>
              <w:jc w:val="both"/>
              <w:rPr>
                <w:rFonts w:ascii="Arial" w:eastAsia="Arial" w:hAnsi="Arial" w:cs="Arial"/>
                <w:sz w:val="18"/>
                <w:szCs w:val="18"/>
                <w:lang w:val="en-US" w:eastAsia="zh-CN"/>
              </w:rPr>
            </w:pPr>
            <w:r w:rsidRPr="00486E37">
              <w:rPr>
                <w:rFonts w:ascii="Arial" w:eastAsia="Arial" w:hAnsi="Arial" w:cs="Arial"/>
                <w:sz w:val="18"/>
                <w:szCs w:val="18"/>
                <w:lang w:val="en-US" w:eastAsia="zh-CN"/>
              </w:rPr>
              <w:t>TFRIC 19</w:t>
            </w:r>
          </w:p>
        </w:tc>
        <w:tc>
          <w:tcPr>
            <w:tcW w:w="5490" w:type="dxa"/>
            <w:shd w:val="clear" w:color="auto" w:fill="auto"/>
          </w:tcPr>
          <w:p w:rsidR="00987AE7" w:rsidRPr="00486E37" w:rsidP="00987AE7">
            <w:pPr>
              <w:spacing w:line="200" w:lineRule="exact"/>
              <w:ind w:left="470" w:hanging="425"/>
              <w:jc w:val="both"/>
              <w:rPr>
                <w:rFonts w:ascii="Arial" w:eastAsia="Arial" w:hAnsi="Arial" w:cs="Arial"/>
                <w:sz w:val="18"/>
                <w:szCs w:val="18"/>
                <w:lang w:val="en-US" w:eastAsia="zh-CN"/>
              </w:rPr>
            </w:pPr>
            <w:r w:rsidRPr="00486E37">
              <w:rPr>
                <w:rFonts w:ascii="Arial" w:eastAsia="Arial" w:hAnsi="Arial" w:cs="Arial"/>
                <w:sz w:val="18"/>
                <w:szCs w:val="18"/>
                <w:lang w:val="en-US" w:eastAsia="zh-CN"/>
              </w:rPr>
              <w:t>Extinguishing Financial Liabilities with Equity Instruments</w:t>
            </w:r>
          </w:p>
        </w:tc>
      </w:tr>
    </w:tbl>
    <w:p w:rsidR="00486E37" w:rsidP="00486E37">
      <w:pPr>
        <w:pStyle w:val="Default"/>
        <w:ind w:left="2520"/>
        <w:jc w:val="thaiDistribute"/>
        <w:rPr>
          <w:rFonts w:ascii="Arial" w:eastAsia="Arial" w:hAnsi="Arial" w:cs="Arial"/>
          <w:sz w:val="18"/>
          <w:szCs w:val="18"/>
          <w:lang w:eastAsia="zh-CN"/>
        </w:rPr>
      </w:pPr>
    </w:p>
    <w:p w:rsidR="00987AE7" w:rsidRPr="00486E37" w:rsidP="00486E37">
      <w:pPr>
        <w:pStyle w:val="Default"/>
        <w:ind w:left="2520"/>
        <w:jc w:val="thaiDistribute"/>
        <w:rPr>
          <w:rFonts w:ascii="Arial" w:eastAsia="Arial" w:hAnsi="Arial" w:cs="Arial"/>
          <w:sz w:val="18"/>
          <w:szCs w:val="18"/>
          <w:lang w:eastAsia="zh-CN"/>
        </w:rPr>
      </w:pPr>
      <w:r w:rsidRPr="00486E37" w:rsidR="00431C50">
        <w:rPr>
          <w:rFonts w:ascii="Arial" w:eastAsia="Arial" w:hAnsi="Arial" w:cs="Arial"/>
          <w:sz w:val="18"/>
          <w:szCs w:val="18"/>
          <w:lang w:eastAsia="zh-CN"/>
        </w:rPr>
        <w:t xml:space="preserve">The above new standards </w:t>
      </w:r>
      <w:r w:rsidRPr="00486E37">
        <w:rPr>
          <w:rFonts w:ascii="Arial" w:eastAsia="Arial" w:hAnsi="Arial" w:cs="Arial"/>
          <w:sz w:val="18"/>
          <w:szCs w:val="18"/>
          <w:lang w:eastAsia="zh-CN"/>
        </w:rPr>
        <w:t>will supersede the following standards:</w:t>
      </w:r>
    </w:p>
    <w:p w:rsidR="003B002A" w:rsidRPr="00486E37" w:rsidP="00486E37">
      <w:pPr>
        <w:pStyle w:val="Default"/>
        <w:ind w:left="2520"/>
        <w:jc w:val="thaiDistribute"/>
        <w:rPr>
          <w:rFonts w:ascii="Arial" w:eastAsia="Arial" w:hAnsi="Arial" w:cs="Arial"/>
          <w:sz w:val="18"/>
          <w:szCs w:val="18"/>
          <w:lang w:eastAsia="zh-CN"/>
        </w:rPr>
      </w:pPr>
    </w:p>
    <w:tbl>
      <w:tblPr>
        <w:tblStyle w:val="TableNormal"/>
        <w:tblW w:w="9558" w:type="dxa"/>
        <w:tblLayout w:type="fixed"/>
        <w:tblLook w:val="04A0"/>
      </w:tblPr>
      <w:tblGrid>
        <w:gridCol w:w="4068"/>
        <w:gridCol w:w="5490"/>
      </w:tblGrid>
      <w:tr w:rsidTr="00486E37">
        <w:tblPrEx>
          <w:tblW w:w="9558" w:type="dxa"/>
          <w:tblLayout w:type="fixed"/>
          <w:tblLook w:val="04A0"/>
        </w:tblPrEx>
        <w:trPr>
          <w:trHeight w:val="20"/>
        </w:trPr>
        <w:tc>
          <w:tcPr>
            <w:tcW w:w="4068" w:type="dxa"/>
            <w:shd w:val="nil" w:color="auto" w:fill="auto"/>
          </w:tcPr>
          <w:p w:rsidR="003B002A" w:rsidRPr="00486E37" w:rsidP="00486E37">
            <w:pPr>
              <w:spacing w:line="200" w:lineRule="exact"/>
              <w:ind w:left="2520"/>
              <w:jc w:val="both"/>
              <w:rPr>
                <w:rFonts w:ascii="Arial" w:eastAsia="Arial" w:hAnsi="Arial" w:cs="Arial"/>
                <w:sz w:val="18"/>
                <w:szCs w:val="18"/>
                <w:lang w:val="en-US" w:eastAsia="zh-CN"/>
              </w:rPr>
            </w:pPr>
            <w:r w:rsidRPr="00486E37">
              <w:rPr>
                <w:rFonts w:ascii="Arial" w:eastAsia="Arial" w:hAnsi="Arial" w:cs="Arial"/>
                <w:sz w:val="18"/>
                <w:szCs w:val="18"/>
                <w:lang w:val="en-US" w:eastAsia="zh-CN"/>
              </w:rPr>
              <w:t xml:space="preserve">TAS 101 </w:t>
            </w:r>
          </w:p>
        </w:tc>
        <w:tc>
          <w:tcPr>
            <w:tcW w:w="5490" w:type="dxa"/>
            <w:shd w:val="clear" w:color="auto" w:fill="auto"/>
          </w:tcPr>
          <w:p w:rsidR="003B002A" w:rsidRPr="00486E37" w:rsidP="00486E37">
            <w:pPr>
              <w:spacing w:line="200" w:lineRule="exact"/>
              <w:ind w:left="49"/>
              <w:jc w:val="both"/>
              <w:rPr>
                <w:rFonts w:ascii="Arial" w:eastAsia="Arial" w:hAnsi="Arial" w:cs="Arial"/>
                <w:sz w:val="18"/>
                <w:szCs w:val="18"/>
                <w:lang w:val="en-US" w:eastAsia="zh-CN"/>
              </w:rPr>
            </w:pPr>
            <w:r w:rsidRPr="00486E37">
              <w:rPr>
                <w:rFonts w:ascii="Arial" w:eastAsia="Arial" w:hAnsi="Arial" w:cs="Arial"/>
                <w:sz w:val="18"/>
                <w:szCs w:val="18"/>
                <w:lang w:val="en-US" w:eastAsia="zh-CN"/>
              </w:rPr>
              <w:t>Bad and Doubtful Debts</w:t>
            </w:r>
          </w:p>
        </w:tc>
      </w:tr>
      <w:tr w:rsidTr="00486E37">
        <w:tblPrEx>
          <w:tblW w:w="9558" w:type="dxa"/>
          <w:tblLayout w:type="fixed"/>
          <w:tblLook w:val="04A0"/>
        </w:tblPrEx>
        <w:trPr>
          <w:trHeight w:val="20"/>
        </w:trPr>
        <w:tc>
          <w:tcPr>
            <w:tcW w:w="4068" w:type="dxa"/>
            <w:shd w:val="nil" w:color="auto" w:fill="auto"/>
          </w:tcPr>
          <w:p w:rsidR="003B002A" w:rsidRPr="00486E37" w:rsidP="00486E37">
            <w:pPr>
              <w:spacing w:line="200" w:lineRule="exact"/>
              <w:ind w:left="2520"/>
              <w:jc w:val="both"/>
              <w:rPr>
                <w:rFonts w:ascii="Arial" w:eastAsia="Arial" w:hAnsi="Arial" w:cs="Arial"/>
                <w:sz w:val="18"/>
                <w:szCs w:val="18"/>
                <w:lang w:val="en-US" w:eastAsia="zh-CN"/>
              </w:rPr>
            </w:pPr>
            <w:r w:rsidRPr="00486E37">
              <w:rPr>
                <w:rFonts w:ascii="Arial" w:eastAsia="Arial" w:hAnsi="Arial" w:cs="Arial"/>
                <w:sz w:val="18"/>
                <w:szCs w:val="18"/>
                <w:lang w:val="en-US" w:eastAsia="zh-CN"/>
              </w:rPr>
              <w:t>TAS 103</w:t>
            </w:r>
          </w:p>
        </w:tc>
        <w:tc>
          <w:tcPr>
            <w:tcW w:w="5490" w:type="dxa"/>
            <w:shd w:val="clear" w:color="auto" w:fill="auto"/>
          </w:tcPr>
          <w:p w:rsidR="003B002A" w:rsidRPr="00486E37" w:rsidP="00486E37">
            <w:pPr>
              <w:spacing w:line="200" w:lineRule="exact"/>
              <w:ind w:left="49"/>
              <w:jc w:val="both"/>
              <w:rPr>
                <w:rFonts w:ascii="Arial" w:eastAsia="Arial" w:hAnsi="Arial" w:cs="Arial"/>
                <w:sz w:val="18"/>
                <w:szCs w:val="18"/>
                <w:lang w:val="en-US" w:eastAsia="zh-CN"/>
              </w:rPr>
            </w:pPr>
            <w:r w:rsidRPr="00486E37">
              <w:rPr>
                <w:rFonts w:ascii="Arial" w:eastAsia="Arial" w:hAnsi="Arial" w:cs="Arial"/>
                <w:sz w:val="18"/>
                <w:szCs w:val="18"/>
                <w:lang w:val="en-US" w:eastAsia="zh-CN"/>
              </w:rPr>
              <w:t xml:space="preserve">Disclosures in the Financial Statements of Bank and Similar </w:t>
            </w:r>
          </w:p>
        </w:tc>
      </w:tr>
      <w:tr w:rsidTr="00486E37">
        <w:tblPrEx>
          <w:tblW w:w="9558" w:type="dxa"/>
          <w:tblLayout w:type="fixed"/>
          <w:tblLook w:val="04A0"/>
        </w:tblPrEx>
        <w:trPr>
          <w:trHeight w:val="20"/>
        </w:trPr>
        <w:tc>
          <w:tcPr>
            <w:tcW w:w="4068" w:type="dxa"/>
            <w:shd w:val="nil" w:color="auto" w:fill="auto"/>
          </w:tcPr>
          <w:p w:rsidR="00486E37" w:rsidRPr="00486E37" w:rsidP="00486E37">
            <w:pPr>
              <w:spacing w:line="200" w:lineRule="exact"/>
              <w:ind w:left="2520"/>
              <w:jc w:val="both"/>
              <w:rPr>
                <w:rFonts w:ascii="Arial" w:eastAsia="Arial" w:hAnsi="Arial" w:cs="Arial"/>
                <w:sz w:val="18"/>
                <w:szCs w:val="18"/>
                <w:lang w:val="en-US" w:eastAsia="zh-CN"/>
              </w:rPr>
            </w:pPr>
          </w:p>
        </w:tc>
        <w:tc>
          <w:tcPr>
            <w:tcW w:w="5490" w:type="dxa"/>
            <w:shd w:val="clear" w:color="auto" w:fill="auto"/>
          </w:tcPr>
          <w:p w:rsidR="00486E37" w:rsidRPr="00486E37" w:rsidP="00486E37">
            <w:pPr>
              <w:spacing w:line="200" w:lineRule="exact"/>
              <w:ind w:left="49"/>
              <w:jc w:val="both"/>
              <w:rPr>
                <w:rFonts w:ascii="Arial" w:eastAsia="Arial" w:hAnsi="Arial" w:cs="Arial"/>
                <w:sz w:val="18"/>
                <w:szCs w:val="18"/>
                <w:lang w:val="en-US" w:eastAsia="zh-CN"/>
              </w:rPr>
            </w:pPr>
            <w:r>
              <w:rPr>
                <w:rFonts w:ascii="Arial" w:eastAsia="Arial" w:hAnsi="Arial" w:cs="Arial"/>
                <w:sz w:val="18"/>
                <w:szCs w:val="18"/>
                <w:lang w:val="en-US" w:eastAsia="zh-CN"/>
              </w:rPr>
              <w:t xml:space="preserve">   </w:t>
            </w:r>
            <w:r w:rsidRPr="00486E37">
              <w:rPr>
                <w:rFonts w:ascii="Arial" w:eastAsia="Arial" w:hAnsi="Arial" w:cs="Arial"/>
                <w:sz w:val="18"/>
                <w:szCs w:val="18"/>
                <w:lang w:val="en-US" w:eastAsia="zh-CN"/>
              </w:rPr>
              <w:t>Financial Institutions</w:t>
            </w:r>
          </w:p>
        </w:tc>
      </w:tr>
      <w:tr w:rsidTr="00486E37">
        <w:tblPrEx>
          <w:tblW w:w="9558" w:type="dxa"/>
          <w:tblLayout w:type="fixed"/>
          <w:tblLook w:val="04A0"/>
        </w:tblPrEx>
        <w:trPr>
          <w:trHeight w:val="20"/>
        </w:trPr>
        <w:tc>
          <w:tcPr>
            <w:tcW w:w="4068" w:type="dxa"/>
            <w:shd w:val="nil" w:color="auto" w:fill="auto"/>
          </w:tcPr>
          <w:p w:rsidR="003B002A" w:rsidRPr="00486E37" w:rsidP="00486E37">
            <w:pPr>
              <w:spacing w:line="200" w:lineRule="exact"/>
              <w:ind w:left="2520"/>
              <w:jc w:val="both"/>
              <w:rPr>
                <w:rFonts w:ascii="Arial" w:eastAsia="Arial" w:hAnsi="Arial" w:cs="Arial"/>
                <w:sz w:val="18"/>
                <w:szCs w:val="18"/>
                <w:lang w:val="en-US" w:eastAsia="zh-CN"/>
              </w:rPr>
            </w:pPr>
            <w:r w:rsidRPr="00486E37">
              <w:rPr>
                <w:rFonts w:ascii="Arial" w:eastAsia="Arial" w:hAnsi="Arial" w:cs="Arial"/>
                <w:sz w:val="18"/>
                <w:szCs w:val="18"/>
                <w:lang w:val="en-US" w:eastAsia="zh-CN"/>
              </w:rPr>
              <w:t>TAS 104</w:t>
            </w:r>
          </w:p>
        </w:tc>
        <w:tc>
          <w:tcPr>
            <w:tcW w:w="5490" w:type="dxa"/>
            <w:shd w:val="clear" w:color="auto" w:fill="auto"/>
          </w:tcPr>
          <w:p w:rsidR="003B002A" w:rsidRPr="00486E37" w:rsidP="00486E37">
            <w:pPr>
              <w:spacing w:line="200" w:lineRule="exact"/>
              <w:ind w:left="49"/>
              <w:jc w:val="both"/>
              <w:rPr>
                <w:rFonts w:ascii="Arial" w:eastAsia="Arial" w:hAnsi="Arial" w:cs="Arial"/>
                <w:sz w:val="18"/>
                <w:szCs w:val="18"/>
                <w:lang w:val="en-US" w:eastAsia="zh-CN"/>
              </w:rPr>
            </w:pPr>
            <w:r w:rsidRPr="00486E37">
              <w:rPr>
                <w:rFonts w:ascii="Arial" w:eastAsia="Arial" w:hAnsi="Arial" w:cs="Arial"/>
                <w:sz w:val="18"/>
                <w:szCs w:val="18"/>
                <w:lang w:val="en-US" w:eastAsia="zh-CN"/>
              </w:rPr>
              <w:t>Accounting for Troubled Debt Restructuring</w:t>
            </w:r>
          </w:p>
        </w:tc>
      </w:tr>
      <w:tr w:rsidTr="00486E37">
        <w:tblPrEx>
          <w:tblW w:w="9558" w:type="dxa"/>
          <w:tblLayout w:type="fixed"/>
          <w:tblLook w:val="04A0"/>
        </w:tblPrEx>
        <w:trPr>
          <w:trHeight w:val="20"/>
        </w:trPr>
        <w:tc>
          <w:tcPr>
            <w:tcW w:w="4068" w:type="dxa"/>
            <w:shd w:val="nil" w:color="auto" w:fill="auto"/>
          </w:tcPr>
          <w:p w:rsidR="003B002A" w:rsidRPr="00486E37" w:rsidP="00486E37">
            <w:pPr>
              <w:spacing w:line="200" w:lineRule="exact"/>
              <w:ind w:left="2520"/>
              <w:jc w:val="both"/>
              <w:rPr>
                <w:rFonts w:ascii="Arial" w:eastAsia="Arial" w:hAnsi="Arial" w:cs="Arial"/>
                <w:sz w:val="18"/>
                <w:szCs w:val="18"/>
                <w:lang w:val="en-US" w:eastAsia="zh-CN"/>
              </w:rPr>
            </w:pPr>
            <w:r w:rsidRPr="00486E37">
              <w:rPr>
                <w:rFonts w:ascii="Arial" w:eastAsia="Arial" w:hAnsi="Arial" w:cs="Arial"/>
                <w:sz w:val="18"/>
                <w:szCs w:val="18"/>
                <w:lang w:val="en-US" w:eastAsia="zh-CN"/>
              </w:rPr>
              <w:t>TAS 105</w:t>
            </w:r>
          </w:p>
        </w:tc>
        <w:tc>
          <w:tcPr>
            <w:tcW w:w="5490" w:type="dxa"/>
            <w:shd w:val="clear" w:color="auto" w:fill="auto"/>
          </w:tcPr>
          <w:p w:rsidR="003B002A" w:rsidRPr="00486E37" w:rsidP="00486E37">
            <w:pPr>
              <w:spacing w:line="200" w:lineRule="exact"/>
              <w:ind w:left="49"/>
              <w:jc w:val="both"/>
              <w:rPr>
                <w:rFonts w:ascii="Arial" w:eastAsia="Arial" w:hAnsi="Arial" w:cs="Arial"/>
                <w:sz w:val="18"/>
                <w:szCs w:val="18"/>
                <w:lang w:val="en-US" w:eastAsia="zh-CN"/>
              </w:rPr>
            </w:pPr>
            <w:r w:rsidRPr="00486E37">
              <w:rPr>
                <w:rFonts w:ascii="Arial" w:eastAsia="Arial" w:hAnsi="Arial" w:cs="Arial"/>
                <w:sz w:val="18"/>
                <w:szCs w:val="18"/>
                <w:lang w:val="en-US" w:eastAsia="zh-CN"/>
              </w:rPr>
              <w:t>Accounting for Investment in Debts and Equity securities</w:t>
            </w:r>
          </w:p>
        </w:tc>
      </w:tr>
      <w:tr w:rsidTr="00486E37">
        <w:tblPrEx>
          <w:tblW w:w="9558" w:type="dxa"/>
          <w:tblLayout w:type="fixed"/>
          <w:tblLook w:val="04A0"/>
        </w:tblPrEx>
        <w:trPr>
          <w:trHeight w:val="20"/>
        </w:trPr>
        <w:tc>
          <w:tcPr>
            <w:tcW w:w="4068" w:type="dxa"/>
            <w:shd w:val="nil" w:color="auto" w:fill="auto"/>
          </w:tcPr>
          <w:p w:rsidR="003B002A" w:rsidRPr="00486E37" w:rsidP="00486E37">
            <w:pPr>
              <w:spacing w:line="200" w:lineRule="exact"/>
              <w:ind w:left="2520"/>
              <w:jc w:val="both"/>
              <w:rPr>
                <w:rFonts w:ascii="Arial" w:eastAsia="Arial" w:hAnsi="Arial" w:cs="Arial"/>
                <w:sz w:val="18"/>
                <w:szCs w:val="18"/>
                <w:lang w:val="en-US" w:eastAsia="zh-CN"/>
              </w:rPr>
            </w:pPr>
            <w:r w:rsidRPr="00486E37">
              <w:rPr>
                <w:rFonts w:ascii="Arial" w:eastAsia="Arial" w:hAnsi="Arial" w:cs="Arial"/>
                <w:sz w:val="18"/>
                <w:szCs w:val="18"/>
                <w:lang w:val="en-US" w:eastAsia="zh-CN"/>
              </w:rPr>
              <w:t>TAS 106</w:t>
            </w:r>
          </w:p>
        </w:tc>
        <w:tc>
          <w:tcPr>
            <w:tcW w:w="5490" w:type="dxa"/>
            <w:shd w:val="clear" w:color="auto" w:fill="auto"/>
          </w:tcPr>
          <w:p w:rsidR="003B002A" w:rsidRPr="00486E37" w:rsidP="00486E37">
            <w:pPr>
              <w:spacing w:line="200" w:lineRule="exact"/>
              <w:ind w:left="49"/>
              <w:jc w:val="both"/>
              <w:rPr>
                <w:rFonts w:ascii="Arial" w:eastAsia="Arial" w:hAnsi="Arial" w:cs="Arial"/>
                <w:sz w:val="18"/>
                <w:szCs w:val="18"/>
                <w:lang w:val="en-US" w:eastAsia="zh-CN"/>
              </w:rPr>
            </w:pPr>
            <w:r w:rsidRPr="00486E37">
              <w:rPr>
                <w:rFonts w:ascii="Arial" w:eastAsia="Arial" w:hAnsi="Arial" w:cs="Arial"/>
                <w:sz w:val="18"/>
                <w:szCs w:val="18"/>
                <w:lang w:val="en-US" w:eastAsia="zh-CN"/>
              </w:rPr>
              <w:t>Accounting for Investment Companies</w:t>
            </w:r>
          </w:p>
        </w:tc>
      </w:tr>
      <w:tr w:rsidTr="00486E37">
        <w:tblPrEx>
          <w:tblW w:w="9558" w:type="dxa"/>
          <w:tblLayout w:type="fixed"/>
          <w:tblLook w:val="04A0"/>
        </w:tblPrEx>
        <w:trPr>
          <w:trHeight w:val="20"/>
        </w:trPr>
        <w:tc>
          <w:tcPr>
            <w:tcW w:w="4068" w:type="dxa"/>
            <w:shd w:val="nil" w:color="auto" w:fill="auto"/>
          </w:tcPr>
          <w:p w:rsidR="003B002A" w:rsidRPr="00486E37" w:rsidP="00486E37">
            <w:pPr>
              <w:spacing w:line="200" w:lineRule="exact"/>
              <w:ind w:left="2520"/>
              <w:jc w:val="both"/>
              <w:rPr>
                <w:rFonts w:ascii="Arial" w:eastAsia="Arial" w:hAnsi="Arial" w:cs="Arial"/>
                <w:sz w:val="18"/>
                <w:szCs w:val="18"/>
                <w:lang w:val="en-US" w:eastAsia="zh-CN"/>
              </w:rPr>
            </w:pPr>
            <w:r w:rsidRPr="00486E37">
              <w:rPr>
                <w:rFonts w:ascii="Arial" w:eastAsia="Arial" w:hAnsi="Arial" w:cs="Arial"/>
                <w:sz w:val="18"/>
                <w:szCs w:val="18"/>
                <w:lang w:val="en-US" w:eastAsia="zh-CN"/>
              </w:rPr>
              <w:t>TAS 107</w:t>
            </w:r>
          </w:p>
        </w:tc>
        <w:tc>
          <w:tcPr>
            <w:tcW w:w="5490" w:type="dxa"/>
            <w:shd w:val="clear" w:color="auto" w:fill="auto"/>
          </w:tcPr>
          <w:p w:rsidR="003B002A" w:rsidRPr="00486E37" w:rsidP="00486E37">
            <w:pPr>
              <w:spacing w:line="200" w:lineRule="exact"/>
              <w:ind w:left="49"/>
              <w:jc w:val="both"/>
              <w:rPr>
                <w:rFonts w:ascii="Arial" w:eastAsia="Arial" w:hAnsi="Arial" w:cs="Arial"/>
                <w:sz w:val="18"/>
                <w:szCs w:val="18"/>
                <w:lang w:val="en-US" w:eastAsia="zh-CN"/>
              </w:rPr>
            </w:pPr>
            <w:r w:rsidRPr="00486E37">
              <w:rPr>
                <w:rFonts w:ascii="Arial" w:eastAsia="Arial" w:hAnsi="Arial" w:cs="Arial"/>
                <w:sz w:val="18"/>
                <w:szCs w:val="18"/>
                <w:lang w:val="en-US" w:eastAsia="zh-CN"/>
              </w:rPr>
              <w:t>Financial Instruments: Disclosure and Presentation</w:t>
            </w:r>
          </w:p>
        </w:tc>
      </w:tr>
    </w:tbl>
    <w:p w:rsidR="00486E37" w:rsidP="00486E37">
      <w:pPr>
        <w:pStyle w:val="Default"/>
        <w:ind w:left="2520"/>
        <w:jc w:val="thaiDistribute"/>
        <w:rPr>
          <w:rFonts w:ascii="Arial" w:eastAsia="Arial" w:hAnsi="Arial" w:cs="Arial"/>
          <w:sz w:val="18"/>
          <w:szCs w:val="18"/>
          <w:lang w:eastAsia="zh-CN"/>
        </w:rPr>
      </w:pPr>
    </w:p>
    <w:p w:rsidR="00C8448E" w:rsidRPr="00486E37" w:rsidP="00486E37">
      <w:pPr>
        <w:pStyle w:val="Default"/>
        <w:ind w:left="2520"/>
        <w:jc w:val="thaiDistribute"/>
        <w:rPr>
          <w:rFonts w:ascii="Arial" w:eastAsia="Arial" w:hAnsi="Arial" w:cs="Arial"/>
          <w:sz w:val="18"/>
          <w:szCs w:val="18"/>
          <w:lang w:eastAsia="zh-CN"/>
        </w:rPr>
      </w:pPr>
      <w:r w:rsidRPr="00095A29">
        <w:rPr>
          <w:rFonts w:ascii="Arial" w:eastAsia="Arial" w:hAnsi="Arial" w:cs="Arial"/>
          <w:spacing w:val="-4"/>
          <w:sz w:val="18"/>
          <w:szCs w:val="18"/>
          <w:lang w:eastAsia="zh-CN"/>
        </w:rPr>
        <w:t>TAS 32 Financial Instruments: Presentation, provides the requirements for the presentation financial instruments as liabilities or equity and for offsetting financial assets and financial liabilities. It applies to the classification of financial instruments, from the perspective of the issuer,</w:t>
      </w:r>
      <w:r w:rsidRPr="00486E37">
        <w:rPr>
          <w:rFonts w:ascii="Arial" w:eastAsia="Arial" w:hAnsi="Arial" w:cs="Arial"/>
          <w:sz w:val="18"/>
          <w:szCs w:val="18"/>
          <w:lang w:eastAsia="zh-CN"/>
        </w:rPr>
        <w:t xml:space="preserve"> into financial assets, financial liabilities and equity instruments; the classification of related interest, dividends, losses and gains; and the circumstances in which financial assets and financial liabilities should be offset.</w:t>
      </w:r>
    </w:p>
    <w:p w:rsidR="00C8448E" w:rsidRPr="00486E37" w:rsidP="00486E37">
      <w:pPr>
        <w:pStyle w:val="Default"/>
        <w:ind w:left="2520"/>
        <w:jc w:val="thaiDistribute"/>
        <w:rPr>
          <w:rFonts w:ascii="Arial" w:eastAsia="Arial" w:hAnsi="Arial" w:cs="Arial"/>
          <w:sz w:val="18"/>
          <w:szCs w:val="18"/>
          <w:lang w:eastAsia="zh-CN"/>
        </w:rPr>
      </w:pPr>
    </w:p>
    <w:p w:rsidR="00C8448E" w:rsidRPr="00486E37" w:rsidP="00486E37">
      <w:pPr>
        <w:pStyle w:val="Default"/>
        <w:ind w:left="2520"/>
        <w:jc w:val="thaiDistribute"/>
        <w:rPr>
          <w:rFonts w:ascii="Arial" w:eastAsia="Arial" w:hAnsi="Arial" w:cs="Arial"/>
          <w:sz w:val="18"/>
          <w:szCs w:val="18"/>
          <w:lang w:eastAsia="zh-CN"/>
        </w:rPr>
      </w:pPr>
      <w:r w:rsidRPr="00486E37">
        <w:rPr>
          <w:rFonts w:ascii="Arial" w:eastAsia="Arial" w:hAnsi="Arial" w:cs="Arial"/>
          <w:sz w:val="18"/>
          <w:szCs w:val="18"/>
          <w:lang w:eastAsia="zh-CN"/>
        </w:rPr>
        <w:t>TFRS 7 Financial Instruments: Disclosures, provides the requirements for the disclosure that are intended to enable users to evaluate the significance of financial instruments for an entity's financial position and performance, and to understand the nature and extent of risks arising from those financial instruments to which the entity is exposed during the period and at the end of the reporting period, and how the entity manages those risks.</w:t>
      </w:r>
    </w:p>
    <w:p w:rsidR="00C8448E" w:rsidRPr="00486E37" w:rsidP="00486E37">
      <w:pPr>
        <w:pStyle w:val="Default"/>
        <w:ind w:left="2520"/>
        <w:jc w:val="thaiDistribute"/>
        <w:rPr>
          <w:rFonts w:ascii="Arial" w:eastAsia="Arial" w:hAnsi="Arial" w:cs="Arial"/>
          <w:sz w:val="18"/>
          <w:szCs w:val="18"/>
          <w:lang w:eastAsia="zh-CN"/>
        </w:rPr>
      </w:pPr>
    </w:p>
    <w:p w:rsidR="00EB6FED" w:rsidRPr="00486E37" w:rsidP="00C8448E">
      <w:pPr>
        <w:pStyle w:val="Default"/>
        <w:ind w:left="2151" w:firstLine="9"/>
        <w:jc w:val="thaiDistribute"/>
        <w:rPr>
          <w:rFonts w:ascii="Arial" w:eastAsia="Arial" w:hAnsi="Arial" w:cs="Arial"/>
          <w:sz w:val="18"/>
          <w:szCs w:val="18"/>
          <w:lang w:eastAsia="zh-CN"/>
        </w:rPr>
      </w:pPr>
      <w:r w:rsidRPr="00486E37">
        <w:rPr>
          <w:rFonts w:ascii="Arial" w:eastAsia="Arial" w:hAnsi="Arial" w:cs="Arial"/>
          <w:sz w:val="18"/>
          <w:szCs w:val="18"/>
          <w:lang w:eastAsia="zh-CN"/>
        </w:rPr>
        <w:br w:type="page"/>
      </w:r>
    </w:p>
    <w:p w:rsidR="00EB6FED" w:rsidRPr="00486E37" w:rsidP="00C8448E">
      <w:pPr>
        <w:pStyle w:val="Default"/>
        <w:ind w:left="2151" w:firstLine="9"/>
        <w:jc w:val="thaiDistribute"/>
        <w:rPr>
          <w:rFonts w:ascii="Arial" w:eastAsia="Arial" w:hAnsi="Arial" w:cs="Arial"/>
          <w:sz w:val="18"/>
          <w:szCs w:val="18"/>
          <w:lang w:eastAsia="zh-CN"/>
        </w:rPr>
      </w:pPr>
    </w:p>
    <w:p w:rsidR="00EB6FED" w:rsidRPr="00486E37" w:rsidP="00684C90">
      <w:pPr>
        <w:spacing w:line="200" w:lineRule="exact"/>
        <w:ind w:left="547" w:hanging="547"/>
        <w:jc w:val="both"/>
        <w:rPr>
          <w:rFonts w:ascii="Arial" w:hAnsi="Arial" w:cs="Arial"/>
          <w:b/>
          <w:bCs/>
          <w:sz w:val="18"/>
          <w:szCs w:val="18"/>
        </w:rPr>
      </w:pPr>
      <w:r w:rsidRPr="00486E37">
        <w:rPr>
          <w:rFonts w:ascii="Arial" w:hAnsi="Arial" w:cs="Arial"/>
          <w:b/>
          <w:bCs/>
          <w:spacing w:val="-2"/>
          <w:sz w:val="18"/>
          <w:szCs w:val="18"/>
          <w:lang w:val="en-US"/>
        </w:rPr>
        <w:t>2</w:t>
      </w:r>
      <w:r w:rsidRPr="00486E37">
        <w:rPr>
          <w:rFonts w:ascii="Arial" w:hAnsi="Arial" w:cs="Arial"/>
          <w:b/>
          <w:bCs/>
          <w:sz w:val="18"/>
          <w:szCs w:val="18"/>
        </w:rPr>
        <w:tab/>
        <w:t xml:space="preserve">Accounting policies </w:t>
      </w:r>
      <w:r w:rsidRPr="00486E37">
        <w:rPr>
          <w:rFonts w:ascii="Arial" w:hAnsi="Arial" w:cs="Arial"/>
          <w:sz w:val="18"/>
          <w:szCs w:val="18"/>
        </w:rPr>
        <w:t>(Cont’d)</w:t>
      </w:r>
    </w:p>
    <w:p w:rsidR="00EB6FED" w:rsidRPr="00684C90" w:rsidP="00EB6FED">
      <w:pPr>
        <w:pStyle w:val="Default"/>
        <w:ind w:left="1611"/>
        <w:jc w:val="thaiDistribute"/>
        <w:rPr>
          <w:rFonts w:ascii="Arial" w:eastAsia="Arial" w:hAnsi="Arial" w:cs="Arial"/>
          <w:color w:val="auto"/>
          <w:sz w:val="14"/>
          <w:szCs w:val="14"/>
          <w:lang w:val="en-US" w:eastAsia="zh-CN"/>
        </w:rPr>
      </w:pPr>
    </w:p>
    <w:p w:rsidR="00926647" w:rsidRPr="00684C90" w:rsidP="00EB6FED">
      <w:pPr>
        <w:pStyle w:val="Default"/>
        <w:ind w:left="1611"/>
        <w:jc w:val="thaiDistribute"/>
        <w:rPr>
          <w:rFonts w:ascii="Arial" w:eastAsia="Arial" w:hAnsi="Arial" w:cs="Arial"/>
          <w:color w:val="auto"/>
          <w:sz w:val="14"/>
          <w:szCs w:val="14"/>
          <w:lang w:val="en-US" w:eastAsia="zh-CN"/>
        </w:rPr>
      </w:pPr>
    </w:p>
    <w:p w:rsidR="00EB6FED" w:rsidRPr="00486E37" w:rsidP="00684C90">
      <w:pPr>
        <w:spacing w:line="200" w:lineRule="exact"/>
        <w:ind w:left="1080" w:hanging="540"/>
        <w:jc w:val="both"/>
        <w:rPr>
          <w:rFonts w:ascii="Arial" w:hAnsi="Arial" w:cs="Arial"/>
          <w:spacing w:val="-2"/>
          <w:sz w:val="18"/>
          <w:szCs w:val="18"/>
          <w:shd w:val="clear" w:color="auto" w:fill="FFFFFF"/>
        </w:rPr>
      </w:pPr>
      <w:r w:rsidRPr="00486E37">
        <w:rPr>
          <w:rFonts w:ascii="Arial" w:hAnsi="Arial" w:cs="Arial"/>
          <w:b/>
          <w:bCs/>
          <w:sz w:val="18"/>
          <w:szCs w:val="18"/>
        </w:rPr>
        <w:t>2.2</w:t>
        <w:tab/>
      </w:r>
      <w:r w:rsidRPr="00486E37">
        <w:rPr>
          <w:rFonts w:ascii="Arial" w:hAnsi="Arial" w:cs="Arial"/>
          <w:b/>
          <w:bCs/>
          <w:sz w:val="18"/>
          <w:szCs w:val="18"/>
          <w:shd w:val="clear" w:color="auto" w:fill="FFFFFF"/>
        </w:rPr>
        <w:t>R</w:t>
      </w:r>
      <w:r w:rsidRPr="00486E37">
        <w:rPr>
          <w:rFonts w:ascii="Arial" w:hAnsi="Arial" w:cs="Arial"/>
          <w:b/>
          <w:bCs/>
          <w:spacing w:val="-6"/>
          <w:sz w:val="18"/>
          <w:szCs w:val="18"/>
          <w:shd w:val="clear" w:color="auto" w:fill="FFFFFF"/>
        </w:rPr>
        <w:t>evised accounting standards, revised financial reporting standards and related interpretations</w:t>
      </w:r>
      <w:r w:rsidRPr="00486E37">
        <w:rPr>
          <w:rFonts w:ascii="Arial" w:hAnsi="Arial" w:cs="Arial"/>
          <w:spacing w:val="-6"/>
          <w:sz w:val="18"/>
          <w:szCs w:val="18"/>
          <w:shd w:val="clear" w:color="auto" w:fill="FFFFFF"/>
          <w:cs/>
        </w:rPr>
        <w:t xml:space="preserve"> </w:t>
      </w:r>
      <w:r w:rsidRPr="00486E37">
        <w:rPr>
          <w:rFonts w:ascii="Arial" w:hAnsi="Arial" w:cs="Arial"/>
          <w:sz w:val="18"/>
          <w:szCs w:val="18"/>
        </w:rPr>
        <w:t>(Cont’d)</w:t>
      </w:r>
    </w:p>
    <w:p w:rsidR="00EB6FED" w:rsidRPr="00684C90" w:rsidP="00486E37">
      <w:pPr>
        <w:pStyle w:val="Default"/>
        <w:ind w:left="1800"/>
        <w:jc w:val="thaiDistribute"/>
        <w:rPr>
          <w:rFonts w:ascii="Arial" w:eastAsia="Arial" w:hAnsi="Arial" w:cs="Arial"/>
          <w:color w:val="auto"/>
          <w:sz w:val="14"/>
          <w:szCs w:val="14"/>
          <w:lang w:eastAsia="zh-CN"/>
        </w:rPr>
      </w:pPr>
    </w:p>
    <w:p w:rsidR="00EB6FED" w:rsidRPr="00486E37" w:rsidP="00684C90">
      <w:pPr>
        <w:spacing w:line="200" w:lineRule="exact"/>
        <w:ind w:left="1800" w:hanging="720"/>
        <w:jc w:val="both"/>
        <w:rPr>
          <w:rFonts w:ascii="Arial" w:hAnsi="Arial" w:cs="Arial"/>
          <w:sz w:val="18"/>
          <w:szCs w:val="18"/>
        </w:rPr>
      </w:pPr>
      <w:r w:rsidRPr="00486E37">
        <w:rPr>
          <w:rFonts w:ascii="Arial" w:eastAsia="Arial" w:hAnsi="Arial" w:cs="Arial"/>
          <w:sz w:val="18"/>
          <w:szCs w:val="18"/>
          <w:lang w:val="en-US" w:eastAsia="zh-CN"/>
        </w:rPr>
        <w:t>2.2.2</w:t>
        <w:tab/>
        <w:t>New financial reporting standards which have been announced but not yet effective.</w:t>
      </w:r>
      <w:r w:rsidRPr="00486E37">
        <w:rPr>
          <w:rFonts w:ascii="Arial" w:eastAsia="Arial" w:hAnsi="Arial" w:cs="Arial"/>
          <w:spacing w:val="-4"/>
          <w:sz w:val="18"/>
          <w:szCs w:val="18"/>
          <w:cs/>
          <w:lang w:val="en-US" w:eastAsia="zh-CN"/>
        </w:rPr>
        <w:t xml:space="preserve"> </w:t>
      </w:r>
      <w:r w:rsidRPr="00486E37">
        <w:rPr>
          <w:rFonts w:ascii="Arial" w:hAnsi="Arial" w:cs="Arial"/>
          <w:sz w:val="18"/>
          <w:szCs w:val="18"/>
        </w:rPr>
        <w:t>(Cont’d)</w:t>
      </w:r>
    </w:p>
    <w:p w:rsidR="00EB6FED" w:rsidRPr="00684C90" w:rsidP="00486E37">
      <w:pPr>
        <w:pStyle w:val="Default"/>
        <w:ind w:left="1800" w:firstLine="9"/>
        <w:jc w:val="thaiDistribute"/>
        <w:rPr>
          <w:rFonts w:ascii="Arial" w:eastAsia="Arial" w:hAnsi="Arial" w:cs="Arial"/>
          <w:sz w:val="14"/>
          <w:szCs w:val="14"/>
          <w:lang w:eastAsia="zh-CN"/>
        </w:rPr>
      </w:pPr>
    </w:p>
    <w:p w:rsidR="00EB6FED" w:rsidRPr="00486E37" w:rsidP="00684C90">
      <w:pPr>
        <w:tabs>
          <w:tab w:val="left" w:pos="1134"/>
        </w:tabs>
        <w:autoSpaceDE w:val="0"/>
        <w:autoSpaceDN w:val="0"/>
        <w:adjustRightInd w:val="0"/>
        <w:spacing w:line="200" w:lineRule="exact"/>
        <w:ind w:left="2520" w:hanging="720"/>
        <w:jc w:val="both"/>
        <w:rPr>
          <w:rFonts w:ascii="Arial" w:eastAsia="Arial" w:hAnsi="Arial" w:cs="Arial"/>
          <w:sz w:val="18"/>
          <w:szCs w:val="18"/>
          <w:lang w:eastAsia="zh-CN"/>
        </w:rPr>
      </w:pPr>
      <w:r w:rsidRPr="00486E37">
        <w:rPr>
          <w:rFonts w:ascii="Arial" w:eastAsia="Arial" w:hAnsi="Arial" w:cs="Arial"/>
          <w:sz w:val="18"/>
          <w:szCs w:val="18"/>
          <w:lang w:eastAsia="zh-CN"/>
        </w:rPr>
        <w:t>2.2.2.2</w:t>
        <w:tab/>
        <w:t>The group of financial reporting standards relating to financial instruments are effective for annual periods beginning on or after 1 January 2020 which are relevant to the Group. The Group has not yet adopted t</w:t>
      </w:r>
      <w:r w:rsidRPr="00486E37">
        <w:rPr>
          <w:rFonts w:ascii="Arial" w:eastAsia="Arial" w:hAnsi="Arial" w:cs="Arial"/>
          <w:sz w:val="18"/>
          <w:szCs w:val="18"/>
          <w:lang w:val="en-US" w:eastAsia="zh-CN"/>
        </w:rPr>
        <w:t>hose</w:t>
      </w:r>
      <w:r w:rsidRPr="00486E37">
        <w:rPr>
          <w:rFonts w:ascii="Arial" w:eastAsia="Arial" w:hAnsi="Arial" w:cs="Arial"/>
          <w:sz w:val="18"/>
          <w:szCs w:val="18"/>
          <w:lang w:eastAsia="zh-CN"/>
        </w:rPr>
        <w:t xml:space="preserve"> standards. </w:t>
      </w:r>
      <w:r w:rsidRPr="00486E37">
        <w:rPr>
          <w:rFonts w:ascii="Arial" w:hAnsi="Arial" w:cs="Arial"/>
          <w:sz w:val="18"/>
          <w:szCs w:val="18"/>
        </w:rPr>
        <w:t>(Cont’d)</w:t>
      </w:r>
    </w:p>
    <w:p w:rsidR="00EB6FED" w:rsidRPr="00684C90" w:rsidP="00486E37">
      <w:pPr>
        <w:pStyle w:val="Default"/>
        <w:ind w:left="2520"/>
        <w:jc w:val="thaiDistribute"/>
        <w:rPr>
          <w:rFonts w:ascii="Arial" w:eastAsia="Arial" w:hAnsi="Arial" w:cs="Arial"/>
          <w:sz w:val="14"/>
          <w:szCs w:val="14"/>
          <w:lang w:eastAsia="zh-CN"/>
        </w:rPr>
      </w:pPr>
    </w:p>
    <w:p w:rsidR="00C8448E" w:rsidRPr="00486E37" w:rsidP="00684C90">
      <w:pPr>
        <w:pStyle w:val="Default"/>
        <w:spacing w:line="200" w:lineRule="exact"/>
        <w:ind w:left="2520"/>
        <w:jc w:val="both"/>
        <w:rPr>
          <w:rFonts w:ascii="Arial" w:eastAsia="Arial" w:hAnsi="Arial" w:cs="Arial"/>
          <w:sz w:val="18"/>
          <w:szCs w:val="18"/>
          <w:lang w:eastAsia="zh-CN"/>
        </w:rPr>
      </w:pPr>
      <w:r w:rsidRPr="00486E37">
        <w:rPr>
          <w:rFonts w:ascii="Arial" w:eastAsia="Arial" w:hAnsi="Arial" w:cs="Arial"/>
          <w:spacing w:val="-4"/>
          <w:sz w:val="18"/>
          <w:szCs w:val="18"/>
          <w:lang w:eastAsia="zh-CN"/>
        </w:rPr>
        <w:t xml:space="preserve">TFRS </w:t>
      </w:r>
      <w:r w:rsidRPr="00486E37">
        <w:rPr>
          <w:rFonts w:ascii="Arial" w:eastAsia="Arial" w:hAnsi="Arial" w:cs="Arial"/>
          <w:spacing w:val="-4"/>
          <w:sz w:val="18"/>
          <w:szCs w:val="18"/>
          <w:cs/>
          <w:lang w:eastAsia="zh-CN"/>
        </w:rPr>
        <w:t xml:space="preserve">9 </w:t>
      </w:r>
      <w:r w:rsidRPr="00486E37">
        <w:rPr>
          <w:rFonts w:ascii="Arial" w:eastAsia="Arial" w:hAnsi="Arial" w:cs="Arial"/>
          <w:spacing w:val="-4"/>
          <w:sz w:val="18"/>
          <w:szCs w:val="18"/>
          <w:lang w:eastAsia="zh-CN"/>
        </w:rPr>
        <w:t>Financial Instruments, establishes principles for the classification, measurement</w:t>
      </w:r>
      <w:r w:rsidRPr="00486E37">
        <w:rPr>
          <w:rFonts w:ascii="Arial" w:eastAsia="Arial" w:hAnsi="Arial" w:cs="Arial"/>
          <w:sz w:val="18"/>
          <w:szCs w:val="18"/>
          <w:lang w:eastAsia="zh-CN"/>
        </w:rPr>
        <w:t xml:space="preserve"> and derecognition of financial assets and financial liabilities, impairment requirement and hedge accounting as follow:</w:t>
      </w:r>
    </w:p>
    <w:p w:rsidR="00C8448E" w:rsidRPr="00684C90" w:rsidP="00486E37">
      <w:pPr>
        <w:pStyle w:val="Default"/>
        <w:ind w:left="2520"/>
        <w:jc w:val="both"/>
        <w:rPr>
          <w:rFonts w:ascii="Arial" w:eastAsia="Arial" w:hAnsi="Arial" w:cs="Arial"/>
          <w:sz w:val="14"/>
          <w:szCs w:val="14"/>
          <w:lang w:eastAsia="zh-CN"/>
        </w:rPr>
      </w:pPr>
    </w:p>
    <w:p w:rsidR="00C8448E" w:rsidRPr="00486E37" w:rsidP="00684C90">
      <w:pPr>
        <w:pStyle w:val="Default"/>
        <w:spacing w:line="200" w:lineRule="exact"/>
        <w:ind w:left="2520"/>
        <w:jc w:val="both"/>
        <w:rPr>
          <w:rFonts w:ascii="Arial" w:eastAsia="Arial" w:hAnsi="Arial" w:cs="Arial"/>
          <w:sz w:val="18"/>
          <w:szCs w:val="18"/>
          <w:lang w:eastAsia="zh-CN"/>
        </w:rPr>
      </w:pPr>
      <w:r w:rsidRPr="00486E37" w:rsidR="00D22A81">
        <w:rPr>
          <w:rFonts w:ascii="Arial" w:eastAsia="Arial" w:hAnsi="Arial" w:cs="Arial"/>
          <w:sz w:val="18"/>
          <w:szCs w:val="18"/>
          <w:lang w:eastAsia="zh-CN"/>
        </w:rPr>
        <w:t>-</w:t>
        <w:tab/>
        <w:t>Classification and measurement:</w:t>
      </w:r>
    </w:p>
    <w:p w:rsidR="00D22A81" w:rsidRPr="00684C90" w:rsidP="00486E37">
      <w:pPr>
        <w:pStyle w:val="Default"/>
        <w:ind w:left="3240" w:hanging="360"/>
        <w:jc w:val="both"/>
        <w:rPr>
          <w:rFonts w:ascii="Arial" w:eastAsia="Arial" w:hAnsi="Arial" w:cs="Arial"/>
          <w:sz w:val="14"/>
          <w:szCs w:val="14"/>
          <w:lang w:eastAsia="zh-CN"/>
        </w:rPr>
      </w:pPr>
    </w:p>
    <w:p w:rsidR="00C8448E" w:rsidRPr="00684C90" w:rsidP="00684C90">
      <w:pPr>
        <w:pStyle w:val="Default"/>
        <w:numPr>
          <w:ilvl w:val="0"/>
          <w:numId w:val="2"/>
        </w:numPr>
        <w:spacing w:line="200" w:lineRule="exact"/>
        <w:ind w:left="3240"/>
        <w:jc w:val="thaiDistribute"/>
        <w:rPr>
          <w:rFonts w:ascii="Arial" w:eastAsia="Arial" w:hAnsi="Arial" w:cs="Arial"/>
          <w:sz w:val="18"/>
          <w:szCs w:val="18"/>
          <w:lang w:eastAsia="zh-CN"/>
        </w:rPr>
      </w:pPr>
      <w:r w:rsidRPr="00684C90">
        <w:rPr>
          <w:rFonts w:ascii="Arial" w:eastAsia="Arial" w:hAnsi="Arial" w:cs="Arial"/>
          <w:sz w:val="18"/>
          <w:szCs w:val="18"/>
          <w:lang w:eastAsia="zh-CN"/>
        </w:rPr>
        <w:t xml:space="preserve">The classification and measurement of debt instrument financial assets has three classification categories, which are amortised cost, fair value through profit or loss and fair value through other comprehensive income. Classification of debt assets will be driven by the entity’s business model for managing the financial assets and contractual cash flows characteristics of the financial assets. </w:t>
      </w:r>
    </w:p>
    <w:p w:rsidR="00C8448E" w:rsidRPr="00684C90" w:rsidP="00684C90">
      <w:pPr>
        <w:pStyle w:val="Default"/>
        <w:numPr>
          <w:ilvl w:val="0"/>
          <w:numId w:val="2"/>
        </w:numPr>
        <w:spacing w:line="200" w:lineRule="exact"/>
        <w:ind w:left="3240"/>
        <w:jc w:val="thaiDistribute"/>
        <w:rPr>
          <w:rFonts w:ascii="Arial" w:eastAsia="Arial" w:hAnsi="Arial" w:cs="Arial"/>
          <w:sz w:val="18"/>
          <w:szCs w:val="18"/>
          <w:lang w:eastAsia="zh-CN"/>
        </w:rPr>
      </w:pPr>
      <w:r w:rsidRPr="00684C90">
        <w:rPr>
          <w:rFonts w:ascii="Arial" w:eastAsia="Arial" w:hAnsi="Arial" w:cs="Arial"/>
          <w:sz w:val="18"/>
          <w:szCs w:val="18"/>
          <w:lang w:eastAsia="zh-CN"/>
        </w:rPr>
        <w:t>Equity instrument financial assets shall be measured at fair value through profit or loss. An entity can make an irrevocable election to recognise the fair value change in other comprehensive income without subsequent recycling to profit or loss.</w:t>
      </w:r>
    </w:p>
    <w:p w:rsidR="00C8448E" w:rsidRPr="00684C90" w:rsidP="00684C90">
      <w:pPr>
        <w:pStyle w:val="Default"/>
        <w:numPr>
          <w:ilvl w:val="0"/>
          <w:numId w:val="2"/>
        </w:numPr>
        <w:spacing w:line="200" w:lineRule="exact"/>
        <w:ind w:left="3240"/>
        <w:jc w:val="thaiDistribute"/>
        <w:rPr>
          <w:rFonts w:ascii="Arial" w:eastAsia="Arial" w:hAnsi="Arial" w:cs="Arial"/>
          <w:sz w:val="18"/>
          <w:szCs w:val="18"/>
          <w:lang w:eastAsia="zh-CN"/>
        </w:rPr>
      </w:pPr>
      <w:r w:rsidRPr="00684C90">
        <w:rPr>
          <w:rFonts w:ascii="Arial" w:eastAsia="Arial" w:hAnsi="Arial" w:cs="Arial"/>
          <w:sz w:val="18"/>
          <w:szCs w:val="18"/>
          <w:lang w:eastAsia="zh-CN"/>
        </w:rPr>
        <w:t>Financial liabilities are classified and measured at amortised cost. An entity can choose to measure a liability at fair value through profit or loss when the conditions are met.</w:t>
      </w:r>
    </w:p>
    <w:p w:rsidR="00C8448E" w:rsidRPr="00684C90" w:rsidP="00684C90">
      <w:pPr>
        <w:pStyle w:val="Default"/>
        <w:numPr>
          <w:ilvl w:val="0"/>
          <w:numId w:val="2"/>
        </w:numPr>
        <w:spacing w:line="200" w:lineRule="exact"/>
        <w:ind w:left="3240"/>
        <w:jc w:val="thaiDistribute"/>
        <w:rPr>
          <w:rFonts w:ascii="Arial" w:eastAsia="Arial" w:hAnsi="Arial" w:cs="Arial"/>
          <w:sz w:val="18"/>
          <w:szCs w:val="18"/>
          <w:lang w:eastAsia="zh-CN"/>
        </w:rPr>
      </w:pPr>
      <w:r w:rsidRPr="00684C90">
        <w:rPr>
          <w:rFonts w:ascii="Arial" w:eastAsia="Arial" w:hAnsi="Arial" w:cs="Arial"/>
          <w:sz w:val="18"/>
          <w:szCs w:val="18"/>
          <w:lang w:eastAsia="zh-CN"/>
        </w:rPr>
        <w:t xml:space="preserve">Derivatives are classified and measured at fair value through profit or loss. </w:t>
      </w:r>
    </w:p>
    <w:p w:rsidR="00486E37" w:rsidRPr="00684C90" w:rsidP="00486E37">
      <w:pPr>
        <w:pStyle w:val="Default"/>
        <w:ind w:left="2880"/>
        <w:jc w:val="both"/>
        <w:rPr>
          <w:rFonts w:ascii="Arial" w:eastAsia="Arial" w:hAnsi="Arial" w:cs="Arial"/>
          <w:sz w:val="14"/>
          <w:szCs w:val="14"/>
          <w:lang w:eastAsia="zh-CN"/>
        </w:rPr>
      </w:pPr>
    </w:p>
    <w:p w:rsidR="00C8448E" w:rsidRPr="00486E37" w:rsidP="00684C90">
      <w:pPr>
        <w:pStyle w:val="Default"/>
        <w:spacing w:line="200" w:lineRule="exact"/>
        <w:ind w:left="2880" w:hanging="360"/>
        <w:jc w:val="thaiDistribute"/>
        <w:rPr>
          <w:rFonts w:ascii="Arial" w:hAnsi="Arial" w:cs="Arial"/>
          <w:sz w:val="18"/>
          <w:szCs w:val="18"/>
        </w:rPr>
      </w:pPr>
      <w:r w:rsidRPr="00486E37">
        <w:rPr>
          <w:rFonts w:ascii="Arial" w:hAnsi="Arial" w:cs="Arial"/>
          <w:sz w:val="18"/>
          <w:szCs w:val="18"/>
        </w:rPr>
        <w:t>-</w:t>
        <w:tab/>
        <w:t>The impairment requirements relating to the accounting for an entity’s expected credit losses on its financial assets measured at amortised cost, investments in debt instruments measured at fair value through other comprehensive income, lease receivables, loan commitments and financial guarantee contracts. It is no longer necessary for a credit event to have occurred before credit losses are recognised. The entity always accounts for expected credit losses which involves a three stage approach. The stage dictates how the entity measures impairment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p>
    <w:p w:rsidR="00FB7AA7" w:rsidRPr="00684C90" w:rsidP="00486E37">
      <w:pPr>
        <w:pStyle w:val="Default"/>
        <w:ind w:left="2880" w:hanging="360"/>
        <w:jc w:val="thaiDistribute"/>
        <w:rPr>
          <w:rFonts w:ascii="Arial" w:hAnsi="Arial" w:cs="Arial"/>
          <w:sz w:val="14"/>
          <w:szCs w:val="14"/>
        </w:rPr>
      </w:pPr>
    </w:p>
    <w:p w:rsidR="00C8448E" w:rsidRPr="00486E37" w:rsidP="00684C90">
      <w:pPr>
        <w:pStyle w:val="Default"/>
        <w:spacing w:line="200" w:lineRule="exact"/>
        <w:ind w:left="2880" w:hanging="360"/>
        <w:jc w:val="thaiDistribute"/>
        <w:rPr>
          <w:rFonts w:ascii="Arial" w:hAnsi="Arial" w:cs="Arial"/>
          <w:sz w:val="18"/>
          <w:szCs w:val="18"/>
        </w:rPr>
      </w:pPr>
      <w:r w:rsidRPr="00486E37">
        <w:rPr>
          <w:rFonts w:ascii="Arial" w:hAnsi="Arial" w:cs="Arial"/>
          <w:sz w:val="18"/>
          <w:szCs w:val="18"/>
        </w:rPr>
        <w:t>-</w:t>
        <w:tab/>
        <w:t>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 This approach aims to convey the context of hedging instruments for which hedge accounting is applied in order to allow insight into their purpose and effect.</w:t>
      </w:r>
    </w:p>
    <w:p w:rsidR="00C8448E" w:rsidRPr="00684C90" w:rsidP="00486E37">
      <w:pPr>
        <w:pStyle w:val="Default"/>
        <w:ind w:left="2520"/>
        <w:jc w:val="thaiDistribute"/>
        <w:rPr>
          <w:rFonts w:ascii="Arial" w:hAnsi="Arial" w:cs="Arial"/>
          <w:sz w:val="14"/>
          <w:szCs w:val="14"/>
        </w:rPr>
      </w:pPr>
    </w:p>
    <w:p w:rsidR="00926647" w:rsidRPr="00486E37" w:rsidP="00684C90">
      <w:pPr>
        <w:pStyle w:val="Default"/>
        <w:spacing w:line="200" w:lineRule="exact"/>
        <w:ind w:left="2520"/>
        <w:jc w:val="thaiDistribute"/>
        <w:rPr>
          <w:rFonts w:ascii="Arial" w:eastAsia="Arial" w:hAnsi="Arial" w:cs="Arial"/>
          <w:sz w:val="18"/>
          <w:szCs w:val="18"/>
          <w:lang w:eastAsia="zh-CN"/>
        </w:rPr>
      </w:pPr>
      <w:r w:rsidRPr="00486E37">
        <w:rPr>
          <w:rFonts w:ascii="Arial" w:eastAsia="Arial" w:hAnsi="Arial" w:cs="Arial"/>
          <w:sz w:val="18"/>
          <w:szCs w:val="18"/>
          <w:lang w:eastAsia="zh-CN"/>
        </w:rPr>
        <w:t>TFRIC 16 Hedges of a Net Investment in a Foreign Operation, clarifies the accounting treatment in respect of net investment hedging, provides guidance on identifying the foreign currency risks that qualify as a hedged risk. Clarifying that hedging instruments that are hedges of a net investment in a foreign operation may be held anywhere in the group not only by the parent. This includes the guidance on how an entity should determine the amount to be reclassified from equity to profit or loss for both the hedging instrument and the hedged item.</w:t>
      </w:r>
    </w:p>
    <w:p w:rsidR="008810C9" w:rsidRPr="00684C90" w:rsidP="00486E37">
      <w:pPr>
        <w:ind w:left="2520"/>
        <w:contextualSpacing/>
        <w:outlineLvl w:val="0"/>
        <w:rPr>
          <w:rFonts w:ascii="Arial" w:eastAsia="Arial" w:hAnsi="Arial" w:cs="Arial"/>
          <w:sz w:val="14"/>
          <w:szCs w:val="14"/>
          <w:lang w:eastAsia="zh-CN"/>
        </w:rPr>
      </w:pPr>
    </w:p>
    <w:p w:rsidR="008810C9" w:rsidRPr="00486E37" w:rsidP="00684C90">
      <w:pPr>
        <w:pStyle w:val="Default"/>
        <w:spacing w:line="200" w:lineRule="exact"/>
        <w:ind w:left="2520"/>
        <w:jc w:val="thaiDistribute"/>
        <w:rPr>
          <w:rFonts w:ascii="Arial" w:eastAsia="Arial" w:hAnsi="Arial" w:cs="Arial"/>
          <w:sz w:val="18"/>
          <w:szCs w:val="18"/>
          <w:lang w:eastAsia="zh-CN"/>
        </w:rPr>
      </w:pPr>
      <w:r w:rsidRPr="00486E37">
        <w:rPr>
          <w:rFonts w:ascii="Arial" w:eastAsia="Arial" w:hAnsi="Arial" w:cs="Arial"/>
          <w:sz w:val="18"/>
          <w:szCs w:val="18"/>
          <w:lang w:eastAsia="zh-CN"/>
        </w:rPr>
        <w:t>TFRIC 19 Extinguishing financial liabilities with equity instruments, provides the requirements for accounting treatment when the entity issues equity instruments to a creditor to extinguish all or part of a financial liability. The equity instruments issued shall be measured at fair value. The entity shall remove a financial liability (or part of a financial liability) from its statement of financial position when it is extinguished in accordance with TFRS 9. The difference between the carrying amount of the financial liability (or part of a financial liability) extinguished and the fair value of equity instruments issued shall be recognised in profit or loss.</w:t>
      </w:r>
    </w:p>
    <w:p w:rsidR="008810C9" w:rsidRPr="00684C90" w:rsidP="00486E37">
      <w:pPr>
        <w:ind w:left="2520"/>
        <w:contextualSpacing/>
        <w:outlineLvl w:val="0"/>
        <w:rPr>
          <w:rFonts w:ascii="Arial" w:eastAsia="Arial" w:hAnsi="Arial" w:cs="Arial"/>
          <w:sz w:val="14"/>
          <w:szCs w:val="14"/>
          <w:lang w:eastAsia="zh-CN"/>
        </w:rPr>
      </w:pPr>
    </w:p>
    <w:p w:rsidR="00C8448E" w:rsidRPr="00C8448E" w:rsidP="00684C90">
      <w:pPr>
        <w:pStyle w:val="Default"/>
        <w:spacing w:line="200" w:lineRule="exact"/>
        <w:ind w:left="2520"/>
        <w:jc w:val="thaiDistribute"/>
        <w:rPr>
          <w:rFonts w:ascii="Arial" w:eastAsia="Arial" w:hAnsi="Arial" w:cs="Arial"/>
          <w:sz w:val="18"/>
          <w:szCs w:val="18"/>
          <w:lang w:eastAsia="zh-CN"/>
        </w:rPr>
      </w:pPr>
      <w:r w:rsidRPr="00486E37" w:rsidR="008810C9">
        <w:rPr>
          <w:rFonts w:ascii="Arial" w:eastAsia="Arial" w:hAnsi="Arial" w:cs="Arial"/>
          <w:sz w:val="18"/>
          <w:szCs w:val="18"/>
          <w:lang w:eastAsia="zh-CN"/>
        </w:rPr>
        <w:t>The Group’s management is currently assessing the impact of initial adoption of these standards</w:t>
      </w:r>
      <w:r w:rsidRPr="00C8448E" w:rsidR="008810C9">
        <w:rPr>
          <w:rFonts w:ascii="Arial" w:eastAsia="Arial" w:hAnsi="Arial" w:cs="Arial"/>
          <w:sz w:val="18"/>
          <w:szCs w:val="18"/>
          <w:lang w:eastAsia="zh-CN"/>
        </w:rPr>
        <w:t>.</w:t>
      </w:r>
    </w:p>
    <w:p w:rsidR="00987AE7" w:rsidRPr="00095A29" w:rsidP="00095A29">
      <w:pPr>
        <w:tabs>
          <w:tab w:val="left" w:pos="8080"/>
        </w:tabs>
        <w:ind w:left="540"/>
        <w:jc w:val="both"/>
        <w:rPr>
          <w:rFonts w:ascii="Arial" w:hAnsi="Arial" w:cs="Arial"/>
          <w:b/>
          <w:bCs/>
          <w:sz w:val="18"/>
          <w:szCs w:val="18"/>
        </w:rPr>
      </w:pPr>
      <w:r w:rsidR="00684C90">
        <w:rPr>
          <w:rFonts w:ascii="Arial" w:hAnsi="Arial" w:cs="Arial"/>
          <w:b/>
          <w:bCs/>
          <w:sz w:val="18"/>
          <w:szCs w:val="18"/>
        </w:rPr>
        <w:br w:type="page"/>
      </w:r>
    </w:p>
    <w:p w:rsidR="00684C90" w:rsidRPr="00095A29" w:rsidP="00095A29">
      <w:pPr>
        <w:tabs>
          <w:tab w:val="left" w:pos="8080"/>
        </w:tabs>
        <w:ind w:left="540"/>
        <w:jc w:val="both"/>
        <w:rPr>
          <w:rFonts w:ascii="Arial" w:hAnsi="Arial" w:cs="Arial"/>
          <w:b/>
          <w:bCs/>
          <w:sz w:val="18"/>
          <w:szCs w:val="18"/>
        </w:rPr>
      </w:pPr>
    </w:p>
    <w:p w:rsidR="00210571" w:rsidRPr="00095A29" w:rsidP="00210571">
      <w:pPr>
        <w:tabs>
          <w:tab w:val="left" w:pos="8080"/>
        </w:tabs>
        <w:ind w:left="540" w:hanging="540"/>
        <w:jc w:val="both"/>
        <w:rPr>
          <w:rFonts w:ascii="Arial" w:hAnsi="Arial" w:cs="Arial"/>
          <w:sz w:val="18"/>
          <w:szCs w:val="18"/>
        </w:rPr>
      </w:pPr>
      <w:r w:rsidRPr="00095A29" w:rsidR="00173082">
        <w:rPr>
          <w:rFonts w:ascii="Arial" w:hAnsi="Arial" w:cs="Arial"/>
          <w:b/>
          <w:bCs/>
          <w:sz w:val="18"/>
          <w:szCs w:val="18"/>
        </w:rPr>
        <w:t>3</w:t>
      </w:r>
      <w:r w:rsidRPr="00095A29">
        <w:rPr>
          <w:rFonts w:ascii="Arial" w:hAnsi="Arial" w:cs="Arial"/>
          <w:b/>
          <w:bCs/>
          <w:sz w:val="18"/>
          <w:szCs w:val="18"/>
        </w:rPr>
        <w:tab/>
        <w:t>Estimates</w:t>
      </w:r>
    </w:p>
    <w:p w:rsidR="00210571" w:rsidRPr="00095A29" w:rsidP="00210571">
      <w:pPr>
        <w:tabs>
          <w:tab w:val="right" w:pos="7038"/>
        </w:tabs>
        <w:ind w:left="540"/>
        <w:jc w:val="both"/>
        <w:rPr>
          <w:rFonts w:ascii="Arial" w:hAnsi="Arial" w:cs="Arial"/>
          <w:spacing w:val="2"/>
          <w:sz w:val="18"/>
          <w:szCs w:val="18"/>
        </w:rPr>
      </w:pPr>
    </w:p>
    <w:p w:rsidR="0040715A" w:rsidRPr="00095A29" w:rsidP="0040715A">
      <w:pPr>
        <w:tabs>
          <w:tab w:val="right" w:pos="7038"/>
        </w:tabs>
        <w:ind w:left="540"/>
        <w:jc w:val="both"/>
        <w:rPr>
          <w:rFonts w:ascii="Arial" w:hAnsi="Arial" w:cs="Arial"/>
          <w:sz w:val="18"/>
          <w:szCs w:val="18"/>
        </w:rPr>
      </w:pPr>
    </w:p>
    <w:p w:rsidR="00210571" w:rsidRPr="00095A29" w:rsidP="00210571">
      <w:pPr>
        <w:tabs>
          <w:tab w:val="right" w:pos="7038"/>
        </w:tabs>
        <w:ind w:left="540"/>
        <w:jc w:val="both"/>
        <w:rPr>
          <w:rFonts w:ascii="Arial" w:hAnsi="Arial" w:cs="Arial"/>
          <w:sz w:val="18"/>
          <w:szCs w:val="18"/>
        </w:rPr>
      </w:pPr>
      <w:r w:rsidRPr="00095A29">
        <w:rPr>
          <w:rFonts w:ascii="Arial" w:hAnsi="Arial" w:cs="Arial"/>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210571" w:rsidRPr="00095A29" w:rsidP="00210571">
      <w:pPr>
        <w:ind w:left="540"/>
        <w:jc w:val="both"/>
        <w:rPr>
          <w:rFonts w:ascii="Arial" w:hAnsi="Arial" w:cs="Arial"/>
          <w:sz w:val="18"/>
          <w:szCs w:val="18"/>
        </w:rPr>
      </w:pPr>
    </w:p>
    <w:p w:rsidR="00A229AB" w:rsidRPr="00095A29" w:rsidP="002939DB">
      <w:pPr>
        <w:tabs>
          <w:tab w:val="right" w:pos="7038"/>
        </w:tabs>
        <w:ind w:left="540"/>
        <w:jc w:val="both"/>
        <w:rPr>
          <w:rFonts w:ascii="Arial" w:hAnsi="Arial" w:cs="Arial"/>
          <w:sz w:val="18"/>
          <w:szCs w:val="18"/>
        </w:rPr>
      </w:pPr>
      <w:r w:rsidRPr="00095A29" w:rsidR="00210571">
        <w:rPr>
          <w:rFonts w:ascii="Arial" w:hAnsi="Arial" w:cs="Arial"/>
          <w:sz w:val="18"/>
          <w:szCs w:val="18"/>
        </w:rPr>
        <w:t>In preparing this interim financial information, the significant judgments made</w:t>
      </w:r>
      <w:r w:rsidRPr="00095A29" w:rsidR="00807E96">
        <w:rPr>
          <w:rFonts w:ascii="Arial" w:hAnsi="Arial" w:cs="Arial"/>
          <w:sz w:val="18"/>
          <w:szCs w:val="18"/>
        </w:rPr>
        <w:t xml:space="preserve"> by management in applying </w:t>
      </w:r>
      <w:r w:rsidRPr="00095A29" w:rsidR="007E7036">
        <w:rPr>
          <w:rFonts w:ascii="Arial" w:hAnsi="Arial" w:cs="Arial"/>
          <w:sz w:val="18"/>
          <w:szCs w:val="18"/>
        </w:rPr>
        <w:br/>
      </w:r>
      <w:r w:rsidRPr="00095A29" w:rsidR="00807E96">
        <w:rPr>
          <w:rFonts w:ascii="Arial" w:hAnsi="Arial" w:cs="Arial"/>
          <w:sz w:val="18"/>
          <w:szCs w:val="18"/>
        </w:rPr>
        <w:t>the G</w:t>
      </w:r>
      <w:r w:rsidRPr="00095A29" w:rsidR="00210571">
        <w:rPr>
          <w:rFonts w:ascii="Arial" w:hAnsi="Arial" w:cs="Arial"/>
          <w:sz w:val="18"/>
          <w:szCs w:val="18"/>
        </w:rPr>
        <w:t xml:space="preserve">roup’s accounting policies and the key sources of estimation uncertainty were the same as those that applied to the consolidated financial statements for the year ended 31 December </w:t>
      </w:r>
      <w:r w:rsidRPr="00095A29" w:rsidR="00315F04">
        <w:rPr>
          <w:rFonts w:ascii="Arial" w:hAnsi="Arial" w:cs="Arial"/>
          <w:sz w:val="18"/>
          <w:szCs w:val="18"/>
        </w:rPr>
        <w:t>2017</w:t>
      </w:r>
      <w:r w:rsidRPr="00095A29" w:rsidR="00210571">
        <w:rPr>
          <w:rFonts w:ascii="Arial" w:hAnsi="Arial" w:cs="Arial"/>
          <w:sz w:val="18"/>
          <w:szCs w:val="18"/>
        </w:rPr>
        <w:t xml:space="preserve">. </w:t>
      </w:r>
    </w:p>
    <w:p w:rsidR="005B5078" w:rsidRPr="00095A29" w:rsidP="002939DB">
      <w:pPr>
        <w:tabs>
          <w:tab w:val="right" w:pos="7038"/>
        </w:tabs>
        <w:ind w:left="540"/>
        <w:jc w:val="both"/>
        <w:rPr>
          <w:rFonts w:ascii="Arial" w:hAnsi="Arial" w:cs="Arial"/>
          <w:sz w:val="18"/>
          <w:szCs w:val="18"/>
        </w:rPr>
      </w:pPr>
    </w:p>
    <w:p w:rsidR="005B5078" w:rsidRPr="00095A29" w:rsidP="002939DB">
      <w:pPr>
        <w:tabs>
          <w:tab w:val="right" w:pos="7038"/>
        </w:tabs>
        <w:ind w:left="540"/>
        <w:jc w:val="both"/>
        <w:rPr>
          <w:rFonts w:ascii="Arial" w:hAnsi="Arial" w:cs="Arial"/>
          <w:sz w:val="18"/>
          <w:szCs w:val="18"/>
        </w:rPr>
      </w:pPr>
    </w:p>
    <w:p w:rsidR="00CD2A01" w:rsidRPr="00095A29" w:rsidP="002939DB">
      <w:pPr>
        <w:tabs>
          <w:tab w:val="right" w:pos="7038"/>
        </w:tabs>
        <w:ind w:left="540"/>
        <w:jc w:val="both"/>
        <w:rPr>
          <w:rFonts w:ascii="Arial" w:hAnsi="Arial" w:cs="Arial"/>
          <w:spacing w:val="2"/>
          <w:sz w:val="18"/>
          <w:szCs w:val="18"/>
        </w:rPr>
      </w:pPr>
    </w:p>
    <w:p w:rsidR="00E423C5" w:rsidRPr="00095A29" w:rsidP="00095A29">
      <w:pPr>
        <w:tabs>
          <w:tab w:val="left" w:pos="540"/>
        </w:tabs>
        <w:ind w:left="540" w:hanging="540"/>
        <w:rPr>
          <w:rFonts w:ascii="Arial" w:hAnsi="Arial" w:cs="Arial"/>
          <w:sz w:val="18"/>
          <w:szCs w:val="18"/>
        </w:rPr>
      </w:pPr>
      <w:r w:rsidRPr="00095A29" w:rsidR="00173082">
        <w:rPr>
          <w:rFonts w:ascii="Arial" w:hAnsi="Arial" w:cs="Arial"/>
          <w:b/>
          <w:bCs/>
          <w:snapToGrid w:val="0"/>
          <w:sz w:val="18"/>
          <w:szCs w:val="18"/>
          <w:lang w:eastAsia="th-TH"/>
        </w:rPr>
        <w:t>4</w:t>
      </w:r>
      <w:r w:rsidRPr="00095A29" w:rsidR="003E603F">
        <w:rPr>
          <w:rFonts w:ascii="Arial" w:hAnsi="Arial" w:cs="Arial"/>
          <w:b/>
          <w:bCs/>
          <w:snapToGrid w:val="0"/>
          <w:sz w:val="18"/>
          <w:szCs w:val="18"/>
          <w:lang w:eastAsia="th-TH"/>
        </w:rPr>
        <w:tab/>
        <w:t>Segment information</w:t>
      </w:r>
    </w:p>
    <w:p w:rsidR="00E423C5" w:rsidRPr="00095A29" w:rsidP="00E423C5">
      <w:pPr>
        <w:suppressAutoHyphens/>
        <w:ind w:left="540"/>
        <w:contextualSpacing/>
        <w:jc w:val="both"/>
        <w:rPr>
          <w:rFonts w:ascii="Arial" w:eastAsia="Cordia New" w:hAnsi="Arial" w:cs="Arial"/>
          <w:sz w:val="18"/>
          <w:szCs w:val="18"/>
          <w:lang w:eastAsia="en-GB"/>
        </w:rPr>
      </w:pPr>
    </w:p>
    <w:p w:rsidR="00E423C5" w:rsidRPr="00095A29" w:rsidP="00E423C5">
      <w:pPr>
        <w:suppressAutoHyphens/>
        <w:ind w:left="540"/>
        <w:contextualSpacing/>
        <w:jc w:val="both"/>
        <w:rPr>
          <w:rFonts w:ascii="Arial" w:eastAsia="Cordia New" w:hAnsi="Arial" w:cs="Arial"/>
          <w:sz w:val="18"/>
          <w:szCs w:val="18"/>
          <w:lang w:eastAsia="en-GB"/>
        </w:rPr>
      </w:pPr>
    </w:p>
    <w:p w:rsidR="00E423C5" w:rsidRPr="00095A29" w:rsidP="00E423C5">
      <w:pPr>
        <w:suppressAutoHyphens/>
        <w:ind w:firstLine="540"/>
        <w:rPr>
          <w:rFonts w:ascii="Arial" w:eastAsia="Cordia New" w:hAnsi="Arial" w:cs="Arial"/>
          <w:sz w:val="18"/>
          <w:szCs w:val="18"/>
          <w:lang w:eastAsia="en-GB"/>
        </w:rPr>
      </w:pPr>
      <w:r w:rsidRPr="00095A29" w:rsidR="003E603F">
        <w:rPr>
          <w:rFonts w:ascii="Arial" w:eastAsia="Cordia New" w:hAnsi="Arial" w:cs="Arial"/>
          <w:sz w:val="18"/>
          <w:szCs w:val="18"/>
          <w:lang w:eastAsia="en-GB"/>
        </w:rPr>
        <w:t xml:space="preserve">The Group has two reportable segments which are comprised of electricity generation and other businesses. </w:t>
      </w:r>
    </w:p>
    <w:p w:rsidR="00E423C5" w:rsidRPr="00095A29" w:rsidP="00E423C5">
      <w:pPr>
        <w:suppressAutoHyphens/>
        <w:ind w:left="540"/>
        <w:contextualSpacing/>
        <w:jc w:val="both"/>
        <w:rPr>
          <w:rFonts w:ascii="Arial" w:eastAsia="Cordia New" w:hAnsi="Arial" w:cs="Arial"/>
          <w:sz w:val="18"/>
          <w:szCs w:val="18"/>
          <w:lang w:eastAsia="en-GB"/>
        </w:rPr>
      </w:pPr>
    </w:p>
    <w:p w:rsidR="00E423C5" w:rsidRPr="00095A29" w:rsidP="00AF5E34">
      <w:pPr>
        <w:pStyle w:val="ListParagraph"/>
        <w:numPr>
          <w:ilvl w:val="0"/>
          <w:numId w:val="1"/>
        </w:numPr>
        <w:suppressAutoHyphens/>
        <w:jc w:val="thaiDistribute"/>
        <w:rPr>
          <w:rFonts w:eastAsia="Cordia New" w:cs="Arial"/>
          <w:sz w:val="18"/>
          <w:szCs w:val="18"/>
          <w:lang w:val="en-GB" w:eastAsia="en-GB"/>
        </w:rPr>
      </w:pPr>
      <w:r w:rsidRPr="00095A29" w:rsidR="003E603F">
        <w:rPr>
          <w:rFonts w:eastAsia="Cordia New" w:cs="Arial"/>
          <w:sz w:val="18"/>
          <w:szCs w:val="18"/>
          <w:lang w:val="en-GB" w:eastAsia="en-GB"/>
        </w:rPr>
        <w:t xml:space="preserve">Electricity generation: This segment is </w:t>
      </w:r>
      <w:r w:rsidRPr="00095A29" w:rsidR="00AA7E59">
        <w:rPr>
          <w:rFonts w:eastAsia="Cordia New" w:cs="Arial"/>
          <w:sz w:val="18"/>
          <w:szCs w:val="18"/>
          <w:lang w:val="en-GB" w:eastAsia="en-GB"/>
        </w:rPr>
        <w:t xml:space="preserve">the business of </w:t>
      </w:r>
      <w:r w:rsidRPr="00095A29" w:rsidR="003E603F">
        <w:rPr>
          <w:rFonts w:eastAsia="Cordia New" w:cs="Arial"/>
          <w:sz w:val="18"/>
          <w:szCs w:val="18"/>
          <w:lang w:val="en-GB" w:eastAsia="en-GB"/>
        </w:rPr>
        <w:t xml:space="preserve">generation and distribution of electricity </w:t>
      </w:r>
      <w:r w:rsidRPr="00095A29" w:rsidR="00DB034F">
        <w:rPr>
          <w:rFonts w:eastAsia="Cordia New" w:cs="Arial"/>
          <w:sz w:val="18"/>
          <w:szCs w:val="18"/>
          <w:lang w:val="en-GB" w:eastAsia="en-GB"/>
        </w:rPr>
        <w:t>for the government sectors and industrial u</w:t>
      </w:r>
      <w:r w:rsidRPr="00095A29" w:rsidR="003E603F">
        <w:rPr>
          <w:rFonts w:eastAsia="Cordia New" w:cs="Arial"/>
          <w:sz w:val="18"/>
          <w:szCs w:val="18"/>
          <w:lang w:val="en-GB" w:eastAsia="en-GB"/>
        </w:rPr>
        <w:t>sers both in Thailand and</w:t>
      </w:r>
      <w:r w:rsidRPr="00095A29" w:rsidR="003E603F">
        <w:rPr>
          <w:rFonts w:eastAsia="Cordia New" w:cs="Arial"/>
          <w:sz w:val="18"/>
          <w:szCs w:val="18"/>
          <w:cs/>
          <w:lang w:val="en-GB" w:eastAsia="en-GB"/>
        </w:rPr>
        <w:t xml:space="preserve"> </w:t>
      </w:r>
      <w:r w:rsidRPr="00095A29" w:rsidR="003E603F">
        <w:rPr>
          <w:rFonts w:eastAsia="Cordia New" w:cs="Arial"/>
          <w:sz w:val="18"/>
          <w:szCs w:val="18"/>
          <w:lang w:val="en-GB" w:eastAsia="en-GB"/>
        </w:rPr>
        <w:t>overseas.</w:t>
      </w:r>
    </w:p>
    <w:p w:rsidR="00E423C5" w:rsidRPr="00095A29" w:rsidP="00095A29">
      <w:pPr>
        <w:pStyle w:val="ListParagraph"/>
        <w:suppressAutoHyphens/>
        <w:ind w:left="540"/>
        <w:jc w:val="thaiDistribute"/>
        <w:rPr>
          <w:rFonts w:eastAsia="Cordia New" w:cs="Arial"/>
          <w:sz w:val="18"/>
          <w:szCs w:val="18"/>
          <w:lang w:val="en-GB" w:eastAsia="en-GB"/>
        </w:rPr>
      </w:pPr>
    </w:p>
    <w:p w:rsidR="00E423C5" w:rsidRPr="00095A29" w:rsidP="00AF5E34">
      <w:pPr>
        <w:pStyle w:val="ListParagraph"/>
        <w:numPr>
          <w:ilvl w:val="0"/>
          <w:numId w:val="1"/>
        </w:numPr>
        <w:suppressAutoHyphens/>
        <w:jc w:val="thaiDistribute"/>
        <w:rPr>
          <w:rFonts w:eastAsia="Cordia New" w:cs="Arial"/>
          <w:sz w:val="18"/>
          <w:szCs w:val="18"/>
          <w:lang w:val="en-GB" w:eastAsia="en-GB"/>
        </w:rPr>
      </w:pPr>
      <w:r w:rsidRPr="00095A29" w:rsidR="003E603F">
        <w:rPr>
          <w:rFonts w:eastAsia="Cordia New" w:cs="Arial"/>
          <w:sz w:val="18"/>
          <w:szCs w:val="18"/>
          <w:lang w:val="en-GB" w:eastAsia="en-GB"/>
        </w:rPr>
        <w:t xml:space="preserve">Other businesses: This segment is </w:t>
      </w:r>
      <w:r w:rsidRPr="00095A29" w:rsidR="00DB034F">
        <w:rPr>
          <w:rFonts w:eastAsia="Cordia New" w:cs="Arial"/>
          <w:sz w:val="18"/>
          <w:szCs w:val="18"/>
          <w:lang w:val="en-GB" w:eastAsia="en-GB"/>
        </w:rPr>
        <w:t xml:space="preserve">the business of investment </w:t>
      </w:r>
      <w:r w:rsidRPr="00095A29" w:rsidR="003E603F">
        <w:rPr>
          <w:rFonts w:eastAsia="Cordia New" w:cs="Arial"/>
          <w:sz w:val="18"/>
          <w:szCs w:val="18"/>
          <w:lang w:val="en-GB" w:eastAsia="en-GB"/>
        </w:rPr>
        <w:t>holding,</w:t>
      </w:r>
      <w:r w:rsidRPr="00095A29" w:rsidR="00EA5EBA">
        <w:rPr>
          <w:rFonts w:eastAsia="Cordia New" w:cs="Arial"/>
          <w:sz w:val="18"/>
          <w:szCs w:val="18"/>
          <w:lang w:val="en-GB" w:eastAsia="en-GB"/>
        </w:rPr>
        <w:t xml:space="preserve"> debentures issuing,</w:t>
      </w:r>
      <w:r w:rsidRPr="00095A29" w:rsidR="003E603F">
        <w:rPr>
          <w:rFonts w:eastAsia="Cordia New" w:cs="Arial"/>
          <w:sz w:val="18"/>
          <w:szCs w:val="18"/>
          <w:lang w:val="en-GB" w:eastAsia="en-GB"/>
        </w:rPr>
        <w:t xml:space="preserve"> maintenance and operating services for power plants.</w:t>
      </w:r>
    </w:p>
    <w:p w:rsidR="00E423C5" w:rsidRPr="00095A29" w:rsidP="00E423C5">
      <w:pPr>
        <w:suppressAutoHyphens/>
        <w:ind w:left="540"/>
        <w:contextualSpacing/>
        <w:jc w:val="both"/>
        <w:rPr>
          <w:rFonts w:ascii="Arial" w:eastAsia="Cordia New" w:hAnsi="Arial" w:cs="Arial"/>
          <w:sz w:val="18"/>
          <w:szCs w:val="18"/>
          <w:lang w:eastAsia="en-GB"/>
        </w:rPr>
      </w:pPr>
    </w:p>
    <w:p w:rsidR="00E423C5" w:rsidRPr="00095A29" w:rsidP="00E423C5">
      <w:pPr>
        <w:suppressAutoHyphens/>
        <w:ind w:left="540"/>
        <w:contextualSpacing/>
        <w:jc w:val="both"/>
        <w:rPr>
          <w:rFonts w:ascii="Arial" w:eastAsia="Cordia New" w:hAnsi="Arial" w:cs="Arial"/>
          <w:sz w:val="18"/>
          <w:szCs w:val="18"/>
          <w:lang w:eastAsia="en-GB"/>
        </w:rPr>
      </w:pPr>
      <w:r w:rsidRPr="00095A29" w:rsidR="00027318">
        <w:rPr>
          <w:rFonts w:ascii="Arial" w:eastAsia="Cordia New" w:hAnsi="Arial" w:cs="Arial"/>
          <w:sz w:val="18"/>
          <w:szCs w:val="18"/>
          <w:lang w:eastAsia="en-GB"/>
        </w:rPr>
        <w:t>The Board of D</w:t>
      </w:r>
      <w:r w:rsidRPr="00095A29" w:rsidR="003E603F">
        <w:rPr>
          <w:rFonts w:ascii="Arial" w:eastAsia="Cordia New" w:hAnsi="Arial" w:cs="Arial"/>
          <w:sz w:val="18"/>
          <w:szCs w:val="18"/>
          <w:lang w:eastAsia="en-GB"/>
        </w:rPr>
        <w:t>irectors primarily uses a measure of segment profit before tax, which is derived on a basis consistent with the meas</w:t>
      </w:r>
      <w:r w:rsidRPr="00095A29" w:rsidR="00803A5C">
        <w:rPr>
          <w:rFonts w:ascii="Arial" w:eastAsia="Cordia New" w:hAnsi="Arial" w:cs="Arial"/>
          <w:sz w:val="18"/>
          <w:szCs w:val="18"/>
          <w:lang w:eastAsia="en-GB"/>
        </w:rPr>
        <w:t xml:space="preserve">urement of profit </w:t>
      </w:r>
      <w:r w:rsidRPr="00095A29" w:rsidR="003E603F">
        <w:rPr>
          <w:rFonts w:ascii="Arial" w:eastAsia="Cordia New" w:hAnsi="Arial" w:cs="Arial"/>
          <w:sz w:val="18"/>
          <w:szCs w:val="18"/>
          <w:lang w:eastAsia="en-GB"/>
        </w:rPr>
        <w:t>in the c</w:t>
      </w:r>
      <w:r w:rsidRPr="00095A29" w:rsidR="00803A5C">
        <w:rPr>
          <w:rFonts w:ascii="Arial" w:eastAsia="Cordia New" w:hAnsi="Arial" w:cs="Arial"/>
          <w:sz w:val="18"/>
          <w:szCs w:val="18"/>
          <w:lang w:eastAsia="en-GB"/>
        </w:rPr>
        <w:t>onsolidated financial information</w:t>
      </w:r>
      <w:r w:rsidRPr="00095A29" w:rsidR="003E603F">
        <w:rPr>
          <w:rFonts w:ascii="Arial" w:eastAsia="Cordia New" w:hAnsi="Arial" w:cs="Arial"/>
          <w:sz w:val="18"/>
          <w:szCs w:val="18"/>
          <w:lang w:eastAsia="en-GB"/>
        </w:rPr>
        <w:t>.</w:t>
      </w:r>
    </w:p>
    <w:p w:rsidR="0066676F" w:rsidRPr="00095A29" w:rsidP="004103ED">
      <w:pPr>
        <w:tabs>
          <w:tab w:val="left" w:pos="540"/>
        </w:tabs>
        <w:ind w:left="540"/>
        <w:rPr>
          <w:rFonts w:ascii="Arial" w:hAnsi="Arial" w:cs="Arial"/>
          <w:sz w:val="18"/>
          <w:szCs w:val="18"/>
        </w:rPr>
      </w:pPr>
    </w:p>
    <w:tbl>
      <w:tblPr>
        <w:tblStyle w:val="TableNormal"/>
        <w:tblW w:w="9558" w:type="dxa"/>
        <w:tblLayout w:type="fixed"/>
        <w:tblLook w:val="00A0"/>
      </w:tblPr>
      <w:tblGrid>
        <w:gridCol w:w="5328"/>
        <w:gridCol w:w="1410"/>
        <w:gridCol w:w="1410"/>
        <w:gridCol w:w="1410"/>
      </w:tblGrid>
      <w:tr w:rsidTr="00E644BF">
        <w:tblPrEx>
          <w:tblW w:w="9558" w:type="dxa"/>
          <w:tblLayout w:type="fixed"/>
          <w:tblLook w:val="00A0"/>
        </w:tblPrEx>
        <w:tc>
          <w:tcPr>
            <w:tcW w:w="5328" w:type="dxa"/>
            <w:vAlign w:val="bottom"/>
          </w:tcPr>
          <w:p w:rsidR="00BC69FE" w:rsidRPr="005F5D39" w:rsidP="00095A29">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BC69FE" w:rsidRPr="005F5D39" w:rsidP="00095A29">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5F5D39" w:rsidR="00D451F0">
              <w:rPr>
                <w:rFonts w:ascii="Arial" w:eastAsia="Cordia New" w:hAnsi="Arial" w:cs="Arial"/>
                <w:b/>
                <w:bCs/>
                <w:sz w:val="18"/>
                <w:szCs w:val="18"/>
                <w:lang w:eastAsia="en-GB"/>
              </w:rPr>
              <w:t>Consolidated financial information</w:t>
            </w:r>
          </w:p>
        </w:tc>
      </w:tr>
      <w:tr w:rsidTr="00E644BF">
        <w:tblPrEx>
          <w:tblW w:w="9558" w:type="dxa"/>
          <w:tblLayout w:type="fixed"/>
          <w:tblLook w:val="00A0"/>
        </w:tblPrEx>
        <w:tc>
          <w:tcPr>
            <w:tcW w:w="5328" w:type="dxa"/>
            <w:vAlign w:val="bottom"/>
          </w:tcPr>
          <w:p w:rsidR="00BC69FE" w:rsidRPr="005F5D39" w:rsidP="00095A29">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5F5D39" w:rsidP="00095A29">
            <w:pPr>
              <w:autoSpaceDE w:val="0"/>
              <w:autoSpaceDN w:val="0"/>
              <w:adjustRightInd w:val="0"/>
              <w:ind w:right="-72"/>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Electricity</w:t>
            </w:r>
          </w:p>
        </w:tc>
        <w:tc>
          <w:tcPr>
            <w:tcW w:w="1410" w:type="dxa"/>
            <w:vAlign w:val="bottom"/>
            <w:hideMark/>
          </w:tcPr>
          <w:p w:rsidR="00BC69FE" w:rsidRPr="005F5D39" w:rsidP="00095A29">
            <w:pPr>
              <w:autoSpaceDE w:val="0"/>
              <w:autoSpaceDN w:val="0"/>
              <w:adjustRightInd w:val="0"/>
              <w:ind w:right="-72"/>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Other</w:t>
            </w:r>
          </w:p>
        </w:tc>
        <w:tc>
          <w:tcPr>
            <w:tcW w:w="1410" w:type="dxa"/>
            <w:vAlign w:val="bottom"/>
          </w:tcPr>
          <w:p w:rsidR="00BC69FE" w:rsidRPr="005F5D39" w:rsidP="00095A29">
            <w:pPr>
              <w:autoSpaceDE w:val="0"/>
              <w:autoSpaceDN w:val="0"/>
              <w:adjustRightInd w:val="0"/>
              <w:ind w:right="-72"/>
              <w:jc w:val="right"/>
              <w:rPr>
                <w:rFonts w:ascii="Arial" w:eastAsia="Cordia New" w:hAnsi="Arial" w:cs="Arial"/>
                <w:b/>
                <w:bCs/>
                <w:sz w:val="18"/>
                <w:szCs w:val="18"/>
                <w:lang w:val="en-US" w:eastAsia="en-GB"/>
              </w:rPr>
            </w:pPr>
          </w:p>
        </w:tc>
      </w:tr>
      <w:tr w:rsidTr="00E644BF">
        <w:tblPrEx>
          <w:tblW w:w="9558" w:type="dxa"/>
          <w:tblLayout w:type="fixed"/>
          <w:tblLook w:val="00A0"/>
        </w:tblPrEx>
        <w:tc>
          <w:tcPr>
            <w:tcW w:w="5328" w:type="dxa"/>
            <w:vAlign w:val="bottom"/>
          </w:tcPr>
          <w:p w:rsidR="00BC69FE" w:rsidRPr="005F5D39" w:rsidP="00095A29">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5F5D39" w:rsidP="00095A29">
            <w:pPr>
              <w:autoSpaceDE w:val="0"/>
              <w:autoSpaceDN w:val="0"/>
              <w:adjustRightInd w:val="0"/>
              <w:ind w:right="-72"/>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 xml:space="preserve">generation </w:t>
            </w:r>
          </w:p>
        </w:tc>
        <w:tc>
          <w:tcPr>
            <w:tcW w:w="1410" w:type="dxa"/>
            <w:vAlign w:val="bottom"/>
            <w:hideMark/>
          </w:tcPr>
          <w:p w:rsidR="00BC69FE" w:rsidRPr="005F5D39" w:rsidP="00095A29">
            <w:pPr>
              <w:autoSpaceDE w:val="0"/>
              <w:autoSpaceDN w:val="0"/>
              <w:adjustRightInd w:val="0"/>
              <w:ind w:right="-72"/>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businesses</w:t>
            </w:r>
          </w:p>
        </w:tc>
        <w:tc>
          <w:tcPr>
            <w:tcW w:w="1410" w:type="dxa"/>
            <w:vAlign w:val="bottom"/>
            <w:hideMark/>
          </w:tcPr>
          <w:p w:rsidR="00BC69FE" w:rsidRPr="005F5D39" w:rsidP="00095A29">
            <w:pPr>
              <w:autoSpaceDE w:val="0"/>
              <w:autoSpaceDN w:val="0"/>
              <w:adjustRightInd w:val="0"/>
              <w:ind w:right="-72"/>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Total</w:t>
            </w:r>
          </w:p>
        </w:tc>
      </w:tr>
      <w:tr w:rsidTr="00E644BF">
        <w:tblPrEx>
          <w:tblW w:w="9558" w:type="dxa"/>
          <w:tblLayout w:type="fixed"/>
          <w:tblLook w:val="00A0"/>
        </w:tblPrEx>
        <w:tc>
          <w:tcPr>
            <w:tcW w:w="5328" w:type="dxa"/>
            <w:vAlign w:val="bottom"/>
            <w:hideMark/>
          </w:tcPr>
          <w:p w:rsidR="00BC69FE" w:rsidRPr="005F5D39" w:rsidP="00095A29">
            <w:pPr>
              <w:autoSpaceDE w:val="0"/>
              <w:autoSpaceDN w:val="0"/>
              <w:adjustRightInd w:val="0"/>
              <w:ind w:left="540"/>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 xml:space="preserve">For the </w:t>
            </w:r>
            <w:r w:rsidRPr="005F5D39" w:rsidR="00941106">
              <w:rPr>
                <w:rFonts w:ascii="Arial" w:eastAsia="Cordia New" w:hAnsi="Arial" w:cs="Arial"/>
                <w:b/>
                <w:bCs/>
                <w:sz w:val="18"/>
                <w:szCs w:val="18"/>
                <w:lang w:val="en-US" w:eastAsia="en-GB"/>
              </w:rPr>
              <w:t>nine-month</w:t>
            </w:r>
            <w:r w:rsidRPr="005F5D39">
              <w:rPr>
                <w:rFonts w:ascii="Arial" w:eastAsia="Cordia New" w:hAnsi="Arial" w:cs="Arial"/>
                <w:b/>
                <w:bCs/>
                <w:sz w:val="18"/>
                <w:szCs w:val="18"/>
                <w:lang w:val="en-US" w:eastAsia="en-GB"/>
              </w:rPr>
              <w:t xml:space="preserve"> period ended </w:t>
            </w:r>
            <w:r w:rsidRPr="005F5D39" w:rsidR="00941106">
              <w:rPr>
                <w:rFonts w:ascii="Arial" w:eastAsia="Cordia New" w:hAnsi="Arial" w:cs="Arial"/>
                <w:b/>
                <w:bCs/>
                <w:sz w:val="18"/>
                <w:szCs w:val="18"/>
                <w:lang w:val="en-US" w:eastAsia="en-GB"/>
              </w:rPr>
              <w:t>30 September</w:t>
            </w:r>
            <w:r w:rsidRPr="005F5D39">
              <w:rPr>
                <w:rFonts w:ascii="Arial" w:eastAsia="Cordia New" w:hAnsi="Arial" w:cs="Arial"/>
                <w:b/>
                <w:bCs/>
                <w:sz w:val="18"/>
                <w:szCs w:val="18"/>
                <w:lang w:val="en-US" w:eastAsia="en-GB"/>
              </w:rPr>
              <w:t xml:space="preserve"> </w:t>
            </w:r>
            <w:r w:rsidRPr="005F5D39" w:rsidR="00315F04">
              <w:rPr>
                <w:rFonts w:ascii="Arial" w:eastAsia="Cordia New" w:hAnsi="Arial" w:cs="Arial"/>
                <w:b/>
                <w:bCs/>
                <w:sz w:val="18"/>
                <w:szCs w:val="18"/>
                <w:lang w:val="en-US" w:eastAsia="en-GB"/>
              </w:rPr>
              <w:t>2018</w:t>
            </w:r>
          </w:p>
        </w:tc>
        <w:tc>
          <w:tcPr>
            <w:tcW w:w="1410" w:type="dxa"/>
            <w:vAlign w:val="bottom"/>
            <w:hideMark/>
          </w:tcPr>
          <w:p w:rsidR="00BC69FE" w:rsidRPr="005F5D39" w:rsidP="00095A29">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Baht ’000</w:t>
            </w:r>
          </w:p>
        </w:tc>
        <w:tc>
          <w:tcPr>
            <w:tcW w:w="1410" w:type="dxa"/>
            <w:vAlign w:val="bottom"/>
            <w:hideMark/>
          </w:tcPr>
          <w:p w:rsidR="00BC69FE" w:rsidRPr="005F5D39" w:rsidP="00095A29">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Baht ’000</w:t>
            </w:r>
          </w:p>
        </w:tc>
        <w:tc>
          <w:tcPr>
            <w:tcW w:w="1410" w:type="dxa"/>
            <w:vAlign w:val="bottom"/>
            <w:hideMark/>
          </w:tcPr>
          <w:p w:rsidR="00BC69FE" w:rsidRPr="005F5D39" w:rsidP="00095A29">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Baht ’000</w:t>
            </w:r>
          </w:p>
        </w:tc>
      </w:tr>
      <w:tr w:rsidTr="00E644BF">
        <w:tblPrEx>
          <w:tblW w:w="9558" w:type="dxa"/>
          <w:tblLayout w:type="fixed"/>
          <w:tblLook w:val="00A0"/>
        </w:tblPrEx>
        <w:tc>
          <w:tcPr>
            <w:tcW w:w="5328" w:type="dxa"/>
            <w:vAlign w:val="bottom"/>
          </w:tcPr>
          <w:p w:rsidR="00BC69FE" w:rsidRPr="005F5D39" w:rsidP="00095A29">
            <w:pPr>
              <w:autoSpaceDE w:val="0"/>
              <w:autoSpaceDN w:val="0"/>
              <w:adjustRightInd w:val="0"/>
              <w:ind w:left="540"/>
              <w:rPr>
                <w:rFonts w:ascii="Arial" w:eastAsia="Cordia New" w:hAnsi="Arial" w:cs="Arial"/>
                <w:b/>
                <w:bCs/>
                <w:sz w:val="12"/>
                <w:szCs w:val="12"/>
                <w:lang w:val="en-US" w:eastAsia="en-GB"/>
              </w:rPr>
            </w:pPr>
          </w:p>
        </w:tc>
        <w:tc>
          <w:tcPr>
            <w:tcW w:w="1410" w:type="dxa"/>
            <w:vAlign w:val="bottom"/>
          </w:tcPr>
          <w:p w:rsidR="00BC69FE" w:rsidRPr="005F5D39" w:rsidP="00095A29">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BC69FE" w:rsidRPr="005F5D39" w:rsidP="00095A29">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BC69FE" w:rsidRPr="005F5D39" w:rsidP="00095A29">
            <w:pPr>
              <w:autoSpaceDE w:val="0"/>
              <w:autoSpaceDN w:val="0"/>
              <w:adjustRightInd w:val="0"/>
              <w:ind w:right="-72"/>
              <w:jc w:val="right"/>
              <w:rPr>
                <w:rFonts w:ascii="Arial" w:eastAsia="Cordia New" w:hAnsi="Arial" w:cs="Arial"/>
                <w:b/>
                <w:bCs/>
                <w:sz w:val="12"/>
                <w:szCs w:val="12"/>
                <w:lang w:val="en-US" w:eastAsia="en-GB"/>
              </w:rPr>
            </w:pPr>
          </w:p>
        </w:tc>
      </w:tr>
      <w:tr w:rsidTr="00E644BF">
        <w:tblPrEx>
          <w:tblW w:w="9558" w:type="dxa"/>
          <w:tblLayout w:type="fixed"/>
          <w:tblLook w:val="00A0"/>
        </w:tblPrEx>
        <w:tc>
          <w:tcPr>
            <w:tcW w:w="5328" w:type="dxa"/>
            <w:vAlign w:val="bottom"/>
            <w:hideMark/>
          </w:tcPr>
          <w:p w:rsidR="00081E4D"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lang w:val="en-US" w:eastAsia="en-GB"/>
              </w:rPr>
              <w:t>Segment revenues</w:t>
            </w:r>
          </w:p>
        </w:tc>
        <w:tc>
          <w:tcPr>
            <w:tcW w:w="1410" w:type="dxa"/>
            <w:vAlign w:val="bottom"/>
          </w:tcPr>
          <w:p w:rsidR="00081E4D" w:rsidRPr="005F5D39" w:rsidP="00095A29">
            <w:pPr>
              <w:autoSpaceDE w:val="0"/>
              <w:autoSpaceDN w:val="0"/>
              <w:adjustRightInd w:val="0"/>
              <w:ind w:right="-72"/>
              <w:jc w:val="right"/>
              <w:rPr>
                <w:rFonts w:ascii="Arial" w:eastAsia="Cordia New" w:hAnsi="Arial" w:cs="Arial"/>
                <w:sz w:val="18"/>
                <w:szCs w:val="18"/>
                <w:lang w:eastAsia="en-GB"/>
              </w:rPr>
            </w:pPr>
            <w:r w:rsidRPr="000748AC" w:rsidR="000748AC">
              <w:rPr>
                <w:rFonts w:ascii="Arial" w:eastAsia="Cordia New" w:hAnsi="Arial" w:cs="Arial"/>
                <w:sz w:val="18"/>
                <w:szCs w:val="18"/>
                <w:lang w:eastAsia="en-GB"/>
              </w:rPr>
              <w:t>27,486,680</w:t>
            </w:r>
          </w:p>
        </w:tc>
        <w:tc>
          <w:tcPr>
            <w:tcW w:w="1410" w:type="dxa"/>
            <w:vAlign w:val="bottom"/>
          </w:tcPr>
          <w:p w:rsidR="00081E4D" w:rsidRPr="005F5D39" w:rsidP="00095A29">
            <w:pP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981,054</w:t>
            </w:r>
          </w:p>
        </w:tc>
        <w:tc>
          <w:tcPr>
            <w:tcW w:w="1410" w:type="dxa"/>
            <w:vAlign w:val="bottom"/>
          </w:tcPr>
          <w:p w:rsidR="00081E4D" w:rsidRPr="005F5D39" w:rsidP="00095A29">
            <w:pP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28,467,734</w:t>
            </w:r>
          </w:p>
        </w:tc>
      </w:tr>
      <w:tr w:rsidTr="00E644BF">
        <w:tblPrEx>
          <w:tblW w:w="9558" w:type="dxa"/>
          <w:tblLayout w:type="fixed"/>
          <w:tblLook w:val="00A0"/>
        </w:tblPrEx>
        <w:tc>
          <w:tcPr>
            <w:tcW w:w="5328" w:type="dxa"/>
            <w:vAlign w:val="bottom"/>
            <w:hideMark/>
          </w:tcPr>
          <w:p w:rsidR="006E2800"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u w:val="single"/>
                <w:lang w:val="en-US" w:eastAsia="en-GB"/>
              </w:rPr>
              <w:t>Less</w:t>
            </w:r>
            <w:r w:rsidRPr="005F5D39">
              <w:rPr>
                <w:rFonts w:ascii="Arial" w:eastAsia="Cordia New" w:hAnsi="Arial" w:cs="Arial"/>
                <w:sz w:val="18"/>
                <w:szCs w:val="18"/>
                <w:lang w:val="en-US" w:eastAsia="en-GB"/>
              </w:rPr>
              <w:t xml:space="preserve">  Revenue from inter-segment </w:t>
            </w:r>
          </w:p>
        </w:tc>
        <w:tc>
          <w:tcPr>
            <w:tcW w:w="1410" w:type="dxa"/>
            <w:vAlign w:val="bottom"/>
          </w:tcPr>
          <w:p w:rsidR="006E2800" w:rsidRPr="006E2800"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(838,937)</w:t>
            </w:r>
          </w:p>
        </w:tc>
        <w:tc>
          <w:tcPr>
            <w:tcW w:w="1410" w:type="dxa"/>
            <w:vAlign w:val="bottom"/>
          </w:tcPr>
          <w:p w:rsidR="006E2800" w:rsidRPr="006E2800"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(977,115)</w:t>
            </w:r>
          </w:p>
        </w:tc>
        <w:tc>
          <w:tcPr>
            <w:tcW w:w="1410" w:type="dxa"/>
            <w:vAlign w:val="bottom"/>
          </w:tcPr>
          <w:p w:rsidR="006E2800" w:rsidRPr="006E2800"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(1,816,052)</w:t>
            </w:r>
          </w:p>
        </w:tc>
      </w:tr>
      <w:tr w:rsidTr="00E644BF">
        <w:tblPrEx>
          <w:tblW w:w="9558" w:type="dxa"/>
          <w:tblLayout w:type="fixed"/>
          <w:tblLook w:val="00A0"/>
        </w:tblPrEx>
        <w:tc>
          <w:tcPr>
            <w:tcW w:w="5328" w:type="dxa"/>
            <w:vAlign w:val="bottom"/>
          </w:tcPr>
          <w:p w:rsidR="00E07367" w:rsidRPr="005F5D39" w:rsidP="00095A29">
            <w:pPr>
              <w:autoSpaceDE w:val="0"/>
              <w:autoSpaceDN w:val="0"/>
              <w:adjustRightInd w:val="0"/>
              <w:ind w:left="540"/>
              <w:rPr>
                <w:rFonts w:ascii="Arial" w:eastAsia="Cordia New" w:hAnsi="Arial" w:cs="Arial"/>
                <w:sz w:val="12"/>
                <w:szCs w:val="12"/>
                <w:u w:val="single"/>
                <w:lang w:val="en-US" w:eastAsia="en-GB"/>
              </w:rPr>
            </w:pPr>
          </w:p>
        </w:tc>
        <w:tc>
          <w:tcPr>
            <w:tcW w:w="1410" w:type="dxa"/>
            <w:vAlign w:val="bottom"/>
          </w:tcPr>
          <w:p w:rsidR="00E07367" w:rsidRPr="005F5D39"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5F5D39"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5F5D39" w:rsidP="00095A29">
            <w:pPr>
              <w:autoSpaceDE w:val="0"/>
              <w:autoSpaceDN w:val="0"/>
              <w:adjustRightInd w:val="0"/>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6E2800" w:rsidRPr="005F5D39" w:rsidP="00095A29">
            <w:pPr>
              <w:autoSpaceDE w:val="0"/>
              <w:autoSpaceDN w:val="0"/>
              <w:adjustRightInd w:val="0"/>
              <w:ind w:left="540"/>
              <w:rPr>
                <w:rFonts w:ascii="Arial" w:eastAsia="Cordia New" w:hAnsi="Arial" w:cs="Arial"/>
                <w:sz w:val="18"/>
                <w:szCs w:val="18"/>
                <w:u w:val="single"/>
                <w:lang w:val="en-US" w:eastAsia="en-GB"/>
              </w:rPr>
            </w:pPr>
            <w:r w:rsidRPr="005F5D39">
              <w:rPr>
                <w:rFonts w:ascii="Arial" w:eastAsia="Cordia New" w:hAnsi="Arial" w:cs="Arial"/>
                <w:sz w:val="18"/>
                <w:szCs w:val="18"/>
                <w:lang w:val="en-US" w:eastAsia="en-GB"/>
              </w:rPr>
              <w:t>Revenues from external customers</w:t>
            </w:r>
          </w:p>
        </w:tc>
        <w:tc>
          <w:tcPr>
            <w:tcW w:w="1410" w:type="dxa"/>
            <w:vAlign w:val="bottom"/>
          </w:tcPr>
          <w:p w:rsidR="006E2800" w:rsidRPr="006E2800"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26,647,743</w:t>
            </w:r>
          </w:p>
        </w:tc>
        <w:tc>
          <w:tcPr>
            <w:tcW w:w="1410" w:type="dxa"/>
            <w:vAlign w:val="bottom"/>
          </w:tcPr>
          <w:p w:rsidR="006E2800" w:rsidRPr="006E2800"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3,939</w:t>
            </w:r>
          </w:p>
        </w:tc>
        <w:tc>
          <w:tcPr>
            <w:tcW w:w="1410" w:type="dxa"/>
            <w:vAlign w:val="bottom"/>
          </w:tcPr>
          <w:p w:rsidR="006E2800" w:rsidRPr="006E2800"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26,651,682</w:t>
            </w:r>
          </w:p>
        </w:tc>
      </w:tr>
      <w:tr w:rsidTr="00E644BF">
        <w:tblPrEx>
          <w:tblW w:w="9558" w:type="dxa"/>
          <w:tblLayout w:type="fixed"/>
          <w:tblLook w:val="00A0"/>
        </w:tblPrEx>
        <w:tc>
          <w:tcPr>
            <w:tcW w:w="5328" w:type="dxa"/>
            <w:vAlign w:val="bottom"/>
          </w:tcPr>
          <w:p w:rsidR="006E2800" w:rsidRPr="005F5D39" w:rsidP="00095A29">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lang w:val="en-US" w:eastAsia="en-GB"/>
              </w:rPr>
              <w:t>Operating profit (loss)</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4,991,030</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(379,797)</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4,611,233</w:t>
            </w: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lang w:val="en-US" w:eastAsia="en-GB"/>
              </w:rPr>
              <w:t>Interest income</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57,667</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36,633</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94,300</w:t>
            </w: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lang w:val="en-US" w:eastAsia="en-GB"/>
              </w:rPr>
              <w:t>Finance costs</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(1,475,091)</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(535,824)</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(2,010,915)</w:t>
            </w: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lang w:eastAsia="en-GB"/>
              </w:rPr>
              <w:t>Share of profit</w:t>
            </w:r>
            <w:r w:rsidR="00D9652D">
              <w:rPr>
                <w:rFonts w:ascii="Arial" w:eastAsia="Cordia New" w:hAnsi="Arial" w:cs="Arial"/>
                <w:sz w:val="18"/>
                <w:szCs w:val="18"/>
                <w:lang w:eastAsia="en-GB"/>
              </w:rPr>
              <w:t xml:space="preserve"> (loss) </w:t>
            </w:r>
            <w:r w:rsidRPr="005F5D39">
              <w:rPr>
                <w:rFonts w:ascii="Arial" w:eastAsia="Cordia New" w:hAnsi="Arial" w:cs="Arial"/>
                <w:sz w:val="18"/>
                <w:szCs w:val="18"/>
                <w:lang w:eastAsia="en-GB"/>
              </w:rPr>
              <w:t>from associate and joint ventures</w:t>
            </w:r>
          </w:p>
        </w:tc>
        <w:tc>
          <w:tcPr>
            <w:tcW w:w="1410" w:type="dxa"/>
            <w:vAlign w:val="bottom"/>
          </w:tcPr>
          <w:p w:rsidR="000748AC" w:rsidRPr="000748AC" w:rsidP="00095A29">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(4)</w:t>
            </w:r>
          </w:p>
        </w:tc>
        <w:tc>
          <w:tcPr>
            <w:tcW w:w="1410" w:type="dxa"/>
            <w:vAlign w:val="bottom"/>
          </w:tcPr>
          <w:p w:rsidR="000748AC" w:rsidRPr="000748AC" w:rsidP="00095A29">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132,682</w:t>
            </w:r>
          </w:p>
        </w:tc>
        <w:tc>
          <w:tcPr>
            <w:tcW w:w="1410" w:type="dxa"/>
            <w:vAlign w:val="bottom"/>
          </w:tcPr>
          <w:p w:rsidR="000748AC" w:rsidRPr="000748AC" w:rsidP="00095A29">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0748AC">
              <w:rPr>
                <w:rFonts w:ascii="Arial" w:eastAsia="Cordia New" w:hAnsi="Arial" w:cs="Arial"/>
                <w:sz w:val="18"/>
                <w:szCs w:val="18"/>
                <w:lang w:eastAsia="en-GB"/>
              </w:rPr>
              <w:t>132,678</w:t>
            </w:r>
          </w:p>
        </w:tc>
      </w:tr>
      <w:tr w:rsidTr="00E644BF">
        <w:tblPrEx>
          <w:tblW w:w="9558" w:type="dxa"/>
          <w:tblLayout w:type="fixed"/>
          <w:tblLook w:val="00A0"/>
        </w:tblPrEx>
        <w:tc>
          <w:tcPr>
            <w:tcW w:w="5328" w:type="dxa"/>
            <w:vAlign w:val="bottom"/>
          </w:tcPr>
          <w:p w:rsidR="006E2800" w:rsidRPr="005F5D39" w:rsidP="00095A29">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lang w:val="en-US" w:eastAsia="en-GB"/>
              </w:rPr>
              <w:t>Profit (loss) before income tax</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3,573,602</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(746,306)</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2,827,296</w:t>
            </w: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lang w:val="en-US" w:eastAsia="en-GB"/>
              </w:rPr>
              <w:t>Income tax</w:t>
            </w:r>
          </w:p>
        </w:tc>
        <w:tc>
          <w:tcPr>
            <w:tcW w:w="1410" w:type="dxa"/>
            <w:vAlign w:val="bottom"/>
          </w:tcPr>
          <w:p w:rsidR="000748AC" w:rsidRPr="000748AC"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(193,167)</w:t>
            </w:r>
          </w:p>
        </w:tc>
        <w:tc>
          <w:tcPr>
            <w:tcW w:w="1410" w:type="dxa"/>
            <w:vAlign w:val="bottom"/>
          </w:tcPr>
          <w:p w:rsidR="000748AC" w:rsidRPr="000748AC"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61,856</w:t>
            </w:r>
          </w:p>
        </w:tc>
        <w:tc>
          <w:tcPr>
            <w:tcW w:w="1410" w:type="dxa"/>
            <w:vAlign w:val="bottom"/>
          </w:tcPr>
          <w:p w:rsidR="000748AC" w:rsidRPr="000748AC"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(131,311)</w:t>
            </w:r>
          </w:p>
        </w:tc>
      </w:tr>
      <w:tr w:rsidTr="00E644BF">
        <w:tblPrEx>
          <w:tblW w:w="9558" w:type="dxa"/>
          <w:tblLayout w:type="fixed"/>
          <w:tblLook w:val="00A0"/>
        </w:tblPrEx>
        <w:tc>
          <w:tcPr>
            <w:tcW w:w="5328" w:type="dxa"/>
            <w:vAlign w:val="bottom"/>
          </w:tcPr>
          <w:p w:rsidR="006E2800" w:rsidRPr="00684C90" w:rsidP="00095A29">
            <w:pPr>
              <w:autoSpaceDE w:val="0"/>
              <w:autoSpaceDN w:val="0"/>
              <w:adjustRightInd w:val="0"/>
              <w:ind w:left="540"/>
              <w:rPr>
                <w:rFonts w:ascii="Arial" w:hAnsi="Arial" w:cs="Arial"/>
                <w:sz w:val="12"/>
                <w:szCs w:val="12"/>
                <w:lang w:val="en-US"/>
              </w:rPr>
            </w:pPr>
          </w:p>
        </w:tc>
        <w:tc>
          <w:tcPr>
            <w:tcW w:w="1410" w:type="dxa"/>
            <w:vAlign w:val="bottom"/>
          </w:tcPr>
          <w:p w:rsidR="006E2800" w:rsidRPr="00684C90"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6E2800" w:rsidRPr="00684C90" w:rsidP="00095A29">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6E2800" w:rsidRPr="00684C90" w:rsidP="00095A29">
            <w:pPr>
              <w:autoSpaceDE w:val="0"/>
              <w:autoSpaceDN w:val="0"/>
              <w:adjustRightInd w:val="0"/>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lang w:val="en-US" w:eastAsia="en-GB"/>
              </w:rPr>
              <w:t>Net profit (loss)</w:t>
            </w:r>
          </w:p>
        </w:tc>
        <w:tc>
          <w:tcPr>
            <w:tcW w:w="1410" w:type="dxa"/>
            <w:vAlign w:val="bottom"/>
          </w:tcPr>
          <w:p w:rsidR="000748AC" w:rsidRPr="000748AC" w:rsidP="00095A29">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3,380,435</w:t>
            </w:r>
          </w:p>
        </w:tc>
        <w:tc>
          <w:tcPr>
            <w:tcW w:w="1410" w:type="dxa"/>
            <w:vAlign w:val="bottom"/>
          </w:tcPr>
          <w:p w:rsidR="000748AC" w:rsidRPr="000748AC" w:rsidP="00095A29">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(684,450)</w:t>
            </w:r>
          </w:p>
        </w:tc>
        <w:tc>
          <w:tcPr>
            <w:tcW w:w="1410" w:type="dxa"/>
            <w:vAlign w:val="bottom"/>
          </w:tcPr>
          <w:p w:rsidR="000748AC" w:rsidRPr="000748AC" w:rsidP="00095A29">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2,695,985</w:t>
            </w:r>
          </w:p>
        </w:tc>
      </w:tr>
      <w:tr w:rsidTr="00E644BF">
        <w:tblPrEx>
          <w:tblW w:w="9558" w:type="dxa"/>
          <w:tblLayout w:type="fixed"/>
          <w:tblLook w:val="00A0"/>
        </w:tblPrEx>
        <w:tc>
          <w:tcPr>
            <w:tcW w:w="5328" w:type="dxa"/>
            <w:vAlign w:val="bottom"/>
          </w:tcPr>
          <w:p w:rsidR="006E2800" w:rsidRPr="005F5D39" w:rsidP="00095A29">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eastAsia="Cordia New" w:hAnsi="Arial" w:cs="Arial"/>
                <w:sz w:val="18"/>
                <w:szCs w:val="18"/>
                <w:lang w:val="en-US" w:eastAsia="en-GB"/>
              </w:rPr>
              <w:t>Depreciation and amortisation</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2,354,311</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30,763</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2,385,074</w:t>
            </w:r>
          </w:p>
        </w:tc>
      </w:tr>
      <w:tr w:rsidTr="00E644BF">
        <w:tblPrEx>
          <w:tblW w:w="9558" w:type="dxa"/>
          <w:tblLayout w:type="fixed"/>
          <w:tblLook w:val="00A0"/>
        </w:tblPrEx>
        <w:tc>
          <w:tcPr>
            <w:tcW w:w="5328" w:type="dxa"/>
            <w:vAlign w:val="bottom"/>
          </w:tcPr>
          <w:p w:rsidR="006E2800" w:rsidRPr="005F5D39" w:rsidP="00095A29">
            <w:pPr>
              <w:autoSpaceDE w:val="0"/>
              <w:autoSpaceDN w:val="0"/>
              <w:adjustRightInd w:val="0"/>
              <w:ind w:left="540"/>
              <w:rPr>
                <w:rFonts w:ascii="Arial" w:hAnsi="Arial" w:cs="Arial"/>
                <w:sz w:val="12"/>
                <w:szCs w:val="12"/>
                <w:lang w:val="en-US"/>
              </w:rPr>
            </w:pPr>
          </w:p>
        </w:tc>
        <w:tc>
          <w:tcPr>
            <w:tcW w:w="1410" w:type="dxa"/>
            <w:vAlign w:val="bottom"/>
          </w:tcPr>
          <w:p w:rsidR="006E2800" w:rsidRPr="000748AC" w:rsidP="00095A29">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6E2800" w:rsidRPr="000748AC" w:rsidP="00095A29">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6E2800" w:rsidRPr="000748AC" w:rsidP="00095A29">
            <w:pPr>
              <w:autoSpaceDE w:val="0"/>
              <w:autoSpaceDN w:val="0"/>
              <w:adjustRightInd w:val="0"/>
              <w:ind w:right="-72"/>
              <w:jc w:val="right"/>
              <w:rPr>
                <w:rFonts w:ascii="Arial" w:eastAsia="Cordia New" w:hAnsi="Arial" w:cs="Arial"/>
                <w:sz w:val="18"/>
                <w:szCs w:val="18"/>
                <w:lang w:val="en-US" w:eastAsia="en-GB"/>
              </w:rPr>
            </w:pP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eastAsia="Cordia New" w:hAnsi="Arial" w:cs="Arial"/>
                <w:sz w:val="18"/>
                <w:szCs w:val="18"/>
                <w:lang w:val="en-US" w:eastAsia="en-GB"/>
              </w:rPr>
            </w:pPr>
            <w:r w:rsidRPr="005F5D39">
              <w:rPr>
                <w:rFonts w:ascii="Arial" w:hAnsi="Arial" w:cs="Arial"/>
                <w:sz w:val="18"/>
                <w:szCs w:val="18"/>
                <w:lang w:val="en-US"/>
              </w:rPr>
              <w:t xml:space="preserve">Segment fixed assets </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002F66D2">
              <w:rPr>
                <w:rFonts w:ascii="Arial" w:eastAsia="Cordia New" w:hAnsi="Arial" w:cs="Arial"/>
                <w:sz w:val="18"/>
                <w:szCs w:val="18"/>
                <w:lang w:val="en-US" w:eastAsia="en-GB"/>
              </w:rPr>
              <w:t>55,768,860</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122,220</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002F66D2">
              <w:rPr>
                <w:rFonts w:ascii="Arial" w:eastAsia="Cordia New" w:hAnsi="Arial" w:cs="Arial"/>
                <w:sz w:val="18"/>
                <w:szCs w:val="18"/>
                <w:lang w:val="en-US" w:eastAsia="en-GB"/>
              </w:rPr>
              <w:t>55,891,080</w:t>
            </w: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hAnsi="Arial" w:cs="Arial"/>
                <w:sz w:val="18"/>
                <w:szCs w:val="18"/>
                <w:lang w:val="en-US"/>
              </w:rPr>
            </w:pPr>
            <w:r w:rsidRPr="005F5D39">
              <w:rPr>
                <w:rFonts w:ascii="Arial" w:hAnsi="Arial" w:cs="Arial"/>
                <w:sz w:val="18"/>
                <w:szCs w:val="18"/>
                <w:lang w:val="en-US"/>
              </w:rPr>
              <w:t>Investments in associate and joint ventures</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r w:rsidRPr="000748AC">
              <w:rPr>
                <w:rFonts w:ascii="Arial" w:eastAsia="Cordia New" w:hAnsi="Arial" w:cs="Arial"/>
                <w:sz w:val="18"/>
                <w:szCs w:val="18"/>
                <w:lang w:val="en-US" w:eastAsia="en-GB"/>
              </w:rPr>
              <w:t>1,752,870</w:t>
            </w:r>
          </w:p>
        </w:tc>
      </w:tr>
      <w:tr w:rsidTr="00E644BF">
        <w:tblPrEx>
          <w:tblW w:w="9558" w:type="dxa"/>
          <w:tblLayout w:type="fixed"/>
          <w:tblLook w:val="00A0"/>
        </w:tblPrEx>
        <w:tc>
          <w:tcPr>
            <w:tcW w:w="5328" w:type="dxa"/>
            <w:vAlign w:val="bottom"/>
            <w:hideMark/>
          </w:tcPr>
          <w:p w:rsidR="000748AC" w:rsidRPr="005F5D39" w:rsidP="00095A29">
            <w:pPr>
              <w:autoSpaceDE w:val="0"/>
              <w:autoSpaceDN w:val="0"/>
              <w:adjustRightInd w:val="0"/>
              <w:ind w:left="540"/>
              <w:rPr>
                <w:rFonts w:ascii="Arial" w:hAnsi="Arial" w:cs="Arial"/>
                <w:sz w:val="18"/>
                <w:szCs w:val="18"/>
                <w:lang w:val="en-US"/>
              </w:rPr>
            </w:pPr>
            <w:r w:rsidRPr="005F5D39">
              <w:rPr>
                <w:rFonts w:ascii="Arial" w:hAnsi="Arial" w:cs="Arial"/>
                <w:sz w:val="18"/>
                <w:szCs w:val="18"/>
                <w:lang w:val="en-US"/>
              </w:rPr>
              <w:t>Unallocated assets</w:t>
            </w: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748AC" w:rsidRPr="000748AC" w:rsidP="00095A29">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748AC" w:rsidRPr="000748AC" w:rsidP="00095A29">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000C19F6">
              <w:rPr>
                <w:rFonts w:ascii="Arial" w:eastAsia="Cordia New" w:hAnsi="Arial" w:cs="Arial"/>
                <w:sz w:val="18"/>
                <w:szCs w:val="18"/>
                <w:lang w:val="en-US" w:eastAsia="en-GB"/>
              </w:rPr>
              <w:t>36,375,885</w:t>
            </w:r>
          </w:p>
        </w:tc>
      </w:tr>
      <w:tr w:rsidTr="00E644BF">
        <w:tblPrEx>
          <w:tblW w:w="9558" w:type="dxa"/>
          <w:tblLayout w:type="fixed"/>
          <w:tblLook w:val="00A0"/>
        </w:tblPrEx>
        <w:tc>
          <w:tcPr>
            <w:tcW w:w="5328" w:type="dxa"/>
            <w:vAlign w:val="bottom"/>
          </w:tcPr>
          <w:p w:rsidR="006E2800" w:rsidRPr="00684C90" w:rsidP="00095A29">
            <w:pPr>
              <w:autoSpaceDE w:val="0"/>
              <w:autoSpaceDN w:val="0"/>
              <w:adjustRightInd w:val="0"/>
              <w:ind w:left="540"/>
              <w:rPr>
                <w:rFonts w:ascii="Arial" w:hAnsi="Arial" w:cs="Arial"/>
                <w:sz w:val="12"/>
                <w:szCs w:val="12"/>
                <w:lang w:val="en-US"/>
              </w:rPr>
            </w:pPr>
          </w:p>
        </w:tc>
        <w:tc>
          <w:tcPr>
            <w:tcW w:w="1410" w:type="dxa"/>
            <w:vAlign w:val="bottom"/>
          </w:tcPr>
          <w:p w:rsidR="006E2800" w:rsidRPr="00684C90"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6E2800" w:rsidRPr="00684C90" w:rsidP="00095A29">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6E2800" w:rsidRPr="00684C90" w:rsidP="00095A29">
            <w:pPr>
              <w:autoSpaceDE w:val="0"/>
              <w:autoSpaceDN w:val="0"/>
              <w:adjustRightInd w:val="0"/>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6E2800" w:rsidRPr="005F5D39" w:rsidP="00095A29">
            <w:pPr>
              <w:autoSpaceDE w:val="0"/>
              <w:autoSpaceDN w:val="0"/>
              <w:adjustRightInd w:val="0"/>
              <w:ind w:left="540"/>
              <w:rPr>
                <w:rFonts w:ascii="Arial" w:hAnsi="Arial" w:cs="Arial"/>
                <w:sz w:val="18"/>
                <w:szCs w:val="18"/>
                <w:lang w:val="en-US"/>
              </w:rPr>
            </w:pPr>
            <w:r w:rsidRPr="005F5D39">
              <w:rPr>
                <w:rFonts w:ascii="Arial" w:hAnsi="Arial" w:cs="Arial"/>
                <w:sz w:val="18"/>
                <w:szCs w:val="18"/>
                <w:lang w:val="en-US"/>
              </w:rPr>
              <w:t>Consolidated total assets</w:t>
            </w: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6E2800" w:rsidRPr="005F5D39" w:rsidP="00095A29">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6E2800" w:rsidRPr="005F5D39" w:rsidP="00095A29">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94,019,835</w:t>
            </w:r>
          </w:p>
        </w:tc>
      </w:tr>
      <w:tr w:rsidTr="00E644BF">
        <w:tblPrEx>
          <w:tblW w:w="9558" w:type="dxa"/>
          <w:tblLayout w:type="fixed"/>
          <w:tblLook w:val="00A0"/>
        </w:tblPrEx>
        <w:tc>
          <w:tcPr>
            <w:tcW w:w="5328" w:type="dxa"/>
            <w:vAlign w:val="bottom"/>
          </w:tcPr>
          <w:p w:rsidR="006E2800" w:rsidRPr="00684C90" w:rsidP="00095A29">
            <w:pPr>
              <w:autoSpaceDE w:val="0"/>
              <w:autoSpaceDN w:val="0"/>
              <w:adjustRightInd w:val="0"/>
              <w:ind w:left="540"/>
              <w:rPr>
                <w:rFonts w:ascii="Arial" w:hAnsi="Arial" w:cs="Arial"/>
                <w:sz w:val="12"/>
                <w:szCs w:val="12"/>
                <w:lang w:val="en-US"/>
              </w:rPr>
            </w:pPr>
          </w:p>
        </w:tc>
        <w:tc>
          <w:tcPr>
            <w:tcW w:w="1410" w:type="dxa"/>
            <w:vAlign w:val="bottom"/>
          </w:tcPr>
          <w:p w:rsidR="006E2800" w:rsidRPr="00684C90" w:rsidP="00095A29">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6E2800" w:rsidRPr="00684C90" w:rsidP="00095A29">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6E2800" w:rsidRPr="00684C90" w:rsidP="00095A29">
            <w:pPr>
              <w:autoSpaceDE w:val="0"/>
              <w:autoSpaceDN w:val="0"/>
              <w:adjustRightInd w:val="0"/>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6E2800" w:rsidRPr="005F5D39" w:rsidP="00095A29">
            <w:pPr>
              <w:autoSpaceDE w:val="0"/>
              <w:autoSpaceDN w:val="0"/>
              <w:adjustRightInd w:val="0"/>
              <w:ind w:left="540"/>
              <w:rPr>
                <w:rFonts w:ascii="Arial" w:hAnsi="Arial" w:cs="Arial"/>
                <w:sz w:val="18"/>
                <w:szCs w:val="18"/>
                <w:lang w:val="en-US"/>
              </w:rPr>
            </w:pPr>
            <w:r w:rsidRPr="005F5D39">
              <w:rPr>
                <w:rFonts w:ascii="Arial" w:hAnsi="Arial" w:cs="Arial"/>
                <w:sz w:val="18"/>
                <w:szCs w:val="18"/>
                <w:lang w:val="en-US"/>
              </w:rPr>
              <w:t>Consolidated total liabilities</w:t>
            </w:r>
          </w:p>
        </w:tc>
        <w:tc>
          <w:tcPr>
            <w:tcW w:w="1410" w:type="dxa"/>
            <w:vAlign w:val="bottom"/>
          </w:tcPr>
          <w:p w:rsidR="006E2800" w:rsidRPr="005F5D39" w:rsidP="00095A29">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6E2800" w:rsidRPr="005F5D39" w:rsidP="00095A29">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6E2800" w:rsidRPr="005F5D39" w:rsidP="00095A29">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0748AC" w:rsidR="000748AC">
              <w:rPr>
                <w:rFonts w:ascii="Arial" w:eastAsia="Cordia New" w:hAnsi="Arial" w:cs="Arial"/>
                <w:sz w:val="18"/>
                <w:szCs w:val="18"/>
                <w:lang w:val="en-US" w:eastAsia="en-GB"/>
              </w:rPr>
              <w:t>66,294,939</w:t>
            </w:r>
          </w:p>
        </w:tc>
      </w:tr>
    </w:tbl>
    <w:p w:rsidR="00567296" w:rsidRPr="005F5D39">
      <w:pPr>
        <w:rPr>
          <w:rFonts w:ascii="Arial" w:hAnsi="Arial" w:cs="Arial"/>
          <w:sz w:val="18"/>
          <w:szCs w:val="18"/>
        </w:rPr>
      </w:pPr>
      <w:r w:rsidRPr="005F5D39">
        <w:rPr>
          <w:rFonts w:ascii="Arial" w:hAnsi="Arial" w:cs="Arial"/>
          <w:sz w:val="18"/>
          <w:szCs w:val="18"/>
        </w:rPr>
        <w:br w:type="page"/>
      </w:r>
    </w:p>
    <w:p w:rsidR="001A0A4E" w:rsidRPr="005F5D39">
      <w:pPr>
        <w:rPr>
          <w:rFonts w:ascii="Arial" w:hAnsi="Arial" w:cs="Arial"/>
          <w:sz w:val="18"/>
          <w:szCs w:val="18"/>
        </w:rPr>
      </w:pPr>
    </w:p>
    <w:p w:rsidR="00567296" w:rsidRPr="005F5D39" w:rsidP="008F2273">
      <w:pPr>
        <w:tabs>
          <w:tab w:val="left" w:pos="540"/>
        </w:tabs>
        <w:rPr>
          <w:rFonts w:ascii="Arial" w:hAnsi="Arial" w:cs="Arial"/>
          <w:sz w:val="18"/>
          <w:szCs w:val="18"/>
        </w:rPr>
      </w:pPr>
      <w:r w:rsidRPr="005F5D39" w:rsidR="00173082">
        <w:rPr>
          <w:rFonts w:ascii="Arial" w:hAnsi="Arial" w:cs="Arial"/>
          <w:b/>
          <w:bCs/>
          <w:snapToGrid w:val="0"/>
          <w:sz w:val="18"/>
          <w:szCs w:val="18"/>
          <w:lang w:eastAsia="th-TH"/>
        </w:rPr>
        <w:t>4</w:t>
      </w:r>
      <w:r w:rsidRPr="005F5D39">
        <w:rPr>
          <w:rFonts w:ascii="Arial" w:hAnsi="Arial" w:cs="Arial"/>
          <w:b/>
          <w:bCs/>
          <w:snapToGrid w:val="0"/>
          <w:sz w:val="18"/>
          <w:szCs w:val="18"/>
          <w:lang w:eastAsia="th-TH"/>
        </w:rPr>
        <w:tab/>
        <w:t xml:space="preserve">Segment information </w:t>
      </w:r>
      <w:r w:rsidRPr="005F5D39">
        <w:rPr>
          <w:rFonts w:ascii="Arial" w:hAnsi="Arial" w:cs="Arial"/>
          <w:snapToGrid w:val="0"/>
          <w:sz w:val="18"/>
          <w:szCs w:val="18"/>
          <w:lang w:eastAsia="th-TH"/>
        </w:rPr>
        <w:t>(Cont’d)</w:t>
      </w:r>
    </w:p>
    <w:p w:rsidR="00BC69FE" w:rsidRPr="005F5D39" w:rsidP="00E644BF">
      <w:pPr>
        <w:ind w:left="540"/>
        <w:rPr>
          <w:rFonts w:ascii="Arial" w:hAnsi="Arial" w:cs="Arial"/>
          <w:sz w:val="18"/>
          <w:szCs w:val="18"/>
        </w:rPr>
      </w:pPr>
    </w:p>
    <w:tbl>
      <w:tblPr>
        <w:tblStyle w:val="TableNormal"/>
        <w:tblW w:w="9378" w:type="dxa"/>
        <w:tblInd w:w="180" w:type="dxa"/>
        <w:tblLayout w:type="fixed"/>
        <w:tblLook w:val="00A0"/>
      </w:tblPr>
      <w:tblGrid>
        <w:gridCol w:w="5173"/>
        <w:gridCol w:w="1418"/>
        <w:gridCol w:w="1417"/>
        <w:gridCol w:w="1370"/>
      </w:tblGrid>
      <w:tr w:rsidTr="00B40575">
        <w:tblPrEx>
          <w:tblW w:w="9378" w:type="dxa"/>
          <w:tblInd w:w="180" w:type="dxa"/>
          <w:tblLayout w:type="fixed"/>
          <w:tblLook w:val="00A0"/>
        </w:tblPrEx>
        <w:tc>
          <w:tcPr>
            <w:tcW w:w="5173" w:type="dxa"/>
            <w:vAlign w:val="bottom"/>
          </w:tcPr>
          <w:p w:rsidR="008F2273" w:rsidRPr="005F5D39" w:rsidP="00941106">
            <w:pPr>
              <w:autoSpaceDE w:val="0"/>
              <w:autoSpaceDN w:val="0"/>
              <w:adjustRightInd w:val="0"/>
              <w:ind w:left="360"/>
              <w:rPr>
                <w:rFonts w:ascii="Arial" w:eastAsia="Cordia New" w:hAnsi="Arial" w:cs="Arial"/>
                <w:b/>
                <w:bCs/>
                <w:sz w:val="18"/>
                <w:szCs w:val="18"/>
                <w:lang w:eastAsia="en-GB"/>
              </w:rPr>
            </w:pPr>
          </w:p>
        </w:tc>
        <w:tc>
          <w:tcPr>
            <w:tcW w:w="4205" w:type="dxa"/>
            <w:gridSpan w:val="3"/>
            <w:vAlign w:val="bottom"/>
          </w:tcPr>
          <w:p w:rsidR="008F2273" w:rsidRPr="005F5D39" w:rsidP="003B592C">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5F5D39">
              <w:rPr>
                <w:rFonts w:ascii="Arial" w:eastAsia="Cordia New" w:hAnsi="Arial" w:cs="Arial"/>
                <w:b/>
                <w:bCs/>
                <w:sz w:val="18"/>
                <w:szCs w:val="18"/>
                <w:lang w:eastAsia="en-GB"/>
              </w:rPr>
              <w:t>Consolidated financial information</w:t>
            </w:r>
          </w:p>
        </w:tc>
      </w:tr>
      <w:tr w:rsidTr="00B40575">
        <w:tblPrEx>
          <w:tblW w:w="9378" w:type="dxa"/>
          <w:tblInd w:w="180" w:type="dxa"/>
          <w:tblLayout w:type="fixed"/>
          <w:tblLook w:val="00A0"/>
        </w:tblPrEx>
        <w:tc>
          <w:tcPr>
            <w:tcW w:w="5173" w:type="dxa"/>
            <w:vAlign w:val="bottom"/>
          </w:tcPr>
          <w:p w:rsidR="008F2273" w:rsidRPr="005F5D39" w:rsidP="00941106">
            <w:pPr>
              <w:autoSpaceDE w:val="0"/>
              <w:autoSpaceDN w:val="0"/>
              <w:adjustRightInd w:val="0"/>
              <w:ind w:left="360"/>
              <w:rPr>
                <w:rFonts w:ascii="Arial" w:eastAsia="Cordia New" w:hAnsi="Arial" w:cs="Arial"/>
                <w:b/>
                <w:bCs/>
                <w:sz w:val="18"/>
                <w:szCs w:val="18"/>
                <w:lang w:eastAsia="en-GB"/>
              </w:rPr>
            </w:pPr>
          </w:p>
        </w:tc>
        <w:tc>
          <w:tcPr>
            <w:tcW w:w="1418" w:type="dxa"/>
            <w:vAlign w:val="bottom"/>
          </w:tcPr>
          <w:p w:rsidR="008F2273" w:rsidRPr="005F5D39" w:rsidP="003B592C">
            <w:pPr>
              <w:autoSpaceDE w:val="0"/>
              <w:autoSpaceDN w:val="0"/>
              <w:adjustRightInd w:val="0"/>
              <w:ind w:right="-72"/>
              <w:jc w:val="right"/>
              <w:rPr>
                <w:rFonts w:ascii="Arial" w:eastAsia="Cordia New" w:hAnsi="Arial" w:cs="Arial"/>
                <w:b/>
                <w:bCs/>
                <w:sz w:val="18"/>
                <w:szCs w:val="18"/>
                <w:lang w:eastAsia="en-GB"/>
              </w:rPr>
            </w:pPr>
            <w:r w:rsidRPr="005F5D39">
              <w:rPr>
                <w:rFonts w:ascii="Arial" w:eastAsia="Cordia New" w:hAnsi="Arial" w:cs="Arial"/>
                <w:b/>
                <w:bCs/>
                <w:sz w:val="18"/>
                <w:szCs w:val="18"/>
                <w:lang w:eastAsia="en-GB"/>
              </w:rPr>
              <w:t>Electricity</w:t>
            </w:r>
          </w:p>
        </w:tc>
        <w:tc>
          <w:tcPr>
            <w:tcW w:w="1417" w:type="dxa"/>
            <w:vAlign w:val="bottom"/>
          </w:tcPr>
          <w:p w:rsidR="008F2273" w:rsidRPr="005F5D39" w:rsidP="003B592C">
            <w:pPr>
              <w:autoSpaceDE w:val="0"/>
              <w:autoSpaceDN w:val="0"/>
              <w:adjustRightInd w:val="0"/>
              <w:ind w:right="-72"/>
              <w:jc w:val="right"/>
              <w:rPr>
                <w:rFonts w:ascii="Arial" w:eastAsia="Cordia New" w:hAnsi="Arial" w:cs="Arial"/>
                <w:b/>
                <w:bCs/>
                <w:sz w:val="18"/>
                <w:szCs w:val="18"/>
                <w:lang w:eastAsia="en-GB"/>
              </w:rPr>
            </w:pPr>
            <w:r w:rsidRPr="005F5D39">
              <w:rPr>
                <w:rFonts w:ascii="Arial" w:eastAsia="Cordia New" w:hAnsi="Arial" w:cs="Arial"/>
                <w:b/>
                <w:bCs/>
                <w:sz w:val="18"/>
                <w:szCs w:val="18"/>
                <w:lang w:eastAsia="en-GB"/>
              </w:rPr>
              <w:t>Other</w:t>
            </w:r>
          </w:p>
        </w:tc>
        <w:tc>
          <w:tcPr>
            <w:tcW w:w="1370" w:type="dxa"/>
            <w:vAlign w:val="bottom"/>
          </w:tcPr>
          <w:p w:rsidR="008F2273" w:rsidRPr="005F5D39" w:rsidP="003B592C">
            <w:pPr>
              <w:autoSpaceDE w:val="0"/>
              <w:autoSpaceDN w:val="0"/>
              <w:adjustRightInd w:val="0"/>
              <w:ind w:right="-72"/>
              <w:jc w:val="right"/>
              <w:rPr>
                <w:rFonts w:ascii="Arial" w:eastAsia="Cordia New" w:hAnsi="Arial" w:cs="Arial"/>
                <w:b/>
                <w:bCs/>
                <w:sz w:val="18"/>
                <w:szCs w:val="18"/>
                <w:lang w:eastAsia="en-GB"/>
              </w:rPr>
            </w:pPr>
          </w:p>
        </w:tc>
      </w:tr>
      <w:tr w:rsidTr="00B40575">
        <w:tblPrEx>
          <w:tblW w:w="9378" w:type="dxa"/>
          <w:tblInd w:w="180" w:type="dxa"/>
          <w:tblLayout w:type="fixed"/>
          <w:tblLook w:val="00A0"/>
        </w:tblPrEx>
        <w:tc>
          <w:tcPr>
            <w:tcW w:w="5173" w:type="dxa"/>
            <w:vAlign w:val="bottom"/>
          </w:tcPr>
          <w:p w:rsidR="008F2273" w:rsidRPr="005F5D39" w:rsidP="00941106">
            <w:pPr>
              <w:autoSpaceDE w:val="0"/>
              <w:autoSpaceDN w:val="0"/>
              <w:adjustRightInd w:val="0"/>
              <w:ind w:left="360"/>
              <w:rPr>
                <w:rFonts w:ascii="Arial" w:eastAsia="Cordia New" w:hAnsi="Arial" w:cs="Arial"/>
                <w:b/>
                <w:bCs/>
                <w:sz w:val="18"/>
                <w:szCs w:val="18"/>
                <w:lang w:eastAsia="en-GB"/>
              </w:rPr>
            </w:pPr>
          </w:p>
        </w:tc>
        <w:tc>
          <w:tcPr>
            <w:tcW w:w="1418" w:type="dxa"/>
            <w:vAlign w:val="bottom"/>
          </w:tcPr>
          <w:p w:rsidR="008F2273" w:rsidRPr="005F5D39" w:rsidP="003B592C">
            <w:pPr>
              <w:autoSpaceDE w:val="0"/>
              <w:autoSpaceDN w:val="0"/>
              <w:adjustRightInd w:val="0"/>
              <w:ind w:right="-72"/>
              <w:jc w:val="right"/>
              <w:rPr>
                <w:rFonts w:ascii="Arial" w:eastAsia="Cordia New" w:hAnsi="Arial" w:cs="Arial"/>
                <w:b/>
                <w:bCs/>
                <w:sz w:val="18"/>
                <w:szCs w:val="18"/>
                <w:lang w:eastAsia="en-GB"/>
              </w:rPr>
            </w:pPr>
            <w:r w:rsidRPr="005F5D39">
              <w:rPr>
                <w:rFonts w:ascii="Arial" w:eastAsia="Cordia New" w:hAnsi="Arial" w:cs="Arial"/>
                <w:b/>
                <w:bCs/>
                <w:sz w:val="18"/>
                <w:szCs w:val="18"/>
                <w:lang w:eastAsia="en-GB"/>
              </w:rPr>
              <w:t xml:space="preserve">generation </w:t>
            </w:r>
          </w:p>
        </w:tc>
        <w:tc>
          <w:tcPr>
            <w:tcW w:w="1417" w:type="dxa"/>
            <w:vAlign w:val="bottom"/>
          </w:tcPr>
          <w:p w:rsidR="008F2273" w:rsidRPr="005F5D39" w:rsidP="003B592C">
            <w:pPr>
              <w:autoSpaceDE w:val="0"/>
              <w:autoSpaceDN w:val="0"/>
              <w:adjustRightInd w:val="0"/>
              <w:ind w:right="-72"/>
              <w:jc w:val="right"/>
              <w:rPr>
                <w:rFonts w:ascii="Arial" w:eastAsia="Cordia New" w:hAnsi="Arial" w:cs="Arial"/>
                <w:b/>
                <w:bCs/>
                <w:sz w:val="18"/>
                <w:szCs w:val="18"/>
                <w:lang w:eastAsia="en-GB"/>
              </w:rPr>
            </w:pPr>
            <w:r w:rsidRPr="005F5D39">
              <w:rPr>
                <w:rFonts w:ascii="Arial" w:eastAsia="Cordia New" w:hAnsi="Arial" w:cs="Arial"/>
                <w:b/>
                <w:bCs/>
                <w:sz w:val="18"/>
                <w:szCs w:val="18"/>
                <w:lang w:eastAsia="en-GB"/>
              </w:rPr>
              <w:t>businesses</w:t>
            </w:r>
          </w:p>
        </w:tc>
        <w:tc>
          <w:tcPr>
            <w:tcW w:w="1370" w:type="dxa"/>
            <w:vAlign w:val="bottom"/>
          </w:tcPr>
          <w:p w:rsidR="008F2273" w:rsidRPr="005F5D39" w:rsidP="003B592C">
            <w:pPr>
              <w:autoSpaceDE w:val="0"/>
              <w:autoSpaceDN w:val="0"/>
              <w:adjustRightInd w:val="0"/>
              <w:ind w:right="-72"/>
              <w:jc w:val="right"/>
              <w:rPr>
                <w:rFonts w:ascii="Arial" w:eastAsia="Cordia New" w:hAnsi="Arial" w:cs="Arial"/>
                <w:b/>
                <w:bCs/>
                <w:sz w:val="18"/>
                <w:szCs w:val="18"/>
                <w:lang w:eastAsia="en-GB"/>
              </w:rPr>
            </w:pPr>
            <w:r w:rsidRPr="005F5D39">
              <w:rPr>
                <w:rFonts w:ascii="Arial" w:eastAsia="Cordia New" w:hAnsi="Arial" w:cs="Arial"/>
                <w:b/>
                <w:bCs/>
                <w:sz w:val="18"/>
                <w:szCs w:val="18"/>
                <w:lang w:eastAsia="en-GB"/>
              </w:rPr>
              <w:t>Total</w:t>
            </w:r>
          </w:p>
        </w:tc>
      </w:tr>
      <w:tr w:rsidTr="00B40575">
        <w:tblPrEx>
          <w:tblW w:w="9378" w:type="dxa"/>
          <w:tblInd w:w="180" w:type="dxa"/>
          <w:tblLayout w:type="fixed"/>
          <w:tblLook w:val="00A0"/>
        </w:tblPrEx>
        <w:tc>
          <w:tcPr>
            <w:tcW w:w="5173" w:type="dxa"/>
            <w:vAlign w:val="bottom"/>
          </w:tcPr>
          <w:p w:rsidR="008F2273" w:rsidRPr="005F5D39" w:rsidP="00941106">
            <w:pPr>
              <w:autoSpaceDE w:val="0"/>
              <w:autoSpaceDN w:val="0"/>
              <w:adjustRightInd w:val="0"/>
              <w:ind w:left="360"/>
              <w:rPr>
                <w:rFonts w:ascii="Arial" w:eastAsia="Cordia New" w:hAnsi="Arial" w:cs="Arial"/>
                <w:b/>
                <w:bCs/>
                <w:sz w:val="18"/>
                <w:szCs w:val="18"/>
                <w:lang w:eastAsia="en-GB"/>
              </w:rPr>
            </w:pPr>
            <w:r w:rsidRPr="005F5D39">
              <w:rPr>
                <w:rFonts w:ascii="Arial" w:eastAsia="Cordia New" w:hAnsi="Arial" w:cs="Arial"/>
                <w:b/>
                <w:bCs/>
                <w:spacing w:val="-4"/>
                <w:sz w:val="18"/>
                <w:szCs w:val="18"/>
                <w:lang w:eastAsia="en-GB"/>
              </w:rPr>
              <w:t xml:space="preserve">For the </w:t>
            </w:r>
            <w:r w:rsidRPr="005F5D39" w:rsidR="00941106">
              <w:rPr>
                <w:rFonts w:ascii="Arial" w:eastAsia="Cordia New" w:hAnsi="Arial" w:cs="Arial"/>
                <w:b/>
                <w:bCs/>
                <w:spacing w:val="-4"/>
                <w:sz w:val="18"/>
                <w:szCs w:val="18"/>
                <w:lang w:eastAsia="en-GB"/>
              </w:rPr>
              <w:t>nine-month</w:t>
            </w:r>
            <w:r w:rsidRPr="005F5D39">
              <w:rPr>
                <w:rFonts w:ascii="Arial" w:eastAsia="Cordia New" w:hAnsi="Arial" w:cs="Arial"/>
                <w:b/>
                <w:bCs/>
                <w:spacing w:val="-4"/>
                <w:sz w:val="18"/>
                <w:szCs w:val="18"/>
                <w:lang w:eastAsia="en-GB"/>
              </w:rPr>
              <w:t xml:space="preserve"> period ended </w:t>
            </w:r>
            <w:r w:rsidRPr="005F5D39" w:rsidR="00941106">
              <w:rPr>
                <w:rFonts w:ascii="Arial" w:eastAsia="Cordia New" w:hAnsi="Arial" w:cs="Arial"/>
                <w:b/>
                <w:bCs/>
                <w:spacing w:val="-4"/>
                <w:sz w:val="18"/>
                <w:szCs w:val="18"/>
                <w:lang w:eastAsia="en-GB"/>
              </w:rPr>
              <w:t>30 September</w:t>
            </w:r>
            <w:r w:rsidRPr="005F5D39">
              <w:rPr>
                <w:rFonts w:ascii="Arial" w:eastAsia="Cordia New" w:hAnsi="Arial" w:cs="Arial"/>
                <w:b/>
                <w:bCs/>
                <w:spacing w:val="-4"/>
                <w:sz w:val="18"/>
                <w:szCs w:val="18"/>
                <w:lang w:eastAsia="en-GB"/>
              </w:rPr>
              <w:t xml:space="preserve"> 2017</w:t>
            </w:r>
          </w:p>
        </w:tc>
        <w:tc>
          <w:tcPr>
            <w:tcW w:w="1418" w:type="dxa"/>
            <w:vAlign w:val="bottom"/>
          </w:tcPr>
          <w:p w:rsidR="008F2273" w:rsidRPr="005F5D39" w:rsidP="003B592C">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Baht ’000</w:t>
            </w:r>
          </w:p>
        </w:tc>
        <w:tc>
          <w:tcPr>
            <w:tcW w:w="1417" w:type="dxa"/>
            <w:vAlign w:val="bottom"/>
          </w:tcPr>
          <w:p w:rsidR="008F2273" w:rsidRPr="005F5D39" w:rsidP="003B592C">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5F5D39">
              <w:rPr>
                <w:rFonts w:ascii="Arial" w:eastAsia="Cordia New" w:hAnsi="Arial" w:cs="Arial"/>
                <w:b/>
                <w:bCs/>
                <w:sz w:val="18"/>
                <w:szCs w:val="18"/>
                <w:lang w:val="en-US" w:eastAsia="en-GB"/>
              </w:rPr>
              <w:t>Baht ’000</w:t>
            </w:r>
          </w:p>
        </w:tc>
        <w:tc>
          <w:tcPr>
            <w:tcW w:w="1370" w:type="dxa"/>
            <w:vAlign w:val="bottom"/>
          </w:tcPr>
          <w:p w:rsidR="008F2273" w:rsidRPr="005F5D39" w:rsidP="003B592C">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5F5D39">
              <w:rPr>
                <w:rFonts w:ascii="Arial" w:eastAsia="Cordia New" w:hAnsi="Arial" w:cs="Arial"/>
                <w:b/>
                <w:bCs/>
                <w:sz w:val="18"/>
                <w:szCs w:val="18"/>
                <w:lang w:val="en-US" w:eastAsia="en-GB"/>
              </w:rPr>
              <w:t>Baht ’000</w:t>
            </w:r>
          </w:p>
        </w:tc>
      </w:tr>
      <w:tr w:rsidTr="00B40575">
        <w:tblPrEx>
          <w:tblW w:w="9378" w:type="dxa"/>
          <w:tblInd w:w="180" w:type="dxa"/>
          <w:tblLayout w:type="fixed"/>
          <w:tblLook w:val="00A0"/>
        </w:tblPrEx>
        <w:tc>
          <w:tcPr>
            <w:tcW w:w="5173" w:type="dxa"/>
            <w:vAlign w:val="bottom"/>
          </w:tcPr>
          <w:p w:rsidR="008F2273" w:rsidRPr="005F5D39" w:rsidP="00941106">
            <w:pPr>
              <w:autoSpaceDE w:val="0"/>
              <w:autoSpaceDN w:val="0"/>
              <w:adjustRightInd w:val="0"/>
              <w:ind w:left="360"/>
              <w:rPr>
                <w:rFonts w:ascii="Arial" w:eastAsia="Cordia New" w:hAnsi="Arial" w:cs="Arial"/>
                <w:b/>
                <w:bCs/>
                <w:sz w:val="12"/>
                <w:szCs w:val="12"/>
                <w:lang w:eastAsia="en-GB"/>
              </w:rPr>
            </w:pPr>
          </w:p>
        </w:tc>
        <w:tc>
          <w:tcPr>
            <w:tcW w:w="1418" w:type="dxa"/>
            <w:vAlign w:val="bottom"/>
          </w:tcPr>
          <w:p w:rsidR="008F2273" w:rsidRPr="005F5D39" w:rsidP="003B592C">
            <w:pPr>
              <w:autoSpaceDE w:val="0"/>
              <w:autoSpaceDN w:val="0"/>
              <w:adjustRightInd w:val="0"/>
              <w:ind w:right="-72"/>
              <w:jc w:val="right"/>
              <w:rPr>
                <w:rFonts w:ascii="Arial" w:eastAsia="Cordia New" w:hAnsi="Arial" w:cs="Arial"/>
                <w:b/>
                <w:bCs/>
                <w:sz w:val="12"/>
                <w:szCs w:val="12"/>
                <w:lang w:eastAsia="en-GB"/>
              </w:rPr>
            </w:pPr>
          </w:p>
        </w:tc>
        <w:tc>
          <w:tcPr>
            <w:tcW w:w="1417" w:type="dxa"/>
            <w:vAlign w:val="bottom"/>
          </w:tcPr>
          <w:p w:rsidR="008F2273" w:rsidRPr="005F5D39" w:rsidP="003B592C">
            <w:pPr>
              <w:autoSpaceDE w:val="0"/>
              <w:autoSpaceDN w:val="0"/>
              <w:adjustRightInd w:val="0"/>
              <w:ind w:right="-72"/>
              <w:jc w:val="right"/>
              <w:rPr>
                <w:rFonts w:ascii="Arial" w:eastAsia="Cordia New" w:hAnsi="Arial" w:cs="Arial"/>
                <w:b/>
                <w:bCs/>
                <w:sz w:val="12"/>
                <w:szCs w:val="12"/>
                <w:lang w:eastAsia="en-GB"/>
              </w:rPr>
            </w:pPr>
          </w:p>
        </w:tc>
        <w:tc>
          <w:tcPr>
            <w:tcW w:w="1370" w:type="dxa"/>
            <w:vAlign w:val="bottom"/>
          </w:tcPr>
          <w:p w:rsidR="008F2273" w:rsidRPr="005F5D39" w:rsidP="003B592C">
            <w:pPr>
              <w:autoSpaceDE w:val="0"/>
              <w:autoSpaceDN w:val="0"/>
              <w:adjustRightInd w:val="0"/>
              <w:ind w:right="-72"/>
              <w:jc w:val="right"/>
              <w:rPr>
                <w:rFonts w:ascii="Arial" w:eastAsia="Cordia New" w:hAnsi="Arial" w:cs="Arial"/>
                <w:b/>
                <w:bCs/>
                <w:sz w:val="12"/>
                <w:szCs w:val="12"/>
                <w:lang w:eastAsia="en-GB"/>
              </w:rPr>
            </w:pPr>
          </w:p>
        </w:tc>
      </w:tr>
      <w:tr w:rsidTr="00B40575">
        <w:tblPrEx>
          <w:tblW w:w="9378" w:type="dxa"/>
          <w:tblInd w:w="180" w:type="dxa"/>
          <w:tblLayout w:type="fixed"/>
          <w:tblLook w:val="00A0"/>
        </w:tblPrEx>
        <w:trPr>
          <w:trHeight w:val="215"/>
        </w:trPr>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lang w:val="en-US" w:eastAsia="en-GB"/>
              </w:rPr>
              <w:t>Segment revenues</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24,495,179</w:t>
            </w: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557,090</w:t>
            </w: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25,052,269</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u w:val="single"/>
                <w:lang w:val="en-US" w:eastAsia="en-GB"/>
              </w:rPr>
              <w:t>Less</w:t>
            </w:r>
            <w:r w:rsidRPr="005F5D39">
              <w:rPr>
                <w:rFonts w:ascii="Arial" w:eastAsia="Cordia New" w:hAnsi="Arial" w:cs="Arial"/>
                <w:sz w:val="18"/>
                <w:szCs w:val="18"/>
                <w:lang w:val="en-US" w:eastAsia="en-GB"/>
              </w:rPr>
              <w:t xml:space="preserve">  Revenue from inter-segment </w:t>
            </w:r>
          </w:p>
        </w:tc>
        <w:tc>
          <w:tcPr>
            <w:tcW w:w="1418"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(782,571)</w:t>
            </w:r>
          </w:p>
        </w:tc>
        <w:tc>
          <w:tcPr>
            <w:tcW w:w="1417"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(549,926)</w:t>
            </w:r>
          </w:p>
        </w:tc>
        <w:tc>
          <w:tcPr>
            <w:tcW w:w="1370"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(1,332,497)</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2"/>
                <w:szCs w:val="12"/>
                <w:u w:val="single"/>
                <w:lang w:val="en-US" w:eastAsia="en-GB"/>
              </w:rPr>
            </w:pP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r>
      <w:tr w:rsidTr="00B40575">
        <w:tblPrEx>
          <w:tblW w:w="9378" w:type="dxa"/>
          <w:tblInd w:w="180" w:type="dxa"/>
          <w:tblLayout w:type="fixed"/>
          <w:tblLook w:val="00A0"/>
        </w:tblPrEx>
        <w:trPr>
          <w:trHeight w:val="83"/>
        </w:trPr>
        <w:tc>
          <w:tcPr>
            <w:tcW w:w="5173" w:type="dxa"/>
            <w:vAlign w:val="bottom"/>
          </w:tcPr>
          <w:p w:rsidR="00941106" w:rsidRPr="005F5D39" w:rsidP="00941106">
            <w:pPr>
              <w:autoSpaceDE w:val="0"/>
              <w:autoSpaceDN w:val="0"/>
              <w:adjustRightInd w:val="0"/>
              <w:ind w:left="360"/>
              <w:rPr>
                <w:rFonts w:ascii="Arial" w:eastAsia="Cordia New" w:hAnsi="Arial" w:cs="Arial"/>
                <w:sz w:val="18"/>
                <w:szCs w:val="18"/>
                <w:u w:val="single"/>
                <w:lang w:val="en-US" w:eastAsia="en-GB"/>
              </w:rPr>
            </w:pPr>
            <w:r w:rsidRPr="005F5D39">
              <w:rPr>
                <w:rFonts w:ascii="Arial" w:eastAsia="Cordia New" w:hAnsi="Arial" w:cs="Arial"/>
                <w:sz w:val="18"/>
                <w:szCs w:val="18"/>
                <w:lang w:val="en-US" w:eastAsia="en-GB"/>
              </w:rPr>
              <w:t>Revenues from external customers</w:t>
            </w:r>
          </w:p>
        </w:tc>
        <w:tc>
          <w:tcPr>
            <w:tcW w:w="1418"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23,712,608</w:t>
            </w:r>
          </w:p>
        </w:tc>
        <w:tc>
          <w:tcPr>
            <w:tcW w:w="1417"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7,164</w:t>
            </w:r>
          </w:p>
        </w:tc>
        <w:tc>
          <w:tcPr>
            <w:tcW w:w="1370"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23,719,772</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2"/>
                <w:szCs w:val="12"/>
                <w:lang w:val="en-US" w:eastAsia="en-GB"/>
              </w:rPr>
            </w:pP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lang w:val="en-US" w:eastAsia="en-GB"/>
              </w:rPr>
              <w:t>Operating profit (loss)</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4,654,018</w:t>
            </w: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(426,688)</w:t>
            </w: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4,227,330</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lang w:val="en-US" w:eastAsia="en-GB"/>
              </w:rPr>
              <w:t>Interest income</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38,015</w:t>
            </w: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19,077</w:t>
            </w: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57,092</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lang w:val="en-US" w:eastAsia="en-GB"/>
              </w:rPr>
              <w:t>Finance costs</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(796,057)</w:t>
            </w: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(635,267)</w:t>
            </w: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(1,431,324)</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lang w:eastAsia="en-GB"/>
              </w:rPr>
              <w:t>Share of profit from associate and joint ventures</w:t>
            </w:r>
          </w:p>
        </w:tc>
        <w:tc>
          <w:tcPr>
            <w:tcW w:w="1418"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w:t>
            </w:r>
          </w:p>
        </w:tc>
        <w:tc>
          <w:tcPr>
            <w:tcW w:w="1417"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173,305</w:t>
            </w:r>
          </w:p>
        </w:tc>
        <w:tc>
          <w:tcPr>
            <w:tcW w:w="1370"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173,305</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2"/>
                <w:szCs w:val="12"/>
                <w:lang w:val="en-US" w:eastAsia="en-GB"/>
              </w:rPr>
            </w:pP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lang w:val="en-US" w:eastAsia="en-GB"/>
              </w:rPr>
              <w:t>Profit (loss) before income tax</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3,895,976</w:t>
            </w: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(869,573)</w:t>
            </w: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3,026,403</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lang w:val="en-US" w:eastAsia="en-GB"/>
              </w:rPr>
              <w:t>Income tax</w:t>
            </w:r>
          </w:p>
        </w:tc>
        <w:tc>
          <w:tcPr>
            <w:tcW w:w="1418"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(189,688)</w:t>
            </w:r>
          </w:p>
        </w:tc>
        <w:tc>
          <w:tcPr>
            <w:tcW w:w="1417"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(14,196)</w:t>
            </w:r>
          </w:p>
        </w:tc>
        <w:tc>
          <w:tcPr>
            <w:tcW w:w="1370"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(203,884)</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hAnsi="Arial" w:cs="Arial"/>
                <w:sz w:val="12"/>
                <w:szCs w:val="12"/>
                <w:lang w:val="en-US"/>
              </w:rPr>
            </w:pP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417" w:type="dxa"/>
            <w:vAlign w:val="bottom"/>
          </w:tcPr>
          <w:p w:rsidR="00941106" w:rsidRPr="005F5D39" w:rsidP="00941106">
            <w:pPr>
              <w:autoSpaceDE w:val="0"/>
              <w:autoSpaceDN w:val="0"/>
              <w:adjustRightInd w:val="0"/>
              <w:ind w:left="-27" w:right="-72"/>
              <w:jc w:val="right"/>
              <w:rPr>
                <w:rFonts w:ascii="Arial" w:eastAsia="Cordia New" w:hAnsi="Arial" w:cs="Arial"/>
                <w:sz w:val="12"/>
                <w:szCs w:val="12"/>
                <w:lang w:val="en-US" w:eastAsia="en-GB"/>
              </w:rPr>
            </w:pP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r>
      <w:tr w:rsidTr="00B40575">
        <w:tblPrEx>
          <w:tblW w:w="9378" w:type="dxa"/>
          <w:tblInd w:w="180" w:type="dxa"/>
          <w:tblLayout w:type="fixed"/>
          <w:tblLook w:val="00A0"/>
        </w:tblPrEx>
        <w:trPr>
          <w:trHeight w:val="83"/>
        </w:trPr>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lang w:val="en-US" w:eastAsia="en-GB"/>
              </w:rPr>
              <w:t>Net profit (loss)</w:t>
            </w:r>
          </w:p>
        </w:tc>
        <w:tc>
          <w:tcPr>
            <w:tcW w:w="1418" w:type="dxa"/>
            <w:vAlign w:val="bottom"/>
          </w:tcPr>
          <w:p w:rsidR="00941106" w:rsidRPr="005F5D39" w:rsidP="00941106">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3,706,288</w:t>
            </w:r>
          </w:p>
        </w:tc>
        <w:tc>
          <w:tcPr>
            <w:tcW w:w="1417" w:type="dxa"/>
            <w:vAlign w:val="bottom"/>
          </w:tcPr>
          <w:p w:rsidR="00941106" w:rsidRPr="005F5D39" w:rsidP="00941106">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(883,769)</w:t>
            </w:r>
          </w:p>
        </w:tc>
        <w:tc>
          <w:tcPr>
            <w:tcW w:w="1370" w:type="dxa"/>
            <w:vAlign w:val="bottom"/>
          </w:tcPr>
          <w:p w:rsidR="00941106" w:rsidRPr="005F5D39" w:rsidP="00941106">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2,822,519</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eastAsia="Cordia New" w:hAnsi="Arial" w:cs="Arial"/>
                <w:sz w:val="18"/>
                <w:szCs w:val="18"/>
                <w:lang w:val="en-US" w:eastAsia="en-GB"/>
              </w:rPr>
              <w:t>Depreciation and amortisation</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2,080,102</w:t>
            </w: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20,100</w:t>
            </w: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2,100,202</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hAnsi="Arial" w:cs="Arial"/>
                <w:sz w:val="12"/>
                <w:szCs w:val="12"/>
                <w:lang w:val="en-US"/>
              </w:rPr>
            </w:pP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417" w:type="dxa"/>
            <w:vAlign w:val="bottom"/>
          </w:tcPr>
          <w:p w:rsidR="00941106" w:rsidRPr="005F5D39" w:rsidP="00941106">
            <w:pPr>
              <w:autoSpaceDE w:val="0"/>
              <w:autoSpaceDN w:val="0"/>
              <w:adjustRightInd w:val="0"/>
              <w:ind w:left="-27" w:right="-72"/>
              <w:jc w:val="right"/>
              <w:rPr>
                <w:rFonts w:ascii="Arial" w:eastAsia="Cordia New" w:hAnsi="Arial" w:cs="Arial"/>
                <w:sz w:val="12"/>
                <w:szCs w:val="12"/>
                <w:lang w:val="en-US" w:eastAsia="en-GB"/>
              </w:rPr>
            </w:pP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eastAsia="Cordia New" w:hAnsi="Arial" w:cs="Arial"/>
                <w:sz w:val="18"/>
                <w:szCs w:val="18"/>
                <w:lang w:val="en-US" w:eastAsia="en-GB"/>
              </w:rPr>
            </w:pPr>
            <w:r w:rsidRPr="005F5D39">
              <w:rPr>
                <w:rFonts w:ascii="Arial" w:hAnsi="Arial" w:cs="Arial"/>
                <w:sz w:val="18"/>
                <w:szCs w:val="18"/>
                <w:lang w:val="en-US"/>
              </w:rPr>
              <w:t xml:space="preserve">Segment fixed assets </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50,578,087</w:t>
            </w: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85,654</w:t>
            </w: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50,663,741</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hAnsi="Arial" w:cs="Arial"/>
                <w:sz w:val="18"/>
                <w:szCs w:val="18"/>
                <w:lang w:val="en-US"/>
              </w:rPr>
            </w:pPr>
            <w:r w:rsidRPr="005F5D39">
              <w:rPr>
                <w:rFonts w:ascii="Arial" w:hAnsi="Arial" w:cs="Arial"/>
                <w:sz w:val="18"/>
                <w:szCs w:val="18"/>
                <w:lang w:val="en-US"/>
              </w:rPr>
              <w:t>Investment in associate and joint ventures</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2,372,159</w:t>
            </w:r>
          </w:p>
        </w:tc>
      </w:tr>
      <w:tr w:rsidTr="00B40575">
        <w:tblPrEx>
          <w:tblW w:w="9378" w:type="dxa"/>
          <w:tblInd w:w="180" w:type="dxa"/>
          <w:tblLayout w:type="fixed"/>
          <w:tblLook w:val="00A0"/>
        </w:tblPrEx>
        <w:trPr>
          <w:trHeight w:val="263"/>
        </w:trPr>
        <w:tc>
          <w:tcPr>
            <w:tcW w:w="5173" w:type="dxa"/>
            <w:vAlign w:val="bottom"/>
          </w:tcPr>
          <w:p w:rsidR="00941106" w:rsidRPr="005F5D39" w:rsidP="00941106">
            <w:pPr>
              <w:autoSpaceDE w:val="0"/>
              <w:autoSpaceDN w:val="0"/>
              <w:adjustRightInd w:val="0"/>
              <w:ind w:left="360"/>
              <w:rPr>
                <w:rFonts w:ascii="Arial" w:hAnsi="Arial" w:cs="Arial"/>
                <w:sz w:val="18"/>
                <w:szCs w:val="18"/>
                <w:lang w:val="en-US"/>
              </w:rPr>
            </w:pPr>
            <w:r w:rsidRPr="005F5D39">
              <w:rPr>
                <w:rFonts w:ascii="Arial" w:hAnsi="Arial" w:cs="Arial"/>
                <w:sz w:val="18"/>
                <w:szCs w:val="18"/>
                <w:lang w:val="en-US"/>
              </w:rPr>
              <w:t>Unallocated assets</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p>
        </w:tc>
        <w:tc>
          <w:tcPr>
            <w:tcW w:w="1417"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p>
        </w:tc>
        <w:tc>
          <w:tcPr>
            <w:tcW w:w="1370" w:type="dxa"/>
            <w:vAlign w:val="bottom"/>
          </w:tcPr>
          <w:p w:rsidR="00941106" w:rsidRPr="005F5D39" w:rsidP="0094110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34,798,155</w:t>
            </w:r>
          </w:p>
        </w:tc>
      </w:tr>
      <w:tr w:rsidTr="00B40575">
        <w:tblPrEx>
          <w:tblW w:w="9378" w:type="dxa"/>
          <w:tblInd w:w="180" w:type="dxa"/>
          <w:tblLayout w:type="fixed"/>
          <w:tblLook w:val="00A0"/>
        </w:tblPrEx>
        <w:trPr>
          <w:trHeight w:val="87"/>
        </w:trPr>
        <w:tc>
          <w:tcPr>
            <w:tcW w:w="5173" w:type="dxa"/>
            <w:vAlign w:val="bottom"/>
          </w:tcPr>
          <w:p w:rsidR="00941106" w:rsidRPr="005F5D39" w:rsidP="00941106">
            <w:pPr>
              <w:autoSpaceDE w:val="0"/>
              <w:autoSpaceDN w:val="0"/>
              <w:adjustRightInd w:val="0"/>
              <w:ind w:left="360"/>
              <w:rPr>
                <w:rFonts w:ascii="Arial" w:hAnsi="Arial" w:cs="Arial"/>
                <w:sz w:val="12"/>
                <w:szCs w:val="12"/>
                <w:lang w:val="en-US"/>
              </w:rPr>
            </w:pP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417" w:type="dxa"/>
            <w:vAlign w:val="bottom"/>
          </w:tcPr>
          <w:p w:rsidR="00941106" w:rsidRPr="005F5D39" w:rsidP="00941106">
            <w:pPr>
              <w:autoSpaceDE w:val="0"/>
              <w:autoSpaceDN w:val="0"/>
              <w:adjustRightInd w:val="0"/>
              <w:ind w:left="-27" w:right="-72"/>
              <w:jc w:val="right"/>
              <w:rPr>
                <w:rFonts w:ascii="Arial" w:eastAsia="Cordia New" w:hAnsi="Arial" w:cs="Arial"/>
                <w:sz w:val="12"/>
                <w:szCs w:val="12"/>
                <w:lang w:val="en-US" w:eastAsia="en-GB"/>
              </w:rPr>
            </w:pP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r>
      <w:tr w:rsidTr="00095A29">
        <w:tblPrEx>
          <w:tblW w:w="9378" w:type="dxa"/>
          <w:tblInd w:w="180" w:type="dxa"/>
          <w:tblLayout w:type="fixed"/>
          <w:tblLook w:val="00A0"/>
        </w:tblPrEx>
        <w:trPr>
          <w:trHeight w:val="81"/>
        </w:trPr>
        <w:tc>
          <w:tcPr>
            <w:tcW w:w="5173" w:type="dxa"/>
            <w:vAlign w:val="bottom"/>
          </w:tcPr>
          <w:p w:rsidR="00941106" w:rsidRPr="005F5D39" w:rsidP="00941106">
            <w:pPr>
              <w:autoSpaceDE w:val="0"/>
              <w:autoSpaceDN w:val="0"/>
              <w:adjustRightInd w:val="0"/>
              <w:ind w:left="360"/>
              <w:rPr>
                <w:rFonts w:ascii="Arial" w:hAnsi="Arial" w:cs="Arial"/>
                <w:sz w:val="18"/>
                <w:szCs w:val="18"/>
                <w:lang w:val="en-US"/>
              </w:rPr>
            </w:pPr>
            <w:r w:rsidRPr="005F5D39">
              <w:rPr>
                <w:rFonts w:ascii="Arial" w:hAnsi="Arial" w:cs="Arial"/>
                <w:sz w:val="18"/>
                <w:szCs w:val="18"/>
                <w:lang w:val="en-US"/>
              </w:rPr>
              <w:t>Consolidated total assets</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p>
        </w:tc>
        <w:tc>
          <w:tcPr>
            <w:tcW w:w="1417" w:type="dxa"/>
            <w:vAlign w:val="bottom"/>
          </w:tcPr>
          <w:p w:rsidR="00941106" w:rsidRPr="005F5D39" w:rsidP="00941106">
            <w:pPr>
              <w:autoSpaceDE w:val="0"/>
              <w:autoSpaceDN w:val="0"/>
              <w:adjustRightInd w:val="0"/>
              <w:ind w:left="-27" w:right="-72"/>
              <w:jc w:val="right"/>
              <w:rPr>
                <w:rFonts w:ascii="Arial" w:eastAsia="Cordia New" w:hAnsi="Arial" w:cs="Arial"/>
                <w:sz w:val="18"/>
                <w:szCs w:val="18"/>
                <w:lang w:val="en-US" w:eastAsia="en-GB"/>
              </w:rPr>
            </w:pPr>
          </w:p>
        </w:tc>
        <w:tc>
          <w:tcPr>
            <w:tcW w:w="1370" w:type="dxa"/>
            <w:vAlign w:val="bottom"/>
          </w:tcPr>
          <w:p w:rsidR="00941106" w:rsidRPr="005F5D39" w:rsidP="00941106">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87,834,055</w:t>
            </w:r>
          </w:p>
        </w:tc>
      </w:tr>
      <w:tr w:rsidTr="00B40575">
        <w:tblPrEx>
          <w:tblW w:w="9378" w:type="dxa"/>
          <w:tblInd w:w="180" w:type="dxa"/>
          <w:tblLayout w:type="fixed"/>
          <w:tblLook w:val="00A0"/>
        </w:tblPrEx>
        <w:tc>
          <w:tcPr>
            <w:tcW w:w="5173" w:type="dxa"/>
            <w:vAlign w:val="bottom"/>
          </w:tcPr>
          <w:p w:rsidR="00941106" w:rsidRPr="005F5D39" w:rsidP="00941106">
            <w:pPr>
              <w:autoSpaceDE w:val="0"/>
              <w:autoSpaceDN w:val="0"/>
              <w:adjustRightInd w:val="0"/>
              <w:ind w:left="360"/>
              <w:rPr>
                <w:rFonts w:ascii="Arial" w:hAnsi="Arial" w:cs="Arial"/>
                <w:sz w:val="12"/>
                <w:szCs w:val="12"/>
                <w:lang w:val="en-US"/>
              </w:rPr>
            </w:pP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c>
          <w:tcPr>
            <w:tcW w:w="1417" w:type="dxa"/>
            <w:vAlign w:val="bottom"/>
          </w:tcPr>
          <w:p w:rsidR="00941106" w:rsidRPr="005F5D39" w:rsidP="00941106">
            <w:pPr>
              <w:autoSpaceDE w:val="0"/>
              <w:autoSpaceDN w:val="0"/>
              <w:adjustRightInd w:val="0"/>
              <w:ind w:left="-27" w:right="-72"/>
              <w:jc w:val="right"/>
              <w:rPr>
                <w:rFonts w:ascii="Arial" w:eastAsia="Cordia New" w:hAnsi="Arial" w:cs="Arial"/>
                <w:sz w:val="12"/>
                <w:szCs w:val="12"/>
                <w:lang w:val="en-US" w:eastAsia="en-GB"/>
              </w:rPr>
            </w:pPr>
          </w:p>
        </w:tc>
        <w:tc>
          <w:tcPr>
            <w:tcW w:w="1370" w:type="dxa"/>
            <w:vAlign w:val="bottom"/>
          </w:tcPr>
          <w:p w:rsidR="00941106" w:rsidRPr="005F5D39" w:rsidP="00941106">
            <w:pPr>
              <w:autoSpaceDE w:val="0"/>
              <w:autoSpaceDN w:val="0"/>
              <w:adjustRightInd w:val="0"/>
              <w:ind w:right="-72"/>
              <w:jc w:val="right"/>
              <w:rPr>
                <w:rFonts w:ascii="Arial" w:eastAsia="Cordia New" w:hAnsi="Arial" w:cs="Arial"/>
                <w:sz w:val="12"/>
                <w:szCs w:val="12"/>
                <w:lang w:val="en-US" w:eastAsia="en-GB"/>
              </w:rPr>
            </w:pPr>
          </w:p>
        </w:tc>
      </w:tr>
      <w:tr w:rsidTr="00B40575">
        <w:tblPrEx>
          <w:tblW w:w="9378" w:type="dxa"/>
          <w:tblInd w:w="180" w:type="dxa"/>
          <w:tblLayout w:type="fixed"/>
          <w:tblLook w:val="00A0"/>
        </w:tblPrEx>
        <w:trPr>
          <w:trHeight w:val="220"/>
        </w:trPr>
        <w:tc>
          <w:tcPr>
            <w:tcW w:w="5173" w:type="dxa"/>
            <w:vAlign w:val="bottom"/>
          </w:tcPr>
          <w:p w:rsidR="00941106" w:rsidRPr="005F5D39" w:rsidP="00941106">
            <w:pPr>
              <w:autoSpaceDE w:val="0"/>
              <w:autoSpaceDN w:val="0"/>
              <w:adjustRightInd w:val="0"/>
              <w:ind w:left="360"/>
              <w:rPr>
                <w:rFonts w:ascii="Arial" w:hAnsi="Arial" w:cs="Arial"/>
                <w:sz w:val="18"/>
                <w:szCs w:val="18"/>
                <w:lang w:val="en-US"/>
              </w:rPr>
            </w:pPr>
            <w:r w:rsidRPr="005F5D39">
              <w:rPr>
                <w:rFonts w:ascii="Arial" w:hAnsi="Arial" w:cs="Arial"/>
                <w:sz w:val="18"/>
                <w:szCs w:val="18"/>
                <w:lang w:val="en-US"/>
              </w:rPr>
              <w:t>Consolidated total liabilities</w:t>
            </w:r>
          </w:p>
        </w:tc>
        <w:tc>
          <w:tcPr>
            <w:tcW w:w="1418" w:type="dxa"/>
            <w:vAlign w:val="bottom"/>
          </w:tcPr>
          <w:p w:rsidR="00941106" w:rsidRPr="005F5D39" w:rsidP="00941106">
            <w:pPr>
              <w:autoSpaceDE w:val="0"/>
              <w:autoSpaceDN w:val="0"/>
              <w:adjustRightInd w:val="0"/>
              <w:ind w:right="-72"/>
              <w:jc w:val="right"/>
              <w:rPr>
                <w:rFonts w:ascii="Arial" w:eastAsia="Cordia New" w:hAnsi="Arial" w:cs="Arial"/>
                <w:sz w:val="18"/>
                <w:szCs w:val="18"/>
                <w:lang w:val="en-US" w:eastAsia="en-GB"/>
              </w:rPr>
            </w:pPr>
          </w:p>
        </w:tc>
        <w:tc>
          <w:tcPr>
            <w:tcW w:w="1417" w:type="dxa"/>
            <w:vAlign w:val="bottom"/>
          </w:tcPr>
          <w:p w:rsidR="00941106" w:rsidRPr="005F5D39" w:rsidP="00941106">
            <w:pPr>
              <w:autoSpaceDE w:val="0"/>
              <w:autoSpaceDN w:val="0"/>
              <w:adjustRightInd w:val="0"/>
              <w:ind w:left="-27" w:right="-72"/>
              <w:jc w:val="right"/>
              <w:rPr>
                <w:rFonts w:ascii="Arial" w:eastAsia="Cordia New" w:hAnsi="Arial" w:cs="Arial"/>
                <w:sz w:val="18"/>
                <w:szCs w:val="18"/>
                <w:lang w:val="en-US" w:eastAsia="en-GB"/>
              </w:rPr>
            </w:pPr>
          </w:p>
        </w:tc>
        <w:tc>
          <w:tcPr>
            <w:tcW w:w="1370" w:type="dxa"/>
            <w:vAlign w:val="bottom"/>
          </w:tcPr>
          <w:p w:rsidR="00941106" w:rsidRPr="005F5D39" w:rsidP="00941106">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5F5D39">
              <w:rPr>
                <w:rFonts w:ascii="Arial" w:eastAsia="Cordia New" w:hAnsi="Arial" w:cs="Arial"/>
                <w:sz w:val="18"/>
                <w:szCs w:val="18"/>
                <w:lang w:val="en-US" w:eastAsia="en-GB"/>
              </w:rPr>
              <w:t>62,428,823</w:t>
            </w:r>
          </w:p>
        </w:tc>
      </w:tr>
    </w:tbl>
    <w:p w:rsidR="008F2273" w:rsidRPr="005F5D39" w:rsidP="004103ED">
      <w:pPr>
        <w:tabs>
          <w:tab w:val="left" w:pos="540"/>
        </w:tabs>
        <w:ind w:left="540"/>
        <w:rPr>
          <w:rFonts w:ascii="Arial" w:hAnsi="Arial" w:cs="Arial"/>
          <w:sz w:val="18"/>
          <w:szCs w:val="18"/>
        </w:rPr>
      </w:pPr>
    </w:p>
    <w:p w:rsidR="00BC69FE" w:rsidRPr="005F5D39" w:rsidP="004103ED">
      <w:pPr>
        <w:tabs>
          <w:tab w:val="left" w:pos="540"/>
        </w:tabs>
        <w:ind w:left="540"/>
        <w:rPr>
          <w:rFonts w:ascii="Arial" w:hAnsi="Arial" w:cs="Arial"/>
          <w:sz w:val="18"/>
          <w:szCs w:val="18"/>
        </w:rPr>
      </w:pPr>
    </w:p>
    <w:p w:rsidR="00E423C5" w:rsidRPr="005F5D39" w:rsidP="005B561A">
      <w:pPr>
        <w:tabs>
          <w:tab w:val="left" w:pos="540"/>
        </w:tabs>
        <w:rPr>
          <w:rFonts w:ascii="Arial" w:hAnsi="Arial" w:cs="Arial"/>
          <w:b/>
          <w:bCs/>
          <w:snapToGrid w:val="0"/>
          <w:sz w:val="18"/>
          <w:szCs w:val="18"/>
          <w:lang w:eastAsia="th-TH"/>
        </w:rPr>
      </w:pPr>
      <w:r w:rsidRPr="005F5D39" w:rsidR="00173082">
        <w:rPr>
          <w:rFonts w:ascii="Arial" w:hAnsi="Arial" w:cs="Arial"/>
          <w:b/>
          <w:bCs/>
          <w:snapToGrid w:val="0"/>
          <w:sz w:val="18"/>
          <w:szCs w:val="18"/>
          <w:lang w:eastAsia="th-TH"/>
        </w:rPr>
        <w:t>5</w:t>
      </w:r>
      <w:r w:rsidRPr="005F5D39" w:rsidR="003E603F">
        <w:rPr>
          <w:rFonts w:ascii="Arial" w:hAnsi="Arial" w:cs="Arial"/>
          <w:b/>
          <w:bCs/>
          <w:snapToGrid w:val="0"/>
          <w:sz w:val="18"/>
          <w:szCs w:val="18"/>
          <w:lang w:eastAsia="th-TH"/>
        </w:rPr>
        <w:tab/>
        <w:t>Trade and other receivables, net</w:t>
      </w:r>
    </w:p>
    <w:p w:rsidR="00C76088" w:rsidRPr="005F5D39" w:rsidP="00B67286">
      <w:pPr>
        <w:tabs>
          <w:tab w:val="left" w:pos="540"/>
        </w:tabs>
        <w:rPr>
          <w:rFonts w:ascii="Arial" w:hAnsi="Arial" w:cs="Arial"/>
          <w:b/>
          <w:bCs/>
          <w:snapToGrid w:val="0"/>
          <w:sz w:val="18"/>
          <w:szCs w:val="18"/>
          <w:lang w:eastAsia="th-TH"/>
        </w:rPr>
      </w:pPr>
    </w:p>
    <w:tbl>
      <w:tblPr>
        <w:tblStyle w:val="TableNormal"/>
        <w:tblW w:w="9558" w:type="dxa"/>
        <w:tblLayout w:type="fixed"/>
        <w:tblLook w:val="04A0"/>
      </w:tblPr>
      <w:tblGrid>
        <w:gridCol w:w="3888"/>
        <w:gridCol w:w="1350"/>
        <w:gridCol w:w="1440"/>
        <w:gridCol w:w="1440"/>
        <w:gridCol w:w="1440"/>
      </w:tblGrid>
      <w:tr w:rsidTr="001A0A4E">
        <w:tblPrEx>
          <w:tblW w:w="9558" w:type="dxa"/>
          <w:tblLayout w:type="fixed"/>
          <w:tblLook w:val="04A0"/>
        </w:tblPrEx>
        <w:trPr>
          <w:trHeight w:val="20"/>
        </w:trPr>
        <w:tc>
          <w:tcPr>
            <w:tcW w:w="3888" w:type="dxa"/>
            <w:vAlign w:val="bottom"/>
          </w:tcPr>
          <w:p w:rsidR="00C604F4" w:rsidRPr="005F5D39" w:rsidP="009F3152">
            <w:pPr>
              <w:ind w:left="540" w:right="-108"/>
              <w:contextualSpacing/>
              <w:rPr>
                <w:rFonts w:ascii="Arial" w:hAnsi="Arial" w:cs="Arial"/>
                <w:b/>
                <w:bCs/>
                <w:sz w:val="18"/>
                <w:szCs w:val="18"/>
                <w:lang w:eastAsia="en-GB"/>
              </w:rPr>
            </w:pPr>
          </w:p>
        </w:tc>
        <w:tc>
          <w:tcPr>
            <w:tcW w:w="2790" w:type="dxa"/>
            <w:gridSpan w:val="2"/>
            <w:vAlign w:val="bottom"/>
            <w:hideMark/>
          </w:tcPr>
          <w:p w:rsidR="006B4B66" w:rsidRPr="005F5D39" w:rsidP="00C76088">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5F5D39" w:rsidR="00C604F4">
              <w:rPr>
                <w:rFonts w:ascii="Arial" w:hAnsi="Arial" w:cs="Arial"/>
                <w:b/>
                <w:bCs/>
                <w:sz w:val="18"/>
                <w:szCs w:val="18"/>
                <w:lang w:eastAsia="en-GB"/>
              </w:rPr>
              <w:t>Consolidated</w:t>
            </w:r>
            <w:r w:rsidRPr="005F5D39" w:rsidR="00C604F4">
              <w:rPr>
                <w:rFonts w:ascii="Arial" w:eastAsia="Cordia New" w:hAnsi="Arial" w:cs="Arial"/>
                <w:b/>
                <w:bCs/>
                <w:sz w:val="18"/>
                <w:szCs w:val="18"/>
                <w:lang w:eastAsia="en-GB"/>
              </w:rPr>
              <w:t xml:space="preserve"> </w:t>
            </w:r>
          </w:p>
          <w:p w:rsidR="00C604F4" w:rsidRPr="005F5D39"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5F5D39">
              <w:rPr>
                <w:rFonts w:ascii="Arial" w:eastAsia="Cordia New" w:hAnsi="Arial" w:cs="Arial"/>
                <w:b/>
                <w:bCs/>
                <w:sz w:val="18"/>
                <w:szCs w:val="18"/>
                <w:lang w:eastAsia="en-GB"/>
              </w:rPr>
              <w:t xml:space="preserve">financial </w:t>
            </w:r>
            <w:r w:rsidRPr="005F5D39" w:rsidR="00567C4E">
              <w:rPr>
                <w:rFonts w:ascii="Arial" w:eastAsia="Cordia New" w:hAnsi="Arial" w:cs="Arial"/>
                <w:b/>
                <w:bCs/>
                <w:sz w:val="18"/>
                <w:szCs w:val="18"/>
                <w:lang w:eastAsia="en-GB"/>
              </w:rPr>
              <w:t>information</w:t>
            </w:r>
          </w:p>
        </w:tc>
        <w:tc>
          <w:tcPr>
            <w:tcW w:w="2880" w:type="dxa"/>
            <w:gridSpan w:val="2"/>
            <w:vAlign w:val="bottom"/>
            <w:hideMark/>
          </w:tcPr>
          <w:p w:rsidR="00C76088" w:rsidRPr="005F5D39"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5F5D39" w:rsidR="00C604F4">
              <w:rPr>
                <w:rFonts w:ascii="Arial" w:hAnsi="Arial" w:cs="Arial"/>
                <w:b/>
                <w:bCs/>
                <w:sz w:val="18"/>
                <w:szCs w:val="18"/>
                <w:lang w:eastAsia="en-GB"/>
              </w:rPr>
              <w:t xml:space="preserve">Separate </w:t>
            </w:r>
          </w:p>
          <w:p w:rsidR="00C604F4" w:rsidRPr="005F5D39"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5F5D39">
              <w:rPr>
                <w:rFonts w:ascii="Arial" w:eastAsia="Cordia New" w:hAnsi="Arial" w:cs="Arial"/>
                <w:b/>
                <w:bCs/>
                <w:sz w:val="18"/>
                <w:szCs w:val="18"/>
                <w:lang w:eastAsia="en-GB"/>
              </w:rPr>
              <w:t xml:space="preserve">financial </w:t>
            </w:r>
            <w:r w:rsidRPr="005F5D39" w:rsidR="00567C4E">
              <w:rPr>
                <w:rFonts w:ascii="Arial" w:eastAsia="Cordia New" w:hAnsi="Arial" w:cs="Arial"/>
                <w:b/>
                <w:bCs/>
                <w:sz w:val="18"/>
                <w:szCs w:val="18"/>
                <w:lang w:eastAsia="en-GB"/>
              </w:rPr>
              <w:t>information</w:t>
            </w:r>
          </w:p>
        </w:tc>
      </w:tr>
      <w:tr w:rsidTr="001A0A4E">
        <w:tblPrEx>
          <w:tblW w:w="9558" w:type="dxa"/>
          <w:tblLayout w:type="fixed"/>
          <w:tblLook w:val="04A0"/>
        </w:tblPrEx>
        <w:trPr>
          <w:trHeight w:val="20"/>
        </w:trPr>
        <w:tc>
          <w:tcPr>
            <w:tcW w:w="3888" w:type="dxa"/>
            <w:vAlign w:val="bottom"/>
          </w:tcPr>
          <w:p w:rsidR="00E316F6" w:rsidRPr="005F5D39" w:rsidP="009F3152">
            <w:pPr>
              <w:ind w:left="540" w:right="-108"/>
              <w:contextualSpacing/>
              <w:rPr>
                <w:rFonts w:ascii="Arial" w:hAnsi="Arial" w:cs="Arial"/>
                <w:b/>
                <w:bCs/>
                <w:sz w:val="18"/>
                <w:szCs w:val="18"/>
                <w:lang w:eastAsia="en-GB"/>
              </w:rPr>
            </w:pPr>
          </w:p>
        </w:tc>
        <w:tc>
          <w:tcPr>
            <w:tcW w:w="1350" w:type="dxa"/>
            <w:vAlign w:val="bottom"/>
            <w:hideMark/>
          </w:tcPr>
          <w:p w:rsidR="00E316F6" w:rsidRPr="005F5D39"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E316F6" w:rsidRPr="005F5D39" w:rsidP="00C76088">
            <w:pPr>
              <w:tabs>
                <w:tab w:val="left" w:pos="3295"/>
                <w:tab w:val="right" w:pos="9744"/>
              </w:tabs>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440" w:type="dxa"/>
            <w:vAlign w:val="bottom"/>
            <w:hideMark/>
          </w:tcPr>
          <w:p w:rsidR="00E316F6" w:rsidRPr="005F5D39"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E316F6" w:rsidRPr="005F5D39"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c>
          <w:tcPr>
            <w:tcW w:w="1440" w:type="dxa"/>
            <w:vAlign w:val="bottom"/>
            <w:hideMark/>
          </w:tcPr>
          <w:p w:rsidR="00E316F6" w:rsidRPr="005F5D39"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E316F6" w:rsidRPr="005F5D39" w:rsidP="00C76088">
            <w:pPr>
              <w:tabs>
                <w:tab w:val="left" w:pos="3295"/>
                <w:tab w:val="right" w:pos="9744"/>
              </w:tabs>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440" w:type="dxa"/>
            <w:vAlign w:val="bottom"/>
            <w:hideMark/>
          </w:tcPr>
          <w:p w:rsidR="00E316F6" w:rsidRPr="005F5D39"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E316F6" w:rsidRPr="005F5D39"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r>
      <w:tr w:rsidTr="001A0A4E">
        <w:tblPrEx>
          <w:tblW w:w="9558" w:type="dxa"/>
          <w:tblLayout w:type="fixed"/>
          <w:tblLook w:val="04A0"/>
        </w:tblPrEx>
        <w:trPr>
          <w:trHeight w:val="20"/>
        </w:trPr>
        <w:tc>
          <w:tcPr>
            <w:tcW w:w="3888" w:type="dxa"/>
            <w:vAlign w:val="bottom"/>
          </w:tcPr>
          <w:p w:rsidR="00E316F6" w:rsidRPr="005F5D39" w:rsidP="009F3152">
            <w:pPr>
              <w:ind w:left="540" w:right="-108"/>
              <w:contextualSpacing/>
              <w:rPr>
                <w:rFonts w:ascii="Arial" w:hAnsi="Arial" w:cs="Arial"/>
                <w:b/>
                <w:bCs/>
                <w:sz w:val="18"/>
                <w:szCs w:val="18"/>
                <w:lang w:eastAsia="en-GB"/>
              </w:rPr>
            </w:pPr>
          </w:p>
        </w:tc>
        <w:tc>
          <w:tcPr>
            <w:tcW w:w="1350" w:type="dxa"/>
            <w:vAlign w:val="bottom"/>
          </w:tcPr>
          <w:p w:rsidR="00E316F6" w:rsidRPr="005F5D39"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40" w:type="dxa"/>
            <w:vAlign w:val="bottom"/>
          </w:tcPr>
          <w:p w:rsidR="00E316F6" w:rsidRPr="005F5D39"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40" w:type="dxa"/>
            <w:vAlign w:val="bottom"/>
          </w:tcPr>
          <w:p w:rsidR="00E316F6" w:rsidRPr="005F5D39"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40" w:type="dxa"/>
            <w:vAlign w:val="bottom"/>
          </w:tcPr>
          <w:p w:rsidR="00E316F6" w:rsidRPr="005F5D39"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r>
      <w:tr w:rsidTr="001A0A4E">
        <w:tblPrEx>
          <w:tblW w:w="9558" w:type="dxa"/>
          <w:tblLayout w:type="fixed"/>
          <w:tblLook w:val="04A0"/>
        </w:tblPrEx>
        <w:trPr>
          <w:trHeight w:val="20"/>
        </w:trPr>
        <w:tc>
          <w:tcPr>
            <w:tcW w:w="3888" w:type="dxa"/>
            <w:vAlign w:val="bottom"/>
          </w:tcPr>
          <w:p w:rsidR="004451AD" w:rsidRPr="005F5D39" w:rsidP="009F3152">
            <w:pPr>
              <w:ind w:left="540" w:right="-108"/>
              <w:contextualSpacing/>
              <w:rPr>
                <w:rFonts w:ascii="Arial" w:hAnsi="Arial" w:cs="Arial"/>
                <w:snapToGrid w:val="0"/>
                <w:sz w:val="12"/>
                <w:szCs w:val="12"/>
                <w:lang w:eastAsia="th-TH"/>
              </w:rPr>
            </w:pPr>
          </w:p>
        </w:tc>
        <w:tc>
          <w:tcPr>
            <w:tcW w:w="1350" w:type="dxa"/>
            <w:vAlign w:val="bottom"/>
          </w:tcPr>
          <w:p w:rsidR="004451AD" w:rsidRPr="005F5D39"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4451AD" w:rsidRPr="005F5D39" w:rsidP="00C76088">
            <w:pPr>
              <w:suppressAutoHyphens/>
              <w:ind w:left="115" w:right="-72" w:hanging="115"/>
              <w:jc w:val="right"/>
              <w:rPr>
                <w:rFonts w:ascii="Arial" w:hAnsi="Arial" w:cs="Arial"/>
                <w:sz w:val="12"/>
                <w:szCs w:val="12"/>
                <w:lang w:eastAsia="en-GB"/>
              </w:rPr>
            </w:pPr>
          </w:p>
        </w:tc>
        <w:tc>
          <w:tcPr>
            <w:tcW w:w="1440" w:type="dxa"/>
          </w:tcPr>
          <w:p w:rsidR="004451AD" w:rsidRPr="005F5D39" w:rsidP="00C76088">
            <w:pPr>
              <w:suppressAutoHyphens/>
              <w:ind w:left="115" w:right="-72" w:hanging="115"/>
              <w:jc w:val="right"/>
              <w:rPr>
                <w:rFonts w:ascii="Arial" w:hAnsi="Arial" w:cs="Arial"/>
                <w:spacing w:val="-2"/>
                <w:sz w:val="12"/>
                <w:szCs w:val="12"/>
                <w:lang w:eastAsia="en-GB"/>
              </w:rPr>
            </w:pPr>
          </w:p>
        </w:tc>
        <w:tc>
          <w:tcPr>
            <w:tcW w:w="1440" w:type="dxa"/>
          </w:tcPr>
          <w:p w:rsidR="004451AD" w:rsidRPr="005F5D39" w:rsidP="00C76088">
            <w:pPr>
              <w:suppressAutoHyphens/>
              <w:ind w:left="115" w:right="-72" w:hanging="115"/>
              <w:jc w:val="right"/>
              <w:rPr>
                <w:rFonts w:ascii="Arial" w:hAnsi="Arial" w:cs="Arial"/>
                <w:spacing w:val="-2"/>
                <w:sz w:val="12"/>
                <w:szCs w:val="12"/>
                <w:lang w:eastAsia="en-GB"/>
              </w:rPr>
            </w:pPr>
          </w:p>
        </w:tc>
      </w:tr>
      <w:tr w:rsidTr="001A0A4E">
        <w:tblPrEx>
          <w:tblW w:w="9558" w:type="dxa"/>
          <w:tblLayout w:type="fixed"/>
          <w:tblLook w:val="04A0"/>
        </w:tblPrEx>
        <w:trPr>
          <w:trHeight w:val="20"/>
        </w:trPr>
        <w:tc>
          <w:tcPr>
            <w:tcW w:w="3888" w:type="dxa"/>
            <w:vAlign w:val="bottom"/>
            <w:hideMark/>
          </w:tcPr>
          <w:p w:rsidR="00315F04" w:rsidRPr="005F5D39" w:rsidP="009F3152">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Trade receivables</w:t>
            </w:r>
          </w:p>
        </w:tc>
        <w:tc>
          <w:tcPr>
            <w:tcW w:w="1350" w:type="dxa"/>
            <w:vAlign w:val="bottom"/>
          </w:tcPr>
          <w:p w:rsidR="00315F04" w:rsidRPr="005F5D39" w:rsidP="00315F04">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315F04" w:rsidRPr="005F5D39" w:rsidP="00315F04">
            <w:pPr>
              <w:suppressAutoHyphens/>
              <w:ind w:left="115" w:right="-72" w:hanging="115"/>
              <w:jc w:val="right"/>
              <w:rPr>
                <w:rFonts w:ascii="Arial" w:hAnsi="Arial" w:cs="Arial"/>
                <w:sz w:val="18"/>
                <w:szCs w:val="18"/>
              </w:rPr>
            </w:pPr>
          </w:p>
        </w:tc>
        <w:tc>
          <w:tcPr>
            <w:tcW w:w="1440" w:type="dxa"/>
          </w:tcPr>
          <w:p w:rsidR="00315F04" w:rsidRPr="005F5D39" w:rsidP="00315F04">
            <w:pPr>
              <w:suppressAutoHyphens/>
              <w:ind w:left="115" w:right="-72" w:hanging="115"/>
              <w:jc w:val="right"/>
              <w:rPr>
                <w:rFonts w:ascii="Arial" w:hAnsi="Arial" w:cs="Arial"/>
                <w:spacing w:val="-2"/>
                <w:sz w:val="18"/>
                <w:szCs w:val="18"/>
              </w:rPr>
            </w:pPr>
          </w:p>
        </w:tc>
        <w:tc>
          <w:tcPr>
            <w:tcW w:w="1440" w:type="dxa"/>
          </w:tcPr>
          <w:p w:rsidR="00315F04" w:rsidRPr="005F5D39" w:rsidP="00315F04">
            <w:pPr>
              <w:suppressAutoHyphens/>
              <w:ind w:left="115" w:right="-72" w:hanging="115"/>
              <w:jc w:val="right"/>
              <w:rPr>
                <w:rFonts w:ascii="Arial" w:hAnsi="Arial" w:cs="Arial"/>
                <w:spacing w:val="-2"/>
                <w:sz w:val="18"/>
                <w:szCs w:val="18"/>
              </w:rPr>
            </w:pP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z w:val="18"/>
                <w:szCs w:val="18"/>
              </w:rPr>
            </w:pPr>
            <w:r w:rsidRPr="005F5D39">
              <w:rPr>
                <w:rFonts w:ascii="Arial" w:hAnsi="Arial" w:cs="Arial"/>
                <w:sz w:val="18"/>
                <w:szCs w:val="18"/>
              </w:rPr>
              <w:t xml:space="preserve">   - third parties</w:t>
            </w:r>
            <w:r w:rsidRPr="005F5D39">
              <w:rPr>
                <w:rFonts w:ascii="Arial" w:hAnsi="Arial" w:cs="Arial"/>
                <w:snapToGrid w:val="0"/>
                <w:sz w:val="18"/>
                <w:szCs w:val="18"/>
                <w:lang w:eastAsia="th-TH"/>
              </w:rPr>
              <w:t xml:space="preserve"> </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2,750,497</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cs/>
              </w:rPr>
              <w:t>2</w:t>
            </w:r>
            <w:r w:rsidRPr="005F5D39">
              <w:rPr>
                <w:rFonts w:ascii="Arial" w:hAnsi="Arial" w:cs="Arial"/>
                <w:sz w:val="18"/>
                <w:szCs w:val="18"/>
              </w:rPr>
              <w:t>,</w:t>
            </w:r>
            <w:r w:rsidRPr="005F5D39">
              <w:rPr>
                <w:rFonts w:ascii="Arial" w:hAnsi="Arial" w:cs="Arial"/>
                <w:sz w:val="18"/>
                <w:szCs w:val="18"/>
                <w:cs/>
              </w:rPr>
              <w:t>336</w:t>
            </w:r>
            <w:r w:rsidRPr="005F5D39">
              <w:rPr>
                <w:rFonts w:ascii="Arial" w:hAnsi="Arial" w:cs="Arial"/>
                <w:sz w:val="18"/>
                <w:szCs w:val="18"/>
              </w:rPr>
              <w:t>,</w:t>
            </w:r>
            <w:r w:rsidRPr="005F5D39">
              <w:rPr>
                <w:rFonts w:ascii="Arial" w:hAnsi="Arial" w:cs="Arial"/>
                <w:sz w:val="18"/>
                <w:szCs w:val="18"/>
                <w:cs/>
              </w:rPr>
              <w:t>012</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w:t>
            </w:r>
          </w:p>
        </w:tc>
        <w:tc>
          <w:tcPr>
            <w:tcW w:w="1440" w:type="dxa"/>
            <w:vAlign w:val="bottom"/>
          </w:tcPr>
          <w:p w:rsidR="009276ED" w:rsidRPr="005F5D39" w:rsidP="009276ED">
            <w:pPr>
              <w:suppressAutoHyphens/>
              <w:ind w:left="115" w:right="-72" w:hanging="115"/>
              <w:jc w:val="right"/>
              <w:rPr>
                <w:rFonts w:ascii="Arial" w:hAnsi="Arial" w:cs="Arial"/>
                <w:spacing w:val="-2"/>
                <w:sz w:val="18"/>
                <w:szCs w:val="18"/>
              </w:rPr>
            </w:pPr>
            <w:r w:rsidRPr="005F5D39">
              <w:rPr>
                <w:rFonts w:ascii="Arial" w:hAnsi="Arial" w:cs="Arial"/>
                <w:spacing w:val="-2"/>
                <w:sz w:val="18"/>
                <w:szCs w:val="18"/>
                <w:cs/>
              </w:rPr>
              <w:t>-</w:t>
            </w: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z w:val="18"/>
                <w:szCs w:val="18"/>
              </w:rPr>
              <w:t xml:space="preserve">   - related parties (Note </w:t>
            </w:r>
            <w:r>
              <w:rPr>
                <w:rFonts w:ascii="Arial" w:hAnsi="Arial" w:cs="Arial"/>
                <w:sz w:val="18"/>
                <w:szCs w:val="18"/>
              </w:rPr>
              <w:t>15</w:t>
            </w:r>
            <w:r w:rsidRPr="005F5D39">
              <w:rPr>
                <w:rFonts w:ascii="Arial" w:hAnsi="Arial" w:cs="Arial"/>
                <w:sz w:val="18"/>
                <w:szCs w:val="18"/>
              </w:rPr>
              <w:t>.3)</w:t>
            </w:r>
          </w:p>
        </w:tc>
        <w:tc>
          <w:tcPr>
            <w:tcW w:w="1350" w:type="dxa"/>
            <w:vAlign w:val="bottom"/>
          </w:tcPr>
          <w:p w:rsidR="009276ED" w:rsidRPr="00CD56A3" w:rsidP="009276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3,547</w:t>
            </w:r>
          </w:p>
        </w:tc>
        <w:tc>
          <w:tcPr>
            <w:tcW w:w="1440" w:type="dxa"/>
            <w:vAlign w:val="bottom"/>
          </w:tcPr>
          <w:p w:rsidR="009276ED" w:rsidRPr="005F5D39" w:rsidP="009276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cs/>
              </w:rPr>
              <w:t>37</w:t>
            </w:r>
            <w:r w:rsidRPr="005F5D39">
              <w:rPr>
                <w:rFonts w:ascii="Arial" w:hAnsi="Arial" w:cs="Arial"/>
                <w:sz w:val="18"/>
                <w:szCs w:val="18"/>
              </w:rPr>
              <w:t>6</w:t>
            </w:r>
          </w:p>
        </w:tc>
        <w:tc>
          <w:tcPr>
            <w:tcW w:w="1440" w:type="dxa"/>
            <w:vAlign w:val="bottom"/>
          </w:tcPr>
          <w:p w:rsidR="009276ED" w:rsidRPr="009276ED" w:rsidP="009276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18,820</w:t>
            </w:r>
          </w:p>
        </w:tc>
        <w:tc>
          <w:tcPr>
            <w:tcW w:w="1440" w:type="dxa"/>
            <w:vAlign w:val="bottom"/>
          </w:tcPr>
          <w:p w:rsidR="009276ED" w:rsidRPr="005F5D39" w:rsidP="009276ED">
            <w:pPr>
              <w:pBdr>
                <w:bottom w:val="single" w:sz="4" w:space="1" w:color="auto"/>
              </w:pBdr>
              <w:suppressAutoHyphens/>
              <w:ind w:left="115" w:right="-72" w:hanging="115"/>
              <w:jc w:val="right"/>
              <w:rPr>
                <w:rFonts w:ascii="Arial" w:hAnsi="Arial" w:cs="Arial"/>
                <w:sz w:val="18"/>
                <w:szCs w:val="18"/>
              </w:rPr>
            </w:pPr>
            <w:r w:rsidRPr="005F5D39">
              <w:rPr>
                <w:rFonts w:ascii="Arial" w:hAnsi="Arial" w:cs="Arial"/>
                <w:spacing w:val="-2"/>
                <w:sz w:val="18"/>
                <w:szCs w:val="18"/>
                <w:cs/>
              </w:rPr>
              <w:t>20</w:t>
            </w:r>
            <w:r w:rsidRPr="005F5D39">
              <w:rPr>
                <w:rFonts w:ascii="Arial" w:hAnsi="Arial" w:cs="Arial"/>
                <w:spacing w:val="-2"/>
                <w:sz w:val="18"/>
                <w:szCs w:val="18"/>
              </w:rPr>
              <w:t>,705</w:t>
            </w:r>
          </w:p>
        </w:tc>
      </w:tr>
      <w:tr w:rsidTr="001A0A4E">
        <w:tblPrEx>
          <w:tblW w:w="9558" w:type="dxa"/>
          <w:tblLayout w:type="fixed"/>
          <w:tblLook w:val="04A0"/>
        </w:tblPrEx>
        <w:trPr>
          <w:trHeight w:val="20"/>
        </w:trPr>
        <w:tc>
          <w:tcPr>
            <w:tcW w:w="3888" w:type="dxa"/>
            <w:vAlign w:val="bottom"/>
          </w:tcPr>
          <w:p w:rsidR="009276ED" w:rsidRPr="00095A29" w:rsidP="009276ED">
            <w:pPr>
              <w:tabs>
                <w:tab w:val="left" w:pos="3295"/>
                <w:tab w:val="left" w:pos="9744"/>
              </w:tabs>
              <w:ind w:left="540" w:right="-108"/>
              <w:contextualSpacing/>
              <w:rPr>
                <w:rFonts w:ascii="Arial" w:hAnsi="Arial" w:cs="Arial"/>
                <w:sz w:val="12"/>
                <w:szCs w:val="12"/>
              </w:rPr>
            </w:pPr>
          </w:p>
        </w:tc>
        <w:tc>
          <w:tcPr>
            <w:tcW w:w="1350" w:type="dxa"/>
            <w:vAlign w:val="bottom"/>
          </w:tcPr>
          <w:p w:rsidR="009276ED" w:rsidRPr="00095A2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9276ED" w:rsidRPr="00095A2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rsidR="009276ED" w:rsidRPr="00095A29" w:rsidP="009276ED">
            <w:pPr>
              <w:suppressAutoHyphens/>
              <w:ind w:left="115" w:right="-72" w:hanging="115"/>
              <w:jc w:val="right"/>
              <w:rPr>
                <w:rFonts w:ascii="Arial" w:hAnsi="Arial" w:cs="Arial"/>
                <w:sz w:val="12"/>
                <w:szCs w:val="12"/>
              </w:rPr>
            </w:pPr>
          </w:p>
        </w:tc>
        <w:tc>
          <w:tcPr>
            <w:tcW w:w="1440" w:type="dxa"/>
          </w:tcPr>
          <w:p w:rsidR="009276ED" w:rsidRPr="00095A29" w:rsidP="009276ED">
            <w:pPr>
              <w:suppressAutoHyphens/>
              <w:ind w:left="115" w:right="-72" w:hanging="115"/>
              <w:jc w:val="right"/>
              <w:rPr>
                <w:rFonts w:ascii="Arial" w:hAnsi="Arial" w:cs="Arial"/>
                <w:sz w:val="12"/>
                <w:szCs w:val="12"/>
              </w:rPr>
            </w:pP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z w:val="18"/>
                <w:szCs w:val="18"/>
              </w:rPr>
            </w:pPr>
            <w:r w:rsidRPr="005F5D39">
              <w:rPr>
                <w:rFonts w:ascii="Arial" w:hAnsi="Arial" w:cs="Arial"/>
                <w:sz w:val="18"/>
                <w:szCs w:val="18"/>
              </w:rPr>
              <w:t>Total trade receivables</w:t>
            </w:r>
          </w:p>
        </w:tc>
        <w:tc>
          <w:tcPr>
            <w:tcW w:w="135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2,754,044</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lang w:val="en-US"/>
              </w:rPr>
              <w:t>2,336,388</w:t>
            </w:r>
          </w:p>
        </w:tc>
        <w:tc>
          <w:tcPr>
            <w:tcW w:w="1440" w:type="dxa"/>
            <w:vAlign w:val="bottom"/>
          </w:tcPr>
          <w:p w:rsidR="009276ED" w:rsidRPr="005F5D39" w:rsidP="009276ED">
            <w:pPr>
              <w:suppressAutoHyphens/>
              <w:ind w:left="115" w:right="-72" w:hanging="115"/>
              <w:jc w:val="right"/>
              <w:rPr>
                <w:rFonts w:ascii="Arial" w:hAnsi="Arial" w:cs="Arial"/>
                <w:spacing w:val="-2"/>
                <w:sz w:val="18"/>
                <w:szCs w:val="18"/>
              </w:rPr>
            </w:pPr>
            <w:r w:rsidRPr="009276ED">
              <w:rPr>
                <w:rFonts w:ascii="Arial" w:hAnsi="Arial" w:cs="Arial"/>
                <w:spacing w:val="-2"/>
                <w:sz w:val="18"/>
                <w:szCs w:val="18"/>
              </w:rPr>
              <w:t>18,820</w:t>
            </w:r>
          </w:p>
        </w:tc>
        <w:tc>
          <w:tcPr>
            <w:tcW w:w="1440" w:type="dxa"/>
            <w:vAlign w:val="bottom"/>
          </w:tcPr>
          <w:p w:rsidR="009276ED" w:rsidRPr="005F5D39" w:rsidP="009276ED">
            <w:pPr>
              <w:suppressAutoHyphens/>
              <w:ind w:left="115" w:right="-72" w:hanging="115"/>
              <w:jc w:val="right"/>
              <w:rPr>
                <w:rFonts w:ascii="Arial" w:hAnsi="Arial" w:cs="Arial"/>
                <w:spacing w:val="-2"/>
                <w:sz w:val="18"/>
                <w:szCs w:val="18"/>
              </w:rPr>
            </w:pPr>
            <w:r w:rsidRPr="005F5D39">
              <w:rPr>
                <w:rFonts w:ascii="Arial" w:hAnsi="Arial" w:cs="Arial"/>
                <w:sz w:val="18"/>
                <w:szCs w:val="18"/>
                <w:cs/>
              </w:rPr>
              <w:t>20</w:t>
            </w:r>
            <w:r w:rsidRPr="005F5D39">
              <w:rPr>
                <w:rFonts w:ascii="Arial" w:hAnsi="Arial" w:cs="Arial"/>
                <w:sz w:val="18"/>
                <w:szCs w:val="18"/>
              </w:rPr>
              <w:t>,</w:t>
            </w:r>
            <w:r w:rsidRPr="005F5D39">
              <w:rPr>
                <w:rFonts w:ascii="Arial" w:hAnsi="Arial" w:cs="Arial"/>
                <w:sz w:val="18"/>
                <w:szCs w:val="18"/>
                <w:cs/>
              </w:rPr>
              <w:t>70</w:t>
            </w:r>
            <w:r w:rsidRPr="005F5D39">
              <w:rPr>
                <w:rFonts w:ascii="Arial" w:hAnsi="Arial" w:cs="Arial"/>
                <w:sz w:val="18"/>
                <w:szCs w:val="18"/>
              </w:rPr>
              <w:t>5</w:t>
            </w: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z w:val="18"/>
                <w:szCs w:val="18"/>
              </w:rPr>
            </w:pP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val="en-US"/>
              </w:rPr>
            </w:pPr>
          </w:p>
        </w:tc>
        <w:tc>
          <w:tcPr>
            <w:tcW w:w="1440" w:type="dxa"/>
            <w:vAlign w:val="bottom"/>
          </w:tcPr>
          <w:p w:rsidR="009276ED" w:rsidRPr="005F5D39" w:rsidP="009276ED">
            <w:pPr>
              <w:suppressAutoHyphens/>
              <w:ind w:left="115" w:right="-72" w:hanging="115"/>
              <w:jc w:val="right"/>
              <w:rPr>
                <w:rFonts w:ascii="Arial" w:hAnsi="Arial" w:cs="Arial"/>
                <w:sz w:val="18"/>
                <w:szCs w:val="18"/>
                <w:cs/>
              </w:rPr>
            </w:pPr>
          </w:p>
        </w:tc>
        <w:tc>
          <w:tcPr>
            <w:tcW w:w="1440" w:type="dxa"/>
            <w:vAlign w:val="bottom"/>
          </w:tcPr>
          <w:p w:rsidR="009276ED" w:rsidRPr="005F5D39" w:rsidP="009276ED">
            <w:pPr>
              <w:suppressAutoHyphens/>
              <w:ind w:left="115" w:right="-72" w:hanging="115"/>
              <w:jc w:val="right"/>
              <w:rPr>
                <w:rFonts w:ascii="Arial" w:hAnsi="Arial" w:cs="Arial"/>
                <w:sz w:val="18"/>
                <w:szCs w:val="18"/>
                <w:cs/>
              </w:rPr>
            </w:pP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Accrued income</w:t>
            </w:r>
          </w:p>
        </w:tc>
        <w:tc>
          <w:tcPr>
            <w:tcW w:w="135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2,854,749</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1,993,265</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9276ED">
              <w:rPr>
                <w:rFonts w:ascii="Arial" w:hAnsi="Arial" w:cs="Arial"/>
                <w:sz w:val="18"/>
                <w:szCs w:val="18"/>
              </w:rPr>
              <w:t>-</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5F5D39">
              <w:rPr>
                <w:rFonts w:ascii="Arial" w:hAnsi="Arial" w:cs="Arial"/>
                <w:spacing w:val="-2"/>
                <w:sz w:val="18"/>
                <w:szCs w:val="18"/>
                <w:cs/>
              </w:rPr>
              <w:t>-</w:t>
            </w: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Accrued interest income</w:t>
            </w:r>
          </w:p>
        </w:tc>
        <w:tc>
          <w:tcPr>
            <w:tcW w:w="135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5F5D39" w:rsidP="009276ED">
            <w:pPr>
              <w:suppressAutoHyphens/>
              <w:ind w:left="115" w:right="-72" w:hanging="115"/>
              <w:jc w:val="right"/>
              <w:rPr>
                <w:rFonts w:ascii="Arial" w:hAnsi="Arial" w:cs="Arial"/>
                <w:sz w:val="18"/>
                <w:szCs w:val="18"/>
              </w:rPr>
            </w:pPr>
          </w:p>
        </w:tc>
        <w:tc>
          <w:tcPr>
            <w:tcW w:w="1440" w:type="dxa"/>
            <w:vAlign w:val="bottom"/>
          </w:tcPr>
          <w:p w:rsidR="009276ED" w:rsidRPr="005F5D39" w:rsidP="009276ED">
            <w:pPr>
              <w:suppressAutoHyphens/>
              <w:ind w:left="115" w:right="-72" w:hanging="115"/>
              <w:jc w:val="right"/>
              <w:rPr>
                <w:rFonts w:ascii="Arial" w:hAnsi="Arial" w:cs="Arial"/>
                <w:sz w:val="18"/>
                <w:szCs w:val="18"/>
              </w:rPr>
            </w:pPr>
          </w:p>
        </w:tc>
      </w:tr>
      <w:tr w:rsidTr="0053770E">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z w:val="18"/>
                <w:szCs w:val="18"/>
              </w:rPr>
              <w:t xml:space="preserve">   - third parties</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3,345</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1,690</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365</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5F5D39">
              <w:rPr>
                <w:rFonts w:ascii="Arial" w:hAnsi="Arial" w:cs="Arial"/>
                <w:spacing w:val="-2"/>
                <w:sz w:val="18"/>
                <w:szCs w:val="18"/>
                <w:cs/>
              </w:rPr>
              <w:t>-</w:t>
            </w:r>
          </w:p>
        </w:tc>
      </w:tr>
      <w:tr w:rsidTr="0053770E">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z w:val="18"/>
                <w:szCs w:val="18"/>
              </w:rPr>
            </w:pPr>
            <w:r w:rsidRPr="005F5D39">
              <w:rPr>
                <w:rFonts w:ascii="Arial" w:hAnsi="Arial" w:cs="Arial"/>
                <w:snapToGrid w:val="0"/>
                <w:sz w:val="18"/>
                <w:szCs w:val="18"/>
                <w:lang w:eastAsia="th-TH"/>
              </w:rPr>
              <w:t xml:space="preserve">   - related parties </w:t>
            </w:r>
            <w:r w:rsidRPr="005F5D39">
              <w:rPr>
                <w:rFonts w:ascii="Arial" w:hAnsi="Arial" w:cs="Arial"/>
                <w:sz w:val="18"/>
                <w:szCs w:val="18"/>
              </w:rPr>
              <w:t xml:space="preserve">(Note </w:t>
            </w:r>
            <w:r>
              <w:rPr>
                <w:rFonts w:ascii="Arial" w:hAnsi="Arial" w:cs="Arial"/>
                <w:sz w:val="18"/>
                <w:szCs w:val="18"/>
              </w:rPr>
              <w:t>15</w:t>
            </w:r>
            <w:r w:rsidRPr="005F5D39">
              <w:rPr>
                <w:rFonts w:ascii="Arial" w:hAnsi="Arial" w:cs="Arial"/>
                <w:sz w:val="18"/>
                <w:szCs w:val="18"/>
              </w:rPr>
              <w:t>.3)</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200</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60</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414,617</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5F5D39">
              <w:rPr>
                <w:rFonts w:ascii="Arial" w:hAnsi="Arial" w:cs="Arial"/>
                <w:spacing w:val="-2"/>
                <w:sz w:val="18"/>
                <w:szCs w:val="18"/>
                <w:cs/>
              </w:rPr>
              <w:t>232</w:t>
            </w:r>
            <w:r w:rsidRPr="005F5D39">
              <w:rPr>
                <w:rFonts w:ascii="Arial" w:hAnsi="Arial" w:cs="Arial"/>
                <w:spacing w:val="-2"/>
                <w:sz w:val="18"/>
                <w:szCs w:val="18"/>
              </w:rPr>
              <w:t>,</w:t>
            </w:r>
            <w:r w:rsidRPr="005F5D39">
              <w:rPr>
                <w:rFonts w:ascii="Arial" w:hAnsi="Arial" w:cs="Arial"/>
                <w:spacing w:val="-2"/>
                <w:sz w:val="18"/>
                <w:szCs w:val="18"/>
                <w:cs/>
              </w:rPr>
              <w:t>16</w:t>
            </w:r>
            <w:r w:rsidRPr="005F5D39">
              <w:rPr>
                <w:rFonts w:ascii="Arial" w:hAnsi="Arial" w:cs="Arial"/>
                <w:spacing w:val="-2"/>
                <w:sz w:val="18"/>
                <w:szCs w:val="18"/>
              </w:rPr>
              <w:t>9</w:t>
            </w:r>
          </w:p>
        </w:tc>
      </w:tr>
      <w:tr w:rsidTr="0053770E">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Prepaid insurance</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53,730</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120,136</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774</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5F5D39">
              <w:rPr>
                <w:rFonts w:ascii="Arial" w:hAnsi="Arial" w:cs="Arial"/>
                <w:spacing w:val="-2"/>
                <w:sz w:val="18"/>
                <w:szCs w:val="18"/>
                <w:cs/>
              </w:rPr>
              <w:t>81</w:t>
            </w:r>
          </w:p>
        </w:tc>
      </w:tr>
      <w:tr w:rsidTr="0053770E">
        <w:tblPrEx>
          <w:tblW w:w="9558" w:type="dxa"/>
          <w:tblLayout w:type="fixed"/>
          <w:tblLook w:val="04A0"/>
        </w:tblPrEx>
        <w:trPr>
          <w:trHeight w:val="20"/>
        </w:trPr>
        <w:tc>
          <w:tcPr>
            <w:tcW w:w="3888" w:type="dxa"/>
            <w:vAlign w:val="bottom"/>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Prepaid expenses</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85,334</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55,733</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10,038</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5F5D39">
              <w:rPr>
                <w:rFonts w:ascii="Arial" w:hAnsi="Arial" w:cs="Arial"/>
                <w:spacing w:val="-2"/>
                <w:sz w:val="18"/>
                <w:szCs w:val="18"/>
                <w:cs/>
              </w:rPr>
              <w:t>6</w:t>
            </w:r>
            <w:r w:rsidRPr="005F5D39">
              <w:rPr>
                <w:rFonts w:ascii="Arial" w:hAnsi="Arial" w:cs="Arial"/>
                <w:spacing w:val="-2"/>
                <w:sz w:val="18"/>
                <w:szCs w:val="18"/>
              </w:rPr>
              <w:t>,</w:t>
            </w:r>
            <w:r w:rsidRPr="005F5D39">
              <w:rPr>
                <w:rFonts w:ascii="Arial" w:hAnsi="Arial" w:cs="Arial"/>
                <w:spacing w:val="-2"/>
                <w:sz w:val="18"/>
                <w:szCs w:val="18"/>
                <w:cs/>
              </w:rPr>
              <w:t>442</w:t>
            </w: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 xml:space="preserve">Deferred employee benefits </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5F5D39" w:rsidP="009276ED">
            <w:pPr>
              <w:suppressAutoHyphens/>
              <w:ind w:left="115" w:right="-72" w:hanging="115"/>
              <w:jc w:val="right"/>
              <w:rPr>
                <w:rFonts w:ascii="Arial" w:hAnsi="Arial" w:cs="Arial"/>
                <w:spacing w:val="-2"/>
                <w:sz w:val="18"/>
                <w:szCs w:val="18"/>
                <w:cs/>
              </w:rPr>
            </w:pPr>
          </w:p>
        </w:tc>
      </w:tr>
      <w:tr w:rsidTr="0053770E">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 xml:space="preserve">   expense</w:t>
            </w:r>
          </w:p>
        </w:tc>
        <w:tc>
          <w:tcPr>
            <w:tcW w:w="135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14,242</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23,040</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6,876</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5F5D39">
              <w:rPr>
                <w:rFonts w:ascii="Arial" w:hAnsi="Arial" w:cs="Arial"/>
                <w:spacing w:val="-2"/>
                <w:sz w:val="18"/>
                <w:szCs w:val="18"/>
                <w:cs/>
              </w:rPr>
              <w:t>6</w:t>
            </w:r>
            <w:r w:rsidRPr="005F5D39">
              <w:rPr>
                <w:rFonts w:ascii="Arial" w:hAnsi="Arial" w:cs="Arial"/>
                <w:spacing w:val="-2"/>
                <w:sz w:val="18"/>
                <w:szCs w:val="18"/>
              </w:rPr>
              <w:t>,</w:t>
            </w:r>
            <w:r w:rsidRPr="005F5D39">
              <w:rPr>
                <w:rFonts w:ascii="Arial" w:hAnsi="Arial" w:cs="Arial"/>
                <w:spacing w:val="-2"/>
                <w:sz w:val="18"/>
                <w:szCs w:val="18"/>
                <w:cs/>
              </w:rPr>
              <w:t>87</w:t>
            </w:r>
            <w:r w:rsidRPr="005F5D39">
              <w:rPr>
                <w:rFonts w:ascii="Arial" w:hAnsi="Arial" w:cs="Arial"/>
                <w:spacing w:val="-2"/>
                <w:sz w:val="18"/>
                <w:szCs w:val="18"/>
              </w:rPr>
              <w:t>6</w:t>
            </w:r>
          </w:p>
        </w:tc>
      </w:tr>
      <w:tr w:rsidTr="0053770E">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Advances for project development</w:t>
            </w:r>
          </w:p>
        </w:tc>
        <w:tc>
          <w:tcPr>
            <w:tcW w:w="135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8,209</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13,666</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618,748</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5F5D39">
              <w:rPr>
                <w:rFonts w:ascii="Arial" w:hAnsi="Arial" w:cs="Arial"/>
                <w:sz w:val="18"/>
                <w:szCs w:val="18"/>
              </w:rPr>
              <w:t>393,047</w:t>
            </w:r>
          </w:p>
        </w:tc>
      </w:tr>
      <w:tr w:rsidTr="0053770E">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 xml:space="preserve">Advances to employees </w:t>
            </w:r>
          </w:p>
        </w:tc>
        <w:tc>
          <w:tcPr>
            <w:tcW w:w="135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23,843</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3,643</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10,237</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5F5D39">
              <w:rPr>
                <w:rFonts w:ascii="Arial" w:hAnsi="Arial" w:cs="Arial"/>
                <w:sz w:val="18"/>
                <w:szCs w:val="18"/>
                <w:cs/>
              </w:rPr>
              <w:t>16</w:t>
            </w:r>
            <w:r w:rsidRPr="005F5D39">
              <w:rPr>
                <w:rFonts w:ascii="Arial" w:hAnsi="Arial" w:cs="Arial"/>
                <w:sz w:val="18"/>
                <w:szCs w:val="18"/>
              </w:rPr>
              <w:t>1</w:t>
            </w: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Dividends receivable - related parties</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5F5D39" w:rsidP="009276ED">
            <w:pPr>
              <w:suppressAutoHyphens/>
              <w:ind w:left="115" w:right="-72" w:hanging="115"/>
              <w:jc w:val="right"/>
              <w:rPr>
                <w:rFonts w:ascii="Arial" w:hAnsi="Arial" w:cs="Arial"/>
                <w:sz w:val="18"/>
                <w:szCs w:val="18"/>
                <w:cs/>
              </w:rPr>
            </w:pPr>
          </w:p>
        </w:tc>
        <w:tc>
          <w:tcPr>
            <w:tcW w:w="1440" w:type="dxa"/>
            <w:vAlign w:val="bottom"/>
          </w:tcPr>
          <w:p w:rsidR="009276ED" w:rsidRPr="005F5D39" w:rsidP="009276ED">
            <w:pPr>
              <w:suppressAutoHyphens/>
              <w:ind w:left="115" w:right="-72" w:hanging="115"/>
              <w:jc w:val="right"/>
              <w:rPr>
                <w:rFonts w:ascii="Arial" w:hAnsi="Arial" w:cs="Arial"/>
                <w:sz w:val="18"/>
                <w:szCs w:val="18"/>
                <w:cs/>
              </w:rPr>
            </w:pPr>
          </w:p>
        </w:tc>
      </w:tr>
      <w:tr w:rsidTr="00842AEE">
        <w:tblPrEx>
          <w:tblW w:w="9558" w:type="dxa"/>
          <w:tblLayout w:type="fixed"/>
          <w:tblLook w:val="04A0"/>
        </w:tblPrEx>
        <w:trPr>
          <w:trHeight w:val="20"/>
        </w:trPr>
        <w:tc>
          <w:tcPr>
            <w:tcW w:w="3888" w:type="dxa"/>
            <w:vAlign w:val="bottom"/>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 xml:space="preserve">   </w:t>
            </w:r>
            <w:r w:rsidRPr="005F5D39">
              <w:rPr>
                <w:rFonts w:ascii="Arial" w:hAnsi="Arial" w:cs="Arial"/>
                <w:sz w:val="18"/>
                <w:szCs w:val="18"/>
              </w:rPr>
              <w:t xml:space="preserve">(Note </w:t>
            </w:r>
            <w:r>
              <w:rPr>
                <w:rFonts w:ascii="Arial" w:hAnsi="Arial" w:cs="Arial"/>
                <w:sz w:val="18"/>
                <w:szCs w:val="18"/>
              </w:rPr>
              <w:t>15</w:t>
            </w:r>
            <w:r w:rsidRPr="005F5D39">
              <w:rPr>
                <w:rFonts w:ascii="Arial" w:hAnsi="Arial" w:cs="Arial"/>
                <w:sz w:val="18"/>
                <w:szCs w:val="18"/>
              </w:rPr>
              <w:t>.3)</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cs/>
              </w:rPr>
              <w:t>27</w:t>
            </w:r>
            <w:r w:rsidRPr="005F5D39">
              <w:rPr>
                <w:rFonts w:ascii="Arial" w:hAnsi="Arial" w:cs="Arial"/>
                <w:sz w:val="18"/>
                <w:szCs w:val="18"/>
              </w:rPr>
              <w:t>,</w:t>
            </w:r>
            <w:r w:rsidRPr="005F5D39">
              <w:rPr>
                <w:rFonts w:ascii="Arial" w:hAnsi="Arial" w:cs="Arial"/>
                <w:sz w:val="18"/>
                <w:szCs w:val="18"/>
                <w:cs/>
              </w:rPr>
              <w:t>04</w:t>
            </w:r>
            <w:r w:rsidRPr="005F5D39">
              <w:rPr>
                <w:rFonts w:ascii="Arial" w:hAnsi="Arial" w:cs="Arial"/>
                <w:sz w:val="18"/>
                <w:szCs w:val="18"/>
              </w:rPr>
              <w:t>8</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9276ED">
              <w:rPr>
                <w:rFonts w:ascii="Arial" w:hAnsi="Arial" w:cs="Arial"/>
                <w:sz w:val="18"/>
                <w:szCs w:val="18"/>
              </w:rPr>
              <w:t>-</w:t>
            </w:r>
          </w:p>
        </w:tc>
        <w:tc>
          <w:tcPr>
            <w:tcW w:w="1440" w:type="dxa"/>
            <w:vAlign w:val="bottom"/>
          </w:tcPr>
          <w:p w:rsidR="009276ED" w:rsidRPr="005F5D39" w:rsidP="009276ED">
            <w:pPr>
              <w:suppressAutoHyphens/>
              <w:ind w:left="115" w:right="-72" w:hanging="115"/>
              <w:jc w:val="right"/>
              <w:rPr>
                <w:rFonts w:ascii="Arial" w:hAnsi="Arial" w:cs="Arial"/>
                <w:sz w:val="18"/>
                <w:szCs w:val="18"/>
              </w:rPr>
            </w:pPr>
            <w:r w:rsidRPr="005F5D39">
              <w:rPr>
                <w:rFonts w:ascii="Arial" w:hAnsi="Arial" w:cs="Arial"/>
                <w:spacing w:val="-2"/>
                <w:sz w:val="18"/>
                <w:szCs w:val="18"/>
                <w:cs/>
              </w:rPr>
              <w:t>843</w:t>
            </w:r>
            <w:r w:rsidRPr="005F5D39">
              <w:rPr>
                <w:rFonts w:ascii="Arial" w:hAnsi="Arial" w:cs="Arial"/>
                <w:spacing w:val="-2"/>
                <w:sz w:val="18"/>
                <w:szCs w:val="18"/>
              </w:rPr>
              <w:t>,</w:t>
            </w:r>
            <w:r w:rsidRPr="005F5D39">
              <w:rPr>
                <w:rFonts w:ascii="Arial" w:hAnsi="Arial" w:cs="Arial"/>
                <w:spacing w:val="-2"/>
                <w:sz w:val="18"/>
                <w:szCs w:val="18"/>
                <w:cs/>
              </w:rPr>
              <w:t>9</w:t>
            </w:r>
            <w:r w:rsidRPr="005F5D39">
              <w:rPr>
                <w:rFonts w:ascii="Arial" w:hAnsi="Arial" w:cs="Arial"/>
                <w:spacing w:val="-2"/>
                <w:sz w:val="18"/>
                <w:szCs w:val="18"/>
              </w:rPr>
              <w:t>20</w:t>
            </w: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Other receivables - related parties</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276ED" w:rsidRPr="005F5D39" w:rsidP="009276ED">
            <w:pPr>
              <w:suppressAutoHyphens/>
              <w:ind w:left="115" w:right="-72" w:hanging="115"/>
              <w:jc w:val="right"/>
              <w:rPr>
                <w:rFonts w:ascii="Arial" w:hAnsi="Arial" w:cs="Arial"/>
                <w:spacing w:val="-2"/>
                <w:sz w:val="18"/>
                <w:szCs w:val="18"/>
              </w:rPr>
            </w:pPr>
          </w:p>
        </w:tc>
        <w:tc>
          <w:tcPr>
            <w:tcW w:w="1440" w:type="dxa"/>
            <w:vAlign w:val="bottom"/>
          </w:tcPr>
          <w:p w:rsidR="009276ED" w:rsidRPr="005F5D39" w:rsidP="009276ED">
            <w:pPr>
              <w:suppressAutoHyphens/>
              <w:ind w:left="115" w:right="-72" w:hanging="115"/>
              <w:jc w:val="right"/>
              <w:rPr>
                <w:rFonts w:ascii="Arial" w:hAnsi="Arial" w:cs="Arial"/>
                <w:spacing w:val="-2"/>
                <w:sz w:val="18"/>
                <w:szCs w:val="18"/>
              </w:rPr>
            </w:pPr>
          </w:p>
        </w:tc>
      </w:tr>
      <w:tr w:rsidTr="009F3152">
        <w:tblPrEx>
          <w:tblW w:w="9558" w:type="dxa"/>
          <w:tblLayout w:type="fixed"/>
          <w:tblLook w:val="04A0"/>
        </w:tblPrEx>
        <w:trPr>
          <w:trHeight w:val="20"/>
        </w:trPr>
        <w:tc>
          <w:tcPr>
            <w:tcW w:w="3888" w:type="dxa"/>
            <w:vAlign w:val="bottom"/>
            <w:hideMark/>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 xml:space="preserve">   </w:t>
            </w:r>
            <w:r w:rsidRPr="005F5D39">
              <w:rPr>
                <w:rFonts w:ascii="Arial" w:hAnsi="Arial" w:cs="Arial"/>
                <w:sz w:val="18"/>
                <w:szCs w:val="18"/>
              </w:rPr>
              <w:t xml:space="preserve">(Note </w:t>
            </w:r>
            <w:r>
              <w:rPr>
                <w:rFonts w:ascii="Arial" w:hAnsi="Arial" w:cs="Arial"/>
                <w:sz w:val="18"/>
                <w:szCs w:val="18"/>
              </w:rPr>
              <w:t>15</w:t>
            </w:r>
            <w:r w:rsidRPr="005F5D39">
              <w:rPr>
                <w:rFonts w:ascii="Arial" w:hAnsi="Arial" w:cs="Arial"/>
                <w:sz w:val="18"/>
                <w:szCs w:val="18"/>
              </w:rPr>
              <w:t>.3)</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27,558</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27,975</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200,995</w:t>
            </w:r>
          </w:p>
        </w:tc>
        <w:tc>
          <w:tcPr>
            <w:tcW w:w="1440" w:type="dxa"/>
            <w:vAlign w:val="bottom"/>
          </w:tcPr>
          <w:p w:rsidR="009276ED" w:rsidRPr="005F5D39" w:rsidP="009276ED">
            <w:pPr>
              <w:suppressAutoHyphens/>
              <w:ind w:left="115" w:right="-72" w:hanging="115"/>
              <w:jc w:val="right"/>
              <w:rPr>
                <w:rFonts w:ascii="Arial" w:hAnsi="Arial" w:cs="Arial"/>
                <w:spacing w:val="-2"/>
                <w:sz w:val="18"/>
                <w:szCs w:val="18"/>
              </w:rPr>
            </w:pPr>
            <w:r w:rsidRPr="005F5D39">
              <w:rPr>
                <w:rFonts w:ascii="Arial" w:hAnsi="Arial" w:cs="Arial"/>
                <w:spacing w:val="-2"/>
                <w:sz w:val="18"/>
                <w:szCs w:val="18"/>
                <w:cs/>
              </w:rPr>
              <w:t>185</w:t>
            </w:r>
            <w:r w:rsidRPr="005F5D39">
              <w:rPr>
                <w:rFonts w:ascii="Arial" w:hAnsi="Arial" w:cs="Arial"/>
                <w:spacing w:val="-2"/>
                <w:sz w:val="18"/>
                <w:szCs w:val="18"/>
              </w:rPr>
              <w:t>,</w:t>
            </w:r>
            <w:r w:rsidRPr="005F5D39">
              <w:rPr>
                <w:rFonts w:ascii="Arial" w:hAnsi="Arial" w:cs="Arial"/>
                <w:spacing w:val="-2"/>
                <w:sz w:val="18"/>
                <w:szCs w:val="18"/>
                <w:cs/>
              </w:rPr>
              <w:t>516</w:t>
            </w:r>
          </w:p>
        </w:tc>
      </w:tr>
      <w:tr w:rsidTr="009F3152">
        <w:tblPrEx>
          <w:tblW w:w="9558" w:type="dxa"/>
          <w:tblLayout w:type="fixed"/>
          <w:tblLook w:val="04A0"/>
        </w:tblPrEx>
        <w:trPr>
          <w:trHeight w:val="20"/>
        </w:trPr>
        <w:tc>
          <w:tcPr>
            <w:tcW w:w="3888" w:type="dxa"/>
            <w:vAlign w:val="bottom"/>
          </w:tcPr>
          <w:p w:rsidR="009276ED" w:rsidRPr="005F5D39" w:rsidP="009276ED">
            <w:pPr>
              <w:tabs>
                <w:tab w:val="left" w:pos="3295"/>
                <w:tab w:val="left" w:pos="9744"/>
              </w:tabs>
              <w:ind w:left="540" w:right="-108"/>
              <w:contextualSpacing/>
              <w:rPr>
                <w:rFonts w:ascii="Arial" w:hAnsi="Arial" w:cs="Arial"/>
                <w:snapToGrid w:val="0"/>
                <w:sz w:val="18"/>
                <w:szCs w:val="22"/>
                <w:lang w:eastAsia="th-TH"/>
              </w:rPr>
            </w:pPr>
            <w:r w:rsidRPr="005F5D39">
              <w:rPr>
                <w:rFonts w:ascii="Arial" w:hAnsi="Arial" w:cs="Arial"/>
                <w:snapToGrid w:val="0"/>
                <w:sz w:val="18"/>
                <w:szCs w:val="18"/>
                <w:lang w:eastAsia="th-TH"/>
              </w:rPr>
              <w:t>Deposits</w:t>
            </w:r>
          </w:p>
        </w:tc>
        <w:tc>
          <w:tcPr>
            <w:tcW w:w="1350" w:type="dxa"/>
            <w:vAlign w:val="bottom"/>
          </w:tcPr>
          <w:p w:rsidR="009276ED" w:rsidRPr="00CD56A3"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29,965</w:t>
            </w: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56,176</w:t>
            </w:r>
          </w:p>
        </w:tc>
        <w:tc>
          <w:tcPr>
            <w:tcW w:w="1440" w:type="dxa"/>
            <w:vAlign w:val="bottom"/>
          </w:tcPr>
          <w:p w:rsidR="009276ED" w:rsidRPr="009276ED"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100</w:t>
            </w:r>
          </w:p>
        </w:tc>
        <w:tc>
          <w:tcPr>
            <w:tcW w:w="1440" w:type="dxa"/>
            <w:vAlign w:val="bottom"/>
          </w:tcPr>
          <w:p w:rsidR="009276ED" w:rsidRPr="005F5D39" w:rsidP="009276ED">
            <w:pPr>
              <w:suppressAutoHyphens/>
              <w:ind w:left="115" w:right="-72" w:hanging="115"/>
              <w:jc w:val="right"/>
              <w:rPr>
                <w:rFonts w:ascii="Arial" w:hAnsi="Arial" w:cs="Arial"/>
                <w:sz w:val="18"/>
                <w:szCs w:val="18"/>
                <w:cs/>
                <w:lang w:val="en-US"/>
              </w:rPr>
            </w:pPr>
            <w:r w:rsidRPr="005F5D39">
              <w:rPr>
                <w:rFonts w:ascii="Arial" w:hAnsi="Arial" w:cs="Arial"/>
                <w:sz w:val="18"/>
                <w:szCs w:val="18"/>
                <w:lang w:val="en-US"/>
              </w:rPr>
              <w:t>50</w:t>
            </w:r>
          </w:p>
        </w:tc>
      </w:tr>
      <w:tr w:rsidTr="009F3152">
        <w:tblPrEx>
          <w:tblW w:w="9558" w:type="dxa"/>
          <w:tblLayout w:type="fixed"/>
          <w:tblLook w:val="04A0"/>
        </w:tblPrEx>
        <w:trPr>
          <w:trHeight w:val="20"/>
        </w:trPr>
        <w:tc>
          <w:tcPr>
            <w:tcW w:w="3888" w:type="dxa"/>
            <w:vAlign w:val="bottom"/>
          </w:tcPr>
          <w:p w:rsidR="009276ED" w:rsidRPr="005F5D39" w:rsidP="009276ED">
            <w:pPr>
              <w:tabs>
                <w:tab w:val="left" w:pos="3295"/>
                <w:tab w:val="left" w:pos="9744"/>
              </w:tabs>
              <w:ind w:left="540" w:right="-108"/>
              <w:contextualSpacing/>
              <w:rPr>
                <w:rFonts w:ascii="Arial" w:hAnsi="Arial" w:cs="Arial"/>
                <w:snapToGrid w:val="0"/>
                <w:sz w:val="18"/>
                <w:szCs w:val="18"/>
                <w:lang w:eastAsia="th-TH"/>
              </w:rPr>
            </w:pPr>
            <w:r w:rsidRPr="005F5D39">
              <w:rPr>
                <w:rFonts w:ascii="Arial" w:hAnsi="Arial" w:cs="Arial"/>
                <w:snapToGrid w:val="0"/>
                <w:sz w:val="18"/>
                <w:szCs w:val="18"/>
                <w:lang w:eastAsia="th-TH"/>
              </w:rPr>
              <w:t>Others, net</w:t>
            </w:r>
          </w:p>
        </w:tc>
        <w:tc>
          <w:tcPr>
            <w:tcW w:w="1350" w:type="dxa"/>
            <w:vAlign w:val="bottom"/>
          </w:tcPr>
          <w:p w:rsidR="009276ED" w:rsidRPr="00CD56A3" w:rsidP="009276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225,288</w:t>
            </w:r>
          </w:p>
        </w:tc>
        <w:tc>
          <w:tcPr>
            <w:tcW w:w="1440" w:type="dxa"/>
            <w:vAlign w:val="bottom"/>
          </w:tcPr>
          <w:p w:rsidR="009276ED" w:rsidRPr="005F5D39" w:rsidP="009276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11,122</w:t>
            </w:r>
          </w:p>
        </w:tc>
        <w:tc>
          <w:tcPr>
            <w:tcW w:w="1440" w:type="dxa"/>
            <w:vAlign w:val="bottom"/>
          </w:tcPr>
          <w:p w:rsidR="009276ED" w:rsidRPr="009276ED" w:rsidP="009276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276ED">
              <w:rPr>
                <w:rFonts w:ascii="Arial" w:hAnsi="Arial" w:cs="Arial"/>
                <w:sz w:val="18"/>
                <w:szCs w:val="18"/>
              </w:rPr>
              <w:t>16,565</w:t>
            </w:r>
          </w:p>
        </w:tc>
        <w:tc>
          <w:tcPr>
            <w:tcW w:w="1440" w:type="dxa"/>
            <w:vAlign w:val="bottom"/>
          </w:tcPr>
          <w:p w:rsidR="009276ED" w:rsidRPr="005F5D39" w:rsidP="009276ED">
            <w:pPr>
              <w:pBdr>
                <w:bottom w:val="single" w:sz="4" w:space="1" w:color="auto"/>
              </w:pBdr>
              <w:suppressAutoHyphens/>
              <w:ind w:left="115" w:right="-72" w:hanging="115"/>
              <w:jc w:val="right"/>
              <w:rPr>
                <w:rFonts w:ascii="Arial" w:hAnsi="Arial" w:cs="Arial"/>
                <w:spacing w:val="-2"/>
                <w:sz w:val="18"/>
                <w:szCs w:val="18"/>
              </w:rPr>
            </w:pPr>
            <w:r w:rsidRPr="005F5D39">
              <w:rPr>
                <w:rFonts w:ascii="Arial" w:hAnsi="Arial" w:cs="Arial"/>
                <w:sz w:val="18"/>
                <w:szCs w:val="18"/>
                <w:lang w:val="en-US"/>
              </w:rPr>
              <w:t>1,329</w:t>
            </w:r>
          </w:p>
        </w:tc>
      </w:tr>
      <w:tr w:rsidTr="001A0A4E">
        <w:tblPrEx>
          <w:tblW w:w="9558" w:type="dxa"/>
          <w:tblLayout w:type="fixed"/>
          <w:tblLook w:val="04A0"/>
        </w:tblPrEx>
        <w:trPr>
          <w:trHeight w:val="20"/>
        </w:trPr>
        <w:tc>
          <w:tcPr>
            <w:tcW w:w="3888" w:type="dxa"/>
            <w:vAlign w:val="bottom"/>
          </w:tcPr>
          <w:p w:rsidR="009276ED" w:rsidRPr="005F5D39" w:rsidP="009276ED">
            <w:pPr>
              <w:tabs>
                <w:tab w:val="left" w:pos="3295"/>
                <w:tab w:val="left" w:pos="9744"/>
              </w:tabs>
              <w:ind w:left="540" w:right="-108"/>
              <w:contextualSpacing/>
              <w:rPr>
                <w:rFonts w:ascii="Arial" w:hAnsi="Arial" w:cs="Arial"/>
                <w:sz w:val="12"/>
                <w:szCs w:val="12"/>
                <w:u w:val="single"/>
              </w:rPr>
            </w:pPr>
          </w:p>
        </w:tc>
        <w:tc>
          <w:tcPr>
            <w:tcW w:w="135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9276ED" w:rsidRPr="005F5D39" w:rsidP="009276ED">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9276ED" w:rsidRPr="005F5D39" w:rsidP="009276ED">
            <w:pPr>
              <w:suppressAutoHyphens/>
              <w:ind w:left="115" w:right="-72" w:hanging="115"/>
              <w:jc w:val="right"/>
              <w:rPr>
                <w:rFonts w:ascii="Arial" w:hAnsi="Arial" w:cs="Arial"/>
                <w:spacing w:val="-2"/>
                <w:sz w:val="12"/>
                <w:szCs w:val="12"/>
              </w:rPr>
            </w:pPr>
          </w:p>
        </w:tc>
        <w:tc>
          <w:tcPr>
            <w:tcW w:w="1440" w:type="dxa"/>
            <w:vAlign w:val="bottom"/>
          </w:tcPr>
          <w:p w:rsidR="009276ED" w:rsidRPr="005F5D39" w:rsidP="009276ED">
            <w:pPr>
              <w:suppressAutoHyphens/>
              <w:ind w:left="115" w:right="-72" w:hanging="115"/>
              <w:jc w:val="right"/>
              <w:rPr>
                <w:rFonts w:ascii="Arial" w:hAnsi="Arial" w:cs="Arial"/>
                <w:spacing w:val="-2"/>
                <w:sz w:val="12"/>
                <w:szCs w:val="12"/>
              </w:rPr>
            </w:pPr>
          </w:p>
        </w:tc>
      </w:tr>
      <w:tr w:rsidTr="00842AEE">
        <w:tblPrEx>
          <w:tblW w:w="9558" w:type="dxa"/>
          <w:tblLayout w:type="fixed"/>
          <w:tblLook w:val="04A0"/>
        </w:tblPrEx>
        <w:trPr>
          <w:trHeight w:val="20"/>
        </w:trPr>
        <w:tc>
          <w:tcPr>
            <w:tcW w:w="3888" w:type="dxa"/>
            <w:vAlign w:val="bottom"/>
          </w:tcPr>
          <w:p w:rsidR="009276ED" w:rsidRPr="005F5D39" w:rsidP="009276ED">
            <w:pPr>
              <w:tabs>
                <w:tab w:val="left" w:pos="3295"/>
                <w:tab w:val="left" w:pos="9744"/>
              </w:tabs>
              <w:ind w:left="540" w:right="-108"/>
              <w:contextualSpacing/>
              <w:rPr>
                <w:rFonts w:ascii="Arial" w:hAnsi="Arial" w:cs="Arial"/>
                <w:sz w:val="18"/>
                <w:szCs w:val="18"/>
                <w:u w:val="single"/>
              </w:rPr>
            </w:pPr>
            <w:r w:rsidRPr="005F5D39">
              <w:rPr>
                <w:rFonts w:ascii="Arial" w:hAnsi="Arial" w:cs="Arial"/>
                <w:sz w:val="18"/>
                <w:szCs w:val="18"/>
              </w:rPr>
              <w:t>Total trade and other receivables, net</w:t>
            </w:r>
          </w:p>
        </w:tc>
        <w:tc>
          <w:tcPr>
            <w:tcW w:w="1350" w:type="dxa"/>
            <w:vAlign w:val="bottom"/>
          </w:tcPr>
          <w:p w:rsidR="009276ED" w:rsidRPr="005F5D39" w:rsidP="009276ED">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56A3">
              <w:rPr>
                <w:rFonts w:ascii="Arial" w:hAnsi="Arial" w:cs="Arial"/>
                <w:sz w:val="18"/>
                <w:szCs w:val="18"/>
              </w:rPr>
              <w:t>6,080,507</w:t>
            </w:r>
          </w:p>
        </w:tc>
        <w:tc>
          <w:tcPr>
            <w:tcW w:w="1440" w:type="dxa"/>
            <w:vAlign w:val="bottom"/>
          </w:tcPr>
          <w:p w:rsidR="009276ED" w:rsidRPr="005F5D39" w:rsidP="009276ED">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5F5D39">
              <w:rPr>
                <w:rFonts w:ascii="Arial" w:hAnsi="Arial" w:cs="Arial"/>
                <w:sz w:val="18"/>
                <w:szCs w:val="18"/>
              </w:rPr>
              <w:t>4,669,942</w:t>
            </w:r>
          </w:p>
        </w:tc>
        <w:tc>
          <w:tcPr>
            <w:tcW w:w="1440" w:type="dxa"/>
          </w:tcPr>
          <w:p w:rsidR="009276ED" w:rsidRPr="005F5D39" w:rsidP="009276ED">
            <w:pPr>
              <w:pBdr>
                <w:bottom w:val="double" w:sz="4" w:space="1" w:color="auto"/>
              </w:pBdr>
              <w:suppressAutoHyphens/>
              <w:ind w:left="115" w:right="-72" w:hanging="115"/>
              <w:jc w:val="right"/>
              <w:rPr>
                <w:rFonts w:ascii="Arial" w:hAnsi="Arial" w:cs="Arial"/>
                <w:spacing w:val="-2"/>
                <w:sz w:val="18"/>
                <w:szCs w:val="18"/>
              </w:rPr>
            </w:pPr>
            <w:r w:rsidRPr="009276ED">
              <w:rPr>
                <w:rFonts w:ascii="Arial" w:hAnsi="Arial" w:cs="Arial"/>
                <w:spacing w:val="-2"/>
                <w:sz w:val="18"/>
                <w:szCs w:val="18"/>
              </w:rPr>
              <w:t>1,298,135</w:t>
            </w:r>
          </w:p>
        </w:tc>
        <w:tc>
          <w:tcPr>
            <w:tcW w:w="1440" w:type="dxa"/>
          </w:tcPr>
          <w:p w:rsidR="009276ED" w:rsidRPr="005F5D39" w:rsidP="009276ED">
            <w:pPr>
              <w:pBdr>
                <w:bottom w:val="double" w:sz="4" w:space="1" w:color="auto"/>
              </w:pBdr>
              <w:suppressAutoHyphens/>
              <w:ind w:left="115" w:right="-72" w:hanging="115"/>
              <w:jc w:val="right"/>
              <w:rPr>
                <w:rFonts w:ascii="Arial" w:hAnsi="Arial" w:cs="Arial"/>
                <w:spacing w:val="-2"/>
                <w:sz w:val="18"/>
                <w:szCs w:val="18"/>
              </w:rPr>
            </w:pPr>
            <w:r w:rsidRPr="005F5D39">
              <w:rPr>
                <w:rFonts w:ascii="Arial" w:hAnsi="Arial" w:cs="Arial"/>
                <w:spacing w:val="-2"/>
                <w:sz w:val="18"/>
                <w:szCs w:val="18"/>
              </w:rPr>
              <w:t>1,690,296</w:t>
            </w:r>
          </w:p>
        </w:tc>
      </w:tr>
    </w:tbl>
    <w:p w:rsidR="00266929" w:rsidRPr="005F5D39" w:rsidP="00E423C5">
      <w:pPr>
        <w:ind w:left="547"/>
        <w:jc w:val="both"/>
        <w:rPr>
          <w:rFonts w:ascii="Arial" w:eastAsia="Arial Unicode MS" w:hAnsi="Arial" w:cs="Arial"/>
          <w:sz w:val="18"/>
          <w:szCs w:val="18"/>
        </w:rPr>
      </w:pPr>
    </w:p>
    <w:p w:rsidR="00EF2457" w:rsidRPr="005F5D39" w:rsidP="00E423C5">
      <w:pPr>
        <w:ind w:left="547"/>
        <w:jc w:val="both"/>
        <w:rPr>
          <w:rFonts w:ascii="Arial" w:eastAsia="Arial Unicode MS" w:hAnsi="Arial" w:cs="Arial"/>
          <w:sz w:val="18"/>
          <w:szCs w:val="18"/>
        </w:rPr>
      </w:pPr>
      <w:r w:rsidRPr="005F5D39">
        <w:rPr>
          <w:rFonts w:ascii="Arial" w:eastAsia="Arial Unicode MS" w:hAnsi="Arial" w:cs="Arial"/>
          <w:sz w:val="18"/>
          <w:szCs w:val="18"/>
        </w:rPr>
        <w:br w:type="page"/>
      </w:r>
    </w:p>
    <w:p w:rsidR="00EF2457" w:rsidRPr="005F5D39" w:rsidP="00E423C5">
      <w:pPr>
        <w:ind w:left="547"/>
        <w:jc w:val="both"/>
        <w:rPr>
          <w:rFonts w:ascii="Arial" w:eastAsia="Arial Unicode MS" w:hAnsi="Arial" w:cs="Arial"/>
          <w:sz w:val="18"/>
          <w:szCs w:val="18"/>
        </w:rPr>
      </w:pPr>
    </w:p>
    <w:p w:rsidR="00EF2457" w:rsidRPr="005F5D39" w:rsidP="00EF2457">
      <w:pPr>
        <w:tabs>
          <w:tab w:val="left" w:pos="540"/>
        </w:tabs>
        <w:rPr>
          <w:rFonts w:ascii="Arial" w:hAnsi="Arial" w:cs="Arial"/>
          <w:b/>
          <w:bCs/>
          <w:snapToGrid w:val="0"/>
          <w:sz w:val="18"/>
          <w:szCs w:val="18"/>
          <w:lang w:eastAsia="th-TH"/>
        </w:rPr>
      </w:pPr>
      <w:r w:rsidRPr="005F5D39">
        <w:rPr>
          <w:rFonts w:ascii="Arial" w:hAnsi="Arial" w:cs="Arial"/>
          <w:b/>
          <w:bCs/>
          <w:snapToGrid w:val="0"/>
          <w:sz w:val="18"/>
          <w:szCs w:val="18"/>
          <w:lang w:eastAsia="th-TH"/>
        </w:rPr>
        <w:t>5</w:t>
        <w:tab/>
        <w:t>Trade and other receivables, net</w:t>
      </w:r>
      <w:r w:rsidRPr="005F5D39">
        <w:rPr>
          <w:rFonts w:ascii="Arial" w:hAnsi="Arial" w:cs="Arial"/>
          <w:snapToGrid w:val="0"/>
          <w:sz w:val="18"/>
          <w:szCs w:val="18"/>
          <w:lang w:eastAsia="th-TH"/>
        </w:rPr>
        <w:t xml:space="preserve"> (Cont’d)</w:t>
      </w:r>
    </w:p>
    <w:p w:rsidR="00EF2457" w:rsidRPr="005F5D39" w:rsidP="00E423C5">
      <w:pPr>
        <w:ind w:left="547"/>
        <w:jc w:val="both"/>
        <w:rPr>
          <w:rFonts w:ascii="Arial" w:eastAsia="Arial Unicode MS" w:hAnsi="Arial" w:cs="Arial"/>
          <w:sz w:val="18"/>
          <w:szCs w:val="18"/>
        </w:rPr>
      </w:pPr>
    </w:p>
    <w:p w:rsidR="00EF2457" w:rsidRPr="005F5D39" w:rsidP="00E423C5">
      <w:pPr>
        <w:ind w:left="547"/>
        <w:jc w:val="both"/>
        <w:rPr>
          <w:rFonts w:ascii="Arial" w:eastAsia="Arial Unicode MS" w:hAnsi="Arial" w:cs="Arial"/>
          <w:sz w:val="18"/>
          <w:szCs w:val="18"/>
        </w:rPr>
      </w:pPr>
    </w:p>
    <w:p w:rsidR="00E423C5" w:rsidRPr="005F5D39" w:rsidP="00E423C5">
      <w:pPr>
        <w:ind w:left="547"/>
        <w:jc w:val="both"/>
        <w:rPr>
          <w:rFonts w:ascii="Arial" w:eastAsia="Arial Unicode MS" w:hAnsi="Arial" w:cs="Arial"/>
          <w:sz w:val="18"/>
          <w:szCs w:val="18"/>
        </w:rPr>
      </w:pPr>
      <w:r w:rsidRPr="005F5D39" w:rsidR="003E603F">
        <w:rPr>
          <w:rFonts w:ascii="Arial" w:eastAsia="Arial Unicode MS" w:hAnsi="Arial" w:cs="Arial"/>
          <w:sz w:val="18"/>
          <w:szCs w:val="18"/>
        </w:rPr>
        <w:t>Outstanding trade receivable</w:t>
      </w:r>
      <w:r w:rsidRPr="005F5D39" w:rsidR="006173DE">
        <w:rPr>
          <w:rFonts w:ascii="Arial" w:eastAsia="Arial Unicode MS" w:hAnsi="Arial" w:cs="Arial"/>
          <w:sz w:val="18"/>
          <w:szCs w:val="18"/>
        </w:rPr>
        <w:t>s</w:t>
      </w:r>
      <w:r w:rsidRPr="005F5D39" w:rsidR="003E603F">
        <w:rPr>
          <w:rFonts w:ascii="Arial" w:eastAsia="Arial Unicode MS" w:hAnsi="Arial" w:cs="Arial"/>
          <w:sz w:val="18"/>
          <w:szCs w:val="18"/>
        </w:rPr>
        <w:t xml:space="preserve"> </w:t>
      </w:r>
      <w:r w:rsidRPr="005F5D39" w:rsidR="007B0A2E">
        <w:rPr>
          <w:rFonts w:ascii="Arial" w:eastAsia="Arial Unicode MS" w:hAnsi="Arial" w:cs="Arial"/>
          <w:sz w:val="18"/>
          <w:szCs w:val="18"/>
        </w:rPr>
        <w:t xml:space="preserve">from third parties </w:t>
      </w:r>
      <w:r w:rsidRPr="005F5D39" w:rsidR="003E603F">
        <w:rPr>
          <w:rFonts w:ascii="Arial" w:eastAsia="Arial Unicode MS" w:hAnsi="Arial" w:cs="Arial"/>
          <w:sz w:val="18"/>
          <w:szCs w:val="18"/>
        </w:rPr>
        <w:t>can be analysed as follows:</w:t>
      </w:r>
    </w:p>
    <w:p w:rsidR="00E423C5" w:rsidRPr="005F5D39" w:rsidP="00E423C5">
      <w:pPr>
        <w:tabs>
          <w:tab w:val="left" w:pos="532"/>
        </w:tabs>
        <w:ind w:left="540"/>
        <w:contextualSpacing/>
        <w:rPr>
          <w:rFonts w:ascii="Arial" w:hAnsi="Arial" w:cs="Arial"/>
          <w:sz w:val="18"/>
          <w:szCs w:val="18"/>
        </w:rPr>
      </w:pPr>
    </w:p>
    <w:tbl>
      <w:tblPr>
        <w:tblStyle w:val="TableNormal"/>
        <w:tblW w:w="9551" w:type="dxa"/>
        <w:tblInd w:w="18" w:type="dxa"/>
        <w:tblLayout w:type="fixed"/>
        <w:tblLook w:val="0000"/>
      </w:tblPr>
      <w:tblGrid>
        <w:gridCol w:w="6149"/>
        <w:gridCol w:w="1701"/>
        <w:gridCol w:w="1701"/>
      </w:tblGrid>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5F5D39" w:rsidP="00E644BF">
            <w:pPr>
              <w:tabs>
                <w:tab w:val="left" w:pos="3295"/>
                <w:tab w:val="left" w:pos="9744"/>
              </w:tabs>
              <w:ind w:left="522"/>
              <w:contextualSpacing/>
              <w:rPr>
                <w:rFonts w:ascii="Arial" w:hAnsi="Arial" w:cs="Arial"/>
                <w:sz w:val="18"/>
                <w:szCs w:val="18"/>
              </w:rPr>
            </w:pPr>
          </w:p>
        </w:tc>
        <w:tc>
          <w:tcPr>
            <w:tcW w:w="3402" w:type="dxa"/>
            <w:gridSpan w:val="2"/>
          </w:tcPr>
          <w:p w:rsidR="00E423C5" w:rsidRPr="005F5D39" w:rsidP="00E423C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5F5D39" w:rsidR="00D23792">
              <w:rPr>
                <w:rFonts w:ascii="Arial" w:hAnsi="Arial" w:cs="Arial"/>
                <w:b/>
                <w:bCs/>
                <w:sz w:val="18"/>
                <w:szCs w:val="18"/>
              </w:rPr>
              <w:t>Consolidated financial information</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5F5D39" w:rsidP="00E644BF">
            <w:pPr>
              <w:tabs>
                <w:tab w:val="left" w:pos="3295"/>
                <w:tab w:val="left" w:pos="9744"/>
              </w:tabs>
              <w:ind w:left="522"/>
              <w:contextualSpacing/>
              <w:rPr>
                <w:rFonts w:ascii="Arial" w:hAnsi="Arial" w:cs="Arial"/>
                <w:b/>
                <w:bCs/>
                <w:sz w:val="18"/>
                <w:szCs w:val="18"/>
              </w:rPr>
            </w:pPr>
          </w:p>
        </w:tc>
        <w:tc>
          <w:tcPr>
            <w:tcW w:w="1701" w:type="dxa"/>
            <w:vAlign w:val="bottom"/>
          </w:tcPr>
          <w:p w:rsidR="00E423C5" w:rsidRPr="005F5D39"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E423C5" w:rsidRPr="005F5D39" w:rsidP="00E423C5">
            <w:pPr>
              <w:tabs>
                <w:tab w:val="left" w:pos="3295"/>
                <w:tab w:val="right" w:pos="9744"/>
              </w:tabs>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701" w:type="dxa"/>
            <w:vAlign w:val="bottom"/>
          </w:tcPr>
          <w:p w:rsidR="00E423C5" w:rsidRPr="005F5D39"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3E603F">
              <w:rPr>
                <w:rFonts w:ascii="Arial" w:hAnsi="Arial" w:cs="Arial"/>
                <w:b/>
                <w:bCs/>
                <w:spacing w:val="-2"/>
                <w:sz w:val="18"/>
                <w:szCs w:val="18"/>
              </w:rPr>
              <w:t>31 December</w:t>
            </w:r>
          </w:p>
          <w:p w:rsidR="00E423C5" w:rsidRPr="005F5D39"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5F5D39" w:rsidP="00E644BF">
            <w:pPr>
              <w:tabs>
                <w:tab w:val="left" w:pos="3295"/>
                <w:tab w:val="left" w:pos="9744"/>
              </w:tabs>
              <w:ind w:left="522"/>
              <w:contextualSpacing/>
              <w:rPr>
                <w:rFonts w:ascii="Arial" w:hAnsi="Arial" w:cs="Arial"/>
                <w:b/>
                <w:bCs/>
                <w:sz w:val="18"/>
                <w:szCs w:val="18"/>
              </w:rPr>
            </w:pPr>
          </w:p>
        </w:tc>
        <w:tc>
          <w:tcPr>
            <w:tcW w:w="1701" w:type="dxa"/>
            <w:vAlign w:val="bottom"/>
          </w:tcPr>
          <w:p w:rsidR="00E423C5" w:rsidRPr="005F5D39"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3E603F">
              <w:rPr>
                <w:rFonts w:ascii="Arial" w:eastAsia="Cordia New" w:hAnsi="Arial" w:cs="Arial"/>
                <w:b/>
                <w:bCs/>
                <w:sz w:val="18"/>
                <w:szCs w:val="18"/>
                <w:lang w:val="en-US" w:eastAsia="en-GB"/>
              </w:rPr>
              <w:t>Baht ’000</w:t>
            </w:r>
          </w:p>
        </w:tc>
        <w:tc>
          <w:tcPr>
            <w:tcW w:w="1701" w:type="dxa"/>
            <w:vAlign w:val="bottom"/>
          </w:tcPr>
          <w:p w:rsidR="00E423C5" w:rsidRPr="005F5D39"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3E603F">
              <w:rPr>
                <w:rFonts w:ascii="Arial" w:eastAsia="Cordia New" w:hAnsi="Arial" w:cs="Arial"/>
                <w:b/>
                <w:bCs/>
                <w:sz w:val="18"/>
                <w:szCs w:val="18"/>
                <w:lang w:val="en-US" w:eastAsia="en-GB"/>
              </w:rPr>
              <w:t>Baht ’000</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5F5D39" w:rsidP="00E644BF">
            <w:pPr>
              <w:tabs>
                <w:tab w:val="left" w:pos="3295"/>
                <w:tab w:val="left" w:pos="9744"/>
              </w:tabs>
              <w:ind w:left="522"/>
              <w:contextualSpacing/>
              <w:rPr>
                <w:rFonts w:ascii="Arial" w:hAnsi="Arial" w:cs="Arial"/>
                <w:b/>
                <w:bCs/>
                <w:sz w:val="12"/>
                <w:szCs w:val="12"/>
              </w:rPr>
            </w:pPr>
          </w:p>
        </w:tc>
        <w:tc>
          <w:tcPr>
            <w:tcW w:w="1701" w:type="dxa"/>
          </w:tcPr>
          <w:p w:rsidR="00E423C5" w:rsidRPr="005F5D39"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vAlign w:val="bottom"/>
          </w:tcPr>
          <w:p w:rsidR="00E423C5" w:rsidRPr="005F5D39"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53770E">
        <w:tblPrEx>
          <w:tblW w:w="9551" w:type="dxa"/>
          <w:tblInd w:w="18" w:type="dxa"/>
          <w:tblLayout w:type="fixed"/>
          <w:tblLook w:val="0000"/>
        </w:tblPrEx>
        <w:tc>
          <w:tcPr>
            <w:tcW w:w="6149" w:type="dxa"/>
            <w:tcBorders>
              <w:top w:val="nil"/>
              <w:left w:val="nil"/>
              <w:bottom w:val="nil"/>
              <w:right w:val="nil"/>
            </w:tcBorders>
            <w:vAlign w:val="bottom"/>
          </w:tcPr>
          <w:p w:rsidR="00347EFB" w:rsidRPr="005F5D39" w:rsidP="00347EFB">
            <w:pPr>
              <w:tabs>
                <w:tab w:val="left" w:pos="3295"/>
                <w:tab w:val="left" w:pos="9744"/>
              </w:tabs>
              <w:ind w:left="522"/>
              <w:contextualSpacing/>
              <w:rPr>
                <w:rFonts w:ascii="Arial" w:hAnsi="Arial" w:cs="Arial"/>
                <w:sz w:val="18"/>
                <w:szCs w:val="18"/>
              </w:rPr>
            </w:pPr>
            <w:r w:rsidRPr="005F5D39">
              <w:rPr>
                <w:rFonts w:ascii="Arial" w:hAnsi="Arial" w:cs="Arial"/>
                <w:snapToGrid w:val="0"/>
                <w:sz w:val="18"/>
                <w:szCs w:val="18"/>
                <w:lang w:eastAsia="th-TH"/>
              </w:rPr>
              <w:t>Not yet due</w:t>
            </w:r>
          </w:p>
        </w:tc>
        <w:tc>
          <w:tcPr>
            <w:tcW w:w="1701" w:type="dxa"/>
            <w:vAlign w:val="bottom"/>
          </w:tcPr>
          <w:p w:rsidR="00347EFB" w:rsidRPr="00347EFB" w:rsidP="00347EFB">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347EFB">
              <w:rPr>
                <w:rFonts w:ascii="Arial" w:hAnsi="Arial" w:cs="Arial"/>
                <w:sz w:val="18"/>
                <w:szCs w:val="18"/>
              </w:rPr>
              <w:t>2,736,363</w:t>
            </w:r>
          </w:p>
        </w:tc>
        <w:tc>
          <w:tcPr>
            <w:tcW w:w="1701" w:type="dxa"/>
            <w:vAlign w:val="bottom"/>
          </w:tcPr>
          <w:p w:rsidR="00347EFB" w:rsidRPr="005F5D39" w:rsidP="00347EFB">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2,332,134</w:t>
            </w:r>
          </w:p>
        </w:tc>
      </w:tr>
      <w:tr w:rsidTr="0053770E">
        <w:tblPrEx>
          <w:tblW w:w="9551" w:type="dxa"/>
          <w:tblInd w:w="18" w:type="dxa"/>
          <w:tblLayout w:type="fixed"/>
          <w:tblLook w:val="0000"/>
        </w:tblPrEx>
        <w:tc>
          <w:tcPr>
            <w:tcW w:w="6149" w:type="dxa"/>
            <w:tcBorders>
              <w:top w:val="nil"/>
              <w:left w:val="nil"/>
              <w:bottom w:val="nil"/>
              <w:right w:val="nil"/>
            </w:tcBorders>
            <w:vAlign w:val="bottom"/>
          </w:tcPr>
          <w:p w:rsidR="00347EFB" w:rsidRPr="00EF2457" w:rsidP="00347EFB">
            <w:pPr>
              <w:tabs>
                <w:tab w:val="left" w:pos="3295"/>
                <w:tab w:val="left" w:pos="9744"/>
              </w:tabs>
              <w:ind w:left="522"/>
              <w:contextualSpacing/>
              <w:rPr>
                <w:rFonts w:ascii="Arial" w:hAnsi="Arial" w:cs="Arial"/>
                <w:snapToGrid w:val="0"/>
                <w:sz w:val="18"/>
                <w:szCs w:val="18"/>
                <w:lang w:eastAsia="th-TH"/>
              </w:rPr>
            </w:pPr>
            <w:r>
              <w:rPr>
                <w:rFonts w:ascii="Arial" w:hAnsi="Arial" w:cs="Browallia New"/>
                <w:snapToGrid w:val="0"/>
                <w:sz w:val="18"/>
                <w:szCs w:val="22"/>
                <w:lang w:eastAsia="th-TH"/>
              </w:rPr>
              <w:t>Overdue - up to</w:t>
            </w:r>
            <w:r>
              <w:rPr>
                <w:rFonts w:ascii="Arial" w:hAnsi="Arial" w:cs="Arial"/>
                <w:snapToGrid w:val="0"/>
                <w:sz w:val="18"/>
                <w:szCs w:val="18"/>
                <w:lang w:eastAsia="th-TH"/>
              </w:rPr>
              <w:t xml:space="preserve"> </w:t>
            </w:r>
            <w:r w:rsidRPr="00EF2457">
              <w:rPr>
                <w:rFonts w:ascii="Arial" w:hAnsi="Arial" w:cs="Arial"/>
                <w:snapToGrid w:val="0"/>
                <w:sz w:val="18"/>
                <w:szCs w:val="18"/>
                <w:lang w:eastAsia="th-TH"/>
              </w:rPr>
              <w:t>3 months</w:t>
            </w:r>
          </w:p>
        </w:tc>
        <w:tc>
          <w:tcPr>
            <w:tcW w:w="1701" w:type="dxa"/>
            <w:vAlign w:val="bottom"/>
          </w:tcPr>
          <w:p w:rsidR="00347EFB" w:rsidRPr="00347EFB" w:rsidP="00347EFB">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347EFB">
              <w:rPr>
                <w:rFonts w:ascii="Arial" w:hAnsi="Arial" w:cs="Arial"/>
                <w:sz w:val="18"/>
                <w:szCs w:val="18"/>
              </w:rPr>
              <w:t>14,073</w:t>
            </w:r>
          </w:p>
        </w:tc>
        <w:tc>
          <w:tcPr>
            <w:tcW w:w="1701" w:type="dxa"/>
            <w:vAlign w:val="bottom"/>
          </w:tcPr>
          <w:p w:rsidR="00347EFB" w:rsidRPr="005F5D39" w:rsidP="00347EFB">
            <w:pPr>
              <w:keepNext/>
              <w:keepLines/>
              <w:tabs>
                <w:tab w:val="left" w:pos="3295"/>
                <w:tab w:val="left" w:pos="9744"/>
              </w:tabs>
              <w:autoSpaceDE w:val="0"/>
              <w:autoSpaceDN w:val="0"/>
              <w:adjustRightInd w:val="0"/>
              <w:ind w:right="-72"/>
              <w:contextualSpacing/>
              <w:jc w:val="right"/>
              <w:rPr>
                <w:rFonts w:ascii="Arial" w:hAnsi="Arial" w:cs="Arial"/>
                <w:sz w:val="18"/>
                <w:szCs w:val="18"/>
                <w:cs/>
              </w:rPr>
            </w:pPr>
            <w:r w:rsidRPr="005F5D39">
              <w:rPr>
                <w:rFonts w:ascii="Arial" w:hAnsi="Arial" w:cs="Arial"/>
                <w:sz w:val="18"/>
                <w:szCs w:val="18"/>
              </w:rPr>
              <w:t>3,878</w:t>
            </w:r>
          </w:p>
        </w:tc>
      </w:tr>
      <w:tr w:rsidTr="0053770E">
        <w:tblPrEx>
          <w:tblW w:w="9551" w:type="dxa"/>
          <w:tblInd w:w="18" w:type="dxa"/>
          <w:tblLayout w:type="fixed"/>
          <w:tblLook w:val="0000"/>
        </w:tblPrEx>
        <w:tc>
          <w:tcPr>
            <w:tcW w:w="6149" w:type="dxa"/>
            <w:tcBorders>
              <w:top w:val="nil"/>
              <w:left w:val="nil"/>
              <w:bottom w:val="nil"/>
              <w:right w:val="nil"/>
            </w:tcBorders>
            <w:vAlign w:val="bottom"/>
          </w:tcPr>
          <w:p w:rsidR="00347EFB" w:rsidRPr="00727CFD" w:rsidP="00347EFB">
            <w:pPr>
              <w:tabs>
                <w:tab w:val="left" w:pos="3295"/>
                <w:tab w:val="left" w:pos="9744"/>
              </w:tabs>
              <w:ind w:left="522"/>
              <w:contextualSpacing/>
              <w:rPr>
                <w:rFonts w:ascii="Arial" w:hAnsi="Arial" w:cs="Arial"/>
                <w:snapToGrid w:val="0"/>
                <w:sz w:val="18"/>
                <w:szCs w:val="18"/>
                <w:lang w:eastAsia="th-TH"/>
              </w:rPr>
            </w:pPr>
            <w:r w:rsidRPr="00727CFD">
              <w:rPr>
                <w:rFonts w:ascii="Arial" w:hAnsi="Arial" w:cs="Arial"/>
                <w:snapToGrid w:val="0"/>
                <w:color w:val="FFFFFF"/>
                <w:sz w:val="18"/>
                <w:szCs w:val="18"/>
                <w:lang w:eastAsia="th-TH"/>
              </w:rPr>
              <w:t>Overdue</w:t>
            </w:r>
            <w:r w:rsidRPr="00727CFD">
              <w:rPr>
                <w:rFonts w:ascii="Arial" w:hAnsi="Arial" w:cs="Arial"/>
                <w:snapToGrid w:val="0"/>
                <w:sz w:val="18"/>
                <w:szCs w:val="18"/>
                <w:lang w:eastAsia="th-TH"/>
              </w:rPr>
              <w:t xml:space="preserve"> - 3 - 6 months</w:t>
            </w:r>
          </w:p>
        </w:tc>
        <w:tc>
          <w:tcPr>
            <w:tcW w:w="1701" w:type="dxa"/>
            <w:vAlign w:val="bottom"/>
          </w:tcPr>
          <w:p w:rsidR="00347EFB" w:rsidRPr="00347EFB" w:rsidP="00347EFB">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347EFB">
              <w:rPr>
                <w:rFonts w:ascii="Arial" w:hAnsi="Arial" w:cs="Arial"/>
                <w:sz w:val="18"/>
                <w:szCs w:val="18"/>
              </w:rPr>
              <w:t>-</w:t>
            </w:r>
          </w:p>
        </w:tc>
        <w:tc>
          <w:tcPr>
            <w:tcW w:w="1701" w:type="dxa"/>
            <w:vAlign w:val="bottom"/>
          </w:tcPr>
          <w:p w:rsidR="00347EFB" w:rsidRPr="005F5D39" w:rsidP="00347EFB">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cs/>
              </w:rPr>
              <w:t>-</w:t>
            </w:r>
          </w:p>
        </w:tc>
      </w:tr>
      <w:tr w:rsidTr="0053770E">
        <w:tblPrEx>
          <w:tblW w:w="9551" w:type="dxa"/>
          <w:tblInd w:w="18" w:type="dxa"/>
          <w:tblLayout w:type="fixed"/>
          <w:tblLook w:val="0000"/>
        </w:tblPrEx>
        <w:tc>
          <w:tcPr>
            <w:tcW w:w="6149" w:type="dxa"/>
            <w:tcBorders>
              <w:top w:val="nil"/>
              <w:left w:val="nil"/>
              <w:bottom w:val="nil"/>
              <w:right w:val="nil"/>
            </w:tcBorders>
            <w:vAlign w:val="bottom"/>
          </w:tcPr>
          <w:p w:rsidR="00347EFB" w:rsidRPr="00727CFD" w:rsidP="00347EFB">
            <w:pPr>
              <w:tabs>
                <w:tab w:val="left" w:pos="3295"/>
                <w:tab w:val="left" w:pos="9744"/>
              </w:tabs>
              <w:ind w:left="522"/>
              <w:contextualSpacing/>
              <w:rPr>
                <w:rFonts w:ascii="Arial" w:hAnsi="Arial" w:cs="Arial"/>
                <w:b/>
                <w:bCs/>
                <w:sz w:val="12"/>
                <w:szCs w:val="12"/>
              </w:rPr>
            </w:pPr>
            <w:r w:rsidRPr="00727CFD">
              <w:rPr>
                <w:rFonts w:ascii="Arial" w:hAnsi="Arial" w:cs="Arial"/>
                <w:color w:val="FFFFFF"/>
                <w:sz w:val="18"/>
                <w:szCs w:val="18"/>
              </w:rPr>
              <w:t>Overdue</w:t>
            </w:r>
            <w:r w:rsidRPr="00727CFD">
              <w:rPr>
                <w:rFonts w:ascii="Arial" w:hAnsi="Arial" w:cs="Arial"/>
                <w:sz w:val="18"/>
                <w:szCs w:val="18"/>
              </w:rPr>
              <w:t xml:space="preserve"> - 6 - 12 months</w:t>
            </w:r>
          </w:p>
        </w:tc>
        <w:tc>
          <w:tcPr>
            <w:tcW w:w="1701" w:type="dxa"/>
            <w:vAlign w:val="bottom"/>
          </w:tcPr>
          <w:p w:rsidR="00347EFB" w:rsidRPr="00347EFB" w:rsidP="00347EFB">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347EFB">
              <w:rPr>
                <w:rFonts w:ascii="Arial" w:hAnsi="Arial" w:cs="Arial"/>
                <w:sz w:val="18"/>
                <w:szCs w:val="18"/>
              </w:rPr>
              <w:t>-</w:t>
            </w:r>
          </w:p>
        </w:tc>
        <w:tc>
          <w:tcPr>
            <w:tcW w:w="1701" w:type="dxa"/>
          </w:tcPr>
          <w:p w:rsidR="00347EFB" w:rsidRPr="005F5D39" w:rsidP="00347EFB">
            <w:pPr>
              <w:keepNext/>
              <w:keepLines/>
              <w:tabs>
                <w:tab w:val="left" w:pos="1440"/>
                <w:tab w:val="left" w:pos="3295"/>
                <w:tab w:val="left" w:pos="9744"/>
              </w:tab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r>
      <w:tr w:rsidTr="0053770E">
        <w:tblPrEx>
          <w:tblW w:w="9551" w:type="dxa"/>
          <w:tblInd w:w="18" w:type="dxa"/>
          <w:tblLayout w:type="fixed"/>
          <w:tblLook w:val="0000"/>
        </w:tblPrEx>
        <w:tc>
          <w:tcPr>
            <w:tcW w:w="6149" w:type="dxa"/>
            <w:tcBorders>
              <w:top w:val="nil"/>
              <w:left w:val="nil"/>
              <w:bottom w:val="nil"/>
              <w:right w:val="nil"/>
            </w:tcBorders>
            <w:vAlign w:val="bottom"/>
          </w:tcPr>
          <w:p w:rsidR="00347EFB" w:rsidRPr="00727CFD" w:rsidP="00347EFB">
            <w:pPr>
              <w:tabs>
                <w:tab w:val="left" w:pos="3295"/>
                <w:tab w:val="left" w:pos="9744"/>
              </w:tabs>
              <w:ind w:left="522"/>
              <w:contextualSpacing/>
              <w:rPr>
                <w:rFonts w:ascii="Arial" w:hAnsi="Arial" w:cs="Arial"/>
                <w:b/>
                <w:bCs/>
                <w:sz w:val="12"/>
                <w:szCs w:val="12"/>
              </w:rPr>
            </w:pPr>
            <w:r w:rsidRPr="00727CFD">
              <w:rPr>
                <w:rFonts w:ascii="Arial" w:hAnsi="Arial" w:cs="Arial"/>
                <w:color w:val="FFFFFF"/>
                <w:sz w:val="18"/>
                <w:szCs w:val="18"/>
              </w:rPr>
              <w:t>Overdue</w:t>
            </w:r>
            <w:r>
              <w:rPr>
                <w:rFonts w:ascii="Arial" w:hAnsi="Arial" w:cs="Arial"/>
                <w:sz w:val="18"/>
                <w:szCs w:val="18"/>
              </w:rPr>
              <w:t xml:space="preserve"> - over 12 </w:t>
            </w:r>
            <w:r w:rsidRPr="00727CFD">
              <w:rPr>
                <w:rFonts w:ascii="Arial" w:hAnsi="Arial" w:cs="Arial"/>
                <w:sz w:val="18"/>
                <w:szCs w:val="18"/>
              </w:rPr>
              <w:t xml:space="preserve"> months</w:t>
            </w:r>
          </w:p>
        </w:tc>
        <w:tc>
          <w:tcPr>
            <w:tcW w:w="1701" w:type="dxa"/>
            <w:vAlign w:val="bottom"/>
          </w:tcPr>
          <w:p w:rsidR="00347EFB" w:rsidRPr="00347EFB" w:rsidP="00347EFB">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347EFB">
              <w:rPr>
                <w:rFonts w:ascii="Arial" w:hAnsi="Arial" w:cs="Arial"/>
                <w:sz w:val="18"/>
                <w:szCs w:val="18"/>
              </w:rPr>
              <w:t>61</w:t>
            </w:r>
          </w:p>
        </w:tc>
        <w:tc>
          <w:tcPr>
            <w:tcW w:w="1701" w:type="dxa"/>
          </w:tcPr>
          <w:p w:rsidR="00347EFB" w:rsidRPr="005F5D39" w:rsidP="00347EFB">
            <w:pPr>
              <w:keepNext/>
              <w:keepLines/>
              <w:pBdr>
                <w:bottom w:val="single" w:sz="4" w:space="1" w:color="auto"/>
              </w:pBdr>
              <w:tabs>
                <w:tab w:val="left" w:pos="1440"/>
                <w:tab w:val="left" w:pos="3295"/>
                <w:tab w:val="left" w:pos="9744"/>
              </w:tab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347EFB" w:rsidRPr="005F5D39" w:rsidP="00347EFB">
            <w:pPr>
              <w:tabs>
                <w:tab w:val="left" w:pos="3295"/>
                <w:tab w:val="left" w:pos="9744"/>
              </w:tabs>
              <w:ind w:left="522"/>
              <w:contextualSpacing/>
              <w:rPr>
                <w:rFonts w:ascii="Arial" w:hAnsi="Arial" w:cs="Arial"/>
                <w:sz w:val="12"/>
                <w:szCs w:val="12"/>
                <w:u w:val="single"/>
              </w:rPr>
            </w:pPr>
          </w:p>
        </w:tc>
        <w:tc>
          <w:tcPr>
            <w:tcW w:w="1701" w:type="dxa"/>
          </w:tcPr>
          <w:p w:rsidR="00347EFB" w:rsidRPr="005F5D39" w:rsidP="00347EFB">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701" w:type="dxa"/>
          </w:tcPr>
          <w:p w:rsidR="00347EFB" w:rsidRPr="005F5D39" w:rsidP="00347EFB">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347EFB" w:rsidRPr="005F5D39" w:rsidP="00347EFB">
            <w:pPr>
              <w:tabs>
                <w:tab w:val="left" w:pos="3295"/>
                <w:tab w:val="left" w:pos="9744"/>
              </w:tabs>
              <w:ind w:left="522"/>
              <w:contextualSpacing/>
              <w:rPr>
                <w:rFonts w:ascii="Arial" w:hAnsi="Arial" w:cs="Arial"/>
                <w:sz w:val="18"/>
                <w:szCs w:val="18"/>
                <w:u w:val="single"/>
              </w:rPr>
            </w:pPr>
            <w:r w:rsidRPr="005F5D39">
              <w:rPr>
                <w:rFonts w:ascii="Arial" w:hAnsi="Arial" w:cs="Arial"/>
                <w:sz w:val="18"/>
                <w:szCs w:val="18"/>
                <w:u w:val="single"/>
              </w:rPr>
              <w:t xml:space="preserve"> </w:t>
            </w:r>
          </w:p>
        </w:tc>
        <w:tc>
          <w:tcPr>
            <w:tcW w:w="1701" w:type="dxa"/>
          </w:tcPr>
          <w:p w:rsidR="00347EFB" w:rsidRPr="005F5D39" w:rsidP="00347EFB">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347EFB">
              <w:rPr>
                <w:rFonts w:ascii="Arial" w:hAnsi="Arial" w:cs="Arial"/>
                <w:sz w:val="18"/>
                <w:szCs w:val="18"/>
              </w:rPr>
              <w:t>2,750,497</w:t>
            </w:r>
          </w:p>
        </w:tc>
        <w:tc>
          <w:tcPr>
            <w:tcW w:w="1701" w:type="dxa"/>
          </w:tcPr>
          <w:p w:rsidR="00347EFB" w:rsidRPr="005F5D39" w:rsidP="00347EFB">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2,336,012</w:t>
            </w:r>
          </w:p>
        </w:tc>
      </w:tr>
    </w:tbl>
    <w:p w:rsidR="004103ED" w:rsidRPr="005F5D39" w:rsidP="00210571">
      <w:pPr>
        <w:tabs>
          <w:tab w:val="left" w:pos="532"/>
        </w:tabs>
        <w:ind w:left="540"/>
        <w:contextualSpacing/>
        <w:rPr>
          <w:rFonts w:ascii="Arial" w:hAnsi="Arial" w:cs="Arial"/>
          <w:sz w:val="18"/>
          <w:szCs w:val="18"/>
        </w:rPr>
      </w:pPr>
    </w:p>
    <w:p w:rsidR="007B0A2E" w:rsidRPr="005F5D39" w:rsidP="00210571">
      <w:pPr>
        <w:ind w:left="540"/>
        <w:rPr>
          <w:rFonts w:ascii="Arial" w:eastAsia="Arial Unicode MS" w:hAnsi="Arial" w:cs="Arial"/>
          <w:sz w:val="18"/>
          <w:szCs w:val="18"/>
        </w:rPr>
      </w:pPr>
      <w:r w:rsidRPr="005F5D39">
        <w:rPr>
          <w:rFonts w:ascii="Arial" w:eastAsia="Arial Unicode MS" w:hAnsi="Arial" w:cs="Arial"/>
          <w:sz w:val="18"/>
          <w:szCs w:val="18"/>
        </w:rPr>
        <w:t>Outstanding trade receivable</w:t>
      </w:r>
      <w:r w:rsidRPr="005F5D39" w:rsidR="008256B5">
        <w:rPr>
          <w:rFonts w:ascii="Arial" w:eastAsia="Arial Unicode MS" w:hAnsi="Arial" w:cs="Arial"/>
          <w:sz w:val="18"/>
          <w:szCs w:val="18"/>
        </w:rPr>
        <w:t>s</w:t>
      </w:r>
      <w:r w:rsidRPr="005F5D39">
        <w:rPr>
          <w:rFonts w:ascii="Arial" w:eastAsia="Arial Unicode MS" w:hAnsi="Arial" w:cs="Arial"/>
          <w:sz w:val="18"/>
          <w:szCs w:val="18"/>
        </w:rPr>
        <w:t xml:space="preserve"> from related parties can be analysed as follows:</w:t>
      </w:r>
    </w:p>
    <w:p w:rsidR="007B0A2E" w:rsidRPr="005F5D39" w:rsidP="00210571">
      <w:pPr>
        <w:tabs>
          <w:tab w:val="left" w:pos="532"/>
        </w:tabs>
        <w:ind w:left="540"/>
        <w:contextualSpacing/>
        <w:rPr>
          <w:rFonts w:ascii="Arial" w:hAnsi="Arial" w:cs="Arial"/>
          <w:sz w:val="18"/>
          <w:szCs w:val="18"/>
        </w:rPr>
      </w:pPr>
    </w:p>
    <w:tbl>
      <w:tblPr>
        <w:tblStyle w:val="TableNormal"/>
        <w:tblW w:w="9590" w:type="dxa"/>
        <w:tblInd w:w="-18" w:type="dxa"/>
        <w:tblLayout w:type="fixed"/>
        <w:tblLook w:val="0000"/>
      </w:tblPr>
      <w:tblGrid>
        <w:gridCol w:w="3787"/>
        <w:gridCol w:w="1450"/>
        <w:gridCol w:w="1451"/>
        <w:gridCol w:w="1451"/>
        <w:gridCol w:w="1451"/>
      </w:tblGrid>
      <w:tr w:rsidTr="00E644BF">
        <w:tblPrEx>
          <w:tblW w:w="9590" w:type="dxa"/>
          <w:tblInd w:w="-18" w:type="dxa"/>
          <w:tblLayout w:type="fixed"/>
          <w:tblLook w:val="0000"/>
        </w:tblPrEx>
        <w:trPr>
          <w:trHeight w:val="444"/>
        </w:trPr>
        <w:tc>
          <w:tcPr>
            <w:tcW w:w="3787" w:type="dxa"/>
            <w:tcBorders>
              <w:top w:val="nil"/>
              <w:left w:val="nil"/>
              <w:bottom w:val="nil"/>
              <w:right w:val="nil"/>
            </w:tcBorders>
            <w:vAlign w:val="bottom"/>
          </w:tcPr>
          <w:p w:rsidR="00D23792" w:rsidRPr="005F5D39" w:rsidP="009F3152">
            <w:pPr>
              <w:tabs>
                <w:tab w:val="left" w:pos="3295"/>
                <w:tab w:val="left" w:pos="9744"/>
              </w:tabs>
              <w:ind w:left="558" w:right="-108"/>
              <w:contextualSpacing/>
              <w:rPr>
                <w:rFonts w:ascii="Arial" w:hAnsi="Arial" w:cs="Arial"/>
                <w:b/>
                <w:bCs/>
                <w:sz w:val="18"/>
                <w:szCs w:val="18"/>
              </w:rPr>
            </w:pPr>
          </w:p>
        </w:tc>
        <w:tc>
          <w:tcPr>
            <w:tcW w:w="2901" w:type="dxa"/>
            <w:gridSpan w:val="2"/>
            <w:vAlign w:val="bottom"/>
          </w:tcPr>
          <w:p w:rsidR="006B4B66" w:rsidRPr="005F5D39"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5F5D39" w:rsidR="00D23792">
              <w:rPr>
                <w:rFonts w:ascii="Arial" w:hAnsi="Arial" w:cs="Arial"/>
                <w:b/>
                <w:bCs/>
                <w:sz w:val="18"/>
                <w:szCs w:val="18"/>
              </w:rPr>
              <w:t xml:space="preserve">Consolidated </w:t>
            </w:r>
          </w:p>
          <w:p w:rsidR="00D23792" w:rsidRPr="005F5D39"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5F5D39">
              <w:rPr>
                <w:rFonts w:ascii="Arial" w:hAnsi="Arial" w:cs="Arial"/>
                <w:b/>
                <w:bCs/>
                <w:sz w:val="18"/>
                <w:szCs w:val="18"/>
              </w:rPr>
              <w:t>financial information</w:t>
            </w:r>
          </w:p>
        </w:tc>
        <w:tc>
          <w:tcPr>
            <w:tcW w:w="2902" w:type="dxa"/>
            <w:gridSpan w:val="2"/>
            <w:vAlign w:val="bottom"/>
          </w:tcPr>
          <w:p w:rsidR="005D5D7C" w:rsidRPr="005F5D39"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5F5D39" w:rsidR="00D23792">
              <w:rPr>
                <w:rFonts w:ascii="Arial" w:hAnsi="Arial" w:cs="Arial"/>
                <w:b/>
                <w:bCs/>
                <w:sz w:val="18"/>
                <w:szCs w:val="18"/>
              </w:rPr>
              <w:t xml:space="preserve">Separate </w:t>
            </w:r>
          </w:p>
          <w:p w:rsidR="00D23792" w:rsidRPr="005F5D39"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5F5D39">
              <w:rPr>
                <w:rFonts w:ascii="Arial" w:hAnsi="Arial" w:cs="Arial"/>
                <w:b/>
                <w:bCs/>
                <w:sz w:val="18"/>
                <w:szCs w:val="18"/>
              </w:rPr>
              <w:t>financial information</w:t>
            </w:r>
          </w:p>
        </w:tc>
      </w:tr>
      <w:tr w:rsidTr="00E644BF">
        <w:tblPrEx>
          <w:tblW w:w="9590" w:type="dxa"/>
          <w:tblInd w:w="-18" w:type="dxa"/>
          <w:tblLayout w:type="fixed"/>
          <w:tblLook w:val="0000"/>
        </w:tblPrEx>
        <w:trPr>
          <w:trHeight w:val="419"/>
        </w:trPr>
        <w:tc>
          <w:tcPr>
            <w:tcW w:w="3787" w:type="dxa"/>
            <w:tcBorders>
              <w:top w:val="nil"/>
              <w:left w:val="nil"/>
              <w:bottom w:val="nil"/>
              <w:right w:val="nil"/>
            </w:tcBorders>
            <w:vAlign w:val="bottom"/>
          </w:tcPr>
          <w:p w:rsidR="00B15954" w:rsidRPr="005F5D39" w:rsidP="009F3152">
            <w:pPr>
              <w:tabs>
                <w:tab w:val="left" w:pos="3295"/>
                <w:tab w:val="left" w:pos="9744"/>
              </w:tabs>
              <w:ind w:left="558" w:right="-108"/>
              <w:contextualSpacing/>
              <w:rPr>
                <w:rFonts w:ascii="Arial" w:hAnsi="Arial" w:cs="Arial"/>
                <w:b/>
                <w:bCs/>
                <w:sz w:val="18"/>
                <w:szCs w:val="18"/>
              </w:rPr>
            </w:pPr>
          </w:p>
        </w:tc>
        <w:tc>
          <w:tcPr>
            <w:tcW w:w="1450" w:type="dxa"/>
            <w:vAlign w:val="bottom"/>
          </w:tcPr>
          <w:p w:rsidR="00B15954" w:rsidRPr="005F5D39"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B15954" w:rsidRPr="005F5D39" w:rsidP="00B15954">
            <w:pPr>
              <w:tabs>
                <w:tab w:val="left" w:pos="3295"/>
                <w:tab w:val="right" w:pos="9744"/>
              </w:tabs>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451" w:type="dxa"/>
            <w:vAlign w:val="bottom"/>
          </w:tcPr>
          <w:p w:rsidR="00B15954" w:rsidRPr="005F5D39"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B15954" w:rsidRPr="005F5D39"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c>
          <w:tcPr>
            <w:tcW w:w="1451" w:type="dxa"/>
            <w:vAlign w:val="bottom"/>
          </w:tcPr>
          <w:p w:rsidR="00B15954" w:rsidRPr="005F5D39"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B15954" w:rsidRPr="005F5D39" w:rsidP="00B15954">
            <w:pPr>
              <w:tabs>
                <w:tab w:val="left" w:pos="3295"/>
                <w:tab w:val="right" w:pos="9744"/>
              </w:tabs>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451" w:type="dxa"/>
            <w:vAlign w:val="bottom"/>
          </w:tcPr>
          <w:p w:rsidR="00B15954" w:rsidRPr="005F5D39"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B15954" w:rsidRPr="005F5D39"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r>
      <w:tr w:rsidTr="00E644BF">
        <w:tblPrEx>
          <w:tblW w:w="9590" w:type="dxa"/>
          <w:tblInd w:w="-18" w:type="dxa"/>
          <w:tblLayout w:type="fixed"/>
          <w:tblLook w:val="0000"/>
        </w:tblPrEx>
        <w:trPr>
          <w:trHeight w:val="235"/>
        </w:trPr>
        <w:tc>
          <w:tcPr>
            <w:tcW w:w="3787" w:type="dxa"/>
            <w:tcBorders>
              <w:top w:val="nil"/>
              <w:left w:val="nil"/>
              <w:bottom w:val="nil"/>
              <w:right w:val="nil"/>
            </w:tcBorders>
            <w:vAlign w:val="bottom"/>
          </w:tcPr>
          <w:p w:rsidR="00B15954" w:rsidRPr="005F5D39" w:rsidP="009F3152">
            <w:pPr>
              <w:tabs>
                <w:tab w:val="left" w:pos="3295"/>
                <w:tab w:val="left" w:pos="9744"/>
              </w:tabs>
              <w:ind w:left="558" w:right="-108"/>
              <w:contextualSpacing/>
              <w:rPr>
                <w:rFonts w:ascii="Arial" w:hAnsi="Arial" w:cs="Arial"/>
                <w:b/>
                <w:bCs/>
                <w:sz w:val="18"/>
                <w:szCs w:val="18"/>
              </w:rPr>
            </w:pPr>
          </w:p>
        </w:tc>
        <w:tc>
          <w:tcPr>
            <w:tcW w:w="1450" w:type="dxa"/>
            <w:vAlign w:val="bottom"/>
          </w:tcPr>
          <w:p w:rsidR="00B15954" w:rsidRPr="005F5D39"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51" w:type="dxa"/>
            <w:vAlign w:val="bottom"/>
          </w:tcPr>
          <w:p w:rsidR="00B15954" w:rsidRPr="005F5D39"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51" w:type="dxa"/>
            <w:vAlign w:val="bottom"/>
          </w:tcPr>
          <w:p w:rsidR="00B15954" w:rsidRPr="005F5D39"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51" w:type="dxa"/>
            <w:vAlign w:val="bottom"/>
          </w:tcPr>
          <w:p w:rsidR="00B15954" w:rsidRPr="005F5D39"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r>
      <w:tr w:rsidTr="00E644BF">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B15954" w:rsidRPr="005F5D39" w:rsidP="009F3152">
            <w:pPr>
              <w:tabs>
                <w:tab w:val="left" w:pos="3295"/>
                <w:tab w:val="left" w:pos="9744"/>
              </w:tabs>
              <w:ind w:left="558" w:right="-108"/>
              <w:contextualSpacing/>
              <w:rPr>
                <w:rFonts w:ascii="Arial" w:hAnsi="Arial" w:cs="Arial"/>
                <w:b/>
                <w:bCs/>
                <w:sz w:val="12"/>
                <w:szCs w:val="12"/>
              </w:rPr>
            </w:pPr>
          </w:p>
        </w:tc>
        <w:tc>
          <w:tcPr>
            <w:tcW w:w="1450" w:type="dxa"/>
            <w:vAlign w:val="bottom"/>
          </w:tcPr>
          <w:p w:rsidR="00B15954" w:rsidRPr="005F5D39"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B15954" w:rsidRPr="005F5D39"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B15954" w:rsidRPr="005F5D39"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B15954" w:rsidRPr="005F5D39"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E644BF">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4A3761" w:rsidRPr="005F5D39" w:rsidP="004A3761">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5F5D39">
              <w:rPr>
                <w:rFonts w:ascii="Arial" w:hAnsi="Arial" w:cs="Arial"/>
                <w:snapToGrid w:val="0"/>
                <w:sz w:val="18"/>
                <w:szCs w:val="18"/>
                <w:lang w:eastAsia="th-TH"/>
              </w:rPr>
              <w:t>Not yet due</w:t>
            </w:r>
          </w:p>
        </w:tc>
        <w:tc>
          <w:tcPr>
            <w:tcW w:w="1450" w:type="dxa"/>
            <w:vAlign w:val="bottom"/>
          </w:tcPr>
          <w:p w:rsidR="004A3761" w:rsidRPr="004A3761"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rPr>
              <w:t>3,547</w:t>
            </w:r>
          </w:p>
        </w:tc>
        <w:tc>
          <w:tcPr>
            <w:tcW w:w="1451" w:type="dxa"/>
            <w:vAlign w:val="bottom"/>
          </w:tcPr>
          <w:p w:rsidR="004A3761" w:rsidRPr="005F5D39"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5D39">
              <w:rPr>
                <w:rFonts w:ascii="Arial" w:hAnsi="Arial" w:cs="Arial"/>
                <w:sz w:val="18"/>
                <w:szCs w:val="18"/>
              </w:rPr>
              <w:t>376</w:t>
            </w:r>
          </w:p>
        </w:tc>
        <w:tc>
          <w:tcPr>
            <w:tcW w:w="1451" w:type="dxa"/>
            <w:vAlign w:val="bottom"/>
          </w:tcPr>
          <w:p w:rsidR="004A3761" w:rsidRPr="004A3761"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rPr>
              <w:t>13,523</w:t>
            </w:r>
          </w:p>
        </w:tc>
        <w:tc>
          <w:tcPr>
            <w:tcW w:w="1451" w:type="dxa"/>
            <w:vAlign w:val="bottom"/>
          </w:tcPr>
          <w:p w:rsidR="004A3761" w:rsidRPr="004A3761"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cs/>
              </w:rPr>
              <w:t>7</w:t>
            </w:r>
            <w:r w:rsidRPr="004A3761">
              <w:rPr>
                <w:rFonts w:ascii="Arial" w:hAnsi="Arial" w:cs="Arial"/>
                <w:sz w:val="18"/>
                <w:szCs w:val="18"/>
              </w:rPr>
              <w:t>,</w:t>
            </w:r>
            <w:r w:rsidRPr="004A3761">
              <w:rPr>
                <w:rFonts w:ascii="Arial" w:hAnsi="Arial" w:cs="Arial"/>
                <w:sz w:val="18"/>
                <w:szCs w:val="18"/>
                <w:cs/>
              </w:rPr>
              <w:t>22</w:t>
            </w:r>
            <w:r w:rsidRPr="004A3761">
              <w:rPr>
                <w:rFonts w:ascii="Arial" w:hAnsi="Arial" w:cs="Arial"/>
                <w:sz w:val="18"/>
                <w:szCs w:val="18"/>
              </w:rPr>
              <w:t>3</w:t>
            </w:r>
          </w:p>
        </w:tc>
      </w:tr>
      <w:tr w:rsidTr="00E644BF">
        <w:tblPrEx>
          <w:tblW w:w="9590" w:type="dxa"/>
          <w:tblInd w:w="-18" w:type="dxa"/>
          <w:tblLayout w:type="fixed"/>
          <w:tblLook w:val="0000"/>
        </w:tblPrEx>
        <w:trPr>
          <w:trHeight w:val="209"/>
        </w:trPr>
        <w:tc>
          <w:tcPr>
            <w:tcW w:w="3787" w:type="dxa"/>
            <w:tcBorders>
              <w:top w:val="nil"/>
              <w:left w:val="nil"/>
              <w:bottom w:val="nil"/>
              <w:right w:val="nil"/>
            </w:tcBorders>
            <w:vAlign w:val="bottom"/>
          </w:tcPr>
          <w:p w:rsidR="004A3761" w:rsidRPr="00727CFD" w:rsidP="004A3761">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727CFD">
              <w:rPr>
                <w:rFonts w:ascii="Arial" w:hAnsi="Arial" w:cs="Arial"/>
                <w:sz w:val="18"/>
                <w:szCs w:val="18"/>
              </w:rPr>
              <w:t>Overdue - up to</w:t>
            </w:r>
            <w:r w:rsidRPr="00727CFD">
              <w:rPr>
                <w:rFonts w:ascii="Arial" w:hAnsi="Arial" w:cs="Cordia New" w:hint="cs"/>
                <w:sz w:val="18"/>
                <w:szCs w:val="18"/>
                <w:cs/>
              </w:rPr>
              <w:t xml:space="preserve"> </w:t>
            </w:r>
            <w:r w:rsidRPr="00727CFD">
              <w:rPr>
                <w:rFonts w:ascii="Arial" w:hAnsi="Arial" w:cs="Arial"/>
                <w:sz w:val="18"/>
                <w:szCs w:val="18"/>
              </w:rPr>
              <w:t>3</w:t>
            </w:r>
            <w:r w:rsidRPr="00727CFD">
              <w:rPr>
                <w:rFonts w:ascii="Arial" w:hAnsi="Arial" w:cs="Cordia New" w:hint="cs"/>
                <w:sz w:val="18"/>
                <w:szCs w:val="18"/>
                <w:cs/>
              </w:rPr>
              <w:t xml:space="preserve"> </w:t>
            </w:r>
            <w:r w:rsidRPr="00727CFD">
              <w:rPr>
                <w:rFonts w:ascii="Arial" w:hAnsi="Arial" w:cs="Arial"/>
                <w:sz w:val="18"/>
                <w:szCs w:val="18"/>
              </w:rPr>
              <w:t>months</w:t>
            </w:r>
          </w:p>
        </w:tc>
        <w:tc>
          <w:tcPr>
            <w:tcW w:w="1450" w:type="dxa"/>
            <w:vAlign w:val="bottom"/>
          </w:tcPr>
          <w:p w:rsidR="004A3761" w:rsidRPr="004A3761"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rPr>
              <w:t>-</w:t>
            </w:r>
          </w:p>
        </w:tc>
        <w:tc>
          <w:tcPr>
            <w:tcW w:w="1451" w:type="dxa"/>
            <w:vAlign w:val="bottom"/>
          </w:tcPr>
          <w:p w:rsidR="004A3761" w:rsidRPr="005F5D39"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5D39">
              <w:rPr>
                <w:rFonts w:ascii="Arial" w:hAnsi="Arial" w:cs="Arial"/>
                <w:sz w:val="18"/>
                <w:szCs w:val="18"/>
              </w:rPr>
              <w:t>-</w:t>
            </w:r>
          </w:p>
        </w:tc>
        <w:tc>
          <w:tcPr>
            <w:tcW w:w="1451" w:type="dxa"/>
            <w:vAlign w:val="bottom"/>
          </w:tcPr>
          <w:p w:rsidR="004A3761" w:rsidRPr="004A3761" w:rsidP="004A3761">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4A3761">
              <w:rPr>
                <w:rFonts w:ascii="Arial" w:hAnsi="Arial" w:cs="Arial"/>
                <w:sz w:val="18"/>
                <w:szCs w:val="18"/>
              </w:rPr>
              <w:t>5,297</w:t>
            </w:r>
          </w:p>
        </w:tc>
        <w:tc>
          <w:tcPr>
            <w:tcW w:w="1451" w:type="dxa"/>
            <w:vAlign w:val="bottom"/>
          </w:tcPr>
          <w:p w:rsidR="004A3761" w:rsidRPr="005F5D39"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rPr>
              <w:t>-</w:t>
            </w:r>
          </w:p>
        </w:tc>
      </w:tr>
      <w:tr w:rsidTr="00E644BF">
        <w:tblPrEx>
          <w:tblW w:w="9590" w:type="dxa"/>
          <w:tblInd w:w="-18" w:type="dxa"/>
          <w:tblLayout w:type="fixed"/>
          <w:tblLook w:val="0000"/>
        </w:tblPrEx>
        <w:trPr>
          <w:trHeight w:val="209"/>
        </w:trPr>
        <w:tc>
          <w:tcPr>
            <w:tcW w:w="3787" w:type="dxa"/>
            <w:tcBorders>
              <w:top w:val="nil"/>
              <w:left w:val="nil"/>
              <w:bottom w:val="nil"/>
              <w:right w:val="nil"/>
            </w:tcBorders>
            <w:vAlign w:val="bottom"/>
          </w:tcPr>
          <w:p w:rsidR="004A3761" w:rsidRPr="00727CFD" w:rsidP="004A3761">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727CFD">
              <w:rPr>
                <w:rFonts w:ascii="Arial" w:hAnsi="Arial" w:cs="Arial"/>
                <w:color w:val="FFFFFF"/>
                <w:sz w:val="18"/>
                <w:szCs w:val="18"/>
              </w:rPr>
              <w:t>Overdue</w:t>
            </w:r>
            <w:r w:rsidRPr="00727CFD">
              <w:rPr>
                <w:rFonts w:ascii="Arial" w:hAnsi="Arial" w:cs="Arial"/>
                <w:sz w:val="18"/>
                <w:szCs w:val="18"/>
              </w:rPr>
              <w:t xml:space="preserve"> - 3 - 6 months</w:t>
            </w:r>
          </w:p>
        </w:tc>
        <w:tc>
          <w:tcPr>
            <w:tcW w:w="1450" w:type="dxa"/>
            <w:vAlign w:val="bottom"/>
          </w:tcPr>
          <w:p w:rsidR="004A3761" w:rsidRPr="004A3761"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rPr>
              <w:t>-</w:t>
            </w:r>
          </w:p>
        </w:tc>
        <w:tc>
          <w:tcPr>
            <w:tcW w:w="1451" w:type="dxa"/>
            <w:vAlign w:val="bottom"/>
          </w:tcPr>
          <w:p w:rsidR="004A3761" w:rsidRPr="005F5D39"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5D39">
              <w:rPr>
                <w:rFonts w:ascii="Arial" w:hAnsi="Arial" w:cs="Arial"/>
                <w:sz w:val="18"/>
                <w:szCs w:val="18"/>
                <w:cs/>
              </w:rPr>
              <w:t>-</w:t>
            </w:r>
          </w:p>
        </w:tc>
        <w:tc>
          <w:tcPr>
            <w:tcW w:w="1451" w:type="dxa"/>
            <w:vAlign w:val="bottom"/>
          </w:tcPr>
          <w:p w:rsidR="004A3761" w:rsidRPr="004A3761" w:rsidP="004A3761">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4A3761">
              <w:rPr>
                <w:rFonts w:ascii="Arial" w:hAnsi="Arial" w:cs="Arial"/>
                <w:sz w:val="18"/>
                <w:szCs w:val="18"/>
              </w:rPr>
              <w:t>-</w:t>
            </w:r>
          </w:p>
        </w:tc>
        <w:tc>
          <w:tcPr>
            <w:tcW w:w="1451" w:type="dxa"/>
            <w:vAlign w:val="bottom"/>
          </w:tcPr>
          <w:p w:rsidR="004A3761" w:rsidRPr="005F5D39"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cs/>
              </w:rPr>
              <w:t>-</w:t>
            </w:r>
          </w:p>
        </w:tc>
      </w:tr>
      <w:tr w:rsidTr="00E644BF">
        <w:tblPrEx>
          <w:tblW w:w="9590" w:type="dxa"/>
          <w:tblInd w:w="-18" w:type="dxa"/>
          <w:tblLayout w:type="fixed"/>
          <w:tblLook w:val="0000"/>
        </w:tblPrEx>
        <w:trPr>
          <w:trHeight w:val="235"/>
        </w:trPr>
        <w:tc>
          <w:tcPr>
            <w:tcW w:w="3787" w:type="dxa"/>
            <w:tcBorders>
              <w:top w:val="nil"/>
              <w:left w:val="nil"/>
              <w:bottom w:val="nil"/>
              <w:right w:val="nil"/>
            </w:tcBorders>
            <w:vAlign w:val="bottom"/>
          </w:tcPr>
          <w:p w:rsidR="004A3761" w:rsidRPr="00727CFD" w:rsidP="004A3761">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727CFD">
              <w:rPr>
                <w:rFonts w:ascii="Arial" w:hAnsi="Arial" w:cs="Arial"/>
                <w:color w:val="FFFFFF"/>
                <w:sz w:val="18"/>
                <w:szCs w:val="18"/>
              </w:rPr>
              <w:t>Overdue</w:t>
            </w:r>
            <w:r w:rsidRPr="00727CFD">
              <w:rPr>
                <w:rFonts w:ascii="Arial" w:hAnsi="Arial" w:cs="Arial"/>
                <w:sz w:val="18"/>
                <w:szCs w:val="18"/>
              </w:rPr>
              <w:t xml:space="preserve"> - 6 - 12 months</w:t>
            </w:r>
          </w:p>
        </w:tc>
        <w:tc>
          <w:tcPr>
            <w:tcW w:w="1450" w:type="dxa"/>
            <w:vAlign w:val="bottom"/>
          </w:tcPr>
          <w:p w:rsidR="004A3761" w:rsidRPr="004A3761" w:rsidP="009031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rPr>
              <w:t>-</w:t>
            </w:r>
          </w:p>
        </w:tc>
        <w:tc>
          <w:tcPr>
            <w:tcW w:w="1451" w:type="dxa"/>
            <w:vAlign w:val="bottom"/>
          </w:tcPr>
          <w:p w:rsidR="004A3761" w:rsidRPr="005F5D39" w:rsidP="009031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5D39">
              <w:rPr>
                <w:rFonts w:ascii="Arial" w:hAnsi="Arial" w:cs="Arial"/>
                <w:sz w:val="18"/>
                <w:szCs w:val="18"/>
                <w:cs/>
              </w:rPr>
              <w:t>-</w:t>
            </w:r>
          </w:p>
        </w:tc>
        <w:tc>
          <w:tcPr>
            <w:tcW w:w="1451" w:type="dxa"/>
            <w:vAlign w:val="bottom"/>
          </w:tcPr>
          <w:p w:rsidR="004A3761" w:rsidRPr="004A3761" w:rsidP="009031D9">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4A3761">
              <w:rPr>
                <w:rFonts w:ascii="Arial" w:hAnsi="Arial" w:cs="Arial"/>
                <w:sz w:val="18"/>
                <w:szCs w:val="18"/>
              </w:rPr>
              <w:t>-</w:t>
            </w:r>
          </w:p>
        </w:tc>
        <w:tc>
          <w:tcPr>
            <w:tcW w:w="1451" w:type="dxa"/>
            <w:vAlign w:val="bottom"/>
          </w:tcPr>
          <w:p w:rsidR="004A3761" w:rsidRPr="005F5D39" w:rsidP="009031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cs/>
              </w:rPr>
              <w:t>13</w:t>
            </w:r>
            <w:r w:rsidRPr="004A3761">
              <w:rPr>
                <w:rFonts w:ascii="Arial" w:hAnsi="Arial" w:cs="Arial"/>
                <w:sz w:val="18"/>
                <w:szCs w:val="18"/>
              </w:rPr>
              <w:t>,</w:t>
            </w:r>
            <w:r w:rsidRPr="004A3761">
              <w:rPr>
                <w:rFonts w:ascii="Arial" w:hAnsi="Arial" w:cs="Arial"/>
                <w:sz w:val="18"/>
                <w:szCs w:val="18"/>
                <w:cs/>
              </w:rPr>
              <w:t>482</w:t>
            </w:r>
          </w:p>
        </w:tc>
      </w:tr>
      <w:tr w:rsidTr="00E644BF">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4A3761" w:rsidRPr="00095A29" w:rsidP="004A3761">
            <w:pPr>
              <w:tabs>
                <w:tab w:val="left" w:pos="1134"/>
                <w:tab w:val="left" w:pos="1276"/>
                <w:tab w:val="center" w:pos="3402"/>
                <w:tab w:val="center" w:pos="4536"/>
                <w:tab w:val="center" w:pos="5670"/>
                <w:tab w:val="center" w:pos="6804"/>
                <w:tab w:val="right" w:pos="7655"/>
              </w:tabs>
              <w:ind w:left="558"/>
              <w:rPr>
                <w:rFonts w:ascii="Arial" w:hAnsi="Arial" w:cs="Arial"/>
                <w:sz w:val="12"/>
                <w:szCs w:val="12"/>
              </w:rPr>
            </w:pPr>
          </w:p>
        </w:tc>
        <w:tc>
          <w:tcPr>
            <w:tcW w:w="1450" w:type="dxa"/>
            <w:vAlign w:val="bottom"/>
          </w:tcPr>
          <w:p w:rsidR="004A3761" w:rsidRPr="00095A29"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vAlign w:val="bottom"/>
          </w:tcPr>
          <w:p w:rsidR="004A3761" w:rsidRPr="00095A29"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vAlign w:val="bottom"/>
          </w:tcPr>
          <w:p w:rsidR="004A3761" w:rsidRPr="00095A29"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vAlign w:val="bottom"/>
          </w:tcPr>
          <w:p w:rsidR="004A3761" w:rsidRPr="00095A29" w:rsidP="004A376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644BF">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4A3761" w:rsidRPr="005F5D39" w:rsidP="004A3761">
            <w:pPr>
              <w:tabs>
                <w:tab w:val="left" w:pos="1134"/>
                <w:tab w:val="left" w:pos="1276"/>
                <w:tab w:val="center" w:pos="3402"/>
                <w:tab w:val="center" w:pos="4536"/>
                <w:tab w:val="center" w:pos="5670"/>
                <w:tab w:val="center" w:pos="6804"/>
                <w:tab w:val="right" w:pos="7655"/>
              </w:tabs>
              <w:ind w:left="558"/>
              <w:rPr>
                <w:rFonts w:ascii="Arial" w:hAnsi="Arial" w:cs="Arial"/>
                <w:sz w:val="18"/>
                <w:szCs w:val="18"/>
                <w:u w:val="single"/>
              </w:rPr>
            </w:pPr>
          </w:p>
        </w:tc>
        <w:tc>
          <w:tcPr>
            <w:tcW w:w="1450" w:type="dxa"/>
            <w:vAlign w:val="bottom"/>
          </w:tcPr>
          <w:p w:rsidR="004A3761" w:rsidRPr="005F5D39" w:rsidP="004A376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rPr>
              <w:t>3,547</w:t>
            </w:r>
          </w:p>
        </w:tc>
        <w:tc>
          <w:tcPr>
            <w:tcW w:w="1451" w:type="dxa"/>
            <w:vAlign w:val="bottom"/>
          </w:tcPr>
          <w:p w:rsidR="004A3761" w:rsidRPr="005F5D39" w:rsidP="004A376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5D39">
              <w:rPr>
                <w:rFonts w:ascii="Arial" w:hAnsi="Arial" w:cs="Arial"/>
                <w:sz w:val="18"/>
                <w:szCs w:val="18"/>
              </w:rPr>
              <w:t>376</w:t>
            </w:r>
          </w:p>
        </w:tc>
        <w:tc>
          <w:tcPr>
            <w:tcW w:w="1451" w:type="dxa"/>
            <w:vAlign w:val="bottom"/>
          </w:tcPr>
          <w:p w:rsidR="004A3761" w:rsidRPr="005F5D39" w:rsidP="004A376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rPr>
              <w:t>18,820</w:t>
            </w:r>
          </w:p>
        </w:tc>
        <w:tc>
          <w:tcPr>
            <w:tcW w:w="1451" w:type="dxa"/>
            <w:vAlign w:val="bottom"/>
          </w:tcPr>
          <w:p w:rsidR="004A3761" w:rsidRPr="005F5D39" w:rsidP="004A376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3761">
              <w:rPr>
                <w:rFonts w:ascii="Arial" w:hAnsi="Arial" w:cs="Arial"/>
                <w:sz w:val="18"/>
                <w:szCs w:val="18"/>
                <w:cs/>
              </w:rPr>
              <w:t>20</w:t>
            </w:r>
            <w:r w:rsidRPr="004A3761">
              <w:rPr>
                <w:rFonts w:ascii="Arial" w:hAnsi="Arial" w:cs="Arial"/>
                <w:sz w:val="18"/>
                <w:szCs w:val="18"/>
              </w:rPr>
              <w:t>,705</w:t>
            </w:r>
          </w:p>
        </w:tc>
      </w:tr>
    </w:tbl>
    <w:p w:rsidR="00EF2457" w:rsidRPr="005F5D39"/>
    <w:p w:rsidR="00EF2457" w:rsidRPr="005F5D39"/>
    <w:p w:rsidR="00EF2457" w:rsidRPr="005F5D39"/>
    <w:p w:rsidR="00EF2457" w:rsidRPr="005F5D39"/>
    <w:p w:rsidR="007B0A2E" w:rsidRPr="005F5D39" w:rsidP="00E423C5">
      <w:pPr>
        <w:tabs>
          <w:tab w:val="left" w:pos="532"/>
        </w:tabs>
        <w:contextualSpacing/>
        <w:rPr>
          <w:rFonts w:ascii="Arial" w:hAnsi="Arial" w:cs="Arial"/>
          <w:b/>
          <w:bCs/>
          <w:sz w:val="18"/>
          <w:szCs w:val="18"/>
        </w:rPr>
        <w:sectPr w:rsidSect="007909EE">
          <w:headerReference w:type="even" r:id="rId5"/>
          <w:headerReference w:type="default" r:id="rId6"/>
          <w:footerReference w:type="default" r:id="rId7"/>
          <w:headerReference w:type="first" r:id="rId8"/>
          <w:pgSz w:w="11906" w:h="16838" w:code="9"/>
          <w:pgMar w:top="1440" w:right="720" w:bottom="720" w:left="1729" w:header="709" w:footer="709" w:gutter="0"/>
          <w:pgNumType w:start="13"/>
          <w:cols w:space="720"/>
          <w:docGrid w:linePitch="326"/>
        </w:sectPr>
      </w:pPr>
    </w:p>
    <w:p w:rsidR="001A0A4E" w:rsidRPr="005F5D39" w:rsidP="00E423C5">
      <w:pPr>
        <w:tabs>
          <w:tab w:val="left" w:pos="532"/>
        </w:tabs>
        <w:contextualSpacing/>
        <w:rPr>
          <w:rFonts w:ascii="Arial" w:hAnsi="Arial" w:cs="Arial"/>
          <w:b/>
          <w:bCs/>
          <w:caps/>
          <w:sz w:val="18"/>
          <w:szCs w:val="18"/>
        </w:rPr>
      </w:pPr>
    </w:p>
    <w:p w:rsidR="001A0A4E" w:rsidRPr="005F5D39" w:rsidP="00E423C5">
      <w:pPr>
        <w:tabs>
          <w:tab w:val="left" w:pos="532"/>
        </w:tabs>
        <w:contextualSpacing/>
        <w:rPr>
          <w:rFonts w:ascii="Arial" w:hAnsi="Arial" w:cs="Arial"/>
          <w:b/>
          <w:bCs/>
          <w:caps/>
          <w:sz w:val="18"/>
          <w:szCs w:val="18"/>
        </w:rPr>
      </w:pPr>
    </w:p>
    <w:p w:rsidR="00E423C5" w:rsidRPr="005F5D39" w:rsidP="005B561A">
      <w:pPr>
        <w:tabs>
          <w:tab w:val="left" w:pos="532"/>
        </w:tabs>
        <w:contextualSpacing/>
        <w:rPr>
          <w:rFonts w:ascii="Arial" w:hAnsi="Arial" w:cs="Arial"/>
          <w:snapToGrid w:val="0"/>
          <w:sz w:val="18"/>
          <w:szCs w:val="18"/>
          <w:lang w:val="en-US" w:eastAsia="th-TH"/>
        </w:rPr>
      </w:pPr>
      <w:r w:rsidRPr="005F5D39" w:rsidR="00173082">
        <w:rPr>
          <w:rFonts w:ascii="Arial" w:hAnsi="Arial" w:cs="Arial"/>
          <w:b/>
          <w:bCs/>
          <w:caps/>
          <w:sz w:val="18"/>
          <w:szCs w:val="18"/>
        </w:rPr>
        <w:t>6</w:t>
      </w:r>
      <w:r w:rsidRPr="005F5D39" w:rsidR="003E603F">
        <w:rPr>
          <w:rFonts w:ascii="Arial" w:hAnsi="Arial" w:cs="Arial"/>
          <w:b/>
          <w:bCs/>
          <w:caps/>
          <w:sz w:val="18"/>
          <w:szCs w:val="18"/>
        </w:rPr>
        <w:t xml:space="preserve"> </w:t>
        <w:tab/>
      </w:r>
      <w:r w:rsidRPr="005F5D39" w:rsidR="003E603F">
        <w:rPr>
          <w:rFonts w:ascii="Arial" w:hAnsi="Arial" w:cs="Arial"/>
          <w:b/>
          <w:bCs/>
          <w:sz w:val="18"/>
          <w:szCs w:val="18"/>
        </w:rPr>
        <w:t>Investments in subsidiaries</w:t>
      </w:r>
    </w:p>
    <w:p w:rsidR="00E423C5" w:rsidRPr="005F5D39" w:rsidP="00293258">
      <w:pPr>
        <w:ind w:left="540"/>
        <w:jc w:val="both"/>
        <w:rPr>
          <w:rFonts w:ascii="Arial" w:hAnsi="Arial" w:cs="Arial"/>
          <w:sz w:val="18"/>
          <w:szCs w:val="18"/>
        </w:rPr>
      </w:pPr>
    </w:p>
    <w:p w:rsidR="00E423C5" w:rsidRPr="005F5D39" w:rsidP="00293258">
      <w:pPr>
        <w:ind w:left="540"/>
        <w:jc w:val="both"/>
        <w:rPr>
          <w:rFonts w:ascii="Arial" w:hAnsi="Arial" w:cs="Arial"/>
          <w:sz w:val="18"/>
          <w:szCs w:val="18"/>
        </w:rPr>
      </w:pPr>
    </w:p>
    <w:p w:rsidR="00E423C5" w:rsidRPr="005F5D39" w:rsidP="005118EB">
      <w:pPr>
        <w:tabs>
          <w:tab w:val="left" w:pos="540"/>
        </w:tabs>
        <w:ind w:left="540"/>
        <w:jc w:val="both"/>
        <w:rPr>
          <w:rFonts w:ascii="Arial" w:hAnsi="Arial" w:cs="Arial"/>
          <w:sz w:val="18"/>
          <w:szCs w:val="18"/>
        </w:rPr>
      </w:pPr>
      <w:r w:rsidRPr="005F5D39" w:rsidR="003E603F">
        <w:rPr>
          <w:rFonts w:ascii="Arial" w:hAnsi="Arial" w:cs="Arial"/>
          <w:sz w:val="18"/>
          <w:szCs w:val="18"/>
        </w:rPr>
        <w:t xml:space="preserve">The Group had the following subsidiaries at </w:t>
      </w:r>
      <w:r w:rsidRPr="005F5D39" w:rsidR="00941106">
        <w:rPr>
          <w:rFonts w:ascii="Arial" w:hAnsi="Arial" w:cs="Arial"/>
          <w:sz w:val="18"/>
          <w:szCs w:val="18"/>
        </w:rPr>
        <w:t>30 September</w:t>
      </w:r>
      <w:r w:rsidRPr="005F5D39" w:rsidR="00B51501">
        <w:rPr>
          <w:rFonts w:ascii="Arial" w:hAnsi="Arial" w:cs="Arial"/>
          <w:sz w:val="18"/>
          <w:szCs w:val="18"/>
        </w:rPr>
        <w:t xml:space="preserve"> </w:t>
      </w:r>
      <w:r w:rsidRPr="005F5D39" w:rsidR="00315F04">
        <w:rPr>
          <w:rFonts w:ascii="Arial" w:hAnsi="Arial" w:cs="Arial"/>
          <w:sz w:val="18"/>
          <w:szCs w:val="18"/>
        </w:rPr>
        <w:t>2018</w:t>
      </w:r>
      <w:r w:rsidRPr="005F5D39" w:rsidR="003E603F">
        <w:rPr>
          <w:rFonts w:ascii="Arial" w:hAnsi="Arial" w:cs="Arial"/>
          <w:sz w:val="18"/>
          <w:szCs w:val="18"/>
        </w:rPr>
        <w:t>:</w:t>
      </w:r>
    </w:p>
    <w:p w:rsidR="00E423C5" w:rsidRPr="005F5D39" w:rsidP="00293258">
      <w:pPr>
        <w:ind w:left="540"/>
        <w:jc w:val="both"/>
        <w:rPr>
          <w:rFonts w:ascii="Arial" w:hAnsi="Arial" w:cs="Arial"/>
          <w:sz w:val="18"/>
          <w:szCs w:val="18"/>
        </w:rPr>
      </w:pPr>
    </w:p>
    <w:tbl>
      <w:tblPr>
        <w:tblStyle w:val="TableNormal"/>
        <w:tblW w:w="4868" w:type="pct"/>
        <w:tblInd w:w="297" w:type="dxa"/>
        <w:tblLayout w:type="fixed"/>
        <w:tblLook w:val="04A0"/>
      </w:tblPr>
      <w:tblGrid>
        <w:gridCol w:w="3356"/>
        <w:gridCol w:w="1417"/>
        <w:gridCol w:w="3476"/>
        <w:gridCol w:w="1101"/>
        <w:gridCol w:w="1080"/>
        <w:gridCol w:w="1193"/>
        <w:gridCol w:w="1193"/>
        <w:gridCol w:w="1193"/>
        <w:gridCol w:w="1193"/>
      </w:tblGrid>
      <w:tr w:rsidTr="00095A29">
        <w:tblPrEx>
          <w:tblW w:w="4868" w:type="pct"/>
          <w:tblInd w:w="297" w:type="dxa"/>
          <w:tblLayout w:type="fixed"/>
          <w:tblLook w:val="04A0"/>
        </w:tblPrEx>
        <w:trPr>
          <w:trHeight w:val="20"/>
        </w:trPr>
        <w:tc>
          <w:tcPr>
            <w:tcW w:w="3357" w:type="dxa"/>
            <w:vMerge w:val="restart"/>
            <w:shd w:val="clear" w:color="auto" w:fill="auto"/>
            <w:vAlign w:val="bottom"/>
          </w:tcPr>
          <w:p w:rsidR="00E423C5" w:rsidRPr="005F5D39" w:rsidP="009F3152">
            <w:pPr>
              <w:pBdr>
                <w:bottom w:val="single" w:sz="4" w:space="1" w:color="auto"/>
              </w:pBdr>
              <w:ind w:left="245" w:right="-72"/>
              <w:jc w:val="center"/>
              <w:rPr>
                <w:rFonts w:ascii="Arial" w:hAnsi="Arial" w:cs="Arial"/>
                <w:b/>
                <w:bCs/>
                <w:snapToGrid w:val="0"/>
                <w:sz w:val="14"/>
                <w:szCs w:val="14"/>
              </w:rPr>
            </w:pPr>
            <w:r w:rsidRPr="005F5D39" w:rsidR="003E603F">
              <w:rPr>
                <w:rFonts w:ascii="Arial" w:hAnsi="Arial" w:cs="Arial"/>
                <w:b/>
                <w:bCs/>
                <w:snapToGrid w:val="0"/>
                <w:sz w:val="14"/>
                <w:szCs w:val="14"/>
              </w:rPr>
              <w:t>Name of entity</w:t>
            </w:r>
          </w:p>
        </w:tc>
        <w:tc>
          <w:tcPr>
            <w:tcW w:w="1417" w:type="dxa"/>
            <w:vMerge w:val="restart"/>
            <w:shd w:val="nil" w:color="auto" w:fill="auto"/>
            <w:vAlign w:val="bottom"/>
          </w:tcPr>
          <w:p w:rsidR="00E423C5" w:rsidRPr="005F5D39" w:rsidP="00E423C5">
            <w:pPr>
              <w:ind w:right="-72"/>
              <w:jc w:val="center"/>
              <w:rPr>
                <w:rFonts w:ascii="Arial" w:hAnsi="Arial" w:cs="Arial"/>
                <w:b/>
                <w:bCs/>
                <w:sz w:val="14"/>
                <w:szCs w:val="14"/>
              </w:rPr>
            </w:pPr>
            <w:r w:rsidRPr="005F5D39" w:rsidR="003E603F">
              <w:rPr>
                <w:rFonts w:ascii="Arial" w:hAnsi="Arial" w:cs="Arial"/>
                <w:b/>
                <w:bCs/>
                <w:sz w:val="14"/>
                <w:szCs w:val="14"/>
                <w:lang w:val="en-US"/>
              </w:rPr>
              <w:t>Place of business/ Country of</w:t>
            </w:r>
          </w:p>
          <w:p w:rsidR="00E423C5" w:rsidRPr="005F5D39" w:rsidP="00E423C5">
            <w:pPr>
              <w:pBdr>
                <w:bottom w:val="single" w:sz="4" w:space="1" w:color="auto"/>
              </w:pBdr>
              <w:ind w:left="138" w:right="-72" w:hanging="138"/>
              <w:jc w:val="center"/>
              <w:rPr>
                <w:rFonts w:ascii="Arial" w:hAnsi="Arial" w:cs="Arial"/>
                <w:b/>
                <w:bCs/>
                <w:sz w:val="14"/>
                <w:szCs w:val="14"/>
              </w:rPr>
            </w:pPr>
            <w:r w:rsidRPr="005F5D39" w:rsidR="003E603F">
              <w:rPr>
                <w:rFonts w:ascii="Arial" w:hAnsi="Arial" w:cs="Arial"/>
                <w:b/>
                <w:bCs/>
                <w:sz w:val="14"/>
                <w:szCs w:val="14"/>
                <w:lang w:val="en-US"/>
              </w:rPr>
              <w:t>incorporation</w:t>
            </w:r>
          </w:p>
        </w:tc>
        <w:tc>
          <w:tcPr>
            <w:tcW w:w="3476" w:type="dxa"/>
            <w:vMerge w:val="restart"/>
            <w:shd w:val="clear" w:color="auto" w:fill="auto"/>
            <w:vAlign w:val="bottom"/>
          </w:tcPr>
          <w:p w:rsidR="00E423C5" w:rsidRPr="005F5D39" w:rsidP="00E423C5">
            <w:pPr>
              <w:pBdr>
                <w:bottom w:val="single" w:sz="4" w:space="1" w:color="auto"/>
              </w:pBdr>
              <w:ind w:left="138" w:right="-72" w:hanging="138"/>
              <w:jc w:val="center"/>
              <w:rPr>
                <w:rFonts w:ascii="Arial" w:hAnsi="Arial" w:cs="Arial"/>
                <w:b/>
                <w:bCs/>
                <w:spacing w:val="-2"/>
                <w:sz w:val="14"/>
                <w:szCs w:val="14"/>
                <w:lang w:val="en-US"/>
              </w:rPr>
            </w:pPr>
            <w:r w:rsidRPr="005F5D39" w:rsidR="003E603F">
              <w:rPr>
                <w:rFonts w:ascii="Arial" w:hAnsi="Arial" w:cs="Arial"/>
                <w:b/>
                <w:bCs/>
                <w:sz w:val="14"/>
                <w:szCs w:val="14"/>
              </w:rPr>
              <w:t>Nature of business</w:t>
            </w:r>
          </w:p>
        </w:tc>
        <w:tc>
          <w:tcPr>
            <w:tcW w:w="2181" w:type="dxa"/>
            <w:gridSpan w:val="2"/>
            <w:tcBorders>
              <w:bottom w:val="nil"/>
            </w:tcBorders>
            <w:shd w:val="clear" w:color="auto" w:fill="auto"/>
            <w:vAlign w:val="bottom"/>
          </w:tcPr>
          <w:p w:rsidR="00033FD7" w:rsidP="008C0E02">
            <w:pPr>
              <w:pBdr>
                <w:bottom w:val="single" w:sz="4" w:space="1" w:color="auto"/>
              </w:pBdr>
              <w:ind w:right="-72"/>
              <w:jc w:val="center"/>
              <w:rPr>
                <w:rFonts w:ascii="Arial" w:hAnsi="Arial" w:cs="Arial"/>
                <w:b/>
                <w:bCs/>
                <w:sz w:val="14"/>
                <w:szCs w:val="14"/>
              </w:rPr>
            </w:pPr>
            <w:r w:rsidRPr="005F5D39" w:rsidR="003E603F">
              <w:rPr>
                <w:rFonts w:ascii="Arial" w:hAnsi="Arial" w:cs="Arial"/>
                <w:b/>
                <w:bCs/>
                <w:sz w:val="14"/>
                <w:szCs w:val="14"/>
              </w:rPr>
              <w:t>Proportion of</w:t>
            </w:r>
            <w:r w:rsidR="008C0E02">
              <w:rPr>
                <w:rFonts w:ascii="Arial" w:hAnsi="Arial" w:cs="Arial"/>
                <w:b/>
                <w:bCs/>
                <w:sz w:val="14"/>
                <w:szCs w:val="14"/>
              </w:rPr>
              <w:t xml:space="preserve"> </w:t>
            </w:r>
            <w:r>
              <w:rPr>
                <w:rFonts w:ascii="Arial" w:hAnsi="Arial" w:cs="Arial"/>
                <w:b/>
                <w:bCs/>
                <w:sz w:val="14"/>
                <w:szCs w:val="14"/>
              </w:rPr>
              <w:t>equity</w:t>
            </w:r>
            <w:r w:rsidRPr="005F5D39" w:rsidR="003E603F">
              <w:rPr>
                <w:rFonts w:ascii="Arial" w:hAnsi="Arial" w:cs="Arial"/>
                <w:b/>
                <w:bCs/>
                <w:sz w:val="14"/>
                <w:szCs w:val="14"/>
              </w:rPr>
              <w:t xml:space="preserve"> </w:t>
            </w:r>
          </w:p>
          <w:p w:rsidR="00E423C5" w:rsidRPr="005F5D39" w:rsidP="00033FD7">
            <w:pPr>
              <w:pBdr>
                <w:bottom w:val="single" w:sz="4" w:space="1" w:color="auto"/>
              </w:pBdr>
              <w:ind w:right="-72"/>
              <w:jc w:val="center"/>
              <w:rPr>
                <w:rFonts w:ascii="Arial" w:hAnsi="Arial" w:cs="Arial"/>
                <w:b/>
                <w:bCs/>
                <w:sz w:val="14"/>
                <w:szCs w:val="14"/>
              </w:rPr>
            </w:pPr>
            <w:r w:rsidR="008637B5">
              <w:rPr>
                <w:rFonts w:ascii="Arial" w:hAnsi="Arial" w:cs="Arial"/>
                <w:b/>
                <w:bCs/>
                <w:sz w:val="14"/>
                <w:szCs w:val="14"/>
              </w:rPr>
              <w:t>i</w:t>
            </w:r>
            <w:r w:rsidR="00033FD7">
              <w:rPr>
                <w:rFonts w:ascii="Arial" w:hAnsi="Arial" w:cs="Arial"/>
                <w:b/>
                <w:bCs/>
                <w:sz w:val="14"/>
                <w:szCs w:val="14"/>
              </w:rPr>
              <w:t xml:space="preserve">nterests </w:t>
            </w:r>
            <w:r w:rsidRPr="005F5D39" w:rsidR="003E603F">
              <w:rPr>
                <w:rFonts w:ascii="Arial" w:hAnsi="Arial" w:cs="Arial"/>
                <w:b/>
                <w:bCs/>
                <w:sz w:val="14"/>
                <w:szCs w:val="14"/>
              </w:rPr>
              <w:t>held by parent (%)</w:t>
            </w:r>
          </w:p>
        </w:tc>
        <w:tc>
          <w:tcPr>
            <w:tcW w:w="2386" w:type="dxa"/>
            <w:gridSpan w:val="2"/>
            <w:tcBorders>
              <w:bottom w:val="nil"/>
            </w:tcBorders>
          </w:tcPr>
          <w:p w:rsidR="00C76088" w:rsidRPr="005F5D39" w:rsidP="00E423C5">
            <w:pPr>
              <w:pBdr>
                <w:bottom w:val="single" w:sz="4" w:space="1" w:color="auto"/>
              </w:pBdr>
              <w:ind w:right="-72"/>
              <w:jc w:val="center"/>
              <w:rPr>
                <w:rFonts w:ascii="Arial" w:hAnsi="Arial" w:cs="Arial"/>
                <w:b/>
                <w:bCs/>
                <w:sz w:val="14"/>
                <w:szCs w:val="14"/>
              </w:rPr>
            </w:pPr>
          </w:p>
          <w:p w:rsidR="00045A76" w:rsidP="008C0E02">
            <w:pPr>
              <w:pBdr>
                <w:bottom w:val="single" w:sz="4" w:space="1" w:color="auto"/>
              </w:pBdr>
              <w:ind w:right="-72"/>
              <w:jc w:val="center"/>
              <w:rPr>
                <w:rFonts w:ascii="Arial" w:hAnsi="Arial" w:cs="Arial"/>
                <w:b/>
                <w:bCs/>
                <w:sz w:val="14"/>
                <w:szCs w:val="14"/>
              </w:rPr>
            </w:pPr>
          </w:p>
          <w:p w:rsidR="00E423C5" w:rsidRPr="005F5D39" w:rsidP="00033FD7">
            <w:pPr>
              <w:pBdr>
                <w:bottom w:val="single" w:sz="4" w:space="1" w:color="auto"/>
              </w:pBdr>
              <w:ind w:right="-72"/>
              <w:jc w:val="center"/>
              <w:rPr>
                <w:rFonts w:ascii="Arial" w:hAnsi="Arial" w:cs="Arial"/>
                <w:b/>
                <w:bCs/>
                <w:sz w:val="14"/>
                <w:szCs w:val="14"/>
              </w:rPr>
            </w:pPr>
            <w:r w:rsidR="00045A76">
              <w:rPr>
                <w:rFonts w:ascii="Arial" w:hAnsi="Arial" w:cs="Arial"/>
                <w:b/>
                <w:bCs/>
                <w:sz w:val="14"/>
                <w:szCs w:val="14"/>
              </w:rPr>
              <w:t>Effective p</w:t>
            </w:r>
            <w:r w:rsidRPr="005F5D39" w:rsidR="003E603F">
              <w:rPr>
                <w:rFonts w:ascii="Arial" w:hAnsi="Arial" w:cs="Arial"/>
                <w:b/>
                <w:bCs/>
                <w:sz w:val="14"/>
                <w:szCs w:val="14"/>
              </w:rPr>
              <w:t xml:space="preserve">roportion </w:t>
            </w:r>
            <w:r w:rsidRPr="005F5D39" w:rsidR="00A0247C">
              <w:rPr>
                <w:rFonts w:ascii="Arial" w:hAnsi="Arial" w:cs="Arial"/>
                <w:b/>
                <w:bCs/>
                <w:sz w:val="14"/>
                <w:szCs w:val="14"/>
              </w:rPr>
              <w:t xml:space="preserve">of </w:t>
            </w:r>
            <w:r w:rsidRPr="00033FD7" w:rsidR="00033FD7">
              <w:rPr>
                <w:rFonts w:ascii="Arial" w:hAnsi="Arial" w:cs="Arial"/>
                <w:b/>
                <w:bCs/>
                <w:sz w:val="14"/>
                <w:szCs w:val="14"/>
              </w:rPr>
              <w:t>equity interests</w:t>
            </w:r>
            <w:r w:rsidRPr="005F5D39" w:rsidR="00A0247C">
              <w:rPr>
                <w:rFonts w:ascii="Arial" w:hAnsi="Arial" w:cs="Arial"/>
                <w:b/>
                <w:bCs/>
                <w:sz w:val="14"/>
                <w:szCs w:val="14"/>
              </w:rPr>
              <w:t xml:space="preserve"> held by the G</w:t>
            </w:r>
            <w:r w:rsidRPr="005F5D39" w:rsidR="003E603F">
              <w:rPr>
                <w:rFonts w:ascii="Arial" w:hAnsi="Arial" w:cs="Arial"/>
                <w:b/>
                <w:bCs/>
                <w:sz w:val="14"/>
                <w:szCs w:val="14"/>
              </w:rPr>
              <w:t>roup (%)</w:t>
            </w:r>
          </w:p>
        </w:tc>
        <w:tc>
          <w:tcPr>
            <w:tcW w:w="2386" w:type="dxa"/>
            <w:gridSpan w:val="2"/>
            <w:tcBorders>
              <w:bottom w:val="nil"/>
            </w:tcBorders>
          </w:tcPr>
          <w:p w:rsidR="008C0E02" w:rsidP="008C0E02">
            <w:pPr>
              <w:pBdr>
                <w:bottom w:val="single" w:sz="4" w:space="1" w:color="auto"/>
              </w:pBdr>
              <w:ind w:right="-72"/>
              <w:jc w:val="center"/>
              <w:rPr>
                <w:rFonts w:ascii="Arial" w:hAnsi="Arial" w:cs="Arial"/>
                <w:b/>
                <w:bCs/>
                <w:sz w:val="14"/>
                <w:szCs w:val="14"/>
              </w:rPr>
            </w:pPr>
          </w:p>
          <w:p w:rsidR="00033FD7" w:rsidP="00045A76">
            <w:pPr>
              <w:pBdr>
                <w:bottom w:val="single" w:sz="4" w:space="1" w:color="auto"/>
              </w:pBdr>
              <w:ind w:right="-72"/>
              <w:jc w:val="center"/>
              <w:rPr>
                <w:rFonts w:ascii="Arial" w:hAnsi="Arial" w:cs="Arial"/>
                <w:b/>
                <w:bCs/>
                <w:sz w:val="14"/>
                <w:szCs w:val="14"/>
              </w:rPr>
            </w:pPr>
            <w:r w:rsidRPr="00045A76" w:rsidR="00045A76">
              <w:rPr>
                <w:rFonts w:ascii="Arial" w:hAnsi="Arial" w:cs="Arial"/>
                <w:b/>
                <w:bCs/>
                <w:sz w:val="14"/>
                <w:szCs w:val="14"/>
              </w:rPr>
              <w:t>Effective p</w:t>
            </w:r>
            <w:r w:rsidRPr="005F5D39" w:rsidR="003E603F">
              <w:rPr>
                <w:rFonts w:ascii="Arial" w:hAnsi="Arial" w:cs="Arial"/>
                <w:b/>
                <w:bCs/>
                <w:sz w:val="14"/>
                <w:szCs w:val="14"/>
              </w:rPr>
              <w:t xml:space="preserve">roportion of </w:t>
            </w:r>
          </w:p>
          <w:p w:rsidR="00033FD7" w:rsidP="00045A76">
            <w:pPr>
              <w:pBdr>
                <w:bottom w:val="single" w:sz="4" w:space="1" w:color="auto"/>
              </w:pBdr>
              <w:ind w:right="-72"/>
              <w:jc w:val="center"/>
              <w:rPr>
                <w:rFonts w:ascii="Arial" w:hAnsi="Arial" w:cs="Arial"/>
                <w:b/>
                <w:bCs/>
                <w:sz w:val="14"/>
                <w:szCs w:val="14"/>
              </w:rPr>
            </w:pPr>
            <w:r w:rsidRPr="00033FD7">
              <w:rPr>
                <w:rFonts w:ascii="Arial" w:hAnsi="Arial" w:cs="Arial"/>
                <w:b/>
                <w:bCs/>
                <w:sz w:val="14"/>
                <w:szCs w:val="14"/>
              </w:rPr>
              <w:t>equity interests</w:t>
            </w:r>
            <w:r w:rsidRPr="005F5D39" w:rsidR="003E603F">
              <w:rPr>
                <w:rFonts w:ascii="Arial" w:hAnsi="Arial" w:cs="Arial"/>
                <w:b/>
                <w:bCs/>
                <w:sz w:val="14"/>
                <w:szCs w:val="14"/>
              </w:rPr>
              <w:t xml:space="preserve"> held by </w:t>
            </w:r>
          </w:p>
          <w:p w:rsidR="00E423C5" w:rsidRPr="005F5D39" w:rsidP="00033FD7">
            <w:pPr>
              <w:pBdr>
                <w:bottom w:val="single" w:sz="4" w:space="1" w:color="auto"/>
              </w:pBdr>
              <w:ind w:right="-72"/>
              <w:jc w:val="center"/>
              <w:rPr>
                <w:rFonts w:ascii="Arial" w:hAnsi="Arial" w:cs="Arial"/>
                <w:b/>
                <w:bCs/>
                <w:sz w:val="14"/>
                <w:szCs w:val="14"/>
              </w:rPr>
            </w:pPr>
            <w:r w:rsidRPr="005F5D39" w:rsidR="003E603F">
              <w:rPr>
                <w:rFonts w:ascii="Arial" w:hAnsi="Arial" w:cs="Arial"/>
                <w:b/>
                <w:bCs/>
                <w:sz w:val="14"/>
                <w:szCs w:val="14"/>
              </w:rPr>
              <w:t>non-controlling interests (%)</w:t>
            </w:r>
          </w:p>
        </w:tc>
      </w:tr>
      <w:tr w:rsidTr="00095A29">
        <w:tblPrEx>
          <w:tblW w:w="4868" w:type="pct"/>
          <w:tblInd w:w="297" w:type="dxa"/>
          <w:tblLayout w:type="fixed"/>
          <w:tblLook w:val="04A0"/>
        </w:tblPrEx>
        <w:trPr>
          <w:trHeight w:val="20"/>
        </w:trPr>
        <w:tc>
          <w:tcPr>
            <w:tcW w:w="3357" w:type="dxa"/>
            <w:vMerge/>
            <w:shd w:val="clear" w:color="auto" w:fill="auto"/>
            <w:vAlign w:val="bottom"/>
          </w:tcPr>
          <w:p w:rsidR="00B51501" w:rsidRPr="005F5D39" w:rsidP="009F3152">
            <w:pPr>
              <w:ind w:left="245" w:right="-72"/>
              <w:jc w:val="center"/>
              <w:rPr>
                <w:rFonts w:ascii="Arial" w:hAnsi="Arial" w:cs="Arial"/>
                <w:b/>
                <w:bCs/>
                <w:snapToGrid w:val="0"/>
                <w:sz w:val="14"/>
                <w:szCs w:val="14"/>
              </w:rPr>
            </w:pPr>
          </w:p>
        </w:tc>
        <w:tc>
          <w:tcPr>
            <w:tcW w:w="1417" w:type="dxa"/>
            <w:vMerge/>
            <w:shd w:val="nil" w:color="auto" w:fill="auto"/>
            <w:vAlign w:val="bottom"/>
          </w:tcPr>
          <w:p w:rsidR="00B51501" w:rsidRPr="005F5D39" w:rsidP="00B51501">
            <w:pPr>
              <w:ind w:left="138" w:right="-72" w:hanging="138"/>
              <w:jc w:val="center"/>
              <w:rPr>
                <w:rFonts w:ascii="Arial" w:hAnsi="Arial" w:cs="Arial"/>
                <w:b/>
                <w:bCs/>
                <w:sz w:val="14"/>
                <w:szCs w:val="14"/>
              </w:rPr>
            </w:pPr>
          </w:p>
        </w:tc>
        <w:tc>
          <w:tcPr>
            <w:tcW w:w="3476" w:type="dxa"/>
            <w:vMerge/>
            <w:shd w:val="clear" w:color="auto" w:fill="auto"/>
            <w:vAlign w:val="bottom"/>
          </w:tcPr>
          <w:p w:rsidR="00B51501" w:rsidRPr="005F5D39" w:rsidP="00B51501">
            <w:pPr>
              <w:ind w:left="138" w:right="-72" w:hanging="138"/>
              <w:jc w:val="center"/>
              <w:rPr>
                <w:rFonts w:ascii="Arial" w:hAnsi="Arial" w:cs="Arial"/>
                <w:b/>
                <w:bCs/>
                <w:spacing w:val="-2"/>
                <w:sz w:val="14"/>
                <w:szCs w:val="14"/>
                <w:lang w:val="en-US"/>
              </w:rPr>
            </w:pPr>
          </w:p>
        </w:tc>
        <w:tc>
          <w:tcPr>
            <w:tcW w:w="1101" w:type="dxa"/>
            <w:shd w:val="clear" w:color="auto" w:fill="auto"/>
            <w:vAlign w:val="bottom"/>
          </w:tcPr>
          <w:p w:rsidR="00B51501" w:rsidRPr="005F5D39" w:rsidP="00E644BF">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1080" w:type="dxa"/>
            <w:shd w:val="clear" w:color="auto" w:fill="auto"/>
            <w:vAlign w:val="bottom"/>
          </w:tcPr>
          <w:p w:rsidR="00B51501" w:rsidRPr="005F5D39" w:rsidP="00E644BF">
            <w:pPr>
              <w:ind w:right="-72"/>
              <w:jc w:val="right"/>
              <w:rPr>
                <w:rFonts w:ascii="Arial" w:hAnsi="Arial" w:cs="Arial"/>
                <w:b/>
                <w:bCs/>
                <w:sz w:val="14"/>
                <w:szCs w:val="14"/>
              </w:rPr>
            </w:pPr>
            <w:r w:rsidRPr="005F5D39">
              <w:rPr>
                <w:rFonts w:ascii="Arial" w:hAnsi="Arial" w:cs="Arial"/>
                <w:b/>
                <w:bCs/>
                <w:sz w:val="14"/>
                <w:szCs w:val="14"/>
              </w:rPr>
              <w:t>31 December</w:t>
            </w:r>
          </w:p>
        </w:tc>
        <w:tc>
          <w:tcPr>
            <w:tcW w:w="1193" w:type="dxa"/>
            <w:vAlign w:val="bottom"/>
          </w:tcPr>
          <w:p w:rsidR="00B51501" w:rsidRPr="005F5D39" w:rsidP="00E644BF">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1193" w:type="dxa"/>
            <w:vAlign w:val="bottom"/>
          </w:tcPr>
          <w:p w:rsidR="00B51501" w:rsidRPr="005F5D39" w:rsidP="00E644BF">
            <w:pPr>
              <w:ind w:right="-72"/>
              <w:jc w:val="right"/>
              <w:rPr>
                <w:rFonts w:ascii="Arial" w:hAnsi="Arial" w:cs="Arial"/>
                <w:b/>
                <w:bCs/>
                <w:sz w:val="14"/>
                <w:szCs w:val="14"/>
              </w:rPr>
            </w:pPr>
            <w:r w:rsidRPr="005F5D39">
              <w:rPr>
                <w:rFonts w:ascii="Arial" w:hAnsi="Arial" w:cs="Arial"/>
                <w:b/>
                <w:bCs/>
                <w:sz w:val="14"/>
                <w:szCs w:val="14"/>
              </w:rPr>
              <w:t>31 December</w:t>
            </w:r>
          </w:p>
        </w:tc>
        <w:tc>
          <w:tcPr>
            <w:tcW w:w="1193" w:type="dxa"/>
            <w:vAlign w:val="bottom"/>
          </w:tcPr>
          <w:p w:rsidR="00B51501" w:rsidRPr="005F5D39" w:rsidP="00E644BF">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1193" w:type="dxa"/>
            <w:vAlign w:val="bottom"/>
          </w:tcPr>
          <w:p w:rsidR="00B51501" w:rsidRPr="005F5D39" w:rsidP="00E644BF">
            <w:pPr>
              <w:ind w:right="-72"/>
              <w:jc w:val="right"/>
              <w:rPr>
                <w:rFonts w:ascii="Arial" w:hAnsi="Arial" w:cs="Arial"/>
                <w:b/>
                <w:bCs/>
                <w:sz w:val="14"/>
                <w:szCs w:val="14"/>
              </w:rPr>
            </w:pPr>
            <w:r w:rsidRPr="005F5D39">
              <w:rPr>
                <w:rFonts w:ascii="Arial" w:hAnsi="Arial" w:cs="Arial"/>
                <w:b/>
                <w:bCs/>
                <w:sz w:val="14"/>
                <w:szCs w:val="14"/>
              </w:rPr>
              <w:t>31 December</w:t>
            </w:r>
          </w:p>
        </w:tc>
      </w:tr>
      <w:tr w:rsidTr="00095A29">
        <w:tblPrEx>
          <w:tblW w:w="4868" w:type="pct"/>
          <w:tblInd w:w="297" w:type="dxa"/>
          <w:tblLayout w:type="fixed"/>
          <w:tblLook w:val="04A0"/>
        </w:tblPrEx>
        <w:trPr>
          <w:trHeight w:val="20"/>
        </w:trPr>
        <w:tc>
          <w:tcPr>
            <w:tcW w:w="3357" w:type="dxa"/>
            <w:vMerge/>
            <w:shd w:val="clear" w:color="auto" w:fill="auto"/>
          </w:tcPr>
          <w:p w:rsidR="00B51501" w:rsidRPr="005F5D39" w:rsidP="009F3152">
            <w:pPr>
              <w:ind w:left="245" w:right="-72"/>
              <w:rPr>
                <w:rFonts w:ascii="Arial" w:hAnsi="Arial" w:cs="Arial"/>
                <w:snapToGrid w:val="0"/>
                <w:sz w:val="14"/>
                <w:szCs w:val="14"/>
              </w:rPr>
            </w:pPr>
          </w:p>
        </w:tc>
        <w:tc>
          <w:tcPr>
            <w:tcW w:w="1417" w:type="dxa"/>
            <w:vMerge/>
            <w:shd w:val="nil" w:color="auto" w:fill="auto"/>
          </w:tcPr>
          <w:p w:rsidR="00B51501" w:rsidRPr="005F5D39" w:rsidP="00B51501">
            <w:pPr>
              <w:ind w:left="138" w:right="-72" w:hanging="138"/>
              <w:jc w:val="center"/>
              <w:rPr>
                <w:rFonts w:ascii="Arial" w:hAnsi="Arial" w:cs="Arial"/>
                <w:sz w:val="14"/>
                <w:szCs w:val="14"/>
              </w:rPr>
            </w:pPr>
          </w:p>
        </w:tc>
        <w:tc>
          <w:tcPr>
            <w:tcW w:w="3476" w:type="dxa"/>
            <w:vMerge/>
            <w:shd w:val="clear" w:color="auto" w:fill="auto"/>
          </w:tcPr>
          <w:p w:rsidR="00B51501" w:rsidRPr="005F5D39" w:rsidP="00B51501">
            <w:pPr>
              <w:ind w:left="138" w:right="-72" w:hanging="138"/>
              <w:rPr>
                <w:rFonts w:ascii="Arial" w:hAnsi="Arial" w:cs="Arial"/>
                <w:spacing w:val="-2"/>
                <w:sz w:val="14"/>
                <w:szCs w:val="14"/>
                <w:lang w:val="en-US"/>
              </w:rPr>
            </w:pPr>
          </w:p>
        </w:tc>
        <w:tc>
          <w:tcPr>
            <w:tcW w:w="1101" w:type="dxa"/>
            <w:shd w:val="clear" w:color="auto" w:fill="auto"/>
            <w:vAlign w:val="bottom"/>
          </w:tcPr>
          <w:p w:rsidR="00B51501" w:rsidRPr="005F5D39" w:rsidP="00E644BF">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2018</w:t>
            </w:r>
          </w:p>
        </w:tc>
        <w:tc>
          <w:tcPr>
            <w:tcW w:w="1080" w:type="dxa"/>
            <w:shd w:val="clear" w:color="auto" w:fill="auto"/>
            <w:vAlign w:val="bottom"/>
          </w:tcPr>
          <w:p w:rsidR="00B51501" w:rsidRPr="005F5D39" w:rsidP="00E644BF">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2017</w:t>
            </w:r>
          </w:p>
        </w:tc>
        <w:tc>
          <w:tcPr>
            <w:tcW w:w="1193" w:type="dxa"/>
            <w:vAlign w:val="bottom"/>
          </w:tcPr>
          <w:p w:rsidR="00B51501" w:rsidRPr="005F5D39" w:rsidP="00E644BF">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2018</w:t>
            </w:r>
          </w:p>
        </w:tc>
        <w:tc>
          <w:tcPr>
            <w:tcW w:w="1193" w:type="dxa"/>
            <w:vAlign w:val="bottom"/>
          </w:tcPr>
          <w:p w:rsidR="00B51501" w:rsidRPr="005F5D39" w:rsidP="00E644BF">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2017</w:t>
            </w:r>
          </w:p>
        </w:tc>
        <w:tc>
          <w:tcPr>
            <w:tcW w:w="1193" w:type="dxa"/>
            <w:vAlign w:val="bottom"/>
          </w:tcPr>
          <w:p w:rsidR="00B51501" w:rsidRPr="005F5D39" w:rsidP="00E644BF">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2018</w:t>
            </w:r>
          </w:p>
        </w:tc>
        <w:tc>
          <w:tcPr>
            <w:tcW w:w="1193" w:type="dxa"/>
            <w:vAlign w:val="bottom"/>
          </w:tcPr>
          <w:p w:rsidR="00B51501" w:rsidRPr="005F5D39" w:rsidP="00E644BF">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2017</w:t>
            </w:r>
          </w:p>
        </w:tc>
      </w:tr>
      <w:tr w:rsidTr="00095A29">
        <w:tblPrEx>
          <w:tblW w:w="4868" w:type="pct"/>
          <w:tblInd w:w="297" w:type="dxa"/>
          <w:tblLayout w:type="fixed"/>
          <w:tblLook w:val="04A0"/>
        </w:tblPrEx>
        <w:trPr>
          <w:trHeight w:val="20"/>
        </w:trPr>
        <w:tc>
          <w:tcPr>
            <w:tcW w:w="3357" w:type="dxa"/>
            <w:shd w:val="clear" w:color="auto" w:fill="auto"/>
          </w:tcPr>
          <w:p w:rsidR="00B51501" w:rsidRPr="005F5D39" w:rsidP="009F3152">
            <w:pPr>
              <w:ind w:left="245" w:right="-72"/>
              <w:rPr>
                <w:rFonts w:ascii="Arial" w:hAnsi="Arial" w:cs="Arial"/>
                <w:snapToGrid w:val="0"/>
                <w:sz w:val="12"/>
                <w:szCs w:val="12"/>
              </w:rPr>
            </w:pPr>
          </w:p>
        </w:tc>
        <w:tc>
          <w:tcPr>
            <w:tcW w:w="1417" w:type="dxa"/>
            <w:shd w:val="nil" w:color="auto" w:fill="auto"/>
          </w:tcPr>
          <w:p w:rsidR="00B51501" w:rsidRPr="005F5D39" w:rsidP="00B51501">
            <w:pPr>
              <w:ind w:left="138" w:right="-72" w:hanging="138"/>
              <w:jc w:val="center"/>
              <w:rPr>
                <w:rFonts w:ascii="Arial" w:hAnsi="Arial" w:cs="Arial"/>
                <w:sz w:val="12"/>
                <w:szCs w:val="12"/>
              </w:rPr>
            </w:pPr>
          </w:p>
        </w:tc>
        <w:tc>
          <w:tcPr>
            <w:tcW w:w="3476" w:type="dxa"/>
            <w:shd w:val="clear" w:color="auto" w:fill="auto"/>
          </w:tcPr>
          <w:p w:rsidR="00B51501" w:rsidRPr="005F5D39" w:rsidP="00B51501">
            <w:pPr>
              <w:ind w:left="138" w:right="-72" w:hanging="138"/>
              <w:rPr>
                <w:rFonts w:ascii="Arial" w:hAnsi="Arial" w:cs="Arial"/>
                <w:spacing w:val="-2"/>
                <w:sz w:val="12"/>
                <w:szCs w:val="12"/>
                <w:lang w:val="en-US"/>
              </w:rPr>
            </w:pPr>
          </w:p>
        </w:tc>
        <w:tc>
          <w:tcPr>
            <w:tcW w:w="1101" w:type="dxa"/>
            <w:shd w:val="clear" w:color="auto" w:fill="auto"/>
          </w:tcPr>
          <w:p w:rsidR="00B51501" w:rsidRPr="005F5D39" w:rsidP="00E644BF">
            <w:pPr>
              <w:ind w:right="-72"/>
              <w:jc w:val="right"/>
              <w:rPr>
                <w:rFonts w:ascii="Arial" w:hAnsi="Arial" w:cs="Arial"/>
                <w:sz w:val="12"/>
                <w:szCs w:val="12"/>
              </w:rPr>
            </w:pPr>
          </w:p>
        </w:tc>
        <w:tc>
          <w:tcPr>
            <w:tcW w:w="1080" w:type="dxa"/>
            <w:shd w:val="clear" w:color="auto" w:fill="auto"/>
          </w:tcPr>
          <w:p w:rsidR="00B51501" w:rsidRPr="005F5D39" w:rsidP="00E644BF">
            <w:pPr>
              <w:ind w:right="-72"/>
              <w:jc w:val="right"/>
              <w:rPr>
                <w:rFonts w:ascii="Arial" w:hAnsi="Arial" w:cs="Arial"/>
                <w:sz w:val="12"/>
                <w:szCs w:val="12"/>
              </w:rPr>
            </w:pPr>
          </w:p>
        </w:tc>
        <w:tc>
          <w:tcPr>
            <w:tcW w:w="1193" w:type="dxa"/>
            <w:shd w:val="nil" w:color="auto" w:fill="auto"/>
          </w:tcPr>
          <w:p w:rsidR="00B51501" w:rsidRPr="005F5D39" w:rsidP="00E644BF">
            <w:pPr>
              <w:ind w:right="-72"/>
              <w:jc w:val="right"/>
              <w:rPr>
                <w:rFonts w:ascii="Arial" w:hAnsi="Arial" w:cs="Arial"/>
                <w:sz w:val="12"/>
                <w:szCs w:val="12"/>
              </w:rPr>
            </w:pPr>
          </w:p>
        </w:tc>
        <w:tc>
          <w:tcPr>
            <w:tcW w:w="1193" w:type="dxa"/>
            <w:tcBorders>
              <w:top w:val="nil"/>
              <w:left w:val="nil"/>
              <w:bottom w:val="nil"/>
              <w:right w:val="nil"/>
            </w:tcBorders>
            <w:shd w:val="clear" w:color="auto" w:fill="auto"/>
          </w:tcPr>
          <w:p w:rsidR="00B51501" w:rsidRPr="005F5D39" w:rsidP="00E644BF">
            <w:pPr>
              <w:ind w:right="-72"/>
              <w:jc w:val="right"/>
              <w:rPr>
                <w:rFonts w:ascii="Arial" w:hAnsi="Arial" w:cs="Arial"/>
                <w:sz w:val="12"/>
                <w:szCs w:val="12"/>
              </w:rPr>
            </w:pPr>
          </w:p>
        </w:tc>
        <w:tc>
          <w:tcPr>
            <w:tcW w:w="1193" w:type="dxa"/>
            <w:shd w:val="nil" w:color="auto" w:fill="auto"/>
          </w:tcPr>
          <w:p w:rsidR="00B51501" w:rsidRPr="005F5D39" w:rsidP="00E644BF">
            <w:pPr>
              <w:ind w:right="-72"/>
              <w:jc w:val="right"/>
              <w:rPr>
                <w:rFonts w:ascii="Arial" w:hAnsi="Arial" w:cs="Arial"/>
                <w:sz w:val="12"/>
                <w:szCs w:val="12"/>
              </w:rPr>
            </w:pPr>
          </w:p>
        </w:tc>
        <w:tc>
          <w:tcPr>
            <w:tcW w:w="1193" w:type="dxa"/>
            <w:tcBorders>
              <w:top w:val="nil"/>
              <w:left w:val="nil"/>
              <w:bottom w:val="nil"/>
              <w:right w:val="nil"/>
            </w:tcBorders>
            <w:shd w:val="clear" w:color="auto" w:fill="auto"/>
          </w:tcPr>
          <w:p w:rsidR="00B51501" w:rsidRPr="005F5D39" w:rsidP="00E644BF">
            <w:pPr>
              <w:ind w:right="-72"/>
              <w:jc w:val="right"/>
              <w:rPr>
                <w:rFonts w:ascii="Arial" w:hAnsi="Arial" w:cs="Arial"/>
                <w:sz w:val="12"/>
                <w:szCs w:val="12"/>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Amata B.Grimm Power Limited</w:t>
            </w:r>
          </w:p>
        </w:tc>
        <w:tc>
          <w:tcPr>
            <w:tcW w:w="1417" w:type="dxa"/>
            <w:shd w:val="nil" w:color="auto" w:fill="auto"/>
          </w:tcPr>
          <w:p w:rsidR="00C13B60" w:rsidRPr="005F5D39" w:rsidP="00C13B60">
            <w:pPr>
              <w:ind w:left="138" w:right="-72" w:hanging="138"/>
              <w:jc w:val="center"/>
              <w:rPr>
                <w:rFonts w:ascii="Arial" w:hAnsi="Arial" w:cs="Arial"/>
                <w:spacing w:val="-2"/>
                <w:sz w:val="14"/>
                <w:szCs w:val="14"/>
                <w:lang w:val="en-US"/>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z w:val="14"/>
                <w:szCs w:val="14"/>
              </w:rPr>
            </w:pPr>
            <w:r w:rsidRPr="00B52AA1">
              <w:rPr>
                <w:rFonts w:ascii="Arial" w:hAnsi="Arial" w:cs="Arial"/>
                <w:sz w:val="14"/>
                <w:szCs w:val="14"/>
              </w:rPr>
              <w:t>Investing in electric power business</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51.20</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51.20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51.20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51.20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48.80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48.80</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6" w:right="-72"/>
              <w:rPr>
                <w:rFonts w:ascii="Arial" w:hAnsi="Arial" w:cs="Arial"/>
                <w:snapToGrid w:val="0"/>
                <w:sz w:val="14"/>
                <w:szCs w:val="14"/>
              </w:rPr>
            </w:pPr>
          </w:p>
        </w:tc>
        <w:tc>
          <w:tcPr>
            <w:tcW w:w="3476" w:type="dxa"/>
            <w:shd w:val="clear" w:color="auto" w:fill="auto"/>
          </w:tcPr>
          <w:p w:rsidR="00C13B60" w:rsidRPr="005F5D39" w:rsidP="00C13B60">
            <w:pPr>
              <w:ind w:left="6" w:right="-72"/>
              <w:rPr>
                <w:rFonts w:ascii="Arial" w:hAnsi="Arial" w:cs="Arial"/>
                <w:snapToGrid w:val="0"/>
                <w:sz w:val="14"/>
                <w:szCs w:val="14"/>
              </w:rPr>
            </w:pPr>
          </w:p>
        </w:tc>
        <w:tc>
          <w:tcPr>
            <w:tcW w:w="1101" w:type="dxa"/>
            <w:shd w:val="clear" w:color="auto" w:fill="auto"/>
          </w:tcPr>
          <w:p w:rsidR="00C13B60" w:rsidRPr="005F5D39" w:rsidP="00C13B60">
            <w:pPr>
              <w:ind w:left="6" w:right="-72"/>
              <w:jc w:val="right"/>
              <w:rPr>
                <w:rFonts w:ascii="Arial" w:hAnsi="Arial" w:cs="Arial"/>
                <w:snapToGrid w:val="0"/>
                <w:sz w:val="14"/>
                <w:szCs w:val="14"/>
              </w:rPr>
            </w:pPr>
          </w:p>
        </w:tc>
        <w:tc>
          <w:tcPr>
            <w:tcW w:w="1080" w:type="dxa"/>
            <w:shd w:val="clear" w:color="auto" w:fill="auto"/>
          </w:tcPr>
          <w:p w:rsidR="00C13B60" w:rsidRPr="005F5D39" w:rsidP="00C13B60">
            <w:pPr>
              <w:ind w:left="6"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C13B60" w:rsidRPr="005F5D39" w:rsidP="00C13B60">
            <w:pPr>
              <w:ind w:left="6"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C13B60" w:rsidRPr="005F5D39" w:rsidP="00C13B60">
            <w:pPr>
              <w:ind w:left="6"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C13B60" w:rsidRPr="005F5D39" w:rsidP="00C13B60">
            <w:pPr>
              <w:ind w:left="6"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C13B60" w:rsidRPr="005F5D39" w:rsidP="00C13B60">
            <w:pPr>
              <w:ind w:left="6" w:right="-72"/>
              <w:jc w:val="right"/>
              <w:rPr>
                <w:rFonts w:ascii="Arial" w:hAnsi="Arial" w:cs="Arial"/>
                <w:snapToGrid w:val="0"/>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with subsidiaries as follows:</w:t>
            </w: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080"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080"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Holding Limited</w:t>
            </w:r>
          </w:p>
        </w:tc>
        <w:tc>
          <w:tcPr>
            <w:tcW w:w="1417" w:type="dxa"/>
            <w:shd w:val="nil" w:color="auto" w:fill="auto"/>
          </w:tcPr>
          <w:p w:rsidR="00C13B60" w:rsidRPr="005F5D39" w:rsidP="00C13B60">
            <w:pPr>
              <w:ind w:left="138" w:right="-72" w:hanging="138"/>
              <w:jc w:val="center"/>
              <w:rPr>
                <w:rFonts w:ascii="Arial" w:hAnsi="Arial" w:cs="Arial"/>
                <w:sz w:val="14"/>
                <w:szCs w:val="14"/>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z w:val="14"/>
                <w:szCs w:val="14"/>
              </w:rPr>
            </w:pPr>
            <w:r w:rsidRPr="005F5D39">
              <w:rPr>
                <w:rFonts w:ascii="Arial" w:hAnsi="Arial" w:cs="Arial"/>
                <w:sz w:val="14"/>
                <w:szCs w:val="14"/>
              </w:rPr>
              <w:t>Investing in electric power business</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51.19</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51.19</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48.81</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48.81</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1 Limited</w:t>
            </w:r>
          </w:p>
        </w:tc>
        <w:tc>
          <w:tcPr>
            <w:tcW w:w="1417" w:type="dxa"/>
            <w:shd w:val="nil" w:color="auto" w:fill="auto"/>
          </w:tcPr>
          <w:p w:rsidR="00C13B60" w:rsidRPr="005F5D39" w:rsidP="00C13B60">
            <w:pPr>
              <w:ind w:left="138" w:right="-72" w:hanging="138"/>
              <w:jc w:val="center"/>
              <w:rPr>
                <w:rFonts w:ascii="Arial" w:hAnsi="Arial" w:cs="Arial"/>
                <w:sz w:val="14"/>
                <w:szCs w:val="14"/>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50.69</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50.69</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49.31</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49.31</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2 Limited</w:t>
            </w:r>
          </w:p>
        </w:tc>
        <w:tc>
          <w:tcPr>
            <w:tcW w:w="1417" w:type="dxa"/>
            <w:shd w:val="nil" w:color="auto" w:fill="auto"/>
          </w:tcPr>
          <w:p w:rsidR="00C13B60" w:rsidRPr="005F5D39" w:rsidP="00C13B60">
            <w:pPr>
              <w:ind w:left="138" w:right="-72" w:hanging="138"/>
              <w:jc w:val="center"/>
              <w:rPr>
                <w:rFonts w:ascii="Arial" w:hAnsi="Arial" w:cs="Arial"/>
                <w:sz w:val="14"/>
                <w:szCs w:val="14"/>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51.20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51.20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48.80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48.80</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3 Limited</w:t>
            </w:r>
          </w:p>
        </w:tc>
        <w:tc>
          <w:tcPr>
            <w:tcW w:w="1417" w:type="dxa"/>
            <w:shd w:val="nil" w:color="auto" w:fill="auto"/>
          </w:tcPr>
          <w:p w:rsidR="00C13B60" w:rsidRPr="005F5D39" w:rsidP="00C13B60">
            <w:pPr>
              <w:ind w:left="138" w:right="-72" w:hanging="138"/>
              <w:jc w:val="center"/>
              <w:rPr>
                <w:rFonts w:ascii="Arial" w:hAnsi="Arial" w:cs="Arial"/>
                <w:spacing w:val="-2"/>
                <w:sz w:val="14"/>
                <w:szCs w:val="14"/>
                <w:lang w:val="en-US"/>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30.00</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30.00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60.72</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60.72</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39.28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39.28</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xml:space="preserve">- Amata B.Grimm Power 4 Limited </w:t>
            </w:r>
          </w:p>
        </w:tc>
        <w:tc>
          <w:tcPr>
            <w:tcW w:w="1417" w:type="dxa"/>
            <w:shd w:val="nil" w:color="auto" w:fill="auto"/>
          </w:tcPr>
          <w:p w:rsidR="00C13B60" w:rsidRPr="005F5D39" w:rsidP="00C13B60">
            <w:pPr>
              <w:ind w:left="138" w:right="-72" w:hanging="138"/>
              <w:jc w:val="center"/>
              <w:rPr>
                <w:rFonts w:ascii="Arial" w:hAnsi="Arial" w:cs="Arial"/>
                <w:spacing w:val="-2"/>
                <w:sz w:val="14"/>
                <w:szCs w:val="14"/>
                <w:lang w:val="en-US"/>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pacing w:val="-2"/>
                <w:sz w:val="14"/>
                <w:szCs w:val="14"/>
                <w:cs/>
                <w:lang w:val="en-US"/>
              </w:rPr>
            </w:pPr>
            <w:r w:rsidRPr="005F5D39">
              <w:rPr>
                <w:rFonts w:ascii="Arial" w:hAnsi="Arial" w:cs="Arial"/>
                <w:spacing w:val="-2"/>
                <w:sz w:val="14"/>
                <w:szCs w:val="14"/>
                <w:lang w:val="en-US"/>
              </w:rPr>
              <w:t xml:space="preserve">Electricity generating </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5 Limited</w:t>
            </w:r>
          </w:p>
        </w:tc>
        <w:tc>
          <w:tcPr>
            <w:tcW w:w="1417" w:type="dxa"/>
            <w:shd w:val="nil" w:color="auto" w:fill="auto"/>
          </w:tcPr>
          <w:p w:rsidR="00C13B60" w:rsidRPr="005F5D39" w:rsidP="00C13B60">
            <w:pPr>
              <w:ind w:left="138" w:right="-72" w:hanging="138"/>
              <w:jc w:val="center"/>
              <w:rPr>
                <w:rFonts w:ascii="Arial" w:hAnsi="Arial" w:cs="Arial"/>
                <w:spacing w:val="-2"/>
                <w:sz w:val="14"/>
                <w:szCs w:val="14"/>
                <w:lang w:val="en-US"/>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pacing w:val="-2"/>
                <w:sz w:val="14"/>
                <w:szCs w:val="17"/>
              </w:rPr>
            </w:pPr>
            <w:r w:rsidRPr="005F5D39">
              <w:rPr>
                <w:rFonts w:ascii="Arial" w:hAnsi="Arial" w:cs="Arial"/>
                <w:spacing w:val="-2"/>
                <w:sz w:val="14"/>
                <w:szCs w:val="14"/>
                <w:lang w:val="en-US"/>
              </w:rPr>
              <w:t>Electricity generat</w:t>
            </w:r>
            <w:r w:rsidRPr="005F5D39">
              <w:rPr>
                <w:rFonts w:ascii="Arial" w:hAnsi="Arial" w:cs="Arial"/>
                <w:spacing w:val="-2"/>
                <w:sz w:val="14"/>
                <w:szCs w:val="17"/>
              </w:rPr>
              <w:t>ing</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(Rayong) 1 Limited</w:t>
            </w:r>
          </w:p>
        </w:tc>
        <w:tc>
          <w:tcPr>
            <w:tcW w:w="1417" w:type="dxa"/>
            <w:shd w:val="nil" w:color="auto" w:fill="auto"/>
          </w:tcPr>
          <w:p w:rsidR="00C13B60" w:rsidRPr="005F5D39" w:rsidP="00C13B60">
            <w:pPr>
              <w:ind w:left="138" w:right="-72" w:hanging="138"/>
              <w:jc w:val="center"/>
              <w:rPr>
                <w:rFonts w:ascii="Arial" w:hAnsi="Arial" w:cs="Arial"/>
                <w:spacing w:val="-2"/>
                <w:sz w:val="14"/>
                <w:szCs w:val="14"/>
                <w:lang w:val="en-US"/>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30.00</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30.00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61.74</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61.74</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38.26</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38.26</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(Rayong) 2 Limited</w:t>
            </w:r>
          </w:p>
        </w:tc>
        <w:tc>
          <w:tcPr>
            <w:tcW w:w="1417" w:type="dxa"/>
            <w:shd w:val="nil" w:color="auto" w:fill="auto"/>
          </w:tcPr>
          <w:p w:rsidR="00C13B60" w:rsidRPr="005F5D39" w:rsidP="00C13B60">
            <w:pPr>
              <w:ind w:left="138" w:right="-72" w:hanging="138"/>
              <w:jc w:val="center"/>
              <w:rPr>
                <w:rFonts w:ascii="Arial" w:hAnsi="Arial" w:cs="Arial"/>
                <w:spacing w:val="-2"/>
                <w:sz w:val="14"/>
                <w:szCs w:val="14"/>
                <w:lang w:val="en-US"/>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30.00</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30.00</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61.74</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61.74</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38.26</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38.26</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napToGrid w:val="0"/>
                <w:sz w:val="14"/>
                <w:szCs w:val="14"/>
              </w:rPr>
            </w:pPr>
          </w:p>
        </w:tc>
        <w:tc>
          <w:tcPr>
            <w:tcW w:w="3476" w:type="dxa"/>
            <w:shd w:val="clear" w:color="auto" w:fill="auto"/>
          </w:tcPr>
          <w:p w:rsidR="00C13B60" w:rsidRPr="005F5D39" w:rsidP="00C13B60">
            <w:pPr>
              <w:ind w:left="138" w:right="-72" w:hanging="138"/>
              <w:rPr>
                <w:rFonts w:ascii="Arial" w:hAnsi="Arial" w:cs="Arial"/>
                <w:snapToGrid w:val="0"/>
                <w:sz w:val="14"/>
                <w:szCs w:val="14"/>
              </w:rPr>
            </w:pPr>
          </w:p>
        </w:tc>
        <w:tc>
          <w:tcPr>
            <w:tcW w:w="1101" w:type="dxa"/>
            <w:shd w:val="clear" w:color="auto" w:fill="auto"/>
            <w:vAlign w:val="bottom"/>
          </w:tcPr>
          <w:p w:rsidR="00C13B60" w:rsidRPr="005F5D39" w:rsidP="00C13B60">
            <w:pPr>
              <w:ind w:right="-72"/>
              <w:jc w:val="right"/>
              <w:rPr>
                <w:rFonts w:ascii="Arial" w:hAnsi="Arial" w:cs="Arial"/>
                <w:snapToGrid w:val="0"/>
                <w:sz w:val="14"/>
                <w:szCs w:val="14"/>
              </w:rPr>
            </w:pPr>
          </w:p>
        </w:tc>
        <w:tc>
          <w:tcPr>
            <w:tcW w:w="1080" w:type="dxa"/>
            <w:shd w:val="clear" w:color="auto" w:fill="auto"/>
            <w:vAlign w:val="bottom"/>
          </w:tcPr>
          <w:p w:rsidR="00C13B60" w:rsidRPr="005F5D39" w:rsidP="00C13B60">
            <w:pPr>
              <w:ind w:right="-72"/>
              <w:jc w:val="right"/>
              <w:rPr>
                <w:rFonts w:ascii="Arial" w:hAnsi="Arial" w:cs="Arial"/>
                <w:snapToGrid w:val="0"/>
                <w:sz w:val="14"/>
                <w:szCs w:val="14"/>
              </w:rPr>
            </w:pPr>
          </w:p>
        </w:tc>
        <w:tc>
          <w:tcPr>
            <w:tcW w:w="1193" w:type="dxa"/>
            <w:vAlign w:val="bottom"/>
          </w:tcPr>
          <w:p w:rsidR="00C13B60" w:rsidRPr="005F5D39" w:rsidP="00C13B60">
            <w:pPr>
              <w:ind w:right="-72"/>
              <w:jc w:val="right"/>
              <w:rPr>
                <w:rFonts w:ascii="Arial" w:hAnsi="Arial" w:cs="Arial"/>
                <w:snapToGrid w:val="0"/>
                <w:sz w:val="14"/>
                <w:szCs w:val="14"/>
              </w:rPr>
            </w:pPr>
          </w:p>
        </w:tc>
        <w:tc>
          <w:tcPr>
            <w:tcW w:w="1193" w:type="dxa"/>
            <w:vAlign w:val="bottom"/>
          </w:tcPr>
          <w:p w:rsidR="00C13B60" w:rsidRPr="005F5D39" w:rsidP="00C13B60">
            <w:pPr>
              <w:ind w:right="-72"/>
              <w:jc w:val="right"/>
              <w:rPr>
                <w:rFonts w:ascii="Arial" w:hAnsi="Arial" w:cs="Arial"/>
                <w:snapToGrid w:val="0"/>
                <w:sz w:val="14"/>
                <w:szCs w:val="14"/>
              </w:rPr>
            </w:pPr>
          </w:p>
        </w:tc>
        <w:tc>
          <w:tcPr>
            <w:tcW w:w="1193" w:type="dxa"/>
            <w:vAlign w:val="bottom"/>
          </w:tcPr>
          <w:p w:rsidR="00C13B60" w:rsidRPr="005F5D39" w:rsidP="00C13B60">
            <w:pPr>
              <w:ind w:right="-72"/>
              <w:jc w:val="right"/>
              <w:rPr>
                <w:rFonts w:ascii="Arial" w:hAnsi="Arial" w:cs="Arial"/>
                <w:snapToGrid w:val="0"/>
                <w:sz w:val="14"/>
                <w:szCs w:val="14"/>
              </w:rPr>
            </w:pPr>
          </w:p>
        </w:tc>
        <w:tc>
          <w:tcPr>
            <w:tcW w:w="1193" w:type="dxa"/>
            <w:vAlign w:val="bottom"/>
          </w:tcPr>
          <w:p w:rsidR="00C13B60" w:rsidRPr="005F5D39" w:rsidP="00C13B60">
            <w:pPr>
              <w:ind w:right="-72"/>
              <w:jc w:val="right"/>
              <w:rPr>
                <w:rFonts w:ascii="Arial" w:hAnsi="Arial" w:cs="Arial"/>
                <w:snapToGrid w:val="0"/>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(Rayong) 3 Limited</w:t>
            </w:r>
          </w:p>
        </w:tc>
        <w:tc>
          <w:tcPr>
            <w:tcW w:w="1417" w:type="dxa"/>
            <w:shd w:val="nil" w:color="auto" w:fill="auto"/>
          </w:tcPr>
          <w:p w:rsidR="00C13B60" w:rsidRPr="005F5D39" w:rsidP="00C13B60">
            <w:pPr>
              <w:ind w:left="138" w:right="-72" w:hanging="138"/>
              <w:jc w:val="center"/>
              <w:rPr>
                <w:rFonts w:ascii="Arial" w:hAnsi="Arial" w:cs="Arial"/>
                <w:sz w:val="14"/>
                <w:szCs w:val="14"/>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 (commenced operation in the 1</w:t>
            </w:r>
            <w:r w:rsidRPr="005F5D39">
              <w:rPr>
                <w:rFonts w:ascii="Arial" w:hAnsi="Arial" w:cs="Arial"/>
                <w:spacing w:val="-2"/>
                <w:sz w:val="14"/>
                <w:szCs w:val="14"/>
                <w:vertAlign w:val="superscript"/>
                <w:lang w:val="en-US"/>
              </w:rPr>
              <w:t>st</w:t>
            </w:r>
            <w:r w:rsidRPr="005F5D39">
              <w:rPr>
                <w:rFonts w:ascii="Arial" w:hAnsi="Arial" w:cs="Arial"/>
                <w:spacing w:val="-2"/>
                <w:sz w:val="14"/>
                <w:szCs w:val="14"/>
                <w:lang w:val="en-US"/>
              </w:rPr>
              <w:t xml:space="preserve"> quarter of 2018)</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napToGrid w:val="0"/>
                <w:sz w:val="14"/>
                <w:szCs w:val="14"/>
                <w:lang w:val="en-US" w:eastAsia="th-TH"/>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(Rayong) 4 Limited</w:t>
            </w:r>
          </w:p>
        </w:tc>
        <w:tc>
          <w:tcPr>
            <w:tcW w:w="1417" w:type="dxa"/>
            <w:shd w:val="nil" w:color="auto" w:fill="auto"/>
          </w:tcPr>
          <w:p w:rsidR="00C13B60" w:rsidRPr="005F5D39" w:rsidP="00C13B60">
            <w:pPr>
              <w:ind w:left="138" w:right="-72" w:hanging="138"/>
              <w:jc w:val="center"/>
              <w:rPr>
                <w:rFonts w:ascii="Arial" w:hAnsi="Arial" w:cs="Arial"/>
                <w:sz w:val="14"/>
                <w:szCs w:val="14"/>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napToGrid w:val="0"/>
                <w:sz w:val="14"/>
                <w:szCs w:val="14"/>
                <w:lang w:val="en-US" w:eastAsia="th-TH"/>
              </w:rPr>
            </w:pPr>
            <w:r w:rsidRPr="005F5D39">
              <w:rPr>
                <w:rFonts w:ascii="Arial" w:hAnsi="Arial" w:cs="Arial"/>
                <w:spacing w:val="-2"/>
                <w:sz w:val="14"/>
                <w:szCs w:val="14"/>
                <w:lang w:val="en-US"/>
              </w:rPr>
              <w:t>Electricity generating (commenced operation in the 2</w:t>
            </w:r>
            <w:r w:rsidRPr="005F5D39">
              <w:rPr>
                <w:rFonts w:ascii="Arial" w:hAnsi="Arial" w:cs="Arial"/>
                <w:spacing w:val="-2"/>
                <w:sz w:val="14"/>
                <w:szCs w:val="14"/>
                <w:vertAlign w:val="superscript"/>
                <w:lang w:val="en-US"/>
              </w:rPr>
              <w:t>nd</w:t>
            </w:r>
            <w:r w:rsidRPr="005F5D39">
              <w:rPr>
                <w:rFonts w:ascii="Arial" w:hAnsi="Arial" w:cs="Arial"/>
                <w:spacing w:val="-2"/>
                <w:sz w:val="14"/>
                <w:szCs w:val="14"/>
                <w:lang w:val="en-US"/>
              </w:rPr>
              <w:t xml:space="preserve"> quarter of 2018)</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r w:rsidRPr="005F5D39">
              <w:rPr>
                <w:rFonts w:ascii="Arial" w:hAnsi="Arial" w:cs="Arial"/>
                <w:snapToGrid w:val="0"/>
                <w:sz w:val="14"/>
                <w:szCs w:val="14"/>
              </w:rPr>
              <w:t>- Amata B.Grimm Power (Rayong) 5 Limited</w:t>
            </w:r>
          </w:p>
        </w:tc>
        <w:tc>
          <w:tcPr>
            <w:tcW w:w="1417" w:type="dxa"/>
            <w:shd w:val="nil" w:color="auto" w:fill="auto"/>
          </w:tcPr>
          <w:p w:rsidR="00C13B60" w:rsidRPr="005F5D39" w:rsidP="00C13B60">
            <w:pPr>
              <w:ind w:left="138" w:right="-72" w:hanging="138"/>
              <w:jc w:val="center"/>
              <w:rPr>
                <w:rFonts w:ascii="Arial" w:hAnsi="Arial" w:cs="Arial"/>
                <w:sz w:val="14"/>
                <w:szCs w:val="14"/>
              </w:rPr>
            </w:pPr>
            <w:r w:rsidRPr="005F5D39">
              <w:rPr>
                <w:rFonts w:ascii="Arial" w:hAnsi="Arial" w:cs="Arial"/>
                <w:sz w:val="14"/>
                <w:szCs w:val="14"/>
              </w:rPr>
              <w:t>Thailand</w:t>
            </w: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 (construction in progress)</w:t>
            </w:r>
          </w:p>
        </w:tc>
        <w:tc>
          <w:tcPr>
            <w:tcW w:w="1101"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080" w:type="dxa"/>
            <w:shd w:val="clear" w:color="auto" w:fill="auto"/>
          </w:tcPr>
          <w:p w:rsidR="00C13B60" w:rsidRPr="005F5D39" w:rsidP="00C13B60">
            <w:pPr>
              <w:ind w:right="-72"/>
              <w:jc w:val="right"/>
              <w:rPr>
                <w:rFonts w:ascii="Arial" w:hAnsi="Arial" w:cs="Arial"/>
                <w:sz w:val="14"/>
                <w:szCs w:val="14"/>
              </w:rPr>
            </w:pPr>
            <w:r w:rsidRPr="005F5D39">
              <w:rPr>
                <w:rFonts w:ascii="Arial" w:hAnsi="Arial" w:cs="Arial"/>
                <w:sz w:val="14"/>
                <w:szCs w:val="14"/>
              </w:rPr>
              <w:t>29.88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55.48</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c>
          <w:tcPr>
            <w:tcW w:w="1193" w:type="dxa"/>
          </w:tcPr>
          <w:p w:rsidR="00C13B60" w:rsidRPr="005F5D39" w:rsidP="00C13B60">
            <w:pPr>
              <w:ind w:right="-72"/>
              <w:jc w:val="right"/>
              <w:rPr>
                <w:rFonts w:ascii="Arial" w:hAnsi="Arial" w:cs="Arial"/>
                <w:sz w:val="14"/>
                <w:szCs w:val="14"/>
              </w:rPr>
            </w:pPr>
            <w:r w:rsidRPr="005F5D39">
              <w:rPr>
                <w:rFonts w:ascii="Arial" w:hAnsi="Arial" w:cs="Arial"/>
                <w:sz w:val="14"/>
                <w:szCs w:val="14"/>
              </w:rPr>
              <w:t>44.52</w:t>
            </w:r>
          </w:p>
        </w:tc>
      </w:tr>
      <w:tr w:rsidTr="00095A29">
        <w:tblPrEx>
          <w:tblW w:w="4868" w:type="pct"/>
          <w:tblInd w:w="297" w:type="dxa"/>
          <w:tblLayout w:type="fixed"/>
          <w:tblLook w:val="04A0"/>
        </w:tblPrEx>
        <w:trPr>
          <w:trHeight w:val="20"/>
        </w:trPr>
        <w:tc>
          <w:tcPr>
            <w:tcW w:w="3357" w:type="dxa"/>
            <w:shd w:val="clear" w:color="auto" w:fill="auto"/>
          </w:tcPr>
          <w:p w:rsidR="00C13B60" w:rsidRPr="005F5D39" w:rsidP="00C13B60">
            <w:pPr>
              <w:ind w:left="245" w:right="-72"/>
              <w:rPr>
                <w:rFonts w:ascii="Arial" w:hAnsi="Arial" w:cs="Arial"/>
                <w:snapToGrid w:val="0"/>
                <w:sz w:val="14"/>
                <w:szCs w:val="14"/>
              </w:rPr>
            </w:pPr>
          </w:p>
        </w:tc>
        <w:tc>
          <w:tcPr>
            <w:tcW w:w="1417" w:type="dxa"/>
            <w:shd w:val="nil" w:color="auto" w:fill="auto"/>
          </w:tcPr>
          <w:p w:rsidR="00C13B60" w:rsidRPr="005F5D39" w:rsidP="00C13B60">
            <w:pPr>
              <w:ind w:left="138" w:right="-72" w:hanging="138"/>
              <w:jc w:val="center"/>
              <w:rPr>
                <w:rFonts w:ascii="Arial" w:hAnsi="Arial" w:cs="Arial"/>
                <w:sz w:val="14"/>
                <w:szCs w:val="14"/>
              </w:rPr>
            </w:pPr>
          </w:p>
        </w:tc>
        <w:tc>
          <w:tcPr>
            <w:tcW w:w="3476" w:type="dxa"/>
            <w:shd w:val="clear" w:color="auto" w:fill="auto"/>
          </w:tcPr>
          <w:p w:rsidR="00C13B60" w:rsidRPr="005F5D39" w:rsidP="00C13B60">
            <w:pPr>
              <w:ind w:left="138" w:right="-72" w:hanging="138"/>
              <w:rPr>
                <w:rFonts w:ascii="Arial" w:hAnsi="Arial" w:cs="Arial"/>
                <w:spacing w:val="-2"/>
                <w:sz w:val="14"/>
                <w:szCs w:val="14"/>
                <w:lang w:val="en-US"/>
              </w:rPr>
            </w:pPr>
          </w:p>
        </w:tc>
        <w:tc>
          <w:tcPr>
            <w:tcW w:w="1101" w:type="dxa"/>
            <w:shd w:val="clear" w:color="auto" w:fill="auto"/>
          </w:tcPr>
          <w:p w:rsidR="00C13B60" w:rsidRPr="005F5D39" w:rsidP="00C13B60">
            <w:pPr>
              <w:ind w:right="-72"/>
              <w:jc w:val="right"/>
              <w:rPr>
                <w:rFonts w:ascii="Arial" w:hAnsi="Arial" w:cs="Arial"/>
                <w:sz w:val="14"/>
                <w:szCs w:val="14"/>
              </w:rPr>
            </w:pPr>
          </w:p>
        </w:tc>
        <w:tc>
          <w:tcPr>
            <w:tcW w:w="1080" w:type="dxa"/>
            <w:shd w:val="clear" w:color="auto" w:fill="auto"/>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c>
          <w:tcPr>
            <w:tcW w:w="1193" w:type="dxa"/>
          </w:tcPr>
          <w:p w:rsidR="00C13B60" w:rsidRPr="005F5D39" w:rsidP="00C13B60">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1F13B7" w:rsidRPr="005F5D39" w:rsidP="001F13B7">
            <w:pPr>
              <w:ind w:left="245" w:right="-72"/>
              <w:rPr>
                <w:rFonts w:ascii="Arial" w:hAnsi="Arial" w:cs="Arial"/>
                <w:snapToGrid w:val="0"/>
                <w:sz w:val="14"/>
                <w:szCs w:val="14"/>
              </w:rPr>
            </w:pPr>
            <w:r w:rsidRPr="005F5D39">
              <w:rPr>
                <w:rFonts w:ascii="Arial" w:hAnsi="Arial" w:cs="Arial"/>
                <w:snapToGrid w:val="0"/>
                <w:sz w:val="14"/>
                <w:szCs w:val="14"/>
              </w:rPr>
              <w:t>- Amata Power (Bien Hoa) Limited</w:t>
            </w:r>
          </w:p>
        </w:tc>
        <w:tc>
          <w:tcPr>
            <w:tcW w:w="1417" w:type="dxa"/>
            <w:shd w:val="nil" w:color="auto" w:fill="auto"/>
          </w:tcPr>
          <w:p w:rsidR="001F13B7" w:rsidRPr="005F5D39" w:rsidP="001F13B7">
            <w:pPr>
              <w:ind w:left="138" w:right="-72" w:hanging="138"/>
              <w:jc w:val="center"/>
              <w:rPr>
                <w:rFonts w:ascii="Arial" w:hAnsi="Arial" w:cs="Arial"/>
                <w:sz w:val="14"/>
                <w:szCs w:val="14"/>
              </w:rPr>
            </w:pPr>
            <w:r w:rsidRPr="005F5D39">
              <w:rPr>
                <w:rFonts w:ascii="Arial" w:hAnsi="Arial" w:cs="Arial"/>
                <w:sz w:val="14"/>
                <w:szCs w:val="14"/>
              </w:rPr>
              <w:t>Vietnam</w:t>
            </w:r>
          </w:p>
        </w:tc>
        <w:tc>
          <w:tcPr>
            <w:tcW w:w="3476" w:type="dxa"/>
            <w:shd w:val="clear" w:color="auto" w:fill="auto"/>
          </w:tcPr>
          <w:p w:rsidR="001F13B7" w:rsidRPr="005F5D39" w:rsidP="001F13B7">
            <w:pPr>
              <w:ind w:left="138" w:right="-72" w:hanging="138"/>
              <w:rPr>
                <w:rFonts w:ascii="Arial" w:hAnsi="Arial" w:cs="Arial"/>
                <w:snapToGrid w:val="0"/>
                <w:sz w:val="14"/>
                <w:szCs w:val="14"/>
                <w:lang w:val="en-US" w:eastAsia="th-TH"/>
              </w:rPr>
            </w:pPr>
            <w:r w:rsidRPr="005F5D39">
              <w:rPr>
                <w:rFonts w:ascii="Arial" w:hAnsi="Arial" w:cs="Arial"/>
                <w:spacing w:val="-2"/>
                <w:sz w:val="14"/>
                <w:szCs w:val="14"/>
                <w:lang w:val="en-US"/>
              </w:rPr>
              <w:t>Electricity generating</w:t>
            </w:r>
          </w:p>
        </w:tc>
        <w:tc>
          <w:tcPr>
            <w:tcW w:w="1101" w:type="dxa"/>
            <w:shd w:val="clear" w:color="auto" w:fill="auto"/>
          </w:tcPr>
          <w:p w:rsidR="001F13B7" w:rsidRPr="005F5D39" w:rsidP="001F13B7">
            <w:pPr>
              <w:ind w:right="-72"/>
              <w:jc w:val="right"/>
              <w:rPr>
                <w:rFonts w:ascii="Arial" w:hAnsi="Arial" w:cs="Arial"/>
                <w:sz w:val="14"/>
                <w:szCs w:val="14"/>
              </w:rPr>
            </w:pPr>
            <w:r w:rsidRPr="005F5D39">
              <w:rPr>
                <w:rFonts w:ascii="Arial" w:hAnsi="Arial" w:cs="Arial"/>
                <w:sz w:val="14"/>
                <w:szCs w:val="14"/>
              </w:rPr>
              <w:t>-</w:t>
            </w:r>
          </w:p>
        </w:tc>
        <w:tc>
          <w:tcPr>
            <w:tcW w:w="1080" w:type="dxa"/>
            <w:shd w:val="clear" w:color="auto" w:fill="auto"/>
          </w:tcPr>
          <w:p w:rsidR="001F13B7" w:rsidRPr="005F5D39" w:rsidP="001F13B7">
            <w:pPr>
              <w:ind w:right="-72"/>
              <w:jc w:val="right"/>
              <w:rPr>
                <w:rFonts w:ascii="Arial" w:hAnsi="Arial" w:cs="Arial"/>
                <w:sz w:val="14"/>
                <w:szCs w:val="14"/>
              </w:rPr>
            </w:pPr>
            <w:r w:rsidRPr="005F5D39">
              <w:rPr>
                <w:rFonts w:ascii="Arial" w:hAnsi="Arial" w:cs="Arial"/>
                <w:sz w:val="14"/>
                <w:szCs w:val="14"/>
              </w:rPr>
              <w:t>-</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30.72</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30.72</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69.28</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69.28</w:t>
            </w:r>
          </w:p>
        </w:tc>
      </w:tr>
      <w:tr w:rsidTr="00095A29">
        <w:tblPrEx>
          <w:tblW w:w="4868" w:type="pct"/>
          <w:tblInd w:w="297" w:type="dxa"/>
          <w:tblLayout w:type="fixed"/>
          <w:tblLook w:val="04A0"/>
        </w:tblPrEx>
        <w:trPr>
          <w:trHeight w:val="20"/>
        </w:trPr>
        <w:tc>
          <w:tcPr>
            <w:tcW w:w="3357" w:type="dxa"/>
            <w:shd w:val="clear" w:color="auto" w:fill="auto"/>
          </w:tcPr>
          <w:p w:rsidR="001F13B7" w:rsidRPr="005F5D39" w:rsidP="001F13B7">
            <w:pPr>
              <w:ind w:left="245" w:right="-72"/>
              <w:rPr>
                <w:rFonts w:ascii="Arial" w:hAnsi="Arial" w:cs="Arial"/>
                <w:snapToGrid w:val="0"/>
                <w:sz w:val="14"/>
                <w:szCs w:val="14"/>
              </w:rPr>
            </w:pPr>
          </w:p>
        </w:tc>
        <w:tc>
          <w:tcPr>
            <w:tcW w:w="1417" w:type="dxa"/>
            <w:shd w:val="nil" w:color="auto" w:fill="auto"/>
          </w:tcPr>
          <w:p w:rsidR="001F13B7" w:rsidRPr="005F5D39" w:rsidP="001F13B7">
            <w:pPr>
              <w:ind w:left="138" w:right="-72" w:hanging="138"/>
              <w:jc w:val="center"/>
              <w:rPr>
                <w:rFonts w:ascii="Arial" w:hAnsi="Arial" w:cs="Arial"/>
                <w:sz w:val="14"/>
                <w:szCs w:val="14"/>
              </w:rPr>
            </w:pPr>
          </w:p>
        </w:tc>
        <w:tc>
          <w:tcPr>
            <w:tcW w:w="3476" w:type="dxa"/>
            <w:shd w:val="clear" w:color="auto" w:fill="auto"/>
          </w:tcPr>
          <w:p w:rsidR="001F13B7" w:rsidRPr="005F5D39" w:rsidP="001F13B7">
            <w:pPr>
              <w:ind w:left="138" w:right="-72" w:hanging="138"/>
              <w:rPr>
                <w:rFonts w:ascii="Arial" w:hAnsi="Arial" w:cs="Arial"/>
                <w:snapToGrid w:val="0"/>
                <w:sz w:val="14"/>
                <w:szCs w:val="14"/>
                <w:lang w:val="en-US" w:eastAsia="th-TH"/>
              </w:rPr>
            </w:pPr>
          </w:p>
        </w:tc>
        <w:tc>
          <w:tcPr>
            <w:tcW w:w="1101" w:type="dxa"/>
            <w:shd w:val="clear" w:color="auto" w:fill="auto"/>
          </w:tcPr>
          <w:p w:rsidR="001F13B7" w:rsidRPr="005F5D39" w:rsidP="001F13B7">
            <w:pPr>
              <w:ind w:right="-72"/>
              <w:jc w:val="right"/>
              <w:rPr>
                <w:rFonts w:ascii="Arial" w:hAnsi="Arial" w:cs="Arial"/>
                <w:sz w:val="14"/>
                <w:szCs w:val="14"/>
              </w:rPr>
            </w:pPr>
          </w:p>
        </w:tc>
        <w:tc>
          <w:tcPr>
            <w:tcW w:w="1080" w:type="dxa"/>
            <w:shd w:val="clear" w:color="auto" w:fill="auto"/>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1F13B7" w:rsidRPr="005F5D39" w:rsidP="001F13B7">
            <w:pPr>
              <w:ind w:left="245" w:right="-72"/>
              <w:rPr>
                <w:rFonts w:ascii="Arial" w:hAnsi="Arial" w:cs="Arial"/>
                <w:snapToGrid w:val="0"/>
                <w:sz w:val="14"/>
                <w:szCs w:val="14"/>
              </w:rPr>
            </w:pPr>
            <w:r w:rsidRPr="005F5D39">
              <w:rPr>
                <w:rFonts w:ascii="Arial" w:hAnsi="Arial" w:cs="Arial"/>
                <w:snapToGrid w:val="0"/>
                <w:sz w:val="14"/>
                <w:szCs w:val="14"/>
              </w:rPr>
              <w:t>- Amata Power (Rayong) Limited</w:t>
            </w:r>
          </w:p>
        </w:tc>
        <w:tc>
          <w:tcPr>
            <w:tcW w:w="1417" w:type="dxa"/>
            <w:shd w:val="nil" w:color="auto" w:fill="auto"/>
          </w:tcPr>
          <w:p w:rsidR="001F13B7" w:rsidRPr="005F5D39" w:rsidP="001F13B7">
            <w:pPr>
              <w:ind w:left="138" w:right="-72" w:hanging="138"/>
              <w:jc w:val="center"/>
              <w:rPr>
                <w:rFonts w:ascii="Arial" w:hAnsi="Arial" w:cs="Arial"/>
                <w:sz w:val="14"/>
                <w:szCs w:val="14"/>
              </w:rPr>
            </w:pPr>
            <w:r w:rsidRPr="005F5D39">
              <w:rPr>
                <w:rFonts w:ascii="Arial" w:hAnsi="Arial" w:cs="Arial"/>
                <w:sz w:val="14"/>
                <w:szCs w:val="14"/>
              </w:rPr>
              <w:t>Thailand</w:t>
            </w:r>
          </w:p>
        </w:tc>
        <w:tc>
          <w:tcPr>
            <w:tcW w:w="3476" w:type="dxa"/>
            <w:shd w:val="clear" w:color="auto" w:fill="auto"/>
          </w:tcPr>
          <w:p w:rsidR="001F13B7" w:rsidRPr="005F5D39" w:rsidP="001F13B7">
            <w:pPr>
              <w:ind w:left="138" w:right="-72" w:hanging="138"/>
              <w:rPr>
                <w:rFonts w:ascii="Arial" w:hAnsi="Arial" w:cs="Arial"/>
                <w:snapToGrid w:val="0"/>
                <w:sz w:val="14"/>
                <w:szCs w:val="14"/>
                <w:lang w:val="en-US" w:eastAsia="th-TH"/>
              </w:rPr>
            </w:pPr>
            <w:r w:rsidRPr="005F5D39">
              <w:rPr>
                <w:rFonts w:ascii="Arial" w:hAnsi="Arial" w:cs="Arial"/>
                <w:spacing w:val="-2"/>
                <w:sz w:val="14"/>
                <w:szCs w:val="14"/>
                <w:lang w:val="en-US"/>
              </w:rPr>
              <w:t xml:space="preserve">Electricity generating </w:t>
            </w:r>
            <w:r w:rsidRPr="005F5D39">
              <w:rPr>
                <w:rFonts w:ascii="Arial" w:hAnsi="Arial" w:cs="Arial"/>
                <w:snapToGrid w:val="0"/>
                <w:sz w:val="14"/>
                <w:szCs w:val="14"/>
                <w:lang w:val="en-US" w:eastAsia="th-TH"/>
              </w:rPr>
              <w:t>(dormant)</w:t>
            </w:r>
          </w:p>
        </w:tc>
        <w:tc>
          <w:tcPr>
            <w:tcW w:w="1101" w:type="dxa"/>
            <w:shd w:val="clear" w:color="auto" w:fill="auto"/>
          </w:tcPr>
          <w:p w:rsidR="001F13B7" w:rsidRPr="005F5D39" w:rsidP="001F13B7">
            <w:pPr>
              <w:ind w:right="-72"/>
              <w:jc w:val="right"/>
              <w:rPr>
                <w:rFonts w:ascii="Arial" w:hAnsi="Arial" w:cs="Arial"/>
                <w:sz w:val="14"/>
                <w:szCs w:val="14"/>
              </w:rPr>
            </w:pPr>
            <w:r w:rsidRPr="005F5D39">
              <w:rPr>
                <w:rFonts w:ascii="Arial" w:hAnsi="Arial" w:cs="Arial"/>
                <w:sz w:val="14"/>
                <w:szCs w:val="14"/>
              </w:rPr>
              <w:t>-</w:t>
            </w:r>
          </w:p>
        </w:tc>
        <w:tc>
          <w:tcPr>
            <w:tcW w:w="1080" w:type="dxa"/>
            <w:shd w:val="clear" w:color="auto" w:fill="auto"/>
          </w:tcPr>
          <w:p w:rsidR="001F13B7" w:rsidRPr="005F5D39" w:rsidP="001F13B7">
            <w:pPr>
              <w:ind w:right="-72"/>
              <w:jc w:val="right"/>
              <w:rPr>
                <w:rFonts w:ascii="Arial" w:hAnsi="Arial" w:cs="Arial"/>
                <w:sz w:val="14"/>
                <w:szCs w:val="14"/>
              </w:rPr>
            </w:pPr>
            <w:r w:rsidRPr="005F5D39">
              <w:rPr>
                <w:rFonts w:ascii="Arial" w:hAnsi="Arial" w:cs="Arial"/>
                <w:sz w:val="14"/>
                <w:szCs w:val="14"/>
              </w:rPr>
              <w:t>-</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51.19</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51.19</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48.81</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48.81</w:t>
            </w:r>
          </w:p>
        </w:tc>
      </w:tr>
      <w:tr w:rsidTr="00095A29">
        <w:tblPrEx>
          <w:tblW w:w="4868" w:type="pct"/>
          <w:tblInd w:w="297" w:type="dxa"/>
          <w:tblLayout w:type="fixed"/>
          <w:tblLook w:val="04A0"/>
        </w:tblPrEx>
        <w:trPr>
          <w:trHeight w:val="20"/>
        </w:trPr>
        <w:tc>
          <w:tcPr>
            <w:tcW w:w="3357" w:type="dxa"/>
            <w:shd w:val="clear" w:color="auto" w:fill="auto"/>
          </w:tcPr>
          <w:p w:rsidR="001F13B7" w:rsidRPr="005F5D39" w:rsidP="001F13B7">
            <w:pPr>
              <w:ind w:left="245" w:right="-72"/>
              <w:rPr>
                <w:rFonts w:ascii="Arial" w:hAnsi="Arial" w:cs="Arial"/>
                <w:snapToGrid w:val="0"/>
                <w:sz w:val="14"/>
                <w:szCs w:val="14"/>
              </w:rPr>
            </w:pPr>
          </w:p>
        </w:tc>
        <w:tc>
          <w:tcPr>
            <w:tcW w:w="1417" w:type="dxa"/>
            <w:shd w:val="nil" w:color="auto" w:fill="auto"/>
          </w:tcPr>
          <w:p w:rsidR="001F13B7" w:rsidRPr="005F5D39" w:rsidP="001F13B7">
            <w:pPr>
              <w:ind w:left="138" w:right="-72" w:hanging="138"/>
              <w:jc w:val="center"/>
              <w:rPr>
                <w:rFonts w:ascii="Arial" w:hAnsi="Arial" w:cs="Arial"/>
                <w:sz w:val="14"/>
                <w:szCs w:val="14"/>
              </w:rPr>
            </w:pPr>
          </w:p>
        </w:tc>
        <w:tc>
          <w:tcPr>
            <w:tcW w:w="3476" w:type="dxa"/>
            <w:shd w:val="clear" w:color="auto" w:fill="auto"/>
          </w:tcPr>
          <w:p w:rsidR="001F13B7" w:rsidRPr="005F5D39" w:rsidP="001F13B7">
            <w:pPr>
              <w:ind w:left="138" w:right="-72" w:hanging="138"/>
              <w:rPr>
                <w:rFonts w:ascii="Arial" w:hAnsi="Arial" w:cs="Arial"/>
                <w:snapToGrid w:val="0"/>
                <w:sz w:val="14"/>
                <w:szCs w:val="14"/>
                <w:lang w:val="en-US" w:eastAsia="th-TH"/>
              </w:rPr>
            </w:pPr>
          </w:p>
        </w:tc>
        <w:tc>
          <w:tcPr>
            <w:tcW w:w="1101" w:type="dxa"/>
            <w:shd w:val="clear" w:color="auto" w:fill="auto"/>
          </w:tcPr>
          <w:p w:rsidR="001F13B7" w:rsidRPr="005F5D39" w:rsidP="001F13B7">
            <w:pPr>
              <w:ind w:right="-72"/>
              <w:jc w:val="right"/>
              <w:rPr>
                <w:rFonts w:ascii="Arial" w:hAnsi="Arial" w:cs="Arial"/>
                <w:sz w:val="14"/>
                <w:szCs w:val="14"/>
              </w:rPr>
            </w:pPr>
          </w:p>
        </w:tc>
        <w:tc>
          <w:tcPr>
            <w:tcW w:w="1080" w:type="dxa"/>
            <w:shd w:val="clear" w:color="auto" w:fill="auto"/>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1F13B7" w:rsidRPr="005F5D39" w:rsidP="001F13B7">
            <w:pPr>
              <w:ind w:left="245" w:right="-72"/>
              <w:rPr>
                <w:rFonts w:ascii="Arial" w:hAnsi="Arial" w:cs="Arial"/>
                <w:snapToGrid w:val="0"/>
                <w:sz w:val="14"/>
                <w:szCs w:val="14"/>
              </w:rPr>
            </w:pPr>
            <w:r w:rsidRPr="005F5D39">
              <w:rPr>
                <w:rFonts w:ascii="Arial" w:hAnsi="Arial" w:cs="Arial"/>
                <w:snapToGrid w:val="0"/>
                <w:sz w:val="14"/>
                <w:szCs w:val="14"/>
              </w:rPr>
              <w:t>- Amata B.Grimm Power Service Limited</w:t>
            </w:r>
          </w:p>
        </w:tc>
        <w:tc>
          <w:tcPr>
            <w:tcW w:w="1417" w:type="dxa"/>
            <w:shd w:val="nil" w:color="auto" w:fill="auto"/>
          </w:tcPr>
          <w:p w:rsidR="001F13B7" w:rsidRPr="005F5D39" w:rsidP="001F13B7">
            <w:pPr>
              <w:ind w:left="138" w:right="-72" w:hanging="138"/>
              <w:jc w:val="center"/>
              <w:rPr>
                <w:rFonts w:ascii="Arial" w:hAnsi="Arial" w:cs="Arial"/>
                <w:spacing w:val="-2"/>
                <w:sz w:val="14"/>
                <w:szCs w:val="14"/>
                <w:lang w:val="en-US"/>
              </w:rPr>
            </w:pPr>
            <w:r w:rsidRPr="005F5D39">
              <w:rPr>
                <w:rFonts w:ascii="Arial" w:hAnsi="Arial" w:cs="Arial"/>
                <w:sz w:val="14"/>
                <w:szCs w:val="14"/>
              </w:rPr>
              <w:t>Thailand</w:t>
            </w:r>
          </w:p>
        </w:tc>
        <w:tc>
          <w:tcPr>
            <w:tcW w:w="3476" w:type="dxa"/>
            <w:shd w:val="clear" w:color="auto" w:fill="auto"/>
          </w:tcPr>
          <w:p w:rsidR="001F13B7" w:rsidRPr="005F5D39" w:rsidP="001F13B7">
            <w:pPr>
              <w:ind w:left="138" w:right="-72" w:hanging="138"/>
              <w:rPr>
                <w:rFonts w:ascii="Arial" w:hAnsi="Arial" w:cs="Arial"/>
                <w:spacing w:val="-2"/>
                <w:sz w:val="14"/>
                <w:szCs w:val="14"/>
                <w:lang w:val="en-US"/>
              </w:rPr>
            </w:pPr>
            <w:r w:rsidRPr="005F5D39">
              <w:rPr>
                <w:rFonts w:ascii="Arial" w:hAnsi="Arial" w:cs="Arial"/>
                <w:snapToGrid w:val="0"/>
                <w:sz w:val="14"/>
                <w:szCs w:val="14"/>
                <w:lang w:val="en-US" w:eastAsia="th-TH"/>
              </w:rPr>
              <w:t>Operation and maintenance service (dormant)</w:t>
            </w:r>
          </w:p>
        </w:tc>
        <w:tc>
          <w:tcPr>
            <w:tcW w:w="1101" w:type="dxa"/>
            <w:shd w:val="clear" w:color="auto" w:fill="auto"/>
          </w:tcPr>
          <w:p w:rsidR="001F13B7" w:rsidRPr="005F5D39" w:rsidP="001F13B7">
            <w:pPr>
              <w:ind w:right="-72"/>
              <w:jc w:val="right"/>
              <w:rPr>
                <w:rFonts w:ascii="Arial" w:hAnsi="Arial" w:cs="Arial"/>
                <w:sz w:val="14"/>
                <w:szCs w:val="14"/>
              </w:rPr>
            </w:pPr>
            <w:r w:rsidRPr="005F5D39">
              <w:rPr>
                <w:rFonts w:ascii="Arial" w:hAnsi="Arial" w:cs="Arial"/>
                <w:sz w:val="14"/>
                <w:szCs w:val="14"/>
              </w:rPr>
              <w:t>-</w:t>
            </w:r>
          </w:p>
        </w:tc>
        <w:tc>
          <w:tcPr>
            <w:tcW w:w="1080" w:type="dxa"/>
            <w:shd w:val="clear" w:color="auto" w:fill="auto"/>
          </w:tcPr>
          <w:p w:rsidR="001F13B7" w:rsidRPr="005F5D39" w:rsidP="001F13B7">
            <w:pPr>
              <w:ind w:right="-72"/>
              <w:jc w:val="right"/>
              <w:rPr>
                <w:rFonts w:ascii="Arial" w:hAnsi="Arial" w:cs="Arial"/>
                <w:sz w:val="14"/>
                <w:szCs w:val="14"/>
              </w:rPr>
            </w:pPr>
            <w:r w:rsidRPr="005F5D39">
              <w:rPr>
                <w:rFonts w:ascii="Arial" w:hAnsi="Arial" w:cs="Arial"/>
                <w:sz w:val="14"/>
                <w:szCs w:val="14"/>
              </w:rPr>
              <w:t>-</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51.19</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51.19</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48.81</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48.81</w:t>
            </w:r>
          </w:p>
        </w:tc>
      </w:tr>
      <w:tr w:rsidTr="00095A29">
        <w:tblPrEx>
          <w:tblW w:w="4868" w:type="pct"/>
          <w:tblInd w:w="297" w:type="dxa"/>
          <w:tblLayout w:type="fixed"/>
          <w:tblLook w:val="04A0"/>
        </w:tblPrEx>
        <w:trPr>
          <w:trHeight w:val="20"/>
        </w:trPr>
        <w:tc>
          <w:tcPr>
            <w:tcW w:w="3357" w:type="dxa"/>
            <w:shd w:val="clear" w:color="auto" w:fill="auto"/>
          </w:tcPr>
          <w:p w:rsidR="001F13B7" w:rsidRPr="005F5D39" w:rsidP="001F13B7">
            <w:pPr>
              <w:ind w:left="245" w:right="-72"/>
              <w:rPr>
                <w:rFonts w:ascii="Arial" w:hAnsi="Arial" w:cs="Arial"/>
                <w:snapToGrid w:val="0"/>
                <w:sz w:val="14"/>
                <w:szCs w:val="14"/>
              </w:rPr>
            </w:pPr>
          </w:p>
        </w:tc>
        <w:tc>
          <w:tcPr>
            <w:tcW w:w="1417" w:type="dxa"/>
            <w:shd w:val="nil" w:color="auto" w:fill="auto"/>
          </w:tcPr>
          <w:p w:rsidR="001F13B7" w:rsidRPr="005F5D39" w:rsidP="001F13B7">
            <w:pPr>
              <w:ind w:left="138" w:right="-72" w:hanging="138"/>
              <w:jc w:val="center"/>
              <w:rPr>
                <w:rFonts w:ascii="Arial" w:hAnsi="Arial" w:cs="Arial"/>
                <w:sz w:val="14"/>
                <w:szCs w:val="14"/>
              </w:rPr>
            </w:pPr>
          </w:p>
        </w:tc>
        <w:tc>
          <w:tcPr>
            <w:tcW w:w="3476" w:type="dxa"/>
            <w:shd w:val="clear" w:color="auto" w:fill="auto"/>
          </w:tcPr>
          <w:p w:rsidR="001F13B7" w:rsidRPr="005F5D39" w:rsidP="001F13B7">
            <w:pPr>
              <w:ind w:left="138" w:right="-72" w:hanging="138"/>
              <w:rPr>
                <w:rFonts w:ascii="Arial" w:hAnsi="Arial" w:cs="Arial"/>
                <w:snapToGrid w:val="0"/>
                <w:sz w:val="14"/>
                <w:szCs w:val="14"/>
                <w:lang w:val="en-US" w:eastAsia="th-TH"/>
              </w:rPr>
            </w:pPr>
          </w:p>
        </w:tc>
        <w:tc>
          <w:tcPr>
            <w:tcW w:w="1101" w:type="dxa"/>
            <w:shd w:val="clear" w:color="auto" w:fill="auto"/>
          </w:tcPr>
          <w:p w:rsidR="001F13B7" w:rsidRPr="005F5D39" w:rsidP="001F13B7">
            <w:pPr>
              <w:ind w:right="-72"/>
              <w:jc w:val="right"/>
              <w:rPr>
                <w:rFonts w:ascii="Arial" w:hAnsi="Arial" w:cs="Arial"/>
                <w:sz w:val="14"/>
                <w:szCs w:val="14"/>
              </w:rPr>
            </w:pPr>
          </w:p>
        </w:tc>
        <w:tc>
          <w:tcPr>
            <w:tcW w:w="1080" w:type="dxa"/>
            <w:shd w:val="clear" w:color="auto" w:fill="auto"/>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c>
          <w:tcPr>
            <w:tcW w:w="1193" w:type="dxa"/>
          </w:tcPr>
          <w:p w:rsidR="001F13B7" w:rsidRPr="005F5D39" w:rsidP="001F13B7">
            <w:pPr>
              <w:ind w:right="-72"/>
              <w:jc w:val="right"/>
              <w:rPr>
                <w:rFonts w:ascii="Arial" w:hAnsi="Arial" w:cs="Arial"/>
                <w:sz w:val="14"/>
                <w:szCs w:val="14"/>
              </w:rPr>
            </w:pPr>
          </w:p>
        </w:tc>
      </w:tr>
      <w:tr w:rsidTr="00095A29">
        <w:tblPrEx>
          <w:tblW w:w="4868" w:type="pct"/>
          <w:tblInd w:w="297" w:type="dxa"/>
          <w:tblLayout w:type="fixed"/>
          <w:tblLook w:val="04A0"/>
        </w:tblPrEx>
        <w:trPr>
          <w:trHeight w:val="20"/>
        </w:trPr>
        <w:tc>
          <w:tcPr>
            <w:tcW w:w="3357" w:type="dxa"/>
            <w:shd w:val="clear" w:color="auto" w:fill="auto"/>
          </w:tcPr>
          <w:p w:rsidR="001F13B7" w:rsidRPr="005F5D39" w:rsidP="001F13B7">
            <w:pPr>
              <w:ind w:left="245" w:right="-72"/>
              <w:rPr>
                <w:rFonts w:ascii="Arial" w:hAnsi="Arial" w:cs="Arial"/>
                <w:snapToGrid w:val="0"/>
                <w:sz w:val="14"/>
                <w:szCs w:val="14"/>
              </w:rPr>
            </w:pPr>
            <w:r w:rsidRPr="005F5D39">
              <w:rPr>
                <w:rFonts w:ascii="Arial" w:hAnsi="Arial" w:cs="Arial"/>
                <w:snapToGrid w:val="0"/>
                <w:sz w:val="14"/>
                <w:szCs w:val="14"/>
              </w:rPr>
              <w:t xml:space="preserve">- Amata B.Grimm Power SPV 1 Limited </w:t>
            </w:r>
          </w:p>
        </w:tc>
        <w:tc>
          <w:tcPr>
            <w:tcW w:w="1417" w:type="dxa"/>
            <w:shd w:val="nil" w:color="auto" w:fill="auto"/>
          </w:tcPr>
          <w:p w:rsidR="001F13B7" w:rsidRPr="005F5D39" w:rsidP="001F13B7">
            <w:pPr>
              <w:ind w:left="138" w:right="-72" w:hanging="138"/>
              <w:jc w:val="center"/>
              <w:rPr>
                <w:rFonts w:ascii="Arial" w:hAnsi="Arial" w:cs="Arial"/>
                <w:spacing w:val="-2"/>
                <w:sz w:val="14"/>
                <w:szCs w:val="14"/>
                <w:lang w:val="en-US"/>
              </w:rPr>
            </w:pPr>
            <w:r w:rsidRPr="005F5D39">
              <w:rPr>
                <w:rFonts w:ascii="Arial" w:hAnsi="Arial" w:cs="Arial"/>
                <w:sz w:val="14"/>
                <w:szCs w:val="14"/>
              </w:rPr>
              <w:t>Thailand</w:t>
            </w:r>
          </w:p>
        </w:tc>
        <w:tc>
          <w:tcPr>
            <w:tcW w:w="3476" w:type="dxa"/>
            <w:shd w:val="clear" w:color="auto" w:fill="auto"/>
          </w:tcPr>
          <w:p w:rsidR="001F13B7" w:rsidRPr="005F5D39" w:rsidP="001F13B7">
            <w:pPr>
              <w:ind w:left="138" w:right="-72" w:hanging="138"/>
              <w:rPr>
                <w:rFonts w:ascii="Arial" w:hAnsi="Arial" w:cs="Arial"/>
                <w:spacing w:val="-2"/>
                <w:sz w:val="14"/>
                <w:szCs w:val="14"/>
                <w:lang w:val="en-US"/>
              </w:rPr>
            </w:pPr>
            <w:r w:rsidRPr="005F5D39">
              <w:rPr>
                <w:rFonts w:ascii="Arial" w:hAnsi="Arial" w:cs="Arial"/>
                <w:snapToGrid w:val="0"/>
                <w:sz w:val="14"/>
                <w:szCs w:val="14"/>
                <w:lang w:val="en-US" w:eastAsia="th-TH"/>
              </w:rPr>
              <w:t>Debentures Issuing</w:t>
            </w:r>
          </w:p>
        </w:tc>
        <w:tc>
          <w:tcPr>
            <w:tcW w:w="1101" w:type="dxa"/>
            <w:shd w:val="clear" w:color="auto" w:fill="auto"/>
          </w:tcPr>
          <w:p w:rsidR="001F13B7" w:rsidRPr="005F5D39" w:rsidP="001F13B7">
            <w:pPr>
              <w:ind w:right="-72"/>
              <w:jc w:val="right"/>
              <w:rPr>
                <w:rFonts w:ascii="Arial" w:hAnsi="Arial" w:cs="Arial"/>
                <w:sz w:val="14"/>
                <w:szCs w:val="14"/>
              </w:rPr>
            </w:pPr>
            <w:r w:rsidRPr="005F5D39">
              <w:rPr>
                <w:rFonts w:ascii="Arial" w:hAnsi="Arial" w:cs="Arial"/>
                <w:sz w:val="14"/>
                <w:szCs w:val="14"/>
              </w:rPr>
              <w:t>-</w:t>
            </w:r>
          </w:p>
        </w:tc>
        <w:tc>
          <w:tcPr>
            <w:tcW w:w="1080" w:type="dxa"/>
            <w:shd w:val="clear" w:color="auto" w:fill="auto"/>
          </w:tcPr>
          <w:p w:rsidR="001F13B7" w:rsidRPr="005F5D39" w:rsidP="001F13B7">
            <w:pPr>
              <w:ind w:right="-72"/>
              <w:jc w:val="right"/>
              <w:rPr>
                <w:rFonts w:ascii="Arial" w:hAnsi="Arial" w:cs="Arial"/>
                <w:sz w:val="14"/>
                <w:szCs w:val="14"/>
              </w:rPr>
            </w:pPr>
            <w:r w:rsidRPr="005F5D39">
              <w:rPr>
                <w:rFonts w:ascii="Arial" w:hAnsi="Arial" w:cs="Arial"/>
                <w:sz w:val="14"/>
                <w:szCs w:val="14"/>
              </w:rPr>
              <w:t>-</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61.40</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61.40</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38.60</w:t>
            </w:r>
          </w:p>
        </w:tc>
        <w:tc>
          <w:tcPr>
            <w:tcW w:w="1193" w:type="dxa"/>
          </w:tcPr>
          <w:p w:rsidR="001F13B7" w:rsidRPr="005F5D39" w:rsidP="001F13B7">
            <w:pPr>
              <w:ind w:right="-72"/>
              <w:jc w:val="right"/>
              <w:rPr>
                <w:rFonts w:ascii="Arial" w:hAnsi="Arial" w:cs="Arial"/>
                <w:sz w:val="14"/>
                <w:szCs w:val="14"/>
              </w:rPr>
            </w:pPr>
            <w:r w:rsidRPr="005F5D39">
              <w:rPr>
                <w:rFonts w:ascii="Arial" w:hAnsi="Arial" w:cs="Arial"/>
                <w:sz w:val="14"/>
                <w:szCs w:val="14"/>
              </w:rPr>
              <w:t>38.60</w:t>
            </w:r>
          </w:p>
        </w:tc>
      </w:tr>
    </w:tbl>
    <w:p w:rsidR="00E423C5" w:rsidRPr="005F5D39" w:rsidP="00D31028">
      <w:pPr>
        <w:tabs>
          <w:tab w:val="left" w:pos="540"/>
        </w:tabs>
        <w:rPr>
          <w:rFonts w:ascii="Arial" w:hAnsi="Arial" w:cs="Arial"/>
          <w:sz w:val="18"/>
          <w:szCs w:val="18"/>
        </w:rPr>
      </w:pPr>
      <w:r w:rsidRPr="005F5D39" w:rsidR="003E603F">
        <w:rPr>
          <w:rFonts w:ascii="Arial" w:hAnsi="Arial" w:cs="Arial"/>
          <w:sz w:val="18"/>
          <w:szCs w:val="18"/>
        </w:rPr>
        <w:br w:type="page"/>
      </w:r>
    </w:p>
    <w:p w:rsidR="003229B2" w:rsidRPr="005F5D39" w:rsidP="00D31028">
      <w:pPr>
        <w:tabs>
          <w:tab w:val="left" w:pos="540"/>
        </w:tabs>
        <w:rPr>
          <w:rFonts w:ascii="Arial" w:hAnsi="Arial" w:cs="Arial"/>
          <w:sz w:val="18"/>
          <w:szCs w:val="18"/>
        </w:rPr>
      </w:pPr>
    </w:p>
    <w:p w:rsidR="00E423C5" w:rsidRPr="005F5D39" w:rsidP="00E423C5">
      <w:pPr>
        <w:tabs>
          <w:tab w:val="left" w:pos="540"/>
        </w:tabs>
        <w:rPr>
          <w:rFonts w:ascii="Arial" w:hAnsi="Arial" w:cs="Arial"/>
          <w:sz w:val="18"/>
          <w:szCs w:val="18"/>
        </w:rPr>
      </w:pPr>
      <w:r w:rsidRPr="005F5D39" w:rsidR="00173082">
        <w:rPr>
          <w:rFonts w:ascii="Arial" w:hAnsi="Arial" w:cs="Arial"/>
          <w:b/>
          <w:bCs/>
          <w:caps/>
          <w:sz w:val="18"/>
          <w:szCs w:val="18"/>
        </w:rPr>
        <w:t>6</w:t>
      </w:r>
      <w:r w:rsidRPr="005F5D39" w:rsidR="003E603F">
        <w:rPr>
          <w:rFonts w:ascii="Arial" w:hAnsi="Arial" w:cs="Arial"/>
          <w:b/>
          <w:bCs/>
          <w:caps/>
          <w:sz w:val="18"/>
          <w:szCs w:val="18"/>
        </w:rPr>
        <w:t xml:space="preserve"> </w:t>
        <w:tab/>
      </w:r>
      <w:r w:rsidRPr="005F5D39" w:rsidR="003E603F">
        <w:rPr>
          <w:rFonts w:ascii="Arial" w:hAnsi="Arial" w:cs="Arial"/>
          <w:b/>
          <w:bCs/>
          <w:sz w:val="18"/>
          <w:szCs w:val="18"/>
        </w:rPr>
        <w:t xml:space="preserve">Investments in subsidiaries </w:t>
      </w:r>
      <w:r w:rsidRPr="005F5D39" w:rsidR="003E603F">
        <w:rPr>
          <w:rFonts w:ascii="Arial" w:hAnsi="Arial" w:cs="Arial"/>
          <w:sz w:val="18"/>
          <w:szCs w:val="18"/>
        </w:rPr>
        <w:t>(Cont’d)</w:t>
      </w:r>
    </w:p>
    <w:p w:rsidR="00E423C5" w:rsidRPr="005F5D39" w:rsidP="00E423C5">
      <w:pPr>
        <w:ind w:left="540"/>
        <w:jc w:val="both"/>
        <w:rPr>
          <w:rFonts w:ascii="Arial" w:hAnsi="Arial" w:cs="Arial"/>
          <w:sz w:val="18"/>
          <w:szCs w:val="18"/>
        </w:rPr>
      </w:pPr>
    </w:p>
    <w:p w:rsidR="00E423C5" w:rsidRPr="005F5D39" w:rsidP="00E423C5">
      <w:pPr>
        <w:ind w:left="540"/>
        <w:jc w:val="both"/>
        <w:rPr>
          <w:rFonts w:ascii="Arial" w:hAnsi="Arial" w:cs="Arial"/>
          <w:sz w:val="18"/>
          <w:szCs w:val="18"/>
        </w:rPr>
      </w:pPr>
    </w:p>
    <w:p w:rsidR="00E423C5" w:rsidRPr="005F5D39" w:rsidP="00E423C5">
      <w:pPr>
        <w:ind w:left="540"/>
        <w:jc w:val="both"/>
        <w:rPr>
          <w:rFonts w:ascii="Arial" w:hAnsi="Arial" w:cs="Arial"/>
          <w:sz w:val="18"/>
          <w:szCs w:val="18"/>
        </w:rPr>
      </w:pPr>
      <w:r w:rsidRPr="005F5D39" w:rsidR="00E414A9">
        <w:rPr>
          <w:rFonts w:ascii="Arial" w:hAnsi="Arial" w:cs="Arial"/>
          <w:sz w:val="18"/>
          <w:szCs w:val="18"/>
        </w:rPr>
        <w:t xml:space="preserve">The Group had the following subsidiaries at </w:t>
      </w:r>
      <w:r w:rsidRPr="005F5D39" w:rsidR="00941106">
        <w:rPr>
          <w:rFonts w:ascii="Arial" w:hAnsi="Arial" w:cs="Arial"/>
          <w:sz w:val="18"/>
          <w:szCs w:val="18"/>
        </w:rPr>
        <w:t>30 September</w:t>
      </w:r>
      <w:r w:rsidRPr="005F5D39" w:rsidR="00E414A9">
        <w:rPr>
          <w:rFonts w:ascii="Arial" w:hAnsi="Arial" w:cs="Arial"/>
          <w:sz w:val="18"/>
          <w:szCs w:val="18"/>
        </w:rPr>
        <w:t xml:space="preserve"> </w:t>
      </w:r>
      <w:r w:rsidRPr="005F5D39" w:rsidR="00315F04">
        <w:rPr>
          <w:rFonts w:ascii="Arial" w:hAnsi="Arial" w:cs="Arial"/>
          <w:sz w:val="18"/>
          <w:szCs w:val="18"/>
        </w:rPr>
        <w:t>2018</w:t>
      </w:r>
      <w:r w:rsidRPr="005F5D39" w:rsidR="003E603F">
        <w:rPr>
          <w:rFonts w:ascii="Arial" w:hAnsi="Arial" w:cs="Arial"/>
          <w:sz w:val="18"/>
          <w:szCs w:val="18"/>
        </w:rPr>
        <w:t>: (Cont’d)</w:t>
      </w:r>
    </w:p>
    <w:p w:rsidR="00E423C5" w:rsidRPr="005F5D39" w:rsidP="00E423C5">
      <w:pPr>
        <w:ind w:left="540"/>
        <w:rPr>
          <w:rFonts w:ascii="Arial" w:hAnsi="Arial" w:cs="Arial"/>
          <w:sz w:val="18"/>
          <w:szCs w:val="18"/>
        </w:rPr>
      </w:pPr>
    </w:p>
    <w:tbl>
      <w:tblPr>
        <w:tblStyle w:val="TableNormal"/>
        <w:tblW w:w="4954" w:type="pct"/>
        <w:tblLook w:val="04A0"/>
      </w:tblPr>
      <w:tblGrid>
        <w:gridCol w:w="3496"/>
        <w:gridCol w:w="1488"/>
        <w:gridCol w:w="3239"/>
        <w:gridCol w:w="1219"/>
        <w:gridCol w:w="1188"/>
        <w:gridCol w:w="1179"/>
        <w:gridCol w:w="1170"/>
        <w:gridCol w:w="1247"/>
        <w:gridCol w:w="1244"/>
      </w:tblGrid>
      <w:tr w:rsidTr="00095A29">
        <w:tblPrEx>
          <w:tblW w:w="4954" w:type="pct"/>
          <w:tblLook w:val="04A0"/>
        </w:tblPrEx>
        <w:trPr>
          <w:trHeight w:val="20"/>
        </w:trPr>
        <w:tc>
          <w:tcPr>
            <w:tcW w:w="1130" w:type="pct"/>
            <w:vMerge w:val="restart"/>
            <w:shd w:val="clear" w:color="auto" w:fill="auto"/>
            <w:vAlign w:val="bottom"/>
          </w:tcPr>
          <w:p w:rsidR="008637B5" w:rsidRPr="005F5D39" w:rsidP="008637B5">
            <w:pPr>
              <w:pBdr>
                <w:bottom w:val="single" w:sz="4" w:space="1" w:color="auto"/>
              </w:pBdr>
              <w:ind w:left="287" w:right="-72"/>
              <w:jc w:val="center"/>
              <w:rPr>
                <w:rFonts w:ascii="Arial" w:hAnsi="Arial" w:cs="Arial"/>
                <w:b/>
                <w:bCs/>
                <w:snapToGrid w:val="0"/>
                <w:sz w:val="14"/>
                <w:szCs w:val="14"/>
              </w:rPr>
            </w:pPr>
            <w:r w:rsidRPr="005F5D39">
              <w:rPr>
                <w:rFonts w:ascii="Arial" w:hAnsi="Arial" w:cs="Arial"/>
                <w:b/>
                <w:bCs/>
                <w:snapToGrid w:val="0"/>
                <w:sz w:val="14"/>
                <w:szCs w:val="14"/>
              </w:rPr>
              <w:t>Name of entity</w:t>
            </w:r>
          </w:p>
        </w:tc>
        <w:tc>
          <w:tcPr>
            <w:tcW w:w="481" w:type="pct"/>
            <w:vMerge w:val="restart"/>
            <w:shd w:val="nil" w:color="auto" w:fill="auto"/>
            <w:vAlign w:val="bottom"/>
          </w:tcPr>
          <w:p w:rsidR="008637B5" w:rsidRPr="005F5D39" w:rsidP="008637B5">
            <w:pPr>
              <w:ind w:right="-72" w:hanging="18"/>
              <w:jc w:val="center"/>
              <w:rPr>
                <w:rFonts w:ascii="Arial" w:hAnsi="Arial" w:cs="Arial"/>
                <w:b/>
                <w:bCs/>
                <w:sz w:val="14"/>
                <w:szCs w:val="14"/>
              </w:rPr>
            </w:pPr>
            <w:r w:rsidRPr="005F5D39">
              <w:rPr>
                <w:rFonts w:ascii="Arial" w:hAnsi="Arial" w:cs="Arial"/>
                <w:b/>
                <w:bCs/>
                <w:sz w:val="14"/>
                <w:szCs w:val="14"/>
                <w:lang w:val="en-US"/>
              </w:rPr>
              <w:t>Place of business/ Country of</w:t>
            </w:r>
          </w:p>
          <w:p w:rsidR="008637B5" w:rsidRPr="005F5D39" w:rsidP="008637B5">
            <w:pPr>
              <w:pBdr>
                <w:bottom w:val="single" w:sz="4" w:space="1" w:color="auto"/>
              </w:pBdr>
              <w:ind w:left="138" w:right="-72" w:hanging="138"/>
              <w:jc w:val="center"/>
              <w:rPr>
                <w:rFonts w:ascii="Arial" w:hAnsi="Arial" w:cs="Arial"/>
                <w:b/>
                <w:bCs/>
                <w:sz w:val="14"/>
                <w:szCs w:val="14"/>
              </w:rPr>
            </w:pPr>
            <w:r w:rsidRPr="005F5D39">
              <w:rPr>
                <w:rFonts w:ascii="Arial" w:hAnsi="Arial" w:cs="Arial"/>
                <w:b/>
                <w:bCs/>
                <w:sz w:val="14"/>
                <w:szCs w:val="14"/>
                <w:lang w:val="en-US"/>
              </w:rPr>
              <w:t>incorporation</w:t>
            </w:r>
          </w:p>
        </w:tc>
        <w:tc>
          <w:tcPr>
            <w:tcW w:w="1047" w:type="pct"/>
            <w:vMerge w:val="restart"/>
            <w:shd w:val="clear" w:color="auto" w:fill="auto"/>
            <w:vAlign w:val="bottom"/>
          </w:tcPr>
          <w:p w:rsidR="008637B5" w:rsidRPr="005F5D39" w:rsidP="008637B5">
            <w:pPr>
              <w:pBdr>
                <w:bottom w:val="single" w:sz="4" w:space="1" w:color="auto"/>
              </w:pBdr>
              <w:ind w:left="138" w:right="-72" w:hanging="138"/>
              <w:jc w:val="center"/>
              <w:rPr>
                <w:rFonts w:ascii="Arial" w:hAnsi="Arial" w:cs="Arial"/>
                <w:b/>
                <w:bCs/>
                <w:spacing w:val="-2"/>
                <w:sz w:val="14"/>
                <w:szCs w:val="14"/>
                <w:lang w:val="en-US"/>
              </w:rPr>
            </w:pPr>
            <w:r w:rsidRPr="005F5D39">
              <w:rPr>
                <w:rFonts w:ascii="Arial" w:hAnsi="Arial" w:cs="Arial"/>
                <w:b/>
                <w:bCs/>
                <w:sz w:val="14"/>
                <w:szCs w:val="14"/>
              </w:rPr>
              <w:t>Nature of business</w:t>
            </w:r>
          </w:p>
        </w:tc>
        <w:tc>
          <w:tcPr>
            <w:tcW w:w="778" w:type="pct"/>
            <w:gridSpan w:val="2"/>
            <w:tcBorders>
              <w:bottom w:val="nil"/>
            </w:tcBorders>
            <w:shd w:val="clear" w:color="auto" w:fill="auto"/>
            <w:vAlign w:val="bottom"/>
          </w:tcPr>
          <w:p w:rsidR="008637B5" w:rsidP="008637B5">
            <w:pPr>
              <w:pBdr>
                <w:bottom w:val="single" w:sz="4" w:space="1" w:color="auto"/>
              </w:pBdr>
              <w:ind w:right="-72"/>
              <w:jc w:val="center"/>
              <w:rPr>
                <w:rFonts w:ascii="Arial" w:hAnsi="Arial" w:cs="Arial"/>
                <w:b/>
                <w:bCs/>
                <w:sz w:val="14"/>
                <w:szCs w:val="14"/>
              </w:rPr>
            </w:pPr>
            <w:r w:rsidRPr="005F5D39">
              <w:rPr>
                <w:rFonts w:ascii="Arial" w:hAnsi="Arial" w:cs="Arial"/>
                <w:b/>
                <w:bCs/>
                <w:sz w:val="14"/>
                <w:szCs w:val="14"/>
              </w:rPr>
              <w:t>Proportion of</w:t>
            </w:r>
            <w:r>
              <w:rPr>
                <w:rFonts w:ascii="Arial" w:hAnsi="Arial" w:cs="Arial"/>
                <w:b/>
                <w:bCs/>
                <w:sz w:val="14"/>
                <w:szCs w:val="14"/>
              </w:rPr>
              <w:t xml:space="preserve"> equity</w:t>
            </w:r>
            <w:r w:rsidRPr="005F5D39">
              <w:rPr>
                <w:rFonts w:ascii="Arial" w:hAnsi="Arial" w:cs="Arial"/>
                <w:b/>
                <w:bCs/>
                <w:sz w:val="14"/>
                <w:szCs w:val="14"/>
              </w:rPr>
              <w:t xml:space="preserve"> </w:t>
            </w:r>
          </w:p>
          <w:p w:rsidR="008637B5" w:rsidRPr="005F5D39" w:rsidP="008637B5">
            <w:pPr>
              <w:pBdr>
                <w:bottom w:val="single" w:sz="4" w:space="1" w:color="auto"/>
              </w:pBdr>
              <w:ind w:right="-72"/>
              <w:jc w:val="center"/>
              <w:rPr>
                <w:rFonts w:ascii="Arial" w:hAnsi="Arial" w:cs="Arial"/>
                <w:b/>
                <w:bCs/>
                <w:sz w:val="14"/>
                <w:szCs w:val="14"/>
              </w:rPr>
            </w:pPr>
            <w:r>
              <w:rPr>
                <w:rFonts w:ascii="Arial" w:hAnsi="Arial" w:cs="Arial"/>
                <w:b/>
                <w:bCs/>
                <w:sz w:val="14"/>
                <w:szCs w:val="14"/>
              </w:rPr>
              <w:t xml:space="preserve">interests </w:t>
            </w:r>
            <w:r w:rsidRPr="005F5D39">
              <w:rPr>
                <w:rFonts w:ascii="Arial" w:hAnsi="Arial" w:cs="Arial"/>
                <w:b/>
                <w:bCs/>
                <w:sz w:val="14"/>
                <w:szCs w:val="14"/>
              </w:rPr>
              <w:t>held by parent (%)</w:t>
            </w:r>
          </w:p>
        </w:tc>
        <w:tc>
          <w:tcPr>
            <w:tcW w:w="759" w:type="pct"/>
            <w:gridSpan w:val="2"/>
            <w:tcBorders>
              <w:bottom w:val="nil"/>
            </w:tcBorders>
          </w:tcPr>
          <w:p w:rsidR="008637B5" w:rsidRPr="005F5D39" w:rsidP="008637B5">
            <w:pPr>
              <w:pBdr>
                <w:bottom w:val="single" w:sz="4" w:space="1" w:color="auto"/>
              </w:pBdr>
              <w:ind w:right="-72"/>
              <w:jc w:val="center"/>
              <w:rPr>
                <w:rFonts w:ascii="Arial" w:hAnsi="Arial" w:cs="Arial"/>
                <w:b/>
                <w:bCs/>
                <w:sz w:val="14"/>
                <w:szCs w:val="14"/>
              </w:rPr>
            </w:pPr>
          </w:p>
          <w:p w:rsidR="008637B5" w:rsidP="008637B5">
            <w:pPr>
              <w:pBdr>
                <w:bottom w:val="single" w:sz="4" w:space="1" w:color="auto"/>
              </w:pBdr>
              <w:ind w:right="-72"/>
              <w:jc w:val="center"/>
              <w:rPr>
                <w:rFonts w:ascii="Arial" w:hAnsi="Arial" w:cs="Arial"/>
                <w:b/>
                <w:bCs/>
                <w:sz w:val="14"/>
                <w:szCs w:val="14"/>
              </w:rPr>
            </w:pPr>
          </w:p>
          <w:p w:rsidR="008637B5" w:rsidRPr="005F5D39" w:rsidP="008637B5">
            <w:pPr>
              <w:pBdr>
                <w:bottom w:val="single" w:sz="4" w:space="1" w:color="auto"/>
              </w:pBdr>
              <w:ind w:right="-72"/>
              <w:jc w:val="center"/>
              <w:rPr>
                <w:rFonts w:ascii="Arial" w:hAnsi="Arial" w:cs="Arial"/>
                <w:b/>
                <w:bCs/>
                <w:sz w:val="14"/>
                <w:szCs w:val="14"/>
              </w:rPr>
            </w:pPr>
            <w:r>
              <w:rPr>
                <w:rFonts w:ascii="Arial" w:hAnsi="Arial" w:cs="Arial"/>
                <w:b/>
                <w:bCs/>
                <w:sz w:val="14"/>
                <w:szCs w:val="14"/>
              </w:rPr>
              <w:t>Effective p</w:t>
            </w:r>
            <w:r w:rsidRPr="005F5D39">
              <w:rPr>
                <w:rFonts w:ascii="Arial" w:hAnsi="Arial" w:cs="Arial"/>
                <w:b/>
                <w:bCs/>
                <w:sz w:val="14"/>
                <w:szCs w:val="14"/>
              </w:rPr>
              <w:t xml:space="preserve">roportion of </w:t>
            </w:r>
            <w:r w:rsidRPr="00033FD7">
              <w:rPr>
                <w:rFonts w:ascii="Arial" w:hAnsi="Arial" w:cs="Arial"/>
                <w:b/>
                <w:bCs/>
                <w:sz w:val="14"/>
                <w:szCs w:val="14"/>
              </w:rPr>
              <w:t>equity interests</w:t>
            </w:r>
            <w:r w:rsidRPr="005F5D39">
              <w:rPr>
                <w:rFonts w:ascii="Arial" w:hAnsi="Arial" w:cs="Arial"/>
                <w:b/>
                <w:bCs/>
                <w:sz w:val="14"/>
                <w:szCs w:val="14"/>
              </w:rPr>
              <w:t xml:space="preserve"> held by the Group (%)</w:t>
            </w:r>
          </w:p>
        </w:tc>
        <w:tc>
          <w:tcPr>
            <w:tcW w:w="805" w:type="pct"/>
            <w:gridSpan w:val="2"/>
            <w:tcBorders>
              <w:bottom w:val="nil"/>
            </w:tcBorders>
          </w:tcPr>
          <w:p w:rsidR="008637B5" w:rsidP="008637B5">
            <w:pPr>
              <w:pBdr>
                <w:bottom w:val="single" w:sz="4" w:space="1" w:color="auto"/>
              </w:pBdr>
              <w:ind w:right="-72"/>
              <w:jc w:val="center"/>
              <w:rPr>
                <w:rFonts w:ascii="Arial" w:hAnsi="Arial" w:cs="Arial"/>
                <w:b/>
                <w:bCs/>
                <w:sz w:val="14"/>
                <w:szCs w:val="14"/>
              </w:rPr>
            </w:pPr>
          </w:p>
          <w:p w:rsidR="008637B5" w:rsidP="008637B5">
            <w:pPr>
              <w:pBdr>
                <w:bottom w:val="single" w:sz="4" w:space="1" w:color="auto"/>
              </w:pBdr>
              <w:ind w:right="-72"/>
              <w:jc w:val="center"/>
              <w:rPr>
                <w:rFonts w:ascii="Arial" w:hAnsi="Arial" w:cs="Arial"/>
                <w:b/>
                <w:bCs/>
                <w:sz w:val="14"/>
                <w:szCs w:val="14"/>
              </w:rPr>
            </w:pPr>
            <w:r w:rsidRPr="00045A76">
              <w:rPr>
                <w:rFonts w:ascii="Arial" w:hAnsi="Arial" w:cs="Arial"/>
                <w:b/>
                <w:bCs/>
                <w:sz w:val="14"/>
                <w:szCs w:val="14"/>
              </w:rPr>
              <w:t>Effective p</w:t>
            </w:r>
            <w:r w:rsidRPr="005F5D39">
              <w:rPr>
                <w:rFonts w:ascii="Arial" w:hAnsi="Arial" w:cs="Arial"/>
                <w:b/>
                <w:bCs/>
                <w:sz w:val="14"/>
                <w:szCs w:val="14"/>
              </w:rPr>
              <w:t xml:space="preserve">roportion of </w:t>
            </w:r>
          </w:p>
          <w:p w:rsidR="008637B5" w:rsidP="008637B5">
            <w:pPr>
              <w:pBdr>
                <w:bottom w:val="single" w:sz="4" w:space="1" w:color="auto"/>
              </w:pBdr>
              <w:ind w:right="-72"/>
              <w:jc w:val="center"/>
              <w:rPr>
                <w:rFonts w:ascii="Arial" w:hAnsi="Arial" w:cs="Arial"/>
                <w:b/>
                <w:bCs/>
                <w:sz w:val="14"/>
                <w:szCs w:val="14"/>
              </w:rPr>
            </w:pPr>
            <w:r w:rsidRPr="00033FD7">
              <w:rPr>
                <w:rFonts w:ascii="Arial" w:hAnsi="Arial" w:cs="Arial"/>
                <w:b/>
                <w:bCs/>
                <w:sz w:val="14"/>
                <w:szCs w:val="14"/>
              </w:rPr>
              <w:t>equity interests</w:t>
            </w:r>
            <w:r w:rsidRPr="005F5D39">
              <w:rPr>
                <w:rFonts w:ascii="Arial" w:hAnsi="Arial" w:cs="Arial"/>
                <w:b/>
                <w:bCs/>
                <w:sz w:val="14"/>
                <w:szCs w:val="14"/>
              </w:rPr>
              <w:t xml:space="preserve"> held by </w:t>
            </w:r>
          </w:p>
          <w:p w:rsidR="008637B5" w:rsidRPr="005F5D39" w:rsidP="008637B5">
            <w:pPr>
              <w:pBdr>
                <w:bottom w:val="single" w:sz="4" w:space="1" w:color="auto"/>
              </w:pBdr>
              <w:ind w:right="-72"/>
              <w:jc w:val="center"/>
              <w:rPr>
                <w:rFonts w:ascii="Arial" w:hAnsi="Arial" w:cs="Arial"/>
                <w:b/>
                <w:bCs/>
                <w:sz w:val="14"/>
                <w:szCs w:val="14"/>
              </w:rPr>
            </w:pPr>
            <w:r w:rsidRPr="005F5D39">
              <w:rPr>
                <w:rFonts w:ascii="Arial" w:hAnsi="Arial" w:cs="Arial"/>
                <w:b/>
                <w:bCs/>
                <w:sz w:val="14"/>
                <w:szCs w:val="14"/>
              </w:rPr>
              <w:t>non-controlling interests (%)</w:t>
            </w:r>
          </w:p>
        </w:tc>
      </w:tr>
      <w:tr w:rsidTr="00095A29">
        <w:tblPrEx>
          <w:tblW w:w="4954" w:type="pct"/>
          <w:tblLook w:val="04A0"/>
        </w:tblPrEx>
        <w:trPr>
          <w:trHeight w:val="20"/>
        </w:trPr>
        <w:tc>
          <w:tcPr>
            <w:tcW w:w="1130" w:type="pct"/>
            <w:vMerge/>
            <w:shd w:val="clear" w:color="auto" w:fill="auto"/>
            <w:vAlign w:val="bottom"/>
          </w:tcPr>
          <w:p w:rsidR="00B51501" w:rsidRPr="005F5D39" w:rsidP="009F3152">
            <w:pPr>
              <w:ind w:left="287" w:right="-72"/>
              <w:jc w:val="center"/>
              <w:rPr>
                <w:rFonts w:ascii="Arial" w:hAnsi="Arial" w:cs="Arial"/>
                <w:b/>
                <w:bCs/>
                <w:snapToGrid w:val="0"/>
                <w:sz w:val="14"/>
                <w:szCs w:val="14"/>
              </w:rPr>
            </w:pPr>
          </w:p>
        </w:tc>
        <w:tc>
          <w:tcPr>
            <w:tcW w:w="481" w:type="pct"/>
            <w:vMerge/>
            <w:shd w:val="nil" w:color="auto" w:fill="auto"/>
            <w:vAlign w:val="bottom"/>
          </w:tcPr>
          <w:p w:rsidR="00B51501" w:rsidRPr="005F5D39" w:rsidP="00B51501">
            <w:pPr>
              <w:ind w:left="138" w:right="-72" w:hanging="138"/>
              <w:jc w:val="center"/>
              <w:rPr>
                <w:rFonts w:ascii="Arial" w:hAnsi="Arial" w:cs="Arial"/>
                <w:b/>
                <w:bCs/>
                <w:sz w:val="14"/>
                <w:szCs w:val="14"/>
              </w:rPr>
            </w:pPr>
          </w:p>
        </w:tc>
        <w:tc>
          <w:tcPr>
            <w:tcW w:w="1047" w:type="pct"/>
            <w:vMerge/>
            <w:shd w:val="clear" w:color="auto" w:fill="auto"/>
            <w:vAlign w:val="bottom"/>
          </w:tcPr>
          <w:p w:rsidR="00B51501" w:rsidRPr="005F5D39" w:rsidP="00B51501">
            <w:pPr>
              <w:ind w:left="138" w:right="-72" w:hanging="138"/>
              <w:jc w:val="center"/>
              <w:rPr>
                <w:rFonts w:ascii="Arial" w:hAnsi="Arial" w:cs="Arial"/>
                <w:b/>
                <w:bCs/>
                <w:spacing w:val="-2"/>
                <w:sz w:val="14"/>
                <w:szCs w:val="14"/>
                <w:lang w:val="en-US"/>
              </w:rPr>
            </w:pPr>
          </w:p>
        </w:tc>
        <w:tc>
          <w:tcPr>
            <w:tcW w:w="394" w:type="pct"/>
            <w:shd w:val="clear" w:color="auto" w:fill="auto"/>
            <w:vAlign w:val="bottom"/>
          </w:tcPr>
          <w:p w:rsidR="00B51501" w:rsidRPr="005F5D39" w:rsidP="00B51501">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384" w:type="pct"/>
            <w:shd w:val="clear" w:color="auto" w:fill="auto"/>
            <w:vAlign w:val="bottom"/>
          </w:tcPr>
          <w:p w:rsidR="00B51501" w:rsidRPr="005F5D39" w:rsidP="00B51501">
            <w:pPr>
              <w:ind w:right="-72"/>
              <w:jc w:val="right"/>
              <w:rPr>
                <w:rFonts w:ascii="Arial" w:hAnsi="Arial" w:cs="Arial"/>
                <w:b/>
                <w:bCs/>
                <w:sz w:val="14"/>
                <w:szCs w:val="14"/>
              </w:rPr>
            </w:pPr>
            <w:r w:rsidRPr="005F5D39">
              <w:rPr>
                <w:rFonts w:ascii="Arial" w:hAnsi="Arial" w:cs="Arial"/>
                <w:b/>
                <w:bCs/>
                <w:sz w:val="14"/>
                <w:szCs w:val="14"/>
              </w:rPr>
              <w:t>31 December</w:t>
            </w:r>
          </w:p>
        </w:tc>
        <w:tc>
          <w:tcPr>
            <w:tcW w:w="381" w:type="pct"/>
            <w:vAlign w:val="bottom"/>
          </w:tcPr>
          <w:p w:rsidR="00B51501" w:rsidRPr="005F5D39" w:rsidP="00B51501">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378" w:type="pct"/>
            <w:vAlign w:val="bottom"/>
          </w:tcPr>
          <w:p w:rsidR="00B51501" w:rsidRPr="005F5D39" w:rsidP="00B51501">
            <w:pPr>
              <w:ind w:right="-72"/>
              <w:jc w:val="right"/>
              <w:rPr>
                <w:rFonts w:ascii="Arial" w:hAnsi="Arial" w:cs="Arial"/>
                <w:b/>
                <w:bCs/>
                <w:sz w:val="14"/>
                <w:szCs w:val="14"/>
              </w:rPr>
            </w:pPr>
            <w:r w:rsidRPr="005F5D39">
              <w:rPr>
                <w:rFonts w:ascii="Arial" w:hAnsi="Arial" w:cs="Arial"/>
                <w:b/>
                <w:bCs/>
                <w:sz w:val="14"/>
                <w:szCs w:val="14"/>
              </w:rPr>
              <w:t>31 December</w:t>
            </w:r>
          </w:p>
        </w:tc>
        <w:tc>
          <w:tcPr>
            <w:tcW w:w="403" w:type="pct"/>
            <w:vAlign w:val="bottom"/>
          </w:tcPr>
          <w:p w:rsidR="00B51501" w:rsidRPr="005F5D39" w:rsidP="00B51501">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402" w:type="pct"/>
            <w:vAlign w:val="bottom"/>
          </w:tcPr>
          <w:p w:rsidR="00B51501" w:rsidRPr="005F5D39" w:rsidP="00B51501">
            <w:pPr>
              <w:ind w:right="-72"/>
              <w:jc w:val="right"/>
              <w:rPr>
                <w:rFonts w:ascii="Arial" w:hAnsi="Arial" w:cs="Arial"/>
                <w:b/>
                <w:bCs/>
                <w:sz w:val="14"/>
                <w:szCs w:val="14"/>
              </w:rPr>
            </w:pPr>
            <w:r w:rsidRPr="005F5D39">
              <w:rPr>
                <w:rFonts w:ascii="Arial" w:hAnsi="Arial" w:cs="Arial"/>
                <w:b/>
                <w:bCs/>
                <w:sz w:val="14"/>
                <w:szCs w:val="14"/>
              </w:rPr>
              <w:t>31 December</w:t>
            </w:r>
          </w:p>
        </w:tc>
      </w:tr>
      <w:tr w:rsidTr="00095A29">
        <w:tblPrEx>
          <w:tblW w:w="4954" w:type="pct"/>
          <w:tblLook w:val="04A0"/>
        </w:tblPrEx>
        <w:trPr>
          <w:trHeight w:val="20"/>
        </w:trPr>
        <w:tc>
          <w:tcPr>
            <w:tcW w:w="1130" w:type="pct"/>
            <w:vMerge/>
            <w:shd w:val="clear" w:color="auto" w:fill="auto"/>
            <w:vAlign w:val="bottom"/>
          </w:tcPr>
          <w:p w:rsidR="00B51501" w:rsidRPr="005F5D39" w:rsidP="009F3152">
            <w:pPr>
              <w:ind w:left="287" w:right="-72"/>
              <w:jc w:val="center"/>
              <w:rPr>
                <w:rFonts w:ascii="Arial" w:hAnsi="Arial" w:cs="Arial"/>
                <w:b/>
                <w:bCs/>
                <w:snapToGrid w:val="0"/>
                <w:sz w:val="14"/>
                <w:szCs w:val="14"/>
              </w:rPr>
            </w:pPr>
          </w:p>
        </w:tc>
        <w:tc>
          <w:tcPr>
            <w:tcW w:w="481" w:type="pct"/>
            <w:vMerge/>
            <w:shd w:val="nil" w:color="auto" w:fill="auto"/>
            <w:vAlign w:val="bottom"/>
          </w:tcPr>
          <w:p w:rsidR="00B51501" w:rsidRPr="005F5D39" w:rsidP="00B51501">
            <w:pPr>
              <w:ind w:left="138" w:right="-72" w:hanging="138"/>
              <w:jc w:val="center"/>
              <w:rPr>
                <w:rFonts w:ascii="Arial" w:hAnsi="Arial" w:cs="Arial"/>
                <w:b/>
                <w:bCs/>
                <w:sz w:val="14"/>
                <w:szCs w:val="14"/>
              </w:rPr>
            </w:pPr>
          </w:p>
        </w:tc>
        <w:tc>
          <w:tcPr>
            <w:tcW w:w="1047" w:type="pct"/>
            <w:vMerge/>
            <w:shd w:val="clear" w:color="auto" w:fill="auto"/>
            <w:vAlign w:val="bottom"/>
          </w:tcPr>
          <w:p w:rsidR="00B51501" w:rsidRPr="005F5D39" w:rsidP="00B51501">
            <w:pPr>
              <w:ind w:left="138" w:right="-72" w:hanging="138"/>
              <w:jc w:val="center"/>
              <w:rPr>
                <w:rFonts w:ascii="Arial" w:hAnsi="Arial" w:cs="Arial"/>
                <w:b/>
                <w:bCs/>
                <w:sz w:val="14"/>
                <w:szCs w:val="14"/>
              </w:rPr>
            </w:pPr>
          </w:p>
        </w:tc>
        <w:tc>
          <w:tcPr>
            <w:tcW w:w="394" w:type="pct"/>
            <w:shd w:val="clear" w:color="auto" w:fill="auto"/>
            <w:vAlign w:val="bottom"/>
          </w:tcPr>
          <w:p w:rsidR="00B51501" w:rsidRPr="005F5D39" w:rsidP="00B51501">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2018</w:t>
            </w:r>
          </w:p>
        </w:tc>
        <w:tc>
          <w:tcPr>
            <w:tcW w:w="384" w:type="pct"/>
            <w:shd w:val="clear" w:color="auto" w:fill="auto"/>
            <w:vAlign w:val="bottom"/>
          </w:tcPr>
          <w:p w:rsidR="00B51501" w:rsidRPr="005F5D39" w:rsidP="00B51501">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2017</w:t>
            </w:r>
          </w:p>
        </w:tc>
        <w:tc>
          <w:tcPr>
            <w:tcW w:w="381" w:type="pct"/>
            <w:vAlign w:val="bottom"/>
          </w:tcPr>
          <w:p w:rsidR="00B51501" w:rsidRPr="005F5D39" w:rsidP="00B51501">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2018</w:t>
            </w:r>
          </w:p>
        </w:tc>
        <w:tc>
          <w:tcPr>
            <w:tcW w:w="378" w:type="pct"/>
            <w:vAlign w:val="bottom"/>
          </w:tcPr>
          <w:p w:rsidR="00B51501" w:rsidRPr="005F5D39" w:rsidP="00B51501">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2017</w:t>
            </w:r>
          </w:p>
        </w:tc>
        <w:tc>
          <w:tcPr>
            <w:tcW w:w="403" w:type="pct"/>
            <w:vAlign w:val="bottom"/>
          </w:tcPr>
          <w:p w:rsidR="00B51501" w:rsidRPr="005F5D39" w:rsidP="00B51501">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2018</w:t>
            </w:r>
          </w:p>
        </w:tc>
        <w:tc>
          <w:tcPr>
            <w:tcW w:w="402" w:type="pct"/>
            <w:vAlign w:val="bottom"/>
          </w:tcPr>
          <w:p w:rsidR="00B51501" w:rsidRPr="005F5D39" w:rsidP="00B51501">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2017</w:t>
            </w:r>
          </w:p>
        </w:tc>
      </w:tr>
      <w:tr w:rsidTr="00095A29">
        <w:tblPrEx>
          <w:tblW w:w="4954" w:type="pct"/>
          <w:tblLook w:val="04A0"/>
        </w:tblPrEx>
        <w:trPr>
          <w:trHeight w:val="20"/>
        </w:trPr>
        <w:tc>
          <w:tcPr>
            <w:tcW w:w="1130" w:type="pct"/>
            <w:shd w:val="clear" w:color="auto" w:fill="auto"/>
          </w:tcPr>
          <w:p w:rsidR="00B51501" w:rsidRPr="005F5D39" w:rsidP="009F3152">
            <w:pPr>
              <w:ind w:left="287" w:right="-72"/>
              <w:rPr>
                <w:rFonts w:ascii="Arial" w:hAnsi="Arial" w:cs="Arial"/>
                <w:snapToGrid w:val="0"/>
                <w:sz w:val="12"/>
                <w:szCs w:val="12"/>
              </w:rPr>
            </w:pPr>
          </w:p>
        </w:tc>
        <w:tc>
          <w:tcPr>
            <w:tcW w:w="481" w:type="pct"/>
            <w:shd w:val="nil" w:color="auto" w:fill="auto"/>
          </w:tcPr>
          <w:p w:rsidR="00B51501" w:rsidRPr="005F5D39" w:rsidP="00B51501">
            <w:pPr>
              <w:ind w:left="138" w:right="-72" w:hanging="138"/>
              <w:jc w:val="center"/>
              <w:rPr>
                <w:rFonts w:ascii="Arial" w:hAnsi="Arial" w:cs="Arial"/>
                <w:sz w:val="12"/>
                <w:szCs w:val="12"/>
              </w:rPr>
            </w:pPr>
          </w:p>
        </w:tc>
        <w:tc>
          <w:tcPr>
            <w:tcW w:w="1047" w:type="pct"/>
            <w:shd w:val="clear" w:color="auto" w:fill="auto"/>
          </w:tcPr>
          <w:p w:rsidR="00B51501" w:rsidRPr="005F5D39" w:rsidP="00B51501">
            <w:pPr>
              <w:ind w:left="138" w:right="-72" w:hanging="138"/>
              <w:rPr>
                <w:rFonts w:ascii="Arial" w:hAnsi="Arial" w:cs="Arial"/>
                <w:spacing w:val="-2"/>
                <w:sz w:val="12"/>
                <w:szCs w:val="12"/>
                <w:lang w:val="en-US"/>
              </w:rPr>
            </w:pPr>
          </w:p>
        </w:tc>
        <w:tc>
          <w:tcPr>
            <w:tcW w:w="394" w:type="pct"/>
            <w:shd w:val="clear" w:color="auto" w:fill="auto"/>
          </w:tcPr>
          <w:p w:rsidR="00B51501" w:rsidRPr="005F5D39" w:rsidP="00B51501">
            <w:pPr>
              <w:ind w:right="-72"/>
              <w:jc w:val="center"/>
              <w:rPr>
                <w:rFonts w:ascii="Arial" w:hAnsi="Arial" w:cs="Arial"/>
                <w:sz w:val="12"/>
                <w:szCs w:val="12"/>
              </w:rPr>
            </w:pPr>
          </w:p>
        </w:tc>
        <w:tc>
          <w:tcPr>
            <w:tcW w:w="384" w:type="pct"/>
            <w:shd w:val="clear" w:color="auto" w:fill="auto"/>
          </w:tcPr>
          <w:p w:rsidR="00B51501" w:rsidRPr="005F5D39" w:rsidP="00B51501">
            <w:pPr>
              <w:ind w:right="-72"/>
              <w:jc w:val="center"/>
              <w:rPr>
                <w:rFonts w:ascii="Arial" w:hAnsi="Arial" w:cs="Arial"/>
                <w:sz w:val="12"/>
                <w:szCs w:val="12"/>
              </w:rPr>
            </w:pPr>
          </w:p>
        </w:tc>
        <w:tc>
          <w:tcPr>
            <w:tcW w:w="381" w:type="pct"/>
          </w:tcPr>
          <w:p w:rsidR="00B51501" w:rsidRPr="005F5D39" w:rsidP="00B51501">
            <w:pPr>
              <w:ind w:right="-72"/>
              <w:jc w:val="center"/>
              <w:rPr>
                <w:rFonts w:ascii="Arial" w:hAnsi="Arial" w:cs="Arial"/>
                <w:sz w:val="12"/>
                <w:szCs w:val="12"/>
              </w:rPr>
            </w:pPr>
          </w:p>
        </w:tc>
        <w:tc>
          <w:tcPr>
            <w:tcW w:w="378" w:type="pct"/>
          </w:tcPr>
          <w:p w:rsidR="00B51501" w:rsidRPr="005F5D39" w:rsidP="00B51501">
            <w:pPr>
              <w:ind w:right="-72"/>
              <w:jc w:val="center"/>
              <w:rPr>
                <w:rFonts w:ascii="Arial" w:hAnsi="Arial" w:cs="Arial"/>
                <w:sz w:val="12"/>
                <w:szCs w:val="12"/>
              </w:rPr>
            </w:pPr>
          </w:p>
        </w:tc>
        <w:tc>
          <w:tcPr>
            <w:tcW w:w="403" w:type="pct"/>
          </w:tcPr>
          <w:p w:rsidR="00B51501" w:rsidRPr="005F5D39" w:rsidP="00B51501">
            <w:pPr>
              <w:ind w:right="-72"/>
              <w:jc w:val="center"/>
              <w:rPr>
                <w:rFonts w:ascii="Arial" w:hAnsi="Arial" w:cs="Arial"/>
                <w:sz w:val="12"/>
                <w:szCs w:val="12"/>
              </w:rPr>
            </w:pPr>
          </w:p>
        </w:tc>
        <w:tc>
          <w:tcPr>
            <w:tcW w:w="402" w:type="pct"/>
          </w:tcPr>
          <w:p w:rsidR="00B51501" w:rsidRPr="005F5D39" w:rsidP="00B51501">
            <w:pPr>
              <w:ind w:right="-72"/>
              <w:jc w:val="center"/>
              <w:rPr>
                <w:rFonts w:ascii="Arial" w:hAnsi="Arial" w:cs="Arial"/>
                <w:sz w:val="12"/>
                <w:szCs w:val="12"/>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B.Grimm Power Holding (Laem Chabang)</w:t>
            </w:r>
          </w:p>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xml:space="preserve">  Limited</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Thailand</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napToGrid w:val="0"/>
                <w:sz w:val="14"/>
                <w:szCs w:val="14"/>
              </w:rPr>
              <w:t>Investing in electric power business</w:t>
            </w:r>
          </w:p>
        </w:tc>
        <w:tc>
          <w:tcPr>
            <w:tcW w:w="394" w:type="pct"/>
            <w:shd w:val="clear" w:color="auto" w:fill="auto"/>
          </w:tcPr>
          <w:p w:rsidR="00D111A5" w:rsidRPr="005F5D39" w:rsidP="00D111A5">
            <w:pPr>
              <w:ind w:right="-72"/>
              <w:jc w:val="right"/>
              <w:rPr>
                <w:rFonts w:ascii="Arial" w:hAnsi="Arial" w:cs="Arial"/>
                <w:sz w:val="14"/>
                <w:szCs w:val="14"/>
              </w:rPr>
            </w:pPr>
            <w:r w:rsidRPr="00171EEE">
              <w:rPr>
                <w:rFonts w:ascii="Arial" w:hAnsi="Arial" w:cs="Arial"/>
                <w:sz w:val="14"/>
                <w:szCs w:val="14"/>
              </w:rPr>
              <w:t>99.97</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99.97</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99.97</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99.97</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0.03</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0.03</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with subsidiaries as follows:</w:t>
            </w: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xml:space="preserve">- B.Grimm Power (Laem Chabang) 1 Limited </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Thailand</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napToGrid w:val="0"/>
                <w:sz w:val="14"/>
                <w:szCs w:val="14"/>
              </w:rPr>
              <w:t>Electricity generating</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99.96</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99.96</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0.04</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0.04</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xml:space="preserve">- B.Grimm Power (Laem Chabang) 2 Limited </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Thailand</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napToGrid w:val="0"/>
                <w:sz w:val="14"/>
                <w:szCs w:val="14"/>
              </w:rPr>
              <w:t>Electricity generating</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99.96</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99.96</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0.04</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0.04</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B.Grimm Power Service (Laem Chabang)</w:t>
            </w:r>
            <w:r w:rsidRPr="005F5D39">
              <w:rPr>
                <w:rFonts w:ascii="Arial" w:hAnsi="Arial" w:cs="Arial"/>
                <w:snapToGrid w:val="0"/>
                <w:sz w:val="14"/>
                <w:szCs w:val="14"/>
                <w:cs/>
              </w:rPr>
              <w:t xml:space="preserve"> </w:t>
            </w:r>
          </w:p>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xml:space="preserve">     Limited</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Thailand</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napToGrid w:val="0"/>
                <w:sz w:val="14"/>
                <w:szCs w:val="14"/>
              </w:rPr>
              <w:t xml:space="preserve">Operation and maintenance service </w:t>
            </w:r>
            <w:r w:rsidRPr="005F5D39">
              <w:rPr>
                <w:rFonts w:ascii="Arial" w:hAnsi="Arial" w:cs="Arial"/>
                <w:snapToGrid w:val="0"/>
                <w:sz w:val="14"/>
                <w:szCs w:val="14"/>
                <w:lang w:val="en-US" w:eastAsia="th-TH"/>
              </w:rPr>
              <w:t>(dormant)</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99.96</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99.96</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0.04</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0.04</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B.Grimm Power (Lao) Company Limited</w:t>
            </w:r>
          </w:p>
        </w:tc>
        <w:tc>
          <w:tcPr>
            <w:tcW w:w="481" w:type="pct"/>
            <w:shd w:val="clear"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Lao PDR</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pacing w:val="-2"/>
                <w:sz w:val="14"/>
                <w:szCs w:val="14"/>
                <w:lang w:val="en-US"/>
              </w:rPr>
              <w:t>Investing in electric power business</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clear"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shd w:val="clear" w:color="auto" w:fill="auto"/>
          </w:tcPr>
          <w:p w:rsidR="00D111A5" w:rsidRPr="005F5D39" w:rsidP="00D111A5">
            <w:pPr>
              <w:ind w:right="-72"/>
              <w:jc w:val="right"/>
              <w:rPr>
                <w:rFonts w:ascii="Arial" w:hAnsi="Arial" w:cs="Arial"/>
                <w:sz w:val="14"/>
                <w:szCs w:val="14"/>
              </w:rPr>
            </w:pPr>
          </w:p>
        </w:tc>
        <w:tc>
          <w:tcPr>
            <w:tcW w:w="378" w:type="pct"/>
            <w:shd w:val="clear" w:color="auto" w:fill="auto"/>
          </w:tcPr>
          <w:p w:rsidR="00D111A5" w:rsidRPr="005F5D39" w:rsidP="00D111A5">
            <w:pPr>
              <w:ind w:right="-72"/>
              <w:jc w:val="right"/>
              <w:rPr>
                <w:rFonts w:ascii="Arial" w:hAnsi="Arial" w:cs="Arial"/>
                <w:sz w:val="14"/>
                <w:szCs w:val="14"/>
              </w:rPr>
            </w:pPr>
          </w:p>
        </w:tc>
        <w:tc>
          <w:tcPr>
            <w:tcW w:w="403" w:type="pct"/>
            <w:shd w:val="clear" w:color="auto" w:fill="auto"/>
          </w:tcPr>
          <w:p w:rsidR="00D111A5" w:rsidRPr="005F5D39" w:rsidP="00D111A5">
            <w:pPr>
              <w:ind w:right="-72"/>
              <w:jc w:val="right"/>
              <w:rPr>
                <w:rFonts w:ascii="Arial" w:hAnsi="Arial" w:cs="Arial"/>
                <w:sz w:val="14"/>
                <w:szCs w:val="14"/>
              </w:rPr>
            </w:pPr>
          </w:p>
        </w:tc>
        <w:tc>
          <w:tcPr>
            <w:tcW w:w="402" w:type="pct"/>
            <w:shd w:val="clear" w:color="auto" w:fill="auto"/>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with subsidiaries as follows:</w:t>
            </w:r>
          </w:p>
        </w:tc>
        <w:tc>
          <w:tcPr>
            <w:tcW w:w="481" w:type="pct"/>
            <w:shd w:val="clear"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shd w:val="clear" w:color="auto" w:fill="auto"/>
          </w:tcPr>
          <w:p w:rsidR="00D111A5" w:rsidRPr="005F5D39" w:rsidP="00D111A5">
            <w:pPr>
              <w:ind w:right="-72"/>
              <w:jc w:val="right"/>
              <w:rPr>
                <w:rFonts w:ascii="Arial" w:hAnsi="Arial" w:cs="Arial"/>
                <w:sz w:val="14"/>
                <w:szCs w:val="14"/>
              </w:rPr>
            </w:pPr>
          </w:p>
        </w:tc>
        <w:tc>
          <w:tcPr>
            <w:tcW w:w="378" w:type="pct"/>
            <w:shd w:val="clear" w:color="auto" w:fill="auto"/>
          </w:tcPr>
          <w:p w:rsidR="00D111A5" w:rsidRPr="005F5D39" w:rsidP="00D111A5">
            <w:pPr>
              <w:ind w:right="-72"/>
              <w:jc w:val="right"/>
              <w:rPr>
                <w:rFonts w:ascii="Arial" w:hAnsi="Arial" w:cs="Arial"/>
                <w:sz w:val="14"/>
                <w:szCs w:val="14"/>
              </w:rPr>
            </w:pPr>
          </w:p>
        </w:tc>
        <w:tc>
          <w:tcPr>
            <w:tcW w:w="403" w:type="pct"/>
            <w:shd w:val="clear" w:color="auto" w:fill="auto"/>
          </w:tcPr>
          <w:p w:rsidR="00D111A5" w:rsidRPr="005F5D39" w:rsidP="00D111A5">
            <w:pPr>
              <w:ind w:right="-72"/>
              <w:jc w:val="right"/>
              <w:rPr>
                <w:rFonts w:ascii="Arial" w:hAnsi="Arial" w:cs="Arial"/>
                <w:sz w:val="14"/>
                <w:szCs w:val="14"/>
              </w:rPr>
            </w:pPr>
          </w:p>
        </w:tc>
        <w:tc>
          <w:tcPr>
            <w:tcW w:w="402" w:type="pct"/>
            <w:shd w:val="clear" w:color="auto" w:fill="auto"/>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tabs>
                <w:tab w:val="left" w:pos="2191"/>
              </w:tabs>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tabs>
                <w:tab w:val="left" w:pos="2191"/>
              </w:tabs>
              <w:ind w:left="567" w:right="-72"/>
              <w:rPr>
                <w:rFonts w:ascii="Arial" w:hAnsi="Arial" w:cs="Arial"/>
                <w:snapToGrid w:val="0"/>
                <w:sz w:val="14"/>
                <w:szCs w:val="14"/>
              </w:rPr>
            </w:pPr>
            <w:r w:rsidRPr="005F5D39">
              <w:rPr>
                <w:rFonts w:ascii="Arial" w:hAnsi="Arial" w:cs="Arial"/>
                <w:snapToGrid w:val="0"/>
                <w:sz w:val="14"/>
                <w:szCs w:val="14"/>
              </w:rPr>
              <w:t>- XeNamnoy and XeKatam Hydropower</w:t>
            </w:r>
          </w:p>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xml:space="preserve">     Company Limited</w:t>
              <w:tab/>
            </w:r>
          </w:p>
        </w:tc>
        <w:tc>
          <w:tcPr>
            <w:tcW w:w="481" w:type="pct"/>
            <w:shd w:val="nil" w:color="auto" w:fill="auto"/>
          </w:tcPr>
          <w:p w:rsidR="00D111A5" w:rsidRPr="005F5D39" w:rsidP="00D111A5">
            <w:pPr>
              <w:ind w:left="138" w:right="-72" w:hanging="138"/>
              <w:jc w:val="center"/>
              <w:rPr>
                <w:rFonts w:ascii="Arial" w:hAnsi="Arial" w:cs="Arial"/>
                <w:spacing w:val="-2"/>
                <w:sz w:val="14"/>
                <w:szCs w:val="14"/>
                <w:lang w:val="en-US"/>
              </w:rPr>
            </w:pPr>
            <w:r w:rsidRPr="005F5D39">
              <w:rPr>
                <w:rFonts w:ascii="Arial" w:hAnsi="Arial" w:cs="Arial"/>
                <w:sz w:val="14"/>
                <w:szCs w:val="14"/>
              </w:rPr>
              <w:t>Lao PDR</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 from hydropower</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70.00</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70.00</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30.00</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30.00</w:t>
            </w:r>
          </w:p>
        </w:tc>
      </w:tr>
      <w:tr w:rsidTr="00095A29">
        <w:tblPrEx>
          <w:tblW w:w="4954" w:type="pct"/>
          <w:tblLook w:val="04A0"/>
        </w:tblPrEx>
        <w:trPr>
          <w:trHeight w:val="20"/>
        </w:trPr>
        <w:tc>
          <w:tcPr>
            <w:tcW w:w="1130" w:type="pct"/>
            <w:shd w:val="clear" w:color="auto" w:fill="auto"/>
          </w:tcPr>
          <w:p w:rsidR="00D111A5" w:rsidRPr="005F5D39" w:rsidP="0062303B">
            <w:pPr>
              <w:tabs>
                <w:tab w:val="left" w:pos="2191"/>
              </w:tabs>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tabs>
                <w:tab w:val="left" w:pos="2191"/>
              </w:tabs>
              <w:ind w:left="567" w:right="-72"/>
              <w:rPr>
                <w:rFonts w:ascii="Arial" w:hAnsi="Arial" w:cs="Arial"/>
                <w:snapToGrid w:val="0"/>
                <w:sz w:val="14"/>
                <w:szCs w:val="14"/>
              </w:rPr>
            </w:pPr>
            <w:r w:rsidRPr="005F5D39">
              <w:rPr>
                <w:rFonts w:ascii="Arial" w:hAnsi="Arial" w:cs="Arial"/>
                <w:snapToGrid w:val="0"/>
                <w:sz w:val="14"/>
                <w:szCs w:val="14"/>
              </w:rPr>
              <w:t>- Nam Che 1 Hydropower Company Limited</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Lao PDR</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pacing w:val="-2"/>
                <w:sz w:val="14"/>
                <w:szCs w:val="14"/>
                <w:lang w:val="en-US"/>
              </w:rPr>
              <w:t xml:space="preserve">Electricity generating from hydropower </w:t>
            </w:r>
            <w:r w:rsidR="00870946">
              <w:rPr>
                <w:rFonts w:ascii="Arial" w:hAnsi="Arial" w:cs="Arial"/>
                <w:snapToGrid w:val="0"/>
                <w:sz w:val="14"/>
                <w:szCs w:val="14"/>
              </w:rPr>
              <w:t>(c</w:t>
            </w:r>
            <w:r w:rsidRPr="005F5D39">
              <w:rPr>
                <w:rFonts w:ascii="Arial" w:hAnsi="Arial" w:cs="Arial"/>
                <w:snapToGrid w:val="0"/>
                <w:sz w:val="14"/>
                <w:szCs w:val="14"/>
              </w:rPr>
              <w:t>onstruction in progress)</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72.00</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72.00</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28.00</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28.00</w:t>
            </w:r>
          </w:p>
        </w:tc>
      </w:tr>
      <w:tr w:rsidTr="00095A29">
        <w:tblPrEx>
          <w:tblW w:w="4954" w:type="pct"/>
          <w:tblLook w:val="04A0"/>
        </w:tblPrEx>
        <w:trPr>
          <w:trHeight w:val="20"/>
        </w:trPr>
        <w:tc>
          <w:tcPr>
            <w:tcW w:w="1130" w:type="pct"/>
            <w:shd w:val="clear" w:color="auto" w:fill="auto"/>
          </w:tcPr>
          <w:p w:rsidR="00D111A5" w:rsidRPr="005F5D39" w:rsidP="0062303B">
            <w:pPr>
              <w:tabs>
                <w:tab w:val="left" w:pos="2191"/>
              </w:tabs>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tabs>
                <w:tab w:val="left" w:pos="2191"/>
              </w:tabs>
              <w:ind w:left="567" w:right="-72"/>
              <w:rPr>
                <w:rFonts w:ascii="Arial" w:hAnsi="Arial" w:cs="Arial"/>
                <w:snapToGrid w:val="0"/>
                <w:sz w:val="14"/>
                <w:szCs w:val="14"/>
              </w:rPr>
            </w:pPr>
            <w:r w:rsidRPr="005F5D39">
              <w:rPr>
                <w:rFonts w:ascii="Arial" w:hAnsi="Arial" w:cs="Arial"/>
                <w:snapToGrid w:val="0"/>
                <w:sz w:val="14"/>
                <w:szCs w:val="14"/>
                <w:cs/>
              </w:rPr>
              <w:t xml:space="preserve">- </w:t>
            </w:r>
            <w:r w:rsidRPr="005F5D39">
              <w:rPr>
                <w:rFonts w:ascii="Arial" w:hAnsi="Arial" w:cs="Arial"/>
                <w:snapToGrid w:val="0"/>
                <w:sz w:val="14"/>
                <w:szCs w:val="14"/>
              </w:rPr>
              <w:t>Nam Khao Hydropower Company Limited</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Lao PDR</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pacing w:val="-2"/>
                <w:sz w:val="14"/>
                <w:szCs w:val="14"/>
                <w:lang w:val="en-US"/>
              </w:rPr>
              <w:t xml:space="preserve">Electricity generating from hydropower </w:t>
            </w:r>
            <w:r w:rsidRPr="005F5D39">
              <w:rPr>
                <w:rFonts w:ascii="Arial" w:hAnsi="Arial" w:cs="Arial"/>
                <w:snapToGrid w:val="0"/>
                <w:sz w:val="14"/>
                <w:szCs w:val="14"/>
              </w:rPr>
              <w:t>(</w:t>
            </w:r>
            <w:r w:rsidRPr="005F5D39">
              <w:rPr>
                <w:rFonts w:ascii="Arial" w:hAnsi="Arial" w:cs="Arial"/>
                <w:spacing w:val="-2"/>
                <w:sz w:val="14"/>
                <w:szCs w:val="14"/>
                <w:lang w:val="en-US"/>
              </w:rPr>
              <w:t>has not yet commenced its normal operation</w:t>
            </w:r>
            <w:r w:rsidRPr="005F5D39">
              <w:rPr>
                <w:rFonts w:ascii="Arial" w:hAnsi="Arial" w:cs="Arial"/>
                <w:snapToGrid w:val="0"/>
                <w:sz w:val="14"/>
                <w:szCs w:val="14"/>
              </w:rPr>
              <w:t>)</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72.00</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72.00</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28.00</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28.00</w:t>
            </w:r>
          </w:p>
        </w:tc>
      </w:tr>
      <w:tr w:rsidTr="00095A29">
        <w:tblPrEx>
          <w:tblW w:w="4954" w:type="pct"/>
          <w:tblLook w:val="04A0"/>
        </w:tblPrEx>
        <w:trPr>
          <w:trHeight w:val="20"/>
        </w:trPr>
        <w:tc>
          <w:tcPr>
            <w:tcW w:w="1130" w:type="pct"/>
            <w:shd w:val="clear" w:color="auto" w:fill="auto"/>
          </w:tcPr>
          <w:p w:rsidR="00D111A5" w:rsidRPr="005F5D39" w:rsidP="0062303B">
            <w:pPr>
              <w:tabs>
                <w:tab w:val="left" w:pos="2191"/>
              </w:tabs>
              <w:ind w:left="567" w:right="-72"/>
              <w:rPr>
                <w:rFonts w:ascii="Arial" w:hAnsi="Arial" w:cs="Arial"/>
                <w:snapToGrid w:val="0"/>
                <w:sz w:val="14"/>
                <w:szCs w:val="14"/>
                <w:cs/>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xml:space="preserve">B.Grimm BIP Power 1 Limited </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Thailand</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74.00</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74.00</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74.00</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74.00</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26.00</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26.00</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xml:space="preserve">B.Grimm BIP Power 2 Limited </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Thailand</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pacing w:val="-2"/>
                <w:sz w:val="14"/>
                <w:szCs w:val="14"/>
                <w:lang w:val="en-US"/>
              </w:rPr>
              <w:t xml:space="preserve">Electricity generating </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74.00</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74.00</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74.00</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74.00</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26.00</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26.00</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pacing w:val="-2"/>
                <w:sz w:val="14"/>
                <w:szCs w:val="14"/>
                <w:lang w:val="en-US"/>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xml:space="preserve">B.Grimm Power (WHA) 1 Limited </w:t>
            </w:r>
          </w:p>
        </w:tc>
        <w:tc>
          <w:tcPr>
            <w:tcW w:w="481" w:type="pct"/>
            <w:shd w:val="nil" w:color="auto" w:fill="auto"/>
          </w:tcPr>
          <w:p w:rsidR="00D111A5" w:rsidRPr="005F5D39" w:rsidP="00D111A5">
            <w:pPr>
              <w:ind w:left="138" w:right="-72" w:hanging="138"/>
              <w:jc w:val="center"/>
              <w:rPr>
                <w:rFonts w:ascii="Arial" w:hAnsi="Arial" w:cs="Arial"/>
                <w:spacing w:val="-2"/>
                <w:sz w:val="14"/>
                <w:szCs w:val="14"/>
                <w:lang w:val="en-US"/>
              </w:rPr>
            </w:pPr>
            <w:r w:rsidRPr="005F5D39">
              <w:rPr>
                <w:rFonts w:ascii="Arial" w:hAnsi="Arial" w:cs="Arial"/>
                <w:sz w:val="14"/>
                <w:szCs w:val="14"/>
              </w:rPr>
              <w:t>Thailand</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pacing w:val="-2"/>
                <w:sz w:val="14"/>
                <w:szCs w:val="14"/>
                <w:lang w:val="en-US"/>
              </w:rPr>
              <w:t xml:space="preserve">Electricity generating </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74.99</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74.99</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74.99</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74.99</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25.01</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25.01</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pacing w:val="-2"/>
                <w:sz w:val="14"/>
                <w:szCs w:val="14"/>
                <w:lang w:val="en-US"/>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 xml:space="preserve">B.Grimm Power (Bowin) 2 Limited </w:t>
            </w:r>
          </w:p>
        </w:tc>
        <w:tc>
          <w:tcPr>
            <w:tcW w:w="481" w:type="pct"/>
            <w:shd w:val="nil" w:color="auto" w:fill="auto"/>
          </w:tcPr>
          <w:p w:rsidR="00D111A5" w:rsidRPr="005F5D39" w:rsidP="00D111A5">
            <w:pPr>
              <w:ind w:left="107" w:right="-72" w:hanging="107"/>
              <w:jc w:val="center"/>
              <w:rPr>
                <w:rFonts w:ascii="Arial" w:hAnsi="Arial" w:cs="Arial"/>
                <w:sz w:val="14"/>
                <w:szCs w:val="14"/>
              </w:rPr>
            </w:pPr>
            <w:r w:rsidRPr="005F5D39">
              <w:rPr>
                <w:rFonts w:ascii="Arial" w:hAnsi="Arial" w:cs="Arial"/>
                <w:sz w:val="14"/>
                <w:szCs w:val="14"/>
              </w:rPr>
              <w:t>Thailand</w:t>
            </w:r>
          </w:p>
        </w:tc>
        <w:tc>
          <w:tcPr>
            <w:tcW w:w="1047" w:type="pct"/>
            <w:shd w:val="clear" w:color="auto" w:fill="auto"/>
          </w:tcPr>
          <w:p w:rsidR="00D111A5" w:rsidRPr="005F5D39" w:rsidP="00D111A5">
            <w:pPr>
              <w:ind w:left="107" w:right="-72" w:hanging="107"/>
              <w:rPr>
                <w:rFonts w:ascii="Arial" w:hAnsi="Arial" w:cs="Arial"/>
                <w:snapToGrid w:val="0"/>
                <w:sz w:val="14"/>
                <w:szCs w:val="14"/>
              </w:rPr>
            </w:pPr>
            <w:r w:rsidRPr="005F5D39" w:rsidR="00721407">
              <w:rPr>
                <w:rFonts w:ascii="Arial" w:hAnsi="Arial" w:cs="Arial"/>
                <w:spacing w:val="-2"/>
                <w:sz w:val="14"/>
                <w:szCs w:val="14"/>
                <w:lang w:val="en-US"/>
              </w:rPr>
              <w:t>Electricity generating (has not yet commenced its normal operation)</w:t>
            </w:r>
          </w:p>
        </w:tc>
        <w:tc>
          <w:tcPr>
            <w:tcW w:w="394" w:type="pct"/>
            <w:shd w:val="clear" w:color="auto" w:fill="auto"/>
          </w:tcPr>
          <w:p w:rsidR="00D111A5" w:rsidRPr="005F5D39" w:rsidP="00D111A5">
            <w:pPr>
              <w:ind w:left="26" w:right="-72" w:firstLine="9"/>
              <w:jc w:val="right"/>
              <w:rPr>
                <w:rFonts w:ascii="Arial" w:hAnsi="Arial" w:cs="Arial"/>
                <w:sz w:val="14"/>
                <w:szCs w:val="14"/>
              </w:rPr>
            </w:pPr>
            <w:r w:rsidRPr="005F5D39">
              <w:rPr>
                <w:rFonts w:ascii="Arial" w:hAnsi="Arial" w:cs="Arial"/>
                <w:sz w:val="14"/>
                <w:szCs w:val="14"/>
              </w:rPr>
              <w:t>100.00</w:t>
            </w:r>
          </w:p>
        </w:tc>
        <w:tc>
          <w:tcPr>
            <w:tcW w:w="384" w:type="pct"/>
            <w:shd w:val="clear" w:color="auto" w:fill="auto"/>
          </w:tcPr>
          <w:p w:rsidR="00D111A5" w:rsidRPr="005F5D39" w:rsidP="00D111A5">
            <w:pPr>
              <w:ind w:left="26" w:right="-72" w:firstLine="9"/>
              <w:jc w:val="right"/>
              <w:rPr>
                <w:rFonts w:ascii="Arial" w:hAnsi="Arial" w:cs="Arial"/>
                <w:sz w:val="14"/>
                <w:szCs w:val="14"/>
              </w:rPr>
            </w:pPr>
            <w:r w:rsidRPr="005F5D39">
              <w:rPr>
                <w:rFonts w:ascii="Arial" w:hAnsi="Arial" w:cs="Arial"/>
                <w:sz w:val="14"/>
                <w:szCs w:val="14"/>
              </w:rPr>
              <w:t>100.00</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07" w:right="-72" w:hanging="107"/>
              <w:jc w:val="center"/>
              <w:rPr>
                <w:rFonts w:ascii="Arial" w:hAnsi="Arial" w:cs="Arial"/>
                <w:snapToGrid w:val="0"/>
                <w:sz w:val="14"/>
                <w:szCs w:val="14"/>
              </w:rPr>
            </w:pPr>
          </w:p>
        </w:tc>
        <w:tc>
          <w:tcPr>
            <w:tcW w:w="1047" w:type="pct"/>
            <w:shd w:val="clear" w:color="auto" w:fill="auto"/>
          </w:tcPr>
          <w:p w:rsidR="00D111A5" w:rsidRPr="005F5D39" w:rsidP="00D111A5">
            <w:pPr>
              <w:ind w:left="107" w:right="-72" w:hanging="107"/>
              <w:rPr>
                <w:rFonts w:ascii="Arial" w:hAnsi="Arial" w:cs="Arial"/>
                <w:spacing w:val="-2"/>
                <w:sz w:val="14"/>
                <w:szCs w:val="14"/>
                <w:lang w:val="en-US"/>
              </w:rPr>
            </w:pPr>
          </w:p>
        </w:tc>
        <w:tc>
          <w:tcPr>
            <w:tcW w:w="394" w:type="pct"/>
            <w:shd w:val="clear" w:color="auto" w:fill="auto"/>
          </w:tcPr>
          <w:p w:rsidR="00D111A5" w:rsidRPr="005F5D39" w:rsidP="00D111A5">
            <w:pPr>
              <w:ind w:left="26" w:right="-72" w:firstLine="9"/>
              <w:jc w:val="right"/>
              <w:rPr>
                <w:rFonts w:ascii="Arial" w:hAnsi="Arial" w:cs="Arial"/>
                <w:sz w:val="14"/>
                <w:szCs w:val="14"/>
              </w:rPr>
            </w:pPr>
          </w:p>
        </w:tc>
        <w:tc>
          <w:tcPr>
            <w:tcW w:w="384" w:type="pct"/>
            <w:shd w:val="clear" w:color="auto" w:fill="auto"/>
          </w:tcPr>
          <w:p w:rsidR="00D111A5" w:rsidRPr="005F5D39" w:rsidP="00D111A5">
            <w:pPr>
              <w:ind w:left="26" w:right="-72" w:firstLine="9"/>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B.Grimm Power (Ratchaburi) 1 Limited</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Thailand</w:t>
            </w:r>
          </w:p>
        </w:tc>
        <w:tc>
          <w:tcPr>
            <w:tcW w:w="1047" w:type="pct"/>
            <w:shd w:val="clear" w:color="auto" w:fill="auto"/>
          </w:tcPr>
          <w:p w:rsidR="00D111A5" w:rsidRPr="005F5D39" w:rsidP="00D111A5">
            <w:pPr>
              <w:ind w:left="138" w:right="-72" w:hanging="138"/>
              <w:rPr>
                <w:rFonts w:ascii="Arial" w:hAnsi="Arial" w:cs="Arial"/>
                <w:sz w:val="14"/>
                <w:szCs w:val="14"/>
              </w:rPr>
            </w:pPr>
            <w:r w:rsidRPr="005F5D39">
              <w:rPr>
                <w:rFonts w:ascii="Arial" w:hAnsi="Arial" w:cs="Arial"/>
                <w:spacing w:val="-2"/>
                <w:sz w:val="14"/>
                <w:szCs w:val="14"/>
                <w:lang w:val="en-US"/>
              </w:rPr>
              <w:t>Electricity generating (has not yet commenced its normal operation)</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p>
        </w:tc>
        <w:tc>
          <w:tcPr>
            <w:tcW w:w="481" w:type="pct"/>
            <w:shd w:val="nil" w:color="auto" w:fill="auto"/>
          </w:tcPr>
          <w:p w:rsidR="00D111A5" w:rsidRPr="005F5D39" w:rsidP="00D111A5">
            <w:pPr>
              <w:ind w:left="138" w:right="-72" w:hanging="138"/>
              <w:jc w:val="center"/>
              <w:rPr>
                <w:rFonts w:ascii="Arial" w:hAnsi="Arial" w:cs="Arial"/>
                <w:sz w:val="14"/>
                <w:szCs w:val="14"/>
              </w:rPr>
            </w:pP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p>
        </w:tc>
        <w:tc>
          <w:tcPr>
            <w:tcW w:w="394" w:type="pct"/>
            <w:shd w:val="clear" w:color="auto" w:fill="auto"/>
          </w:tcPr>
          <w:p w:rsidR="00D111A5" w:rsidRPr="005F5D39" w:rsidP="00D111A5">
            <w:pPr>
              <w:ind w:right="-72"/>
              <w:jc w:val="right"/>
              <w:rPr>
                <w:rFonts w:ascii="Arial" w:hAnsi="Arial" w:cs="Arial"/>
                <w:sz w:val="14"/>
                <w:szCs w:val="14"/>
              </w:rPr>
            </w:pPr>
          </w:p>
        </w:tc>
        <w:tc>
          <w:tcPr>
            <w:tcW w:w="384" w:type="pct"/>
            <w:shd w:val="clear" w:color="auto" w:fill="auto"/>
          </w:tcPr>
          <w:p w:rsidR="00D111A5" w:rsidRPr="005F5D39" w:rsidP="00D111A5">
            <w:pPr>
              <w:ind w:right="-72"/>
              <w:jc w:val="right"/>
              <w:rPr>
                <w:rFonts w:ascii="Arial" w:hAnsi="Arial" w:cs="Arial"/>
                <w:sz w:val="14"/>
                <w:szCs w:val="14"/>
              </w:rPr>
            </w:pPr>
          </w:p>
        </w:tc>
        <w:tc>
          <w:tcPr>
            <w:tcW w:w="381" w:type="pct"/>
          </w:tcPr>
          <w:p w:rsidR="00D111A5" w:rsidRPr="005F5D39" w:rsidP="00D111A5">
            <w:pPr>
              <w:ind w:right="-72"/>
              <w:jc w:val="right"/>
              <w:rPr>
                <w:rFonts w:ascii="Arial" w:hAnsi="Arial" w:cs="Arial"/>
                <w:sz w:val="14"/>
                <w:szCs w:val="14"/>
              </w:rPr>
            </w:pPr>
          </w:p>
        </w:tc>
        <w:tc>
          <w:tcPr>
            <w:tcW w:w="378" w:type="pct"/>
          </w:tcPr>
          <w:p w:rsidR="00D111A5" w:rsidRPr="005F5D39" w:rsidP="00D111A5">
            <w:pPr>
              <w:ind w:right="-72"/>
              <w:jc w:val="right"/>
              <w:rPr>
                <w:rFonts w:ascii="Arial" w:hAnsi="Arial" w:cs="Arial"/>
                <w:sz w:val="14"/>
                <w:szCs w:val="14"/>
              </w:rPr>
            </w:pPr>
          </w:p>
        </w:tc>
        <w:tc>
          <w:tcPr>
            <w:tcW w:w="403" w:type="pct"/>
          </w:tcPr>
          <w:p w:rsidR="00D111A5" w:rsidRPr="005F5D39" w:rsidP="00D111A5">
            <w:pPr>
              <w:ind w:right="-72"/>
              <w:jc w:val="right"/>
              <w:rPr>
                <w:rFonts w:ascii="Arial" w:hAnsi="Arial" w:cs="Arial"/>
                <w:sz w:val="14"/>
                <w:szCs w:val="14"/>
              </w:rPr>
            </w:pPr>
          </w:p>
        </w:tc>
        <w:tc>
          <w:tcPr>
            <w:tcW w:w="402" w:type="pct"/>
          </w:tcPr>
          <w:p w:rsidR="00D111A5" w:rsidRPr="005F5D39" w:rsidP="00D111A5">
            <w:pPr>
              <w:ind w:right="-72"/>
              <w:jc w:val="right"/>
              <w:rPr>
                <w:rFonts w:ascii="Arial" w:hAnsi="Arial" w:cs="Arial"/>
                <w:sz w:val="14"/>
                <w:szCs w:val="14"/>
              </w:rPr>
            </w:pPr>
          </w:p>
        </w:tc>
      </w:tr>
      <w:tr w:rsidTr="00095A29">
        <w:tblPrEx>
          <w:tblW w:w="4954" w:type="pct"/>
          <w:tblLook w:val="04A0"/>
        </w:tblPrEx>
        <w:trPr>
          <w:trHeight w:val="20"/>
        </w:trPr>
        <w:tc>
          <w:tcPr>
            <w:tcW w:w="1130" w:type="pct"/>
            <w:shd w:val="clear" w:color="auto" w:fill="auto"/>
          </w:tcPr>
          <w:p w:rsidR="00D111A5" w:rsidRPr="005F5D39" w:rsidP="0062303B">
            <w:pPr>
              <w:ind w:left="567" w:right="-72"/>
              <w:rPr>
                <w:rFonts w:ascii="Arial" w:hAnsi="Arial" w:cs="Arial"/>
                <w:snapToGrid w:val="0"/>
                <w:sz w:val="14"/>
                <w:szCs w:val="14"/>
              </w:rPr>
            </w:pPr>
            <w:r w:rsidRPr="005F5D39">
              <w:rPr>
                <w:rFonts w:ascii="Arial" w:hAnsi="Arial" w:cs="Arial"/>
                <w:snapToGrid w:val="0"/>
                <w:sz w:val="14"/>
                <w:szCs w:val="14"/>
              </w:rPr>
              <w:t>B.Grimm Power (Ratchaburi) 2 Limited</w:t>
            </w:r>
          </w:p>
        </w:tc>
        <w:tc>
          <w:tcPr>
            <w:tcW w:w="481" w:type="pct"/>
            <w:shd w:val="nil" w:color="auto" w:fill="auto"/>
          </w:tcPr>
          <w:p w:rsidR="00D111A5" w:rsidRPr="005F5D39" w:rsidP="00D111A5">
            <w:pPr>
              <w:ind w:left="138" w:right="-72" w:hanging="138"/>
              <w:jc w:val="center"/>
              <w:rPr>
                <w:rFonts w:ascii="Arial" w:hAnsi="Arial" w:cs="Arial"/>
                <w:sz w:val="14"/>
                <w:szCs w:val="14"/>
              </w:rPr>
            </w:pPr>
            <w:r w:rsidRPr="005F5D39">
              <w:rPr>
                <w:rFonts w:ascii="Arial" w:hAnsi="Arial" w:cs="Arial"/>
                <w:sz w:val="14"/>
                <w:szCs w:val="14"/>
              </w:rPr>
              <w:t>Thailand</w:t>
            </w:r>
          </w:p>
        </w:tc>
        <w:tc>
          <w:tcPr>
            <w:tcW w:w="1047" w:type="pct"/>
            <w:shd w:val="clear" w:color="auto" w:fill="auto"/>
          </w:tcPr>
          <w:p w:rsidR="00D111A5" w:rsidRPr="005F5D39" w:rsidP="00D111A5">
            <w:pPr>
              <w:ind w:left="138" w:right="-72" w:hanging="138"/>
              <w:rPr>
                <w:rFonts w:ascii="Arial" w:hAnsi="Arial" w:cs="Arial"/>
                <w:spacing w:val="-2"/>
                <w:sz w:val="14"/>
                <w:szCs w:val="14"/>
                <w:lang w:val="en-US"/>
              </w:rPr>
            </w:pPr>
            <w:r w:rsidRPr="005F5D39">
              <w:rPr>
                <w:rFonts w:ascii="Arial" w:hAnsi="Arial" w:cs="Arial"/>
                <w:spacing w:val="-2"/>
                <w:sz w:val="14"/>
                <w:szCs w:val="14"/>
                <w:lang w:val="en-US"/>
              </w:rPr>
              <w:t>Electricity generating (has not yet commenced its normal operation)</w:t>
            </w:r>
          </w:p>
        </w:tc>
        <w:tc>
          <w:tcPr>
            <w:tcW w:w="39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84" w:type="pct"/>
            <w:shd w:val="clear" w:color="auto" w:fill="auto"/>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81" w:type="pct"/>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378" w:type="pct"/>
          </w:tcPr>
          <w:p w:rsidR="00D111A5" w:rsidRPr="005F5D39" w:rsidP="00D111A5">
            <w:pPr>
              <w:ind w:right="-72"/>
              <w:jc w:val="right"/>
              <w:rPr>
                <w:rFonts w:ascii="Arial" w:hAnsi="Arial" w:cs="Arial"/>
                <w:sz w:val="14"/>
                <w:szCs w:val="14"/>
              </w:rPr>
            </w:pPr>
            <w:r w:rsidRPr="005F5D39">
              <w:rPr>
                <w:rFonts w:ascii="Arial" w:hAnsi="Arial" w:cs="Arial"/>
                <w:sz w:val="14"/>
                <w:szCs w:val="14"/>
              </w:rPr>
              <w:t>100.00</w:t>
            </w:r>
          </w:p>
        </w:tc>
        <w:tc>
          <w:tcPr>
            <w:tcW w:w="403" w:type="pct"/>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c>
          <w:tcPr>
            <w:tcW w:w="402" w:type="pct"/>
          </w:tcPr>
          <w:p w:rsidR="00D111A5" w:rsidRPr="005F5D39" w:rsidP="00D111A5">
            <w:pPr>
              <w:ind w:right="-72"/>
              <w:jc w:val="right"/>
              <w:rPr>
                <w:rFonts w:ascii="Arial" w:hAnsi="Arial" w:cs="Arial"/>
                <w:sz w:val="14"/>
                <w:szCs w:val="14"/>
              </w:rPr>
            </w:pPr>
            <w:r w:rsidRPr="005F5D39">
              <w:rPr>
                <w:rFonts w:ascii="Arial" w:hAnsi="Arial" w:cs="Arial"/>
                <w:sz w:val="14"/>
                <w:szCs w:val="14"/>
              </w:rPr>
              <w:t>-</w:t>
            </w:r>
          </w:p>
        </w:tc>
      </w:tr>
    </w:tbl>
    <w:p w:rsidR="00E423C5" w:rsidRPr="005F5D39" w:rsidP="00E423C5">
      <w:pPr>
        <w:ind w:left="567"/>
        <w:jc w:val="both"/>
        <w:rPr>
          <w:rFonts w:ascii="Arial" w:hAnsi="Arial" w:cs="Arial"/>
          <w:sz w:val="18"/>
          <w:szCs w:val="18"/>
        </w:rPr>
      </w:pPr>
    </w:p>
    <w:p w:rsidR="004A101D" w:rsidRPr="005F5D39" w:rsidP="00EF2457">
      <w:pPr>
        <w:rPr>
          <w:rFonts w:ascii="Arial" w:hAnsi="Arial" w:cs="Arial"/>
          <w:spacing w:val="-2"/>
          <w:sz w:val="18"/>
          <w:szCs w:val="18"/>
        </w:rPr>
      </w:pPr>
      <w:bookmarkStart w:id="0" w:name="OLE_LINK5"/>
      <w:r w:rsidRPr="005F5D39" w:rsidR="00EF2457">
        <w:rPr>
          <w:rFonts w:ascii="Arial" w:hAnsi="Arial" w:cs="Arial"/>
          <w:spacing w:val="-2"/>
          <w:sz w:val="18"/>
          <w:szCs w:val="18"/>
        </w:rPr>
        <w:br w:type="page"/>
      </w:r>
    </w:p>
    <w:p w:rsidR="00EF2457" w:rsidRPr="005F5D39" w:rsidP="00EF2457">
      <w:pPr>
        <w:rPr>
          <w:rFonts w:ascii="Arial" w:hAnsi="Arial" w:cs="Arial"/>
          <w:b/>
          <w:bCs/>
          <w:caps/>
          <w:sz w:val="18"/>
          <w:szCs w:val="18"/>
        </w:rPr>
      </w:pPr>
    </w:p>
    <w:p w:rsidR="00B67286" w:rsidRPr="005F5D39" w:rsidP="005B561A">
      <w:pPr>
        <w:tabs>
          <w:tab w:val="left" w:pos="540"/>
        </w:tabs>
        <w:rPr>
          <w:rFonts w:ascii="Arial" w:hAnsi="Arial" w:cs="Arial"/>
          <w:sz w:val="18"/>
          <w:szCs w:val="18"/>
        </w:rPr>
      </w:pPr>
      <w:r w:rsidRPr="005F5D39" w:rsidR="00173082">
        <w:rPr>
          <w:rFonts w:ascii="Arial" w:hAnsi="Arial" w:cs="Arial"/>
          <w:b/>
          <w:bCs/>
          <w:caps/>
          <w:sz w:val="18"/>
          <w:szCs w:val="18"/>
        </w:rPr>
        <w:t>6</w:t>
      </w:r>
      <w:r w:rsidRPr="005F5D39">
        <w:rPr>
          <w:rFonts w:ascii="Arial" w:hAnsi="Arial" w:cs="Arial"/>
          <w:b/>
          <w:bCs/>
          <w:caps/>
          <w:sz w:val="18"/>
          <w:szCs w:val="18"/>
        </w:rPr>
        <w:t xml:space="preserve"> </w:t>
        <w:tab/>
      </w:r>
      <w:r w:rsidRPr="005F5D39">
        <w:rPr>
          <w:rFonts w:ascii="Arial" w:hAnsi="Arial" w:cs="Arial"/>
          <w:b/>
          <w:bCs/>
          <w:sz w:val="18"/>
          <w:szCs w:val="18"/>
        </w:rPr>
        <w:t xml:space="preserve">Investments in subsidiaries </w:t>
      </w:r>
      <w:r w:rsidRPr="005F5D39">
        <w:rPr>
          <w:rFonts w:ascii="Arial" w:hAnsi="Arial" w:cs="Arial"/>
          <w:sz w:val="18"/>
          <w:szCs w:val="18"/>
        </w:rPr>
        <w:t>(Cont’d)</w:t>
      </w:r>
    </w:p>
    <w:p w:rsidR="00B67286" w:rsidRPr="005F5D39" w:rsidP="00B67286">
      <w:pPr>
        <w:ind w:left="540"/>
        <w:jc w:val="both"/>
        <w:rPr>
          <w:rFonts w:ascii="Arial" w:hAnsi="Arial" w:cs="Arial"/>
          <w:sz w:val="18"/>
          <w:szCs w:val="18"/>
        </w:rPr>
      </w:pPr>
    </w:p>
    <w:p w:rsidR="00B67286" w:rsidRPr="005F5D39" w:rsidP="00B67286">
      <w:pPr>
        <w:ind w:left="540"/>
        <w:jc w:val="both"/>
        <w:rPr>
          <w:rFonts w:ascii="Arial" w:hAnsi="Arial" w:cs="Arial"/>
          <w:sz w:val="18"/>
          <w:szCs w:val="18"/>
        </w:rPr>
      </w:pPr>
    </w:p>
    <w:p w:rsidR="00B67286" w:rsidRPr="005F5D39" w:rsidP="00B67286">
      <w:pPr>
        <w:ind w:left="540"/>
        <w:jc w:val="both"/>
        <w:rPr>
          <w:rFonts w:ascii="Arial" w:hAnsi="Arial" w:cs="Arial"/>
          <w:sz w:val="18"/>
          <w:szCs w:val="18"/>
        </w:rPr>
      </w:pPr>
      <w:r w:rsidRPr="005F5D39" w:rsidR="00E414A9">
        <w:rPr>
          <w:rFonts w:ascii="Arial" w:hAnsi="Arial" w:cs="Arial"/>
          <w:sz w:val="18"/>
          <w:szCs w:val="18"/>
        </w:rPr>
        <w:t xml:space="preserve">The Group had the following subsidiaries at </w:t>
      </w:r>
      <w:r w:rsidRPr="005F5D39" w:rsidR="00941106">
        <w:rPr>
          <w:rFonts w:ascii="Arial" w:hAnsi="Arial" w:cs="Arial"/>
          <w:sz w:val="18"/>
          <w:szCs w:val="18"/>
        </w:rPr>
        <w:t>30 September</w:t>
      </w:r>
      <w:r w:rsidRPr="005F5D39" w:rsidR="00E414A9">
        <w:rPr>
          <w:rFonts w:ascii="Arial" w:hAnsi="Arial" w:cs="Arial"/>
          <w:sz w:val="18"/>
          <w:szCs w:val="18"/>
        </w:rPr>
        <w:t xml:space="preserve"> </w:t>
      </w:r>
      <w:r w:rsidRPr="005F5D39" w:rsidR="00315F04">
        <w:rPr>
          <w:rFonts w:ascii="Arial" w:hAnsi="Arial" w:cs="Arial"/>
          <w:sz w:val="18"/>
          <w:szCs w:val="18"/>
        </w:rPr>
        <w:t>2018</w:t>
      </w:r>
      <w:r w:rsidRPr="005F5D39">
        <w:rPr>
          <w:rFonts w:ascii="Arial" w:hAnsi="Arial" w:cs="Arial"/>
          <w:sz w:val="18"/>
          <w:szCs w:val="18"/>
        </w:rPr>
        <w:t>: (Cont’d)</w:t>
      </w:r>
    </w:p>
    <w:p w:rsidR="00B67286" w:rsidRPr="005F5D39" w:rsidP="00B67286">
      <w:pPr>
        <w:ind w:left="540"/>
        <w:rPr>
          <w:rFonts w:ascii="Arial" w:hAnsi="Arial" w:cs="Arial"/>
          <w:sz w:val="18"/>
          <w:szCs w:val="18"/>
        </w:rPr>
      </w:pPr>
    </w:p>
    <w:tbl>
      <w:tblPr>
        <w:tblStyle w:val="TableNormal"/>
        <w:tblW w:w="4829" w:type="pct"/>
        <w:tblInd w:w="426" w:type="dxa"/>
        <w:tblLayout w:type="fixed"/>
        <w:tblLook w:val="04A0"/>
      </w:tblPr>
      <w:tblGrid>
        <w:gridCol w:w="3369"/>
        <w:gridCol w:w="1460"/>
        <w:gridCol w:w="3357"/>
        <w:gridCol w:w="1134"/>
        <w:gridCol w:w="1137"/>
        <w:gridCol w:w="1218"/>
        <w:gridCol w:w="9"/>
        <w:gridCol w:w="12"/>
        <w:gridCol w:w="1092"/>
        <w:gridCol w:w="1080"/>
        <w:gridCol w:w="21"/>
        <w:gridCol w:w="1185"/>
        <w:gridCol w:w="6"/>
      </w:tblGrid>
      <w:tr w:rsidTr="008637B5">
        <w:tblPrEx>
          <w:tblW w:w="4829" w:type="pct"/>
          <w:tblInd w:w="426" w:type="dxa"/>
          <w:tblLayout w:type="fixed"/>
          <w:tblLook w:val="04A0"/>
        </w:tblPrEx>
        <w:trPr>
          <w:gridAfter w:val="1"/>
          <w:trHeight w:val="20"/>
        </w:trPr>
        <w:tc>
          <w:tcPr>
            <w:tcW w:w="1117" w:type="pct"/>
            <w:shd w:val="clear" w:color="auto" w:fill="auto"/>
            <w:vAlign w:val="bottom"/>
          </w:tcPr>
          <w:p w:rsidR="008637B5" w:rsidRPr="005F5D39" w:rsidP="008637B5">
            <w:pPr>
              <w:ind w:left="116" w:right="-72"/>
              <w:rPr>
                <w:rFonts w:ascii="Arial" w:hAnsi="Arial" w:cs="Arial"/>
                <w:b/>
                <w:bCs/>
                <w:snapToGrid w:val="0"/>
                <w:sz w:val="14"/>
                <w:szCs w:val="14"/>
              </w:rPr>
            </w:pPr>
          </w:p>
        </w:tc>
        <w:tc>
          <w:tcPr>
            <w:tcW w:w="484" w:type="pct"/>
            <w:shd w:val="nil" w:color="auto" w:fill="auto"/>
            <w:vAlign w:val="bottom"/>
          </w:tcPr>
          <w:p w:rsidR="008637B5" w:rsidRPr="005F5D39" w:rsidP="008637B5">
            <w:pPr>
              <w:ind w:left="138" w:right="-72" w:hanging="138"/>
              <w:jc w:val="center"/>
              <w:rPr>
                <w:rFonts w:ascii="Arial" w:hAnsi="Arial" w:cs="Arial"/>
                <w:b/>
                <w:bCs/>
                <w:sz w:val="14"/>
                <w:szCs w:val="14"/>
              </w:rPr>
            </w:pPr>
          </w:p>
        </w:tc>
        <w:tc>
          <w:tcPr>
            <w:tcW w:w="1113" w:type="pct"/>
            <w:shd w:val="clear" w:color="auto" w:fill="auto"/>
            <w:vAlign w:val="bottom"/>
          </w:tcPr>
          <w:p w:rsidR="008637B5" w:rsidRPr="005F5D39" w:rsidP="008637B5">
            <w:pPr>
              <w:ind w:left="138" w:right="-72" w:hanging="138"/>
              <w:rPr>
                <w:rFonts w:ascii="Arial" w:hAnsi="Arial" w:cs="Arial"/>
                <w:b/>
                <w:bCs/>
                <w:spacing w:val="-2"/>
                <w:sz w:val="14"/>
                <w:szCs w:val="14"/>
                <w:lang w:val="en-US"/>
              </w:rPr>
            </w:pPr>
          </w:p>
        </w:tc>
        <w:tc>
          <w:tcPr>
            <w:tcW w:w="753" w:type="pct"/>
            <w:gridSpan w:val="2"/>
            <w:vMerge w:val="restart"/>
            <w:tcBorders>
              <w:bottom w:val="nil"/>
            </w:tcBorders>
            <w:shd w:val="clear" w:color="auto" w:fill="auto"/>
            <w:vAlign w:val="bottom"/>
          </w:tcPr>
          <w:p w:rsidR="008637B5" w:rsidP="008637B5">
            <w:pPr>
              <w:pBdr>
                <w:bottom w:val="single" w:sz="4" w:space="1" w:color="auto"/>
              </w:pBdr>
              <w:ind w:right="-72"/>
              <w:jc w:val="center"/>
              <w:rPr>
                <w:rFonts w:ascii="Arial" w:hAnsi="Arial" w:cs="Arial"/>
                <w:b/>
                <w:bCs/>
                <w:sz w:val="14"/>
                <w:szCs w:val="14"/>
              </w:rPr>
            </w:pPr>
            <w:r w:rsidRPr="005F5D39">
              <w:rPr>
                <w:rFonts w:ascii="Arial" w:hAnsi="Arial" w:cs="Arial"/>
                <w:b/>
                <w:bCs/>
                <w:sz w:val="14"/>
                <w:szCs w:val="14"/>
              </w:rPr>
              <w:t>Proportion of</w:t>
            </w:r>
            <w:r>
              <w:rPr>
                <w:rFonts w:ascii="Arial" w:hAnsi="Arial" w:cs="Arial"/>
                <w:b/>
                <w:bCs/>
                <w:sz w:val="14"/>
                <w:szCs w:val="14"/>
              </w:rPr>
              <w:t xml:space="preserve"> equity</w:t>
            </w:r>
            <w:r w:rsidRPr="005F5D39">
              <w:rPr>
                <w:rFonts w:ascii="Arial" w:hAnsi="Arial" w:cs="Arial"/>
                <w:b/>
                <w:bCs/>
                <w:sz w:val="14"/>
                <w:szCs w:val="14"/>
              </w:rPr>
              <w:t xml:space="preserve"> </w:t>
            </w:r>
          </w:p>
          <w:p w:rsidR="008637B5" w:rsidRPr="005F5D39" w:rsidP="008637B5">
            <w:pPr>
              <w:pBdr>
                <w:bottom w:val="single" w:sz="4" w:space="1" w:color="auto"/>
              </w:pBdr>
              <w:ind w:right="-72"/>
              <w:jc w:val="center"/>
              <w:rPr>
                <w:rFonts w:ascii="Arial" w:hAnsi="Arial" w:cs="Arial"/>
                <w:b/>
                <w:bCs/>
                <w:sz w:val="14"/>
                <w:szCs w:val="14"/>
              </w:rPr>
            </w:pPr>
            <w:r>
              <w:rPr>
                <w:rFonts w:ascii="Arial" w:hAnsi="Arial" w:cs="Arial"/>
                <w:b/>
                <w:bCs/>
                <w:sz w:val="14"/>
                <w:szCs w:val="14"/>
              </w:rPr>
              <w:t xml:space="preserve">interests </w:t>
            </w:r>
            <w:r w:rsidRPr="005F5D39">
              <w:rPr>
                <w:rFonts w:ascii="Arial" w:hAnsi="Arial" w:cs="Arial"/>
                <w:b/>
                <w:bCs/>
                <w:sz w:val="14"/>
                <w:szCs w:val="14"/>
              </w:rPr>
              <w:t>held by parent (%)</w:t>
            </w:r>
          </w:p>
        </w:tc>
        <w:tc>
          <w:tcPr>
            <w:tcW w:w="773" w:type="pct"/>
            <w:gridSpan w:val="4"/>
            <w:vMerge w:val="restart"/>
            <w:tcBorders>
              <w:bottom w:val="nil"/>
            </w:tcBorders>
          </w:tcPr>
          <w:p w:rsidR="008637B5" w:rsidRPr="005F5D39" w:rsidP="008637B5">
            <w:pPr>
              <w:pBdr>
                <w:bottom w:val="single" w:sz="4" w:space="1" w:color="auto"/>
              </w:pBdr>
              <w:ind w:right="-72"/>
              <w:jc w:val="center"/>
              <w:rPr>
                <w:rFonts w:ascii="Arial" w:hAnsi="Arial" w:cs="Arial"/>
                <w:b/>
                <w:bCs/>
                <w:sz w:val="14"/>
                <w:szCs w:val="14"/>
              </w:rPr>
            </w:pPr>
          </w:p>
          <w:p w:rsidR="008637B5" w:rsidP="008637B5">
            <w:pPr>
              <w:pBdr>
                <w:bottom w:val="single" w:sz="4" w:space="1" w:color="auto"/>
              </w:pBdr>
              <w:ind w:right="-72"/>
              <w:jc w:val="center"/>
              <w:rPr>
                <w:rFonts w:ascii="Arial" w:hAnsi="Arial" w:cs="Arial"/>
                <w:b/>
                <w:bCs/>
                <w:sz w:val="14"/>
                <w:szCs w:val="14"/>
              </w:rPr>
            </w:pPr>
          </w:p>
          <w:p w:rsidR="008637B5" w:rsidRPr="005F5D39" w:rsidP="008637B5">
            <w:pPr>
              <w:pBdr>
                <w:bottom w:val="single" w:sz="4" w:space="1" w:color="auto"/>
              </w:pBdr>
              <w:ind w:right="-72"/>
              <w:jc w:val="center"/>
              <w:rPr>
                <w:rFonts w:ascii="Arial" w:hAnsi="Arial" w:cs="Arial"/>
                <w:b/>
                <w:bCs/>
                <w:sz w:val="14"/>
                <w:szCs w:val="14"/>
              </w:rPr>
            </w:pPr>
            <w:r>
              <w:rPr>
                <w:rFonts w:ascii="Arial" w:hAnsi="Arial" w:cs="Arial"/>
                <w:b/>
                <w:bCs/>
                <w:sz w:val="14"/>
                <w:szCs w:val="14"/>
              </w:rPr>
              <w:t>Effective p</w:t>
            </w:r>
            <w:r w:rsidRPr="005F5D39">
              <w:rPr>
                <w:rFonts w:ascii="Arial" w:hAnsi="Arial" w:cs="Arial"/>
                <w:b/>
                <w:bCs/>
                <w:sz w:val="14"/>
                <w:szCs w:val="14"/>
              </w:rPr>
              <w:t xml:space="preserve">roportion of </w:t>
            </w:r>
            <w:r w:rsidRPr="00033FD7">
              <w:rPr>
                <w:rFonts w:ascii="Arial" w:hAnsi="Arial" w:cs="Arial"/>
                <w:b/>
                <w:bCs/>
                <w:sz w:val="14"/>
                <w:szCs w:val="14"/>
              </w:rPr>
              <w:t>equity interests</w:t>
            </w:r>
            <w:r w:rsidRPr="005F5D39">
              <w:rPr>
                <w:rFonts w:ascii="Arial" w:hAnsi="Arial" w:cs="Arial"/>
                <w:b/>
                <w:bCs/>
                <w:sz w:val="14"/>
                <w:szCs w:val="14"/>
              </w:rPr>
              <w:t xml:space="preserve"> held by the Group (%)</w:t>
            </w:r>
          </w:p>
        </w:tc>
        <w:tc>
          <w:tcPr>
            <w:tcW w:w="758" w:type="pct"/>
            <w:gridSpan w:val="3"/>
            <w:vMerge w:val="restart"/>
            <w:tcBorders>
              <w:bottom w:val="nil"/>
            </w:tcBorders>
          </w:tcPr>
          <w:p w:rsidR="008637B5" w:rsidP="008637B5">
            <w:pPr>
              <w:pBdr>
                <w:bottom w:val="single" w:sz="4" w:space="1" w:color="auto"/>
              </w:pBdr>
              <w:ind w:right="-72"/>
              <w:jc w:val="center"/>
              <w:rPr>
                <w:rFonts w:ascii="Arial" w:hAnsi="Arial" w:cs="Arial"/>
                <w:b/>
                <w:bCs/>
                <w:sz w:val="14"/>
                <w:szCs w:val="14"/>
              </w:rPr>
            </w:pPr>
          </w:p>
          <w:p w:rsidR="008637B5" w:rsidP="008637B5">
            <w:pPr>
              <w:pBdr>
                <w:bottom w:val="single" w:sz="4" w:space="1" w:color="auto"/>
              </w:pBdr>
              <w:ind w:right="-72"/>
              <w:jc w:val="center"/>
              <w:rPr>
                <w:rFonts w:ascii="Arial" w:hAnsi="Arial" w:cs="Arial"/>
                <w:b/>
                <w:bCs/>
                <w:sz w:val="14"/>
                <w:szCs w:val="14"/>
              </w:rPr>
            </w:pPr>
            <w:r w:rsidRPr="00045A76">
              <w:rPr>
                <w:rFonts w:ascii="Arial" w:hAnsi="Arial" w:cs="Arial"/>
                <w:b/>
                <w:bCs/>
                <w:sz w:val="14"/>
                <w:szCs w:val="14"/>
              </w:rPr>
              <w:t>Effective p</w:t>
            </w:r>
            <w:r w:rsidRPr="005F5D39">
              <w:rPr>
                <w:rFonts w:ascii="Arial" w:hAnsi="Arial" w:cs="Arial"/>
                <w:b/>
                <w:bCs/>
                <w:sz w:val="14"/>
                <w:szCs w:val="14"/>
              </w:rPr>
              <w:t xml:space="preserve">roportion of </w:t>
            </w:r>
          </w:p>
          <w:p w:rsidR="008637B5" w:rsidP="008637B5">
            <w:pPr>
              <w:pBdr>
                <w:bottom w:val="single" w:sz="4" w:space="1" w:color="auto"/>
              </w:pBdr>
              <w:ind w:right="-72"/>
              <w:jc w:val="center"/>
              <w:rPr>
                <w:rFonts w:ascii="Arial" w:hAnsi="Arial" w:cs="Arial"/>
                <w:b/>
                <w:bCs/>
                <w:sz w:val="14"/>
                <w:szCs w:val="14"/>
              </w:rPr>
            </w:pPr>
            <w:r w:rsidRPr="00033FD7">
              <w:rPr>
                <w:rFonts w:ascii="Arial" w:hAnsi="Arial" w:cs="Arial"/>
                <w:b/>
                <w:bCs/>
                <w:sz w:val="14"/>
                <w:szCs w:val="14"/>
              </w:rPr>
              <w:t>equity interests</w:t>
            </w:r>
            <w:r w:rsidRPr="005F5D39">
              <w:rPr>
                <w:rFonts w:ascii="Arial" w:hAnsi="Arial" w:cs="Arial"/>
                <w:b/>
                <w:bCs/>
                <w:sz w:val="14"/>
                <w:szCs w:val="14"/>
              </w:rPr>
              <w:t xml:space="preserve"> held by </w:t>
            </w:r>
          </w:p>
          <w:p w:rsidR="008637B5" w:rsidRPr="005F5D39" w:rsidP="008637B5">
            <w:pPr>
              <w:pBdr>
                <w:bottom w:val="single" w:sz="4" w:space="1" w:color="auto"/>
              </w:pBdr>
              <w:ind w:right="-72"/>
              <w:jc w:val="center"/>
              <w:rPr>
                <w:rFonts w:ascii="Arial" w:hAnsi="Arial" w:cs="Arial"/>
                <w:b/>
                <w:bCs/>
                <w:sz w:val="14"/>
                <w:szCs w:val="14"/>
              </w:rPr>
            </w:pPr>
            <w:r w:rsidRPr="005F5D39">
              <w:rPr>
                <w:rFonts w:ascii="Arial" w:hAnsi="Arial" w:cs="Arial"/>
                <w:b/>
                <w:bCs/>
                <w:sz w:val="14"/>
                <w:szCs w:val="14"/>
              </w:rPr>
              <w:t>non-controlling interests (%)</w:t>
            </w:r>
          </w:p>
        </w:tc>
      </w:tr>
      <w:tr w:rsidTr="008637B5">
        <w:tblPrEx>
          <w:tblW w:w="4829" w:type="pct"/>
          <w:tblInd w:w="426" w:type="dxa"/>
          <w:tblLayout w:type="fixed"/>
          <w:tblLook w:val="04A0"/>
        </w:tblPrEx>
        <w:trPr>
          <w:gridAfter w:val="1"/>
          <w:trHeight w:val="20"/>
        </w:trPr>
        <w:tc>
          <w:tcPr>
            <w:tcW w:w="1117" w:type="pct"/>
            <w:shd w:val="clear" w:color="auto" w:fill="auto"/>
            <w:vAlign w:val="bottom"/>
          </w:tcPr>
          <w:p w:rsidR="008D7675" w:rsidRPr="005F5D39" w:rsidP="009F3152">
            <w:pPr>
              <w:ind w:left="116" w:right="-72"/>
              <w:rPr>
                <w:rFonts w:ascii="Arial" w:hAnsi="Arial" w:cs="Arial"/>
                <w:b/>
                <w:bCs/>
                <w:snapToGrid w:val="0"/>
                <w:sz w:val="14"/>
                <w:szCs w:val="14"/>
              </w:rPr>
            </w:pPr>
          </w:p>
        </w:tc>
        <w:tc>
          <w:tcPr>
            <w:tcW w:w="484" w:type="pct"/>
            <w:shd w:val="nil" w:color="auto" w:fill="auto"/>
            <w:vAlign w:val="bottom"/>
          </w:tcPr>
          <w:p w:rsidR="008D7675" w:rsidRPr="005F5D39" w:rsidP="008D7675">
            <w:pPr>
              <w:ind w:left="138" w:right="-72" w:hanging="138"/>
              <w:jc w:val="center"/>
              <w:rPr>
                <w:rFonts w:ascii="Arial" w:hAnsi="Arial" w:cs="Arial"/>
                <w:b/>
                <w:bCs/>
                <w:sz w:val="14"/>
                <w:szCs w:val="14"/>
              </w:rPr>
            </w:pPr>
          </w:p>
        </w:tc>
        <w:tc>
          <w:tcPr>
            <w:tcW w:w="1113" w:type="pct"/>
            <w:shd w:val="clear" w:color="auto" w:fill="auto"/>
            <w:vAlign w:val="bottom"/>
          </w:tcPr>
          <w:p w:rsidR="008D7675" w:rsidRPr="005F5D39" w:rsidP="008D7675">
            <w:pPr>
              <w:ind w:left="138" w:right="-72" w:hanging="138"/>
              <w:rPr>
                <w:rFonts w:ascii="Arial" w:hAnsi="Arial" w:cs="Arial"/>
                <w:b/>
                <w:bCs/>
                <w:spacing w:val="-2"/>
                <w:sz w:val="14"/>
                <w:szCs w:val="14"/>
                <w:lang w:val="en-US"/>
              </w:rPr>
            </w:pPr>
          </w:p>
        </w:tc>
        <w:tc>
          <w:tcPr>
            <w:tcW w:w="753" w:type="pct"/>
            <w:gridSpan w:val="2"/>
            <w:vMerge/>
            <w:shd w:val="clear" w:color="auto" w:fill="auto"/>
            <w:vAlign w:val="bottom"/>
          </w:tcPr>
          <w:p w:rsidR="008D7675" w:rsidRPr="005F5D39" w:rsidP="008D7675">
            <w:pPr>
              <w:pBdr>
                <w:bottom w:val="single" w:sz="4" w:space="1" w:color="auto"/>
              </w:pBdr>
              <w:ind w:right="-72"/>
              <w:jc w:val="center"/>
              <w:rPr>
                <w:rFonts w:ascii="Arial" w:hAnsi="Arial" w:cs="Arial"/>
                <w:b/>
                <w:bCs/>
                <w:sz w:val="14"/>
                <w:szCs w:val="14"/>
              </w:rPr>
            </w:pPr>
          </w:p>
        </w:tc>
        <w:tc>
          <w:tcPr>
            <w:tcW w:w="773" w:type="pct"/>
            <w:gridSpan w:val="4"/>
            <w:vMerge/>
            <w:vAlign w:val="bottom"/>
          </w:tcPr>
          <w:p w:rsidR="008D7675" w:rsidRPr="005F5D39" w:rsidP="008D7675">
            <w:pPr>
              <w:pBdr>
                <w:bottom w:val="single" w:sz="4" w:space="1" w:color="auto"/>
              </w:pBdr>
              <w:ind w:right="-72"/>
              <w:jc w:val="center"/>
              <w:rPr>
                <w:rFonts w:ascii="Arial" w:hAnsi="Arial" w:cs="Arial"/>
                <w:b/>
                <w:bCs/>
                <w:sz w:val="14"/>
                <w:szCs w:val="14"/>
              </w:rPr>
            </w:pPr>
          </w:p>
        </w:tc>
        <w:tc>
          <w:tcPr>
            <w:tcW w:w="758" w:type="pct"/>
            <w:gridSpan w:val="3"/>
            <w:vMerge/>
            <w:vAlign w:val="bottom"/>
          </w:tcPr>
          <w:p w:rsidR="008D7675" w:rsidRPr="005F5D39" w:rsidP="008D7675">
            <w:pPr>
              <w:pBdr>
                <w:bottom w:val="single" w:sz="4" w:space="1" w:color="auto"/>
              </w:pBdr>
              <w:ind w:right="-72"/>
              <w:jc w:val="center"/>
              <w:rPr>
                <w:rFonts w:ascii="Arial" w:hAnsi="Arial" w:cs="Arial"/>
                <w:b/>
                <w:bCs/>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vAlign w:val="bottom"/>
          </w:tcPr>
          <w:p w:rsidR="008D7675" w:rsidRPr="005F5D39" w:rsidP="009F3152">
            <w:pPr>
              <w:ind w:left="116" w:right="-72"/>
              <w:rPr>
                <w:rFonts w:ascii="Arial" w:hAnsi="Arial" w:cs="Arial"/>
                <w:b/>
                <w:bCs/>
                <w:snapToGrid w:val="0"/>
                <w:sz w:val="14"/>
                <w:szCs w:val="14"/>
              </w:rPr>
            </w:pPr>
          </w:p>
        </w:tc>
        <w:tc>
          <w:tcPr>
            <w:tcW w:w="484" w:type="pct"/>
            <w:shd w:val="nil" w:color="auto" w:fill="auto"/>
            <w:vAlign w:val="bottom"/>
          </w:tcPr>
          <w:p w:rsidR="00680146" w:rsidP="008D7675">
            <w:pPr>
              <w:ind w:left="138" w:right="-72" w:hanging="138"/>
              <w:jc w:val="center"/>
              <w:rPr>
                <w:rFonts w:ascii="Arial" w:hAnsi="Arial" w:cs="Arial"/>
                <w:b/>
                <w:bCs/>
                <w:sz w:val="14"/>
                <w:szCs w:val="14"/>
                <w:lang w:val="en-US"/>
              </w:rPr>
            </w:pPr>
          </w:p>
          <w:p w:rsidR="008D7675" w:rsidRPr="005F5D39" w:rsidP="008D7675">
            <w:pPr>
              <w:ind w:left="138" w:right="-72" w:hanging="138"/>
              <w:jc w:val="center"/>
              <w:rPr>
                <w:rFonts w:ascii="Arial" w:hAnsi="Arial" w:cs="Arial"/>
                <w:b/>
                <w:bCs/>
                <w:sz w:val="14"/>
                <w:szCs w:val="14"/>
              </w:rPr>
            </w:pPr>
            <w:r w:rsidRPr="00AA493E" w:rsidR="00AA493E">
              <w:rPr>
                <w:rFonts w:ascii="Arial" w:hAnsi="Arial" w:cs="Arial"/>
                <w:b/>
                <w:bCs/>
                <w:sz w:val="14"/>
                <w:szCs w:val="14"/>
                <w:lang w:val="en-US"/>
              </w:rPr>
              <w:t xml:space="preserve">Place of </w:t>
            </w:r>
            <w:r w:rsidRPr="005F5D39">
              <w:rPr>
                <w:rFonts w:ascii="Arial" w:hAnsi="Arial" w:cs="Arial"/>
                <w:b/>
                <w:bCs/>
                <w:sz w:val="14"/>
                <w:szCs w:val="14"/>
                <w:lang w:val="en-US"/>
              </w:rPr>
              <w:t>business/</w:t>
            </w:r>
          </w:p>
        </w:tc>
        <w:tc>
          <w:tcPr>
            <w:tcW w:w="1113" w:type="pct"/>
            <w:shd w:val="clear" w:color="auto" w:fill="auto"/>
            <w:vAlign w:val="bottom"/>
          </w:tcPr>
          <w:p w:rsidR="008D7675" w:rsidRPr="005F5D39" w:rsidP="008D7675">
            <w:pPr>
              <w:ind w:left="138" w:right="-72" w:hanging="138"/>
              <w:rPr>
                <w:rFonts w:ascii="Arial" w:hAnsi="Arial" w:cs="Arial"/>
                <w:b/>
                <w:bCs/>
                <w:spacing w:val="-2"/>
                <w:sz w:val="14"/>
                <w:szCs w:val="14"/>
                <w:lang w:val="en-US"/>
              </w:rPr>
            </w:pPr>
          </w:p>
        </w:tc>
        <w:tc>
          <w:tcPr>
            <w:tcW w:w="753" w:type="pct"/>
            <w:gridSpan w:val="2"/>
            <w:vMerge/>
            <w:shd w:val="clear" w:color="auto" w:fill="auto"/>
            <w:vAlign w:val="bottom"/>
          </w:tcPr>
          <w:p w:rsidR="008D7675" w:rsidRPr="005F5D39" w:rsidP="008D7675">
            <w:pPr>
              <w:ind w:right="-72"/>
              <w:jc w:val="center"/>
              <w:rPr>
                <w:rFonts w:ascii="Arial" w:hAnsi="Arial" w:cs="Arial"/>
                <w:b/>
                <w:bCs/>
                <w:sz w:val="14"/>
                <w:szCs w:val="14"/>
              </w:rPr>
            </w:pPr>
          </w:p>
        </w:tc>
        <w:tc>
          <w:tcPr>
            <w:tcW w:w="773" w:type="pct"/>
            <w:gridSpan w:val="4"/>
            <w:vMerge/>
            <w:vAlign w:val="bottom"/>
          </w:tcPr>
          <w:p w:rsidR="008D7675" w:rsidRPr="005F5D39" w:rsidP="008D7675">
            <w:pPr>
              <w:ind w:right="-72"/>
              <w:jc w:val="center"/>
              <w:rPr>
                <w:rFonts w:ascii="Arial" w:hAnsi="Arial" w:cs="Arial"/>
                <w:b/>
                <w:bCs/>
                <w:sz w:val="14"/>
                <w:szCs w:val="14"/>
              </w:rPr>
            </w:pPr>
          </w:p>
        </w:tc>
        <w:tc>
          <w:tcPr>
            <w:tcW w:w="758" w:type="pct"/>
            <w:gridSpan w:val="3"/>
            <w:vMerge/>
            <w:vAlign w:val="bottom"/>
          </w:tcPr>
          <w:p w:rsidR="008D7675" w:rsidRPr="005F5D39" w:rsidP="008D7675">
            <w:pPr>
              <w:ind w:right="-72"/>
              <w:jc w:val="center"/>
              <w:rPr>
                <w:rFonts w:ascii="Arial" w:hAnsi="Arial" w:cs="Arial"/>
                <w:b/>
                <w:bCs/>
                <w:sz w:val="14"/>
                <w:szCs w:val="14"/>
              </w:rPr>
            </w:pPr>
          </w:p>
        </w:tc>
      </w:tr>
      <w:tr w:rsidTr="008637B5">
        <w:tblPrEx>
          <w:tblW w:w="4829" w:type="pct"/>
          <w:tblInd w:w="426" w:type="dxa"/>
          <w:tblLayout w:type="fixed"/>
          <w:tblLook w:val="04A0"/>
        </w:tblPrEx>
        <w:trPr>
          <w:trHeight w:val="20"/>
        </w:trPr>
        <w:tc>
          <w:tcPr>
            <w:tcW w:w="1117" w:type="pct"/>
            <w:shd w:val="clear" w:color="auto" w:fill="auto"/>
            <w:vAlign w:val="bottom"/>
          </w:tcPr>
          <w:p w:rsidR="006401D5" w:rsidRPr="005F5D39" w:rsidP="009F3152">
            <w:pPr>
              <w:ind w:left="116" w:right="-72"/>
              <w:rPr>
                <w:rFonts w:ascii="Arial" w:hAnsi="Arial" w:cs="Arial"/>
                <w:b/>
                <w:bCs/>
                <w:snapToGrid w:val="0"/>
                <w:sz w:val="14"/>
                <w:szCs w:val="14"/>
              </w:rPr>
            </w:pPr>
          </w:p>
        </w:tc>
        <w:tc>
          <w:tcPr>
            <w:tcW w:w="484" w:type="pct"/>
            <w:shd w:val="nil" w:color="auto" w:fill="auto"/>
            <w:vAlign w:val="bottom"/>
          </w:tcPr>
          <w:p w:rsidR="006401D5" w:rsidRPr="005F5D39" w:rsidP="006401D5">
            <w:pPr>
              <w:ind w:right="-72"/>
              <w:jc w:val="center"/>
              <w:rPr>
                <w:rFonts w:ascii="Arial" w:hAnsi="Arial" w:cs="Arial"/>
                <w:b/>
                <w:bCs/>
                <w:sz w:val="14"/>
                <w:szCs w:val="14"/>
              </w:rPr>
            </w:pPr>
            <w:r w:rsidRPr="005F5D39">
              <w:rPr>
                <w:rFonts w:ascii="Arial" w:hAnsi="Arial" w:cs="Arial"/>
                <w:b/>
                <w:bCs/>
                <w:sz w:val="14"/>
                <w:szCs w:val="14"/>
                <w:lang w:val="en-US"/>
              </w:rPr>
              <w:t>Country of</w:t>
            </w:r>
          </w:p>
        </w:tc>
        <w:tc>
          <w:tcPr>
            <w:tcW w:w="1113" w:type="pct"/>
            <w:shd w:val="clear" w:color="auto" w:fill="auto"/>
            <w:vAlign w:val="bottom"/>
          </w:tcPr>
          <w:p w:rsidR="006401D5" w:rsidRPr="005F5D39" w:rsidP="006401D5">
            <w:pPr>
              <w:ind w:left="138" w:right="-72" w:hanging="138"/>
              <w:rPr>
                <w:rFonts w:ascii="Arial" w:hAnsi="Arial" w:cs="Arial"/>
                <w:b/>
                <w:bCs/>
                <w:spacing w:val="-2"/>
                <w:sz w:val="14"/>
                <w:szCs w:val="14"/>
                <w:lang w:val="en-US"/>
              </w:rPr>
            </w:pPr>
          </w:p>
        </w:tc>
        <w:tc>
          <w:tcPr>
            <w:tcW w:w="376" w:type="pct"/>
            <w:shd w:val="clear" w:color="auto" w:fill="auto"/>
            <w:vAlign w:val="bottom"/>
          </w:tcPr>
          <w:p w:rsidR="006401D5" w:rsidRPr="005F5D39" w:rsidP="006401D5">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377" w:type="pct"/>
            <w:shd w:val="clear" w:color="auto" w:fill="auto"/>
            <w:vAlign w:val="bottom"/>
          </w:tcPr>
          <w:p w:rsidR="006401D5" w:rsidRPr="005F5D39" w:rsidP="006401D5">
            <w:pPr>
              <w:ind w:right="-72"/>
              <w:jc w:val="right"/>
              <w:rPr>
                <w:rFonts w:ascii="Arial" w:hAnsi="Arial" w:cs="Arial"/>
                <w:b/>
                <w:bCs/>
                <w:sz w:val="14"/>
                <w:szCs w:val="14"/>
              </w:rPr>
            </w:pPr>
            <w:r w:rsidRPr="005F5D39">
              <w:rPr>
                <w:rFonts w:ascii="Arial" w:hAnsi="Arial" w:cs="Arial"/>
                <w:b/>
                <w:bCs/>
                <w:sz w:val="14"/>
                <w:szCs w:val="14"/>
              </w:rPr>
              <w:t>31 December</w:t>
            </w:r>
          </w:p>
        </w:tc>
        <w:tc>
          <w:tcPr>
            <w:tcW w:w="404" w:type="pct"/>
            <w:vAlign w:val="bottom"/>
          </w:tcPr>
          <w:p w:rsidR="006401D5" w:rsidRPr="005F5D39" w:rsidP="006401D5">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369" w:type="pct"/>
            <w:gridSpan w:val="3"/>
            <w:vAlign w:val="bottom"/>
          </w:tcPr>
          <w:p w:rsidR="006401D5" w:rsidRPr="005F5D39" w:rsidP="006401D5">
            <w:pPr>
              <w:ind w:right="-72"/>
              <w:jc w:val="right"/>
              <w:rPr>
                <w:rFonts w:ascii="Arial" w:hAnsi="Arial" w:cs="Arial"/>
                <w:b/>
                <w:bCs/>
                <w:sz w:val="14"/>
                <w:szCs w:val="14"/>
              </w:rPr>
            </w:pPr>
            <w:r w:rsidRPr="005F5D39">
              <w:rPr>
                <w:rFonts w:ascii="Arial" w:hAnsi="Arial" w:cs="Arial"/>
                <w:b/>
                <w:bCs/>
                <w:sz w:val="14"/>
                <w:szCs w:val="14"/>
              </w:rPr>
              <w:t>31 December</w:t>
            </w:r>
          </w:p>
        </w:tc>
        <w:tc>
          <w:tcPr>
            <w:tcW w:w="358" w:type="pct"/>
            <w:vAlign w:val="bottom"/>
          </w:tcPr>
          <w:p w:rsidR="006401D5" w:rsidRPr="005F5D39" w:rsidP="006401D5">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402" w:type="pct"/>
            <w:gridSpan w:val="3"/>
            <w:vAlign w:val="bottom"/>
          </w:tcPr>
          <w:p w:rsidR="006401D5" w:rsidRPr="005F5D39" w:rsidP="006401D5">
            <w:pPr>
              <w:ind w:right="-72"/>
              <w:jc w:val="right"/>
              <w:rPr>
                <w:rFonts w:ascii="Arial" w:hAnsi="Arial" w:cs="Arial"/>
                <w:b/>
                <w:bCs/>
                <w:sz w:val="14"/>
                <w:szCs w:val="14"/>
              </w:rPr>
            </w:pPr>
            <w:r w:rsidRPr="005F5D39">
              <w:rPr>
                <w:rFonts w:ascii="Arial" w:hAnsi="Arial" w:cs="Arial"/>
                <w:b/>
                <w:bCs/>
                <w:sz w:val="14"/>
                <w:szCs w:val="14"/>
              </w:rPr>
              <w:t>31 December</w:t>
            </w:r>
          </w:p>
        </w:tc>
      </w:tr>
      <w:tr w:rsidTr="008637B5">
        <w:tblPrEx>
          <w:tblW w:w="4829" w:type="pct"/>
          <w:tblInd w:w="426" w:type="dxa"/>
          <w:tblLayout w:type="fixed"/>
          <w:tblLook w:val="04A0"/>
        </w:tblPrEx>
        <w:trPr>
          <w:gridAfter w:val="1"/>
          <w:trHeight w:val="20"/>
        </w:trPr>
        <w:tc>
          <w:tcPr>
            <w:tcW w:w="1117" w:type="pct"/>
            <w:shd w:val="clear" w:color="auto" w:fill="auto"/>
            <w:vAlign w:val="bottom"/>
          </w:tcPr>
          <w:p w:rsidR="006401D5" w:rsidRPr="005F5D39" w:rsidP="009F3152">
            <w:pPr>
              <w:pBdr>
                <w:bottom w:val="single" w:sz="4" w:space="1" w:color="auto"/>
              </w:pBdr>
              <w:ind w:left="116" w:right="-72"/>
              <w:jc w:val="center"/>
              <w:rPr>
                <w:rFonts w:ascii="Arial" w:hAnsi="Arial" w:cs="Arial"/>
                <w:b/>
                <w:bCs/>
                <w:snapToGrid w:val="0"/>
                <w:sz w:val="14"/>
                <w:szCs w:val="14"/>
              </w:rPr>
            </w:pPr>
            <w:r w:rsidRPr="005F5D39">
              <w:rPr>
                <w:rFonts w:ascii="Arial" w:hAnsi="Arial" w:cs="Arial"/>
                <w:b/>
                <w:bCs/>
                <w:snapToGrid w:val="0"/>
                <w:sz w:val="14"/>
                <w:szCs w:val="14"/>
              </w:rPr>
              <w:t>Name of entity</w:t>
            </w:r>
          </w:p>
        </w:tc>
        <w:tc>
          <w:tcPr>
            <w:tcW w:w="484" w:type="pct"/>
            <w:shd w:val="nil" w:color="auto" w:fill="auto"/>
            <w:vAlign w:val="bottom"/>
          </w:tcPr>
          <w:p w:rsidR="006401D5" w:rsidRPr="005F5D39" w:rsidP="006401D5">
            <w:pPr>
              <w:pBdr>
                <w:bottom w:val="single" w:sz="4" w:space="1" w:color="auto"/>
              </w:pBdr>
              <w:ind w:left="138" w:right="-72" w:hanging="138"/>
              <w:jc w:val="center"/>
              <w:rPr>
                <w:rFonts w:ascii="Arial" w:hAnsi="Arial" w:cs="Arial"/>
                <w:b/>
                <w:bCs/>
                <w:sz w:val="14"/>
                <w:szCs w:val="14"/>
              </w:rPr>
            </w:pPr>
            <w:r w:rsidRPr="005F5D39">
              <w:rPr>
                <w:rFonts w:ascii="Arial" w:hAnsi="Arial" w:cs="Arial"/>
                <w:b/>
                <w:bCs/>
                <w:sz w:val="14"/>
                <w:szCs w:val="14"/>
                <w:lang w:val="en-US"/>
              </w:rPr>
              <w:t>incorporation</w:t>
            </w:r>
          </w:p>
        </w:tc>
        <w:tc>
          <w:tcPr>
            <w:tcW w:w="1113" w:type="pct"/>
            <w:shd w:val="clear" w:color="auto" w:fill="auto"/>
            <w:vAlign w:val="bottom"/>
          </w:tcPr>
          <w:p w:rsidR="006401D5" w:rsidRPr="005F5D39" w:rsidP="006401D5">
            <w:pPr>
              <w:pBdr>
                <w:bottom w:val="single" w:sz="4" w:space="1" w:color="auto"/>
              </w:pBdr>
              <w:ind w:left="138" w:right="-72" w:hanging="138"/>
              <w:jc w:val="center"/>
              <w:rPr>
                <w:rFonts w:ascii="Arial" w:hAnsi="Arial" w:cs="Arial"/>
                <w:b/>
                <w:bCs/>
                <w:spacing w:val="-2"/>
                <w:sz w:val="14"/>
                <w:szCs w:val="14"/>
                <w:lang w:val="en-US"/>
              </w:rPr>
            </w:pPr>
            <w:r w:rsidRPr="005F5D39">
              <w:rPr>
                <w:rFonts w:ascii="Arial" w:hAnsi="Arial" w:cs="Arial"/>
                <w:b/>
                <w:bCs/>
                <w:sz w:val="14"/>
                <w:szCs w:val="14"/>
              </w:rPr>
              <w:t>Nature of business</w:t>
            </w:r>
          </w:p>
        </w:tc>
        <w:tc>
          <w:tcPr>
            <w:tcW w:w="376" w:type="pct"/>
            <w:shd w:val="clear" w:color="auto" w:fill="auto"/>
            <w:vAlign w:val="bottom"/>
          </w:tcPr>
          <w:p w:rsidR="006401D5" w:rsidRPr="005F5D39" w:rsidP="006401D5">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2018</w:t>
            </w:r>
          </w:p>
        </w:tc>
        <w:tc>
          <w:tcPr>
            <w:tcW w:w="377" w:type="pct"/>
            <w:shd w:val="clear" w:color="auto" w:fill="auto"/>
            <w:vAlign w:val="bottom"/>
          </w:tcPr>
          <w:p w:rsidR="006401D5" w:rsidRPr="005F5D39" w:rsidP="006401D5">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2017</w:t>
            </w:r>
          </w:p>
        </w:tc>
        <w:tc>
          <w:tcPr>
            <w:tcW w:w="411" w:type="pct"/>
            <w:gridSpan w:val="3"/>
            <w:vAlign w:val="bottom"/>
          </w:tcPr>
          <w:p w:rsidR="006401D5" w:rsidRPr="005F5D39" w:rsidP="006401D5">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2018</w:t>
            </w:r>
          </w:p>
        </w:tc>
        <w:tc>
          <w:tcPr>
            <w:tcW w:w="362" w:type="pct"/>
            <w:vAlign w:val="bottom"/>
          </w:tcPr>
          <w:p w:rsidR="006401D5" w:rsidRPr="005F5D39" w:rsidP="006401D5">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2017</w:t>
            </w:r>
          </w:p>
        </w:tc>
        <w:tc>
          <w:tcPr>
            <w:tcW w:w="365" w:type="pct"/>
            <w:gridSpan w:val="2"/>
            <w:vAlign w:val="bottom"/>
          </w:tcPr>
          <w:p w:rsidR="006401D5" w:rsidRPr="005F5D39" w:rsidP="006401D5">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2018</w:t>
            </w:r>
          </w:p>
        </w:tc>
        <w:tc>
          <w:tcPr>
            <w:tcW w:w="393" w:type="pct"/>
            <w:vAlign w:val="bottom"/>
          </w:tcPr>
          <w:p w:rsidR="006401D5" w:rsidRPr="005F5D39" w:rsidP="006401D5">
            <w:pPr>
              <w:pBdr>
                <w:bottom w:val="single" w:sz="4" w:space="1" w:color="auto"/>
              </w:pBdr>
              <w:ind w:right="-72"/>
              <w:jc w:val="right"/>
              <w:rPr>
                <w:rFonts w:ascii="Arial" w:hAnsi="Arial" w:cs="Arial"/>
                <w:b/>
                <w:bCs/>
                <w:sz w:val="14"/>
                <w:szCs w:val="14"/>
              </w:rPr>
            </w:pPr>
            <w:r w:rsidRPr="005F5D39" w:rsidR="00315F04">
              <w:rPr>
                <w:rFonts w:ascii="Arial" w:hAnsi="Arial" w:cs="Arial"/>
                <w:b/>
                <w:bCs/>
                <w:sz w:val="14"/>
                <w:szCs w:val="14"/>
              </w:rPr>
              <w:t>2017</w:t>
            </w:r>
          </w:p>
        </w:tc>
      </w:tr>
      <w:tr w:rsidTr="008637B5">
        <w:tblPrEx>
          <w:tblW w:w="4829" w:type="pct"/>
          <w:tblInd w:w="426" w:type="dxa"/>
          <w:tblLayout w:type="fixed"/>
          <w:tblLook w:val="04A0"/>
        </w:tblPrEx>
        <w:trPr>
          <w:gridAfter w:val="1"/>
          <w:trHeight w:val="20"/>
        </w:trPr>
        <w:tc>
          <w:tcPr>
            <w:tcW w:w="1117" w:type="pct"/>
            <w:shd w:val="clear" w:color="auto" w:fill="auto"/>
          </w:tcPr>
          <w:p w:rsidR="006401D5" w:rsidRPr="005F5D39" w:rsidP="009F3152">
            <w:pPr>
              <w:tabs>
                <w:tab w:val="left" w:pos="2191"/>
              </w:tabs>
              <w:ind w:left="116" w:right="-72"/>
              <w:rPr>
                <w:rFonts w:ascii="Arial" w:hAnsi="Arial" w:cs="Arial"/>
                <w:snapToGrid w:val="0"/>
                <w:sz w:val="14"/>
                <w:szCs w:val="14"/>
                <w:cs/>
              </w:rPr>
            </w:pPr>
          </w:p>
        </w:tc>
        <w:tc>
          <w:tcPr>
            <w:tcW w:w="484" w:type="pct"/>
            <w:shd w:val="nil" w:color="auto" w:fill="auto"/>
          </w:tcPr>
          <w:p w:rsidR="006401D5" w:rsidRPr="005F5D39" w:rsidP="006401D5">
            <w:pPr>
              <w:ind w:left="138" w:right="-72" w:hanging="138"/>
              <w:jc w:val="center"/>
              <w:rPr>
                <w:rFonts w:ascii="Arial" w:hAnsi="Arial" w:cs="Arial"/>
                <w:sz w:val="14"/>
                <w:szCs w:val="14"/>
              </w:rPr>
            </w:pPr>
          </w:p>
        </w:tc>
        <w:tc>
          <w:tcPr>
            <w:tcW w:w="1113" w:type="pct"/>
            <w:shd w:val="clear" w:color="auto" w:fill="auto"/>
          </w:tcPr>
          <w:p w:rsidR="006401D5" w:rsidRPr="005F5D39" w:rsidP="006401D5">
            <w:pPr>
              <w:ind w:left="138" w:right="-72" w:hanging="138"/>
              <w:rPr>
                <w:rFonts w:ascii="Arial" w:hAnsi="Arial" w:cs="Arial"/>
                <w:spacing w:val="-2"/>
                <w:sz w:val="14"/>
                <w:szCs w:val="14"/>
                <w:lang w:val="en-US"/>
              </w:rPr>
            </w:pPr>
          </w:p>
        </w:tc>
        <w:tc>
          <w:tcPr>
            <w:tcW w:w="376" w:type="pct"/>
            <w:shd w:val="clear" w:color="auto" w:fill="auto"/>
          </w:tcPr>
          <w:p w:rsidR="006401D5" w:rsidRPr="005F5D39" w:rsidP="006401D5">
            <w:pPr>
              <w:ind w:right="-72"/>
              <w:jc w:val="right"/>
              <w:rPr>
                <w:rFonts w:ascii="Arial" w:hAnsi="Arial" w:cs="Arial"/>
                <w:sz w:val="14"/>
                <w:szCs w:val="14"/>
                <w:cs/>
              </w:rPr>
            </w:pPr>
          </w:p>
        </w:tc>
        <w:tc>
          <w:tcPr>
            <w:tcW w:w="377" w:type="pct"/>
            <w:shd w:val="clear" w:color="auto" w:fill="auto"/>
          </w:tcPr>
          <w:p w:rsidR="006401D5" w:rsidRPr="005F5D39" w:rsidP="006401D5">
            <w:pPr>
              <w:ind w:right="-72"/>
              <w:jc w:val="right"/>
              <w:rPr>
                <w:rFonts w:ascii="Arial" w:hAnsi="Arial" w:cs="Arial"/>
                <w:sz w:val="14"/>
                <w:szCs w:val="14"/>
                <w:cs/>
              </w:rPr>
            </w:pPr>
          </w:p>
        </w:tc>
        <w:tc>
          <w:tcPr>
            <w:tcW w:w="407" w:type="pct"/>
            <w:gridSpan w:val="2"/>
          </w:tcPr>
          <w:p w:rsidR="006401D5" w:rsidRPr="005F5D39" w:rsidP="006401D5">
            <w:pPr>
              <w:ind w:right="-72"/>
              <w:jc w:val="right"/>
              <w:rPr>
                <w:rFonts w:ascii="Arial" w:hAnsi="Arial" w:cs="Arial"/>
                <w:sz w:val="14"/>
                <w:szCs w:val="14"/>
                <w:cs/>
              </w:rPr>
            </w:pPr>
          </w:p>
        </w:tc>
        <w:tc>
          <w:tcPr>
            <w:tcW w:w="366" w:type="pct"/>
            <w:gridSpan w:val="2"/>
          </w:tcPr>
          <w:p w:rsidR="006401D5" w:rsidRPr="005F5D39" w:rsidP="006401D5">
            <w:pPr>
              <w:ind w:right="-72"/>
              <w:jc w:val="right"/>
              <w:rPr>
                <w:rFonts w:ascii="Arial" w:hAnsi="Arial" w:cs="Arial"/>
                <w:sz w:val="14"/>
                <w:szCs w:val="14"/>
                <w:cs/>
              </w:rPr>
            </w:pPr>
          </w:p>
        </w:tc>
        <w:tc>
          <w:tcPr>
            <w:tcW w:w="365" w:type="pct"/>
            <w:gridSpan w:val="2"/>
          </w:tcPr>
          <w:p w:rsidR="006401D5" w:rsidRPr="005F5D39" w:rsidP="006401D5">
            <w:pPr>
              <w:ind w:right="-72"/>
              <w:jc w:val="right"/>
              <w:rPr>
                <w:rFonts w:ascii="Arial" w:hAnsi="Arial" w:cs="Arial"/>
                <w:sz w:val="14"/>
                <w:szCs w:val="14"/>
                <w:cs/>
              </w:rPr>
            </w:pPr>
          </w:p>
        </w:tc>
        <w:tc>
          <w:tcPr>
            <w:tcW w:w="393" w:type="pct"/>
          </w:tcPr>
          <w:p w:rsidR="006401D5" w:rsidRPr="005F5D39" w:rsidP="006401D5">
            <w:pPr>
              <w:ind w:right="-72"/>
              <w:jc w:val="right"/>
              <w:rPr>
                <w:rFonts w:ascii="Arial" w:hAnsi="Arial" w:cs="Arial"/>
                <w:sz w:val="14"/>
                <w:szCs w:val="14"/>
                <w:cs/>
              </w:rPr>
            </w:pPr>
          </w:p>
        </w:tc>
      </w:tr>
      <w:tr w:rsidTr="008637B5">
        <w:tblPrEx>
          <w:tblW w:w="4829" w:type="pct"/>
          <w:tblInd w:w="426" w:type="dxa"/>
          <w:tblLayout w:type="fixed"/>
          <w:tblLook w:val="04A0"/>
        </w:tblPrEx>
        <w:trPr>
          <w:gridAfter w:val="1"/>
          <w:trHeight w:val="20"/>
        </w:trPr>
        <w:tc>
          <w:tcPr>
            <w:tcW w:w="1117" w:type="pct"/>
            <w:shd w:val="clear" w:color="auto" w:fill="auto"/>
          </w:tcPr>
          <w:p w:rsidR="00C16B2A" w:rsidP="0053770E">
            <w:pPr>
              <w:ind w:left="427" w:right="-72" w:hanging="140"/>
              <w:rPr>
                <w:rFonts w:ascii="Arial" w:hAnsi="Arial" w:cs="Arial"/>
                <w:snapToGrid w:val="0"/>
                <w:sz w:val="14"/>
                <w:szCs w:val="14"/>
              </w:rPr>
            </w:pPr>
            <w:r w:rsidRPr="005F5D39" w:rsidR="0053770E">
              <w:rPr>
                <w:rFonts w:ascii="Arial" w:hAnsi="Arial" w:cs="Arial"/>
                <w:snapToGrid w:val="0"/>
                <w:sz w:val="14"/>
                <w:szCs w:val="14"/>
              </w:rPr>
              <w:t xml:space="preserve">B.Grimm Renewable Power 1 Limited </w:t>
            </w:r>
          </w:p>
          <w:p w:rsidR="0053770E" w:rsidRPr="005F5D39" w:rsidP="00C16B2A">
            <w:pPr>
              <w:ind w:left="427" w:right="-72" w:firstLine="2"/>
              <w:rPr>
                <w:rFonts w:ascii="Arial" w:hAnsi="Arial" w:cs="Arial"/>
                <w:snapToGrid w:val="0"/>
                <w:sz w:val="14"/>
                <w:szCs w:val="14"/>
              </w:rPr>
            </w:pPr>
            <w:r w:rsidRPr="005F5D39">
              <w:rPr>
                <w:rFonts w:ascii="Arial" w:hAnsi="Arial" w:cs="Arial"/>
                <w:snapToGrid w:val="0"/>
                <w:sz w:val="14"/>
                <w:szCs w:val="14"/>
              </w:rPr>
              <w:t>(formerly B.Grimm Oriental Renewable Power 1 Limited)</w:t>
            </w:r>
          </w:p>
        </w:tc>
        <w:tc>
          <w:tcPr>
            <w:tcW w:w="484" w:type="pct"/>
            <w:shd w:val="nil" w:color="auto" w:fill="auto"/>
          </w:tcPr>
          <w:p w:rsidR="0053770E" w:rsidRPr="005F5D39" w:rsidP="0053770E">
            <w:pPr>
              <w:ind w:left="138" w:right="-72" w:hanging="138"/>
              <w:jc w:val="center"/>
              <w:rPr>
                <w:rFonts w:ascii="Arial" w:hAnsi="Arial" w:cs="Arial"/>
                <w:sz w:val="14"/>
                <w:szCs w:val="14"/>
              </w:rPr>
            </w:pPr>
            <w:r w:rsidRPr="005F5D39">
              <w:rPr>
                <w:rFonts w:ascii="Arial" w:hAnsi="Arial" w:cs="Arial"/>
                <w:sz w:val="14"/>
                <w:szCs w:val="14"/>
              </w:rPr>
              <w:t>Thailand</w:t>
            </w:r>
          </w:p>
        </w:tc>
        <w:tc>
          <w:tcPr>
            <w:tcW w:w="1113" w:type="pct"/>
            <w:shd w:val="clear" w:color="auto" w:fill="auto"/>
          </w:tcPr>
          <w:p w:rsidR="0053770E" w:rsidRPr="005F5D39" w:rsidP="0053770E">
            <w:pPr>
              <w:ind w:left="138" w:right="-72" w:hanging="138"/>
              <w:rPr>
                <w:rFonts w:ascii="Arial" w:hAnsi="Arial" w:cs="Arial"/>
                <w:spacing w:val="-2"/>
                <w:sz w:val="14"/>
                <w:szCs w:val="14"/>
                <w:lang w:val="en-US"/>
              </w:rPr>
            </w:pPr>
            <w:r w:rsidRPr="005F5D39">
              <w:rPr>
                <w:rFonts w:ascii="Arial" w:hAnsi="Arial" w:cs="Arial"/>
                <w:snapToGrid w:val="0"/>
                <w:sz w:val="14"/>
                <w:szCs w:val="14"/>
              </w:rPr>
              <w:t>Investing in electric power business</w:t>
            </w:r>
          </w:p>
        </w:tc>
        <w:tc>
          <w:tcPr>
            <w:tcW w:w="376" w:type="pct"/>
            <w:shd w:val="clear" w:color="auto" w:fill="auto"/>
          </w:tcPr>
          <w:p w:rsidR="0053770E" w:rsidRPr="005F5D39" w:rsidP="0053770E">
            <w:pPr>
              <w:ind w:right="-72"/>
              <w:jc w:val="right"/>
              <w:rPr>
                <w:rFonts w:ascii="Arial" w:hAnsi="Arial" w:cs="Arial"/>
                <w:sz w:val="14"/>
                <w:szCs w:val="14"/>
              </w:rPr>
            </w:pPr>
            <w:r w:rsidRPr="005F5D39">
              <w:rPr>
                <w:rFonts w:ascii="Arial" w:hAnsi="Arial" w:cs="Arial"/>
                <w:sz w:val="14"/>
                <w:szCs w:val="14"/>
              </w:rPr>
              <w:t>91.31</w:t>
            </w:r>
          </w:p>
        </w:tc>
        <w:tc>
          <w:tcPr>
            <w:tcW w:w="377" w:type="pct"/>
            <w:shd w:val="clear" w:color="auto" w:fill="auto"/>
          </w:tcPr>
          <w:p w:rsidR="0053770E" w:rsidRPr="005F5D39" w:rsidP="0053770E">
            <w:pPr>
              <w:ind w:right="-72"/>
              <w:jc w:val="right"/>
              <w:rPr>
                <w:rFonts w:ascii="Arial" w:hAnsi="Arial" w:cs="Arial"/>
                <w:sz w:val="14"/>
                <w:szCs w:val="14"/>
              </w:rPr>
            </w:pPr>
            <w:r w:rsidRPr="005F5D39">
              <w:rPr>
                <w:rFonts w:ascii="Arial" w:hAnsi="Arial" w:cs="Arial"/>
                <w:sz w:val="14"/>
                <w:szCs w:val="14"/>
              </w:rPr>
              <w:t>91.31</w:t>
            </w:r>
          </w:p>
        </w:tc>
        <w:tc>
          <w:tcPr>
            <w:tcW w:w="407" w:type="pct"/>
            <w:gridSpan w:val="2"/>
          </w:tcPr>
          <w:p w:rsidR="0053770E" w:rsidRPr="005F5D39" w:rsidP="0053770E">
            <w:pPr>
              <w:ind w:right="-72"/>
              <w:jc w:val="right"/>
              <w:rPr>
                <w:rFonts w:ascii="Arial" w:hAnsi="Arial" w:cs="Arial"/>
                <w:sz w:val="14"/>
                <w:szCs w:val="14"/>
              </w:rPr>
            </w:pPr>
            <w:r w:rsidRPr="005F5D39">
              <w:rPr>
                <w:rFonts w:ascii="Arial" w:hAnsi="Arial" w:cs="Arial"/>
                <w:sz w:val="14"/>
                <w:szCs w:val="14"/>
                <w:cs/>
              </w:rPr>
              <w:t>99.97</w:t>
            </w:r>
          </w:p>
        </w:tc>
        <w:tc>
          <w:tcPr>
            <w:tcW w:w="366" w:type="pct"/>
            <w:gridSpan w:val="2"/>
          </w:tcPr>
          <w:p w:rsidR="0053770E" w:rsidRPr="005F5D39" w:rsidP="0053770E">
            <w:pPr>
              <w:ind w:right="-72"/>
              <w:jc w:val="right"/>
              <w:rPr>
                <w:rFonts w:ascii="Arial" w:hAnsi="Arial" w:cs="Arial"/>
                <w:sz w:val="14"/>
                <w:szCs w:val="14"/>
              </w:rPr>
            </w:pPr>
            <w:r w:rsidRPr="005F5D39">
              <w:rPr>
                <w:rFonts w:ascii="Arial" w:hAnsi="Arial" w:cs="Arial"/>
                <w:sz w:val="14"/>
                <w:szCs w:val="14"/>
                <w:cs/>
              </w:rPr>
              <w:t>99.97</w:t>
            </w:r>
          </w:p>
        </w:tc>
        <w:tc>
          <w:tcPr>
            <w:tcW w:w="365" w:type="pct"/>
            <w:gridSpan w:val="2"/>
          </w:tcPr>
          <w:p w:rsidR="0053770E" w:rsidRPr="005F5D39" w:rsidP="0053770E">
            <w:pPr>
              <w:ind w:right="-72"/>
              <w:jc w:val="right"/>
              <w:rPr>
                <w:rFonts w:ascii="Arial" w:hAnsi="Arial" w:cs="Arial"/>
                <w:sz w:val="14"/>
                <w:szCs w:val="14"/>
              </w:rPr>
            </w:pPr>
            <w:r w:rsidRPr="005F5D39">
              <w:rPr>
                <w:rFonts w:ascii="Arial" w:hAnsi="Arial" w:cs="Arial"/>
                <w:sz w:val="14"/>
                <w:szCs w:val="14"/>
                <w:cs/>
              </w:rPr>
              <w:t>0.03</w:t>
            </w:r>
          </w:p>
        </w:tc>
        <w:tc>
          <w:tcPr>
            <w:tcW w:w="393" w:type="pct"/>
          </w:tcPr>
          <w:p w:rsidR="0053770E" w:rsidRPr="005F5D39" w:rsidP="0053770E">
            <w:pPr>
              <w:ind w:right="-72"/>
              <w:jc w:val="right"/>
              <w:rPr>
                <w:rFonts w:ascii="Arial" w:hAnsi="Arial" w:cs="Arial"/>
                <w:sz w:val="14"/>
                <w:szCs w:val="14"/>
              </w:rPr>
            </w:pPr>
            <w:r w:rsidRPr="005F5D39">
              <w:rPr>
                <w:rFonts w:ascii="Arial" w:hAnsi="Arial" w:cs="Arial"/>
                <w:sz w:val="14"/>
                <w:szCs w:val="14"/>
                <w:cs/>
              </w:rPr>
              <w:t>0.03</w:t>
            </w:r>
          </w:p>
        </w:tc>
      </w:tr>
      <w:tr w:rsidTr="008637B5">
        <w:tblPrEx>
          <w:tblW w:w="4829" w:type="pct"/>
          <w:tblInd w:w="426" w:type="dxa"/>
          <w:tblLayout w:type="fixed"/>
          <w:tblLook w:val="04A0"/>
        </w:tblPrEx>
        <w:trPr>
          <w:gridAfter w:val="1"/>
          <w:trHeight w:val="20"/>
        </w:trPr>
        <w:tc>
          <w:tcPr>
            <w:tcW w:w="1117" w:type="pct"/>
            <w:shd w:val="clear" w:color="auto" w:fill="auto"/>
          </w:tcPr>
          <w:p w:rsidR="0053770E" w:rsidRPr="005F5D39" w:rsidP="0053770E">
            <w:pPr>
              <w:ind w:left="427" w:right="-72" w:hanging="140"/>
              <w:rPr>
                <w:rFonts w:ascii="Arial" w:hAnsi="Arial" w:cs="Arial"/>
                <w:snapToGrid w:val="0"/>
                <w:sz w:val="14"/>
                <w:szCs w:val="14"/>
              </w:rPr>
            </w:pPr>
          </w:p>
        </w:tc>
        <w:tc>
          <w:tcPr>
            <w:tcW w:w="484" w:type="pct"/>
            <w:shd w:val="nil" w:color="auto" w:fill="auto"/>
          </w:tcPr>
          <w:p w:rsidR="0053770E" w:rsidRPr="005F5D39" w:rsidP="0053770E">
            <w:pPr>
              <w:ind w:left="138" w:right="-72" w:hanging="138"/>
              <w:jc w:val="center"/>
              <w:rPr>
                <w:rFonts w:ascii="Arial" w:hAnsi="Arial" w:cs="Arial"/>
                <w:sz w:val="14"/>
                <w:szCs w:val="14"/>
              </w:rPr>
            </w:pPr>
          </w:p>
        </w:tc>
        <w:tc>
          <w:tcPr>
            <w:tcW w:w="1113" w:type="pct"/>
            <w:shd w:val="clear" w:color="auto" w:fill="auto"/>
          </w:tcPr>
          <w:p w:rsidR="0053770E" w:rsidRPr="005F5D39" w:rsidP="0053770E">
            <w:pPr>
              <w:ind w:left="138" w:right="-72" w:hanging="138"/>
              <w:rPr>
                <w:rFonts w:ascii="Arial" w:hAnsi="Arial" w:cs="Arial"/>
                <w:snapToGrid w:val="0"/>
                <w:sz w:val="14"/>
                <w:szCs w:val="14"/>
              </w:rPr>
            </w:pPr>
          </w:p>
        </w:tc>
        <w:tc>
          <w:tcPr>
            <w:tcW w:w="376" w:type="pct"/>
            <w:shd w:val="clear" w:color="auto" w:fill="auto"/>
          </w:tcPr>
          <w:p w:rsidR="0053770E" w:rsidRPr="005F5D39" w:rsidP="0053770E">
            <w:pPr>
              <w:ind w:right="-72"/>
              <w:jc w:val="right"/>
              <w:rPr>
                <w:rFonts w:ascii="Arial" w:hAnsi="Arial" w:cs="Arial"/>
                <w:sz w:val="14"/>
                <w:szCs w:val="14"/>
              </w:rPr>
            </w:pPr>
          </w:p>
        </w:tc>
        <w:tc>
          <w:tcPr>
            <w:tcW w:w="377" w:type="pct"/>
            <w:shd w:val="clear" w:color="auto" w:fill="auto"/>
          </w:tcPr>
          <w:p w:rsidR="0053770E" w:rsidRPr="005F5D39" w:rsidP="0053770E">
            <w:pPr>
              <w:ind w:right="-72"/>
              <w:jc w:val="right"/>
              <w:rPr>
                <w:rFonts w:ascii="Arial" w:hAnsi="Arial" w:cs="Arial"/>
                <w:sz w:val="14"/>
                <w:szCs w:val="14"/>
              </w:rPr>
            </w:pPr>
          </w:p>
        </w:tc>
        <w:tc>
          <w:tcPr>
            <w:tcW w:w="407" w:type="pct"/>
            <w:gridSpan w:val="2"/>
          </w:tcPr>
          <w:p w:rsidR="0053770E" w:rsidRPr="005F5D39" w:rsidP="0053770E">
            <w:pPr>
              <w:ind w:right="-72"/>
              <w:jc w:val="right"/>
              <w:rPr>
                <w:rFonts w:ascii="Arial" w:hAnsi="Arial" w:cs="Arial"/>
                <w:sz w:val="14"/>
                <w:szCs w:val="14"/>
                <w:cs/>
              </w:rPr>
            </w:pPr>
          </w:p>
        </w:tc>
        <w:tc>
          <w:tcPr>
            <w:tcW w:w="366" w:type="pct"/>
            <w:gridSpan w:val="2"/>
          </w:tcPr>
          <w:p w:rsidR="0053770E" w:rsidRPr="005F5D39" w:rsidP="0053770E">
            <w:pPr>
              <w:ind w:right="-72"/>
              <w:jc w:val="right"/>
              <w:rPr>
                <w:rFonts w:ascii="Arial" w:hAnsi="Arial" w:cs="Arial"/>
                <w:sz w:val="14"/>
                <w:szCs w:val="14"/>
                <w:cs/>
              </w:rPr>
            </w:pPr>
          </w:p>
        </w:tc>
        <w:tc>
          <w:tcPr>
            <w:tcW w:w="365" w:type="pct"/>
            <w:gridSpan w:val="2"/>
          </w:tcPr>
          <w:p w:rsidR="0053770E" w:rsidRPr="005F5D39" w:rsidP="0053770E">
            <w:pPr>
              <w:ind w:right="-72"/>
              <w:jc w:val="right"/>
              <w:rPr>
                <w:rFonts w:ascii="Arial" w:hAnsi="Arial" w:cs="Arial"/>
                <w:sz w:val="14"/>
                <w:szCs w:val="14"/>
                <w:cs/>
              </w:rPr>
            </w:pPr>
          </w:p>
        </w:tc>
        <w:tc>
          <w:tcPr>
            <w:tcW w:w="393" w:type="pct"/>
          </w:tcPr>
          <w:p w:rsidR="0053770E" w:rsidRPr="005F5D39" w:rsidP="0053770E">
            <w:pPr>
              <w:ind w:right="-72"/>
              <w:jc w:val="right"/>
              <w:rPr>
                <w:rFonts w:ascii="Arial" w:hAnsi="Arial" w:cs="Arial"/>
                <w:sz w:val="14"/>
                <w:szCs w:val="14"/>
                <w:cs/>
              </w:rPr>
            </w:pPr>
          </w:p>
        </w:tc>
      </w:tr>
      <w:tr w:rsidTr="008637B5">
        <w:tblPrEx>
          <w:tblW w:w="4829" w:type="pct"/>
          <w:tblInd w:w="426" w:type="dxa"/>
          <w:tblLayout w:type="fixed"/>
          <w:tblLook w:val="04A0"/>
        </w:tblPrEx>
        <w:trPr>
          <w:gridAfter w:val="1"/>
          <w:trHeight w:val="20"/>
        </w:trPr>
        <w:tc>
          <w:tcPr>
            <w:tcW w:w="1117" w:type="pct"/>
            <w:shd w:val="clear" w:color="auto" w:fill="auto"/>
          </w:tcPr>
          <w:p w:rsidR="006933E5" w:rsidRPr="005F5D39" w:rsidP="006933E5">
            <w:pPr>
              <w:ind w:left="125" w:right="-72" w:firstLine="153"/>
              <w:rPr>
                <w:rFonts w:ascii="Arial" w:hAnsi="Arial" w:cs="Arial"/>
                <w:snapToGrid w:val="0"/>
                <w:sz w:val="14"/>
                <w:szCs w:val="14"/>
              </w:rPr>
            </w:pPr>
            <w:r w:rsidRPr="005F5D39">
              <w:rPr>
                <w:rFonts w:ascii="Arial" w:hAnsi="Arial" w:cs="Arial"/>
                <w:snapToGrid w:val="0"/>
                <w:sz w:val="14"/>
                <w:szCs w:val="14"/>
              </w:rPr>
              <w:t>with subsidiaries as follows:</w:t>
            </w:r>
          </w:p>
        </w:tc>
        <w:tc>
          <w:tcPr>
            <w:tcW w:w="484" w:type="pct"/>
            <w:shd w:val="nil" w:color="auto" w:fill="auto"/>
          </w:tcPr>
          <w:p w:rsidR="006933E5" w:rsidRPr="005F5D39" w:rsidP="006933E5">
            <w:pPr>
              <w:ind w:left="138" w:right="-72" w:hanging="138"/>
              <w:jc w:val="center"/>
              <w:rPr>
                <w:rFonts w:ascii="Arial" w:hAnsi="Arial" w:cs="Arial"/>
                <w:sz w:val="14"/>
                <w:szCs w:val="14"/>
              </w:rPr>
            </w:pPr>
          </w:p>
        </w:tc>
        <w:tc>
          <w:tcPr>
            <w:tcW w:w="1113" w:type="pct"/>
            <w:shd w:val="clear" w:color="auto" w:fill="auto"/>
          </w:tcPr>
          <w:p w:rsidR="006933E5" w:rsidRPr="005F5D39" w:rsidP="006933E5">
            <w:pPr>
              <w:ind w:left="138" w:right="-72" w:hanging="138"/>
              <w:rPr>
                <w:rFonts w:ascii="Arial" w:hAnsi="Arial" w:cs="Arial"/>
                <w:snapToGrid w:val="0"/>
                <w:sz w:val="14"/>
                <w:szCs w:val="14"/>
              </w:rPr>
            </w:pPr>
          </w:p>
        </w:tc>
        <w:tc>
          <w:tcPr>
            <w:tcW w:w="376" w:type="pct"/>
            <w:shd w:val="clear" w:color="auto" w:fill="auto"/>
          </w:tcPr>
          <w:p w:rsidR="006933E5" w:rsidRPr="005F5D39" w:rsidP="006933E5">
            <w:pPr>
              <w:ind w:right="-72"/>
              <w:jc w:val="right"/>
              <w:rPr>
                <w:rFonts w:ascii="Arial" w:hAnsi="Arial" w:cs="Arial"/>
                <w:sz w:val="14"/>
                <w:szCs w:val="14"/>
              </w:rPr>
            </w:pPr>
          </w:p>
        </w:tc>
        <w:tc>
          <w:tcPr>
            <w:tcW w:w="377" w:type="pct"/>
            <w:shd w:val="clear" w:color="auto" w:fill="auto"/>
          </w:tcPr>
          <w:p w:rsidR="006933E5" w:rsidRPr="005F5D39" w:rsidP="006933E5">
            <w:pPr>
              <w:ind w:right="-72"/>
              <w:jc w:val="right"/>
              <w:rPr>
                <w:rFonts w:ascii="Arial" w:hAnsi="Arial" w:cs="Arial"/>
                <w:sz w:val="14"/>
                <w:szCs w:val="14"/>
              </w:rPr>
            </w:pPr>
          </w:p>
        </w:tc>
        <w:tc>
          <w:tcPr>
            <w:tcW w:w="407" w:type="pct"/>
            <w:gridSpan w:val="2"/>
          </w:tcPr>
          <w:p w:rsidR="006933E5" w:rsidRPr="005F5D39" w:rsidP="006933E5">
            <w:pPr>
              <w:ind w:right="-72"/>
              <w:jc w:val="right"/>
              <w:rPr>
                <w:rFonts w:ascii="Arial" w:hAnsi="Arial" w:cs="Arial"/>
                <w:sz w:val="14"/>
                <w:szCs w:val="14"/>
                <w:cs/>
              </w:rPr>
            </w:pPr>
          </w:p>
        </w:tc>
        <w:tc>
          <w:tcPr>
            <w:tcW w:w="366" w:type="pct"/>
            <w:gridSpan w:val="2"/>
          </w:tcPr>
          <w:p w:rsidR="006933E5" w:rsidRPr="005F5D39" w:rsidP="006933E5">
            <w:pPr>
              <w:ind w:right="-72"/>
              <w:jc w:val="right"/>
              <w:rPr>
                <w:rFonts w:ascii="Arial" w:hAnsi="Arial" w:cs="Arial"/>
                <w:sz w:val="14"/>
                <w:szCs w:val="14"/>
                <w:cs/>
              </w:rPr>
            </w:pPr>
          </w:p>
        </w:tc>
        <w:tc>
          <w:tcPr>
            <w:tcW w:w="365" w:type="pct"/>
            <w:gridSpan w:val="2"/>
          </w:tcPr>
          <w:p w:rsidR="006933E5" w:rsidRPr="005F5D39" w:rsidP="006933E5">
            <w:pPr>
              <w:ind w:right="-72"/>
              <w:jc w:val="right"/>
              <w:rPr>
                <w:rFonts w:ascii="Arial" w:hAnsi="Arial" w:cs="Arial"/>
                <w:sz w:val="14"/>
                <w:szCs w:val="14"/>
                <w:cs/>
              </w:rPr>
            </w:pPr>
          </w:p>
        </w:tc>
        <w:tc>
          <w:tcPr>
            <w:tcW w:w="393" w:type="pct"/>
          </w:tcPr>
          <w:p w:rsidR="006933E5" w:rsidRPr="005F5D39" w:rsidP="006933E5">
            <w:pPr>
              <w:ind w:right="-72"/>
              <w:jc w:val="right"/>
              <w:rPr>
                <w:rFonts w:ascii="Arial" w:hAnsi="Arial" w:cs="Arial"/>
                <w:sz w:val="14"/>
                <w:szCs w:val="14"/>
                <w:cs/>
              </w:rPr>
            </w:pPr>
          </w:p>
        </w:tc>
      </w:tr>
      <w:tr w:rsidTr="008637B5">
        <w:tblPrEx>
          <w:tblW w:w="4829" w:type="pct"/>
          <w:tblInd w:w="426" w:type="dxa"/>
          <w:tblLayout w:type="fixed"/>
          <w:tblLook w:val="04A0"/>
        </w:tblPrEx>
        <w:trPr>
          <w:gridAfter w:val="1"/>
          <w:trHeight w:val="20"/>
        </w:trPr>
        <w:tc>
          <w:tcPr>
            <w:tcW w:w="1117" w:type="pct"/>
            <w:shd w:val="clear" w:color="auto" w:fill="auto"/>
          </w:tcPr>
          <w:p w:rsidR="006933E5" w:rsidRPr="005F5D39" w:rsidP="006933E5">
            <w:pPr>
              <w:ind w:left="427" w:right="-72" w:hanging="140"/>
              <w:rPr>
                <w:rFonts w:ascii="Arial" w:hAnsi="Arial" w:cs="Arial"/>
                <w:snapToGrid w:val="0"/>
                <w:sz w:val="14"/>
                <w:szCs w:val="14"/>
              </w:rPr>
            </w:pPr>
          </w:p>
        </w:tc>
        <w:tc>
          <w:tcPr>
            <w:tcW w:w="484" w:type="pct"/>
            <w:shd w:val="nil" w:color="auto" w:fill="auto"/>
          </w:tcPr>
          <w:p w:rsidR="006933E5" w:rsidRPr="005F5D39" w:rsidP="006933E5">
            <w:pPr>
              <w:ind w:left="138" w:right="-72" w:hanging="138"/>
              <w:jc w:val="center"/>
              <w:rPr>
                <w:rFonts w:ascii="Arial" w:hAnsi="Arial" w:cs="Arial"/>
                <w:sz w:val="14"/>
                <w:szCs w:val="14"/>
              </w:rPr>
            </w:pPr>
          </w:p>
        </w:tc>
        <w:tc>
          <w:tcPr>
            <w:tcW w:w="1113" w:type="pct"/>
            <w:shd w:val="clear" w:color="auto" w:fill="auto"/>
          </w:tcPr>
          <w:p w:rsidR="006933E5" w:rsidRPr="005F5D39" w:rsidP="006933E5">
            <w:pPr>
              <w:ind w:left="138" w:right="-72" w:hanging="138"/>
              <w:rPr>
                <w:rFonts w:ascii="Arial" w:hAnsi="Arial" w:cs="Arial"/>
                <w:snapToGrid w:val="0"/>
                <w:sz w:val="14"/>
                <w:szCs w:val="14"/>
              </w:rPr>
            </w:pPr>
          </w:p>
        </w:tc>
        <w:tc>
          <w:tcPr>
            <w:tcW w:w="376" w:type="pct"/>
            <w:shd w:val="clear" w:color="auto" w:fill="auto"/>
          </w:tcPr>
          <w:p w:rsidR="006933E5" w:rsidRPr="005F5D39" w:rsidP="006933E5">
            <w:pPr>
              <w:ind w:right="-72"/>
              <w:jc w:val="right"/>
              <w:rPr>
                <w:rFonts w:ascii="Arial" w:hAnsi="Arial" w:cs="Arial"/>
                <w:sz w:val="14"/>
                <w:szCs w:val="14"/>
              </w:rPr>
            </w:pPr>
          </w:p>
        </w:tc>
        <w:tc>
          <w:tcPr>
            <w:tcW w:w="377" w:type="pct"/>
            <w:shd w:val="clear" w:color="auto" w:fill="auto"/>
          </w:tcPr>
          <w:p w:rsidR="006933E5" w:rsidRPr="005F5D39" w:rsidP="006933E5">
            <w:pPr>
              <w:ind w:right="-72"/>
              <w:jc w:val="right"/>
              <w:rPr>
                <w:rFonts w:ascii="Arial" w:hAnsi="Arial" w:cs="Arial"/>
                <w:sz w:val="14"/>
                <w:szCs w:val="14"/>
              </w:rPr>
            </w:pPr>
          </w:p>
        </w:tc>
        <w:tc>
          <w:tcPr>
            <w:tcW w:w="407" w:type="pct"/>
            <w:gridSpan w:val="2"/>
          </w:tcPr>
          <w:p w:rsidR="006933E5" w:rsidRPr="005F5D39" w:rsidP="006933E5">
            <w:pPr>
              <w:ind w:right="-72"/>
              <w:jc w:val="right"/>
              <w:rPr>
                <w:rFonts w:ascii="Arial" w:hAnsi="Arial" w:cs="Arial"/>
                <w:sz w:val="14"/>
                <w:szCs w:val="14"/>
                <w:cs/>
              </w:rPr>
            </w:pPr>
          </w:p>
        </w:tc>
        <w:tc>
          <w:tcPr>
            <w:tcW w:w="366" w:type="pct"/>
            <w:gridSpan w:val="2"/>
          </w:tcPr>
          <w:p w:rsidR="006933E5" w:rsidRPr="005F5D39" w:rsidP="006933E5">
            <w:pPr>
              <w:ind w:right="-72"/>
              <w:jc w:val="right"/>
              <w:rPr>
                <w:rFonts w:ascii="Arial" w:hAnsi="Arial" w:cs="Arial"/>
                <w:sz w:val="14"/>
                <w:szCs w:val="14"/>
                <w:cs/>
              </w:rPr>
            </w:pPr>
          </w:p>
        </w:tc>
        <w:tc>
          <w:tcPr>
            <w:tcW w:w="365" w:type="pct"/>
            <w:gridSpan w:val="2"/>
          </w:tcPr>
          <w:p w:rsidR="006933E5" w:rsidRPr="005F5D39" w:rsidP="006933E5">
            <w:pPr>
              <w:ind w:right="-72"/>
              <w:jc w:val="right"/>
              <w:rPr>
                <w:rFonts w:ascii="Arial" w:hAnsi="Arial" w:cs="Arial"/>
                <w:sz w:val="14"/>
                <w:szCs w:val="14"/>
                <w:cs/>
              </w:rPr>
            </w:pPr>
          </w:p>
        </w:tc>
        <w:tc>
          <w:tcPr>
            <w:tcW w:w="393" w:type="pct"/>
          </w:tcPr>
          <w:p w:rsidR="006933E5" w:rsidRPr="005F5D39" w:rsidP="006933E5">
            <w:pPr>
              <w:ind w:right="-72"/>
              <w:jc w:val="right"/>
              <w:rPr>
                <w:rFonts w:ascii="Arial" w:hAnsi="Arial" w:cs="Arial"/>
                <w:sz w:val="14"/>
                <w:szCs w:val="14"/>
                <w:cs/>
              </w:rPr>
            </w:pPr>
          </w:p>
        </w:tc>
      </w:tr>
      <w:tr w:rsidTr="008637B5">
        <w:tblPrEx>
          <w:tblW w:w="4829" w:type="pct"/>
          <w:tblInd w:w="426" w:type="dxa"/>
          <w:tblLayout w:type="fixed"/>
          <w:tblLook w:val="04A0"/>
        </w:tblPrEx>
        <w:trPr>
          <w:gridAfter w:val="1"/>
          <w:trHeight w:val="20"/>
        </w:trPr>
        <w:tc>
          <w:tcPr>
            <w:tcW w:w="1117" w:type="pct"/>
            <w:shd w:val="clear" w:color="auto" w:fill="auto"/>
          </w:tcPr>
          <w:p w:rsidR="006933E5" w:rsidRPr="005F5D39" w:rsidP="006933E5">
            <w:pPr>
              <w:ind w:left="125" w:right="-72" w:firstLine="153"/>
              <w:rPr>
                <w:rFonts w:ascii="Arial" w:hAnsi="Arial" w:cs="Arial"/>
                <w:snapToGrid w:val="0"/>
                <w:sz w:val="14"/>
                <w:szCs w:val="14"/>
              </w:rPr>
            </w:pPr>
            <w:r>
              <w:rPr>
                <w:rFonts w:ascii="Arial" w:hAnsi="Arial" w:cs="Arial"/>
                <w:snapToGrid w:val="0"/>
                <w:sz w:val="14"/>
                <w:szCs w:val="14"/>
              </w:rPr>
              <w:t>- Viet Thai Solar Joint Stock Company</w:t>
            </w:r>
          </w:p>
        </w:tc>
        <w:tc>
          <w:tcPr>
            <w:tcW w:w="484" w:type="pct"/>
            <w:shd w:val="nil" w:color="auto" w:fill="auto"/>
          </w:tcPr>
          <w:p w:rsidR="006933E5" w:rsidRPr="005F5D39" w:rsidP="006933E5">
            <w:pPr>
              <w:ind w:left="138" w:right="-72" w:hanging="138"/>
              <w:jc w:val="center"/>
              <w:rPr>
                <w:rFonts w:ascii="Arial" w:hAnsi="Arial" w:cs="Arial"/>
                <w:snapToGrid w:val="0"/>
                <w:sz w:val="14"/>
                <w:szCs w:val="14"/>
              </w:rPr>
            </w:pPr>
            <w:r>
              <w:rPr>
                <w:rFonts w:ascii="Arial" w:hAnsi="Arial" w:cs="Arial"/>
                <w:snapToGrid w:val="0"/>
                <w:sz w:val="14"/>
                <w:szCs w:val="14"/>
              </w:rPr>
              <w:t>Vietnam</w:t>
            </w:r>
          </w:p>
        </w:tc>
        <w:tc>
          <w:tcPr>
            <w:tcW w:w="1113" w:type="pct"/>
            <w:shd w:val="clear" w:color="auto" w:fill="auto"/>
          </w:tcPr>
          <w:p w:rsidR="006933E5" w:rsidRPr="005F5D39" w:rsidP="006933E5">
            <w:pPr>
              <w:ind w:left="138" w:right="-72" w:hanging="138"/>
              <w:rPr>
                <w:rFonts w:ascii="Arial" w:hAnsi="Arial" w:cs="Arial"/>
                <w:snapToGrid w:val="0"/>
                <w:sz w:val="14"/>
                <w:szCs w:val="14"/>
              </w:rPr>
            </w:pPr>
            <w:r w:rsidRPr="005F5D39">
              <w:rPr>
                <w:rFonts w:ascii="Arial" w:hAnsi="Arial" w:cs="Arial"/>
                <w:snapToGrid w:val="0"/>
                <w:sz w:val="14"/>
                <w:szCs w:val="14"/>
              </w:rPr>
              <w:t>Investing in electric power business</w:t>
            </w:r>
          </w:p>
        </w:tc>
        <w:tc>
          <w:tcPr>
            <w:tcW w:w="376" w:type="pct"/>
            <w:shd w:val="clear" w:color="auto" w:fill="auto"/>
          </w:tcPr>
          <w:p w:rsidR="006933E5" w:rsidRPr="005F5D39" w:rsidP="006933E5">
            <w:pPr>
              <w:ind w:right="-72"/>
              <w:jc w:val="right"/>
              <w:rPr>
                <w:rFonts w:ascii="Arial" w:hAnsi="Arial" w:cs="Arial"/>
                <w:snapToGrid w:val="0"/>
                <w:sz w:val="14"/>
                <w:szCs w:val="14"/>
              </w:rPr>
            </w:pPr>
            <w:r>
              <w:rPr>
                <w:rFonts w:ascii="Arial" w:hAnsi="Arial" w:cs="Arial"/>
                <w:snapToGrid w:val="0"/>
                <w:sz w:val="14"/>
                <w:szCs w:val="14"/>
              </w:rPr>
              <w:t>-</w:t>
            </w:r>
          </w:p>
        </w:tc>
        <w:tc>
          <w:tcPr>
            <w:tcW w:w="377" w:type="pct"/>
            <w:shd w:val="clear" w:color="auto" w:fill="auto"/>
          </w:tcPr>
          <w:p w:rsidR="006933E5" w:rsidRPr="005F5D39" w:rsidP="006933E5">
            <w:pPr>
              <w:ind w:right="-72"/>
              <w:jc w:val="right"/>
              <w:rPr>
                <w:rFonts w:ascii="Arial" w:hAnsi="Arial" w:cs="Arial"/>
                <w:snapToGrid w:val="0"/>
                <w:sz w:val="14"/>
                <w:szCs w:val="14"/>
              </w:rPr>
            </w:pPr>
            <w:r>
              <w:rPr>
                <w:rFonts w:ascii="Arial" w:hAnsi="Arial" w:cs="Arial"/>
                <w:snapToGrid w:val="0"/>
                <w:sz w:val="14"/>
                <w:szCs w:val="14"/>
              </w:rPr>
              <w:t>-</w:t>
            </w:r>
          </w:p>
        </w:tc>
        <w:tc>
          <w:tcPr>
            <w:tcW w:w="407" w:type="pct"/>
            <w:gridSpan w:val="2"/>
          </w:tcPr>
          <w:p w:rsidR="006933E5" w:rsidRPr="005F5D39" w:rsidP="006933E5">
            <w:pPr>
              <w:ind w:right="-72"/>
              <w:jc w:val="right"/>
              <w:rPr>
                <w:rFonts w:ascii="Arial" w:hAnsi="Arial" w:cs="Arial"/>
                <w:snapToGrid w:val="0"/>
                <w:sz w:val="14"/>
                <w:szCs w:val="14"/>
              </w:rPr>
            </w:pPr>
            <w:r w:rsidR="008508DD">
              <w:rPr>
                <w:rFonts w:ascii="Arial" w:hAnsi="Arial" w:cs="Arial"/>
                <w:snapToGrid w:val="0"/>
                <w:sz w:val="14"/>
                <w:szCs w:val="14"/>
              </w:rPr>
              <w:t>99.97</w:t>
            </w:r>
          </w:p>
        </w:tc>
        <w:tc>
          <w:tcPr>
            <w:tcW w:w="366" w:type="pct"/>
            <w:gridSpan w:val="2"/>
          </w:tcPr>
          <w:p w:rsidR="006933E5" w:rsidRPr="005F5D39" w:rsidP="006933E5">
            <w:pPr>
              <w:ind w:right="-72"/>
              <w:jc w:val="right"/>
              <w:rPr>
                <w:rFonts w:ascii="Arial" w:hAnsi="Arial" w:cs="Arial"/>
                <w:snapToGrid w:val="0"/>
                <w:sz w:val="14"/>
                <w:szCs w:val="14"/>
              </w:rPr>
            </w:pPr>
            <w:r>
              <w:rPr>
                <w:rFonts w:ascii="Arial" w:hAnsi="Arial" w:cs="Arial"/>
                <w:snapToGrid w:val="0"/>
                <w:sz w:val="14"/>
                <w:szCs w:val="14"/>
              </w:rPr>
              <w:t>-</w:t>
            </w:r>
          </w:p>
        </w:tc>
        <w:tc>
          <w:tcPr>
            <w:tcW w:w="365" w:type="pct"/>
            <w:gridSpan w:val="2"/>
          </w:tcPr>
          <w:p w:rsidR="006933E5" w:rsidRPr="005F5D39" w:rsidP="006933E5">
            <w:pPr>
              <w:ind w:right="-72"/>
              <w:jc w:val="right"/>
              <w:rPr>
                <w:rFonts w:ascii="Arial" w:hAnsi="Arial" w:cs="Arial"/>
                <w:snapToGrid w:val="0"/>
                <w:sz w:val="14"/>
                <w:szCs w:val="14"/>
              </w:rPr>
            </w:pPr>
            <w:r w:rsidR="008508DD">
              <w:rPr>
                <w:rFonts w:ascii="Arial" w:hAnsi="Arial" w:cs="Arial"/>
                <w:snapToGrid w:val="0"/>
                <w:sz w:val="14"/>
                <w:szCs w:val="14"/>
              </w:rPr>
              <w:t>0.03</w:t>
            </w:r>
          </w:p>
        </w:tc>
        <w:tc>
          <w:tcPr>
            <w:tcW w:w="393" w:type="pct"/>
          </w:tcPr>
          <w:p w:rsidR="006933E5" w:rsidRPr="005F5D39" w:rsidP="006933E5">
            <w:pPr>
              <w:ind w:right="-72"/>
              <w:jc w:val="right"/>
              <w:rPr>
                <w:rFonts w:ascii="Arial" w:hAnsi="Arial" w:cs="Arial"/>
                <w:snapToGrid w:val="0"/>
                <w:sz w:val="14"/>
                <w:szCs w:val="14"/>
              </w:rPr>
            </w:pPr>
            <w:r>
              <w:rPr>
                <w:rFonts w:ascii="Arial" w:hAnsi="Arial" w:cs="Arial"/>
                <w:snapToGrid w:val="0"/>
                <w:sz w:val="14"/>
                <w:szCs w:val="14"/>
              </w:rPr>
              <w:t>-</w:t>
            </w:r>
          </w:p>
        </w:tc>
      </w:tr>
      <w:tr w:rsidTr="008637B5">
        <w:tblPrEx>
          <w:tblW w:w="4829" w:type="pct"/>
          <w:tblInd w:w="426" w:type="dxa"/>
          <w:tblLayout w:type="fixed"/>
          <w:tblLook w:val="04A0"/>
        </w:tblPrEx>
        <w:trPr>
          <w:gridAfter w:val="1"/>
          <w:trHeight w:val="20"/>
        </w:trPr>
        <w:tc>
          <w:tcPr>
            <w:tcW w:w="1117" w:type="pct"/>
            <w:shd w:val="clear" w:color="auto" w:fill="auto"/>
          </w:tcPr>
          <w:p w:rsidR="006933E5" w:rsidRPr="005F5D39" w:rsidP="006933E5">
            <w:pPr>
              <w:ind w:left="125" w:right="-72"/>
              <w:rPr>
                <w:rFonts w:ascii="Arial" w:hAnsi="Arial" w:cs="Arial"/>
                <w:snapToGrid w:val="0"/>
                <w:sz w:val="14"/>
                <w:szCs w:val="14"/>
              </w:rPr>
            </w:pPr>
          </w:p>
        </w:tc>
        <w:tc>
          <w:tcPr>
            <w:tcW w:w="484" w:type="pct"/>
            <w:shd w:val="nil" w:color="auto" w:fill="auto"/>
          </w:tcPr>
          <w:p w:rsidR="006933E5" w:rsidRPr="005F5D39" w:rsidP="006933E5">
            <w:pPr>
              <w:ind w:left="138" w:right="-72" w:hanging="138"/>
              <w:jc w:val="center"/>
              <w:rPr>
                <w:rFonts w:ascii="Arial" w:hAnsi="Arial" w:cs="Arial"/>
                <w:snapToGrid w:val="0"/>
                <w:sz w:val="14"/>
                <w:szCs w:val="14"/>
              </w:rPr>
            </w:pPr>
          </w:p>
        </w:tc>
        <w:tc>
          <w:tcPr>
            <w:tcW w:w="1113" w:type="pct"/>
            <w:shd w:val="clear" w:color="auto" w:fill="auto"/>
          </w:tcPr>
          <w:p w:rsidR="006933E5" w:rsidRPr="005F5D39" w:rsidP="006933E5">
            <w:pPr>
              <w:ind w:left="138" w:right="-72" w:hanging="138"/>
              <w:rPr>
                <w:rFonts w:ascii="Arial" w:hAnsi="Arial" w:cs="Arial"/>
                <w:snapToGrid w:val="0"/>
                <w:sz w:val="14"/>
                <w:szCs w:val="14"/>
              </w:rPr>
            </w:pPr>
          </w:p>
        </w:tc>
        <w:tc>
          <w:tcPr>
            <w:tcW w:w="376" w:type="pct"/>
            <w:shd w:val="clear" w:color="auto" w:fill="auto"/>
          </w:tcPr>
          <w:p w:rsidR="006933E5" w:rsidRPr="005F5D39" w:rsidP="006933E5">
            <w:pPr>
              <w:ind w:right="-72"/>
              <w:jc w:val="right"/>
              <w:rPr>
                <w:rFonts w:ascii="Arial" w:hAnsi="Arial" w:cs="Arial"/>
                <w:snapToGrid w:val="0"/>
                <w:sz w:val="14"/>
                <w:szCs w:val="14"/>
              </w:rPr>
            </w:pPr>
          </w:p>
        </w:tc>
        <w:tc>
          <w:tcPr>
            <w:tcW w:w="377" w:type="pct"/>
            <w:shd w:val="clear" w:color="auto" w:fill="auto"/>
          </w:tcPr>
          <w:p w:rsidR="006933E5" w:rsidRPr="005F5D39" w:rsidP="006933E5">
            <w:pPr>
              <w:ind w:right="-72"/>
              <w:jc w:val="right"/>
              <w:rPr>
                <w:rFonts w:ascii="Arial" w:hAnsi="Arial" w:cs="Arial"/>
                <w:snapToGrid w:val="0"/>
                <w:sz w:val="14"/>
                <w:szCs w:val="14"/>
              </w:rPr>
            </w:pPr>
          </w:p>
        </w:tc>
        <w:tc>
          <w:tcPr>
            <w:tcW w:w="407" w:type="pct"/>
            <w:gridSpan w:val="2"/>
          </w:tcPr>
          <w:p w:rsidR="006933E5" w:rsidRPr="005F5D39" w:rsidP="006933E5">
            <w:pPr>
              <w:ind w:right="-72"/>
              <w:jc w:val="right"/>
              <w:rPr>
                <w:rFonts w:ascii="Arial" w:hAnsi="Arial" w:cs="Arial"/>
                <w:snapToGrid w:val="0"/>
                <w:sz w:val="14"/>
                <w:szCs w:val="14"/>
              </w:rPr>
            </w:pPr>
          </w:p>
        </w:tc>
        <w:tc>
          <w:tcPr>
            <w:tcW w:w="366" w:type="pct"/>
            <w:gridSpan w:val="2"/>
          </w:tcPr>
          <w:p w:rsidR="006933E5" w:rsidRPr="005F5D39" w:rsidP="006933E5">
            <w:pPr>
              <w:ind w:right="-72"/>
              <w:jc w:val="right"/>
              <w:rPr>
                <w:rFonts w:ascii="Arial" w:hAnsi="Arial" w:cs="Arial"/>
                <w:snapToGrid w:val="0"/>
                <w:sz w:val="14"/>
                <w:szCs w:val="14"/>
              </w:rPr>
            </w:pPr>
          </w:p>
        </w:tc>
        <w:tc>
          <w:tcPr>
            <w:tcW w:w="365" w:type="pct"/>
            <w:gridSpan w:val="2"/>
          </w:tcPr>
          <w:p w:rsidR="006933E5" w:rsidRPr="005F5D39" w:rsidP="006933E5">
            <w:pPr>
              <w:ind w:right="-72"/>
              <w:jc w:val="right"/>
              <w:rPr>
                <w:rFonts w:ascii="Arial" w:hAnsi="Arial" w:cs="Arial"/>
                <w:snapToGrid w:val="0"/>
                <w:sz w:val="14"/>
                <w:szCs w:val="14"/>
              </w:rPr>
            </w:pPr>
          </w:p>
        </w:tc>
        <w:tc>
          <w:tcPr>
            <w:tcW w:w="393" w:type="pct"/>
          </w:tcPr>
          <w:p w:rsidR="006933E5" w:rsidRPr="005F5D39" w:rsidP="006933E5">
            <w:pPr>
              <w:ind w:right="-72"/>
              <w:jc w:val="right"/>
              <w:rPr>
                <w:rFonts w:ascii="Arial" w:hAnsi="Arial" w:cs="Arial"/>
                <w:snapToGrid w:val="0"/>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6933E5" w:rsidRPr="005F5D39" w:rsidP="006933E5">
            <w:pPr>
              <w:ind w:left="125" w:right="-72" w:firstLine="295"/>
              <w:rPr>
                <w:rFonts w:ascii="Arial" w:hAnsi="Arial" w:cs="Arial"/>
                <w:snapToGrid w:val="0"/>
                <w:sz w:val="14"/>
                <w:szCs w:val="14"/>
              </w:rPr>
            </w:pPr>
            <w:r w:rsidRPr="005F5D39">
              <w:rPr>
                <w:rFonts w:ascii="Arial" w:hAnsi="Arial" w:cs="Arial"/>
                <w:snapToGrid w:val="0"/>
                <w:sz w:val="14"/>
                <w:szCs w:val="14"/>
              </w:rPr>
              <w:t xml:space="preserve">with </w:t>
            </w:r>
            <w:r w:rsidR="00D83EB7">
              <w:rPr>
                <w:rFonts w:ascii="Arial" w:hAnsi="Arial" w:cs="Arial"/>
                <w:snapToGrid w:val="0"/>
                <w:sz w:val="14"/>
                <w:szCs w:val="14"/>
              </w:rPr>
              <w:t>a subsidiary</w:t>
            </w:r>
            <w:r w:rsidRPr="005F5D39">
              <w:rPr>
                <w:rFonts w:ascii="Arial" w:hAnsi="Arial" w:cs="Arial"/>
                <w:snapToGrid w:val="0"/>
                <w:sz w:val="14"/>
                <w:szCs w:val="14"/>
              </w:rPr>
              <w:t xml:space="preserve"> as follows:</w:t>
            </w:r>
          </w:p>
        </w:tc>
        <w:tc>
          <w:tcPr>
            <w:tcW w:w="484" w:type="pct"/>
            <w:shd w:val="nil" w:color="auto" w:fill="auto"/>
          </w:tcPr>
          <w:p w:rsidR="006933E5" w:rsidRPr="005F5D39" w:rsidP="006933E5">
            <w:pPr>
              <w:ind w:left="138" w:right="-72" w:hanging="138"/>
              <w:jc w:val="center"/>
              <w:rPr>
                <w:rFonts w:ascii="Arial" w:hAnsi="Arial" w:cs="Arial"/>
                <w:snapToGrid w:val="0"/>
                <w:sz w:val="14"/>
                <w:szCs w:val="14"/>
              </w:rPr>
            </w:pPr>
          </w:p>
        </w:tc>
        <w:tc>
          <w:tcPr>
            <w:tcW w:w="1113" w:type="pct"/>
            <w:shd w:val="clear" w:color="auto" w:fill="auto"/>
          </w:tcPr>
          <w:p w:rsidR="006933E5" w:rsidRPr="005F5D39" w:rsidP="006933E5">
            <w:pPr>
              <w:ind w:left="138" w:right="-72" w:hanging="138"/>
              <w:rPr>
                <w:rFonts w:ascii="Arial" w:hAnsi="Arial" w:cs="Arial"/>
                <w:snapToGrid w:val="0"/>
                <w:sz w:val="14"/>
                <w:szCs w:val="14"/>
              </w:rPr>
            </w:pPr>
          </w:p>
        </w:tc>
        <w:tc>
          <w:tcPr>
            <w:tcW w:w="376" w:type="pct"/>
            <w:shd w:val="clear" w:color="auto" w:fill="auto"/>
          </w:tcPr>
          <w:p w:rsidR="006933E5" w:rsidRPr="005F5D39" w:rsidP="006933E5">
            <w:pPr>
              <w:ind w:right="-72"/>
              <w:jc w:val="right"/>
              <w:rPr>
                <w:rFonts w:ascii="Arial" w:hAnsi="Arial" w:cs="Arial"/>
                <w:snapToGrid w:val="0"/>
                <w:sz w:val="14"/>
                <w:szCs w:val="14"/>
              </w:rPr>
            </w:pPr>
          </w:p>
        </w:tc>
        <w:tc>
          <w:tcPr>
            <w:tcW w:w="377" w:type="pct"/>
            <w:shd w:val="clear" w:color="auto" w:fill="auto"/>
          </w:tcPr>
          <w:p w:rsidR="006933E5" w:rsidRPr="005F5D39" w:rsidP="006933E5">
            <w:pPr>
              <w:ind w:right="-72"/>
              <w:jc w:val="right"/>
              <w:rPr>
                <w:rFonts w:ascii="Arial" w:hAnsi="Arial" w:cs="Arial"/>
                <w:snapToGrid w:val="0"/>
                <w:sz w:val="14"/>
                <w:szCs w:val="14"/>
              </w:rPr>
            </w:pPr>
          </w:p>
        </w:tc>
        <w:tc>
          <w:tcPr>
            <w:tcW w:w="407" w:type="pct"/>
            <w:gridSpan w:val="2"/>
          </w:tcPr>
          <w:p w:rsidR="006933E5" w:rsidRPr="005F5D39" w:rsidP="006933E5">
            <w:pPr>
              <w:ind w:right="-72"/>
              <w:jc w:val="right"/>
              <w:rPr>
                <w:rFonts w:ascii="Arial" w:hAnsi="Arial" w:cs="Arial"/>
                <w:snapToGrid w:val="0"/>
                <w:sz w:val="14"/>
                <w:szCs w:val="14"/>
              </w:rPr>
            </w:pPr>
          </w:p>
        </w:tc>
        <w:tc>
          <w:tcPr>
            <w:tcW w:w="366" w:type="pct"/>
            <w:gridSpan w:val="2"/>
          </w:tcPr>
          <w:p w:rsidR="006933E5" w:rsidRPr="005F5D39" w:rsidP="006933E5">
            <w:pPr>
              <w:ind w:right="-72"/>
              <w:jc w:val="right"/>
              <w:rPr>
                <w:rFonts w:ascii="Arial" w:hAnsi="Arial" w:cs="Arial"/>
                <w:snapToGrid w:val="0"/>
                <w:sz w:val="14"/>
                <w:szCs w:val="14"/>
              </w:rPr>
            </w:pPr>
          </w:p>
        </w:tc>
        <w:tc>
          <w:tcPr>
            <w:tcW w:w="365" w:type="pct"/>
            <w:gridSpan w:val="2"/>
          </w:tcPr>
          <w:p w:rsidR="006933E5" w:rsidRPr="005F5D39" w:rsidP="006933E5">
            <w:pPr>
              <w:ind w:right="-72"/>
              <w:jc w:val="right"/>
              <w:rPr>
                <w:rFonts w:ascii="Arial" w:hAnsi="Arial" w:cs="Arial"/>
                <w:snapToGrid w:val="0"/>
                <w:sz w:val="14"/>
                <w:szCs w:val="14"/>
              </w:rPr>
            </w:pPr>
          </w:p>
        </w:tc>
        <w:tc>
          <w:tcPr>
            <w:tcW w:w="393" w:type="pct"/>
          </w:tcPr>
          <w:p w:rsidR="006933E5" w:rsidRPr="005F5D39" w:rsidP="006933E5">
            <w:pPr>
              <w:ind w:right="-72"/>
              <w:jc w:val="right"/>
              <w:rPr>
                <w:rFonts w:ascii="Arial" w:hAnsi="Arial" w:cs="Arial"/>
                <w:snapToGrid w:val="0"/>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6933E5" w:rsidRPr="005F5D39" w:rsidP="006933E5">
            <w:pPr>
              <w:ind w:left="125" w:right="-72"/>
              <w:rPr>
                <w:rFonts w:ascii="Arial" w:hAnsi="Arial" w:cs="Arial"/>
                <w:snapToGrid w:val="0"/>
                <w:sz w:val="14"/>
                <w:szCs w:val="14"/>
              </w:rPr>
            </w:pPr>
          </w:p>
        </w:tc>
        <w:tc>
          <w:tcPr>
            <w:tcW w:w="484" w:type="pct"/>
            <w:shd w:val="nil" w:color="auto" w:fill="auto"/>
          </w:tcPr>
          <w:p w:rsidR="006933E5" w:rsidRPr="005F5D39" w:rsidP="006933E5">
            <w:pPr>
              <w:ind w:left="138" w:right="-72" w:hanging="138"/>
              <w:jc w:val="center"/>
              <w:rPr>
                <w:rFonts w:ascii="Arial" w:hAnsi="Arial" w:cs="Arial"/>
                <w:snapToGrid w:val="0"/>
                <w:sz w:val="14"/>
                <w:szCs w:val="14"/>
              </w:rPr>
            </w:pPr>
          </w:p>
        </w:tc>
        <w:tc>
          <w:tcPr>
            <w:tcW w:w="1113" w:type="pct"/>
            <w:shd w:val="clear" w:color="auto" w:fill="auto"/>
          </w:tcPr>
          <w:p w:rsidR="006933E5" w:rsidRPr="005F5D39" w:rsidP="006933E5">
            <w:pPr>
              <w:ind w:left="138" w:right="-72" w:hanging="138"/>
              <w:rPr>
                <w:rFonts w:ascii="Arial" w:hAnsi="Arial" w:cs="Arial"/>
                <w:snapToGrid w:val="0"/>
                <w:sz w:val="14"/>
                <w:szCs w:val="14"/>
              </w:rPr>
            </w:pPr>
          </w:p>
        </w:tc>
        <w:tc>
          <w:tcPr>
            <w:tcW w:w="376" w:type="pct"/>
            <w:shd w:val="clear" w:color="auto" w:fill="auto"/>
          </w:tcPr>
          <w:p w:rsidR="006933E5" w:rsidRPr="005F5D39" w:rsidP="006933E5">
            <w:pPr>
              <w:ind w:right="-72"/>
              <w:jc w:val="right"/>
              <w:rPr>
                <w:rFonts w:ascii="Arial" w:hAnsi="Arial" w:cs="Arial"/>
                <w:snapToGrid w:val="0"/>
                <w:sz w:val="14"/>
                <w:szCs w:val="14"/>
              </w:rPr>
            </w:pPr>
          </w:p>
        </w:tc>
        <w:tc>
          <w:tcPr>
            <w:tcW w:w="377" w:type="pct"/>
            <w:shd w:val="clear" w:color="auto" w:fill="auto"/>
          </w:tcPr>
          <w:p w:rsidR="006933E5" w:rsidRPr="005F5D39" w:rsidP="006933E5">
            <w:pPr>
              <w:ind w:right="-72"/>
              <w:jc w:val="right"/>
              <w:rPr>
                <w:rFonts w:ascii="Arial" w:hAnsi="Arial" w:cs="Arial"/>
                <w:snapToGrid w:val="0"/>
                <w:sz w:val="14"/>
                <w:szCs w:val="14"/>
              </w:rPr>
            </w:pPr>
          </w:p>
        </w:tc>
        <w:tc>
          <w:tcPr>
            <w:tcW w:w="407" w:type="pct"/>
            <w:gridSpan w:val="2"/>
          </w:tcPr>
          <w:p w:rsidR="006933E5" w:rsidRPr="005F5D39" w:rsidP="006933E5">
            <w:pPr>
              <w:ind w:right="-72"/>
              <w:jc w:val="right"/>
              <w:rPr>
                <w:rFonts w:ascii="Arial" w:hAnsi="Arial" w:cs="Arial"/>
                <w:snapToGrid w:val="0"/>
                <w:sz w:val="14"/>
                <w:szCs w:val="14"/>
              </w:rPr>
            </w:pPr>
          </w:p>
        </w:tc>
        <w:tc>
          <w:tcPr>
            <w:tcW w:w="366" w:type="pct"/>
            <w:gridSpan w:val="2"/>
          </w:tcPr>
          <w:p w:rsidR="006933E5" w:rsidRPr="005F5D39" w:rsidP="006933E5">
            <w:pPr>
              <w:ind w:right="-72"/>
              <w:jc w:val="right"/>
              <w:rPr>
                <w:rFonts w:ascii="Arial" w:hAnsi="Arial" w:cs="Arial"/>
                <w:snapToGrid w:val="0"/>
                <w:sz w:val="14"/>
                <w:szCs w:val="14"/>
              </w:rPr>
            </w:pPr>
          </w:p>
        </w:tc>
        <w:tc>
          <w:tcPr>
            <w:tcW w:w="365" w:type="pct"/>
            <w:gridSpan w:val="2"/>
          </w:tcPr>
          <w:p w:rsidR="006933E5" w:rsidRPr="005F5D39" w:rsidP="006933E5">
            <w:pPr>
              <w:ind w:right="-72"/>
              <w:jc w:val="right"/>
              <w:rPr>
                <w:rFonts w:ascii="Arial" w:hAnsi="Arial" w:cs="Arial"/>
                <w:snapToGrid w:val="0"/>
                <w:sz w:val="14"/>
                <w:szCs w:val="14"/>
              </w:rPr>
            </w:pPr>
          </w:p>
        </w:tc>
        <w:tc>
          <w:tcPr>
            <w:tcW w:w="393" w:type="pct"/>
          </w:tcPr>
          <w:p w:rsidR="006933E5" w:rsidRPr="005F5D39" w:rsidP="006933E5">
            <w:pPr>
              <w:ind w:right="-72"/>
              <w:jc w:val="right"/>
              <w:rPr>
                <w:rFonts w:ascii="Arial" w:hAnsi="Arial" w:cs="Arial"/>
                <w:snapToGrid w:val="0"/>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B00D9E" w:rsidP="00B00D9E">
            <w:pPr>
              <w:ind w:left="145" w:right="-72" w:firstLine="295"/>
              <w:rPr>
                <w:rFonts w:ascii="Arial" w:hAnsi="Arial" w:cs="Arial"/>
                <w:snapToGrid w:val="0"/>
                <w:sz w:val="14"/>
                <w:szCs w:val="14"/>
              </w:rPr>
            </w:pPr>
            <w:r w:rsidRPr="0054338C" w:rsidR="006933E5">
              <w:rPr>
                <w:rFonts w:ascii="Arial" w:hAnsi="Arial" w:cs="Arial"/>
                <w:snapToGrid w:val="0"/>
                <w:sz w:val="14"/>
                <w:szCs w:val="14"/>
              </w:rPr>
              <w:t xml:space="preserve">- </w:t>
            </w:r>
            <w:r w:rsidRPr="00B00D9E">
              <w:rPr>
                <w:rFonts w:ascii="Arial" w:hAnsi="Arial" w:cs="Arial"/>
                <w:snapToGrid w:val="0"/>
                <w:sz w:val="14"/>
                <w:szCs w:val="14"/>
              </w:rPr>
              <w:t xml:space="preserve">Dau Tieng Tay Ninh Energy Joint Stock </w:t>
            </w:r>
          </w:p>
          <w:p w:rsidR="006933E5" w:rsidRPr="005F5D39" w:rsidP="00B00D9E">
            <w:pPr>
              <w:ind w:left="145" w:right="-72" w:firstLine="295"/>
              <w:rPr>
                <w:rFonts w:ascii="Arial" w:hAnsi="Arial" w:cs="Arial"/>
                <w:snapToGrid w:val="0"/>
                <w:sz w:val="14"/>
                <w:szCs w:val="14"/>
              </w:rPr>
            </w:pPr>
            <w:r w:rsidR="00B00D9E">
              <w:rPr>
                <w:rFonts w:ascii="Arial" w:hAnsi="Arial" w:cs="Arial"/>
                <w:snapToGrid w:val="0"/>
                <w:sz w:val="14"/>
                <w:szCs w:val="14"/>
              </w:rPr>
              <w:t xml:space="preserve">  </w:t>
            </w:r>
            <w:r w:rsidRPr="00B00D9E" w:rsidR="00B00D9E">
              <w:rPr>
                <w:rFonts w:ascii="Arial" w:hAnsi="Arial" w:cs="Arial"/>
                <w:snapToGrid w:val="0"/>
                <w:sz w:val="14"/>
                <w:szCs w:val="14"/>
              </w:rPr>
              <w:t>Company</w:t>
            </w:r>
          </w:p>
        </w:tc>
        <w:tc>
          <w:tcPr>
            <w:tcW w:w="484" w:type="pct"/>
            <w:shd w:val="nil" w:color="auto" w:fill="auto"/>
          </w:tcPr>
          <w:p w:rsidR="006933E5" w:rsidRPr="005F5D39" w:rsidP="006933E5">
            <w:pPr>
              <w:ind w:left="138" w:right="-72" w:hanging="138"/>
              <w:jc w:val="center"/>
              <w:rPr>
                <w:rFonts w:ascii="Arial" w:hAnsi="Arial" w:cs="Arial"/>
                <w:snapToGrid w:val="0"/>
                <w:sz w:val="14"/>
                <w:szCs w:val="14"/>
              </w:rPr>
            </w:pPr>
            <w:r>
              <w:rPr>
                <w:rFonts w:ascii="Arial" w:hAnsi="Arial" w:cs="Arial"/>
                <w:snapToGrid w:val="0"/>
                <w:sz w:val="14"/>
                <w:szCs w:val="14"/>
              </w:rPr>
              <w:t>Vietnam</w:t>
            </w:r>
          </w:p>
        </w:tc>
        <w:tc>
          <w:tcPr>
            <w:tcW w:w="1113" w:type="pct"/>
            <w:shd w:val="clear" w:color="auto" w:fill="auto"/>
          </w:tcPr>
          <w:p w:rsidR="006933E5" w:rsidRPr="005F5D39" w:rsidP="006933E5">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(construction in progress)</w:t>
            </w:r>
          </w:p>
        </w:tc>
        <w:tc>
          <w:tcPr>
            <w:tcW w:w="376" w:type="pct"/>
            <w:shd w:val="clear" w:color="auto" w:fill="auto"/>
          </w:tcPr>
          <w:p w:rsidR="006933E5" w:rsidRPr="005F5D39" w:rsidP="006933E5">
            <w:pPr>
              <w:ind w:right="-72"/>
              <w:jc w:val="right"/>
              <w:rPr>
                <w:rFonts w:ascii="Arial" w:hAnsi="Arial" w:cs="Arial"/>
                <w:snapToGrid w:val="0"/>
                <w:sz w:val="14"/>
                <w:szCs w:val="14"/>
              </w:rPr>
            </w:pPr>
            <w:r>
              <w:rPr>
                <w:rFonts w:ascii="Arial" w:hAnsi="Arial" w:cs="Arial"/>
                <w:snapToGrid w:val="0"/>
                <w:sz w:val="14"/>
                <w:szCs w:val="14"/>
              </w:rPr>
              <w:t>-</w:t>
            </w:r>
          </w:p>
        </w:tc>
        <w:tc>
          <w:tcPr>
            <w:tcW w:w="377" w:type="pct"/>
            <w:shd w:val="clear" w:color="auto" w:fill="auto"/>
          </w:tcPr>
          <w:p w:rsidR="006933E5" w:rsidRPr="005F5D39" w:rsidP="006933E5">
            <w:pPr>
              <w:ind w:right="-72"/>
              <w:jc w:val="right"/>
              <w:rPr>
                <w:rFonts w:ascii="Arial" w:hAnsi="Arial" w:cs="Arial"/>
                <w:snapToGrid w:val="0"/>
                <w:sz w:val="14"/>
                <w:szCs w:val="14"/>
              </w:rPr>
            </w:pPr>
            <w:r>
              <w:rPr>
                <w:rFonts w:ascii="Arial" w:hAnsi="Arial" w:cs="Arial"/>
                <w:snapToGrid w:val="0"/>
                <w:sz w:val="14"/>
                <w:szCs w:val="14"/>
              </w:rPr>
              <w:t>-</w:t>
            </w:r>
          </w:p>
        </w:tc>
        <w:tc>
          <w:tcPr>
            <w:tcW w:w="407" w:type="pct"/>
            <w:gridSpan w:val="2"/>
          </w:tcPr>
          <w:p w:rsidR="006933E5" w:rsidRPr="005F5D39" w:rsidP="006933E5">
            <w:pPr>
              <w:ind w:right="-72"/>
              <w:jc w:val="right"/>
              <w:rPr>
                <w:rFonts w:ascii="Arial" w:hAnsi="Arial" w:cs="Arial"/>
                <w:snapToGrid w:val="0"/>
                <w:sz w:val="14"/>
                <w:szCs w:val="14"/>
              </w:rPr>
            </w:pPr>
            <w:r w:rsidR="008508DD">
              <w:rPr>
                <w:rFonts w:ascii="Arial" w:hAnsi="Arial" w:cs="Arial"/>
                <w:snapToGrid w:val="0"/>
                <w:sz w:val="14"/>
                <w:szCs w:val="14"/>
              </w:rPr>
              <w:t>54.98</w:t>
            </w:r>
          </w:p>
        </w:tc>
        <w:tc>
          <w:tcPr>
            <w:tcW w:w="366" w:type="pct"/>
            <w:gridSpan w:val="2"/>
          </w:tcPr>
          <w:p w:rsidR="006933E5" w:rsidRPr="005F5D39" w:rsidP="006933E5">
            <w:pPr>
              <w:ind w:right="-72"/>
              <w:jc w:val="right"/>
              <w:rPr>
                <w:rFonts w:ascii="Arial" w:hAnsi="Arial" w:cs="Arial"/>
                <w:snapToGrid w:val="0"/>
                <w:sz w:val="14"/>
                <w:szCs w:val="14"/>
              </w:rPr>
            </w:pPr>
            <w:r>
              <w:rPr>
                <w:rFonts w:ascii="Arial" w:hAnsi="Arial" w:cs="Arial"/>
                <w:snapToGrid w:val="0"/>
                <w:sz w:val="14"/>
                <w:szCs w:val="14"/>
              </w:rPr>
              <w:t>-</w:t>
            </w:r>
          </w:p>
        </w:tc>
        <w:tc>
          <w:tcPr>
            <w:tcW w:w="365" w:type="pct"/>
            <w:gridSpan w:val="2"/>
          </w:tcPr>
          <w:p w:rsidR="006933E5" w:rsidRPr="005F5D39" w:rsidP="006933E5">
            <w:pPr>
              <w:ind w:right="-72"/>
              <w:jc w:val="right"/>
              <w:rPr>
                <w:rFonts w:ascii="Arial" w:hAnsi="Arial" w:cs="Arial"/>
                <w:snapToGrid w:val="0"/>
                <w:sz w:val="14"/>
                <w:szCs w:val="14"/>
              </w:rPr>
            </w:pPr>
            <w:r w:rsidR="008508DD">
              <w:rPr>
                <w:rFonts w:ascii="Arial" w:hAnsi="Arial" w:cs="Arial"/>
                <w:snapToGrid w:val="0"/>
                <w:sz w:val="14"/>
                <w:szCs w:val="14"/>
              </w:rPr>
              <w:t>45.02</w:t>
            </w:r>
          </w:p>
        </w:tc>
        <w:tc>
          <w:tcPr>
            <w:tcW w:w="393" w:type="pct"/>
          </w:tcPr>
          <w:p w:rsidR="006933E5" w:rsidRPr="005F5D39" w:rsidP="006933E5">
            <w:pPr>
              <w:ind w:right="-72"/>
              <w:jc w:val="right"/>
              <w:rPr>
                <w:rFonts w:ascii="Arial" w:hAnsi="Arial" w:cs="Arial"/>
                <w:snapToGrid w:val="0"/>
                <w:sz w:val="14"/>
                <w:szCs w:val="14"/>
              </w:rPr>
            </w:pPr>
            <w:r>
              <w:rPr>
                <w:rFonts w:ascii="Arial" w:hAnsi="Arial" w:cs="Arial"/>
                <w:snapToGrid w:val="0"/>
                <w:sz w:val="14"/>
                <w:szCs w:val="14"/>
              </w:rPr>
              <w:t>-</w:t>
            </w:r>
          </w:p>
        </w:tc>
      </w:tr>
      <w:tr w:rsidTr="008637B5">
        <w:tblPrEx>
          <w:tblW w:w="4829" w:type="pct"/>
          <w:tblInd w:w="426" w:type="dxa"/>
          <w:tblLayout w:type="fixed"/>
          <w:tblLook w:val="04A0"/>
        </w:tblPrEx>
        <w:trPr>
          <w:gridAfter w:val="1"/>
          <w:trHeight w:val="20"/>
        </w:trPr>
        <w:tc>
          <w:tcPr>
            <w:tcW w:w="1117" w:type="pct"/>
            <w:shd w:val="clear" w:color="auto" w:fill="auto"/>
          </w:tcPr>
          <w:p w:rsidR="006933E5" w:rsidRPr="005F5D39" w:rsidP="006933E5">
            <w:pPr>
              <w:ind w:left="125" w:right="-72"/>
              <w:rPr>
                <w:rFonts w:ascii="Arial" w:hAnsi="Arial" w:cs="Arial"/>
                <w:snapToGrid w:val="0"/>
                <w:sz w:val="14"/>
                <w:szCs w:val="14"/>
              </w:rPr>
            </w:pPr>
          </w:p>
        </w:tc>
        <w:tc>
          <w:tcPr>
            <w:tcW w:w="484" w:type="pct"/>
            <w:shd w:val="nil" w:color="auto" w:fill="auto"/>
          </w:tcPr>
          <w:p w:rsidR="006933E5" w:rsidRPr="005F5D39" w:rsidP="006933E5">
            <w:pPr>
              <w:ind w:left="138" w:right="-72" w:hanging="138"/>
              <w:jc w:val="center"/>
              <w:rPr>
                <w:rFonts w:ascii="Arial" w:hAnsi="Arial" w:cs="Arial"/>
                <w:snapToGrid w:val="0"/>
                <w:sz w:val="14"/>
                <w:szCs w:val="14"/>
              </w:rPr>
            </w:pPr>
          </w:p>
        </w:tc>
        <w:tc>
          <w:tcPr>
            <w:tcW w:w="1113" w:type="pct"/>
            <w:shd w:val="clear" w:color="auto" w:fill="auto"/>
          </w:tcPr>
          <w:p w:rsidR="006933E5" w:rsidRPr="005F5D39" w:rsidP="006933E5">
            <w:pPr>
              <w:ind w:left="138" w:right="-72" w:hanging="138"/>
              <w:rPr>
                <w:rFonts w:ascii="Arial" w:hAnsi="Arial" w:cs="Arial"/>
                <w:snapToGrid w:val="0"/>
                <w:sz w:val="14"/>
                <w:szCs w:val="14"/>
              </w:rPr>
            </w:pPr>
          </w:p>
        </w:tc>
        <w:tc>
          <w:tcPr>
            <w:tcW w:w="376" w:type="pct"/>
            <w:shd w:val="clear" w:color="auto" w:fill="auto"/>
          </w:tcPr>
          <w:p w:rsidR="006933E5" w:rsidRPr="005F5D39" w:rsidP="006933E5">
            <w:pPr>
              <w:ind w:right="-72"/>
              <w:jc w:val="right"/>
              <w:rPr>
                <w:rFonts w:ascii="Arial" w:hAnsi="Arial" w:cs="Arial"/>
                <w:snapToGrid w:val="0"/>
                <w:sz w:val="14"/>
                <w:szCs w:val="14"/>
              </w:rPr>
            </w:pPr>
          </w:p>
        </w:tc>
        <w:tc>
          <w:tcPr>
            <w:tcW w:w="377" w:type="pct"/>
            <w:shd w:val="clear" w:color="auto" w:fill="auto"/>
          </w:tcPr>
          <w:p w:rsidR="006933E5" w:rsidRPr="005F5D39" w:rsidP="006933E5">
            <w:pPr>
              <w:ind w:right="-72"/>
              <w:jc w:val="right"/>
              <w:rPr>
                <w:rFonts w:ascii="Arial" w:hAnsi="Arial" w:cs="Arial"/>
                <w:snapToGrid w:val="0"/>
                <w:sz w:val="14"/>
                <w:szCs w:val="14"/>
              </w:rPr>
            </w:pPr>
          </w:p>
        </w:tc>
        <w:tc>
          <w:tcPr>
            <w:tcW w:w="407" w:type="pct"/>
            <w:gridSpan w:val="2"/>
          </w:tcPr>
          <w:p w:rsidR="006933E5" w:rsidRPr="005F5D39" w:rsidP="006933E5">
            <w:pPr>
              <w:ind w:right="-72"/>
              <w:jc w:val="right"/>
              <w:rPr>
                <w:rFonts w:ascii="Arial" w:hAnsi="Arial" w:cs="Arial"/>
                <w:snapToGrid w:val="0"/>
                <w:sz w:val="14"/>
                <w:szCs w:val="14"/>
              </w:rPr>
            </w:pPr>
          </w:p>
        </w:tc>
        <w:tc>
          <w:tcPr>
            <w:tcW w:w="366" w:type="pct"/>
            <w:gridSpan w:val="2"/>
          </w:tcPr>
          <w:p w:rsidR="006933E5" w:rsidRPr="005F5D39" w:rsidP="006933E5">
            <w:pPr>
              <w:ind w:right="-72"/>
              <w:jc w:val="right"/>
              <w:rPr>
                <w:rFonts w:ascii="Arial" w:hAnsi="Arial" w:cs="Arial"/>
                <w:snapToGrid w:val="0"/>
                <w:sz w:val="14"/>
                <w:szCs w:val="14"/>
              </w:rPr>
            </w:pPr>
          </w:p>
        </w:tc>
        <w:tc>
          <w:tcPr>
            <w:tcW w:w="365" w:type="pct"/>
            <w:gridSpan w:val="2"/>
          </w:tcPr>
          <w:p w:rsidR="006933E5" w:rsidRPr="005F5D39" w:rsidP="006933E5">
            <w:pPr>
              <w:ind w:right="-72"/>
              <w:jc w:val="right"/>
              <w:rPr>
                <w:rFonts w:ascii="Arial" w:hAnsi="Arial" w:cs="Arial"/>
                <w:snapToGrid w:val="0"/>
                <w:sz w:val="14"/>
                <w:szCs w:val="14"/>
              </w:rPr>
            </w:pPr>
          </w:p>
        </w:tc>
        <w:tc>
          <w:tcPr>
            <w:tcW w:w="393" w:type="pct"/>
          </w:tcPr>
          <w:p w:rsidR="006933E5" w:rsidRPr="005F5D39" w:rsidP="006933E5">
            <w:pPr>
              <w:ind w:right="-72"/>
              <w:jc w:val="right"/>
              <w:rPr>
                <w:rFonts w:ascii="Arial" w:hAnsi="Arial" w:cs="Arial"/>
                <w:snapToGrid w:val="0"/>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C16B2A" w:rsidP="006933E5">
            <w:pPr>
              <w:ind w:left="427" w:right="-72" w:hanging="140"/>
              <w:rPr>
                <w:rFonts w:ascii="Arial" w:hAnsi="Arial" w:cs="Arial"/>
                <w:snapToGrid w:val="0"/>
                <w:sz w:val="14"/>
                <w:szCs w:val="14"/>
              </w:rPr>
            </w:pPr>
            <w:r w:rsidRPr="005F5D39" w:rsidR="006933E5">
              <w:rPr>
                <w:rFonts w:ascii="Arial" w:hAnsi="Arial" w:cs="Arial"/>
                <w:snapToGrid w:val="0"/>
                <w:sz w:val="14"/>
                <w:szCs w:val="14"/>
              </w:rPr>
              <w:t xml:space="preserve">B.Grimm Renewable Power 2 Limited </w:t>
            </w:r>
          </w:p>
          <w:p w:rsidR="006933E5" w:rsidRPr="005F5D39" w:rsidP="00C16B2A">
            <w:pPr>
              <w:ind w:left="427" w:right="-72" w:firstLine="2"/>
              <w:rPr>
                <w:rFonts w:ascii="Arial" w:hAnsi="Arial" w:cs="Arial"/>
                <w:snapToGrid w:val="0"/>
                <w:sz w:val="14"/>
                <w:szCs w:val="14"/>
              </w:rPr>
            </w:pPr>
            <w:r w:rsidRPr="005F5D39">
              <w:rPr>
                <w:rFonts w:ascii="Arial" w:hAnsi="Arial" w:cs="Arial"/>
                <w:snapToGrid w:val="0"/>
                <w:sz w:val="14"/>
                <w:szCs w:val="14"/>
              </w:rPr>
              <w:t xml:space="preserve">(formerly B.Grimm Oriental Renewable Power 2 Limited)  </w:t>
            </w:r>
            <w:r w:rsidRPr="005F5D39">
              <w:rPr>
                <w:rFonts w:ascii="Arial" w:hAnsi="Arial" w:cs="Arial"/>
                <w:snapToGrid w:val="0"/>
                <w:sz w:val="14"/>
                <w:szCs w:val="14"/>
                <w:cs/>
              </w:rPr>
              <w:t xml:space="preserve"> </w:t>
            </w:r>
          </w:p>
        </w:tc>
        <w:tc>
          <w:tcPr>
            <w:tcW w:w="484" w:type="pct"/>
            <w:shd w:val="nil" w:color="auto" w:fill="auto"/>
          </w:tcPr>
          <w:p w:rsidR="006933E5" w:rsidRPr="005F5D39" w:rsidP="006933E5">
            <w:pPr>
              <w:ind w:left="138" w:right="-72" w:hanging="138"/>
              <w:jc w:val="center"/>
              <w:rPr>
                <w:rFonts w:ascii="Arial" w:hAnsi="Arial" w:cs="Arial"/>
                <w:sz w:val="14"/>
                <w:szCs w:val="14"/>
              </w:rPr>
            </w:pPr>
            <w:r w:rsidRPr="005F5D39">
              <w:rPr>
                <w:rFonts w:ascii="Arial" w:hAnsi="Arial" w:cs="Arial"/>
                <w:sz w:val="14"/>
                <w:szCs w:val="14"/>
              </w:rPr>
              <w:t>Thailand</w:t>
            </w:r>
          </w:p>
        </w:tc>
        <w:tc>
          <w:tcPr>
            <w:tcW w:w="1113" w:type="pct"/>
            <w:shd w:val="clear" w:color="auto" w:fill="auto"/>
          </w:tcPr>
          <w:p w:rsidR="006933E5" w:rsidRPr="005F5D39" w:rsidP="006933E5">
            <w:pPr>
              <w:ind w:left="138" w:right="-72" w:hanging="138"/>
              <w:rPr>
                <w:rFonts w:ascii="Arial" w:hAnsi="Arial" w:cs="Arial"/>
                <w:spacing w:val="-2"/>
                <w:sz w:val="14"/>
                <w:szCs w:val="14"/>
                <w:lang w:val="en-US"/>
              </w:rPr>
            </w:pPr>
            <w:r w:rsidRPr="005F5D39">
              <w:rPr>
                <w:rFonts w:ascii="Arial" w:hAnsi="Arial" w:cs="Arial"/>
                <w:snapToGrid w:val="0"/>
                <w:sz w:val="14"/>
                <w:szCs w:val="14"/>
              </w:rPr>
              <w:t>Investing in electric power business</w:t>
            </w:r>
          </w:p>
        </w:tc>
        <w:tc>
          <w:tcPr>
            <w:tcW w:w="376" w:type="pct"/>
            <w:shd w:val="clear" w:color="auto" w:fill="auto"/>
          </w:tcPr>
          <w:p w:rsidR="006933E5" w:rsidRPr="005F5D39" w:rsidP="006933E5">
            <w:pPr>
              <w:ind w:right="-72"/>
              <w:jc w:val="right"/>
              <w:rPr>
                <w:rFonts w:ascii="Arial" w:hAnsi="Arial" w:cs="Arial"/>
                <w:sz w:val="14"/>
                <w:szCs w:val="14"/>
              </w:rPr>
            </w:pPr>
            <w:r w:rsidRPr="005F5D39">
              <w:rPr>
                <w:rFonts w:ascii="Arial" w:hAnsi="Arial" w:cs="Arial"/>
                <w:sz w:val="14"/>
                <w:szCs w:val="14"/>
              </w:rPr>
              <w:t>91.31</w:t>
            </w:r>
          </w:p>
        </w:tc>
        <w:tc>
          <w:tcPr>
            <w:tcW w:w="377" w:type="pct"/>
            <w:shd w:val="clear" w:color="auto" w:fill="auto"/>
          </w:tcPr>
          <w:p w:rsidR="006933E5" w:rsidRPr="005F5D39" w:rsidP="006933E5">
            <w:pPr>
              <w:ind w:right="-72"/>
              <w:jc w:val="right"/>
              <w:rPr>
                <w:rFonts w:ascii="Arial" w:hAnsi="Arial" w:cs="Arial"/>
                <w:sz w:val="14"/>
                <w:szCs w:val="14"/>
              </w:rPr>
            </w:pPr>
            <w:r w:rsidRPr="005F5D39">
              <w:rPr>
                <w:rFonts w:ascii="Arial" w:hAnsi="Arial" w:cs="Arial"/>
                <w:sz w:val="14"/>
                <w:szCs w:val="14"/>
              </w:rPr>
              <w:t>91.31</w:t>
            </w:r>
          </w:p>
        </w:tc>
        <w:tc>
          <w:tcPr>
            <w:tcW w:w="407" w:type="pct"/>
            <w:gridSpan w:val="2"/>
          </w:tcPr>
          <w:p w:rsidR="006933E5" w:rsidRPr="005F5D39" w:rsidP="006933E5">
            <w:pPr>
              <w:ind w:right="-72"/>
              <w:jc w:val="right"/>
              <w:rPr>
                <w:rFonts w:ascii="Arial" w:hAnsi="Arial" w:cs="Arial"/>
                <w:sz w:val="14"/>
                <w:szCs w:val="14"/>
              </w:rPr>
            </w:pPr>
            <w:r w:rsidRPr="005F5D39">
              <w:rPr>
                <w:rFonts w:ascii="Arial" w:hAnsi="Arial" w:cs="Arial"/>
                <w:sz w:val="14"/>
                <w:szCs w:val="14"/>
                <w:cs/>
              </w:rPr>
              <w:t>99.97</w:t>
            </w:r>
          </w:p>
        </w:tc>
        <w:tc>
          <w:tcPr>
            <w:tcW w:w="366" w:type="pct"/>
            <w:gridSpan w:val="2"/>
          </w:tcPr>
          <w:p w:rsidR="006933E5" w:rsidRPr="005F5D39" w:rsidP="006933E5">
            <w:pPr>
              <w:ind w:right="-72"/>
              <w:jc w:val="right"/>
              <w:rPr>
                <w:rFonts w:ascii="Arial" w:hAnsi="Arial" w:cs="Arial"/>
                <w:sz w:val="14"/>
                <w:szCs w:val="14"/>
              </w:rPr>
            </w:pPr>
            <w:r w:rsidRPr="005F5D39">
              <w:rPr>
                <w:rFonts w:ascii="Arial" w:hAnsi="Arial" w:cs="Arial"/>
                <w:sz w:val="14"/>
                <w:szCs w:val="14"/>
                <w:cs/>
              </w:rPr>
              <w:t>99.97</w:t>
            </w:r>
          </w:p>
        </w:tc>
        <w:tc>
          <w:tcPr>
            <w:tcW w:w="365" w:type="pct"/>
            <w:gridSpan w:val="2"/>
          </w:tcPr>
          <w:p w:rsidR="006933E5" w:rsidRPr="005F5D39" w:rsidP="006933E5">
            <w:pPr>
              <w:ind w:right="-72"/>
              <w:jc w:val="right"/>
              <w:rPr>
                <w:rFonts w:ascii="Arial" w:hAnsi="Arial" w:cs="Arial"/>
                <w:sz w:val="14"/>
                <w:szCs w:val="14"/>
              </w:rPr>
            </w:pPr>
            <w:r w:rsidRPr="005F5D39">
              <w:rPr>
                <w:rFonts w:ascii="Arial" w:hAnsi="Arial" w:cs="Arial"/>
                <w:sz w:val="14"/>
                <w:szCs w:val="14"/>
                <w:cs/>
              </w:rPr>
              <w:t>0.03</w:t>
            </w:r>
          </w:p>
        </w:tc>
        <w:tc>
          <w:tcPr>
            <w:tcW w:w="393" w:type="pct"/>
          </w:tcPr>
          <w:p w:rsidR="006933E5" w:rsidRPr="005F5D39" w:rsidP="006933E5">
            <w:pPr>
              <w:ind w:right="-72"/>
              <w:jc w:val="right"/>
              <w:rPr>
                <w:rFonts w:ascii="Arial" w:hAnsi="Arial" w:cs="Arial"/>
                <w:sz w:val="14"/>
                <w:szCs w:val="14"/>
              </w:rPr>
            </w:pPr>
            <w:r w:rsidRPr="005F5D39">
              <w:rPr>
                <w:rFonts w:ascii="Arial" w:hAnsi="Arial" w:cs="Arial"/>
                <w:sz w:val="14"/>
                <w:szCs w:val="14"/>
                <w:cs/>
              </w:rPr>
              <w:t>0.03</w:t>
            </w:r>
          </w:p>
        </w:tc>
      </w:tr>
      <w:tr w:rsidTr="008637B5">
        <w:tblPrEx>
          <w:tblW w:w="4829" w:type="pct"/>
          <w:tblInd w:w="426" w:type="dxa"/>
          <w:tblLayout w:type="fixed"/>
          <w:tblLook w:val="04A0"/>
        </w:tblPrEx>
        <w:trPr>
          <w:gridAfter w:val="1"/>
          <w:trHeight w:val="20"/>
        </w:trPr>
        <w:tc>
          <w:tcPr>
            <w:tcW w:w="1117" w:type="pct"/>
            <w:shd w:val="clear" w:color="auto" w:fill="auto"/>
          </w:tcPr>
          <w:p w:rsidR="006933E5" w:rsidRPr="005F5D39" w:rsidP="006933E5">
            <w:pPr>
              <w:ind w:left="427" w:right="-72" w:hanging="140"/>
              <w:rPr>
                <w:rFonts w:ascii="Arial" w:hAnsi="Arial" w:cs="Arial"/>
                <w:snapToGrid w:val="0"/>
                <w:sz w:val="14"/>
                <w:szCs w:val="14"/>
              </w:rPr>
            </w:pPr>
          </w:p>
        </w:tc>
        <w:tc>
          <w:tcPr>
            <w:tcW w:w="484" w:type="pct"/>
            <w:shd w:val="nil" w:color="auto" w:fill="auto"/>
          </w:tcPr>
          <w:p w:rsidR="006933E5" w:rsidRPr="005F5D39" w:rsidP="006933E5">
            <w:pPr>
              <w:ind w:left="138" w:right="-72" w:hanging="138"/>
              <w:jc w:val="center"/>
              <w:rPr>
                <w:rFonts w:ascii="Arial" w:hAnsi="Arial" w:cs="Arial"/>
                <w:sz w:val="14"/>
                <w:szCs w:val="14"/>
              </w:rPr>
            </w:pPr>
          </w:p>
        </w:tc>
        <w:tc>
          <w:tcPr>
            <w:tcW w:w="1113" w:type="pct"/>
            <w:shd w:val="clear" w:color="auto" w:fill="auto"/>
          </w:tcPr>
          <w:p w:rsidR="006933E5" w:rsidRPr="005F5D39" w:rsidP="006933E5">
            <w:pPr>
              <w:ind w:left="138" w:right="-72" w:hanging="138"/>
              <w:rPr>
                <w:rFonts w:ascii="Arial" w:hAnsi="Arial" w:cs="Arial"/>
                <w:spacing w:val="-2"/>
                <w:sz w:val="14"/>
                <w:szCs w:val="14"/>
                <w:lang w:val="en-US"/>
              </w:rPr>
            </w:pPr>
          </w:p>
        </w:tc>
        <w:tc>
          <w:tcPr>
            <w:tcW w:w="376" w:type="pct"/>
            <w:shd w:val="clear" w:color="auto" w:fill="auto"/>
          </w:tcPr>
          <w:p w:rsidR="006933E5" w:rsidRPr="005F5D39" w:rsidP="006933E5">
            <w:pPr>
              <w:ind w:right="-72"/>
              <w:jc w:val="right"/>
              <w:rPr>
                <w:rFonts w:ascii="Arial" w:hAnsi="Arial" w:cs="Arial"/>
                <w:sz w:val="14"/>
                <w:szCs w:val="14"/>
              </w:rPr>
            </w:pPr>
          </w:p>
        </w:tc>
        <w:tc>
          <w:tcPr>
            <w:tcW w:w="377" w:type="pct"/>
            <w:shd w:val="clear" w:color="auto" w:fill="auto"/>
          </w:tcPr>
          <w:p w:rsidR="006933E5" w:rsidRPr="005F5D39" w:rsidP="006933E5">
            <w:pPr>
              <w:ind w:right="-72"/>
              <w:jc w:val="right"/>
              <w:rPr>
                <w:rFonts w:ascii="Arial" w:hAnsi="Arial" w:cs="Arial"/>
                <w:sz w:val="14"/>
                <w:szCs w:val="14"/>
              </w:rPr>
            </w:pPr>
          </w:p>
        </w:tc>
        <w:tc>
          <w:tcPr>
            <w:tcW w:w="407" w:type="pct"/>
            <w:gridSpan w:val="2"/>
          </w:tcPr>
          <w:p w:rsidR="006933E5" w:rsidRPr="005F5D39" w:rsidP="006933E5">
            <w:pPr>
              <w:ind w:right="-72"/>
              <w:jc w:val="right"/>
              <w:rPr>
                <w:rFonts w:ascii="Arial" w:hAnsi="Arial" w:cs="Arial"/>
                <w:sz w:val="14"/>
                <w:szCs w:val="14"/>
              </w:rPr>
            </w:pPr>
          </w:p>
        </w:tc>
        <w:tc>
          <w:tcPr>
            <w:tcW w:w="366" w:type="pct"/>
            <w:gridSpan w:val="2"/>
          </w:tcPr>
          <w:p w:rsidR="006933E5" w:rsidRPr="005F5D39" w:rsidP="006933E5">
            <w:pPr>
              <w:ind w:right="-72"/>
              <w:jc w:val="right"/>
              <w:rPr>
                <w:rFonts w:ascii="Arial" w:hAnsi="Arial" w:cs="Arial"/>
                <w:sz w:val="14"/>
                <w:szCs w:val="14"/>
              </w:rPr>
            </w:pPr>
          </w:p>
        </w:tc>
        <w:tc>
          <w:tcPr>
            <w:tcW w:w="365" w:type="pct"/>
            <w:gridSpan w:val="2"/>
          </w:tcPr>
          <w:p w:rsidR="006933E5" w:rsidRPr="005F5D39" w:rsidP="006933E5">
            <w:pPr>
              <w:ind w:right="-72"/>
              <w:jc w:val="right"/>
              <w:rPr>
                <w:rFonts w:ascii="Arial" w:hAnsi="Arial" w:cs="Arial"/>
                <w:sz w:val="14"/>
                <w:szCs w:val="14"/>
              </w:rPr>
            </w:pPr>
          </w:p>
        </w:tc>
        <w:tc>
          <w:tcPr>
            <w:tcW w:w="393" w:type="pct"/>
          </w:tcPr>
          <w:p w:rsidR="006933E5" w:rsidRPr="005F5D39" w:rsidP="006933E5">
            <w:pPr>
              <w:ind w:right="-72"/>
              <w:jc w:val="right"/>
              <w:rPr>
                <w:rFonts w:ascii="Arial" w:hAnsi="Arial" w:cs="Arial"/>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F31FA6" w:rsidRPr="005F5D39" w:rsidP="00F31FA6">
            <w:pPr>
              <w:ind w:left="125" w:right="-72" w:firstLine="160"/>
              <w:rPr>
                <w:rFonts w:ascii="Arial" w:hAnsi="Arial" w:cs="Arial"/>
                <w:snapToGrid w:val="0"/>
                <w:sz w:val="14"/>
                <w:szCs w:val="14"/>
              </w:rPr>
            </w:pPr>
            <w:r w:rsidR="00D83EB7">
              <w:rPr>
                <w:rFonts w:ascii="Arial" w:hAnsi="Arial" w:cs="Arial"/>
                <w:snapToGrid w:val="0"/>
                <w:sz w:val="14"/>
                <w:szCs w:val="14"/>
              </w:rPr>
              <w:t>with a subsidiary</w:t>
            </w:r>
            <w:r w:rsidRPr="005F5D39">
              <w:rPr>
                <w:rFonts w:ascii="Arial" w:hAnsi="Arial" w:cs="Arial"/>
                <w:snapToGrid w:val="0"/>
                <w:sz w:val="14"/>
                <w:szCs w:val="14"/>
              </w:rPr>
              <w:t xml:space="preserve"> as follows:</w:t>
            </w:r>
          </w:p>
        </w:tc>
        <w:tc>
          <w:tcPr>
            <w:tcW w:w="484" w:type="pct"/>
            <w:shd w:val="nil" w:color="auto" w:fill="auto"/>
          </w:tcPr>
          <w:p w:rsidR="00F31FA6" w:rsidRPr="005F5D39" w:rsidP="00F31FA6">
            <w:pPr>
              <w:ind w:left="138" w:right="-72" w:hanging="138"/>
              <w:jc w:val="center"/>
              <w:rPr>
                <w:rFonts w:ascii="Arial" w:hAnsi="Arial" w:cs="Arial"/>
                <w:sz w:val="14"/>
                <w:szCs w:val="14"/>
              </w:rPr>
            </w:pPr>
          </w:p>
        </w:tc>
        <w:tc>
          <w:tcPr>
            <w:tcW w:w="1113" w:type="pct"/>
            <w:shd w:val="clear" w:color="auto" w:fill="auto"/>
          </w:tcPr>
          <w:p w:rsidR="00F31FA6" w:rsidRPr="005F5D39" w:rsidP="00F31FA6">
            <w:pPr>
              <w:ind w:left="138" w:right="-72" w:hanging="138"/>
              <w:rPr>
                <w:rFonts w:ascii="Arial" w:hAnsi="Arial" w:cs="Arial"/>
                <w:spacing w:val="-2"/>
                <w:sz w:val="14"/>
                <w:szCs w:val="14"/>
                <w:lang w:val="en-US"/>
              </w:rPr>
            </w:pPr>
          </w:p>
        </w:tc>
        <w:tc>
          <w:tcPr>
            <w:tcW w:w="376" w:type="pct"/>
            <w:shd w:val="clear" w:color="auto" w:fill="auto"/>
          </w:tcPr>
          <w:p w:rsidR="00F31FA6" w:rsidRPr="005F5D39" w:rsidP="00F31FA6">
            <w:pPr>
              <w:ind w:right="-72"/>
              <w:jc w:val="right"/>
              <w:rPr>
                <w:rFonts w:ascii="Arial" w:hAnsi="Arial" w:cs="Arial"/>
                <w:sz w:val="14"/>
                <w:szCs w:val="14"/>
              </w:rPr>
            </w:pPr>
          </w:p>
        </w:tc>
        <w:tc>
          <w:tcPr>
            <w:tcW w:w="377" w:type="pct"/>
            <w:shd w:val="clear" w:color="auto" w:fill="auto"/>
          </w:tcPr>
          <w:p w:rsidR="00F31FA6" w:rsidRPr="005F5D39" w:rsidP="00F31FA6">
            <w:pPr>
              <w:ind w:right="-72"/>
              <w:jc w:val="right"/>
              <w:rPr>
                <w:rFonts w:ascii="Arial" w:hAnsi="Arial" w:cs="Arial"/>
                <w:sz w:val="14"/>
                <w:szCs w:val="14"/>
              </w:rPr>
            </w:pPr>
          </w:p>
        </w:tc>
        <w:tc>
          <w:tcPr>
            <w:tcW w:w="407" w:type="pct"/>
            <w:gridSpan w:val="2"/>
          </w:tcPr>
          <w:p w:rsidR="00F31FA6" w:rsidRPr="005F5D39" w:rsidP="00F31FA6">
            <w:pPr>
              <w:ind w:right="-72"/>
              <w:jc w:val="right"/>
              <w:rPr>
                <w:rFonts w:ascii="Arial" w:hAnsi="Arial" w:cs="Arial"/>
                <w:sz w:val="14"/>
                <w:szCs w:val="14"/>
              </w:rPr>
            </w:pPr>
          </w:p>
        </w:tc>
        <w:tc>
          <w:tcPr>
            <w:tcW w:w="366" w:type="pct"/>
            <w:gridSpan w:val="2"/>
          </w:tcPr>
          <w:p w:rsidR="00F31FA6" w:rsidRPr="005F5D39" w:rsidP="00F31FA6">
            <w:pPr>
              <w:ind w:right="-72"/>
              <w:jc w:val="right"/>
              <w:rPr>
                <w:rFonts w:ascii="Arial" w:hAnsi="Arial" w:cs="Arial"/>
                <w:sz w:val="14"/>
                <w:szCs w:val="14"/>
              </w:rPr>
            </w:pPr>
          </w:p>
        </w:tc>
        <w:tc>
          <w:tcPr>
            <w:tcW w:w="365" w:type="pct"/>
            <w:gridSpan w:val="2"/>
          </w:tcPr>
          <w:p w:rsidR="00F31FA6" w:rsidRPr="005F5D39" w:rsidP="00F31FA6">
            <w:pPr>
              <w:ind w:right="-72"/>
              <w:jc w:val="right"/>
              <w:rPr>
                <w:rFonts w:ascii="Arial" w:hAnsi="Arial" w:cs="Arial"/>
                <w:sz w:val="14"/>
                <w:szCs w:val="14"/>
              </w:rPr>
            </w:pPr>
          </w:p>
        </w:tc>
        <w:tc>
          <w:tcPr>
            <w:tcW w:w="393" w:type="pct"/>
          </w:tcPr>
          <w:p w:rsidR="00F31FA6" w:rsidRPr="005F5D39" w:rsidP="00F31FA6">
            <w:pPr>
              <w:ind w:right="-72"/>
              <w:jc w:val="right"/>
              <w:rPr>
                <w:rFonts w:ascii="Arial" w:hAnsi="Arial" w:cs="Arial"/>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F31FA6" w:rsidRPr="005F5D39" w:rsidP="00F31FA6">
            <w:pPr>
              <w:ind w:left="427" w:right="-72" w:hanging="140"/>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z w:val="14"/>
                <w:szCs w:val="14"/>
              </w:rPr>
            </w:pPr>
          </w:p>
        </w:tc>
        <w:tc>
          <w:tcPr>
            <w:tcW w:w="1113" w:type="pct"/>
            <w:shd w:val="clear" w:color="auto" w:fill="auto"/>
          </w:tcPr>
          <w:p w:rsidR="00F31FA6" w:rsidRPr="005F5D39" w:rsidP="00F31FA6">
            <w:pPr>
              <w:ind w:left="138" w:right="-72" w:hanging="138"/>
              <w:rPr>
                <w:rFonts w:ascii="Arial" w:hAnsi="Arial" w:cs="Arial"/>
                <w:spacing w:val="-2"/>
                <w:sz w:val="14"/>
                <w:szCs w:val="14"/>
                <w:lang w:val="en-US"/>
              </w:rPr>
            </w:pPr>
          </w:p>
        </w:tc>
        <w:tc>
          <w:tcPr>
            <w:tcW w:w="376" w:type="pct"/>
            <w:shd w:val="clear" w:color="auto" w:fill="auto"/>
          </w:tcPr>
          <w:p w:rsidR="00F31FA6" w:rsidRPr="005F5D39" w:rsidP="00F31FA6">
            <w:pPr>
              <w:ind w:right="-72"/>
              <w:jc w:val="right"/>
              <w:rPr>
                <w:rFonts w:ascii="Arial" w:hAnsi="Arial" w:cs="Arial"/>
                <w:sz w:val="14"/>
                <w:szCs w:val="14"/>
              </w:rPr>
            </w:pPr>
          </w:p>
        </w:tc>
        <w:tc>
          <w:tcPr>
            <w:tcW w:w="377" w:type="pct"/>
            <w:shd w:val="clear" w:color="auto" w:fill="auto"/>
          </w:tcPr>
          <w:p w:rsidR="00F31FA6" w:rsidRPr="005F5D39" w:rsidP="00F31FA6">
            <w:pPr>
              <w:ind w:right="-72"/>
              <w:jc w:val="right"/>
              <w:rPr>
                <w:rFonts w:ascii="Arial" w:hAnsi="Arial" w:cs="Arial"/>
                <w:sz w:val="14"/>
                <w:szCs w:val="14"/>
              </w:rPr>
            </w:pPr>
          </w:p>
        </w:tc>
        <w:tc>
          <w:tcPr>
            <w:tcW w:w="407" w:type="pct"/>
            <w:gridSpan w:val="2"/>
          </w:tcPr>
          <w:p w:rsidR="00F31FA6" w:rsidRPr="005F5D39" w:rsidP="00F31FA6">
            <w:pPr>
              <w:ind w:right="-72"/>
              <w:jc w:val="right"/>
              <w:rPr>
                <w:rFonts w:ascii="Arial" w:hAnsi="Arial" w:cs="Arial"/>
                <w:sz w:val="14"/>
                <w:szCs w:val="14"/>
              </w:rPr>
            </w:pPr>
          </w:p>
        </w:tc>
        <w:tc>
          <w:tcPr>
            <w:tcW w:w="366" w:type="pct"/>
            <w:gridSpan w:val="2"/>
          </w:tcPr>
          <w:p w:rsidR="00F31FA6" w:rsidRPr="005F5D39" w:rsidP="00F31FA6">
            <w:pPr>
              <w:ind w:right="-72"/>
              <w:jc w:val="right"/>
              <w:rPr>
                <w:rFonts w:ascii="Arial" w:hAnsi="Arial" w:cs="Arial"/>
                <w:sz w:val="14"/>
                <w:szCs w:val="14"/>
              </w:rPr>
            </w:pPr>
          </w:p>
        </w:tc>
        <w:tc>
          <w:tcPr>
            <w:tcW w:w="365" w:type="pct"/>
            <w:gridSpan w:val="2"/>
          </w:tcPr>
          <w:p w:rsidR="00F31FA6" w:rsidRPr="005F5D39" w:rsidP="00F31FA6">
            <w:pPr>
              <w:ind w:right="-72"/>
              <w:jc w:val="right"/>
              <w:rPr>
                <w:rFonts w:ascii="Arial" w:hAnsi="Arial" w:cs="Arial"/>
                <w:sz w:val="14"/>
                <w:szCs w:val="14"/>
              </w:rPr>
            </w:pPr>
          </w:p>
        </w:tc>
        <w:tc>
          <w:tcPr>
            <w:tcW w:w="393" w:type="pct"/>
          </w:tcPr>
          <w:p w:rsidR="00F31FA6" w:rsidRPr="005F5D39" w:rsidP="00F31FA6">
            <w:pPr>
              <w:ind w:right="-72"/>
              <w:jc w:val="right"/>
              <w:rPr>
                <w:rFonts w:ascii="Arial" w:hAnsi="Arial" w:cs="Arial"/>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F31FA6" w:rsidRPr="005F5D39" w:rsidP="00F31FA6">
            <w:pPr>
              <w:ind w:left="285" w:right="-72"/>
              <w:rPr>
                <w:rFonts w:ascii="Arial" w:hAnsi="Arial" w:cs="Arial"/>
                <w:snapToGrid w:val="0"/>
                <w:sz w:val="14"/>
                <w:szCs w:val="14"/>
              </w:rPr>
            </w:pPr>
            <w:r>
              <w:rPr>
                <w:rFonts w:ascii="Arial" w:hAnsi="Arial" w:cs="Arial"/>
                <w:snapToGrid w:val="0"/>
                <w:sz w:val="14"/>
                <w:szCs w:val="14"/>
              </w:rPr>
              <w:t>- Phu Yen TTP Joint Stock Company</w:t>
            </w: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r>
              <w:rPr>
                <w:rFonts w:ascii="Arial" w:hAnsi="Arial" w:cs="Arial"/>
                <w:snapToGrid w:val="0"/>
                <w:sz w:val="14"/>
                <w:szCs w:val="14"/>
              </w:rPr>
              <w:t>Vietnam</w:t>
            </w:r>
          </w:p>
        </w:tc>
        <w:tc>
          <w:tcPr>
            <w:tcW w:w="1113" w:type="pct"/>
            <w:shd w:val="clear" w:color="auto" w:fill="auto"/>
          </w:tcPr>
          <w:p w:rsidR="00F31FA6" w:rsidRPr="005F5D39" w:rsidP="00F31FA6">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(construction in progress)</w:t>
            </w:r>
          </w:p>
        </w:tc>
        <w:tc>
          <w:tcPr>
            <w:tcW w:w="376" w:type="pct"/>
            <w:shd w:val="clear" w:color="auto" w:fill="auto"/>
          </w:tcPr>
          <w:p w:rsidR="00F31FA6" w:rsidRPr="005F5D39" w:rsidP="00F31FA6">
            <w:pPr>
              <w:ind w:right="-72"/>
              <w:jc w:val="right"/>
              <w:rPr>
                <w:rFonts w:ascii="Arial" w:hAnsi="Arial" w:cs="Arial"/>
                <w:snapToGrid w:val="0"/>
                <w:sz w:val="14"/>
                <w:szCs w:val="14"/>
              </w:rPr>
            </w:pPr>
            <w:r>
              <w:rPr>
                <w:rFonts w:ascii="Arial" w:hAnsi="Arial" w:cs="Arial"/>
                <w:snapToGrid w:val="0"/>
                <w:sz w:val="14"/>
                <w:szCs w:val="14"/>
              </w:rPr>
              <w:t>-</w:t>
            </w:r>
          </w:p>
        </w:tc>
        <w:tc>
          <w:tcPr>
            <w:tcW w:w="377" w:type="pct"/>
            <w:shd w:val="clear" w:color="auto" w:fill="auto"/>
          </w:tcPr>
          <w:p w:rsidR="00F31FA6" w:rsidRPr="005F5D39" w:rsidP="00F31FA6">
            <w:pPr>
              <w:ind w:right="-72"/>
              <w:jc w:val="right"/>
              <w:rPr>
                <w:rFonts w:ascii="Arial" w:hAnsi="Arial" w:cs="Arial"/>
                <w:snapToGrid w:val="0"/>
                <w:sz w:val="14"/>
                <w:szCs w:val="14"/>
              </w:rPr>
            </w:pPr>
            <w:r>
              <w:rPr>
                <w:rFonts w:ascii="Arial" w:hAnsi="Arial" w:cs="Arial"/>
                <w:snapToGrid w:val="0"/>
                <w:sz w:val="14"/>
                <w:szCs w:val="14"/>
              </w:rPr>
              <w:t>-</w:t>
            </w:r>
          </w:p>
        </w:tc>
        <w:tc>
          <w:tcPr>
            <w:tcW w:w="407" w:type="pct"/>
            <w:gridSpan w:val="2"/>
          </w:tcPr>
          <w:p w:rsidR="00F31FA6" w:rsidRPr="005F5D39" w:rsidP="00F31FA6">
            <w:pPr>
              <w:ind w:right="-72"/>
              <w:jc w:val="right"/>
              <w:rPr>
                <w:rFonts w:ascii="Arial" w:hAnsi="Arial" w:cs="Arial"/>
                <w:snapToGrid w:val="0"/>
                <w:sz w:val="14"/>
                <w:szCs w:val="14"/>
              </w:rPr>
            </w:pPr>
            <w:r w:rsidR="0010026F">
              <w:rPr>
                <w:rFonts w:ascii="Arial" w:hAnsi="Arial" w:cs="Arial"/>
                <w:snapToGrid w:val="0"/>
                <w:sz w:val="14"/>
                <w:szCs w:val="14"/>
              </w:rPr>
              <w:t>79.98</w:t>
            </w:r>
          </w:p>
        </w:tc>
        <w:tc>
          <w:tcPr>
            <w:tcW w:w="366" w:type="pct"/>
            <w:gridSpan w:val="2"/>
          </w:tcPr>
          <w:p w:rsidR="00F31FA6" w:rsidRPr="005F5D39" w:rsidP="00F31FA6">
            <w:pPr>
              <w:ind w:right="-72"/>
              <w:jc w:val="right"/>
              <w:rPr>
                <w:rFonts w:ascii="Arial" w:hAnsi="Arial" w:cs="Arial"/>
                <w:snapToGrid w:val="0"/>
                <w:sz w:val="14"/>
                <w:szCs w:val="14"/>
              </w:rPr>
            </w:pPr>
            <w:r>
              <w:rPr>
                <w:rFonts w:ascii="Arial" w:hAnsi="Arial" w:cs="Arial"/>
                <w:snapToGrid w:val="0"/>
                <w:sz w:val="14"/>
                <w:szCs w:val="14"/>
              </w:rPr>
              <w:t>-</w:t>
            </w:r>
          </w:p>
        </w:tc>
        <w:tc>
          <w:tcPr>
            <w:tcW w:w="365" w:type="pct"/>
            <w:gridSpan w:val="2"/>
          </w:tcPr>
          <w:p w:rsidR="00F31FA6" w:rsidRPr="005F5D39" w:rsidP="00F31FA6">
            <w:pPr>
              <w:ind w:right="-72"/>
              <w:jc w:val="right"/>
              <w:rPr>
                <w:rFonts w:ascii="Arial" w:hAnsi="Arial" w:cs="Arial"/>
                <w:snapToGrid w:val="0"/>
                <w:sz w:val="14"/>
                <w:szCs w:val="14"/>
              </w:rPr>
            </w:pPr>
            <w:r>
              <w:rPr>
                <w:rFonts w:ascii="Arial" w:hAnsi="Arial" w:cs="Arial"/>
                <w:snapToGrid w:val="0"/>
                <w:sz w:val="14"/>
                <w:szCs w:val="14"/>
              </w:rPr>
              <w:t>20.0</w:t>
            </w:r>
            <w:r w:rsidR="0010026F">
              <w:rPr>
                <w:rFonts w:ascii="Arial" w:hAnsi="Arial" w:cs="Arial"/>
                <w:snapToGrid w:val="0"/>
                <w:sz w:val="14"/>
                <w:szCs w:val="14"/>
              </w:rPr>
              <w:t>2</w:t>
            </w:r>
          </w:p>
        </w:tc>
        <w:tc>
          <w:tcPr>
            <w:tcW w:w="393" w:type="pct"/>
          </w:tcPr>
          <w:p w:rsidR="00F31FA6" w:rsidRPr="005F5D39" w:rsidP="00F31FA6">
            <w:pPr>
              <w:ind w:right="-72"/>
              <w:jc w:val="right"/>
              <w:rPr>
                <w:rFonts w:ascii="Arial" w:hAnsi="Arial" w:cs="Arial"/>
                <w:snapToGrid w:val="0"/>
                <w:sz w:val="14"/>
                <w:szCs w:val="14"/>
              </w:rPr>
            </w:pPr>
            <w:r>
              <w:rPr>
                <w:rFonts w:ascii="Arial" w:hAnsi="Arial" w:cs="Arial"/>
                <w:snapToGrid w:val="0"/>
                <w:sz w:val="14"/>
                <w:szCs w:val="14"/>
              </w:rPr>
              <w:t>-</w:t>
            </w:r>
          </w:p>
        </w:tc>
      </w:tr>
      <w:tr w:rsidTr="008637B5">
        <w:tblPrEx>
          <w:tblW w:w="4829" w:type="pct"/>
          <w:tblInd w:w="426" w:type="dxa"/>
          <w:tblLayout w:type="fixed"/>
          <w:tblLook w:val="04A0"/>
        </w:tblPrEx>
        <w:trPr>
          <w:gridAfter w:val="1"/>
          <w:trHeight w:val="20"/>
        </w:trPr>
        <w:tc>
          <w:tcPr>
            <w:tcW w:w="1117" w:type="pct"/>
            <w:shd w:val="clear" w:color="auto" w:fill="auto"/>
          </w:tcPr>
          <w:p w:rsidR="00F31FA6" w:rsidRPr="005F5D39" w:rsidP="00F31FA6">
            <w:pPr>
              <w:ind w:left="427" w:right="-72" w:hanging="140"/>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z w:val="14"/>
                <w:szCs w:val="14"/>
              </w:rPr>
            </w:pPr>
          </w:p>
        </w:tc>
        <w:tc>
          <w:tcPr>
            <w:tcW w:w="1113" w:type="pct"/>
            <w:shd w:val="clear" w:color="auto" w:fill="auto"/>
          </w:tcPr>
          <w:p w:rsidR="00F31FA6" w:rsidRPr="005F5D39" w:rsidP="00F31FA6">
            <w:pPr>
              <w:ind w:left="138" w:right="-72" w:hanging="138"/>
              <w:rPr>
                <w:rFonts w:ascii="Arial" w:hAnsi="Arial" w:cs="Arial"/>
                <w:spacing w:val="-2"/>
                <w:sz w:val="14"/>
                <w:szCs w:val="14"/>
                <w:lang w:val="en-US"/>
              </w:rPr>
            </w:pPr>
          </w:p>
        </w:tc>
        <w:tc>
          <w:tcPr>
            <w:tcW w:w="376" w:type="pct"/>
            <w:shd w:val="clear" w:color="auto" w:fill="auto"/>
          </w:tcPr>
          <w:p w:rsidR="00F31FA6" w:rsidRPr="005F5D39" w:rsidP="00F31FA6">
            <w:pPr>
              <w:ind w:right="-72"/>
              <w:jc w:val="right"/>
              <w:rPr>
                <w:rFonts w:ascii="Arial" w:hAnsi="Arial" w:cs="Arial"/>
                <w:sz w:val="14"/>
                <w:szCs w:val="14"/>
              </w:rPr>
            </w:pPr>
          </w:p>
        </w:tc>
        <w:tc>
          <w:tcPr>
            <w:tcW w:w="377" w:type="pct"/>
            <w:shd w:val="clear" w:color="auto" w:fill="auto"/>
          </w:tcPr>
          <w:p w:rsidR="00F31FA6" w:rsidRPr="005F5D39" w:rsidP="00F31FA6">
            <w:pPr>
              <w:ind w:right="-72"/>
              <w:jc w:val="right"/>
              <w:rPr>
                <w:rFonts w:ascii="Arial" w:hAnsi="Arial" w:cs="Arial"/>
                <w:sz w:val="14"/>
                <w:szCs w:val="14"/>
              </w:rPr>
            </w:pPr>
          </w:p>
        </w:tc>
        <w:tc>
          <w:tcPr>
            <w:tcW w:w="407" w:type="pct"/>
            <w:gridSpan w:val="2"/>
          </w:tcPr>
          <w:p w:rsidR="00F31FA6" w:rsidRPr="005F5D39" w:rsidP="00F31FA6">
            <w:pPr>
              <w:ind w:right="-72"/>
              <w:jc w:val="right"/>
              <w:rPr>
                <w:rFonts w:ascii="Arial" w:hAnsi="Arial" w:cs="Arial"/>
                <w:sz w:val="14"/>
                <w:szCs w:val="14"/>
              </w:rPr>
            </w:pPr>
          </w:p>
        </w:tc>
        <w:tc>
          <w:tcPr>
            <w:tcW w:w="366" w:type="pct"/>
            <w:gridSpan w:val="2"/>
          </w:tcPr>
          <w:p w:rsidR="00F31FA6" w:rsidRPr="005F5D39" w:rsidP="00F31FA6">
            <w:pPr>
              <w:ind w:right="-72"/>
              <w:jc w:val="right"/>
              <w:rPr>
                <w:rFonts w:ascii="Arial" w:hAnsi="Arial" w:cs="Arial"/>
                <w:sz w:val="14"/>
                <w:szCs w:val="14"/>
              </w:rPr>
            </w:pPr>
          </w:p>
        </w:tc>
        <w:tc>
          <w:tcPr>
            <w:tcW w:w="365" w:type="pct"/>
            <w:gridSpan w:val="2"/>
          </w:tcPr>
          <w:p w:rsidR="00F31FA6" w:rsidRPr="005F5D39" w:rsidP="00F31FA6">
            <w:pPr>
              <w:ind w:right="-72"/>
              <w:jc w:val="right"/>
              <w:rPr>
                <w:rFonts w:ascii="Arial" w:hAnsi="Arial" w:cs="Arial"/>
                <w:sz w:val="14"/>
                <w:szCs w:val="14"/>
              </w:rPr>
            </w:pPr>
          </w:p>
        </w:tc>
        <w:tc>
          <w:tcPr>
            <w:tcW w:w="393" w:type="pct"/>
          </w:tcPr>
          <w:p w:rsidR="00F31FA6" w:rsidRPr="005F5D39" w:rsidP="00F31FA6">
            <w:pPr>
              <w:ind w:right="-72"/>
              <w:jc w:val="right"/>
              <w:rPr>
                <w:rFonts w:ascii="Arial" w:hAnsi="Arial" w:cs="Arial"/>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C16B2A" w:rsidP="00F31FA6">
            <w:pPr>
              <w:ind w:left="427" w:right="-72" w:hanging="140"/>
              <w:rPr>
                <w:rFonts w:ascii="Arial" w:hAnsi="Arial" w:cs="Arial"/>
                <w:snapToGrid w:val="0"/>
                <w:sz w:val="14"/>
                <w:szCs w:val="14"/>
              </w:rPr>
            </w:pPr>
            <w:r w:rsidRPr="005F5D39" w:rsidR="00F31FA6">
              <w:rPr>
                <w:rFonts w:ascii="Arial" w:hAnsi="Arial" w:cs="Arial"/>
                <w:snapToGrid w:val="0"/>
                <w:sz w:val="14"/>
                <w:szCs w:val="14"/>
              </w:rPr>
              <w:t xml:space="preserve">B.Grimm Renewable Power 3 Limited </w:t>
            </w:r>
          </w:p>
          <w:p w:rsidR="00F31FA6" w:rsidRPr="005F5D39" w:rsidP="00C16B2A">
            <w:pPr>
              <w:ind w:left="427" w:right="-72" w:firstLine="2"/>
              <w:rPr>
                <w:rFonts w:ascii="Arial" w:hAnsi="Arial" w:cs="Arial"/>
                <w:snapToGrid w:val="0"/>
                <w:sz w:val="14"/>
                <w:szCs w:val="14"/>
              </w:rPr>
            </w:pPr>
            <w:r w:rsidRPr="005F5D39">
              <w:rPr>
                <w:rFonts w:ascii="Arial" w:hAnsi="Arial" w:cs="Arial"/>
                <w:snapToGrid w:val="0"/>
                <w:sz w:val="14"/>
                <w:szCs w:val="14"/>
              </w:rPr>
              <w:t xml:space="preserve">(formerly B.Grimm Oriental Renewable Power 3 Limited)  </w:t>
            </w:r>
            <w:r w:rsidRPr="005F5D39">
              <w:rPr>
                <w:rFonts w:ascii="Arial" w:hAnsi="Arial" w:cs="Arial"/>
                <w:snapToGrid w:val="0"/>
                <w:sz w:val="14"/>
                <w:szCs w:val="14"/>
                <w:cs/>
              </w:rPr>
              <w:t xml:space="preserve"> </w:t>
            </w:r>
          </w:p>
        </w:tc>
        <w:tc>
          <w:tcPr>
            <w:tcW w:w="484" w:type="pct"/>
            <w:shd w:val="nil" w:color="auto" w:fill="auto"/>
          </w:tcPr>
          <w:p w:rsidR="00F31FA6" w:rsidRPr="005F5D39" w:rsidP="00F31FA6">
            <w:pPr>
              <w:ind w:left="138" w:right="-72" w:hanging="138"/>
              <w:jc w:val="center"/>
              <w:rPr>
                <w:rFonts w:ascii="Arial" w:hAnsi="Arial" w:cs="Arial"/>
                <w:sz w:val="14"/>
                <w:szCs w:val="14"/>
              </w:rPr>
            </w:pPr>
            <w:r w:rsidRPr="005F5D39">
              <w:rPr>
                <w:rFonts w:ascii="Arial" w:hAnsi="Arial" w:cs="Arial"/>
                <w:sz w:val="14"/>
                <w:szCs w:val="14"/>
              </w:rPr>
              <w:t>Thailand</w:t>
            </w:r>
          </w:p>
        </w:tc>
        <w:tc>
          <w:tcPr>
            <w:tcW w:w="1113" w:type="pct"/>
            <w:shd w:val="clear" w:color="auto" w:fill="auto"/>
          </w:tcPr>
          <w:p w:rsidR="00F31FA6" w:rsidRPr="005F5D39" w:rsidP="00F31FA6">
            <w:pPr>
              <w:ind w:left="138" w:right="-72" w:hanging="138"/>
              <w:rPr>
                <w:rFonts w:ascii="Arial" w:hAnsi="Arial" w:cs="Arial"/>
                <w:spacing w:val="-2"/>
                <w:sz w:val="14"/>
                <w:szCs w:val="14"/>
                <w:lang w:val="en-US"/>
              </w:rPr>
            </w:pPr>
            <w:r w:rsidRPr="005F5D39">
              <w:rPr>
                <w:rFonts w:ascii="Arial" w:hAnsi="Arial" w:cs="Arial"/>
                <w:snapToGrid w:val="0"/>
                <w:sz w:val="14"/>
                <w:szCs w:val="14"/>
              </w:rPr>
              <w:t>Electricity generating (has not yet commenced its normal operation)</w:t>
            </w:r>
          </w:p>
        </w:tc>
        <w:tc>
          <w:tcPr>
            <w:tcW w:w="376" w:type="pct"/>
            <w:shd w:val="clear" w:color="auto" w:fill="auto"/>
          </w:tcPr>
          <w:p w:rsidR="00F31FA6" w:rsidRPr="005F5D39" w:rsidP="00F31FA6">
            <w:pPr>
              <w:ind w:right="-72"/>
              <w:jc w:val="right"/>
              <w:rPr>
                <w:rFonts w:ascii="Arial" w:hAnsi="Arial" w:cs="Arial"/>
                <w:sz w:val="14"/>
                <w:szCs w:val="14"/>
              </w:rPr>
            </w:pPr>
            <w:r w:rsidRPr="005F5D39">
              <w:rPr>
                <w:rFonts w:ascii="Arial" w:hAnsi="Arial" w:cs="Arial"/>
                <w:sz w:val="14"/>
                <w:szCs w:val="14"/>
              </w:rPr>
              <w:t>91.31</w:t>
            </w:r>
          </w:p>
        </w:tc>
        <w:tc>
          <w:tcPr>
            <w:tcW w:w="377" w:type="pct"/>
            <w:shd w:val="clear" w:color="auto" w:fill="auto"/>
          </w:tcPr>
          <w:p w:rsidR="00F31FA6" w:rsidRPr="005F5D39" w:rsidP="00F31FA6">
            <w:pPr>
              <w:ind w:right="-72"/>
              <w:jc w:val="right"/>
              <w:rPr>
                <w:rFonts w:ascii="Arial" w:hAnsi="Arial" w:cs="Arial"/>
                <w:sz w:val="14"/>
                <w:szCs w:val="14"/>
              </w:rPr>
            </w:pPr>
            <w:r w:rsidRPr="005F5D39">
              <w:rPr>
                <w:rFonts w:ascii="Arial" w:hAnsi="Arial" w:cs="Arial"/>
                <w:sz w:val="14"/>
                <w:szCs w:val="14"/>
              </w:rPr>
              <w:t>91.31</w:t>
            </w:r>
          </w:p>
        </w:tc>
        <w:tc>
          <w:tcPr>
            <w:tcW w:w="407" w:type="pct"/>
            <w:gridSpan w:val="2"/>
          </w:tcPr>
          <w:p w:rsidR="00F31FA6" w:rsidRPr="005F5D39" w:rsidP="00F31FA6">
            <w:pPr>
              <w:ind w:right="-72"/>
              <w:jc w:val="right"/>
              <w:rPr>
                <w:rFonts w:ascii="Arial" w:hAnsi="Arial" w:cs="Arial"/>
                <w:sz w:val="14"/>
                <w:szCs w:val="14"/>
              </w:rPr>
            </w:pPr>
            <w:r w:rsidRPr="005F5D39">
              <w:rPr>
                <w:rFonts w:ascii="Arial" w:hAnsi="Arial" w:cs="Arial"/>
                <w:sz w:val="14"/>
                <w:szCs w:val="14"/>
                <w:cs/>
              </w:rPr>
              <w:t>99.97</w:t>
            </w:r>
          </w:p>
        </w:tc>
        <w:tc>
          <w:tcPr>
            <w:tcW w:w="366" w:type="pct"/>
            <w:gridSpan w:val="2"/>
          </w:tcPr>
          <w:p w:rsidR="00F31FA6" w:rsidRPr="005F5D39" w:rsidP="00F31FA6">
            <w:pPr>
              <w:ind w:right="-72"/>
              <w:jc w:val="right"/>
              <w:rPr>
                <w:rFonts w:ascii="Arial" w:hAnsi="Arial" w:cs="Arial"/>
                <w:sz w:val="14"/>
                <w:szCs w:val="14"/>
              </w:rPr>
            </w:pPr>
            <w:r w:rsidRPr="005F5D39">
              <w:rPr>
                <w:rFonts w:ascii="Arial" w:hAnsi="Arial" w:cs="Arial"/>
                <w:sz w:val="14"/>
                <w:szCs w:val="14"/>
                <w:cs/>
              </w:rPr>
              <w:t>99.97</w:t>
            </w:r>
          </w:p>
        </w:tc>
        <w:tc>
          <w:tcPr>
            <w:tcW w:w="365" w:type="pct"/>
            <w:gridSpan w:val="2"/>
          </w:tcPr>
          <w:p w:rsidR="00F31FA6" w:rsidRPr="005F5D39" w:rsidP="00F31FA6">
            <w:pPr>
              <w:ind w:right="-72"/>
              <w:jc w:val="right"/>
              <w:rPr>
                <w:rFonts w:ascii="Arial" w:hAnsi="Arial" w:cs="Arial"/>
                <w:sz w:val="14"/>
                <w:szCs w:val="14"/>
              </w:rPr>
            </w:pPr>
            <w:r w:rsidRPr="005F5D39">
              <w:rPr>
                <w:rFonts w:ascii="Arial" w:hAnsi="Arial" w:cs="Arial"/>
                <w:sz w:val="14"/>
                <w:szCs w:val="14"/>
                <w:cs/>
              </w:rPr>
              <w:t>0.03</w:t>
            </w:r>
          </w:p>
        </w:tc>
        <w:tc>
          <w:tcPr>
            <w:tcW w:w="393" w:type="pct"/>
          </w:tcPr>
          <w:p w:rsidR="00F31FA6" w:rsidRPr="005F5D39" w:rsidP="00F31FA6">
            <w:pPr>
              <w:ind w:right="-72"/>
              <w:jc w:val="right"/>
              <w:rPr>
                <w:rFonts w:ascii="Arial" w:hAnsi="Arial" w:cs="Arial"/>
                <w:sz w:val="14"/>
                <w:szCs w:val="14"/>
              </w:rPr>
            </w:pPr>
            <w:r w:rsidRPr="005F5D39">
              <w:rPr>
                <w:rFonts w:ascii="Arial" w:hAnsi="Arial" w:cs="Arial"/>
                <w:sz w:val="14"/>
                <w:szCs w:val="14"/>
                <w:cs/>
              </w:rPr>
              <w:t>0.03</w:t>
            </w:r>
          </w:p>
        </w:tc>
      </w:tr>
      <w:tr w:rsidTr="008637B5">
        <w:tblPrEx>
          <w:tblW w:w="4829" w:type="pct"/>
          <w:tblInd w:w="426" w:type="dxa"/>
          <w:tblLayout w:type="fixed"/>
          <w:tblLook w:val="04A0"/>
        </w:tblPrEx>
        <w:trPr>
          <w:gridAfter w:val="1"/>
          <w:trHeight w:val="20"/>
        </w:trPr>
        <w:tc>
          <w:tcPr>
            <w:tcW w:w="1117" w:type="pct"/>
            <w:shd w:val="clear" w:color="auto" w:fill="auto"/>
          </w:tcPr>
          <w:p w:rsidR="00F31FA6" w:rsidRPr="005F5D39" w:rsidP="00F31FA6">
            <w:pPr>
              <w:ind w:left="427" w:right="-72" w:hanging="140"/>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z w:val="14"/>
                <w:szCs w:val="14"/>
              </w:rPr>
            </w:pPr>
          </w:p>
        </w:tc>
        <w:tc>
          <w:tcPr>
            <w:tcW w:w="1113" w:type="pct"/>
            <w:shd w:val="clear" w:color="auto" w:fill="auto"/>
          </w:tcPr>
          <w:p w:rsidR="00F31FA6" w:rsidRPr="005F5D39" w:rsidP="00F31FA6">
            <w:pPr>
              <w:ind w:left="138" w:right="-72" w:hanging="138"/>
              <w:rPr>
                <w:rFonts w:ascii="Arial" w:hAnsi="Arial" w:cs="Arial"/>
                <w:spacing w:val="-2"/>
                <w:sz w:val="14"/>
                <w:szCs w:val="14"/>
                <w:lang w:val="en-US"/>
              </w:rPr>
            </w:pPr>
          </w:p>
        </w:tc>
        <w:tc>
          <w:tcPr>
            <w:tcW w:w="376" w:type="pct"/>
            <w:shd w:val="clear" w:color="auto" w:fill="auto"/>
          </w:tcPr>
          <w:p w:rsidR="00F31FA6" w:rsidRPr="005F5D39" w:rsidP="00F31FA6">
            <w:pPr>
              <w:ind w:right="-72"/>
              <w:jc w:val="right"/>
              <w:rPr>
                <w:rFonts w:ascii="Arial" w:hAnsi="Arial" w:cs="Arial"/>
                <w:sz w:val="14"/>
                <w:szCs w:val="14"/>
              </w:rPr>
            </w:pPr>
          </w:p>
        </w:tc>
        <w:tc>
          <w:tcPr>
            <w:tcW w:w="377" w:type="pct"/>
            <w:shd w:val="clear" w:color="auto" w:fill="auto"/>
          </w:tcPr>
          <w:p w:rsidR="00F31FA6" w:rsidRPr="005F5D39" w:rsidP="00F31FA6">
            <w:pPr>
              <w:ind w:right="-72"/>
              <w:jc w:val="right"/>
              <w:rPr>
                <w:rFonts w:ascii="Arial" w:hAnsi="Arial" w:cs="Arial"/>
                <w:sz w:val="14"/>
                <w:szCs w:val="14"/>
              </w:rPr>
            </w:pPr>
          </w:p>
        </w:tc>
        <w:tc>
          <w:tcPr>
            <w:tcW w:w="407" w:type="pct"/>
            <w:gridSpan w:val="2"/>
          </w:tcPr>
          <w:p w:rsidR="00F31FA6" w:rsidRPr="005F5D39" w:rsidP="00F31FA6">
            <w:pPr>
              <w:ind w:right="-72"/>
              <w:jc w:val="right"/>
              <w:rPr>
                <w:rFonts w:ascii="Arial" w:hAnsi="Arial" w:cs="Arial"/>
                <w:sz w:val="14"/>
                <w:szCs w:val="14"/>
              </w:rPr>
            </w:pPr>
          </w:p>
        </w:tc>
        <w:tc>
          <w:tcPr>
            <w:tcW w:w="366" w:type="pct"/>
            <w:gridSpan w:val="2"/>
          </w:tcPr>
          <w:p w:rsidR="00F31FA6" w:rsidRPr="005F5D39" w:rsidP="00F31FA6">
            <w:pPr>
              <w:ind w:right="-72"/>
              <w:jc w:val="right"/>
              <w:rPr>
                <w:rFonts w:ascii="Arial" w:hAnsi="Arial" w:cs="Arial"/>
                <w:sz w:val="14"/>
                <w:szCs w:val="14"/>
              </w:rPr>
            </w:pPr>
          </w:p>
        </w:tc>
        <w:tc>
          <w:tcPr>
            <w:tcW w:w="365" w:type="pct"/>
            <w:gridSpan w:val="2"/>
          </w:tcPr>
          <w:p w:rsidR="00F31FA6" w:rsidRPr="005F5D39" w:rsidP="00F31FA6">
            <w:pPr>
              <w:ind w:right="-72"/>
              <w:jc w:val="right"/>
              <w:rPr>
                <w:rFonts w:ascii="Arial" w:hAnsi="Arial" w:cs="Arial"/>
                <w:sz w:val="14"/>
                <w:szCs w:val="14"/>
              </w:rPr>
            </w:pPr>
          </w:p>
        </w:tc>
        <w:tc>
          <w:tcPr>
            <w:tcW w:w="393" w:type="pct"/>
          </w:tcPr>
          <w:p w:rsidR="00F31FA6" w:rsidRPr="005F5D39" w:rsidP="00F31FA6">
            <w:pPr>
              <w:ind w:right="-72"/>
              <w:jc w:val="right"/>
              <w:rPr>
                <w:rFonts w:ascii="Arial" w:hAnsi="Arial" w:cs="Arial"/>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C16B2A" w:rsidP="00F31FA6">
            <w:pPr>
              <w:ind w:left="427" w:right="-72" w:hanging="140"/>
              <w:rPr>
                <w:rFonts w:ascii="Arial" w:hAnsi="Arial" w:cs="Arial"/>
                <w:snapToGrid w:val="0"/>
                <w:sz w:val="14"/>
                <w:szCs w:val="14"/>
              </w:rPr>
            </w:pPr>
            <w:r w:rsidRPr="005F5D39" w:rsidR="00F31FA6">
              <w:rPr>
                <w:rFonts w:ascii="Arial" w:hAnsi="Arial" w:cs="Arial"/>
                <w:snapToGrid w:val="0"/>
                <w:sz w:val="14"/>
                <w:szCs w:val="14"/>
              </w:rPr>
              <w:t xml:space="preserve">B.Grimm Renewable Power 4 Limited </w:t>
            </w:r>
          </w:p>
          <w:p w:rsidR="00F31FA6" w:rsidRPr="005F5D39" w:rsidP="00C16B2A">
            <w:pPr>
              <w:ind w:left="427" w:right="-72" w:firstLine="2"/>
              <w:rPr>
                <w:rFonts w:ascii="Arial" w:hAnsi="Arial" w:cs="Arial"/>
                <w:snapToGrid w:val="0"/>
                <w:sz w:val="14"/>
                <w:szCs w:val="14"/>
              </w:rPr>
            </w:pPr>
            <w:r w:rsidRPr="005F5D39">
              <w:rPr>
                <w:rFonts w:ascii="Arial" w:hAnsi="Arial" w:cs="Arial"/>
                <w:snapToGrid w:val="0"/>
                <w:sz w:val="14"/>
                <w:szCs w:val="14"/>
              </w:rPr>
              <w:t xml:space="preserve">(formerly B.Grimm Oriental Renewable Power 4 Limited)  </w:t>
            </w:r>
            <w:r w:rsidRPr="005F5D39">
              <w:rPr>
                <w:rFonts w:ascii="Arial" w:hAnsi="Arial" w:cs="Arial"/>
                <w:snapToGrid w:val="0"/>
                <w:sz w:val="14"/>
                <w:szCs w:val="14"/>
                <w:cs/>
              </w:rPr>
              <w:t xml:space="preserve"> </w:t>
            </w:r>
          </w:p>
        </w:tc>
        <w:tc>
          <w:tcPr>
            <w:tcW w:w="484" w:type="pct"/>
            <w:shd w:val="nil" w:color="auto" w:fill="auto"/>
          </w:tcPr>
          <w:p w:rsidR="00F31FA6" w:rsidRPr="005F5D39" w:rsidP="00F31FA6">
            <w:pPr>
              <w:ind w:left="138" w:right="-72" w:hanging="138"/>
              <w:jc w:val="center"/>
              <w:rPr>
                <w:rFonts w:ascii="Arial" w:hAnsi="Arial" w:cs="Arial"/>
                <w:sz w:val="14"/>
                <w:szCs w:val="14"/>
              </w:rPr>
            </w:pPr>
            <w:r w:rsidRPr="005F5D39">
              <w:rPr>
                <w:rFonts w:ascii="Arial" w:hAnsi="Arial" w:cs="Arial"/>
                <w:sz w:val="14"/>
                <w:szCs w:val="14"/>
              </w:rPr>
              <w:t>Thailand</w:t>
            </w:r>
          </w:p>
        </w:tc>
        <w:tc>
          <w:tcPr>
            <w:tcW w:w="1113" w:type="pct"/>
            <w:shd w:val="clear" w:color="auto" w:fill="auto"/>
          </w:tcPr>
          <w:p w:rsidR="00F31FA6" w:rsidRPr="005F5D39" w:rsidP="00F31FA6">
            <w:pPr>
              <w:ind w:left="138" w:right="-72" w:hanging="138"/>
              <w:rPr>
                <w:rFonts w:ascii="Arial" w:hAnsi="Arial" w:cs="Arial"/>
                <w:spacing w:val="-2"/>
                <w:sz w:val="14"/>
                <w:szCs w:val="14"/>
                <w:lang w:val="en-US"/>
              </w:rPr>
            </w:pPr>
            <w:r w:rsidRPr="005F5D39">
              <w:rPr>
                <w:rFonts w:ascii="Arial" w:hAnsi="Arial" w:cs="Arial"/>
                <w:snapToGrid w:val="0"/>
                <w:sz w:val="14"/>
                <w:szCs w:val="14"/>
              </w:rPr>
              <w:t>Electricity generating (has not yet commenced its normal operation)</w:t>
            </w:r>
          </w:p>
        </w:tc>
        <w:tc>
          <w:tcPr>
            <w:tcW w:w="376" w:type="pct"/>
            <w:shd w:val="clear" w:color="auto" w:fill="auto"/>
          </w:tcPr>
          <w:p w:rsidR="00F31FA6" w:rsidRPr="005F5D39" w:rsidP="00F31FA6">
            <w:pPr>
              <w:ind w:right="-72"/>
              <w:jc w:val="right"/>
              <w:rPr>
                <w:rFonts w:ascii="Arial" w:hAnsi="Arial" w:cs="Arial"/>
                <w:sz w:val="14"/>
                <w:szCs w:val="14"/>
              </w:rPr>
            </w:pPr>
            <w:r w:rsidRPr="005F5D39">
              <w:rPr>
                <w:rFonts w:ascii="Arial" w:hAnsi="Arial" w:cs="Arial"/>
                <w:sz w:val="14"/>
                <w:szCs w:val="14"/>
              </w:rPr>
              <w:t>91.31</w:t>
            </w:r>
          </w:p>
        </w:tc>
        <w:tc>
          <w:tcPr>
            <w:tcW w:w="377" w:type="pct"/>
            <w:shd w:val="clear" w:color="auto" w:fill="auto"/>
          </w:tcPr>
          <w:p w:rsidR="00F31FA6" w:rsidRPr="005F5D39" w:rsidP="00F31FA6">
            <w:pPr>
              <w:ind w:right="-72"/>
              <w:jc w:val="right"/>
              <w:rPr>
                <w:rFonts w:ascii="Arial" w:hAnsi="Arial" w:cs="Arial"/>
                <w:sz w:val="14"/>
                <w:szCs w:val="14"/>
              </w:rPr>
            </w:pPr>
            <w:r w:rsidRPr="005F5D39">
              <w:rPr>
                <w:rFonts w:ascii="Arial" w:hAnsi="Arial" w:cs="Arial"/>
                <w:sz w:val="14"/>
                <w:szCs w:val="14"/>
              </w:rPr>
              <w:t>91.31</w:t>
            </w:r>
          </w:p>
        </w:tc>
        <w:tc>
          <w:tcPr>
            <w:tcW w:w="407" w:type="pct"/>
            <w:gridSpan w:val="2"/>
          </w:tcPr>
          <w:p w:rsidR="00F31FA6" w:rsidRPr="005F5D39" w:rsidP="00F31FA6">
            <w:pPr>
              <w:ind w:right="-72"/>
              <w:jc w:val="right"/>
              <w:rPr>
                <w:rFonts w:ascii="Arial" w:hAnsi="Arial" w:cs="Arial"/>
                <w:sz w:val="14"/>
                <w:szCs w:val="14"/>
              </w:rPr>
            </w:pPr>
            <w:r w:rsidRPr="005F5D39">
              <w:rPr>
                <w:rFonts w:ascii="Arial" w:hAnsi="Arial" w:cs="Arial"/>
                <w:sz w:val="14"/>
                <w:szCs w:val="14"/>
                <w:cs/>
              </w:rPr>
              <w:t>99.97</w:t>
            </w:r>
          </w:p>
        </w:tc>
        <w:tc>
          <w:tcPr>
            <w:tcW w:w="366" w:type="pct"/>
            <w:gridSpan w:val="2"/>
          </w:tcPr>
          <w:p w:rsidR="00F31FA6" w:rsidRPr="005F5D39" w:rsidP="00F31FA6">
            <w:pPr>
              <w:ind w:right="-72"/>
              <w:jc w:val="right"/>
              <w:rPr>
                <w:rFonts w:ascii="Arial" w:hAnsi="Arial" w:cs="Arial"/>
                <w:sz w:val="14"/>
                <w:szCs w:val="14"/>
              </w:rPr>
            </w:pPr>
            <w:r w:rsidRPr="005F5D39">
              <w:rPr>
                <w:rFonts w:ascii="Arial" w:hAnsi="Arial" w:cs="Arial"/>
                <w:sz w:val="14"/>
                <w:szCs w:val="14"/>
                <w:cs/>
              </w:rPr>
              <w:t>99.97</w:t>
            </w:r>
          </w:p>
        </w:tc>
        <w:tc>
          <w:tcPr>
            <w:tcW w:w="365" w:type="pct"/>
            <w:gridSpan w:val="2"/>
          </w:tcPr>
          <w:p w:rsidR="00F31FA6" w:rsidRPr="005F5D39" w:rsidP="00F31FA6">
            <w:pPr>
              <w:ind w:right="-72"/>
              <w:jc w:val="right"/>
              <w:rPr>
                <w:rFonts w:ascii="Arial" w:hAnsi="Arial" w:cs="Arial"/>
                <w:sz w:val="14"/>
                <w:szCs w:val="14"/>
              </w:rPr>
            </w:pPr>
            <w:r w:rsidRPr="005F5D39">
              <w:rPr>
                <w:rFonts w:ascii="Arial" w:hAnsi="Arial" w:cs="Arial"/>
                <w:sz w:val="14"/>
                <w:szCs w:val="14"/>
                <w:cs/>
              </w:rPr>
              <w:t>0.03</w:t>
            </w:r>
          </w:p>
        </w:tc>
        <w:tc>
          <w:tcPr>
            <w:tcW w:w="393" w:type="pct"/>
          </w:tcPr>
          <w:p w:rsidR="00F31FA6" w:rsidRPr="005F5D39" w:rsidP="00F31FA6">
            <w:pPr>
              <w:ind w:right="-72"/>
              <w:jc w:val="right"/>
              <w:rPr>
                <w:rFonts w:ascii="Arial" w:hAnsi="Arial" w:cs="Arial"/>
                <w:sz w:val="14"/>
                <w:szCs w:val="14"/>
              </w:rPr>
            </w:pPr>
            <w:r w:rsidRPr="005F5D39">
              <w:rPr>
                <w:rFonts w:ascii="Arial" w:hAnsi="Arial" w:cs="Arial"/>
                <w:sz w:val="14"/>
                <w:szCs w:val="14"/>
                <w:cs/>
              </w:rPr>
              <w:t>0.03</w:t>
            </w:r>
          </w:p>
        </w:tc>
      </w:tr>
      <w:tr w:rsidTr="008637B5">
        <w:tblPrEx>
          <w:tblW w:w="4829" w:type="pct"/>
          <w:tblInd w:w="426" w:type="dxa"/>
          <w:tblLayout w:type="fixed"/>
          <w:tblLook w:val="04A0"/>
        </w:tblPrEx>
        <w:trPr>
          <w:gridAfter w:val="1"/>
          <w:trHeight w:val="20"/>
        </w:trPr>
        <w:tc>
          <w:tcPr>
            <w:tcW w:w="1117" w:type="pct"/>
            <w:shd w:val="clear" w:color="auto" w:fill="auto"/>
          </w:tcPr>
          <w:p w:rsidR="00F31FA6" w:rsidRPr="005F5D39" w:rsidP="00F31FA6">
            <w:pPr>
              <w:ind w:left="427" w:right="-72" w:hanging="140"/>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z w:val="14"/>
                <w:szCs w:val="14"/>
              </w:rPr>
            </w:pPr>
          </w:p>
        </w:tc>
        <w:tc>
          <w:tcPr>
            <w:tcW w:w="1113" w:type="pct"/>
            <w:shd w:val="clear" w:color="auto" w:fill="auto"/>
          </w:tcPr>
          <w:p w:rsidR="00F31FA6" w:rsidRPr="005F5D39" w:rsidP="00F31FA6">
            <w:pPr>
              <w:ind w:left="138" w:right="-72" w:hanging="138"/>
              <w:rPr>
                <w:rFonts w:ascii="Arial" w:hAnsi="Arial" w:cs="Arial"/>
                <w:spacing w:val="-2"/>
                <w:sz w:val="14"/>
                <w:szCs w:val="14"/>
                <w:lang w:val="en-US"/>
              </w:rPr>
            </w:pPr>
          </w:p>
        </w:tc>
        <w:tc>
          <w:tcPr>
            <w:tcW w:w="376" w:type="pct"/>
            <w:shd w:val="clear" w:color="auto" w:fill="auto"/>
          </w:tcPr>
          <w:p w:rsidR="00F31FA6" w:rsidRPr="005F5D39" w:rsidP="00F31FA6">
            <w:pPr>
              <w:ind w:right="-72"/>
              <w:jc w:val="right"/>
              <w:rPr>
                <w:rFonts w:ascii="Arial" w:hAnsi="Arial" w:cs="Arial"/>
                <w:sz w:val="14"/>
                <w:szCs w:val="14"/>
              </w:rPr>
            </w:pPr>
          </w:p>
        </w:tc>
        <w:tc>
          <w:tcPr>
            <w:tcW w:w="377" w:type="pct"/>
            <w:shd w:val="clear" w:color="auto" w:fill="auto"/>
          </w:tcPr>
          <w:p w:rsidR="00F31FA6" w:rsidRPr="005F5D39" w:rsidP="00F31FA6">
            <w:pPr>
              <w:ind w:right="-72"/>
              <w:jc w:val="right"/>
              <w:rPr>
                <w:rFonts w:ascii="Arial" w:hAnsi="Arial" w:cs="Arial"/>
                <w:sz w:val="14"/>
                <w:szCs w:val="14"/>
              </w:rPr>
            </w:pPr>
          </w:p>
        </w:tc>
        <w:tc>
          <w:tcPr>
            <w:tcW w:w="407" w:type="pct"/>
            <w:gridSpan w:val="2"/>
          </w:tcPr>
          <w:p w:rsidR="00F31FA6" w:rsidRPr="005F5D39" w:rsidP="00F31FA6">
            <w:pPr>
              <w:ind w:right="-72"/>
              <w:jc w:val="right"/>
              <w:rPr>
                <w:rFonts w:ascii="Arial" w:hAnsi="Arial" w:cs="Arial"/>
                <w:sz w:val="14"/>
                <w:szCs w:val="14"/>
              </w:rPr>
            </w:pPr>
          </w:p>
        </w:tc>
        <w:tc>
          <w:tcPr>
            <w:tcW w:w="366" w:type="pct"/>
            <w:gridSpan w:val="2"/>
          </w:tcPr>
          <w:p w:rsidR="00F31FA6" w:rsidRPr="005F5D39" w:rsidP="00F31FA6">
            <w:pPr>
              <w:ind w:right="-72"/>
              <w:jc w:val="right"/>
              <w:rPr>
                <w:rFonts w:ascii="Arial" w:hAnsi="Arial" w:cs="Arial"/>
                <w:sz w:val="14"/>
                <w:szCs w:val="14"/>
              </w:rPr>
            </w:pPr>
          </w:p>
        </w:tc>
        <w:tc>
          <w:tcPr>
            <w:tcW w:w="365" w:type="pct"/>
            <w:gridSpan w:val="2"/>
          </w:tcPr>
          <w:p w:rsidR="00F31FA6" w:rsidRPr="005F5D39" w:rsidP="00F31FA6">
            <w:pPr>
              <w:ind w:right="-72"/>
              <w:jc w:val="right"/>
              <w:rPr>
                <w:rFonts w:ascii="Arial" w:hAnsi="Arial" w:cs="Arial"/>
                <w:sz w:val="14"/>
                <w:szCs w:val="14"/>
              </w:rPr>
            </w:pPr>
          </w:p>
        </w:tc>
        <w:tc>
          <w:tcPr>
            <w:tcW w:w="393" w:type="pct"/>
          </w:tcPr>
          <w:p w:rsidR="00F31FA6" w:rsidRPr="005F5D39" w:rsidP="00F31FA6">
            <w:pPr>
              <w:ind w:right="-72"/>
              <w:jc w:val="right"/>
              <w:rPr>
                <w:rFonts w:ascii="Arial" w:hAnsi="Arial" w:cs="Arial"/>
                <w:sz w:val="14"/>
                <w:szCs w:val="14"/>
              </w:rPr>
            </w:pPr>
          </w:p>
        </w:tc>
      </w:tr>
      <w:tr w:rsidTr="008637B5">
        <w:tblPrEx>
          <w:tblW w:w="4829" w:type="pct"/>
          <w:tblInd w:w="426" w:type="dxa"/>
          <w:tblLayout w:type="fixed"/>
          <w:tblLook w:val="04A0"/>
        </w:tblPrEx>
        <w:trPr>
          <w:gridAfter w:val="1"/>
          <w:trHeight w:val="20"/>
        </w:trPr>
        <w:tc>
          <w:tcPr>
            <w:tcW w:w="1117" w:type="pct"/>
            <w:shd w:val="clear" w:color="auto" w:fill="auto"/>
          </w:tcPr>
          <w:p w:rsidR="00F31FA6" w:rsidRPr="005F5D39" w:rsidP="00F31FA6">
            <w:pPr>
              <w:ind w:left="427" w:right="-72" w:hanging="140"/>
              <w:rPr>
                <w:rFonts w:ascii="Arial" w:hAnsi="Arial" w:cs="Arial"/>
                <w:snapToGrid w:val="0"/>
                <w:sz w:val="14"/>
                <w:szCs w:val="14"/>
              </w:rPr>
            </w:pPr>
            <w:bookmarkStart w:id="1" w:name="OLE_LINK1"/>
            <w:r w:rsidRPr="005F5D39">
              <w:rPr>
                <w:rFonts w:ascii="Arial" w:hAnsi="Arial" w:cs="Arial"/>
                <w:snapToGrid w:val="0"/>
                <w:sz w:val="14"/>
                <w:szCs w:val="14"/>
              </w:rPr>
              <w:t>Thai Wind Power (Mukdahan) Limited</w:t>
            </w:r>
            <w:bookmarkEnd w:id="1"/>
          </w:p>
        </w:tc>
        <w:tc>
          <w:tcPr>
            <w:tcW w:w="484" w:type="pct"/>
            <w:shd w:val="nil" w:color="auto" w:fill="auto"/>
          </w:tcPr>
          <w:p w:rsidR="00F31FA6" w:rsidRPr="005F5D39" w:rsidP="00F31FA6">
            <w:pPr>
              <w:ind w:left="138" w:right="-72" w:hanging="138"/>
              <w:jc w:val="center"/>
              <w:rPr>
                <w:rFonts w:ascii="Arial" w:hAnsi="Arial" w:cs="Arial"/>
                <w:sz w:val="14"/>
                <w:szCs w:val="14"/>
              </w:rPr>
            </w:pPr>
            <w:r w:rsidRPr="005F5D39">
              <w:rPr>
                <w:rFonts w:ascii="Arial" w:hAnsi="Arial" w:cs="Arial"/>
                <w:sz w:val="14"/>
                <w:szCs w:val="14"/>
              </w:rPr>
              <w:t>Thailand</w:t>
            </w:r>
          </w:p>
        </w:tc>
        <w:tc>
          <w:tcPr>
            <w:tcW w:w="1113" w:type="pct"/>
            <w:shd w:val="clear" w:color="auto" w:fill="auto"/>
          </w:tcPr>
          <w:p w:rsidR="00F31FA6" w:rsidRPr="005F5D39" w:rsidP="00F31FA6">
            <w:pPr>
              <w:ind w:left="138" w:right="-72" w:hanging="138"/>
              <w:rPr>
                <w:rFonts w:ascii="Arial" w:hAnsi="Arial" w:cs="Arial"/>
                <w:spacing w:val="-2"/>
                <w:sz w:val="14"/>
                <w:szCs w:val="14"/>
                <w:lang w:val="en-US"/>
              </w:rPr>
            </w:pPr>
            <w:bookmarkStart w:id="2" w:name="OLE_LINK2"/>
            <w:r w:rsidRPr="005F5D39">
              <w:rPr>
                <w:rFonts w:ascii="Arial" w:hAnsi="Arial" w:cs="Arial"/>
                <w:snapToGrid w:val="0"/>
                <w:sz w:val="14"/>
                <w:szCs w:val="14"/>
              </w:rPr>
              <w:t>Investing in electric power business</w:t>
            </w:r>
            <w:bookmarkEnd w:id="2"/>
          </w:p>
        </w:tc>
        <w:tc>
          <w:tcPr>
            <w:tcW w:w="376" w:type="pct"/>
            <w:shd w:val="clear" w:color="auto" w:fill="auto"/>
          </w:tcPr>
          <w:p w:rsidR="00F31FA6" w:rsidRPr="005F5D39" w:rsidP="00F31FA6">
            <w:pPr>
              <w:ind w:right="-72"/>
              <w:jc w:val="right"/>
              <w:rPr>
                <w:rFonts w:ascii="Arial" w:hAnsi="Arial" w:cs="Arial"/>
                <w:sz w:val="14"/>
                <w:szCs w:val="14"/>
              </w:rPr>
            </w:pPr>
            <w:r w:rsidRPr="005F5D39">
              <w:rPr>
                <w:rFonts w:ascii="Arial" w:hAnsi="Arial" w:cs="Arial"/>
                <w:sz w:val="14"/>
                <w:szCs w:val="14"/>
              </w:rPr>
              <w:t>70.00</w:t>
            </w:r>
          </w:p>
        </w:tc>
        <w:tc>
          <w:tcPr>
            <w:tcW w:w="377" w:type="pct"/>
            <w:shd w:val="clear" w:color="auto" w:fill="auto"/>
          </w:tcPr>
          <w:p w:rsidR="00F31FA6" w:rsidRPr="005F5D39" w:rsidP="00F31FA6">
            <w:pPr>
              <w:ind w:right="-72"/>
              <w:jc w:val="right"/>
              <w:rPr>
                <w:rFonts w:ascii="Arial" w:hAnsi="Arial" w:cs="Arial"/>
                <w:sz w:val="14"/>
                <w:szCs w:val="14"/>
              </w:rPr>
            </w:pPr>
            <w:r w:rsidRPr="005F5D39">
              <w:rPr>
                <w:rFonts w:ascii="Arial" w:hAnsi="Arial" w:cs="Arial"/>
                <w:sz w:val="14"/>
                <w:szCs w:val="14"/>
              </w:rPr>
              <w:t>70.00</w:t>
            </w:r>
          </w:p>
        </w:tc>
        <w:tc>
          <w:tcPr>
            <w:tcW w:w="407" w:type="pct"/>
            <w:gridSpan w:val="2"/>
          </w:tcPr>
          <w:p w:rsidR="00F31FA6" w:rsidRPr="005F5D39" w:rsidP="00F31FA6">
            <w:pPr>
              <w:ind w:right="-72"/>
              <w:jc w:val="right"/>
              <w:rPr>
                <w:rFonts w:ascii="Arial" w:hAnsi="Arial" w:cs="Arial"/>
                <w:sz w:val="14"/>
                <w:szCs w:val="14"/>
              </w:rPr>
            </w:pPr>
            <w:r w:rsidRPr="005F5D39">
              <w:rPr>
                <w:rFonts w:ascii="Arial" w:hAnsi="Arial" w:cs="Arial"/>
                <w:sz w:val="14"/>
                <w:szCs w:val="14"/>
              </w:rPr>
              <w:t>70.00</w:t>
            </w:r>
          </w:p>
        </w:tc>
        <w:tc>
          <w:tcPr>
            <w:tcW w:w="366" w:type="pct"/>
            <w:gridSpan w:val="2"/>
          </w:tcPr>
          <w:p w:rsidR="00F31FA6" w:rsidRPr="005F5D39" w:rsidP="00F31FA6">
            <w:pPr>
              <w:ind w:right="-72"/>
              <w:jc w:val="right"/>
              <w:rPr>
                <w:rFonts w:ascii="Arial" w:hAnsi="Arial" w:cs="Arial"/>
                <w:sz w:val="14"/>
                <w:szCs w:val="14"/>
              </w:rPr>
            </w:pPr>
            <w:r w:rsidRPr="005F5D39">
              <w:rPr>
                <w:rFonts w:ascii="Arial" w:hAnsi="Arial" w:cs="Arial"/>
                <w:sz w:val="14"/>
                <w:szCs w:val="14"/>
              </w:rPr>
              <w:t>70.00</w:t>
            </w:r>
          </w:p>
        </w:tc>
        <w:tc>
          <w:tcPr>
            <w:tcW w:w="365" w:type="pct"/>
            <w:gridSpan w:val="2"/>
          </w:tcPr>
          <w:p w:rsidR="00F31FA6" w:rsidRPr="005F5D39" w:rsidP="00F31FA6">
            <w:pPr>
              <w:ind w:right="-72"/>
              <w:jc w:val="right"/>
              <w:rPr>
                <w:rFonts w:ascii="Arial" w:hAnsi="Arial" w:cs="Arial"/>
                <w:sz w:val="14"/>
                <w:szCs w:val="14"/>
              </w:rPr>
            </w:pPr>
            <w:r w:rsidRPr="005F5D39">
              <w:rPr>
                <w:rFonts w:ascii="Arial" w:hAnsi="Arial" w:cs="Arial"/>
                <w:sz w:val="14"/>
                <w:szCs w:val="14"/>
              </w:rPr>
              <w:t>30.00</w:t>
            </w:r>
          </w:p>
        </w:tc>
        <w:tc>
          <w:tcPr>
            <w:tcW w:w="393" w:type="pct"/>
          </w:tcPr>
          <w:p w:rsidR="00F31FA6" w:rsidRPr="005F5D39" w:rsidP="00F31FA6">
            <w:pPr>
              <w:ind w:right="-72"/>
              <w:jc w:val="right"/>
              <w:rPr>
                <w:rFonts w:ascii="Arial" w:hAnsi="Arial" w:cs="Arial"/>
                <w:sz w:val="14"/>
                <w:szCs w:val="14"/>
              </w:rPr>
            </w:pPr>
            <w:r w:rsidRPr="005F5D39">
              <w:rPr>
                <w:rFonts w:ascii="Arial" w:hAnsi="Arial" w:cs="Arial"/>
                <w:sz w:val="14"/>
                <w:szCs w:val="14"/>
              </w:rPr>
              <w:t>30.00</w:t>
            </w:r>
          </w:p>
        </w:tc>
      </w:tr>
      <w:tr w:rsidTr="008637B5">
        <w:tblPrEx>
          <w:tblW w:w="4829" w:type="pct"/>
          <w:tblInd w:w="426" w:type="dxa"/>
          <w:tblLayout w:type="fixed"/>
          <w:tblLook w:val="04A0"/>
        </w:tblPrEx>
        <w:trPr>
          <w:gridAfter w:val="1"/>
          <w:trHeight w:val="20"/>
        </w:trPr>
        <w:tc>
          <w:tcPr>
            <w:tcW w:w="1117" w:type="pct"/>
            <w:shd w:val="clear" w:color="auto" w:fill="auto"/>
          </w:tcPr>
          <w:p w:rsidR="00F31FA6" w:rsidRPr="005F5D39" w:rsidP="00F31FA6">
            <w:pPr>
              <w:ind w:left="427" w:right="-72" w:hanging="140"/>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z w:val="14"/>
                <w:szCs w:val="14"/>
              </w:rPr>
            </w:pPr>
          </w:p>
        </w:tc>
        <w:tc>
          <w:tcPr>
            <w:tcW w:w="1113" w:type="pct"/>
            <w:shd w:val="clear" w:color="auto" w:fill="auto"/>
          </w:tcPr>
          <w:p w:rsidR="00F31FA6" w:rsidRPr="005F5D39" w:rsidP="00F31FA6">
            <w:pPr>
              <w:ind w:left="138" w:right="-72" w:hanging="138"/>
              <w:rPr>
                <w:rFonts w:ascii="Arial" w:hAnsi="Arial" w:cs="Arial"/>
                <w:spacing w:val="-2"/>
                <w:sz w:val="14"/>
                <w:szCs w:val="14"/>
                <w:lang w:val="en-US"/>
              </w:rPr>
            </w:pPr>
          </w:p>
        </w:tc>
        <w:tc>
          <w:tcPr>
            <w:tcW w:w="376" w:type="pct"/>
            <w:shd w:val="clear" w:color="auto" w:fill="auto"/>
          </w:tcPr>
          <w:p w:rsidR="00F31FA6" w:rsidRPr="005F5D39" w:rsidP="00F31FA6">
            <w:pPr>
              <w:ind w:right="-72"/>
              <w:jc w:val="right"/>
              <w:rPr>
                <w:rFonts w:ascii="Arial" w:hAnsi="Arial" w:cs="Arial"/>
                <w:sz w:val="14"/>
                <w:szCs w:val="14"/>
              </w:rPr>
            </w:pPr>
          </w:p>
        </w:tc>
        <w:tc>
          <w:tcPr>
            <w:tcW w:w="377" w:type="pct"/>
            <w:shd w:val="clear" w:color="auto" w:fill="auto"/>
          </w:tcPr>
          <w:p w:rsidR="00F31FA6" w:rsidRPr="005F5D39" w:rsidP="00F31FA6">
            <w:pPr>
              <w:ind w:right="-72"/>
              <w:jc w:val="right"/>
              <w:rPr>
                <w:rFonts w:ascii="Arial" w:hAnsi="Arial" w:cs="Arial"/>
                <w:sz w:val="14"/>
                <w:szCs w:val="14"/>
              </w:rPr>
            </w:pPr>
          </w:p>
        </w:tc>
        <w:tc>
          <w:tcPr>
            <w:tcW w:w="407" w:type="pct"/>
            <w:gridSpan w:val="2"/>
          </w:tcPr>
          <w:p w:rsidR="00F31FA6" w:rsidRPr="005F5D39" w:rsidP="00F31FA6">
            <w:pPr>
              <w:ind w:right="-72"/>
              <w:jc w:val="right"/>
              <w:rPr>
                <w:rFonts w:ascii="Arial" w:hAnsi="Arial" w:cs="Arial"/>
                <w:sz w:val="14"/>
                <w:szCs w:val="14"/>
              </w:rPr>
            </w:pPr>
          </w:p>
        </w:tc>
        <w:tc>
          <w:tcPr>
            <w:tcW w:w="366" w:type="pct"/>
            <w:gridSpan w:val="2"/>
          </w:tcPr>
          <w:p w:rsidR="00F31FA6" w:rsidRPr="005F5D39" w:rsidP="00F31FA6">
            <w:pPr>
              <w:ind w:right="-72"/>
              <w:jc w:val="right"/>
              <w:rPr>
                <w:rFonts w:ascii="Arial" w:hAnsi="Arial" w:cs="Arial"/>
                <w:sz w:val="14"/>
                <w:szCs w:val="14"/>
              </w:rPr>
            </w:pPr>
          </w:p>
        </w:tc>
        <w:tc>
          <w:tcPr>
            <w:tcW w:w="365" w:type="pct"/>
            <w:gridSpan w:val="2"/>
          </w:tcPr>
          <w:p w:rsidR="00F31FA6" w:rsidRPr="005F5D39" w:rsidP="00F31FA6">
            <w:pPr>
              <w:ind w:right="-72"/>
              <w:jc w:val="right"/>
              <w:rPr>
                <w:rFonts w:ascii="Arial" w:hAnsi="Arial" w:cs="Arial"/>
                <w:sz w:val="14"/>
                <w:szCs w:val="14"/>
              </w:rPr>
            </w:pPr>
          </w:p>
        </w:tc>
        <w:tc>
          <w:tcPr>
            <w:tcW w:w="393" w:type="pct"/>
          </w:tcPr>
          <w:p w:rsidR="00F31FA6" w:rsidRPr="005F5D39" w:rsidP="00F31FA6">
            <w:pPr>
              <w:ind w:right="-72"/>
              <w:jc w:val="right"/>
              <w:rPr>
                <w:rFonts w:ascii="Arial" w:hAnsi="Arial" w:cs="Arial"/>
                <w:sz w:val="14"/>
                <w:szCs w:val="14"/>
              </w:rPr>
            </w:pPr>
          </w:p>
        </w:tc>
      </w:tr>
    </w:tbl>
    <w:p w:rsidR="008C2BFD" w:rsidRPr="00684C90">
      <w:pPr>
        <w:rPr>
          <w:rFonts w:ascii="Arial" w:hAnsi="Arial" w:cs="Arial"/>
          <w:sz w:val="18"/>
          <w:szCs w:val="18"/>
        </w:rPr>
      </w:pPr>
      <w:r>
        <w:br w:type="page"/>
      </w:r>
    </w:p>
    <w:p w:rsidR="008C2BFD" w:rsidRPr="00684C90">
      <w:pPr>
        <w:rPr>
          <w:rFonts w:ascii="Arial" w:hAnsi="Arial" w:cs="Arial"/>
          <w:sz w:val="18"/>
          <w:szCs w:val="18"/>
        </w:rPr>
      </w:pPr>
    </w:p>
    <w:p w:rsidR="008C2BFD" w:rsidRPr="00684C90" w:rsidP="008C2BFD">
      <w:pPr>
        <w:tabs>
          <w:tab w:val="left" w:pos="540"/>
        </w:tabs>
        <w:rPr>
          <w:rFonts w:ascii="Arial" w:hAnsi="Arial" w:cs="Arial"/>
          <w:sz w:val="18"/>
          <w:szCs w:val="18"/>
        </w:rPr>
      </w:pPr>
      <w:r w:rsidRPr="00684C90">
        <w:rPr>
          <w:rFonts w:ascii="Arial" w:hAnsi="Arial" w:cs="Arial"/>
          <w:b/>
          <w:bCs/>
          <w:caps/>
          <w:sz w:val="18"/>
          <w:szCs w:val="18"/>
        </w:rPr>
        <w:t xml:space="preserve">6 </w:t>
        <w:tab/>
      </w:r>
      <w:r w:rsidRPr="00684C90">
        <w:rPr>
          <w:rFonts w:ascii="Arial" w:hAnsi="Arial" w:cs="Arial"/>
          <w:b/>
          <w:bCs/>
          <w:sz w:val="18"/>
          <w:szCs w:val="18"/>
        </w:rPr>
        <w:t xml:space="preserve">Investments in subsidiaries </w:t>
      </w:r>
      <w:r w:rsidRPr="00684C90">
        <w:rPr>
          <w:rFonts w:ascii="Arial" w:hAnsi="Arial" w:cs="Arial"/>
          <w:sz w:val="18"/>
          <w:szCs w:val="18"/>
        </w:rPr>
        <w:t>(Cont’d)</w:t>
      </w:r>
    </w:p>
    <w:p w:rsidR="008C2BFD" w:rsidRPr="00684C90" w:rsidP="00684C90">
      <w:pPr>
        <w:ind w:left="540"/>
        <w:jc w:val="both"/>
        <w:rPr>
          <w:rFonts w:ascii="Arial" w:hAnsi="Arial" w:cs="Arial"/>
          <w:sz w:val="18"/>
          <w:szCs w:val="18"/>
        </w:rPr>
      </w:pPr>
    </w:p>
    <w:p w:rsidR="008C2BFD" w:rsidRPr="00684C90" w:rsidP="00684C90">
      <w:pPr>
        <w:ind w:left="540"/>
        <w:jc w:val="both"/>
        <w:rPr>
          <w:rFonts w:ascii="Arial" w:hAnsi="Arial" w:cs="Arial"/>
          <w:sz w:val="18"/>
          <w:szCs w:val="18"/>
        </w:rPr>
      </w:pPr>
    </w:p>
    <w:p w:rsidR="008C2BFD" w:rsidRPr="00684C90" w:rsidP="00684C90">
      <w:pPr>
        <w:ind w:left="540"/>
        <w:jc w:val="both"/>
        <w:rPr>
          <w:rFonts w:ascii="Arial" w:hAnsi="Arial" w:cs="Arial"/>
          <w:sz w:val="18"/>
          <w:szCs w:val="18"/>
        </w:rPr>
      </w:pPr>
      <w:r w:rsidRPr="00684C90">
        <w:rPr>
          <w:rFonts w:ascii="Arial" w:hAnsi="Arial" w:cs="Arial"/>
          <w:sz w:val="18"/>
          <w:szCs w:val="18"/>
        </w:rPr>
        <w:t>The Group had the following subsidiaries at 30 September 2018: (Cont’d)</w:t>
      </w:r>
    </w:p>
    <w:p w:rsidR="008C2BFD" w:rsidRPr="00684C90" w:rsidP="00684C90">
      <w:pPr>
        <w:ind w:left="540"/>
        <w:rPr>
          <w:rFonts w:ascii="Arial" w:hAnsi="Arial" w:cs="Arial"/>
          <w:sz w:val="18"/>
          <w:szCs w:val="18"/>
        </w:rPr>
      </w:pPr>
    </w:p>
    <w:tbl>
      <w:tblPr>
        <w:tblStyle w:val="TableNormal"/>
        <w:tblW w:w="4829" w:type="pct"/>
        <w:tblInd w:w="426" w:type="dxa"/>
        <w:tblLayout w:type="fixed"/>
        <w:tblLook w:val="04A0"/>
      </w:tblPr>
      <w:tblGrid>
        <w:gridCol w:w="3375"/>
        <w:gridCol w:w="1460"/>
        <w:gridCol w:w="3351"/>
        <w:gridCol w:w="1134"/>
        <w:gridCol w:w="1137"/>
        <w:gridCol w:w="1224"/>
        <w:gridCol w:w="12"/>
        <w:gridCol w:w="12"/>
        <w:gridCol w:w="1092"/>
        <w:gridCol w:w="1080"/>
        <w:gridCol w:w="21"/>
        <w:gridCol w:w="1182"/>
      </w:tblGrid>
      <w:tr w:rsidTr="008637B5">
        <w:tblPrEx>
          <w:tblW w:w="4829" w:type="pct"/>
          <w:tblInd w:w="426" w:type="dxa"/>
          <w:tblLayout w:type="fixed"/>
          <w:tblLook w:val="04A0"/>
        </w:tblPrEx>
        <w:trPr>
          <w:trHeight w:val="20"/>
        </w:trPr>
        <w:tc>
          <w:tcPr>
            <w:tcW w:w="1119" w:type="pct"/>
            <w:shd w:val="clear" w:color="auto" w:fill="auto"/>
            <w:vAlign w:val="bottom"/>
          </w:tcPr>
          <w:p w:rsidR="008637B5" w:rsidRPr="005F5D39" w:rsidP="008637B5">
            <w:pPr>
              <w:ind w:left="116" w:right="-72"/>
              <w:rPr>
                <w:rFonts w:ascii="Arial" w:hAnsi="Arial" w:cs="Arial"/>
                <w:b/>
                <w:bCs/>
                <w:snapToGrid w:val="0"/>
                <w:sz w:val="14"/>
                <w:szCs w:val="14"/>
              </w:rPr>
            </w:pPr>
          </w:p>
        </w:tc>
        <w:tc>
          <w:tcPr>
            <w:tcW w:w="484" w:type="pct"/>
            <w:shd w:val="nil" w:color="auto" w:fill="auto"/>
            <w:vAlign w:val="bottom"/>
          </w:tcPr>
          <w:p w:rsidR="008637B5" w:rsidRPr="005F5D39" w:rsidP="008637B5">
            <w:pPr>
              <w:ind w:left="138" w:right="-72" w:hanging="138"/>
              <w:jc w:val="center"/>
              <w:rPr>
                <w:rFonts w:ascii="Arial" w:hAnsi="Arial" w:cs="Arial"/>
                <w:b/>
                <w:bCs/>
                <w:sz w:val="14"/>
                <w:szCs w:val="14"/>
              </w:rPr>
            </w:pPr>
          </w:p>
        </w:tc>
        <w:tc>
          <w:tcPr>
            <w:tcW w:w="1111" w:type="pct"/>
            <w:shd w:val="clear" w:color="auto" w:fill="auto"/>
            <w:vAlign w:val="bottom"/>
          </w:tcPr>
          <w:p w:rsidR="008637B5" w:rsidRPr="005F5D39" w:rsidP="008637B5">
            <w:pPr>
              <w:ind w:left="138" w:right="-72" w:hanging="138"/>
              <w:rPr>
                <w:rFonts w:ascii="Arial" w:hAnsi="Arial" w:cs="Arial"/>
                <w:b/>
                <w:bCs/>
                <w:spacing w:val="-2"/>
                <w:sz w:val="14"/>
                <w:szCs w:val="14"/>
                <w:lang w:val="en-US"/>
              </w:rPr>
            </w:pPr>
          </w:p>
        </w:tc>
        <w:tc>
          <w:tcPr>
            <w:tcW w:w="753" w:type="pct"/>
            <w:gridSpan w:val="2"/>
            <w:vMerge w:val="restart"/>
            <w:tcBorders>
              <w:bottom w:val="nil"/>
            </w:tcBorders>
            <w:shd w:val="clear" w:color="auto" w:fill="auto"/>
            <w:vAlign w:val="bottom"/>
          </w:tcPr>
          <w:p w:rsidR="008637B5" w:rsidP="008637B5">
            <w:pPr>
              <w:pBdr>
                <w:bottom w:val="single" w:sz="4" w:space="1" w:color="auto"/>
              </w:pBdr>
              <w:ind w:right="-72"/>
              <w:jc w:val="center"/>
              <w:rPr>
                <w:rFonts w:ascii="Arial" w:hAnsi="Arial" w:cs="Arial"/>
                <w:b/>
                <w:bCs/>
                <w:sz w:val="14"/>
                <w:szCs w:val="14"/>
              </w:rPr>
            </w:pPr>
            <w:r w:rsidRPr="005F5D39">
              <w:rPr>
                <w:rFonts w:ascii="Arial" w:hAnsi="Arial" w:cs="Arial"/>
                <w:b/>
                <w:bCs/>
                <w:sz w:val="14"/>
                <w:szCs w:val="14"/>
              </w:rPr>
              <w:t>Proportion of</w:t>
            </w:r>
            <w:r>
              <w:rPr>
                <w:rFonts w:ascii="Arial" w:hAnsi="Arial" w:cs="Arial"/>
                <w:b/>
                <w:bCs/>
                <w:sz w:val="14"/>
                <w:szCs w:val="14"/>
              </w:rPr>
              <w:t xml:space="preserve"> equity</w:t>
            </w:r>
            <w:r w:rsidRPr="005F5D39">
              <w:rPr>
                <w:rFonts w:ascii="Arial" w:hAnsi="Arial" w:cs="Arial"/>
                <w:b/>
                <w:bCs/>
                <w:sz w:val="14"/>
                <w:szCs w:val="14"/>
              </w:rPr>
              <w:t xml:space="preserve"> </w:t>
            </w:r>
          </w:p>
          <w:p w:rsidR="008637B5" w:rsidRPr="005F5D39" w:rsidP="008637B5">
            <w:pPr>
              <w:pBdr>
                <w:bottom w:val="single" w:sz="4" w:space="1" w:color="auto"/>
              </w:pBdr>
              <w:ind w:right="-72"/>
              <w:jc w:val="center"/>
              <w:rPr>
                <w:rFonts w:ascii="Arial" w:hAnsi="Arial" w:cs="Arial"/>
                <w:b/>
                <w:bCs/>
                <w:sz w:val="14"/>
                <w:szCs w:val="14"/>
              </w:rPr>
            </w:pPr>
            <w:r>
              <w:rPr>
                <w:rFonts w:ascii="Arial" w:hAnsi="Arial" w:cs="Arial"/>
                <w:b/>
                <w:bCs/>
                <w:sz w:val="14"/>
                <w:szCs w:val="14"/>
              </w:rPr>
              <w:t xml:space="preserve">interests </w:t>
            </w:r>
            <w:r w:rsidRPr="005F5D39">
              <w:rPr>
                <w:rFonts w:ascii="Arial" w:hAnsi="Arial" w:cs="Arial"/>
                <w:b/>
                <w:bCs/>
                <w:sz w:val="14"/>
                <w:szCs w:val="14"/>
              </w:rPr>
              <w:t>held by parent (%)</w:t>
            </w:r>
          </w:p>
        </w:tc>
        <w:tc>
          <w:tcPr>
            <w:tcW w:w="776" w:type="pct"/>
            <w:gridSpan w:val="4"/>
            <w:vMerge w:val="restart"/>
            <w:tcBorders>
              <w:bottom w:val="nil"/>
            </w:tcBorders>
          </w:tcPr>
          <w:p w:rsidR="008637B5" w:rsidRPr="005F5D39" w:rsidP="008637B5">
            <w:pPr>
              <w:pBdr>
                <w:bottom w:val="single" w:sz="4" w:space="1" w:color="auto"/>
              </w:pBdr>
              <w:ind w:right="-72"/>
              <w:jc w:val="center"/>
              <w:rPr>
                <w:rFonts w:ascii="Arial" w:hAnsi="Arial" w:cs="Arial"/>
                <w:b/>
                <w:bCs/>
                <w:sz w:val="14"/>
                <w:szCs w:val="14"/>
              </w:rPr>
            </w:pPr>
          </w:p>
          <w:p w:rsidR="008637B5" w:rsidP="008637B5">
            <w:pPr>
              <w:pBdr>
                <w:bottom w:val="single" w:sz="4" w:space="1" w:color="auto"/>
              </w:pBdr>
              <w:ind w:right="-72"/>
              <w:jc w:val="center"/>
              <w:rPr>
                <w:rFonts w:ascii="Arial" w:hAnsi="Arial" w:cs="Arial"/>
                <w:b/>
                <w:bCs/>
                <w:sz w:val="14"/>
                <w:szCs w:val="14"/>
              </w:rPr>
            </w:pPr>
          </w:p>
          <w:p w:rsidR="008637B5" w:rsidRPr="005F5D39" w:rsidP="008637B5">
            <w:pPr>
              <w:pBdr>
                <w:bottom w:val="single" w:sz="4" w:space="1" w:color="auto"/>
              </w:pBdr>
              <w:ind w:right="-72"/>
              <w:jc w:val="center"/>
              <w:rPr>
                <w:rFonts w:ascii="Arial" w:hAnsi="Arial" w:cs="Arial"/>
                <w:b/>
                <w:bCs/>
                <w:sz w:val="14"/>
                <w:szCs w:val="14"/>
              </w:rPr>
            </w:pPr>
            <w:r>
              <w:rPr>
                <w:rFonts w:ascii="Arial" w:hAnsi="Arial" w:cs="Arial"/>
                <w:b/>
                <w:bCs/>
                <w:sz w:val="14"/>
                <w:szCs w:val="14"/>
              </w:rPr>
              <w:t>Effective p</w:t>
            </w:r>
            <w:r w:rsidRPr="005F5D39">
              <w:rPr>
                <w:rFonts w:ascii="Arial" w:hAnsi="Arial" w:cs="Arial"/>
                <w:b/>
                <w:bCs/>
                <w:sz w:val="14"/>
                <w:szCs w:val="14"/>
              </w:rPr>
              <w:t xml:space="preserve">roportion of </w:t>
            </w:r>
            <w:r w:rsidRPr="00033FD7">
              <w:rPr>
                <w:rFonts w:ascii="Arial" w:hAnsi="Arial" w:cs="Arial"/>
                <w:b/>
                <w:bCs/>
                <w:sz w:val="14"/>
                <w:szCs w:val="14"/>
              </w:rPr>
              <w:t>equity interests</w:t>
            </w:r>
            <w:r w:rsidRPr="005F5D39">
              <w:rPr>
                <w:rFonts w:ascii="Arial" w:hAnsi="Arial" w:cs="Arial"/>
                <w:b/>
                <w:bCs/>
                <w:sz w:val="14"/>
                <w:szCs w:val="14"/>
              </w:rPr>
              <w:t xml:space="preserve"> held by the Group (%)</w:t>
            </w:r>
          </w:p>
        </w:tc>
        <w:tc>
          <w:tcPr>
            <w:tcW w:w="757" w:type="pct"/>
            <w:gridSpan w:val="3"/>
            <w:vMerge w:val="restart"/>
            <w:tcBorders>
              <w:bottom w:val="nil"/>
            </w:tcBorders>
          </w:tcPr>
          <w:p w:rsidR="008637B5" w:rsidP="008637B5">
            <w:pPr>
              <w:pBdr>
                <w:bottom w:val="single" w:sz="4" w:space="1" w:color="auto"/>
              </w:pBdr>
              <w:ind w:right="-72"/>
              <w:jc w:val="center"/>
              <w:rPr>
                <w:rFonts w:ascii="Arial" w:hAnsi="Arial" w:cs="Arial"/>
                <w:b/>
                <w:bCs/>
                <w:sz w:val="14"/>
                <w:szCs w:val="14"/>
              </w:rPr>
            </w:pPr>
          </w:p>
          <w:p w:rsidR="008637B5" w:rsidP="008637B5">
            <w:pPr>
              <w:pBdr>
                <w:bottom w:val="single" w:sz="4" w:space="1" w:color="auto"/>
              </w:pBdr>
              <w:ind w:right="-72"/>
              <w:jc w:val="center"/>
              <w:rPr>
                <w:rFonts w:ascii="Arial" w:hAnsi="Arial" w:cs="Arial"/>
                <w:b/>
                <w:bCs/>
                <w:sz w:val="14"/>
                <w:szCs w:val="14"/>
              </w:rPr>
            </w:pPr>
            <w:r w:rsidRPr="00045A76">
              <w:rPr>
                <w:rFonts w:ascii="Arial" w:hAnsi="Arial" w:cs="Arial"/>
                <w:b/>
                <w:bCs/>
                <w:sz w:val="14"/>
                <w:szCs w:val="14"/>
              </w:rPr>
              <w:t>Effective p</w:t>
            </w:r>
            <w:r w:rsidRPr="005F5D39">
              <w:rPr>
                <w:rFonts w:ascii="Arial" w:hAnsi="Arial" w:cs="Arial"/>
                <w:b/>
                <w:bCs/>
                <w:sz w:val="14"/>
                <w:szCs w:val="14"/>
              </w:rPr>
              <w:t xml:space="preserve">roportion of </w:t>
            </w:r>
          </w:p>
          <w:p w:rsidR="008637B5" w:rsidP="008637B5">
            <w:pPr>
              <w:pBdr>
                <w:bottom w:val="single" w:sz="4" w:space="1" w:color="auto"/>
              </w:pBdr>
              <w:ind w:right="-72"/>
              <w:jc w:val="center"/>
              <w:rPr>
                <w:rFonts w:ascii="Arial" w:hAnsi="Arial" w:cs="Arial"/>
                <w:b/>
                <w:bCs/>
                <w:sz w:val="14"/>
                <w:szCs w:val="14"/>
              </w:rPr>
            </w:pPr>
            <w:r w:rsidRPr="00033FD7">
              <w:rPr>
                <w:rFonts w:ascii="Arial" w:hAnsi="Arial" w:cs="Arial"/>
                <w:b/>
                <w:bCs/>
                <w:sz w:val="14"/>
                <w:szCs w:val="14"/>
              </w:rPr>
              <w:t>equity interests</w:t>
            </w:r>
            <w:r w:rsidRPr="005F5D39">
              <w:rPr>
                <w:rFonts w:ascii="Arial" w:hAnsi="Arial" w:cs="Arial"/>
                <w:b/>
                <w:bCs/>
                <w:sz w:val="14"/>
                <w:szCs w:val="14"/>
              </w:rPr>
              <w:t xml:space="preserve"> held by </w:t>
            </w:r>
          </w:p>
          <w:p w:rsidR="008637B5" w:rsidRPr="005F5D39" w:rsidP="008637B5">
            <w:pPr>
              <w:pBdr>
                <w:bottom w:val="single" w:sz="4" w:space="1" w:color="auto"/>
              </w:pBdr>
              <w:ind w:right="-72"/>
              <w:jc w:val="center"/>
              <w:rPr>
                <w:rFonts w:ascii="Arial" w:hAnsi="Arial" w:cs="Arial"/>
                <w:b/>
                <w:bCs/>
                <w:sz w:val="14"/>
                <w:szCs w:val="14"/>
              </w:rPr>
            </w:pPr>
            <w:r w:rsidRPr="005F5D39">
              <w:rPr>
                <w:rFonts w:ascii="Arial" w:hAnsi="Arial" w:cs="Arial"/>
                <w:b/>
                <w:bCs/>
                <w:sz w:val="14"/>
                <w:szCs w:val="14"/>
              </w:rPr>
              <w:t>non-controlling interests (%)</w:t>
            </w:r>
          </w:p>
        </w:tc>
      </w:tr>
      <w:tr w:rsidTr="008637B5">
        <w:tblPrEx>
          <w:tblW w:w="4829" w:type="pct"/>
          <w:tblInd w:w="426" w:type="dxa"/>
          <w:tblLayout w:type="fixed"/>
          <w:tblLook w:val="04A0"/>
        </w:tblPrEx>
        <w:trPr>
          <w:trHeight w:val="20"/>
        </w:trPr>
        <w:tc>
          <w:tcPr>
            <w:tcW w:w="1119" w:type="pct"/>
            <w:shd w:val="clear" w:color="auto" w:fill="auto"/>
            <w:vAlign w:val="bottom"/>
          </w:tcPr>
          <w:p w:rsidR="008C2BFD" w:rsidRPr="005F5D39" w:rsidP="00684C90">
            <w:pPr>
              <w:ind w:left="116" w:right="-72"/>
              <w:rPr>
                <w:rFonts w:ascii="Arial" w:hAnsi="Arial" w:cs="Arial"/>
                <w:b/>
                <w:bCs/>
                <w:snapToGrid w:val="0"/>
                <w:sz w:val="14"/>
                <w:szCs w:val="14"/>
              </w:rPr>
            </w:pPr>
          </w:p>
        </w:tc>
        <w:tc>
          <w:tcPr>
            <w:tcW w:w="484" w:type="pct"/>
            <w:shd w:val="nil" w:color="auto" w:fill="auto"/>
            <w:vAlign w:val="bottom"/>
          </w:tcPr>
          <w:p w:rsidR="008C2BFD" w:rsidRPr="005F5D39" w:rsidP="00486E37">
            <w:pPr>
              <w:ind w:left="138" w:right="-72" w:hanging="138"/>
              <w:jc w:val="center"/>
              <w:rPr>
                <w:rFonts w:ascii="Arial" w:hAnsi="Arial" w:cs="Arial"/>
                <w:b/>
                <w:bCs/>
                <w:sz w:val="14"/>
                <w:szCs w:val="14"/>
              </w:rPr>
            </w:pPr>
          </w:p>
        </w:tc>
        <w:tc>
          <w:tcPr>
            <w:tcW w:w="1111" w:type="pct"/>
            <w:shd w:val="clear" w:color="auto" w:fill="auto"/>
            <w:vAlign w:val="bottom"/>
          </w:tcPr>
          <w:p w:rsidR="008C2BFD" w:rsidRPr="005F5D39" w:rsidP="00486E37">
            <w:pPr>
              <w:ind w:left="138" w:right="-72" w:hanging="138"/>
              <w:rPr>
                <w:rFonts w:ascii="Arial" w:hAnsi="Arial" w:cs="Arial"/>
                <w:b/>
                <w:bCs/>
                <w:spacing w:val="-2"/>
                <w:sz w:val="14"/>
                <w:szCs w:val="14"/>
                <w:lang w:val="en-US"/>
              </w:rPr>
            </w:pPr>
          </w:p>
        </w:tc>
        <w:tc>
          <w:tcPr>
            <w:tcW w:w="753" w:type="pct"/>
            <w:gridSpan w:val="2"/>
            <w:vMerge/>
            <w:shd w:val="clear" w:color="auto" w:fill="auto"/>
            <w:vAlign w:val="bottom"/>
          </w:tcPr>
          <w:p w:rsidR="008C2BFD" w:rsidRPr="005F5D39" w:rsidP="00486E37">
            <w:pPr>
              <w:pBdr>
                <w:bottom w:val="single" w:sz="4" w:space="1" w:color="auto"/>
              </w:pBdr>
              <w:ind w:right="-72"/>
              <w:jc w:val="center"/>
              <w:rPr>
                <w:rFonts w:ascii="Arial" w:hAnsi="Arial" w:cs="Arial"/>
                <w:b/>
                <w:bCs/>
                <w:sz w:val="14"/>
                <w:szCs w:val="14"/>
              </w:rPr>
            </w:pPr>
          </w:p>
        </w:tc>
        <w:tc>
          <w:tcPr>
            <w:tcW w:w="776" w:type="pct"/>
            <w:gridSpan w:val="4"/>
            <w:vMerge/>
            <w:vAlign w:val="bottom"/>
          </w:tcPr>
          <w:p w:rsidR="008C2BFD" w:rsidRPr="005F5D39" w:rsidP="00486E37">
            <w:pPr>
              <w:pBdr>
                <w:bottom w:val="single" w:sz="4" w:space="1" w:color="auto"/>
              </w:pBdr>
              <w:ind w:right="-72"/>
              <w:jc w:val="center"/>
              <w:rPr>
                <w:rFonts w:ascii="Arial" w:hAnsi="Arial" w:cs="Arial"/>
                <w:b/>
                <w:bCs/>
                <w:sz w:val="14"/>
                <w:szCs w:val="14"/>
              </w:rPr>
            </w:pPr>
          </w:p>
        </w:tc>
        <w:tc>
          <w:tcPr>
            <w:tcW w:w="757" w:type="pct"/>
            <w:gridSpan w:val="3"/>
            <w:vMerge/>
            <w:vAlign w:val="bottom"/>
          </w:tcPr>
          <w:p w:rsidR="008C2BFD" w:rsidRPr="005F5D39" w:rsidP="00486E37">
            <w:pPr>
              <w:pBdr>
                <w:bottom w:val="single" w:sz="4" w:space="1" w:color="auto"/>
              </w:pBdr>
              <w:ind w:right="-72"/>
              <w:jc w:val="center"/>
              <w:rPr>
                <w:rFonts w:ascii="Arial" w:hAnsi="Arial" w:cs="Arial"/>
                <w:b/>
                <w:bCs/>
                <w:sz w:val="14"/>
                <w:szCs w:val="14"/>
              </w:rPr>
            </w:pPr>
          </w:p>
        </w:tc>
      </w:tr>
      <w:tr w:rsidTr="008637B5">
        <w:tblPrEx>
          <w:tblW w:w="4829" w:type="pct"/>
          <w:tblInd w:w="426" w:type="dxa"/>
          <w:tblLayout w:type="fixed"/>
          <w:tblLook w:val="04A0"/>
        </w:tblPrEx>
        <w:trPr>
          <w:trHeight w:val="20"/>
        </w:trPr>
        <w:tc>
          <w:tcPr>
            <w:tcW w:w="1119" w:type="pct"/>
            <w:shd w:val="clear" w:color="auto" w:fill="auto"/>
            <w:vAlign w:val="bottom"/>
          </w:tcPr>
          <w:p w:rsidR="008C2BFD" w:rsidRPr="005F5D39" w:rsidP="00684C90">
            <w:pPr>
              <w:ind w:left="116" w:right="-72"/>
              <w:rPr>
                <w:rFonts w:ascii="Arial" w:hAnsi="Arial" w:cs="Arial"/>
                <w:b/>
                <w:bCs/>
                <w:snapToGrid w:val="0"/>
                <w:sz w:val="14"/>
                <w:szCs w:val="14"/>
              </w:rPr>
            </w:pPr>
          </w:p>
        </w:tc>
        <w:tc>
          <w:tcPr>
            <w:tcW w:w="484" w:type="pct"/>
            <w:shd w:val="nil" w:color="auto" w:fill="auto"/>
            <w:vAlign w:val="bottom"/>
          </w:tcPr>
          <w:p w:rsidR="008C2BFD" w:rsidRPr="005F5D39" w:rsidP="00486E37">
            <w:pPr>
              <w:ind w:left="138" w:right="-72" w:hanging="138"/>
              <w:jc w:val="center"/>
              <w:rPr>
                <w:rFonts w:ascii="Arial" w:hAnsi="Arial" w:cs="Arial"/>
                <w:b/>
                <w:bCs/>
                <w:sz w:val="14"/>
                <w:szCs w:val="14"/>
              </w:rPr>
            </w:pPr>
            <w:r w:rsidRPr="00AA493E" w:rsidR="00AA493E">
              <w:rPr>
                <w:rFonts w:ascii="Arial" w:hAnsi="Arial" w:cs="Arial"/>
                <w:b/>
                <w:bCs/>
                <w:sz w:val="14"/>
                <w:szCs w:val="14"/>
                <w:lang w:val="en-US"/>
              </w:rPr>
              <w:t xml:space="preserve">Place of </w:t>
            </w:r>
            <w:r w:rsidRPr="005F5D39">
              <w:rPr>
                <w:rFonts w:ascii="Arial" w:hAnsi="Arial" w:cs="Arial"/>
                <w:b/>
                <w:bCs/>
                <w:sz w:val="14"/>
                <w:szCs w:val="14"/>
                <w:lang w:val="en-US"/>
              </w:rPr>
              <w:t>business/</w:t>
            </w:r>
          </w:p>
        </w:tc>
        <w:tc>
          <w:tcPr>
            <w:tcW w:w="1111" w:type="pct"/>
            <w:shd w:val="clear" w:color="auto" w:fill="auto"/>
            <w:vAlign w:val="bottom"/>
          </w:tcPr>
          <w:p w:rsidR="008C2BFD" w:rsidRPr="005F5D39" w:rsidP="00486E37">
            <w:pPr>
              <w:ind w:left="138" w:right="-72" w:hanging="138"/>
              <w:rPr>
                <w:rFonts w:ascii="Arial" w:hAnsi="Arial" w:cs="Arial"/>
                <w:b/>
                <w:bCs/>
                <w:spacing w:val="-2"/>
                <w:sz w:val="14"/>
                <w:szCs w:val="14"/>
                <w:lang w:val="en-US"/>
              </w:rPr>
            </w:pPr>
          </w:p>
        </w:tc>
        <w:tc>
          <w:tcPr>
            <w:tcW w:w="753" w:type="pct"/>
            <w:gridSpan w:val="2"/>
            <w:vMerge/>
            <w:shd w:val="clear" w:color="auto" w:fill="auto"/>
            <w:vAlign w:val="bottom"/>
          </w:tcPr>
          <w:p w:rsidR="008C2BFD" w:rsidRPr="005F5D39" w:rsidP="00486E37">
            <w:pPr>
              <w:ind w:right="-72"/>
              <w:jc w:val="center"/>
              <w:rPr>
                <w:rFonts w:ascii="Arial" w:hAnsi="Arial" w:cs="Arial"/>
                <w:b/>
                <w:bCs/>
                <w:sz w:val="14"/>
                <w:szCs w:val="14"/>
              </w:rPr>
            </w:pPr>
          </w:p>
        </w:tc>
        <w:tc>
          <w:tcPr>
            <w:tcW w:w="776" w:type="pct"/>
            <w:gridSpan w:val="4"/>
            <w:vMerge/>
            <w:vAlign w:val="bottom"/>
          </w:tcPr>
          <w:p w:rsidR="008C2BFD" w:rsidRPr="005F5D39" w:rsidP="00486E37">
            <w:pPr>
              <w:ind w:right="-72"/>
              <w:jc w:val="center"/>
              <w:rPr>
                <w:rFonts w:ascii="Arial" w:hAnsi="Arial" w:cs="Arial"/>
                <w:b/>
                <w:bCs/>
                <w:sz w:val="14"/>
                <w:szCs w:val="14"/>
              </w:rPr>
            </w:pPr>
          </w:p>
        </w:tc>
        <w:tc>
          <w:tcPr>
            <w:tcW w:w="757" w:type="pct"/>
            <w:gridSpan w:val="3"/>
            <w:vMerge/>
            <w:vAlign w:val="bottom"/>
          </w:tcPr>
          <w:p w:rsidR="008C2BFD" w:rsidRPr="005F5D39" w:rsidP="00486E37">
            <w:pPr>
              <w:ind w:right="-72"/>
              <w:jc w:val="center"/>
              <w:rPr>
                <w:rFonts w:ascii="Arial" w:hAnsi="Arial" w:cs="Arial"/>
                <w:b/>
                <w:bCs/>
                <w:sz w:val="14"/>
                <w:szCs w:val="14"/>
              </w:rPr>
            </w:pPr>
          </w:p>
        </w:tc>
      </w:tr>
      <w:tr w:rsidTr="008637B5">
        <w:tblPrEx>
          <w:tblW w:w="4829" w:type="pct"/>
          <w:tblInd w:w="426" w:type="dxa"/>
          <w:tblLayout w:type="fixed"/>
          <w:tblLook w:val="04A0"/>
        </w:tblPrEx>
        <w:trPr>
          <w:trHeight w:val="20"/>
        </w:trPr>
        <w:tc>
          <w:tcPr>
            <w:tcW w:w="1119" w:type="pct"/>
            <w:shd w:val="clear" w:color="auto" w:fill="auto"/>
            <w:vAlign w:val="bottom"/>
          </w:tcPr>
          <w:p w:rsidR="008C2BFD" w:rsidRPr="005F5D39" w:rsidP="00684C90">
            <w:pPr>
              <w:ind w:left="116" w:right="-72"/>
              <w:rPr>
                <w:rFonts w:ascii="Arial" w:hAnsi="Arial" w:cs="Arial"/>
                <w:b/>
                <w:bCs/>
                <w:snapToGrid w:val="0"/>
                <w:sz w:val="14"/>
                <w:szCs w:val="14"/>
              </w:rPr>
            </w:pPr>
          </w:p>
        </w:tc>
        <w:tc>
          <w:tcPr>
            <w:tcW w:w="484" w:type="pct"/>
            <w:shd w:val="nil" w:color="auto" w:fill="auto"/>
            <w:vAlign w:val="bottom"/>
          </w:tcPr>
          <w:p w:rsidR="008C2BFD" w:rsidRPr="005F5D39" w:rsidP="00486E37">
            <w:pPr>
              <w:ind w:right="-72"/>
              <w:jc w:val="center"/>
              <w:rPr>
                <w:rFonts w:ascii="Arial" w:hAnsi="Arial" w:cs="Arial"/>
                <w:b/>
                <w:bCs/>
                <w:sz w:val="14"/>
                <w:szCs w:val="14"/>
              </w:rPr>
            </w:pPr>
            <w:r w:rsidRPr="005F5D39">
              <w:rPr>
                <w:rFonts w:ascii="Arial" w:hAnsi="Arial" w:cs="Arial"/>
                <w:b/>
                <w:bCs/>
                <w:sz w:val="14"/>
                <w:szCs w:val="14"/>
                <w:lang w:val="en-US"/>
              </w:rPr>
              <w:t>Country of</w:t>
            </w:r>
          </w:p>
        </w:tc>
        <w:tc>
          <w:tcPr>
            <w:tcW w:w="1111" w:type="pct"/>
            <w:shd w:val="clear" w:color="auto" w:fill="auto"/>
            <w:vAlign w:val="bottom"/>
          </w:tcPr>
          <w:p w:rsidR="008C2BFD" w:rsidRPr="005F5D39" w:rsidP="00486E37">
            <w:pPr>
              <w:ind w:left="138" w:right="-72" w:hanging="138"/>
              <w:rPr>
                <w:rFonts w:ascii="Arial" w:hAnsi="Arial" w:cs="Arial"/>
                <w:b/>
                <w:bCs/>
                <w:spacing w:val="-2"/>
                <w:sz w:val="14"/>
                <w:szCs w:val="14"/>
                <w:lang w:val="en-US"/>
              </w:rPr>
            </w:pPr>
          </w:p>
        </w:tc>
        <w:tc>
          <w:tcPr>
            <w:tcW w:w="376" w:type="pct"/>
            <w:shd w:val="clear" w:color="auto" w:fill="auto"/>
            <w:vAlign w:val="bottom"/>
          </w:tcPr>
          <w:p w:rsidR="008C2BFD" w:rsidRPr="005F5D39" w:rsidP="00486E37">
            <w:pPr>
              <w:ind w:right="-72"/>
              <w:jc w:val="right"/>
              <w:rPr>
                <w:rFonts w:ascii="Arial" w:hAnsi="Arial" w:cs="Arial"/>
                <w:b/>
                <w:bCs/>
                <w:sz w:val="14"/>
                <w:szCs w:val="14"/>
              </w:rPr>
            </w:pPr>
            <w:r w:rsidRPr="005F5D39">
              <w:rPr>
                <w:rFonts w:ascii="Arial" w:hAnsi="Arial" w:cs="Arial"/>
                <w:b/>
                <w:bCs/>
                <w:sz w:val="14"/>
                <w:szCs w:val="14"/>
              </w:rPr>
              <w:t>30 September</w:t>
            </w:r>
          </w:p>
        </w:tc>
        <w:tc>
          <w:tcPr>
            <w:tcW w:w="377" w:type="pct"/>
            <w:shd w:val="clear" w:color="auto" w:fill="auto"/>
            <w:vAlign w:val="bottom"/>
          </w:tcPr>
          <w:p w:rsidR="008C2BFD" w:rsidRPr="005F5D39" w:rsidP="00486E37">
            <w:pPr>
              <w:ind w:right="-72"/>
              <w:jc w:val="right"/>
              <w:rPr>
                <w:rFonts w:ascii="Arial" w:hAnsi="Arial" w:cs="Arial"/>
                <w:b/>
                <w:bCs/>
                <w:sz w:val="14"/>
                <w:szCs w:val="14"/>
              </w:rPr>
            </w:pPr>
            <w:r w:rsidRPr="005F5D39">
              <w:rPr>
                <w:rFonts w:ascii="Arial" w:hAnsi="Arial" w:cs="Arial"/>
                <w:b/>
                <w:bCs/>
                <w:sz w:val="14"/>
                <w:szCs w:val="14"/>
              </w:rPr>
              <w:t>31 December</w:t>
            </w:r>
          </w:p>
        </w:tc>
        <w:tc>
          <w:tcPr>
            <w:tcW w:w="406" w:type="pct"/>
            <w:vAlign w:val="bottom"/>
          </w:tcPr>
          <w:p w:rsidR="008C2BFD" w:rsidRPr="005F5D39" w:rsidP="00486E37">
            <w:pPr>
              <w:ind w:right="-72"/>
              <w:jc w:val="right"/>
              <w:rPr>
                <w:rFonts w:ascii="Arial" w:hAnsi="Arial" w:cs="Arial"/>
                <w:b/>
                <w:bCs/>
                <w:sz w:val="14"/>
                <w:szCs w:val="14"/>
              </w:rPr>
            </w:pPr>
            <w:r w:rsidRPr="005F5D39">
              <w:rPr>
                <w:rFonts w:ascii="Arial" w:hAnsi="Arial" w:cs="Arial"/>
                <w:b/>
                <w:bCs/>
                <w:sz w:val="14"/>
                <w:szCs w:val="14"/>
              </w:rPr>
              <w:t>30 September</w:t>
            </w:r>
          </w:p>
        </w:tc>
        <w:tc>
          <w:tcPr>
            <w:tcW w:w="370" w:type="pct"/>
            <w:gridSpan w:val="3"/>
            <w:vAlign w:val="bottom"/>
          </w:tcPr>
          <w:p w:rsidR="008C2BFD" w:rsidRPr="005F5D39" w:rsidP="00486E37">
            <w:pPr>
              <w:ind w:right="-72"/>
              <w:jc w:val="right"/>
              <w:rPr>
                <w:rFonts w:ascii="Arial" w:hAnsi="Arial" w:cs="Arial"/>
                <w:b/>
                <w:bCs/>
                <w:sz w:val="14"/>
                <w:szCs w:val="14"/>
              </w:rPr>
            </w:pPr>
            <w:r w:rsidRPr="005F5D39">
              <w:rPr>
                <w:rFonts w:ascii="Arial" w:hAnsi="Arial" w:cs="Arial"/>
                <w:b/>
                <w:bCs/>
                <w:sz w:val="14"/>
                <w:szCs w:val="14"/>
              </w:rPr>
              <w:t>31 December</w:t>
            </w:r>
          </w:p>
        </w:tc>
        <w:tc>
          <w:tcPr>
            <w:tcW w:w="358" w:type="pct"/>
            <w:vAlign w:val="bottom"/>
          </w:tcPr>
          <w:p w:rsidR="008C2BFD" w:rsidRPr="005F5D39" w:rsidP="00486E37">
            <w:pPr>
              <w:ind w:right="-72"/>
              <w:jc w:val="right"/>
              <w:rPr>
                <w:rFonts w:ascii="Arial" w:hAnsi="Arial" w:cs="Arial"/>
                <w:b/>
                <w:bCs/>
                <w:sz w:val="14"/>
                <w:szCs w:val="14"/>
              </w:rPr>
            </w:pPr>
            <w:r w:rsidRPr="005F5D39">
              <w:rPr>
                <w:rFonts w:ascii="Arial" w:hAnsi="Arial" w:cs="Arial"/>
                <w:b/>
                <w:bCs/>
                <w:sz w:val="14"/>
                <w:szCs w:val="14"/>
              </w:rPr>
              <w:t>30 September</w:t>
            </w:r>
          </w:p>
        </w:tc>
        <w:tc>
          <w:tcPr>
            <w:tcW w:w="399" w:type="pct"/>
            <w:gridSpan w:val="2"/>
            <w:vAlign w:val="bottom"/>
          </w:tcPr>
          <w:p w:rsidR="008C2BFD" w:rsidRPr="005F5D39" w:rsidP="00486E37">
            <w:pPr>
              <w:ind w:right="-72"/>
              <w:jc w:val="right"/>
              <w:rPr>
                <w:rFonts w:ascii="Arial" w:hAnsi="Arial" w:cs="Arial"/>
                <w:b/>
                <w:bCs/>
                <w:sz w:val="14"/>
                <w:szCs w:val="14"/>
              </w:rPr>
            </w:pPr>
            <w:r w:rsidRPr="005F5D39">
              <w:rPr>
                <w:rFonts w:ascii="Arial" w:hAnsi="Arial" w:cs="Arial"/>
                <w:b/>
                <w:bCs/>
                <w:sz w:val="14"/>
                <w:szCs w:val="14"/>
              </w:rPr>
              <w:t>31 December</w:t>
            </w:r>
          </w:p>
        </w:tc>
      </w:tr>
      <w:tr w:rsidTr="008637B5">
        <w:tblPrEx>
          <w:tblW w:w="4829" w:type="pct"/>
          <w:tblInd w:w="426" w:type="dxa"/>
          <w:tblLayout w:type="fixed"/>
          <w:tblLook w:val="04A0"/>
        </w:tblPrEx>
        <w:trPr>
          <w:trHeight w:val="20"/>
        </w:trPr>
        <w:tc>
          <w:tcPr>
            <w:tcW w:w="1119" w:type="pct"/>
            <w:shd w:val="clear" w:color="auto" w:fill="auto"/>
            <w:vAlign w:val="bottom"/>
          </w:tcPr>
          <w:p w:rsidR="008C2BFD" w:rsidRPr="005F5D39" w:rsidP="00684C90">
            <w:pPr>
              <w:pBdr>
                <w:bottom w:val="single" w:sz="4" w:space="1" w:color="auto"/>
              </w:pBdr>
              <w:ind w:left="116" w:right="-72"/>
              <w:jc w:val="center"/>
              <w:rPr>
                <w:rFonts w:ascii="Arial" w:hAnsi="Arial" w:cs="Arial"/>
                <w:b/>
                <w:bCs/>
                <w:snapToGrid w:val="0"/>
                <w:sz w:val="14"/>
                <w:szCs w:val="14"/>
              </w:rPr>
            </w:pPr>
            <w:r w:rsidRPr="005F5D39">
              <w:rPr>
                <w:rFonts w:ascii="Arial" w:hAnsi="Arial" w:cs="Arial"/>
                <w:b/>
                <w:bCs/>
                <w:snapToGrid w:val="0"/>
                <w:sz w:val="14"/>
                <w:szCs w:val="14"/>
              </w:rPr>
              <w:t>Name of entity</w:t>
            </w:r>
          </w:p>
        </w:tc>
        <w:tc>
          <w:tcPr>
            <w:tcW w:w="484" w:type="pct"/>
            <w:shd w:val="nil" w:color="auto" w:fill="auto"/>
            <w:vAlign w:val="bottom"/>
          </w:tcPr>
          <w:p w:rsidR="008C2BFD" w:rsidRPr="005F5D39" w:rsidP="00486E37">
            <w:pPr>
              <w:pBdr>
                <w:bottom w:val="single" w:sz="4" w:space="1" w:color="auto"/>
              </w:pBdr>
              <w:ind w:left="138" w:right="-72" w:hanging="138"/>
              <w:jc w:val="center"/>
              <w:rPr>
                <w:rFonts w:ascii="Arial" w:hAnsi="Arial" w:cs="Arial"/>
                <w:b/>
                <w:bCs/>
                <w:sz w:val="14"/>
                <w:szCs w:val="14"/>
              </w:rPr>
            </w:pPr>
            <w:r w:rsidRPr="005F5D39">
              <w:rPr>
                <w:rFonts w:ascii="Arial" w:hAnsi="Arial" w:cs="Arial"/>
                <w:b/>
                <w:bCs/>
                <w:sz w:val="14"/>
                <w:szCs w:val="14"/>
                <w:lang w:val="en-US"/>
              </w:rPr>
              <w:t>incorporation</w:t>
            </w:r>
          </w:p>
        </w:tc>
        <w:tc>
          <w:tcPr>
            <w:tcW w:w="1111" w:type="pct"/>
            <w:shd w:val="clear" w:color="auto" w:fill="auto"/>
            <w:vAlign w:val="bottom"/>
          </w:tcPr>
          <w:p w:rsidR="008C2BFD" w:rsidRPr="005F5D39" w:rsidP="00486E37">
            <w:pPr>
              <w:pBdr>
                <w:bottom w:val="single" w:sz="4" w:space="1" w:color="auto"/>
              </w:pBdr>
              <w:ind w:left="138" w:right="-72" w:hanging="138"/>
              <w:jc w:val="center"/>
              <w:rPr>
                <w:rFonts w:ascii="Arial" w:hAnsi="Arial" w:cs="Arial"/>
                <w:b/>
                <w:bCs/>
                <w:spacing w:val="-2"/>
                <w:sz w:val="14"/>
                <w:szCs w:val="14"/>
                <w:lang w:val="en-US"/>
              </w:rPr>
            </w:pPr>
            <w:r w:rsidRPr="005F5D39">
              <w:rPr>
                <w:rFonts w:ascii="Arial" w:hAnsi="Arial" w:cs="Arial"/>
                <w:b/>
                <w:bCs/>
                <w:sz w:val="14"/>
                <w:szCs w:val="14"/>
              </w:rPr>
              <w:t>Nature of business</w:t>
            </w:r>
          </w:p>
        </w:tc>
        <w:tc>
          <w:tcPr>
            <w:tcW w:w="376" w:type="pct"/>
            <w:shd w:val="clear" w:color="auto" w:fill="auto"/>
            <w:vAlign w:val="bottom"/>
          </w:tcPr>
          <w:p w:rsidR="008C2BFD" w:rsidRPr="005F5D39" w:rsidP="00486E37">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2018</w:t>
            </w:r>
          </w:p>
        </w:tc>
        <w:tc>
          <w:tcPr>
            <w:tcW w:w="377" w:type="pct"/>
            <w:shd w:val="clear" w:color="auto" w:fill="auto"/>
            <w:vAlign w:val="bottom"/>
          </w:tcPr>
          <w:p w:rsidR="008C2BFD" w:rsidRPr="005F5D39" w:rsidP="00486E37">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2017</w:t>
            </w:r>
          </w:p>
        </w:tc>
        <w:tc>
          <w:tcPr>
            <w:tcW w:w="414" w:type="pct"/>
            <w:gridSpan w:val="3"/>
            <w:vAlign w:val="bottom"/>
          </w:tcPr>
          <w:p w:rsidR="008C2BFD" w:rsidRPr="005F5D39" w:rsidP="00486E37">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2018</w:t>
            </w:r>
          </w:p>
        </w:tc>
        <w:tc>
          <w:tcPr>
            <w:tcW w:w="362" w:type="pct"/>
            <w:vAlign w:val="bottom"/>
          </w:tcPr>
          <w:p w:rsidR="008C2BFD" w:rsidRPr="005F5D39" w:rsidP="00486E37">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2017</w:t>
            </w:r>
          </w:p>
        </w:tc>
        <w:tc>
          <w:tcPr>
            <w:tcW w:w="365" w:type="pct"/>
            <w:gridSpan w:val="2"/>
            <w:vAlign w:val="bottom"/>
          </w:tcPr>
          <w:p w:rsidR="008C2BFD" w:rsidRPr="005F5D39" w:rsidP="00486E37">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2018</w:t>
            </w:r>
          </w:p>
        </w:tc>
        <w:tc>
          <w:tcPr>
            <w:tcW w:w="392" w:type="pct"/>
            <w:vAlign w:val="bottom"/>
          </w:tcPr>
          <w:p w:rsidR="008C2BFD" w:rsidRPr="005F5D39" w:rsidP="00486E37">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2017</w:t>
            </w:r>
          </w:p>
        </w:tc>
      </w:tr>
      <w:tr w:rsidTr="008637B5">
        <w:tblPrEx>
          <w:tblW w:w="4829" w:type="pct"/>
          <w:tblInd w:w="426" w:type="dxa"/>
          <w:tblLayout w:type="fixed"/>
          <w:tblLook w:val="04A0"/>
        </w:tblPrEx>
        <w:trPr>
          <w:trHeight w:val="219"/>
        </w:trPr>
        <w:tc>
          <w:tcPr>
            <w:tcW w:w="1119" w:type="pct"/>
            <w:shd w:val="clear" w:color="auto" w:fill="auto"/>
          </w:tcPr>
          <w:p w:rsidR="008C2BFD" w:rsidP="00684C90">
            <w:pPr>
              <w:tabs>
                <w:tab w:val="left" w:pos="2191"/>
              </w:tabs>
              <w:ind w:left="116" w:right="-72"/>
              <w:rPr>
                <w:rFonts w:ascii="Arial" w:hAnsi="Arial" w:cs="Arial"/>
                <w:snapToGrid w:val="0"/>
                <w:sz w:val="14"/>
                <w:szCs w:val="14"/>
              </w:rPr>
            </w:pPr>
          </w:p>
          <w:p w:rsidR="00F31FA6" w:rsidRPr="005F5D39" w:rsidP="00684C90">
            <w:pPr>
              <w:tabs>
                <w:tab w:val="left" w:pos="2191"/>
              </w:tabs>
              <w:ind w:left="116" w:right="-72"/>
              <w:rPr>
                <w:rFonts w:ascii="Arial" w:hAnsi="Arial" w:cs="Arial"/>
                <w:snapToGrid w:val="0"/>
                <w:sz w:val="14"/>
                <w:szCs w:val="14"/>
              </w:rPr>
            </w:pPr>
            <w:r w:rsidRPr="005F5D39">
              <w:rPr>
                <w:rFonts w:ascii="Arial" w:hAnsi="Arial" w:cs="Arial"/>
                <w:snapToGrid w:val="0"/>
                <w:sz w:val="14"/>
                <w:szCs w:val="14"/>
              </w:rPr>
              <w:t>B.Grimm Solar Power 1 Limited</w:t>
            </w:r>
          </w:p>
        </w:tc>
        <w:tc>
          <w:tcPr>
            <w:tcW w:w="484" w:type="pct"/>
            <w:shd w:val="clear" w:color="auto" w:fill="auto"/>
          </w:tcPr>
          <w:p w:rsidR="00775E11" w:rsidP="00F31FA6">
            <w:pPr>
              <w:ind w:left="138" w:right="-72" w:hanging="138"/>
              <w:jc w:val="center"/>
              <w:rPr>
                <w:rFonts w:ascii="Arial" w:hAnsi="Arial" w:cs="Arial"/>
                <w:sz w:val="14"/>
                <w:szCs w:val="14"/>
              </w:rPr>
            </w:pPr>
          </w:p>
          <w:p w:rsidR="00F31FA6" w:rsidRPr="005F5D39" w:rsidP="00F31FA6">
            <w:pPr>
              <w:ind w:left="138" w:right="-72" w:hanging="138"/>
              <w:jc w:val="center"/>
              <w:rPr>
                <w:rFonts w:ascii="Arial" w:hAnsi="Arial" w:cs="Arial"/>
                <w:sz w:val="14"/>
                <w:szCs w:val="14"/>
              </w:rPr>
            </w:pPr>
            <w:r w:rsidRPr="005F5D39">
              <w:rPr>
                <w:rFonts w:ascii="Arial" w:hAnsi="Arial" w:cs="Arial"/>
                <w:sz w:val="14"/>
                <w:szCs w:val="14"/>
              </w:rPr>
              <w:t>Thailand</w:t>
            </w:r>
          </w:p>
        </w:tc>
        <w:tc>
          <w:tcPr>
            <w:tcW w:w="1111" w:type="pct"/>
            <w:shd w:val="clear" w:color="auto" w:fill="auto"/>
          </w:tcPr>
          <w:p w:rsidR="00775E11" w:rsidP="00F31FA6">
            <w:pPr>
              <w:ind w:left="138" w:right="-72" w:hanging="138"/>
              <w:rPr>
                <w:rFonts w:ascii="Arial" w:hAnsi="Arial" w:cs="Arial"/>
                <w:snapToGrid w:val="0"/>
                <w:sz w:val="14"/>
                <w:szCs w:val="14"/>
              </w:rPr>
            </w:pPr>
          </w:p>
          <w:p w:rsidR="00F31FA6" w:rsidRPr="005F5D39" w:rsidP="00F31FA6">
            <w:pPr>
              <w:ind w:left="138" w:right="-72" w:hanging="138"/>
              <w:rPr>
                <w:rFonts w:ascii="Arial" w:hAnsi="Arial" w:cs="Arial"/>
                <w:spacing w:val="-2"/>
                <w:sz w:val="14"/>
                <w:szCs w:val="14"/>
                <w:lang w:val="en-US"/>
              </w:rPr>
            </w:pPr>
            <w:r w:rsidRPr="005F5D39">
              <w:rPr>
                <w:rFonts w:ascii="Arial" w:hAnsi="Arial" w:cs="Arial"/>
                <w:snapToGrid w:val="0"/>
                <w:sz w:val="14"/>
                <w:szCs w:val="14"/>
              </w:rPr>
              <w:t>Investing in electric power business</w:t>
            </w:r>
          </w:p>
        </w:tc>
        <w:tc>
          <w:tcPr>
            <w:tcW w:w="376" w:type="pct"/>
            <w:shd w:val="clear" w:color="auto" w:fill="auto"/>
          </w:tcPr>
          <w:p w:rsidR="00775E11" w:rsidP="00F31FA6">
            <w:pPr>
              <w:ind w:right="-72"/>
              <w:jc w:val="right"/>
              <w:rPr>
                <w:rFonts w:ascii="Arial" w:hAnsi="Arial" w:cs="Arial"/>
                <w:sz w:val="14"/>
                <w:szCs w:val="14"/>
                <w:lang w:val="en-US"/>
              </w:rPr>
            </w:pPr>
          </w:p>
          <w:p w:rsidR="00F31FA6" w:rsidRPr="005F5D39" w:rsidP="00F31FA6">
            <w:pPr>
              <w:ind w:right="-72"/>
              <w:jc w:val="right"/>
              <w:rPr>
                <w:rFonts w:ascii="Arial" w:hAnsi="Arial" w:cs="Arial"/>
                <w:sz w:val="14"/>
                <w:szCs w:val="14"/>
              </w:rPr>
            </w:pPr>
            <w:r w:rsidRPr="005F5D39">
              <w:rPr>
                <w:rFonts w:ascii="Arial" w:hAnsi="Arial" w:cs="Arial"/>
                <w:sz w:val="14"/>
                <w:szCs w:val="14"/>
              </w:rPr>
              <w:t>100.00</w:t>
            </w:r>
          </w:p>
        </w:tc>
        <w:tc>
          <w:tcPr>
            <w:tcW w:w="377" w:type="pct"/>
            <w:shd w:val="clear" w:color="auto" w:fill="auto"/>
          </w:tcPr>
          <w:p w:rsidR="00775E11" w:rsidP="00F31FA6">
            <w:pPr>
              <w:ind w:right="-72"/>
              <w:jc w:val="right"/>
              <w:rPr>
                <w:rFonts w:ascii="Arial" w:hAnsi="Arial" w:cs="Arial"/>
                <w:sz w:val="14"/>
                <w:szCs w:val="14"/>
              </w:rPr>
            </w:pPr>
          </w:p>
          <w:p w:rsidR="00F31FA6" w:rsidRPr="005F5D39" w:rsidP="00F31FA6">
            <w:pPr>
              <w:ind w:right="-72"/>
              <w:jc w:val="right"/>
              <w:rPr>
                <w:rFonts w:ascii="Arial" w:hAnsi="Arial" w:cs="Arial"/>
                <w:sz w:val="14"/>
                <w:szCs w:val="14"/>
              </w:rPr>
            </w:pPr>
            <w:r w:rsidRPr="005F5D39">
              <w:rPr>
                <w:rFonts w:ascii="Arial" w:hAnsi="Arial" w:cs="Arial"/>
                <w:sz w:val="14"/>
                <w:szCs w:val="14"/>
              </w:rPr>
              <w:t>100.00</w:t>
            </w:r>
          </w:p>
        </w:tc>
        <w:tc>
          <w:tcPr>
            <w:tcW w:w="410" w:type="pct"/>
            <w:gridSpan w:val="2"/>
            <w:shd w:val="clear" w:color="auto" w:fill="auto"/>
          </w:tcPr>
          <w:p w:rsidR="00775E11" w:rsidP="00F31FA6">
            <w:pPr>
              <w:ind w:right="-72"/>
              <w:jc w:val="right"/>
              <w:rPr>
                <w:rFonts w:ascii="Arial" w:hAnsi="Arial" w:cs="Arial"/>
                <w:sz w:val="14"/>
                <w:szCs w:val="14"/>
              </w:rPr>
            </w:pPr>
          </w:p>
          <w:p w:rsidR="00F31FA6" w:rsidRPr="005F5D39" w:rsidP="00F31FA6">
            <w:pPr>
              <w:ind w:right="-72"/>
              <w:jc w:val="right"/>
              <w:rPr>
                <w:rFonts w:ascii="Arial" w:hAnsi="Arial" w:cs="Arial"/>
                <w:sz w:val="14"/>
                <w:szCs w:val="14"/>
              </w:rPr>
            </w:pPr>
            <w:r w:rsidRPr="005F5D39">
              <w:rPr>
                <w:rFonts w:ascii="Arial" w:hAnsi="Arial" w:cs="Arial"/>
                <w:sz w:val="14"/>
                <w:szCs w:val="14"/>
              </w:rPr>
              <w:t>100.00</w:t>
            </w:r>
          </w:p>
        </w:tc>
        <w:tc>
          <w:tcPr>
            <w:tcW w:w="366" w:type="pct"/>
            <w:gridSpan w:val="2"/>
            <w:shd w:val="clear" w:color="auto" w:fill="auto"/>
          </w:tcPr>
          <w:p w:rsidR="00775E11" w:rsidP="00F31FA6">
            <w:pPr>
              <w:ind w:right="-72"/>
              <w:jc w:val="right"/>
              <w:rPr>
                <w:rFonts w:ascii="Arial" w:hAnsi="Arial" w:cs="Arial"/>
                <w:sz w:val="14"/>
                <w:szCs w:val="14"/>
              </w:rPr>
            </w:pPr>
          </w:p>
          <w:p w:rsidR="00F31FA6" w:rsidRPr="005F5D39" w:rsidP="00F31FA6">
            <w:pPr>
              <w:ind w:right="-72"/>
              <w:jc w:val="right"/>
              <w:rPr>
                <w:rFonts w:ascii="Arial" w:hAnsi="Arial" w:cs="Arial"/>
                <w:sz w:val="14"/>
                <w:szCs w:val="14"/>
              </w:rPr>
            </w:pPr>
            <w:r w:rsidRPr="005F5D39">
              <w:rPr>
                <w:rFonts w:ascii="Arial" w:hAnsi="Arial" w:cs="Arial"/>
                <w:sz w:val="14"/>
                <w:szCs w:val="14"/>
              </w:rPr>
              <w:t>100.00</w:t>
            </w:r>
          </w:p>
        </w:tc>
        <w:tc>
          <w:tcPr>
            <w:tcW w:w="365" w:type="pct"/>
            <w:gridSpan w:val="2"/>
            <w:shd w:val="clear" w:color="auto" w:fill="auto"/>
          </w:tcPr>
          <w:p w:rsidR="00775E11" w:rsidP="00F31FA6">
            <w:pPr>
              <w:ind w:right="-72"/>
              <w:jc w:val="right"/>
              <w:rPr>
                <w:rFonts w:ascii="Arial" w:hAnsi="Arial" w:cs="Arial"/>
                <w:sz w:val="14"/>
                <w:szCs w:val="14"/>
              </w:rPr>
            </w:pPr>
          </w:p>
          <w:p w:rsidR="00F31FA6" w:rsidRPr="005F5D39" w:rsidP="00F31FA6">
            <w:pPr>
              <w:ind w:right="-72"/>
              <w:jc w:val="right"/>
              <w:rPr>
                <w:rFonts w:ascii="Arial" w:hAnsi="Arial" w:cs="Arial"/>
                <w:sz w:val="14"/>
                <w:szCs w:val="14"/>
              </w:rPr>
            </w:pPr>
            <w:r w:rsidRPr="005F5D39">
              <w:rPr>
                <w:rFonts w:ascii="Arial" w:hAnsi="Arial" w:cs="Arial"/>
                <w:sz w:val="14"/>
                <w:szCs w:val="14"/>
              </w:rPr>
              <w:t>-</w:t>
            </w:r>
          </w:p>
        </w:tc>
        <w:tc>
          <w:tcPr>
            <w:tcW w:w="392" w:type="pct"/>
            <w:shd w:val="clear" w:color="auto" w:fill="auto"/>
          </w:tcPr>
          <w:p w:rsidR="00775E11" w:rsidP="00F31FA6">
            <w:pPr>
              <w:ind w:right="-72"/>
              <w:jc w:val="right"/>
              <w:rPr>
                <w:rFonts w:ascii="Arial" w:hAnsi="Arial" w:cs="Arial"/>
                <w:sz w:val="14"/>
                <w:szCs w:val="14"/>
              </w:rPr>
            </w:pPr>
          </w:p>
          <w:p w:rsidR="00F31FA6" w:rsidRPr="005F5D39" w:rsidP="00F31FA6">
            <w:pPr>
              <w:ind w:right="-72"/>
              <w:jc w:val="right"/>
              <w:rPr>
                <w:rFonts w:ascii="Arial" w:hAnsi="Arial" w:cs="Arial"/>
                <w:sz w:val="14"/>
                <w:szCs w:val="14"/>
              </w:rPr>
            </w:pPr>
            <w:r w:rsidRPr="005F5D39">
              <w:rPr>
                <w:rFonts w:ascii="Arial" w:hAnsi="Arial" w:cs="Arial"/>
                <w:sz w:val="14"/>
                <w:szCs w:val="14"/>
              </w:rPr>
              <w:t>-</w:t>
            </w: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tabs>
                <w:tab w:val="left" w:pos="2191"/>
              </w:tabs>
              <w:ind w:left="116" w:right="-72"/>
              <w:rPr>
                <w:rFonts w:ascii="Arial" w:hAnsi="Arial" w:cs="Arial"/>
                <w:snapToGrid w:val="0"/>
                <w:sz w:val="14"/>
                <w:szCs w:val="14"/>
              </w:rPr>
            </w:pPr>
          </w:p>
        </w:tc>
        <w:tc>
          <w:tcPr>
            <w:tcW w:w="484" w:type="pct"/>
            <w:shd w:val="clear" w:color="auto" w:fill="auto"/>
          </w:tcPr>
          <w:p w:rsidR="00F31FA6" w:rsidRPr="005F5D39" w:rsidP="00F31FA6">
            <w:pPr>
              <w:ind w:left="138" w:right="-72" w:hanging="138"/>
              <w:jc w:val="center"/>
              <w:rPr>
                <w:rFonts w:ascii="Arial" w:hAnsi="Arial" w:cs="Arial"/>
                <w:sz w:val="14"/>
                <w:szCs w:val="14"/>
              </w:rPr>
            </w:pPr>
          </w:p>
        </w:tc>
        <w:tc>
          <w:tcPr>
            <w:tcW w:w="1111" w:type="pct"/>
            <w:shd w:val="clear" w:color="auto" w:fill="auto"/>
          </w:tcPr>
          <w:p w:rsidR="00F31FA6" w:rsidRPr="005F5D39" w:rsidP="00F31FA6">
            <w:pPr>
              <w:ind w:left="138" w:right="-72" w:hanging="138"/>
              <w:rPr>
                <w:rFonts w:ascii="Arial" w:hAnsi="Arial" w:cs="Arial"/>
                <w:spacing w:val="-2"/>
                <w:sz w:val="14"/>
                <w:szCs w:val="14"/>
                <w:lang w:val="en-US"/>
              </w:rPr>
            </w:pPr>
          </w:p>
        </w:tc>
        <w:tc>
          <w:tcPr>
            <w:tcW w:w="376" w:type="pct"/>
            <w:shd w:val="clear" w:color="auto" w:fill="auto"/>
          </w:tcPr>
          <w:p w:rsidR="00F31FA6" w:rsidRPr="005F5D39" w:rsidP="00F31FA6">
            <w:pPr>
              <w:ind w:right="-72"/>
              <w:jc w:val="right"/>
              <w:rPr>
                <w:rFonts w:ascii="Arial" w:hAnsi="Arial" w:cs="Arial"/>
                <w:sz w:val="14"/>
                <w:szCs w:val="14"/>
              </w:rPr>
            </w:pPr>
          </w:p>
        </w:tc>
        <w:tc>
          <w:tcPr>
            <w:tcW w:w="377" w:type="pct"/>
            <w:shd w:val="clear" w:color="auto" w:fill="auto"/>
          </w:tcPr>
          <w:p w:rsidR="00F31FA6" w:rsidRPr="005F5D39" w:rsidP="00F31FA6">
            <w:pPr>
              <w:ind w:right="-72"/>
              <w:jc w:val="right"/>
              <w:rPr>
                <w:rFonts w:ascii="Arial" w:hAnsi="Arial" w:cs="Arial"/>
                <w:sz w:val="14"/>
                <w:szCs w:val="14"/>
              </w:rPr>
            </w:pPr>
          </w:p>
        </w:tc>
        <w:tc>
          <w:tcPr>
            <w:tcW w:w="410" w:type="pct"/>
            <w:gridSpan w:val="2"/>
            <w:shd w:val="clear" w:color="auto" w:fill="auto"/>
          </w:tcPr>
          <w:p w:rsidR="00F31FA6" w:rsidRPr="005F5D39" w:rsidP="00F31FA6">
            <w:pPr>
              <w:ind w:right="-72"/>
              <w:jc w:val="right"/>
              <w:rPr>
                <w:rFonts w:ascii="Arial" w:hAnsi="Arial" w:cs="Arial"/>
                <w:sz w:val="14"/>
                <w:szCs w:val="14"/>
              </w:rPr>
            </w:pPr>
          </w:p>
        </w:tc>
        <w:tc>
          <w:tcPr>
            <w:tcW w:w="366" w:type="pct"/>
            <w:gridSpan w:val="2"/>
            <w:shd w:val="clear" w:color="auto" w:fill="auto"/>
          </w:tcPr>
          <w:p w:rsidR="00F31FA6" w:rsidRPr="005F5D39" w:rsidP="00F31FA6">
            <w:pPr>
              <w:ind w:right="-72"/>
              <w:jc w:val="right"/>
              <w:rPr>
                <w:rFonts w:ascii="Arial" w:hAnsi="Arial" w:cs="Arial"/>
                <w:sz w:val="14"/>
                <w:szCs w:val="14"/>
              </w:rPr>
            </w:pPr>
          </w:p>
        </w:tc>
        <w:tc>
          <w:tcPr>
            <w:tcW w:w="365" w:type="pct"/>
            <w:gridSpan w:val="2"/>
            <w:shd w:val="clear" w:color="auto" w:fill="auto"/>
          </w:tcPr>
          <w:p w:rsidR="00F31FA6" w:rsidRPr="005F5D39" w:rsidP="00F31FA6">
            <w:pPr>
              <w:ind w:right="-72"/>
              <w:jc w:val="right"/>
              <w:rPr>
                <w:rFonts w:ascii="Arial" w:hAnsi="Arial" w:cs="Arial"/>
                <w:sz w:val="14"/>
                <w:szCs w:val="14"/>
              </w:rPr>
            </w:pPr>
          </w:p>
        </w:tc>
        <w:tc>
          <w:tcPr>
            <w:tcW w:w="392" w:type="pct"/>
            <w:shd w:val="clear" w:color="auto" w:fill="auto"/>
          </w:tcPr>
          <w:p w:rsidR="00F31FA6" w:rsidRPr="005F5D39" w:rsidP="00F31FA6">
            <w:pPr>
              <w:ind w:right="-72"/>
              <w:jc w:val="right"/>
              <w:rPr>
                <w:rFonts w:ascii="Arial" w:hAnsi="Arial" w:cs="Arial"/>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r w:rsidRPr="005F5D39">
              <w:rPr>
                <w:rFonts w:ascii="Arial" w:hAnsi="Arial" w:cs="Arial"/>
                <w:snapToGrid w:val="0"/>
                <w:sz w:val="14"/>
                <w:szCs w:val="14"/>
              </w:rPr>
              <w:t>with subsidiaries as follows:</w:t>
            </w: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p>
        </w:tc>
        <w:tc>
          <w:tcPr>
            <w:tcW w:w="1111" w:type="pct"/>
            <w:shd w:val="clear" w:color="auto" w:fill="auto"/>
          </w:tcPr>
          <w:p w:rsidR="00F31FA6" w:rsidRPr="005F5D39" w:rsidP="00F31FA6">
            <w:pPr>
              <w:ind w:left="138" w:right="-72" w:hanging="138"/>
              <w:rPr>
                <w:rFonts w:ascii="Arial" w:hAnsi="Arial" w:cs="Arial"/>
                <w:snapToGrid w:val="0"/>
                <w:sz w:val="14"/>
                <w:szCs w:val="14"/>
              </w:rPr>
            </w:pPr>
          </w:p>
        </w:tc>
        <w:tc>
          <w:tcPr>
            <w:tcW w:w="376" w:type="pct"/>
            <w:shd w:val="clear" w:color="auto" w:fill="auto"/>
          </w:tcPr>
          <w:p w:rsidR="00F31FA6" w:rsidRPr="005F5D39" w:rsidP="00F31FA6">
            <w:pPr>
              <w:ind w:right="-72"/>
              <w:jc w:val="right"/>
              <w:rPr>
                <w:rFonts w:ascii="Arial" w:hAnsi="Arial" w:cs="Arial"/>
                <w:snapToGrid w:val="0"/>
                <w:sz w:val="14"/>
                <w:szCs w:val="14"/>
              </w:rPr>
            </w:pPr>
          </w:p>
        </w:tc>
        <w:tc>
          <w:tcPr>
            <w:tcW w:w="377" w:type="pct"/>
            <w:shd w:val="clear" w:color="auto" w:fill="auto"/>
          </w:tcPr>
          <w:p w:rsidR="00F31FA6" w:rsidRPr="005F5D39" w:rsidP="00F31FA6">
            <w:pPr>
              <w:ind w:right="-72"/>
              <w:jc w:val="right"/>
              <w:rPr>
                <w:rFonts w:ascii="Arial" w:hAnsi="Arial" w:cs="Arial"/>
                <w:snapToGrid w:val="0"/>
                <w:sz w:val="14"/>
                <w:szCs w:val="14"/>
              </w:rPr>
            </w:pPr>
          </w:p>
        </w:tc>
        <w:tc>
          <w:tcPr>
            <w:tcW w:w="410" w:type="pct"/>
            <w:gridSpan w:val="2"/>
          </w:tcPr>
          <w:p w:rsidR="00F31FA6" w:rsidRPr="005F5D39" w:rsidP="00F31FA6">
            <w:pPr>
              <w:ind w:right="-72"/>
              <w:jc w:val="right"/>
              <w:rPr>
                <w:rFonts w:ascii="Arial" w:hAnsi="Arial" w:cs="Arial"/>
                <w:snapToGrid w:val="0"/>
                <w:sz w:val="14"/>
                <w:szCs w:val="14"/>
              </w:rPr>
            </w:pPr>
          </w:p>
        </w:tc>
        <w:tc>
          <w:tcPr>
            <w:tcW w:w="366" w:type="pct"/>
            <w:gridSpan w:val="2"/>
          </w:tcPr>
          <w:p w:rsidR="00F31FA6" w:rsidRPr="005F5D39" w:rsidP="00F31FA6">
            <w:pPr>
              <w:ind w:right="-72"/>
              <w:jc w:val="right"/>
              <w:rPr>
                <w:rFonts w:ascii="Arial" w:hAnsi="Arial" w:cs="Arial"/>
                <w:snapToGrid w:val="0"/>
                <w:sz w:val="14"/>
                <w:szCs w:val="14"/>
              </w:rPr>
            </w:pPr>
          </w:p>
        </w:tc>
        <w:tc>
          <w:tcPr>
            <w:tcW w:w="365" w:type="pct"/>
            <w:gridSpan w:val="2"/>
          </w:tcPr>
          <w:p w:rsidR="00F31FA6" w:rsidRPr="005F5D39" w:rsidP="00F31FA6">
            <w:pPr>
              <w:ind w:right="-72"/>
              <w:jc w:val="right"/>
              <w:rPr>
                <w:rFonts w:ascii="Arial" w:hAnsi="Arial" w:cs="Arial"/>
                <w:snapToGrid w:val="0"/>
                <w:sz w:val="14"/>
                <w:szCs w:val="14"/>
              </w:rPr>
            </w:pPr>
          </w:p>
        </w:tc>
        <w:tc>
          <w:tcPr>
            <w:tcW w:w="392" w:type="pct"/>
          </w:tcPr>
          <w:p w:rsidR="00F31FA6" w:rsidRPr="005F5D39" w:rsidP="00F31FA6">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p>
        </w:tc>
        <w:tc>
          <w:tcPr>
            <w:tcW w:w="1111" w:type="pct"/>
            <w:shd w:val="clear" w:color="auto" w:fill="auto"/>
          </w:tcPr>
          <w:p w:rsidR="00F31FA6" w:rsidRPr="005F5D39" w:rsidP="00F31FA6">
            <w:pPr>
              <w:ind w:left="138" w:right="-72" w:hanging="138"/>
              <w:rPr>
                <w:rFonts w:ascii="Arial" w:hAnsi="Arial" w:cs="Arial"/>
                <w:snapToGrid w:val="0"/>
                <w:sz w:val="14"/>
                <w:szCs w:val="14"/>
              </w:rPr>
            </w:pPr>
          </w:p>
        </w:tc>
        <w:tc>
          <w:tcPr>
            <w:tcW w:w="376" w:type="pct"/>
            <w:shd w:val="clear" w:color="auto" w:fill="auto"/>
          </w:tcPr>
          <w:p w:rsidR="00F31FA6" w:rsidRPr="005F5D39" w:rsidP="00F31FA6">
            <w:pPr>
              <w:ind w:right="-72"/>
              <w:jc w:val="right"/>
              <w:rPr>
                <w:rFonts w:ascii="Arial" w:hAnsi="Arial" w:cs="Arial"/>
                <w:snapToGrid w:val="0"/>
                <w:sz w:val="14"/>
                <w:szCs w:val="14"/>
              </w:rPr>
            </w:pPr>
          </w:p>
        </w:tc>
        <w:tc>
          <w:tcPr>
            <w:tcW w:w="377" w:type="pct"/>
            <w:shd w:val="clear" w:color="auto" w:fill="auto"/>
          </w:tcPr>
          <w:p w:rsidR="00F31FA6" w:rsidRPr="005F5D39" w:rsidP="00F31FA6">
            <w:pPr>
              <w:ind w:right="-72"/>
              <w:jc w:val="right"/>
              <w:rPr>
                <w:rFonts w:ascii="Arial" w:hAnsi="Arial" w:cs="Arial"/>
                <w:snapToGrid w:val="0"/>
                <w:sz w:val="14"/>
                <w:szCs w:val="14"/>
              </w:rPr>
            </w:pPr>
          </w:p>
        </w:tc>
        <w:tc>
          <w:tcPr>
            <w:tcW w:w="410" w:type="pct"/>
            <w:gridSpan w:val="2"/>
          </w:tcPr>
          <w:p w:rsidR="00F31FA6" w:rsidRPr="005F5D39" w:rsidP="00F31FA6">
            <w:pPr>
              <w:ind w:right="-72"/>
              <w:jc w:val="right"/>
              <w:rPr>
                <w:rFonts w:ascii="Arial" w:hAnsi="Arial" w:cs="Arial"/>
                <w:snapToGrid w:val="0"/>
                <w:sz w:val="14"/>
                <w:szCs w:val="14"/>
              </w:rPr>
            </w:pPr>
          </w:p>
        </w:tc>
        <w:tc>
          <w:tcPr>
            <w:tcW w:w="366" w:type="pct"/>
            <w:gridSpan w:val="2"/>
          </w:tcPr>
          <w:p w:rsidR="00F31FA6" w:rsidRPr="005F5D39" w:rsidP="00F31FA6">
            <w:pPr>
              <w:ind w:right="-72"/>
              <w:jc w:val="right"/>
              <w:rPr>
                <w:rFonts w:ascii="Arial" w:hAnsi="Arial" w:cs="Arial"/>
                <w:snapToGrid w:val="0"/>
                <w:sz w:val="14"/>
                <w:szCs w:val="14"/>
              </w:rPr>
            </w:pPr>
          </w:p>
        </w:tc>
        <w:tc>
          <w:tcPr>
            <w:tcW w:w="365" w:type="pct"/>
            <w:gridSpan w:val="2"/>
          </w:tcPr>
          <w:p w:rsidR="00F31FA6" w:rsidRPr="005F5D39" w:rsidP="00F31FA6">
            <w:pPr>
              <w:ind w:right="-72"/>
              <w:jc w:val="right"/>
              <w:rPr>
                <w:rFonts w:ascii="Arial" w:hAnsi="Arial" w:cs="Arial"/>
                <w:snapToGrid w:val="0"/>
                <w:sz w:val="14"/>
                <w:szCs w:val="14"/>
              </w:rPr>
            </w:pPr>
          </w:p>
        </w:tc>
        <w:tc>
          <w:tcPr>
            <w:tcW w:w="392" w:type="pct"/>
          </w:tcPr>
          <w:p w:rsidR="00F31FA6" w:rsidRPr="005F5D39" w:rsidP="00F31FA6">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r w:rsidRPr="005F5D39">
              <w:rPr>
                <w:rFonts w:ascii="Arial" w:hAnsi="Arial" w:cs="Arial"/>
                <w:snapToGrid w:val="0"/>
                <w:sz w:val="14"/>
                <w:szCs w:val="14"/>
                <w:cs/>
              </w:rPr>
              <w:t xml:space="preserve">- </w:t>
            </w:r>
            <w:r w:rsidRPr="005F5D39">
              <w:rPr>
                <w:rFonts w:ascii="Arial" w:hAnsi="Arial" w:cs="Arial"/>
                <w:snapToGrid w:val="0"/>
                <w:sz w:val="14"/>
                <w:szCs w:val="14"/>
              </w:rPr>
              <w:t>B.Grimm Solar Power (Bamnet Narong) Limited</w:t>
            </w: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1" w:type="pct"/>
            <w:shd w:val="clear" w:color="auto" w:fill="auto"/>
          </w:tcPr>
          <w:p w:rsidR="00F31FA6" w:rsidRPr="005F5D39" w:rsidP="00F31FA6">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(has not yet commenced its normal operation)</w:t>
            </w:r>
          </w:p>
        </w:tc>
        <w:tc>
          <w:tcPr>
            <w:tcW w:w="376"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377"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410" w:type="pct"/>
            <w:gridSpan w:val="2"/>
          </w:tcPr>
          <w:p w:rsidR="00F31FA6" w:rsidRPr="005F5D39" w:rsidP="00F31FA6">
            <w:pPr>
              <w:ind w:right="-72"/>
              <w:jc w:val="right"/>
              <w:rPr>
                <w:rFonts w:ascii="Arial" w:hAnsi="Arial" w:cs="Arial"/>
                <w:snapToGrid w:val="0"/>
                <w:sz w:val="14"/>
                <w:szCs w:val="14"/>
              </w:rPr>
            </w:pPr>
            <w:r w:rsidRPr="00FA7E22">
              <w:rPr>
                <w:rFonts w:ascii="Arial" w:hAnsi="Arial" w:cs="Arial"/>
                <w:snapToGrid w:val="0"/>
                <w:sz w:val="14"/>
                <w:szCs w:val="14"/>
              </w:rPr>
              <w:t>100.00</w:t>
            </w:r>
          </w:p>
        </w:tc>
        <w:tc>
          <w:tcPr>
            <w:tcW w:w="366"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51.00</w:t>
            </w:r>
          </w:p>
        </w:tc>
        <w:tc>
          <w:tcPr>
            <w:tcW w:w="365" w:type="pct"/>
            <w:gridSpan w:val="2"/>
          </w:tcPr>
          <w:p w:rsidR="00F31FA6" w:rsidRPr="005F5D39" w:rsidP="00F31FA6">
            <w:pPr>
              <w:ind w:right="-72"/>
              <w:jc w:val="right"/>
              <w:rPr>
                <w:rFonts w:ascii="Arial" w:hAnsi="Arial" w:cs="Arial"/>
                <w:snapToGrid w:val="0"/>
                <w:sz w:val="14"/>
                <w:szCs w:val="14"/>
              </w:rPr>
            </w:pPr>
            <w:r w:rsidRPr="00590E78">
              <w:rPr>
                <w:rFonts w:ascii="Arial" w:hAnsi="Arial" w:cs="Arial"/>
                <w:snapToGrid w:val="0"/>
                <w:sz w:val="14"/>
                <w:szCs w:val="14"/>
              </w:rPr>
              <w:t>-</w:t>
            </w:r>
          </w:p>
        </w:tc>
        <w:tc>
          <w:tcPr>
            <w:tcW w:w="392" w:type="pct"/>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49.00</w:t>
            </w: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p>
        </w:tc>
        <w:tc>
          <w:tcPr>
            <w:tcW w:w="1111" w:type="pct"/>
            <w:shd w:val="clear" w:color="auto" w:fill="auto"/>
          </w:tcPr>
          <w:p w:rsidR="00F31FA6" w:rsidRPr="005F5D39" w:rsidP="00F31FA6">
            <w:pPr>
              <w:ind w:left="138" w:right="-72" w:hanging="138"/>
              <w:rPr>
                <w:rFonts w:ascii="Arial" w:hAnsi="Arial" w:cs="Arial"/>
                <w:snapToGrid w:val="0"/>
                <w:sz w:val="14"/>
                <w:szCs w:val="14"/>
              </w:rPr>
            </w:pPr>
          </w:p>
        </w:tc>
        <w:tc>
          <w:tcPr>
            <w:tcW w:w="376" w:type="pct"/>
            <w:shd w:val="clear" w:color="auto" w:fill="auto"/>
          </w:tcPr>
          <w:p w:rsidR="00F31FA6" w:rsidRPr="005F5D39" w:rsidP="00F31FA6">
            <w:pPr>
              <w:ind w:right="-72"/>
              <w:jc w:val="right"/>
              <w:rPr>
                <w:rFonts w:ascii="Arial" w:hAnsi="Arial" w:cs="Arial"/>
                <w:snapToGrid w:val="0"/>
                <w:sz w:val="14"/>
                <w:szCs w:val="14"/>
              </w:rPr>
            </w:pPr>
          </w:p>
        </w:tc>
        <w:tc>
          <w:tcPr>
            <w:tcW w:w="377" w:type="pct"/>
            <w:shd w:val="clear" w:color="auto" w:fill="auto"/>
          </w:tcPr>
          <w:p w:rsidR="00F31FA6" w:rsidRPr="005F5D39" w:rsidP="00F31FA6">
            <w:pPr>
              <w:ind w:right="-72"/>
              <w:jc w:val="right"/>
              <w:rPr>
                <w:rFonts w:ascii="Arial" w:hAnsi="Arial" w:cs="Arial"/>
                <w:snapToGrid w:val="0"/>
                <w:sz w:val="14"/>
                <w:szCs w:val="14"/>
              </w:rPr>
            </w:pPr>
          </w:p>
        </w:tc>
        <w:tc>
          <w:tcPr>
            <w:tcW w:w="410" w:type="pct"/>
            <w:gridSpan w:val="2"/>
          </w:tcPr>
          <w:p w:rsidR="00F31FA6" w:rsidRPr="005F5D39" w:rsidP="00F31FA6">
            <w:pPr>
              <w:ind w:right="-72"/>
              <w:jc w:val="right"/>
              <w:rPr>
                <w:rFonts w:ascii="Arial" w:hAnsi="Arial" w:cs="Arial"/>
                <w:snapToGrid w:val="0"/>
                <w:sz w:val="14"/>
                <w:szCs w:val="14"/>
              </w:rPr>
            </w:pPr>
          </w:p>
        </w:tc>
        <w:tc>
          <w:tcPr>
            <w:tcW w:w="366" w:type="pct"/>
            <w:gridSpan w:val="2"/>
          </w:tcPr>
          <w:p w:rsidR="00F31FA6" w:rsidRPr="005F5D39" w:rsidP="00F31FA6">
            <w:pPr>
              <w:ind w:right="-72"/>
              <w:jc w:val="right"/>
              <w:rPr>
                <w:rFonts w:ascii="Arial" w:hAnsi="Arial" w:cs="Arial"/>
                <w:snapToGrid w:val="0"/>
                <w:sz w:val="14"/>
                <w:szCs w:val="14"/>
              </w:rPr>
            </w:pPr>
          </w:p>
        </w:tc>
        <w:tc>
          <w:tcPr>
            <w:tcW w:w="365" w:type="pct"/>
            <w:gridSpan w:val="2"/>
          </w:tcPr>
          <w:p w:rsidR="00F31FA6" w:rsidRPr="005F5D39" w:rsidP="00F31FA6">
            <w:pPr>
              <w:ind w:right="-72"/>
              <w:jc w:val="right"/>
              <w:rPr>
                <w:rFonts w:ascii="Arial" w:hAnsi="Arial" w:cs="Arial"/>
                <w:snapToGrid w:val="0"/>
                <w:sz w:val="14"/>
                <w:szCs w:val="14"/>
              </w:rPr>
            </w:pPr>
          </w:p>
        </w:tc>
        <w:tc>
          <w:tcPr>
            <w:tcW w:w="392" w:type="pct"/>
          </w:tcPr>
          <w:p w:rsidR="00F31FA6" w:rsidRPr="005F5D39" w:rsidP="00F31FA6">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r w:rsidRPr="005F5D39">
              <w:rPr>
                <w:rFonts w:ascii="Arial" w:hAnsi="Arial" w:cs="Arial"/>
                <w:snapToGrid w:val="0"/>
                <w:sz w:val="14"/>
                <w:szCs w:val="14"/>
                <w:cs/>
              </w:rPr>
              <w:t xml:space="preserve">- </w:t>
            </w:r>
            <w:r w:rsidRPr="005F5D39">
              <w:rPr>
                <w:rFonts w:ascii="Arial" w:hAnsi="Arial" w:cs="Arial"/>
                <w:snapToGrid w:val="0"/>
                <w:sz w:val="14"/>
                <w:szCs w:val="14"/>
              </w:rPr>
              <w:t>B.Grimm Solar Power (Cha</w:t>
            </w:r>
            <w:r w:rsidRPr="005F5D39">
              <w:rPr>
                <w:rFonts w:ascii="Arial" w:hAnsi="Arial" w:cs="Arial"/>
                <w:snapToGrid w:val="0"/>
                <w:sz w:val="14"/>
                <w:szCs w:val="14"/>
                <w:cs/>
              </w:rPr>
              <w:t xml:space="preserve"> </w:t>
            </w:r>
            <w:r w:rsidRPr="005F5D39">
              <w:rPr>
                <w:rFonts w:ascii="Arial" w:hAnsi="Arial" w:cs="Arial"/>
                <w:snapToGrid w:val="0"/>
                <w:sz w:val="14"/>
                <w:szCs w:val="14"/>
              </w:rPr>
              <w:t>Am) Limited</w:t>
            </w:r>
          </w:p>
          <w:p w:rsidR="00F31FA6" w:rsidRPr="005F5D39" w:rsidP="00684C90">
            <w:pPr>
              <w:tabs>
                <w:tab w:val="left" w:pos="2191"/>
              </w:tabs>
              <w:ind w:left="116" w:right="-72"/>
              <w:rPr>
                <w:rFonts w:ascii="Arial" w:hAnsi="Arial" w:cs="Arial"/>
                <w:snapToGrid w:val="0"/>
                <w:sz w:val="14"/>
                <w:szCs w:val="14"/>
              </w:rPr>
            </w:pPr>
            <w:r w:rsidRPr="005F5D39">
              <w:rPr>
                <w:rFonts w:ascii="Arial" w:hAnsi="Arial" w:cs="Arial"/>
                <w:snapToGrid w:val="0"/>
                <w:sz w:val="14"/>
                <w:szCs w:val="14"/>
              </w:rPr>
              <w:t xml:space="preserve">  </w:t>
            </w: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1" w:type="pct"/>
            <w:shd w:val="clear" w:color="auto" w:fill="auto"/>
          </w:tcPr>
          <w:p w:rsidR="00F31FA6" w:rsidRPr="005F5D39" w:rsidP="00F31FA6">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(has not yet commenced its normal operation)</w:t>
            </w:r>
          </w:p>
        </w:tc>
        <w:tc>
          <w:tcPr>
            <w:tcW w:w="376"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377"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410" w:type="pct"/>
            <w:gridSpan w:val="2"/>
          </w:tcPr>
          <w:p w:rsidR="00F31FA6" w:rsidRPr="005F5D39" w:rsidP="00F31FA6">
            <w:pPr>
              <w:ind w:right="-72"/>
              <w:jc w:val="right"/>
              <w:rPr>
                <w:rFonts w:ascii="Arial" w:hAnsi="Arial" w:cs="Arial"/>
                <w:snapToGrid w:val="0"/>
                <w:sz w:val="14"/>
                <w:szCs w:val="14"/>
              </w:rPr>
            </w:pPr>
            <w:r w:rsidRPr="00FA7E22">
              <w:rPr>
                <w:rFonts w:ascii="Arial" w:hAnsi="Arial" w:cs="Arial"/>
                <w:snapToGrid w:val="0"/>
                <w:sz w:val="14"/>
                <w:szCs w:val="14"/>
              </w:rPr>
              <w:t>100.00</w:t>
            </w:r>
          </w:p>
        </w:tc>
        <w:tc>
          <w:tcPr>
            <w:tcW w:w="366"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51.00</w:t>
            </w:r>
          </w:p>
        </w:tc>
        <w:tc>
          <w:tcPr>
            <w:tcW w:w="365" w:type="pct"/>
            <w:gridSpan w:val="2"/>
          </w:tcPr>
          <w:p w:rsidR="00F31FA6" w:rsidRPr="005F5D39" w:rsidP="00F31FA6">
            <w:pPr>
              <w:ind w:right="-72"/>
              <w:jc w:val="right"/>
              <w:rPr>
                <w:rFonts w:ascii="Arial" w:hAnsi="Arial" w:cs="Arial"/>
                <w:snapToGrid w:val="0"/>
                <w:sz w:val="14"/>
                <w:szCs w:val="14"/>
              </w:rPr>
            </w:pPr>
            <w:r w:rsidRPr="00590E78">
              <w:rPr>
                <w:rFonts w:ascii="Arial" w:hAnsi="Arial" w:cs="Arial"/>
                <w:snapToGrid w:val="0"/>
                <w:sz w:val="14"/>
                <w:szCs w:val="14"/>
              </w:rPr>
              <w:t>-</w:t>
            </w:r>
          </w:p>
        </w:tc>
        <w:tc>
          <w:tcPr>
            <w:tcW w:w="392" w:type="pct"/>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49.00</w:t>
            </w: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p>
        </w:tc>
        <w:tc>
          <w:tcPr>
            <w:tcW w:w="1111" w:type="pct"/>
            <w:shd w:val="clear" w:color="auto" w:fill="auto"/>
          </w:tcPr>
          <w:p w:rsidR="00F31FA6" w:rsidRPr="005F5D39" w:rsidP="00F31FA6">
            <w:pPr>
              <w:ind w:left="138" w:right="-72" w:hanging="138"/>
              <w:rPr>
                <w:rFonts w:ascii="Arial" w:hAnsi="Arial" w:cs="Arial"/>
                <w:snapToGrid w:val="0"/>
                <w:sz w:val="14"/>
                <w:szCs w:val="14"/>
              </w:rPr>
            </w:pPr>
          </w:p>
        </w:tc>
        <w:tc>
          <w:tcPr>
            <w:tcW w:w="376" w:type="pct"/>
            <w:shd w:val="clear" w:color="auto" w:fill="auto"/>
          </w:tcPr>
          <w:p w:rsidR="00F31FA6" w:rsidRPr="005F5D39" w:rsidP="00F31FA6">
            <w:pPr>
              <w:ind w:right="-72"/>
              <w:jc w:val="right"/>
              <w:rPr>
                <w:rFonts w:ascii="Arial" w:hAnsi="Arial" w:cs="Arial"/>
                <w:snapToGrid w:val="0"/>
                <w:sz w:val="14"/>
                <w:szCs w:val="14"/>
              </w:rPr>
            </w:pPr>
          </w:p>
        </w:tc>
        <w:tc>
          <w:tcPr>
            <w:tcW w:w="377" w:type="pct"/>
            <w:shd w:val="clear" w:color="auto" w:fill="auto"/>
          </w:tcPr>
          <w:p w:rsidR="00F31FA6" w:rsidRPr="005F5D39" w:rsidP="00F31FA6">
            <w:pPr>
              <w:ind w:right="-72"/>
              <w:jc w:val="right"/>
              <w:rPr>
                <w:rFonts w:ascii="Arial" w:hAnsi="Arial" w:cs="Arial"/>
                <w:snapToGrid w:val="0"/>
                <w:sz w:val="14"/>
                <w:szCs w:val="14"/>
              </w:rPr>
            </w:pPr>
          </w:p>
        </w:tc>
        <w:tc>
          <w:tcPr>
            <w:tcW w:w="410" w:type="pct"/>
            <w:gridSpan w:val="2"/>
          </w:tcPr>
          <w:p w:rsidR="00F31FA6" w:rsidRPr="005F5D39" w:rsidP="00F31FA6">
            <w:pPr>
              <w:ind w:right="-72"/>
              <w:jc w:val="right"/>
              <w:rPr>
                <w:rFonts w:ascii="Arial" w:hAnsi="Arial" w:cs="Arial"/>
                <w:snapToGrid w:val="0"/>
                <w:sz w:val="14"/>
                <w:szCs w:val="14"/>
              </w:rPr>
            </w:pPr>
          </w:p>
        </w:tc>
        <w:tc>
          <w:tcPr>
            <w:tcW w:w="366" w:type="pct"/>
            <w:gridSpan w:val="2"/>
          </w:tcPr>
          <w:p w:rsidR="00F31FA6" w:rsidRPr="005F5D39" w:rsidP="00F31FA6">
            <w:pPr>
              <w:ind w:right="-72"/>
              <w:jc w:val="right"/>
              <w:rPr>
                <w:rFonts w:ascii="Arial" w:hAnsi="Arial" w:cs="Arial"/>
                <w:snapToGrid w:val="0"/>
                <w:sz w:val="14"/>
                <w:szCs w:val="14"/>
              </w:rPr>
            </w:pPr>
          </w:p>
        </w:tc>
        <w:tc>
          <w:tcPr>
            <w:tcW w:w="365" w:type="pct"/>
            <w:gridSpan w:val="2"/>
          </w:tcPr>
          <w:p w:rsidR="00F31FA6" w:rsidRPr="005F5D39" w:rsidP="00F31FA6">
            <w:pPr>
              <w:ind w:right="-72"/>
              <w:jc w:val="right"/>
              <w:rPr>
                <w:rFonts w:ascii="Arial" w:hAnsi="Arial" w:cs="Arial"/>
                <w:snapToGrid w:val="0"/>
                <w:sz w:val="14"/>
                <w:szCs w:val="14"/>
              </w:rPr>
            </w:pPr>
          </w:p>
        </w:tc>
        <w:tc>
          <w:tcPr>
            <w:tcW w:w="392" w:type="pct"/>
          </w:tcPr>
          <w:p w:rsidR="00F31FA6" w:rsidRPr="005F5D39" w:rsidP="00F31FA6">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r w:rsidRPr="005F5D39">
              <w:rPr>
                <w:rFonts w:ascii="Arial" w:hAnsi="Arial" w:cs="Arial"/>
                <w:snapToGrid w:val="0"/>
                <w:sz w:val="14"/>
                <w:szCs w:val="14"/>
                <w:cs/>
              </w:rPr>
              <w:t xml:space="preserve">- </w:t>
            </w:r>
            <w:r w:rsidRPr="005F5D39">
              <w:rPr>
                <w:rFonts w:ascii="Arial" w:hAnsi="Arial" w:cs="Arial"/>
                <w:snapToGrid w:val="0"/>
                <w:sz w:val="14"/>
                <w:szCs w:val="14"/>
              </w:rPr>
              <w:t>B.Grimm Solar Power (Chai Badan) Limited</w:t>
            </w:r>
          </w:p>
          <w:p w:rsidR="00F31FA6" w:rsidRPr="005F5D39" w:rsidP="00684C90">
            <w:pPr>
              <w:tabs>
                <w:tab w:val="left" w:pos="2191"/>
              </w:tabs>
              <w:ind w:left="116" w:right="-72"/>
              <w:rPr>
                <w:rFonts w:ascii="Arial" w:hAnsi="Arial" w:cs="Arial"/>
                <w:snapToGrid w:val="0"/>
                <w:sz w:val="14"/>
                <w:szCs w:val="14"/>
              </w:rPr>
            </w:pPr>
            <w:r w:rsidRPr="005F5D39">
              <w:rPr>
                <w:rFonts w:ascii="Arial" w:hAnsi="Arial" w:cs="Arial"/>
                <w:snapToGrid w:val="0"/>
                <w:sz w:val="14"/>
                <w:szCs w:val="14"/>
              </w:rPr>
              <w:t xml:space="preserve">  </w:t>
            </w: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1" w:type="pct"/>
            <w:shd w:val="clear" w:color="auto" w:fill="auto"/>
          </w:tcPr>
          <w:p w:rsidR="00F31FA6" w:rsidRPr="005F5D39" w:rsidP="00F31FA6">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(construction in progress)</w:t>
            </w:r>
          </w:p>
        </w:tc>
        <w:tc>
          <w:tcPr>
            <w:tcW w:w="376"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377"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410" w:type="pct"/>
            <w:gridSpan w:val="2"/>
          </w:tcPr>
          <w:p w:rsidR="00F31FA6" w:rsidRPr="005F5D39" w:rsidP="00F31FA6">
            <w:pPr>
              <w:ind w:right="-72"/>
              <w:jc w:val="right"/>
              <w:rPr>
                <w:rFonts w:ascii="Arial" w:hAnsi="Arial" w:cs="Arial"/>
                <w:snapToGrid w:val="0"/>
                <w:sz w:val="14"/>
                <w:szCs w:val="14"/>
              </w:rPr>
            </w:pPr>
            <w:r w:rsidRPr="00FA7E22">
              <w:rPr>
                <w:rFonts w:ascii="Arial" w:hAnsi="Arial" w:cs="Arial"/>
                <w:snapToGrid w:val="0"/>
                <w:sz w:val="14"/>
                <w:szCs w:val="14"/>
              </w:rPr>
              <w:t>100.00</w:t>
            </w:r>
          </w:p>
        </w:tc>
        <w:tc>
          <w:tcPr>
            <w:tcW w:w="366"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51.00</w:t>
            </w:r>
          </w:p>
        </w:tc>
        <w:tc>
          <w:tcPr>
            <w:tcW w:w="365" w:type="pct"/>
            <w:gridSpan w:val="2"/>
          </w:tcPr>
          <w:p w:rsidR="00F31FA6" w:rsidRPr="005F5D39" w:rsidP="00F31FA6">
            <w:pPr>
              <w:ind w:right="-72"/>
              <w:jc w:val="right"/>
              <w:rPr>
                <w:rFonts w:ascii="Arial" w:hAnsi="Arial" w:cs="Arial"/>
                <w:snapToGrid w:val="0"/>
                <w:sz w:val="14"/>
                <w:szCs w:val="14"/>
              </w:rPr>
            </w:pPr>
            <w:r w:rsidRPr="00590E78">
              <w:rPr>
                <w:rFonts w:ascii="Arial" w:hAnsi="Arial" w:cs="Arial"/>
                <w:snapToGrid w:val="0"/>
                <w:sz w:val="14"/>
                <w:szCs w:val="14"/>
              </w:rPr>
              <w:t>-</w:t>
            </w:r>
          </w:p>
        </w:tc>
        <w:tc>
          <w:tcPr>
            <w:tcW w:w="392" w:type="pct"/>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49.00</w:t>
            </w: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p>
        </w:tc>
        <w:tc>
          <w:tcPr>
            <w:tcW w:w="1111" w:type="pct"/>
            <w:shd w:val="clear" w:color="auto" w:fill="auto"/>
          </w:tcPr>
          <w:p w:rsidR="00F31FA6" w:rsidRPr="005F5D39" w:rsidP="00F31FA6">
            <w:pPr>
              <w:ind w:left="138" w:right="-72" w:hanging="138"/>
              <w:rPr>
                <w:rFonts w:ascii="Arial" w:hAnsi="Arial" w:cs="Arial"/>
                <w:snapToGrid w:val="0"/>
                <w:sz w:val="14"/>
                <w:szCs w:val="14"/>
              </w:rPr>
            </w:pPr>
          </w:p>
        </w:tc>
        <w:tc>
          <w:tcPr>
            <w:tcW w:w="376" w:type="pct"/>
            <w:shd w:val="clear" w:color="auto" w:fill="auto"/>
          </w:tcPr>
          <w:p w:rsidR="00F31FA6" w:rsidRPr="005F5D39" w:rsidP="00F31FA6">
            <w:pPr>
              <w:ind w:right="-72"/>
              <w:jc w:val="right"/>
              <w:rPr>
                <w:rFonts w:ascii="Arial" w:hAnsi="Arial" w:cs="Arial"/>
                <w:snapToGrid w:val="0"/>
                <w:sz w:val="14"/>
                <w:szCs w:val="14"/>
              </w:rPr>
            </w:pPr>
          </w:p>
        </w:tc>
        <w:tc>
          <w:tcPr>
            <w:tcW w:w="377" w:type="pct"/>
            <w:shd w:val="clear" w:color="auto" w:fill="auto"/>
          </w:tcPr>
          <w:p w:rsidR="00F31FA6" w:rsidRPr="005F5D39" w:rsidP="00F31FA6">
            <w:pPr>
              <w:ind w:right="-72"/>
              <w:jc w:val="right"/>
              <w:rPr>
                <w:rFonts w:ascii="Arial" w:hAnsi="Arial" w:cs="Arial"/>
                <w:snapToGrid w:val="0"/>
                <w:sz w:val="14"/>
                <w:szCs w:val="14"/>
              </w:rPr>
            </w:pPr>
          </w:p>
        </w:tc>
        <w:tc>
          <w:tcPr>
            <w:tcW w:w="410" w:type="pct"/>
            <w:gridSpan w:val="2"/>
          </w:tcPr>
          <w:p w:rsidR="00F31FA6" w:rsidRPr="005F5D39" w:rsidP="00F31FA6">
            <w:pPr>
              <w:ind w:right="-72"/>
              <w:jc w:val="right"/>
              <w:rPr>
                <w:rFonts w:ascii="Arial" w:hAnsi="Arial" w:cs="Arial"/>
                <w:snapToGrid w:val="0"/>
                <w:sz w:val="14"/>
                <w:szCs w:val="14"/>
              </w:rPr>
            </w:pPr>
          </w:p>
        </w:tc>
        <w:tc>
          <w:tcPr>
            <w:tcW w:w="366" w:type="pct"/>
            <w:gridSpan w:val="2"/>
          </w:tcPr>
          <w:p w:rsidR="00F31FA6" w:rsidRPr="005F5D39" w:rsidP="00F31FA6">
            <w:pPr>
              <w:ind w:right="-72"/>
              <w:jc w:val="right"/>
              <w:rPr>
                <w:rFonts w:ascii="Arial" w:hAnsi="Arial" w:cs="Arial"/>
                <w:snapToGrid w:val="0"/>
                <w:sz w:val="14"/>
                <w:szCs w:val="14"/>
              </w:rPr>
            </w:pPr>
          </w:p>
        </w:tc>
        <w:tc>
          <w:tcPr>
            <w:tcW w:w="365" w:type="pct"/>
            <w:gridSpan w:val="2"/>
          </w:tcPr>
          <w:p w:rsidR="00F31FA6" w:rsidRPr="005F5D39" w:rsidP="00F31FA6">
            <w:pPr>
              <w:ind w:right="-72"/>
              <w:jc w:val="right"/>
              <w:rPr>
                <w:rFonts w:ascii="Arial" w:hAnsi="Arial" w:cs="Arial"/>
                <w:snapToGrid w:val="0"/>
                <w:sz w:val="14"/>
                <w:szCs w:val="14"/>
              </w:rPr>
            </w:pPr>
          </w:p>
        </w:tc>
        <w:tc>
          <w:tcPr>
            <w:tcW w:w="392" w:type="pct"/>
          </w:tcPr>
          <w:p w:rsidR="00F31FA6" w:rsidRPr="005F5D39" w:rsidP="00F31FA6">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r w:rsidRPr="005F5D39">
              <w:rPr>
                <w:rFonts w:ascii="Arial" w:hAnsi="Arial" w:cs="Arial"/>
                <w:snapToGrid w:val="0"/>
                <w:sz w:val="14"/>
                <w:szCs w:val="14"/>
                <w:cs/>
              </w:rPr>
              <w:t xml:space="preserve">- </w:t>
            </w:r>
            <w:r w:rsidRPr="005F5D39">
              <w:rPr>
                <w:rFonts w:ascii="Arial" w:hAnsi="Arial" w:cs="Arial"/>
                <w:snapToGrid w:val="0"/>
                <w:sz w:val="14"/>
                <w:szCs w:val="14"/>
              </w:rPr>
              <w:t>B.Grimm Solar Power (Chon Daen) Limited</w:t>
            </w:r>
          </w:p>
          <w:p w:rsidR="00F31FA6" w:rsidRPr="005F5D39" w:rsidP="00684C90">
            <w:pPr>
              <w:tabs>
                <w:tab w:val="left" w:pos="2191"/>
              </w:tabs>
              <w:ind w:left="116" w:right="-72"/>
              <w:rPr>
                <w:rFonts w:ascii="Arial" w:hAnsi="Arial" w:cs="Arial"/>
                <w:snapToGrid w:val="0"/>
                <w:sz w:val="14"/>
                <w:szCs w:val="14"/>
              </w:rPr>
            </w:pPr>
            <w:r w:rsidRPr="005F5D39">
              <w:rPr>
                <w:rFonts w:ascii="Arial" w:hAnsi="Arial" w:cs="Arial"/>
                <w:snapToGrid w:val="0"/>
                <w:sz w:val="14"/>
                <w:szCs w:val="14"/>
              </w:rPr>
              <w:t xml:space="preserve">   </w:t>
            </w: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1" w:type="pct"/>
            <w:shd w:val="clear" w:color="auto" w:fill="auto"/>
          </w:tcPr>
          <w:p w:rsidR="00F31FA6" w:rsidRPr="005F5D39" w:rsidP="00F31FA6">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(construction in progress)</w:t>
            </w:r>
          </w:p>
        </w:tc>
        <w:tc>
          <w:tcPr>
            <w:tcW w:w="376"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377"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410" w:type="pct"/>
            <w:gridSpan w:val="2"/>
          </w:tcPr>
          <w:p w:rsidR="00F31FA6" w:rsidRPr="005F5D39" w:rsidP="00F31FA6">
            <w:pPr>
              <w:ind w:right="-72"/>
              <w:jc w:val="right"/>
              <w:rPr>
                <w:rFonts w:ascii="Arial" w:hAnsi="Arial" w:cs="Arial"/>
                <w:snapToGrid w:val="0"/>
                <w:sz w:val="14"/>
                <w:szCs w:val="14"/>
              </w:rPr>
            </w:pPr>
            <w:r w:rsidRPr="00FA7E22">
              <w:rPr>
                <w:rFonts w:ascii="Arial" w:hAnsi="Arial" w:cs="Arial"/>
                <w:snapToGrid w:val="0"/>
                <w:sz w:val="14"/>
                <w:szCs w:val="14"/>
              </w:rPr>
              <w:t>100.00</w:t>
            </w:r>
          </w:p>
        </w:tc>
        <w:tc>
          <w:tcPr>
            <w:tcW w:w="366"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51.00</w:t>
            </w:r>
          </w:p>
        </w:tc>
        <w:tc>
          <w:tcPr>
            <w:tcW w:w="365" w:type="pct"/>
            <w:gridSpan w:val="2"/>
          </w:tcPr>
          <w:p w:rsidR="00F31FA6" w:rsidRPr="005F5D39" w:rsidP="00F31FA6">
            <w:pPr>
              <w:ind w:right="-72"/>
              <w:jc w:val="right"/>
              <w:rPr>
                <w:rFonts w:ascii="Arial" w:hAnsi="Arial" w:cs="Arial"/>
                <w:snapToGrid w:val="0"/>
                <w:sz w:val="14"/>
                <w:szCs w:val="14"/>
              </w:rPr>
            </w:pPr>
            <w:r w:rsidRPr="00590E78">
              <w:rPr>
                <w:rFonts w:ascii="Arial" w:hAnsi="Arial" w:cs="Arial"/>
                <w:snapToGrid w:val="0"/>
                <w:sz w:val="14"/>
                <w:szCs w:val="14"/>
              </w:rPr>
              <w:t>-</w:t>
            </w:r>
          </w:p>
        </w:tc>
        <w:tc>
          <w:tcPr>
            <w:tcW w:w="392" w:type="pct"/>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49.00</w:t>
            </w: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p>
        </w:tc>
        <w:tc>
          <w:tcPr>
            <w:tcW w:w="1111" w:type="pct"/>
            <w:shd w:val="clear" w:color="auto" w:fill="auto"/>
          </w:tcPr>
          <w:p w:rsidR="00F31FA6" w:rsidRPr="005F5D39" w:rsidP="00F31FA6">
            <w:pPr>
              <w:ind w:left="138" w:right="-72" w:hanging="138"/>
              <w:rPr>
                <w:rFonts w:ascii="Arial" w:hAnsi="Arial" w:cs="Arial"/>
                <w:snapToGrid w:val="0"/>
                <w:sz w:val="14"/>
                <w:szCs w:val="14"/>
              </w:rPr>
            </w:pPr>
          </w:p>
        </w:tc>
        <w:tc>
          <w:tcPr>
            <w:tcW w:w="376" w:type="pct"/>
            <w:shd w:val="clear" w:color="auto" w:fill="auto"/>
          </w:tcPr>
          <w:p w:rsidR="00F31FA6" w:rsidRPr="005F5D39" w:rsidP="00F31FA6">
            <w:pPr>
              <w:ind w:right="-72"/>
              <w:jc w:val="right"/>
              <w:rPr>
                <w:rFonts w:ascii="Arial" w:hAnsi="Arial" w:cs="Arial"/>
                <w:snapToGrid w:val="0"/>
                <w:sz w:val="14"/>
                <w:szCs w:val="14"/>
              </w:rPr>
            </w:pPr>
          </w:p>
        </w:tc>
        <w:tc>
          <w:tcPr>
            <w:tcW w:w="377" w:type="pct"/>
            <w:shd w:val="clear" w:color="auto" w:fill="auto"/>
          </w:tcPr>
          <w:p w:rsidR="00F31FA6" w:rsidRPr="005F5D39" w:rsidP="00F31FA6">
            <w:pPr>
              <w:ind w:right="-72"/>
              <w:jc w:val="right"/>
              <w:rPr>
                <w:rFonts w:ascii="Arial" w:hAnsi="Arial" w:cs="Arial"/>
                <w:snapToGrid w:val="0"/>
                <w:sz w:val="14"/>
                <w:szCs w:val="14"/>
              </w:rPr>
            </w:pPr>
          </w:p>
        </w:tc>
        <w:tc>
          <w:tcPr>
            <w:tcW w:w="410" w:type="pct"/>
            <w:gridSpan w:val="2"/>
          </w:tcPr>
          <w:p w:rsidR="00F31FA6" w:rsidRPr="005F5D39" w:rsidP="00F31FA6">
            <w:pPr>
              <w:ind w:right="-72"/>
              <w:jc w:val="right"/>
              <w:rPr>
                <w:rFonts w:ascii="Arial" w:hAnsi="Arial" w:cs="Arial"/>
                <w:snapToGrid w:val="0"/>
                <w:sz w:val="14"/>
                <w:szCs w:val="14"/>
              </w:rPr>
            </w:pPr>
          </w:p>
        </w:tc>
        <w:tc>
          <w:tcPr>
            <w:tcW w:w="366" w:type="pct"/>
            <w:gridSpan w:val="2"/>
          </w:tcPr>
          <w:p w:rsidR="00F31FA6" w:rsidRPr="005F5D39" w:rsidP="00F31FA6">
            <w:pPr>
              <w:ind w:right="-72"/>
              <w:jc w:val="right"/>
              <w:rPr>
                <w:rFonts w:ascii="Arial" w:hAnsi="Arial" w:cs="Arial"/>
                <w:snapToGrid w:val="0"/>
                <w:sz w:val="14"/>
                <w:szCs w:val="14"/>
              </w:rPr>
            </w:pPr>
          </w:p>
        </w:tc>
        <w:tc>
          <w:tcPr>
            <w:tcW w:w="365" w:type="pct"/>
            <w:gridSpan w:val="2"/>
          </w:tcPr>
          <w:p w:rsidR="00F31FA6" w:rsidRPr="005F5D39" w:rsidP="00F31FA6">
            <w:pPr>
              <w:ind w:right="-72"/>
              <w:jc w:val="right"/>
              <w:rPr>
                <w:rFonts w:ascii="Arial" w:hAnsi="Arial" w:cs="Arial"/>
                <w:snapToGrid w:val="0"/>
                <w:sz w:val="14"/>
                <w:szCs w:val="14"/>
              </w:rPr>
            </w:pPr>
          </w:p>
        </w:tc>
        <w:tc>
          <w:tcPr>
            <w:tcW w:w="392" w:type="pct"/>
          </w:tcPr>
          <w:p w:rsidR="00F31FA6" w:rsidRPr="005F5D39" w:rsidP="00F31FA6">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8637B5" w:rsidP="00684C90">
            <w:pPr>
              <w:ind w:left="116" w:right="-72"/>
              <w:rPr>
                <w:rFonts w:ascii="Arial" w:hAnsi="Arial" w:cs="Arial"/>
                <w:snapToGrid w:val="0"/>
                <w:sz w:val="14"/>
                <w:szCs w:val="14"/>
              </w:rPr>
            </w:pPr>
            <w:r w:rsidRPr="005F5D39" w:rsidR="00F31FA6">
              <w:rPr>
                <w:rFonts w:ascii="Arial" w:hAnsi="Arial" w:cs="Arial"/>
                <w:snapToGrid w:val="0"/>
                <w:sz w:val="14"/>
                <w:szCs w:val="14"/>
                <w:cs/>
              </w:rPr>
              <w:t xml:space="preserve">- </w:t>
            </w:r>
            <w:r w:rsidRPr="005F5D39" w:rsidR="00F31FA6">
              <w:rPr>
                <w:rFonts w:ascii="Arial" w:hAnsi="Arial" w:cs="Arial"/>
                <w:snapToGrid w:val="0"/>
                <w:sz w:val="14"/>
                <w:szCs w:val="14"/>
              </w:rPr>
              <w:t xml:space="preserve">B.Grimm Solar </w:t>
            </w:r>
            <w:r w:rsidR="002B4475">
              <w:rPr>
                <w:rFonts w:ascii="Arial" w:hAnsi="Arial" w:cs="Arial"/>
                <w:snapToGrid w:val="0"/>
                <w:sz w:val="14"/>
                <w:szCs w:val="14"/>
              </w:rPr>
              <w:t xml:space="preserve">Power </w:t>
            </w:r>
            <w:r w:rsidRPr="005F5D39" w:rsidR="00F31FA6">
              <w:rPr>
                <w:rFonts w:ascii="Arial" w:hAnsi="Arial" w:cs="Arial"/>
                <w:snapToGrid w:val="0"/>
                <w:sz w:val="14"/>
                <w:szCs w:val="14"/>
              </w:rPr>
              <w:t xml:space="preserve">Rooftop Limited (formerly </w:t>
            </w:r>
          </w:p>
          <w:p w:rsidR="008637B5" w:rsidP="00684C90">
            <w:pPr>
              <w:ind w:left="116" w:right="-72"/>
              <w:rPr>
                <w:rFonts w:ascii="Arial" w:hAnsi="Arial" w:cs="Arial"/>
                <w:snapToGrid w:val="0"/>
                <w:sz w:val="14"/>
                <w:szCs w:val="14"/>
              </w:rPr>
            </w:pPr>
            <w:r>
              <w:rPr>
                <w:rFonts w:ascii="Arial" w:hAnsi="Arial" w:cs="Arial"/>
                <w:snapToGrid w:val="0"/>
                <w:sz w:val="14"/>
                <w:szCs w:val="14"/>
              </w:rPr>
              <w:t xml:space="preserve">     </w:t>
            </w:r>
            <w:r w:rsidRPr="005F5D39" w:rsidR="00F31FA6">
              <w:rPr>
                <w:rFonts w:ascii="Arial" w:hAnsi="Arial" w:cs="Arial"/>
                <w:snapToGrid w:val="0"/>
                <w:sz w:val="14"/>
                <w:szCs w:val="14"/>
              </w:rPr>
              <w:t xml:space="preserve">B.Grimm Solar Power (Nikhom Kham Soi) </w:t>
            </w:r>
            <w:r>
              <w:rPr>
                <w:rFonts w:ascii="Arial" w:hAnsi="Arial" w:cs="Arial"/>
                <w:snapToGrid w:val="0"/>
                <w:sz w:val="14"/>
                <w:szCs w:val="14"/>
              </w:rPr>
              <w:t xml:space="preserve"> </w:t>
            </w:r>
          </w:p>
          <w:p w:rsidR="00F31FA6" w:rsidRPr="005F5D39" w:rsidP="00684C90">
            <w:pPr>
              <w:ind w:left="116" w:right="-72"/>
              <w:rPr>
                <w:rFonts w:ascii="Arial" w:hAnsi="Arial" w:cs="Arial"/>
                <w:snapToGrid w:val="0"/>
                <w:sz w:val="14"/>
                <w:szCs w:val="14"/>
              </w:rPr>
            </w:pPr>
            <w:r w:rsidR="008637B5">
              <w:rPr>
                <w:rFonts w:ascii="Arial" w:hAnsi="Arial" w:cs="Arial"/>
                <w:snapToGrid w:val="0"/>
                <w:sz w:val="14"/>
                <w:szCs w:val="14"/>
              </w:rPr>
              <w:t xml:space="preserve">     </w:t>
            </w:r>
            <w:r w:rsidRPr="005F5D39">
              <w:rPr>
                <w:rFonts w:ascii="Arial" w:hAnsi="Arial" w:cs="Arial"/>
                <w:snapToGrid w:val="0"/>
                <w:sz w:val="14"/>
                <w:szCs w:val="14"/>
              </w:rPr>
              <w:t>Limited)</w:t>
            </w: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1" w:type="pct"/>
            <w:shd w:val="clear" w:color="auto" w:fill="auto"/>
          </w:tcPr>
          <w:p w:rsidR="00F31FA6" w:rsidRPr="005F5D39" w:rsidP="000F1CBE">
            <w:pPr>
              <w:ind w:left="138" w:right="-72" w:hanging="138"/>
              <w:rPr>
                <w:rFonts w:ascii="Arial" w:hAnsi="Arial" w:cs="Arial"/>
                <w:snapToGrid w:val="0"/>
                <w:sz w:val="14"/>
                <w:szCs w:val="14"/>
              </w:rPr>
            </w:pPr>
            <w:r w:rsidRPr="005F5D39" w:rsidR="00475019">
              <w:rPr>
                <w:rFonts w:ascii="Arial" w:hAnsi="Arial" w:cs="Arial"/>
                <w:snapToGrid w:val="0"/>
                <w:sz w:val="14"/>
                <w:szCs w:val="14"/>
              </w:rPr>
              <w:t xml:space="preserve">Electricity generating from solar </w:t>
            </w:r>
            <w:r w:rsidR="00475019">
              <w:rPr>
                <w:rFonts w:ascii="Arial" w:hAnsi="Arial" w:cs="Arial"/>
                <w:snapToGrid w:val="0"/>
                <w:sz w:val="14"/>
                <w:szCs w:val="14"/>
              </w:rPr>
              <w:t>rooftop</w:t>
            </w:r>
            <w:r w:rsidRPr="005F5D39" w:rsidR="00475019">
              <w:rPr>
                <w:rFonts w:ascii="Arial" w:hAnsi="Arial" w:cs="Arial"/>
                <w:snapToGrid w:val="0"/>
                <w:sz w:val="14"/>
                <w:szCs w:val="14"/>
              </w:rPr>
              <w:t xml:space="preserve"> (construction in progress)</w:t>
            </w:r>
          </w:p>
        </w:tc>
        <w:tc>
          <w:tcPr>
            <w:tcW w:w="376"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377"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410"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99.99</w:t>
            </w:r>
          </w:p>
        </w:tc>
        <w:tc>
          <w:tcPr>
            <w:tcW w:w="366"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99.99</w:t>
            </w:r>
          </w:p>
        </w:tc>
        <w:tc>
          <w:tcPr>
            <w:tcW w:w="365"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0.01</w:t>
            </w:r>
          </w:p>
        </w:tc>
        <w:tc>
          <w:tcPr>
            <w:tcW w:w="392" w:type="pct"/>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0.01</w:t>
            </w:r>
          </w:p>
        </w:tc>
      </w:tr>
      <w:tr w:rsidTr="008637B5">
        <w:tblPrEx>
          <w:tblW w:w="4829" w:type="pct"/>
          <w:tblInd w:w="426" w:type="dxa"/>
          <w:tblLayout w:type="fixed"/>
          <w:tblLook w:val="04A0"/>
        </w:tblPrEx>
        <w:trPr>
          <w:trHeight w:val="20"/>
        </w:trPr>
        <w:tc>
          <w:tcPr>
            <w:tcW w:w="1119" w:type="pct"/>
            <w:shd w:val="clear" w:color="auto" w:fill="auto"/>
          </w:tcPr>
          <w:p w:rsidR="008632D1" w:rsidRPr="005F5D39" w:rsidP="00684C90">
            <w:pPr>
              <w:ind w:left="116" w:right="-72"/>
              <w:rPr>
                <w:rFonts w:ascii="Arial" w:hAnsi="Arial" w:cs="Arial"/>
                <w:snapToGrid w:val="0"/>
                <w:sz w:val="14"/>
                <w:szCs w:val="14"/>
                <w:cs/>
              </w:rPr>
            </w:pPr>
          </w:p>
        </w:tc>
        <w:tc>
          <w:tcPr>
            <w:tcW w:w="484" w:type="pct"/>
            <w:shd w:val="nil" w:color="auto" w:fill="auto"/>
          </w:tcPr>
          <w:p w:rsidR="008632D1" w:rsidRPr="005F5D39" w:rsidP="00F31FA6">
            <w:pPr>
              <w:ind w:left="138" w:right="-72" w:hanging="138"/>
              <w:jc w:val="center"/>
              <w:rPr>
                <w:rFonts w:ascii="Arial" w:hAnsi="Arial" w:cs="Arial"/>
                <w:snapToGrid w:val="0"/>
                <w:sz w:val="14"/>
                <w:szCs w:val="14"/>
              </w:rPr>
            </w:pPr>
          </w:p>
        </w:tc>
        <w:tc>
          <w:tcPr>
            <w:tcW w:w="1111" w:type="pct"/>
            <w:shd w:val="clear" w:color="auto" w:fill="auto"/>
          </w:tcPr>
          <w:p w:rsidR="008632D1" w:rsidRPr="005F5D39" w:rsidP="00F31FA6">
            <w:pPr>
              <w:ind w:left="138" w:right="-72" w:hanging="138"/>
              <w:rPr>
                <w:rFonts w:ascii="Arial" w:hAnsi="Arial" w:cs="Arial"/>
                <w:snapToGrid w:val="0"/>
                <w:sz w:val="14"/>
                <w:szCs w:val="14"/>
              </w:rPr>
            </w:pPr>
          </w:p>
        </w:tc>
        <w:tc>
          <w:tcPr>
            <w:tcW w:w="376" w:type="pct"/>
            <w:shd w:val="clear" w:color="auto" w:fill="auto"/>
          </w:tcPr>
          <w:p w:rsidR="008632D1" w:rsidRPr="005F5D39" w:rsidP="00F31FA6">
            <w:pPr>
              <w:ind w:right="-72"/>
              <w:jc w:val="right"/>
              <w:rPr>
                <w:rFonts w:ascii="Arial" w:hAnsi="Arial" w:cs="Arial"/>
                <w:snapToGrid w:val="0"/>
                <w:sz w:val="14"/>
                <w:szCs w:val="14"/>
                <w:cs/>
              </w:rPr>
            </w:pPr>
          </w:p>
        </w:tc>
        <w:tc>
          <w:tcPr>
            <w:tcW w:w="377" w:type="pct"/>
            <w:shd w:val="clear" w:color="auto" w:fill="auto"/>
          </w:tcPr>
          <w:p w:rsidR="008632D1" w:rsidRPr="005F5D39" w:rsidP="00F31FA6">
            <w:pPr>
              <w:ind w:right="-72"/>
              <w:jc w:val="right"/>
              <w:rPr>
                <w:rFonts w:ascii="Arial" w:hAnsi="Arial" w:cs="Arial"/>
                <w:snapToGrid w:val="0"/>
                <w:sz w:val="14"/>
                <w:szCs w:val="14"/>
                <w:cs/>
              </w:rPr>
            </w:pPr>
          </w:p>
        </w:tc>
        <w:tc>
          <w:tcPr>
            <w:tcW w:w="410" w:type="pct"/>
            <w:gridSpan w:val="2"/>
          </w:tcPr>
          <w:p w:rsidR="008632D1" w:rsidRPr="005F5D39" w:rsidP="00F31FA6">
            <w:pPr>
              <w:ind w:right="-72"/>
              <w:jc w:val="right"/>
              <w:rPr>
                <w:rFonts w:ascii="Arial" w:hAnsi="Arial" w:cs="Arial"/>
                <w:snapToGrid w:val="0"/>
                <w:sz w:val="14"/>
                <w:szCs w:val="14"/>
              </w:rPr>
            </w:pPr>
          </w:p>
        </w:tc>
        <w:tc>
          <w:tcPr>
            <w:tcW w:w="366" w:type="pct"/>
            <w:gridSpan w:val="2"/>
          </w:tcPr>
          <w:p w:rsidR="008632D1" w:rsidRPr="005F5D39" w:rsidP="00F31FA6">
            <w:pPr>
              <w:ind w:right="-72"/>
              <w:jc w:val="right"/>
              <w:rPr>
                <w:rFonts w:ascii="Arial" w:hAnsi="Arial" w:cs="Arial"/>
                <w:snapToGrid w:val="0"/>
                <w:sz w:val="14"/>
                <w:szCs w:val="14"/>
              </w:rPr>
            </w:pPr>
          </w:p>
        </w:tc>
        <w:tc>
          <w:tcPr>
            <w:tcW w:w="365" w:type="pct"/>
            <w:gridSpan w:val="2"/>
          </w:tcPr>
          <w:p w:rsidR="008632D1" w:rsidRPr="005F5D39" w:rsidP="00F31FA6">
            <w:pPr>
              <w:ind w:right="-72"/>
              <w:jc w:val="right"/>
              <w:rPr>
                <w:rFonts w:ascii="Arial" w:hAnsi="Arial" w:cs="Arial"/>
                <w:snapToGrid w:val="0"/>
                <w:sz w:val="14"/>
                <w:szCs w:val="14"/>
              </w:rPr>
            </w:pPr>
          </w:p>
        </w:tc>
        <w:tc>
          <w:tcPr>
            <w:tcW w:w="392" w:type="pct"/>
          </w:tcPr>
          <w:p w:rsidR="008632D1" w:rsidRPr="005F5D39" w:rsidP="00F31FA6">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F31FA6" w:rsidRPr="005F5D39" w:rsidP="00684C90">
            <w:pPr>
              <w:ind w:left="116" w:right="-72"/>
              <w:rPr>
                <w:rFonts w:ascii="Arial" w:hAnsi="Arial" w:cs="Arial"/>
                <w:snapToGrid w:val="0"/>
                <w:sz w:val="14"/>
                <w:szCs w:val="14"/>
              </w:rPr>
            </w:pPr>
            <w:r w:rsidRPr="005F5D39">
              <w:rPr>
                <w:rFonts w:ascii="Arial" w:hAnsi="Arial" w:cs="Arial"/>
                <w:snapToGrid w:val="0"/>
                <w:sz w:val="14"/>
                <w:szCs w:val="14"/>
                <w:cs/>
              </w:rPr>
              <w:t xml:space="preserve">- </w:t>
            </w:r>
            <w:r w:rsidRPr="005F5D39">
              <w:rPr>
                <w:rFonts w:ascii="Arial" w:hAnsi="Arial" w:cs="Arial"/>
                <w:snapToGrid w:val="0"/>
                <w:sz w:val="14"/>
                <w:szCs w:val="14"/>
              </w:rPr>
              <w:t>B.Grimm Solar Power (Sap Yai) Limited</w:t>
            </w:r>
          </w:p>
          <w:p w:rsidR="00F31FA6" w:rsidRPr="005F5D39" w:rsidP="00684C90">
            <w:pPr>
              <w:ind w:left="116" w:right="-72"/>
              <w:rPr>
                <w:rFonts w:ascii="Arial" w:hAnsi="Arial" w:cs="Arial"/>
                <w:snapToGrid w:val="0"/>
                <w:sz w:val="14"/>
                <w:szCs w:val="14"/>
              </w:rPr>
            </w:pPr>
            <w:r w:rsidRPr="005F5D39">
              <w:rPr>
                <w:rFonts w:ascii="Arial" w:hAnsi="Arial" w:cs="Arial"/>
                <w:snapToGrid w:val="0"/>
                <w:sz w:val="14"/>
                <w:szCs w:val="14"/>
              </w:rPr>
              <w:t xml:space="preserve">  </w:t>
            </w:r>
          </w:p>
        </w:tc>
        <w:tc>
          <w:tcPr>
            <w:tcW w:w="484" w:type="pct"/>
            <w:shd w:val="nil" w:color="auto" w:fill="auto"/>
          </w:tcPr>
          <w:p w:rsidR="00F31FA6" w:rsidRPr="005F5D39" w:rsidP="00F31FA6">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1" w:type="pct"/>
            <w:shd w:val="clear" w:color="auto" w:fill="auto"/>
          </w:tcPr>
          <w:p w:rsidR="00F31FA6" w:rsidRPr="005F5D39" w:rsidP="00F31FA6">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(has not yet commenced its normal operation)</w:t>
            </w:r>
          </w:p>
        </w:tc>
        <w:tc>
          <w:tcPr>
            <w:tcW w:w="376"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w:t>
            </w:r>
          </w:p>
        </w:tc>
        <w:tc>
          <w:tcPr>
            <w:tcW w:w="377" w:type="pct"/>
            <w:shd w:val="clear" w:color="auto" w:fill="auto"/>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w:t>
            </w:r>
          </w:p>
        </w:tc>
        <w:tc>
          <w:tcPr>
            <w:tcW w:w="410"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51.00</w:t>
            </w:r>
          </w:p>
        </w:tc>
        <w:tc>
          <w:tcPr>
            <w:tcW w:w="366"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51.00</w:t>
            </w:r>
          </w:p>
        </w:tc>
        <w:tc>
          <w:tcPr>
            <w:tcW w:w="365" w:type="pct"/>
            <w:gridSpan w:val="2"/>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49.00</w:t>
            </w:r>
          </w:p>
          <w:p w:rsidR="00F31FA6" w:rsidRPr="005F5D39" w:rsidP="00F31FA6">
            <w:pPr>
              <w:ind w:right="-72"/>
              <w:jc w:val="right"/>
              <w:rPr>
                <w:rFonts w:ascii="Arial" w:hAnsi="Arial" w:cs="Arial"/>
                <w:snapToGrid w:val="0"/>
                <w:sz w:val="14"/>
                <w:szCs w:val="14"/>
              </w:rPr>
            </w:pPr>
          </w:p>
        </w:tc>
        <w:tc>
          <w:tcPr>
            <w:tcW w:w="392" w:type="pct"/>
          </w:tcPr>
          <w:p w:rsidR="00F31FA6" w:rsidRPr="005F5D39" w:rsidP="00F31FA6">
            <w:pPr>
              <w:ind w:right="-72"/>
              <w:jc w:val="right"/>
              <w:rPr>
                <w:rFonts w:ascii="Arial" w:hAnsi="Arial" w:cs="Arial"/>
                <w:snapToGrid w:val="0"/>
                <w:sz w:val="14"/>
                <w:szCs w:val="14"/>
              </w:rPr>
            </w:pPr>
            <w:r w:rsidRPr="005F5D39">
              <w:rPr>
                <w:rFonts w:ascii="Arial" w:hAnsi="Arial" w:cs="Arial"/>
                <w:snapToGrid w:val="0"/>
                <w:sz w:val="14"/>
                <w:szCs w:val="14"/>
              </w:rPr>
              <w:t>49.00</w:t>
            </w:r>
          </w:p>
          <w:p w:rsidR="00F31FA6" w:rsidRPr="005F5D39" w:rsidP="00F31FA6">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8632D1" w:rsidRPr="005F5D39" w:rsidP="00684C90">
            <w:pPr>
              <w:ind w:left="116" w:right="-72"/>
              <w:rPr>
                <w:rFonts w:ascii="Arial" w:hAnsi="Arial" w:cs="Arial"/>
                <w:snapToGrid w:val="0"/>
                <w:sz w:val="14"/>
                <w:szCs w:val="14"/>
                <w:cs/>
              </w:rPr>
            </w:pPr>
          </w:p>
        </w:tc>
        <w:tc>
          <w:tcPr>
            <w:tcW w:w="484" w:type="pct"/>
            <w:shd w:val="nil" w:color="auto" w:fill="auto"/>
          </w:tcPr>
          <w:p w:rsidR="008632D1" w:rsidRPr="005F5D39" w:rsidP="00F31FA6">
            <w:pPr>
              <w:ind w:left="138" w:right="-72" w:hanging="138"/>
              <w:jc w:val="center"/>
              <w:rPr>
                <w:rFonts w:ascii="Arial" w:hAnsi="Arial" w:cs="Arial"/>
                <w:snapToGrid w:val="0"/>
                <w:sz w:val="14"/>
                <w:szCs w:val="14"/>
              </w:rPr>
            </w:pPr>
          </w:p>
        </w:tc>
        <w:tc>
          <w:tcPr>
            <w:tcW w:w="1111" w:type="pct"/>
            <w:shd w:val="clear" w:color="auto" w:fill="auto"/>
          </w:tcPr>
          <w:p w:rsidR="008632D1" w:rsidRPr="005F5D39" w:rsidP="00F31FA6">
            <w:pPr>
              <w:ind w:left="138" w:right="-72" w:hanging="138"/>
              <w:rPr>
                <w:rFonts w:ascii="Arial" w:hAnsi="Arial" w:cs="Arial"/>
                <w:snapToGrid w:val="0"/>
                <w:sz w:val="14"/>
                <w:szCs w:val="14"/>
              </w:rPr>
            </w:pPr>
          </w:p>
        </w:tc>
        <w:tc>
          <w:tcPr>
            <w:tcW w:w="376" w:type="pct"/>
            <w:shd w:val="clear" w:color="auto" w:fill="auto"/>
          </w:tcPr>
          <w:p w:rsidR="008632D1" w:rsidRPr="005F5D39" w:rsidP="00F31FA6">
            <w:pPr>
              <w:ind w:right="-72"/>
              <w:jc w:val="right"/>
              <w:rPr>
                <w:rFonts w:ascii="Arial" w:hAnsi="Arial" w:cs="Arial"/>
                <w:snapToGrid w:val="0"/>
                <w:sz w:val="14"/>
                <w:szCs w:val="14"/>
              </w:rPr>
            </w:pPr>
          </w:p>
        </w:tc>
        <w:tc>
          <w:tcPr>
            <w:tcW w:w="377" w:type="pct"/>
            <w:shd w:val="clear" w:color="auto" w:fill="auto"/>
          </w:tcPr>
          <w:p w:rsidR="008632D1" w:rsidRPr="005F5D39" w:rsidP="00F31FA6">
            <w:pPr>
              <w:ind w:right="-72"/>
              <w:jc w:val="right"/>
              <w:rPr>
                <w:rFonts w:ascii="Arial" w:hAnsi="Arial" w:cs="Arial"/>
                <w:snapToGrid w:val="0"/>
                <w:sz w:val="14"/>
                <w:szCs w:val="14"/>
              </w:rPr>
            </w:pPr>
          </w:p>
        </w:tc>
        <w:tc>
          <w:tcPr>
            <w:tcW w:w="410" w:type="pct"/>
            <w:gridSpan w:val="2"/>
          </w:tcPr>
          <w:p w:rsidR="008632D1" w:rsidRPr="005F5D39" w:rsidP="00F31FA6">
            <w:pPr>
              <w:ind w:right="-72"/>
              <w:jc w:val="right"/>
              <w:rPr>
                <w:rFonts w:ascii="Arial" w:hAnsi="Arial" w:cs="Arial"/>
                <w:snapToGrid w:val="0"/>
                <w:sz w:val="14"/>
                <w:szCs w:val="14"/>
              </w:rPr>
            </w:pPr>
          </w:p>
        </w:tc>
        <w:tc>
          <w:tcPr>
            <w:tcW w:w="366" w:type="pct"/>
            <w:gridSpan w:val="2"/>
          </w:tcPr>
          <w:p w:rsidR="008632D1" w:rsidRPr="005F5D39" w:rsidP="00F31FA6">
            <w:pPr>
              <w:ind w:right="-72"/>
              <w:jc w:val="right"/>
              <w:rPr>
                <w:rFonts w:ascii="Arial" w:hAnsi="Arial" w:cs="Arial"/>
                <w:snapToGrid w:val="0"/>
                <w:sz w:val="14"/>
                <w:szCs w:val="14"/>
              </w:rPr>
            </w:pPr>
          </w:p>
        </w:tc>
        <w:tc>
          <w:tcPr>
            <w:tcW w:w="365" w:type="pct"/>
            <w:gridSpan w:val="2"/>
          </w:tcPr>
          <w:p w:rsidR="008632D1" w:rsidRPr="005F5D39" w:rsidP="00F31FA6">
            <w:pPr>
              <w:ind w:right="-72"/>
              <w:jc w:val="right"/>
              <w:rPr>
                <w:rFonts w:ascii="Arial" w:hAnsi="Arial" w:cs="Arial"/>
                <w:snapToGrid w:val="0"/>
                <w:sz w:val="14"/>
                <w:szCs w:val="14"/>
              </w:rPr>
            </w:pPr>
          </w:p>
        </w:tc>
        <w:tc>
          <w:tcPr>
            <w:tcW w:w="392" w:type="pct"/>
          </w:tcPr>
          <w:p w:rsidR="008632D1" w:rsidRPr="005F5D39" w:rsidP="00F31FA6">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34349B" w:rsidRPr="005F5D39" w:rsidP="00684C90">
            <w:pPr>
              <w:ind w:left="116" w:right="-72"/>
              <w:rPr>
                <w:rFonts w:ascii="Arial" w:hAnsi="Arial" w:cs="Arial"/>
                <w:snapToGrid w:val="0"/>
                <w:sz w:val="14"/>
                <w:szCs w:val="14"/>
              </w:rPr>
            </w:pPr>
            <w:r w:rsidRPr="005F5D39">
              <w:rPr>
                <w:rFonts w:ascii="Arial" w:hAnsi="Arial" w:cs="Arial"/>
                <w:snapToGrid w:val="0"/>
                <w:sz w:val="14"/>
                <w:szCs w:val="14"/>
                <w:cs/>
              </w:rPr>
              <w:t xml:space="preserve">- </w:t>
            </w:r>
            <w:r w:rsidRPr="005F5D39">
              <w:rPr>
                <w:rFonts w:ascii="Arial" w:hAnsi="Arial" w:cs="Arial"/>
                <w:snapToGrid w:val="0"/>
                <w:sz w:val="14"/>
                <w:szCs w:val="14"/>
              </w:rPr>
              <w:t>B.Grimm Solar Power (Si Boon Rueang) Limited</w:t>
            </w:r>
          </w:p>
          <w:p w:rsidR="0034349B" w:rsidRPr="005F5D39" w:rsidP="00684C90">
            <w:pPr>
              <w:ind w:left="116" w:right="-72"/>
              <w:rPr>
                <w:rFonts w:ascii="Arial" w:hAnsi="Arial" w:cs="Arial"/>
                <w:snapToGrid w:val="0"/>
                <w:sz w:val="14"/>
                <w:szCs w:val="14"/>
              </w:rPr>
            </w:pPr>
            <w:r w:rsidRPr="005F5D39">
              <w:rPr>
                <w:rFonts w:ascii="Arial" w:hAnsi="Arial" w:cs="Arial"/>
                <w:snapToGrid w:val="0"/>
                <w:sz w:val="14"/>
                <w:szCs w:val="14"/>
              </w:rPr>
              <w:t xml:space="preserve">  </w:t>
            </w:r>
          </w:p>
        </w:tc>
        <w:tc>
          <w:tcPr>
            <w:tcW w:w="484" w:type="pct"/>
            <w:shd w:val="nil" w:color="auto" w:fill="auto"/>
          </w:tcPr>
          <w:p w:rsidR="0034349B" w:rsidRPr="005F5D39" w:rsidP="00486E37">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1" w:type="pct"/>
            <w:shd w:val="clear" w:color="auto" w:fill="auto"/>
          </w:tcPr>
          <w:p w:rsidR="0034349B" w:rsidRPr="005F5D39" w:rsidP="00486E37">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(construction in progress)</w:t>
            </w:r>
          </w:p>
        </w:tc>
        <w:tc>
          <w:tcPr>
            <w:tcW w:w="376" w:type="pct"/>
            <w:shd w:val="clear" w:color="auto" w:fill="auto"/>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377" w:type="pct"/>
            <w:shd w:val="clear" w:color="auto" w:fill="auto"/>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410" w:type="pct"/>
            <w:gridSpan w:val="2"/>
          </w:tcPr>
          <w:p w:rsidR="0034349B" w:rsidRPr="005F5D39" w:rsidP="00486E37">
            <w:pPr>
              <w:ind w:right="-72"/>
              <w:jc w:val="right"/>
              <w:rPr>
                <w:rFonts w:ascii="Arial" w:hAnsi="Arial" w:cs="Arial"/>
                <w:snapToGrid w:val="0"/>
                <w:sz w:val="14"/>
                <w:szCs w:val="14"/>
              </w:rPr>
            </w:pPr>
            <w:r>
              <w:rPr>
                <w:rFonts w:ascii="Arial" w:hAnsi="Arial" w:cs="Arial"/>
                <w:snapToGrid w:val="0"/>
                <w:sz w:val="14"/>
                <w:szCs w:val="14"/>
              </w:rPr>
              <w:t>100.00</w:t>
            </w:r>
          </w:p>
        </w:tc>
        <w:tc>
          <w:tcPr>
            <w:tcW w:w="366" w:type="pct"/>
            <w:gridSpan w:val="2"/>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rPr>
              <w:t>51.00</w:t>
            </w:r>
          </w:p>
        </w:tc>
        <w:tc>
          <w:tcPr>
            <w:tcW w:w="365" w:type="pct"/>
            <w:gridSpan w:val="2"/>
          </w:tcPr>
          <w:p w:rsidR="0034349B" w:rsidRPr="005F5D39" w:rsidP="00486E37">
            <w:pPr>
              <w:ind w:right="-72"/>
              <w:jc w:val="right"/>
              <w:rPr>
                <w:rFonts w:ascii="Arial" w:hAnsi="Arial" w:cs="Arial"/>
                <w:snapToGrid w:val="0"/>
                <w:sz w:val="14"/>
                <w:szCs w:val="14"/>
              </w:rPr>
            </w:pPr>
            <w:r>
              <w:rPr>
                <w:rFonts w:ascii="Arial" w:hAnsi="Arial" w:cs="Arial"/>
                <w:snapToGrid w:val="0"/>
                <w:sz w:val="14"/>
                <w:szCs w:val="14"/>
              </w:rPr>
              <w:t>-</w:t>
            </w:r>
          </w:p>
        </w:tc>
        <w:tc>
          <w:tcPr>
            <w:tcW w:w="392" w:type="pct"/>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rPr>
              <w:t>49.00</w:t>
            </w:r>
          </w:p>
        </w:tc>
      </w:tr>
      <w:tr w:rsidTr="008637B5">
        <w:tblPrEx>
          <w:tblW w:w="4829" w:type="pct"/>
          <w:tblInd w:w="426" w:type="dxa"/>
          <w:tblLayout w:type="fixed"/>
          <w:tblLook w:val="04A0"/>
        </w:tblPrEx>
        <w:trPr>
          <w:trHeight w:val="20"/>
        </w:trPr>
        <w:tc>
          <w:tcPr>
            <w:tcW w:w="1119" w:type="pct"/>
            <w:shd w:val="clear" w:color="auto" w:fill="auto"/>
          </w:tcPr>
          <w:p w:rsidR="0034349B" w:rsidRPr="005F5D39" w:rsidP="00684C90">
            <w:pPr>
              <w:ind w:left="116" w:right="-72"/>
              <w:rPr>
                <w:rFonts w:ascii="Arial" w:hAnsi="Arial" w:cs="Arial"/>
                <w:snapToGrid w:val="0"/>
                <w:sz w:val="14"/>
                <w:szCs w:val="14"/>
              </w:rPr>
            </w:pPr>
          </w:p>
        </w:tc>
        <w:tc>
          <w:tcPr>
            <w:tcW w:w="484" w:type="pct"/>
            <w:shd w:val="nil" w:color="auto" w:fill="auto"/>
          </w:tcPr>
          <w:p w:rsidR="0034349B" w:rsidRPr="005F5D39" w:rsidP="00486E37">
            <w:pPr>
              <w:ind w:left="138" w:right="-72" w:hanging="138"/>
              <w:jc w:val="center"/>
              <w:rPr>
                <w:rFonts w:ascii="Arial" w:hAnsi="Arial" w:cs="Arial"/>
                <w:snapToGrid w:val="0"/>
                <w:sz w:val="14"/>
                <w:szCs w:val="14"/>
              </w:rPr>
            </w:pPr>
          </w:p>
        </w:tc>
        <w:tc>
          <w:tcPr>
            <w:tcW w:w="1111" w:type="pct"/>
            <w:shd w:val="clear" w:color="auto" w:fill="auto"/>
          </w:tcPr>
          <w:p w:rsidR="0034349B" w:rsidRPr="005F5D39" w:rsidP="00486E37">
            <w:pPr>
              <w:ind w:left="138" w:right="-72" w:hanging="138"/>
              <w:rPr>
                <w:rFonts w:ascii="Arial" w:hAnsi="Arial" w:cs="Arial"/>
                <w:snapToGrid w:val="0"/>
                <w:sz w:val="14"/>
                <w:szCs w:val="14"/>
              </w:rPr>
            </w:pPr>
          </w:p>
        </w:tc>
        <w:tc>
          <w:tcPr>
            <w:tcW w:w="376" w:type="pct"/>
            <w:shd w:val="clear" w:color="auto" w:fill="auto"/>
          </w:tcPr>
          <w:p w:rsidR="0034349B" w:rsidRPr="005F5D39" w:rsidP="00486E37">
            <w:pPr>
              <w:ind w:right="-72"/>
              <w:jc w:val="right"/>
              <w:rPr>
                <w:rFonts w:ascii="Arial" w:hAnsi="Arial" w:cs="Arial"/>
                <w:snapToGrid w:val="0"/>
                <w:sz w:val="14"/>
                <w:szCs w:val="14"/>
              </w:rPr>
            </w:pPr>
          </w:p>
        </w:tc>
        <w:tc>
          <w:tcPr>
            <w:tcW w:w="377" w:type="pct"/>
            <w:shd w:val="clear" w:color="auto" w:fill="auto"/>
          </w:tcPr>
          <w:p w:rsidR="0034349B" w:rsidRPr="005F5D39" w:rsidP="00486E37">
            <w:pPr>
              <w:ind w:right="-72"/>
              <w:jc w:val="right"/>
              <w:rPr>
                <w:rFonts w:ascii="Arial" w:hAnsi="Arial" w:cs="Arial"/>
                <w:snapToGrid w:val="0"/>
                <w:sz w:val="14"/>
                <w:szCs w:val="14"/>
              </w:rPr>
            </w:pPr>
          </w:p>
        </w:tc>
        <w:tc>
          <w:tcPr>
            <w:tcW w:w="410" w:type="pct"/>
            <w:gridSpan w:val="2"/>
          </w:tcPr>
          <w:p w:rsidR="0034349B" w:rsidRPr="005F5D39" w:rsidP="00486E37">
            <w:pPr>
              <w:ind w:right="-72"/>
              <w:jc w:val="right"/>
              <w:rPr>
                <w:rFonts w:ascii="Arial" w:hAnsi="Arial" w:cs="Arial"/>
                <w:snapToGrid w:val="0"/>
                <w:sz w:val="14"/>
                <w:szCs w:val="14"/>
              </w:rPr>
            </w:pPr>
          </w:p>
        </w:tc>
        <w:tc>
          <w:tcPr>
            <w:tcW w:w="366" w:type="pct"/>
            <w:gridSpan w:val="2"/>
          </w:tcPr>
          <w:p w:rsidR="0034349B" w:rsidRPr="005F5D39" w:rsidP="00486E37">
            <w:pPr>
              <w:ind w:right="-72"/>
              <w:jc w:val="right"/>
              <w:rPr>
                <w:rFonts w:ascii="Arial" w:hAnsi="Arial" w:cs="Arial"/>
                <w:snapToGrid w:val="0"/>
                <w:sz w:val="14"/>
                <w:szCs w:val="14"/>
              </w:rPr>
            </w:pPr>
          </w:p>
        </w:tc>
        <w:tc>
          <w:tcPr>
            <w:tcW w:w="365" w:type="pct"/>
            <w:gridSpan w:val="2"/>
          </w:tcPr>
          <w:p w:rsidR="0034349B" w:rsidRPr="005F5D39" w:rsidP="00486E37">
            <w:pPr>
              <w:ind w:right="-72"/>
              <w:jc w:val="right"/>
              <w:rPr>
                <w:rFonts w:ascii="Arial" w:hAnsi="Arial" w:cs="Arial"/>
                <w:snapToGrid w:val="0"/>
                <w:sz w:val="14"/>
                <w:szCs w:val="14"/>
              </w:rPr>
            </w:pPr>
          </w:p>
        </w:tc>
        <w:tc>
          <w:tcPr>
            <w:tcW w:w="392" w:type="pct"/>
          </w:tcPr>
          <w:p w:rsidR="0034349B" w:rsidRPr="005F5D39" w:rsidP="00486E37">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34349B" w:rsidRPr="005F5D39" w:rsidP="00684C90">
            <w:pPr>
              <w:ind w:left="116" w:right="-72"/>
              <w:rPr>
                <w:rFonts w:ascii="Arial" w:hAnsi="Arial" w:cs="Arial"/>
                <w:snapToGrid w:val="0"/>
                <w:sz w:val="14"/>
                <w:szCs w:val="14"/>
              </w:rPr>
            </w:pPr>
            <w:r w:rsidRPr="005F5D39">
              <w:rPr>
                <w:rFonts w:ascii="Arial" w:hAnsi="Arial" w:cs="Arial"/>
                <w:snapToGrid w:val="0"/>
                <w:sz w:val="14"/>
                <w:szCs w:val="14"/>
                <w:cs/>
              </w:rPr>
              <w:t xml:space="preserve">- </w:t>
            </w:r>
            <w:r w:rsidRPr="005F5D39">
              <w:rPr>
                <w:rFonts w:ascii="Arial" w:hAnsi="Arial" w:cs="Arial"/>
                <w:snapToGrid w:val="0"/>
                <w:sz w:val="14"/>
                <w:szCs w:val="14"/>
              </w:rPr>
              <w:t>B.Grimm Solar Power  (Wanon Niwat) Limited</w:t>
            </w:r>
          </w:p>
          <w:p w:rsidR="0034349B" w:rsidRPr="005F5D39" w:rsidP="00684C90">
            <w:pPr>
              <w:ind w:left="116" w:right="-72"/>
              <w:rPr>
                <w:rFonts w:ascii="Arial" w:hAnsi="Arial" w:cs="Arial"/>
                <w:snapToGrid w:val="0"/>
                <w:sz w:val="14"/>
                <w:szCs w:val="14"/>
              </w:rPr>
            </w:pPr>
            <w:r w:rsidRPr="005F5D39">
              <w:rPr>
                <w:rFonts w:ascii="Arial" w:hAnsi="Arial" w:cs="Arial"/>
                <w:snapToGrid w:val="0"/>
                <w:sz w:val="14"/>
                <w:szCs w:val="14"/>
              </w:rPr>
              <w:t xml:space="preserve">  </w:t>
            </w:r>
          </w:p>
        </w:tc>
        <w:tc>
          <w:tcPr>
            <w:tcW w:w="484" w:type="pct"/>
            <w:shd w:val="nil" w:color="auto" w:fill="auto"/>
          </w:tcPr>
          <w:p w:rsidR="0034349B" w:rsidRPr="005F5D39" w:rsidP="00486E37">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1" w:type="pct"/>
            <w:shd w:val="clear" w:color="auto" w:fill="auto"/>
          </w:tcPr>
          <w:p w:rsidR="0034349B" w:rsidRPr="005F5D39" w:rsidP="00486E37">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(construction in progress)</w:t>
            </w:r>
          </w:p>
        </w:tc>
        <w:tc>
          <w:tcPr>
            <w:tcW w:w="376" w:type="pct"/>
            <w:shd w:val="clear" w:color="auto" w:fill="auto"/>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377" w:type="pct"/>
            <w:shd w:val="clear" w:color="auto" w:fill="auto"/>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410" w:type="pct"/>
            <w:gridSpan w:val="2"/>
          </w:tcPr>
          <w:p w:rsidR="0034349B" w:rsidRPr="005F5D39" w:rsidP="00486E37">
            <w:pPr>
              <w:ind w:right="-72"/>
              <w:jc w:val="right"/>
              <w:rPr>
                <w:rFonts w:ascii="Arial" w:hAnsi="Arial" w:cs="Arial"/>
                <w:snapToGrid w:val="0"/>
                <w:sz w:val="14"/>
                <w:szCs w:val="14"/>
              </w:rPr>
            </w:pPr>
            <w:r>
              <w:rPr>
                <w:rFonts w:ascii="Arial" w:hAnsi="Arial" w:cs="Arial"/>
                <w:snapToGrid w:val="0"/>
                <w:sz w:val="14"/>
                <w:szCs w:val="14"/>
              </w:rPr>
              <w:t>100.00</w:t>
            </w:r>
          </w:p>
        </w:tc>
        <w:tc>
          <w:tcPr>
            <w:tcW w:w="366" w:type="pct"/>
            <w:gridSpan w:val="2"/>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rPr>
              <w:t>51.00</w:t>
            </w:r>
          </w:p>
        </w:tc>
        <w:tc>
          <w:tcPr>
            <w:tcW w:w="365" w:type="pct"/>
            <w:gridSpan w:val="2"/>
          </w:tcPr>
          <w:p w:rsidR="0034349B" w:rsidRPr="005F5D39" w:rsidP="00486E37">
            <w:pPr>
              <w:ind w:right="-72"/>
              <w:jc w:val="right"/>
              <w:rPr>
                <w:rFonts w:ascii="Arial" w:hAnsi="Arial" w:cs="Arial"/>
                <w:snapToGrid w:val="0"/>
                <w:sz w:val="14"/>
                <w:szCs w:val="14"/>
              </w:rPr>
            </w:pPr>
            <w:r>
              <w:rPr>
                <w:rFonts w:ascii="Arial" w:hAnsi="Arial" w:cs="Arial"/>
                <w:snapToGrid w:val="0"/>
                <w:sz w:val="14"/>
                <w:szCs w:val="14"/>
              </w:rPr>
              <w:t>-</w:t>
            </w:r>
          </w:p>
        </w:tc>
        <w:tc>
          <w:tcPr>
            <w:tcW w:w="392" w:type="pct"/>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rPr>
              <w:t>49.00</w:t>
            </w:r>
          </w:p>
        </w:tc>
      </w:tr>
      <w:tr w:rsidTr="008637B5">
        <w:tblPrEx>
          <w:tblW w:w="4829" w:type="pct"/>
          <w:tblInd w:w="426" w:type="dxa"/>
          <w:tblLayout w:type="fixed"/>
          <w:tblLook w:val="04A0"/>
        </w:tblPrEx>
        <w:trPr>
          <w:trHeight w:val="20"/>
        </w:trPr>
        <w:tc>
          <w:tcPr>
            <w:tcW w:w="1119" w:type="pct"/>
            <w:shd w:val="clear" w:color="auto" w:fill="auto"/>
          </w:tcPr>
          <w:p w:rsidR="0034349B" w:rsidRPr="005F5D39" w:rsidP="00684C90">
            <w:pPr>
              <w:ind w:left="116" w:right="-72"/>
              <w:rPr>
                <w:rFonts w:ascii="Arial" w:hAnsi="Arial" w:cs="Arial"/>
                <w:snapToGrid w:val="0"/>
                <w:sz w:val="14"/>
                <w:szCs w:val="14"/>
              </w:rPr>
            </w:pPr>
          </w:p>
        </w:tc>
        <w:tc>
          <w:tcPr>
            <w:tcW w:w="484" w:type="pct"/>
            <w:shd w:val="nil" w:color="auto" w:fill="auto"/>
          </w:tcPr>
          <w:p w:rsidR="0034349B" w:rsidRPr="005F5D39" w:rsidP="00486E37">
            <w:pPr>
              <w:ind w:left="138" w:right="-72" w:hanging="138"/>
              <w:jc w:val="center"/>
              <w:rPr>
                <w:rFonts w:ascii="Arial" w:hAnsi="Arial" w:cs="Arial"/>
                <w:snapToGrid w:val="0"/>
                <w:sz w:val="14"/>
                <w:szCs w:val="14"/>
              </w:rPr>
            </w:pPr>
          </w:p>
        </w:tc>
        <w:tc>
          <w:tcPr>
            <w:tcW w:w="1111" w:type="pct"/>
            <w:shd w:val="clear" w:color="auto" w:fill="auto"/>
          </w:tcPr>
          <w:p w:rsidR="0034349B" w:rsidRPr="005F5D39" w:rsidP="00486E37">
            <w:pPr>
              <w:ind w:left="138" w:right="-72" w:hanging="138"/>
              <w:rPr>
                <w:rFonts w:ascii="Arial" w:hAnsi="Arial" w:cs="Arial"/>
                <w:snapToGrid w:val="0"/>
                <w:sz w:val="14"/>
                <w:szCs w:val="14"/>
              </w:rPr>
            </w:pPr>
          </w:p>
        </w:tc>
        <w:tc>
          <w:tcPr>
            <w:tcW w:w="376" w:type="pct"/>
            <w:shd w:val="clear" w:color="auto" w:fill="auto"/>
          </w:tcPr>
          <w:p w:rsidR="0034349B" w:rsidRPr="005F5D39" w:rsidP="00486E37">
            <w:pPr>
              <w:ind w:right="-72"/>
              <w:jc w:val="right"/>
              <w:rPr>
                <w:rFonts w:ascii="Arial" w:hAnsi="Arial" w:cs="Arial"/>
                <w:snapToGrid w:val="0"/>
                <w:sz w:val="14"/>
                <w:szCs w:val="14"/>
              </w:rPr>
            </w:pPr>
          </w:p>
        </w:tc>
        <w:tc>
          <w:tcPr>
            <w:tcW w:w="377" w:type="pct"/>
            <w:shd w:val="clear" w:color="auto" w:fill="auto"/>
          </w:tcPr>
          <w:p w:rsidR="0034349B" w:rsidRPr="005F5D39" w:rsidP="00486E37">
            <w:pPr>
              <w:ind w:right="-72"/>
              <w:jc w:val="right"/>
              <w:rPr>
                <w:rFonts w:ascii="Arial" w:hAnsi="Arial" w:cs="Arial"/>
                <w:snapToGrid w:val="0"/>
                <w:sz w:val="14"/>
                <w:szCs w:val="14"/>
              </w:rPr>
            </w:pPr>
          </w:p>
        </w:tc>
        <w:tc>
          <w:tcPr>
            <w:tcW w:w="410" w:type="pct"/>
            <w:gridSpan w:val="2"/>
          </w:tcPr>
          <w:p w:rsidR="0034349B" w:rsidRPr="005F5D39" w:rsidP="00486E37">
            <w:pPr>
              <w:ind w:right="-72"/>
              <w:jc w:val="right"/>
              <w:rPr>
                <w:rFonts w:ascii="Arial" w:hAnsi="Arial" w:cs="Arial"/>
                <w:snapToGrid w:val="0"/>
                <w:sz w:val="14"/>
                <w:szCs w:val="14"/>
              </w:rPr>
            </w:pPr>
          </w:p>
        </w:tc>
        <w:tc>
          <w:tcPr>
            <w:tcW w:w="366" w:type="pct"/>
            <w:gridSpan w:val="2"/>
          </w:tcPr>
          <w:p w:rsidR="0034349B" w:rsidRPr="005F5D39" w:rsidP="00486E37">
            <w:pPr>
              <w:ind w:right="-72"/>
              <w:jc w:val="right"/>
              <w:rPr>
                <w:rFonts w:ascii="Arial" w:hAnsi="Arial" w:cs="Arial"/>
                <w:snapToGrid w:val="0"/>
                <w:sz w:val="14"/>
                <w:szCs w:val="14"/>
              </w:rPr>
            </w:pPr>
          </w:p>
        </w:tc>
        <w:tc>
          <w:tcPr>
            <w:tcW w:w="365" w:type="pct"/>
            <w:gridSpan w:val="2"/>
          </w:tcPr>
          <w:p w:rsidR="0034349B" w:rsidRPr="005F5D39" w:rsidP="00486E37">
            <w:pPr>
              <w:ind w:right="-72"/>
              <w:jc w:val="right"/>
              <w:rPr>
                <w:rFonts w:ascii="Arial" w:hAnsi="Arial" w:cs="Arial"/>
                <w:snapToGrid w:val="0"/>
                <w:sz w:val="14"/>
                <w:szCs w:val="14"/>
              </w:rPr>
            </w:pPr>
          </w:p>
        </w:tc>
        <w:tc>
          <w:tcPr>
            <w:tcW w:w="392" w:type="pct"/>
          </w:tcPr>
          <w:p w:rsidR="0034349B" w:rsidRPr="005F5D39" w:rsidP="00486E37">
            <w:pPr>
              <w:ind w:right="-72"/>
              <w:jc w:val="right"/>
              <w:rPr>
                <w:rFonts w:ascii="Arial" w:hAnsi="Arial" w:cs="Arial"/>
                <w:snapToGrid w:val="0"/>
                <w:sz w:val="14"/>
                <w:szCs w:val="14"/>
              </w:rPr>
            </w:pPr>
          </w:p>
        </w:tc>
      </w:tr>
      <w:tr w:rsidTr="008637B5">
        <w:tblPrEx>
          <w:tblW w:w="4829" w:type="pct"/>
          <w:tblInd w:w="426" w:type="dxa"/>
          <w:tblLayout w:type="fixed"/>
          <w:tblLook w:val="04A0"/>
        </w:tblPrEx>
        <w:trPr>
          <w:trHeight w:val="20"/>
        </w:trPr>
        <w:tc>
          <w:tcPr>
            <w:tcW w:w="1119" w:type="pct"/>
            <w:shd w:val="clear" w:color="auto" w:fill="auto"/>
          </w:tcPr>
          <w:p w:rsidR="0034349B" w:rsidRPr="005F5D39" w:rsidP="00684C90">
            <w:pPr>
              <w:ind w:left="116" w:right="-72"/>
              <w:rPr>
                <w:rFonts w:ascii="Arial" w:hAnsi="Arial" w:cs="Arial"/>
                <w:snapToGrid w:val="0"/>
                <w:sz w:val="14"/>
                <w:szCs w:val="14"/>
              </w:rPr>
            </w:pPr>
            <w:r w:rsidRPr="005F5D39">
              <w:rPr>
                <w:rFonts w:ascii="Arial" w:hAnsi="Arial" w:cs="Arial"/>
                <w:snapToGrid w:val="0"/>
                <w:sz w:val="14"/>
                <w:szCs w:val="14"/>
                <w:cs/>
              </w:rPr>
              <w:t xml:space="preserve">- </w:t>
            </w:r>
            <w:r w:rsidRPr="005F5D39">
              <w:rPr>
                <w:rFonts w:ascii="Arial" w:hAnsi="Arial" w:cs="Arial"/>
                <w:snapToGrid w:val="0"/>
                <w:sz w:val="14"/>
                <w:szCs w:val="14"/>
              </w:rPr>
              <w:t>B.Grimm Solar Power  (Yang Talat) Limited</w:t>
            </w:r>
          </w:p>
          <w:p w:rsidR="0034349B" w:rsidRPr="005F5D39" w:rsidP="00684C90">
            <w:pPr>
              <w:ind w:left="116" w:right="-72"/>
              <w:rPr>
                <w:rFonts w:ascii="Arial" w:hAnsi="Arial" w:cs="Arial"/>
                <w:snapToGrid w:val="0"/>
                <w:sz w:val="14"/>
                <w:szCs w:val="14"/>
              </w:rPr>
            </w:pPr>
            <w:r w:rsidRPr="005F5D39">
              <w:rPr>
                <w:rFonts w:ascii="Arial" w:hAnsi="Arial" w:cs="Arial"/>
                <w:snapToGrid w:val="0"/>
                <w:sz w:val="14"/>
                <w:szCs w:val="14"/>
              </w:rPr>
              <w:t xml:space="preserve">  </w:t>
            </w:r>
          </w:p>
        </w:tc>
        <w:tc>
          <w:tcPr>
            <w:tcW w:w="484" w:type="pct"/>
            <w:shd w:val="nil" w:color="auto" w:fill="auto"/>
          </w:tcPr>
          <w:p w:rsidR="0034349B" w:rsidRPr="005F5D39" w:rsidP="00486E37">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1" w:type="pct"/>
            <w:shd w:val="clear" w:color="auto" w:fill="auto"/>
          </w:tcPr>
          <w:p w:rsidR="0034349B" w:rsidRPr="005F5D39" w:rsidP="00486E37">
            <w:pPr>
              <w:ind w:left="138" w:right="-72" w:hanging="138"/>
              <w:rPr>
                <w:rFonts w:ascii="Arial" w:hAnsi="Arial" w:cs="Arial"/>
                <w:snapToGrid w:val="0"/>
                <w:sz w:val="14"/>
                <w:szCs w:val="14"/>
              </w:rPr>
            </w:pPr>
            <w:r w:rsidRPr="005F5D39">
              <w:rPr>
                <w:rFonts w:ascii="Arial" w:hAnsi="Arial" w:cs="Arial"/>
                <w:snapToGrid w:val="0"/>
                <w:sz w:val="14"/>
                <w:szCs w:val="14"/>
              </w:rPr>
              <w:t>Electricity generating from solar power (has not yet commenced its normal operation)</w:t>
            </w:r>
          </w:p>
        </w:tc>
        <w:tc>
          <w:tcPr>
            <w:tcW w:w="376" w:type="pct"/>
            <w:shd w:val="clear" w:color="auto" w:fill="auto"/>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377" w:type="pct"/>
            <w:shd w:val="clear" w:color="auto" w:fill="auto"/>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cs/>
              </w:rPr>
              <w:t>-</w:t>
            </w:r>
          </w:p>
        </w:tc>
        <w:tc>
          <w:tcPr>
            <w:tcW w:w="410" w:type="pct"/>
            <w:gridSpan w:val="2"/>
          </w:tcPr>
          <w:p w:rsidR="0034349B" w:rsidRPr="005F5D39" w:rsidP="00486E37">
            <w:pPr>
              <w:ind w:right="-72"/>
              <w:jc w:val="right"/>
              <w:rPr>
                <w:rFonts w:ascii="Arial" w:hAnsi="Arial" w:cs="Arial"/>
                <w:snapToGrid w:val="0"/>
                <w:sz w:val="14"/>
                <w:szCs w:val="14"/>
              </w:rPr>
            </w:pPr>
            <w:r>
              <w:rPr>
                <w:rFonts w:ascii="Arial" w:hAnsi="Arial" w:cs="Arial"/>
                <w:snapToGrid w:val="0"/>
                <w:sz w:val="14"/>
                <w:szCs w:val="14"/>
              </w:rPr>
              <w:t>100.00</w:t>
            </w:r>
          </w:p>
        </w:tc>
        <w:tc>
          <w:tcPr>
            <w:tcW w:w="366" w:type="pct"/>
            <w:gridSpan w:val="2"/>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rPr>
              <w:t>51.00</w:t>
            </w:r>
          </w:p>
        </w:tc>
        <w:tc>
          <w:tcPr>
            <w:tcW w:w="365" w:type="pct"/>
            <w:gridSpan w:val="2"/>
          </w:tcPr>
          <w:p w:rsidR="0034349B" w:rsidRPr="005F5D39" w:rsidP="00486E37">
            <w:pPr>
              <w:ind w:right="-72"/>
              <w:jc w:val="right"/>
              <w:rPr>
                <w:rFonts w:ascii="Arial" w:hAnsi="Arial" w:cs="Arial"/>
                <w:snapToGrid w:val="0"/>
                <w:sz w:val="14"/>
                <w:szCs w:val="14"/>
              </w:rPr>
            </w:pPr>
            <w:r>
              <w:rPr>
                <w:rFonts w:ascii="Arial" w:hAnsi="Arial" w:cs="Arial"/>
                <w:snapToGrid w:val="0"/>
                <w:sz w:val="14"/>
                <w:szCs w:val="14"/>
              </w:rPr>
              <w:t>-</w:t>
            </w:r>
          </w:p>
        </w:tc>
        <w:tc>
          <w:tcPr>
            <w:tcW w:w="392" w:type="pct"/>
          </w:tcPr>
          <w:p w:rsidR="0034349B" w:rsidRPr="005F5D39" w:rsidP="00486E37">
            <w:pPr>
              <w:ind w:right="-72"/>
              <w:jc w:val="right"/>
              <w:rPr>
                <w:rFonts w:ascii="Arial" w:hAnsi="Arial" w:cs="Arial"/>
                <w:snapToGrid w:val="0"/>
                <w:sz w:val="14"/>
                <w:szCs w:val="14"/>
              </w:rPr>
            </w:pPr>
            <w:r w:rsidRPr="005F5D39">
              <w:rPr>
                <w:rFonts w:ascii="Arial" w:hAnsi="Arial" w:cs="Arial"/>
                <w:snapToGrid w:val="0"/>
                <w:sz w:val="14"/>
                <w:szCs w:val="14"/>
              </w:rPr>
              <w:t>49.00</w:t>
            </w:r>
          </w:p>
        </w:tc>
      </w:tr>
    </w:tbl>
    <w:p w:rsidR="00AE22D6" w:rsidRPr="005F5D39" w:rsidP="00E423C5">
      <w:pPr>
        <w:ind w:left="567"/>
        <w:jc w:val="thaiDistribute"/>
        <w:rPr>
          <w:rFonts w:ascii="Arial" w:hAnsi="Arial" w:cs="Arial"/>
          <w:spacing w:val="-2"/>
          <w:sz w:val="18"/>
          <w:szCs w:val="18"/>
        </w:rPr>
      </w:pPr>
      <w:r w:rsidRPr="005F5D39" w:rsidR="00842AEE">
        <w:rPr>
          <w:rFonts w:ascii="Arial" w:hAnsi="Arial" w:cs="Arial"/>
          <w:spacing w:val="-2"/>
          <w:sz w:val="18"/>
          <w:szCs w:val="18"/>
        </w:rPr>
        <w:br w:type="page"/>
      </w:r>
    </w:p>
    <w:p w:rsidR="007E51AD" w:rsidRPr="005F5D39" w:rsidP="00E423C5">
      <w:pPr>
        <w:ind w:left="567"/>
        <w:jc w:val="thaiDistribute"/>
        <w:rPr>
          <w:rFonts w:ascii="Arial" w:hAnsi="Arial" w:cs="Arial"/>
          <w:spacing w:val="-2"/>
          <w:sz w:val="18"/>
          <w:szCs w:val="18"/>
        </w:rPr>
      </w:pPr>
    </w:p>
    <w:p w:rsidR="009F3152" w:rsidRPr="005F5D39" w:rsidP="00095A29">
      <w:pPr>
        <w:tabs>
          <w:tab w:val="left" w:pos="540"/>
        </w:tabs>
        <w:ind w:left="540" w:hanging="540"/>
        <w:rPr>
          <w:rFonts w:ascii="Arial" w:hAnsi="Arial" w:cs="Arial"/>
          <w:sz w:val="18"/>
          <w:szCs w:val="18"/>
        </w:rPr>
      </w:pPr>
      <w:r w:rsidRPr="005F5D39" w:rsidR="00173082">
        <w:rPr>
          <w:rFonts w:ascii="Arial" w:hAnsi="Arial" w:cs="Arial"/>
          <w:b/>
          <w:bCs/>
          <w:caps/>
          <w:sz w:val="18"/>
          <w:szCs w:val="18"/>
        </w:rPr>
        <w:t>6</w:t>
      </w:r>
      <w:r w:rsidRPr="005F5D39">
        <w:rPr>
          <w:rFonts w:ascii="Arial" w:hAnsi="Arial" w:cs="Arial"/>
          <w:b/>
          <w:bCs/>
          <w:caps/>
          <w:sz w:val="18"/>
          <w:szCs w:val="18"/>
        </w:rPr>
        <w:t xml:space="preserve"> </w:t>
        <w:tab/>
      </w:r>
      <w:r w:rsidRPr="005F5D39">
        <w:rPr>
          <w:rFonts w:ascii="Arial" w:hAnsi="Arial" w:cs="Arial"/>
          <w:b/>
          <w:bCs/>
          <w:sz w:val="18"/>
          <w:szCs w:val="18"/>
        </w:rPr>
        <w:t xml:space="preserve">Investments in subsidiaries </w:t>
      </w:r>
      <w:r w:rsidRPr="005F5D39">
        <w:rPr>
          <w:rFonts w:ascii="Arial" w:hAnsi="Arial" w:cs="Arial"/>
          <w:sz w:val="18"/>
          <w:szCs w:val="18"/>
        </w:rPr>
        <w:t>(Cont’d)</w:t>
      </w:r>
    </w:p>
    <w:p w:rsidR="009F3152" w:rsidRPr="005F5D39" w:rsidP="009F3152">
      <w:pPr>
        <w:ind w:left="540"/>
        <w:jc w:val="both"/>
        <w:rPr>
          <w:rFonts w:ascii="Arial" w:hAnsi="Arial" w:cs="Arial"/>
          <w:sz w:val="18"/>
          <w:szCs w:val="18"/>
        </w:rPr>
      </w:pPr>
    </w:p>
    <w:p w:rsidR="009F3152" w:rsidRPr="005F5D39" w:rsidP="009F3152">
      <w:pPr>
        <w:ind w:left="540"/>
        <w:jc w:val="both"/>
        <w:rPr>
          <w:rFonts w:ascii="Arial" w:hAnsi="Arial" w:cs="Arial"/>
          <w:sz w:val="18"/>
          <w:szCs w:val="18"/>
        </w:rPr>
      </w:pPr>
    </w:p>
    <w:p w:rsidR="009F3152" w:rsidRPr="005F5D39" w:rsidP="009F3152">
      <w:pPr>
        <w:ind w:left="540"/>
        <w:jc w:val="both"/>
        <w:rPr>
          <w:rFonts w:ascii="Arial" w:hAnsi="Arial" w:cs="Arial"/>
          <w:sz w:val="18"/>
          <w:szCs w:val="18"/>
        </w:rPr>
      </w:pPr>
      <w:r w:rsidRPr="005F5D39">
        <w:rPr>
          <w:rFonts w:ascii="Arial" w:hAnsi="Arial" w:cs="Arial"/>
          <w:sz w:val="18"/>
          <w:szCs w:val="18"/>
        </w:rPr>
        <w:t xml:space="preserve">The Group had the following subsidiaries at </w:t>
      </w:r>
      <w:r w:rsidRPr="005F5D39" w:rsidR="00941106">
        <w:rPr>
          <w:rFonts w:ascii="Arial" w:hAnsi="Arial" w:cs="Arial"/>
          <w:sz w:val="18"/>
          <w:szCs w:val="18"/>
        </w:rPr>
        <w:t>30 September</w:t>
      </w:r>
      <w:r w:rsidRPr="005F5D39">
        <w:rPr>
          <w:rFonts w:ascii="Arial" w:hAnsi="Arial" w:cs="Arial"/>
          <w:sz w:val="18"/>
          <w:szCs w:val="18"/>
        </w:rPr>
        <w:t xml:space="preserve"> 2018: (Cont’d)</w:t>
      </w:r>
    </w:p>
    <w:p w:rsidR="009F3152" w:rsidRPr="005F5D39" w:rsidP="009F3152">
      <w:pPr>
        <w:ind w:left="540"/>
        <w:rPr>
          <w:rFonts w:ascii="Arial" w:hAnsi="Arial" w:cs="Arial"/>
          <w:sz w:val="18"/>
          <w:szCs w:val="18"/>
        </w:rPr>
      </w:pPr>
    </w:p>
    <w:tbl>
      <w:tblPr>
        <w:tblStyle w:val="TableNormal"/>
        <w:tblW w:w="4829" w:type="pct"/>
        <w:tblInd w:w="426" w:type="dxa"/>
        <w:tblLayout w:type="fixed"/>
        <w:tblLook w:val="04A0"/>
      </w:tblPr>
      <w:tblGrid>
        <w:gridCol w:w="3372"/>
        <w:gridCol w:w="1457"/>
        <w:gridCol w:w="3360"/>
        <w:gridCol w:w="1131"/>
        <w:gridCol w:w="1137"/>
        <w:gridCol w:w="1218"/>
        <w:gridCol w:w="9"/>
        <w:gridCol w:w="12"/>
        <w:gridCol w:w="1092"/>
        <w:gridCol w:w="1080"/>
        <w:gridCol w:w="21"/>
        <w:gridCol w:w="1185"/>
        <w:gridCol w:w="6"/>
      </w:tblGrid>
      <w:tr w:rsidTr="00A003FE">
        <w:tblPrEx>
          <w:tblW w:w="4829" w:type="pct"/>
          <w:tblInd w:w="426" w:type="dxa"/>
          <w:tblLayout w:type="fixed"/>
          <w:tblLook w:val="04A0"/>
        </w:tblPrEx>
        <w:trPr>
          <w:gridAfter w:val="1"/>
          <w:trHeight w:val="20"/>
        </w:trPr>
        <w:tc>
          <w:tcPr>
            <w:tcW w:w="1118" w:type="pct"/>
            <w:shd w:val="clear" w:color="auto" w:fill="auto"/>
            <w:vAlign w:val="bottom"/>
          </w:tcPr>
          <w:p w:rsidR="00A003FE" w:rsidRPr="005F5D39" w:rsidP="00A003FE">
            <w:pPr>
              <w:ind w:left="116" w:right="-72"/>
              <w:rPr>
                <w:rFonts w:ascii="Arial" w:hAnsi="Arial" w:cs="Arial"/>
                <w:b/>
                <w:bCs/>
                <w:snapToGrid w:val="0"/>
                <w:sz w:val="14"/>
                <w:szCs w:val="14"/>
              </w:rPr>
            </w:pPr>
          </w:p>
        </w:tc>
        <w:tc>
          <w:tcPr>
            <w:tcW w:w="483" w:type="pct"/>
            <w:shd w:val="nil" w:color="auto" w:fill="auto"/>
            <w:vAlign w:val="bottom"/>
          </w:tcPr>
          <w:p w:rsidR="00A003FE" w:rsidRPr="005F5D39" w:rsidP="00A003FE">
            <w:pPr>
              <w:ind w:left="138" w:right="-72" w:hanging="138"/>
              <w:jc w:val="center"/>
              <w:rPr>
                <w:rFonts w:ascii="Arial" w:hAnsi="Arial" w:cs="Arial"/>
                <w:b/>
                <w:bCs/>
                <w:sz w:val="14"/>
                <w:szCs w:val="14"/>
              </w:rPr>
            </w:pPr>
          </w:p>
        </w:tc>
        <w:tc>
          <w:tcPr>
            <w:tcW w:w="1114" w:type="pct"/>
            <w:shd w:val="clear" w:color="auto" w:fill="auto"/>
            <w:vAlign w:val="bottom"/>
          </w:tcPr>
          <w:p w:rsidR="00A003FE" w:rsidRPr="005F5D39" w:rsidP="00A003FE">
            <w:pPr>
              <w:ind w:left="138" w:right="-72" w:hanging="138"/>
              <w:rPr>
                <w:rFonts w:ascii="Arial" w:hAnsi="Arial" w:cs="Arial"/>
                <w:b/>
                <w:bCs/>
                <w:spacing w:val="-2"/>
                <w:sz w:val="14"/>
                <w:szCs w:val="14"/>
                <w:lang w:val="en-US"/>
              </w:rPr>
            </w:pPr>
          </w:p>
        </w:tc>
        <w:tc>
          <w:tcPr>
            <w:tcW w:w="752" w:type="pct"/>
            <w:gridSpan w:val="2"/>
            <w:vMerge w:val="restart"/>
            <w:tcBorders>
              <w:bottom w:val="nil"/>
            </w:tcBorders>
            <w:shd w:val="clear" w:color="auto" w:fill="auto"/>
            <w:vAlign w:val="bottom"/>
          </w:tcPr>
          <w:p w:rsidR="00A003FE" w:rsidP="00A003FE">
            <w:pPr>
              <w:pBdr>
                <w:bottom w:val="single" w:sz="4" w:space="1" w:color="auto"/>
              </w:pBdr>
              <w:ind w:right="-72"/>
              <w:jc w:val="center"/>
              <w:rPr>
                <w:rFonts w:ascii="Arial" w:hAnsi="Arial" w:cs="Arial"/>
                <w:b/>
                <w:bCs/>
                <w:sz w:val="14"/>
                <w:szCs w:val="14"/>
              </w:rPr>
            </w:pPr>
            <w:r w:rsidRPr="005F5D39">
              <w:rPr>
                <w:rFonts w:ascii="Arial" w:hAnsi="Arial" w:cs="Arial"/>
                <w:b/>
                <w:bCs/>
                <w:sz w:val="14"/>
                <w:szCs w:val="14"/>
              </w:rPr>
              <w:t>Proportion of</w:t>
            </w:r>
            <w:r>
              <w:rPr>
                <w:rFonts w:ascii="Arial" w:hAnsi="Arial" w:cs="Arial"/>
                <w:b/>
                <w:bCs/>
                <w:sz w:val="14"/>
                <w:szCs w:val="14"/>
              </w:rPr>
              <w:t xml:space="preserve"> equity</w:t>
            </w:r>
            <w:r w:rsidRPr="005F5D39">
              <w:rPr>
                <w:rFonts w:ascii="Arial" w:hAnsi="Arial" w:cs="Arial"/>
                <w:b/>
                <w:bCs/>
                <w:sz w:val="14"/>
                <w:szCs w:val="14"/>
              </w:rPr>
              <w:t xml:space="preserve"> </w:t>
            </w:r>
          </w:p>
          <w:p w:rsidR="00A003FE" w:rsidRPr="005F5D39" w:rsidP="00A003FE">
            <w:pPr>
              <w:pBdr>
                <w:bottom w:val="single" w:sz="4" w:space="1" w:color="auto"/>
              </w:pBdr>
              <w:ind w:right="-72"/>
              <w:jc w:val="center"/>
              <w:rPr>
                <w:rFonts w:ascii="Arial" w:hAnsi="Arial" w:cs="Arial"/>
                <w:b/>
                <w:bCs/>
                <w:sz w:val="14"/>
                <w:szCs w:val="14"/>
              </w:rPr>
            </w:pPr>
            <w:r>
              <w:rPr>
                <w:rFonts w:ascii="Arial" w:hAnsi="Arial" w:cs="Arial"/>
                <w:b/>
                <w:bCs/>
                <w:sz w:val="14"/>
                <w:szCs w:val="14"/>
              </w:rPr>
              <w:t xml:space="preserve">interests </w:t>
            </w:r>
            <w:r w:rsidRPr="005F5D39">
              <w:rPr>
                <w:rFonts w:ascii="Arial" w:hAnsi="Arial" w:cs="Arial"/>
                <w:b/>
                <w:bCs/>
                <w:sz w:val="14"/>
                <w:szCs w:val="14"/>
              </w:rPr>
              <w:t>held by parent (%)</w:t>
            </w:r>
          </w:p>
        </w:tc>
        <w:tc>
          <w:tcPr>
            <w:tcW w:w="773" w:type="pct"/>
            <w:gridSpan w:val="4"/>
            <w:vMerge w:val="restart"/>
            <w:tcBorders>
              <w:bottom w:val="nil"/>
            </w:tcBorders>
          </w:tcPr>
          <w:p w:rsidR="00A003FE" w:rsidRPr="005F5D39" w:rsidP="00A003FE">
            <w:pPr>
              <w:pBdr>
                <w:bottom w:val="single" w:sz="4" w:space="1" w:color="auto"/>
              </w:pBdr>
              <w:ind w:right="-72"/>
              <w:jc w:val="center"/>
              <w:rPr>
                <w:rFonts w:ascii="Arial" w:hAnsi="Arial" w:cs="Arial"/>
                <w:b/>
                <w:bCs/>
                <w:sz w:val="14"/>
                <w:szCs w:val="14"/>
              </w:rPr>
            </w:pPr>
          </w:p>
          <w:p w:rsidR="00A003FE" w:rsidP="00A003FE">
            <w:pPr>
              <w:pBdr>
                <w:bottom w:val="single" w:sz="4" w:space="1" w:color="auto"/>
              </w:pBdr>
              <w:ind w:right="-72"/>
              <w:jc w:val="center"/>
              <w:rPr>
                <w:rFonts w:ascii="Arial" w:hAnsi="Arial" w:cs="Arial"/>
                <w:b/>
                <w:bCs/>
                <w:sz w:val="14"/>
                <w:szCs w:val="14"/>
              </w:rPr>
            </w:pPr>
          </w:p>
          <w:p w:rsidR="00A003FE" w:rsidRPr="005F5D39" w:rsidP="00A003FE">
            <w:pPr>
              <w:pBdr>
                <w:bottom w:val="single" w:sz="4" w:space="1" w:color="auto"/>
              </w:pBdr>
              <w:ind w:right="-72"/>
              <w:jc w:val="center"/>
              <w:rPr>
                <w:rFonts w:ascii="Arial" w:hAnsi="Arial" w:cs="Arial"/>
                <w:b/>
                <w:bCs/>
                <w:sz w:val="14"/>
                <w:szCs w:val="14"/>
              </w:rPr>
            </w:pPr>
            <w:r>
              <w:rPr>
                <w:rFonts w:ascii="Arial" w:hAnsi="Arial" w:cs="Arial"/>
                <w:b/>
                <w:bCs/>
                <w:sz w:val="14"/>
                <w:szCs w:val="14"/>
              </w:rPr>
              <w:t>Effective p</w:t>
            </w:r>
            <w:r w:rsidRPr="005F5D39">
              <w:rPr>
                <w:rFonts w:ascii="Arial" w:hAnsi="Arial" w:cs="Arial"/>
                <w:b/>
                <w:bCs/>
                <w:sz w:val="14"/>
                <w:szCs w:val="14"/>
              </w:rPr>
              <w:t xml:space="preserve">roportion of </w:t>
            </w:r>
            <w:r w:rsidRPr="00033FD7">
              <w:rPr>
                <w:rFonts w:ascii="Arial" w:hAnsi="Arial" w:cs="Arial"/>
                <w:b/>
                <w:bCs/>
                <w:sz w:val="14"/>
                <w:szCs w:val="14"/>
              </w:rPr>
              <w:t>equity interests</w:t>
            </w:r>
            <w:r w:rsidRPr="005F5D39">
              <w:rPr>
                <w:rFonts w:ascii="Arial" w:hAnsi="Arial" w:cs="Arial"/>
                <w:b/>
                <w:bCs/>
                <w:sz w:val="14"/>
                <w:szCs w:val="14"/>
              </w:rPr>
              <w:t xml:space="preserve"> held by the Group (%)</w:t>
            </w:r>
          </w:p>
        </w:tc>
        <w:tc>
          <w:tcPr>
            <w:tcW w:w="758" w:type="pct"/>
            <w:gridSpan w:val="3"/>
            <w:vMerge w:val="restart"/>
            <w:tcBorders>
              <w:bottom w:val="nil"/>
            </w:tcBorders>
          </w:tcPr>
          <w:p w:rsidR="00A003FE" w:rsidP="00A003FE">
            <w:pPr>
              <w:pBdr>
                <w:bottom w:val="single" w:sz="4" w:space="1" w:color="auto"/>
              </w:pBdr>
              <w:ind w:right="-72"/>
              <w:jc w:val="center"/>
              <w:rPr>
                <w:rFonts w:ascii="Arial" w:hAnsi="Arial" w:cs="Arial"/>
                <w:b/>
                <w:bCs/>
                <w:sz w:val="14"/>
                <w:szCs w:val="14"/>
              </w:rPr>
            </w:pPr>
          </w:p>
          <w:p w:rsidR="00A003FE" w:rsidP="00A003FE">
            <w:pPr>
              <w:pBdr>
                <w:bottom w:val="single" w:sz="4" w:space="1" w:color="auto"/>
              </w:pBdr>
              <w:ind w:right="-72"/>
              <w:jc w:val="center"/>
              <w:rPr>
                <w:rFonts w:ascii="Arial" w:hAnsi="Arial" w:cs="Arial"/>
                <w:b/>
                <w:bCs/>
                <w:sz w:val="14"/>
                <w:szCs w:val="14"/>
              </w:rPr>
            </w:pPr>
            <w:r w:rsidRPr="00045A76">
              <w:rPr>
                <w:rFonts w:ascii="Arial" w:hAnsi="Arial" w:cs="Arial"/>
                <w:b/>
                <w:bCs/>
                <w:sz w:val="14"/>
                <w:szCs w:val="14"/>
              </w:rPr>
              <w:t>Effective p</w:t>
            </w:r>
            <w:r w:rsidRPr="005F5D39">
              <w:rPr>
                <w:rFonts w:ascii="Arial" w:hAnsi="Arial" w:cs="Arial"/>
                <w:b/>
                <w:bCs/>
                <w:sz w:val="14"/>
                <w:szCs w:val="14"/>
              </w:rPr>
              <w:t xml:space="preserve">roportion of </w:t>
            </w:r>
          </w:p>
          <w:p w:rsidR="00A003FE" w:rsidP="00A003FE">
            <w:pPr>
              <w:pBdr>
                <w:bottom w:val="single" w:sz="4" w:space="1" w:color="auto"/>
              </w:pBdr>
              <w:ind w:right="-72"/>
              <w:jc w:val="center"/>
              <w:rPr>
                <w:rFonts w:ascii="Arial" w:hAnsi="Arial" w:cs="Arial"/>
                <w:b/>
                <w:bCs/>
                <w:sz w:val="14"/>
                <w:szCs w:val="14"/>
              </w:rPr>
            </w:pPr>
            <w:r w:rsidRPr="00033FD7">
              <w:rPr>
                <w:rFonts w:ascii="Arial" w:hAnsi="Arial" w:cs="Arial"/>
                <w:b/>
                <w:bCs/>
                <w:sz w:val="14"/>
                <w:szCs w:val="14"/>
              </w:rPr>
              <w:t>equity interests</w:t>
            </w:r>
            <w:r w:rsidRPr="005F5D39">
              <w:rPr>
                <w:rFonts w:ascii="Arial" w:hAnsi="Arial" w:cs="Arial"/>
                <w:b/>
                <w:bCs/>
                <w:sz w:val="14"/>
                <w:szCs w:val="14"/>
              </w:rPr>
              <w:t xml:space="preserve"> held by </w:t>
            </w:r>
          </w:p>
          <w:p w:rsidR="00A003FE" w:rsidRPr="005F5D39" w:rsidP="00A003FE">
            <w:pPr>
              <w:pBdr>
                <w:bottom w:val="single" w:sz="4" w:space="1" w:color="auto"/>
              </w:pBdr>
              <w:ind w:right="-72"/>
              <w:jc w:val="center"/>
              <w:rPr>
                <w:rFonts w:ascii="Arial" w:hAnsi="Arial" w:cs="Arial"/>
                <w:b/>
                <w:bCs/>
                <w:sz w:val="14"/>
                <w:szCs w:val="14"/>
              </w:rPr>
            </w:pPr>
            <w:r w:rsidRPr="005F5D39">
              <w:rPr>
                <w:rFonts w:ascii="Arial" w:hAnsi="Arial" w:cs="Arial"/>
                <w:b/>
                <w:bCs/>
                <w:sz w:val="14"/>
                <w:szCs w:val="14"/>
              </w:rPr>
              <w:t>non-controlling interests (%)</w:t>
            </w:r>
          </w:p>
        </w:tc>
      </w:tr>
      <w:tr w:rsidTr="00A003FE">
        <w:tblPrEx>
          <w:tblW w:w="4829" w:type="pct"/>
          <w:tblInd w:w="426" w:type="dxa"/>
          <w:tblLayout w:type="fixed"/>
          <w:tblLook w:val="04A0"/>
        </w:tblPrEx>
        <w:trPr>
          <w:gridAfter w:val="1"/>
          <w:trHeight w:val="20"/>
        </w:trPr>
        <w:tc>
          <w:tcPr>
            <w:tcW w:w="1118" w:type="pct"/>
            <w:shd w:val="clear" w:color="auto" w:fill="auto"/>
            <w:vAlign w:val="bottom"/>
          </w:tcPr>
          <w:p w:rsidR="009F3152" w:rsidRPr="005F5D39" w:rsidP="009F3152">
            <w:pPr>
              <w:ind w:left="116" w:right="-72"/>
              <w:rPr>
                <w:rFonts w:ascii="Arial" w:hAnsi="Arial" w:cs="Arial"/>
                <w:b/>
                <w:bCs/>
                <w:snapToGrid w:val="0"/>
                <w:sz w:val="14"/>
                <w:szCs w:val="14"/>
              </w:rPr>
            </w:pPr>
          </w:p>
        </w:tc>
        <w:tc>
          <w:tcPr>
            <w:tcW w:w="483" w:type="pct"/>
            <w:shd w:val="nil" w:color="auto" w:fill="auto"/>
            <w:vAlign w:val="bottom"/>
          </w:tcPr>
          <w:p w:rsidR="009F3152" w:rsidRPr="005F5D39" w:rsidP="009F3152">
            <w:pPr>
              <w:ind w:left="138" w:right="-72" w:hanging="138"/>
              <w:jc w:val="center"/>
              <w:rPr>
                <w:rFonts w:ascii="Arial" w:hAnsi="Arial" w:cs="Arial"/>
                <w:b/>
                <w:bCs/>
                <w:sz w:val="14"/>
                <w:szCs w:val="14"/>
              </w:rPr>
            </w:pPr>
          </w:p>
        </w:tc>
        <w:tc>
          <w:tcPr>
            <w:tcW w:w="1114" w:type="pct"/>
            <w:shd w:val="clear" w:color="auto" w:fill="auto"/>
            <w:vAlign w:val="bottom"/>
          </w:tcPr>
          <w:p w:rsidR="009F3152" w:rsidRPr="005F5D39" w:rsidP="009F3152">
            <w:pPr>
              <w:ind w:left="138" w:right="-72" w:hanging="138"/>
              <w:rPr>
                <w:rFonts w:ascii="Arial" w:hAnsi="Arial" w:cs="Arial"/>
                <w:b/>
                <w:bCs/>
                <w:spacing w:val="-2"/>
                <w:sz w:val="14"/>
                <w:szCs w:val="14"/>
                <w:lang w:val="en-US"/>
              </w:rPr>
            </w:pPr>
          </w:p>
        </w:tc>
        <w:tc>
          <w:tcPr>
            <w:tcW w:w="752" w:type="pct"/>
            <w:gridSpan w:val="2"/>
            <w:vMerge/>
            <w:shd w:val="clear" w:color="auto" w:fill="auto"/>
            <w:vAlign w:val="bottom"/>
          </w:tcPr>
          <w:p w:rsidR="009F3152" w:rsidRPr="005F5D39" w:rsidP="009F3152">
            <w:pPr>
              <w:pBdr>
                <w:bottom w:val="single" w:sz="4" w:space="1" w:color="auto"/>
              </w:pBdr>
              <w:ind w:right="-72"/>
              <w:jc w:val="center"/>
              <w:rPr>
                <w:rFonts w:ascii="Arial" w:hAnsi="Arial" w:cs="Arial"/>
                <w:b/>
                <w:bCs/>
                <w:sz w:val="14"/>
                <w:szCs w:val="14"/>
              </w:rPr>
            </w:pPr>
          </w:p>
        </w:tc>
        <w:tc>
          <w:tcPr>
            <w:tcW w:w="773" w:type="pct"/>
            <w:gridSpan w:val="4"/>
            <w:vMerge/>
            <w:vAlign w:val="bottom"/>
          </w:tcPr>
          <w:p w:rsidR="009F3152" w:rsidRPr="005F5D39" w:rsidP="009F3152">
            <w:pPr>
              <w:pBdr>
                <w:bottom w:val="single" w:sz="4" w:space="1" w:color="auto"/>
              </w:pBdr>
              <w:ind w:right="-72"/>
              <w:jc w:val="center"/>
              <w:rPr>
                <w:rFonts w:ascii="Arial" w:hAnsi="Arial" w:cs="Arial"/>
                <w:b/>
                <w:bCs/>
                <w:sz w:val="14"/>
                <w:szCs w:val="14"/>
              </w:rPr>
            </w:pPr>
          </w:p>
        </w:tc>
        <w:tc>
          <w:tcPr>
            <w:tcW w:w="758" w:type="pct"/>
            <w:gridSpan w:val="3"/>
            <w:vMerge/>
            <w:vAlign w:val="bottom"/>
          </w:tcPr>
          <w:p w:rsidR="009F3152" w:rsidRPr="005F5D39" w:rsidP="009F3152">
            <w:pPr>
              <w:pBdr>
                <w:bottom w:val="single" w:sz="4" w:space="1" w:color="auto"/>
              </w:pBdr>
              <w:ind w:right="-72"/>
              <w:jc w:val="center"/>
              <w:rPr>
                <w:rFonts w:ascii="Arial" w:hAnsi="Arial" w:cs="Arial"/>
                <w:b/>
                <w:bCs/>
                <w:sz w:val="14"/>
                <w:szCs w:val="14"/>
              </w:rPr>
            </w:pPr>
          </w:p>
        </w:tc>
      </w:tr>
      <w:tr w:rsidTr="00A003FE">
        <w:tblPrEx>
          <w:tblW w:w="4829" w:type="pct"/>
          <w:tblInd w:w="426" w:type="dxa"/>
          <w:tblLayout w:type="fixed"/>
          <w:tblLook w:val="04A0"/>
        </w:tblPrEx>
        <w:trPr>
          <w:gridAfter w:val="1"/>
          <w:trHeight w:val="20"/>
        </w:trPr>
        <w:tc>
          <w:tcPr>
            <w:tcW w:w="1118" w:type="pct"/>
            <w:shd w:val="clear" w:color="auto" w:fill="auto"/>
            <w:vAlign w:val="bottom"/>
          </w:tcPr>
          <w:p w:rsidR="009F3152" w:rsidRPr="005F5D39" w:rsidP="009F3152">
            <w:pPr>
              <w:ind w:left="116" w:right="-72"/>
              <w:rPr>
                <w:rFonts w:ascii="Arial" w:hAnsi="Arial" w:cs="Arial"/>
                <w:b/>
                <w:bCs/>
                <w:snapToGrid w:val="0"/>
                <w:sz w:val="14"/>
                <w:szCs w:val="14"/>
              </w:rPr>
            </w:pPr>
          </w:p>
        </w:tc>
        <w:tc>
          <w:tcPr>
            <w:tcW w:w="483" w:type="pct"/>
            <w:shd w:val="nil" w:color="auto" w:fill="auto"/>
            <w:vAlign w:val="bottom"/>
          </w:tcPr>
          <w:p w:rsidR="009F3152" w:rsidRPr="005F5D39" w:rsidP="009F3152">
            <w:pPr>
              <w:ind w:left="138" w:right="-72" w:hanging="138"/>
              <w:jc w:val="center"/>
              <w:rPr>
                <w:rFonts w:ascii="Arial" w:hAnsi="Arial" w:cs="Arial"/>
                <w:b/>
                <w:bCs/>
                <w:sz w:val="14"/>
                <w:szCs w:val="14"/>
              </w:rPr>
            </w:pPr>
            <w:r w:rsidRPr="00AA493E" w:rsidR="00AA493E">
              <w:rPr>
                <w:rFonts w:ascii="Arial" w:hAnsi="Arial" w:cs="Arial"/>
                <w:b/>
                <w:bCs/>
                <w:sz w:val="14"/>
                <w:szCs w:val="14"/>
                <w:lang w:val="en-US"/>
              </w:rPr>
              <w:t xml:space="preserve">Place of </w:t>
            </w:r>
            <w:r w:rsidRPr="005F5D39">
              <w:rPr>
                <w:rFonts w:ascii="Arial" w:hAnsi="Arial" w:cs="Arial"/>
                <w:b/>
                <w:bCs/>
                <w:sz w:val="14"/>
                <w:szCs w:val="14"/>
                <w:lang w:val="en-US"/>
              </w:rPr>
              <w:t>business/</w:t>
            </w:r>
          </w:p>
        </w:tc>
        <w:tc>
          <w:tcPr>
            <w:tcW w:w="1114" w:type="pct"/>
            <w:shd w:val="clear" w:color="auto" w:fill="auto"/>
            <w:vAlign w:val="bottom"/>
          </w:tcPr>
          <w:p w:rsidR="009F3152" w:rsidRPr="005F5D39" w:rsidP="009F3152">
            <w:pPr>
              <w:ind w:left="138" w:right="-72" w:hanging="138"/>
              <w:rPr>
                <w:rFonts w:ascii="Arial" w:hAnsi="Arial" w:cs="Arial"/>
                <w:b/>
                <w:bCs/>
                <w:spacing w:val="-2"/>
                <w:sz w:val="14"/>
                <w:szCs w:val="14"/>
                <w:lang w:val="en-US"/>
              </w:rPr>
            </w:pPr>
          </w:p>
        </w:tc>
        <w:tc>
          <w:tcPr>
            <w:tcW w:w="752" w:type="pct"/>
            <w:gridSpan w:val="2"/>
            <w:vMerge/>
            <w:shd w:val="clear" w:color="auto" w:fill="auto"/>
            <w:vAlign w:val="bottom"/>
          </w:tcPr>
          <w:p w:rsidR="009F3152" w:rsidRPr="005F5D39" w:rsidP="009F3152">
            <w:pPr>
              <w:ind w:right="-72"/>
              <w:jc w:val="center"/>
              <w:rPr>
                <w:rFonts w:ascii="Arial" w:hAnsi="Arial" w:cs="Arial"/>
                <w:b/>
                <w:bCs/>
                <w:sz w:val="14"/>
                <w:szCs w:val="14"/>
              </w:rPr>
            </w:pPr>
          </w:p>
        </w:tc>
        <w:tc>
          <w:tcPr>
            <w:tcW w:w="773" w:type="pct"/>
            <w:gridSpan w:val="4"/>
            <w:vMerge/>
            <w:vAlign w:val="bottom"/>
          </w:tcPr>
          <w:p w:rsidR="009F3152" w:rsidRPr="005F5D39" w:rsidP="009F3152">
            <w:pPr>
              <w:ind w:right="-72"/>
              <w:jc w:val="center"/>
              <w:rPr>
                <w:rFonts w:ascii="Arial" w:hAnsi="Arial" w:cs="Arial"/>
                <w:b/>
                <w:bCs/>
                <w:sz w:val="14"/>
                <w:szCs w:val="14"/>
              </w:rPr>
            </w:pPr>
          </w:p>
        </w:tc>
        <w:tc>
          <w:tcPr>
            <w:tcW w:w="758" w:type="pct"/>
            <w:gridSpan w:val="3"/>
            <w:vMerge/>
            <w:vAlign w:val="bottom"/>
          </w:tcPr>
          <w:p w:rsidR="009F3152" w:rsidRPr="005F5D39" w:rsidP="009F3152">
            <w:pPr>
              <w:ind w:right="-72"/>
              <w:jc w:val="center"/>
              <w:rPr>
                <w:rFonts w:ascii="Arial" w:hAnsi="Arial" w:cs="Arial"/>
                <w:b/>
                <w:bCs/>
                <w:sz w:val="14"/>
                <w:szCs w:val="14"/>
              </w:rPr>
            </w:pPr>
          </w:p>
        </w:tc>
      </w:tr>
      <w:tr w:rsidTr="00A003FE">
        <w:tblPrEx>
          <w:tblW w:w="4829" w:type="pct"/>
          <w:tblInd w:w="426" w:type="dxa"/>
          <w:tblLayout w:type="fixed"/>
          <w:tblLook w:val="04A0"/>
        </w:tblPrEx>
        <w:trPr>
          <w:trHeight w:val="20"/>
        </w:trPr>
        <w:tc>
          <w:tcPr>
            <w:tcW w:w="1118" w:type="pct"/>
            <w:shd w:val="clear" w:color="auto" w:fill="auto"/>
            <w:vAlign w:val="bottom"/>
          </w:tcPr>
          <w:p w:rsidR="009F3152" w:rsidRPr="005F5D39" w:rsidP="009F3152">
            <w:pPr>
              <w:ind w:left="116" w:right="-72"/>
              <w:rPr>
                <w:rFonts w:ascii="Arial" w:hAnsi="Arial" w:cs="Arial"/>
                <w:b/>
                <w:bCs/>
                <w:snapToGrid w:val="0"/>
                <w:sz w:val="14"/>
                <w:szCs w:val="14"/>
              </w:rPr>
            </w:pPr>
          </w:p>
        </w:tc>
        <w:tc>
          <w:tcPr>
            <w:tcW w:w="483" w:type="pct"/>
            <w:shd w:val="nil" w:color="auto" w:fill="auto"/>
            <w:vAlign w:val="bottom"/>
          </w:tcPr>
          <w:p w:rsidR="009F3152" w:rsidRPr="005F5D39" w:rsidP="009F3152">
            <w:pPr>
              <w:ind w:right="-72"/>
              <w:jc w:val="center"/>
              <w:rPr>
                <w:rFonts w:ascii="Arial" w:hAnsi="Arial" w:cs="Arial"/>
                <w:b/>
                <w:bCs/>
                <w:sz w:val="14"/>
                <w:szCs w:val="14"/>
              </w:rPr>
            </w:pPr>
            <w:r w:rsidRPr="005F5D39">
              <w:rPr>
                <w:rFonts w:ascii="Arial" w:hAnsi="Arial" w:cs="Arial"/>
                <w:b/>
                <w:bCs/>
                <w:sz w:val="14"/>
                <w:szCs w:val="14"/>
                <w:lang w:val="en-US"/>
              </w:rPr>
              <w:t>Country of</w:t>
            </w:r>
          </w:p>
        </w:tc>
        <w:tc>
          <w:tcPr>
            <w:tcW w:w="1114" w:type="pct"/>
            <w:shd w:val="clear" w:color="auto" w:fill="auto"/>
            <w:vAlign w:val="bottom"/>
          </w:tcPr>
          <w:p w:rsidR="009F3152" w:rsidRPr="005F5D39" w:rsidP="009F3152">
            <w:pPr>
              <w:ind w:left="138" w:right="-72" w:hanging="138"/>
              <w:rPr>
                <w:rFonts w:ascii="Arial" w:hAnsi="Arial" w:cs="Arial"/>
                <w:b/>
                <w:bCs/>
                <w:spacing w:val="-2"/>
                <w:sz w:val="14"/>
                <w:szCs w:val="14"/>
                <w:lang w:val="en-US"/>
              </w:rPr>
            </w:pPr>
          </w:p>
        </w:tc>
        <w:tc>
          <w:tcPr>
            <w:tcW w:w="375" w:type="pct"/>
            <w:shd w:val="clear" w:color="auto" w:fill="auto"/>
            <w:vAlign w:val="bottom"/>
          </w:tcPr>
          <w:p w:rsidR="009F3152" w:rsidRPr="005F5D39" w:rsidP="009F3152">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377" w:type="pct"/>
            <w:shd w:val="clear" w:color="auto" w:fill="auto"/>
            <w:vAlign w:val="bottom"/>
          </w:tcPr>
          <w:p w:rsidR="009F3152" w:rsidRPr="005F5D39" w:rsidP="009F3152">
            <w:pPr>
              <w:ind w:right="-72"/>
              <w:jc w:val="right"/>
              <w:rPr>
                <w:rFonts w:ascii="Arial" w:hAnsi="Arial" w:cs="Arial"/>
                <w:b/>
                <w:bCs/>
                <w:sz w:val="14"/>
                <w:szCs w:val="14"/>
              </w:rPr>
            </w:pPr>
            <w:r w:rsidRPr="005F5D39">
              <w:rPr>
                <w:rFonts w:ascii="Arial" w:hAnsi="Arial" w:cs="Arial"/>
                <w:b/>
                <w:bCs/>
                <w:sz w:val="14"/>
                <w:szCs w:val="14"/>
              </w:rPr>
              <w:t>31 December</w:t>
            </w:r>
          </w:p>
        </w:tc>
        <w:tc>
          <w:tcPr>
            <w:tcW w:w="404" w:type="pct"/>
            <w:vAlign w:val="bottom"/>
          </w:tcPr>
          <w:p w:rsidR="009F3152" w:rsidRPr="005F5D39" w:rsidP="009F3152">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369" w:type="pct"/>
            <w:gridSpan w:val="3"/>
            <w:vAlign w:val="bottom"/>
          </w:tcPr>
          <w:p w:rsidR="009F3152" w:rsidRPr="005F5D39" w:rsidP="009F3152">
            <w:pPr>
              <w:ind w:right="-72"/>
              <w:jc w:val="right"/>
              <w:rPr>
                <w:rFonts w:ascii="Arial" w:hAnsi="Arial" w:cs="Arial"/>
                <w:b/>
                <w:bCs/>
                <w:sz w:val="14"/>
                <w:szCs w:val="14"/>
              </w:rPr>
            </w:pPr>
            <w:r w:rsidRPr="005F5D39">
              <w:rPr>
                <w:rFonts w:ascii="Arial" w:hAnsi="Arial" w:cs="Arial"/>
                <w:b/>
                <w:bCs/>
                <w:sz w:val="14"/>
                <w:szCs w:val="14"/>
              </w:rPr>
              <w:t>31 December</w:t>
            </w:r>
          </w:p>
        </w:tc>
        <w:tc>
          <w:tcPr>
            <w:tcW w:w="358" w:type="pct"/>
            <w:vAlign w:val="bottom"/>
          </w:tcPr>
          <w:p w:rsidR="009F3152" w:rsidRPr="005F5D39" w:rsidP="009F3152">
            <w:pPr>
              <w:ind w:right="-72"/>
              <w:jc w:val="right"/>
              <w:rPr>
                <w:rFonts w:ascii="Arial" w:hAnsi="Arial" w:cs="Arial"/>
                <w:b/>
                <w:bCs/>
                <w:sz w:val="14"/>
                <w:szCs w:val="14"/>
              </w:rPr>
            </w:pPr>
            <w:r w:rsidRPr="005F5D39" w:rsidR="00941106">
              <w:rPr>
                <w:rFonts w:ascii="Arial" w:hAnsi="Arial" w:cs="Arial"/>
                <w:b/>
                <w:bCs/>
                <w:sz w:val="14"/>
                <w:szCs w:val="14"/>
              </w:rPr>
              <w:t>30 September</w:t>
            </w:r>
          </w:p>
        </w:tc>
        <w:tc>
          <w:tcPr>
            <w:tcW w:w="402" w:type="pct"/>
            <w:gridSpan w:val="3"/>
            <w:vAlign w:val="bottom"/>
          </w:tcPr>
          <w:p w:rsidR="009F3152" w:rsidRPr="005F5D39" w:rsidP="009F3152">
            <w:pPr>
              <w:ind w:right="-72"/>
              <w:jc w:val="right"/>
              <w:rPr>
                <w:rFonts w:ascii="Arial" w:hAnsi="Arial" w:cs="Arial"/>
                <w:b/>
                <w:bCs/>
                <w:sz w:val="14"/>
                <w:szCs w:val="14"/>
              </w:rPr>
            </w:pPr>
            <w:r w:rsidRPr="005F5D39">
              <w:rPr>
                <w:rFonts w:ascii="Arial" w:hAnsi="Arial" w:cs="Arial"/>
                <w:b/>
                <w:bCs/>
                <w:sz w:val="14"/>
                <w:szCs w:val="14"/>
              </w:rPr>
              <w:t>31 December</w:t>
            </w:r>
          </w:p>
        </w:tc>
      </w:tr>
      <w:tr w:rsidTr="00A003FE">
        <w:tblPrEx>
          <w:tblW w:w="4829" w:type="pct"/>
          <w:tblInd w:w="426" w:type="dxa"/>
          <w:tblLayout w:type="fixed"/>
          <w:tblLook w:val="04A0"/>
        </w:tblPrEx>
        <w:trPr>
          <w:gridAfter w:val="1"/>
          <w:trHeight w:val="20"/>
        </w:trPr>
        <w:tc>
          <w:tcPr>
            <w:tcW w:w="1118" w:type="pct"/>
            <w:shd w:val="clear" w:color="auto" w:fill="auto"/>
            <w:vAlign w:val="bottom"/>
          </w:tcPr>
          <w:p w:rsidR="009F3152" w:rsidRPr="005F5D39" w:rsidP="009F3152">
            <w:pPr>
              <w:pBdr>
                <w:bottom w:val="single" w:sz="4" w:space="1" w:color="auto"/>
              </w:pBdr>
              <w:ind w:left="116" w:right="-72"/>
              <w:jc w:val="center"/>
              <w:rPr>
                <w:rFonts w:ascii="Arial" w:hAnsi="Arial" w:cs="Arial"/>
                <w:b/>
                <w:bCs/>
                <w:snapToGrid w:val="0"/>
                <w:sz w:val="14"/>
                <w:szCs w:val="14"/>
              </w:rPr>
            </w:pPr>
            <w:r w:rsidRPr="005F5D39">
              <w:rPr>
                <w:rFonts w:ascii="Arial" w:hAnsi="Arial" w:cs="Arial"/>
                <w:b/>
                <w:bCs/>
                <w:snapToGrid w:val="0"/>
                <w:sz w:val="14"/>
                <w:szCs w:val="14"/>
              </w:rPr>
              <w:t>Name of entity</w:t>
            </w:r>
          </w:p>
        </w:tc>
        <w:tc>
          <w:tcPr>
            <w:tcW w:w="483" w:type="pct"/>
            <w:shd w:val="nil" w:color="auto" w:fill="auto"/>
            <w:vAlign w:val="bottom"/>
          </w:tcPr>
          <w:p w:rsidR="009F3152" w:rsidRPr="005F5D39" w:rsidP="009F3152">
            <w:pPr>
              <w:pBdr>
                <w:bottom w:val="single" w:sz="4" w:space="1" w:color="auto"/>
              </w:pBdr>
              <w:ind w:left="138" w:right="-72" w:hanging="138"/>
              <w:jc w:val="center"/>
              <w:rPr>
                <w:rFonts w:ascii="Arial" w:hAnsi="Arial" w:cs="Arial"/>
                <w:b/>
                <w:bCs/>
                <w:sz w:val="14"/>
                <w:szCs w:val="14"/>
              </w:rPr>
            </w:pPr>
            <w:r w:rsidRPr="005F5D39">
              <w:rPr>
                <w:rFonts w:ascii="Arial" w:hAnsi="Arial" w:cs="Arial"/>
                <w:b/>
                <w:bCs/>
                <w:sz w:val="14"/>
                <w:szCs w:val="14"/>
                <w:lang w:val="en-US"/>
              </w:rPr>
              <w:t>incorporation</w:t>
            </w:r>
          </w:p>
        </w:tc>
        <w:tc>
          <w:tcPr>
            <w:tcW w:w="1114" w:type="pct"/>
            <w:shd w:val="clear" w:color="auto" w:fill="auto"/>
            <w:vAlign w:val="bottom"/>
          </w:tcPr>
          <w:p w:rsidR="009F3152" w:rsidRPr="005F5D39" w:rsidP="009F3152">
            <w:pPr>
              <w:pBdr>
                <w:bottom w:val="single" w:sz="4" w:space="1" w:color="auto"/>
              </w:pBdr>
              <w:ind w:left="138" w:right="-72" w:hanging="138"/>
              <w:jc w:val="center"/>
              <w:rPr>
                <w:rFonts w:ascii="Arial" w:hAnsi="Arial" w:cs="Arial"/>
                <w:b/>
                <w:bCs/>
                <w:spacing w:val="-2"/>
                <w:sz w:val="14"/>
                <w:szCs w:val="14"/>
                <w:lang w:val="en-US"/>
              </w:rPr>
            </w:pPr>
            <w:r w:rsidRPr="005F5D39">
              <w:rPr>
                <w:rFonts w:ascii="Arial" w:hAnsi="Arial" w:cs="Arial"/>
                <w:b/>
                <w:bCs/>
                <w:sz w:val="14"/>
                <w:szCs w:val="14"/>
              </w:rPr>
              <w:t>Nature of business</w:t>
            </w:r>
          </w:p>
        </w:tc>
        <w:tc>
          <w:tcPr>
            <w:tcW w:w="375" w:type="pct"/>
            <w:shd w:val="clear" w:color="auto" w:fill="auto"/>
            <w:vAlign w:val="bottom"/>
          </w:tcPr>
          <w:p w:rsidR="009F3152" w:rsidRPr="005F5D39" w:rsidP="009F3152">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2018</w:t>
            </w:r>
          </w:p>
        </w:tc>
        <w:tc>
          <w:tcPr>
            <w:tcW w:w="377" w:type="pct"/>
            <w:shd w:val="clear" w:color="auto" w:fill="auto"/>
            <w:vAlign w:val="bottom"/>
          </w:tcPr>
          <w:p w:rsidR="009F3152" w:rsidRPr="005F5D39" w:rsidP="009F3152">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2017</w:t>
            </w:r>
          </w:p>
        </w:tc>
        <w:tc>
          <w:tcPr>
            <w:tcW w:w="411" w:type="pct"/>
            <w:gridSpan w:val="3"/>
            <w:vAlign w:val="bottom"/>
          </w:tcPr>
          <w:p w:rsidR="009F3152" w:rsidRPr="005F5D39" w:rsidP="009F3152">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2018</w:t>
            </w:r>
          </w:p>
        </w:tc>
        <w:tc>
          <w:tcPr>
            <w:tcW w:w="362" w:type="pct"/>
            <w:vAlign w:val="bottom"/>
          </w:tcPr>
          <w:p w:rsidR="009F3152" w:rsidRPr="005F5D39" w:rsidP="009F3152">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2017</w:t>
            </w:r>
          </w:p>
        </w:tc>
        <w:tc>
          <w:tcPr>
            <w:tcW w:w="365" w:type="pct"/>
            <w:gridSpan w:val="2"/>
            <w:vAlign w:val="bottom"/>
          </w:tcPr>
          <w:p w:rsidR="009F3152" w:rsidRPr="005F5D39" w:rsidP="009F3152">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2018</w:t>
            </w:r>
          </w:p>
        </w:tc>
        <w:tc>
          <w:tcPr>
            <w:tcW w:w="393" w:type="pct"/>
            <w:vAlign w:val="bottom"/>
          </w:tcPr>
          <w:p w:rsidR="009F3152" w:rsidRPr="005F5D39" w:rsidP="009F3152">
            <w:pPr>
              <w:pBdr>
                <w:bottom w:val="single" w:sz="4" w:space="1" w:color="auto"/>
              </w:pBdr>
              <w:ind w:right="-72"/>
              <w:jc w:val="right"/>
              <w:rPr>
                <w:rFonts w:ascii="Arial" w:hAnsi="Arial" w:cs="Arial"/>
                <w:b/>
                <w:bCs/>
                <w:sz w:val="14"/>
                <w:szCs w:val="14"/>
              </w:rPr>
            </w:pPr>
            <w:r w:rsidRPr="005F5D39">
              <w:rPr>
                <w:rFonts w:ascii="Arial" w:hAnsi="Arial" w:cs="Arial"/>
                <w:b/>
                <w:bCs/>
                <w:sz w:val="14"/>
                <w:szCs w:val="14"/>
              </w:rPr>
              <w:t>2017</w:t>
            </w:r>
          </w:p>
        </w:tc>
      </w:tr>
      <w:tr w:rsidTr="00A003FE">
        <w:tblPrEx>
          <w:tblW w:w="4829" w:type="pct"/>
          <w:tblInd w:w="426" w:type="dxa"/>
          <w:tblLayout w:type="fixed"/>
          <w:tblLook w:val="04A0"/>
        </w:tblPrEx>
        <w:trPr>
          <w:gridAfter w:val="1"/>
          <w:trHeight w:val="20"/>
        </w:trPr>
        <w:tc>
          <w:tcPr>
            <w:tcW w:w="1118" w:type="pct"/>
            <w:shd w:val="clear" w:color="auto" w:fill="auto"/>
          </w:tcPr>
          <w:p w:rsidR="009F3152" w:rsidRPr="005F5D39" w:rsidP="009F3152">
            <w:pPr>
              <w:tabs>
                <w:tab w:val="left" w:pos="2191"/>
              </w:tabs>
              <w:ind w:left="116" w:right="-72"/>
              <w:rPr>
                <w:rFonts w:ascii="Arial" w:hAnsi="Arial" w:cs="Arial"/>
                <w:snapToGrid w:val="0"/>
                <w:sz w:val="14"/>
                <w:szCs w:val="14"/>
                <w:cs/>
              </w:rPr>
            </w:pPr>
          </w:p>
        </w:tc>
        <w:tc>
          <w:tcPr>
            <w:tcW w:w="483" w:type="pct"/>
            <w:shd w:val="nil" w:color="auto" w:fill="auto"/>
          </w:tcPr>
          <w:p w:rsidR="009F3152" w:rsidRPr="005F5D39" w:rsidP="009F3152">
            <w:pPr>
              <w:ind w:left="138" w:right="-72" w:hanging="138"/>
              <w:jc w:val="center"/>
              <w:rPr>
                <w:rFonts w:ascii="Arial" w:hAnsi="Arial" w:cs="Arial"/>
                <w:sz w:val="14"/>
                <w:szCs w:val="14"/>
              </w:rPr>
            </w:pPr>
          </w:p>
        </w:tc>
        <w:tc>
          <w:tcPr>
            <w:tcW w:w="1114" w:type="pct"/>
            <w:shd w:val="clear" w:color="auto" w:fill="auto"/>
          </w:tcPr>
          <w:p w:rsidR="009F3152" w:rsidRPr="005F5D39" w:rsidP="009F3152">
            <w:pPr>
              <w:ind w:left="138" w:right="-72" w:hanging="138"/>
              <w:rPr>
                <w:rFonts w:ascii="Arial" w:hAnsi="Arial" w:cs="Arial"/>
                <w:spacing w:val="-2"/>
                <w:sz w:val="14"/>
                <w:szCs w:val="14"/>
                <w:lang w:val="en-US"/>
              </w:rPr>
            </w:pPr>
          </w:p>
        </w:tc>
        <w:tc>
          <w:tcPr>
            <w:tcW w:w="375" w:type="pct"/>
            <w:shd w:val="clear" w:color="auto" w:fill="auto"/>
          </w:tcPr>
          <w:p w:rsidR="009F3152" w:rsidRPr="005F5D39" w:rsidP="009F3152">
            <w:pPr>
              <w:ind w:right="-72"/>
              <w:jc w:val="right"/>
              <w:rPr>
                <w:rFonts w:ascii="Arial" w:hAnsi="Arial" w:cs="Arial"/>
                <w:sz w:val="14"/>
                <w:szCs w:val="14"/>
                <w:cs/>
              </w:rPr>
            </w:pPr>
          </w:p>
        </w:tc>
        <w:tc>
          <w:tcPr>
            <w:tcW w:w="377" w:type="pct"/>
            <w:shd w:val="clear" w:color="auto" w:fill="auto"/>
          </w:tcPr>
          <w:p w:rsidR="009F3152" w:rsidRPr="005F5D39" w:rsidP="009F3152">
            <w:pPr>
              <w:ind w:right="-72"/>
              <w:jc w:val="right"/>
              <w:rPr>
                <w:rFonts w:ascii="Arial" w:hAnsi="Arial" w:cs="Arial"/>
                <w:sz w:val="14"/>
                <w:szCs w:val="14"/>
                <w:cs/>
              </w:rPr>
            </w:pPr>
          </w:p>
        </w:tc>
        <w:tc>
          <w:tcPr>
            <w:tcW w:w="407" w:type="pct"/>
            <w:gridSpan w:val="2"/>
          </w:tcPr>
          <w:p w:rsidR="009F3152" w:rsidRPr="005F5D39" w:rsidP="009F3152">
            <w:pPr>
              <w:ind w:right="-72"/>
              <w:jc w:val="right"/>
              <w:rPr>
                <w:rFonts w:ascii="Arial" w:hAnsi="Arial" w:cs="Arial"/>
                <w:sz w:val="14"/>
                <w:szCs w:val="14"/>
                <w:cs/>
              </w:rPr>
            </w:pPr>
          </w:p>
        </w:tc>
        <w:tc>
          <w:tcPr>
            <w:tcW w:w="366" w:type="pct"/>
            <w:gridSpan w:val="2"/>
          </w:tcPr>
          <w:p w:rsidR="009F3152" w:rsidRPr="005F5D39" w:rsidP="009F3152">
            <w:pPr>
              <w:ind w:right="-72"/>
              <w:jc w:val="right"/>
              <w:rPr>
                <w:rFonts w:ascii="Arial" w:hAnsi="Arial" w:cs="Arial"/>
                <w:sz w:val="14"/>
                <w:szCs w:val="14"/>
                <w:cs/>
              </w:rPr>
            </w:pPr>
          </w:p>
        </w:tc>
        <w:tc>
          <w:tcPr>
            <w:tcW w:w="365" w:type="pct"/>
            <w:gridSpan w:val="2"/>
          </w:tcPr>
          <w:p w:rsidR="009F3152" w:rsidRPr="005F5D39" w:rsidP="009F3152">
            <w:pPr>
              <w:ind w:right="-72"/>
              <w:jc w:val="right"/>
              <w:rPr>
                <w:rFonts w:ascii="Arial" w:hAnsi="Arial" w:cs="Arial"/>
                <w:sz w:val="14"/>
                <w:szCs w:val="14"/>
                <w:cs/>
              </w:rPr>
            </w:pPr>
          </w:p>
        </w:tc>
        <w:tc>
          <w:tcPr>
            <w:tcW w:w="393" w:type="pct"/>
          </w:tcPr>
          <w:p w:rsidR="009F3152" w:rsidRPr="005F5D39" w:rsidP="009F3152">
            <w:pPr>
              <w:ind w:right="-72"/>
              <w:jc w:val="right"/>
              <w:rPr>
                <w:rFonts w:ascii="Arial" w:hAnsi="Arial" w:cs="Arial"/>
                <w:sz w:val="14"/>
                <w:szCs w:val="14"/>
                <w:cs/>
              </w:rPr>
            </w:pP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r w:rsidRPr="005F5D39">
              <w:rPr>
                <w:rFonts w:ascii="Arial" w:hAnsi="Arial" w:cs="Arial"/>
                <w:snapToGrid w:val="0"/>
                <w:sz w:val="14"/>
                <w:szCs w:val="14"/>
              </w:rPr>
              <w:t>B.Grimm Solar Power (Sakaeo) 1 Limited</w:t>
            </w: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4" w:type="pct"/>
            <w:shd w:val="clear" w:color="auto" w:fill="auto"/>
          </w:tcPr>
          <w:p w:rsidR="0053770E" w:rsidRPr="005F5D39" w:rsidP="0053770E">
            <w:pPr>
              <w:ind w:left="176" w:right="-72" w:hanging="138"/>
              <w:rPr>
                <w:rFonts w:ascii="Arial" w:hAnsi="Arial" w:cs="Arial"/>
                <w:snapToGrid w:val="0"/>
                <w:sz w:val="14"/>
                <w:szCs w:val="14"/>
              </w:rPr>
            </w:pPr>
            <w:r w:rsidRPr="005F5D39">
              <w:rPr>
                <w:rFonts w:ascii="Arial" w:hAnsi="Arial" w:cs="Arial"/>
                <w:snapToGrid w:val="0"/>
                <w:sz w:val="14"/>
                <w:szCs w:val="14"/>
              </w:rPr>
              <w:t>Electricity generating from solar power</w:t>
            </w:r>
          </w:p>
        </w:tc>
        <w:tc>
          <w:tcPr>
            <w:tcW w:w="375"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377"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407"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366"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365"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0.03</w:t>
            </w:r>
          </w:p>
        </w:tc>
        <w:tc>
          <w:tcPr>
            <w:tcW w:w="393" w:type="pct"/>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0.03</w:t>
            </w: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p>
        </w:tc>
        <w:tc>
          <w:tcPr>
            <w:tcW w:w="1114" w:type="pct"/>
            <w:shd w:val="clear" w:color="auto" w:fill="auto"/>
          </w:tcPr>
          <w:p w:rsidR="0053770E" w:rsidRPr="005F5D39" w:rsidP="0053770E">
            <w:pPr>
              <w:ind w:left="138" w:right="-72" w:hanging="138"/>
              <w:rPr>
                <w:rFonts w:ascii="Arial" w:hAnsi="Arial" w:cs="Arial"/>
                <w:snapToGrid w:val="0"/>
                <w:sz w:val="14"/>
                <w:szCs w:val="14"/>
              </w:rPr>
            </w:pPr>
          </w:p>
        </w:tc>
        <w:tc>
          <w:tcPr>
            <w:tcW w:w="375" w:type="pct"/>
            <w:shd w:val="clear" w:color="auto" w:fill="auto"/>
          </w:tcPr>
          <w:p w:rsidR="0053770E" w:rsidRPr="005F5D39" w:rsidP="0053770E">
            <w:pPr>
              <w:ind w:right="-72"/>
              <w:jc w:val="right"/>
              <w:rPr>
                <w:rFonts w:ascii="Arial" w:hAnsi="Arial" w:cs="Arial"/>
                <w:snapToGrid w:val="0"/>
                <w:sz w:val="14"/>
                <w:szCs w:val="14"/>
              </w:rPr>
            </w:pPr>
          </w:p>
        </w:tc>
        <w:tc>
          <w:tcPr>
            <w:tcW w:w="377" w:type="pct"/>
            <w:shd w:val="clear" w:color="auto" w:fill="auto"/>
          </w:tcPr>
          <w:p w:rsidR="0053770E" w:rsidRPr="005F5D39" w:rsidP="0053770E">
            <w:pPr>
              <w:ind w:right="-72"/>
              <w:jc w:val="right"/>
              <w:rPr>
                <w:rFonts w:ascii="Arial" w:hAnsi="Arial" w:cs="Arial"/>
                <w:snapToGrid w:val="0"/>
                <w:sz w:val="14"/>
                <w:szCs w:val="14"/>
              </w:rPr>
            </w:pPr>
          </w:p>
        </w:tc>
        <w:tc>
          <w:tcPr>
            <w:tcW w:w="407" w:type="pct"/>
            <w:gridSpan w:val="2"/>
          </w:tcPr>
          <w:p w:rsidR="0053770E" w:rsidRPr="005F5D39" w:rsidP="0053770E">
            <w:pPr>
              <w:ind w:right="-72"/>
              <w:jc w:val="right"/>
              <w:rPr>
                <w:rFonts w:ascii="Arial" w:hAnsi="Arial" w:cs="Arial"/>
                <w:snapToGrid w:val="0"/>
                <w:sz w:val="14"/>
                <w:szCs w:val="14"/>
              </w:rPr>
            </w:pPr>
          </w:p>
        </w:tc>
        <w:tc>
          <w:tcPr>
            <w:tcW w:w="366" w:type="pct"/>
            <w:gridSpan w:val="2"/>
          </w:tcPr>
          <w:p w:rsidR="0053770E" w:rsidRPr="005F5D39" w:rsidP="0053770E">
            <w:pPr>
              <w:ind w:right="-72"/>
              <w:jc w:val="right"/>
              <w:rPr>
                <w:rFonts w:ascii="Arial" w:hAnsi="Arial" w:cs="Arial"/>
                <w:snapToGrid w:val="0"/>
                <w:sz w:val="14"/>
                <w:szCs w:val="14"/>
              </w:rPr>
            </w:pPr>
          </w:p>
        </w:tc>
        <w:tc>
          <w:tcPr>
            <w:tcW w:w="365" w:type="pct"/>
            <w:gridSpan w:val="2"/>
          </w:tcPr>
          <w:p w:rsidR="0053770E" w:rsidRPr="005F5D39" w:rsidP="0053770E">
            <w:pPr>
              <w:ind w:right="-72"/>
              <w:jc w:val="right"/>
              <w:rPr>
                <w:rFonts w:ascii="Arial" w:hAnsi="Arial" w:cs="Arial"/>
                <w:snapToGrid w:val="0"/>
                <w:sz w:val="14"/>
                <w:szCs w:val="14"/>
              </w:rPr>
            </w:pPr>
          </w:p>
        </w:tc>
        <w:tc>
          <w:tcPr>
            <w:tcW w:w="393" w:type="pct"/>
          </w:tcPr>
          <w:p w:rsidR="0053770E" w:rsidRPr="005F5D39" w:rsidP="0053770E">
            <w:pPr>
              <w:ind w:right="-72"/>
              <w:jc w:val="right"/>
              <w:rPr>
                <w:rFonts w:ascii="Arial" w:hAnsi="Arial" w:cs="Arial"/>
                <w:snapToGrid w:val="0"/>
                <w:sz w:val="14"/>
                <w:szCs w:val="14"/>
              </w:rPr>
            </w:pP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r w:rsidRPr="005F5D39">
              <w:rPr>
                <w:rFonts w:ascii="Arial" w:hAnsi="Arial" w:cs="Arial"/>
                <w:snapToGrid w:val="0"/>
                <w:sz w:val="14"/>
                <w:szCs w:val="14"/>
              </w:rPr>
              <w:t>B.Grimm Power Service Limited</w:t>
            </w: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4" w:type="pct"/>
            <w:shd w:val="clear" w:color="auto" w:fill="auto"/>
          </w:tcPr>
          <w:p w:rsidR="0053770E" w:rsidRPr="005F5D39" w:rsidP="0053770E">
            <w:pPr>
              <w:ind w:left="138" w:right="-72" w:hanging="138"/>
              <w:rPr>
                <w:rFonts w:ascii="Arial" w:hAnsi="Arial" w:cs="Arial"/>
                <w:snapToGrid w:val="0"/>
                <w:sz w:val="14"/>
                <w:szCs w:val="14"/>
              </w:rPr>
            </w:pPr>
            <w:r w:rsidRPr="005F5D39">
              <w:rPr>
                <w:rFonts w:ascii="Arial" w:hAnsi="Arial" w:cs="Arial"/>
                <w:snapToGrid w:val="0"/>
                <w:sz w:val="14"/>
                <w:szCs w:val="14"/>
              </w:rPr>
              <w:t>Operation and maintenance service</w:t>
            </w:r>
          </w:p>
        </w:tc>
        <w:tc>
          <w:tcPr>
            <w:tcW w:w="375"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100.00</w:t>
            </w:r>
          </w:p>
        </w:tc>
        <w:tc>
          <w:tcPr>
            <w:tcW w:w="377"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100.00</w:t>
            </w:r>
          </w:p>
        </w:tc>
        <w:tc>
          <w:tcPr>
            <w:tcW w:w="407"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100.00</w:t>
            </w:r>
          </w:p>
        </w:tc>
        <w:tc>
          <w:tcPr>
            <w:tcW w:w="366"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100.00</w:t>
            </w:r>
          </w:p>
        </w:tc>
        <w:tc>
          <w:tcPr>
            <w:tcW w:w="365"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w:t>
            </w:r>
          </w:p>
        </w:tc>
        <w:tc>
          <w:tcPr>
            <w:tcW w:w="393" w:type="pct"/>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w:t>
            </w: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p>
        </w:tc>
        <w:tc>
          <w:tcPr>
            <w:tcW w:w="1114" w:type="pct"/>
            <w:shd w:val="clear" w:color="auto" w:fill="auto"/>
          </w:tcPr>
          <w:p w:rsidR="0053770E" w:rsidRPr="005F5D39" w:rsidP="0053770E">
            <w:pPr>
              <w:ind w:left="138" w:right="-72" w:hanging="138"/>
              <w:rPr>
                <w:rFonts w:ascii="Arial" w:hAnsi="Arial" w:cs="Arial"/>
                <w:snapToGrid w:val="0"/>
                <w:sz w:val="14"/>
                <w:szCs w:val="14"/>
              </w:rPr>
            </w:pPr>
          </w:p>
        </w:tc>
        <w:tc>
          <w:tcPr>
            <w:tcW w:w="375" w:type="pct"/>
            <w:shd w:val="clear" w:color="auto" w:fill="auto"/>
          </w:tcPr>
          <w:p w:rsidR="0053770E" w:rsidRPr="005F5D39" w:rsidP="0053770E">
            <w:pPr>
              <w:ind w:right="-72"/>
              <w:jc w:val="right"/>
              <w:rPr>
                <w:rFonts w:ascii="Arial" w:hAnsi="Arial" w:cs="Arial"/>
                <w:snapToGrid w:val="0"/>
                <w:sz w:val="14"/>
                <w:szCs w:val="14"/>
              </w:rPr>
            </w:pPr>
          </w:p>
        </w:tc>
        <w:tc>
          <w:tcPr>
            <w:tcW w:w="377" w:type="pct"/>
            <w:shd w:val="clear" w:color="auto" w:fill="auto"/>
          </w:tcPr>
          <w:p w:rsidR="0053770E" w:rsidRPr="005F5D39" w:rsidP="0053770E">
            <w:pPr>
              <w:ind w:right="-72"/>
              <w:jc w:val="right"/>
              <w:rPr>
                <w:rFonts w:ascii="Arial" w:hAnsi="Arial" w:cs="Arial"/>
                <w:snapToGrid w:val="0"/>
                <w:sz w:val="14"/>
                <w:szCs w:val="14"/>
              </w:rPr>
            </w:pPr>
          </w:p>
        </w:tc>
        <w:tc>
          <w:tcPr>
            <w:tcW w:w="407" w:type="pct"/>
            <w:gridSpan w:val="2"/>
          </w:tcPr>
          <w:p w:rsidR="0053770E" w:rsidRPr="005F5D39" w:rsidP="0053770E">
            <w:pPr>
              <w:ind w:right="-72"/>
              <w:jc w:val="right"/>
              <w:rPr>
                <w:rFonts w:ascii="Arial" w:hAnsi="Arial" w:cs="Arial"/>
                <w:snapToGrid w:val="0"/>
                <w:sz w:val="14"/>
                <w:szCs w:val="14"/>
              </w:rPr>
            </w:pPr>
          </w:p>
        </w:tc>
        <w:tc>
          <w:tcPr>
            <w:tcW w:w="366" w:type="pct"/>
            <w:gridSpan w:val="2"/>
          </w:tcPr>
          <w:p w:rsidR="0053770E" w:rsidRPr="005F5D39" w:rsidP="0053770E">
            <w:pPr>
              <w:ind w:right="-72"/>
              <w:jc w:val="right"/>
              <w:rPr>
                <w:rFonts w:ascii="Arial" w:hAnsi="Arial" w:cs="Arial"/>
                <w:snapToGrid w:val="0"/>
                <w:sz w:val="14"/>
                <w:szCs w:val="14"/>
              </w:rPr>
            </w:pPr>
          </w:p>
        </w:tc>
        <w:tc>
          <w:tcPr>
            <w:tcW w:w="365" w:type="pct"/>
            <w:gridSpan w:val="2"/>
          </w:tcPr>
          <w:p w:rsidR="0053770E" w:rsidRPr="005F5D39" w:rsidP="0053770E">
            <w:pPr>
              <w:ind w:right="-72"/>
              <w:jc w:val="right"/>
              <w:rPr>
                <w:rFonts w:ascii="Arial" w:hAnsi="Arial" w:cs="Arial"/>
                <w:snapToGrid w:val="0"/>
                <w:sz w:val="14"/>
                <w:szCs w:val="14"/>
              </w:rPr>
            </w:pPr>
          </w:p>
        </w:tc>
        <w:tc>
          <w:tcPr>
            <w:tcW w:w="393" w:type="pct"/>
          </w:tcPr>
          <w:p w:rsidR="0053770E" w:rsidRPr="005F5D39" w:rsidP="0053770E">
            <w:pPr>
              <w:ind w:right="-72"/>
              <w:jc w:val="right"/>
              <w:rPr>
                <w:rFonts w:ascii="Arial" w:hAnsi="Arial" w:cs="Arial"/>
                <w:snapToGrid w:val="0"/>
                <w:sz w:val="14"/>
                <w:szCs w:val="14"/>
              </w:rPr>
            </w:pP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r w:rsidRPr="005F5D39">
              <w:rPr>
                <w:rFonts w:ascii="Arial" w:hAnsi="Arial" w:cs="Arial"/>
                <w:snapToGrid w:val="0"/>
                <w:sz w:val="14"/>
                <w:szCs w:val="14"/>
              </w:rPr>
              <w:t>Bothong Wind Farm Limited</w:t>
            </w: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4" w:type="pct"/>
            <w:shd w:val="clear" w:color="auto" w:fill="auto"/>
          </w:tcPr>
          <w:p w:rsidR="0053770E" w:rsidRPr="005F5D39" w:rsidP="0053770E">
            <w:pPr>
              <w:ind w:left="138" w:right="-72" w:hanging="138"/>
              <w:rPr>
                <w:rFonts w:ascii="Arial" w:hAnsi="Arial" w:cs="Arial"/>
                <w:snapToGrid w:val="0"/>
                <w:sz w:val="14"/>
                <w:szCs w:val="14"/>
              </w:rPr>
            </w:pPr>
            <w:r w:rsidRPr="005F5D39">
              <w:rPr>
                <w:rFonts w:ascii="Arial" w:hAnsi="Arial" w:cs="Arial"/>
                <w:snapToGrid w:val="0"/>
                <w:sz w:val="14"/>
                <w:szCs w:val="14"/>
              </w:rPr>
              <w:t>Electricity generating (has not yet commenced its normal operation)</w:t>
            </w:r>
          </w:p>
        </w:tc>
        <w:tc>
          <w:tcPr>
            <w:tcW w:w="375"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74.00</w:t>
            </w:r>
          </w:p>
        </w:tc>
        <w:tc>
          <w:tcPr>
            <w:tcW w:w="377"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74.00</w:t>
            </w:r>
          </w:p>
        </w:tc>
        <w:tc>
          <w:tcPr>
            <w:tcW w:w="407"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92.20</w:t>
            </w:r>
          </w:p>
        </w:tc>
        <w:tc>
          <w:tcPr>
            <w:tcW w:w="366"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92.20</w:t>
            </w:r>
          </w:p>
        </w:tc>
        <w:tc>
          <w:tcPr>
            <w:tcW w:w="365"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7.80</w:t>
            </w:r>
          </w:p>
        </w:tc>
        <w:tc>
          <w:tcPr>
            <w:tcW w:w="393" w:type="pct"/>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7.80</w:t>
            </w: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p>
        </w:tc>
        <w:tc>
          <w:tcPr>
            <w:tcW w:w="1114" w:type="pct"/>
            <w:shd w:val="clear" w:color="auto" w:fill="auto"/>
          </w:tcPr>
          <w:p w:rsidR="0053770E" w:rsidRPr="005F5D39" w:rsidP="0053770E">
            <w:pPr>
              <w:ind w:left="138" w:right="-72" w:hanging="138"/>
              <w:rPr>
                <w:rFonts w:ascii="Arial" w:hAnsi="Arial" w:cs="Arial"/>
                <w:snapToGrid w:val="0"/>
                <w:sz w:val="14"/>
                <w:szCs w:val="14"/>
              </w:rPr>
            </w:pPr>
          </w:p>
        </w:tc>
        <w:tc>
          <w:tcPr>
            <w:tcW w:w="375" w:type="pct"/>
            <w:shd w:val="clear" w:color="auto" w:fill="auto"/>
          </w:tcPr>
          <w:p w:rsidR="0053770E" w:rsidRPr="005F5D39" w:rsidP="0053770E">
            <w:pPr>
              <w:ind w:right="-72"/>
              <w:jc w:val="right"/>
              <w:rPr>
                <w:rFonts w:ascii="Arial" w:hAnsi="Arial" w:cs="Arial"/>
                <w:snapToGrid w:val="0"/>
                <w:sz w:val="14"/>
                <w:szCs w:val="14"/>
              </w:rPr>
            </w:pPr>
          </w:p>
        </w:tc>
        <w:tc>
          <w:tcPr>
            <w:tcW w:w="377" w:type="pct"/>
            <w:shd w:val="clear" w:color="auto" w:fill="auto"/>
          </w:tcPr>
          <w:p w:rsidR="0053770E" w:rsidRPr="005F5D39" w:rsidP="0053770E">
            <w:pPr>
              <w:ind w:right="-72"/>
              <w:jc w:val="right"/>
              <w:rPr>
                <w:rFonts w:ascii="Arial" w:hAnsi="Arial" w:cs="Arial"/>
                <w:snapToGrid w:val="0"/>
                <w:sz w:val="14"/>
                <w:szCs w:val="14"/>
              </w:rPr>
            </w:pPr>
          </w:p>
        </w:tc>
        <w:tc>
          <w:tcPr>
            <w:tcW w:w="407" w:type="pct"/>
            <w:gridSpan w:val="2"/>
          </w:tcPr>
          <w:p w:rsidR="0053770E" w:rsidRPr="005F5D39" w:rsidP="0053770E">
            <w:pPr>
              <w:ind w:right="-72"/>
              <w:jc w:val="right"/>
              <w:rPr>
                <w:rFonts w:ascii="Arial" w:hAnsi="Arial" w:cs="Arial"/>
                <w:snapToGrid w:val="0"/>
                <w:sz w:val="14"/>
                <w:szCs w:val="14"/>
              </w:rPr>
            </w:pPr>
          </w:p>
        </w:tc>
        <w:tc>
          <w:tcPr>
            <w:tcW w:w="366" w:type="pct"/>
            <w:gridSpan w:val="2"/>
          </w:tcPr>
          <w:p w:rsidR="0053770E" w:rsidRPr="005F5D39" w:rsidP="0053770E">
            <w:pPr>
              <w:ind w:right="-72"/>
              <w:jc w:val="right"/>
              <w:rPr>
                <w:rFonts w:ascii="Arial" w:hAnsi="Arial" w:cs="Arial"/>
                <w:snapToGrid w:val="0"/>
                <w:sz w:val="14"/>
                <w:szCs w:val="14"/>
              </w:rPr>
            </w:pPr>
          </w:p>
        </w:tc>
        <w:tc>
          <w:tcPr>
            <w:tcW w:w="365" w:type="pct"/>
            <w:gridSpan w:val="2"/>
          </w:tcPr>
          <w:p w:rsidR="0053770E" w:rsidRPr="005F5D39" w:rsidP="0053770E">
            <w:pPr>
              <w:ind w:right="-72"/>
              <w:jc w:val="right"/>
              <w:rPr>
                <w:rFonts w:ascii="Arial" w:hAnsi="Arial" w:cs="Arial"/>
                <w:snapToGrid w:val="0"/>
                <w:sz w:val="14"/>
                <w:szCs w:val="14"/>
              </w:rPr>
            </w:pPr>
          </w:p>
        </w:tc>
        <w:tc>
          <w:tcPr>
            <w:tcW w:w="393" w:type="pct"/>
          </w:tcPr>
          <w:p w:rsidR="0053770E" w:rsidRPr="005F5D39" w:rsidP="0053770E">
            <w:pPr>
              <w:ind w:right="-72"/>
              <w:jc w:val="right"/>
              <w:rPr>
                <w:rFonts w:ascii="Arial" w:hAnsi="Arial" w:cs="Arial"/>
                <w:snapToGrid w:val="0"/>
                <w:sz w:val="14"/>
                <w:szCs w:val="14"/>
              </w:rPr>
            </w:pP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r w:rsidRPr="005F5D39">
              <w:rPr>
                <w:rFonts w:ascii="Arial" w:hAnsi="Arial" w:cs="Arial"/>
                <w:snapToGrid w:val="0"/>
                <w:sz w:val="14"/>
                <w:szCs w:val="14"/>
              </w:rPr>
              <w:t>B.Grimm Power (Chonburi) 1 Limited</w:t>
            </w: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4" w:type="pct"/>
            <w:shd w:val="clear" w:color="auto" w:fill="auto"/>
          </w:tcPr>
          <w:p w:rsidR="0053770E" w:rsidRPr="005F5D39" w:rsidP="0053770E">
            <w:pPr>
              <w:ind w:left="138" w:right="-72" w:hanging="138"/>
              <w:rPr>
                <w:rFonts w:ascii="Arial" w:hAnsi="Arial" w:cs="Arial"/>
                <w:snapToGrid w:val="0"/>
                <w:sz w:val="14"/>
                <w:szCs w:val="14"/>
              </w:rPr>
            </w:pPr>
            <w:r w:rsidRPr="005F5D39">
              <w:rPr>
                <w:rFonts w:ascii="Arial" w:hAnsi="Arial" w:cs="Arial"/>
                <w:snapToGrid w:val="0"/>
                <w:sz w:val="14"/>
                <w:szCs w:val="14"/>
              </w:rPr>
              <w:t>Electricity generating (has not yet commenced its normal operation)</w:t>
            </w:r>
          </w:p>
        </w:tc>
        <w:tc>
          <w:tcPr>
            <w:tcW w:w="375"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377"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407"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366"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365"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0.03</w:t>
            </w:r>
          </w:p>
        </w:tc>
        <w:tc>
          <w:tcPr>
            <w:tcW w:w="393" w:type="pct"/>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0.03</w:t>
            </w: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p>
        </w:tc>
        <w:tc>
          <w:tcPr>
            <w:tcW w:w="1114" w:type="pct"/>
            <w:shd w:val="clear" w:color="auto" w:fill="auto"/>
          </w:tcPr>
          <w:p w:rsidR="0053770E" w:rsidRPr="005F5D39" w:rsidP="0053770E">
            <w:pPr>
              <w:ind w:left="138" w:right="-72" w:hanging="138"/>
              <w:rPr>
                <w:rFonts w:ascii="Arial" w:hAnsi="Arial" w:cs="Arial"/>
                <w:snapToGrid w:val="0"/>
                <w:sz w:val="14"/>
                <w:szCs w:val="14"/>
              </w:rPr>
            </w:pPr>
          </w:p>
        </w:tc>
        <w:tc>
          <w:tcPr>
            <w:tcW w:w="375" w:type="pct"/>
            <w:shd w:val="clear" w:color="auto" w:fill="auto"/>
          </w:tcPr>
          <w:p w:rsidR="0053770E" w:rsidRPr="005F5D39" w:rsidP="0053770E">
            <w:pPr>
              <w:ind w:right="-72"/>
              <w:jc w:val="right"/>
              <w:rPr>
                <w:rFonts w:ascii="Arial" w:hAnsi="Arial" w:cs="Arial"/>
                <w:snapToGrid w:val="0"/>
                <w:sz w:val="14"/>
                <w:szCs w:val="14"/>
              </w:rPr>
            </w:pPr>
          </w:p>
        </w:tc>
        <w:tc>
          <w:tcPr>
            <w:tcW w:w="377" w:type="pct"/>
            <w:shd w:val="clear" w:color="auto" w:fill="auto"/>
          </w:tcPr>
          <w:p w:rsidR="0053770E" w:rsidRPr="005F5D39" w:rsidP="0053770E">
            <w:pPr>
              <w:ind w:right="-72"/>
              <w:jc w:val="right"/>
              <w:rPr>
                <w:rFonts w:ascii="Arial" w:hAnsi="Arial" w:cs="Arial"/>
                <w:snapToGrid w:val="0"/>
                <w:sz w:val="14"/>
                <w:szCs w:val="14"/>
              </w:rPr>
            </w:pPr>
          </w:p>
        </w:tc>
        <w:tc>
          <w:tcPr>
            <w:tcW w:w="407" w:type="pct"/>
            <w:gridSpan w:val="2"/>
          </w:tcPr>
          <w:p w:rsidR="0053770E" w:rsidRPr="005F5D39" w:rsidP="0053770E">
            <w:pPr>
              <w:ind w:right="-72"/>
              <w:jc w:val="right"/>
              <w:rPr>
                <w:rFonts w:ascii="Arial" w:hAnsi="Arial" w:cs="Arial"/>
                <w:snapToGrid w:val="0"/>
                <w:sz w:val="14"/>
                <w:szCs w:val="14"/>
              </w:rPr>
            </w:pPr>
          </w:p>
        </w:tc>
        <w:tc>
          <w:tcPr>
            <w:tcW w:w="366" w:type="pct"/>
            <w:gridSpan w:val="2"/>
          </w:tcPr>
          <w:p w:rsidR="0053770E" w:rsidRPr="005F5D39" w:rsidP="0053770E">
            <w:pPr>
              <w:ind w:right="-72"/>
              <w:jc w:val="right"/>
              <w:rPr>
                <w:rFonts w:ascii="Arial" w:hAnsi="Arial" w:cs="Arial"/>
                <w:snapToGrid w:val="0"/>
                <w:sz w:val="14"/>
                <w:szCs w:val="14"/>
              </w:rPr>
            </w:pPr>
          </w:p>
        </w:tc>
        <w:tc>
          <w:tcPr>
            <w:tcW w:w="365" w:type="pct"/>
            <w:gridSpan w:val="2"/>
          </w:tcPr>
          <w:p w:rsidR="0053770E" w:rsidRPr="005F5D39" w:rsidP="0053770E">
            <w:pPr>
              <w:ind w:right="-72"/>
              <w:jc w:val="right"/>
              <w:rPr>
                <w:rFonts w:ascii="Arial" w:hAnsi="Arial" w:cs="Arial"/>
                <w:snapToGrid w:val="0"/>
                <w:sz w:val="14"/>
                <w:szCs w:val="14"/>
              </w:rPr>
            </w:pPr>
          </w:p>
        </w:tc>
        <w:tc>
          <w:tcPr>
            <w:tcW w:w="393" w:type="pct"/>
          </w:tcPr>
          <w:p w:rsidR="0053770E" w:rsidRPr="005F5D39" w:rsidP="0053770E">
            <w:pPr>
              <w:ind w:right="-72"/>
              <w:jc w:val="right"/>
              <w:rPr>
                <w:rFonts w:ascii="Arial" w:hAnsi="Arial" w:cs="Arial"/>
                <w:snapToGrid w:val="0"/>
                <w:sz w:val="14"/>
                <w:szCs w:val="14"/>
              </w:rPr>
            </w:pP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r w:rsidRPr="005F5D39">
              <w:rPr>
                <w:rFonts w:ascii="Arial" w:hAnsi="Arial" w:cs="Arial"/>
                <w:snapToGrid w:val="0"/>
                <w:sz w:val="14"/>
                <w:szCs w:val="14"/>
              </w:rPr>
              <w:t>B.Grimm Power (Chonburi) 2 Limited</w:t>
            </w: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4" w:type="pct"/>
            <w:shd w:val="clear" w:color="auto" w:fill="auto"/>
          </w:tcPr>
          <w:p w:rsidR="0053770E" w:rsidRPr="005F5D39" w:rsidP="0053770E">
            <w:pPr>
              <w:ind w:left="138" w:right="-72" w:hanging="138"/>
              <w:rPr>
                <w:rFonts w:ascii="Arial" w:hAnsi="Arial" w:cs="Arial"/>
                <w:snapToGrid w:val="0"/>
                <w:sz w:val="14"/>
                <w:szCs w:val="14"/>
              </w:rPr>
            </w:pPr>
            <w:r w:rsidRPr="005F5D39">
              <w:rPr>
                <w:rFonts w:ascii="Arial" w:hAnsi="Arial" w:cs="Arial"/>
                <w:snapToGrid w:val="0"/>
                <w:sz w:val="14"/>
                <w:szCs w:val="14"/>
              </w:rPr>
              <w:t>Electricity generating (has not yet commenced its normal operation)</w:t>
            </w:r>
          </w:p>
        </w:tc>
        <w:tc>
          <w:tcPr>
            <w:tcW w:w="375"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377"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407"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366"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99.97</w:t>
            </w:r>
          </w:p>
        </w:tc>
        <w:tc>
          <w:tcPr>
            <w:tcW w:w="365"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0.03</w:t>
            </w:r>
          </w:p>
        </w:tc>
        <w:tc>
          <w:tcPr>
            <w:tcW w:w="393" w:type="pct"/>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0.03</w:t>
            </w: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p>
        </w:tc>
        <w:tc>
          <w:tcPr>
            <w:tcW w:w="1114" w:type="pct"/>
            <w:shd w:val="clear" w:color="auto" w:fill="auto"/>
          </w:tcPr>
          <w:p w:rsidR="0053770E" w:rsidRPr="005F5D39" w:rsidP="0053770E">
            <w:pPr>
              <w:ind w:left="138" w:right="-72" w:hanging="138"/>
              <w:rPr>
                <w:rFonts w:ascii="Arial" w:hAnsi="Arial" w:cs="Arial"/>
                <w:snapToGrid w:val="0"/>
                <w:sz w:val="14"/>
                <w:szCs w:val="14"/>
              </w:rPr>
            </w:pPr>
          </w:p>
        </w:tc>
        <w:tc>
          <w:tcPr>
            <w:tcW w:w="375" w:type="pct"/>
            <w:shd w:val="clear" w:color="auto" w:fill="auto"/>
          </w:tcPr>
          <w:p w:rsidR="0053770E" w:rsidRPr="005F5D39" w:rsidP="0053770E">
            <w:pPr>
              <w:ind w:right="-72"/>
              <w:jc w:val="right"/>
              <w:rPr>
                <w:rFonts w:ascii="Arial" w:hAnsi="Arial" w:cs="Arial"/>
                <w:snapToGrid w:val="0"/>
                <w:sz w:val="14"/>
                <w:szCs w:val="14"/>
              </w:rPr>
            </w:pPr>
          </w:p>
        </w:tc>
        <w:tc>
          <w:tcPr>
            <w:tcW w:w="377" w:type="pct"/>
            <w:shd w:val="clear" w:color="auto" w:fill="auto"/>
          </w:tcPr>
          <w:p w:rsidR="0053770E" w:rsidRPr="005F5D39" w:rsidP="0053770E">
            <w:pPr>
              <w:ind w:right="-72"/>
              <w:jc w:val="right"/>
              <w:rPr>
                <w:rFonts w:ascii="Arial" w:hAnsi="Arial" w:cs="Arial"/>
                <w:snapToGrid w:val="0"/>
                <w:sz w:val="14"/>
                <w:szCs w:val="14"/>
              </w:rPr>
            </w:pPr>
          </w:p>
        </w:tc>
        <w:tc>
          <w:tcPr>
            <w:tcW w:w="407" w:type="pct"/>
            <w:gridSpan w:val="2"/>
          </w:tcPr>
          <w:p w:rsidR="0053770E" w:rsidRPr="005F5D39" w:rsidP="0053770E">
            <w:pPr>
              <w:ind w:right="-72"/>
              <w:jc w:val="right"/>
              <w:rPr>
                <w:rFonts w:ascii="Arial" w:hAnsi="Arial" w:cs="Arial"/>
                <w:snapToGrid w:val="0"/>
                <w:sz w:val="14"/>
                <w:szCs w:val="14"/>
              </w:rPr>
            </w:pPr>
          </w:p>
        </w:tc>
        <w:tc>
          <w:tcPr>
            <w:tcW w:w="366" w:type="pct"/>
            <w:gridSpan w:val="2"/>
          </w:tcPr>
          <w:p w:rsidR="0053770E" w:rsidRPr="005F5D39" w:rsidP="0053770E">
            <w:pPr>
              <w:ind w:right="-72"/>
              <w:jc w:val="right"/>
              <w:rPr>
                <w:rFonts w:ascii="Arial" w:hAnsi="Arial" w:cs="Arial"/>
                <w:snapToGrid w:val="0"/>
                <w:sz w:val="14"/>
                <w:szCs w:val="14"/>
              </w:rPr>
            </w:pPr>
          </w:p>
        </w:tc>
        <w:tc>
          <w:tcPr>
            <w:tcW w:w="365" w:type="pct"/>
            <w:gridSpan w:val="2"/>
          </w:tcPr>
          <w:p w:rsidR="0053770E" w:rsidRPr="005F5D39" w:rsidP="0053770E">
            <w:pPr>
              <w:ind w:right="-72"/>
              <w:jc w:val="right"/>
              <w:rPr>
                <w:rFonts w:ascii="Arial" w:hAnsi="Arial" w:cs="Arial"/>
                <w:snapToGrid w:val="0"/>
                <w:sz w:val="14"/>
                <w:szCs w:val="14"/>
              </w:rPr>
            </w:pPr>
          </w:p>
        </w:tc>
        <w:tc>
          <w:tcPr>
            <w:tcW w:w="393" w:type="pct"/>
          </w:tcPr>
          <w:p w:rsidR="0053770E" w:rsidRPr="005F5D39" w:rsidP="0053770E">
            <w:pPr>
              <w:ind w:right="-72"/>
              <w:jc w:val="right"/>
              <w:rPr>
                <w:rFonts w:ascii="Arial" w:hAnsi="Arial" w:cs="Arial"/>
                <w:snapToGrid w:val="0"/>
                <w:sz w:val="14"/>
                <w:szCs w:val="14"/>
              </w:rPr>
            </w:pP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r w:rsidRPr="005F5D39">
              <w:rPr>
                <w:rFonts w:ascii="Arial" w:hAnsi="Arial" w:cs="Arial"/>
                <w:snapToGrid w:val="0"/>
                <w:sz w:val="14"/>
                <w:szCs w:val="14"/>
              </w:rPr>
              <w:t>B.Grimm Power (Cambodia) Co., Ltd.</w:t>
            </w: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r w:rsidRPr="005F5D39">
              <w:rPr>
                <w:rFonts w:ascii="Arial" w:hAnsi="Arial" w:cs="Arial"/>
                <w:snapToGrid w:val="0"/>
                <w:sz w:val="14"/>
                <w:szCs w:val="14"/>
              </w:rPr>
              <w:t>Cambodia</w:t>
            </w:r>
          </w:p>
        </w:tc>
        <w:tc>
          <w:tcPr>
            <w:tcW w:w="1114" w:type="pct"/>
            <w:shd w:val="clear" w:color="auto" w:fill="auto"/>
          </w:tcPr>
          <w:p w:rsidR="0053770E" w:rsidRPr="005F5D39" w:rsidP="0053770E">
            <w:pPr>
              <w:ind w:left="138" w:right="-72" w:hanging="138"/>
              <w:rPr>
                <w:rFonts w:ascii="Arial" w:hAnsi="Arial" w:cs="Arial"/>
                <w:snapToGrid w:val="0"/>
                <w:sz w:val="14"/>
                <w:szCs w:val="14"/>
              </w:rPr>
            </w:pPr>
            <w:r w:rsidRPr="005F5D39">
              <w:rPr>
                <w:rFonts w:ascii="Arial" w:hAnsi="Arial" w:cs="Arial"/>
                <w:snapToGrid w:val="0"/>
                <w:sz w:val="14"/>
                <w:szCs w:val="14"/>
              </w:rPr>
              <w:t>Investing in electric power business</w:t>
            </w:r>
          </w:p>
        </w:tc>
        <w:tc>
          <w:tcPr>
            <w:tcW w:w="375" w:type="pct"/>
            <w:shd w:val="clear" w:color="auto" w:fill="auto"/>
          </w:tcPr>
          <w:p w:rsidR="0053770E" w:rsidRPr="005F5D39" w:rsidP="0053770E">
            <w:pPr>
              <w:ind w:right="-72"/>
              <w:jc w:val="right"/>
              <w:rPr>
                <w:rFonts w:ascii="Arial" w:hAnsi="Arial" w:cs="Arial"/>
                <w:snapToGrid w:val="0"/>
                <w:sz w:val="14"/>
                <w:szCs w:val="14"/>
              </w:rPr>
            </w:pPr>
            <w:r w:rsidR="006A6ADF">
              <w:rPr>
                <w:rFonts w:ascii="Arial" w:hAnsi="Arial" w:cs="Arial"/>
                <w:snapToGrid w:val="0"/>
                <w:sz w:val="14"/>
                <w:szCs w:val="14"/>
              </w:rPr>
              <w:t>100.00</w:t>
            </w:r>
          </w:p>
        </w:tc>
        <w:tc>
          <w:tcPr>
            <w:tcW w:w="377" w:type="pct"/>
            <w:shd w:val="clear" w:color="auto" w:fill="auto"/>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w:t>
            </w:r>
          </w:p>
        </w:tc>
        <w:tc>
          <w:tcPr>
            <w:tcW w:w="407" w:type="pct"/>
            <w:gridSpan w:val="2"/>
          </w:tcPr>
          <w:p w:rsidR="0053770E" w:rsidRPr="005F5D39" w:rsidP="0053770E">
            <w:pPr>
              <w:ind w:right="-72"/>
              <w:jc w:val="right"/>
              <w:rPr>
                <w:rFonts w:ascii="Arial" w:hAnsi="Arial" w:cs="Arial"/>
                <w:snapToGrid w:val="0"/>
                <w:sz w:val="14"/>
                <w:szCs w:val="14"/>
              </w:rPr>
            </w:pPr>
            <w:r w:rsidR="006A6ADF">
              <w:rPr>
                <w:rFonts w:ascii="Arial" w:hAnsi="Arial" w:cs="Arial"/>
                <w:snapToGrid w:val="0"/>
                <w:sz w:val="14"/>
                <w:szCs w:val="14"/>
              </w:rPr>
              <w:t>100.00</w:t>
            </w:r>
          </w:p>
        </w:tc>
        <w:tc>
          <w:tcPr>
            <w:tcW w:w="366"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w:t>
            </w:r>
          </w:p>
        </w:tc>
        <w:tc>
          <w:tcPr>
            <w:tcW w:w="365" w:type="pct"/>
            <w:gridSpan w:val="2"/>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w:t>
            </w:r>
          </w:p>
        </w:tc>
        <w:tc>
          <w:tcPr>
            <w:tcW w:w="393" w:type="pct"/>
          </w:tcPr>
          <w:p w:rsidR="0053770E" w:rsidRPr="005F5D39" w:rsidP="0053770E">
            <w:pPr>
              <w:ind w:right="-72"/>
              <w:jc w:val="right"/>
              <w:rPr>
                <w:rFonts w:ascii="Arial" w:hAnsi="Arial" w:cs="Arial"/>
                <w:snapToGrid w:val="0"/>
                <w:sz w:val="14"/>
                <w:szCs w:val="14"/>
              </w:rPr>
            </w:pPr>
            <w:r w:rsidRPr="005F5D39">
              <w:rPr>
                <w:rFonts w:ascii="Arial" w:hAnsi="Arial" w:cs="Arial"/>
                <w:snapToGrid w:val="0"/>
                <w:sz w:val="14"/>
                <w:szCs w:val="14"/>
              </w:rPr>
              <w:t>-</w:t>
            </w: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p>
        </w:tc>
        <w:tc>
          <w:tcPr>
            <w:tcW w:w="1114" w:type="pct"/>
            <w:shd w:val="clear" w:color="auto" w:fill="auto"/>
          </w:tcPr>
          <w:p w:rsidR="0053770E" w:rsidRPr="005F5D39" w:rsidP="0053770E">
            <w:pPr>
              <w:ind w:left="138" w:right="-72" w:hanging="138"/>
              <w:rPr>
                <w:rFonts w:ascii="Arial" w:hAnsi="Arial" w:cs="Arial"/>
                <w:snapToGrid w:val="0"/>
                <w:sz w:val="14"/>
                <w:szCs w:val="14"/>
              </w:rPr>
            </w:pPr>
          </w:p>
        </w:tc>
        <w:tc>
          <w:tcPr>
            <w:tcW w:w="375" w:type="pct"/>
            <w:shd w:val="clear" w:color="auto" w:fill="auto"/>
          </w:tcPr>
          <w:p w:rsidR="0053770E" w:rsidRPr="005F5D39" w:rsidP="0053770E">
            <w:pPr>
              <w:ind w:right="-72"/>
              <w:jc w:val="right"/>
              <w:rPr>
                <w:rFonts w:ascii="Arial" w:hAnsi="Arial" w:cs="Arial"/>
                <w:snapToGrid w:val="0"/>
                <w:sz w:val="14"/>
                <w:szCs w:val="14"/>
              </w:rPr>
            </w:pPr>
          </w:p>
        </w:tc>
        <w:tc>
          <w:tcPr>
            <w:tcW w:w="377" w:type="pct"/>
            <w:shd w:val="clear" w:color="auto" w:fill="auto"/>
          </w:tcPr>
          <w:p w:rsidR="0053770E" w:rsidRPr="005F5D39" w:rsidP="0053770E">
            <w:pPr>
              <w:ind w:right="-72"/>
              <w:jc w:val="right"/>
              <w:rPr>
                <w:rFonts w:ascii="Arial" w:hAnsi="Arial" w:cs="Arial"/>
                <w:snapToGrid w:val="0"/>
                <w:sz w:val="14"/>
                <w:szCs w:val="14"/>
              </w:rPr>
            </w:pPr>
          </w:p>
        </w:tc>
        <w:tc>
          <w:tcPr>
            <w:tcW w:w="407" w:type="pct"/>
            <w:gridSpan w:val="2"/>
          </w:tcPr>
          <w:p w:rsidR="0053770E" w:rsidRPr="005F5D39" w:rsidP="0053770E">
            <w:pPr>
              <w:ind w:right="-72"/>
              <w:jc w:val="right"/>
              <w:rPr>
                <w:rFonts w:ascii="Arial" w:hAnsi="Arial" w:cs="Arial"/>
                <w:snapToGrid w:val="0"/>
                <w:sz w:val="14"/>
                <w:szCs w:val="14"/>
              </w:rPr>
            </w:pPr>
          </w:p>
        </w:tc>
        <w:tc>
          <w:tcPr>
            <w:tcW w:w="366" w:type="pct"/>
            <w:gridSpan w:val="2"/>
          </w:tcPr>
          <w:p w:rsidR="0053770E" w:rsidRPr="005F5D39" w:rsidP="0053770E">
            <w:pPr>
              <w:ind w:right="-72"/>
              <w:jc w:val="right"/>
              <w:rPr>
                <w:rFonts w:ascii="Arial" w:hAnsi="Arial" w:cs="Arial"/>
                <w:snapToGrid w:val="0"/>
                <w:sz w:val="14"/>
                <w:szCs w:val="14"/>
              </w:rPr>
            </w:pPr>
          </w:p>
        </w:tc>
        <w:tc>
          <w:tcPr>
            <w:tcW w:w="365" w:type="pct"/>
            <w:gridSpan w:val="2"/>
          </w:tcPr>
          <w:p w:rsidR="0053770E" w:rsidRPr="005F5D39" w:rsidP="0053770E">
            <w:pPr>
              <w:ind w:right="-72"/>
              <w:jc w:val="right"/>
              <w:rPr>
                <w:rFonts w:ascii="Arial" w:hAnsi="Arial" w:cs="Arial"/>
                <w:snapToGrid w:val="0"/>
                <w:sz w:val="14"/>
                <w:szCs w:val="14"/>
              </w:rPr>
            </w:pPr>
          </w:p>
        </w:tc>
        <w:tc>
          <w:tcPr>
            <w:tcW w:w="393" w:type="pct"/>
          </w:tcPr>
          <w:p w:rsidR="0053770E" w:rsidRPr="005F5D39" w:rsidP="0053770E">
            <w:pPr>
              <w:ind w:right="-72"/>
              <w:jc w:val="right"/>
              <w:rPr>
                <w:rFonts w:ascii="Arial" w:hAnsi="Arial" w:cs="Arial"/>
                <w:snapToGrid w:val="0"/>
                <w:sz w:val="14"/>
                <w:szCs w:val="14"/>
              </w:rPr>
            </w:pP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r w:rsidRPr="005F5D39">
              <w:rPr>
                <w:rFonts w:ascii="Arial" w:hAnsi="Arial" w:cs="Arial"/>
                <w:snapToGrid w:val="0"/>
                <w:sz w:val="14"/>
                <w:szCs w:val="14"/>
              </w:rPr>
              <w:t xml:space="preserve">B.Grimm </w:t>
            </w:r>
            <w:r>
              <w:rPr>
                <w:rFonts w:ascii="Arial" w:hAnsi="Arial" w:cs="Arial"/>
                <w:snapToGrid w:val="0"/>
                <w:sz w:val="14"/>
                <w:szCs w:val="14"/>
              </w:rPr>
              <w:t xml:space="preserve">Yanhee </w:t>
            </w:r>
            <w:r w:rsidRPr="005F5D39">
              <w:rPr>
                <w:rFonts w:ascii="Arial" w:hAnsi="Arial" w:cs="Arial"/>
                <w:snapToGrid w:val="0"/>
                <w:sz w:val="14"/>
                <w:szCs w:val="14"/>
              </w:rPr>
              <w:t>Solar Power Limited</w:t>
            </w:r>
            <w:r w:rsidR="004D3637">
              <w:rPr>
                <w:rFonts w:ascii="Arial" w:hAnsi="Arial" w:cs="Arial"/>
                <w:snapToGrid w:val="0"/>
                <w:sz w:val="14"/>
                <w:szCs w:val="14"/>
              </w:rPr>
              <w:t xml:space="preserve"> (Note 14)</w:t>
            </w: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r w:rsidRPr="005F5D39">
              <w:rPr>
                <w:rFonts w:ascii="Arial" w:hAnsi="Arial" w:cs="Arial"/>
                <w:snapToGrid w:val="0"/>
                <w:sz w:val="14"/>
                <w:szCs w:val="14"/>
              </w:rPr>
              <w:t>Thailand</w:t>
            </w:r>
          </w:p>
        </w:tc>
        <w:tc>
          <w:tcPr>
            <w:tcW w:w="1114" w:type="pct"/>
            <w:shd w:val="clear" w:color="auto" w:fill="auto"/>
          </w:tcPr>
          <w:p w:rsidR="0053770E" w:rsidRPr="005F5D39" w:rsidP="0053770E">
            <w:pPr>
              <w:ind w:right="-72"/>
              <w:rPr>
                <w:rFonts w:ascii="Arial" w:hAnsi="Arial" w:cs="Arial"/>
                <w:snapToGrid w:val="0"/>
                <w:sz w:val="14"/>
                <w:szCs w:val="14"/>
              </w:rPr>
            </w:pPr>
            <w:r w:rsidRPr="005F5D39">
              <w:rPr>
                <w:rFonts w:ascii="Arial" w:hAnsi="Arial" w:cs="Arial"/>
                <w:snapToGrid w:val="0"/>
                <w:sz w:val="14"/>
                <w:szCs w:val="14"/>
              </w:rPr>
              <w:t>Electricity generating from solar power</w:t>
            </w:r>
          </w:p>
        </w:tc>
        <w:tc>
          <w:tcPr>
            <w:tcW w:w="375" w:type="pct"/>
            <w:shd w:val="clear" w:color="auto" w:fill="auto"/>
          </w:tcPr>
          <w:p w:rsidR="0053770E" w:rsidRPr="005F5D39" w:rsidP="0053770E">
            <w:pPr>
              <w:ind w:right="-72"/>
              <w:jc w:val="right"/>
              <w:rPr>
                <w:rFonts w:ascii="Arial" w:hAnsi="Arial" w:cs="Arial"/>
                <w:snapToGrid w:val="0"/>
                <w:sz w:val="14"/>
                <w:szCs w:val="14"/>
              </w:rPr>
            </w:pPr>
            <w:r>
              <w:rPr>
                <w:rFonts w:ascii="Arial" w:hAnsi="Arial" w:cs="Arial"/>
                <w:snapToGrid w:val="0"/>
                <w:sz w:val="14"/>
                <w:szCs w:val="14"/>
              </w:rPr>
              <w:t>99.99</w:t>
            </w:r>
          </w:p>
        </w:tc>
        <w:tc>
          <w:tcPr>
            <w:tcW w:w="377" w:type="pct"/>
            <w:shd w:val="clear" w:color="auto" w:fill="auto"/>
          </w:tcPr>
          <w:p w:rsidR="0053770E" w:rsidRPr="005F5D39" w:rsidP="0053770E">
            <w:pPr>
              <w:ind w:right="-72"/>
              <w:jc w:val="right"/>
              <w:rPr>
                <w:rFonts w:ascii="Arial" w:hAnsi="Arial" w:cs="Arial"/>
                <w:snapToGrid w:val="0"/>
                <w:sz w:val="14"/>
                <w:szCs w:val="14"/>
              </w:rPr>
            </w:pPr>
            <w:r w:rsidR="00782658">
              <w:rPr>
                <w:rFonts w:ascii="Arial" w:hAnsi="Arial" w:cs="Arial"/>
                <w:snapToGrid w:val="0"/>
                <w:sz w:val="14"/>
                <w:szCs w:val="14"/>
              </w:rPr>
              <w:t>-</w:t>
            </w:r>
          </w:p>
        </w:tc>
        <w:tc>
          <w:tcPr>
            <w:tcW w:w="407" w:type="pct"/>
            <w:gridSpan w:val="2"/>
          </w:tcPr>
          <w:p w:rsidR="0053770E" w:rsidRPr="005F5D39" w:rsidP="0053770E">
            <w:pPr>
              <w:ind w:right="-72"/>
              <w:jc w:val="right"/>
              <w:rPr>
                <w:rFonts w:ascii="Arial" w:hAnsi="Arial" w:cs="Arial"/>
                <w:snapToGrid w:val="0"/>
                <w:sz w:val="14"/>
                <w:szCs w:val="14"/>
              </w:rPr>
            </w:pPr>
            <w:r>
              <w:rPr>
                <w:rFonts w:ascii="Arial" w:hAnsi="Arial" w:cs="Arial"/>
                <w:snapToGrid w:val="0"/>
                <w:sz w:val="14"/>
                <w:szCs w:val="14"/>
              </w:rPr>
              <w:t>99.99</w:t>
            </w:r>
          </w:p>
        </w:tc>
        <w:tc>
          <w:tcPr>
            <w:tcW w:w="366" w:type="pct"/>
            <w:gridSpan w:val="2"/>
          </w:tcPr>
          <w:p w:rsidR="0053770E" w:rsidRPr="005F5D39" w:rsidP="0053770E">
            <w:pPr>
              <w:ind w:right="-72"/>
              <w:jc w:val="right"/>
              <w:rPr>
                <w:rFonts w:ascii="Arial" w:hAnsi="Arial" w:cs="Arial"/>
                <w:snapToGrid w:val="0"/>
                <w:sz w:val="14"/>
                <w:szCs w:val="14"/>
              </w:rPr>
            </w:pPr>
            <w:r w:rsidR="00782658">
              <w:rPr>
                <w:rFonts w:ascii="Arial" w:hAnsi="Arial" w:cs="Arial"/>
                <w:snapToGrid w:val="0"/>
                <w:sz w:val="14"/>
                <w:szCs w:val="14"/>
              </w:rPr>
              <w:t>-</w:t>
            </w:r>
          </w:p>
        </w:tc>
        <w:tc>
          <w:tcPr>
            <w:tcW w:w="365" w:type="pct"/>
            <w:gridSpan w:val="2"/>
          </w:tcPr>
          <w:p w:rsidR="0053770E" w:rsidRPr="005F5D39" w:rsidP="0053770E">
            <w:pPr>
              <w:ind w:right="-72"/>
              <w:jc w:val="right"/>
              <w:rPr>
                <w:rFonts w:ascii="Arial" w:hAnsi="Arial" w:cs="Arial"/>
                <w:snapToGrid w:val="0"/>
                <w:sz w:val="14"/>
                <w:szCs w:val="14"/>
              </w:rPr>
            </w:pPr>
            <w:r>
              <w:rPr>
                <w:rFonts w:ascii="Arial" w:hAnsi="Arial" w:cs="Arial"/>
                <w:snapToGrid w:val="0"/>
                <w:sz w:val="14"/>
                <w:szCs w:val="14"/>
              </w:rPr>
              <w:t>0.01</w:t>
            </w:r>
          </w:p>
        </w:tc>
        <w:tc>
          <w:tcPr>
            <w:tcW w:w="393" w:type="pct"/>
          </w:tcPr>
          <w:p w:rsidR="0053770E" w:rsidRPr="005F5D39" w:rsidP="0053770E">
            <w:pPr>
              <w:ind w:right="-72"/>
              <w:jc w:val="right"/>
              <w:rPr>
                <w:rFonts w:ascii="Arial" w:hAnsi="Arial" w:cs="Arial"/>
                <w:snapToGrid w:val="0"/>
                <w:sz w:val="14"/>
                <w:szCs w:val="14"/>
              </w:rPr>
            </w:pPr>
            <w:r w:rsidR="00782658">
              <w:rPr>
                <w:rFonts w:ascii="Arial" w:hAnsi="Arial" w:cs="Arial"/>
                <w:snapToGrid w:val="0"/>
                <w:sz w:val="14"/>
                <w:szCs w:val="14"/>
              </w:rPr>
              <w:t>-</w:t>
            </w:r>
          </w:p>
        </w:tc>
      </w:tr>
      <w:tr w:rsidTr="00A003FE">
        <w:tblPrEx>
          <w:tblW w:w="4829" w:type="pct"/>
          <w:tblInd w:w="426" w:type="dxa"/>
          <w:tblLayout w:type="fixed"/>
          <w:tblLook w:val="04A0"/>
        </w:tblPrEx>
        <w:trPr>
          <w:gridAfter w:val="1"/>
          <w:trHeight w:val="20"/>
        </w:trPr>
        <w:tc>
          <w:tcPr>
            <w:tcW w:w="1118" w:type="pct"/>
            <w:shd w:val="clear" w:color="auto" w:fill="auto"/>
          </w:tcPr>
          <w:p w:rsidR="0053770E" w:rsidRPr="005F5D39" w:rsidP="0053770E">
            <w:pPr>
              <w:ind w:left="125" w:right="-72"/>
              <w:rPr>
                <w:rFonts w:ascii="Arial" w:hAnsi="Arial" w:cs="Arial"/>
                <w:snapToGrid w:val="0"/>
                <w:sz w:val="14"/>
                <w:szCs w:val="14"/>
              </w:rPr>
            </w:pPr>
          </w:p>
        </w:tc>
        <w:tc>
          <w:tcPr>
            <w:tcW w:w="483" w:type="pct"/>
            <w:shd w:val="nil" w:color="auto" w:fill="auto"/>
          </w:tcPr>
          <w:p w:rsidR="0053770E" w:rsidRPr="005F5D39" w:rsidP="0053770E">
            <w:pPr>
              <w:ind w:left="138" w:right="-72" w:hanging="138"/>
              <w:jc w:val="center"/>
              <w:rPr>
                <w:rFonts w:ascii="Arial" w:hAnsi="Arial" w:cs="Arial"/>
                <w:snapToGrid w:val="0"/>
                <w:sz w:val="14"/>
                <w:szCs w:val="14"/>
              </w:rPr>
            </w:pPr>
          </w:p>
        </w:tc>
        <w:tc>
          <w:tcPr>
            <w:tcW w:w="1114" w:type="pct"/>
            <w:shd w:val="clear" w:color="auto" w:fill="auto"/>
          </w:tcPr>
          <w:p w:rsidR="0053770E" w:rsidRPr="005F5D39" w:rsidP="0053770E">
            <w:pPr>
              <w:ind w:left="138" w:right="-72" w:hanging="138"/>
              <w:rPr>
                <w:rFonts w:ascii="Arial" w:hAnsi="Arial" w:cs="Arial"/>
                <w:snapToGrid w:val="0"/>
                <w:sz w:val="14"/>
                <w:szCs w:val="14"/>
              </w:rPr>
            </w:pPr>
          </w:p>
        </w:tc>
        <w:tc>
          <w:tcPr>
            <w:tcW w:w="375" w:type="pct"/>
            <w:shd w:val="clear" w:color="auto" w:fill="auto"/>
          </w:tcPr>
          <w:p w:rsidR="0053770E" w:rsidRPr="005F5D39" w:rsidP="0053770E">
            <w:pPr>
              <w:ind w:right="-72"/>
              <w:jc w:val="right"/>
              <w:rPr>
                <w:rFonts w:ascii="Arial" w:hAnsi="Arial" w:cs="Arial"/>
                <w:snapToGrid w:val="0"/>
                <w:sz w:val="14"/>
                <w:szCs w:val="14"/>
              </w:rPr>
            </w:pPr>
          </w:p>
        </w:tc>
        <w:tc>
          <w:tcPr>
            <w:tcW w:w="377" w:type="pct"/>
            <w:shd w:val="clear" w:color="auto" w:fill="auto"/>
          </w:tcPr>
          <w:p w:rsidR="0053770E" w:rsidRPr="005F5D39" w:rsidP="0053770E">
            <w:pPr>
              <w:ind w:right="-72"/>
              <w:jc w:val="right"/>
              <w:rPr>
                <w:rFonts w:ascii="Arial" w:hAnsi="Arial" w:cs="Arial"/>
                <w:snapToGrid w:val="0"/>
                <w:sz w:val="14"/>
                <w:szCs w:val="14"/>
              </w:rPr>
            </w:pPr>
          </w:p>
        </w:tc>
        <w:tc>
          <w:tcPr>
            <w:tcW w:w="407" w:type="pct"/>
            <w:gridSpan w:val="2"/>
          </w:tcPr>
          <w:p w:rsidR="0053770E" w:rsidRPr="005F5D39" w:rsidP="0053770E">
            <w:pPr>
              <w:ind w:right="-72"/>
              <w:jc w:val="right"/>
              <w:rPr>
                <w:rFonts w:ascii="Arial" w:hAnsi="Arial" w:cs="Arial"/>
                <w:snapToGrid w:val="0"/>
                <w:sz w:val="14"/>
                <w:szCs w:val="14"/>
              </w:rPr>
            </w:pPr>
          </w:p>
        </w:tc>
        <w:tc>
          <w:tcPr>
            <w:tcW w:w="366" w:type="pct"/>
            <w:gridSpan w:val="2"/>
          </w:tcPr>
          <w:p w:rsidR="0053770E" w:rsidRPr="005F5D39" w:rsidP="0053770E">
            <w:pPr>
              <w:ind w:right="-72"/>
              <w:jc w:val="right"/>
              <w:rPr>
                <w:rFonts w:ascii="Arial" w:hAnsi="Arial" w:cs="Arial"/>
                <w:snapToGrid w:val="0"/>
                <w:sz w:val="14"/>
                <w:szCs w:val="14"/>
              </w:rPr>
            </w:pPr>
          </w:p>
        </w:tc>
        <w:tc>
          <w:tcPr>
            <w:tcW w:w="365" w:type="pct"/>
            <w:gridSpan w:val="2"/>
          </w:tcPr>
          <w:p w:rsidR="0053770E" w:rsidRPr="005F5D39" w:rsidP="0053770E">
            <w:pPr>
              <w:ind w:right="-72"/>
              <w:jc w:val="right"/>
              <w:rPr>
                <w:rFonts w:ascii="Arial" w:hAnsi="Arial" w:cs="Arial"/>
                <w:snapToGrid w:val="0"/>
                <w:sz w:val="14"/>
                <w:szCs w:val="14"/>
              </w:rPr>
            </w:pPr>
          </w:p>
        </w:tc>
        <w:tc>
          <w:tcPr>
            <w:tcW w:w="393" w:type="pct"/>
          </w:tcPr>
          <w:p w:rsidR="0053770E" w:rsidRPr="005F5D39" w:rsidP="0053770E">
            <w:pPr>
              <w:ind w:right="-72"/>
              <w:jc w:val="right"/>
              <w:rPr>
                <w:rFonts w:ascii="Arial" w:hAnsi="Arial" w:cs="Arial"/>
                <w:snapToGrid w:val="0"/>
                <w:sz w:val="14"/>
                <w:szCs w:val="14"/>
              </w:rPr>
            </w:pPr>
          </w:p>
        </w:tc>
      </w:tr>
    </w:tbl>
    <w:p w:rsidR="009F3152" w:rsidRPr="0054338C" w:rsidP="00AF2944">
      <w:pPr>
        <w:rPr>
          <w:rFonts w:ascii="Arial" w:hAnsi="Arial" w:cs="Arial"/>
          <w:snapToGrid w:val="0"/>
          <w:sz w:val="14"/>
          <w:szCs w:val="14"/>
        </w:rPr>
      </w:pPr>
    </w:p>
    <w:p w:rsidR="00293258" w:rsidRPr="005F5D39" w:rsidP="00E423C5">
      <w:pPr>
        <w:ind w:left="567"/>
        <w:jc w:val="both"/>
        <w:rPr>
          <w:rFonts w:ascii="Arial" w:hAnsi="Arial" w:cs="Arial"/>
          <w:sz w:val="18"/>
          <w:szCs w:val="18"/>
          <w:lang w:val="en-US"/>
        </w:rPr>
      </w:pPr>
    </w:p>
    <w:p w:rsidR="00E644BF" w:rsidRPr="005F5D39" w:rsidP="00E423C5">
      <w:pPr>
        <w:ind w:left="567"/>
        <w:jc w:val="both"/>
        <w:rPr>
          <w:rFonts w:ascii="Arial" w:hAnsi="Arial" w:cs="Arial"/>
          <w:sz w:val="18"/>
          <w:szCs w:val="18"/>
          <w:lang w:val="en-US"/>
        </w:rPr>
      </w:pPr>
    </w:p>
    <w:p w:rsidR="00E423C5" w:rsidRPr="005F5D39" w:rsidP="00E423C5">
      <w:pPr>
        <w:ind w:left="567"/>
        <w:jc w:val="both"/>
        <w:rPr>
          <w:rFonts w:ascii="Arial" w:hAnsi="Arial" w:cs="Arial"/>
          <w:sz w:val="18"/>
          <w:szCs w:val="18"/>
        </w:rPr>
      </w:pPr>
    </w:p>
    <w:p w:rsidR="00E423C5" w:rsidRPr="005F5D39"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lang w:val="en-US"/>
        </w:rPr>
        <w:sectPr w:rsidSect="00174DCC">
          <w:pgSz w:w="16838" w:h="11906" w:orient="landscape" w:code="9"/>
          <w:pgMar w:top="1440" w:right="720" w:bottom="720" w:left="720" w:header="706" w:footer="706" w:gutter="0"/>
          <w:cols w:space="720"/>
          <w:docGrid w:linePitch="326"/>
        </w:sectPr>
      </w:pPr>
    </w:p>
    <w:p w:rsidR="001A0A4E" w:rsidRPr="005F5D39" w:rsidP="00050092">
      <w:pPr>
        <w:tabs>
          <w:tab w:val="left" w:pos="540"/>
        </w:tabs>
        <w:rPr>
          <w:rFonts w:ascii="Arial" w:hAnsi="Arial" w:cs="Arial"/>
          <w:b/>
          <w:bCs/>
          <w:caps/>
          <w:sz w:val="18"/>
          <w:szCs w:val="18"/>
        </w:rPr>
      </w:pPr>
    </w:p>
    <w:p w:rsidR="001A0A4E" w:rsidRPr="005F5D39" w:rsidP="00050092">
      <w:pPr>
        <w:tabs>
          <w:tab w:val="left" w:pos="540"/>
        </w:tabs>
        <w:rPr>
          <w:rFonts w:ascii="Arial" w:hAnsi="Arial" w:cs="Arial"/>
          <w:b/>
          <w:bCs/>
          <w:caps/>
          <w:sz w:val="18"/>
          <w:szCs w:val="18"/>
        </w:rPr>
      </w:pPr>
    </w:p>
    <w:p w:rsidR="00E423C5" w:rsidRPr="005F5D39" w:rsidP="00095A29">
      <w:pPr>
        <w:tabs>
          <w:tab w:val="left" w:pos="540"/>
        </w:tabs>
        <w:ind w:left="540" w:hanging="540"/>
        <w:rPr>
          <w:rFonts w:ascii="Arial" w:hAnsi="Arial" w:cs="Arial"/>
          <w:sz w:val="18"/>
          <w:szCs w:val="18"/>
        </w:rPr>
      </w:pPr>
      <w:r w:rsidRPr="005F5D39" w:rsidR="00173082">
        <w:rPr>
          <w:rFonts w:ascii="Arial" w:hAnsi="Arial" w:cs="Arial"/>
          <w:b/>
          <w:bCs/>
          <w:caps/>
          <w:sz w:val="18"/>
          <w:szCs w:val="18"/>
        </w:rPr>
        <w:t>6</w:t>
      </w:r>
      <w:r w:rsidRPr="005F5D39" w:rsidR="003E603F">
        <w:rPr>
          <w:rFonts w:ascii="Arial" w:hAnsi="Arial" w:cs="Arial"/>
          <w:b/>
          <w:bCs/>
          <w:caps/>
          <w:sz w:val="18"/>
          <w:szCs w:val="18"/>
        </w:rPr>
        <w:t xml:space="preserve"> </w:t>
        <w:tab/>
      </w:r>
      <w:r w:rsidRPr="005F5D39" w:rsidR="003E603F">
        <w:rPr>
          <w:rFonts w:ascii="Arial" w:hAnsi="Arial" w:cs="Arial"/>
          <w:b/>
          <w:bCs/>
          <w:sz w:val="18"/>
          <w:szCs w:val="18"/>
        </w:rPr>
        <w:t xml:space="preserve">Investments in subsidiaries </w:t>
      </w:r>
      <w:r w:rsidRPr="005F5D39" w:rsidR="003E603F">
        <w:rPr>
          <w:rFonts w:ascii="Arial" w:hAnsi="Arial" w:cs="Arial"/>
          <w:sz w:val="18"/>
          <w:szCs w:val="18"/>
        </w:rPr>
        <w:t>(Cont’d)</w:t>
      </w:r>
    </w:p>
    <w:p w:rsidR="00050092" w:rsidRPr="00684C90" w:rsidP="00684C90">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p>
    <w:p w:rsidR="0054338C" w:rsidRPr="00684C90" w:rsidP="00684C90">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p>
    <w:p w:rsidR="0054338C" w:rsidRPr="00684C90" w:rsidP="00684C90">
      <w:pPr>
        <w:ind w:left="547"/>
        <w:jc w:val="both"/>
        <w:rPr>
          <w:rFonts w:ascii="Arial" w:hAnsi="Arial" w:cs="Arial"/>
          <w:sz w:val="18"/>
          <w:szCs w:val="18"/>
        </w:rPr>
      </w:pPr>
      <w:r w:rsidRPr="00684C90">
        <w:rPr>
          <w:rFonts w:ascii="Arial" w:hAnsi="Arial" w:cs="Arial"/>
          <w:sz w:val="18"/>
          <w:szCs w:val="18"/>
        </w:rPr>
        <w:t>The total non-controlling interest</w:t>
      </w:r>
      <w:r w:rsidRPr="00684C90" w:rsidR="007F2DA9">
        <w:rPr>
          <w:rFonts w:ascii="Arial" w:hAnsi="Arial" w:cs="Arial"/>
          <w:sz w:val="18"/>
          <w:szCs w:val="18"/>
        </w:rPr>
        <w:t>s</w:t>
      </w:r>
      <w:r w:rsidRPr="00684C90">
        <w:rPr>
          <w:rFonts w:ascii="Arial" w:hAnsi="Arial" w:cs="Arial"/>
          <w:sz w:val="18"/>
          <w:szCs w:val="18"/>
        </w:rPr>
        <w:t xml:space="preserve"> as at 30 September 2018 is Baht </w:t>
      </w:r>
      <w:r w:rsidRPr="00684C90" w:rsidR="007D65C6">
        <w:rPr>
          <w:rFonts w:ascii="Arial" w:hAnsi="Arial" w:cs="Arial"/>
          <w:sz w:val="18"/>
          <w:szCs w:val="18"/>
        </w:rPr>
        <w:t>8,617</w:t>
      </w:r>
      <w:r w:rsidRPr="00684C90">
        <w:rPr>
          <w:rFonts w:ascii="Arial" w:hAnsi="Arial" w:cs="Arial"/>
          <w:sz w:val="18"/>
          <w:szCs w:val="18"/>
        </w:rPr>
        <w:t xml:space="preserve"> million</w:t>
      </w:r>
      <w:r w:rsidRPr="00684C90">
        <w:rPr>
          <w:rFonts w:ascii="Arial" w:hAnsi="Arial" w:cs="Arial"/>
          <w:sz w:val="18"/>
          <w:szCs w:val="18"/>
          <w:cs/>
        </w:rPr>
        <w:t xml:space="preserve"> </w:t>
      </w:r>
      <w:r w:rsidRPr="00684C90" w:rsidR="007D65C6">
        <w:rPr>
          <w:rFonts w:ascii="Arial" w:hAnsi="Arial" w:cs="Arial"/>
          <w:sz w:val="18"/>
          <w:szCs w:val="18"/>
        </w:rPr>
        <w:t>of which Baht 5,890</w:t>
      </w:r>
      <w:r w:rsidRPr="00684C90">
        <w:rPr>
          <w:rFonts w:ascii="Arial" w:hAnsi="Arial" w:cs="Arial"/>
          <w:sz w:val="18"/>
          <w:szCs w:val="18"/>
        </w:rPr>
        <w:t xml:space="preserve"> million belongs to Amata B.Grimm Power Limited. The non-controlling interest</w:t>
      </w:r>
      <w:r w:rsidRPr="00684C90" w:rsidR="007F2DA9">
        <w:rPr>
          <w:rFonts w:ascii="Arial" w:hAnsi="Arial" w:cs="Arial"/>
          <w:sz w:val="18"/>
          <w:szCs w:val="18"/>
        </w:rPr>
        <w:t>s</w:t>
      </w:r>
      <w:r w:rsidRPr="00684C90">
        <w:rPr>
          <w:rFonts w:ascii="Arial" w:hAnsi="Arial" w:cs="Arial"/>
          <w:sz w:val="18"/>
          <w:szCs w:val="18"/>
        </w:rPr>
        <w:t xml:space="preserve"> in respect of the other subsidiaries is not material.</w:t>
      </w:r>
    </w:p>
    <w:p w:rsidR="0054338C" w:rsidRPr="00684C90" w:rsidP="00684C90">
      <w:pPr>
        <w:ind w:left="547"/>
        <w:jc w:val="both"/>
        <w:rPr>
          <w:rFonts w:ascii="Arial" w:hAnsi="Arial" w:cs="Arial"/>
          <w:sz w:val="18"/>
          <w:szCs w:val="18"/>
        </w:rPr>
      </w:pPr>
    </w:p>
    <w:p w:rsidR="0054338C" w:rsidRPr="00684C90" w:rsidP="00684C90">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r w:rsidRPr="00684C90">
        <w:rPr>
          <w:rFonts w:ascii="Arial" w:hAnsi="Arial" w:cs="Arial"/>
          <w:sz w:val="18"/>
          <w:szCs w:val="18"/>
        </w:rPr>
        <w:t xml:space="preserve">As at 30 September </w:t>
      </w:r>
      <w:r w:rsidRPr="00684C90">
        <w:rPr>
          <w:rFonts w:ascii="Arial" w:hAnsi="Arial" w:cs="Arial"/>
          <w:sz w:val="18"/>
          <w:szCs w:val="18"/>
          <w:cs/>
        </w:rPr>
        <w:t>2018</w:t>
      </w:r>
      <w:r w:rsidRPr="00684C90">
        <w:rPr>
          <w:rFonts w:ascii="Arial" w:hAnsi="Arial" w:cs="Arial"/>
          <w:sz w:val="18"/>
          <w:szCs w:val="18"/>
        </w:rPr>
        <w:t>, under the terms and conditions of long-term credit facility agreements of subsidiaries, the Group pledged all ordinary shares of 13 subsidiaries as collateral for the long-term borrowings</w:t>
      </w:r>
      <w:r w:rsidR="00C07538">
        <w:rPr>
          <w:rFonts w:ascii="Arial" w:hAnsi="Arial" w:cs="Arial"/>
          <w:sz w:val="18"/>
          <w:szCs w:val="18"/>
        </w:rPr>
        <w:t xml:space="preserve"> </w:t>
      </w:r>
      <w:r w:rsidRPr="00684C90">
        <w:rPr>
          <w:rFonts w:ascii="Arial" w:hAnsi="Arial" w:cs="Arial"/>
          <w:sz w:val="18"/>
          <w:szCs w:val="18"/>
        </w:rPr>
        <w:t xml:space="preserve">(as at </w:t>
      </w:r>
      <w:r w:rsidRPr="00684C90">
        <w:rPr>
          <w:rFonts w:ascii="Arial" w:hAnsi="Arial" w:cs="Arial"/>
          <w:sz w:val="18"/>
          <w:szCs w:val="18"/>
          <w:cs/>
        </w:rPr>
        <w:t xml:space="preserve">31 </w:t>
      </w:r>
      <w:r w:rsidRPr="00684C90">
        <w:rPr>
          <w:rFonts w:ascii="Arial" w:hAnsi="Arial" w:cs="Arial"/>
          <w:sz w:val="18"/>
          <w:szCs w:val="18"/>
        </w:rPr>
        <w:t xml:space="preserve">December </w:t>
      </w:r>
      <w:r w:rsidRPr="00684C90">
        <w:rPr>
          <w:rFonts w:ascii="Arial" w:hAnsi="Arial" w:cs="Arial"/>
          <w:sz w:val="18"/>
          <w:szCs w:val="18"/>
          <w:cs/>
        </w:rPr>
        <w:t>2017: 1</w:t>
      </w:r>
      <w:r w:rsidRPr="00684C90">
        <w:rPr>
          <w:rFonts w:ascii="Arial" w:hAnsi="Arial" w:cs="Arial"/>
          <w:sz w:val="18"/>
          <w:szCs w:val="18"/>
        </w:rPr>
        <w:t>3</w:t>
      </w:r>
      <w:r w:rsidRPr="00684C90">
        <w:rPr>
          <w:rFonts w:ascii="Arial" w:hAnsi="Arial" w:cs="Arial"/>
          <w:sz w:val="18"/>
          <w:szCs w:val="18"/>
          <w:cs/>
        </w:rPr>
        <w:t xml:space="preserve"> </w:t>
      </w:r>
      <w:r w:rsidRPr="00684C90">
        <w:rPr>
          <w:rFonts w:ascii="Arial" w:hAnsi="Arial" w:cs="Arial"/>
          <w:sz w:val="18"/>
          <w:szCs w:val="18"/>
        </w:rPr>
        <w:t>subsidiaries)</w:t>
      </w:r>
      <w:r w:rsidRPr="00684C90">
        <w:rPr>
          <w:rFonts w:ascii="Arial" w:hAnsi="Arial" w:cs="Arial"/>
          <w:sz w:val="18"/>
          <w:szCs w:val="18"/>
          <w:lang w:val="en-US"/>
        </w:rPr>
        <w:t>.</w:t>
      </w:r>
    </w:p>
    <w:p w:rsidR="0054338C" w:rsidRPr="00C07538" w:rsidP="00684C90">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lang w:val="en-US"/>
        </w:rPr>
      </w:pPr>
    </w:p>
    <w:p w:rsidR="00CF7FA2" w:rsidP="00684C90">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r w:rsidRPr="00684C90" w:rsidR="003E603F">
        <w:rPr>
          <w:rFonts w:ascii="Arial" w:hAnsi="Arial" w:cs="Arial"/>
          <w:sz w:val="18"/>
          <w:szCs w:val="18"/>
          <w:shd w:val="clear" w:color="auto" w:fill="FFFFFF"/>
        </w:rPr>
        <w:t xml:space="preserve">The movements of </w:t>
      </w:r>
      <w:r w:rsidRPr="00684C90" w:rsidR="003E603F">
        <w:rPr>
          <w:rFonts w:ascii="Arial" w:hAnsi="Arial" w:cs="Arial"/>
          <w:sz w:val="18"/>
          <w:szCs w:val="18"/>
          <w:shd w:val="clear" w:color="auto" w:fill="FFFFFF"/>
          <w:lang w:val="en-US"/>
        </w:rPr>
        <w:t>investments in subsidiaries</w:t>
      </w:r>
      <w:r w:rsidRPr="00684C90" w:rsidR="003E603F">
        <w:rPr>
          <w:rFonts w:ascii="Arial" w:hAnsi="Arial" w:cs="Arial"/>
          <w:sz w:val="18"/>
          <w:szCs w:val="18"/>
          <w:shd w:val="clear" w:color="auto" w:fill="FFFFFF"/>
        </w:rPr>
        <w:t xml:space="preserve"> during the </w:t>
      </w:r>
      <w:r w:rsidRPr="00684C90" w:rsidR="00941106">
        <w:rPr>
          <w:rFonts w:ascii="Arial" w:hAnsi="Arial" w:cs="Arial"/>
          <w:sz w:val="18"/>
          <w:szCs w:val="18"/>
          <w:shd w:val="clear" w:color="auto" w:fill="FFFFFF"/>
        </w:rPr>
        <w:t>nine-month</w:t>
      </w:r>
      <w:r w:rsidRPr="00684C90" w:rsidR="003E603F">
        <w:rPr>
          <w:rFonts w:ascii="Arial" w:hAnsi="Arial" w:cs="Arial"/>
          <w:sz w:val="18"/>
          <w:szCs w:val="18"/>
          <w:shd w:val="clear" w:color="auto" w:fill="FFFFFF"/>
        </w:rPr>
        <w:t xml:space="preserve"> period ended </w:t>
      </w:r>
      <w:r w:rsidRPr="00684C90" w:rsidR="00941106">
        <w:rPr>
          <w:rFonts w:ascii="Arial" w:hAnsi="Arial" w:cs="Arial"/>
          <w:sz w:val="18"/>
          <w:szCs w:val="18"/>
          <w:shd w:val="clear" w:color="auto" w:fill="FFFFFF"/>
        </w:rPr>
        <w:t>30 September</w:t>
      </w:r>
      <w:r w:rsidRPr="00684C90" w:rsidR="006401D5">
        <w:rPr>
          <w:rFonts w:ascii="Arial" w:hAnsi="Arial" w:cs="Arial"/>
          <w:sz w:val="18"/>
          <w:szCs w:val="18"/>
          <w:shd w:val="clear" w:color="auto" w:fill="FFFFFF"/>
        </w:rPr>
        <w:t xml:space="preserve"> </w:t>
      </w:r>
      <w:r w:rsidRPr="00684C90" w:rsidR="00315F04">
        <w:rPr>
          <w:rFonts w:ascii="Arial" w:hAnsi="Arial" w:cs="Arial"/>
          <w:sz w:val="18"/>
          <w:szCs w:val="18"/>
          <w:shd w:val="clear" w:color="auto" w:fill="FFFFFF"/>
        </w:rPr>
        <w:t>2018</w:t>
      </w:r>
      <w:r w:rsidRPr="00684C90" w:rsidR="003E603F">
        <w:rPr>
          <w:rFonts w:ascii="Arial" w:hAnsi="Arial" w:cs="Arial"/>
          <w:sz w:val="18"/>
          <w:szCs w:val="18"/>
          <w:shd w:val="clear" w:color="auto" w:fill="FFFFFF"/>
        </w:rPr>
        <w:t xml:space="preserve"> are as follows:</w:t>
      </w:r>
    </w:p>
    <w:p w:rsidR="00684C90" w:rsidRPr="00684C90" w:rsidP="00684C90">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p>
    <w:tbl>
      <w:tblPr>
        <w:tblStyle w:val="TableNormal"/>
        <w:tblW w:w="9563" w:type="dxa"/>
        <w:tblLayout w:type="fixed"/>
        <w:tblLook w:val="0000"/>
      </w:tblPr>
      <w:tblGrid>
        <w:gridCol w:w="7758"/>
        <w:gridCol w:w="1805"/>
      </w:tblGrid>
      <w:tr w:rsidTr="001A0A4E">
        <w:tblPrEx>
          <w:tblW w:w="9563" w:type="dxa"/>
          <w:tblLayout w:type="fixed"/>
          <w:tblLook w:val="0000"/>
        </w:tblPrEx>
        <w:tc>
          <w:tcPr>
            <w:tcW w:w="7758" w:type="dxa"/>
            <w:tcBorders>
              <w:top w:val="nil"/>
              <w:left w:val="nil"/>
              <w:bottom w:val="nil"/>
              <w:right w:val="nil"/>
            </w:tcBorders>
            <w:vAlign w:val="bottom"/>
          </w:tcPr>
          <w:p w:rsidR="00E423C5" w:rsidRPr="005F5D39" w:rsidP="001A0A4E">
            <w:pPr>
              <w:tabs>
                <w:tab w:val="left" w:pos="3295"/>
                <w:tab w:val="left" w:pos="9744"/>
              </w:tabs>
              <w:ind w:left="540" w:right="-108"/>
              <w:contextualSpacing/>
              <w:rPr>
                <w:rFonts w:ascii="Arial" w:hAnsi="Arial" w:cs="Arial"/>
                <w:b/>
                <w:bCs/>
                <w:sz w:val="18"/>
                <w:szCs w:val="18"/>
              </w:rPr>
            </w:pPr>
          </w:p>
        </w:tc>
        <w:tc>
          <w:tcPr>
            <w:tcW w:w="1805" w:type="dxa"/>
            <w:vAlign w:val="bottom"/>
          </w:tcPr>
          <w:p w:rsidR="00E423C5" w:rsidRPr="005F5D39" w:rsidP="00705B7E">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5F5D39" w:rsidR="00062CBD">
              <w:rPr>
                <w:rFonts w:ascii="Arial" w:eastAsia="Cordia New" w:hAnsi="Arial" w:cs="Arial"/>
                <w:b/>
                <w:bCs/>
                <w:sz w:val="18"/>
                <w:szCs w:val="18"/>
                <w:lang w:val="en-US" w:eastAsia="en-GB"/>
              </w:rPr>
              <w:t>Separate financial information</w:t>
            </w:r>
          </w:p>
        </w:tc>
      </w:tr>
      <w:tr w:rsidTr="001A0A4E">
        <w:tblPrEx>
          <w:tblW w:w="9563" w:type="dxa"/>
          <w:tblLayout w:type="fixed"/>
          <w:tblLook w:val="0000"/>
        </w:tblPrEx>
        <w:tc>
          <w:tcPr>
            <w:tcW w:w="7758" w:type="dxa"/>
            <w:tcBorders>
              <w:top w:val="nil"/>
              <w:left w:val="nil"/>
              <w:bottom w:val="nil"/>
              <w:right w:val="nil"/>
            </w:tcBorders>
            <w:vAlign w:val="bottom"/>
          </w:tcPr>
          <w:p w:rsidR="00E423C5" w:rsidRPr="005F5D39" w:rsidP="001A0A4E">
            <w:pPr>
              <w:tabs>
                <w:tab w:val="left" w:pos="3295"/>
                <w:tab w:val="left" w:pos="9744"/>
              </w:tabs>
              <w:ind w:left="540" w:right="-108"/>
              <w:contextualSpacing/>
              <w:rPr>
                <w:rFonts w:ascii="Arial" w:hAnsi="Arial" w:cs="Arial"/>
                <w:b/>
                <w:bCs/>
                <w:sz w:val="18"/>
                <w:szCs w:val="18"/>
              </w:rPr>
            </w:pPr>
          </w:p>
        </w:tc>
        <w:tc>
          <w:tcPr>
            <w:tcW w:w="1805" w:type="dxa"/>
            <w:vAlign w:val="bottom"/>
          </w:tcPr>
          <w:p w:rsidR="00E423C5" w:rsidRPr="005F5D39" w:rsidP="00705B7E">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3E603F">
              <w:rPr>
                <w:rFonts w:ascii="Arial" w:eastAsia="Cordia New" w:hAnsi="Arial" w:cs="Arial"/>
                <w:b/>
                <w:bCs/>
                <w:sz w:val="18"/>
                <w:szCs w:val="18"/>
                <w:lang w:val="en-US" w:eastAsia="en-GB"/>
              </w:rPr>
              <w:t>Baht ’000</w:t>
            </w: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E423C5" w:rsidRPr="005F5D39" w:rsidP="001A0A4E">
            <w:pPr>
              <w:tabs>
                <w:tab w:val="left" w:pos="3295"/>
                <w:tab w:val="left" w:pos="9744"/>
              </w:tabs>
              <w:ind w:left="540" w:right="-108"/>
              <w:contextualSpacing/>
              <w:rPr>
                <w:rFonts w:ascii="Arial" w:hAnsi="Arial" w:cs="Arial"/>
                <w:sz w:val="12"/>
                <w:szCs w:val="12"/>
              </w:rPr>
            </w:pPr>
          </w:p>
        </w:tc>
        <w:tc>
          <w:tcPr>
            <w:tcW w:w="1805" w:type="dxa"/>
            <w:vAlign w:val="bottom"/>
          </w:tcPr>
          <w:p w:rsidR="00E423C5" w:rsidRPr="005F5D39" w:rsidP="00705B7E">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D36EC8" w:rsidRPr="005F5D39" w:rsidP="00D36EC8">
            <w:pPr>
              <w:tabs>
                <w:tab w:val="left" w:pos="3295"/>
                <w:tab w:val="left" w:pos="9744"/>
              </w:tabs>
              <w:ind w:left="540" w:right="-108"/>
              <w:contextualSpacing/>
              <w:rPr>
                <w:rFonts w:ascii="Arial" w:hAnsi="Arial" w:cs="Arial"/>
                <w:sz w:val="18"/>
                <w:szCs w:val="18"/>
              </w:rPr>
            </w:pPr>
            <w:r w:rsidRPr="005F5D39">
              <w:rPr>
                <w:rFonts w:ascii="Arial" w:hAnsi="Arial" w:cs="Arial"/>
                <w:sz w:val="18"/>
                <w:szCs w:val="18"/>
              </w:rPr>
              <w:t>Opening net book balance</w:t>
            </w:r>
          </w:p>
        </w:tc>
        <w:tc>
          <w:tcPr>
            <w:tcW w:w="1805" w:type="dxa"/>
            <w:vAlign w:val="bottom"/>
          </w:tcPr>
          <w:p w:rsidR="00D36EC8" w:rsidRPr="00D36EC8" w:rsidP="00D36EC8">
            <w:pPr>
              <w:ind w:right="-72"/>
              <w:jc w:val="right"/>
              <w:rPr>
                <w:rFonts w:ascii="Arial" w:hAnsi="Arial" w:cs="Arial"/>
                <w:sz w:val="18"/>
                <w:szCs w:val="18"/>
                <w:lang w:val="en-US"/>
              </w:rPr>
            </w:pPr>
            <w:r w:rsidRPr="00D36EC8">
              <w:rPr>
                <w:rFonts w:ascii="Arial" w:hAnsi="Arial" w:cs="Arial"/>
                <w:sz w:val="18"/>
                <w:szCs w:val="18"/>
                <w:lang w:val="en-US"/>
              </w:rPr>
              <w:t>7,752,864</w:t>
            </w:r>
          </w:p>
        </w:tc>
      </w:tr>
      <w:tr w:rsidTr="001A0A4E">
        <w:tblPrEx>
          <w:tblW w:w="9563" w:type="dxa"/>
          <w:tblLayout w:type="fixed"/>
          <w:tblLook w:val="0000"/>
        </w:tblPrEx>
        <w:trPr>
          <w:trHeight w:val="93"/>
        </w:trPr>
        <w:tc>
          <w:tcPr>
            <w:tcW w:w="7758" w:type="dxa"/>
            <w:tcBorders>
              <w:top w:val="nil"/>
              <w:left w:val="nil"/>
              <w:right w:val="nil"/>
            </w:tcBorders>
          </w:tcPr>
          <w:p w:rsidR="00D36EC8" w:rsidRPr="005F5D39" w:rsidP="00976720">
            <w:pPr>
              <w:tabs>
                <w:tab w:val="left" w:pos="3295"/>
                <w:tab w:val="left" w:pos="9744"/>
              </w:tabs>
              <w:ind w:left="540" w:right="-250"/>
              <w:contextualSpacing/>
              <w:rPr>
                <w:rFonts w:ascii="Arial" w:hAnsi="Arial" w:cs="Arial"/>
                <w:sz w:val="18"/>
                <w:szCs w:val="18"/>
              </w:rPr>
            </w:pPr>
            <w:r>
              <w:rPr>
                <w:rFonts w:ascii="Arial" w:hAnsi="Arial" w:cs="Arial"/>
                <w:sz w:val="18"/>
                <w:szCs w:val="18"/>
              </w:rPr>
              <w:t>Business combination (Note 14)</w:t>
            </w:r>
          </w:p>
        </w:tc>
        <w:tc>
          <w:tcPr>
            <w:tcW w:w="1805" w:type="dxa"/>
            <w:vAlign w:val="bottom"/>
          </w:tcPr>
          <w:p w:rsidR="00D36EC8" w:rsidRPr="00D36EC8" w:rsidP="00D36EC8">
            <w:pPr>
              <w:ind w:right="-72"/>
              <w:jc w:val="right"/>
              <w:rPr>
                <w:rFonts w:ascii="Arial" w:hAnsi="Arial" w:cs="Arial"/>
                <w:sz w:val="18"/>
                <w:szCs w:val="18"/>
                <w:lang w:val="en-US"/>
              </w:rPr>
            </w:pPr>
            <w:r w:rsidRPr="00D36EC8">
              <w:rPr>
                <w:rFonts w:ascii="Arial" w:hAnsi="Arial" w:cs="Arial"/>
                <w:sz w:val="18"/>
                <w:szCs w:val="18"/>
                <w:lang w:val="en-US"/>
              </w:rPr>
              <w:t>600,000</w:t>
            </w:r>
          </w:p>
        </w:tc>
      </w:tr>
      <w:tr w:rsidTr="001A0A4E">
        <w:tblPrEx>
          <w:tblW w:w="9563" w:type="dxa"/>
          <w:tblLayout w:type="fixed"/>
          <w:tblLook w:val="0000"/>
        </w:tblPrEx>
        <w:trPr>
          <w:trHeight w:val="93"/>
        </w:trPr>
        <w:tc>
          <w:tcPr>
            <w:tcW w:w="7758" w:type="dxa"/>
            <w:tcBorders>
              <w:top w:val="nil"/>
              <w:left w:val="nil"/>
              <w:right w:val="nil"/>
            </w:tcBorders>
          </w:tcPr>
          <w:p w:rsidR="00D36EC8" w:rsidRPr="005F5D39" w:rsidP="00D36EC8">
            <w:pPr>
              <w:tabs>
                <w:tab w:val="left" w:pos="3295"/>
                <w:tab w:val="left" w:pos="9744"/>
              </w:tabs>
              <w:ind w:left="540" w:right="-108"/>
              <w:contextualSpacing/>
              <w:rPr>
                <w:rFonts w:ascii="Arial" w:hAnsi="Arial" w:cs="Arial"/>
                <w:sz w:val="18"/>
                <w:szCs w:val="18"/>
              </w:rPr>
            </w:pPr>
            <w:r w:rsidR="00C36BD2">
              <w:rPr>
                <w:rFonts w:ascii="Arial" w:hAnsi="Arial" w:cs="Arial"/>
                <w:sz w:val="18"/>
                <w:szCs w:val="18"/>
              </w:rPr>
              <w:t>Transfer</w:t>
            </w:r>
            <w:r>
              <w:rPr>
                <w:rFonts w:ascii="Arial" w:hAnsi="Arial" w:cs="Arial"/>
                <w:sz w:val="18"/>
                <w:szCs w:val="18"/>
              </w:rPr>
              <w:t xml:space="preserve"> from </w:t>
            </w:r>
            <w:r w:rsidR="00E973B6">
              <w:rPr>
                <w:rFonts w:ascii="Arial" w:hAnsi="Arial" w:cs="Arial"/>
                <w:sz w:val="18"/>
                <w:szCs w:val="18"/>
              </w:rPr>
              <w:t>investment in joint venture to s</w:t>
            </w:r>
            <w:r>
              <w:rPr>
                <w:rFonts w:ascii="Arial" w:hAnsi="Arial" w:cs="Arial"/>
                <w:sz w:val="18"/>
                <w:szCs w:val="18"/>
              </w:rPr>
              <w:t>ubsidiary (Note 7</w:t>
            </w:r>
            <w:r w:rsidR="00E973B6">
              <w:rPr>
                <w:rFonts w:ascii="Arial" w:hAnsi="Arial" w:cs="Arial"/>
                <w:sz w:val="18"/>
                <w:szCs w:val="18"/>
              </w:rPr>
              <w:t>(b)</w:t>
            </w:r>
            <w:r>
              <w:rPr>
                <w:rFonts w:ascii="Arial" w:hAnsi="Arial" w:cs="Arial"/>
                <w:sz w:val="18"/>
                <w:szCs w:val="18"/>
              </w:rPr>
              <w:t xml:space="preserve"> and 14)</w:t>
            </w:r>
          </w:p>
        </w:tc>
        <w:tc>
          <w:tcPr>
            <w:tcW w:w="1805" w:type="dxa"/>
            <w:vAlign w:val="bottom"/>
          </w:tcPr>
          <w:p w:rsidR="00D36EC8" w:rsidRPr="00D36EC8" w:rsidP="00D36EC8">
            <w:pPr>
              <w:ind w:right="-72"/>
              <w:jc w:val="right"/>
              <w:rPr>
                <w:rFonts w:ascii="Arial" w:hAnsi="Arial" w:cs="Arial"/>
                <w:sz w:val="18"/>
                <w:szCs w:val="18"/>
                <w:lang w:val="en-US"/>
              </w:rPr>
            </w:pPr>
            <w:r w:rsidRPr="00D36EC8">
              <w:rPr>
                <w:rFonts w:ascii="Arial" w:hAnsi="Arial" w:cs="Arial"/>
                <w:sz w:val="18"/>
                <w:szCs w:val="18"/>
                <w:lang w:val="en-US"/>
              </w:rPr>
              <w:t>564,718</w:t>
            </w:r>
          </w:p>
        </w:tc>
      </w:tr>
      <w:tr w:rsidTr="001A0A4E">
        <w:tblPrEx>
          <w:tblW w:w="9563" w:type="dxa"/>
          <w:tblLayout w:type="fixed"/>
          <w:tblLook w:val="0000"/>
        </w:tblPrEx>
        <w:trPr>
          <w:trHeight w:val="93"/>
        </w:trPr>
        <w:tc>
          <w:tcPr>
            <w:tcW w:w="7758" w:type="dxa"/>
            <w:tcBorders>
              <w:top w:val="nil"/>
              <w:left w:val="nil"/>
              <w:right w:val="nil"/>
            </w:tcBorders>
          </w:tcPr>
          <w:p w:rsidR="00D36EC8" w:rsidRPr="005F5D39" w:rsidP="00D36EC8">
            <w:pPr>
              <w:tabs>
                <w:tab w:val="left" w:pos="3295"/>
                <w:tab w:val="left" w:pos="9744"/>
              </w:tabs>
              <w:ind w:left="540" w:right="-250"/>
              <w:contextualSpacing/>
              <w:rPr>
                <w:rFonts w:ascii="Arial" w:hAnsi="Arial" w:cs="Arial"/>
                <w:sz w:val="18"/>
                <w:szCs w:val="18"/>
                <w:lang w:val="en-US"/>
              </w:rPr>
            </w:pPr>
            <w:r w:rsidRPr="005F5D39">
              <w:rPr>
                <w:rFonts w:ascii="Arial" w:hAnsi="Arial" w:cs="Arial"/>
                <w:sz w:val="18"/>
                <w:szCs w:val="18"/>
              </w:rPr>
              <w:t xml:space="preserve">Additional investments during the </w:t>
            </w:r>
            <w:r w:rsidRPr="005F5D39">
              <w:rPr>
                <w:rFonts w:ascii="Arial" w:hAnsi="Arial" w:cs="Arial"/>
                <w:sz w:val="18"/>
                <w:szCs w:val="18"/>
                <w:lang w:val="en-US"/>
              </w:rPr>
              <w:t>period</w:t>
            </w:r>
          </w:p>
        </w:tc>
        <w:tc>
          <w:tcPr>
            <w:tcW w:w="1805" w:type="dxa"/>
            <w:vAlign w:val="bottom"/>
          </w:tcPr>
          <w:p w:rsidR="00D36EC8" w:rsidRPr="005F5D39" w:rsidP="00D36EC8">
            <w:pPr>
              <w:ind w:right="-72"/>
              <w:jc w:val="right"/>
              <w:rPr>
                <w:rFonts w:ascii="Arial" w:hAnsi="Arial" w:cs="Arial"/>
                <w:sz w:val="18"/>
                <w:szCs w:val="18"/>
                <w:lang w:val="en-US"/>
              </w:rPr>
            </w:pPr>
            <w:r w:rsidRPr="00D36EC8">
              <w:rPr>
                <w:rFonts w:ascii="Arial" w:hAnsi="Arial" w:cs="Arial"/>
                <w:sz w:val="18"/>
                <w:szCs w:val="18"/>
                <w:lang w:val="en-US"/>
              </w:rPr>
              <w:t>583,223</w:t>
            </w:r>
          </w:p>
        </w:tc>
      </w:tr>
      <w:tr w:rsidTr="001A0A4E">
        <w:tblPrEx>
          <w:tblW w:w="9563" w:type="dxa"/>
          <w:tblLayout w:type="fixed"/>
          <w:tblLook w:val="0000"/>
        </w:tblPrEx>
        <w:trPr>
          <w:trHeight w:val="93"/>
        </w:trPr>
        <w:tc>
          <w:tcPr>
            <w:tcW w:w="7758" w:type="dxa"/>
            <w:tcBorders>
              <w:top w:val="nil"/>
              <w:left w:val="nil"/>
              <w:bottom w:val="nil"/>
              <w:right w:val="nil"/>
            </w:tcBorders>
          </w:tcPr>
          <w:p w:rsidR="00D36EC8" w:rsidRPr="005F5D39" w:rsidP="00D36EC8">
            <w:pPr>
              <w:tabs>
                <w:tab w:val="left" w:pos="3295"/>
                <w:tab w:val="left" w:pos="9744"/>
              </w:tabs>
              <w:ind w:left="540" w:right="-250"/>
              <w:contextualSpacing/>
              <w:rPr>
                <w:rFonts w:ascii="Arial" w:hAnsi="Arial" w:cs="Arial"/>
                <w:sz w:val="18"/>
                <w:szCs w:val="18"/>
              </w:rPr>
            </w:pPr>
            <w:r w:rsidRPr="005F5D39">
              <w:rPr>
                <w:rFonts w:ascii="Arial" w:hAnsi="Arial" w:cs="Arial"/>
                <w:sz w:val="18"/>
                <w:szCs w:val="18"/>
              </w:rPr>
              <w:t>Capital contribution under employee benefits scheme of subsidiaries</w:t>
            </w:r>
          </w:p>
        </w:tc>
        <w:tc>
          <w:tcPr>
            <w:tcW w:w="1805" w:type="dxa"/>
          </w:tcPr>
          <w:p w:rsidR="00D36EC8" w:rsidRPr="005F5D39" w:rsidP="00D36EC8">
            <w:pPr>
              <w:pBdr>
                <w:bottom w:val="single" w:sz="4" w:space="1" w:color="auto"/>
              </w:pBdr>
              <w:tabs>
                <w:tab w:val="left" w:pos="3295"/>
                <w:tab w:val="right" w:pos="9744"/>
              </w:tabs>
              <w:suppressAutoHyphens/>
              <w:ind w:left="115" w:right="-72" w:hanging="115"/>
              <w:contextualSpacing/>
              <w:jc w:val="right"/>
              <w:rPr>
                <w:rFonts w:ascii="Arial" w:hAnsi="Arial" w:cs="Arial"/>
                <w:sz w:val="18"/>
                <w:szCs w:val="18"/>
                <w:lang w:val="en-US"/>
              </w:rPr>
            </w:pPr>
            <w:r w:rsidRPr="00D36EC8">
              <w:rPr>
                <w:rFonts w:ascii="Arial" w:hAnsi="Arial" w:cs="Arial"/>
                <w:sz w:val="18"/>
                <w:szCs w:val="18"/>
                <w:lang w:val="en-US"/>
              </w:rPr>
              <w:t>16,330</w:t>
            </w: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D36EC8" w:rsidRPr="005F5D39" w:rsidP="00D36EC8">
            <w:pPr>
              <w:tabs>
                <w:tab w:val="left" w:pos="3295"/>
                <w:tab w:val="left" w:pos="9744"/>
              </w:tabs>
              <w:ind w:left="540" w:right="-250"/>
              <w:contextualSpacing/>
              <w:rPr>
                <w:rFonts w:ascii="Arial" w:hAnsi="Arial" w:cs="Arial"/>
                <w:sz w:val="12"/>
                <w:szCs w:val="12"/>
              </w:rPr>
            </w:pPr>
          </w:p>
        </w:tc>
        <w:tc>
          <w:tcPr>
            <w:tcW w:w="1805" w:type="dxa"/>
            <w:vAlign w:val="bottom"/>
          </w:tcPr>
          <w:p w:rsidR="00D36EC8" w:rsidRPr="005F5D39" w:rsidP="00D36EC8">
            <w:pPr>
              <w:tabs>
                <w:tab w:val="left" w:pos="3295"/>
                <w:tab w:val="right" w:pos="9744"/>
              </w:tabs>
              <w:suppressAutoHyphens/>
              <w:ind w:right="-72"/>
              <w:contextualSpacing/>
              <w:jc w:val="right"/>
              <w:rPr>
                <w:rFonts w:ascii="Arial" w:hAnsi="Arial" w:cs="Arial"/>
                <w:spacing w:val="-2"/>
                <w:sz w:val="12"/>
                <w:szCs w:val="12"/>
              </w:rPr>
            </w:pPr>
          </w:p>
        </w:tc>
      </w:tr>
      <w:tr w:rsidTr="001A0A4E">
        <w:tblPrEx>
          <w:tblW w:w="9563" w:type="dxa"/>
          <w:tblLayout w:type="fixed"/>
          <w:tblLook w:val="0000"/>
        </w:tblPrEx>
        <w:tc>
          <w:tcPr>
            <w:tcW w:w="7758" w:type="dxa"/>
            <w:tcBorders>
              <w:top w:val="nil"/>
              <w:left w:val="nil"/>
              <w:bottom w:val="nil"/>
              <w:right w:val="nil"/>
            </w:tcBorders>
            <w:vAlign w:val="center"/>
          </w:tcPr>
          <w:p w:rsidR="00D36EC8" w:rsidRPr="005F5D39" w:rsidP="00D36EC8">
            <w:pPr>
              <w:tabs>
                <w:tab w:val="left" w:pos="3295"/>
                <w:tab w:val="left" w:pos="9744"/>
              </w:tabs>
              <w:ind w:left="540" w:right="-108"/>
              <w:contextualSpacing/>
              <w:rPr>
                <w:rFonts w:ascii="Arial" w:hAnsi="Arial" w:cs="Arial"/>
                <w:sz w:val="18"/>
                <w:szCs w:val="18"/>
              </w:rPr>
            </w:pPr>
            <w:r w:rsidRPr="005F5D39">
              <w:rPr>
                <w:rFonts w:ascii="Arial" w:hAnsi="Arial" w:cs="Arial"/>
                <w:sz w:val="18"/>
                <w:szCs w:val="18"/>
              </w:rPr>
              <w:t>Closing net book balance</w:t>
            </w:r>
          </w:p>
        </w:tc>
        <w:tc>
          <w:tcPr>
            <w:tcW w:w="1805" w:type="dxa"/>
            <w:vAlign w:val="center"/>
          </w:tcPr>
          <w:p w:rsidR="00D36EC8" w:rsidRPr="005F5D39" w:rsidP="00D36EC8">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D36EC8">
              <w:rPr>
                <w:rFonts w:ascii="Arial" w:hAnsi="Arial" w:cs="Arial"/>
                <w:spacing w:val="-2"/>
                <w:sz w:val="18"/>
                <w:szCs w:val="18"/>
              </w:rPr>
              <w:t>9,517,135</w:t>
            </w:r>
          </w:p>
        </w:tc>
      </w:tr>
    </w:tbl>
    <w:p w:rsidR="00173082" w:rsidRPr="00684C90" w:rsidP="00684C90">
      <w:pPr>
        <w:ind w:left="540"/>
        <w:jc w:val="both"/>
        <w:rPr>
          <w:rFonts w:ascii="Arial" w:hAnsi="Arial" w:cs="Arial"/>
          <w:sz w:val="18"/>
          <w:szCs w:val="18"/>
        </w:rPr>
      </w:pPr>
      <w:bookmarkEnd w:id="0"/>
    </w:p>
    <w:p w:rsidR="00173082"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684C90">
        <w:rPr>
          <w:rFonts w:ascii="Arial" w:hAnsi="Arial" w:cs="Arial"/>
          <w:sz w:val="18"/>
          <w:szCs w:val="18"/>
          <w:shd w:val="clear" w:color="auto" w:fill="FFFFFF"/>
        </w:rPr>
        <w:t>The significant movements of investments in subsidiaries are as follows:</w:t>
      </w:r>
    </w:p>
    <w:p w:rsidR="005B3E82"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p w:rsidR="00173082"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684C90">
        <w:rPr>
          <w:rFonts w:ascii="Arial" w:hAnsi="Arial" w:cs="Arial"/>
          <w:b/>
          <w:bCs/>
          <w:sz w:val="18"/>
          <w:szCs w:val="18"/>
          <w:shd w:val="clear" w:color="auto" w:fill="FFFFFF"/>
        </w:rPr>
        <w:t>B.Grimm Power (Cambodia) Co., Ltd.</w:t>
      </w:r>
      <w:r w:rsidRPr="00684C90" w:rsidR="001C03F7">
        <w:rPr>
          <w:rFonts w:ascii="Arial" w:hAnsi="Arial" w:cs="Arial"/>
          <w:b/>
          <w:bCs/>
          <w:sz w:val="18"/>
          <w:szCs w:val="18"/>
          <w:shd w:val="clear" w:color="auto" w:fill="FFFFFF"/>
        </w:rPr>
        <w:t xml:space="preserve"> (“BGPCAM”)</w:t>
      </w:r>
    </w:p>
    <w:p w:rsidR="00173082"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p w:rsidR="00173082" w:rsidRPr="00684C90" w:rsidP="00684C90">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18"/>
          <w:szCs w:val="18"/>
          <w:lang w:val="en-US"/>
        </w:rPr>
      </w:pPr>
      <w:r w:rsidRPr="00684C90">
        <w:rPr>
          <w:rFonts w:ascii="Arial" w:hAnsi="Arial" w:cs="Arial"/>
          <w:sz w:val="18"/>
          <w:szCs w:val="18"/>
          <w:shd w:val="clear" w:color="auto" w:fill="FFFFFF"/>
        </w:rPr>
        <w:t>On 12 January 2018</w:t>
      </w:r>
      <w:r w:rsidRPr="00684C90" w:rsidR="009B1884">
        <w:rPr>
          <w:rFonts w:ascii="Arial" w:hAnsi="Arial" w:cs="Arial"/>
          <w:sz w:val="18"/>
          <w:szCs w:val="18"/>
          <w:shd w:val="clear" w:color="auto" w:fill="FFFFFF"/>
        </w:rPr>
        <w:t xml:space="preserve">, </w:t>
      </w:r>
      <w:r w:rsidRPr="00684C90" w:rsidR="0028731B">
        <w:rPr>
          <w:rFonts w:ascii="Arial" w:hAnsi="Arial" w:cs="Arial"/>
          <w:sz w:val="18"/>
          <w:szCs w:val="18"/>
          <w:shd w:val="clear" w:color="auto" w:fill="FFFFFF"/>
        </w:rPr>
        <w:t>BGPCAM</w:t>
      </w:r>
      <w:r w:rsidRPr="00684C90" w:rsidR="00836E00">
        <w:rPr>
          <w:rFonts w:ascii="Arial" w:hAnsi="Arial" w:cs="Arial"/>
          <w:sz w:val="18"/>
          <w:szCs w:val="18"/>
          <w:shd w:val="clear" w:color="auto" w:fill="FFFFFF"/>
        </w:rPr>
        <w:t>,</w:t>
      </w:r>
      <w:r w:rsidRPr="00684C90">
        <w:rPr>
          <w:rFonts w:ascii="Arial" w:hAnsi="Arial" w:cs="Arial"/>
          <w:sz w:val="18"/>
          <w:szCs w:val="18"/>
          <w:shd w:val="clear" w:color="auto" w:fill="FFFFFF"/>
        </w:rPr>
        <w:t xml:space="preserve"> </w:t>
      </w:r>
      <w:r w:rsidRPr="00684C90" w:rsidR="009B1884">
        <w:rPr>
          <w:rFonts w:ascii="Arial" w:hAnsi="Arial" w:cs="Arial"/>
          <w:sz w:val="18"/>
          <w:szCs w:val="18"/>
          <w:shd w:val="clear" w:color="auto" w:fill="FFFFFF"/>
        </w:rPr>
        <w:t>a subsidiary</w:t>
      </w:r>
      <w:r w:rsidRPr="00684C90" w:rsidR="00CB4725">
        <w:rPr>
          <w:rFonts w:ascii="Arial" w:hAnsi="Arial" w:cs="Arial"/>
          <w:sz w:val="18"/>
          <w:szCs w:val="18"/>
          <w:shd w:val="clear" w:color="auto" w:fill="FFFFFF"/>
        </w:rPr>
        <w:t>,</w:t>
      </w:r>
      <w:r w:rsidRPr="00684C90" w:rsidR="009B1884">
        <w:rPr>
          <w:rFonts w:ascii="Arial" w:hAnsi="Arial" w:cs="Arial"/>
          <w:sz w:val="18"/>
          <w:szCs w:val="18"/>
          <w:shd w:val="clear" w:color="auto" w:fill="FFFFFF"/>
        </w:rPr>
        <w:t xml:space="preserve"> </w:t>
      </w:r>
      <w:r w:rsidRPr="00684C90">
        <w:rPr>
          <w:rFonts w:ascii="Arial" w:hAnsi="Arial" w:cs="Arial"/>
          <w:sz w:val="18"/>
          <w:szCs w:val="18"/>
          <w:shd w:val="clear" w:color="auto" w:fill="FFFFFF"/>
        </w:rPr>
        <w:t>was established in Cambodia to invest in electric power business. BGPCAM has registered share capital of US Dollar 1,000</w:t>
      </w:r>
      <w:r w:rsidRPr="00684C90" w:rsidR="009B1884">
        <w:rPr>
          <w:rFonts w:ascii="Arial" w:hAnsi="Arial" w:cs="Arial"/>
          <w:sz w:val="18"/>
          <w:szCs w:val="18"/>
          <w:shd w:val="clear" w:color="auto" w:fill="FFFFFF"/>
        </w:rPr>
        <w:t>. T</w:t>
      </w:r>
      <w:r w:rsidRPr="00684C90">
        <w:rPr>
          <w:rFonts w:ascii="Arial" w:hAnsi="Arial" w:cs="Arial"/>
          <w:sz w:val="18"/>
          <w:szCs w:val="18"/>
          <w:shd w:val="clear" w:color="auto" w:fill="FFFFFF"/>
        </w:rPr>
        <w:t>he Company owns 100</w:t>
      </w:r>
      <w:r w:rsidRPr="00684C90" w:rsidR="0077239A">
        <w:rPr>
          <w:rFonts w:ascii="Arial" w:hAnsi="Arial" w:cs="Arial"/>
          <w:sz w:val="18"/>
          <w:szCs w:val="18"/>
          <w:shd w:val="clear" w:color="auto" w:fill="FFFFFF"/>
        </w:rPr>
        <w:t>% interest in BGPCAM</w:t>
      </w:r>
      <w:r w:rsidRPr="00684C90" w:rsidR="006E766C">
        <w:rPr>
          <w:rFonts w:ascii="Arial" w:hAnsi="Arial" w:cs="Arial"/>
          <w:sz w:val="18"/>
          <w:szCs w:val="18"/>
          <w:shd w:val="clear" w:color="auto" w:fill="FFFFFF"/>
        </w:rPr>
        <w:t>. A</w:t>
      </w:r>
      <w:r w:rsidRPr="00684C90" w:rsidR="00673498">
        <w:rPr>
          <w:rFonts w:ascii="Arial" w:eastAsia="Cordia New" w:hAnsi="Arial" w:cs="Arial"/>
          <w:sz w:val="18"/>
          <w:szCs w:val="18"/>
          <w:lang w:val="en-US"/>
        </w:rPr>
        <w:t>s of</w:t>
      </w:r>
      <w:r w:rsidRPr="00684C90" w:rsidR="006E766C">
        <w:rPr>
          <w:rFonts w:ascii="Arial" w:eastAsia="Cordia New" w:hAnsi="Arial" w:cs="Arial"/>
          <w:sz w:val="18"/>
          <w:szCs w:val="18"/>
          <w:lang w:val="en-US"/>
        </w:rPr>
        <w:t xml:space="preserve"> </w:t>
      </w:r>
      <w:r w:rsidRPr="00684C90" w:rsidR="00941106">
        <w:rPr>
          <w:rFonts w:ascii="Arial" w:eastAsia="Cordia New" w:hAnsi="Arial" w:cs="Arial"/>
          <w:sz w:val="18"/>
          <w:szCs w:val="18"/>
          <w:lang w:val="en-US"/>
        </w:rPr>
        <w:t>30 September</w:t>
      </w:r>
      <w:r w:rsidRPr="00684C90" w:rsidR="006E766C">
        <w:rPr>
          <w:rFonts w:ascii="Arial" w:eastAsia="Cordia New" w:hAnsi="Arial" w:cs="Arial"/>
          <w:sz w:val="18"/>
          <w:szCs w:val="18"/>
          <w:lang w:val="en-US"/>
        </w:rPr>
        <w:t xml:space="preserve"> 2018, the Company has not </w:t>
      </w:r>
      <w:r w:rsidR="00C36BD2">
        <w:rPr>
          <w:rFonts w:ascii="Arial" w:eastAsia="Cordia New" w:hAnsi="Arial" w:cs="Arial"/>
          <w:sz w:val="18"/>
          <w:szCs w:val="18"/>
          <w:lang w:val="en-US"/>
        </w:rPr>
        <w:t xml:space="preserve">yet </w:t>
      </w:r>
      <w:r w:rsidRPr="00684C90" w:rsidR="006E766C">
        <w:rPr>
          <w:rFonts w:ascii="Arial" w:eastAsia="Cordia New" w:hAnsi="Arial" w:cs="Arial"/>
          <w:sz w:val="18"/>
          <w:szCs w:val="18"/>
          <w:lang w:val="en-US"/>
        </w:rPr>
        <w:t xml:space="preserve">paid for </w:t>
      </w:r>
      <w:r w:rsidR="00C36BD2">
        <w:rPr>
          <w:rFonts w:ascii="Arial" w:eastAsia="Cordia New" w:hAnsi="Arial" w:cs="Arial"/>
          <w:sz w:val="18"/>
          <w:szCs w:val="18"/>
          <w:lang w:val="en-US"/>
        </w:rPr>
        <w:t>the investment</w:t>
      </w:r>
      <w:r w:rsidRPr="00684C90" w:rsidR="006E766C">
        <w:rPr>
          <w:rFonts w:ascii="Arial" w:eastAsia="Cordia New" w:hAnsi="Arial" w:cs="Arial"/>
          <w:sz w:val="18"/>
          <w:szCs w:val="18"/>
          <w:lang w:val="en-US"/>
        </w:rPr>
        <w:t>.</w:t>
      </w:r>
    </w:p>
    <w:p w:rsidR="00794C07"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p>
    <w:p w:rsidR="00794C07"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684C90">
        <w:rPr>
          <w:rFonts w:ascii="Arial" w:hAnsi="Arial" w:cs="Arial"/>
          <w:b/>
          <w:bCs/>
          <w:sz w:val="18"/>
          <w:szCs w:val="18"/>
          <w:shd w:val="clear" w:color="auto" w:fill="FFFFFF"/>
        </w:rPr>
        <w:t xml:space="preserve">Amata B.Grimm Power (Rayong) 3 Limited (“ABPR3”) </w:t>
      </w:r>
    </w:p>
    <w:p w:rsidR="00794C07" w:rsidRPr="00684C90" w:rsidP="00684C90">
      <w:pPr>
        <w:ind w:left="540"/>
        <w:jc w:val="both"/>
        <w:rPr>
          <w:rFonts w:ascii="Arial" w:hAnsi="Arial" w:cs="Arial"/>
          <w:sz w:val="18"/>
          <w:szCs w:val="18"/>
        </w:rPr>
      </w:pPr>
    </w:p>
    <w:p w:rsidR="00794C07"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684C90">
        <w:rPr>
          <w:rFonts w:ascii="Arial" w:hAnsi="Arial" w:cs="Arial"/>
          <w:sz w:val="18"/>
          <w:szCs w:val="18"/>
          <w:shd w:val="clear" w:color="auto" w:fill="FFFFFF"/>
        </w:rPr>
        <w:t>On 30 April 2018, ABPR3 called for additional paid-up share capital. The Company paid for additional investment to maintain the same proportion of holdings, totalling Baht 136.17 million.</w:t>
      </w:r>
    </w:p>
    <w:p w:rsidR="00794C07"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p w:rsidR="00794C07"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684C90">
        <w:rPr>
          <w:rFonts w:ascii="Arial" w:hAnsi="Arial" w:cs="Arial"/>
          <w:b/>
          <w:bCs/>
          <w:sz w:val="18"/>
          <w:szCs w:val="18"/>
          <w:shd w:val="clear" w:color="auto" w:fill="FFFFFF"/>
        </w:rPr>
        <w:t xml:space="preserve">Amata B.Grimm Power (Rayong) 4 Limited (“ABPR4”) </w:t>
      </w:r>
    </w:p>
    <w:p w:rsidR="00794C07" w:rsidRPr="00684C90" w:rsidP="00684C90">
      <w:pPr>
        <w:ind w:left="540"/>
        <w:jc w:val="both"/>
        <w:rPr>
          <w:rFonts w:ascii="Arial" w:hAnsi="Arial" w:cs="Arial"/>
          <w:sz w:val="18"/>
          <w:szCs w:val="18"/>
        </w:rPr>
      </w:pPr>
    </w:p>
    <w:p w:rsidR="00794C07"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684C90">
        <w:rPr>
          <w:rFonts w:ascii="Arial" w:hAnsi="Arial" w:cs="Arial"/>
          <w:sz w:val="18"/>
          <w:szCs w:val="18"/>
          <w:shd w:val="clear" w:color="auto" w:fill="FFFFFF"/>
        </w:rPr>
        <w:t>On 30 April 2018, ABPR4 called for additional paid-up share capital. The Company paid for additional investment to maintain the same proportion of holdings, totalling Baht 138.07 million.</w:t>
      </w:r>
    </w:p>
    <w:p w:rsidR="00794C07"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p w:rsidR="00173082"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684C90">
        <w:rPr>
          <w:rFonts w:ascii="Arial" w:hAnsi="Arial" w:cs="Arial"/>
          <w:b/>
          <w:bCs/>
          <w:sz w:val="18"/>
          <w:szCs w:val="18"/>
          <w:shd w:val="clear" w:color="auto" w:fill="FFFFFF"/>
        </w:rPr>
        <w:t xml:space="preserve">Amata B.Grimm Power (Rayong) 5 Limited (“ABPR5”) </w:t>
      </w:r>
    </w:p>
    <w:p w:rsidR="00173082" w:rsidRPr="00684C90" w:rsidP="00684C90">
      <w:pPr>
        <w:ind w:left="540"/>
        <w:jc w:val="both"/>
        <w:rPr>
          <w:rFonts w:ascii="Arial" w:hAnsi="Arial" w:cs="Arial"/>
          <w:sz w:val="18"/>
          <w:szCs w:val="18"/>
        </w:rPr>
      </w:pPr>
    </w:p>
    <w:p w:rsidR="00173082" w:rsidRPr="00684C90" w:rsidP="00684C90">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684C90" w:rsidR="008E6B5D">
        <w:rPr>
          <w:rFonts w:ascii="Arial" w:hAnsi="Arial" w:cs="Arial"/>
          <w:sz w:val="18"/>
          <w:szCs w:val="18"/>
          <w:shd w:val="clear" w:color="auto" w:fill="FFFFFF"/>
        </w:rPr>
        <w:t xml:space="preserve">On 28 February </w:t>
      </w:r>
      <w:r w:rsidRPr="00684C90">
        <w:rPr>
          <w:rFonts w:ascii="Arial" w:hAnsi="Arial" w:cs="Arial"/>
          <w:sz w:val="18"/>
          <w:szCs w:val="18"/>
          <w:shd w:val="clear" w:color="auto" w:fill="FFFFFF"/>
        </w:rPr>
        <w:t>2018</w:t>
      </w:r>
      <w:r w:rsidRPr="00684C90" w:rsidR="001E5985">
        <w:rPr>
          <w:rFonts w:ascii="Arial" w:hAnsi="Arial" w:cs="Arial"/>
          <w:sz w:val="18"/>
          <w:szCs w:val="18"/>
          <w:shd w:val="clear" w:color="auto" w:fill="FFFFFF"/>
        </w:rPr>
        <w:t xml:space="preserve"> and 2 July 2018</w:t>
      </w:r>
      <w:r w:rsidRPr="00684C90">
        <w:rPr>
          <w:rFonts w:ascii="Arial" w:hAnsi="Arial" w:cs="Arial"/>
          <w:sz w:val="18"/>
          <w:szCs w:val="18"/>
          <w:shd w:val="clear" w:color="auto" w:fill="FFFFFF"/>
        </w:rPr>
        <w:t>, ABPR5 called for additional paid-up share capital</w:t>
      </w:r>
      <w:r w:rsidRPr="00684C90" w:rsidR="009B1884">
        <w:rPr>
          <w:rFonts w:ascii="Arial" w:hAnsi="Arial" w:cs="Arial"/>
          <w:sz w:val="18"/>
          <w:szCs w:val="18"/>
          <w:shd w:val="clear" w:color="auto" w:fill="FFFFFF"/>
        </w:rPr>
        <w:t>. The</w:t>
      </w:r>
      <w:r w:rsidRPr="00684C90">
        <w:rPr>
          <w:rFonts w:ascii="Arial" w:hAnsi="Arial" w:cs="Arial"/>
          <w:sz w:val="18"/>
          <w:szCs w:val="18"/>
          <w:shd w:val="clear" w:color="auto" w:fill="FFFFFF"/>
        </w:rPr>
        <w:t xml:space="preserve"> Company paid for additional investment to maintain the same </w:t>
      </w:r>
      <w:r w:rsidRPr="00684C90" w:rsidR="002B388E">
        <w:rPr>
          <w:rFonts w:ascii="Arial" w:hAnsi="Arial" w:cs="Arial"/>
          <w:sz w:val="18"/>
          <w:szCs w:val="18"/>
          <w:shd w:val="clear" w:color="auto" w:fill="FFFFFF"/>
        </w:rPr>
        <w:t>proportion of holdings</w:t>
      </w:r>
      <w:r w:rsidRPr="00684C90" w:rsidR="001E5985">
        <w:rPr>
          <w:rFonts w:ascii="Arial" w:hAnsi="Arial" w:cs="Arial"/>
          <w:sz w:val="18"/>
          <w:szCs w:val="18"/>
          <w:shd w:val="clear" w:color="auto" w:fill="FFFFFF"/>
        </w:rPr>
        <w:t>, totalling Baht 308.95</w:t>
      </w:r>
      <w:r w:rsidRPr="00684C90">
        <w:rPr>
          <w:rFonts w:ascii="Arial" w:hAnsi="Arial" w:cs="Arial"/>
          <w:sz w:val="18"/>
          <w:szCs w:val="18"/>
          <w:shd w:val="clear" w:color="auto" w:fill="FFFFFF"/>
        </w:rPr>
        <w:t xml:space="preserve"> million.</w:t>
      </w:r>
    </w:p>
    <w:p w:rsidR="001A0A4E" w:rsidRPr="00684C90" w:rsidP="00684C90">
      <w:pPr>
        <w:ind w:left="540"/>
        <w:jc w:val="both"/>
        <w:rPr>
          <w:rFonts w:ascii="Arial" w:hAnsi="Arial" w:cs="Arial"/>
          <w:sz w:val="18"/>
          <w:szCs w:val="18"/>
        </w:rPr>
      </w:pPr>
    </w:p>
    <w:p w:rsidR="0054338C" w:rsidRPr="00684C90" w:rsidP="00684C90">
      <w:pPr>
        <w:ind w:left="540"/>
        <w:jc w:val="both"/>
        <w:rPr>
          <w:rFonts w:ascii="Arial" w:hAnsi="Arial" w:cs="Arial"/>
          <w:sz w:val="18"/>
          <w:szCs w:val="18"/>
        </w:rPr>
      </w:pPr>
      <w:r w:rsidRPr="00684C90">
        <w:rPr>
          <w:rFonts w:ascii="Arial" w:hAnsi="Arial" w:cs="Arial"/>
          <w:sz w:val="18"/>
          <w:szCs w:val="18"/>
        </w:rPr>
        <w:br w:type="page"/>
      </w:r>
    </w:p>
    <w:p w:rsidR="003971E6" w:rsidP="005B3E82">
      <w:pPr>
        <w:ind w:left="540"/>
        <w:rPr>
          <w:rFonts w:ascii="Arial" w:hAnsi="Arial" w:cs="Arial"/>
          <w:sz w:val="18"/>
          <w:szCs w:val="18"/>
        </w:rPr>
      </w:pPr>
    </w:p>
    <w:p w:rsidR="0054338C" w:rsidRPr="005F5D39" w:rsidP="0054338C">
      <w:pPr>
        <w:tabs>
          <w:tab w:val="left" w:pos="540"/>
        </w:tabs>
        <w:rPr>
          <w:rFonts w:ascii="Arial" w:hAnsi="Arial" w:cs="Arial"/>
          <w:sz w:val="18"/>
          <w:szCs w:val="18"/>
        </w:rPr>
      </w:pPr>
      <w:r w:rsidRPr="005F5D39">
        <w:rPr>
          <w:rFonts w:ascii="Arial" w:hAnsi="Arial" w:cs="Arial"/>
          <w:b/>
          <w:bCs/>
          <w:caps/>
          <w:sz w:val="18"/>
          <w:szCs w:val="18"/>
        </w:rPr>
        <w:t xml:space="preserve">6 </w:t>
        <w:tab/>
      </w:r>
      <w:r w:rsidRPr="005F5D39">
        <w:rPr>
          <w:rFonts w:ascii="Arial" w:hAnsi="Arial" w:cs="Arial"/>
          <w:b/>
          <w:bCs/>
          <w:sz w:val="18"/>
          <w:szCs w:val="18"/>
        </w:rPr>
        <w:t xml:space="preserve">Investments in subsidiaries </w:t>
      </w:r>
      <w:r w:rsidRPr="005F5D39">
        <w:rPr>
          <w:rFonts w:ascii="Arial" w:hAnsi="Arial" w:cs="Arial"/>
          <w:sz w:val="18"/>
          <w:szCs w:val="18"/>
        </w:rPr>
        <w:t>(Cont’d)</w:t>
      </w:r>
    </w:p>
    <w:p w:rsidR="0054338C" w:rsidP="005B3E82">
      <w:pPr>
        <w:ind w:left="540"/>
        <w:rPr>
          <w:rFonts w:ascii="Arial" w:hAnsi="Arial" w:cs="Arial"/>
          <w:sz w:val="18"/>
          <w:szCs w:val="18"/>
        </w:rPr>
      </w:pPr>
    </w:p>
    <w:p w:rsidR="003971E6" w:rsidP="005B3E82">
      <w:pPr>
        <w:ind w:left="540"/>
        <w:rPr>
          <w:rFonts w:ascii="Arial" w:hAnsi="Arial" w:cs="Arial"/>
          <w:sz w:val="18"/>
          <w:szCs w:val="18"/>
        </w:rPr>
      </w:pPr>
    </w:p>
    <w:p w:rsidR="0054338C" w:rsidRPr="005F5D39" w:rsidP="0054338C">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00D0048D">
        <w:rPr>
          <w:rFonts w:ascii="Arial" w:hAnsi="Arial" w:cs="Arial"/>
          <w:spacing w:val="-4"/>
          <w:sz w:val="18"/>
          <w:szCs w:val="18"/>
          <w:shd w:val="clear" w:color="auto" w:fill="FFFFFF"/>
        </w:rPr>
        <w:t>The significant movements of investments in subsidiaries are as follows</w:t>
      </w:r>
      <w:r w:rsidR="00CF4888">
        <w:rPr>
          <w:rFonts w:ascii="Arial" w:hAnsi="Arial" w:cs="Arial"/>
          <w:spacing w:val="-4"/>
          <w:sz w:val="18"/>
          <w:szCs w:val="18"/>
          <w:shd w:val="clear" w:color="auto" w:fill="FFFFFF"/>
        </w:rPr>
        <w:t>:</w:t>
      </w:r>
      <w:r>
        <w:rPr>
          <w:rFonts w:ascii="Arial" w:hAnsi="Arial" w:cs="Arial"/>
          <w:sz w:val="18"/>
          <w:szCs w:val="18"/>
          <w:shd w:val="clear" w:color="auto" w:fill="FFFFFF"/>
        </w:rPr>
        <w:t xml:space="preserve"> (Cont’d)</w:t>
      </w:r>
    </w:p>
    <w:p w:rsidR="0054338C" w:rsidRPr="005F5D39" w:rsidP="005B3E82">
      <w:pPr>
        <w:ind w:left="540"/>
        <w:rPr>
          <w:rFonts w:ascii="Arial" w:hAnsi="Arial" w:cs="Arial"/>
          <w:sz w:val="18"/>
          <w:szCs w:val="18"/>
        </w:rPr>
      </w:pPr>
    </w:p>
    <w:p w:rsidR="00495DBB" w:rsidRPr="005F5D39" w:rsidP="00051328">
      <w:pPr>
        <w:ind w:left="540"/>
        <w:rPr>
          <w:rFonts w:ascii="Arial" w:hAnsi="Arial" w:cs="Arial"/>
          <w:b/>
          <w:bCs/>
          <w:sz w:val="18"/>
          <w:szCs w:val="18"/>
        </w:rPr>
      </w:pPr>
      <w:r w:rsidRPr="005F5D39">
        <w:rPr>
          <w:rFonts w:ascii="Arial" w:hAnsi="Arial" w:cs="Arial"/>
          <w:b/>
          <w:bCs/>
          <w:sz w:val="18"/>
          <w:szCs w:val="18"/>
        </w:rPr>
        <w:t>Increase</w:t>
      </w:r>
      <w:r w:rsidRPr="005F5D39" w:rsidR="00051328">
        <w:rPr>
          <w:rFonts w:ascii="Arial" w:hAnsi="Arial" w:cs="Arial"/>
          <w:b/>
          <w:bCs/>
          <w:sz w:val="18"/>
          <w:szCs w:val="18"/>
        </w:rPr>
        <w:t xml:space="preserve"> of</w:t>
      </w:r>
      <w:r w:rsidRPr="005F5D39">
        <w:rPr>
          <w:rFonts w:ascii="Arial" w:hAnsi="Arial" w:cs="Arial"/>
          <w:b/>
          <w:bCs/>
          <w:sz w:val="18"/>
          <w:szCs w:val="18"/>
        </w:rPr>
        <w:t xml:space="preserve"> ownership </w:t>
      </w:r>
      <w:r w:rsidRPr="005F5D39" w:rsidR="00051328">
        <w:rPr>
          <w:rFonts w:ascii="Arial" w:hAnsi="Arial" w:cs="Arial"/>
          <w:b/>
          <w:bCs/>
          <w:sz w:val="18"/>
          <w:szCs w:val="18"/>
        </w:rPr>
        <w:t>interest</w:t>
      </w:r>
      <w:r w:rsidRPr="005F5D39" w:rsidR="00FF10FE">
        <w:rPr>
          <w:rFonts w:ascii="Arial" w:hAnsi="Arial" w:cs="Arial"/>
          <w:b/>
          <w:bCs/>
          <w:sz w:val="18"/>
          <w:szCs w:val="18"/>
        </w:rPr>
        <w:t>s</w:t>
      </w:r>
      <w:r w:rsidRPr="005F5D39" w:rsidR="00051328">
        <w:rPr>
          <w:rFonts w:ascii="Arial" w:hAnsi="Arial" w:cs="Arial"/>
          <w:b/>
          <w:bCs/>
          <w:sz w:val="18"/>
          <w:szCs w:val="18"/>
        </w:rPr>
        <w:t xml:space="preserve"> in 7 subsidiaries</w:t>
      </w:r>
    </w:p>
    <w:p w:rsidR="00051328" w:rsidRPr="005F5D39" w:rsidP="00051328">
      <w:pPr>
        <w:ind w:left="540"/>
        <w:rPr>
          <w:rFonts w:ascii="Arial" w:hAnsi="Arial" w:cs="Arial"/>
          <w:b/>
          <w:bCs/>
          <w:sz w:val="18"/>
          <w:szCs w:val="18"/>
        </w:rPr>
      </w:pPr>
    </w:p>
    <w:p w:rsidR="00B972FE" w:rsidRPr="005F5D39" w:rsidP="00B972FE">
      <w:pPr>
        <w:ind w:left="540"/>
        <w:rPr>
          <w:rFonts w:ascii="Arial" w:hAnsi="Arial" w:cs="Arial"/>
          <w:sz w:val="18"/>
          <w:szCs w:val="18"/>
        </w:rPr>
      </w:pPr>
      <w:r w:rsidRPr="005F5D39">
        <w:rPr>
          <w:rFonts w:ascii="Arial" w:hAnsi="Arial" w:cs="Arial"/>
          <w:sz w:val="18"/>
          <w:szCs w:val="18"/>
        </w:rPr>
        <w:t>7 subsidiaries are:</w:t>
      </w:r>
    </w:p>
    <w:p w:rsidR="00051328" w:rsidRPr="005F5D39" w:rsidP="005B3E82">
      <w:pPr>
        <w:ind w:left="540"/>
        <w:rPr>
          <w:rFonts w:ascii="Arial" w:hAnsi="Arial" w:cs="Arial"/>
          <w:sz w:val="18"/>
          <w:szCs w:val="18"/>
        </w:rPr>
      </w:pPr>
      <w:r w:rsidRPr="005F5D39" w:rsidR="00495DBB">
        <w:rPr>
          <w:rFonts w:ascii="Arial" w:hAnsi="Arial" w:cs="Arial"/>
          <w:sz w:val="18"/>
          <w:szCs w:val="18"/>
        </w:rPr>
        <w:t xml:space="preserve">- </w:t>
      </w:r>
      <w:r w:rsidRPr="005F5D39">
        <w:rPr>
          <w:rFonts w:ascii="Arial" w:hAnsi="Arial" w:cs="Arial"/>
          <w:sz w:val="18"/>
          <w:szCs w:val="18"/>
        </w:rPr>
        <w:t>B.Grimm Solar Power (Bamnet Narong) Limited</w:t>
      </w:r>
    </w:p>
    <w:p w:rsidR="00051328" w:rsidRPr="005F5D39" w:rsidP="00051328">
      <w:pPr>
        <w:ind w:left="540"/>
        <w:rPr>
          <w:rFonts w:ascii="Arial" w:hAnsi="Arial" w:cs="Arial"/>
          <w:sz w:val="18"/>
          <w:szCs w:val="18"/>
        </w:rPr>
      </w:pPr>
      <w:r w:rsidRPr="005F5D39" w:rsidR="00495DBB">
        <w:rPr>
          <w:rFonts w:ascii="Arial" w:hAnsi="Arial" w:cs="Arial"/>
          <w:sz w:val="18"/>
          <w:szCs w:val="18"/>
        </w:rPr>
        <w:t xml:space="preserve">- </w:t>
      </w:r>
      <w:r w:rsidRPr="005F5D39">
        <w:rPr>
          <w:rFonts w:ascii="Arial" w:hAnsi="Arial" w:cs="Arial"/>
          <w:sz w:val="18"/>
          <w:szCs w:val="18"/>
        </w:rPr>
        <w:t>B.Grimm Solar Power (Cha</w:t>
      </w:r>
      <w:r w:rsidRPr="005F5D39">
        <w:rPr>
          <w:rFonts w:ascii="Arial" w:hAnsi="Arial" w:cs="Arial"/>
          <w:sz w:val="18"/>
          <w:szCs w:val="18"/>
          <w:cs/>
        </w:rPr>
        <w:t xml:space="preserve"> </w:t>
      </w:r>
      <w:r w:rsidRPr="005F5D39">
        <w:rPr>
          <w:rFonts w:ascii="Arial" w:hAnsi="Arial" w:cs="Arial"/>
          <w:sz w:val="18"/>
          <w:szCs w:val="18"/>
        </w:rPr>
        <w:t>Am) Limited</w:t>
      </w:r>
    </w:p>
    <w:p w:rsidR="00051328" w:rsidRPr="005F5D39" w:rsidP="005B3E82">
      <w:pPr>
        <w:ind w:left="540"/>
        <w:rPr>
          <w:rFonts w:ascii="Arial" w:hAnsi="Arial" w:cs="Arial"/>
          <w:sz w:val="18"/>
          <w:szCs w:val="18"/>
        </w:rPr>
      </w:pPr>
      <w:r w:rsidRPr="005F5D39" w:rsidR="00495DBB">
        <w:rPr>
          <w:rFonts w:ascii="Arial" w:hAnsi="Arial" w:cs="Arial"/>
          <w:sz w:val="18"/>
          <w:szCs w:val="18"/>
        </w:rPr>
        <w:t xml:space="preserve">- </w:t>
      </w:r>
      <w:r w:rsidRPr="005F5D39">
        <w:rPr>
          <w:rFonts w:ascii="Arial" w:hAnsi="Arial" w:cs="Arial"/>
          <w:sz w:val="18"/>
          <w:szCs w:val="18"/>
        </w:rPr>
        <w:t>B.Grimm Solar Power (Chai Badan) Limited</w:t>
      </w:r>
    </w:p>
    <w:p w:rsidR="00051328" w:rsidRPr="005F5D39" w:rsidP="005B3E82">
      <w:pPr>
        <w:ind w:left="540"/>
        <w:rPr>
          <w:rFonts w:ascii="Arial" w:hAnsi="Arial" w:cs="Arial"/>
          <w:sz w:val="18"/>
          <w:szCs w:val="18"/>
        </w:rPr>
      </w:pPr>
      <w:r w:rsidRPr="005F5D39" w:rsidR="00495DBB">
        <w:rPr>
          <w:rFonts w:ascii="Arial" w:hAnsi="Arial" w:cs="Arial"/>
          <w:sz w:val="18"/>
          <w:szCs w:val="18"/>
        </w:rPr>
        <w:t xml:space="preserve">- </w:t>
      </w:r>
      <w:r w:rsidRPr="005F5D39">
        <w:rPr>
          <w:rFonts w:ascii="Arial" w:hAnsi="Arial" w:cs="Arial"/>
          <w:sz w:val="18"/>
          <w:szCs w:val="18"/>
        </w:rPr>
        <w:t>B.Grimm Solar Power (Chon Daen) Limited</w:t>
      </w:r>
    </w:p>
    <w:p w:rsidR="00051328" w:rsidRPr="005F5D39" w:rsidP="005B3E82">
      <w:pPr>
        <w:ind w:left="540"/>
        <w:rPr>
          <w:rFonts w:ascii="Arial" w:hAnsi="Arial" w:cs="Arial"/>
          <w:sz w:val="18"/>
          <w:szCs w:val="18"/>
        </w:rPr>
      </w:pPr>
      <w:r w:rsidRPr="005F5D39" w:rsidR="00495DBB">
        <w:rPr>
          <w:rFonts w:ascii="Arial" w:hAnsi="Arial" w:cs="Arial"/>
          <w:sz w:val="18"/>
          <w:szCs w:val="18"/>
        </w:rPr>
        <w:t xml:space="preserve">- </w:t>
      </w:r>
      <w:r w:rsidRPr="005F5D39">
        <w:rPr>
          <w:rFonts w:ascii="Arial" w:hAnsi="Arial" w:cs="Arial"/>
          <w:sz w:val="18"/>
          <w:szCs w:val="18"/>
        </w:rPr>
        <w:t>B.Grimm Solar Power (Si Boon Rueang) Limited</w:t>
      </w:r>
    </w:p>
    <w:p w:rsidR="00051328" w:rsidRPr="005F5D39" w:rsidP="00051328">
      <w:pPr>
        <w:ind w:firstLine="540"/>
        <w:rPr>
          <w:rFonts w:ascii="Arial" w:hAnsi="Arial" w:cs="Arial"/>
          <w:sz w:val="18"/>
          <w:szCs w:val="18"/>
        </w:rPr>
      </w:pPr>
      <w:r w:rsidRPr="005F5D39" w:rsidR="00495DBB">
        <w:rPr>
          <w:rFonts w:ascii="Arial" w:hAnsi="Arial" w:cs="Arial"/>
          <w:sz w:val="18"/>
          <w:szCs w:val="18"/>
        </w:rPr>
        <w:t xml:space="preserve">- </w:t>
      </w:r>
      <w:r w:rsidR="00D4021C">
        <w:rPr>
          <w:rFonts w:ascii="Arial" w:hAnsi="Arial" w:cs="Arial"/>
          <w:sz w:val="18"/>
          <w:szCs w:val="18"/>
        </w:rPr>
        <w:t xml:space="preserve">B.Grimm Solar Power </w:t>
      </w:r>
      <w:r w:rsidRPr="005F5D39">
        <w:rPr>
          <w:rFonts w:ascii="Arial" w:hAnsi="Arial" w:cs="Arial"/>
          <w:sz w:val="18"/>
          <w:szCs w:val="18"/>
        </w:rPr>
        <w:t>(Wanon Niwat) Limited</w:t>
      </w:r>
    </w:p>
    <w:p w:rsidR="00051328" w:rsidRPr="005F5D39" w:rsidP="00051328">
      <w:pPr>
        <w:ind w:left="540"/>
        <w:rPr>
          <w:rFonts w:ascii="Arial" w:hAnsi="Arial" w:cs="Arial"/>
          <w:sz w:val="18"/>
          <w:szCs w:val="18"/>
        </w:rPr>
      </w:pPr>
      <w:r w:rsidRPr="005F5D39" w:rsidR="00495DBB">
        <w:rPr>
          <w:rFonts w:ascii="Arial" w:hAnsi="Arial" w:cs="Arial"/>
          <w:sz w:val="18"/>
          <w:szCs w:val="18"/>
        </w:rPr>
        <w:t xml:space="preserve">- </w:t>
      </w:r>
      <w:r w:rsidR="00D4021C">
        <w:rPr>
          <w:rFonts w:ascii="Arial" w:hAnsi="Arial" w:cs="Arial"/>
          <w:sz w:val="18"/>
          <w:szCs w:val="18"/>
        </w:rPr>
        <w:t xml:space="preserve">B.Grimm Solar Power </w:t>
      </w:r>
      <w:r w:rsidRPr="005F5D39">
        <w:rPr>
          <w:rFonts w:ascii="Arial" w:hAnsi="Arial" w:cs="Arial"/>
          <w:sz w:val="18"/>
          <w:szCs w:val="18"/>
        </w:rPr>
        <w:t>(Yang Talat) Limited</w:t>
      </w:r>
    </w:p>
    <w:p w:rsidR="00051328" w:rsidRPr="005F5D39" w:rsidP="00051328">
      <w:pPr>
        <w:ind w:left="540"/>
        <w:rPr>
          <w:rFonts w:ascii="Arial" w:hAnsi="Arial" w:cs="Arial"/>
          <w:sz w:val="18"/>
          <w:szCs w:val="18"/>
        </w:rPr>
      </w:pPr>
    </w:p>
    <w:p w:rsidR="00051328" w:rsidRPr="00095A29" w:rsidP="00301607">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18"/>
          <w:szCs w:val="18"/>
          <w:lang w:val="en-US"/>
        </w:rPr>
      </w:pPr>
      <w:r w:rsidRPr="005F5D39">
        <w:rPr>
          <w:rFonts w:ascii="Arial" w:hAnsi="Arial" w:cs="Arial"/>
          <w:sz w:val="18"/>
          <w:szCs w:val="18"/>
        </w:rPr>
        <w:tab/>
      </w:r>
      <w:r w:rsidRPr="00095A29">
        <w:rPr>
          <w:rFonts w:ascii="Arial" w:hAnsi="Arial" w:cs="Arial"/>
          <w:sz w:val="18"/>
          <w:szCs w:val="18"/>
          <w:shd w:val="clear" w:color="auto" w:fill="FFFFFF"/>
        </w:rPr>
        <w:t>On 29 June 2018, B.Grimm Solar Power 1 Limited (“BGSP1”), a</w:t>
      </w:r>
      <w:r w:rsidRPr="00095A29" w:rsidR="00495DBB">
        <w:rPr>
          <w:rFonts w:ascii="Arial" w:hAnsi="Arial" w:cs="Arial"/>
          <w:sz w:val="18"/>
          <w:szCs w:val="18"/>
          <w:shd w:val="clear" w:color="auto" w:fill="FFFFFF"/>
        </w:rPr>
        <w:t xml:space="preserve"> direct</w:t>
      </w:r>
      <w:r w:rsidRPr="00095A29" w:rsidR="00A118F4">
        <w:rPr>
          <w:rFonts w:ascii="Arial" w:hAnsi="Arial" w:cs="Arial"/>
          <w:sz w:val="18"/>
          <w:szCs w:val="18"/>
          <w:shd w:val="clear" w:color="auto" w:fill="FFFFFF"/>
        </w:rPr>
        <w:t xml:space="preserve"> subsidiary </w:t>
      </w:r>
      <w:r w:rsidRPr="00095A29" w:rsidR="00FF10FE">
        <w:rPr>
          <w:rFonts w:ascii="Arial" w:hAnsi="Arial" w:cs="Arial"/>
          <w:sz w:val="18"/>
          <w:szCs w:val="18"/>
          <w:shd w:val="clear" w:color="auto" w:fill="FFFFFF"/>
        </w:rPr>
        <w:t>who holds 51% interests in the above</w:t>
      </w:r>
      <w:r w:rsidRPr="00095A29" w:rsidR="0011509D">
        <w:rPr>
          <w:rFonts w:ascii="Arial" w:hAnsi="Arial" w:cs="Arial"/>
          <w:sz w:val="18"/>
          <w:szCs w:val="18"/>
          <w:shd w:val="clear" w:color="auto" w:fill="FFFFFF"/>
        </w:rPr>
        <w:t>-</w:t>
      </w:r>
      <w:r w:rsidRPr="00095A29" w:rsidR="00FF10FE">
        <w:rPr>
          <w:rFonts w:ascii="Arial" w:hAnsi="Arial" w:cs="Arial"/>
          <w:sz w:val="18"/>
          <w:szCs w:val="18"/>
          <w:shd w:val="clear" w:color="auto" w:fill="FFFFFF"/>
        </w:rPr>
        <w:t xml:space="preserve">mentioned subsidiaries, acquired the other </w:t>
      </w:r>
      <w:r w:rsidRPr="00095A29" w:rsidR="00495DBB">
        <w:rPr>
          <w:rFonts w:ascii="Arial" w:hAnsi="Arial" w:cs="Arial"/>
          <w:sz w:val="18"/>
          <w:szCs w:val="18"/>
          <w:shd w:val="clear" w:color="auto" w:fill="FFFFFF"/>
        </w:rPr>
        <w:t>4</w:t>
      </w:r>
      <w:r w:rsidRPr="00095A29" w:rsidR="00232F6B">
        <w:rPr>
          <w:rFonts w:ascii="Arial" w:hAnsi="Arial" w:cs="Arial"/>
          <w:sz w:val="18"/>
          <w:szCs w:val="18"/>
          <w:shd w:val="clear" w:color="auto" w:fill="FFFFFF"/>
        </w:rPr>
        <w:t>9</w:t>
      </w:r>
      <w:r w:rsidRPr="00095A29" w:rsidR="00495DBB">
        <w:rPr>
          <w:rFonts w:ascii="Arial" w:hAnsi="Arial" w:cs="Arial"/>
          <w:sz w:val="18"/>
          <w:szCs w:val="18"/>
          <w:shd w:val="clear" w:color="auto" w:fill="FFFFFF"/>
        </w:rPr>
        <w:t>%</w:t>
      </w:r>
      <w:r w:rsidRPr="00095A29" w:rsidR="00FF10FE">
        <w:rPr>
          <w:rFonts w:ascii="Arial" w:hAnsi="Arial" w:cs="Arial"/>
          <w:sz w:val="18"/>
          <w:szCs w:val="18"/>
          <w:shd w:val="clear" w:color="auto" w:fill="FFFFFF"/>
        </w:rPr>
        <w:t xml:space="preserve"> interests from non-controlling interests in each of those 7 subsidiaries for a total consideration of </w:t>
      </w:r>
      <w:r w:rsidRPr="00095A29" w:rsidR="00B418A6">
        <w:rPr>
          <w:rFonts w:ascii="Arial" w:hAnsi="Arial" w:cs="Arial"/>
          <w:sz w:val="18"/>
          <w:szCs w:val="18"/>
          <w:shd w:val="clear" w:color="auto" w:fill="FFFFFF"/>
        </w:rPr>
        <w:t xml:space="preserve">Baht </w:t>
      </w:r>
      <w:r w:rsidRPr="00095A29" w:rsidR="00042C15">
        <w:rPr>
          <w:rFonts w:ascii="Arial" w:hAnsi="Arial" w:cs="Arial"/>
          <w:sz w:val="18"/>
          <w:szCs w:val="18"/>
          <w:shd w:val="clear" w:color="auto" w:fill="FFFFFF"/>
        </w:rPr>
        <w:t>515</w:t>
      </w:r>
      <w:r w:rsidRPr="00095A29">
        <w:rPr>
          <w:rFonts w:ascii="Arial" w:hAnsi="Arial" w:cs="Arial"/>
          <w:sz w:val="18"/>
          <w:szCs w:val="18"/>
          <w:shd w:val="clear" w:color="auto" w:fill="FFFFFF"/>
        </w:rPr>
        <w:t xml:space="preserve"> million</w:t>
      </w:r>
      <w:r w:rsidRPr="00095A29" w:rsidR="002C1637">
        <w:rPr>
          <w:rFonts w:ascii="Arial" w:hAnsi="Arial" w:cs="Arial"/>
          <w:sz w:val="18"/>
          <w:szCs w:val="18"/>
          <w:shd w:val="clear" w:color="auto" w:fill="FFFFFF"/>
        </w:rPr>
        <w:t>. A</w:t>
      </w:r>
      <w:r w:rsidRPr="00095A29" w:rsidR="00B418A6">
        <w:rPr>
          <w:rFonts w:ascii="Arial" w:hAnsi="Arial" w:cs="Arial"/>
          <w:sz w:val="18"/>
          <w:szCs w:val="18"/>
          <w:shd w:val="clear" w:color="auto" w:fill="FFFFFF"/>
        </w:rPr>
        <w:t>s a result, BGSP1</w:t>
      </w:r>
      <w:r w:rsidRPr="00095A29" w:rsidR="00CF6128">
        <w:rPr>
          <w:rFonts w:ascii="Arial" w:hAnsi="Arial" w:cs="Arial"/>
          <w:sz w:val="18"/>
          <w:szCs w:val="18"/>
          <w:shd w:val="clear" w:color="auto" w:fill="FFFFFF"/>
        </w:rPr>
        <w:t>’</w:t>
      </w:r>
      <w:r w:rsidRPr="00095A29" w:rsidR="00E02DAE">
        <w:rPr>
          <w:rFonts w:ascii="Arial" w:hAnsi="Arial" w:cs="Arial"/>
          <w:sz w:val="18"/>
          <w:szCs w:val="18"/>
          <w:shd w:val="clear" w:color="auto" w:fill="FFFFFF"/>
        </w:rPr>
        <w:t>s</w:t>
      </w:r>
      <w:r w:rsidRPr="00095A29" w:rsidR="00B418A6">
        <w:rPr>
          <w:rFonts w:ascii="Arial" w:hAnsi="Arial" w:cs="Arial"/>
          <w:sz w:val="18"/>
          <w:szCs w:val="18"/>
          <w:shd w:val="clear" w:color="auto" w:fill="FFFFFF"/>
        </w:rPr>
        <w:t xml:space="preserve"> ownership interest</w:t>
      </w:r>
      <w:r w:rsidRPr="00095A29" w:rsidR="00C917A8">
        <w:rPr>
          <w:rFonts w:ascii="Arial" w:hAnsi="Arial" w:cs="Arial"/>
          <w:sz w:val="18"/>
          <w:szCs w:val="18"/>
          <w:shd w:val="clear" w:color="auto" w:fill="FFFFFF"/>
        </w:rPr>
        <w:t>s</w:t>
      </w:r>
      <w:r w:rsidRPr="00095A29" w:rsidR="00B418A6">
        <w:rPr>
          <w:rFonts w:ascii="Arial" w:hAnsi="Arial" w:cs="Arial"/>
          <w:sz w:val="18"/>
          <w:szCs w:val="18"/>
          <w:shd w:val="clear" w:color="auto" w:fill="FFFFFF"/>
        </w:rPr>
        <w:t xml:space="preserve"> in 7 </w:t>
      </w:r>
      <w:r w:rsidRPr="00095A29" w:rsidR="00550415">
        <w:rPr>
          <w:rFonts w:ascii="Arial" w:hAnsi="Arial" w:cs="Arial"/>
          <w:sz w:val="18"/>
          <w:szCs w:val="18"/>
          <w:shd w:val="clear" w:color="auto" w:fill="FFFFFF"/>
        </w:rPr>
        <w:t>subsidiaries</w:t>
      </w:r>
      <w:r w:rsidRPr="00095A29" w:rsidR="00FF10FE">
        <w:rPr>
          <w:rFonts w:ascii="Arial" w:hAnsi="Arial" w:cs="Arial"/>
          <w:sz w:val="18"/>
          <w:szCs w:val="18"/>
          <w:shd w:val="clear" w:color="auto" w:fill="FFFFFF"/>
        </w:rPr>
        <w:t xml:space="preserve"> </w:t>
      </w:r>
      <w:r w:rsidRPr="00095A29" w:rsidR="00B418A6">
        <w:rPr>
          <w:rFonts w:ascii="Arial" w:hAnsi="Arial" w:cs="Arial"/>
          <w:sz w:val="18"/>
          <w:szCs w:val="18"/>
          <w:shd w:val="clear" w:color="auto" w:fill="FFFFFF"/>
        </w:rPr>
        <w:t>increased</w:t>
      </w:r>
      <w:r w:rsidRPr="00095A29">
        <w:rPr>
          <w:rFonts w:ascii="Arial" w:hAnsi="Arial" w:cs="Arial"/>
          <w:sz w:val="18"/>
          <w:szCs w:val="18"/>
          <w:shd w:val="clear" w:color="auto" w:fill="FFFFFF"/>
        </w:rPr>
        <w:t xml:space="preserve"> from 51% to 100%.</w:t>
      </w:r>
      <w:r w:rsidRPr="00095A29" w:rsidR="00FF10FE">
        <w:rPr>
          <w:rFonts w:ascii="Arial" w:hAnsi="Arial" w:cs="Arial"/>
          <w:sz w:val="18"/>
          <w:szCs w:val="18"/>
        </w:rPr>
        <w:t xml:space="preserve"> </w:t>
      </w:r>
      <w:r w:rsidRPr="00095A29" w:rsidR="00F604EF">
        <w:rPr>
          <w:rFonts w:ascii="Arial" w:eastAsia="Cordia New" w:hAnsi="Arial" w:cs="Arial"/>
          <w:sz w:val="18"/>
          <w:szCs w:val="18"/>
          <w:lang w:val="en-US"/>
        </w:rPr>
        <w:t xml:space="preserve">The carrying amounts of equity of the parent and non-controlling interests were adjusted to reflect change in controlling interest. The difference between increase in ownership </w:t>
      </w:r>
      <w:r w:rsidRPr="00095A29" w:rsidR="00F604EF">
        <w:rPr>
          <w:rFonts w:ascii="Arial" w:eastAsia="Cordia New" w:hAnsi="Arial" w:cs="Arial"/>
          <w:spacing w:val="-2"/>
          <w:sz w:val="18"/>
          <w:szCs w:val="18"/>
          <w:lang w:val="en-US"/>
        </w:rPr>
        <w:t xml:space="preserve">interest in 7 subsidiaries and consideration paid was </w:t>
      </w:r>
      <w:r w:rsidRPr="00095A29" w:rsidR="002C1637">
        <w:rPr>
          <w:rFonts w:ascii="Arial" w:eastAsia="Cordia New" w:hAnsi="Arial" w:cs="Arial"/>
          <w:spacing w:val="-2"/>
          <w:sz w:val="18"/>
          <w:szCs w:val="18"/>
          <w:lang w:val="en-US"/>
        </w:rPr>
        <w:t>considered</w:t>
      </w:r>
      <w:r w:rsidRPr="00095A29" w:rsidR="00F604EF">
        <w:rPr>
          <w:rFonts w:ascii="Arial" w:eastAsia="Cordia New" w:hAnsi="Arial" w:cs="Arial"/>
          <w:spacing w:val="-2"/>
          <w:sz w:val="18"/>
          <w:szCs w:val="18"/>
          <w:lang w:val="en-US"/>
        </w:rPr>
        <w:t xml:space="preserve"> as </w:t>
      </w:r>
      <w:r w:rsidRPr="00095A29" w:rsidR="002C1637">
        <w:rPr>
          <w:rFonts w:ascii="Arial" w:eastAsia="Cordia New" w:hAnsi="Arial" w:cs="Arial"/>
          <w:spacing w:val="-2"/>
          <w:sz w:val="18"/>
          <w:szCs w:val="18"/>
          <w:lang w:val="en-US"/>
        </w:rPr>
        <w:t xml:space="preserve">value of </w:t>
      </w:r>
      <w:r w:rsidRPr="00095A29" w:rsidR="00F604EF">
        <w:rPr>
          <w:rFonts w:ascii="Arial" w:eastAsia="Cordia New" w:hAnsi="Arial" w:cs="Arial"/>
          <w:spacing w:val="-2"/>
          <w:sz w:val="18"/>
          <w:szCs w:val="18"/>
          <w:lang w:val="en-US"/>
        </w:rPr>
        <w:t>“rig</w:t>
      </w:r>
      <w:r w:rsidRPr="00095A29" w:rsidR="002C1637">
        <w:rPr>
          <w:rFonts w:ascii="Arial" w:eastAsia="Cordia New" w:hAnsi="Arial" w:cs="Arial"/>
          <w:spacing w:val="-2"/>
          <w:sz w:val="18"/>
          <w:szCs w:val="18"/>
          <w:lang w:val="en-US"/>
        </w:rPr>
        <w:t>ht in power purchase agreement”</w:t>
      </w:r>
      <w:r w:rsidRPr="00095A29" w:rsidR="002C1637">
        <w:rPr>
          <w:rFonts w:ascii="Arial" w:eastAsia="Cordia New" w:hAnsi="Arial" w:cs="Arial"/>
          <w:sz w:val="18"/>
          <w:szCs w:val="18"/>
          <w:lang w:val="en-US"/>
        </w:rPr>
        <w:t xml:space="preserve"> (</w:t>
      </w:r>
      <w:r w:rsidRPr="00095A29" w:rsidR="00F604EF">
        <w:rPr>
          <w:rFonts w:ascii="Arial" w:eastAsia="Cordia New" w:hAnsi="Arial" w:cs="Arial"/>
          <w:sz w:val="18"/>
          <w:szCs w:val="18"/>
          <w:lang w:val="en-US"/>
        </w:rPr>
        <w:t>included in intangible assets</w:t>
      </w:r>
      <w:r w:rsidRPr="00095A29" w:rsidR="002C1637">
        <w:rPr>
          <w:rFonts w:ascii="Arial" w:eastAsia="Cordia New" w:hAnsi="Arial" w:cs="Arial"/>
          <w:sz w:val="18"/>
          <w:szCs w:val="18"/>
          <w:lang w:val="en-US"/>
        </w:rPr>
        <w:t xml:space="preserve">). </w:t>
      </w:r>
    </w:p>
    <w:p w:rsidR="0054338C" w:rsidP="00301607">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18"/>
          <w:szCs w:val="18"/>
          <w:lang w:val="en-US"/>
        </w:rPr>
      </w:pPr>
    </w:p>
    <w:p w:rsidR="0054338C" w:rsidRPr="005F5D39" w:rsidP="0054338C">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18"/>
          <w:szCs w:val="18"/>
          <w:shd w:val="clear" w:color="auto" w:fill="FFFFFF"/>
        </w:rPr>
      </w:pPr>
      <w:r w:rsidRPr="005F5D39">
        <w:rPr>
          <w:rFonts w:ascii="Arial" w:hAnsi="Arial" w:cs="Arial"/>
          <w:spacing w:val="-2"/>
          <w:sz w:val="18"/>
          <w:szCs w:val="18"/>
          <w:shd w:val="clear" w:color="auto" w:fill="FFFFFF"/>
        </w:rPr>
        <w:t>The transaction can be summarised as follows:</w:t>
      </w:r>
    </w:p>
    <w:p w:rsidR="0054338C" w:rsidRPr="005F5D39" w:rsidP="0054338C">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18"/>
          <w:szCs w:val="18"/>
          <w:shd w:val="clear" w:color="auto" w:fill="FFFFFF"/>
        </w:rPr>
      </w:pPr>
    </w:p>
    <w:tbl>
      <w:tblPr>
        <w:tblStyle w:val="TableNormal"/>
        <w:tblW w:w="9567" w:type="dxa"/>
        <w:tblLayout w:type="fixed"/>
        <w:tblLook w:val="0000"/>
      </w:tblPr>
      <w:tblGrid>
        <w:gridCol w:w="7479"/>
        <w:gridCol w:w="2088"/>
      </w:tblGrid>
      <w:tr w:rsidTr="0054338C">
        <w:tblPrEx>
          <w:tblW w:w="9567" w:type="dxa"/>
          <w:tblLayout w:type="fixed"/>
          <w:tblLook w:val="0000"/>
        </w:tblPrEx>
        <w:tc>
          <w:tcPr>
            <w:tcW w:w="7479" w:type="dxa"/>
            <w:tcBorders>
              <w:top w:val="nil"/>
              <w:left w:val="nil"/>
              <w:bottom w:val="nil"/>
              <w:right w:val="nil"/>
            </w:tcBorders>
            <w:vAlign w:val="bottom"/>
          </w:tcPr>
          <w:p w:rsidR="0054338C" w:rsidRPr="005F5D39" w:rsidP="0054338C">
            <w:pPr>
              <w:tabs>
                <w:tab w:val="left" w:pos="3295"/>
                <w:tab w:val="left" w:pos="9744"/>
              </w:tabs>
              <w:ind w:left="540" w:right="-108"/>
              <w:contextualSpacing/>
              <w:rPr>
                <w:rFonts w:ascii="Arial" w:hAnsi="Arial" w:cs="Arial"/>
                <w:b/>
                <w:bCs/>
                <w:sz w:val="18"/>
                <w:szCs w:val="18"/>
              </w:rPr>
            </w:pPr>
          </w:p>
        </w:tc>
        <w:tc>
          <w:tcPr>
            <w:tcW w:w="2088" w:type="dxa"/>
            <w:vAlign w:val="bottom"/>
          </w:tcPr>
          <w:p w:rsidR="0054338C" w:rsidRPr="005F5D39" w:rsidP="0054338C">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Consolidated  financial information</w:t>
            </w:r>
          </w:p>
        </w:tc>
      </w:tr>
      <w:tr w:rsidTr="0054338C">
        <w:tblPrEx>
          <w:tblW w:w="9567" w:type="dxa"/>
          <w:tblLayout w:type="fixed"/>
          <w:tblLook w:val="0000"/>
        </w:tblPrEx>
        <w:tc>
          <w:tcPr>
            <w:tcW w:w="7479" w:type="dxa"/>
            <w:tcBorders>
              <w:top w:val="nil"/>
              <w:left w:val="nil"/>
              <w:bottom w:val="nil"/>
              <w:right w:val="nil"/>
            </w:tcBorders>
            <w:vAlign w:val="bottom"/>
          </w:tcPr>
          <w:p w:rsidR="0054338C" w:rsidRPr="005F5D39" w:rsidP="0054338C">
            <w:pPr>
              <w:tabs>
                <w:tab w:val="left" w:pos="3295"/>
                <w:tab w:val="left" w:pos="9744"/>
              </w:tabs>
              <w:ind w:left="540" w:right="-108"/>
              <w:contextualSpacing/>
              <w:rPr>
                <w:rFonts w:ascii="Arial" w:hAnsi="Arial" w:cs="Arial"/>
                <w:b/>
                <w:bCs/>
                <w:sz w:val="18"/>
                <w:szCs w:val="18"/>
              </w:rPr>
            </w:pPr>
          </w:p>
        </w:tc>
        <w:tc>
          <w:tcPr>
            <w:tcW w:w="2088" w:type="dxa"/>
            <w:vAlign w:val="bottom"/>
          </w:tcPr>
          <w:p w:rsidR="0054338C" w:rsidRPr="005F5D39" w:rsidP="0054338C">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r>
      <w:tr w:rsidTr="0054338C">
        <w:tblPrEx>
          <w:tblW w:w="9567" w:type="dxa"/>
          <w:tblLayout w:type="fixed"/>
          <w:tblLook w:val="0000"/>
        </w:tblPrEx>
        <w:trPr>
          <w:trHeight w:val="20"/>
        </w:trPr>
        <w:tc>
          <w:tcPr>
            <w:tcW w:w="7479" w:type="dxa"/>
            <w:tcBorders>
              <w:top w:val="nil"/>
              <w:left w:val="nil"/>
              <w:bottom w:val="nil"/>
              <w:right w:val="nil"/>
            </w:tcBorders>
            <w:vAlign w:val="bottom"/>
          </w:tcPr>
          <w:p w:rsidR="0054338C" w:rsidRPr="005F5D39" w:rsidP="0054338C">
            <w:pPr>
              <w:tabs>
                <w:tab w:val="left" w:pos="3295"/>
                <w:tab w:val="left" w:pos="9744"/>
              </w:tabs>
              <w:ind w:left="540" w:right="-108"/>
              <w:contextualSpacing/>
              <w:rPr>
                <w:rFonts w:ascii="Arial" w:hAnsi="Arial" w:cs="Arial"/>
                <w:sz w:val="12"/>
                <w:szCs w:val="12"/>
              </w:rPr>
            </w:pPr>
          </w:p>
        </w:tc>
        <w:tc>
          <w:tcPr>
            <w:tcW w:w="2088" w:type="dxa"/>
            <w:vAlign w:val="bottom"/>
          </w:tcPr>
          <w:p w:rsidR="0054338C" w:rsidRPr="005F5D39" w:rsidP="0054338C">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54338C">
        <w:tblPrEx>
          <w:tblW w:w="9567" w:type="dxa"/>
          <w:tblLayout w:type="fixed"/>
          <w:tblLook w:val="0000"/>
        </w:tblPrEx>
        <w:trPr>
          <w:trHeight w:val="93"/>
        </w:trPr>
        <w:tc>
          <w:tcPr>
            <w:tcW w:w="7479" w:type="dxa"/>
            <w:tcBorders>
              <w:top w:val="nil"/>
              <w:left w:val="nil"/>
              <w:right w:val="nil"/>
            </w:tcBorders>
          </w:tcPr>
          <w:p w:rsidR="0054338C" w:rsidRPr="005F5D39" w:rsidP="00095A29">
            <w:pPr>
              <w:tabs>
                <w:tab w:val="left" w:pos="409"/>
                <w:tab w:val="left" w:pos="540"/>
                <w:tab w:val="left" w:pos="3295"/>
                <w:tab w:val="left" w:pos="9744"/>
              </w:tabs>
              <w:ind w:left="540" w:right="-250"/>
              <w:contextualSpacing/>
              <w:rPr>
                <w:rFonts w:ascii="Arial" w:hAnsi="Arial" w:cs="Arial"/>
                <w:sz w:val="18"/>
                <w:szCs w:val="18"/>
                <w:lang w:val="en-US"/>
              </w:rPr>
            </w:pPr>
            <w:r w:rsidRPr="005F5D39">
              <w:rPr>
                <w:rFonts w:ascii="Arial" w:hAnsi="Arial" w:cs="Arial"/>
                <w:sz w:val="18"/>
                <w:szCs w:val="18"/>
              </w:rPr>
              <w:t>Carrying value of non-controlling interest</w:t>
            </w:r>
            <w:r w:rsidR="007F2DA9">
              <w:rPr>
                <w:rFonts w:ascii="Arial" w:hAnsi="Arial" w:cs="Arial"/>
                <w:sz w:val="18"/>
                <w:szCs w:val="18"/>
              </w:rPr>
              <w:t>s</w:t>
            </w:r>
            <w:r w:rsidRPr="005F5D39">
              <w:rPr>
                <w:rFonts w:ascii="Arial" w:hAnsi="Arial" w:cs="Arial"/>
                <w:sz w:val="18"/>
                <w:szCs w:val="18"/>
              </w:rPr>
              <w:t xml:space="preserve"> acquired</w:t>
            </w:r>
          </w:p>
        </w:tc>
        <w:tc>
          <w:tcPr>
            <w:tcW w:w="2088" w:type="dxa"/>
            <w:vAlign w:val="bottom"/>
          </w:tcPr>
          <w:p w:rsidR="0054338C" w:rsidRPr="005F5D39" w:rsidP="0054338C">
            <w:pPr>
              <w:ind w:right="-72"/>
              <w:jc w:val="right"/>
              <w:rPr>
                <w:rFonts w:ascii="Arial" w:hAnsi="Arial" w:cs="Arial"/>
                <w:sz w:val="18"/>
                <w:szCs w:val="18"/>
                <w:lang w:val="en-US"/>
              </w:rPr>
            </w:pPr>
            <w:r w:rsidRPr="00D36EC8" w:rsidR="00D36EC8">
              <w:rPr>
                <w:rFonts w:ascii="Arial" w:hAnsi="Arial" w:cs="Arial"/>
                <w:sz w:val="18"/>
                <w:szCs w:val="18"/>
                <w:lang w:val="en-US"/>
              </w:rPr>
              <w:t>339,413</w:t>
            </w:r>
          </w:p>
        </w:tc>
      </w:tr>
      <w:tr w:rsidTr="0054338C">
        <w:tblPrEx>
          <w:tblW w:w="9567" w:type="dxa"/>
          <w:tblLayout w:type="fixed"/>
          <w:tblLook w:val="0000"/>
        </w:tblPrEx>
        <w:trPr>
          <w:trHeight w:val="93"/>
        </w:trPr>
        <w:tc>
          <w:tcPr>
            <w:tcW w:w="7479" w:type="dxa"/>
            <w:tcBorders>
              <w:top w:val="nil"/>
              <w:left w:val="nil"/>
              <w:bottom w:val="nil"/>
              <w:right w:val="nil"/>
            </w:tcBorders>
            <w:vAlign w:val="center"/>
          </w:tcPr>
          <w:p w:rsidR="0054338C" w:rsidRPr="005F5D39" w:rsidP="0054338C">
            <w:pPr>
              <w:tabs>
                <w:tab w:val="left" w:pos="567"/>
                <w:tab w:val="left" w:pos="709"/>
                <w:tab w:val="left" w:pos="3295"/>
                <w:tab w:val="left" w:pos="9744"/>
              </w:tabs>
              <w:ind w:left="540" w:right="-108"/>
              <w:contextualSpacing/>
              <w:rPr>
                <w:rFonts w:ascii="Arial" w:hAnsi="Arial" w:cs="Arial"/>
                <w:sz w:val="18"/>
                <w:szCs w:val="18"/>
              </w:rPr>
            </w:pPr>
            <w:r w:rsidRPr="005F5D39">
              <w:rPr>
                <w:rFonts w:ascii="Arial" w:hAnsi="Arial" w:cs="Arial"/>
                <w:sz w:val="18"/>
                <w:szCs w:val="18"/>
              </w:rPr>
              <w:t>Right in power purchase agreement</w:t>
            </w:r>
          </w:p>
        </w:tc>
        <w:tc>
          <w:tcPr>
            <w:tcW w:w="2088" w:type="dxa"/>
          </w:tcPr>
          <w:p w:rsidR="0054338C" w:rsidRPr="005F5D39" w:rsidP="0054338C">
            <w:pPr>
              <w:pBdr>
                <w:bottom w:val="single" w:sz="4" w:space="1" w:color="auto"/>
              </w:pBdr>
              <w:tabs>
                <w:tab w:val="left" w:pos="3295"/>
                <w:tab w:val="right" w:pos="9744"/>
              </w:tabs>
              <w:suppressAutoHyphens/>
              <w:ind w:left="115" w:right="-72" w:hanging="115"/>
              <w:contextualSpacing/>
              <w:jc w:val="right"/>
              <w:rPr>
                <w:rFonts w:ascii="Arial" w:hAnsi="Arial" w:cs="Arial"/>
                <w:sz w:val="18"/>
                <w:szCs w:val="18"/>
                <w:lang w:val="en-US"/>
              </w:rPr>
            </w:pPr>
            <w:r w:rsidRPr="00D36EC8" w:rsidR="00D36EC8">
              <w:rPr>
                <w:rFonts w:ascii="Arial" w:hAnsi="Arial" w:cs="Arial"/>
                <w:sz w:val="18"/>
                <w:szCs w:val="18"/>
                <w:lang w:val="en-US"/>
              </w:rPr>
              <w:t>175,587</w:t>
            </w:r>
          </w:p>
        </w:tc>
      </w:tr>
      <w:tr w:rsidTr="0054338C">
        <w:tblPrEx>
          <w:tblW w:w="9567" w:type="dxa"/>
          <w:tblLayout w:type="fixed"/>
          <w:tblLook w:val="0000"/>
        </w:tblPrEx>
        <w:trPr>
          <w:trHeight w:val="20"/>
        </w:trPr>
        <w:tc>
          <w:tcPr>
            <w:tcW w:w="7479" w:type="dxa"/>
            <w:tcBorders>
              <w:top w:val="nil"/>
              <w:left w:val="nil"/>
              <w:bottom w:val="nil"/>
              <w:right w:val="nil"/>
            </w:tcBorders>
            <w:vAlign w:val="bottom"/>
          </w:tcPr>
          <w:p w:rsidR="0054338C" w:rsidRPr="005F5D39" w:rsidP="0054338C">
            <w:pPr>
              <w:tabs>
                <w:tab w:val="left" w:pos="3295"/>
                <w:tab w:val="left" w:pos="9744"/>
              </w:tabs>
              <w:ind w:left="540" w:right="-250"/>
              <w:contextualSpacing/>
              <w:rPr>
                <w:rFonts w:ascii="Arial" w:hAnsi="Arial" w:cs="Arial"/>
                <w:sz w:val="12"/>
                <w:szCs w:val="12"/>
              </w:rPr>
            </w:pPr>
          </w:p>
        </w:tc>
        <w:tc>
          <w:tcPr>
            <w:tcW w:w="2088" w:type="dxa"/>
            <w:vAlign w:val="bottom"/>
          </w:tcPr>
          <w:p w:rsidR="0054338C" w:rsidRPr="005F5D39" w:rsidP="0054338C">
            <w:pPr>
              <w:tabs>
                <w:tab w:val="left" w:pos="3295"/>
                <w:tab w:val="right" w:pos="9744"/>
              </w:tabs>
              <w:suppressAutoHyphens/>
              <w:ind w:right="-72"/>
              <w:contextualSpacing/>
              <w:jc w:val="right"/>
              <w:rPr>
                <w:rFonts w:ascii="Arial" w:hAnsi="Arial" w:cs="Arial"/>
                <w:spacing w:val="-2"/>
                <w:sz w:val="12"/>
                <w:szCs w:val="12"/>
              </w:rPr>
            </w:pPr>
          </w:p>
        </w:tc>
      </w:tr>
      <w:tr w:rsidTr="0054338C">
        <w:tblPrEx>
          <w:tblW w:w="9567" w:type="dxa"/>
          <w:tblLayout w:type="fixed"/>
          <w:tblLook w:val="0000"/>
        </w:tblPrEx>
        <w:tc>
          <w:tcPr>
            <w:tcW w:w="7479" w:type="dxa"/>
            <w:tcBorders>
              <w:top w:val="nil"/>
              <w:left w:val="nil"/>
              <w:bottom w:val="nil"/>
              <w:right w:val="nil"/>
            </w:tcBorders>
            <w:vAlign w:val="center"/>
          </w:tcPr>
          <w:p w:rsidR="0054338C" w:rsidRPr="005F5D39" w:rsidP="0054338C">
            <w:pPr>
              <w:tabs>
                <w:tab w:val="left" w:pos="567"/>
                <w:tab w:val="left" w:pos="709"/>
                <w:tab w:val="left" w:pos="3295"/>
                <w:tab w:val="left" w:pos="9744"/>
              </w:tabs>
              <w:ind w:left="540" w:right="-108"/>
              <w:contextualSpacing/>
              <w:rPr>
                <w:rFonts w:ascii="Arial" w:hAnsi="Arial" w:cs="Arial"/>
                <w:sz w:val="18"/>
                <w:szCs w:val="18"/>
              </w:rPr>
            </w:pPr>
            <w:r w:rsidRPr="005F5D39">
              <w:rPr>
                <w:rFonts w:ascii="Arial" w:hAnsi="Arial" w:cs="Arial"/>
                <w:sz w:val="18"/>
                <w:szCs w:val="18"/>
              </w:rPr>
              <w:t>Consideration paid</w:t>
            </w:r>
          </w:p>
        </w:tc>
        <w:tc>
          <w:tcPr>
            <w:tcW w:w="2088" w:type="dxa"/>
            <w:vAlign w:val="center"/>
          </w:tcPr>
          <w:p w:rsidR="0054338C" w:rsidRPr="005F5D39" w:rsidP="0054338C">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D36EC8" w:rsidR="00D36EC8">
              <w:rPr>
                <w:rFonts w:ascii="Arial" w:hAnsi="Arial" w:cs="Arial"/>
                <w:spacing w:val="-2"/>
                <w:sz w:val="18"/>
                <w:szCs w:val="18"/>
              </w:rPr>
              <w:t>515,000</w:t>
            </w:r>
          </w:p>
        </w:tc>
      </w:tr>
    </w:tbl>
    <w:p w:rsidR="0054338C" w:rsidRPr="005F5D39" w:rsidP="00301607">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18"/>
          <w:szCs w:val="18"/>
        </w:rPr>
      </w:pPr>
    </w:p>
    <w:p w:rsidR="0073511A" w:rsidRPr="005F5D39" w:rsidP="0073511A">
      <w:pPr>
        <w:rPr>
          <w:rFonts w:ascii="Arial" w:hAnsi="Arial" w:cs="Arial"/>
          <w:sz w:val="18"/>
          <w:szCs w:val="18"/>
          <w:lang w:val="en-US"/>
        </w:rPr>
      </w:pPr>
    </w:p>
    <w:p w:rsidR="00AF2944" w:rsidP="00AF2944">
      <w:pPr>
        <w:ind w:left="540"/>
        <w:rPr>
          <w:rFonts w:ascii="Arial" w:hAnsi="Arial" w:cs="Arial"/>
          <w:b/>
          <w:bCs/>
          <w:sz w:val="18"/>
          <w:szCs w:val="18"/>
        </w:rPr>
      </w:pPr>
      <w:r w:rsidR="004C53E4">
        <w:rPr>
          <w:rFonts w:ascii="Arial" w:hAnsi="Arial" w:cs="Arial"/>
          <w:b/>
          <w:bCs/>
          <w:sz w:val="18"/>
          <w:szCs w:val="18"/>
        </w:rPr>
        <w:br w:type="page"/>
      </w:r>
    </w:p>
    <w:p w:rsidR="003971E6" w:rsidP="00AF2944">
      <w:pPr>
        <w:ind w:left="540"/>
        <w:rPr>
          <w:rFonts w:ascii="Arial" w:hAnsi="Arial" w:cs="Arial"/>
          <w:b/>
          <w:bCs/>
          <w:sz w:val="18"/>
          <w:szCs w:val="18"/>
        </w:rPr>
      </w:pPr>
    </w:p>
    <w:p w:rsidR="004C53E4" w:rsidRPr="004C53E4" w:rsidP="00FB6347">
      <w:pPr>
        <w:ind w:left="540" w:hanging="540"/>
        <w:rPr>
          <w:rFonts w:ascii="Arial" w:hAnsi="Arial" w:cs="Arial"/>
          <w:b/>
          <w:bCs/>
          <w:sz w:val="18"/>
          <w:szCs w:val="18"/>
        </w:rPr>
      </w:pPr>
      <w:r w:rsidRPr="004C53E4">
        <w:rPr>
          <w:rFonts w:ascii="Arial" w:hAnsi="Arial" w:cs="Arial"/>
          <w:b/>
          <w:bCs/>
          <w:sz w:val="18"/>
          <w:szCs w:val="18"/>
        </w:rPr>
        <w:t xml:space="preserve">6 </w:t>
        <w:tab/>
        <w:t xml:space="preserve">Investments in subsidiaries </w:t>
      </w:r>
      <w:r w:rsidRPr="00FB6347">
        <w:rPr>
          <w:rFonts w:ascii="Arial" w:hAnsi="Arial" w:cs="Arial"/>
          <w:sz w:val="18"/>
          <w:szCs w:val="18"/>
        </w:rPr>
        <w:t>(Cont’d)</w:t>
      </w:r>
    </w:p>
    <w:p w:rsidR="004C53E4" w:rsidRPr="00684C90" w:rsidP="00684C90">
      <w:pPr>
        <w:ind w:left="547"/>
        <w:jc w:val="both"/>
        <w:rPr>
          <w:rFonts w:ascii="Arial" w:hAnsi="Arial" w:cs="Arial"/>
          <w:b/>
          <w:bCs/>
          <w:sz w:val="18"/>
          <w:szCs w:val="18"/>
        </w:rPr>
      </w:pPr>
    </w:p>
    <w:p w:rsidR="003971E6" w:rsidRPr="00684C90" w:rsidP="00684C90">
      <w:pPr>
        <w:ind w:left="547"/>
        <w:jc w:val="both"/>
        <w:rPr>
          <w:rFonts w:ascii="Arial" w:hAnsi="Arial" w:cs="Arial"/>
          <w:b/>
          <w:bCs/>
          <w:sz w:val="18"/>
          <w:szCs w:val="18"/>
        </w:rPr>
      </w:pPr>
    </w:p>
    <w:p w:rsidR="00EE7E31" w:rsidRPr="005F5D39" w:rsidP="00EE7E31">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FC3CC0" w:rsidR="004C53E4">
        <w:rPr>
          <w:rFonts w:ascii="Arial" w:hAnsi="Arial" w:cs="Arial"/>
          <w:sz w:val="18"/>
          <w:szCs w:val="18"/>
        </w:rPr>
        <w:t xml:space="preserve">The significant movements of investments in subsidiaries are as </w:t>
      </w:r>
      <w:r>
        <w:rPr>
          <w:rFonts w:ascii="Arial" w:hAnsi="Arial" w:cs="Arial"/>
          <w:spacing w:val="-4"/>
          <w:sz w:val="18"/>
          <w:szCs w:val="18"/>
          <w:shd w:val="clear" w:color="auto" w:fill="FFFFFF"/>
        </w:rPr>
        <w:t>follows:</w:t>
      </w:r>
      <w:r>
        <w:rPr>
          <w:rFonts w:ascii="Arial" w:hAnsi="Arial" w:cs="Arial"/>
          <w:sz w:val="18"/>
          <w:szCs w:val="18"/>
          <w:shd w:val="clear" w:color="auto" w:fill="FFFFFF"/>
        </w:rPr>
        <w:t xml:space="preserve"> (Cont’d)</w:t>
      </w:r>
    </w:p>
    <w:p w:rsidR="004C53E4" w:rsidRPr="00684C90" w:rsidP="00684C90">
      <w:pPr>
        <w:ind w:left="547"/>
        <w:jc w:val="both"/>
        <w:rPr>
          <w:rFonts w:ascii="Arial" w:hAnsi="Arial" w:cs="Arial"/>
          <w:b/>
          <w:bCs/>
          <w:sz w:val="18"/>
          <w:szCs w:val="18"/>
        </w:rPr>
      </w:pPr>
    </w:p>
    <w:p w:rsidR="004C53E4" w:rsidRPr="00684C90" w:rsidP="00684C90">
      <w:pPr>
        <w:ind w:left="547"/>
        <w:jc w:val="both"/>
        <w:rPr>
          <w:rFonts w:ascii="Arial" w:hAnsi="Arial" w:cs="Arial"/>
          <w:b/>
          <w:bCs/>
          <w:sz w:val="18"/>
          <w:szCs w:val="18"/>
        </w:rPr>
      </w:pPr>
    </w:p>
    <w:p w:rsidR="00AF2944" w:rsidRPr="00095A29" w:rsidP="00374EF4">
      <w:pPr>
        <w:ind w:left="547"/>
        <w:jc w:val="both"/>
        <w:rPr>
          <w:rFonts w:ascii="Arial Bold" w:hAnsi="Arial Bold" w:cs="Arial"/>
          <w:b/>
          <w:bCs/>
          <w:spacing w:val="-4"/>
          <w:sz w:val="18"/>
          <w:szCs w:val="18"/>
        </w:rPr>
      </w:pPr>
      <w:r w:rsidRPr="00095A29">
        <w:rPr>
          <w:rFonts w:ascii="Arial Bold" w:hAnsi="Arial Bold" w:cs="Arial"/>
          <w:b/>
          <w:bCs/>
          <w:spacing w:val="-4"/>
          <w:sz w:val="18"/>
          <w:szCs w:val="18"/>
        </w:rPr>
        <w:t xml:space="preserve">Viet Thai Solar Joint Stock Company (“VTS”) and </w:t>
      </w:r>
      <w:r w:rsidRPr="00095A29" w:rsidR="005370D1">
        <w:rPr>
          <w:rFonts w:ascii="Arial Bold" w:hAnsi="Arial Bold" w:cs="Arial"/>
          <w:b/>
          <w:bCs/>
          <w:spacing w:val="-4"/>
          <w:sz w:val="18"/>
          <w:szCs w:val="18"/>
        </w:rPr>
        <w:t>Dau Tieng Tay Ninh Energy Joint Stock Company</w:t>
      </w:r>
      <w:r w:rsidRPr="00095A29">
        <w:rPr>
          <w:rFonts w:ascii="Arial Bold" w:hAnsi="Arial Bold" w:cs="Arial"/>
          <w:b/>
          <w:bCs/>
          <w:spacing w:val="-4"/>
          <w:sz w:val="18"/>
          <w:szCs w:val="18"/>
        </w:rPr>
        <w:t xml:space="preserve"> (“DTE”)</w:t>
      </w:r>
    </w:p>
    <w:p w:rsidR="00AF2944" w:rsidRPr="00684C90" w:rsidP="00684C90">
      <w:pPr>
        <w:ind w:left="547"/>
        <w:jc w:val="both"/>
        <w:rPr>
          <w:rFonts w:ascii="Arial" w:hAnsi="Arial" w:cs="Arial"/>
          <w:b/>
          <w:bCs/>
          <w:sz w:val="18"/>
          <w:szCs w:val="18"/>
        </w:rPr>
      </w:pPr>
    </w:p>
    <w:p w:rsidR="00AF2944" w:rsidRPr="00095A29" w:rsidP="00684C90">
      <w:pPr>
        <w:pStyle w:val="Header"/>
        <w:tabs>
          <w:tab w:val="clear" w:pos="4153"/>
          <w:tab w:val="center" w:pos="4536"/>
          <w:tab w:val="center" w:pos="5670"/>
          <w:tab w:val="center" w:pos="6804"/>
          <w:tab w:val="right" w:pos="7655"/>
          <w:tab w:val="clear" w:pos="8306"/>
        </w:tabs>
        <w:ind w:left="547"/>
        <w:jc w:val="both"/>
        <w:rPr>
          <w:rFonts w:ascii="Arial" w:eastAsia="Cordia New" w:hAnsi="Arial" w:cs="Arial"/>
          <w:spacing w:val="-2"/>
          <w:sz w:val="18"/>
          <w:szCs w:val="18"/>
          <w:lang w:val="en-US"/>
        </w:rPr>
      </w:pPr>
      <w:r w:rsidRPr="00684C90">
        <w:rPr>
          <w:rFonts w:ascii="Arial" w:hAnsi="Arial" w:cs="Arial"/>
          <w:sz w:val="18"/>
          <w:szCs w:val="18"/>
        </w:rPr>
        <w:tab/>
      </w:r>
      <w:r w:rsidRPr="00095A29">
        <w:rPr>
          <w:rFonts w:ascii="Arial" w:hAnsi="Arial" w:cs="Arial"/>
          <w:spacing w:val="-2"/>
          <w:sz w:val="18"/>
          <w:szCs w:val="18"/>
          <w:shd w:val="clear" w:color="auto" w:fill="FFFFFF"/>
        </w:rPr>
        <w:t xml:space="preserve">On 16 July 2018, B.Grimm Renewable Power 1 Limited (“BGRP1”), a direct subsidiary, </w:t>
      </w:r>
      <w:r w:rsidRPr="00095A29" w:rsidR="00671C2E">
        <w:rPr>
          <w:rFonts w:ascii="Arial" w:hAnsi="Arial" w:cs="Arial"/>
          <w:spacing w:val="-2"/>
          <w:sz w:val="18"/>
          <w:szCs w:val="18"/>
          <w:shd w:val="clear" w:color="auto" w:fill="FFFFFF"/>
        </w:rPr>
        <w:t xml:space="preserve">paid a consideration </w:t>
      </w:r>
      <w:r w:rsidRPr="00095A29">
        <w:rPr>
          <w:rFonts w:ascii="Arial" w:hAnsi="Arial" w:cs="Arial"/>
          <w:spacing w:val="-2"/>
          <w:sz w:val="18"/>
          <w:szCs w:val="18"/>
          <w:shd w:val="clear" w:color="auto" w:fill="FFFFFF"/>
        </w:rPr>
        <w:t>of</w:t>
      </w:r>
      <w:r w:rsidRPr="00095A29" w:rsidR="00727CF7">
        <w:rPr>
          <w:rFonts w:ascii="Arial" w:hAnsi="Arial" w:cs="Arial"/>
          <w:spacing w:val="-2"/>
          <w:sz w:val="18"/>
          <w:szCs w:val="18"/>
          <w:shd w:val="clear" w:color="auto" w:fill="FFFFFF"/>
        </w:rPr>
        <w:t xml:space="preserve"> VND 55,000 million and US Dollar 31.50</w:t>
      </w:r>
      <w:r w:rsidRPr="00095A29">
        <w:rPr>
          <w:rFonts w:ascii="Arial" w:hAnsi="Arial" w:cs="Arial"/>
          <w:spacing w:val="-2"/>
          <w:sz w:val="18"/>
          <w:szCs w:val="18"/>
          <w:shd w:val="clear" w:color="auto" w:fill="FFFFFF"/>
        </w:rPr>
        <w:t xml:space="preserve"> m</w:t>
      </w:r>
      <w:r w:rsidRPr="00095A29" w:rsidR="00727CF7">
        <w:rPr>
          <w:rFonts w:ascii="Arial" w:hAnsi="Arial" w:cs="Arial"/>
          <w:spacing w:val="-2"/>
          <w:sz w:val="18"/>
          <w:szCs w:val="18"/>
          <w:shd w:val="clear" w:color="auto" w:fill="FFFFFF"/>
        </w:rPr>
        <w:t>illion (equivalent to Baht 1,120.59</w:t>
      </w:r>
      <w:r w:rsidRPr="00095A29" w:rsidR="007F2DA9">
        <w:rPr>
          <w:rFonts w:ascii="Arial" w:hAnsi="Arial" w:cs="Arial"/>
          <w:spacing w:val="-2"/>
          <w:sz w:val="18"/>
          <w:szCs w:val="18"/>
          <w:shd w:val="clear" w:color="auto" w:fill="FFFFFF"/>
        </w:rPr>
        <w:t xml:space="preserve"> million) to acquire</w:t>
      </w:r>
      <w:r w:rsidRPr="00095A29">
        <w:rPr>
          <w:rFonts w:ascii="Arial" w:hAnsi="Arial" w:cs="Arial"/>
          <w:spacing w:val="-2"/>
          <w:sz w:val="18"/>
          <w:szCs w:val="18"/>
          <w:shd w:val="clear" w:color="auto" w:fill="FFFFFF"/>
        </w:rPr>
        <w:t xml:space="preserve"> 100% interests </w:t>
      </w:r>
      <w:r w:rsidRPr="00095A29" w:rsidR="00A20880">
        <w:rPr>
          <w:rFonts w:ascii="Arial" w:hAnsi="Arial" w:cs="Arial"/>
          <w:spacing w:val="-2"/>
          <w:sz w:val="18"/>
          <w:szCs w:val="18"/>
          <w:shd w:val="clear" w:color="auto" w:fill="FFFFFF"/>
        </w:rPr>
        <w:t xml:space="preserve">in </w:t>
      </w:r>
      <w:r w:rsidRPr="00095A29" w:rsidR="00B21828">
        <w:rPr>
          <w:rFonts w:ascii="Arial" w:hAnsi="Arial" w:cs="Arial"/>
          <w:spacing w:val="-2"/>
          <w:sz w:val="18"/>
          <w:szCs w:val="18"/>
          <w:shd w:val="clear" w:color="auto" w:fill="FFFFFF"/>
        </w:rPr>
        <w:t>VTS</w:t>
      </w:r>
      <w:r w:rsidRPr="00095A29" w:rsidR="00A20880">
        <w:rPr>
          <w:rFonts w:ascii="Arial" w:hAnsi="Arial" w:cs="Arial"/>
          <w:spacing w:val="-2"/>
          <w:sz w:val="18"/>
          <w:szCs w:val="18"/>
          <w:shd w:val="clear" w:color="auto" w:fill="FFFFFF"/>
        </w:rPr>
        <w:t xml:space="preserve"> </w:t>
      </w:r>
      <w:r w:rsidRPr="00095A29" w:rsidR="007F2DA9">
        <w:rPr>
          <w:rFonts w:ascii="Arial" w:hAnsi="Arial" w:cs="Arial"/>
          <w:spacing w:val="-2"/>
          <w:sz w:val="18"/>
          <w:szCs w:val="18"/>
          <w:shd w:val="clear" w:color="auto" w:fill="FFFFFF"/>
        </w:rPr>
        <w:t>which is</w:t>
      </w:r>
      <w:r w:rsidRPr="00095A29" w:rsidR="005A4E23">
        <w:rPr>
          <w:rFonts w:ascii="Arial" w:hAnsi="Arial" w:cs="Arial"/>
          <w:spacing w:val="-2"/>
          <w:sz w:val="18"/>
          <w:szCs w:val="18"/>
          <w:shd w:val="clear" w:color="auto" w:fill="FFFFFF"/>
        </w:rPr>
        <w:t xml:space="preserve"> a company</w:t>
      </w:r>
      <w:r w:rsidRPr="00095A29" w:rsidR="007F2DA9">
        <w:rPr>
          <w:rFonts w:ascii="Arial" w:hAnsi="Arial" w:cs="Arial"/>
          <w:spacing w:val="-2"/>
          <w:sz w:val="18"/>
          <w:szCs w:val="18"/>
          <w:shd w:val="clear" w:color="auto" w:fill="FFFFFF"/>
        </w:rPr>
        <w:t xml:space="preserve"> incorporated</w:t>
      </w:r>
      <w:r w:rsidRPr="00095A29" w:rsidR="005A4E23">
        <w:rPr>
          <w:rFonts w:ascii="Arial" w:hAnsi="Arial" w:cs="Arial"/>
          <w:spacing w:val="-2"/>
          <w:sz w:val="18"/>
          <w:szCs w:val="18"/>
          <w:shd w:val="clear" w:color="auto" w:fill="FFFFFF"/>
        </w:rPr>
        <w:t xml:space="preserve"> in Vietnam. VTS owns</w:t>
      </w:r>
      <w:r w:rsidRPr="00095A29" w:rsidR="001D0D4F">
        <w:rPr>
          <w:rFonts w:ascii="Arial" w:hAnsi="Arial" w:cs="Arial"/>
          <w:spacing w:val="-2"/>
          <w:sz w:val="18"/>
          <w:szCs w:val="18"/>
          <w:shd w:val="clear" w:color="auto" w:fill="FFFFFF"/>
        </w:rPr>
        <w:t xml:space="preserve"> 55% interest</w:t>
      </w:r>
      <w:r w:rsidRPr="00095A29" w:rsidR="007F2DA9">
        <w:rPr>
          <w:rFonts w:ascii="Arial" w:hAnsi="Arial" w:cs="Arial"/>
          <w:spacing w:val="-2"/>
          <w:sz w:val="18"/>
          <w:szCs w:val="18"/>
          <w:shd w:val="clear" w:color="auto" w:fill="FFFFFF"/>
        </w:rPr>
        <w:t>s</w:t>
      </w:r>
      <w:r w:rsidRPr="00095A29" w:rsidR="001D0D4F">
        <w:rPr>
          <w:rFonts w:ascii="Arial" w:hAnsi="Arial" w:cs="Arial"/>
          <w:spacing w:val="-2"/>
          <w:sz w:val="18"/>
          <w:szCs w:val="18"/>
          <w:shd w:val="clear" w:color="auto" w:fill="FFFFFF"/>
        </w:rPr>
        <w:t xml:space="preserve"> in </w:t>
      </w:r>
      <w:r w:rsidRPr="00095A29" w:rsidR="00B21828">
        <w:rPr>
          <w:rFonts w:ascii="Arial" w:hAnsi="Arial" w:cs="Arial"/>
          <w:spacing w:val="-2"/>
          <w:sz w:val="18"/>
          <w:szCs w:val="18"/>
          <w:shd w:val="clear" w:color="auto" w:fill="FFFFFF"/>
        </w:rPr>
        <w:t>DTE</w:t>
      </w:r>
      <w:r w:rsidRPr="00095A29" w:rsidR="001D0D4F">
        <w:rPr>
          <w:rFonts w:ascii="Arial" w:hAnsi="Arial" w:cs="Arial"/>
          <w:spacing w:val="-2"/>
          <w:sz w:val="18"/>
          <w:szCs w:val="18"/>
          <w:shd w:val="clear" w:color="auto" w:fill="FFFFFF"/>
        </w:rPr>
        <w:t xml:space="preserve"> which operates solar power plant project in Vietnam. </w:t>
      </w:r>
      <w:r w:rsidRPr="00095A29" w:rsidR="00671C2E">
        <w:rPr>
          <w:rFonts w:ascii="Arial" w:hAnsi="Arial" w:cs="Arial"/>
          <w:spacing w:val="-2"/>
          <w:sz w:val="18"/>
          <w:szCs w:val="18"/>
          <w:shd w:val="clear" w:color="auto" w:fill="FFFFFF"/>
        </w:rPr>
        <w:t>As a result</w:t>
      </w:r>
      <w:r w:rsidRPr="00095A29" w:rsidR="005A4E23">
        <w:rPr>
          <w:rFonts w:ascii="Arial" w:hAnsi="Arial" w:cs="Arial"/>
          <w:spacing w:val="-2"/>
          <w:sz w:val="18"/>
          <w:szCs w:val="18"/>
          <w:shd w:val="clear" w:color="auto" w:fill="FFFFFF"/>
        </w:rPr>
        <w:t xml:space="preserve">, </w:t>
      </w:r>
      <w:r w:rsidRPr="00095A29" w:rsidR="001D0D4F">
        <w:rPr>
          <w:rFonts w:ascii="Arial" w:hAnsi="Arial" w:cs="Arial"/>
          <w:spacing w:val="-2"/>
          <w:sz w:val="18"/>
          <w:szCs w:val="18"/>
          <w:shd w:val="clear" w:color="auto" w:fill="FFFFFF"/>
        </w:rPr>
        <w:t xml:space="preserve">VTS and DTE </w:t>
      </w:r>
      <w:r w:rsidRPr="00095A29" w:rsidR="008E7B67">
        <w:rPr>
          <w:rFonts w:ascii="Arial" w:hAnsi="Arial" w:cs="Arial"/>
          <w:spacing w:val="-2"/>
          <w:sz w:val="18"/>
          <w:szCs w:val="18"/>
          <w:shd w:val="clear" w:color="auto" w:fill="FFFFFF"/>
        </w:rPr>
        <w:t>beca</w:t>
      </w:r>
      <w:r w:rsidRPr="00095A29" w:rsidR="005A4E23">
        <w:rPr>
          <w:rFonts w:ascii="Arial" w:hAnsi="Arial" w:cs="Arial"/>
          <w:spacing w:val="-2"/>
          <w:sz w:val="18"/>
          <w:szCs w:val="18"/>
          <w:shd w:val="clear" w:color="auto" w:fill="FFFFFF"/>
        </w:rPr>
        <w:t>me</w:t>
      </w:r>
      <w:r w:rsidRPr="00095A29" w:rsidR="001D0D4F">
        <w:rPr>
          <w:rFonts w:ascii="Arial" w:hAnsi="Arial" w:cs="Arial"/>
          <w:spacing w:val="-2"/>
          <w:sz w:val="18"/>
          <w:szCs w:val="18"/>
          <w:shd w:val="clear" w:color="auto" w:fill="FFFFFF"/>
        </w:rPr>
        <w:t xml:space="preserve"> subsidiaries of the Group</w:t>
      </w:r>
      <w:r w:rsidRPr="00095A29" w:rsidR="00295781">
        <w:rPr>
          <w:rFonts w:ascii="Arial" w:hAnsi="Arial" w:cs="Arial"/>
          <w:spacing w:val="-2"/>
          <w:sz w:val="18"/>
          <w:szCs w:val="18"/>
          <w:shd w:val="clear" w:color="auto" w:fill="FFFFFF"/>
        </w:rPr>
        <w:t xml:space="preserve">. </w:t>
      </w:r>
      <w:r w:rsidRPr="00095A29" w:rsidR="00671C2E">
        <w:rPr>
          <w:rFonts w:ascii="Arial" w:hAnsi="Arial" w:cs="Arial"/>
          <w:spacing w:val="-2"/>
          <w:sz w:val="18"/>
          <w:szCs w:val="18"/>
          <w:lang w:val="en-US"/>
        </w:rPr>
        <w:t xml:space="preserve">The management of the Group </w:t>
      </w:r>
      <w:r w:rsidRPr="00095A29" w:rsidR="00295781">
        <w:rPr>
          <w:rFonts w:ascii="Arial" w:hAnsi="Arial" w:cs="Arial"/>
          <w:spacing w:val="-2"/>
          <w:sz w:val="18"/>
          <w:szCs w:val="22"/>
          <w:lang w:val="en-US"/>
        </w:rPr>
        <w:t>considered</w:t>
      </w:r>
      <w:r w:rsidRPr="00095A29" w:rsidR="00295781">
        <w:rPr>
          <w:rFonts w:ascii="Arial" w:hAnsi="Arial" w:cs="Arial"/>
          <w:spacing w:val="-2"/>
          <w:sz w:val="18"/>
          <w:szCs w:val="18"/>
          <w:lang w:val="en-US"/>
        </w:rPr>
        <w:t xml:space="preserve"> the acquisition in accordance with the concepts underlying the procedures used in accounting for the acquisition of subsidiary under TFRS 3 (revised 2017) - Business Combinations and concluded that the </w:t>
      </w:r>
      <w:r w:rsidRPr="00095A29" w:rsidR="00671C2E">
        <w:rPr>
          <w:rFonts w:ascii="Arial" w:hAnsi="Arial" w:cs="Arial"/>
          <w:spacing w:val="-2"/>
          <w:sz w:val="18"/>
          <w:szCs w:val="18"/>
          <w:lang w:val="en-US"/>
        </w:rPr>
        <w:t xml:space="preserve">acquisition </w:t>
      </w:r>
      <w:r w:rsidRPr="00095A29" w:rsidR="00295781">
        <w:rPr>
          <w:rFonts w:ascii="Arial" w:hAnsi="Arial" w:cs="Arial"/>
          <w:spacing w:val="-2"/>
          <w:sz w:val="18"/>
          <w:szCs w:val="18"/>
          <w:lang w:val="en-US"/>
        </w:rPr>
        <w:t>of</w:t>
      </w:r>
      <w:r w:rsidRPr="00095A29" w:rsidR="00671C2E">
        <w:rPr>
          <w:rFonts w:ascii="Arial" w:hAnsi="Arial" w:cs="Arial"/>
          <w:spacing w:val="-2"/>
          <w:sz w:val="18"/>
          <w:szCs w:val="18"/>
          <w:lang w:val="en-US"/>
        </w:rPr>
        <w:t xml:space="preserve"> this</w:t>
      </w:r>
      <w:r w:rsidRPr="00095A29" w:rsidR="00295781">
        <w:rPr>
          <w:rFonts w:ascii="Arial" w:hAnsi="Arial" w:cs="Arial"/>
          <w:spacing w:val="-2"/>
          <w:sz w:val="18"/>
          <w:szCs w:val="18"/>
          <w:lang w:val="en-US"/>
        </w:rPr>
        <w:t xml:space="preserve"> investment is assets acquisition.</w:t>
      </w:r>
      <w:r w:rsidRPr="00095A29">
        <w:rPr>
          <w:rFonts w:ascii="Arial" w:eastAsia="Cordia New" w:hAnsi="Arial" w:cs="Arial"/>
          <w:spacing w:val="-2"/>
          <w:sz w:val="18"/>
          <w:szCs w:val="18"/>
          <w:lang w:val="en-US"/>
        </w:rPr>
        <w:t xml:space="preserve"> The difference between </w:t>
      </w:r>
      <w:r w:rsidRPr="00095A29" w:rsidR="00295781">
        <w:rPr>
          <w:rFonts w:ascii="Arial" w:eastAsia="Cordia New" w:hAnsi="Arial" w:cs="Arial"/>
          <w:spacing w:val="-2"/>
          <w:sz w:val="18"/>
          <w:szCs w:val="18"/>
          <w:lang w:val="en-US"/>
        </w:rPr>
        <w:t>consideration paid</w:t>
      </w:r>
      <w:r w:rsidRPr="00095A29">
        <w:rPr>
          <w:rFonts w:ascii="Arial" w:eastAsia="Cordia New" w:hAnsi="Arial" w:cs="Arial"/>
          <w:spacing w:val="-2"/>
          <w:sz w:val="18"/>
          <w:szCs w:val="18"/>
          <w:lang w:val="en-US"/>
        </w:rPr>
        <w:t xml:space="preserve"> and</w:t>
      </w:r>
      <w:r w:rsidRPr="00095A29" w:rsidR="005A4E23">
        <w:rPr>
          <w:rFonts w:ascii="Arial" w:eastAsia="Cordia New" w:hAnsi="Arial" w:cs="Arial"/>
          <w:spacing w:val="-2"/>
          <w:sz w:val="18"/>
          <w:szCs w:val="18"/>
          <w:lang w:val="en-US"/>
        </w:rPr>
        <w:t xml:space="preserve"> net assets</w:t>
      </w:r>
      <w:r w:rsidRPr="00095A29">
        <w:rPr>
          <w:rFonts w:ascii="Arial" w:eastAsia="Cordia New" w:hAnsi="Arial" w:cs="Arial"/>
          <w:spacing w:val="-2"/>
          <w:sz w:val="18"/>
          <w:szCs w:val="18"/>
          <w:lang w:val="en-US"/>
        </w:rPr>
        <w:t xml:space="preserve"> </w:t>
      </w:r>
      <w:r w:rsidRPr="00095A29" w:rsidR="00295781">
        <w:rPr>
          <w:rFonts w:ascii="Arial" w:eastAsia="Cordia New" w:hAnsi="Arial" w:cs="Arial"/>
          <w:spacing w:val="-2"/>
          <w:sz w:val="18"/>
          <w:szCs w:val="18"/>
          <w:lang w:val="en-US"/>
        </w:rPr>
        <w:t xml:space="preserve">acquired </w:t>
      </w:r>
      <w:r w:rsidRPr="00095A29">
        <w:rPr>
          <w:rFonts w:ascii="Arial" w:eastAsia="Cordia New" w:hAnsi="Arial" w:cs="Arial"/>
          <w:spacing w:val="-2"/>
          <w:sz w:val="18"/>
          <w:szCs w:val="18"/>
          <w:lang w:val="en-US"/>
        </w:rPr>
        <w:t xml:space="preserve">was considered as value of “right in power purchase agreement” (included in intangible assets). </w:t>
      </w:r>
    </w:p>
    <w:p w:rsidR="00B214E1" w:rsidRPr="00095A29" w:rsidP="00684C90">
      <w:pPr>
        <w:pStyle w:val="Header"/>
        <w:tabs>
          <w:tab w:val="clear" w:pos="4153"/>
          <w:tab w:val="center" w:pos="4536"/>
          <w:tab w:val="center" w:pos="5670"/>
          <w:tab w:val="center" w:pos="6804"/>
          <w:tab w:val="right" w:pos="7655"/>
          <w:tab w:val="clear" w:pos="8306"/>
        </w:tabs>
        <w:ind w:left="547"/>
        <w:jc w:val="both"/>
        <w:rPr>
          <w:rFonts w:ascii="Arial" w:eastAsia="Cordia New" w:hAnsi="Arial" w:cs="Arial"/>
          <w:spacing w:val="-2"/>
          <w:sz w:val="18"/>
          <w:szCs w:val="18"/>
          <w:lang w:val="en-US"/>
        </w:rPr>
      </w:pPr>
    </w:p>
    <w:p w:rsidR="008B56DC" w:rsidRPr="00684C90" w:rsidP="00684C90">
      <w:pPr>
        <w:pStyle w:val="Header"/>
        <w:tabs>
          <w:tab w:val="clear" w:pos="4153"/>
          <w:tab w:val="center" w:pos="4536"/>
          <w:tab w:val="center" w:pos="5670"/>
          <w:tab w:val="center" w:pos="6804"/>
          <w:tab w:val="right" w:pos="7655"/>
          <w:tab w:val="clear" w:pos="8306"/>
        </w:tabs>
        <w:ind w:left="547"/>
        <w:jc w:val="both"/>
        <w:rPr>
          <w:rFonts w:ascii="Arial" w:eastAsia="Cordia New" w:hAnsi="Arial" w:cs="Arial"/>
          <w:sz w:val="18"/>
          <w:szCs w:val="18"/>
          <w:lang w:val="en-US"/>
        </w:rPr>
      </w:pPr>
      <w:r w:rsidRPr="00684C90" w:rsidR="00B214E1">
        <w:rPr>
          <w:rFonts w:ascii="Arial" w:eastAsia="Cordia New" w:hAnsi="Arial" w:cs="Arial"/>
          <w:sz w:val="18"/>
          <w:szCs w:val="18"/>
          <w:lang w:val="en-US"/>
        </w:rPr>
        <w:t>The following table summarises the consideration paid for VTS and the amounts of the assets acquired and liabilities assumed recognised at the acquisition date.</w:t>
      </w:r>
    </w:p>
    <w:p w:rsidR="00B214E1" w:rsidRPr="00684C90" w:rsidP="00684C90">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p>
    <w:tbl>
      <w:tblPr>
        <w:tblStyle w:val="TableNormal"/>
        <w:tblW w:w="9567" w:type="dxa"/>
        <w:tblLayout w:type="fixed"/>
        <w:tblLook w:val="0000"/>
      </w:tblPr>
      <w:tblGrid>
        <w:gridCol w:w="7479"/>
        <w:gridCol w:w="2088"/>
      </w:tblGrid>
      <w:tr w:rsidTr="00544299">
        <w:tblPrEx>
          <w:tblW w:w="9567" w:type="dxa"/>
          <w:tblLayout w:type="fixed"/>
          <w:tblLook w:val="0000"/>
        </w:tblPrEx>
        <w:tc>
          <w:tcPr>
            <w:tcW w:w="7479" w:type="dxa"/>
            <w:tcBorders>
              <w:top w:val="nil"/>
              <w:left w:val="nil"/>
              <w:bottom w:val="nil"/>
              <w:right w:val="nil"/>
            </w:tcBorders>
            <w:vAlign w:val="bottom"/>
          </w:tcPr>
          <w:p w:rsidR="00B214E1" w:rsidRPr="00464D1E" w:rsidP="00A50960">
            <w:pPr>
              <w:tabs>
                <w:tab w:val="left" w:pos="3295"/>
                <w:tab w:val="left" w:pos="9744"/>
              </w:tabs>
              <w:ind w:left="540" w:right="-108"/>
              <w:contextualSpacing/>
              <w:rPr>
                <w:rFonts w:ascii="Arial" w:hAnsi="Arial" w:cs="Arial"/>
                <w:b/>
                <w:bCs/>
                <w:sz w:val="18"/>
                <w:szCs w:val="18"/>
              </w:rPr>
            </w:pPr>
            <w:r w:rsidR="00A50960">
              <w:rPr>
                <w:rFonts w:ascii="Arial" w:hAnsi="Arial" w:cs="Arial"/>
                <w:b/>
                <w:bCs/>
                <w:sz w:val="18"/>
                <w:szCs w:val="18"/>
                <w:lang w:val="en-US"/>
              </w:rPr>
              <w:t>Consideration paid on</w:t>
            </w:r>
            <w:r w:rsidRPr="00464D1E">
              <w:rPr>
                <w:rFonts w:ascii="Arial" w:hAnsi="Arial" w:cs="Arial"/>
                <w:b/>
                <w:bCs/>
                <w:sz w:val="18"/>
                <w:szCs w:val="18"/>
                <w:lang w:val="en-US"/>
              </w:rPr>
              <w:t xml:space="preserve"> 16 July 2018:</w:t>
            </w:r>
          </w:p>
        </w:tc>
        <w:tc>
          <w:tcPr>
            <w:tcW w:w="2088" w:type="dxa"/>
            <w:vAlign w:val="bottom"/>
          </w:tcPr>
          <w:p w:rsidR="00B214E1" w:rsidRPr="005F5D39" w:rsidP="00A95E4D">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p>
        </w:tc>
      </w:tr>
      <w:tr w:rsidTr="00544299">
        <w:tblPrEx>
          <w:tblW w:w="9567" w:type="dxa"/>
          <w:tblLayout w:type="fixed"/>
          <w:tblLook w:val="0000"/>
        </w:tblPrEx>
        <w:tc>
          <w:tcPr>
            <w:tcW w:w="7479" w:type="dxa"/>
            <w:tcBorders>
              <w:top w:val="nil"/>
              <w:left w:val="nil"/>
              <w:bottom w:val="nil"/>
              <w:right w:val="nil"/>
            </w:tcBorders>
            <w:vAlign w:val="bottom"/>
          </w:tcPr>
          <w:p w:rsidR="00A95E4D" w:rsidRPr="005F5D39" w:rsidP="00684C90">
            <w:pPr>
              <w:tabs>
                <w:tab w:val="left" w:pos="3295"/>
                <w:tab w:val="left" w:pos="9744"/>
              </w:tabs>
              <w:ind w:left="540" w:right="-108"/>
              <w:contextualSpacing/>
              <w:rPr>
                <w:rFonts w:ascii="Arial" w:hAnsi="Arial" w:cs="Arial"/>
                <w:b/>
                <w:bCs/>
                <w:sz w:val="18"/>
                <w:szCs w:val="18"/>
              </w:rPr>
            </w:pPr>
          </w:p>
        </w:tc>
        <w:tc>
          <w:tcPr>
            <w:tcW w:w="2088" w:type="dxa"/>
            <w:vAlign w:val="bottom"/>
          </w:tcPr>
          <w:p w:rsidR="00A95E4D" w:rsidRPr="005F5D39" w:rsidP="00544299">
            <w:pPr>
              <w:pBdr>
                <w:bottom w:val="single" w:sz="4" w:space="1" w:color="auto"/>
              </w:pBd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Baht ’000</w:t>
            </w:r>
          </w:p>
        </w:tc>
      </w:tr>
      <w:tr w:rsidTr="00544299">
        <w:tblPrEx>
          <w:tblW w:w="9567" w:type="dxa"/>
          <w:tblLayout w:type="fixed"/>
          <w:tblLook w:val="0000"/>
        </w:tblPrEx>
        <w:tc>
          <w:tcPr>
            <w:tcW w:w="7479" w:type="dxa"/>
            <w:tcBorders>
              <w:top w:val="nil"/>
              <w:left w:val="nil"/>
              <w:bottom w:val="nil"/>
              <w:right w:val="nil"/>
            </w:tcBorders>
            <w:vAlign w:val="bottom"/>
          </w:tcPr>
          <w:p w:rsidR="00763F82" w:rsidRPr="00684C90" w:rsidP="00684C90">
            <w:pPr>
              <w:tabs>
                <w:tab w:val="left" w:pos="3295"/>
                <w:tab w:val="left" w:pos="9744"/>
              </w:tabs>
              <w:ind w:left="540" w:right="-108"/>
              <w:contextualSpacing/>
              <w:rPr>
                <w:rFonts w:ascii="Arial" w:hAnsi="Arial" w:cs="Arial"/>
                <w:b/>
                <w:bCs/>
                <w:sz w:val="12"/>
                <w:szCs w:val="12"/>
              </w:rPr>
            </w:pPr>
          </w:p>
        </w:tc>
        <w:tc>
          <w:tcPr>
            <w:tcW w:w="2088" w:type="dxa"/>
            <w:vAlign w:val="bottom"/>
          </w:tcPr>
          <w:p w:rsidR="00763F82" w:rsidRPr="00684C90" w:rsidP="00763F82">
            <w:pPr>
              <w:tabs>
                <w:tab w:val="left" w:pos="3295"/>
                <w:tab w:val="right" w:pos="9744"/>
              </w:tabs>
              <w:suppressAutoHyphens/>
              <w:ind w:left="115" w:right="-72" w:hanging="115"/>
              <w:contextualSpacing/>
              <w:jc w:val="right"/>
              <w:rPr>
                <w:rFonts w:ascii="Arial" w:eastAsia="Cordia New" w:hAnsi="Arial" w:cs="Arial"/>
                <w:b/>
                <w:bCs/>
                <w:sz w:val="12"/>
                <w:szCs w:val="12"/>
                <w:lang w:val="en-US" w:eastAsia="en-GB"/>
              </w:rPr>
            </w:pPr>
          </w:p>
        </w:tc>
      </w:tr>
      <w:tr w:rsidTr="00486E37">
        <w:tblPrEx>
          <w:tblW w:w="9567" w:type="dxa"/>
          <w:tblLayout w:type="fixed"/>
          <w:tblLook w:val="0000"/>
        </w:tblPrEx>
        <w:trPr>
          <w:trHeight w:val="20"/>
        </w:trPr>
        <w:tc>
          <w:tcPr>
            <w:tcW w:w="7479" w:type="dxa"/>
            <w:tcBorders>
              <w:top w:val="nil"/>
              <w:left w:val="nil"/>
              <w:bottom w:val="nil"/>
              <w:right w:val="nil"/>
            </w:tcBorders>
            <w:vAlign w:val="bottom"/>
          </w:tcPr>
          <w:p w:rsidR="00763F82" w:rsidRPr="00B214E1" w:rsidP="00684C90">
            <w:pPr>
              <w:tabs>
                <w:tab w:val="left" w:pos="3295"/>
                <w:tab w:val="left" w:pos="9744"/>
              </w:tabs>
              <w:ind w:left="540" w:right="-108"/>
              <w:contextualSpacing/>
              <w:rPr>
                <w:rFonts w:ascii="Arial" w:hAnsi="Arial" w:cs="Arial"/>
                <w:sz w:val="18"/>
                <w:szCs w:val="18"/>
              </w:rPr>
            </w:pPr>
            <w:r w:rsidRPr="00763F82">
              <w:rPr>
                <w:rFonts w:ascii="Arial" w:hAnsi="Arial" w:cs="Arial"/>
                <w:sz w:val="18"/>
                <w:szCs w:val="18"/>
              </w:rPr>
              <w:t>Cash</w:t>
            </w:r>
          </w:p>
        </w:tc>
        <w:tc>
          <w:tcPr>
            <w:tcW w:w="2088" w:type="dxa"/>
            <w:vAlign w:val="center"/>
          </w:tcPr>
          <w:p w:rsidR="00763F82" w:rsidRPr="005F5D39" w:rsidP="00763F82">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935FD8">
              <w:rPr>
                <w:rFonts w:ascii="Arial" w:hAnsi="Arial" w:cs="Arial"/>
                <w:spacing w:val="-2"/>
                <w:sz w:val="18"/>
                <w:szCs w:val="18"/>
              </w:rPr>
              <w:t>1,120,594</w:t>
            </w:r>
          </w:p>
        </w:tc>
      </w:tr>
      <w:tr w:rsidTr="00486E37">
        <w:tblPrEx>
          <w:tblW w:w="9567" w:type="dxa"/>
          <w:tblLayout w:type="fixed"/>
          <w:tblLook w:val="0000"/>
        </w:tblPrEx>
        <w:trPr>
          <w:trHeight w:val="20"/>
        </w:trPr>
        <w:tc>
          <w:tcPr>
            <w:tcW w:w="7479" w:type="dxa"/>
            <w:tcBorders>
              <w:top w:val="nil"/>
              <w:left w:val="nil"/>
              <w:bottom w:val="nil"/>
              <w:right w:val="nil"/>
            </w:tcBorders>
            <w:vAlign w:val="bottom"/>
          </w:tcPr>
          <w:p w:rsidR="00763F82" w:rsidRPr="00763F82" w:rsidP="00684C90">
            <w:pPr>
              <w:tabs>
                <w:tab w:val="left" w:pos="3295"/>
                <w:tab w:val="left" w:pos="9744"/>
              </w:tabs>
              <w:ind w:left="540" w:right="-108"/>
              <w:contextualSpacing/>
              <w:rPr>
                <w:rFonts w:ascii="Arial" w:hAnsi="Arial" w:cs="Arial"/>
                <w:sz w:val="18"/>
                <w:szCs w:val="18"/>
              </w:rPr>
            </w:pPr>
          </w:p>
        </w:tc>
        <w:tc>
          <w:tcPr>
            <w:tcW w:w="2088" w:type="dxa"/>
            <w:vAlign w:val="center"/>
          </w:tcPr>
          <w:p w:rsidR="00763F82" w:rsidRPr="00935FD8" w:rsidP="00763F82">
            <w:pPr>
              <w:tabs>
                <w:tab w:val="left" w:pos="3295"/>
                <w:tab w:val="right" w:pos="9744"/>
              </w:tabs>
              <w:suppressAutoHyphens/>
              <w:ind w:left="115" w:right="-72" w:hanging="115"/>
              <w:contextualSpacing/>
              <w:jc w:val="right"/>
              <w:rPr>
                <w:rFonts w:ascii="Arial" w:hAnsi="Arial" w:cs="Arial"/>
                <w:spacing w:val="-2"/>
                <w:sz w:val="18"/>
                <w:szCs w:val="18"/>
              </w:rPr>
            </w:pPr>
          </w:p>
        </w:tc>
      </w:tr>
      <w:tr w:rsidTr="00486E37">
        <w:tblPrEx>
          <w:tblW w:w="9567" w:type="dxa"/>
          <w:tblLayout w:type="fixed"/>
          <w:tblLook w:val="0000"/>
        </w:tblPrEx>
        <w:trPr>
          <w:trHeight w:val="20"/>
        </w:trPr>
        <w:tc>
          <w:tcPr>
            <w:tcW w:w="7479" w:type="dxa"/>
            <w:tcBorders>
              <w:top w:val="nil"/>
              <w:left w:val="nil"/>
              <w:bottom w:val="nil"/>
              <w:right w:val="nil"/>
            </w:tcBorders>
            <w:vAlign w:val="bottom"/>
          </w:tcPr>
          <w:p w:rsidR="00763F82" w:rsidRPr="00464D1E" w:rsidP="00684C90">
            <w:pPr>
              <w:tabs>
                <w:tab w:val="left" w:pos="3295"/>
                <w:tab w:val="left" w:pos="9744"/>
              </w:tabs>
              <w:ind w:left="540" w:right="-108"/>
              <w:contextualSpacing/>
              <w:rPr>
                <w:rFonts w:ascii="Arial" w:hAnsi="Arial" w:cs="Arial"/>
                <w:b/>
                <w:bCs/>
                <w:sz w:val="18"/>
                <w:szCs w:val="18"/>
              </w:rPr>
            </w:pPr>
            <w:r w:rsidRPr="00464D1E">
              <w:rPr>
                <w:rFonts w:ascii="Arial" w:hAnsi="Arial" w:cs="Arial"/>
                <w:b/>
                <w:bCs/>
                <w:sz w:val="18"/>
                <w:szCs w:val="18"/>
              </w:rPr>
              <w:t>Recognised amounts of identifiable assets acquired and liabilities assumed:</w:t>
            </w:r>
          </w:p>
        </w:tc>
        <w:tc>
          <w:tcPr>
            <w:tcW w:w="2088" w:type="dxa"/>
          </w:tcPr>
          <w:p w:rsidR="00763F82" w:rsidRPr="00763F82" w:rsidP="0057378B">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p>
        </w:tc>
      </w:tr>
      <w:tr w:rsidTr="00544299">
        <w:tblPrEx>
          <w:tblW w:w="9567" w:type="dxa"/>
          <w:tblLayout w:type="fixed"/>
          <w:tblLook w:val="0000"/>
        </w:tblPrEx>
        <w:trPr>
          <w:trHeight w:val="20"/>
        </w:trPr>
        <w:tc>
          <w:tcPr>
            <w:tcW w:w="7479" w:type="dxa"/>
            <w:tcBorders>
              <w:top w:val="nil"/>
              <w:left w:val="nil"/>
              <w:bottom w:val="nil"/>
              <w:right w:val="nil"/>
            </w:tcBorders>
            <w:vAlign w:val="bottom"/>
          </w:tcPr>
          <w:p w:rsidR="00763F82" w:rsidRPr="00684C90" w:rsidP="00684C90">
            <w:pPr>
              <w:tabs>
                <w:tab w:val="left" w:pos="3295"/>
                <w:tab w:val="left" w:pos="9744"/>
              </w:tabs>
              <w:ind w:left="540" w:right="-108"/>
              <w:contextualSpacing/>
              <w:rPr>
                <w:rFonts w:ascii="Arial" w:hAnsi="Arial" w:cs="Arial"/>
                <w:sz w:val="12"/>
                <w:szCs w:val="12"/>
              </w:rPr>
            </w:pPr>
          </w:p>
        </w:tc>
        <w:tc>
          <w:tcPr>
            <w:tcW w:w="2088" w:type="dxa"/>
            <w:vAlign w:val="bottom"/>
          </w:tcPr>
          <w:p w:rsidR="00763F82" w:rsidRPr="00684C90" w:rsidP="00763F82">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544299">
        <w:tblPrEx>
          <w:tblW w:w="9567" w:type="dxa"/>
          <w:tblLayout w:type="fixed"/>
          <w:tblLook w:val="0000"/>
        </w:tblPrEx>
        <w:trPr>
          <w:trHeight w:val="20"/>
        </w:trPr>
        <w:tc>
          <w:tcPr>
            <w:tcW w:w="7479" w:type="dxa"/>
            <w:tcBorders>
              <w:top w:val="nil"/>
              <w:left w:val="nil"/>
              <w:bottom w:val="nil"/>
              <w:right w:val="nil"/>
            </w:tcBorders>
            <w:vAlign w:val="bottom"/>
          </w:tcPr>
          <w:p w:rsidR="00722CD2" w:rsidRPr="00722CD2" w:rsidP="00684C90">
            <w:pPr>
              <w:tabs>
                <w:tab w:val="left" w:pos="3295"/>
                <w:tab w:val="left" w:pos="9744"/>
              </w:tabs>
              <w:ind w:left="540" w:right="-108"/>
              <w:contextualSpacing/>
              <w:rPr>
                <w:rFonts w:ascii="Arial" w:hAnsi="Arial" w:cs="Arial"/>
                <w:sz w:val="18"/>
                <w:szCs w:val="18"/>
              </w:rPr>
            </w:pPr>
            <w:r w:rsidRPr="00722CD2">
              <w:rPr>
                <w:rFonts w:ascii="Arial" w:hAnsi="Arial" w:cs="Arial"/>
                <w:sz w:val="18"/>
                <w:szCs w:val="18"/>
              </w:rPr>
              <w:t>Consolidated financial information</w:t>
            </w:r>
            <w:r>
              <w:rPr>
                <w:rFonts w:ascii="Arial" w:hAnsi="Arial" w:cs="Arial"/>
                <w:sz w:val="18"/>
                <w:szCs w:val="18"/>
              </w:rPr>
              <w:t xml:space="preserve"> of VTS</w:t>
            </w:r>
          </w:p>
        </w:tc>
        <w:tc>
          <w:tcPr>
            <w:tcW w:w="2088" w:type="dxa"/>
            <w:vAlign w:val="bottom"/>
          </w:tcPr>
          <w:p w:rsidR="00722CD2" w:rsidRPr="00684C90" w:rsidP="00763F82">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494884">
        <w:tblPrEx>
          <w:tblW w:w="9567" w:type="dxa"/>
          <w:tblLayout w:type="fixed"/>
          <w:tblLook w:val="0000"/>
        </w:tblPrEx>
        <w:trPr>
          <w:trHeight w:val="93"/>
        </w:trPr>
        <w:tc>
          <w:tcPr>
            <w:tcW w:w="7479" w:type="dxa"/>
            <w:tcBorders>
              <w:top w:val="nil"/>
              <w:left w:val="nil"/>
              <w:right w:val="nil"/>
            </w:tcBorders>
          </w:tcPr>
          <w:p w:rsidR="00763F82" w:rsidRPr="005F5D39" w:rsidP="00684C90">
            <w:pPr>
              <w:tabs>
                <w:tab w:val="left" w:pos="567"/>
                <w:tab w:val="left" w:pos="3295"/>
                <w:tab w:val="left" w:pos="9744"/>
              </w:tabs>
              <w:ind w:left="540" w:right="-250"/>
              <w:contextualSpacing/>
              <w:rPr>
                <w:rFonts w:ascii="Arial" w:hAnsi="Arial" w:cs="Arial"/>
                <w:sz w:val="18"/>
                <w:szCs w:val="18"/>
                <w:lang w:val="en-US"/>
              </w:rPr>
            </w:pPr>
            <w:r w:rsidR="00684C90">
              <w:rPr>
                <w:rFonts w:ascii="Arial" w:hAnsi="Arial" w:cs="Arial"/>
                <w:sz w:val="18"/>
                <w:szCs w:val="18"/>
              </w:rPr>
              <w:t xml:space="preserve">   </w:t>
            </w:r>
            <w:r>
              <w:rPr>
                <w:rFonts w:ascii="Arial" w:hAnsi="Arial" w:cs="Arial"/>
                <w:sz w:val="18"/>
                <w:szCs w:val="18"/>
              </w:rPr>
              <w:t>Cash and cash equivalents</w:t>
            </w:r>
          </w:p>
        </w:tc>
        <w:tc>
          <w:tcPr>
            <w:tcW w:w="2088" w:type="dxa"/>
          </w:tcPr>
          <w:p w:rsidR="00763F82" w:rsidRPr="00935FD8" w:rsidP="00763F82">
            <w:pPr>
              <w:ind w:right="-72"/>
              <w:jc w:val="right"/>
              <w:rPr>
                <w:rFonts w:ascii="Arial" w:hAnsi="Arial" w:cs="Arial"/>
                <w:sz w:val="18"/>
                <w:szCs w:val="18"/>
                <w:lang w:val="en-US"/>
              </w:rPr>
            </w:pPr>
            <w:r w:rsidRPr="00661FA6">
              <w:rPr>
                <w:rFonts w:ascii="Arial" w:hAnsi="Arial" w:cs="Arial"/>
                <w:sz w:val="18"/>
                <w:szCs w:val="18"/>
                <w:lang w:val="en-US"/>
              </w:rPr>
              <w:t>42,835</w:t>
            </w:r>
          </w:p>
        </w:tc>
      </w:tr>
      <w:tr w:rsidTr="00494884">
        <w:tblPrEx>
          <w:tblW w:w="9567" w:type="dxa"/>
          <w:tblLayout w:type="fixed"/>
          <w:tblLook w:val="0000"/>
        </w:tblPrEx>
        <w:trPr>
          <w:trHeight w:val="93"/>
        </w:trPr>
        <w:tc>
          <w:tcPr>
            <w:tcW w:w="7479" w:type="dxa"/>
            <w:tcBorders>
              <w:top w:val="nil"/>
              <w:left w:val="nil"/>
              <w:right w:val="nil"/>
            </w:tcBorders>
          </w:tcPr>
          <w:p w:rsidR="00763F82" w:rsidRPr="005F5D39" w:rsidP="00684C90">
            <w:pPr>
              <w:tabs>
                <w:tab w:val="left" w:pos="409"/>
                <w:tab w:val="left" w:pos="576"/>
                <w:tab w:val="left" w:pos="3295"/>
                <w:tab w:val="left" w:pos="9744"/>
              </w:tabs>
              <w:ind w:left="540" w:right="-250"/>
              <w:contextualSpacing/>
              <w:rPr>
                <w:rFonts w:ascii="Arial" w:hAnsi="Arial" w:cs="Arial"/>
                <w:sz w:val="18"/>
                <w:szCs w:val="18"/>
              </w:rPr>
            </w:pPr>
            <w:r w:rsidR="00684C90">
              <w:rPr>
                <w:rFonts w:ascii="Arial" w:hAnsi="Arial" w:cs="Arial"/>
                <w:sz w:val="18"/>
                <w:szCs w:val="18"/>
              </w:rPr>
              <w:t xml:space="preserve">   </w:t>
            </w:r>
            <w:r>
              <w:rPr>
                <w:rFonts w:ascii="Arial" w:hAnsi="Arial" w:cs="Arial"/>
                <w:sz w:val="18"/>
                <w:szCs w:val="18"/>
              </w:rPr>
              <w:t>Other current assets</w:t>
            </w:r>
          </w:p>
        </w:tc>
        <w:tc>
          <w:tcPr>
            <w:tcW w:w="2088" w:type="dxa"/>
          </w:tcPr>
          <w:p w:rsidR="00763F82" w:rsidRPr="00935FD8" w:rsidP="00763F82">
            <w:pPr>
              <w:ind w:right="-72"/>
              <w:jc w:val="right"/>
              <w:rPr>
                <w:rFonts w:ascii="Arial" w:hAnsi="Arial" w:cs="Arial"/>
                <w:sz w:val="18"/>
                <w:szCs w:val="18"/>
                <w:lang w:val="en-US"/>
              </w:rPr>
            </w:pPr>
            <w:r w:rsidRPr="00935FD8">
              <w:rPr>
                <w:rFonts w:ascii="Arial" w:hAnsi="Arial" w:cs="Arial"/>
                <w:sz w:val="18"/>
                <w:szCs w:val="18"/>
                <w:lang w:val="en-US"/>
              </w:rPr>
              <w:t>3,637</w:t>
            </w:r>
          </w:p>
        </w:tc>
      </w:tr>
      <w:tr w:rsidTr="00494884">
        <w:tblPrEx>
          <w:tblW w:w="9567" w:type="dxa"/>
          <w:tblLayout w:type="fixed"/>
          <w:tblLook w:val="0000"/>
        </w:tblPrEx>
        <w:trPr>
          <w:trHeight w:val="93"/>
        </w:trPr>
        <w:tc>
          <w:tcPr>
            <w:tcW w:w="7479" w:type="dxa"/>
            <w:tcBorders>
              <w:top w:val="nil"/>
              <w:left w:val="nil"/>
              <w:right w:val="nil"/>
            </w:tcBorders>
          </w:tcPr>
          <w:p w:rsidR="00763F82" w:rsidRPr="005F5D39" w:rsidP="00684C90">
            <w:pPr>
              <w:tabs>
                <w:tab w:val="left" w:pos="409"/>
                <w:tab w:val="left" w:pos="576"/>
                <w:tab w:val="left" w:pos="3295"/>
                <w:tab w:val="left" w:pos="9744"/>
              </w:tabs>
              <w:ind w:left="540" w:right="-250"/>
              <w:contextualSpacing/>
              <w:rPr>
                <w:rFonts w:ascii="Arial" w:hAnsi="Arial" w:cs="Arial"/>
                <w:sz w:val="18"/>
                <w:szCs w:val="18"/>
              </w:rPr>
            </w:pPr>
            <w:r w:rsidR="00684C90">
              <w:rPr>
                <w:rFonts w:ascii="Arial" w:hAnsi="Arial" w:cs="Arial"/>
                <w:sz w:val="18"/>
                <w:szCs w:val="18"/>
              </w:rPr>
              <w:t xml:space="preserve">   </w:t>
            </w:r>
            <w:r>
              <w:rPr>
                <w:rFonts w:ascii="Arial" w:hAnsi="Arial" w:cs="Arial"/>
                <w:sz w:val="18"/>
                <w:szCs w:val="18"/>
              </w:rPr>
              <w:t>Property, plants and equipment, net</w:t>
            </w:r>
          </w:p>
        </w:tc>
        <w:tc>
          <w:tcPr>
            <w:tcW w:w="2088" w:type="dxa"/>
          </w:tcPr>
          <w:p w:rsidR="00763F82" w:rsidRPr="00935FD8" w:rsidP="00763F82">
            <w:pPr>
              <w:ind w:right="-72"/>
              <w:jc w:val="right"/>
              <w:rPr>
                <w:rFonts w:ascii="Arial" w:hAnsi="Arial" w:cs="Arial"/>
                <w:sz w:val="18"/>
                <w:szCs w:val="18"/>
                <w:lang w:val="en-US"/>
              </w:rPr>
            </w:pPr>
            <w:r w:rsidRPr="00935FD8">
              <w:rPr>
                <w:rFonts w:ascii="Arial" w:hAnsi="Arial" w:cs="Arial"/>
                <w:sz w:val="18"/>
                <w:szCs w:val="18"/>
                <w:lang w:val="en-US"/>
              </w:rPr>
              <w:t>80,225</w:t>
            </w:r>
          </w:p>
        </w:tc>
      </w:tr>
      <w:tr w:rsidTr="00095A29">
        <w:tblPrEx>
          <w:tblW w:w="9567" w:type="dxa"/>
          <w:tblLayout w:type="fixed"/>
          <w:tblLook w:val="0000"/>
        </w:tblPrEx>
        <w:trPr>
          <w:trHeight w:val="93"/>
        </w:trPr>
        <w:tc>
          <w:tcPr>
            <w:tcW w:w="7479" w:type="dxa"/>
            <w:tcBorders>
              <w:top w:val="nil"/>
              <w:left w:val="nil"/>
              <w:bottom w:val="nil"/>
              <w:right w:val="nil"/>
            </w:tcBorders>
            <w:vAlign w:val="center"/>
          </w:tcPr>
          <w:p w:rsidR="00134D85" w:rsidRPr="005F5D39" w:rsidP="00134D85">
            <w:pPr>
              <w:tabs>
                <w:tab w:val="left" w:pos="567"/>
                <w:tab w:val="left" w:pos="709"/>
                <w:tab w:val="left" w:pos="3295"/>
                <w:tab w:val="left" w:pos="9744"/>
              </w:tabs>
              <w:ind w:left="540" w:right="-108" w:firstLine="169"/>
              <w:contextualSpacing/>
              <w:rPr>
                <w:rFonts w:ascii="Arial" w:hAnsi="Arial" w:cs="Arial"/>
                <w:sz w:val="18"/>
                <w:szCs w:val="18"/>
              </w:rPr>
            </w:pPr>
            <w:r w:rsidRPr="005F5D39">
              <w:rPr>
                <w:rFonts w:ascii="Arial" w:hAnsi="Arial" w:cs="Arial"/>
                <w:sz w:val="18"/>
                <w:szCs w:val="18"/>
              </w:rPr>
              <w:t>Right in power purchase agreement</w:t>
            </w:r>
          </w:p>
        </w:tc>
        <w:tc>
          <w:tcPr>
            <w:tcW w:w="2088" w:type="dxa"/>
          </w:tcPr>
          <w:p w:rsidR="00134D85" w:rsidRPr="005F5D39" w:rsidP="00134D85">
            <w:pPr>
              <w:tabs>
                <w:tab w:val="left" w:pos="3295"/>
                <w:tab w:val="right" w:pos="9744"/>
              </w:tabs>
              <w:suppressAutoHyphens/>
              <w:ind w:left="115" w:right="-72" w:hanging="115"/>
              <w:contextualSpacing/>
              <w:jc w:val="right"/>
              <w:rPr>
                <w:rFonts w:ascii="Arial" w:hAnsi="Arial" w:cs="Arial"/>
                <w:sz w:val="18"/>
                <w:szCs w:val="18"/>
                <w:lang w:val="en-US"/>
              </w:rPr>
            </w:pPr>
            <w:r w:rsidRPr="00935FD8">
              <w:rPr>
                <w:rFonts w:ascii="Arial" w:hAnsi="Arial" w:cs="Arial"/>
                <w:sz w:val="18"/>
                <w:szCs w:val="18"/>
                <w:lang w:val="en-US"/>
              </w:rPr>
              <w:t>1,041,559</w:t>
            </w:r>
          </w:p>
        </w:tc>
      </w:tr>
      <w:tr w:rsidTr="00494884">
        <w:tblPrEx>
          <w:tblW w:w="9567" w:type="dxa"/>
          <w:tblLayout w:type="fixed"/>
          <w:tblLook w:val="0000"/>
        </w:tblPrEx>
        <w:trPr>
          <w:trHeight w:val="93"/>
        </w:trPr>
        <w:tc>
          <w:tcPr>
            <w:tcW w:w="7479" w:type="dxa"/>
            <w:tcBorders>
              <w:top w:val="nil"/>
              <w:left w:val="nil"/>
              <w:right w:val="nil"/>
            </w:tcBorders>
          </w:tcPr>
          <w:p w:rsidR="00134D85" w:rsidRPr="005F5D39" w:rsidP="00134D85">
            <w:pPr>
              <w:tabs>
                <w:tab w:val="left" w:pos="409"/>
                <w:tab w:val="left" w:pos="576"/>
                <w:tab w:val="left" w:pos="3295"/>
                <w:tab w:val="left" w:pos="9744"/>
              </w:tabs>
              <w:ind w:left="540" w:right="-250"/>
              <w:contextualSpacing/>
              <w:rPr>
                <w:rFonts w:ascii="Arial" w:hAnsi="Arial" w:cs="Arial"/>
                <w:sz w:val="18"/>
                <w:szCs w:val="18"/>
              </w:rPr>
            </w:pPr>
            <w:r>
              <w:rPr>
                <w:rFonts w:ascii="Arial" w:hAnsi="Arial" w:cs="Arial"/>
                <w:sz w:val="18"/>
                <w:szCs w:val="18"/>
              </w:rPr>
              <w:t xml:space="preserve">   Other non-current assets</w:t>
            </w:r>
          </w:p>
        </w:tc>
        <w:tc>
          <w:tcPr>
            <w:tcW w:w="2088" w:type="dxa"/>
          </w:tcPr>
          <w:p w:rsidR="00134D85" w:rsidRPr="00935FD8" w:rsidP="00134D85">
            <w:pPr>
              <w:ind w:right="-72"/>
              <w:jc w:val="right"/>
              <w:rPr>
                <w:rFonts w:ascii="Arial" w:hAnsi="Arial" w:cs="Arial"/>
                <w:sz w:val="18"/>
                <w:szCs w:val="18"/>
                <w:lang w:val="en-US"/>
              </w:rPr>
            </w:pPr>
            <w:r w:rsidRPr="00661FA6">
              <w:rPr>
                <w:rFonts w:ascii="Arial" w:hAnsi="Arial" w:cs="Arial"/>
                <w:sz w:val="18"/>
                <w:szCs w:val="18"/>
                <w:cs/>
                <w:lang w:val="en-US"/>
              </w:rPr>
              <w:t>30</w:t>
            </w:r>
            <w:r w:rsidRPr="00661FA6">
              <w:rPr>
                <w:rFonts w:ascii="Arial" w:hAnsi="Arial" w:cs="Arial"/>
                <w:sz w:val="18"/>
                <w:szCs w:val="18"/>
                <w:lang w:val="en-US"/>
              </w:rPr>
              <w:t>,</w:t>
            </w:r>
            <w:r w:rsidRPr="00661FA6">
              <w:rPr>
                <w:rFonts w:ascii="Arial" w:hAnsi="Arial" w:cs="Arial"/>
                <w:sz w:val="18"/>
                <w:szCs w:val="18"/>
                <w:cs/>
                <w:lang w:val="en-US"/>
              </w:rPr>
              <w:t>524</w:t>
            </w:r>
          </w:p>
        </w:tc>
      </w:tr>
      <w:tr w:rsidTr="00494884">
        <w:tblPrEx>
          <w:tblW w:w="9567" w:type="dxa"/>
          <w:tblLayout w:type="fixed"/>
          <w:tblLook w:val="0000"/>
        </w:tblPrEx>
        <w:trPr>
          <w:trHeight w:val="93"/>
        </w:trPr>
        <w:tc>
          <w:tcPr>
            <w:tcW w:w="7479" w:type="dxa"/>
            <w:tcBorders>
              <w:top w:val="nil"/>
              <w:left w:val="nil"/>
              <w:right w:val="nil"/>
            </w:tcBorders>
          </w:tcPr>
          <w:p w:rsidR="00134D85" w:rsidRPr="005F5D39" w:rsidP="00134D85">
            <w:pPr>
              <w:tabs>
                <w:tab w:val="left" w:pos="409"/>
                <w:tab w:val="left" w:pos="576"/>
                <w:tab w:val="left" w:pos="3295"/>
                <w:tab w:val="left" w:pos="9744"/>
              </w:tabs>
              <w:ind w:left="540" w:right="-250"/>
              <w:contextualSpacing/>
              <w:rPr>
                <w:rFonts w:ascii="Arial" w:hAnsi="Arial" w:cs="Arial"/>
                <w:sz w:val="18"/>
                <w:szCs w:val="18"/>
              </w:rPr>
            </w:pPr>
            <w:r>
              <w:rPr>
                <w:rFonts w:ascii="Arial" w:hAnsi="Arial" w:cs="Arial"/>
                <w:sz w:val="18"/>
                <w:szCs w:val="18"/>
              </w:rPr>
              <w:t xml:space="preserve">   Other current liabilities</w:t>
            </w:r>
          </w:p>
        </w:tc>
        <w:tc>
          <w:tcPr>
            <w:tcW w:w="2088" w:type="dxa"/>
          </w:tcPr>
          <w:p w:rsidR="00134D85" w:rsidRPr="00935FD8" w:rsidP="00134D85">
            <w:pPr>
              <w:ind w:right="-72"/>
              <w:jc w:val="right"/>
              <w:rPr>
                <w:rFonts w:ascii="Arial" w:hAnsi="Arial" w:cs="Arial"/>
                <w:sz w:val="18"/>
                <w:szCs w:val="18"/>
                <w:lang w:val="en-US"/>
              </w:rPr>
            </w:pPr>
            <w:r w:rsidRPr="00661FA6">
              <w:rPr>
                <w:rFonts w:ascii="Arial" w:hAnsi="Arial" w:cs="Arial"/>
                <w:sz w:val="18"/>
                <w:szCs w:val="18"/>
                <w:lang w:val="en-US"/>
              </w:rPr>
              <w:t>(13,521)</w:t>
            </w:r>
          </w:p>
        </w:tc>
      </w:tr>
      <w:tr w:rsidTr="00494884">
        <w:tblPrEx>
          <w:tblW w:w="9567" w:type="dxa"/>
          <w:tblLayout w:type="fixed"/>
          <w:tblLook w:val="0000"/>
        </w:tblPrEx>
        <w:trPr>
          <w:trHeight w:val="93"/>
        </w:trPr>
        <w:tc>
          <w:tcPr>
            <w:tcW w:w="7479" w:type="dxa"/>
            <w:tcBorders>
              <w:top w:val="nil"/>
              <w:left w:val="nil"/>
              <w:right w:val="nil"/>
            </w:tcBorders>
          </w:tcPr>
          <w:p w:rsidR="00134D85" w:rsidRPr="005F5D39" w:rsidP="00134D85">
            <w:pPr>
              <w:tabs>
                <w:tab w:val="left" w:pos="409"/>
                <w:tab w:val="left" w:pos="576"/>
                <w:tab w:val="left" w:pos="3295"/>
                <w:tab w:val="left" w:pos="9744"/>
              </w:tabs>
              <w:ind w:left="540" w:right="-250"/>
              <w:contextualSpacing/>
              <w:rPr>
                <w:rFonts w:ascii="Arial" w:hAnsi="Arial" w:cs="Arial"/>
                <w:sz w:val="18"/>
                <w:szCs w:val="18"/>
              </w:rPr>
            </w:pPr>
            <w:r>
              <w:rPr>
                <w:rFonts w:ascii="Arial" w:hAnsi="Arial" w:cs="Arial"/>
                <w:sz w:val="18"/>
                <w:szCs w:val="18"/>
              </w:rPr>
              <w:t xml:space="preserve">   Non-controlling interests in DTE</w:t>
            </w:r>
          </w:p>
        </w:tc>
        <w:tc>
          <w:tcPr>
            <w:tcW w:w="2088" w:type="dxa"/>
          </w:tcPr>
          <w:p w:rsidR="00134D85" w:rsidRPr="00935FD8" w:rsidP="00134D85">
            <w:pPr>
              <w:pBdr>
                <w:bottom w:val="single" w:sz="4" w:space="1" w:color="auto"/>
              </w:pBdr>
              <w:ind w:right="-72"/>
              <w:jc w:val="right"/>
              <w:rPr>
                <w:rFonts w:ascii="Arial" w:hAnsi="Arial" w:cs="Arial"/>
                <w:sz w:val="18"/>
                <w:szCs w:val="18"/>
                <w:lang w:val="en-US"/>
              </w:rPr>
            </w:pPr>
            <w:r w:rsidRPr="00661FA6">
              <w:rPr>
                <w:rFonts w:ascii="Arial" w:hAnsi="Arial" w:cs="Arial"/>
                <w:sz w:val="18"/>
                <w:szCs w:val="18"/>
                <w:lang w:val="en-US"/>
              </w:rPr>
              <w:t>(64,665)</w:t>
            </w:r>
          </w:p>
        </w:tc>
      </w:tr>
      <w:tr w:rsidTr="00544299">
        <w:tblPrEx>
          <w:tblW w:w="9567" w:type="dxa"/>
          <w:tblLayout w:type="fixed"/>
          <w:tblLook w:val="0000"/>
        </w:tblPrEx>
        <w:trPr>
          <w:trHeight w:val="93"/>
        </w:trPr>
        <w:tc>
          <w:tcPr>
            <w:tcW w:w="7479" w:type="dxa"/>
            <w:tcBorders>
              <w:top w:val="nil"/>
              <w:left w:val="nil"/>
              <w:right w:val="nil"/>
            </w:tcBorders>
          </w:tcPr>
          <w:p w:rsidR="00134D85" w:rsidRPr="004C08F9" w:rsidP="00134D85">
            <w:pPr>
              <w:tabs>
                <w:tab w:val="left" w:pos="409"/>
                <w:tab w:val="left" w:pos="576"/>
                <w:tab w:val="left" w:pos="3295"/>
                <w:tab w:val="left" w:pos="9744"/>
              </w:tabs>
              <w:ind w:left="540" w:right="-250"/>
              <w:contextualSpacing/>
              <w:rPr>
                <w:rFonts w:ascii="Arial" w:hAnsi="Arial" w:cs="Arial"/>
                <w:sz w:val="18"/>
                <w:szCs w:val="18"/>
              </w:rPr>
            </w:pPr>
            <w:r w:rsidRPr="004C08F9">
              <w:rPr>
                <w:rFonts w:ascii="Arial" w:hAnsi="Arial" w:cs="Arial"/>
                <w:sz w:val="18"/>
                <w:szCs w:val="18"/>
              </w:rPr>
              <w:t>Acquired net assets</w:t>
            </w:r>
          </w:p>
        </w:tc>
        <w:tc>
          <w:tcPr>
            <w:tcW w:w="2088" w:type="dxa"/>
            <w:vAlign w:val="bottom"/>
          </w:tcPr>
          <w:p w:rsidR="00134D85" w:rsidRPr="004C08F9" w:rsidP="00134D85">
            <w:pPr>
              <w:pBdr>
                <w:bottom w:val="double" w:sz="4" w:space="1" w:color="auto"/>
              </w:pBdr>
              <w:ind w:right="-72"/>
              <w:jc w:val="right"/>
              <w:rPr>
                <w:rFonts w:ascii="Arial" w:hAnsi="Arial" w:cs="Arial"/>
                <w:sz w:val="18"/>
                <w:szCs w:val="18"/>
                <w:lang w:val="en-US"/>
              </w:rPr>
            </w:pPr>
            <w:r w:rsidRPr="004C08F9">
              <w:rPr>
                <w:rFonts w:ascii="Arial" w:hAnsi="Arial" w:cs="Arial"/>
                <w:sz w:val="18"/>
                <w:szCs w:val="18"/>
                <w:lang w:val="en-US"/>
              </w:rPr>
              <w:t>1,120,594</w:t>
            </w:r>
          </w:p>
        </w:tc>
      </w:tr>
      <w:tr w:rsidTr="00544299">
        <w:tblPrEx>
          <w:tblW w:w="9567" w:type="dxa"/>
          <w:tblLayout w:type="fixed"/>
          <w:tblLook w:val="0000"/>
        </w:tblPrEx>
        <w:trPr>
          <w:trHeight w:val="20"/>
        </w:trPr>
        <w:tc>
          <w:tcPr>
            <w:tcW w:w="7479" w:type="dxa"/>
            <w:tcBorders>
              <w:top w:val="nil"/>
              <w:left w:val="nil"/>
              <w:bottom w:val="nil"/>
              <w:right w:val="nil"/>
            </w:tcBorders>
            <w:vAlign w:val="bottom"/>
          </w:tcPr>
          <w:p w:rsidR="00134D85" w:rsidRPr="004C08F9" w:rsidP="00134D85">
            <w:pPr>
              <w:tabs>
                <w:tab w:val="left" w:pos="3295"/>
                <w:tab w:val="left" w:pos="9744"/>
              </w:tabs>
              <w:ind w:left="540" w:right="-250"/>
              <w:contextualSpacing/>
              <w:rPr>
                <w:rFonts w:ascii="Arial" w:hAnsi="Arial" w:cs="Arial"/>
                <w:sz w:val="12"/>
                <w:szCs w:val="12"/>
              </w:rPr>
            </w:pPr>
          </w:p>
        </w:tc>
        <w:tc>
          <w:tcPr>
            <w:tcW w:w="2088" w:type="dxa"/>
            <w:vAlign w:val="bottom"/>
          </w:tcPr>
          <w:p w:rsidR="00134D85" w:rsidRPr="004C08F9" w:rsidP="00134D85">
            <w:pPr>
              <w:tabs>
                <w:tab w:val="left" w:pos="3295"/>
                <w:tab w:val="right" w:pos="9744"/>
              </w:tabs>
              <w:suppressAutoHyphens/>
              <w:ind w:right="-72"/>
              <w:contextualSpacing/>
              <w:jc w:val="right"/>
              <w:rPr>
                <w:rFonts w:ascii="Arial" w:hAnsi="Arial" w:cs="Arial"/>
                <w:spacing w:val="-2"/>
                <w:sz w:val="12"/>
                <w:szCs w:val="12"/>
              </w:rPr>
            </w:pPr>
          </w:p>
        </w:tc>
      </w:tr>
    </w:tbl>
    <w:p w:rsidR="00295781" w:rsidP="00095A29">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18"/>
          <w:szCs w:val="18"/>
          <w:lang w:val="en-US"/>
        </w:rPr>
      </w:pPr>
    </w:p>
    <w:p w:rsidR="00F02DE8" w:rsidP="00095A29">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18"/>
          <w:szCs w:val="18"/>
          <w:lang w:val="en-US"/>
        </w:rPr>
      </w:pPr>
      <w:r w:rsidR="00727CF7">
        <w:rPr>
          <w:rFonts w:ascii="Arial" w:eastAsia="Cordia New" w:hAnsi="Arial" w:cs="Arial"/>
          <w:sz w:val="18"/>
          <w:szCs w:val="18"/>
          <w:lang w:val="en-US"/>
        </w:rPr>
        <w:t xml:space="preserve">As at 30 September 2018, </w:t>
      </w:r>
      <w:r w:rsidR="00B56D1B">
        <w:rPr>
          <w:rFonts w:ascii="Arial" w:eastAsia="Cordia New" w:hAnsi="Arial" w:cs="Arial"/>
          <w:sz w:val="18"/>
          <w:szCs w:val="18"/>
          <w:lang w:val="en-US"/>
        </w:rPr>
        <w:t>there is an outstanding</w:t>
      </w:r>
      <w:r w:rsidR="007F2DA9">
        <w:rPr>
          <w:rFonts w:ascii="Arial" w:eastAsia="Cordia New" w:hAnsi="Arial" w:cs="Arial"/>
          <w:sz w:val="18"/>
          <w:szCs w:val="18"/>
          <w:lang w:val="en-US"/>
        </w:rPr>
        <w:t xml:space="preserve"> payable</w:t>
      </w:r>
      <w:r w:rsidR="00BE58A1">
        <w:rPr>
          <w:rFonts w:ascii="Arial" w:eastAsia="Cordia New" w:hAnsi="Arial" w:cs="Arial"/>
          <w:sz w:val="18"/>
          <w:szCs w:val="18"/>
          <w:lang w:val="en-US"/>
        </w:rPr>
        <w:t xml:space="preserve"> </w:t>
      </w:r>
      <w:r w:rsidR="00B56D1B">
        <w:rPr>
          <w:rFonts w:ascii="Arial" w:eastAsia="Cordia New" w:hAnsi="Arial" w:cs="Arial"/>
          <w:sz w:val="18"/>
          <w:szCs w:val="18"/>
          <w:lang w:val="en-US"/>
        </w:rPr>
        <w:t>arising from the acquisition of investment amounting to</w:t>
      </w:r>
      <w:r w:rsidR="00727CF7">
        <w:rPr>
          <w:rFonts w:ascii="Arial" w:eastAsia="Cordia New" w:hAnsi="Arial" w:cs="Arial"/>
          <w:sz w:val="18"/>
          <w:szCs w:val="18"/>
          <w:lang w:val="en-US"/>
        </w:rPr>
        <w:t xml:space="preserve"> US Dollar 12.60 million (equivalent to Baht 400.60 million)</w:t>
      </w:r>
      <w:r w:rsidR="00C665F0">
        <w:rPr>
          <w:rFonts w:ascii="Arial" w:eastAsia="Cordia New" w:hAnsi="Arial" w:cs="Arial"/>
          <w:sz w:val="18"/>
          <w:szCs w:val="18"/>
          <w:lang w:val="en-US"/>
        </w:rPr>
        <w:t>.</w:t>
      </w:r>
    </w:p>
    <w:p w:rsidR="00684C90" w:rsidP="00095A29">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18"/>
          <w:szCs w:val="18"/>
          <w:lang w:val="en-US"/>
        </w:rPr>
      </w:pPr>
    </w:p>
    <w:p w:rsidR="00095A29" w:rsidRPr="00684C90" w:rsidP="00095A29">
      <w:pPr>
        <w:ind w:left="540"/>
        <w:jc w:val="both"/>
        <w:rPr>
          <w:rFonts w:ascii="Arial" w:hAnsi="Arial" w:cs="Arial"/>
          <w:b/>
          <w:bCs/>
          <w:sz w:val="18"/>
          <w:szCs w:val="18"/>
        </w:rPr>
      </w:pPr>
      <w:r w:rsidRPr="00684C90">
        <w:rPr>
          <w:rFonts w:ascii="Arial" w:hAnsi="Arial" w:cs="Arial"/>
          <w:b/>
          <w:bCs/>
          <w:sz w:val="18"/>
          <w:szCs w:val="18"/>
        </w:rPr>
        <w:t>Phu Yen TTP Joint Stock Company (“PYT”)</w:t>
      </w:r>
    </w:p>
    <w:p w:rsidR="00095A29" w:rsidRPr="00684C90" w:rsidP="00095A29">
      <w:pPr>
        <w:ind w:left="540"/>
        <w:jc w:val="both"/>
        <w:rPr>
          <w:rFonts w:ascii="Arial" w:hAnsi="Arial" w:cs="Arial"/>
          <w:b/>
          <w:bCs/>
          <w:sz w:val="18"/>
          <w:szCs w:val="18"/>
        </w:rPr>
      </w:pPr>
    </w:p>
    <w:p w:rsidR="00095A29" w:rsidP="00095A29">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684C90">
        <w:rPr>
          <w:rFonts w:ascii="Arial" w:hAnsi="Arial" w:cs="Arial"/>
          <w:sz w:val="18"/>
          <w:szCs w:val="18"/>
        </w:rPr>
        <w:tab/>
      </w:r>
      <w:r w:rsidRPr="00095A29">
        <w:rPr>
          <w:rFonts w:ascii="Arial" w:hAnsi="Arial" w:cs="Arial"/>
          <w:spacing w:val="-2"/>
          <w:sz w:val="18"/>
          <w:szCs w:val="18"/>
          <w:shd w:val="clear" w:color="auto" w:fill="FFFFFF"/>
        </w:rPr>
        <w:t>On 17 September 2018, B.Grimm Renewable Power 2 Limited (“BGRP2”), a direct subsidiary, paid a consideration</w:t>
      </w:r>
      <w:r>
        <w:rPr>
          <w:rFonts w:ascii="Arial" w:hAnsi="Arial" w:cs="Arial"/>
          <w:sz w:val="18"/>
          <w:szCs w:val="18"/>
          <w:shd w:val="clear" w:color="auto" w:fill="FFFFFF"/>
        </w:rPr>
        <w:t xml:space="preserve"> of </w:t>
      </w:r>
      <w:r w:rsidRPr="00684C90">
        <w:rPr>
          <w:rFonts w:ascii="Arial" w:hAnsi="Arial" w:cs="Arial"/>
          <w:sz w:val="18"/>
          <w:szCs w:val="18"/>
          <w:shd w:val="clear" w:color="auto" w:fill="FFFFFF"/>
        </w:rPr>
        <w:t xml:space="preserve">US Dollar 35.2 million (equivalent to Baht 1,157.01 million) </w:t>
      </w:r>
      <w:r>
        <w:rPr>
          <w:rFonts w:ascii="Arial" w:hAnsi="Arial" w:cs="Arial"/>
          <w:sz w:val="18"/>
          <w:szCs w:val="18"/>
          <w:shd w:val="clear" w:color="auto" w:fill="FFFFFF"/>
        </w:rPr>
        <w:t xml:space="preserve">for shares at par value of PYT </w:t>
      </w:r>
      <w:r w:rsidRPr="00684C90">
        <w:rPr>
          <w:rFonts w:ascii="Arial" w:hAnsi="Arial" w:cs="Arial"/>
          <w:sz w:val="18"/>
          <w:szCs w:val="18"/>
          <w:shd w:val="clear" w:color="auto" w:fill="FFFFFF"/>
        </w:rPr>
        <w:t>which</w:t>
      </w:r>
      <w:r>
        <w:rPr>
          <w:rFonts w:ascii="Arial" w:hAnsi="Arial" w:cs="Arial"/>
          <w:sz w:val="18"/>
          <w:szCs w:val="18"/>
          <w:shd w:val="clear" w:color="auto" w:fill="FFFFFF"/>
        </w:rPr>
        <w:t xml:space="preserve"> is a company incorporated </w:t>
      </w:r>
      <w:r w:rsidRPr="00684C90">
        <w:rPr>
          <w:rFonts w:ascii="Arial" w:hAnsi="Arial" w:cs="Arial"/>
          <w:sz w:val="18"/>
          <w:szCs w:val="18"/>
          <w:shd w:val="clear" w:color="auto" w:fill="FFFFFF"/>
        </w:rPr>
        <w:t>in Vietnam</w:t>
      </w:r>
      <w:r>
        <w:rPr>
          <w:rFonts w:ascii="Arial" w:hAnsi="Arial" w:cs="Arial"/>
          <w:sz w:val="18"/>
          <w:szCs w:val="18"/>
          <w:shd w:val="clear" w:color="auto" w:fill="FFFFFF"/>
        </w:rPr>
        <w:t xml:space="preserve"> and</w:t>
      </w:r>
      <w:r w:rsidRPr="00684C90">
        <w:rPr>
          <w:rFonts w:ascii="Arial" w:hAnsi="Arial" w:cs="Arial"/>
          <w:sz w:val="18"/>
          <w:szCs w:val="18"/>
          <w:shd w:val="clear" w:color="auto" w:fill="FFFFFF"/>
        </w:rPr>
        <w:t xml:space="preserve"> operates solar power plant project. </w:t>
      </w:r>
      <w:r>
        <w:rPr>
          <w:rFonts w:ascii="Arial" w:hAnsi="Arial" w:cs="Arial"/>
          <w:sz w:val="18"/>
          <w:szCs w:val="18"/>
          <w:shd w:val="clear" w:color="auto" w:fill="FFFFFF"/>
        </w:rPr>
        <w:t xml:space="preserve">As a result, the subsidiary owns 80% interests in </w:t>
      </w:r>
      <w:r w:rsidRPr="00684C90">
        <w:rPr>
          <w:rFonts w:ascii="Arial" w:hAnsi="Arial" w:cs="Arial"/>
          <w:sz w:val="18"/>
          <w:szCs w:val="18"/>
          <w:shd w:val="clear" w:color="auto" w:fill="FFFFFF"/>
        </w:rPr>
        <w:t>PYT</w:t>
      </w:r>
      <w:r>
        <w:rPr>
          <w:rFonts w:ascii="Arial" w:hAnsi="Arial" w:cs="Arial"/>
          <w:sz w:val="18"/>
          <w:szCs w:val="18"/>
          <w:shd w:val="clear" w:color="auto" w:fill="FFFFFF"/>
        </w:rPr>
        <w:t xml:space="preserve"> and PYT</w:t>
      </w:r>
      <w:r w:rsidRPr="00684C90">
        <w:rPr>
          <w:rFonts w:ascii="Arial" w:hAnsi="Arial" w:cs="Arial"/>
          <w:sz w:val="18"/>
          <w:szCs w:val="18"/>
          <w:shd w:val="clear" w:color="auto" w:fill="FFFFFF"/>
        </w:rPr>
        <w:t xml:space="preserve"> </w:t>
      </w:r>
      <w:r>
        <w:rPr>
          <w:rFonts w:ascii="Arial" w:hAnsi="Arial" w:cs="Arial"/>
          <w:sz w:val="18"/>
          <w:szCs w:val="18"/>
          <w:shd w:val="clear" w:color="auto" w:fill="FFFFFF"/>
        </w:rPr>
        <w:t xml:space="preserve">becomes </w:t>
      </w:r>
      <w:r w:rsidRPr="00684C90">
        <w:rPr>
          <w:rFonts w:ascii="Arial" w:hAnsi="Arial" w:cs="Arial"/>
          <w:sz w:val="18"/>
          <w:szCs w:val="18"/>
          <w:shd w:val="clear" w:color="auto" w:fill="FFFFFF"/>
        </w:rPr>
        <w:t xml:space="preserve">a subsidiary of the Group. </w:t>
      </w:r>
    </w:p>
    <w:p w:rsidR="00095A29" w:rsidP="00095A29">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18"/>
          <w:szCs w:val="18"/>
          <w:lang w:val="en-US"/>
        </w:rPr>
      </w:pPr>
    </w:p>
    <w:p w:rsidR="00684C90" w:rsidP="00A95E4D">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18"/>
          <w:szCs w:val="18"/>
          <w:lang w:val="en-US"/>
        </w:rPr>
      </w:pPr>
    </w:p>
    <w:p w:rsidR="002D7573" w:rsidP="00EF2457">
      <w:pPr>
        <w:rPr>
          <w:rFonts w:ascii="Arial" w:hAnsi="Arial" w:cs="Arial"/>
          <w:sz w:val="18"/>
          <w:szCs w:val="18"/>
        </w:rPr>
      </w:pPr>
      <w:r w:rsidRPr="005F5D39" w:rsidR="00EF2457">
        <w:rPr>
          <w:rFonts w:ascii="Arial" w:hAnsi="Arial" w:cs="Arial"/>
          <w:sz w:val="18"/>
          <w:szCs w:val="18"/>
        </w:rPr>
        <w:br w:type="page"/>
      </w:r>
    </w:p>
    <w:p w:rsidR="00095A29" w:rsidRPr="005F5D39" w:rsidP="00EF2457">
      <w:pPr>
        <w:rPr>
          <w:rFonts w:ascii="Arial" w:hAnsi="Arial" w:cs="Arial"/>
          <w:b/>
          <w:bCs/>
          <w:caps/>
          <w:sz w:val="18"/>
          <w:szCs w:val="18"/>
        </w:rPr>
      </w:pPr>
    </w:p>
    <w:p w:rsidR="00E423C5" w:rsidRPr="005F5D39" w:rsidP="00095A29">
      <w:pPr>
        <w:tabs>
          <w:tab w:val="left" w:pos="567"/>
        </w:tabs>
        <w:ind w:left="540" w:hanging="540"/>
        <w:rPr>
          <w:rFonts w:ascii="Arial" w:hAnsi="Arial" w:cs="Arial"/>
          <w:b/>
          <w:bCs/>
          <w:sz w:val="18"/>
          <w:szCs w:val="18"/>
        </w:rPr>
      </w:pPr>
      <w:r w:rsidRPr="005F5D39" w:rsidR="00173082">
        <w:rPr>
          <w:rFonts w:ascii="Arial" w:hAnsi="Arial" w:cs="Arial"/>
          <w:b/>
          <w:bCs/>
          <w:caps/>
          <w:sz w:val="18"/>
          <w:szCs w:val="18"/>
        </w:rPr>
        <w:t>7</w:t>
      </w:r>
      <w:r w:rsidRPr="005F5D39" w:rsidR="003E603F">
        <w:rPr>
          <w:rFonts w:ascii="Arial" w:hAnsi="Arial" w:cs="Arial"/>
          <w:b/>
          <w:bCs/>
          <w:caps/>
          <w:sz w:val="18"/>
          <w:szCs w:val="18"/>
        </w:rPr>
        <w:tab/>
      </w:r>
      <w:r w:rsidRPr="005F5D39" w:rsidR="003E603F">
        <w:rPr>
          <w:rFonts w:ascii="Arial" w:hAnsi="Arial" w:cs="Arial"/>
          <w:b/>
          <w:bCs/>
          <w:sz w:val="18"/>
          <w:szCs w:val="18"/>
        </w:rPr>
        <w:t xml:space="preserve">Investments in </w:t>
      </w:r>
      <w:r w:rsidRPr="005F5D39" w:rsidR="00AF5EE2">
        <w:rPr>
          <w:rFonts w:ascii="Arial" w:hAnsi="Arial" w:cs="Arial"/>
          <w:b/>
          <w:bCs/>
          <w:sz w:val="18"/>
          <w:szCs w:val="18"/>
        </w:rPr>
        <w:t xml:space="preserve">associate and </w:t>
      </w:r>
      <w:r w:rsidRPr="005F5D39" w:rsidR="003E603F">
        <w:rPr>
          <w:rFonts w:ascii="Arial" w:hAnsi="Arial" w:cs="Arial"/>
          <w:b/>
          <w:bCs/>
          <w:sz w:val="18"/>
          <w:szCs w:val="18"/>
        </w:rPr>
        <w:t xml:space="preserve">joint ventures </w:t>
      </w:r>
    </w:p>
    <w:p w:rsidR="0092523F" w:rsidRPr="00095A29" w:rsidP="00886AE0">
      <w:pPr>
        <w:ind w:left="1080" w:hanging="540"/>
        <w:jc w:val="both"/>
        <w:rPr>
          <w:rFonts w:ascii="Arial" w:hAnsi="Arial" w:cs="Arial"/>
          <w:sz w:val="14"/>
          <w:szCs w:val="14"/>
        </w:rPr>
      </w:pPr>
      <w:bookmarkStart w:id="3" w:name="OLE_LINK29"/>
    </w:p>
    <w:p w:rsidR="0092523F" w:rsidRPr="00095A29" w:rsidP="00886AE0">
      <w:pPr>
        <w:ind w:left="1080" w:hanging="540"/>
        <w:jc w:val="both"/>
        <w:rPr>
          <w:rFonts w:ascii="Arial" w:hAnsi="Arial" w:cs="Arial"/>
          <w:sz w:val="14"/>
          <w:szCs w:val="14"/>
        </w:rPr>
      </w:pPr>
    </w:p>
    <w:p w:rsidR="00AF5EE2" w:rsidRPr="005F5D39" w:rsidP="00886AE0">
      <w:pPr>
        <w:ind w:left="1080" w:hanging="540"/>
        <w:jc w:val="both"/>
        <w:rPr>
          <w:rFonts w:ascii="Arial" w:hAnsi="Arial" w:cs="Arial"/>
          <w:b/>
          <w:bCs/>
          <w:sz w:val="18"/>
          <w:szCs w:val="18"/>
        </w:rPr>
      </w:pPr>
      <w:r w:rsidRPr="005F5D39" w:rsidR="00DC6218">
        <w:rPr>
          <w:rFonts w:ascii="Arial" w:hAnsi="Arial" w:cs="Arial"/>
          <w:b/>
          <w:bCs/>
          <w:sz w:val="18"/>
          <w:szCs w:val="18"/>
        </w:rPr>
        <w:t>7</w:t>
      </w:r>
      <w:r w:rsidRPr="005F5D39" w:rsidR="0036397D">
        <w:rPr>
          <w:rFonts w:ascii="Arial" w:hAnsi="Arial" w:cs="Arial"/>
          <w:b/>
          <w:bCs/>
          <w:sz w:val="18"/>
          <w:szCs w:val="18"/>
        </w:rPr>
        <w:t xml:space="preserve"> </w:t>
      </w:r>
      <w:r w:rsidRPr="005F5D39" w:rsidR="00822C97">
        <w:rPr>
          <w:rFonts w:ascii="Arial" w:hAnsi="Arial" w:cs="Arial"/>
          <w:b/>
          <w:bCs/>
          <w:sz w:val="18"/>
          <w:szCs w:val="18"/>
        </w:rPr>
        <w:t>(a)</w:t>
        <w:tab/>
      </w:r>
      <w:r w:rsidRPr="005F5D39">
        <w:rPr>
          <w:rFonts w:ascii="Arial" w:hAnsi="Arial" w:cs="Arial"/>
          <w:b/>
          <w:bCs/>
          <w:sz w:val="18"/>
          <w:szCs w:val="18"/>
        </w:rPr>
        <w:t>Investment in associate</w:t>
      </w:r>
    </w:p>
    <w:p w:rsidR="00AF5EE2" w:rsidRPr="00095A29" w:rsidP="00886AE0">
      <w:pPr>
        <w:ind w:left="1080"/>
        <w:jc w:val="both"/>
        <w:rPr>
          <w:rFonts w:ascii="Arial" w:hAnsi="Arial" w:cs="Arial"/>
          <w:sz w:val="14"/>
          <w:szCs w:val="14"/>
        </w:rPr>
      </w:pPr>
    </w:p>
    <w:p w:rsidR="00AF5EE2" w:rsidRPr="005F5D39" w:rsidP="00886AE0">
      <w:pPr>
        <w:ind w:left="1080"/>
        <w:rPr>
          <w:rFonts w:ascii="Arial" w:hAnsi="Arial" w:cs="Arial"/>
          <w:sz w:val="18"/>
          <w:szCs w:val="18"/>
        </w:rPr>
      </w:pPr>
      <w:r w:rsidRPr="005F5D39">
        <w:rPr>
          <w:rFonts w:ascii="Arial" w:hAnsi="Arial" w:cs="Arial"/>
          <w:sz w:val="18"/>
          <w:szCs w:val="18"/>
        </w:rPr>
        <w:t xml:space="preserve">Nature of investment in associate </w:t>
      </w:r>
      <w:r w:rsidR="00D13561">
        <w:rPr>
          <w:rFonts w:ascii="Arial" w:hAnsi="Arial" w:cs="Arial"/>
          <w:sz w:val="18"/>
          <w:szCs w:val="18"/>
        </w:rPr>
        <w:t xml:space="preserve">as </w:t>
      </w:r>
      <w:r w:rsidRPr="005F5D39">
        <w:rPr>
          <w:rFonts w:ascii="Arial" w:hAnsi="Arial" w:cs="Arial"/>
          <w:sz w:val="18"/>
          <w:szCs w:val="18"/>
        </w:rPr>
        <w:t xml:space="preserve">at </w:t>
      </w:r>
      <w:r w:rsidRPr="005F5D39" w:rsidR="00941106">
        <w:rPr>
          <w:rFonts w:ascii="Arial" w:hAnsi="Arial" w:cs="Arial"/>
          <w:sz w:val="18"/>
          <w:szCs w:val="18"/>
          <w:lang w:val="en-US"/>
        </w:rPr>
        <w:t>30 September</w:t>
      </w:r>
      <w:r w:rsidRPr="005F5D39" w:rsidR="006401D5">
        <w:rPr>
          <w:rFonts w:ascii="Arial" w:hAnsi="Arial" w:cs="Arial"/>
          <w:sz w:val="18"/>
          <w:szCs w:val="18"/>
          <w:lang w:val="en-US"/>
        </w:rPr>
        <w:t xml:space="preserve"> </w:t>
      </w:r>
      <w:r w:rsidRPr="005F5D39" w:rsidR="00315F04">
        <w:rPr>
          <w:rFonts w:ascii="Arial" w:hAnsi="Arial" w:cs="Arial"/>
          <w:sz w:val="18"/>
          <w:szCs w:val="18"/>
          <w:lang w:val="en-US"/>
        </w:rPr>
        <w:t>2018</w:t>
      </w:r>
      <w:r w:rsidRPr="005F5D39">
        <w:rPr>
          <w:rFonts w:ascii="Arial" w:hAnsi="Arial" w:cs="Arial"/>
          <w:sz w:val="18"/>
          <w:szCs w:val="18"/>
        </w:rPr>
        <w:t>:</w:t>
      </w:r>
    </w:p>
    <w:p w:rsidR="00AF5EE2" w:rsidRPr="00095A29" w:rsidP="00886AE0">
      <w:pPr>
        <w:ind w:left="1080"/>
        <w:rPr>
          <w:rFonts w:ascii="Arial" w:hAnsi="Arial" w:cs="Arial"/>
          <w:sz w:val="14"/>
          <w:szCs w:val="14"/>
        </w:rPr>
      </w:pPr>
    </w:p>
    <w:tbl>
      <w:tblPr>
        <w:tblStyle w:val="TableNormal"/>
        <w:tblW w:w="9342" w:type="dxa"/>
        <w:tblInd w:w="243" w:type="dxa"/>
        <w:tblLayout w:type="fixed"/>
        <w:tblLook w:val="0000"/>
      </w:tblPr>
      <w:tblGrid>
        <w:gridCol w:w="4095"/>
        <w:gridCol w:w="1418"/>
        <w:gridCol w:w="1276"/>
        <w:gridCol w:w="1203"/>
        <w:gridCol w:w="1350"/>
      </w:tblGrid>
      <w:tr w:rsidTr="001A0A4E">
        <w:tblPrEx>
          <w:tblW w:w="9342" w:type="dxa"/>
          <w:tblInd w:w="243" w:type="dxa"/>
          <w:tblLayout w:type="fixed"/>
          <w:tblLook w:val="0000"/>
        </w:tblPrEx>
        <w:tc>
          <w:tcPr>
            <w:tcW w:w="4095" w:type="dxa"/>
            <w:vAlign w:val="bottom"/>
          </w:tcPr>
          <w:p w:rsidR="00AF5EE2" w:rsidRPr="005F5D39" w:rsidP="001A0A4E">
            <w:pPr>
              <w:pBdr>
                <w:bottom w:val="single" w:sz="4" w:space="1" w:color="auto"/>
              </w:pBdr>
              <w:tabs>
                <w:tab w:val="center" w:pos="3402"/>
                <w:tab w:val="center" w:pos="4536"/>
                <w:tab w:val="center" w:pos="5670"/>
                <w:tab w:val="center" w:pos="6804"/>
                <w:tab w:val="right" w:pos="7655"/>
              </w:tabs>
              <w:ind w:left="837"/>
              <w:jc w:val="center"/>
              <w:rPr>
                <w:rFonts w:ascii="Arial" w:hAnsi="Arial" w:cs="Arial"/>
                <w:b/>
                <w:bCs/>
                <w:sz w:val="18"/>
                <w:szCs w:val="18"/>
              </w:rPr>
            </w:pPr>
            <w:r w:rsidRPr="005F5D39">
              <w:rPr>
                <w:rFonts w:ascii="Arial" w:hAnsi="Arial" w:cs="Arial"/>
                <w:b/>
                <w:bCs/>
                <w:sz w:val="18"/>
                <w:szCs w:val="18"/>
                <w:lang w:val="en-US"/>
              </w:rPr>
              <w:t>Name of entity</w:t>
            </w:r>
          </w:p>
        </w:tc>
        <w:tc>
          <w:tcPr>
            <w:tcW w:w="1418" w:type="dxa"/>
            <w:vAlign w:val="bottom"/>
          </w:tcPr>
          <w:p w:rsidR="00AF5EE2" w:rsidRPr="005F5D39" w:rsidP="00553AA0">
            <w:pPr>
              <w:pBdr>
                <w:bottom w:val="single" w:sz="4" w:space="1" w:color="auto"/>
              </w:pBdr>
              <w:tabs>
                <w:tab w:val="left" w:pos="1134"/>
                <w:tab w:val="left" w:pos="1276"/>
                <w:tab w:val="center" w:pos="5670"/>
                <w:tab w:val="center" w:pos="6804"/>
                <w:tab w:val="right" w:pos="7655"/>
              </w:tabs>
              <w:ind w:right="-72"/>
              <w:jc w:val="center"/>
              <w:rPr>
                <w:rFonts w:ascii="Arial" w:hAnsi="Arial" w:cs="Arial"/>
                <w:b/>
                <w:bCs/>
                <w:sz w:val="18"/>
                <w:szCs w:val="18"/>
                <w:lang w:val="en-US"/>
              </w:rPr>
            </w:pPr>
            <w:r w:rsidRPr="005F5D39">
              <w:rPr>
                <w:rFonts w:ascii="Arial" w:hAnsi="Arial" w:cs="Arial"/>
                <w:b/>
                <w:bCs/>
                <w:sz w:val="18"/>
                <w:szCs w:val="18"/>
                <w:lang w:val="en-US"/>
              </w:rPr>
              <w:t>Place of Business/</w:t>
            </w:r>
          </w:p>
          <w:p w:rsidR="00AF5EE2" w:rsidRPr="005F5D39"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F5D39">
              <w:rPr>
                <w:rFonts w:ascii="Arial" w:hAnsi="Arial" w:cs="Arial"/>
                <w:b/>
                <w:bCs/>
                <w:sz w:val="18"/>
                <w:szCs w:val="18"/>
                <w:lang w:val="en-US"/>
              </w:rPr>
              <w:t>Country of incorporation</w:t>
            </w:r>
          </w:p>
        </w:tc>
        <w:tc>
          <w:tcPr>
            <w:tcW w:w="1276" w:type="dxa"/>
            <w:vAlign w:val="bottom"/>
          </w:tcPr>
          <w:p w:rsidR="00AF5EE2" w:rsidRPr="005F5D39"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F5D39">
              <w:rPr>
                <w:rFonts w:ascii="Arial" w:hAnsi="Arial" w:cs="Arial"/>
                <w:b/>
                <w:bCs/>
                <w:sz w:val="18"/>
                <w:szCs w:val="18"/>
                <w:lang w:val="en-US"/>
              </w:rPr>
              <w:t>% of ownership interest (indirect)</w:t>
            </w:r>
          </w:p>
        </w:tc>
        <w:tc>
          <w:tcPr>
            <w:tcW w:w="1203" w:type="dxa"/>
            <w:vAlign w:val="bottom"/>
          </w:tcPr>
          <w:p w:rsidR="00AF5EE2" w:rsidRPr="005F5D39" w:rsidP="00AF5EE2">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8"/>
                <w:szCs w:val="18"/>
              </w:rPr>
            </w:pPr>
            <w:r w:rsidRPr="005F5D39">
              <w:rPr>
                <w:rFonts w:ascii="Arial" w:hAnsi="Arial" w:cs="Arial"/>
                <w:b/>
                <w:bCs/>
                <w:sz w:val="18"/>
                <w:szCs w:val="18"/>
                <w:lang w:val="en-US"/>
              </w:rPr>
              <w:t>Nature of the relationship</w:t>
            </w:r>
          </w:p>
        </w:tc>
        <w:tc>
          <w:tcPr>
            <w:tcW w:w="1350" w:type="dxa"/>
            <w:vAlign w:val="bottom"/>
          </w:tcPr>
          <w:p w:rsidR="00AF5EE2" w:rsidRPr="005F5D39" w:rsidP="00AF5EE2">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5F5D39">
              <w:rPr>
                <w:rFonts w:ascii="Arial" w:hAnsi="Arial" w:cs="Arial"/>
                <w:b/>
                <w:bCs/>
                <w:sz w:val="18"/>
                <w:szCs w:val="18"/>
                <w:lang w:val="en-US"/>
              </w:rPr>
              <w:t>Measurement method</w:t>
            </w:r>
          </w:p>
        </w:tc>
      </w:tr>
      <w:tr w:rsidTr="001A0A4E">
        <w:tblPrEx>
          <w:tblW w:w="9342" w:type="dxa"/>
          <w:tblInd w:w="243" w:type="dxa"/>
          <w:tblLayout w:type="fixed"/>
          <w:tblLook w:val="0000"/>
        </w:tblPrEx>
        <w:tc>
          <w:tcPr>
            <w:tcW w:w="4095" w:type="dxa"/>
            <w:vAlign w:val="bottom"/>
          </w:tcPr>
          <w:p w:rsidR="00AF5EE2" w:rsidRPr="00095A29" w:rsidP="001A0A4E">
            <w:pPr>
              <w:tabs>
                <w:tab w:val="left" w:pos="1134"/>
                <w:tab w:val="left" w:pos="1276"/>
                <w:tab w:val="center" w:pos="3402"/>
                <w:tab w:val="center" w:pos="4536"/>
                <w:tab w:val="center" w:pos="5670"/>
                <w:tab w:val="center" w:pos="6804"/>
                <w:tab w:val="right" w:pos="7655"/>
              </w:tabs>
              <w:ind w:left="837"/>
              <w:rPr>
                <w:rFonts w:ascii="Arial" w:hAnsi="Arial" w:cs="Arial"/>
                <w:sz w:val="8"/>
                <w:szCs w:val="8"/>
                <w:lang w:val="en-US"/>
              </w:rPr>
            </w:pPr>
          </w:p>
        </w:tc>
        <w:tc>
          <w:tcPr>
            <w:tcW w:w="1418" w:type="dxa"/>
            <w:vAlign w:val="bottom"/>
          </w:tcPr>
          <w:p w:rsidR="00AF5EE2" w:rsidRPr="00095A2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8"/>
                <w:szCs w:val="8"/>
              </w:rPr>
            </w:pPr>
          </w:p>
        </w:tc>
        <w:tc>
          <w:tcPr>
            <w:tcW w:w="1276" w:type="dxa"/>
            <w:vAlign w:val="bottom"/>
          </w:tcPr>
          <w:p w:rsidR="00AF5EE2" w:rsidRPr="00095A2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8"/>
                <w:szCs w:val="8"/>
              </w:rPr>
            </w:pPr>
          </w:p>
        </w:tc>
        <w:tc>
          <w:tcPr>
            <w:tcW w:w="1203" w:type="dxa"/>
            <w:vAlign w:val="bottom"/>
          </w:tcPr>
          <w:p w:rsidR="00AF5EE2" w:rsidRPr="00095A2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8"/>
                <w:szCs w:val="8"/>
                <w:lang w:val="en-US"/>
              </w:rPr>
            </w:pPr>
          </w:p>
        </w:tc>
        <w:tc>
          <w:tcPr>
            <w:tcW w:w="1350" w:type="dxa"/>
            <w:vAlign w:val="bottom"/>
          </w:tcPr>
          <w:p w:rsidR="00AF5EE2" w:rsidRPr="00095A2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8"/>
                <w:szCs w:val="8"/>
                <w:lang w:val="en-US"/>
              </w:rPr>
            </w:pPr>
          </w:p>
        </w:tc>
      </w:tr>
      <w:tr w:rsidTr="001A0A4E">
        <w:tblPrEx>
          <w:tblW w:w="9342" w:type="dxa"/>
          <w:tblInd w:w="243" w:type="dxa"/>
          <w:tblLayout w:type="fixed"/>
          <w:tblLook w:val="0000"/>
        </w:tblPrEx>
        <w:tc>
          <w:tcPr>
            <w:tcW w:w="4095" w:type="dxa"/>
            <w:vAlign w:val="bottom"/>
          </w:tcPr>
          <w:p w:rsidR="00AF5EE2" w:rsidRPr="005F5D39" w:rsidP="001A0A4E">
            <w:pPr>
              <w:tabs>
                <w:tab w:val="left" w:pos="1134"/>
                <w:tab w:val="left" w:pos="1276"/>
                <w:tab w:val="center" w:pos="3402"/>
                <w:tab w:val="center" w:pos="4536"/>
                <w:tab w:val="center" w:pos="5670"/>
                <w:tab w:val="center" w:pos="6804"/>
                <w:tab w:val="right" w:pos="7655"/>
              </w:tabs>
              <w:ind w:left="837"/>
              <w:rPr>
                <w:rFonts w:ascii="Arial" w:hAnsi="Arial" w:cs="Arial"/>
                <w:snapToGrid w:val="0"/>
                <w:sz w:val="18"/>
                <w:szCs w:val="18"/>
              </w:rPr>
            </w:pPr>
            <w:r w:rsidRPr="005F5D39">
              <w:rPr>
                <w:rFonts w:ascii="Arial" w:hAnsi="Arial" w:cs="Arial"/>
                <w:snapToGrid w:val="0"/>
                <w:sz w:val="18"/>
                <w:szCs w:val="18"/>
              </w:rPr>
              <w:t xml:space="preserve">Amata B.Grimm Power Power Plant  </w:t>
            </w:r>
          </w:p>
          <w:p w:rsidR="00AF5EE2" w:rsidRPr="005F5D39" w:rsidP="001A0A4E">
            <w:pPr>
              <w:tabs>
                <w:tab w:val="left" w:pos="1134"/>
                <w:tab w:val="left" w:pos="1276"/>
                <w:tab w:val="center" w:pos="3402"/>
                <w:tab w:val="center" w:pos="4536"/>
                <w:tab w:val="center" w:pos="5670"/>
                <w:tab w:val="center" w:pos="6804"/>
                <w:tab w:val="right" w:pos="7655"/>
              </w:tabs>
              <w:ind w:left="837"/>
              <w:rPr>
                <w:rFonts w:ascii="Arial" w:hAnsi="Arial" w:cs="Arial"/>
                <w:snapToGrid w:val="0"/>
                <w:sz w:val="18"/>
                <w:szCs w:val="18"/>
              </w:rPr>
            </w:pPr>
            <w:r w:rsidRPr="005F5D39" w:rsidR="0092523F">
              <w:rPr>
                <w:rFonts w:ascii="Arial" w:hAnsi="Arial" w:cs="Arial"/>
                <w:snapToGrid w:val="0"/>
                <w:sz w:val="18"/>
                <w:szCs w:val="18"/>
              </w:rPr>
              <w:t xml:space="preserve"> </w:t>
            </w:r>
            <w:r w:rsidRPr="005F5D39">
              <w:rPr>
                <w:rFonts w:ascii="Arial" w:hAnsi="Arial" w:cs="Arial"/>
                <w:snapToGrid w:val="0"/>
                <w:sz w:val="18"/>
                <w:szCs w:val="18"/>
              </w:rPr>
              <w:t xml:space="preserve">  Infrastructure Fund</w:t>
            </w:r>
          </w:p>
        </w:tc>
        <w:tc>
          <w:tcPr>
            <w:tcW w:w="1418" w:type="dxa"/>
            <w:vAlign w:val="bottom"/>
          </w:tcPr>
          <w:p w:rsidR="00AF5EE2" w:rsidRPr="005F5D3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5F5D39">
              <w:rPr>
                <w:rFonts w:ascii="Arial" w:hAnsi="Arial" w:cs="Arial"/>
                <w:sz w:val="18"/>
                <w:szCs w:val="18"/>
              </w:rPr>
              <w:t>Thailand</w:t>
            </w:r>
          </w:p>
          <w:p w:rsidR="00174DCC" w:rsidRPr="005F5D3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276" w:type="dxa"/>
            <w:vAlign w:val="bottom"/>
          </w:tcPr>
          <w:p w:rsidR="00AF5EE2" w:rsidRPr="005F5D3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5F5D39" w:rsidR="00822C97">
              <w:rPr>
                <w:rFonts w:ascii="Arial" w:hAnsi="Arial" w:cs="Arial"/>
                <w:sz w:val="18"/>
                <w:szCs w:val="18"/>
              </w:rPr>
              <w:t>29.97</w:t>
            </w:r>
          </w:p>
          <w:p w:rsidR="00174DCC" w:rsidRPr="005F5D3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203" w:type="dxa"/>
            <w:vAlign w:val="bottom"/>
          </w:tcPr>
          <w:p w:rsidR="00AF5EE2" w:rsidRPr="005F5D3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5F5D39">
              <w:rPr>
                <w:rFonts w:ascii="Arial" w:hAnsi="Arial" w:cs="Arial"/>
                <w:sz w:val="18"/>
                <w:szCs w:val="18"/>
                <w:lang w:val="en-US"/>
              </w:rPr>
              <w:t>Note 1</w:t>
            </w:r>
          </w:p>
          <w:p w:rsidR="00174DCC" w:rsidRPr="005F5D3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350" w:type="dxa"/>
            <w:vAlign w:val="bottom"/>
          </w:tcPr>
          <w:p w:rsidR="00AF5EE2" w:rsidRPr="005F5D3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5F5D39">
              <w:rPr>
                <w:rFonts w:ascii="Arial" w:hAnsi="Arial" w:cs="Arial"/>
                <w:sz w:val="18"/>
                <w:szCs w:val="18"/>
                <w:lang w:val="en-US"/>
              </w:rPr>
              <w:t>Equity method</w:t>
            </w:r>
          </w:p>
          <w:p w:rsidR="00174DCC" w:rsidRPr="005F5D39"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r>
    </w:tbl>
    <w:p w:rsidR="00AF5EE2" w:rsidRPr="00095A29" w:rsidP="00886AE0">
      <w:pPr>
        <w:ind w:left="1080"/>
        <w:rPr>
          <w:rFonts w:ascii="Arial" w:hAnsi="Arial" w:cs="Arial"/>
          <w:b/>
          <w:bCs/>
          <w:sz w:val="14"/>
          <w:szCs w:val="14"/>
          <w:lang w:val="en-US"/>
        </w:rPr>
      </w:pPr>
    </w:p>
    <w:p w:rsidR="00AF5EE2" w:rsidRPr="005F5D39" w:rsidP="00886AE0">
      <w:pPr>
        <w:ind w:left="1080"/>
        <w:jc w:val="thaiDistribute"/>
        <w:rPr>
          <w:rFonts w:ascii="Arial" w:hAnsi="Arial" w:cs="Arial"/>
          <w:sz w:val="18"/>
          <w:szCs w:val="18"/>
          <w:lang w:val="en-US"/>
        </w:rPr>
      </w:pPr>
      <w:r w:rsidRPr="005F5D39">
        <w:rPr>
          <w:rFonts w:ascii="Arial" w:hAnsi="Arial" w:cs="Arial"/>
          <w:sz w:val="18"/>
          <w:szCs w:val="18"/>
          <w:lang w:val="en-US"/>
        </w:rPr>
        <w:t>Note 1: Amata B.Grimm Power Power</w:t>
      </w:r>
      <w:r w:rsidRPr="005F5D39" w:rsidR="00F11E4A">
        <w:rPr>
          <w:rFonts w:ascii="Arial" w:hAnsi="Arial" w:cs="Arial"/>
          <w:sz w:val="18"/>
          <w:szCs w:val="18"/>
          <w:lang w:val="en-US"/>
        </w:rPr>
        <w:t xml:space="preserve"> Plant Infrastructure Fund is a power plant</w:t>
      </w:r>
      <w:r w:rsidRPr="005F5D39" w:rsidR="00822C97">
        <w:rPr>
          <w:rFonts w:ascii="Arial" w:hAnsi="Arial" w:cs="Arial"/>
          <w:sz w:val="18"/>
          <w:szCs w:val="18"/>
          <w:lang w:val="en-US"/>
        </w:rPr>
        <w:t xml:space="preserve"> infrastructure fund. The Group indirect</w:t>
      </w:r>
      <w:r w:rsidRPr="005F5D39" w:rsidR="00E37A17">
        <w:rPr>
          <w:rFonts w:ascii="Arial" w:hAnsi="Arial" w:cs="Arial"/>
          <w:sz w:val="18"/>
          <w:szCs w:val="18"/>
          <w:lang w:val="en-US"/>
        </w:rPr>
        <w:t>ly</w:t>
      </w:r>
      <w:r w:rsidRPr="005F5D39" w:rsidR="00822C97">
        <w:rPr>
          <w:rFonts w:ascii="Arial" w:hAnsi="Arial" w:cs="Arial"/>
          <w:sz w:val="18"/>
          <w:szCs w:val="18"/>
          <w:lang w:val="en-US"/>
        </w:rPr>
        <w:t xml:space="preserve"> held the investment units th</w:t>
      </w:r>
      <w:r w:rsidRPr="005F5D39" w:rsidR="00E37A17">
        <w:rPr>
          <w:rFonts w:ascii="Arial" w:hAnsi="Arial" w:cs="Arial"/>
          <w:sz w:val="18"/>
          <w:szCs w:val="18"/>
          <w:lang w:val="en-US"/>
        </w:rPr>
        <w:t>r</w:t>
      </w:r>
      <w:r w:rsidRPr="005F5D39" w:rsidR="00822C97">
        <w:rPr>
          <w:rFonts w:ascii="Arial" w:hAnsi="Arial" w:cs="Arial"/>
          <w:sz w:val="18"/>
          <w:szCs w:val="18"/>
          <w:lang w:val="en-US"/>
        </w:rPr>
        <w:t>ough Amata B.Grimm Power Limited which is a</w:t>
      </w:r>
      <w:r w:rsidR="00D13561">
        <w:rPr>
          <w:rFonts w:ascii="Arial" w:hAnsi="Arial" w:cs="Arial"/>
          <w:sz w:val="18"/>
          <w:szCs w:val="18"/>
          <w:lang w:val="en-US"/>
        </w:rPr>
        <w:t xml:space="preserve"> direct</w:t>
      </w:r>
      <w:r w:rsidRPr="005F5D39" w:rsidR="00822C97">
        <w:rPr>
          <w:rFonts w:ascii="Arial" w:hAnsi="Arial" w:cs="Arial"/>
          <w:sz w:val="18"/>
          <w:szCs w:val="18"/>
          <w:lang w:val="en-US"/>
        </w:rPr>
        <w:t xml:space="preserve"> subsidiary.</w:t>
      </w:r>
    </w:p>
    <w:p w:rsidR="00AF5EE2" w:rsidRPr="00095A29" w:rsidP="00886AE0">
      <w:pPr>
        <w:ind w:left="1080"/>
        <w:jc w:val="thaiDistribute"/>
        <w:rPr>
          <w:rFonts w:ascii="Arial" w:hAnsi="Arial" w:cs="Arial"/>
          <w:sz w:val="14"/>
          <w:szCs w:val="14"/>
          <w:lang w:val="en-US"/>
        </w:rPr>
      </w:pPr>
    </w:p>
    <w:p w:rsidR="00F11E4A" w:rsidRPr="005F5D39" w:rsidP="00886AE0">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5F5D39">
        <w:rPr>
          <w:rFonts w:ascii="Arial" w:hAnsi="Arial" w:cs="Arial"/>
          <w:spacing w:val="-4"/>
          <w:sz w:val="18"/>
          <w:szCs w:val="18"/>
          <w:shd w:val="clear" w:color="auto" w:fill="FFFFFF"/>
        </w:rPr>
        <w:t xml:space="preserve">The </w:t>
      </w:r>
      <w:r w:rsidRPr="005F5D39">
        <w:rPr>
          <w:rFonts w:ascii="Arial" w:hAnsi="Arial" w:cs="Arial"/>
          <w:sz w:val="18"/>
          <w:szCs w:val="18"/>
          <w:lang w:val="en-US"/>
        </w:rPr>
        <w:t>movements</w:t>
      </w:r>
      <w:r w:rsidRPr="005F5D39">
        <w:rPr>
          <w:rFonts w:ascii="Arial" w:hAnsi="Arial" w:cs="Arial"/>
          <w:spacing w:val="-4"/>
          <w:sz w:val="18"/>
          <w:szCs w:val="18"/>
          <w:shd w:val="clear" w:color="auto" w:fill="FFFFFF"/>
        </w:rPr>
        <w:t xml:space="preserve"> of </w:t>
      </w:r>
      <w:r w:rsidR="00D16B9D">
        <w:rPr>
          <w:rFonts w:ascii="Arial" w:hAnsi="Arial" w:cs="Arial"/>
          <w:spacing w:val="-4"/>
          <w:sz w:val="18"/>
          <w:szCs w:val="18"/>
          <w:shd w:val="clear" w:color="auto" w:fill="FFFFFF"/>
          <w:lang w:val="en-US"/>
        </w:rPr>
        <w:t>investment</w:t>
      </w:r>
      <w:r w:rsidRPr="005F5D39" w:rsidR="001553C1">
        <w:rPr>
          <w:rFonts w:ascii="Arial" w:hAnsi="Arial" w:cs="Arial"/>
          <w:spacing w:val="-4"/>
          <w:sz w:val="18"/>
          <w:szCs w:val="18"/>
          <w:shd w:val="clear" w:color="auto" w:fill="FFFFFF"/>
          <w:lang w:val="en-US"/>
        </w:rPr>
        <w:t xml:space="preserve"> in </w:t>
      </w:r>
      <w:r w:rsidRPr="005F5D39">
        <w:rPr>
          <w:rFonts w:ascii="Arial" w:hAnsi="Arial" w:cs="Arial"/>
          <w:spacing w:val="-4"/>
          <w:sz w:val="18"/>
          <w:szCs w:val="18"/>
          <w:shd w:val="clear" w:color="auto" w:fill="FFFFFF"/>
          <w:lang w:val="en-US"/>
        </w:rPr>
        <w:t xml:space="preserve">associate </w:t>
      </w:r>
      <w:r w:rsidRPr="005F5D39">
        <w:rPr>
          <w:rFonts w:ascii="Arial" w:hAnsi="Arial" w:cs="Arial"/>
          <w:spacing w:val="-4"/>
          <w:sz w:val="18"/>
          <w:szCs w:val="18"/>
          <w:shd w:val="clear" w:color="auto" w:fill="FFFFFF"/>
        </w:rPr>
        <w:t xml:space="preserve">during the </w:t>
      </w:r>
      <w:r w:rsidRPr="005F5D39" w:rsidR="00941106">
        <w:rPr>
          <w:rFonts w:ascii="Arial" w:hAnsi="Arial" w:cs="Arial"/>
          <w:spacing w:val="-4"/>
          <w:sz w:val="18"/>
          <w:szCs w:val="18"/>
          <w:shd w:val="clear" w:color="auto" w:fill="FFFFFF"/>
        </w:rPr>
        <w:t>nine-month</w:t>
      </w:r>
      <w:r w:rsidRPr="005F5D39">
        <w:rPr>
          <w:rFonts w:ascii="Arial" w:hAnsi="Arial" w:cs="Arial"/>
          <w:spacing w:val="-4"/>
          <w:sz w:val="18"/>
          <w:szCs w:val="18"/>
          <w:shd w:val="clear" w:color="auto" w:fill="FFFFFF"/>
        </w:rPr>
        <w:t xml:space="preserve"> period ended </w:t>
      </w:r>
      <w:r w:rsidRPr="005F5D39" w:rsidR="00941106">
        <w:rPr>
          <w:rFonts w:ascii="Arial" w:hAnsi="Arial" w:cs="Arial"/>
          <w:spacing w:val="-4"/>
          <w:sz w:val="18"/>
          <w:szCs w:val="18"/>
          <w:shd w:val="clear" w:color="auto" w:fill="FFFFFF"/>
        </w:rPr>
        <w:t>30 September</w:t>
      </w:r>
      <w:r w:rsidRPr="005F5D39" w:rsidR="006401D5">
        <w:rPr>
          <w:rFonts w:ascii="Arial" w:hAnsi="Arial" w:cs="Arial"/>
          <w:spacing w:val="-4"/>
          <w:sz w:val="18"/>
          <w:szCs w:val="18"/>
          <w:shd w:val="clear" w:color="auto" w:fill="FFFFFF"/>
        </w:rPr>
        <w:t xml:space="preserve"> </w:t>
      </w:r>
      <w:r w:rsidRPr="005F5D39" w:rsidR="00315F04">
        <w:rPr>
          <w:rFonts w:ascii="Arial" w:hAnsi="Arial" w:cs="Arial"/>
          <w:spacing w:val="-4"/>
          <w:sz w:val="18"/>
          <w:szCs w:val="18"/>
          <w:shd w:val="clear" w:color="auto" w:fill="FFFFFF"/>
        </w:rPr>
        <w:t>2018</w:t>
      </w:r>
      <w:r w:rsidRPr="005F5D39">
        <w:rPr>
          <w:rFonts w:ascii="Arial" w:hAnsi="Arial" w:cs="Arial"/>
          <w:sz w:val="18"/>
          <w:szCs w:val="18"/>
          <w:shd w:val="clear" w:color="auto" w:fill="FFFFFF"/>
        </w:rPr>
        <w:t>, are as follows:</w:t>
      </w:r>
    </w:p>
    <w:tbl>
      <w:tblPr>
        <w:tblStyle w:val="TableNormal"/>
        <w:tblW w:w="9469" w:type="dxa"/>
        <w:tblInd w:w="108" w:type="dxa"/>
        <w:tblLayout w:type="fixed"/>
        <w:tblLook w:val="0000"/>
      </w:tblPr>
      <w:tblGrid>
        <w:gridCol w:w="7531"/>
        <w:gridCol w:w="1938"/>
      </w:tblGrid>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243DC4" w:rsidRPr="005F5D39"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5F5D39"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 xml:space="preserve">Consolidated financial </w:t>
            </w:r>
          </w:p>
          <w:p w:rsidR="00243DC4" w:rsidRPr="005F5D39" w:rsidP="00F326E1">
            <w:pPr>
              <w:tabs>
                <w:tab w:val="left" w:pos="3295"/>
                <w:tab w:val="right" w:pos="9744"/>
              </w:tabs>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information</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243DC4" w:rsidRPr="005F5D39"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5F5D39" w:rsidP="00243DC4">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243DC4" w:rsidRPr="00095A29" w:rsidP="00243DC4">
            <w:pPr>
              <w:tabs>
                <w:tab w:val="left" w:pos="3295"/>
                <w:tab w:val="left" w:pos="9744"/>
              </w:tabs>
              <w:ind w:left="972" w:right="-108"/>
              <w:contextualSpacing/>
              <w:rPr>
                <w:rFonts w:ascii="Arial" w:hAnsi="Arial" w:cs="Arial"/>
                <w:sz w:val="8"/>
                <w:szCs w:val="8"/>
              </w:rPr>
            </w:pPr>
          </w:p>
        </w:tc>
        <w:tc>
          <w:tcPr>
            <w:tcW w:w="1938" w:type="dxa"/>
            <w:vAlign w:val="bottom"/>
          </w:tcPr>
          <w:p w:rsidR="00243DC4" w:rsidRPr="00095A29" w:rsidP="00243DC4">
            <w:pPr>
              <w:keepNext/>
              <w:keepLines/>
              <w:autoSpaceDE w:val="0"/>
              <w:autoSpaceDN w:val="0"/>
              <w:adjustRightInd w:val="0"/>
              <w:ind w:right="-72"/>
              <w:contextualSpacing/>
              <w:jc w:val="right"/>
              <w:rPr>
                <w:rFonts w:ascii="Arial" w:hAnsi="Arial" w:cs="Arial"/>
                <w:sz w:val="8"/>
                <w:szCs w:val="8"/>
              </w:rPr>
            </w:pP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6B0BCC" w:rsidRPr="005F5D39" w:rsidP="006B0BCC">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Opening net book balance</w:t>
            </w:r>
          </w:p>
        </w:tc>
        <w:tc>
          <w:tcPr>
            <w:tcW w:w="1938" w:type="dxa"/>
          </w:tcPr>
          <w:p w:rsidR="006B0BCC" w:rsidRPr="006B0BCC" w:rsidP="006B0BCC">
            <w:pPr>
              <w:keepNext/>
              <w:keepLines/>
              <w:autoSpaceDE w:val="0"/>
              <w:autoSpaceDN w:val="0"/>
              <w:adjustRightInd w:val="0"/>
              <w:ind w:right="-72"/>
              <w:contextualSpacing/>
              <w:jc w:val="right"/>
              <w:rPr>
                <w:rFonts w:ascii="Arial" w:hAnsi="Arial" w:cs="Arial"/>
                <w:sz w:val="18"/>
                <w:szCs w:val="18"/>
              </w:rPr>
            </w:pPr>
            <w:r w:rsidRPr="006B0BCC">
              <w:rPr>
                <w:rFonts w:ascii="Arial" w:hAnsi="Arial" w:cs="Arial"/>
                <w:sz w:val="18"/>
                <w:szCs w:val="18"/>
              </w:rPr>
              <w:t>1,358,033</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6B0BCC" w:rsidRPr="005F5D39" w:rsidP="006B0BCC">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Share of profit from associate</w:t>
            </w:r>
          </w:p>
        </w:tc>
        <w:tc>
          <w:tcPr>
            <w:tcW w:w="1938" w:type="dxa"/>
          </w:tcPr>
          <w:p w:rsidR="006B0BCC" w:rsidRPr="006B0BCC" w:rsidP="006B0BCC">
            <w:pPr>
              <w:keepNext/>
              <w:keepLines/>
              <w:autoSpaceDE w:val="0"/>
              <w:autoSpaceDN w:val="0"/>
              <w:adjustRightInd w:val="0"/>
              <w:ind w:right="-72"/>
              <w:contextualSpacing/>
              <w:jc w:val="right"/>
              <w:rPr>
                <w:rFonts w:ascii="Arial" w:hAnsi="Arial" w:cs="Arial"/>
                <w:sz w:val="18"/>
                <w:szCs w:val="18"/>
              </w:rPr>
            </w:pPr>
            <w:r w:rsidRPr="006B0BCC">
              <w:rPr>
                <w:rFonts w:ascii="Arial" w:hAnsi="Arial" w:cs="Arial"/>
                <w:sz w:val="18"/>
                <w:szCs w:val="18"/>
              </w:rPr>
              <w:t>54,553</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6B0BCC" w:rsidRPr="005F5D39" w:rsidP="006B0BCC">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Capital reduction of associate</w:t>
            </w:r>
          </w:p>
        </w:tc>
        <w:tc>
          <w:tcPr>
            <w:tcW w:w="1938" w:type="dxa"/>
          </w:tcPr>
          <w:p w:rsidR="006B0BCC" w:rsidRPr="005F5D39" w:rsidP="006B0BCC">
            <w:pPr>
              <w:keepNext/>
              <w:keepLines/>
              <w:autoSpaceDE w:val="0"/>
              <w:autoSpaceDN w:val="0"/>
              <w:adjustRightInd w:val="0"/>
              <w:ind w:right="-72"/>
              <w:contextualSpacing/>
              <w:jc w:val="right"/>
              <w:rPr>
                <w:rFonts w:ascii="Arial" w:hAnsi="Arial" w:cs="Arial"/>
                <w:sz w:val="18"/>
                <w:szCs w:val="18"/>
              </w:rPr>
            </w:pPr>
            <w:r w:rsidRPr="006B0BCC">
              <w:rPr>
                <w:rFonts w:ascii="Arial" w:hAnsi="Arial" w:cs="Arial"/>
                <w:sz w:val="18"/>
                <w:szCs w:val="18"/>
              </w:rPr>
              <w:t>(157,935)</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tcPr>
          <w:p w:rsidR="006B0BCC" w:rsidRPr="005F5D39" w:rsidP="006B0BCC">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Dividends</w:t>
            </w:r>
            <w:r w:rsidRPr="005F5D39">
              <w:rPr>
                <w:rFonts w:ascii="Arial" w:hAnsi="Arial" w:cs="Cordia New" w:hint="cs"/>
                <w:sz w:val="18"/>
                <w:szCs w:val="18"/>
                <w:cs/>
              </w:rPr>
              <w:t xml:space="preserve"> </w:t>
            </w:r>
            <w:r w:rsidR="00D13561">
              <w:rPr>
                <w:rFonts w:ascii="Arial" w:hAnsi="Arial" w:cs="Arial"/>
                <w:sz w:val="18"/>
                <w:szCs w:val="18"/>
              </w:rPr>
              <w:t>from</w:t>
            </w:r>
            <w:r w:rsidRPr="005F5D39">
              <w:rPr>
                <w:rFonts w:ascii="Arial" w:hAnsi="Arial" w:cs="Arial"/>
                <w:sz w:val="18"/>
                <w:szCs w:val="18"/>
              </w:rPr>
              <w:t xml:space="preserve"> associate</w:t>
            </w:r>
          </w:p>
        </w:tc>
        <w:tc>
          <w:tcPr>
            <w:tcW w:w="1938" w:type="dxa"/>
          </w:tcPr>
          <w:p w:rsidR="006B0BCC" w:rsidRPr="005F5D39" w:rsidP="006B0BCC">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6B0BCC">
              <w:rPr>
                <w:rFonts w:ascii="Arial" w:hAnsi="Arial" w:cs="Arial"/>
                <w:sz w:val="18"/>
                <w:szCs w:val="18"/>
                <w:lang w:val="en-US"/>
              </w:rPr>
              <w:t>(147,937)</w:t>
            </w:r>
          </w:p>
        </w:tc>
      </w:tr>
      <w:tr w:rsidTr="005B561A">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6B0BCC" w:rsidRPr="00095A29" w:rsidP="006B0BCC">
            <w:pPr>
              <w:tabs>
                <w:tab w:val="left" w:pos="3295"/>
                <w:tab w:val="left" w:pos="9744"/>
              </w:tabs>
              <w:ind w:left="972" w:right="-108"/>
              <w:contextualSpacing/>
              <w:rPr>
                <w:rFonts w:ascii="Arial" w:hAnsi="Arial" w:cs="Arial"/>
                <w:sz w:val="8"/>
                <w:szCs w:val="8"/>
              </w:rPr>
            </w:pPr>
          </w:p>
        </w:tc>
        <w:tc>
          <w:tcPr>
            <w:tcW w:w="1938" w:type="dxa"/>
            <w:vAlign w:val="bottom"/>
          </w:tcPr>
          <w:p w:rsidR="006B0BCC" w:rsidRPr="00095A29" w:rsidP="006B0BCC">
            <w:pPr>
              <w:keepNext/>
              <w:keepLines/>
              <w:autoSpaceDE w:val="0"/>
              <w:autoSpaceDN w:val="0"/>
              <w:adjustRightInd w:val="0"/>
              <w:ind w:right="-72"/>
              <w:contextualSpacing/>
              <w:jc w:val="right"/>
              <w:rPr>
                <w:rFonts w:ascii="Arial" w:hAnsi="Arial" w:cs="Arial"/>
                <w:sz w:val="8"/>
                <w:szCs w:val="8"/>
              </w:rPr>
            </w:pPr>
          </w:p>
        </w:tc>
      </w:tr>
      <w:tr w:rsidTr="00095A29">
        <w:tblPrEx>
          <w:tblW w:w="9469" w:type="dxa"/>
          <w:tblInd w:w="108" w:type="dxa"/>
          <w:tblLayout w:type="fixed"/>
          <w:tblLook w:val="0000"/>
        </w:tblPrEx>
        <w:trPr>
          <w:trHeight w:val="225"/>
        </w:trPr>
        <w:tc>
          <w:tcPr>
            <w:tcW w:w="7531" w:type="dxa"/>
            <w:tcBorders>
              <w:top w:val="nil"/>
              <w:left w:val="nil"/>
              <w:bottom w:val="nil"/>
              <w:right w:val="nil"/>
            </w:tcBorders>
            <w:vAlign w:val="center"/>
          </w:tcPr>
          <w:p w:rsidR="006B0BCC" w:rsidRPr="005F5D39" w:rsidP="006B0BCC">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Closing net book balance</w:t>
            </w:r>
          </w:p>
        </w:tc>
        <w:tc>
          <w:tcPr>
            <w:tcW w:w="1938" w:type="dxa"/>
          </w:tcPr>
          <w:p w:rsidR="006B0BCC" w:rsidRPr="005F5D39" w:rsidP="006B0BCC">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6B0BCC">
              <w:rPr>
                <w:rFonts w:ascii="Arial" w:hAnsi="Arial" w:cs="Arial"/>
                <w:sz w:val="18"/>
                <w:szCs w:val="18"/>
                <w:lang w:val="en-US"/>
              </w:rPr>
              <w:t>1,106,714</w:t>
            </w:r>
          </w:p>
        </w:tc>
      </w:tr>
    </w:tbl>
    <w:p w:rsidR="00705B7E" w:rsidRPr="00095A29" w:rsidP="00FC6041">
      <w:pPr>
        <w:ind w:left="1080" w:hanging="540"/>
        <w:jc w:val="both"/>
        <w:rPr>
          <w:rFonts w:ascii="Arial" w:hAnsi="Arial" w:cs="Arial"/>
          <w:b/>
          <w:bCs/>
          <w:sz w:val="14"/>
          <w:szCs w:val="14"/>
        </w:rPr>
      </w:pPr>
    </w:p>
    <w:p w:rsidR="00705B7E" w:rsidRPr="00095A29" w:rsidP="00FC6041">
      <w:pPr>
        <w:ind w:left="1080" w:hanging="540"/>
        <w:jc w:val="both"/>
        <w:rPr>
          <w:rFonts w:ascii="Arial" w:hAnsi="Arial" w:cs="Arial"/>
          <w:b/>
          <w:bCs/>
          <w:sz w:val="14"/>
          <w:szCs w:val="14"/>
        </w:rPr>
      </w:pPr>
    </w:p>
    <w:p w:rsidR="00E423C5" w:rsidRPr="005F5D39" w:rsidP="00FC6041">
      <w:pPr>
        <w:ind w:left="1080" w:hanging="540"/>
        <w:jc w:val="both"/>
        <w:rPr>
          <w:rFonts w:ascii="Arial" w:hAnsi="Arial" w:cs="Arial"/>
          <w:b/>
          <w:bCs/>
          <w:sz w:val="18"/>
          <w:szCs w:val="18"/>
        </w:rPr>
      </w:pPr>
      <w:r w:rsidRPr="005F5D39" w:rsidR="00DC6218">
        <w:rPr>
          <w:rFonts w:ascii="Arial" w:hAnsi="Arial" w:cs="Arial"/>
          <w:b/>
          <w:bCs/>
          <w:sz w:val="18"/>
          <w:szCs w:val="18"/>
        </w:rPr>
        <w:t>7</w:t>
      </w:r>
      <w:r w:rsidRPr="005F5D39" w:rsidR="0036397D">
        <w:rPr>
          <w:rFonts w:ascii="Arial" w:hAnsi="Arial" w:cs="Arial"/>
          <w:b/>
          <w:bCs/>
          <w:sz w:val="18"/>
          <w:szCs w:val="18"/>
        </w:rPr>
        <w:t xml:space="preserve"> </w:t>
      </w:r>
      <w:r w:rsidRPr="005F5D39" w:rsidR="00822C97">
        <w:rPr>
          <w:rFonts w:ascii="Arial" w:hAnsi="Arial" w:cs="Arial"/>
          <w:b/>
          <w:bCs/>
          <w:sz w:val="18"/>
          <w:szCs w:val="18"/>
        </w:rPr>
        <w:t>(b)</w:t>
        <w:tab/>
      </w:r>
      <w:r w:rsidRPr="005F5D39" w:rsidR="00AF5EE2">
        <w:rPr>
          <w:rFonts w:ascii="Arial" w:hAnsi="Arial" w:cs="Arial"/>
          <w:b/>
          <w:bCs/>
          <w:sz w:val="18"/>
          <w:szCs w:val="18"/>
        </w:rPr>
        <w:t>Investment</w:t>
      </w:r>
      <w:r w:rsidR="00FF6F68">
        <w:rPr>
          <w:rFonts w:ascii="Arial" w:hAnsi="Arial" w:cs="Arial"/>
          <w:b/>
          <w:bCs/>
          <w:sz w:val="18"/>
          <w:szCs w:val="18"/>
        </w:rPr>
        <w:t>s</w:t>
      </w:r>
      <w:r w:rsidRPr="005F5D39" w:rsidR="00AF5EE2">
        <w:rPr>
          <w:rFonts w:ascii="Arial" w:hAnsi="Arial" w:cs="Arial"/>
          <w:b/>
          <w:bCs/>
          <w:sz w:val="18"/>
          <w:szCs w:val="18"/>
        </w:rPr>
        <w:t xml:space="preserve"> in joint ventures</w:t>
      </w:r>
    </w:p>
    <w:p w:rsidR="00AF5EE2" w:rsidRPr="00095A29" w:rsidP="00FC6041">
      <w:pPr>
        <w:ind w:left="1080"/>
        <w:jc w:val="both"/>
        <w:rPr>
          <w:rFonts w:ascii="Arial" w:hAnsi="Arial" w:cs="Arial"/>
          <w:sz w:val="14"/>
          <w:szCs w:val="14"/>
        </w:rPr>
      </w:pPr>
    </w:p>
    <w:p w:rsidR="00AE3CCB" w:rsidRPr="00095A29" w:rsidP="00FC6041">
      <w:pPr>
        <w:ind w:left="1080"/>
        <w:jc w:val="both"/>
        <w:rPr>
          <w:rFonts w:ascii="Arial" w:hAnsi="Arial" w:cs="Arial"/>
          <w:sz w:val="14"/>
          <w:szCs w:val="14"/>
        </w:rPr>
      </w:pPr>
    </w:p>
    <w:p w:rsidR="00E423C5" w:rsidRPr="005F5D39" w:rsidP="00FC6041">
      <w:pPr>
        <w:ind w:left="1080"/>
        <w:rPr>
          <w:rFonts w:ascii="Arial" w:hAnsi="Arial" w:cs="Arial"/>
          <w:sz w:val="18"/>
          <w:szCs w:val="18"/>
        </w:rPr>
      </w:pPr>
      <w:r w:rsidRPr="005F5D39" w:rsidR="003E603F">
        <w:rPr>
          <w:rFonts w:ascii="Arial" w:hAnsi="Arial" w:cs="Arial"/>
          <w:sz w:val="18"/>
          <w:szCs w:val="18"/>
        </w:rPr>
        <w:t>Nature of investment</w:t>
      </w:r>
      <w:r w:rsidR="00615124">
        <w:rPr>
          <w:rFonts w:ascii="Arial" w:hAnsi="Arial" w:cs="Arial"/>
          <w:sz w:val="18"/>
          <w:szCs w:val="18"/>
        </w:rPr>
        <w:t>s</w:t>
      </w:r>
      <w:r w:rsidRPr="005F5D39" w:rsidR="003E603F">
        <w:rPr>
          <w:rFonts w:ascii="Arial" w:hAnsi="Arial" w:cs="Arial"/>
          <w:sz w:val="18"/>
          <w:szCs w:val="18"/>
        </w:rPr>
        <w:t xml:space="preserve"> in joint ventures</w:t>
      </w:r>
      <w:r w:rsidR="00615124">
        <w:rPr>
          <w:rFonts w:ascii="Arial" w:hAnsi="Arial" w:cs="Arial"/>
          <w:sz w:val="18"/>
          <w:szCs w:val="18"/>
        </w:rPr>
        <w:t xml:space="preserve"> as</w:t>
      </w:r>
      <w:r w:rsidRPr="005F5D39" w:rsidR="003E603F">
        <w:rPr>
          <w:rFonts w:ascii="Arial" w:hAnsi="Arial" w:cs="Arial"/>
          <w:sz w:val="18"/>
          <w:szCs w:val="18"/>
        </w:rPr>
        <w:t xml:space="preserve"> at </w:t>
      </w:r>
      <w:r w:rsidRPr="005F5D39" w:rsidR="00941106">
        <w:rPr>
          <w:rFonts w:ascii="Arial" w:hAnsi="Arial" w:cs="Arial"/>
          <w:sz w:val="18"/>
          <w:szCs w:val="18"/>
          <w:lang w:val="en-US"/>
        </w:rPr>
        <w:t>30 September</w:t>
      </w:r>
      <w:r w:rsidRPr="005F5D39" w:rsidR="006401D5">
        <w:rPr>
          <w:rFonts w:ascii="Arial" w:hAnsi="Arial" w:cs="Arial"/>
          <w:sz w:val="18"/>
          <w:szCs w:val="18"/>
          <w:lang w:val="en-US"/>
        </w:rPr>
        <w:t xml:space="preserve"> </w:t>
      </w:r>
      <w:r w:rsidRPr="005F5D39" w:rsidR="00315F04">
        <w:rPr>
          <w:rFonts w:ascii="Arial" w:hAnsi="Arial" w:cs="Arial"/>
          <w:sz w:val="18"/>
          <w:szCs w:val="18"/>
          <w:lang w:val="en-US"/>
        </w:rPr>
        <w:t>2018</w:t>
      </w:r>
      <w:r w:rsidRPr="005F5D39" w:rsidR="003E603F">
        <w:rPr>
          <w:rFonts w:ascii="Arial" w:hAnsi="Arial" w:cs="Arial"/>
          <w:sz w:val="18"/>
          <w:szCs w:val="18"/>
        </w:rPr>
        <w:t>:</w:t>
      </w:r>
    </w:p>
    <w:p w:rsidR="00E423C5" w:rsidRPr="00095A29" w:rsidP="00FC6041">
      <w:pPr>
        <w:ind w:left="1080"/>
        <w:rPr>
          <w:rFonts w:ascii="Arial" w:hAnsi="Arial" w:cs="Arial"/>
          <w:sz w:val="14"/>
          <w:szCs w:val="14"/>
        </w:rPr>
      </w:pPr>
    </w:p>
    <w:tbl>
      <w:tblPr>
        <w:tblStyle w:val="TableNormal"/>
        <w:tblW w:w="5000" w:type="pct"/>
        <w:tblLook w:val="0000"/>
      </w:tblPr>
      <w:tblGrid>
        <w:gridCol w:w="4651"/>
        <w:gridCol w:w="1674"/>
        <w:gridCol w:w="1172"/>
        <w:gridCol w:w="2177"/>
      </w:tblGrid>
      <w:tr w:rsidTr="00CC0006">
        <w:tblPrEx>
          <w:tblW w:w="5000" w:type="pct"/>
          <w:tblLook w:val="0000"/>
        </w:tblPrEx>
        <w:trPr>
          <w:trHeight w:val="770"/>
        </w:trPr>
        <w:tc>
          <w:tcPr>
            <w:tcW w:w="2404" w:type="pct"/>
            <w:shd w:val="clear" w:color="auto" w:fill="auto"/>
            <w:vAlign w:val="bottom"/>
          </w:tcPr>
          <w:p w:rsidR="00CC0006" w:rsidRPr="005F5D39" w:rsidP="005B561A">
            <w:pPr>
              <w:pBdr>
                <w:bottom w:val="single" w:sz="4" w:space="1" w:color="auto"/>
              </w:pBdr>
              <w:tabs>
                <w:tab w:val="center" w:pos="3402"/>
                <w:tab w:val="center" w:pos="4536"/>
                <w:tab w:val="center" w:pos="5670"/>
                <w:tab w:val="center" w:pos="6804"/>
                <w:tab w:val="right" w:pos="7655"/>
              </w:tabs>
              <w:ind w:left="1080"/>
              <w:jc w:val="center"/>
              <w:rPr>
                <w:rFonts w:ascii="Arial" w:hAnsi="Arial" w:cs="Arial"/>
                <w:b/>
                <w:bCs/>
                <w:sz w:val="16"/>
                <w:szCs w:val="16"/>
              </w:rPr>
            </w:pPr>
            <w:bookmarkEnd w:id="3"/>
            <w:r w:rsidRPr="005F5D39">
              <w:rPr>
                <w:rFonts w:ascii="Arial" w:hAnsi="Arial" w:cs="Arial"/>
                <w:b/>
                <w:bCs/>
                <w:sz w:val="16"/>
                <w:szCs w:val="16"/>
                <w:lang w:val="en-US"/>
              </w:rPr>
              <w:t>Name of entity</w:t>
            </w:r>
          </w:p>
        </w:tc>
        <w:tc>
          <w:tcPr>
            <w:tcW w:w="865" w:type="pct"/>
            <w:shd w:val="clear" w:color="auto" w:fill="auto"/>
            <w:vAlign w:val="bottom"/>
          </w:tcPr>
          <w:p w:rsidR="00CC0006" w:rsidRPr="005F5D39"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5F5D39">
              <w:rPr>
                <w:rFonts w:ascii="Arial" w:hAnsi="Arial" w:cs="Arial"/>
                <w:b/>
                <w:bCs/>
                <w:sz w:val="16"/>
                <w:szCs w:val="16"/>
                <w:lang w:val="en-US"/>
              </w:rPr>
              <w:t>Place of Business/</w:t>
            </w:r>
          </w:p>
          <w:p w:rsidR="00CC0006" w:rsidRPr="005F5D39"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5F5D39">
              <w:rPr>
                <w:rFonts w:ascii="Arial" w:hAnsi="Arial" w:cs="Arial"/>
                <w:b/>
                <w:bCs/>
                <w:sz w:val="16"/>
                <w:szCs w:val="16"/>
                <w:lang w:val="en-US"/>
              </w:rPr>
              <w:t>Country of incorporation</w:t>
            </w:r>
          </w:p>
        </w:tc>
        <w:tc>
          <w:tcPr>
            <w:tcW w:w="606" w:type="pct"/>
            <w:shd w:val="clear" w:color="auto" w:fill="auto"/>
            <w:vAlign w:val="bottom"/>
          </w:tcPr>
          <w:p w:rsidR="00CC0006" w:rsidRPr="005F5D39"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5F5D39">
              <w:rPr>
                <w:rFonts w:ascii="Arial" w:hAnsi="Arial" w:cs="Arial"/>
                <w:b/>
                <w:bCs/>
                <w:sz w:val="16"/>
                <w:szCs w:val="16"/>
                <w:lang w:val="en-US"/>
              </w:rPr>
              <w:t>% of ownership interest</w:t>
            </w:r>
          </w:p>
        </w:tc>
        <w:tc>
          <w:tcPr>
            <w:tcW w:w="1125" w:type="pct"/>
            <w:shd w:val="clear" w:color="auto" w:fill="auto"/>
            <w:vAlign w:val="bottom"/>
          </w:tcPr>
          <w:p w:rsidR="00CC0006" w:rsidRPr="005F5D39" w:rsidP="00CE6875">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6"/>
                <w:szCs w:val="16"/>
              </w:rPr>
            </w:pPr>
            <w:r w:rsidRPr="005F5D39">
              <w:rPr>
                <w:rFonts w:ascii="Arial" w:hAnsi="Arial" w:cs="Arial"/>
                <w:b/>
                <w:bCs/>
                <w:sz w:val="16"/>
                <w:szCs w:val="16"/>
                <w:lang w:val="en-US"/>
              </w:rPr>
              <w:t>Nature of business</w:t>
            </w:r>
          </w:p>
        </w:tc>
      </w:tr>
      <w:tr w:rsidTr="00095A29">
        <w:tblPrEx>
          <w:tblW w:w="5000" w:type="pct"/>
          <w:tblLook w:val="0000"/>
        </w:tblPrEx>
        <w:trPr>
          <w:trHeight w:val="81"/>
        </w:trPr>
        <w:tc>
          <w:tcPr>
            <w:tcW w:w="2404" w:type="pct"/>
            <w:shd w:val="clear" w:color="auto" w:fill="auto"/>
          </w:tcPr>
          <w:p w:rsidR="00CC0006" w:rsidRPr="00095A29" w:rsidP="005B561A">
            <w:pPr>
              <w:tabs>
                <w:tab w:val="left" w:pos="1134"/>
                <w:tab w:val="left" w:pos="1276"/>
                <w:tab w:val="center" w:pos="3402"/>
                <w:tab w:val="center" w:pos="4536"/>
                <w:tab w:val="center" w:pos="5670"/>
                <w:tab w:val="center" w:pos="6804"/>
                <w:tab w:val="right" w:pos="7655"/>
              </w:tabs>
              <w:ind w:left="1080"/>
              <w:rPr>
                <w:rFonts w:ascii="Arial" w:hAnsi="Arial" w:cs="Arial"/>
                <w:sz w:val="8"/>
                <w:szCs w:val="8"/>
                <w:lang w:val="en-US"/>
              </w:rPr>
            </w:pPr>
          </w:p>
        </w:tc>
        <w:tc>
          <w:tcPr>
            <w:tcW w:w="865" w:type="pct"/>
            <w:shd w:val="clear" w:color="auto" w:fill="auto"/>
          </w:tcPr>
          <w:p w:rsidR="00CC0006" w:rsidRPr="00095A2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8"/>
                <w:szCs w:val="8"/>
              </w:rPr>
            </w:pPr>
          </w:p>
        </w:tc>
        <w:tc>
          <w:tcPr>
            <w:tcW w:w="606" w:type="pct"/>
            <w:shd w:val="clear" w:color="auto" w:fill="auto"/>
          </w:tcPr>
          <w:p w:rsidR="00CC0006" w:rsidRPr="00095A2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8"/>
                <w:szCs w:val="8"/>
              </w:rPr>
            </w:pPr>
          </w:p>
        </w:tc>
        <w:tc>
          <w:tcPr>
            <w:tcW w:w="1125" w:type="pct"/>
            <w:shd w:val="clear" w:color="auto" w:fill="auto"/>
          </w:tcPr>
          <w:p w:rsidR="00CC0006" w:rsidRPr="00095A2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8"/>
                <w:szCs w:val="8"/>
                <w:lang w:val="en-US"/>
              </w:rPr>
            </w:pPr>
          </w:p>
        </w:tc>
      </w:tr>
      <w:tr w:rsidTr="00CC0006">
        <w:tblPrEx>
          <w:tblW w:w="5000" w:type="pct"/>
          <w:tblLook w:val="0000"/>
        </w:tblPrEx>
        <w:trPr>
          <w:trHeight w:val="672"/>
        </w:trPr>
        <w:tc>
          <w:tcPr>
            <w:tcW w:w="2404" w:type="pct"/>
            <w:shd w:val="clear" w:color="auto" w:fill="auto"/>
          </w:tcPr>
          <w:p w:rsidR="00CC0006" w:rsidRPr="005F5D39" w:rsidP="00085315">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5F5D39">
              <w:rPr>
                <w:rFonts w:ascii="Arial" w:hAnsi="Arial" w:cs="Arial"/>
                <w:snapToGrid w:val="0"/>
                <w:sz w:val="16"/>
                <w:szCs w:val="16"/>
              </w:rPr>
              <w:t xml:space="preserve">B.Grimm Sena Solar Power Limited </w:t>
            </w:r>
          </w:p>
          <w:p w:rsidR="00CC0006" w:rsidRPr="005F5D39" w:rsidP="00085315">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5F5D39">
              <w:rPr>
                <w:rFonts w:ascii="Arial" w:hAnsi="Arial" w:cs="Arial"/>
                <w:snapToGrid w:val="0"/>
                <w:sz w:val="16"/>
                <w:szCs w:val="16"/>
              </w:rPr>
              <w:t>which has subsidiaries as following:</w:t>
            </w:r>
          </w:p>
          <w:p w:rsidR="00CC0006" w:rsidRPr="005F5D39"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5F5D39">
              <w:rPr>
                <w:rFonts w:ascii="Arial" w:hAnsi="Arial" w:cs="Arial"/>
                <w:snapToGrid w:val="0"/>
                <w:sz w:val="16"/>
                <w:szCs w:val="16"/>
              </w:rPr>
              <w:t xml:space="preserve">   - Solarwa Company Limited</w:t>
            </w:r>
          </w:p>
          <w:p w:rsidR="00CC0006" w:rsidRPr="005F5D39"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5F5D39">
              <w:rPr>
                <w:rFonts w:ascii="Arial" w:hAnsi="Arial" w:cs="Arial"/>
                <w:snapToGrid w:val="0"/>
                <w:sz w:val="16"/>
                <w:szCs w:val="16"/>
              </w:rPr>
              <w:t xml:space="preserve">   - TPS Commercial Company </w:t>
            </w:r>
          </w:p>
          <w:p w:rsidR="00CC0006" w:rsidRPr="005F5D39"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5F5D39">
              <w:rPr>
                <w:rFonts w:ascii="Arial" w:hAnsi="Arial" w:cs="Arial"/>
                <w:snapToGrid w:val="0"/>
                <w:sz w:val="16"/>
                <w:szCs w:val="16"/>
              </w:rPr>
              <w:t xml:space="preserve">        Limited</w:t>
            </w:r>
          </w:p>
        </w:tc>
        <w:tc>
          <w:tcPr>
            <w:tcW w:w="865" w:type="pct"/>
            <w:shd w:val="clear" w:color="auto" w:fill="auto"/>
          </w:tcPr>
          <w:p w:rsidR="00CC0006" w:rsidRPr="005F5D3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5F5D39">
              <w:rPr>
                <w:rFonts w:ascii="Arial" w:hAnsi="Arial" w:cs="Arial"/>
                <w:sz w:val="16"/>
                <w:szCs w:val="16"/>
              </w:rPr>
              <w:t>Thailand</w:t>
            </w:r>
          </w:p>
        </w:tc>
        <w:tc>
          <w:tcPr>
            <w:tcW w:w="606" w:type="pct"/>
            <w:shd w:val="clear" w:color="auto" w:fill="auto"/>
          </w:tcPr>
          <w:p w:rsidR="00CC0006" w:rsidRPr="005F5D3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5F5D39">
              <w:rPr>
                <w:rFonts w:ascii="Arial" w:hAnsi="Arial" w:cs="Arial"/>
                <w:sz w:val="16"/>
                <w:szCs w:val="16"/>
              </w:rPr>
              <w:t>49.00</w:t>
            </w:r>
          </w:p>
        </w:tc>
        <w:tc>
          <w:tcPr>
            <w:tcW w:w="1125" w:type="pct"/>
            <w:shd w:val="clear" w:color="auto" w:fill="auto"/>
          </w:tcPr>
          <w:p w:rsidR="00CC0006" w:rsidRPr="005F5D39" w:rsidP="00CE6875">
            <w:pPr>
              <w:tabs>
                <w:tab w:val="left" w:pos="1134"/>
                <w:tab w:val="left" w:pos="1276"/>
                <w:tab w:val="center" w:pos="3402"/>
                <w:tab w:val="center" w:pos="4536"/>
                <w:tab w:val="center" w:pos="5670"/>
                <w:tab w:val="center" w:pos="6804"/>
                <w:tab w:val="right" w:pos="7655"/>
              </w:tabs>
              <w:ind w:left="176" w:right="-72" w:hanging="142"/>
              <w:rPr>
                <w:rFonts w:ascii="Arial" w:hAnsi="Arial" w:cs="Arial"/>
                <w:sz w:val="16"/>
                <w:szCs w:val="16"/>
              </w:rPr>
            </w:pPr>
            <w:r w:rsidRPr="005F5D39">
              <w:rPr>
                <w:rFonts w:ascii="Arial" w:hAnsi="Arial" w:cs="Arial"/>
                <w:sz w:val="16"/>
                <w:szCs w:val="16"/>
              </w:rPr>
              <w:t>I</w:t>
            </w:r>
            <w:r w:rsidRPr="005F5D39">
              <w:rPr>
                <w:rFonts w:ascii="Arial" w:hAnsi="Arial" w:cs="Arial"/>
                <w:sz w:val="16"/>
                <w:szCs w:val="16"/>
                <w:lang w:val="en-US"/>
              </w:rPr>
              <w:t>nvesting in business of generation and distribution of electricity from solar power</w:t>
            </w:r>
          </w:p>
        </w:tc>
      </w:tr>
      <w:tr w:rsidTr="00095A29">
        <w:tblPrEx>
          <w:tblW w:w="5000" w:type="pct"/>
          <w:tblLook w:val="0000"/>
        </w:tblPrEx>
        <w:trPr>
          <w:trHeight w:val="81"/>
        </w:trPr>
        <w:tc>
          <w:tcPr>
            <w:tcW w:w="2404" w:type="pct"/>
            <w:shd w:val="clear" w:color="auto" w:fill="auto"/>
          </w:tcPr>
          <w:p w:rsidR="00CC0006" w:rsidRPr="00095A29" w:rsidP="005B561A">
            <w:pPr>
              <w:tabs>
                <w:tab w:val="left" w:pos="1276"/>
                <w:tab w:val="center" w:pos="3402"/>
                <w:tab w:val="center" w:pos="4536"/>
                <w:tab w:val="center" w:pos="5670"/>
                <w:tab w:val="center" w:pos="6804"/>
                <w:tab w:val="right" w:pos="7655"/>
              </w:tabs>
              <w:ind w:left="1080"/>
              <w:rPr>
                <w:rFonts w:ascii="Arial" w:hAnsi="Arial" w:cs="Arial"/>
                <w:snapToGrid w:val="0"/>
                <w:sz w:val="12"/>
                <w:szCs w:val="12"/>
              </w:rPr>
            </w:pPr>
          </w:p>
        </w:tc>
        <w:tc>
          <w:tcPr>
            <w:tcW w:w="865" w:type="pct"/>
            <w:shd w:val="clear" w:color="auto" w:fill="auto"/>
          </w:tcPr>
          <w:p w:rsidR="00CC0006" w:rsidRPr="00095A2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06" w:type="pct"/>
            <w:shd w:val="clear" w:color="auto" w:fill="auto"/>
          </w:tcPr>
          <w:p w:rsidR="00CC0006" w:rsidRPr="00095A2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125" w:type="pct"/>
            <w:shd w:val="clear" w:color="auto" w:fill="auto"/>
          </w:tcPr>
          <w:p w:rsidR="00CC0006" w:rsidRPr="00095A2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Tr="00CC0006">
        <w:tblPrEx>
          <w:tblW w:w="5000" w:type="pct"/>
          <w:tblLook w:val="0000"/>
        </w:tblPrEx>
        <w:trPr>
          <w:trHeight w:val="165"/>
        </w:trPr>
        <w:tc>
          <w:tcPr>
            <w:tcW w:w="2404" w:type="pct"/>
            <w:shd w:val="clear" w:color="auto" w:fill="auto"/>
          </w:tcPr>
          <w:p w:rsidR="00CC0006" w:rsidRPr="005F5D39" w:rsidP="0025785F">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5F5D39">
              <w:rPr>
                <w:rFonts w:ascii="Arial" w:hAnsi="Arial" w:cs="Arial"/>
                <w:snapToGrid w:val="0"/>
                <w:sz w:val="16"/>
                <w:szCs w:val="16"/>
              </w:rPr>
              <w:t xml:space="preserve">B.Grimm Power (Poipet) </w:t>
            </w:r>
            <w:r>
              <w:rPr>
                <w:rFonts w:ascii="Arial" w:hAnsi="Arial" w:cs="Arial"/>
                <w:snapToGrid w:val="0"/>
                <w:sz w:val="16"/>
                <w:szCs w:val="16"/>
              </w:rPr>
              <w:t>Limited</w:t>
            </w:r>
          </w:p>
        </w:tc>
        <w:tc>
          <w:tcPr>
            <w:tcW w:w="865" w:type="pct"/>
            <w:shd w:val="clear" w:color="auto" w:fill="auto"/>
          </w:tcPr>
          <w:p w:rsidR="00CC0006" w:rsidRPr="005F5D3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5F5D39">
              <w:rPr>
                <w:rFonts w:ascii="Arial" w:hAnsi="Arial" w:cs="Arial"/>
                <w:sz w:val="16"/>
                <w:szCs w:val="16"/>
              </w:rPr>
              <w:t>Cambodia</w:t>
            </w:r>
          </w:p>
        </w:tc>
        <w:tc>
          <w:tcPr>
            <w:tcW w:w="606" w:type="pct"/>
            <w:shd w:val="clear" w:color="auto" w:fill="auto"/>
          </w:tcPr>
          <w:p w:rsidR="00CC0006" w:rsidRPr="005F5D39"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5F5D39">
              <w:rPr>
                <w:rFonts w:ascii="Arial" w:hAnsi="Arial" w:cs="Arial"/>
                <w:sz w:val="16"/>
                <w:szCs w:val="16"/>
              </w:rPr>
              <w:t>55.00</w:t>
            </w:r>
          </w:p>
        </w:tc>
        <w:tc>
          <w:tcPr>
            <w:tcW w:w="1125" w:type="pct"/>
            <w:shd w:val="clear" w:color="auto" w:fill="auto"/>
          </w:tcPr>
          <w:p w:rsidR="00CC0006" w:rsidRPr="005F5D39" w:rsidP="00CE6875">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5F5D39">
              <w:rPr>
                <w:rFonts w:ascii="Arial" w:hAnsi="Arial" w:cs="Arial"/>
                <w:sz w:val="16"/>
                <w:szCs w:val="16"/>
              </w:rPr>
              <w:t xml:space="preserve">Operating in business </w:t>
              <w:br/>
              <w:t xml:space="preserve">   of distribution of </w:t>
              <w:br/>
              <w:t xml:space="preserve">   electricity</w:t>
            </w:r>
          </w:p>
        </w:tc>
      </w:tr>
      <w:tr w:rsidTr="00CC0006">
        <w:tblPrEx>
          <w:tblW w:w="5000" w:type="pct"/>
          <w:tblLook w:val="0000"/>
        </w:tblPrEx>
        <w:trPr>
          <w:trHeight w:val="60"/>
        </w:trPr>
        <w:tc>
          <w:tcPr>
            <w:tcW w:w="2404" w:type="pct"/>
            <w:shd w:val="clear" w:color="auto" w:fill="auto"/>
          </w:tcPr>
          <w:p w:rsidR="00CC0006" w:rsidRPr="00095A29" w:rsidP="005B561A">
            <w:pPr>
              <w:tabs>
                <w:tab w:val="left" w:pos="1276"/>
                <w:tab w:val="center" w:pos="3402"/>
                <w:tab w:val="center" w:pos="4536"/>
                <w:tab w:val="center" w:pos="5670"/>
                <w:tab w:val="center" w:pos="6804"/>
                <w:tab w:val="right" w:pos="7655"/>
              </w:tabs>
              <w:ind w:left="1080"/>
              <w:rPr>
                <w:rFonts w:ascii="Arial" w:hAnsi="Arial" w:cs="Arial"/>
                <w:snapToGrid w:val="0"/>
                <w:sz w:val="12"/>
                <w:szCs w:val="12"/>
              </w:rPr>
            </w:pPr>
          </w:p>
        </w:tc>
        <w:tc>
          <w:tcPr>
            <w:tcW w:w="865" w:type="pct"/>
            <w:shd w:val="clear" w:color="auto" w:fill="auto"/>
          </w:tcPr>
          <w:p w:rsidR="00CC0006" w:rsidRPr="00095A29" w:rsidP="000B7AF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06" w:type="pct"/>
            <w:shd w:val="clear" w:color="auto" w:fill="auto"/>
          </w:tcPr>
          <w:p w:rsidR="00CC0006" w:rsidRPr="00095A29" w:rsidP="000B7AF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125" w:type="pct"/>
            <w:shd w:val="clear" w:color="auto" w:fill="auto"/>
          </w:tcPr>
          <w:p w:rsidR="00CC0006" w:rsidRPr="00095A29" w:rsidP="000B7AF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Tr="00CC0006">
        <w:tblPrEx>
          <w:tblW w:w="5000" w:type="pct"/>
          <w:tblLook w:val="0000"/>
        </w:tblPrEx>
        <w:trPr>
          <w:trHeight w:val="60"/>
        </w:trPr>
        <w:tc>
          <w:tcPr>
            <w:tcW w:w="2404" w:type="pct"/>
            <w:shd w:val="clear" w:color="auto" w:fill="auto"/>
          </w:tcPr>
          <w:p w:rsidR="00CC0006" w:rsidRPr="005F5D39" w:rsidP="0025785F">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5F5D39">
              <w:rPr>
                <w:rFonts w:ascii="Arial" w:hAnsi="Arial" w:cs="Arial"/>
                <w:snapToGrid w:val="0"/>
                <w:sz w:val="16"/>
                <w:szCs w:val="16"/>
              </w:rPr>
              <w:t xml:space="preserve">Progress Interchem (Thailand) </w:t>
            </w:r>
            <w:r>
              <w:rPr>
                <w:rFonts w:ascii="Arial" w:hAnsi="Arial" w:cs="Arial"/>
                <w:snapToGrid w:val="0"/>
                <w:sz w:val="16"/>
                <w:szCs w:val="16"/>
              </w:rPr>
              <w:t>Limited</w:t>
            </w:r>
          </w:p>
        </w:tc>
        <w:tc>
          <w:tcPr>
            <w:tcW w:w="865" w:type="pct"/>
            <w:shd w:val="clear" w:color="auto" w:fill="auto"/>
          </w:tcPr>
          <w:p w:rsidR="00CC0006" w:rsidRPr="005F5D3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5F5D39">
              <w:rPr>
                <w:rFonts w:ascii="Arial" w:hAnsi="Arial" w:cs="Arial"/>
                <w:sz w:val="16"/>
                <w:szCs w:val="16"/>
              </w:rPr>
              <w:t>Thailand</w:t>
            </w:r>
          </w:p>
        </w:tc>
        <w:tc>
          <w:tcPr>
            <w:tcW w:w="606" w:type="pct"/>
            <w:shd w:val="clear" w:color="auto" w:fill="auto"/>
          </w:tcPr>
          <w:p w:rsidR="00CC0006" w:rsidRPr="005F5D3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5F5D39">
              <w:rPr>
                <w:rFonts w:ascii="Arial" w:hAnsi="Arial" w:cs="Arial"/>
                <w:sz w:val="16"/>
                <w:szCs w:val="16"/>
              </w:rPr>
              <w:t>48.00</w:t>
            </w:r>
          </w:p>
        </w:tc>
        <w:tc>
          <w:tcPr>
            <w:tcW w:w="1125" w:type="pct"/>
            <w:shd w:val="clear" w:color="auto" w:fill="auto"/>
          </w:tcPr>
          <w:p w:rsidR="00CC0006" w:rsidRPr="005F5D39"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r w:rsidRPr="005F5D39">
              <w:rPr>
                <w:rFonts w:ascii="Arial" w:hAnsi="Arial" w:cs="Arial"/>
                <w:sz w:val="16"/>
                <w:szCs w:val="16"/>
              </w:rPr>
              <w:t>O</w:t>
            </w:r>
            <w:r w:rsidRPr="005F5D39">
              <w:rPr>
                <w:rFonts w:ascii="Arial" w:hAnsi="Arial" w:cs="Arial"/>
                <w:sz w:val="16"/>
                <w:szCs w:val="16"/>
                <w:lang w:val="en-US"/>
              </w:rPr>
              <w:t xml:space="preserve">perating in business </w:t>
              <w:br/>
              <w:t xml:space="preserve">   of generation and </w:t>
              <w:br/>
              <w:t xml:space="preserve">   distribution of </w:t>
              <w:br/>
              <w:t xml:space="preserve">   electricity from </w:t>
              <w:br/>
              <w:t xml:space="preserve">   industrial wastes</w:t>
            </w:r>
          </w:p>
        </w:tc>
      </w:tr>
      <w:tr w:rsidTr="00CC0006">
        <w:tblPrEx>
          <w:tblW w:w="5000" w:type="pct"/>
          <w:tblLook w:val="0000"/>
        </w:tblPrEx>
        <w:trPr>
          <w:trHeight w:val="60"/>
        </w:trPr>
        <w:tc>
          <w:tcPr>
            <w:tcW w:w="2404" w:type="pct"/>
            <w:shd w:val="clear" w:color="auto" w:fill="auto"/>
          </w:tcPr>
          <w:p w:rsidR="00CC0006" w:rsidRPr="00095A29" w:rsidP="005A7430">
            <w:pPr>
              <w:tabs>
                <w:tab w:val="left" w:pos="1276"/>
                <w:tab w:val="center" w:pos="3402"/>
                <w:tab w:val="center" w:pos="4536"/>
                <w:tab w:val="center" w:pos="5670"/>
                <w:tab w:val="center" w:pos="6804"/>
                <w:tab w:val="right" w:pos="7655"/>
              </w:tabs>
              <w:ind w:left="1080"/>
              <w:rPr>
                <w:rFonts w:ascii="Arial" w:hAnsi="Arial" w:cs="Arial"/>
                <w:snapToGrid w:val="0"/>
                <w:sz w:val="12"/>
                <w:szCs w:val="12"/>
              </w:rPr>
            </w:pPr>
          </w:p>
        </w:tc>
        <w:tc>
          <w:tcPr>
            <w:tcW w:w="865" w:type="pct"/>
            <w:shd w:val="clear" w:color="auto" w:fill="auto"/>
          </w:tcPr>
          <w:p w:rsidR="00CC0006" w:rsidRPr="00095A2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06" w:type="pct"/>
            <w:shd w:val="clear" w:color="auto" w:fill="auto"/>
          </w:tcPr>
          <w:p w:rsidR="00CC0006" w:rsidRPr="00095A2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125" w:type="pct"/>
            <w:shd w:val="clear" w:color="auto" w:fill="auto"/>
          </w:tcPr>
          <w:p w:rsidR="00CC0006" w:rsidRPr="00095A29" w:rsidP="005A7430">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Tr="00CC0006">
        <w:tblPrEx>
          <w:tblW w:w="5000" w:type="pct"/>
          <w:tblLook w:val="0000"/>
        </w:tblPrEx>
        <w:trPr>
          <w:trHeight w:val="60"/>
        </w:trPr>
        <w:tc>
          <w:tcPr>
            <w:tcW w:w="2404" w:type="pct"/>
            <w:shd w:val="clear" w:color="auto" w:fill="auto"/>
          </w:tcPr>
          <w:p w:rsidR="00CC0006" w:rsidRPr="005F5D39" w:rsidP="0025785F">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0025785F">
              <w:rPr>
                <w:rFonts w:ascii="Arial" w:hAnsi="Arial" w:cs="Arial"/>
                <w:snapToGrid w:val="0"/>
                <w:sz w:val="16"/>
                <w:szCs w:val="16"/>
              </w:rPr>
              <w:t>B.Grimm S.Napa Solar Power</w:t>
            </w:r>
            <w:r>
              <w:rPr>
                <w:rFonts w:ascii="Arial" w:hAnsi="Arial" w:cs="Arial"/>
                <w:snapToGrid w:val="0"/>
                <w:sz w:val="16"/>
                <w:szCs w:val="16"/>
              </w:rPr>
              <w:t xml:space="preserve"> Limited</w:t>
            </w:r>
          </w:p>
        </w:tc>
        <w:tc>
          <w:tcPr>
            <w:tcW w:w="865" w:type="pct"/>
            <w:shd w:val="clear" w:color="auto" w:fill="auto"/>
          </w:tcPr>
          <w:p w:rsidR="00CC0006" w:rsidRPr="005F5D3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5F5D39">
              <w:rPr>
                <w:rFonts w:ascii="Arial" w:hAnsi="Arial" w:cs="Arial"/>
                <w:sz w:val="16"/>
                <w:szCs w:val="16"/>
              </w:rPr>
              <w:t>Thailand</w:t>
            </w:r>
          </w:p>
        </w:tc>
        <w:tc>
          <w:tcPr>
            <w:tcW w:w="606" w:type="pct"/>
            <w:shd w:val="clear" w:color="auto" w:fill="auto"/>
          </w:tcPr>
          <w:p w:rsidR="00CC0006" w:rsidRPr="005F5D3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Pr>
                <w:rFonts w:ascii="Arial" w:hAnsi="Arial" w:cs="Arial"/>
                <w:sz w:val="16"/>
                <w:szCs w:val="16"/>
              </w:rPr>
              <w:t>51.00</w:t>
            </w:r>
          </w:p>
        </w:tc>
        <w:tc>
          <w:tcPr>
            <w:tcW w:w="1125" w:type="pct"/>
            <w:shd w:val="clear" w:color="auto" w:fill="auto"/>
          </w:tcPr>
          <w:p w:rsidR="00CC0006" w:rsidRPr="00041228"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041228">
              <w:rPr>
                <w:rFonts w:ascii="Arial" w:hAnsi="Arial" w:cs="Arial"/>
                <w:sz w:val="16"/>
                <w:szCs w:val="16"/>
              </w:rPr>
              <w:t xml:space="preserve">Operating in business </w:t>
            </w:r>
          </w:p>
          <w:p w:rsidR="00CC0006" w:rsidRPr="00041228"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041228">
              <w:rPr>
                <w:rFonts w:ascii="Arial" w:hAnsi="Arial" w:cs="Arial"/>
                <w:sz w:val="16"/>
                <w:szCs w:val="16"/>
              </w:rPr>
              <w:t xml:space="preserve">   of generation and </w:t>
            </w:r>
          </w:p>
          <w:p w:rsidR="00CC0006" w:rsidRPr="00041228"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041228">
              <w:rPr>
                <w:rFonts w:ascii="Arial" w:hAnsi="Arial" w:cs="Arial"/>
                <w:sz w:val="16"/>
                <w:szCs w:val="16"/>
              </w:rPr>
              <w:t xml:space="preserve">   distribution of </w:t>
            </w:r>
          </w:p>
          <w:p w:rsidR="00CC0006"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041228">
              <w:rPr>
                <w:rFonts w:ascii="Arial" w:hAnsi="Arial" w:cs="Arial"/>
                <w:sz w:val="16"/>
                <w:szCs w:val="16"/>
              </w:rPr>
              <w:t xml:space="preserve">   electricity </w:t>
            </w:r>
            <w:r w:rsidRPr="003971E6">
              <w:rPr>
                <w:rFonts w:ascii="Arial" w:hAnsi="Arial" w:cs="Arial"/>
                <w:sz w:val="16"/>
                <w:szCs w:val="16"/>
              </w:rPr>
              <w:t xml:space="preserve">from solar </w:t>
            </w:r>
            <w:r>
              <w:rPr>
                <w:rFonts w:ascii="Arial" w:hAnsi="Arial" w:cs="Arial"/>
                <w:sz w:val="16"/>
                <w:szCs w:val="16"/>
              </w:rPr>
              <w:t xml:space="preserve">  </w:t>
            </w:r>
          </w:p>
          <w:p w:rsidR="00CC0006" w:rsidRPr="005F5D39"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Pr>
                <w:rFonts w:ascii="Arial" w:hAnsi="Arial" w:cs="Arial"/>
                <w:sz w:val="16"/>
                <w:szCs w:val="16"/>
              </w:rPr>
              <w:t xml:space="preserve">   </w:t>
            </w:r>
            <w:r w:rsidRPr="003971E6">
              <w:rPr>
                <w:rFonts w:ascii="Arial" w:hAnsi="Arial" w:cs="Arial"/>
                <w:sz w:val="16"/>
                <w:szCs w:val="16"/>
              </w:rPr>
              <w:t xml:space="preserve">rooftop </w:t>
            </w:r>
          </w:p>
        </w:tc>
      </w:tr>
      <w:tr w:rsidTr="00CC0006">
        <w:tblPrEx>
          <w:tblW w:w="5000" w:type="pct"/>
          <w:tblLook w:val="0000"/>
        </w:tblPrEx>
        <w:trPr>
          <w:trHeight w:val="60"/>
        </w:trPr>
        <w:tc>
          <w:tcPr>
            <w:tcW w:w="2404" w:type="pct"/>
            <w:shd w:val="clear" w:color="auto" w:fill="auto"/>
          </w:tcPr>
          <w:p w:rsidR="00CC0006" w:rsidRPr="00095A29" w:rsidP="005A7430">
            <w:pPr>
              <w:tabs>
                <w:tab w:val="left" w:pos="1276"/>
                <w:tab w:val="center" w:pos="3402"/>
                <w:tab w:val="center" w:pos="4536"/>
                <w:tab w:val="center" w:pos="5670"/>
                <w:tab w:val="center" w:pos="6804"/>
                <w:tab w:val="right" w:pos="7655"/>
              </w:tabs>
              <w:ind w:left="1080"/>
              <w:rPr>
                <w:rFonts w:ascii="Arial" w:hAnsi="Arial" w:cs="Arial"/>
                <w:snapToGrid w:val="0"/>
                <w:sz w:val="12"/>
                <w:szCs w:val="12"/>
              </w:rPr>
            </w:pPr>
          </w:p>
        </w:tc>
        <w:tc>
          <w:tcPr>
            <w:tcW w:w="865" w:type="pct"/>
            <w:shd w:val="clear" w:color="auto" w:fill="auto"/>
          </w:tcPr>
          <w:p w:rsidR="00CC0006" w:rsidRPr="00095A2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06" w:type="pct"/>
            <w:shd w:val="clear" w:color="auto" w:fill="auto"/>
          </w:tcPr>
          <w:p w:rsidR="00CC0006" w:rsidRPr="00095A2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125" w:type="pct"/>
            <w:shd w:val="clear" w:color="auto" w:fill="auto"/>
          </w:tcPr>
          <w:p w:rsidR="00CC0006" w:rsidRPr="00095A29" w:rsidP="005A7430">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Tr="00CC0006">
        <w:tblPrEx>
          <w:tblW w:w="5000" w:type="pct"/>
          <w:tblLook w:val="0000"/>
        </w:tblPrEx>
        <w:trPr>
          <w:trHeight w:val="383"/>
        </w:trPr>
        <w:tc>
          <w:tcPr>
            <w:tcW w:w="2404" w:type="pct"/>
            <w:shd w:val="clear" w:color="auto" w:fill="auto"/>
          </w:tcPr>
          <w:p w:rsidR="00CC0006" w:rsidRPr="005F5D39" w:rsidP="0025785F">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Pr>
                <w:rFonts w:ascii="Arial" w:hAnsi="Arial" w:cs="Arial"/>
                <w:snapToGrid w:val="0"/>
                <w:sz w:val="16"/>
                <w:szCs w:val="16"/>
              </w:rPr>
              <w:t>B.Grimm Spectrum Solar Power Limited</w:t>
            </w:r>
          </w:p>
        </w:tc>
        <w:tc>
          <w:tcPr>
            <w:tcW w:w="865" w:type="pct"/>
            <w:shd w:val="clear" w:color="auto" w:fill="auto"/>
          </w:tcPr>
          <w:p w:rsidR="00CC0006" w:rsidRPr="005F5D3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5F5D39">
              <w:rPr>
                <w:rFonts w:ascii="Arial" w:hAnsi="Arial" w:cs="Arial"/>
                <w:sz w:val="16"/>
                <w:szCs w:val="16"/>
              </w:rPr>
              <w:t>Thailand</w:t>
            </w:r>
          </w:p>
        </w:tc>
        <w:tc>
          <w:tcPr>
            <w:tcW w:w="606" w:type="pct"/>
            <w:shd w:val="clear" w:color="auto" w:fill="auto"/>
          </w:tcPr>
          <w:p w:rsidR="00CC0006" w:rsidRPr="005F5D39" w:rsidP="005A7430">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Pr>
                <w:rFonts w:ascii="Arial" w:hAnsi="Arial" w:cs="Arial"/>
                <w:sz w:val="16"/>
                <w:szCs w:val="16"/>
              </w:rPr>
              <w:t>70.00</w:t>
            </w:r>
          </w:p>
        </w:tc>
        <w:tc>
          <w:tcPr>
            <w:tcW w:w="1125" w:type="pct"/>
            <w:shd w:val="clear" w:color="auto" w:fill="auto"/>
          </w:tcPr>
          <w:p w:rsidR="00CC0006" w:rsidRPr="00041228"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041228">
              <w:rPr>
                <w:rFonts w:ascii="Arial" w:hAnsi="Arial" w:cs="Arial"/>
                <w:sz w:val="16"/>
                <w:szCs w:val="16"/>
              </w:rPr>
              <w:t xml:space="preserve">Operating in business </w:t>
            </w:r>
          </w:p>
          <w:p w:rsidR="00CC0006" w:rsidRPr="00041228"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041228">
              <w:rPr>
                <w:rFonts w:ascii="Arial" w:hAnsi="Arial" w:cs="Arial"/>
                <w:sz w:val="16"/>
                <w:szCs w:val="16"/>
              </w:rPr>
              <w:t xml:space="preserve">   of generation and </w:t>
            </w:r>
          </w:p>
          <w:p w:rsidR="00CC0006" w:rsidRPr="00041228"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041228">
              <w:rPr>
                <w:rFonts w:ascii="Arial" w:hAnsi="Arial" w:cs="Arial"/>
                <w:sz w:val="16"/>
                <w:szCs w:val="16"/>
              </w:rPr>
              <w:t xml:space="preserve">   distribution of </w:t>
            </w:r>
          </w:p>
          <w:p w:rsidR="00CC0006"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041228">
              <w:rPr>
                <w:rFonts w:ascii="Arial" w:hAnsi="Arial" w:cs="Arial"/>
                <w:sz w:val="16"/>
                <w:szCs w:val="16"/>
              </w:rPr>
              <w:t xml:space="preserve">   electricity </w:t>
            </w:r>
            <w:r w:rsidRPr="003971E6">
              <w:rPr>
                <w:rFonts w:ascii="Arial" w:hAnsi="Arial" w:cs="Arial"/>
                <w:sz w:val="16"/>
                <w:szCs w:val="16"/>
              </w:rPr>
              <w:t xml:space="preserve">from solar </w:t>
            </w:r>
            <w:r>
              <w:rPr>
                <w:rFonts w:ascii="Arial" w:hAnsi="Arial" w:cs="Arial"/>
                <w:sz w:val="16"/>
                <w:szCs w:val="16"/>
              </w:rPr>
              <w:t xml:space="preserve">  </w:t>
            </w:r>
          </w:p>
          <w:p w:rsidR="00CC0006" w:rsidRPr="005F5D39" w:rsidP="005A743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Pr>
                <w:rFonts w:ascii="Arial" w:hAnsi="Arial" w:cs="Arial"/>
                <w:sz w:val="16"/>
                <w:szCs w:val="16"/>
              </w:rPr>
              <w:t xml:space="preserve">   </w:t>
            </w:r>
            <w:r w:rsidRPr="003971E6">
              <w:rPr>
                <w:rFonts w:ascii="Arial" w:hAnsi="Arial" w:cs="Arial"/>
                <w:sz w:val="16"/>
                <w:szCs w:val="16"/>
              </w:rPr>
              <w:t xml:space="preserve">rooftop </w:t>
            </w:r>
          </w:p>
        </w:tc>
      </w:tr>
    </w:tbl>
    <w:p w:rsidR="00E423C5" w:rsidRPr="00095A29" w:rsidP="0087795B">
      <w:pPr>
        <w:ind w:left="1080"/>
        <w:rPr>
          <w:rFonts w:ascii="Arial" w:hAnsi="Arial" w:cs="Arial"/>
          <w:b/>
          <w:bCs/>
          <w:sz w:val="14"/>
          <w:szCs w:val="14"/>
          <w:lang w:val="en-US"/>
        </w:rPr>
      </w:pPr>
    </w:p>
    <w:p w:rsidR="00095A29" w:rsidP="0087795B">
      <w:pPr>
        <w:ind w:left="1080"/>
        <w:jc w:val="both"/>
        <w:rPr>
          <w:rFonts w:ascii="Arial" w:hAnsi="Arial" w:cs="Arial"/>
          <w:sz w:val="18"/>
          <w:szCs w:val="18"/>
          <w:lang w:val="en-US"/>
        </w:rPr>
      </w:pPr>
      <w:bookmarkStart w:id="4" w:name="OLE_LINK31"/>
      <w:r>
        <w:rPr>
          <w:rFonts w:ascii="Arial" w:hAnsi="Arial" w:cs="Arial"/>
          <w:sz w:val="18"/>
          <w:szCs w:val="18"/>
          <w:lang w:val="en-US"/>
        </w:rPr>
        <w:t>Investments in joint ventures are measured by using equity method.</w:t>
      </w:r>
    </w:p>
    <w:p w:rsidR="00095A29" w:rsidRPr="00095A29" w:rsidP="0087795B">
      <w:pPr>
        <w:ind w:left="1080"/>
        <w:jc w:val="both"/>
        <w:rPr>
          <w:rFonts w:ascii="Arial" w:hAnsi="Arial" w:cs="Arial"/>
          <w:sz w:val="14"/>
          <w:szCs w:val="14"/>
          <w:lang w:val="en-US"/>
        </w:rPr>
      </w:pPr>
    </w:p>
    <w:p w:rsidR="00095A29" w:rsidRPr="005F5D39" w:rsidP="0087795B">
      <w:pPr>
        <w:ind w:left="1080"/>
        <w:jc w:val="both"/>
        <w:rPr>
          <w:rFonts w:ascii="Arial" w:hAnsi="Arial" w:cs="Arial"/>
          <w:sz w:val="18"/>
          <w:szCs w:val="18"/>
          <w:lang w:val="en-US"/>
        </w:rPr>
      </w:pPr>
      <w:r w:rsidRPr="005F5D39">
        <w:rPr>
          <w:rFonts w:ascii="Arial" w:hAnsi="Arial" w:cs="Arial"/>
          <w:sz w:val="18"/>
          <w:szCs w:val="18"/>
          <w:lang w:val="en-US"/>
        </w:rPr>
        <w:t>All joint ventures are private companies and there are no quoted market prices available for their shares.</w:t>
      </w:r>
    </w:p>
    <w:p w:rsidR="00095A29" w:rsidP="0087795B">
      <w:pPr>
        <w:tabs>
          <w:tab w:val="center" w:pos="3402"/>
          <w:tab w:val="center" w:pos="4536"/>
          <w:tab w:val="center" w:pos="5670"/>
          <w:tab w:val="center" w:pos="6804"/>
          <w:tab w:val="right" w:pos="7655"/>
        </w:tabs>
        <w:jc w:val="both"/>
        <w:rPr>
          <w:rFonts w:ascii="Arial" w:hAnsi="Arial" w:cs="Arial"/>
          <w:b/>
          <w:bCs/>
          <w:sz w:val="18"/>
          <w:szCs w:val="18"/>
          <w:lang w:val="en-US"/>
        </w:rPr>
      </w:pPr>
      <w:bookmarkEnd w:id="4"/>
      <w:r>
        <w:rPr>
          <w:rFonts w:ascii="Arial" w:hAnsi="Arial" w:cs="Arial"/>
          <w:sz w:val="18"/>
          <w:szCs w:val="18"/>
          <w:shd w:val="clear" w:color="auto" w:fill="FFFFFF"/>
        </w:rPr>
        <w:br w:type="page"/>
      </w:r>
    </w:p>
    <w:p w:rsidR="00095A29" w:rsidRPr="005F5D39" w:rsidP="00095A29">
      <w:pPr>
        <w:jc w:val="thaiDistribute"/>
        <w:rPr>
          <w:rFonts w:ascii="Arial" w:hAnsi="Arial" w:cs="Arial"/>
          <w:sz w:val="18"/>
          <w:szCs w:val="18"/>
          <w:lang w:val="en-US"/>
        </w:rPr>
      </w:pPr>
    </w:p>
    <w:p w:rsidR="00095A29" w:rsidRPr="005F5D39" w:rsidP="00095A29">
      <w:pPr>
        <w:ind w:left="540" w:hanging="540"/>
        <w:rPr>
          <w:rFonts w:ascii="Arial" w:hAnsi="Arial" w:cs="Arial"/>
          <w:sz w:val="18"/>
          <w:szCs w:val="18"/>
        </w:rPr>
      </w:pPr>
      <w:r w:rsidRPr="005F5D39">
        <w:rPr>
          <w:rFonts w:ascii="Arial" w:hAnsi="Arial" w:cs="Arial"/>
          <w:b/>
          <w:bCs/>
          <w:caps/>
          <w:sz w:val="18"/>
          <w:szCs w:val="18"/>
        </w:rPr>
        <w:t>7</w:t>
        <w:tab/>
      </w:r>
      <w:r w:rsidRPr="005F5D39">
        <w:rPr>
          <w:rFonts w:ascii="Arial" w:hAnsi="Arial" w:cs="Arial"/>
          <w:b/>
          <w:bCs/>
          <w:sz w:val="18"/>
          <w:szCs w:val="18"/>
        </w:rPr>
        <w:t xml:space="preserve">Investments in associate and joint ventures </w:t>
      </w:r>
      <w:r w:rsidRPr="005F5D39">
        <w:rPr>
          <w:rFonts w:ascii="Arial" w:hAnsi="Arial" w:cs="Arial"/>
          <w:sz w:val="18"/>
          <w:szCs w:val="18"/>
        </w:rPr>
        <w:t>(Cont’d)</w:t>
      </w:r>
    </w:p>
    <w:p w:rsidR="00095A29" w:rsidRPr="00095A29" w:rsidP="00095A29">
      <w:pPr>
        <w:ind w:left="1080" w:hanging="540"/>
        <w:jc w:val="both"/>
        <w:rPr>
          <w:rFonts w:ascii="Arial" w:hAnsi="Arial" w:cs="Arial"/>
          <w:b/>
          <w:bCs/>
          <w:sz w:val="18"/>
          <w:szCs w:val="18"/>
        </w:rPr>
      </w:pPr>
    </w:p>
    <w:p w:rsidR="00095A29" w:rsidRPr="00095A29" w:rsidP="00095A29">
      <w:pPr>
        <w:ind w:left="1080" w:hanging="540"/>
        <w:jc w:val="both"/>
        <w:rPr>
          <w:rFonts w:ascii="Arial" w:hAnsi="Arial" w:cs="Arial"/>
          <w:b/>
          <w:bCs/>
          <w:sz w:val="18"/>
          <w:szCs w:val="18"/>
        </w:rPr>
      </w:pPr>
    </w:p>
    <w:p w:rsidR="00095A29" w:rsidRPr="00095A29" w:rsidP="00095A29">
      <w:pPr>
        <w:ind w:left="1080" w:hanging="540"/>
        <w:jc w:val="both"/>
        <w:rPr>
          <w:rFonts w:ascii="Arial" w:hAnsi="Arial" w:cs="Arial"/>
          <w:b/>
          <w:bCs/>
          <w:sz w:val="18"/>
          <w:szCs w:val="18"/>
        </w:rPr>
      </w:pPr>
      <w:r w:rsidRPr="00095A29">
        <w:rPr>
          <w:rFonts w:ascii="Arial" w:hAnsi="Arial" w:cs="Arial"/>
          <w:b/>
          <w:bCs/>
          <w:sz w:val="18"/>
          <w:szCs w:val="18"/>
        </w:rPr>
        <w:t>7 (b)</w:t>
        <w:tab/>
        <w:t>Investments in joint ventures</w:t>
      </w:r>
      <w:r w:rsidR="0087795B">
        <w:rPr>
          <w:rFonts w:ascii="Arial" w:hAnsi="Arial" w:cs="Arial"/>
          <w:b/>
          <w:bCs/>
          <w:sz w:val="18"/>
          <w:szCs w:val="18"/>
        </w:rPr>
        <w:t xml:space="preserve"> </w:t>
      </w:r>
      <w:r w:rsidRPr="005F5D39" w:rsidR="0087795B">
        <w:rPr>
          <w:rFonts w:ascii="Arial" w:hAnsi="Arial" w:cs="Arial"/>
          <w:sz w:val="18"/>
          <w:szCs w:val="18"/>
        </w:rPr>
        <w:t>(Cont’d)</w:t>
      </w:r>
    </w:p>
    <w:p w:rsidR="00095A29" w:rsidRPr="00095A29" w:rsidP="00FC6041">
      <w:pPr>
        <w:ind w:left="1080"/>
        <w:rPr>
          <w:rFonts w:ascii="Arial" w:hAnsi="Arial" w:cs="Arial"/>
          <w:b/>
          <w:bCs/>
          <w:sz w:val="18"/>
          <w:szCs w:val="18"/>
          <w:lang w:val="en-US"/>
        </w:rPr>
      </w:pPr>
    </w:p>
    <w:p w:rsidR="00095A29" w:rsidRPr="005F5D39" w:rsidP="00FC6041">
      <w:pPr>
        <w:ind w:left="1080"/>
        <w:rPr>
          <w:rFonts w:ascii="Arial" w:hAnsi="Arial" w:cs="Arial"/>
          <w:b/>
          <w:bCs/>
          <w:sz w:val="18"/>
          <w:szCs w:val="18"/>
          <w:lang w:val="en-US"/>
        </w:rPr>
      </w:pPr>
    </w:p>
    <w:p w:rsidR="00E423C5" w:rsidP="00FC6041">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5F5D39" w:rsidR="003E603F">
        <w:rPr>
          <w:rFonts w:ascii="Arial" w:hAnsi="Arial" w:cs="Arial"/>
          <w:sz w:val="18"/>
          <w:szCs w:val="18"/>
          <w:shd w:val="clear" w:color="auto" w:fill="FFFFFF"/>
        </w:rPr>
        <w:t xml:space="preserve">The movements of investments in joint ventures during the </w:t>
      </w:r>
      <w:r w:rsidRPr="005F5D39" w:rsidR="00941106">
        <w:rPr>
          <w:rFonts w:ascii="Arial" w:hAnsi="Arial" w:cs="Arial"/>
          <w:sz w:val="18"/>
          <w:szCs w:val="18"/>
          <w:shd w:val="clear" w:color="auto" w:fill="FFFFFF"/>
        </w:rPr>
        <w:t>nine-month</w:t>
      </w:r>
      <w:r w:rsidRPr="005F5D39" w:rsidR="003E603F">
        <w:rPr>
          <w:rFonts w:ascii="Arial" w:hAnsi="Arial" w:cs="Arial"/>
          <w:sz w:val="18"/>
          <w:szCs w:val="18"/>
          <w:shd w:val="clear" w:color="auto" w:fill="FFFFFF"/>
        </w:rPr>
        <w:t xml:space="preserve"> period ended </w:t>
      </w:r>
      <w:r w:rsidRPr="005F5D39" w:rsidR="00941106">
        <w:rPr>
          <w:rFonts w:ascii="Arial" w:hAnsi="Arial" w:cs="Arial"/>
          <w:sz w:val="18"/>
          <w:szCs w:val="18"/>
          <w:shd w:val="clear" w:color="auto" w:fill="FFFFFF"/>
        </w:rPr>
        <w:t>30 September</w:t>
      </w:r>
      <w:r w:rsidRPr="005F5D39" w:rsidR="006401D5">
        <w:rPr>
          <w:rFonts w:ascii="Arial" w:hAnsi="Arial" w:cs="Arial"/>
          <w:sz w:val="18"/>
          <w:szCs w:val="18"/>
          <w:shd w:val="clear" w:color="auto" w:fill="FFFFFF"/>
        </w:rPr>
        <w:t xml:space="preserve"> </w:t>
      </w:r>
      <w:r w:rsidRPr="005F5D39" w:rsidR="00315F04">
        <w:rPr>
          <w:rFonts w:ascii="Arial" w:hAnsi="Arial" w:cs="Arial"/>
          <w:sz w:val="18"/>
          <w:szCs w:val="18"/>
          <w:shd w:val="clear" w:color="auto" w:fill="FFFFFF"/>
        </w:rPr>
        <w:t>2018</w:t>
      </w:r>
      <w:r w:rsidRPr="005F5D39" w:rsidR="003E603F">
        <w:rPr>
          <w:rFonts w:ascii="Arial" w:hAnsi="Arial" w:cs="Arial"/>
          <w:sz w:val="18"/>
          <w:szCs w:val="18"/>
          <w:shd w:val="clear" w:color="auto" w:fill="FFFFFF"/>
        </w:rPr>
        <w:t>, are as follows:</w:t>
      </w:r>
    </w:p>
    <w:p w:rsidR="00684C90" w:rsidRPr="005F5D39" w:rsidP="00FC6041">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tbl>
      <w:tblPr>
        <w:tblStyle w:val="TableNormal"/>
        <w:tblW w:w="9457" w:type="dxa"/>
        <w:tblInd w:w="117" w:type="dxa"/>
        <w:tblLayout w:type="fixed"/>
        <w:tblLook w:val="0000"/>
      </w:tblPr>
      <w:tblGrid>
        <w:gridCol w:w="5490"/>
        <w:gridCol w:w="1980"/>
        <w:gridCol w:w="1987"/>
      </w:tblGrid>
      <w:tr w:rsidTr="00CF02FB">
        <w:tblPrEx>
          <w:tblW w:w="9457" w:type="dxa"/>
          <w:tblInd w:w="117" w:type="dxa"/>
          <w:tblLayout w:type="fixed"/>
          <w:tblLook w:val="0000"/>
        </w:tblPrEx>
        <w:tc>
          <w:tcPr>
            <w:tcW w:w="5490" w:type="dxa"/>
            <w:tcBorders>
              <w:top w:val="nil"/>
              <w:left w:val="nil"/>
              <w:bottom w:val="nil"/>
              <w:right w:val="nil"/>
            </w:tcBorders>
            <w:vAlign w:val="bottom"/>
          </w:tcPr>
          <w:p w:rsidR="007215F8" w:rsidRPr="005F5D39"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E71597" w:rsidP="00E71597">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5F5D39" w:rsidR="007215F8">
              <w:rPr>
                <w:rFonts w:ascii="Arial" w:eastAsia="Cordia New" w:hAnsi="Arial" w:cs="Arial"/>
                <w:b/>
                <w:bCs/>
                <w:sz w:val="18"/>
                <w:szCs w:val="18"/>
                <w:lang w:val="en-US" w:eastAsia="en-GB"/>
              </w:rPr>
              <w:t xml:space="preserve">Consolidated </w:t>
            </w:r>
          </w:p>
          <w:p w:rsidR="007215F8" w:rsidRPr="005F5D39" w:rsidP="00E71597">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 xml:space="preserve">financial </w:t>
            </w:r>
          </w:p>
          <w:p w:rsidR="007215F8" w:rsidRPr="00E71597" w:rsidP="00E71597">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information</w:t>
            </w:r>
          </w:p>
        </w:tc>
        <w:tc>
          <w:tcPr>
            <w:tcW w:w="1987" w:type="dxa"/>
            <w:vAlign w:val="bottom"/>
          </w:tcPr>
          <w:p w:rsidR="00BA7FFE" w:rsidRPr="005F5D39"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 xml:space="preserve">Separate </w:t>
            </w:r>
          </w:p>
          <w:p w:rsidR="00BA7FFE" w:rsidRPr="005F5D39"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5F5D39">
              <w:rPr>
                <w:rFonts w:ascii="Arial" w:eastAsia="Cordia New" w:hAnsi="Arial" w:cs="Arial"/>
                <w:b/>
                <w:bCs/>
                <w:sz w:val="18"/>
                <w:szCs w:val="18"/>
                <w:lang w:val="en-US" w:eastAsia="en-GB"/>
              </w:rPr>
              <w:t xml:space="preserve">financial </w:t>
            </w:r>
          </w:p>
          <w:p w:rsidR="007215F8" w:rsidRPr="005F5D39" w:rsidP="00F326E1">
            <w:pPr>
              <w:tabs>
                <w:tab w:val="left" w:pos="3295"/>
                <w:tab w:val="right" w:pos="9744"/>
              </w:tabs>
              <w:suppressAutoHyphens/>
              <w:ind w:right="-72"/>
              <w:contextualSpacing/>
              <w:jc w:val="right"/>
              <w:rPr>
                <w:rFonts w:ascii="Arial" w:hAnsi="Arial" w:cs="Arial"/>
                <w:b/>
                <w:bCs/>
                <w:spacing w:val="-2"/>
                <w:sz w:val="18"/>
                <w:szCs w:val="18"/>
              </w:rPr>
            </w:pPr>
            <w:r w:rsidRPr="005F5D39" w:rsidR="00BA7FFE">
              <w:rPr>
                <w:rFonts w:ascii="Arial" w:eastAsia="Cordia New" w:hAnsi="Arial" w:cs="Arial"/>
                <w:b/>
                <w:bCs/>
                <w:sz w:val="18"/>
                <w:szCs w:val="18"/>
                <w:lang w:val="en-US" w:eastAsia="en-GB"/>
              </w:rPr>
              <w:t>information</w:t>
            </w:r>
          </w:p>
        </w:tc>
      </w:tr>
      <w:tr w:rsidTr="00CF02FB">
        <w:tblPrEx>
          <w:tblW w:w="9457" w:type="dxa"/>
          <w:tblInd w:w="117" w:type="dxa"/>
          <w:tblLayout w:type="fixed"/>
          <w:tblLook w:val="0000"/>
        </w:tblPrEx>
        <w:tc>
          <w:tcPr>
            <w:tcW w:w="5490" w:type="dxa"/>
            <w:tcBorders>
              <w:top w:val="nil"/>
              <w:left w:val="nil"/>
              <w:bottom w:val="nil"/>
              <w:right w:val="nil"/>
            </w:tcBorders>
            <w:vAlign w:val="bottom"/>
          </w:tcPr>
          <w:p w:rsidR="007215F8" w:rsidRPr="005F5D39"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5F5D39"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987" w:type="dxa"/>
            <w:vAlign w:val="bottom"/>
          </w:tcPr>
          <w:p w:rsidR="007215F8" w:rsidRPr="005F5D39"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r>
      <w:tr w:rsidTr="00CF02FB">
        <w:tblPrEx>
          <w:tblW w:w="9457" w:type="dxa"/>
          <w:tblInd w:w="117" w:type="dxa"/>
          <w:tblLayout w:type="fixed"/>
          <w:tblLook w:val="0000"/>
        </w:tblPrEx>
        <w:tc>
          <w:tcPr>
            <w:tcW w:w="5490" w:type="dxa"/>
            <w:tcBorders>
              <w:top w:val="nil"/>
              <w:left w:val="nil"/>
              <w:bottom w:val="nil"/>
              <w:right w:val="nil"/>
            </w:tcBorders>
            <w:vAlign w:val="bottom"/>
          </w:tcPr>
          <w:p w:rsidR="00B15954" w:rsidRPr="005F5D39" w:rsidP="00FC6041">
            <w:pPr>
              <w:tabs>
                <w:tab w:val="left" w:pos="3295"/>
                <w:tab w:val="left" w:pos="9744"/>
              </w:tabs>
              <w:ind w:left="972" w:right="-108"/>
              <w:contextualSpacing/>
              <w:rPr>
                <w:rFonts w:ascii="Arial" w:hAnsi="Arial" w:cs="Arial"/>
                <w:sz w:val="12"/>
                <w:szCs w:val="12"/>
              </w:rPr>
            </w:pPr>
          </w:p>
        </w:tc>
        <w:tc>
          <w:tcPr>
            <w:tcW w:w="1980" w:type="dxa"/>
            <w:vAlign w:val="bottom"/>
          </w:tcPr>
          <w:p w:rsidR="00B15954" w:rsidRPr="005F5D39" w:rsidP="00B15954">
            <w:pPr>
              <w:keepNext/>
              <w:keepLines/>
              <w:autoSpaceDE w:val="0"/>
              <w:autoSpaceDN w:val="0"/>
              <w:adjustRightInd w:val="0"/>
              <w:ind w:right="-72"/>
              <w:contextualSpacing/>
              <w:jc w:val="right"/>
              <w:rPr>
                <w:rFonts w:ascii="Arial" w:hAnsi="Arial" w:cs="Arial"/>
                <w:sz w:val="12"/>
                <w:szCs w:val="12"/>
              </w:rPr>
            </w:pPr>
          </w:p>
        </w:tc>
        <w:tc>
          <w:tcPr>
            <w:tcW w:w="1987" w:type="dxa"/>
            <w:vAlign w:val="bottom"/>
          </w:tcPr>
          <w:p w:rsidR="00B15954" w:rsidRPr="005F5D39" w:rsidP="00B159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494884">
        <w:tblPrEx>
          <w:tblW w:w="9457" w:type="dxa"/>
          <w:tblInd w:w="117" w:type="dxa"/>
          <w:tblLayout w:type="fixed"/>
          <w:tblLook w:val="0000"/>
        </w:tblPrEx>
        <w:tc>
          <w:tcPr>
            <w:tcW w:w="5490" w:type="dxa"/>
            <w:tcBorders>
              <w:top w:val="nil"/>
              <w:left w:val="nil"/>
              <w:bottom w:val="nil"/>
              <w:right w:val="nil"/>
            </w:tcBorders>
            <w:vAlign w:val="bottom"/>
          </w:tcPr>
          <w:p w:rsidR="00B10246" w:rsidRPr="005F5D39" w:rsidP="00B10246">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Opening net book balance</w:t>
            </w:r>
          </w:p>
        </w:tc>
        <w:tc>
          <w:tcPr>
            <w:tcW w:w="1980" w:type="dxa"/>
            <w:vAlign w:val="bottom"/>
          </w:tcPr>
          <w:p w:rsidR="00B10246" w:rsidRPr="00E71597" w:rsidP="00B10246">
            <w:pPr>
              <w:keepNext/>
              <w:keepLines/>
              <w:autoSpaceDE w:val="0"/>
              <w:autoSpaceDN w:val="0"/>
              <w:adjustRightInd w:val="0"/>
              <w:ind w:right="-72"/>
              <w:contextualSpacing/>
              <w:jc w:val="right"/>
              <w:rPr>
                <w:rFonts w:ascii="Arial" w:hAnsi="Arial" w:cs="Arial"/>
                <w:sz w:val="18"/>
                <w:szCs w:val="18"/>
              </w:rPr>
            </w:pPr>
            <w:r w:rsidRPr="00E71597">
              <w:rPr>
                <w:rFonts w:ascii="Arial" w:hAnsi="Arial" w:cs="Arial"/>
                <w:sz w:val="18"/>
                <w:szCs w:val="18"/>
              </w:rPr>
              <w:t>1,069,544</w:t>
            </w:r>
          </w:p>
        </w:tc>
        <w:tc>
          <w:tcPr>
            <w:tcW w:w="1987" w:type="dxa"/>
            <w:vAlign w:val="bottom"/>
          </w:tcPr>
          <w:p w:rsidR="00B10246" w:rsidRPr="00B10246" w:rsidP="00B10246">
            <w:pPr>
              <w:keepNext/>
              <w:keepLines/>
              <w:autoSpaceDE w:val="0"/>
              <w:autoSpaceDN w:val="0"/>
              <w:adjustRightInd w:val="0"/>
              <w:ind w:right="-72"/>
              <w:contextualSpacing/>
              <w:jc w:val="right"/>
              <w:rPr>
                <w:rFonts w:ascii="Arial" w:hAnsi="Arial" w:cs="Arial"/>
                <w:sz w:val="18"/>
                <w:szCs w:val="18"/>
              </w:rPr>
            </w:pPr>
            <w:r w:rsidRPr="00B10246">
              <w:rPr>
                <w:rFonts w:ascii="Arial" w:hAnsi="Arial" w:cs="Arial"/>
                <w:sz w:val="18"/>
                <w:szCs w:val="18"/>
              </w:rPr>
              <w:t>972,661</w:t>
            </w:r>
          </w:p>
        </w:tc>
      </w:tr>
      <w:tr w:rsidTr="00494884">
        <w:tblPrEx>
          <w:tblW w:w="9457" w:type="dxa"/>
          <w:tblInd w:w="117" w:type="dxa"/>
          <w:tblLayout w:type="fixed"/>
          <w:tblLook w:val="0000"/>
        </w:tblPrEx>
        <w:tc>
          <w:tcPr>
            <w:tcW w:w="5490" w:type="dxa"/>
            <w:tcBorders>
              <w:top w:val="nil"/>
              <w:left w:val="nil"/>
              <w:bottom w:val="nil"/>
              <w:right w:val="nil"/>
            </w:tcBorders>
            <w:vAlign w:val="bottom"/>
          </w:tcPr>
          <w:p w:rsidR="00B10246" w:rsidRPr="005F5D39" w:rsidP="00B10246">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 xml:space="preserve">Additional investments during the </w:t>
            </w:r>
            <w:r w:rsidRPr="005F5D39">
              <w:rPr>
                <w:rFonts w:ascii="Arial" w:hAnsi="Arial" w:cs="Arial"/>
                <w:sz w:val="18"/>
                <w:szCs w:val="18"/>
                <w:lang w:val="en-US"/>
              </w:rPr>
              <w:t>period</w:t>
            </w:r>
          </w:p>
        </w:tc>
        <w:tc>
          <w:tcPr>
            <w:tcW w:w="1980" w:type="dxa"/>
            <w:vAlign w:val="bottom"/>
          </w:tcPr>
          <w:p w:rsidR="00B10246" w:rsidRPr="00E71597" w:rsidP="00B10246">
            <w:pPr>
              <w:keepNext/>
              <w:keepLines/>
              <w:autoSpaceDE w:val="0"/>
              <w:autoSpaceDN w:val="0"/>
              <w:adjustRightInd w:val="0"/>
              <w:ind w:right="-72"/>
              <w:contextualSpacing/>
              <w:jc w:val="right"/>
              <w:rPr>
                <w:rFonts w:ascii="Arial" w:hAnsi="Arial" w:cs="Arial"/>
                <w:sz w:val="18"/>
                <w:szCs w:val="18"/>
              </w:rPr>
            </w:pPr>
            <w:r w:rsidRPr="00E71597">
              <w:rPr>
                <w:rFonts w:ascii="Arial" w:hAnsi="Arial" w:cs="Arial"/>
                <w:sz w:val="18"/>
                <w:szCs w:val="18"/>
              </w:rPr>
              <w:t>105,065</w:t>
            </w:r>
          </w:p>
        </w:tc>
        <w:tc>
          <w:tcPr>
            <w:tcW w:w="1987" w:type="dxa"/>
            <w:vAlign w:val="bottom"/>
          </w:tcPr>
          <w:p w:rsidR="00B10246" w:rsidRPr="00B10246" w:rsidP="00B10246">
            <w:pPr>
              <w:keepNext/>
              <w:keepLines/>
              <w:autoSpaceDE w:val="0"/>
              <w:autoSpaceDN w:val="0"/>
              <w:adjustRightInd w:val="0"/>
              <w:ind w:right="-72"/>
              <w:contextualSpacing/>
              <w:jc w:val="right"/>
              <w:rPr>
                <w:rFonts w:ascii="Arial" w:hAnsi="Arial" w:cs="Arial"/>
                <w:sz w:val="18"/>
                <w:szCs w:val="18"/>
              </w:rPr>
            </w:pPr>
            <w:r w:rsidRPr="00B10246">
              <w:rPr>
                <w:rFonts w:ascii="Arial" w:hAnsi="Arial" w:cs="Arial"/>
                <w:sz w:val="18"/>
                <w:szCs w:val="18"/>
              </w:rPr>
              <w:t>101,065</w:t>
            </w:r>
          </w:p>
        </w:tc>
      </w:tr>
      <w:tr w:rsidTr="00494884">
        <w:tblPrEx>
          <w:tblW w:w="9457" w:type="dxa"/>
          <w:tblInd w:w="117" w:type="dxa"/>
          <w:tblLayout w:type="fixed"/>
          <w:tblLook w:val="0000"/>
        </w:tblPrEx>
        <w:tc>
          <w:tcPr>
            <w:tcW w:w="5490" w:type="dxa"/>
            <w:tcBorders>
              <w:top w:val="nil"/>
              <w:left w:val="nil"/>
              <w:bottom w:val="nil"/>
              <w:right w:val="nil"/>
            </w:tcBorders>
            <w:vAlign w:val="bottom"/>
          </w:tcPr>
          <w:p w:rsidR="00B10246" w:rsidRPr="005F5D39" w:rsidP="00B10246">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Share of profit from joint ventures</w:t>
            </w:r>
          </w:p>
        </w:tc>
        <w:tc>
          <w:tcPr>
            <w:tcW w:w="1980" w:type="dxa"/>
            <w:vAlign w:val="bottom"/>
          </w:tcPr>
          <w:p w:rsidR="00B10246" w:rsidRPr="00E71597" w:rsidP="00B10246">
            <w:pPr>
              <w:keepNext/>
              <w:keepLines/>
              <w:autoSpaceDE w:val="0"/>
              <w:autoSpaceDN w:val="0"/>
              <w:adjustRightInd w:val="0"/>
              <w:ind w:right="-72"/>
              <w:contextualSpacing/>
              <w:jc w:val="right"/>
              <w:rPr>
                <w:rFonts w:ascii="Arial" w:hAnsi="Arial" w:cs="Arial"/>
                <w:sz w:val="18"/>
                <w:szCs w:val="18"/>
              </w:rPr>
            </w:pPr>
            <w:r w:rsidRPr="00E71597">
              <w:rPr>
                <w:rFonts w:ascii="Arial" w:hAnsi="Arial" w:cs="Arial"/>
                <w:sz w:val="18"/>
                <w:szCs w:val="18"/>
              </w:rPr>
              <w:t>78,125</w:t>
            </w:r>
          </w:p>
        </w:tc>
        <w:tc>
          <w:tcPr>
            <w:tcW w:w="1987" w:type="dxa"/>
            <w:vAlign w:val="bottom"/>
          </w:tcPr>
          <w:p w:rsidR="00B10246" w:rsidRPr="00B10246" w:rsidP="00B10246">
            <w:pPr>
              <w:keepNext/>
              <w:keepLines/>
              <w:autoSpaceDE w:val="0"/>
              <w:autoSpaceDN w:val="0"/>
              <w:adjustRightInd w:val="0"/>
              <w:ind w:right="-72"/>
              <w:contextualSpacing/>
              <w:jc w:val="right"/>
              <w:rPr>
                <w:rFonts w:ascii="Arial" w:hAnsi="Arial" w:cs="Arial"/>
                <w:sz w:val="18"/>
                <w:szCs w:val="18"/>
              </w:rPr>
            </w:pPr>
            <w:r w:rsidRPr="00B10246">
              <w:rPr>
                <w:rFonts w:ascii="Arial" w:hAnsi="Arial" w:cs="Arial"/>
                <w:sz w:val="18"/>
                <w:szCs w:val="18"/>
              </w:rPr>
              <w:t>-</w:t>
            </w:r>
          </w:p>
        </w:tc>
      </w:tr>
      <w:tr w:rsidTr="00494884">
        <w:tblPrEx>
          <w:tblW w:w="9457" w:type="dxa"/>
          <w:tblInd w:w="117" w:type="dxa"/>
          <w:tblLayout w:type="fixed"/>
          <w:tblLook w:val="0000"/>
        </w:tblPrEx>
        <w:tc>
          <w:tcPr>
            <w:tcW w:w="5490" w:type="dxa"/>
            <w:tcBorders>
              <w:top w:val="nil"/>
              <w:left w:val="nil"/>
              <w:bottom w:val="nil"/>
              <w:right w:val="nil"/>
            </w:tcBorders>
            <w:vAlign w:val="bottom"/>
          </w:tcPr>
          <w:p w:rsidR="0087795B" w:rsidRPr="005F5D39" w:rsidP="00B10246">
            <w:pPr>
              <w:tabs>
                <w:tab w:val="left" w:pos="3295"/>
                <w:tab w:val="left" w:pos="9744"/>
              </w:tabs>
              <w:ind w:left="972" w:right="-108"/>
              <w:contextualSpacing/>
              <w:rPr>
                <w:rFonts w:ascii="Arial" w:hAnsi="Arial" w:cs="Arial"/>
                <w:sz w:val="18"/>
                <w:szCs w:val="18"/>
              </w:rPr>
            </w:pPr>
            <w:r>
              <w:rPr>
                <w:rFonts w:ascii="Arial" w:hAnsi="Arial" w:cs="Arial"/>
                <w:sz w:val="18"/>
                <w:szCs w:val="18"/>
              </w:rPr>
              <w:t>Transfer from investment in joint venture to</w:t>
            </w:r>
          </w:p>
        </w:tc>
        <w:tc>
          <w:tcPr>
            <w:tcW w:w="1980" w:type="dxa"/>
            <w:vAlign w:val="bottom"/>
          </w:tcPr>
          <w:p w:rsidR="0087795B" w:rsidRPr="00E71597" w:rsidP="00B10246">
            <w:pPr>
              <w:keepNext/>
              <w:keepLines/>
              <w:autoSpaceDE w:val="0"/>
              <w:autoSpaceDN w:val="0"/>
              <w:adjustRightInd w:val="0"/>
              <w:ind w:right="-72"/>
              <w:contextualSpacing/>
              <w:jc w:val="right"/>
              <w:rPr>
                <w:rFonts w:ascii="Arial" w:hAnsi="Arial" w:cs="Arial"/>
                <w:sz w:val="18"/>
                <w:szCs w:val="18"/>
              </w:rPr>
            </w:pPr>
          </w:p>
        </w:tc>
        <w:tc>
          <w:tcPr>
            <w:tcW w:w="1987" w:type="dxa"/>
            <w:vAlign w:val="bottom"/>
          </w:tcPr>
          <w:p w:rsidR="0087795B" w:rsidRPr="00B10246" w:rsidP="00B10246">
            <w:pPr>
              <w:keepNext/>
              <w:keepLines/>
              <w:autoSpaceDE w:val="0"/>
              <w:autoSpaceDN w:val="0"/>
              <w:adjustRightInd w:val="0"/>
              <w:ind w:right="-72"/>
              <w:contextualSpacing/>
              <w:jc w:val="right"/>
              <w:rPr>
                <w:rFonts w:ascii="Arial" w:hAnsi="Arial" w:cs="Arial"/>
                <w:sz w:val="18"/>
                <w:szCs w:val="18"/>
              </w:rPr>
            </w:pPr>
          </w:p>
        </w:tc>
      </w:tr>
      <w:tr w:rsidTr="00494884">
        <w:tblPrEx>
          <w:tblW w:w="9457" w:type="dxa"/>
          <w:tblInd w:w="117" w:type="dxa"/>
          <w:tblLayout w:type="fixed"/>
          <w:tblLook w:val="0000"/>
        </w:tblPrEx>
        <w:tc>
          <w:tcPr>
            <w:tcW w:w="5490" w:type="dxa"/>
            <w:tcBorders>
              <w:top w:val="nil"/>
              <w:left w:val="nil"/>
              <w:bottom w:val="nil"/>
              <w:right w:val="nil"/>
            </w:tcBorders>
            <w:vAlign w:val="bottom"/>
          </w:tcPr>
          <w:p w:rsidR="00B10246" w:rsidRPr="005F5D39" w:rsidP="00BF5756">
            <w:pPr>
              <w:tabs>
                <w:tab w:val="left" w:pos="3295"/>
                <w:tab w:val="left" w:pos="9744"/>
              </w:tabs>
              <w:ind w:left="972" w:right="-108"/>
              <w:contextualSpacing/>
              <w:rPr>
                <w:rFonts w:ascii="Arial" w:hAnsi="Arial" w:cs="Arial"/>
                <w:sz w:val="18"/>
                <w:szCs w:val="18"/>
              </w:rPr>
            </w:pPr>
            <w:r>
              <w:rPr>
                <w:rFonts w:ascii="Arial" w:hAnsi="Arial" w:cs="Arial"/>
                <w:sz w:val="18"/>
                <w:szCs w:val="18"/>
              </w:rPr>
              <w:t xml:space="preserve">   </w:t>
            </w:r>
            <w:r w:rsidR="00BF5756">
              <w:rPr>
                <w:rFonts w:ascii="Arial" w:hAnsi="Arial" w:cs="Arial"/>
                <w:sz w:val="18"/>
                <w:szCs w:val="18"/>
              </w:rPr>
              <w:t>s</w:t>
            </w:r>
            <w:r>
              <w:rPr>
                <w:rFonts w:ascii="Arial" w:hAnsi="Arial" w:cs="Arial"/>
                <w:sz w:val="18"/>
                <w:szCs w:val="18"/>
              </w:rPr>
              <w:t>ubsidiary (Note 6 and 14)</w:t>
            </w:r>
          </w:p>
        </w:tc>
        <w:tc>
          <w:tcPr>
            <w:tcW w:w="1980" w:type="dxa"/>
          </w:tcPr>
          <w:p w:rsidR="00B10246" w:rsidRPr="005F5D39" w:rsidP="00B1024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71597">
              <w:rPr>
                <w:rFonts w:ascii="Arial" w:hAnsi="Arial" w:cs="Arial"/>
                <w:sz w:val="18"/>
                <w:szCs w:val="18"/>
              </w:rPr>
              <w:t>(606,578)</w:t>
            </w:r>
          </w:p>
        </w:tc>
        <w:tc>
          <w:tcPr>
            <w:tcW w:w="1987" w:type="dxa"/>
            <w:vAlign w:val="bottom"/>
          </w:tcPr>
          <w:p w:rsidR="00B10246" w:rsidRPr="00B10246" w:rsidP="00B1024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0246">
              <w:rPr>
                <w:rFonts w:ascii="Arial" w:hAnsi="Arial" w:cs="Arial"/>
                <w:sz w:val="18"/>
                <w:szCs w:val="18"/>
              </w:rPr>
              <w:t>(564,718)</w:t>
            </w:r>
          </w:p>
        </w:tc>
      </w:tr>
      <w:tr w:rsidTr="0087795B">
        <w:tblPrEx>
          <w:tblW w:w="9457" w:type="dxa"/>
          <w:tblInd w:w="117" w:type="dxa"/>
          <w:tblLayout w:type="fixed"/>
          <w:tblLook w:val="0000"/>
        </w:tblPrEx>
        <w:trPr>
          <w:trHeight w:val="81"/>
        </w:trPr>
        <w:tc>
          <w:tcPr>
            <w:tcW w:w="5490" w:type="dxa"/>
            <w:tcBorders>
              <w:top w:val="nil"/>
              <w:left w:val="nil"/>
              <w:bottom w:val="nil"/>
              <w:right w:val="nil"/>
            </w:tcBorders>
            <w:vAlign w:val="bottom"/>
          </w:tcPr>
          <w:p w:rsidR="00B10246" w:rsidRPr="0087795B" w:rsidP="00B10246">
            <w:pPr>
              <w:tabs>
                <w:tab w:val="left" w:pos="3295"/>
                <w:tab w:val="left" w:pos="9744"/>
              </w:tabs>
              <w:ind w:left="972" w:right="-108"/>
              <w:contextualSpacing/>
              <w:rPr>
                <w:rFonts w:ascii="Arial" w:hAnsi="Arial" w:cs="Arial"/>
                <w:sz w:val="12"/>
                <w:szCs w:val="12"/>
              </w:rPr>
            </w:pPr>
          </w:p>
        </w:tc>
        <w:tc>
          <w:tcPr>
            <w:tcW w:w="1980" w:type="dxa"/>
            <w:vAlign w:val="bottom"/>
          </w:tcPr>
          <w:p w:rsidR="00B10246" w:rsidRPr="0087795B" w:rsidP="00B10246">
            <w:pPr>
              <w:suppressAutoHyphens/>
              <w:ind w:right="-72"/>
              <w:jc w:val="right"/>
              <w:rPr>
                <w:rFonts w:ascii="Arial" w:hAnsi="Arial" w:cs="Arial"/>
                <w:sz w:val="12"/>
                <w:szCs w:val="12"/>
                <w:lang w:val="en-US"/>
              </w:rPr>
            </w:pPr>
          </w:p>
        </w:tc>
        <w:tc>
          <w:tcPr>
            <w:tcW w:w="1987" w:type="dxa"/>
            <w:vAlign w:val="bottom"/>
          </w:tcPr>
          <w:p w:rsidR="00B10246" w:rsidRPr="0087795B" w:rsidP="00B10246">
            <w:pPr>
              <w:keepNext/>
              <w:keepLines/>
              <w:autoSpaceDE w:val="0"/>
              <w:autoSpaceDN w:val="0"/>
              <w:adjustRightInd w:val="0"/>
              <w:ind w:right="-72"/>
              <w:contextualSpacing/>
              <w:jc w:val="right"/>
              <w:rPr>
                <w:rFonts w:ascii="Arial" w:hAnsi="Arial" w:cs="Arial"/>
                <w:sz w:val="12"/>
                <w:szCs w:val="12"/>
              </w:rPr>
            </w:pPr>
          </w:p>
        </w:tc>
      </w:tr>
      <w:tr w:rsidTr="00CF02FB">
        <w:tblPrEx>
          <w:tblW w:w="9457" w:type="dxa"/>
          <w:tblInd w:w="117" w:type="dxa"/>
          <w:tblLayout w:type="fixed"/>
          <w:tblLook w:val="0000"/>
        </w:tblPrEx>
        <w:tc>
          <w:tcPr>
            <w:tcW w:w="5490" w:type="dxa"/>
            <w:tcBorders>
              <w:top w:val="nil"/>
              <w:left w:val="nil"/>
              <w:bottom w:val="nil"/>
              <w:right w:val="nil"/>
            </w:tcBorders>
            <w:vAlign w:val="bottom"/>
          </w:tcPr>
          <w:p w:rsidR="00B10246" w:rsidRPr="005F5D39" w:rsidP="00B10246">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Closing net book balance</w:t>
            </w:r>
          </w:p>
        </w:tc>
        <w:tc>
          <w:tcPr>
            <w:tcW w:w="1980" w:type="dxa"/>
            <w:vAlign w:val="bottom"/>
          </w:tcPr>
          <w:p w:rsidR="00B10246" w:rsidRPr="005F5D39" w:rsidP="00B10246">
            <w:pPr>
              <w:pBdr>
                <w:bottom w:val="double" w:sz="4" w:space="1" w:color="auto"/>
              </w:pBdr>
              <w:suppressAutoHyphens/>
              <w:ind w:right="-72"/>
              <w:jc w:val="right"/>
              <w:rPr>
                <w:rFonts w:ascii="Arial" w:eastAsia="Cordia New" w:hAnsi="Arial" w:cs="Arial"/>
                <w:sz w:val="18"/>
                <w:szCs w:val="18"/>
                <w:lang w:eastAsia="en-GB"/>
              </w:rPr>
            </w:pPr>
            <w:r w:rsidRPr="00E71597">
              <w:rPr>
                <w:rFonts w:ascii="Arial" w:eastAsia="Cordia New" w:hAnsi="Arial" w:cs="Arial"/>
                <w:sz w:val="18"/>
                <w:szCs w:val="18"/>
                <w:lang w:eastAsia="en-GB"/>
              </w:rPr>
              <w:t>646,156</w:t>
            </w:r>
          </w:p>
        </w:tc>
        <w:tc>
          <w:tcPr>
            <w:tcW w:w="1987" w:type="dxa"/>
            <w:vAlign w:val="bottom"/>
          </w:tcPr>
          <w:p w:rsidR="00B10246" w:rsidRPr="00B10246" w:rsidP="00B1024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0246">
              <w:rPr>
                <w:rFonts w:ascii="Arial" w:hAnsi="Arial" w:cs="Arial"/>
                <w:sz w:val="18"/>
                <w:szCs w:val="18"/>
              </w:rPr>
              <w:t>509,008</w:t>
            </w:r>
          </w:p>
        </w:tc>
      </w:tr>
    </w:tbl>
    <w:p w:rsidR="00A910DC" w:rsidRPr="0087795B" w:rsidP="00E72CF5">
      <w:pPr>
        <w:ind w:left="1080"/>
        <w:jc w:val="both"/>
        <w:rPr>
          <w:rFonts w:ascii="Arial" w:hAnsi="Arial" w:cs="Arial"/>
          <w:sz w:val="18"/>
          <w:szCs w:val="18"/>
          <w:lang w:val="en-US"/>
        </w:rPr>
      </w:pPr>
    </w:p>
    <w:p w:rsidR="00A910DC" w:rsidRPr="0087795B" w:rsidP="00E72CF5">
      <w:pPr>
        <w:ind w:left="1080"/>
        <w:jc w:val="both"/>
        <w:rPr>
          <w:rFonts w:ascii="Arial" w:hAnsi="Arial" w:cs="Arial"/>
          <w:b/>
          <w:bCs/>
          <w:sz w:val="18"/>
          <w:szCs w:val="18"/>
        </w:rPr>
      </w:pPr>
      <w:r w:rsidRPr="0087795B">
        <w:rPr>
          <w:rFonts w:ascii="Arial" w:hAnsi="Arial" w:cs="Arial"/>
          <w:b/>
          <w:bCs/>
          <w:sz w:val="18"/>
          <w:szCs w:val="18"/>
        </w:rPr>
        <w:t xml:space="preserve">Progress Interchem (Thailand) </w:t>
      </w:r>
      <w:r w:rsidRPr="0087795B" w:rsidR="0025785F">
        <w:rPr>
          <w:rFonts w:ascii="Arial" w:hAnsi="Arial" w:cs="Arial"/>
          <w:b/>
          <w:bCs/>
          <w:sz w:val="18"/>
          <w:szCs w:val="18"/>
        </w:rPr>
        <w:t>Limited</w:t>
      </w:r>
      <w:r w:rsidRPr="0087795B" w:rsidR="0005354E">
        <w:rPr>
          <w:rFonts w:ascii="Arial" w:hAnsi="Arial" w:cs="Arial"/>
          <w:b/>
          <w:bCs/>
          <w:sz w:val="18"/>
          <w:szCs w:val="18"/>
        </w:rPr>
        <w:t xml:space="preserve"> (“PIC”)</w:t>
      </w:r>
    </w:p>
    <w:p w:rsidR="00A910DC" w:rsidRPr="0087795B" w:rsidP="00E72CF5">
      <w:pPr>
        <w:ind w:left="1080"/>
        <w:jc w:val="both"/>
        <w:rPr>
          <w:rFonts w:ascii="Arial" w:hAnsi="Arial" w:cs="Arial"/>
          <w:sz w:val="18"/>
          <w:szCs w:val="18"/>
        </w:rPr>
      </w:pPr>
    </w:p>
    <w:p w:rsidR="00A910DC" w:rsidRPr="0087795B" w:rsidP="00A910DC">
      <w:pPr>
        <w:ind w:left="1080"/>
        <w:jc w:val="both"/>
        <w:rPr>
          <w:rFonts w:ascii="Arial" w:hAnsi="Arial" w:cs="Arial"/>
          <w:sz w:val="18"/>
          <w:szCs w:val="18"/>
          <w:lang w:val="en-US"/>
        </w:rPr>
      </w:pPr>
      <w:r w:rsidRPr="0087795B">
        <w:rPr>
          <w:rFonts w:ascii="Arial" w:hAnsi="Arial" w:cs="Arial"/>
          <w:sz w:val="18"/>
          <w:szCs w:val="18"/>
          <w:lang w:val="en-US"/>
        </w:rPr>
        <w:t xml:space="preserve">On 4 January 2018, the Company invested amounting to Baht 99.84 million, representing 48% interest in </w:t>
      </w:r>
      <w:r w:rsidRPr="0087795B" w:rsidR="000040AA">
        <w:rPr>
          <w:rFonts w:ascii="Arial" w:hAnsi="Arial" w:cs="Arial"/>
          <w:sz w:val="18"/>
          <w:szCs w:val="18"/>
          <w:lang w:val="en-US"/>
        </w:rPr>
        <w:t xml:space="preserve">PIC </w:t>
      </w:r>
      <w:r w:rsidRPr="0087795B">
        <w:rPr>
          <w:rFonts w:ascii="Arial" w:hAnsi="Arial" w:cs="Arial"/>
          <w:sz w:val="18"/>
          <w:szCs w:val="18"/>
          <w:lang w:val="en-US"/>
        </w:rPr>
        <w:t xml:space="preserve">which operates in industrial waste-to-energy power plant with an installed capacity of 4.8 megawatts. As a result, </w:t>
      </w:r>
      <w:r w:rsidRPr="0087795B" w:rsidR="002C1160">
        <w:rPr>
          <w:rFonts w:ascii="Arial" w:hAnsi="Arial" w:cs="Arial"/>
          <w:sz w:val="18"/>
          <w:szCs w:val="18"/>
          <w:lang w:val="en-US"/>
        </w:rPr>
        <w:t>PIC</w:t>
      </w:r>
      <w:r w:rsidRPr="0087795B">
        <w:rPr>
          <w:rFonts w:ascii="Arial" w:hAnsi="Arial" w:cs="Arial"/>
          <w:sz w:val="18"/>
          <w:szCs w:val="18"/>
          <w:lang w:val="en-US"/>
        </w:rPr>
        <w:t xml:space="preserve"> is considered as a joint venture of the Company. The management of the Group considered the acquisition in accordance with the concepts underlying the procedures used in accounting for the acquisition of subsidiary under TFRS 3 (revised 2017) - Business Combinations and concluded that the </w:t>
      </w:r>
      <w:r w:rsidRPr="0087795B" w:rsidR="002F106B">
        <w:rPr>
          <w:rFonts w:ascii="Arial" w:hAnsi="Arial" w:cs="Arial"/>
          <w:sz w:val="18"/>
          <w:szCs w:val="18"/>
          <w:lang w:val="en-US"/>
        </w:rPr>
        <w:t>acquisition</w:t>
      </w:r>
      <w:r w:rsidRPr="0087795B">
        <w:rPr>
          <w:rFonts w:ascii="Arial" w:hAnsi="Arial" w:cs="Arial"/>
          <w:sz w:val="18"/>
          <w:szCs w:val="18"/>
          <w:lang w:val="en-US"/>
        </w:rPr>
        <w:t xml:space="preserve"> of </w:t>
      </w:r>
      <w:r w:rsidRPr="0087795B" w:rsidR="002F106B">
        <w:rPr>
          <w:rFonts w:ascii="Arial" w:hAnsi="Arial" w:cs="Arial"/>
          <w:sz w:val="18"/>
          <w:szCs w:val="18"/>
          <w:lang w:val="en-US"/>
        </w:rPr>
        <w:t>this</w:t>
      </w:r>
      <w:r w:rsidRPr="0087795B">
        <w:rPr>
          <w:rFonts w:ascii="Arial" w:hAnsi="Arial" w:cs="Arial"/>
          <w:sz w:val="18"/>
          <w:szCs w:val="18"/>
          <w:lang w:val="en-US"/>
        </w:rPr>
        <w:t xml:space="preserve"> investment is the assets acquisition.</w:t>
      </w:r>
    </w:p>
    <w:p w:rsidR="006A490C" w:rsidRPr="0087795B" w:rsidP="00A910DC">
      <w:pPr>
        <w:ind w:left="1080"/>
        <w:jc w:val="both"/>
        <w:rPr>
          <w:rFonts w:ascii="Arial" w:hAnsi="Arial" w:cs="Arial"/>
          <w:sz w:val="18"/>
          <w:szCs w:val="18"/>
          <w:lang w:val="en-US"/>
        </w:rPr>
      </w:pPr>
    </w:p>
    <w:p w:rsidR="00A910DC" w:rsidRPr="0087795B" w:rsidP="00A910DC">
      <w:pPr>
        <w:ind w:left="1080"/>
        <w:jc w:val="both"/>
        <w:rPr>
          <w:rFonts w:ascii="Arial" w:hAnsi="Arial" w:cs="Arial"/>
          <w:b/>
          <w:bCs/>
          <w:sz w:val="18"/>
          <w:szCs w:val="18"/>
        </w:rPr>
      </w:pPr>
      <w:r w:rsidRPr="0087795B" w:rsidR="0025785F">
        <w:rPr>
          <w:rFonts w:ascii="Arial" w:hAnsi="Arial" w:cs="Arial"/>
          <w:b/>
          <w:bCs/>
          <w:sz w:val="18"/>
          <w:szCs w:val="18"/>
        </w:rPr>
        <w:t xml:space="preserve">B.Grimm S.Napa Solar Power </w:t>
      </w:r>
      <w:r w:rsidRPr="0087795B">
        <w:rPr>
          <w:rFonts w:ascii="Arial" w:hAnsi="Arial" w:cs="Arial"/>
          <w:b/>
          <w:bCs/>
          <w:sz w:val="18"/>
          <w:szCs w:val="18"/>
        </w:rPr>
        <w:t>Limited</w:t>
      </w:r>
      <w:r w:rsidRPr="0087795B" w:rsidR="002C1160">
        <w:rPr>
          <w:rFonts w:ascii="Arial" w:hAnsi="Arial" w:cs="Arial"/>
          <w:b/>
          <w:bCs/>
          <w:sz w:val="18"/>
          <w:szCs w:val="18"/>
        </w:rPr>
        <w:t xml:space="preserve"> (“BGSNSP”)</w:t>
      </w:r>
    </w:p>
    <w:p w:rsidR="00A910DC" w:rsidRPr="0087795B" w:rsidP="00A910DC">
      <w:pPr>
        <w:ind w:left="1080"/>
        <w:jc w:val="both"/>
        <w:rPr>
          <w:rFonts w:ascii="Arial" w:hAnsi="Arial" w:cs="Arial"/>
          <w:sz w:val="18"/>
          <w:szCs w:val="18"/>
        </w:rPr>
      </w:pPr>
    </w:p>
    <w:p w:rsidR="001B468E" w:rsidRPr="0087795B" w:rsidP="001B468E">
      <w:pPr>
        <w:ind w:left="1080"/>
        <w:jc w:val="both"/>
        <w:rPr>
          <w:rFonts w:ascii="Arial" w:hAnsi="Arial" w:cs="Arial"/>
          <w:sz w:val="18"/>
          <w:szCs w:val="18"/>
          <w:lang w:val="en-US"/>
        </w:rPr>
      </w:pPr>
      <w:r w:rsidRPr="0087795B">
        <w:rPr>
          <w:rFonts w:ascii="Arial" w:hAnsi="Arial" w:cs="Arial"/>
          <w:sz w:val="18"/>
          <w:szCs w:val="18"/>
          <w:lang w:val="en-US"/>
        </w:rPr>
        <w:t>On 10 August 2018, BGSNSP was established in Thailand to operate solar</w:t>
      </w:r>
      <w:r w:rsidRPr="0087795B" w:rsidR="004D30E2">
        <w:rPr>
          <w:rFonts w:ascii="Arial" w:hAnsi="Arial" w:cs="Arial"/>
          <w:sz w:val="18"/>
          <w:szCs w:val="18"/>
          <w:lang w:val="en-US"/>
        </w:rPr>
        <w:t xml:space="preserve"> rooftop</w:t>
      </w:r>
      <w:r w:rsidRPr="0087795B" w:rsidR="00747C0A">
        <w:rPr>
          <w:rFonts w:ascii="Arial" w:hAnsi="Arial" w:cs="Arial"/>
          <w:sz w:val="18"/>
          <w:szCs w:val="18"/>
          <w:lang w:val="en-US"/>
        </w:rPr>
        <w:t xml:space="preserve"> projects, with the </w:t>
      </w:r>
      <w:r w:rsidRPr="0087795B">
        <w:rPr>
          <w:rFonts w:ascii="Arial" w:hAnsi="Arial" w:cs="Arial"/>
          <w:sz w:val="18"/>
          <w:szCs w:val="18"/>
          <w:lang w:val="en-US"/>
        </w:rPr>
        <w:t>registered share capital of Baht 10 million. B.Grimm Solar Power Rooftop Limited,</w:t>
      </w:r>
      <w:r w:rsidRPr="0087795B" w:rsidR="008704DC">
        <w:rPr>
          <w:rFonts w:ascii="Arial" w:hAnsi="Arial" w:cs="Arial"/>
          <w:sz w:val="18"/>
          <w:szCs w:val="18"/>
          <w:lang w:val="en-US"/>
        </w:rPr>
        <w:t xml:space="preserve"> an indirect subsidiary, </w:t>
      </w:r>
      <w:r w:rsidRPr="0087795B" w:rsidR="00292494">
        <w:rPr>
          <w:rFonts w:ascii="Arial" w:hAnsi="Arial" w:cs="Arial"/>
          <w:sz w:val="18"/>
          <w:szCs w:val="18"/>
          <w:lang w:val="en-US"/>
        </w:rPr>
        <w:t>invested Baht 2.25 million for</w:t>
      </w:r>
      <w:r w:rsidRPr="0087795B" w:rsidR="008704DC">
        <w:rPr>
          <w:rFonts w:ascii="Arial" w:hAnsi="Arial" w:cs="Arial"/>
          <w:sz w:val="18"/>
          <w:szCs w:val="18"/>
          <w:lang w:val="en-US"/>
        </w:rPr>
        <w:t xml:space="preserve"> 51%</w:t>
      </w:r>
      <w:r w:rsidRPr="0087795B">
        <w:rPr>
          <w:rFonts w:ascii="Arial" w:hAnsi="Arial" w:cs="Arial"/>
          <w:sz w:val="18"/>
          <w:szCs w:val="18"/>
          <w:lang w:val="en-US"/>
        </w:rPr>
        <w:t xml:space="preserve"> interest</w:t>
      </w:r>
      <w:r w:rsidRPr="0087795B" w:rsidR="00ED4E71">
        <w:rPr>
          <w:rFonts w:ascii="Arial" w:hAnsi="Arial" w:cs="Arial"/>
          <w:sz w:val="18"/>
          <w:szCs w:val="18"/>
          <w:lang w:val="en-US"/>
        </w:rPr>
        <w:t>s</w:t>
      </w:r>
      <w:r w:rsidRPr="0087795B">
        <w:rPr>
          <w:rFonts w:ascii="Arial" w:hAnsi="Arial" w:cs="Arial"/>
          <w:sz w:val="18"/>
          <w:szCs w:val="18"/>
          <w:lang w:val="en-US"/>
        </w:rPr>
        <w:t xml:space="preserve"> in BGSNSP.</w:t>
      </w:r>
      <w:r w:rsidRPr="0087795B" w:rsidR="000863B6">
        <w:rPr>
          <w:rFonts w:ascii="Arial" w:hAnsi="Arial" w:cs="Arial"/>
          <w:sz w:val="18"/>
          <w:szCs w:val="18"/>
          <w:lang w:val="en-US"/>
        </w:rPr>
        <w:t xml:space="preserve"> As of 30 September 2018, the </w:t>
      </w:r>
      <w:r w:rsidRPr="0087795B" w:rsidR="00292494">
        <w:rPr>
          <w:rFonts w:ascii="Arial" w:hAnsi="Arial" w:cs="Arial"/>
          <w:sz w:val="18"/>
          <w:szCs w:val="18"/>
          <w:lang w:val="en-US"/>
        </w:rPr>
        <w:t>subsidiary</w:t>
      </w:r>
      <w:r w:rsidRPr="0087795B" w:rsidR="000863B6">
        <w:rPr>
          <w:rFonts w:ascii="Arial" w:hAnsi="Arial" w:cs="Arial"/>
          <w:sz w:val="18"/>
          <w:szCs w:val="18"/>
          <w:lang w:val="en-US"/>
        </w:rPr>
        <w:t xml:space="preserve"> has not </w:t>
      </w:r>
      <w:r w:rsidRPr="0087795B" w:rsidR="00292494">
        <w:rPr>
          <w:rFonts w:ascii="Arial" w:hAnsi="Arial" w:cs="Arial"/>
          <w:sz w:val="18"/>
          <w:szCs w:val="18"/>
          <w:lang w:val="en-US"/>
        </w:rPr>
        <w:t xml:space="preserve">yet </w:t>
      </w:r>
      <w:r w:rsidRPr="0087795B" w:rsidR="000863B6">
        <w:rPr>
          <w:rFonts w:ascii="Arial" w:hAnsi="Arial" w:cs="Arial"/>
          <w:sz w:val="18"/>
          <w:szCs w:val="18"/>
          <w:lang w:val="en-US"/>
        </w:rPr>
        <w:t xml:space="preserve">paid for </w:t>
      </w:r>
      <w:r w:rsidRPr="0087795B" w:rsidR="00292494">
        <w:rPr>
          <w:rFonts w:ascii="Arial" w:hAnsi="Arial" w:cs="Arial"/>
          <w:sz w:val="18"/>
          <w:szCs w:val="18"/>
          <w:lang w:val="en-US"/>
        </w:rPr>
        <w:t>the investment</w:t>
      </w:r>
      <w:r w:rsidRPr="0087795B" w:rsidR="000863B6">
        <w:rPr>
          <w:rFonts w:ascii="Arial" w:hAnsi="Arial" w:cs="Arial"/>
          <w:sz w:val="18"/>
          <w:szCs w:val="18"/>
          <w:lang w:val="en-US"/>
        </w:rPr>
        <w:t>.</w:t>
      </w:r>
    </w:p>
    <w:p w:rsidR="001B468E" w:rsidRPr="0087795B" w:rsidP="00A910DC">
      <w:pPr>
        <w:ind w:left="1080"/>
        <w:jc w:val="both"/>
        <w:rPr>
          <w:rFonts w:ascii="Arial" w:hAnsi="Arial" w:cs="Arial"/>
          <w:sz w:val="18"/>
          <w:szCs w:val="18"/>
          <w:lang w:val="en-US"/>
        </w:rPr>
      </w:pPr>
    </w:p>
    <w:p w:rsidR="001B468E" w:rsidRPr="0087795B" w:rsidP="001B468E">
      <w:pPr>
        <w:ind w:left="1080"/>
        <w:jc w:val="both"/>
        <w:rPr>
          <w:rFonts w:ascii="Arial" w:hAnsi="Arial" w:cs="Arial"/>
          <w:b/>
          <w:bCs/>
          <w:sz w:val="18"/>
          <w:szCs w:val="18"/>
        </w:rPr>
      </w:pPr>
      <w:r w:rsidRPr="0087795B" w:rsidR="0025785F">
        <w:rPr>
          <w:rFonts w:ascii="Arial" w:hAnsi="Arial" w:cs="Arial"/>
          <w:b/>
          <w:bCs/>
          <w:sz w:val="18"/>
          <w:szCs w:val="18"/>
        </w:rPr>
        <w:t xml:space="preserve">B.Grimm Spectrum Solar Power </w:t>
      </w:r>
      <w:r w:rsidRPr="0087795B">
        <w:rPr>
          <w:rFonts w:ascii="Arial" w:hAnsi="Arial" w:cs="Arial"/>
          <w:b/>
          <w:bCs/>
          <w:sz w:val="18"/>
          <w:szCs w:val="18"/>
        </w:rPr>
        <w:t>Limited</w:t>
      </w:r>
      <w:r w:rsidRPr="0087795B" w:rsidR="002401F6">
        <w:rPr>
          <w:rFonts w:ascii="Arial" w:hAnsi="Arial" w:cs="Arial"/>
          <w:b/>
          <w:bCs/>
          <w:sz w:val="18"/>
          <w:szCs w:val="18"/>
        </w:rPr>
        <w:t xml:space="preserve"> (“BGSSP”)</w:t>
      </w:r>
    </w:p>
    <w:p w:rsidR="001B468E" w:rsidRPr="0087795B" w:rsidP="001B468E">
      <w:pPr>
        <w:ind w:left="1080"/>
        <w:jc w:val="both"/>
        <w:rPr>
          <w:rFonts w:ascii="Arial" w:hAnsi="Arial" w:cs="Arial"/>
          <w:sz w:val="18"/>
          <w:szCs w:val="18"/>
        </w:rPr>
      </w:pPr>
    </w:p>
    <w:p w:rsidR="001B468E" w:rsidRPr="0087795B" w:rsidP="001B468E">
      <w:pPr>
        <w:ind w:left="1080"/>
        <w:jc w:val="both"/>
        <w:rPr>
          <w:rFonts w:ascii="Arial" w:hAnsi="Arial" w:cs="Arial"/>
          <w:sz w:val="18"/>
          <w:szCs w:val="18"/>
          <w:lang w:val="en-US"/>
        </w:rPr>
      </w:pPr>
      <w:r w:rsidRPr="0087795B">
        <w:rPr>
          <w:rFonts w:ascii="Arial" w:hAnsi="Arial" w:cs="Arial"/>
          <w:sz w:val="18"/>
          <w:szCs w:val="18"/>
          <w:lang w:val="en-US"/>
        </w:rPr>
        <w:t>On 28 August 2018, BGSSP was established in Thailand to operate</w:t>
      </w:r>
      <w:r w:rsidRPr="0087795B" w:rsidR="00CA1E1C">
        <w:rPr>
          <w:rFonts w:ascii="Arial" w:hAnsi="Arial" w:cs="Arial"/>
          <w:sz w:val="18"/>
          <w:szCs w:val="18"/>
          <w:lang w:val="en-US"/>
        </w:rPr>
        <w:t xml:space="preserve"> solar rooftop projects, with the </w:t>
      </w:r>
      <w:r w:rsidRPr="0087795B">
        <w:rPr>
          <w:rFonts w:ascii="Arial" w:hAnsi="Arial" w:cs="Arial"/>
          <w:sz w:val="18"/>
          <w:szCs w:val="18"/>
          <w:lang w:val="en-US"/>
        </w:rPr>
        <w:t xml:space="preserve">registered share capital of Baht 10 million. </w:t>
      </w:r>
      <w:r w:rsidRPr="0087795B" w:rsidR="00747C0A">
        <w:rPr>
          <w:rFonts w:ascii="Arial" w:hAnsi="Arial" w:cs="Arial"/>
          <w:sz w:val="18"/>
          <w:szCs w:val="18"/>
          <w:lang w:val="en-US"/>
        </w:rPr>
        <w:t xml:space="preserve">B.Grimm Solar Power Rooftop </w:t>
      </w:r>
      <w:r w:rsidRPr="0087795B">
        <w:rPr>
          <w:rFonts w:ascii="Arial" w:hAnsi="Arial" w:cs="Arial"/>
          <w:sz w:val="18"/>
          <w:szCs w:val="18"/>
          <w:lang w:val="en-US"/>
        </w:rPr>
        <w:t xml:space="preserve">Limited, an indirect subsidiary, </w:t>
      </w:r>
      <w:r w:rsidRPr="0087795B" w:rsidR="00F57E2B">
        <w:rPr>
          <w:rFonts w:ascii="Arial" w:hAnsi="Arial" w:cs="Arial"/>
          <w:sz w:val="18"/>
          <w:szCs w:val="18"/>
          <w:lang w:val="en-US"/>
        </w:rPr>
        <w:t>invested Baht 1.75 million for</w:t>
      </w:r>
      <w:r w:rsidRPr="0087795B">
        <w:rPr>
          <w:rFonts w:ascii="Arial" w:hAnsi="Arial" w:cs="Arial"/>
          <w:sz w:val="18"/>
          <w:szCs w:val="18"/>
          <w:lang w:val="en-US"/>
        </w:rPr>
        <w:t xml:space="preserve"> 70% interest</w:t>
      </w:r>
      <w:r w:rsidRPr="0087795B" w:rsidR="007C3135">
        <w:rPr>
          <w:rFonts w:ascii="Arial" w:hAnsi="Arial" w:cs="Arial"/>
          <w:sz w:val="18"/>
          <w:szCs w:val="18"/>
          <w:lang w:val="en-US"/>
        </w:rPr>
        <w:t>s</w:t>
      </w:r>
      <w:r w:rsidRPr="0087795B">
        <w:rPr>
          <w:rFonts w:ascii="Arial" w:hAnsi="Arial" w:cs="Arial"/>
          <w:sz w:val="18"/>
          <w:szCs w:val="18"/>
          <w:lang w:val="en-US"/>
        </w:rPr>
        <w:t xml:space="preserve"> in BGSSP.</w:t>
      </w:r>
    </w:p>
    <w:p w:rsidR="00A910DC" w:rsidRPr="0087795B" w:rsidP="00E72CF5">
      <w:pPr>
        <w:ind w:left="1080"/>
        <w:jc w:val="both"/>
        <w:rPr>
          <w:rFonts w:ascii="Arial" w:hAnsi="Arial" w:cs="Arial"/>
          <w:sz w:val="18"/>
          <w:szCs w:val="18"/>
          <w:lang w:val="en-US"/>
        </w:rPr>
      </w:pPr>
    </w:p>
    <w:p w:rsidR="00A910DC" w:rsidRPr="0087795B" w:rsidP="00E72CF5">
      <w:pPr>
        <w:ind w:left="1080"/>
        <w:jc w:val="both"/>
        <w:rPr>
          <w:rFonts w:ascii="Arial" w:hAnsi="Arial" w:cs="Arial"/>
          <w:sz w:val="18"/>
          <w:szCs w:val="18"/>
          <w:lang w:val="en-US"/>
        </w:rPr>
      </w:pPr>
    </w:p>
    <w:p w:rsidR="00FE71EE" w:rsidRPr="0087795B" w:rsidP="00FE71EE">
      <w:pPr>
        <w:rPr>
          <w:rFonts w:ascii="Arial" w:hAnsi="Arial" w:cs="Arial"/>
          <w:b/>
          <w:bCs/>
          <w:sz w:val="18"/>
          <w:szCs w:val="18"/>
        </w:rPr>
      </w:pPr>
      <w:r w:rsidRPr="0087795B" w:rsidR="00814DC5">
        <w:rPr>
          <w:rFonts w:ascii="Arial" w:hAnsi="Arial" w:cs="Arial"/>
          <w:b/>
          <w:bCs/>
          <w:sz w:val="18"/>
          <w:szCs w:val="18"/>
        </w:rPr>
        <w:br w:type="page"/>
      </w:r>
    </w:p>
    <w:p w:rsidR="007E51AD" w:rsidRPr="005F5D39" w:rsidP="00FE71EE">
      <w:pPr>
        <w:rPr>
          <w:rFonts w:ascii="Arial" w:hAnsi="Arial" w:cs="Arial"/>
          <w:b/>
          <w:bCs/>
          <w:sz w:val="18"/>
          <w:szCs w:val="18"/>
        </w:rPr>
      </w:pPr>
    </w:p>
    <w:p w:rsidR="00FE71EE" w:rsidRPr="005F5D39" w:rsidP="00FE71EE">
      <w:pPr>
        <w:ind w:left="540" w:hanging="540"/>
        <w:contextualSpacing/>
        <w:rPr>
          <w:rFonts w:ascii="Arial" w:hAnsi="Arial" w:cs="Arial"/>
          <w:b/>
          <w:bCs/>
          <w:spacing w:val="-2"/>
          <w:sz w:val="18"/>
          <w:szCs w:val="18"/>
        </w:rPr>
      </w:pPr>
      <w:r w:rsidRPr="005F5D39" w:rsidR="00C43307">
        <w:rPr>
          <w:rFonts w:ascii="Arial" w:hAnsi="Arial" w:cs="Arial"/>
          <w:b/>
          <w:bCs/>
          <w:spacing w:val="-2"/>
          <w:sz w:val="18"/>
          <w:szCs w:val="18"/>
        </w:rPr>
        <w:t>8</w:t>
      </w:r>
      <w:r w:rsidRPr="005F5D39">
        <w:rPr>
          <w:rFonts w:ascii="Arial" w:hAnsi="Arial" w:cs="Arial"/>
          <w:b/>
          <w:bCs/>
          <w:spacing w:val="-2"/>
          <w:sz w:val="18"/>
          <w:szCs w:val="18"/>
        </w:rPr>
        <w:tab/>
        <w:t xml:space="preserve">Property, plant and equipment and intangible assets, net </w:t>
      </w:r>
    </w:p>
    <w:p w:rsidR="005801F4" w:rsidRPr="005F5D39" w:rsidP="004103ED">
      <w:pPr>
        <w:tabs>
          <w:tab w:val="left" w:pos="540"/>
        </w:tabs>
        <w:ind w:left="540"/>
        <w:rPr>
          <w:rFonts w:ascii="Arial" w:hAnsi="Arial" w:cs="Arial"/>
          <w:sz w:val="18"/>
          <w:szCs w:val="18"/>
        </w:rPr>
      </w:pPr>
    </w:p>
    <w:tbl>
      <w:tblPr>
        <w:tblStyle w:val="TableNormal"/>
        <w:tblW w:w="908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31"/>
        <w:gridCol w:w="1440"/>
        <w:gridCol w:w="1440"/>
        <w:gridCol w:w="1530"/>
        <w:gridCol w:w="1440"/>
      </w:tblGrid>
      <w:tr w:rsidTr="009F3152">
        <w:tblPrEx>
          <w:tblW w:w="908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231" w:type="dxa"/>
            <w:tcBorders>
              <w:top w:val="nil"/>
              <w:left w:val="nil"/>
              <w:bottom w:val="nil"/>
              <w:right w:val="nil"/>
            </w:tcBorders>
            <w:vAlign w:val="bottom"/>
          </w:tcPr>
          <w:p w:rsidR="00E423C5" w:rsidRPr="005F5D39" w:rsidP="0087795B">
            <w:pPr>
              <w:ind w:left="63"/>
              <w:rPr>
                <w:rFonts w:ascii="Arial" w:hAnsi="Arial" w:cs="Arial"/>
                <w:b/>
                <w:bCs/>
                <w:sz w:val="18"/>
                <w:szCs w:val="18"/>
              </w:rPr>
            </w:pPr>
          </w:p>
        </w:tc>
        <w:tc>
          <w:tcPr>
            <w:tcW w:w="2880" w:type="dxa"/>
            <w:gridSpan w:val="2"/>
            <w:tcBorders>
              <w:top w:val="nil"/>
              <w:left w:val="nil"/>
              <w:bottom w:val="nil"/>
              <w:right w:val="nil"/>
            </w:tcBorders>
            <w:vAlign w:val="bottom"/>
            <w:hideMark/>
          </w:tcPr>
          <w:p w:rsidR="00EF6AD5" w:rsidRPr="005F5D39" w:rsidP="00DD5E74">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E423C5" w:rsidRPr="005F5D39" w:rsidP="00DD5E74">
            <w:pPr>
              <w:pStyle w:val="Heading1"/>
              <w:pBdr>
                <w:bottom w:val="single" w:sz="4" w:space="1" w:color="auto"/>
              </w:pBdr>
              <w:tabs>
                <w:tab w:val="left" w:pos="720"/>
              </w:tabs>
              <w:spacing w:before="0" w:after="0"/>
              <w:ind w:right="-72"/>
              <w:jc w:val="center"/>
              <w:rPr>
                <w:rFonts w:ascii="Arial" w:hAnsi="Arial" w:cs="Arial"/>
                <w:sz w:val="18"/>
                <w:szCs w:val="18"/>
              </w:rPr>
            </w:pPr>
            <w:r w:rsidRPr="005F5D39" w:rsidR="00EF6AD5">
              <w:rPr>
                <w:rFonts w:ascii="Arial" w:hAnsi="Arial" w:cs="Arial"/>
                <w:sz w:val="18"/>
                <w:szCs w:val="18"/>
              </w:rPr>
              <w:t xml:space="preserve"> financial information</w:t>
            </w:r>
          </w:p>
        </w:tc>
        <w:tc>
          <w:tcPr>
            <w:tcW w:w="2970" w:type="dxa"/>
            <w:gridSpan w:val="2"/>
            <w:tcBorders>
              <w:top w:val="nil"/>
              <w:left w:val="nil"/>
              <w:bottom w:val="nil"/>
              <w:right w:val="nil"/>
            </w:tcBorders>
            <w:vAlign w:val="bottom"/>
          </w:tcPr>
          <w:p w:rsidR="00EF6AD5" w:rsidRPr="005F5D39" w:rsidP="00DD5E74">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E423C5" w:rsidRPr="005F5D39" w:rsidP="00DD5E74">
            <w:pPr>
              <w:pStyle w:val="Heading1"/>
              <w:pBdr>
                <w:bottom w:val="single" w:sz="4" w:space="1" w:color="auto"/>
              </w:pBdr>
              <w:tabs>
                <w:tab w:val="left" w:pos="720"/>
              </w:tabs>
              <w:spacing w:before="0" w:after="0"/>
              <w:ind w:right="-72"/>
              <w:jc w:val="center"/>
              <w:rPr>
                <w:rFonts w:ascii="Arial" w:hAnsi="Arial" w:cs="Arial"/>
                <w:sz w:val="18"/>
                <w:szCs w:val="18"/>
              </w:rPr>
            </w:pPr>
            <w:r w:rsidRPr="005F5D39" w:rsidR="00EF6AD5">
              <w:rPr>
                <w:rFonts w:ascii="Arial" w:hAnsi="Arial" w:cs="Arial"/>
                <w:sz w:val="18"/>
                <w:szCs w:val="18"/>
              </w:rPr>
              <w:t>financial information</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5F5D39" w:rsidP="0087795B">
            <w:pPr>
              <w:ind w:left="63"/>
              <w:rPr>
                <w:rFonts w:ascii="Arial" w:hAnsi="Arial" w:cs="Arial"/>
                <w:b/>
                <w:bCs/>
                <w:sz w:val="18"/>
                <w:szCs w:val="18"/>
              </w:rPr>
            </w:pPr>
          </w:p>
        </w:tc>
        <w:tc>
          <w:tcPr>
            <w:tcW w:w="144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8"/>
                <w:szCs w:val="18"/>
              </w:rPr>
            </w:pPr>
            <w:r w:rsidRPr="005F5D39"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8"/>
                <w:szCs w:val="18"/>
              </w:rPr>
            </w:pPr>
            <w:r w:rsidRPr="005F5D39" w:rsidR="003E603F">
              <w:rPr>
                <w:rFonts w:ascii="Arial" w:hAnsi="Arial" w:cs="Arial"/>
                <w:sz w:val="18"/>
                <w:szCs w:val="18"/>
              </w:rPr>
              <w:t xml:space="preserve">Intangible </w:t>
            </w:r>
          </w:p>
        </w:tc>
        <w:tc>
          <w:tcPr>
            <w:tcW w:w="153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8"/>
                <w:szCs w:val="18"/>
              </w:rPr>
            </w:pPr>
            <w:r w:rsidRPr="005F5D39"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8"/>
                <w:szCs w:val="18"/>
              </w:rPr>
            </w:pPr>
            <w:r w:rsidRPr="005F5D39" w:rsidR="003E603F">
              <w:rPr>
                <w:rFonts w:ascii="Arial" w:hAnsi="Arial" w:cs="Arial"/>
                <w:sz w:val="18"/>
                <w:szCs w:val="18"/>
              </w:rPr>
              <w:t xml:space="preserve">Intangible </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5F5D39" w:rsidP="0087795B">
            <w:pPr>
              <w:ind w:left="63"/>
              <w:rPr>
                <w:rFonts w:ascii="Arial" w:hAnsi="Arial" w:cs="Arial"/>
                <w:b/>
                <w:bCs/>
                <w:sz w:val="18"/>
                <w:szCs w:val="18"/>
              </w:rPr>
            </w:pPr>
            <w:r w:rsidRPr="005F5D39" w:rsidR="002634D5">
              <w:rPr>
                <w:rFonts w:ascii="Arial" w:hAnsi="Arial" w:cs="Arial"/>
                <w:b/>
                <w:bCs/>
                <w:sz w:val="18"/>
                <w:szCs w:val="18"/>
              </w:rPr>
              <w:t xml:space="preserve">For the </w:t>
            </w:r>
            <w:r w:rsidRPr="005F5D39" w:rsidR="00941106">
              <w:rPr>
                <w:rFonts w:ascii="Arial" w:hAnsi="Arial" w:cs="Arial"/>
                <w:b/>
                <w:bCs/>
                <w:sz w:val="18"/>
                <w:szCs w:val="18"/>
              </w:rPr>
              <w:t>nine-month</w:t>
            </w:r>
            <w:r w:rsidRPr="005F5D39" w:rsidR="002634D5">
              <w:rPr>
                <w:rFonts w:ascii="Arial" w:hAnsi="Arial" w:cs="Arial"/>
                <w:b/>
                <w:bCs/>
                <w:sz w:val="18"/>
                <w:szCs w:val="18"/>
              </w:rPr>
              <w:t xml:space="preserve"> period</w:t>
            </w:r>
          </w:p>
        </w:tc>
        <w:tc>
          <w:tcPr>
            <w:tcW w:w="144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8"/>
                <w:szCs w:val="18"/>
              </w:rPr>
            </w:pPr>
            <w:r w:rsidRPr="005F5D39"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8"/>
                <w:szCs w:val="18"/>
              </w:rPr>
            </w:pPr>
            <w:r w:rsidRPr="005F5D39" w:rsidR="003E603F">
              <w:rPr>
                <w:rFonts w:ascii="Arial" w:hAnsi="Arial" w:cs="Arial"/>
                <w:sz w:val="18"/>
                <w:szCs w:val="18"/>
              </w:rPr>
              <w:t>assets</w:t>
            </w:r>
          </w:p>
        </w:tc>
        <w:tc>
          <w:tcPr>
            <w:tcW w:w="153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8"/>
                <w:szCs w:val="18"/>
              </w:rPr>
            </w:pPr>
            <w:r w:rsidRPr="005F5D39"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8"/>
                <w:szCs w:val="18"/>
              </w:rPr>
            </w:pPr>
            <w:r w:rsidRPr="005F5D39" w:rsidR="003E603F">
              <w:rPr>
                <w:rFonts w:ascii="Arial" w:hAnsi="Arial" w:cs="Arial"/>
                <w:sz w:val="18"/>
                <w:szCs w:val="18"/>
              </w:rPr>
              <w:t>assets</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5F5D39" w:rsidP="0087795B">
            <w:pPr>
              <w:ind w:left="63"/>
              <w:rPr>
                <w:rFonts w:ascii="Arial" w:hAnsi="Arial" w:cs="Arial"/>
                <w:b/>
                <w:bCs/>
                <w:sz w:val="18"/>
                <w:szCs w:val="18"/>
              </w:rPr>
            </w:pPr>
            <w:r w:rsidRPr="005F5D39" w:rsidR="007E7036">
              <w:rPr>
                <w:rFonts w:ascii="Arial" w:hAnsi="Arial" w:cs="Arial"/>
                <w:b/>
                <w:bCs/>
                <w:sz w:val="18"/>
                <w:szCs w:val="18"/>
              </w:rPr>
              <w:t xml:space="preserve"> </w:t>
            </w:r>
            <w:r w:rsidRPr="005F5D39" w:rsidR="002634D5">
              <w:rPr>
                <w:rFonts w:ascii="Arial" w:hAnsi="Arial" w:cs="Arial"/>
                <w:b/>
                <w:bCs/>
                <w:sz w:val="18"/>
                <w:szCs w:val="18"/>
              </w:rPr>
              <w:t xml:space="preserve">  ended </w:t>
            </w:r>
            <w:r w:rsidRPr="005F5D39" w:rsidR="00941106">
              <w:rPr>
                <w:rFonts w:ascii="Arial" w:hAnsi="Arial" w:cs="Arial"/>
                <w:b/>
                <w:bCs/>
                <w:sz w:val="18"/>
                <w:szCs w:val="18"/>
              </w:rPr>
              <w:t>30 September</w:t>
            </w:r>
            <w:r w:rsidRPr="005F5D39" w:rsidR="006401D5">
              <w:rPr>
                <w:rFonts w:ascii="Arial" w:hAnsi="Arial" w:cs="Arial"/>
                <w:b/>
                <w:bCs/>
                <w:sz w:val="18"/>
                <w:szCs w:val="18"/>
              </w:rPr>
              <w:t xml:space="preserve"> </w:t>
            </w:r>
            <w:r w:rsidRPr="005F5D39" w:rsidR="00315F04">
              <w:rPr>
                <w:rFonts w:ascii="Arial" w:hAnsi="Arial" w:cs="Arial"/>
                <w:b/>
                <w:bCs/>
                <w:sz w:val="18"/>
                <w:szCs w:val="18"/>
              </w:rPr>
              <w:t>2018</w:t>
            </w:r>
          </w:p>
        </w:tc>
        <w:tc>
          <w:tcPr>
            <w:tcW w:w="1440" w:type="dxa"/>
            <w:tcBorders>
              <w:top w:val="nil"/>
              <w:left w:val="nil"/>
              <w:bottom w:val="nil"/>
              <w:right w:val="nil"/>
            </w:tcBorders>
            <w:vAlign w:val="bottom"/>
          </w:tcPr>
          <w:p w:rsidR="00E423C5" w:rsidRPr="005F5D39" w:rsidP="00DD5E74">
            <w:pPr>
              <w:pBdr>
                <w:bottom w:val="single" w:sz="4" w:space="1" w:color="auto"/>
              </w:pBdr>
              <w:ind w:right="-72" w:firstLine="18"/>
              <w:jc w:val="right"/>
              <w:rPr>
                <w:rFonts w:ascii="Arial" w:hAnsi="Arial" w:cs="Arial"/>
                <w:b/>
                <w:bCs/>
                <w:sz w:val="18"/>
                <w:szCs w:val="18"/>
              </w:rPr>
            </w:pPr>
            <w:r w:rsidRPr="005F5D39"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5F5D39" w:rsidP="00DD5E74">
            <w:pPr>
              <w:pBdr>
                <w:bottom w:val="single" w:sz="4" w:space="1" w:color="auto"/>
              </w:pBdr>
              <w:ind w:right="-72" w:firstLine="18"/>
              <w:jc w:val="right"/>
              <w:rPr>
                <w:rFonts w:ascii="Arial" w:hAnsi="Arial" w:cs="Arial"/>
                <w:b/>
                <w:bCs/>
                <w:sz w:val="18"/>
                <w:szCs w:val="18"/>
              </w:rPr>
            </w:pPr>
            <w:r w:rsidRPr="005F5D39" w:rsidR="003E603F">
              <w:rPr>
                <w:rFonts w:ascii="Arial" w:eastAsia="Cordia New" w:hAnsi="Arial" w:cs="Arial"/>
                <w:b/>
                <w:bCs/>
                <w:sz w:val="18"/>
                <w:szCs w:val="18"/>
                <w:lang w:val="en-US" w:eastAsia="en-GB"/>
              </w:rPr>
              <w:t>Baht ’000</w:t>
            </w:r>
          </w:p>
        </w:tc>
        <w:tc>
          <w:tcPr>
            <w:tcW w:w="1530" w:type="dxa"/>
            <w:tcBorders>
              <w:top w:val="nil"/>
              <w:left w:val="nil"/>
              <w:bottom w:val="nil"/>
              <w:right w:val="nil"/>
            </w:tcBorders>
            <w:vAlign w:val="bottom"/>
          </w:tcPr>
          <w:p w:rsidR="00E423C5" w:rsidRPr="005F5D39" w:rsidP="00DD5E74">
            <w:pPr>
              <w:pBdr>
                <w:bottom w:val="single" w:sz="4" w:space="1" w:color="auto"/>
              </w:pBdr>
              <w:ind w:right="-72" w:firstLine="18"/>
              <w:jc w:val="right"/>
              <w:rPr>
                <w:rFonts w:ascii="Arial" w:eastAsia="Cordia New" w:hAnsi="Arial" w:cs="Arial"/>
                <w:b/>
                <w:bCs/>
                <w:sz w:val="18"/>
                <w:szCs w:val="18"/>
                <w:lang w:val="en-US" w:eastAsia="en-GB"/>
              </w:rPr>
            </w:pPr>
            <w:r w:rsidRPr="005F5D39"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5F5D39" w:rsidP="00DD5E74">
            <w:pPr>
              <w:pBdr>
                <w:bottom w:val="single" w:sz="4" w:space="1" w:color="auto"/>
              </w:pBdr>
              <w:ind w:right="-72" w:firstLine="18"/>
              <w:jc w:val="right"/>
              <w:rPr>
                <w:rFonts w:ascii="Arial" w:eastAsia="Cordia New" w:hAnsi="Arial" w:cs="Arial"/>
                <w:b/>
                <w:bCs/>
                <w:sz w:val="18"/>
                <w:szCs w:val="18"/>
                <w:lang w:val="en-US" w:eastAsia="en-GB"/>
              </w:rPr>
            </w:pPr>
            <w:r w:rsidRPr="005F5D39" w:rsidR="003E603F">
              <w:rPr>
                <w:rFonts w:ascii="Arial" w:eastAsia="Cordia New" w:hAnsi="Arial" w:cs="Arial"/>
                <w:b/>
                <w:bCs/>
                <w:sz w:val="18"/>
                <w:szCs w:val="18"/>
                <w:lang w:val="en-US" w:eastAsia="en-GB"/>
              </w:rPr>
              <w:t>Baht ’000</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5F5D39" w:rsidP="0087795B">
            <w:pPr>
              <w:ind w:left="63"/>
              <w:rPr>
                <w:rFonts w:ascii="Arial" w:hAnsi="Arial" w:cs="Arial"/>
                <w:b/>
                <w:bCs/>
                <w:sz w:val="12"/>
                <w:szCs w:val="12"/>
              </w:rPr>
            </w:pPr>
          </w:p>
        </w:tc>
        <w:tc>
          <w:tcPr>
            <w:tcW w:w="144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2"/>
                <w:szCs w:val="12"/>
              </w:rPr>
            </w:pPr>
          </w:p>
        </w:tc>
        <w:tc>
          <w:tcPr>
            <w:tcW w:w="153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5F5D39" w:rsidP="00DD5E74">
            <w:pPr>
              <w:pStyle w:val="Heading1"/>
              <w:tabs>
                <w:tab w:val="left" w:pos="720"/>
              </w:tabs>
              <w:spacing w:before="0" w:after="0"/>
              <w:ind w:right="-72"/>
              <w:jc w:val="right"/>
              <w:rPr>
                <w:rFonts w:ascii="Arial" w:hAnsi="Arial" w:cs="Arial"/>
                <w:sz w:val="12"/>
                <w:szCs w:val="12"/>
              </w:rPr>
            </w:pP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hideMark/>
          </w:tcPr>
          <w:p w:rsidR="00F17138" w:rsidRPr="005F5D39" w:rsidP="0087795B">
            <w:pPr>
              <w:ind w:left="63"/>
              <w:rPr>
                <w:rFonts w:ascii="Arial" w:hAnsi="Arial" w:cs="Arial"/>
                <w:sz w:val="18"/>
                <w:szCs w:val="18"/>
              </w:rPr>
            </w:pPr>
            <w:r w:rsidRPr="005F5D39">
              <w:rPr>
                <w:rFonts w:ascii="Arial" w:hAnsi="Arial" w:cs="Arial"/>
                <w:sz w:val="18"/>
                <w:szCs w:val="18"/>
              </w:rPr>
              <w:t>Opening net book amount</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51,469,852</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7,203,803</w:t>
            </w:r>
          </w:p>
        </w:tc>
        <w:tc>
          <w:tcPr>
            <w:tcW w:w="153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25,198</w:t>
            </w:r>
          </w:p>
        </w:tc>
        <w:tc>
          <w:tcPr>
            <w:tcW w:w="144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61,769</w:t>
            </w: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hideMark/>
          </w:tcPr>
          <w:p w:rsidR="00F17138" w:rsidRPr="005F5D39" w:rsidP="0087795B">
            <w:pPr>
              <w:ind w:left="63"/>
              <w:rPr>
                <w:rFonts w:ascii="Arial" w:hAnsi="Arial" w:cs="Arial"/>
                <w:sz w:val="18"/>
                <w:szCs w:val="18"/>
              </w:rPr>
            </w:pPr>
            <w:r w:rsidRPr="005F5D39">
              <w:rPr>
                <w:rFonts w:ascii="Arial" w:hAnsi="Arial" w:cs="Arial"/>
                <w:sz w:val="18"/>
                <w:szCs w:val="18"/>
              </w:rPr>
              <w:t>Additions</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0040538B">
              <w:rPr>
                <w:rFonts w:ascii="Arial" w:hAnsi="Arial" w:cs="Arial"/>
                <w:sz w:val="18"/>
                <w:szCs w:val="18"/>
              </w:rPr>
              <w:t>3,218,781</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2</w:t>
            </w:r>
            <w:r w:rsidRPr="00F17138">
              <w:rPr>
                <w:rFonts w:ascii="Arial" w:hAnsi="Arial" w:cs="Arial"/>
                <w:sz w:val="18"/>
                <w:szCs w:val="18"/>
              </w:rPr>
              <w:t>,</w:t>
            </w:r>
            <w:r w:rsidRPr="00F17138">
              <w:rPr>
                <w:rFonts w:ascii="Arial" w:hAnsi="Arial" w:cs="Arial"/>
                <w:sz w:val="18"/>
                <w:szCs w:val="18"/>
                <w:cs/>
              </w:rPr>
              <w:t>357</w:t>
            </w:r>
            <w:r w:rsidRPr="00F17138">
              <w:rPr>
                <w:rFonts w:ascii="Arial" w:hAnsi="Arial" w:cs="Arial"/>
                <w:sz w:val="18"/>
                <w:szCs w:val="18"/>
              </w:rPr>
              <w:t>,</w:t>
            </w:r>
            <w:r w:rsidRPr="00F17138">
              <w:rPr>
                <w:rFonts w:ascii="Arial" w:hAnsi="Arial" w:cs="Arial"/>
                <w:sz w:val="18"/>
                <w:szCs w:val="18"/>
                <w:cs/>
              </w:rPr>
              <w:t>049</w:t>
            </w:r>
          </w:p>
        </w:tc>
        <w:tc>
          <w:tcPr>
            <w:tcW w:w="153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24</w:t>
            </w:r>
            <w:r w:rsidRPr="00F17138">
              <w:rPr>
                <w:rFonts w:ascii="Arial" w:hAnsi="Arial" w:cs="Arial"/>
                <w:sz w:val="18"/>
                <w:szCs w:val="18"/>
              </w:rPr>
              <w:t>,</w:t>
            </w:r>
            <w:r w:rsidRPr="00F17138">
              <w:rPr>
                <w:rFonts w:ascii="Arial" w:hAnsi="Arial" w:cs="Arial"/>
                <w:sz w:val="18"/>
                <w:szCs w:val="18"/>
                <w:cs/>
              </w:rPr>
              <w:t>424</w:t>
            </w:r>
          </w:p>
        </w:tc>
        <w:tc>
          <w:tcPr>
            <w:tcW w:w="144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20</w:t>
            </w:r>
            <w:r w:rsidRPr="00F17138">
              <w:rPr>
                <w:rFonts w:ascii="Arial" w:hAnsi="Arial" w:cs="Arial"/>
                <w:sz w:val="18"/>
                <w:szCs w:val="18"/>
              </w:rPr>
              <w:t>,</w:t>
            </w:r>
            <w:r w:rsidRPr="00F17138">
              <w:rPr>
                <w:rFonts w:ascii="Arial" w:hAnsi="Arial" w:cs="Arial"/>
                <w:sz w:val="18"/>
                <w:szCs w:val="18"/>
                <w:cs/>
              </w:rPr>
              <w:t>464</w:t>
            </w: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tcPr>
          <w:p w:rsidR="0087795B" w:rsidRPr="005F5D39" w:rsidP="0087795B">
            <w:pPr>
              <w:ind w:left="63"/>
              <w:rPr>
                <w:rFonts w:ascii="Arial" w:hAnsi="Arial" w:cs="Arial"/>
                <w:sz w:val="18"/>
                <w:szCs w:val="18"/>
              </w:rPr>
            </w:pPr>
            <w:r>
              <w:rPr>
                <w:rFonts w:ascii="Arial" w:hAnsi="Arial" w:cs="Arial"/>
                <w:sz w:val="18"/>
                <w:szCs w:val="18"/>
              </w:rPr>
              <w:t>Additions from business combination</w:t>
            </w:r>
          </w:p>
        </w:tc>
        <w:tc>
          <w:tcPr>
            <w:tcW w:w="1440" w:type="dxa"/>
            <w:tcBorders>
              <w:top w:val="nil"/>
              <w:left w:val="nil"/>
              <w:bottom w:val="nil"/>
              <w:right w:val="nil"/>
            </w:tcBorders>
            <w:shd w:val="clear" w:color="auto" w:fill="auto"/>
            <w:vAlign w:val="bottom"/>
          </w:tcPr>
          <w:p w:rsidR="0087795B" w:rsidP="00F17138">
            <w:pPr>
              <w:keepNext/>
              <w:keepLines/>
              <w:autoSpaceDE w:val="0"/>
              <w:autoSpaceDN w:val="0"/>
              <w:adjustRightInd w:val="0"/>
              <w:ind w:right="-72"/>
              <w:contextualSpacing/>
              <w:jc w:val="right"/>
              <w:rPr>
                <w:rFonts w:ascii="Arial" w:hAnsi="Arial" w:cs="Arial"/>
                <w:sz w:val="18"/>
                <w:szCs w:val="18"/>
              </w:rPr>
            </w:pPr>
          </w:p>
        </w:tc>
        <w:tc>
          <w:tcPr>
            <w:tcW w:w="1440" w:type="dxa"/>
            <w:tcBorders>
              <w:top w:val="nil"/>
              <w:left w:val="nil"/>
              <w:bottom w:val="nil"/>
              <w:right w:val="nil"/>
            </w:tcBorders>
            <w:shd w:val="clear" w:color="auto" w:fill="auto"/>
            <w:vAlign w:val="bottom"/>
          </w:tcPr>
          <w:p w:rsidR="0087795B" w:rsidRPr="00F17138" w:rsidP="00F17138">
            <w:pPr>
              <w:keepNext/>
              <w:keepLines/>
              <w:autoSpaceDE w:val="0"/>
              <w:autoSpaceDN w:val="0"/>
              <w:adjustRightInd w:val="0"/>
              <w:ind w:right="-72"/>
              <w:contextualSpacing/>
              <w:jc w:val="right"/>
              <w:rPr>
                <w:rFonts w:ascii="Arial" w:hAnsi="Arial" w:cs="Arial"/>
                <w:sz w:val="18"/>
                <w:szCs w:val="18"/>
                <w:cs/>
              </w:rPr>
            </w:pPr>
          </w:p>
        </w:tc>
        <w:tc>
          <w:tcPr>
            <w:tcW w:w="1530" w:type="dxa"/>
            <w:tcBorders>
              <w:top w:val="nil"/>
              <w:left w:val="nil"/>
              <w:bottom w:val="nil"/>
              <w:right w:val="nil"/>
            </w:tcBorders>
          </w:tcPr>
          <w:p w:rsidR="0087795B" w:rsidRPr="00F17138" w:rsidP="00F17138">
            <w:pPr>
              <w:keepNext/>
              <w:keepLines/>
              <w:autoSpaceDE w:val="0"/>
              <w:autoSpaceDN w:val="0"/>
              <w:adjustRightInd w:val="0"/>
              <w:ind w:right="-72"/>
              <w:contextualSpacing/>
              <w:jc w:val="right"/>
              <w:rPr>
                <w:rFonts w:ascii="Arial" w:hAnsi="Arial" w:cs="Arial"/>
                <w:sz w:val="18"/>
                <w:szCs w:val="18"/>
                <w:cs/>
              </w:rPr>
            </w:pPr>
          </w:p>
        </w:tc>
        <w:tc>
          <w:tcPr>
            <w:tcW w:w="1440" w:type="dxa"/>
            <w:tcBorders>
              <w:top w:val="nil"/>
              <w:left w:val="nil"/>
              <w:bottom w:val="nil"/>
              <w:right w:val="nil"/>
            </w:tcBorders>
          </w:tcPr>
          <w:p w:rsidR="0087795B" w:rsidRPr="00F17138" w:rsidP="00F17138">
            <w:pPr>
              <w:keepNext/>
              <w:keepLines/>
              <w:autoSpaceDE w:val="0"/>
              <w:autoSpaceDN w:val="0"/>
              <w:adjustRightInd w:val="0"/>
              <w:ind w:right="-72"/>
              <w:contextualSpacing/>
              <w:jc w:val="right"/>
              <w:rPr>
                <w:rFonts w:ascii="Arial" w:hAnsi="Arial" w:cs="Arial"/>
                <w:sz w:val="18"/>
                <w:szCs w:val="18"/>
                <w:cs/>
              </w:rPr>
            </w:pP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tcPr>
          <w:p w:rsidR="00F17138" w:rsidRPr="005F5D39" w:rsidP="0087795B">
            <w:pPr>
              <w:ind w:left="63"/>
              <w:rPr>
                <w:rFonts w:ascii="Arial" w:hAnsi="Arial" w:cs="Arial"/>
                <w:sz w:val="18"/>
                <w:szCs w:val="18"/>
              </w:rPr>
            </w:pPr>
            <w:r w:rsidR="001B6D5E">
              <w:rPr>
                <w:rFonts w:ascii="Arial" w:hAnsi="Arial" w:cs="Arial"/>
                <w:sz w:val="18"/>
                <w:szCs w:val="18"/>
              </w:rPr>
              <w:t xml:space="preserve">   </w:t>
            </w:r>
            <w:r>
              <w:rPr>
                <w:rFonts w:ascii="Arial" w:hAnsi="Arial" w:cs="Arial"/>
                <w:sz w:val="18"/>
                <w:szCs w:val="18"/>
              </w:rPr>
              <w:t>(Note 14)</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cs/>
              </w:rPr>
            </w:pPr>
            <w:r w:rsidRPr="00F17138">
              <w:rPr>
                <w:rFonts w:ascii="Arial" w:hAnsi="Arial" w:cs="Arial"/>
                <w:sz w:val="18"/>
                <w:szCs w:val="18"/>
                <w:cs/>
              </w:rPr>
              <w:t>3</w:t>
            </w:r>
            <w:r w:rsidRPr="00F17138">
              <w:rPr>
                <w:rFonts w:ascii="Arial" w:hAnsi="Arial" w:cs="Arial"/>
                <w:sz w:val="18"/>
                <w:szCs w:val="18"/>
              </w:rPr>
              <w:t>,</w:t>
            </w:r>
            <w:r w:rsidRPr="00F17138">
              <w:rPr>
                <w:rFonts w:ascii="Arial" w:hAnsi="Arial" w:cs="Arial"/>
                <w:sz w:val="18"/>
                <w:szCs w:val="18"/>
                <w:cs/>
              </w:rPr>
              <w:t>208</w:t>
            </w:r>
            <w:r w:rsidRPr="00F17138">
              <w:rPr>
                <w:rFonts w:ascii="Arial" w:hAnsi="Arial" w:cs="Arial"/>
                <w:sz w:val="18"/>
                <w:szCs w:val="18"/>
              </w:rPr>
              <w:t>,</w:t>
            </w:r>
            <w:r w:rsidRPr="00F17138">
              <w:rPr>
                <w:rFonts w:ascii="Arial" w:hAnsi="Arial" w:cs="Arial"/>
                <w:sz w:val="18"/>
                <w:szCs w:val="18"/>
                <w:cs/>
              </w:rPr>
              <w:t>226</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291</w:t>
            </w:r>
            <w:r w:rsidRPr="00F17138">
              <w:rPr>
                <w:rFonts w:ascii="Arial" w:hAnsi="Arial" w:cs="Arial"/>
                <w:sz w:val="18"/>
                <w:szCs w:val="18"/>
              </w:rPr>
              <w:t>,</w:t>
            </w:r>
            <w:r w:rsidRPr="00F17138">
              <w:rPr>
                <w:rFonts w:ascii="Arial" w:hAnsi="Arial" w:cs="Arial"/>
                <w:sz w:val="18"/>
                <w:szCs w:val="18"/>
                <w:cs/>
              </w:rPr>
              <w:t>701</w:t>
            </w:r>
          </w:p>
        </w:tc>
        <w:tc>
          <w:tcPr>
            <w:tcW w:w="153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cs/>
              </w:rPr>
            </w:pPr>
            <w:r w:rsidR="00351BF8">
              <w:rPr>
                <w:rFonts w:ascii="Arial" w:hAnsi="Arial" w:cs="Arial"/>
                <w:sz w:val="18"/>
                <w:szCs w:val="18"/>
              </w:rPr>
              <w:t>-</w:t>
            </w:r>
          </w:p>
        </w:tc>
        <w:tc>
          <w:tcPr>
            <w:tcW w:w="144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00351BF8">
              <w:rPr>
                <w:rFonts w:ascii="Arial" w:hAnsi="Arial" w:cs="Arial"/>
                <w:sz w:val="18"/>
                <w:szCs w:val="18"/>
              </w:rPr>
              <w:t>-</w:t>
            </w: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tcPr>
          <w:p w:rsidR="0087795B" w:rsidP="0087795B">
            <w:pPr>
              <w:ind w:left="63"/>
              <w:rPr>
                <w:rFonts w:ascii="Arial" w:hAnsi="Arial" w:cs="Arial"/>
                <w:sz w:val="18"/>
                <w:szCs w:val="18"/>
              </w:rPr>
            </w:pPr>
            <w:r>
              <w:rPr>
                <w:rFonts w:ascii="Arial" w:hAnsi="Arial" w:cs="Arial"/>
                <w:sz w:val="18"/>
                <w:szCs w:val="18"/>
              </w:rPr>
              <w:t>Additions from acquisition of</w:t>
            </w:r>
          </w:p>
        </w:tc>
        <w:tc>
          <w:tcPr>
            <w:tcW w:w="1440" w:type="dxa"/>
            <w:tcBorders>
              <w:top w:val="nil"/>
              <w:left w:val="nil"/>
              <w:bottom w:val="nil"/>
              <w:right w:val="nil"/>
            </w:tcBorders>
            <w:shd w:val="clear" w:color="auto" w:fill="auto"/>
            <w:vAlign w:val="bottom"/>
          </w:tcPr>
          <w:p w:rsidR="0087795B" w:rsidRPr="00F17138" w:rsidP="00F17138">
            <w:pPr>
              <w:keepNext/>
              <w:keepLines/>
              <w:autoSpaceDE w:val="0"/>
              <w:autoSpaceDN w:val="0"/>
              <w:adjustRightInd w:val="0"/>
              <w:ind w:right="-72"/>
              <w:contextualSpacing/>
              <w:jc w:val="right"/>
              <w:rPr>
                <w:rFonts w:ascii="Arial" w:hAnsi="Arial" w:cs="Arial"/>
                <w:sz w:val="18"/>
                <w:szCs w:val="18"/>
                <w:cs/>
              </w:rPr>
            </w:pPr>
          </w:p>
        </w:tc>
        <w:tc>
          <w:tcPr>
            <w:tcW w:w="1440" w:type="dxa"/>
            <w:tcBorders>
              <w:top w:val="nil"/>
              <w:left w:val="nil"/>
              <w:bottom w:val="nil"/>
              <w:right w:val="nil"/>
            </w:tcBorders>
            <w:shd w:val="clear" w:color="auto" w:fill="auto"/>
            <w:vAlign w:val="bottom"/>
          </w:tcPr>
          <w:p w:rsidR="0087795B" w:rsidRPr="00F17138" w:rsidP="00F17138">
            <w:pPr>
              <w:keepNext/>
              <w:keepLines/>
              <w:autoSpaceDE w:val="0"/>
              <w:autoSpaceDN w:val="0"/>
              <w:adjustRightInd w:val="0"/>
              <w:ind w:right="-72"/>
              <w:contextualSpacing/>
              <w:jc w:val="right"/>
              <w:rPr>
                <w:rFonts w:ascii="Arial" w:hAnsi="Arial" w:cs="Arial"/>
                <w:sz w:val="18"/>
                <w:szCs w:val="18"/>
                <w:cs/>
              </w:rPr>
            </w:pPr>
          </w:p>
        </w:tc>
        <w:tc>
          <w:tcPr>
            <w:tcW w:w="1530" w:type="dxa"/>
            <w:tcBorders>
              <w:top w:val="nil"/>
              <w:left w:val="nil"/>
              <w:bottom w:val="nil"/>
              <w:right w:val="nil"/>
            </w:tcBorders>
          </w:tcPr>
          <w:p w:rsidR="0087795B" w:rsidP="00F17138">
            <w:pPr>
              <w:keepNext/>
              <w:keepLines/>
              <w:autoSpaceDE w:val="0"/>
              <w:autoSpaceDN w:val="0"/>
              <w:adjustRightInd w:val="0"/>
              <w:ind w:right="-72"/>
              <w:contextualSpacing/>
              <w:jc w:val="right"/>
              <w:rPr>
                <w:rFonts w:ascii="Arial" w:hAnsi="Arial" w:cs="Arial"/>
                <w:sz w:val="18"/>
                <w:szCs w:val="18"/>
              </w:rPr>
            </w:pPr>
          </w:p>
        </w:tc>
        <w:tc>
          <w:tcPr>
            <w:tcW w:w="1440" w:type="dxa"/>
            <w:tcBorders>
              <w:top w:val="nil"/>
              <w:left w:val="nil"/>
              <w:bottom w:val="nil"/>
              <w:right w:val="nil"/>
            </w:tcBorders>
          </w:tcPr>
          <w:p w:rsidR="0087795B" w:rsidP="00F17138">
            <w:pPr>
              <w:keepNext/>
              <w:keepLines/>
              <w:autoSpaceDE w:val="0"/>
              <w:autoSpaceDN w:val="0"/>
              <w:adjustRightInd w:val="0"/>
              <w:ind w:right="-72"/>
              <w:contextualSpacing/>
              <w:jc w:val="right"/>
              <w:rPr>
                <w:rFonts w:ascii="Arial" w:hAnsi="Arial" w:cs="Arial"/>
                <w:sz w:val="18"/>
                <w:szCs w:val="18"/>
              </w:rPr>
            </w:pP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tcPr>
          <w:p w:rsidR="00F17138" w:rsidRPr="00C97B7C" w:rsidP="0087795B">
            <w:pPr>
              <w:ind w:left="63"/>
              <w:rPr>
                <w:rFonts w:ascii="Arial" w:hAnsi="Arial" w:cs="Browallia New"/>
                <w:sz w:val="18"/>
                <w:szCs w:val="22"/>
              </w:rPr>
            </w:pPr>
            <w:r w:rsidR="0087795B">
              <w:rPr>
                <w:rFonts w:ascii="Arial" w:hAnsi="Arial" w:cs="Browallia New"/>
                <w:sz w:val="18"/>
                <w:szCs w:val="22"/>
              </w:rPr>
              <w:t xml:space="preserve">   </w:t>
            </w:r>
            <w:r w:rsidR="009B140A">
              <w:rPr>
                <w:rFonts w:ascii="Arial" w:hAnsi="Arial" w:cs="Browallia New"/>
                <w:sz w:val="18"/>
                <w:szCs w:val="22"/>
              </w:rPr>
              <w:t>subsidiary</w:t>
            </w:r>
            <w:r>
              <w:rPr>
                <w:rFonts w:ascii="Arial" w:hAnsi="Arial" w:cs="Browallia New"/>
                <w:sz w:val="18"/>
                <w:szCs w:val="22"/>
              </w:rPr>
              <w:t xml:space="preserve"> (Note 6</w:t>
            </w:r>
            <w:r w:rsidRPr="00676394">
              <w:rPr>
                <w:rFonts w:ascii="Arial" w:hAnsi="Arial" w:cs="Browallia New"/>
                <w:sz w:val="18"/>
                <w:szCs w:val="22"/>
              </w:rPr>
              <w:t>)</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cs/>
              </w:rPr>
            </w:pPr>
            <w:r w:rsidR="00C32BFE">
              <w:rPr>
                <w:rFonts w:ascii="Arial" w:hAnsi="Arial" w:cs="Arial"/>
                <w:sz w:val="18"/>
                <w:szCs w:val="18"/>
              </w:rPr>
              <w:t>80,225</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w:t>
            </w:r>
          </w:p>
        </w:tc>
        <w:tc>
          <w:tcPr>
            <w:tcW w:w="153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cs/>
              </w:rPr>
            </w:pPr>
            <w:r w:rsidRPr="00F17138">
              <w:rPr>
                <w:rFonts w:ascii="Arial" w:hAnsi="Arial" w:cs="Arial" w:hint="cs"/>
                <w:sz w:val="18"/>
                <w:szCs w:val="18"/>
                <w:cs/>
              </w:rPr>
              <w:t>-</w:t>
            </w:r>
          </w:p>
        </w:tc>
        <w:tc>
          <w:tcPr>
            <w:tcW w:w="144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hint="cs"/>
                <w:sz w:val="18"/>
                <w:szCs w:val="18"/>
                <w:cs/>
              </w:rPr>
              <w:t>-</w:t>
            </w: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tcPr>
          <w:p w:rsidR="00F17138" w:rsidRPr="005F5D39" w:rsidP="0087795B">
            <w:pPr>
              <w:ind w:left="63"/>
              <w:rPr>
                <w:rFonts w:ascii="Arial" w:hAnsi="Arial" w:cs="Arial"/>
                <w:sz w:val="18"/>
                <w:szCs w:val="18"/>
              </w:rPr>
            </w:pPr>
            <w:r w:rsidRPr="005F5D39">
              <w:rPr>
                <w:rFonts w:ascii="Arial" w:hAnsi="Arial" w:cs="Arial"/>
                <w:sz w:val="18"/>
                <w:szCs w:val="22"/>
              </w:rPr>
              <w:t xml:space="preserve">Disposal and </w:t>
            </w:r>
            <w:r w:rsidRPr="005F5D39">
              <w:rPr>
                <w:rFonts w:ascii="Arial" w:hAnsi="Arial" w:cs="Arial"/>
                <w:sz w:val="18"/>
                <w:szCs w:val="18"/>
              </w:rPr>
              <w:t>write-off, net</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(2</w:t>
            </w:r>
            <w:r w:rsidRPr="00F17138">
              <w:rPr>
                <w:rFonts w:ascii="Arial" w:hAnsi="Arial" w:cs="Arial"/>
                <w:sz w:val="18"/>
                <w:szCs w:val="18"/>
              </w:rPr>
              <w:t>,</w:t>
            </w:r>
            <w:r w:rsidRPr="00F17138">
              <w:rPr>
                <w:rFonts w:ascii="Arial" w:hAnsi="Arial" w:cs="Arial"/>
                <w:sz w:val="18"/>
                <w:szCs w:val="18"/>
                <w:cs/>
              </w:rPr>
              <w:t>046)</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w:t>
            </w:r>
          </w:p>
        </w:tc>
        <w:tc>
          <w:tcPr>
            <w:tcW w:w="153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hint="cs"/>
                <w:sz w:val="18"/>
                <w:szCs w:val="18"/>
                <w:cs/>
              </w:rPr>
              <w:t>-</w:t>
            </w:r>
          </w:p>
        </w:tc>
        <w:tc>
          <w:tcPr>
            <w:tcW w:w="144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hint="cs"/>
                <w:sz w:val="18"/>
                <w:szCs w:val="18"/>
                <w:cs/>
              </w:rPr>
              <w:t>-</w:t>
            </w: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tcPr>
          <w:p w:rsidR="00F17138" w:rsidRPr="005F5D39" w:rsidP="0087795B">
            <w:pPr>
              <w:ind w:left="63"/>
              <w:rPr>
                <w:rFonts w:ascii="Arial" w:hAnsi="Arial" w:cs="Arial"/>
                <w:sz w:val="18"/>
                <w:szCs w:val="18"/>
              </w:rPr>
            </w:pPr>
            <w:r w:rsidR="007C3135">
              <w:rPr>
                <w:rFonts w:ascii="Arial" w:hAnsi="Arial" w:cs="Arial"/>
                <w:sz w:val="18"/>
                <w:szCs w:val="18"/>
              </w:rPr>
              <w:t>Transfer in</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71,952</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w:t>
            </w:r>
          </w:p>
        </w:tc>
        <w:tc>
          <w:tcPr>
            <w:tcW w:w="153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hint="cs"/>
                <w:sz w:val="18"/>
                <w:szCs w:val="18"/>
                <w:cs/>
              </w:rPr>
              <w:t>-</w:t>
            </w:r>
          </w:p>
        </w:tc>
        <w:tc>
          <w:tcPr>
            <w:tcW w:w="144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hint="cs"/>
                <w:sz w:val="18"/>
                <w:szCs w:val="18"/>
                <w:cs/>
              </w:rPr>
              <w:t>-</w:t>
            </w: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hideMark/>
          </w:tcPr>
          <w:p w:rsidR="00F17138" w:rsidRPr="005F5D39" w:rsidP="0087795B">
            <w:pPr>
              <w:ind w:left="63" w:right="-316"/>
              <w:rPr>
                <w:rFonts w:ascii="Arial" w:hAnsi="Arial" w:cs="Arial"/>
                <w:sz w:val="18"/>
                <w:szCs w:val="18"/>
              </w:rPr>
            </w:pPr>
            <w:r w:rsidRPr="005F5D39">
              <w:rPr>
                <w:rFonts w:ascii="Arial" w:hAnsi="Arial" w:cs="Arial"/>
                <w:sz w:val="18"/>
                <w:szCs w:val="18"/>
              </w:rPr>
              <w:t>Depreciation and amortisation charges</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(2</w:t>
            </w:r>
            <w:r w:rsidRPr="00F17138">
              <w:rPr>
                <w:rFonts w:ascii="Arial" w:hAnsi="Arial" w:cs="Arial"/>
                <w:sz w:val="18"/>
                <w:szCs w:val="18"/>
              </w:rPr>
              <w:t>,</w:t>
            </w:r>
            <w:r w:rsidRPr="00F17138">
              <w:rPr>
                <w:rFonts w:ascii="Arial" w:hAnsi="Arial" w:cs="Arial"/>
                <w:sz w:val="18"/>
                <w:szCs w:val="18"/>
                <w:cs/>
              </w:rPr>
              <w:t>132</w:t>
            </w:r>
            <w:r w:rsidRPr="00F17138">
              <w:rPr>
                <w:rFonts w:ascii="Arial" w:hAnsi="Arial" w:cs="Arial"/>
                <w:sz w:val="18"/>
                <w:szCs w:val="18"/>
              </w:rPr>
              <w:t>,</w:t>
            </w:r>
            <w:r w:rsidRPr="00F17138">
              <w:rPr>
                <w:rFonts w:ascii="Arial" w:hAnsi="Arial" w:cs="Arial"/>
                <w:sz w:val="18"/>
                <w:szCs w:val="18"/>
                <w:cs/>
              </w:rPr>
              <w:t>637)</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(252</w:t>
            </w:r>
            <w:r w:rsidRPr="00F17138">
              <w:rPr>
                <w:rFonts w:ascii="Arial" w:hAnsi="Arial" w:cs="Arial"/>
                <w:sz w:val="18"/>
                <w:szCs w:val="18"/>
              </w:rPr>
              <w:t>,</w:t>
            </w:r>
            <w:r w:rsidRPr="00F17138">
              <w:rPr>
                <w:rFonts w:ascii="Arial" w:hAnsi="Arial" w:cs="Arial"/>
                <w:sz w:val="18"/>
                <w:szCs w:val="18"/>
                <w:cs/>
              </w:rPr>
              <w:t>437)</w:t>
            </w:r>
          </w:p>
        </w:tc>
        <w:tc>
          <w:tcPr>
            <w:tcW w:w="153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(4</w:t>
            </w:r>
            <w:r w:rsidRPr="00F17138">
              <w:rPr>
                <w:rFonts w:ascii="Arial" w:hAnsi="Arial" w:cs="Arial"/>
                <w:sz w:val="18"/>
                <w:szCs w:val="18"/>
              </w:rPr>
              <w:t>,</w:t>
            </w:r>
            <w:r w:rsidRPr="00F17138">
              <w:rPr>
                <w:rFonts w:ascii="Arial" w:hAnsi="Arial" w:cs="Arial"/>
                <w:sz w:val="18"/>
                <w:szCs w:val="18"/>
                <w:cs/>
              </w:rPr>
              <w:t>398)</w:t>
            </w:r>
          </w:p>
        </w:tc>
        <w:tc>
          <w:tcPr>
            <w:tcW w:w="144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(10</w:t>
            </w:r>
            <w:r w:rsidRPr="00F17138">
              <w:rPr>
                <w:rFonts w:ascii="Arial" w:hAnsi="Arial" w:cs="Arial"/>
                <w:sz w:val="18"/>
                <w:szCs w:val="18"/>
              </w:rPr>
              <w:t>,</w:t>
            </w:r>
            <w:r w:rsidRPr="00F17138">
              <w:rPr>
                <w:rFonts w:ascii="Arial" w:hAnsi="Arial" w:cs="Arial"/>
                <w:sz w:val="18"/>
                <w:szCs w:val="18"/>
                <w:cs/>
              </w:rPr>
              <w:t>199)</w:t>
            </w: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tcPr>
          <w:p w:rsidR="00F17138" w:rsidRPr="005F5D39" w:rsidP="0087795B">
            <w:pPr>
              <w:ind w:left="63"/>
              <w:rPr>
                <w:rFonts w:ascii="Arial" w:hAnsi="Arial" w:cs="Arial"/>
                <w:sz w:val="18"/>
                <w:szCs w:val="18"/>
              </w:rPr>
            </w:pPr>
            <w:r w:rsidRPr="005F5D39">
              <w:rPr>
                <w:rFonts w:ascii="Arial" w:hAnsi="Arial" w:cs="Arial"/>
                <w:sz w:val="18"/>
                <w:szCs w:val="18"/>
              </w:rPr>
              <w:t>Impairment charge</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(8</w:t>
            </w:r>
            <w:r w:rsidRPr="00F17138">
              <w:rPr>
                <w:rFonts w:ascii="Arial" w:hAnsi="Arial" w:cs="Arial"/>
                <w:sz w:val="18"/>
                <w:szCs w:val="18"/>
              </w:rPr>
              <w:t>,</w:t>
            </w:r>
            <w:r w:rsidRPr="00F17138">
              <w:rPr>
                <w:rFonts w:ascii="Arial" w:hAnsi="Arial" w:cs="Arial"/>
                <w:sz w:val="18"/>
                <w:szCs w:val="18"/>
                <w:cs/>
              </w:rPr>
              <w:t>137)</w:t>
            </w:r>
          </w:p>
        </w:tc>
        <w:tc>
          <w:tcPr>
            <w:tcW w:w="1440" w:type="dxa"/>
            <w:tcBorders>
              <w:top w:val="nil"/>
              <w:left w:val="nil"/>
              <w:bottom w:val="nil"/>
              <w:right w:val="nil"/>
            </w:tcBorders>
            <w:shd w:val="clear" w:color="auto" w:fill="auto"/>
            <w:vAlign w:val="bottom"/>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w:t>
            </w:r>
          </w:p>
        </w:tc>
        <w:tc>
          <w:tcPr>
            <w:tcW w:w="153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hint="cs"/>
                <w:sz w:val="18"/>
                <w:szCs w:val="18"/>
                <w:cs/>
              </w:rPr>
              <w:t>-</w:t>
            </w:r>
          </w:p>
        </w:tc>
        <w:tc>
          <w:tcPr>
            <w:tcW w:w="1440" w:type="dxa"/>
            <w:tcBorders>
              <w:top w:val="nil"/>
              <w:left w:val="nil"/>
              <w:bottom w:val="nil"/>
              <w:right w:val="nil"/>
            </w:tcBorders>
          </w:tcPr>
          <w:p w:rsidR="00F17138" w:rsidRPr="00F17138" w:rsidP="00F17138">
            <w:pPr>
              <w:keepNext/>
              <w:keepLines/>
              <w:autoSpaceDE w:val="0"/>
              <w:autoSpaceDN w:val="0"/>
              <w:adjustRightInd w:val="0"/>
              <w:ind w:right="-72"/>
              <w:contextualSpacing/>
              <w:jc w:val="right"/>
              <w:rPr>
                <w:rFonts w:ascii="Arial" w:hAnsi="Arial" w:cs="Arial"/>
                <w:sz w:val="18"/>
                <w:szCs w:val="18"/>
              </w:rPr>
            </w:pPr>
            <w:r w:rsidRPr="00F17138">
              <w:rPr>
                <w:rFonts w:ascii="Arial" w:hAnsi="Arial" w:cs="Arial" w:hint="cs"/>
                <w:sz w:val="18"/>
                <w:szCs w:val="18"/>
                <w:cs/>
              </w:rPr>
              <w:t>-</w:t>
            </w: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hideMark/>
          </w:tcPr>
          <w:p w:rsidR="00F17138" w:rsidRPr="005F5D39" w:rsidP="0087795B">
            <w:pPr>
              <w:ind w:left="63"/>
              <w:rPr>
                <w:rFonts w:ascii="Arial" w:hAnsi="Arial" w:cs="Arial"/>
                <w:sz w:val="18"/>
                <w:szCs w:val="18"/>
              </w:rPr>
            </w:pPr>
            <w:r w:rsidRPr="005F5D39">
              <w:rPr>
                <w:rFonts w:ascii="Arial" w:hAnsi="Arial" w:cs="Arial"/>
                <w:sz w:val="18"/>
                <w:szCs w:val="18"/>
              </w:rPr>
              <w:t>Exchange differences</w:t>
            </w:r>
          </w:p>
        </w:tc>
        <w:tc>
          <w:tcPr>
            <w:tcW w:w="1440" w:type="dxa"/>
            <w:tcBorders>
              <w:top w:val="nil"/>
              <w:left w:val="nil"/>
              <w:bottom w:val="nil"/>
              <w:right w:val="nil"/>
            </w:tcBorders>
            <w:shd w:val="clear" w:color="auto" w:fill="auto"/>
            <w:vAlign w:val="bottom"/>
          </w:tcPr>
          <w:p w:rsidR="00F17138" w:rsidRPr="00F17138" w:rsidP="0071125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w:t>
            </w:r>
            <w:r w:rsidR="0071125E">
              <w:rPr>
                <w:rFonts w:ascii="Arial" w:hAnsi="Arial" w:cs="Arial"/>
                <w:sz w:val="18"/>
                <w:szCs w:val="18"/>
              </w:rPr>
              <w:t>15,136</w:t>
            </w:r>
            <w:r w:rsidRPr="00F17138">
              <w:rPr>
                <w:rFonts w:ascii="Arial" w:hAnsi="Arial" w:cs="Arial"/>
                <w:sz w:val="18"/>
                <w:szCs w:val="18"/>
                <w:cs/>
              </w:rPr>
              <w:t>)</w:t>
            </w:r>
          </w:p>
        </w:tc>
        <w:tc>
          <w:tcPr>
            <w:tcW w:w="1440" w:type="dxa"/>
            <w:tcBorders>
              <w:top w:val="nil"/>
              <w:left w:val="nil"/>
              <w:bottom w:val="nil"/>
              <w:right w:val="nil"/>
            </w:tcBorders>
            <w:shd w:val="clear" w:color="auto" w:fill="auto"/>
            <w:vAlign w:val="bottom"/>
          </w:tcPr>
          <w:p w:rsidR="00F17138" w:rsidRPr="00F17138" w:rsidP="00F1713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7138">
              <w:rPr>
                <w:rFonts w:ascii="Arial" w:hAnsi="Arial" w:cs="Arial"/>
                <w:sz w:val="18"/>
                <w:szCs w:val="18"/>
              </w:rPr>
              <w:t>(23,94</w:t>
            </w:r>
            <w:r w:rsidRPr="00F17138">
              <w:rPr>
                <w:rFonts w:ascii="Arial" w:hAnsi="Arial" w:cs="Arial" w:hint="cs"/>
                <w:sz w:val="18"/>
                <w:szCs w:val="18"/>
                <w:cs/>
              </w:rPr>
              <w:t>7</w:t>
            </w:r>
            <w:r w:rsidRPr="00F17138">
              <w:rPr>
                <w:rFonts w:ascii="Arial" w:hAnsi="Arial" w:cs="Arial"/>
                <w:sz w:val="18"/>
                <w:szCs w:val="18"/>
              </w:rPr>
              <w:t>)</w:t>
            </w:r>
          </w:p>
        </w:tc>
        <w:tc>
          <w:tcPr>
            <w:tcW w:w="1530" w:type="dxa"/>
            <w:tcBorders>
              <w:top w:val="nil"/>
              <w:left w:val="nil"/>
              <w:bottom w:val="nil"/>
              <w:right w:val="nil"/>
            </w:tcBorders>
          </w:tcPr>
          <w:p w:rsidR="00F17138" w:rsidRPr="00F17138" w:rsidP="00F1713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7138">
              <w:rPr>
                <w:rFonts w:ascii="Arial" w:hAnsi="Arial" w:cs="Arial" w:hint="cs"/>
                <w:sz w:val="18"/>
                <w:szCs w:val="18"/>
                <w:cs/>
              </w:rPr>
              <w:t>-</w:t>
            </w:r>
          </w:p>
        </w:tc>
        <w:tc>
          <w:tcPr>
            <w:tcW w:w="1440" w:type="dxa"/>
            <w:tcBorders>
              <w:top w:val="nil"/>
              <w:left w:val="nil"/>
              <w:bottom w:val="nil"/>
              <w:right w:val="nil"/>
            </w:tcBorders>
          </w:tcPr>
          <w:p w:rsidR="00F17138" w:rsidRPr="00F17138" w:rsidP="00F1713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7138">
              <w:rPr>
                <w:rFonts w:ascii="Arial" w:hAnsi="Arial" w:cs="Arial" w:hint="cs"/>
                <w:sz w:val="18"/>
                <w:szCs w:val="18"/>
                <w:cs/>
              </w:rPr>
              <w:t>-</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F17138" w:rsidRPr="0087795B" w:rsidP="0087795B">
            <w:pPr>
              <w:ind w:left="63"/>
              <w:rPr>
                <w:rFonts w:ascii="Arial" w:hAnsi="Arial" w:cs="Arial"/>
                <w:b/>
                <w:bCs/>
                <w:sz w:val="12"/>
                <w:szCs w:val="12"/>
              </w:rPr>
            </w:pPr>
          </w:p>
        </w:tc>
        <w:tc>
          <w:tcPr>
            <w:tcW w:w="1440" w:type="dxa"/>
            <w:tcBorders>
              <w:top w:val="nil"/>
              <w:left w:val="nil"/>
              <w:bottom w:val="nil"/>
              <w:right w:val="nil"/>
            </w:tcBorders>
            <w:vAlign w:val="bottom"/>
          </w:tcPr>
          <w:p w:rsidR="00F17138" w:rsidRPr="0087795B" w:rsidP="00F17138">
            <w:pPr>
              <w:ind w:left="148"/>
              <w:jc w:val="right"/>
              <w:rPr>
                <w:rFonts w:ascii="Arial" w:hAnsi="Arial" w:cs="Arial"/>
                <w:sz w:val="12"/>
                <w:szCs w:val="12"/>
              </w:rPr>
            </w:pPr>
          </w:p>
        </w:tc>
        <w:tc>
          <w:tcPr>
            <w:tcW w:w="1440" w:type="dxa"/>
            <w:tcBorders>
              <w:top w:val="nil"/>
              <w:left w:val="nil"/>
              <w:bottom w:val="nil"/>
              <w:right w:val="nil"/>
            </w:tcBorders>
            <w:vAlign w:val="bottom"/>
          </w:tcPr>
          <w:p w:rsidR="00F17138" w:rsidRPr="0087795B" w:rsidP="00F17138">
            <w:pPr>
              <w:keepNext/>
              <w:keepLines/>
              <w:autoSpaceDE w:val="0"/>
              <w:autoSpaceDN w:val="0"/>
              <w:adjustRightInd w:val="0"/>
              <w:ind w:right="-72"/>
              <w:contextualSpacing/>
              <w:jc w:val="right"/>
              <w:rPr>
                <w:rFonts w:ascii="Arial" w:hAnsi="Arial" w:cs="Arial"/>
                <w:sz w:val="12"/>
                <w:szCs w:val="12"/>
              </w:rPr>
            </w:pPr>
          </w:p>
        </w:tc>
        <w:tc>
          <w:tcPr>
            <w:tcW w:w="1530" w:type="dxa"/>
            <w:tcBorders>
              <w:top w:val="nil"/>
              <w:left w:val="nil"/>
              <w:bottom w:val="nil"/>
              <w:right w:val="nil"/>
            </w:tcBorders>
            <w:vAlign w:val="bottom"/>
          </w:tcPr>
          <w:p w:rsidR="00F17138" w:rsidRPr="0087795B" w:rsidP="00F17138">
            <w:pPr>
              <w:keepNext/>
              <w:keepLines/>
              <w:autoSpaceDE w:val="0"/>
              <w:autoSpaceDN w:val="0"/>
              <w:adjustRightInd w:val="0"/>
              <w:ind w:right="-72"/>
              <w:contextualSpacing/>
              <w:jc w:val="right"/>
              <w:rPr>
                <w:rFonts w:ascii="Arial" w:hAnsi="Arial" w:cs="Arial"/>
                <w:sz w:val="12"/>
                <w:szCs w:val="12"/>
              </w:rPr>
            </w:pPr>
          </w:p>
        </w:tc>
        <w:tc>
          <w:tcPr>
            <w:tcW w:w="1440" w:type="dxa"/>
            <w:tcBorders>
              <w:top w:val="nil"/>
              <w:left w:val="nil"/>
              <w:bottom w:val="nil"/>
              <w:right w:val="nil"/>
            </w:tcBorders>
            <w:vAlign w:val="bottom"/>
          </w:tcPr>
          <w:p w:rsidR="00F17138" w:rsidRPr="0087795B" w:rsidP="00F17138">
            <w:pPr>
              <w:keepNext/>
              <w:keepLines/>
              <w:autoSpaceDE w:val="0"/>
              <w:autoSpaceDN w:val="0"/>
              <w:adjustRightInd w:val="0"/>
              <w:ind w:right="-72"/>
              <w:contextualSpacing/>
              <w:jc w:val="right"/>
              <w:rPr>
                <w:rFonts w:ascii="Arial" w:hAnsi="Arial" w:cs="Arial"/>
                <w:sz w:val="12"/>
                <w:szCs w:val="12"/>
              </w:rPr>
            </w:pPr>
          </w:p>
        </w:tc>
      </w:tr>
      <w:tr w:rsidTr="00494884">
        <w:tblPrEx>
          <w:tblW w:w="9081" w:type="dxa"/>
          <w:tblInd w:w="495" w:type="dxa"/>
          <w:tblLayout w:type="fixed"/>
          <w:tblLook w:val="04A0"/>
        </w:tblPrEx>
        <w:tc>
          <w:tcPr>
            <w:tcW w:w="3231" w:type="dxa"/>
            <w:tcBorders>
              <w:top w:val="nil"/>
              <w:left w:val="nil"/>
              <w:bottom w:val="nil"/>
              <w:right w:val="nil"/>
            </w:tcBorders>
            <w:shd w:val="nil" w:color="auto" w:fill="auto"/>
            <w:vAlign w:val="bottom"/>
            <w:hideMark/>
          </w:tcPr>
          <w:p w:rsidR="00F17138" w:rsidRPr="005F5D39" w:rsidP="0087795B">
            <w:pPr>
              <w:ind w:left="63"/>
              <w:rPr>
                <w:rFonts w:ascii="Arial" w:hAnsi="Arial" w:cs="Arial"/>
                <w:sz w:val="18"/>
                <w:szCs w:val="18"/>
              </w:rPr>
            </w:pPr>
            <w:r w:rsidRPr="005F5D39">
              <w:rPr>
                <w:rFonts w:ascii="Arial" w:hAnsi="Arial" w:cs="Arial"/>
                <w:sz w:val="18"/>
                <w:szCs w:val="18"/>
              </w:rPr>
              <w:t>Closing net book amount</w:t>
            </w:r>
          </w:p>
        </w:tc>
        <w:tc>
          <w:tcPr>
            <w:tcW w:w="1440" w:type="dxa"/>
            <w:tcBorders>
              <w:top w:val="nil"/>
              <w:left w:val="nil"/>
              <w:bottom w:val="nil"/>
              <w:right w:val="nil"/>
            </w:tcBorders>
            <w:shd w:val="nil" w:color="auto" w:fill="auto"/>
            <w:vAlign w:val="bottom"/>
          </w:tcPr>
          <w:p w:rsidR="00F17138" w:rsidRPr="005F5D39" w:rsidP="00F17138">
            <w:pPr>
              <w:pStyle w:val="Heading1"/>
              <w:pBdr>
                <w:bottom w:val="double" w:sz="4" w:space="1" w:color="auto"/>
              </w:pBdr>
              <w:spacing w:before="0" w:after="0"/>
              <w:ind w:right="-72"/>
              <w:jc w:val="right"/>
              <w:rPr>
                <w:rFonts w:ascii="Arial" w:hAnsi="Arial" w:cs="Arial"/>
                <w:b w:val="0"/>
                <w:bCs w:val="0"/>
                <w:sz w:val="18"/>
                <w:szCs w:val="18"/>
              </w:rPr>
            </w:pPr>
            <w:r w:rsidR="00C32BFE">
              <w:rPr>
                <w:rFonts w:ascii="Arial" w:hAnsi="Arial" w:cs="Arial"/>
                <w:b w:val="0"/>
                <w:bCs w:val="0"/>
                <w:sz w:val="18"/>
                <w:szCs w:val="18"/>
              </w:rPr>
              <w:t>55,891,080</w:t>
            </w:r>
          </w:p>
        </w:tc>
        <w:tc>
          <w:tcPr>
            <w:tcW w:w="1440" w:type="dxa"/>
            <w:tcBorders>
              <w:top w:val="nil"/>
              <w:left w:val="nil"/>
              <w:bottom w:val="nil"/>
              <w:right w:val="nil"/>
            </w:tcBorders>
            <w:shd w:val="clear" w:color="auto" w:fill="auto"/>
            <w:vAlign w:val="bottom"/>
          </w:tcPr>
          <w:p w:rsidR="00F17138" w:rsidRPr="00F17138" w:rsidP="00F1713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9</w:t>
            </w:r>
            <w:r w:rsidRPr="00F17138">
              <w:rPr>
                <w:rFonts w:ascii="Arial" w:hAnsi="Arial" w:cs="Arial"/>
                <w:sz w:val="18"/>
                <w:szCs w:val="18"/>
              </w:rPr>
              <w:t>,</w:t>
            </w:r>
            <w:r w:rsidRPr="00F17138">
              <w:rPr>
                <w:rFonts w:ascii="Arial" w:hAnsi="Arial" w:cs="Arial"/>
                <w:sz w:val="18"/>
                <w:szCs w:val="18"/>
                <w:cs/>
              </w:rPr>
              <w:t>576</w:t>
            </w:r>
            <w:r w:rsidRPr="00F17138">
              <w:rPr>
                <w:rFonts w:ascii="Arial" w:hAnsi="Arial" w:cs="Arial"/>
                <w:sz w:val="18"/>
                <w:szCs w:val="18"/>
              </w:rPr>
              <w:t>,</w:t>
            </w:r>
            <w:r w:rsidRPr="00F17138">
              <w:rPr>
                <w:rFonts w:ascii="Arial" w:hAnsi="Arial" w:cs="Arial"/>
                <w:sz w:val="18"/>
                <w:szCs w:val="18"/>
                <w:cs/>
              </w:rPr>
              <w:t>169</w:t>
            </w:r>
          </w:p>
        </w:tc>
        <w:tc>
          <w:tcPr>
            <w:tcW w:w="1530" w:type="dxa"/>
            <w:tcBorders>
              <w:top w:val="nil"/>
              <w:left w:val="nil"/>
              <w:bottom w:val="nil"/>
              <w:right w:val="nil"/>
            </w:tcBorders>
            <w:vAlign w:val="bottom"/>
          </w:tcPr>
          <w:p w:rsidR="00F17138" w:rsidRPr="00F17138" w:rsidP="00F1713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45</w:t>
            </w:r>
            <w:r w:rsidRPr="00F17138">
              <w:rPr>
                <w:rFonts w:ascii="Arial" w:hAnsi="Arial" w:cs="Arial"/>
                <w:sz w:val="18"/>
                <w:szCs w:val="18"/>
              </w:rPr>
              <w:t>,</w:t>
            </w:r>
            <w:r w:rsidRPr="00F17138">
              <w:rPr>
                <w:rFonts w:ascii="Arial" w:hAnsi="Arial" w:cs="Arial"/>
                <w:sz w:val="18"/>
                <w:szCs w:val="18"/>
                <w:cs/>
              </w:rPr>
              <w:t>224</w:t>
            </w:r>
          </w:p>
        </w:tc>
        <w:tc>
          <w:tcPr>
            <w:tcW w:w="1440" w:type="dxa"/>
            <w:tcBorders>
              <w:top w:val="nil"/>
              <w:left w:val="nil"/>
              <w:bottom w:val="nil"/>
              <w:right w:val="nil"/>
            </w:tcBorders>
            <w:vAlign w:val="bottom"/>
          </w:tcPr>
          <w:p w:rsidR="00F17138" w:rsidRPr="00F17138" w:rsidP="00F1713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7138">
              <w:rPr>
                <w:rFonts w:ascii="Arial" w:hAnsi="Arial" w:cs="Arial"/>
                <w:sz w:val="18"/>
                <w:szCs w:val="18"/>
                <w:cs/>
              </w:rPr>
              <w:t>72</w:t>
            </w:r>
            <w:r w:rsidRPr="00F17138">
              <w:rPr>
                <w:rFonts w:ascii="Arial" w:hAnsi="Arial" w:cs="Arial"/>
                <w:sz w:val="18"/>
                <w:szCs w:val="18"/>
              </w:rPr>
              <w:t>,</w:t>
            </w:r>
            <w:r w:rsidRPr="00F17138">
              <w:rPr>
                <w:rFonts w:ascii="Arial" w:hAnsi="Arial" w:cs="Arial"/>
                <w:sz w:val="18"/>
                <w:szCs w:val="18"/>
                <w:cs/>
              </w:rPr>
              <w:t>034</w:t>
            </w:r>
          </w:p>
        </w:tc>
      </w:tr>
    </w:tbl>
    <w:p w:rsidR="00E423C5" w:rsidRPr="005F5D39" w:rsidP="00E423C5">
      <w:pPr>
        <w:ind w:left="547" w:hanging="7"/>
        <w:jc w:val="both"/>
        <w:rPr>
          <w:rFonts w:ascii="Arial" w:hAnsi="Arial" w:cs="Arial"/>
          <w:sz w:val="18"/>
          <w:szCs w:val="18"/>
        </w:rPr>
      </w:pPr>
    </w:p>
    <w:p w:rsidR="00E423C5" w:rsidRPr="0087795B" w:rsidP="00E423C5">
      <w:pPr>
        <w:suppressAutoHyphens/>
        <w:ind w:left="547" w:hanging="7"/>
        <w:contextualSpacing/>
        <w:jc w:val="both"/>
        <w:rPr>
          <w:rFonts w:ascii="Arial" w:hAnsi="Arial" w:cs="Arial"/>
          <w:sz w:val="18"/>
          <w:szCs w:val="18"/>
        </w:rPr>
      </w:pPr>
      <w:r w:rsidRPr="0087795B" w:rsidR="004425A8">
        <w:rPr>
          <w:rFonts w:ascii="Arial" w:hAnsi="Arial" w:cs="Arial"/>
          <w:sz w:val="18"/>
          <w:szCs w:val="18"/>
        </w:rPr>
        <w:t>Property, plant and equipment with t</w:t>
      </w:r>
      <w:r w:rsidRPr="0087795B" w:rsidR="0001532D">
        <w:rPr>
          <w:rFonts w:ascii="Arial" w:hAnsi="Arial" w:cs="Arial"/>
          <w:sz w:val="18"/>
          <w:szCs w:val="18"/>
        </w:rPr>
        <w:t>he net book value amounting to B</w:t>
      </w:r>
      <w:r w:rsidRPr="0087795B" w:rsidR="008A6F1A">
        <w:rPr>
          <w:rFonts w:ascii="Arial" w:hAnsi="Arial" w:cs="Arial"/>
          <w:sz w:val="18"/>
          <w:szCs w:val="18"/>
        </w:rPr>
        <w:t xml:space="preserve">aht </w:t>
      </w:r>
      <w:r w:rsidRPr="0087795B" w:rsidR="00FE185A">
        <w:rPr>
          <w:rFonts w:ascii="Arial" w:hAnsi="Arial" w:cs="Arial"/>
          <w:sz w:val="18"/>
          <w:szCs w:val="18"/>
        </w:rPr>
        <w:t>41,829.39</w:t>
      </w:r>
      <w:r w:rsidRPr="0087795B" w:rsidR="00F13F80">
        <w:rPr>
          <w:rFonts w:ascii="Arial" w:hAnsi="Arial" w:cs="Arial"/>
          <w:sz w:val="18"/>
          <w:szCs w:val="18"/>
        </w:rPr>
        <w:t xml:space="preserve"> </w:t>
      </w:r>
      <w:r w:rsidRPr="0087795B" w:rsidR="004425A8">
        <w:rPr>
          <w:rFonts w:ascii="Arial" w:hAnsi="Arial" w:cs="Arial"/>
          <w:sz w:val="18"/>
          <w:szCs w:val="18"/>
        </w:rPr>
        <w:t>million was pledged as collateral for bank borrowings (</w:t>
      </w:r>
      <w:r w:rsidRPr="0087795B" w:rsidR="000414BB">
        <w:rPr>
          <w:rFonts w:ascii="Arial" w:hAnsi="Arial" w:cs="Arial"/>
          <w:sz w:val="18"/>
          <w:szCs w:val="18"/>
        </w:rPr>
        <w:t xml:space="preserve">Note </w:t>
      </w:r>
      <w:r w:rsidRPr="0087795B" w:rsidR="00C43307">
        <w:rPr>
          <w:rFonts w:ascii="Arial" w:hAnsi="Arial" w:cs="Arial"/>
          <w:sz w:val="18"/>
          <w:szCs w:val="18"/>
        </w:rPr>
        <w:t>10</w:t>
      </w:r>
      <w:r w:rsidRPr="0087795B" w:rsidR="004425A8">
        <w:rPr>
          <w:rFonts w:ascii="Arial" w:hAnsi="Arial" w:cs="Arial"/>
          <w:sz w:val="18"/>
          <w:szCs w:val="18"/>
        </w:rPr>
        <w:t>).</w:t>
      </w:r>
    </w:p>
    <w:p w:rsidR="00E423C5" w:rsidRPr="0087795B" w:rsidP="00E423C5">
      <w:pPr>
        <w:suppressAutoHyphens/>
        <w:ind w:left="547" w:hanging="7"/>
        <w:contextualSpacing/>
        <w:jc w:val="both"/>
        <w:rPr>
          <w:rFonts w:ascii="Arial" w:hAnsi="Arial" w:cs="Arial"/>
          <w:sz w:val="18"/>
          <w:szCs w:val="18"/>
        </w:rPr>
      </w:pPr>
    </w:p>
    <w:p w:rsidR="00E423C5" w:rsidRPr="0087795B" w:rsidP="00E423C5">
      <w:pPr>
        <w:suppressAutoHyphens/>
        <w:ind w:left="547" w:hanging="7"/>
        <w:contextualSpacing/>
        <w:jc w:val="both"/>
        <w:rPr>
          <w:rFonts w:ascii="Arial" w:hAnsi="Arial" w:cs="Arial"/>
          <w:sz w:val="18"/>
          <w:szCs w:val="18"/>
        </w:rPr>
      </w:pPr>
      <w:r w:rsidRPr="0087795B" w:rsidR="003E603F">
        <w:rPr>
          <w:rFonts w:ascii="Arial" w:hAnsi="Arial" w:cs="Arial"/>
          <w:sz w:val="18"/>
          <w:szCs w:val="18"/>
        </w:rPr>
        <w:t xml:space="preserve">For the </w:t>
      </w:r>
      <w:r w:rsidRPr="0087795B" w:rsidR="00941106">
        <w:rPr>
          <w:rFonts w:ascii="Arial" w:hAnsi="Arial" w:cs="Arial"/>
          <w:sz w:val="18"/>
          <w:szCs w:val="18"/>
        </w:rPr>
        <w:t>nine-month</w:t>
      </w:r>
      <w:r w:rsidRPr="0087795B" w:rsidR="003E603F">
        <w:rPr>
          <w:rFonts w:ascii="Arial" w:hAnsi="Arial" w:cs="Arial"/>
          <w:sz w:val="18"/>
          <w:szCs w:val="18"/>
        </w:rPr>
        <w:t xml:space="preserve"> period ended </w:t>
      </w:r>
      <w:r w:rsidRPr="0087795B" w:rsidR="00941106">
        <w:rPr>
          <w:rFonts w:ascii="Arial" w:hAnsi="Arial" w:cs="Arial"/>
          <w:sz w:val="18"/>
          <w:szCs w:val="18"/>
        </w:rPr>
        <w:t>30 September</w:t>
      </w:r>
      <w:r w:rsidRPr="0087795B" w:rsidR="006401D5">
        <w:rPr>
          <w:rFonts w:ascii="Arial" w:hAnsi="Arial" w:cs="Arial"/>
          <w:sz w:val="18"/>
          <w:szCs w:val="18"/>
        </w:rPr>
        <w:t xml:space="preserve"> </w:t>
      </w:r>
      <w:r w:rsidRPr="0087795B" w:rsidR="00315F04">
        <w:rPr>
          <w:rFonts w:ascii="Arial" w:hAnsi="Arial" w:cs="Arial"/>
          <w:sz w:val="18"/>
          <w:szCs w:val="18"/>
        </w:rPr>
        <w:t>2018</w:t>
      </w:r>
      <w:r w:rsidRPr="0087795B" w:rsidR="003E603F">
        <w:rPr>
          <w:rFonts w:ascii="Arial" w:hAnsi="Arial" w:cs="Arial"/>
          <w:sz w:val="18"/>
          <w:szCs w:val="18"/>
        </w:rPr>
        <w:t xml:space="preserve">, the </w:t>
      </w:r>
      <w:r w:rsidRPr="0087795B" w:rsidR="007E1E97">
        <w:rPr>
          <w:rFonts w:ascii="Arial" w:hAnsi="Arial" w:cs="Arial"/>
          <w:sz w:val="18"/>
          <w:szCs w:val="18"/>
        </w:rPr>
        <w:t>borrowing</w:t>
      </w:r>
      <w:r w:rsidRPr="0087795B" w:rsidR="003E603F">
        <w:rPr>
          <w:rFonts w:ascii="Arial" w:hAnsi="Arial" w:cs="Arial"/>
          <w:sz w:val="18"/>
          <w:szCs w:val="18"/>
        </w:rPr>
        <w:t xml:space="preserve"> costs of Baht</w:t>
      </w:r>
      <w:r w:rsidRPr="0087795B" w:rsidR="008A6F1A">
        <w:rPr>
          <w:rFonts w:ascii="Arial" w:hAnsi="Arial" w:cs="Arial"/>
          <w:sz w:val="18"/>
          <w:szCs w:val="18"/>
        </w:rPr>
        <w:t xml:space="preserve"> </w:t>
      </w:r>
      <w:r w:rsidRPr="0087795B" w:rsidR="00057DF3">
        <w:rPr>
          <w:rFonts w:ascii="Arial" w:hAnsi="Arial" w:cs="Arial"/>
          <w:sz w:val="18"/>
          <w:szCs w:val="18"/>
        </w:rPr>
        <w:t>160.61</w:t>
      </w:r>
      <w:r w:rsidRPr="0087795B" w:rsidR="008A6F1A">
        <w:rPr>
          <w:rFonts w:ascii="Arial" w:hAnsi="Arial" w:cs="Arial"/>
          <w:sz w:val="18"/>
          <w:szCs w:val="18"/>
        </w:rPr>
        <w:t xml:space="preserve"> </w:t>
      </w:r>
      <w:r w:rsidRPr="0087795B" w:rsidR="00317CAE">
        <w:rPr>
          <w:rFonts w:ascii="Arial" w:hAnsi="Arial" w:cs="Arial"/>
          <w:sz w:val="18"/>
          <w:szCs w:val="18"/>
        </w:rPr>
        <w:t>mi</w:t>
      </w:r>
      <w:r w:rsidRPr="0087795B" w:rsidR="006E2347">
        <w:rPr>
          <w:rFonts w:ascii="Arial" w:hAnsi="Arial" w:cs="Arial"/>
          <w:sz w:val="18"/>
          <w:szCs w:val="18"/>
        </w:rPr>
        <w:t>ll</w:t>
      </w:r>
      <w:r w:rsidRPr="0087795B" w:rsidR="00317CAE">
        <w:rPr>
          <w:rFonts w:ascii="Arial" w:hAnsi="Arial" w:cs="Arial"/>
          <w:sz w:val="18"/>
          <w:szCs w:val="18"/>
        </w:rPr>
        <w:t>ion</w:t>
      </w:r>
      <w:r w:rsidRPr="0087795B" w:rsidR="004D6A07">
        <w:rPr>
          <w:rFonts w:ascii="Arial" w:hAnsi="Arial" w:cs="Arial"/>
          <w:sz w:val="18"/>
          <w:szCs w:val="18"/>
        </w:rPr>
        <w:t xml:space="preserve"> </w:t>
      </w:r>
      <w:r w:rsidRPr="0087795B" w:rsidR="003E603F">
        <w:rPr>
          <w:rFonts w:ascii="Arial" w:hAnsi="Arial" w:cs="Arial"/>
          <w:sz w:val="18"/>
          <w:szCs w:val="18"/>
        </w:rPr>
        <w:t xml:space="preserve">arising from </w:t>
      </w:r>
      <w:r w:rsidRPr="0087795B" w:rsidR="007C3135">
        <w:rPr>
          <w:rFonts w:ascii="Arial" w:hAnsi="Arial" w:cs="Arial"/>
          <w:sz w:val="18"/>
          <w:szCs w:val="18"/>
        </w:rPr>
        <w:t>financing</w:t>
      </w:r>
      <w:r w:rsidRPr="0087795B" w:rsidR="003E603F">
        <w:rPr>
          <w:rFonts w:ascii="Arial" w:hAnsi="Arial" w:cs="Arial"/>
          <w:sz w:val="18"/>
          <w:szCs w:val="18"/>
        </w:rPr>
        <w:t xml:space="preserve"> specifically</w:t>
      </w:r>
      <w:r w:rsidRPr="0087795B" w:rsidR="002D60C7">
        <w:rPr>
          <w:rFonts w:ascii="Arial" w:hAnsi="Arial" w:cs="Arial"/>
          <w:sz w:val="18"/>
          <w:szCs w:val="18"/>
          <w:cs/>
        </w:rPr>
        <w:t xml:space="preserve"> </w:t>
      </w:r>
      <w:r w:rsidRPr="0087795B" w:rsidR="002D60C7">
        <w:rPr>
          <w:rFonts w:ascii="Arial" w:hAnsi="Arial" w:cs="Arial"/>
          <w:sz w:val="18"/>
          <w:szCs w:val="18"/>
        </w:rPr>
        <w:t>entered into</w:t>
      </w:r>
      <w:r w:rsidRPr="0087795B" w:rsidR="00CB4725">
        <w:rPr>
          <w:rFonts w:ascii="Arial" w:hAnsi="Arial" w:cs="Arial"/>
          <w:sz w:val="18"/>
          <w:szCs w:val="18"/>
        </w:rPr>
        <w:t xml:space="preserve"> for</w:t>
      </w:r>
      <w:r w:rsidRPr="0087795B" w:rsidR="003E603F">
        <w:rPr>
          <w:rFonts w:ascii="Arial" w:hAnsi="Arial" w:cs="Arial"/>
          <w:sz w:val="18"/>
          <w:szCs w:val="18"/>
        </w:rPr>
        <w:t xml:space="preserve"> the construction of power plant</w:t>
      </w:r>
      <w:r w:rsidRPr="0087795B" w:rsidR="007C3135">
        <w:rPr>
          <w:rFonts w:ascii="Arial" w:hAnsi="Arial" w:cs="Arial"/>
          <w:sz w:val="18"/>
          <w:szCs w:val="18"/>
        </w:rPr>
        <w:t>s</w:t>
      </w:r>
      <w:r w:rsidRPr="0087795B" w:rsidR="003E603F">
        <w:rPr>
          <w:rFonts w:ascii="Arial" w:hAnsi="Arial" w:cs="Arial"/>
          <w:sz w:val="18"/>
          <w:szCs w:val="18"/>
        </w:rPr>
        <w:t xml:space="preserve"> we</w:t>
      </w:r>
      <w:r w:rsidRPr="0087795B" w:rsidR="002D5295">
        <w:rPr>
          <w:rFonts w:ascii="Arial" w:hAnsi="Arial" w:cs="Arial"/>
          <w:sz w:val="18"/>
          <w:szCs w:val="18"/>
        </w:rPr>
        <w:t>re capitalised to power plant</w:t>
      </w:r>
      <w:r w:rsidRPr="0087795B" w:rsidR="007C3135">
        <w:rPr>
          <w:rFonts w:ascii="Arial" w:hAnsi="Arial" w:cs="Arial"/>
          <w:sz w:val="18"/>
          <w:szCs w:val="18"/>
        </w:rPr>
        <w:t>s</w:t>
      </w:r>
      <w:r w:rsidRPr="0087795B" w:rsidR="002D5295">
        <w:rPr>
          <w:rFonts w:ascii="Arial" w:hAnsi="Arial" w:cs="Arial"/>
          <w:sz w:val="18"/>
          <w:szCs w:val="18"/>
        </w:rPr>
        <w:t xml:space="preserve"> under construction in the </w:t>
      </w:r>
      <w:r w:rsidRPr="0087795B" w:rsidR="003E603F">
        <w:rPr>
          <w:rFonts w:ascii="Arial" w:hAnsi="Arial" w:cs="Arial"/>
          <w:sz w:val="18"/>
          <w:szCs w:val="18"/>
        </w:rPr>
        <w:t>consolidated financial information. The interest ca</w:t>
      </w:r>
      <w:r w:rsidRPr="0087795B" w:rsidR="008A6F1A">
        <w:rPr>
          <w:rFonts w:ascii="Arial" w:hAnsi="Arial" w:cs="Arial"/>
          <w:sz w:val="18"/>
          <w:szCs w:val="18"/>
        </w:rPr>
        <w:t xml:space="preserve">pitalisation rates were between </w:t>
      </w:r>
      <w:r w:rsidRPr="0087795B" w:rsidR="00057DF3">
        <w:rPr>
          <w:rFonts w:ascii="Arial" w:hAnsi="Arial" w:cs="Arial"/>
          <w:sz w:val="18"/>
          <w:szCs w:val="18"/>
        </w:rPr>
        <w:t>2.78% to 3.57</w:t>
      </w:r>
      <w:r w:rsidRPr="0087795B" w:rsidR="002A316B">
        <w:rPr>
          <w:rFonts w:ascii="Arial" w:hAnsi="Arial" w:cs="Arial"/>
          <w:sz w:val="18"/>
          <w:szCs w:val="18"/>
        </w:rPr>
        <w:t xml:space="preserve">% per </w:t>
      </w:r>
      <w:r w:rsidRPr="0087795B" w:rsidR="003E603F">
        <w:rPr>
          <w:rFonts w:ascii="Arial" w:hAnsi="Arial" w:cs="Arial"/>
          <w:sz w:val="18"/>
          <w:szCs w:val="18"/>
        </w:rPr>
        <w:t>annum</w:t>
      </w:r>
      <w:r w:rsidRPr="0087795B" w:rsidR="002A316B">
        <w:rPr>
          <w:rFonts w:ascii="Arial" w:hAnsi="Arial" w:cs="Arial"/>
          <w:sz w:val="18"/>
          <w:szCs w:val="18"/>
        </w:rPr>
        <w:t xml:space="preserve"> representing</w:t>
      </w:r>
      <w:r w:rsidRPr="0087795B" w:rsidR="003E603F">
        <w:rPr>
          <w:rFonts w:ascii="Arial" w:hAnsi="Arial" w:cs="Arial"/>
          <w:sz w:val="18"/>
          <w:szCs w:val="18"/>
        </w:rPr>
        <w:t xml:space="preserve"> the act</w:t>
      </w:r>
      <w:r w:rsidRPr="0087795B" w:rsidR="00077462">
        <w:rPr>
          <w:rFonts w:ascii="Arial" w:hAnsi="Arial" w:cs="Arial"/>
          <w:sz w:val="18"/>
          <w:szCs w:val="18"/>
        </w:rPr>
        <w:t>ual borrowing costs of</w:t>
      </w:r>
      <w:r w:rsidRPr="0087795B" w:rsidR="003E603F">
        <w:rPr>
          <w:rFonts w:ascii="Arial" w:hAnsi="Arial" w:cs="Arial"/>
          <w:sz w:val="18"/>
          <w:szCs w:val="18"/>
        </w:rPr>
        <w:t xml:space="preserve"> the projects.</w:t>
      </w:r>
    </w:p>
    <w:p w:rsidR="00E423C5" w:rsidRPr="005F5D39" w:rsidP="00E423C5">
      <w:pPr>
        <w:suppressAutoHyphens/>
        <w:ind w:left="547" w:hanging="7"/>
        <w:contextualSpacing/>
        <w:jc w:val="both"/>
        <w:rPr>
          <w:rFonts w:ascii="Arial" w:hAnsi="Arial" w:cs="Arial"/>
          <w:sz w:val="18"/>
          <w:szCs w:val="18"/>
        </w:rPr>
      </w:pPr>
    </w:p>
    <w:p w:rsidR="00E423C5" w:rsidRPr="005F5D39" w:rsidP="00E423C5">
      <w:pPr>
        <w:suppressAutoHyphens/>
        <w:ind w:left="547" w:hanging="7"/>
        <w:contextualSpacing/>
        <w:jc w:val="both"/>
        <w:rPr>
          <w:rFonts w:ascii="Arial" w:hAnsi="Arial" w:cs="Arial"/>
          <w:sz w:val="18"/>
          <w:szCs w:val="18"/>
        </w:rPr>
      </w:pPr>
    </w:p>
    <w:p w:rsidR="00E423C5" w:rsidRPr="005F5D39" w:rsidP="00E423C5">
      <w:pPr>
        <w:ind w:left="540" w:hanging="540"/>
        <w:contextualSpacing/>
        <w:rPr>
          <w:rFonts w:ascii="Arial" w:hAnsi="Arial" w:cs="Arial"/>
          <w:b/>
          <w:bCs/>
          <w:spacing w:val="-2"/>
          <w:sz w:val="18"/>
          <w:szCs w:val="18"/>
        </w:rPr>
      </w:pPr>
      <w:r w:rsidRPr="005F5D39" w:rsidR="00C43307">
        <w:rPr>
          <w:rFonts w:ascii="Arial" w:hAnsi="Arial" w:cs="Arial"/>
          <w:b/>
          <w:bCs/>
          <w:spacing w:val="-2"/>
          <w:sz w:val="18"/>
          <w:szCs w:val="18"/>
        </w:rPr>
        <w:t>9</w:t>
      </w:r>
      <w:r w:rsidRPr="005F5D39" w:rsidR="003E603F">
        <w:rPr>
          <w:rFonts w:ascii="Arial" w:hAnsi="Arial" w:cs="Arial"/>
          <w:b/>
          <w:bCs/>
          <w:spacing w:val="-2"/>
          <w:sz w:val="18"/>
          <w:szCs w:val="18"/>
        </w:rPr>
        <w:tab/>
        <w:t xml:space="preserve">Trade and other payables </w:t>
      </w:r>
    </w:p>
    <w:p w:rsidR="00C43C98" w:rsidRPr="0087795B" w:rsidP="0087795B">
      <w:pPr>
        <w:suppressAutoHyphens/>
        <w:ind w:left="547" w:hanging="7"/>
        <w:contextualSpacing/>
        <w:jc w:val="both"/>
        <w:rPr>
          <w:rFonts w:ascii="Arial" w:hAnsi="Arial" w:cs="Arial"/>
          <w:sz w:val="18"/>
          <w:szCs w:val="18"/>
        </w:rPr>
      </w:pPr>
    </w:p>
    <w:tbl>
      <w:tblPr>
        <w:tblStyle w:val="TableNormal"/>
        <w:tblW w:w="9450" w:type="dxa"/>
        <w:tblInd w:w="108" w:type="dxa"/>
        <w:tblLayout w:type="fixed"/>
        <w:tblLook w:val="0000"/>
      </w:tblPr>
      <w:tblGrid>
        <w:gridCol w:w="3600"/>
        <w:gridCol w:w="1462"/>
        <w:gridCol w:w="1463"/>
        <w:gridCol w:w="1462"/>
        <w:gridCol w:w="1463"/>
      </w:tblGrid>
      <w:tr w:rsidTr="009F3152">
        <w:tblPrEx>
          <w:tblW w:w="9450" w:type="dxa"/>
          <w:tblInd w:w="108" w:type="dxa"/>
          <w:tblLayout w:type="fixed"/>
          <w:tblLook w:val="0000"/>
        </w:tblPrEx>
        <w:trPr>
          <w:trHeight w:val="83"/>
        </w:trPr>
        <w:tc>
          <w:tcPr>
            <w:tcW w:w="3600" w:type="dxa"/>
            <w:tcBorders>
              <w:top w:val="nil"/>
              <w:left w:val="nil"/>
              <w:bottom w:val="nil"/>
              <w:right w:val="nil"/>
            </w:tcBorders>
            <w:vAlign w:val="bottom"/>
          </w:tcPr>
          <w:p w:rsidR="00EF6AD5" w:rsidRPr="005F5D39" w:rsidP="0087795B">
            <w:pPr>
              <w:tabs>
                <w:tab w:val="left" w:pos="3295"/>
                <w:tab w:val="left" w:pos="9744"/>
              </w:tabs>
              <w:ind w:left="433" w:right="-108" w:firstLine="9"/>
              <w:contextualSpacing/>
              <w:rPr>
                <w:rFonts w:ascii="Arial" w:hAnsi="Arial" w:cs="Arial"/>
                <w:b/>
                <w:bCs/>
                <w:sz w:val="18"/>
                <w:szCs w:val="18"/>
              </w:rPr>
            </w:pPr>
          </w:p>
        </w:tc>
        <w:tc>
          <w:tcPr>
            <w:tcW w:w="2925" w:type="dxa"/>
            <w:gridSpan w:val="2"/>
            <w:vAlign w:val="bottom"/>
          </w:tcPr>
          <w:p w:rsidR="00EF6AD5" w:rsidRPr="005F5D39" w:rsidP="00553AA0">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EF6AD5" w:rsidRPr="005F5D39" w:rsidP="00553AA0">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925" w:type="dxa"/>
            <w:gridSpan w:val="2"/>
            <w:vAlign w:val="bottom"/>
          </w:tcPr>
          <w:p w:rsidR="00EF6AD5" w:rsidRPr="005F5D39" w:rsidP="00553AA0">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EF6AD5" w:rsidRPr="005F5D39" w:rsidP="00553AA0">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6401D5" w:rsidRPr="005F5D39" w:rsidP="0087795B">
            <w:pPr>
              <w:tabs>
                <w:tab w:val="left" w:pos="3295"/>
                <w:tab w:val="left" w:pos="9744"/>
              </w:tabs>
              <w:ind w:left="433" w:right="-108" w:firstLine="9"/>
              <w:contextualSpacing/>
              <w:rPr>
                <w:rFonts w:ascii="Arial" w:hAnsi="Arial" w:cs="Arial"/>
                <w:b/>
                <w:bCs/>
                <w:sz w:val="18"/>
                <w:szCs w:val="18"/>
              </w:rPr>
            </w:pPr>
          </w:p>
        </w:tc>
        <w:tc>
          <w:tcPr>
            <w:tcW w:w="1462" w:type="dxa"/>
            <w:vAlign w:val="bottom"/>
          </w:tcPr>
          <w:p w:rsidR="006401D5" w:rsidRPr="005F5D39"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6401D5" w:rsidRPr="005F5D39" w:rsidP="006401D5">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463" w:type="dxa"/>
            <w:vAlign w:val="bottom"/>
          </w:tcPr>
          <w:p w:rsidR="006401D5" w:rsidRPr="005F5D39"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6401D5" w:rsidRPr="005F5D39" w:rsidP="006401D5">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c>
          <w:tcPr>
            <w:tcW w:w="1462" w:type="dxa"/>
            <w:vAlign w:val="bottom"/>
          </w:tcPr>
          <w:p w:rsidR="006401D5" w:rsidRPr="005F5D39"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6401D5" w:rsidRPr="005F5D39" w:rsidP="006401D5">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463" w:type="dxa"/>
            <w:vAlign w:val="bottom"/>
          </w:tcPr>
          <w:p w:rsidR="006401D5" w:rsidRPr="005F5D39" w:rsidP="006401D5">
            <w:pPr>
              <w:tabs>
                <w:tab w:val="left" w:pos="3295"/>
                <w:tab w:val="right" w:pos="9744"/>
              </w:tabs>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6401D5" w:rsidRPr="005F5D39" w:rsidP="006401D5">
            <w:pPr>
              <w:tabs>
                <w:tab w:val="left" w:pos="3295"/>
                <w:tab w:val="right" w:pos="9744"/>
              </w:tabs>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6401D5" w:rsidRPr="005F5D39" w:rsidP="0087795B">
            <w:pPr>
              <w:tabs>
                <w:tab w:val="left" w:pos="3295"/>
                <w:tab w:val="left" w:pos="9744"/>
              </w:tabs>
              <w:ind w:left="433" w:right="-108" w:firstLine="9"/>
              <w:contextualSpacing/>
              <w:rPr>
                <w:rFonts w:ascii="Arial" w:hAnsi="Arial" w:cs="Arial"/>
                <w:b/>
                <w:bCs/>
                <w:sz w:val="18"/>
                <w:szCs w:val="18"/>
              </w:rPr>
            </w:pPr>
          </w:p>
        </w:tc>
        <w:tc>
          <w:tcPr>
            <w:tcW w:w="1462" w:type="dxa"/>
            <w:vAlign w:val="bottom"/>
          </w:tcPr>
          <w:p w:rsidR="006401D5" w:rsidRPr="005F5D39" w:rsidP="006401D5">
            <w:pPr>
              <w:pBdr>
                <w:bottom w:val="single" w:sz="4" w:space="1" w:color="auto"/>
              </w:pBdr>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63" w:type="dxa"/>
            <w:vAlign w:val="bottom"/>
          </w:tcPr>
          <w:p w:rsidR="006401D5" w:rsidRPr="005F5D39" w:rsidP="006401D5">
            <w:pPr>
              <w:pBdr>
                <w:bottom w:val="single" w:sz="4" w:space="1" w:color="auto"/>
              </w:pBdr>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62" w:type="dxa"/>
            <w:vAlign w:val="bottom"/>
          </w:tcPr>
          <w:p w:rsidR="006401D5" w:rsidRPr="005F5D39" w:rsidP="006401D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63" w:type="dxa"/>
            <w:vAlign w:val="bottom"/>
          </w:tcPr>
          <w:p w:rsidR="006401D5" w:rsidRPr="005F5D39" w:rsidP="006401D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6401D5" w:rsidRPr="005F5D39" w:rsidP="0087795B">
            <w:pPr>
              <w:tabs>
                <w:tab w:val="left" w:pos="3295"/>
                <w:tab w:val="left" w:pos="9744"/>
              </w:tabs>
              <w:ind w:left="433" w:right="-108" w:firstLine="9"/>
              <w:contextualSpacing/>
              <w:rPr>
                <w:rFonts w:ascii="Arial" w:hAnsi="Arial" w:cs="Arial"/>
                <w:b/>
                <w:bCs/>
                <w:sz w:val="12"/>
                <w:szCs w:val="12"/>
              </w:rPr>
            </w:pPr>
          </w:p>
        </w:tc>
        <w:tc>
          <w:tcPr>
            <w:tcW w:w="1462" w:type="dxa"/>
            <w:vAlign w:val="bottom"/>
          </w:tcPr>
          <w:p w:rsidR="006401D5" w:rsidRPr="005F5D39" w:rsidP="006401D5">
            <w:pPr>
              <w:keepNext/>
              <w:keepLines/>
              <w:autoSpaceDE w:val="0"/>
              <w:autoSpaceDN w:val="0"/>
              <w:adjustRightInd w:val="0"/>
              <w:ind w:right="-72"/>
              <w:contextualSpacing/>
              <w:jc w:val="right"/>
              <w:rPr>
                <w:rFonts w:ascii="Arial" w:hAnsi="Arial" w:cs="Arial"/>
                <w:b/>
                <w:bCs/>
                <w:sz w:val="12"/>
                <w:szCs w:val="12"/>
              </w:rPr>
            </w:pPr>
          </w:p>
        </w:tc>
        <w:tc>
          <w:tcPr>
            <w:tcW w:w="1463" w:type="dxa"/>
            <w:vAlign w:val="bottom"/>
          </w:tcPr>
          <w:p w:rsidR="006401D5" w:rsidRPr="005F5D39" w:rsidP="006401D5">
            <w:pPr>
              <w:keepNext/>
              <w:keepLines/>
              <w:autoSpaceDE w:val="0"/>
              <w:autoSpaceDN w:val="0"/>
              <w:adjustRightInd w:val="0"/>
              <w:ind w:right="-72"/>
              <w:contextualSpacing/>
              <w:jc w:val="right"/>
              <w:rPr>
                <w:rFonts w:ascii="Arial" w:hAnsi="Arial" w:cs="Arial"/>
                <w:b/>
                <w:bCs/>
                <w:sz w:val="12"/>
                <w:szCs w:val="12"/>
              </w:rPr>
            </w:pPr>
          </w:p>
        </w:tc>
        <w:tc>
          <w:tcPr>
            <w:tcW w:w="1462" w:type="dxa"/>
            <w:vAlign w:val="bottom"/>
          </w:tcPr>
          <w:p w:rsidR="006401D5" w:rsidRPr="005F5D39" w:rsidP="006401D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63" w:type="dxa"/>
            <w:vAlign w:val="bottom"/>
          </w:tcPr>
          <w:p w:rsidR="006401D5" w:rsidRPr="005F5D39" w:rsidP="006401D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5F5D39" w:rsidP="0087795B">
            <w:pPr>
              <w:tabs>
                <w:tab w:val="left" w:pos="3295"/>
                <w:tab w:val="left" w:pos="9744"/>
              </w:tabs>
              <w:ind w:left="433" w:right="-108" w:firstLine="9"/>
              <w:contextualSpacing/>
              <w:rPr>
                <w:rFonts w:ascii="Arial" w:hAnsi="Arial" w:cs="Arial"/>
                <w:snapToGrid w:val="0"/>
                <w:sz w:val="18"/>
                <w:szCs w:val="18"/>
                <w:lang w:eastAsia="th-TH"/>
              </w:rPr>
            </w:pPr>
            <w:r w:rsidRPr="005F5D39">
              <w:rPr>
                <w:rFonts w:ascii="Arial" w:hAnsi="Arial" w:cs="Arial"/>
                <w:snapToGrid w:val="0"/>
                <w:sz w:val="18"/>
                <w:szCs w:val="18"/>
                <w:lang w:eastAsia="th-TH"/>
              </w:rPr>
              <w:t>Trade payables</w:t>
            </w:r>
          </w:p>
        </w:tc>
        <w:tc>
          <w:tcPr>
            <w:tcW w:w="1462" w:type="dxa"/>
            <w:vAlign w:val="bottom"/>
          </w:tcPr>
          <w:p w:rsidR="009F3152" w:rsidRPr="00366F6C" w:rsidP="00366F6C">
            <w:pPr>
              <w:suppressAutoHyphens/>
              <w:ind w:right="-72"/>
              <w:jc w:val="right"/>
              <w:rPr>
                <w:rFonts w:ascii="Arial" w:hAnsi="Arial" w:cs="Arial"/>
                <w:spacing w:val="-2"/>
                <w:sz w:val="18"/>
                <w:szCs w:val="18"/>
              </w:rPr>
            </w:pPr>
          </w:p>
        </w:tc>
        <w:tc>
          <w:tcPr>
            <w:tcW w:w="1463" w:type="dxa"/>
            <w:vAlign w:val="bottom"/>
          </w:tcPr>
          <w:p w:rsidR="009F3152" w:rsidRPr="005F5D39" w:rsidP="00C43C98">
            <w:pPr>
              <w:keepNext/>
              <w:keepLines/>
              <w:autoSpaceDE w:val="0"/>
              <w:autoSpaceDN w:val="0"/>
              <w:adjustRightInd w:val="0"/>
              <w:ind w:right="-72"/>
              <w:contextualSpacing/>
              <w:jc w:val="right"/>
              <w:rPr>
                <w:rFonts w:ascii="Arial" w:hAnsi="Arial" w:cs="Arial"/>
                <w:spacing w:val="-6"/>
                <w:sz w:val="18"/>
                <w:szCs w:val="18"/>
              </w:rPr>
            </w:pPr>
          </w:p>
        </w:tc>
        <w:tc>
          <w:tcPr>
            <w:tcW w:w="1462" w:type="dxa"/>
            <w:vAlign w:val="bottom"/>
          </w:tcPr>
          <w:p w:rsidR="009F3152" w:rsidRPr="005F5D39" w:rsidP="009F3152">
            <w:pPr>
              <w:suppressAutoHyphens/>
              <w:ind w:right="-72"/>
              <w:jc w:val="right"/>
              <w:rPr>
                <w:rFonts w:ascii="Arial" w:hAnsi="Arial" w:cs="Arial"/>
                <w:spacing w:val="-2"/>
                <w:sz w:val="18"/>
                <w:szCs w:val="18"/>
              </w:rPr>
            </w:pPr>
          </w:p>
        </w:tc>
        <w:tc>
          <w:tcPr>
            <w:tcW w:w="1463" w:type="dxa"/>
            <w:vAlign w:val="bottom"/>
          </w:tcPr>
          <w:p w:rsidR="009F3152" w:rsidRPr="005F5D39" w:rsidP="009F3152">
            <w:pPr>
              <w:suppressAutoHyphens/>
              <w:ind w:right="-72"/>
              <w:jc w:val="right"/>
              <w:rPr>
                <w:rFonts w:ascii="Arial" w:hAnsi="Arial" w:cs="Arial"/>
                <w:spacing w:val="-2"/>
                <w:sz w:val="18"/>
                <w:szCs w:val="18"/>
              </w:rPr>
            </w:pP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BE6180" w:rsidRPr="005F5D39" w:rsidP="0087795B">
            <w:pPr>
              <w:tabs>
                <w:tab w:val="left" w:pos="3295"/>
                <w:tab w:val="left" w:pos="9744"/>
              </w:tabs>
              <w:ind w:left="433" w:right="-108" w:firstLine="9"/>
              <w:rPr>
                <w:rFonts w:ascii="Arial" w:hAnsi="Arial" w:cs="Arial"/>
                <w:snapToGrid w:val="0"/>
                <w:sz w:val="18"/>
                <w:szCs w:val="18"/>
                <w:lang w:eastAsia="th-TH"/>
              </w:rPr>
            </w:pPr>
            <w:r w:rsidRPr="005F5D39">
              <w:rPr>
                <w:rFonts w:ascii="Arial" w:hAnsi="Arial" w:cs="Arial"/>
                <w:snapToGrid w:val="0"/>
                <w:sz w:val="18"/>
                <w:szCs w:val="18"/>
                <w:lang w:eastAsia="th-TH"/>
              </w:rPr>
              <w:t xml:space="preserve">   - </w:t>
            </w:r>
            <w:r w:rsidR="007C3135">
              <w:rPr>
                <w:rFonts w:ascii="Arial" w:hAnsi="Arial" w:cs="Arial"/>
                <w:snapToGrid w:val="0"/>
                <w:sz w:val="18"/>
                <w:szCs w:val="18"/>
                <w:lang w:eastAsia="th-TH"/>
              </w:rPr>
              <w:t>third</w:t>
            </w:r>
            <w:r>
              <w:rPr>
                <w:rFonts w:ascii="Arial" w:hAnsi="Arial" w:cs="Arial"/>
                <w:snapToGrid w:val="0"/>
                <w:sz w:val="18"/>
                <w:szCs w:val="18"/>
                <w:lang w:eastAsia="th-TH"/>
              </w:rPr>
              <w:t xml:space="preserve"> parties</w:t>
            </w:r>
          </w:p>
        </w:tc>
        <w:tc>
          <w:tcPr>
            <w:tcW w:w="1462" w:type="dxa"/>
            <w:vAlign w:val="bottom"/>
          </w:tcPr>
          <w:p w:rsidR="00BE6180" w:rsidRPr="00366F6C" w:rsidP="00BE6180">
            <w:pPr>
              <w:suppressAutoHyphens/>
              <w:ind w:right="-72"/>
              <w:jc w:val="right"/>
              <w:rPr>
                <w:rFonts w:ascii="Arial" w:hAnsi="Arial" w:cs="Arial"/>
                <w:spacing w:val="-2"/>
                <w:sz w:val="18"/>
                <w:szCs w:val="18"/>
              </w:rPr>
            </w:pPr>
            <w:r w:rsidRPr="00366F6C">
              <w:rPr>
                <w:rFonts w:ascii="Arial" w:hAnsi="Arial" w:cs="Arial"/>
                <w:spacing w:val="-2"/>
                <w:sz w:val="18"/>
                <w:szCs w:val="18"/>
              </w:rPr>
              <w:t>3,064,916</w:t>
            </w:r>
          </w:p>
        </w:tc>
        <w:tc>
          <w:tcPr>
            <w:tcW w:w="1463" w:type="dxa"/>
            <w:vAlign w:val="bottom"/>
          </w:tcPr>
          <w:p w:rsidR="00BE6180" w:rsidRPr="005F5D39" w:rsidP="00BE6180">
            <w:pPr>
              <w:keepNext/>
              <w:keepLines/>
              <w:autoSpaceDE w:val="0"/>
              <w:autoSpaceDN w:val="0"/>
              <w:adjustRightInd w:val="0"/>
              <w:ind w:right="-72"/>
              <w:contextualSpacing/>
              <w:jc w:val="right"/>
              <w:rPr>
                <w:rFonts w:ascii="Arial" w:hAnsi="Arial" w:cs="Arial"/>
                <w:spacing w:val="-6"/>
                <w:sz w:val="18"/>
                <w:szCs w:val="18"/>
              </w:rPr>
            </w:pPr>
            <w:r w:rsidRPr="005F5D39">
              <w:rPr>
                <w:rFonts w:ascii="Arial" w:hAnsi="Arial" w:cs="Arial"/>
                <w:sz w:val="18"/>
                <w:szCs w:val="18"/>
              </w:rPr>
              <w:t>2,140,685</w:t>
            </w:r>
          </w:p>
        </w:tc>
        <w:tc>
          <w:tcPr>
            <w:tcW w:w="1462" w:type="dxa"/>
            <w:vAlign w:val="bottom"/>
          </w:tcPr>
          <w:p w:rsidR="00BE6180" w:rsidRPr="005F5D39" w:rsidP="00BE6180">
            <w:pPr>
              <w:suppressAutoHyphens/>
              <w:ind w:right="-72"/>
              <w:jc w:val="right"/>
              <w:rPr>
                <w:rFonts w:ascii="Arial" w:hAnsi="Arial" w:cs="Arial"/>
                <w:spacing w:val="-2"/>
                <w:sz w:val="18"/>
                <w:szCs w:val="18"/>
              </w:rPr>
            </w:pPr>
            <w:r w:rsidRPr="00BE6180">
              <w:rPr>
                <w:rFonts w:ascii="Arial" w:hAnsi="Arial" w:cs="Arial"/>
                <w:spacing w:val="-2"/>
                <w:sz w:val="18"/>
                <w:szCs w:val="18"/>
              </w:rPr>
              <w:t>15,312</w:t>
            </w:r>
          </w:p>
        </w:tc>
        <w:tc>
          <w:tcPr>
            <w:tcW w:w="1463" w:type="dxa"/>
            <w:vAlign w:val="bottom"/>
          </w:tcPr>
          <w:p w:rsidR="00BE6180" w:rsidRPr="005F5D39" w:rsidP="00BE6180">
            <w:pPr>
              <w:suppressAutoHyphens/>
              <w:ind w:right="-72"/>
              <w:jc w:val="right"/>
              <w:rPr>
                <w:rFonts w:ascii="Arial" w:hAnsi="Arial" w:cs="Arial"/>
                <w:spacing w:val="-2"/>
                <w:sz w:val="18"/>
                <w:szCs w:val="18"/>
              </w:rPr>
            </w:pPr>
            <w:r w:rsidRPr="005F5D39">
              <w:rPr>
                <w:rFonts w:ascii="Arial" w:hAnsi="Arial" w:cs="Arial"/>
                <w:spacing w:val="-2"/>
                <w:sz w:val="18"/>
                <w:szCs w:val="18"/>
                <w:cs/>
                <w:lang w:val="en-US"/>
              </w:rPr>
              <w:t>7</w:t>
            </w:r>
            <w:r w:rsidRPr="005F5D39">
              <w:rPr>
                <w:rFonts w:ascii="Arial" w:hAnsi="Arial" w:cs="Arial"/>
                <w:spacing w:val="-2"/>
                <w:sz w:val="18"/>
                <w:szCs w:val="18"/>
                <w:lang w:val="en-US"/>
              </w:rPr>
              <w:t>,</w:t>
            </w:r>
            <w:r w:rsidRPr="005F5D39">
              <w:rPr>
                <w:rFonts w:ascii="Arial" w:hAnsi="Arial" w:cs="Arial"/>
                <w:spacing w:val="-2"/>
                <w:sz w:val="18"/>
                <w:szCs w:val="18"/>
                <w:cs/>
                <w:lang w:val="en-US"/>
              </w:rPr>
              <w:t>89</w:t>
            </w:r>
            <w:r w:rsidRPr="005F5D39">
              <w:rPr>
                <w:rFonts w:ascii="Arial" w:hAnsi="Arial" w:cs="Arial"/>
                <w:spacing w:val="-2"/>
                <w:sz w:val="18"/>
                <w:szCs w:val="18"/>
                <w:lang w:val="en-US"/>
              </w:rPr>
              <w:t>1</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BE6180" w:rsidRPr="005F5D39" w:rsidP="0087795B">
            <w:pPr>
              <w:tabs>
                <w:tab w:val="left" w:pos="3295"/>
                <w:tab w:val="left" w:pos="9744"/>
              </w:tabs>
              <w:ind w:left="433" w:right="-108" w:firstLine="9"/>
              <w:rPr>
                <w:rFonts w:ascii="Arial" w:hAnsi="Arial" w:cs="Arial"/>
                <w:snapToGrid w:val="0"/>
                <w:sz w:val="18"/>
                <w:szCs w:val="18"/>
                <w:lang w:eastAsia="th-TH"/>
              </w:rPr>
            </w:pPr>
            <w:r w:rsidRPr="005F5D39">
              <w:rPr>
                <w:rFonts w:ascii="Arial" w:hAnsi="Arial" w:cs="Arial"/>
                <w:snapToGrid w:val="0"/>
                <w:sz w:val="18"/>
                <w:szCs w:val="18"/>
                <w:lang w:eastAsia="th-TH"/>
              </w:rPr>
              <w:t xml:space="preserve">   - </w:t>
            </w:r>
            <w:r w:rsidR="007C3135">
              <w:rPr>
                <w:rFonts w:ascii="Arial" w:hAnsi="Arial" w:cs="Arial"/>
                <w:snapToGrid w:val="0"/>
                <w:sz w:val="18"/>
                <w:szCs w:val="18"/>
                <w:lang w:eastAsia="th-TH"/>
              </w:rPr>
              <w:t>a</w:t>
            </w:r>
            <w:r w:rsidRPr="00D8413D">
              <w:rPr>
                <w:rFonts w:ascii="Arial" w:hAnsi="Arial" w:cs="Arial"/>
                <w:snapToGrid w:val="0"/>
                <w:sz w:val="18"/>
                <w:szCs w:val="18"/>
                <w:lang w:eastAsia="th-TH"/>
              </w:rPr>
              <w:t>mounts due to related parties</w:t>
            </w:r>
            <w:r>
              <w:rPr>
                <w:rFonts w:ascii="Arial" w:hAnsi="Arial" w:cs="Arial"/>
                <w:snapToGrid w:val="0"/>
                <w:sz w:val="18"/>
                <w:szCs w:val="18"/>
                <w:lang w:eastAsia="th-TH"/>
              </w:rPr>
              <w:t xml:space="preserve"> </w:t>
            </w:r>
          </w:p>
        </w:tc>
        <w:tc>
          <w:tcPr>
            <w:tcW w:w="1462" w:type="dxa"/>
            <w:vAlign w:val="bottom"/>
          </w:tcPr>
          <w:p w:rsidR="00BE6180" w:rsidRPr="00366F6C" w:rsidP="00BE6180">
            <w:pPr>
              <w:suppressAutoHyphens/>
              <w:ind w:right="-72"/>
              <w:jc w:val="right"/>
              <w:rPr>
                <w:rFonts w:ascii="Arial" w:hAnsi="Arial" w:cs="Arial"/>
                <w:spacing w:val="-2"/>
                <w:sz w:val="18"/>
                <w:szCs w:val="18"/>
              </w:rPr>
            </w:pPr>
          </w:p>
        </w:tc>
        <w:tc>
          <w:tcPr>
            <w:tcW w:w="1463" w:type="dxa"/>
          </w:tcPr>
          <w:p w:rsidR="00BE6180" w:rsidRPr="005F5D39" w:rsidP="00BE6180">
            <w:pPr>
              <w:keepNext/>
              <w:keepLines/>
              <w:autoSpaceDE w:val="0"/>
              <w:autoSpaceDN w:val="0"/>
              <w:adjustRightInd w:val="0"/>
              <w:ind w:right="-72"/>
              <w:contextualSpacing/>
              <w:jc w:val="right"/>
              <w:rPr>
                <w:rFonts w:ascii="Arial" w:hAnsi="Arial" w:cs="Arial"/>
                <w:spacing w:val="-2"/>
                <w:sz w:val="18"/>
                <w:szCs w:val="18"/>
              </w:rPr>
            </w:pPr>
          </w:p>
        </w:tc>
        <w:tc>
          <w:tcPr>
            <w:tcW w:w="1462" w:type="dxa"/>
          </w:tcPr>
          <w:p w:rsidR="00BE6180" w:rsidRPr="005F5D39" w:rsidP="00BE6180">
            <w:pPr>
              <w:suppressAutoHyphens/>
              <w:ind w:right="-72"/>
              <w:jc w:val="right"/>
              <w:rPr>
                <w:rFonts w:ascii="Arial" w:hAnsi="Arial" w:cs="Arial"/>
                <w:spacing w:val="-2"/>
                <w:sz w:val="18"/>
                <w:szCs w:val="18"/>
              </w:rPr>
            </w:pPr>
          </w:p>
        </w:tc>
        <w:tc>
          <w:tcPr>
            <w:tcW w:w="1463" w:type="dxa"/>
          </w:tcPr>
          <w:p w:rsidR="00BE6180" w:rsidRPr="005F5D39" w:rsidP="00BE6180">
            <w:pPr>
              <w:suppressAutoHyphens/>
              <w:ind w:right="-72"/>
              <w:jc w:val="right"/>
              <w:rPr>
                <w:rFonts w:ascii="Arial" w:hAnsi="Arial" w:cs="Arial"/>
                <w:spacing w:val="-2"/>
                <w:sz w:val="18"/>
                <w:szCs w:val="18"/>
              </w:rPr>
            </w:pP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BE6180" w:rsidRPr="005F5D39" w:rsidP="0087795B">
            <w:pPr>
              <w:tabs>
                <w:tab w:val="left" w:pos="3295"/>
                <w:tab w:val="left" w:pos="9744"/>
              </w:tabs>
              <w:ind w:left="433" w:right="-108" w:firstLine="9"/>
              <w:contextualSpacing/>
              <w:rPr>
                <w:rFonts w:ascii="Arial" w:hAnsi="Arial" w:cs="Arial"/>
                <w:snapToGrid w:val="0"/>
                <w:sz w:val="18"/>
                <w:szCs w:val="18"/>
                <w:lang w:eastAsia="th-TH"/>
              </w:rPr>
            </w:pPr>
            <w:r w:rsidRPr="005F5D39">
              <w:rPr>
                <w:rFonts w:ascii="Arial" w:hAnsi="Arial" w:cs="Arial"/>
                <w:snapToGrid w:val="0"/>
                <w:sz w:val="18"/>
                <w:szCs w:val="18"/>
                <w:lang w:eastAsia="th-TH"/>
              </w:rPr>
              <w:t xml:space="preserve"> </w:t>
            </w:r>
            <w:r>
              <w:rPr>
                <w:rFonts w:ascii="Arial" w:hAnsi="Arial" w:cs="Arial"/>
                <w:snapToGrid w:val="0"/>
                <w:sz w:val="18"/>
                <w:szCs w:val="18"/>
                <w:lang w:eastAsia="th-TH"/>
              </w:rPr>
              <w:t xml:space="preserve">      (Note 15</w:t>
            </w:r>
            <w:r w:rsidRPr="005F5D39">
              <w:rPr>
                <w:rFonts w:ascii="Arial" w:hAnsi="Arial" w:cs="Arial"/>
                <w:snapToGrid w:val="0"/>
                <w:sz w:val="18"/>
                <w:szCs w:val="18"/>
                <w:lang w:eastAsia="th-TH"/>
              </w:rPr>
              <w:t>.4)</w:t>
            </w:r>
          </w:p>
        </w:tc>
        <w:tc>
          <w:tcPr>
            <w:tcW w:w="1462" w:type="dxa"/>
            <w:vAlign w:val="bottom"/>
          </w:tcPr>
          <w:p w:rsidR="00BE6180" w:rsidRPr="00366F6C" w:rsidP="00BE6180">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463" w:type="dxa"/>
            <w:vAlign w:val="bottom"/>
          </w:tcPr>
          <w:p w:rsidR="00BE6180" w:rsidRPr="005F5D39" w:rsidP="00BE6180">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00012D38">
              <w:rPr>
                <w:rFonts w:ascii="Arial" w:hAnsi="Arial" w:cs="Arial"/>
                <w:sz w:val="18"/>
                <w:szCs w:val="18"/>
              </w:rPr>
              <w:t>-</w:t>
            </w:r>
          </w:p>
        </w:tc>
        <w:tc>
          <w:tcPr>
            <w:tcW w:w="1462" w:type="dxa"/>
          </w:tcPr>
          <w:p w:rsidR="00BE6180" w:rsidRPr="005F5D39" w:rsidP="00BE6180">
            <w:pPr>
              <w:pBdr>
                <w:bottom w:val="single" w:sz="4" w:space="1" w:color="auto"/>
              </w:pBdr>
              <w:suppressAutoHyphens/>
              <w:ind w:right="-72"/>
              <w:jc w:val="right"/>
              <w:rPr>
                <w:rFonts w:ascii="Arial" w:hAnsi="Arial" w:cs="Arial"/>
                <w:spacing w:val="-2"/>
                <w:sz w:val="18"/>
                <w:szCs w:val="18"/>
              </w:rPr>
            </w:pPr>
            <w:r w:rsidRPr="00BE6180">
              <w:rPr>
                <w:rFonts w:ascii="Arial" w:hAnsi="Arial" w:cs="Arial"/>
                <w:spacing w:val="-2"/>
                <w:sz w:val="18"/>
                <w:szCs w:val="18"/>
              </w:rPr>
              <w:t>23,122</w:t>
            </w:r>
          </w:p>
        </w:tc>
        <w:tc>
          <w:tcPr>
            <w:tcW w:w="1463" w:type="dxa"/>
            <w:vAlign w:val="bottom"/>
          </w:tcPr>
          <w:p w:rsidR="00BE6180" w:rsidRPr="005F5D39" w:rsidP="00BE6180">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52365A" w:rsidRPr="0087795B" w:rsidP="0087795B">
            <w:pPr>
              <w:tabs>
                <w:tab w:val="left" w:pos="3295"/>
                <w:tab w:val="left" w:pos="9744"/>
              </w:tabs>
              <w:ind w:left="433" w:right="-108" w:firstLine="9"/>
              <w:contextualSpacing/>
              <w:rPr>
                <w:rFonts w:ascii="Arial" w:hAnsi="Arial" w:cs="Arial"/>
                <w:snapToGrid w:val="0"/>
                <w:sz w:val="12"/>
                <w:szCs w:val="12"/>
                <w:lang w:eastAsia="th-TH"/>
              </w:rPr>
            </w:pPr>
          </w:p>
        </w:tc>
        <w:tc>
          <w:tcPr>
            <w:tcW w:w="1462" w:type="dxa"/>
            <w:vAlign w:val="bottom"/>
          </w:tcPr>
          <w:p w:rsidR="0052365A" w:rsidRPr="0087795B" w:rsidP="0052365A">
            <w:pPr>
              <w:suppressAutoHyphens/>
              <w:ind w:right="-72"/>
              <w:jc w:val="right"/>
              <w:rPr>
                <w:rFonts w:ascii="Arial" w:hAnsi="Arial" w:cs="Arial"/>
                <w:spacing w:val="-2"/>
                <w:sz w:val="12"/>
                <w:szCs w:val="12"/>
              </w:rPr>
            </w:pPr>
          </w:p>
        </w:tc>
        <w:tc>
          <w:tcPr>
            <w:tcW w:w="1463" w:type="dxa"/>
            <w:vAlign w:val="bottom"/>
          </w:tcPr>
          <w:p w:rsidR="0052365A" w:rsidRPr="0087795B" w:rsidP="0052365A">
            <w:pPr>
              <w:keepNext/>
              <w:keepLines/>
              <w:autoSpaceDE w:val="0"/>
              <w:autoSpaceDN w:val="0"/>
              <w:adjustRightInd w:val="0"/>
              <w:ind w:right="-72"/>
              <w:contextualSpacing/>
              <w:jc w:val="right"/>
              <w:rPr>
                <w:rFonts w:ascii="Arial" w:hAnsi="Arial" w:cs="Arial"/>
                <w:sz w:val="12"/>
                <w:szCs w:val="12"/>
              </w:rPr>
            </w:pPr>
          </w:p>
        </w:tc>
        <w:tc>
          <w:tcPr>
            <w:tcW w:w="1462" w:type="dxa"/>
          </w:tcPr>
          <w:p w:rsidR="0052365A" w:rsidRPr="0087795B" w:rsidP="0052365A">
            <w:pPr>
              <w:suppressAutoHyphens/>
              <w:ind w:right="-72"/>
              <w:jc w:val="right"/>
              <w:rPr>
                <w:rFonts w:ascii="Arial" w:hAnsi="Arial" w:cs="Arial"/>
                <w:spacing w:val="-2"/>
                <w:sz w:val="12"/>
                <w:szCs w:val="12"/>
              </w:rPr>
            </w:pPr>
          </w:p>
        </w:tc>
        <w:tc>
          <w:tcPr>
            <w:tcW w:w="1463" w:type="dxa"/>
            <w:vAlign w:val="bottom"/>
          </w:tcPr>
          <w:p w:rsidR="0052365A" w:rsidRPr="0087795B" w:rsidP="0052365A">
            <w:pPr>
              <w:suppressAutoHyphens/>
              <w:ind w:right="-72"/>
              <w:jc w:val="right"/>
              <w:rPr>
                <w:rFonts w:ascii="Arial" w:hAnsi="Arial" w:cs="Arial"/>
                <w:spacing w:val="-2"/>
                <w:sz w:val="12"/>
                <w:szCs w:val="12"/>
              </w:rPr>
            </w:pP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BE6180" w:rsidRPr="005F5D39" w:rsidP="0087795B">
            <w:pPr>
              <w:tabs>
                <w:tab w:val="left" w:pos="3295"/>
                <w:tab w:val="left" w:pos="9744"/>
              </w:tabs>
              <w:ind w:left="433" w:right="-108" w:firstLine="9"/>
              <w:contextualSpacing/>
              <w:rPr>
                <w:rFonts w:ascii="Arial" w:hAnsi="Arial" w:cs="Arial"/>
                <w:snapToGrid w:val="0"/>
                <w:sz w:val="18"/>
                <w:szCs w:val="18"/>
                <w:lang w:eastAsia="th-TH"/>
              </w:rPr>
            </w:pPr>
            <w:r>
              <w:rPr>
                <w:rFonts w:ascii="Arial" w:hAnsi="Arial" w:cs="Arial"/>
                <w:snapToGrid w:val="0"/>
                <w:sz w:val="18"/>
                <w:szCs w:val="18"/>
                <w:lang w:eastAsia="th-TH"/>
              </w:rPr>
              <w:t>Total t</w:t>
            </w:r>
            <w:r w:rsidRPr="004D63E3">
              <w:rPr>
                <w:rFonts w:ascii="Arial" w:hAnsi="Arial" w:cs="Arial"/>
                <w:snapToGrid w:val="0"/>
                <w:sz w:val="18"/>
                <w:szCs w:val="18"/>
                <w:lang w:eastAsia="th-TH"/>
              </w:rPr>
              <w:t>rade payables</w:t>
            </w:r>
          </w:p>
        </w:tc>
        <w:tc>
          <w:tcPr>
            <w:tcW w:w="1462" w:type="dxa"/>
            <w:vAlign w:val="bottom"/>
          </w:tcPr>
          <w:p w:rsidR="00BE6180" w:rsidRPr="00BE6180" w:rsidP="00BE6180">
            <w:pPr>
              <w:suppressAutoHyphens/>
              <w:ind w:right="-72"/>
              <w:jc w:val="right"/>
              <w:rPr>
                <w:rFonts w:ascii="Arial" w:hAnsi="Arial" w:cs="Arial"/>
                <w:spacing w:val="-2"/>
                <w:sz w:val="18"/>
                <w:szCs w:val="18"/>
              </w:rPr>
            </w:pPr>
            <w:r w:rsidRPr="00BE6180">
              <w:rPr>
                <w:rFonts w:ascii="Arial" w:hAnsi="Arial" w:cs="Arial"/>
                <w:spacing w:val="-2"/>
                <w:sz w:val="18"/>
                <w:szCs w:val="18"/>
              </w:rPr>
              <w:t>3,064,916</w:t>
            </w:r>
          </w:p>
        </w:tc>
        <w:tc>
          <w:tcPr>
            <w:tcW w:w="1463" w:type="dxa"/>
            <w:vAlign w:val="bottom"/>
          </w:tcPr>
          <w:p w:rsidR="00BE6180" w:rsidRPr="005F5D39" w:rsidP="00BE6180">
            <w:pPr>
              <w:suppressAutoHyphens/>
              <w:ind w:right="-72"/>
              <w:jc w:val="right"/>
              <w:rPr>
                <w:rFonts w:ascii="Arial" w:hAnsi="Arial" w:cs="Arial"/>
                <w:spacing w:val="-2"/>
                <w:sz w:val="18"/>
                <w:szCs w:val="18"/>
              </w:rPr>
            </w:pPr>
            <w:r w:rsidRPr="00236A2D" w:rsidR="00236A2D">
              <w:rPr>
                <w:rFonts w:ascii="Arial" w:hAnsi="Arial" w:cs="Arial"/>
                <w:spacing w:val="-2"/>
                <w:sz w:val="18"/>
                <w:szCs w:val="18"/>
                <w:cs/>
              </w:rPr>
              <w:t>2</w:t>
            </w:r>
            <w:r w:rsidRPr="00236A2D" w:rsidR="00236A2D">
              <w:rPr>
                <w:rFonts w:ascii="Arial" w:hAnsi="Arial" w:cs="Arial"/>
                <w:spacing w:val="-2"/>
                <w:sz w:val="18"/>
                <w:szCs w:val="18"/>
              </w:rPr>
              <w:t>,</w:t>
            </w:r>
            <w:r w:rsidRPr="00236A2D" w:rsidR="00236A2D">
              <w:rPr>
                <w:rFonts w:ascii="Arial" w:hAnsi="Arial" w:cs="Arial"/>
                <w:spacing w:val="-2"/>
                <w:sz w:val="18"/>
                <w:szCs w:val="18"/>
                <w:cs/>
              </w:rPr>
              <w:t>140</w:t>
            </w:r>
            <w:r w:rsidRPr="00236A2D" w:rsidR="00236A2D">
              <w:rPr>
                <w:rFonts w:ascii="Arial" w:hAnsi="Arial" w:cs="Arial"/>
                <w:spacing w:val="-2"/>
                <w:sz w:val="18"/>
                <w:szCs w:val="18"/>
              </w:rPr>
              <w:t>,</w:t>
            </w:r>
            <w:r w:rsidRPr="00236A2D" w:rsidR="00236A2D">
              <w:rPr>
                <w:rFonts w:ascii="Arial" w:hAnsi="Arial" w:cs="Arial"/>
                <w:spacing w:val="-2"/>
                <w:sz w:val="18"/>
                <w:szCs w:val="18"/>
                <w:cs/>
              </w:rPr>
              <w:t>685</w:t>
            </w:r>
          </w:p>
        </w:tc>
        <w:tc>
          <w:tcPr>
            <w:tcW w:w="1462" w:type="dxa"/>
            <w:vAlign w:val="bottom"/>
          </w:tcPr>
          <w:p w:rsidR="00BE6180" w:rsidRPr="00BE6180" w:rsidP="00BE6180">
            <w:pPr>
              <w:suppressAutoHyphens/>
              <w:ind w:right="-72"/>
              <w:jc w:val="right"/>
              <w:rPr>
                <w:rFonts w:ascii="Arial" w:hAnsi="Arial" w:cs="Arial"/>
                <w:spacing w:val="-2"/>
                <w:sz w:val="18"/>
                <w:szCs w:val="18"/>
              </w:rPr>
            </w:pPr>
            <w:r w:rsidRPr="00BE6180">
              <w:rPr>
                <w:rFonts w:ascii="Arial" w:hAnsi="Arial" w:cs="Arial"/>
                <w:spacing w:val="-2"/>
                <w:sz w:val="18"/>
                <w:szCs w:val="18"/>
              </w:rPr>
              <w:t>38,434</w:t>
            </w:r>
          </w:p>
        </w:tc>
        <w:tc>
          <w:tcPr>
            <w:tcW w:w="1463" w:type="dxa"/>
            <w:vAlign w:val="bottom"/>
          </w:tcPr>
          <w:p w:rsidR="00BE6180" w:rsidRPr="00BE6180" w:rsidP="00BE6180">
            <w:pPr>
              <w:suppressAutoHyphens/>
              <w:ind w:right="-72"/>
              <w:jc w:val="right"/>
              <w:rPr>
                <w:rFonts w:ascii="Arial" w:hAnsi="Arial" w:cs="Arial"/>
                <w:spacing w:val="-2"/>
                <w:sz w:val="18"/>
                <w:szCs w:val="18"/>
              </w:rPr>
            </w:pPr>
            <w:r w:rsidRPr="00BE6180">
              <w:rPr>
                <w:rFonts w:ascii="Arial" w:hAnsi="Arial" w:cs="Arial"/>
                <w:spacing w:val="-2"/>
                <w:sz w:val="18"/>
                <w:szCs w:val="18"/>
              </w:rPr>
              <w:t>7,891</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52365A" w:rsidP="0087795B">
            <w:pPr>
              <w:tabs>
                <w:tab w:val="left" w:pos="3295"/>
                <w:tab w:val="left" w:pos="9744"/>
              </w:tabs>
              <w:ind w:left="433" w:right="-108" w:firstLine="9"/>
              <w:contextualSpacing/>
              <w:rPr>
                <w:rFonts w:ascii="Arial" w:hAnsi="Arial" w:cs="Arial"/>
                <w:snapToGrid w:val="0"/>
                <w:sz w:val="18"/>
                <w:szCs w:val="18"/>
                <w:lang w:eastAsia="th-TH"/>
              </w:rPr>
            </w:pPr>
          </w:p>
        </w:tc>
        <w:tc>
          <w:tcPr>
            <w:tcW w:w="1462" w:type="dxa"/>
            <w:vAlign w:val="bottom"/>
          </w:tcPr>
          <w:p w:rsidR="0052365A" w:rsidRPr="00BE6180" w:rsidP="00BE6180">
            <w:pPr>
              <w:suppressAutoHyphens/>
              <w:ind w:right="-72"/>
              <w:jc w:val="right"/>
              <w:rPr>
                <w:rFonts w:ascii="Arial" w:hAnsi="Arial" w:cs="Arial"/>
                <w:spacing w:val="-2"/>
                <w:sz w:val="18"/>
                <w:szCs w:val="18"/>
              </w:rPr>
            </w:pPr>
          </w:p>
        </w:tc>
        <w:tc>
          <w:tcPr>
            <w:tcW w:w="1463" w:type="dxa"/>
            <w:vAlign w:val="bottom"/>
          </w:tcPr>
          <w:p w:rsidR="0052365A" w:rsidRPr="00366F6C" w:rsidP="00BE6180">
            <w:pPr>
              <w:suppressAutoHyphens/>
              <w:ind w:right="-72"/>
              <w:jc w:val="right"/>
              <w:rPr>
                <w:rFonts w:ascii="Arial" w:hAnsi="Arial" w:cs="Arial"/>
                <w:spacing w:val="-2"/>
                <w:sz w:val="18"/>
                <w:szCs w:val="18"/>
                <w:cs/>
              </w:rPr>
            </w:pPr>
          </w:p>
        </w:tc>
        <w:tc>
          <w:tcPr>
            <w:tcW w:w="1462" w:type="dxa"/>
            <w:vAlign w:val="bottom"/>
          </w:tcPr>
          <w:p w:rsidR="0052365A" w:rsidRPr="00BE6180" w:rsidP="00BE6180">
            <w:pPr>
              <w:suppressAutoHyphens/>
              <w:ind w:right="-72"/>
              <w:jc w:val="right"/>
              <w:rPr>
                <w:rFonts w:ascii="Arial" w:hAnsi="Arial" w:cs="Arial"/>
                <w:spacing w:val="-2"/>
                <w:sz w:val="18"/>
                <w:szCs w:val="18"/>
              </w:rPr>
            </w:pPr>
          </w:p>
        </w:tc>
        <w:tc>
          <w:tcPr>
            <w:tcW w:w="1463" w:type="dxa"/>
            <w:vAlign w:val="bottom"/>
          </w:tcPr>
          <w:p w:rsidR="0052365A" w:rsidRPr="00BE6180" w:rsidP="00BE6180">
            <w:pPr>
              <w:suppressAutoHyphens/>
              <w:ind w:right="-72"/>
              <w:jc w:val="right"/>
              <w:rPr>
                <w:rFonts w:ascii="Arial" w:hAnsi="Arial" w:cs="Arial"/>
                <w:spacing w:val="-2"/>
                <w:sz w:val="18"/>
                <w:szCs w:val="18"/>
              </w:rPr>
            </w:pP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BE6180" w:rsidRPr="005F5D39" w:rsidP="0087795B">
            <w:pPr>
              <w:tabs>
                <w:tab w:val="left" w:pos="3295"/>
                <w:tab w:val="left" w:pos="9744"/>
              </w:tabs>
              <w:ind w:left="433" w:right="-108" w:firstLine="9"/>
              <w:contextualSpacing/>
              <w:rPr>
                <w:rFonts w:ascii="Arial" w:hAnsi="Arial" w:cs="Arial"/>
                <w:snapToGrid w:val="0"/>
                <w:sz w:val="18"/>
                <w:szCs w:val="18"/>
                <w:lang w:eastAsia="th-TH"/>
              </w:rPr>
            </w:pPr>
            <w:r w:rsidRPr="00BE6180">
              <w:rPr>
                <w:rFonts w:ascii="Arial" w:hAnsi="Arial" w:cs="Arial"/>
                <w:snapToGrid w:val="0"/>
                <w:sz w:val="18"/>
                <w:szCs w:val="18"/>
                <w:lang w:eastAsia="th-TH"/>
              </w:rPr>
              <w:t xml:space="preserve">Other payables </w:t>
            </w:r>
          </w:p>
        </w:tc>
        <w:tc>
          <w:tcPr>
            <w:tcW w:w="1462" w:type="dxa"/>
            <w:vAlign w:val="bottom"/>
          </w:tcPr>
          <w:p w:rsidR="00BE6180" w:rsidRPr="00BE6180" w:rsidP="00BE6180">
            <w:pPr>
              <w:suppressAutoHyphens/>
              <w:ind w:right="-72"/>
              <w:jc w:val="right"/>
              <w:rPr>
                <w:rFonts w:ascii="Arial" w:hAnsi="Arial" w:cs="Arial"/>
                <w:spacing w:val="-2"/>
                <w:sz w:val="18"/>
                <w:szCs w:val="18"/>
              </w:rPr>
            </w:pPr>
          </w:p>
        </w:tc>
        <w:tc>
          <w:tcPr>
            <w:tcW w:w="1463" w:type="dxa"/>
            <w:vAlign w:val="bottom"/>
          </w:tcPr>
          <w:p w:rsidR="00BE6180" w:rsidRPr="005F5D39" w:rsidP="00BE6180">
            <w:pPr>
              <w:keepNext/>
              <w:keepLines/>
              <w:autoSpaceDE w:val="0"/>
              <w:autoSpaceDN w:val="0"/>
              <w:adjustRightInd w:val="0"/>
              <w:ind w:right="-72"/>
              <w:contextualSpacing/>
              <w:jc w:val="right"/>
              <w:rPr>
                <w:rFonts w:ascii="Arial" w:hAnsi="Arial" w:cs="Arial"/>
                <w:spacing w:val="-2"/>
                <w:sz w:val="18"/>
                <w:szCs w:val="18"/>
              </w:rPr>
            </w:pPr>
          </w:p>
        </w:tc>
        <w:tc>
          <w:tcPr>
            <w:tcW w:w="1462" w:type="dxa"/>
            <w:vAlign w:val="bottom"/>
          </w:tcPr>
          <w:p w:rsidR="00BE6180" w:rsidRPr="00BE6180" w:rsidP="00BE6180">
            <w:pPr>
              <w:suppressAutoHyphens/>
              <w:ind w:right="-72"/>
              <w:jc w:val="right"/>
              <w:rPr>
                <w:rFonts w:ascii="Arial" w:hAnsi="Arial" w:cs="Arial"/>
                <w:spacing w:val="-2"/>
                <w:sz w:val="18"/>
                <w:szCs w:val="18"/>
              </w:rPr>
            </w:pPr>
          </w:p>
        </w:tc>
        <w:tc>
          <w:tcPr>
            <w:tcW w:w="1463" w:type="dxa"/>
            <w:vAlign w:val="bottom"/>
          </w:tcPr>
          <w:p w:rsidR="00BE6180" w:rsidRPr="00BE6180" w:rsidP="00BE6180">
            <w:pPr>
              <w:suppressAutoHyphens/>
              <w:ind w:right="-72"/>
              <w:jc w:val="right"/>
              <w:rPr>
                <w:rFonts w:ascii="Arial" w:hAnsi="Arial" w:cs="Arial"/>
                <w:spacing w:val="-2"/>
                <w:sz w:val="18"/>
                <w:szCs w:val="18"/>
              </w:rPr>
            </w:pP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contextualSpacing/>
              <w:rPr>
                <w:rFonts w:ascii="Arial" w:hAnsi="Arial" w:cs="Arial"/>
                <w:snapToGrid w:val="0"/>
                <w:sz w:val="18"/>
                <w:szCs w:val="18"/>
                <w:lang w:eastAsia="th-TH"/>
              </w:rPr>
            </w:pPr>
            <w:r>
              <w:rPr>
                <w:rFonts w:ascii="Arial" w:hAnsi="Arial" w:cs="Arial"/>
                <w:snapToGrid w:val="0"/>
                <w:sz w:val="18"/>
                <w:szCs w:val="18"/>
                <w:lang w:eastAsia="th-TH"/>
              </w:rPr>
              <w:t xml:space="preserve">   </w:t>
            </w:r>
            <w:r w:rsidRPr="005F5D39">
              <w:rPr>
                <w:rFonts w:ascii="Arial" w:hAnsi="Arial" w:cs="Arial"/>
                <w:snapToGrid w:val="0"/>
                <w:sz w:val="18"/>
                <w:szCs w:val="18"/>
                <w:lang w:eastAsia="th-TH"/>
              </w:rPr>
              <w:t xml:space="preserve">- </w:t>
            </w:r>
            <w:r>
              <w:rPr>
                <w:rFonts w:ascii="Arial" w:hAnsi="Arial" w:cs="Arial"/>
                <w:snapToGrid w:val="0"/>
                <w:sz w:val="18"/>
                <w:szCs w:val="18"/>
                <w:lang w:eastAsia="th-TH"/>
              </w:rPr>
              <w:t>third parties</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827,713</w:t>
            </w:r>
          </w:p>
        </w:tc>
        <w:tc>
          <w:tcPr>
            <w:tcW w:w="1463" w:type="dxa"/>
            <w:vAlign w:val="bottom"/>
          </w:tcPr>
          <w:p w:rsidR="00403603" w:rsidRPr="005F5D39" w:rsidP="00403603">
            <w:pPr>
              <w:keepNext/>
              <w:keepLines/>
              <w:autoSpaceDE w:val="0"/>
              <w:autoSpaceDN w:val="0"/>
              <w:adjustRightInd w:val="0"/>
              <w:ind w:right="-72"/>
              <w:contextualSpacing/>
              <w:jc w:val="right"/>
              <w:rPr>
                <w:rFonts w:ascii="Arial" w:hAnsi="Arial" w:cs="Arial"/>
                <w:sz w:val="18"/>
                <w:szCs w:val="18"/>
              </w:rPr>
            </w:pPr>
            <w:r w:rsidRPr="00012D38">
              <w:rPr>
                <w:rFonts w:ascii="Arial" w:hAnsi="Arial" w:cs="Arial"/>
                <w:sz w:val="18"/>
                <w:szCs w:val="18"/>
              </w:rPr>
              <w:t>595,680</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18,703</w:t>
            </w:r>
          </w:p>
        </w:tc>
        <w:tc>
          <w:tcPr>
            <w:tcW w:w="1463"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hint="cs"/>
                <w:spacing w:val="-2"/>
                <w:sz w:val="18"/>
                <w:szCs w:val="18"/>
              </w:rPr>
              <w:t>18,378</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contextualSpacing/>
              <w:rPr>
                <w:rFonts w:ascii="Arial" w:hAnsi="Arial" w:cs="Arial"/>
                <w:snapToGrid w:val="0"/>
                <w:sz w:val="18"/>
                <w:szCs w:val="18"/>
                <w:lang w:eastAsia="th-TH"/>
              </w:rPr>
            </w:pPr>
            <w:r>
              <w:rPr>
                <w:rFonts w:ascii="Arial" w:hAnsi="Arial" w:cs="Arial"/>
                <w:snapToGrid w:val="0"/>
                <w:sz w:val="18"/>
                <w:szCs w:val="18"/>
                <w:lang w:eastAsia="th-TH"/>
              </w:rPr>
              <w:t xml:space="preserve">   - related parties </w:t>
            </w:r>
            <w:r w:rsidRPr="00BE6180">
              <w:rPr>
                <w:rFonts w:ascii="Arial" w:hAnsi="Arial" w:cs="Arial"/>
                <w:snapToGrid w:val="0"/>
                <w:sz w:val="18"/>
                <w:szCs w:val="18"/>
                <w:lang w:eastAsia="th-TH"/>
              </w:rPr>
              <w:t>(Note 15.4)</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15,046</w:t>
            </w:r>
          </w:p>
        </w:tc>
        <w:tc>
          <w:tcPr>
            <w:tcW w:w="1463" w:type="dxa"/>
            <w:vAlign w:val="bottom"/>
          </w:tcPr>
          <w:p w:rsidR="00403603" w:rsidRPr="005F5D39" w:rsidP="00403603">
            <w:pPr>
              <w:keepNext/>
              <w:keepLines/>
              <w:autoSpaceDE w:val="0"/>
              <w:autoSpaceDN w:val="0"/>
              <w:adjustRightInd w:val="0"/>
              <w:ind w:right="-72"/>
              <w:contextualSpacing/>
              <w:jc w:val="right"/>
              <w:rPr>
                <w:rFonts w:ascii="Arial" w:hAnsi="Arial" w:cs="Arial"/>
                <w:spacing w:val="-2"/>
                <w:sz w:val="18"/>
                <w:szCs w:val="18"/>
              </w:rPr>
            </w:pPr>
            <w:r w:rsidRPr="00012D38">
              <w:rPr>
                <w:rFonts w:ascii="Arial" w:hAnsi="Arial" w:cs="Arial"/>
                <w:sz w:val="18"/>
                <w:szCs w:val="18"/>
              </w:rPr>
              <w:t>6,534</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366,656</w:t>
            </w:r>
          </w:p>
        </w:tc>
        <w:tc>
          <w:tcPr>
            <w:tcW w:w="1463"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hint="cs"/>
                <w:spacing w:val="-2"/>
                <w:sz w:val="18"/>
                <w:szCs w:val="18"/>
              </w:rPr>
              <w:t>389,877</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P="0087795B">
            <w:pPr>
              <w:tabs>
                <w:tab w:val="left" w:pos="3295"/>
                <w:tab w:val="left" w:pos="9744"/>
              </w:tabs>
              <w:ind w:left="433" w:right="-108" w:firstLine="9"/>
              <w:contextualSpacing/>
              <w:rPr>
                <w:rFonts w:ascii="Arial" w:hAnsi="Arial" w:cs="Arial"/>
                <w:snapToGrid w:val="0"/>
                <w:sz w:val="18"/>
                <w:szCs w:val="18"/>
                <w:lang w:eastAsia="th-TH"/>
              </w:rPr>
            </w:pPr>
            <w:r>
              <w:rPr>
                <w:rFonts w:ascii="Arial" w:hAnsi="Arial" w:cs="Arial"/>
                <w:snapToGrid w:val="0"/>
                <w:sz w:val="18"/>
                <w:szCs w:val="18"/>
                <w:lang w:eastAsia="th-TH"/>
              </w:rPr>
              <w:t>P</w:t>
            </w:r>
            <w:r w:rsidRPr="00BE6180">
              <w:rPr>
                <w:rFonts w:ascii="Arial" w:hAnsi="Arial" w:cs="Arial"/>
                <w:snapToGrid w:val="0"/>
                <w:sz w:val="18"/>
                <w:szCs w:val="18"/>
                <w:lang w:eastAsia="th-TH"/>
              </w:rPr>
              <w:t>ayables</w:t>
            </w:r>
            <w:r>
              <w:rPr>
                <w:rFonts w:ascii="Arial" w:hAnsi="Arial" w:cs="Arial"/>
                <w:snapToGrid w:val="0"/>
                <w:sz w:val="18"/>
                <w:szCs w:val="18"/>
                <w:lang w:eastAsia="th-TH"/>
              </w:rPr>
              <w:t xml:space="preserve"> from acquisition of </w:t>
            </w:r>
          </w:p>
        </w:tc>
        <w:tc>
          <w:tcPr>
            <w:tcW w:w="1462" w:type="dxa"/>
            <w:vAlign w:val="bottom"/>
          </w:tcPr>
          <w:p w:rsidR="00403603" w:rsidRPr="00BE6180" w:rsidP="00403603">
            <w:pPr>
              <w:suppressAutoHyphens/>
              <w:ind w:right="-72"/>
              <w:jc w:val="right"/>
              <w:rPr>
                <w:rFonts w:ascii="Arial" w:hAnsi="Arial" w:cs="Arial"/>
                <w:spacing w:val="-2"/>
                <w:sz w:val="18"/>
                <w:szCs w:val="18"/>
              </w:rPr>
            </w:pPr>
          </w:p>
        </w:tc>
        <w:tc>
          <w:tcPr>
            <w:tcW w:w="1463" w:type="dxa"/>
            <w:vAlign w:val="bottom"/>
          </w:tcPr>
          <w:p w:rsidR="00403603" w:rsidRPr="005F5D39" w:rsidP="00403603">
            <w:pPr>
              <w:keepNext/>
              <w:keepLines/>
              <w:autoSpaceDE w:val="0"/>
              <w:autoSpaceDN w:val="0"/>
              <w:adjustRightInd w:val="0"/>
              <w:ind w:right="-72"/>
              <w:contextualSpacing/>
              <w:jc w:val="right"/>
              <w:rPr>
                <w:rFonts w:ascii="Arial" w:hAnsi="Arial" w:cs="Arial"/>
                <w:sz w:val="18"/>
                <w:szCs w:val="18"/>
              </w:rPr>
            </w:pPr>
          </w:p>
        </w:tc>
        <w:tc>
          <w:tcPr>
            <w:tcW w:w="1462" w:type="dxa"/>
            <w:vAlign w:val="bottom"/>
          </w:tcPr>
          <w:p w:rsidR="00403603" w:rsidRPr="00BE6180" w:rsidP="00403603">
            <w:pPr>
              <w:suppressAutoHyphens/>
              <w:ind w:right="-72"/>
              <w:jc w:val="right"/>
              <w:rPr>
                <w:rFonts w:ascii="Arial" w:hAnsi="Arial" w:cs="Arial"/>
                <w:spacing w:val="-2"/>
                <w:sz w:val="18"/>
                <w:szCs w:val="18"/>
              </w:rPr>
            </w:pPr>
          </w:p>
        </w:tc>
        <w:tc>
          <w:tcPr>
            <w:tcW w:w="1463" w:type="dxa"/>
            <w:vAlign w:val="bottom"/>
          </w:tcPr>
          <w:p w:rsidR="00403603" w:rsidRPr="00BE6180" w:rsidP="00403603">
            <w:pPr>
              <w:suppressAutoHyphens/>
              <w:ind w:right="-72"/>
              <w:jc w:val="right"/>
              <w:rPr>
                <w:rFonts w:ascii="Arial" w:hAnsi="Arial" w:cs="Arial"/>
                <w:spacing w:val="-2"/>
                <w:sz w:val="18"/>
                <w:szCs w:val="18"/>
              </w:rPr>
            </w:pP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P="0087795B">
            <w:pPr>
              <w:tabs>
                <w:tab w:val="left" w:pos="3295"/>
                <w:tab w:val="left" w:pos="9744"/>
              </w:tabs>
              <w:ind w:left="433" w:right="-108" w:firstLine="9"/>
              <w:contextualSpacing/>
              <w:rPr>
                <w:rFonts w:ascii="Arial" w:hAnsi="Arial" w:cs="Arial"/>
                <w:snapToGrid w:val="0"/>
                <w:sz w:val="18"/>
                <w:szCs w:val="18"/>
                <w:lang w:eastAsia="th-TH"/>
              </w:rPr>
            </w:pPr>
            <w:r w:rsidR="0087795B">
              <w:rPr>
                <w:rFonts w:ascii="Arial" w:hAnsi="Arial" w:cs="Arial"/>
                <w:snapToGrid w:val="0"/>
                <w:sz w:val="18"/>
                <w:szCs w:val="18"/>
                <w:lang w:eastAsia="th-TH"/>
              </w:rPr>
              <w:t xml:space="preserve">   </w:t>
            </w:r>
            <w:r>
              <w:rPr>
                <w:rFonts w:ascii="Arial" w:hAnsi="Arial" w:cs="Arial"/>
                <w:snapToGrid w:val="0"/>
                <w:sz w:val="18"/>
                <w:szCs w:val="18"/>
                <w:lang w:eastAsia="th-TH"/>
              </w:rPr>
              <w:t>s</w:t>
            </w:r>
            <w:r w:rsidR="003D4359">
              <w:rPr>
                <w:rFonts w:ascii="Arial" w:hAnsi="Arial" w:cs="Arial"/>
                <w:snapToGrid w:val="0"/>
                <w:sz w:val="18"/>
                <w:szCs w:val="18"/>
                <w:lang w:eastAsia="th-TH"/>
              </w:rPr>
              <w:t>ubsidiary</w:t>
            </w:r>
            <w:r w:rsidRPr="00403603">
              <w:rPr>
                <w:rFonts w:ascii="Arial" w:hAnsi="Arial" w:cs="Arial"/>
                <w:snapToGrid w:val="0"/>
                <w:sz w:val="18"/>
                <w:szCs w:val="18"/>
                <w:lang w:eastAsia="th-TH"/>
              </w:rPr>
              <w:t xml:space="preserve"> (Note 6)</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cs/>
              </w:rPr>
              <w:t>400</w:t>
            </w:r>
            <w:r w:rsidRPr="00BE6180">
              <w:rPr>
                <w:rFonts w:ascii="Arial" w:hAnsi="Arial" w:cs="Arial"/>
                <w:spacing w:val="-2"/>
                <w:sz w:val="18"/>
                <w:szCs w:val="18"/>
              </w:rPr>
              <w:t>,</w:t>
            </w:r>
            <w:r w:rsidRPr="00BE6180">
              <w:rPr>
                <w:rFonts w:ascii="Arial" w:hAnsi="Arial" w:cs="Arial"/>
                <w:spacing w:val="-2"/>
                <w:sz w:val="18"/>
                <w:szCs w:val="18"/>
                <w:cs/>
              </w:rPr>
              <w:t>604</w:t>
            </w:r>
          </w:p>
        </w:tc>
        <w:tc>
          <w:tcPr>
            <w:tcW w:w="1463" w:type="dxa"/>
            <w:vAlign w:val="bottom"/>
          </w:tcPr>
          <w:p w:rsidR="00403603" w:rsidRPr="005F5D39" w:rsidP="00403603">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hint="cs"/>
                <w:spacing w:val="-2"/>
                <w:sz w:val="18"/>
                <w:szCs w:val="18"/>
                <w:cs/>
              </w:rPr>
              <w:t>-</w:t>
            </w:r>
          </w:p>
        </w:tc>
        <w:tc>
          <w:tcPr>
            <w:tcW w:w="1463"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hint="cs"/>
                <w:spacing w:val="-2"/>
                <w:sz w:val="18"/>
                <w:szCs w:val="18"/>
                <w:cs/>
              </w:rPr>
              <w:t>-</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contextualSpacing/>
              <w:rPr>
                <w:rFonts w:ascii="Arial" w:hAnsi="Arial" w:cs="Arial"/>
                <w:snapToGrid w:val="0"/>
                <w:sz w:val="18"/>
                <w:szCs w:val="18"/>
                <w:lang w:eastAsia="th-TH"/>
              </w:rPr>
            </w:pPr>
            <w:r w:rsidRPr="005F5D39">
              <w:rPr>
                <w:rFonts w:ascii="Arial" w:hAnsi="Arial" w:cs="Arial"/>
                <w:snapToGrid w:val="0"/>
                <w:sz w:val="18"/>
                <w:szCs w:val="18"/>
                <w:lang w:eastAsia="th-TH"/>
              </w:rPr>
              <w:t xml:space="preserve">Accrued interest expenses </w:t>
            </w:r>
          </w:p>
        </w:tc>
        <w:tc>
          <w:tcPr>
            <w:tcW w:w="1462" w:type="dxa"/>
            <w:vAlign w:val="bottom"/>
          </w:tcPr>
          <w:p w:rsidR="00403603" w:rsidRPr="00BE6180" w:rsidP="00403603">
            <w:pPr>
              <w:suppressAutoHyphens/>
              <w:ind w:right="-72"/>
              <w:jc w:val="right"/>
              <w:rPr>
                <w:rFonts w:ascii="Arial" w:hAnsi="Arial" w:cs="Arial"/>
                <w:spacing w:val="-2"/>
                <w:sz w:val="18"/>
                <w:szCs w:val="18"/>
              </w:rPr>
            </w:pPr>
          </w:p>
        </w:tc>
        <w:tc>
          <w:tcPr>
            <w:tcW w:w="1463" w:type="dxa"/>
          </w:tcPr>
          <w:p w:rsidR="00403603" w:rsidRPr="005F5D39" w:rsidP="00403603">
            <w:pPr>
              <w:keepNext/>
              <w:keepLines/>
              <w:autoSpaceDE w:val="0"/>
              <w:autoSpaceDN w:val="0"/>
              <w:adjustRightInd w:val="0"/>
              <w:ind w:right="-72"/>
              <w:contextualSpacing/>
              <w:jc w:val="right"/>
              <w:rPr>
                <w:rFonts w:ascii="Arial" w:hAnsi="Arial" w:cs="Arial"/>
                <w:spacing w:val="-2"/>
                <w:sz w:val="18"/>
                <w:szCs w:val="18"/>
              </w:rPr>
            </w:pPr>
          </w:p>
        </w:tc>
        <w:tc>
          <w:tcPr>
            <w:tcW w:w="1462" w:type="dxa"/>
            <w:vAlign w:val="bottom"/>
          </w:tcPr>
          <w:p w:rsidR="00403603" w:rsidRPr="00BE6180" w:rsidP="00403603">
            <w:pPr>
              <w:suppressAutoHyphens/>
              <w:ind w:right="-72"/>
              <w:jc w:val="right"/>
              <w:rPr>
                <w:rFonts w:ascii="Arial" w:hAnsi="Arial" w:cs="Arial"/>
                <w:spacing w:val="-2"/>
                <w:sz w:val="18"/>
                <w:szCs w:val="18"/>
              </w:rPr>
            </w:pPr>
          </w:p>
        </w:tc>
        <w:tc>
          <w:tcPr>
            <w:tcW w:w="1463" w:type="dxa"/>
            <w:vAlign w:val="bottom"/>
          </w:tcPr>
          <w:p w:rsidR="00403603" w:rsidRPr="00BE6180" w:rsidP="00403603">
            <w:pPr>
              <w:suppressAutoHyphens/>
              <w:ind w:right="-72"/>
              <w:jc w:val="right"/>
              <w:rPr>
                <w:rFonts w:ascii="Arial" w:hAnsi="Arial" w:cs="Arial"/>
                <w:spacing w:val="-2"/>
                <w:sz w:val="18"/>
                <w:szCs w:val="18"/>
              </w:rPr>
            </w:pP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rPr>
                <w:rFonts w:ascii="Arial" w:hAnsi="Arial" w:cs="Arial"/>
                <w:snapToGrid w:val="0"/>
                <w:sz w:val="18"/>
                <w:szCs w:val="18"/>
                <w:lang w:eastAsia="th-TH"/>
              </w:rPr>
            </w:pPr>
            <w:r w:rsidRPr="005F5D39">
              <w:rPr>
                <w:rFonts w:ascii="Arial" w:hAnsi="Arial" w:cs="Arial"/>
                <w:snapToGrid w:val="0"/>
                <w:sz w:val="18"/>
                <w:szCs w:val="18"/>
                <w:lang w:eastAsia="th-TH"/>
              </w:rPr>
              <w:t xml:space="preserve">   - financial institutions</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496,353</w:t>
            </w:r>
          </w:p>
        </w:tc>
        <w:tc>
          <w:tcPr>
            <w:tcW w:w="1463" w:type="dxa"/>
            <w:vAlign w:val="bottom"/>
          </w:tcPr>
          <w:p w:rsidR="00403603" w:rsidRPr="005F5D39" w:rsidP="00403603">
            <w:pPr>
              <w:keepNext/>
              <w:keepLines/>
              <w:autoSpaceDE w:val="0"/>
              <w:autoSpaceDN w:val="0"/>
              <w:adjustRightInd w:val="0"/>
              <w:ind w:right="-72"/>
              <w:contextualSpacing/>
              <w:jc w:val="right"/>
              <w:rPr>
                <w:rFonts w:ascii="Arial" w:hAnsi="Arial" w:cs="Arial"/>
                <w:spacing w:val="-2"/>
                <w:sz w:val="18"/>
                <w:szCs w:val="18"/>
              </w:rPr>
            </w:pPr>
            <w:r w:rsidRPr="005F5D39">
              <w:rPr>
                <w:rFonts w:ascii="Arial" w:hAnsi="Arial" w:cs="Arial"/>
                <w:sz w:val="18"/>
                <w:szCs w:val="18"/>
                <w:cs/>
              </w:rPr>
              <w:t>304</w:t>
            </w:r>
            <w:r w:rsidRPr="005F5D39">
              <w:rPr>
                <w:rFonts w:ascii="Arial" w:hAnsi="Arial" w:cs="Arial"/>
                <w:sz w:val="18"/>
                <w:szCs w:val="18"/>
              </w:rPr>
              <w:t>,</w:t>
            </w:r>
            <w:r w:rsidRPr="005F5D39">
              <w:rPr>
                <w:rFonts w:ascii="Arial" w:hAnsi="Arial" w:cs="Arial"/>
                <w:sz w:val="18"/>
                <w:szCs w:val="18"/>
                <w:cs/>
              </w:rPr>
              <w:t>25</w:t>
            </w:r>
            <w:r w:rsidRPr="005F5D39">
              <w:rPr>
                <w:rFonts w:ascii="Arial" w:hAnsi="Arial" w:cs="Arial"/>
                <w:sz w:val="18"/>
                <w:szCs w:val="18"/>
              </w:rPr>
              <w:t>5</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95,200</w:t>
            </w:r>
          </w:p>
        </w:tc>
        <w:tc>
          <w:tcPr>
            <w:tcW w:w="1463"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hint="cs"/>
                <w:spacing w:val="-2"/>
                <w:sz w:val="18"/>
                <w:szCs w:val="18"/>
              </w:rPr>
              <w:t>45,222</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rPr>
                <w:rFonts w:ascii="Arial" w:hAnsi="Arial" w:cs="Arial"/>
                <w:snapToGrid w:val="0"/>
                <w:sz w:val="18"/>
                <w:szCs w:val="18"/>
                <w:lang w:eastAsia="th-TH"/>
              </w:rPr>
            </w:pPr>
            <w:r>
              <w:rPr>
                <w:rFonts w:ascii="Arial" w:hAnsi="Arial" w:cs="Arial"/>
                <w:snapToGrid w:val="0"/>
                <w:sz w:val="18"/>
                <w:szCs w:val="18"/>
                <w:lang w:eastAsia="th-TH"/>
              </w:rPr>
              <w:t xml:space="preserve">   - a related party (Note 15</w:t>
            </w:r>
            <w:r w:rsidRPr="005F5D39">
              <w:rPr>
                <w:rFonts w:ascii="Arial" w:hAnsi="Arial" w:cs="Arial"/>
                <w:snapToGrid w:val="0"/>
                <w:sz w:val="18"/>
                <w:szCs w:val="18"/>
                <w:lang w:eastAsia="th-TH"/>
              </w:rPr>
              <w:t>.4)</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63,398</w:t>
            </w:r>
          </w:p>
        </w:tc>
        <w:tc>
          <w:tcPr>
            <w:tcW w:w="1463" w:type="dxa"/>
            <w:vAlign w:val="bottom"/>
          </w:tcPr>
          <w:p w:rsidR="00403603" w:rsidRPr="005F5D39" w:rsidP="00403603">
            <w:pPr>
              <w:keepNext/>
              <w:keepLines/>
              <w:autoSpaceDE w:val="0"/>
              <w:autoSpaceDN w:val="0"/>
              <w:adjustRightInd w:val="0"/>
              <w:ind w:right="-72"/>
              <w:contextualSpacing/>
              <w:jc w:val="right"/>
              <w:rPr>
                <w:rFonts w:ascii="Arial" w:hAnsi="Arial" w:cs="Arial"/>
                <w:spacing w:val="-2"/>
                <w:sz w:val="18"/>
                <w:szCs w:val="18"/>
              </w:rPr>
            </w:pPr>
            <w:r w:rsidRPr="005F5D39">
              <w:rPr>
                <w:rFonts w:ascii="Arial" w:hAnsi="Arial" w:cs="Arial"/>
                <w:sz w:val="18"/>
                <w:szCs w:val="18"/>
                <w:cs/>
              </w:rPr>
              <w:t>369</w:t>
            </w:r>
            <w:r w:rsidRPr="005F5D39">
              <w:rPr>
                <w:rFonts w:ascii="Arial" w:hAnsi="Arial" w:cs="Arial"/>
                <w:sz w:val="18"/>
                <w:szCs w:val="18"/>
              </w:rPr>
              <w:t>,</w:t>
            </w:r>
            <w:r w:rsidRPr="005F5D39">
              <w:rPr>
                <w:rFonts w:ascii="Arial" w:hAnsi="Arial" w:cs="Arial"/>
                <w:sz w:val="18"/>
                <w:szCs w:val="18"/>
                <w:cs/>
              </w:rPr>
              <w:t>828</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w:t>
            </w:r>
          </w:p>
        </w:tc>
        <w:tc>
          <w:tcPr>
            <w:tcW w:w="1463"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hint="cs"/>
                <w:spacing w:val="-2"/>
                <w:sz w:val="18"/>
                <w:szCs w:val="18"/>
                <w:cs/>
              </w:rPr>
              <w:t>-</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pStyle w:val="ListParagraph"/>
              <w:tabs>
                <w:tab w:val="left" w:pos="3295"/>
                <w:tab w:val="left" w:pos="9744"/>
              </w:tabs>
              <w:ind w:left="433" w:right="-108" w:firstLine="9"/>
              <w:rPr>
                <w:rFonts w:cs="Arial"/>
                <w:snapToGrid w:val="0"/>
                <w:sz w:val="18"/>
                <w:szCs w:val="18"/>
                <w:lang w:eastAsia="th-TH"/>
              </w:rPr>
            </w:pPr>
            <w:r>
              <w:rPr>
                <w:rFonts w:cs="Arial"/>
                <w:snapToGrid w:val="0"/>
                <w:sz w:val="18"/>
                <w:szCs w:val="18"/>
                <w:lang w:eastAsia="th-TH"/>
              </w:rPr>
              <w:t xml:space="preserve">   - third</w:t>
            </w:r>
            <w:r w:rsidRPr="005F5D39">
              <w:rPr>
                <w:rFonts w:cs="Arial"/>
                <w:snapToGrid w:val="0"/>
                <w:sz w:val="18"/>
                <w:szCs w:val="18"/>
                <w:lang w:eastAsia="th-TH"/>
              </w:rPr>
              <w:t xml:space="preserve"> parties</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576</w:t>
            </w:r>
          </w:p>
        </w:tc>
        <w:tc>
          <w:tcPr>
            <w:tcW w:w="1463" w:type="dxa"/>
            <w:vAlign w:val="bottom"/>
          </w:tcPr>
          <w:p w:rsidR="00403603" w:rsidRPr="005F5D39" w:rsidP="00403603">
            <w:pPr>
              <w:keepNext/>
              <w:keepLines/>
              <w:autoSpaceDE w:val="0"/>
              <w:autoSpaceDN w:val="0"/>
              <w:adjustRightInd w:val="0"/>
              <w:ind w:right="-72"/>
              <w:contextualSpacing/>
              <w:jc w:val="right"/>
              <w:rPr>
                <w:rFonts w:ascii="Arial" w:hAnsi="Arial" w:cs="Arial"/>
                <w:spacing w:val="-2"/>
                <w:sz w:val="18"/>
                <w:szCs w:val="18"/>
              </w:rPr>
            </w:pPr>
            <w:r w:rsidRPr="005F5D39">
              <w:rPr>
                <w:rFonts w:ascii="Arial" w:hAnsi="Arial" w:cs="Arial"/>
                <w:sz w:val="18"/>
                <w:szCs w:val="18"/>
              </w:rPr>
              <w:t>800</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576</w:t>
            </w:r>
          </w:p>
        </w:tc>
        <w:tc>
          <w:tcPr>
            <w:tcW w:w="1463"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hint="cs"/>
                <w:spacing w:val="-2"/>
                <w:sz w:val="18"/>
                <w:szCs w:val="18"/>
              </w:rPr>
              <w:t>800</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contextualSpacing/>
              <w:rPr>
                <w:rFonts w:ascii="Arial" w:hAnsi="Arial" w:cs="Arial"/>
                <w:snapToGrid w:val="0"/>
                <w:sz w:val="18"/>
                <w:szCs w:val="18"/>
                <w:lang w:eastAsia="th-TH"/>
              </w:rPr>
            </w:pPr>
            <w:r w:rsidRPr="005F5D39">
              <w:rPr>
                <w:rFonts w:ascii="Arial" w:hAnsi="Arial" w:cs="Arial"/>
                <w:snapToGrid w:val="0"/>
                <w:sz w:val="18"/>
                <w:szCs w:val="18"/>
                <w:lang w:eastAsia="th-TH"/>
              </w:rPr>
              <w:t>Accrued expenses</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392,662</w:t>
            </w:r>
          </w:p>
        </w:tc>
        <w:tc>
          <w:tcPr>
            <w:tcW w:w="1463" w:type="dxa"/>
            <w:vAlign w:val="bottom"/>
          </w:tcPr>
          <w:p w:rsidR="00403603" w:rsidRPr="005F5D39" w:rsidP="00403603">
            <w:pPr>
              <w:keepNext/>
              <w:keepLines/>
              <w:autoSpaceDE w:val="0"/>
              <w:autoSpaceDN w:val="0"/>
              <w:adjustRightInd w:val="0"/>
              <w:ind w:right="-72"/>
              <w:contextualSpacing/>
              <w:jc w:val="right"/>
              <w:rPr>
                <w:rFonts w:ascii="Arial" w:hAnsi="Arial" w:cs="Arial"/>
                <w:spacing w:val="-2"/>
                <w:sz w:val="18"/>
                <w:szCs w:val="18"/>
              </w:rPr>
            </w:pPr>
            <w:r w:rsidRPr="005F5D39">
              <w:rPr>
                <w:rFonts w:ascii="Arial" w:hAnsi="Arial" w:cs="Arial"/>
                <w:sz w:val="18"/>
                <w:szCs w:val="18"/>
                <w:cs/>
              </w:rPr>
              <w:t>235</w:t>
            </w:r>
            <w:r w:rsidRPr="005F5D39">
              <w:rPr>
                <w:rFonts w:ascii="Arial" w:hAnsi="Arial" w:cs="Arial"/>
                <w:sz w:val="18"/>
                <w:szCs w:val="18"/>
              </w:rPr>
              <w:t>,</w:t>
            </w:r>
            <w:r w:rsidRPr="005F5D39">
              <w:rPr>
                <w:rFonts w:ascii="Arial" w:hAnsi="Arial" w:cs="Arial"/>
                <w:sz w:val="18"/>
                <w:szCs w:val="18"/>
                <w:cs/>
              </w:rPr>
              <w:t>913</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13,797</w:t>
            </w:r>
          </w:p>
        </w:tc>
        <w:tc>
          <w:tcPr>
            <w:tcW w:w="1463"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hint="cs"/>
                <w:spacing w:val="-2"/>
                <w:sz w:val="18"/>
                <w:szCs w:val="18"/>
              </w:rPr>
              <w:t>4,204</w:t>
            </w:r>
          </w:p>
        </w:tc>
      </w:tr>
      <w:tr w:rsidTr="00494884">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contextualSpacing/>
              <w:rPr>
                <w:rFonts w:ascii="Arial" w:hAnsi="Arial" w:cs="Arial"/>
                <w:snapToGrid w:val="0"/>
                <w:sz w:val="18"/>
                <w:szCs w:val="18"/>
                <w:lang w:eastAsia="th-TH"/>
              </w:rPr>
            </w:pPr>
            <w:r w:rsidRPr="005F5D39">
              <w:rPr>
                <w:rFonts w:ascii="Arial" w:hAnsi="Arial" w:cs="Arial"/>
                <w:snapToGrid w:val="0"/>
                <w:sz w:val="18"/>
                <w:szCs w:val="18"/>
                <w:lang w:eastAsia="th-TH"/>
              </w:rPr>
              <w:t xml:space="preserve">Accrued expenses </w:t>
            </w:r>
            <w:r>
              <w:rPr>
                <w:rFonts w:ascii="Arial" w:hAnsi="Arial" w:cs="Arial"/>
                <w:snapToGrid w:val="0"/>
                <w:sz w:val="18"/>
                <w:szCs w:val="18"/>
                <w:lang w:eastAsia="th-TH"/>
              </w:rPr>
              <w:t xml:space="preserve">for </w:t>
            </w:r>
            <w:r w:rsidRPr="005F5D39">
              <w:rPr>
                <w:rFonts w:ascii="Arial" w:hAnsi="Arial" w:cs="Arial"/>
                <w:snapToGrid w:val="0"/>
                <w:sz w:val="18"/>
                <w:szCs w:val="18"/>
                <w:lang w:eastAsia="th-TH"/>
              </w:rPr>
              <w:t>long-term</w:t>
            </w:r>
          </w:p>
        </w:tc>
        <w:tc>
          <w:tcPr>
            <w:tcW w:w="1462" w:type="dxa"/>
            <w:vAlign w:val="bottom"/>
          </w:tcPr>
          <w:p w:rsidR="00403603" w:rsidRPr="00BE6180" w:rsidP="00403603">
            <w:pPr>
              <w:suppressAutoHyphens/>
              <w:ind w:right="-72"/>
              <w:jc w:val="right"/>
              <w:rPr>
                <w:rFonts w:ascii="Arial" w:hAnsi="Arial" w:cs="Arial"/>
                <w:spacing w:val="-2"/>
                <w:sz w:val="18"/>
                <w:szCs w:val="18"/>
              </w:rPr>
            </w:pPr>
          </w:p>
        </w:tc>
        <w:tc>
          <w:tcPr>
            <w:tcW w:w="1463" w:type="dxa"/>
          </w:tcPr>
          <w:p w:rsidR="00403603" w:rsidRPr="005F5D39" w:rsidP="00403603">
            <w:pPr>
              <w:tabs>
                <w:tab w:val="left" w:pos="6840"/>
              </w:tabs>
              <w:ind w:right="-72"/>
              <w:jc w:val="right"/>
              <w:rPr>
                <w:rFonts w:ascii="Arial" w:hAnsi="Arial" w:cs="Arial"/>
                <w:spacing w:val="-2"/>
                <w:sz w:val="18"/>
                <w:szCs w:val="18"/>
              </w:rPr>
            </w:pPr>
          </w:p>
        </w:tc>
        <w:tc>
          <w:tcPr>
            <w:tcW w:w="1462" w:type="dxa"/>
            <w:vAlign w:val="bottom"/>
          </w:tcPr>
          <w:p w:rsidR="00403603" w:rsidRPr="00BE6180" w:rsidP="00403603">
            <w:pPr>
              <w:suppressAutoHyphens/>
              <w:ind w:right="-72"/>
              <w:jc w:val="right"/>
              <w:rPr>
                <w:rFonts w:ascii="Arial" w:hAnsi="Arial" w:cs="Arial"/>
                <w:spacing w:val="-2"/>
                <w:sz w:val="18"/>
                <w:szCs w:val="18"/>
              </w:rPr>
            </w:pPr>
          </w:p>
        </w:tc>
        <w:tc>
          <w:tcPr>
            <w:tcW w:w="1463" w:type="dxa"/>
            <w:vAlign w:val="bottom"/>
          </w:tcPr>
          <w:p w:rsidR="00403603" w:rsidRPr="00BE6180" w:rsidP="00403603">
            <w:pPr>
              <w:suppressAutoHyphens/>
              <w:ind w:right="-72"/>
              <w:jc w:val="right"/>
              <w:rPr>
                <w:rFonts w:ascii="Arial" w:hAnsi="Arial" w:cs="Arial"/>
                <w:spacing w:val="-2"/>
                <w:sz w:val="18"/>
                <w:szCs w:val="18"/>
              </w:rPr>
            </w:pPr>
          </w:p>
        </w:tc>
      </w:tr>
      <w:tr w:rsidTr="009F3152">
        <w:tblPrEx>
          <w:tblW w:w="9450" w:type="dxa"/>
          <w:tblInd w:w="108" w:type="dxa"/>
          <w:tblLayout w:type="fixed"/>
          <w:tblLook w:val="0000"/>
        </w:tblPrEx>
        <w:trPr>
          <w:trHeight w:val="61"/>
        </w:trPr>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contextualSpacing/>
              <w:rPr>
                <w:rFonts w:ascii="Arial" w:hAnsi="Arial" w:cs="Arial"/>
                <w:snapToGrid w:val="0"/>
                <w:sz w:val="18"/>
                <w:szCs w:val="18"/>
                <w:lang w:eastAsia="th-TH"/>
              </w:rPr>
            </w:pPr>
            <w:r w:rsidRPr="005F5D39">
              <w:rPr>
                <w:rFonts w:ascii="Arial" w:hAnsi="Arial" w:cs="Arial"/>
                <w:snapToGrid w:val="0"/>
                <w:sz w:val="18"/>
                <w:szCs w:val="18"/>
                <w:lang w:eastAsia="th-TH"/>
              </w:rPr>
              <w:t xml:space="preserve">   service agreements</w:t>
            </w:r>
          </w:p>
        </w:tc>
        <w:tc>
          <w:tcPr>
            <w:tcW w:w="1462"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cs/>
              </w:rPr>
              <w:t>433</w:t>
            </w:r>
            <w:r w:rsidRPr="00BE6180">
              <w:rPr>
                <w:rFonts w:ascii="Arial" w:hAnsi="Arial" w:cs="Arial"/>
                <w:spacing w:val="-2"/>
                <w:sz w:val="18"/>
                <w:szCs w:val="18"/>
              </w:rPr>
              <w:t>,</w:t>
            </w:r>
            <w:r w:rsidRPr="00BE6180">
              <w:rPr>
                <w:rFonts w:ascii="Arial" w:hAnsi="Arial" w:cs="Arial"/>
                <w:spacing w:val="-2"/>
                <w:sz w:val="18"/>
                <w:szCs w:val="18"/>
                <w:cs/>
              </w:rPr>
              <w:t>96</w:t>
            </w:r>
            <w:r w:rsidRPr="00BE6180">
              <w:rPr>
                <w:rFonts w:ascii="Arial" w:hAnsi="Arial" w:cs="Arial"/>
                <w:spacing w:val="-2"/>
                <w:sz w:val="18"/>
                <w:szCs w:val="18"/>
              </w:rPr>
              <w:t>4</w:t>
            </w:r>
          </w:p>
        </w:tc>
        <w:tc>
          <w:tcPr>
            <w:tcW w:w="1463" w:type="dxa"/>
            <w:vAlign w:val="bottom"/>
          </w:tcPr>
          <w:p w:rsidR="00403603" w:rsidRPr="005F5D39" w:rsidP="00403603">
            <w:pPr>
              <w:keepNext/>
              <w:keepLines/>
              <w:autoSpaceDE w:val="0"/>
              <w:autoSpaceDN w:val="0"/>
              <w:adjustRightInd w:val="0"/>
              <w:ind w:right="-72"/>
              <w:contextualSpacing/>
              <w:jc w:val="right"/>
              <w:rPr>
                <w:rFonts w:ascii="Arial" w:hAnsi="Arial" w:cs="Arial"/>
                <w:spacing w:val="-2"/>
                <w:sz w:val="18"/>
                <w:szCs w:val="18"/>
              </w:rPr>
            </w:pPr>
            <w:r w:rsidRPr="005F5D39">
              <w:rPr>
                <w:rFonts w:ascii="Arial" w:hAnsi="Arial" w:cs="Arial"/>
                <w:sz w:val="18"/>
                <w:szCs w:val="18"/>
                <w:cs/>
              </w:rPr>
              <w:t>358</w:t>
            </w:r>
            <w:r w:rsidRPr="005F5D39">
              <w:rPr>
                <w:rFonts w:ascii="Arial" w:hAnsi="Arial" w:cs="Arial"/>
                <w:sz w:val="18"/>
                <w:szCs w:val="18"/>
              </w:rPr>
              <w:t>,</w:t>
            </w:r>
            <w:r w:rsidRPr="005F5D39">
              <w:rPr>
                <w:rFonts w:ascii="Arial" w:hAnsi="Arial" w:cs="Arial"/>
                <w:sz w:val="18"/>
                <w:szCs w:val="18"/>
                <w:cs/>
              </w:rPr>
              <w:t>54</w:t>
            </w:r>
            <w:r w:rsidRPr="005F5D39">
              <w:rPr>
                <w:rFonts w:ascii="Arial" w:hAnsi="Arial" w:cs="Arial"/>
                <w:sz w:val="18"/>
                <w:szCs w:val="18"/>
              </w:rPr>
              <w:t>8</w:t>
            </w:r>
          </w:p>
        </w:tc>
        <w:tc>
          <w:tcPr>
            <w:tcW w:w="1462" w:type="dxa"/>
            <w:vAlign w:val="bottom"/>
          </w:tcPr>
          <w:p w:rsidR="00403603" w:rsidRPr="005F5D39" w:rsidP="00403603">
            <w:pPr>
              <w:suppressAutoHyphens/>
              <w:ind w:right="-72"/>
              <w:jc w:val="right"/>
              <w:rPr>
                <w:rFonts w:ascii="Arial" w:hAnsi="Arial" w:cs="Arial"/>
                <w:spacing w:val="-2"/>
                <w:sz w:val="18"/>
                <w:szCs w:val="18"/>
              </w:rPr>
            </w:pPr>
            <w:r>
              <w:rPr>
                <w:rFonts w:ascii="Arial" w:hAnsi="Arial" w:cs="Arial"/>
                <w:spacing w:val="-2"/>
                <w:sz w:val="18"/>
                <w:szCs w:val="18"/>
              </w:rPr>
              <w:t>-</w:t>
            </w:r>
          </w:p>
        </w:tc>
        <w:tc>
          <w:tcPr>
            <w:tcW w:w="1463" w:type="dxa"/>
            <w:vAlign w:val="bottom"/>
          </w:tcPr>
          <w:p w:rsidR="00403603" w:rsidRPr="00BE6180" w:rsidP="00403603">
            <w:pPr>
              <w:suppressAutoHyphens/>
              <w:ind w:right="-72"/>
              <w:jc w:val="right"/>
              <w:rPr>
                <w:rFonts w:ascii="Arial" w:hAnsi="Arial" w:cs="Arial"/>
                <w:spacing w:val="-2"/>
                <w:sz w:val="18"/>
                <w:szCs w:val="18"/>
              </w:rPr>
            </w:pPr>
            <w:r w:rsidRPr="00BE6180">
              <w:rPr>
                <w:rFonts w:ascii="Arial" w:hAnsi="Arial" w:cs="Arial"/>
                <w:spacing w:val="-2"/>
                <w:sz w:val="18"/>
                <w:szCs w:val="18"/>
              </w:rPr>
              <w:t>-</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contextualSpacing/>
              <w:rPr>
                <w:rFonts w:ascii="Arial" w:hAnsi="Arial" w:cs="Arial"/>
                <w:snapToGrid w:val="0"/>
                <w:sz w:val="18"/>
                <w:szCs w:val="18"/>
                <w:lang w:eastAsia="th-TH"/>
              </w:rPr>
            </w:pPr>
            <w:r w:rsidRPr="005F5D39">
              <w:rPr>
                <w:rFonts w:ascii="Arial" w:hAnsi="Arial" w:cs="Arial"/>
                <w:snapToGrid w:val="0"/>
                <w:sz w:val="18"/>
                <w:szCs w:val="18"/>
                <w:lang w:eastAsia="th-TH"/>
              </w:rPr>
              <w:t>Dividends payable</w:t>
            </w:r>
          </w:p>
        </w:tc>
        <w:tc>
          <w:tcPr>
            <w:tcW w:w="1462" w:type="dxa"/>
            <w:vAlign w:val="bottom"/>
          </w:tcPr>
          <w:p w:rsidR="00403603" w:rsidRPr="00BE6180" w:rsidP="00403603">
            <w:pPr>
              <w:pBdr>
                <w:bottom w:val="single" w:sz="4" w:space="1" w:color="auto"/>
              </w:pBdr>
              <w:suppressAutoHyphens/>
              <w:ind w:right="-72"/>
              <w:jc w:val="right"/>
              <w:rPr>
                <w:rFonts w:ascii="Arial" w:hAnsi="Arial" w:cs="Arial"/>
                <w:spacing w:val="-2"/>
                <w:sz w:val="18"/>
                <w:szCs w:val="18"/>
                <w:cs/>
              </w:rPr>
            </w:pPr>
            <w:r w:rsidRPr="00BE6180">
              <w:rPr>
                <w:rFonts w:ascii="Arial" w:hAnsi="Arial" w:cs="Arial" w:hint="cs"/>
                <w:spacing w:val="-2"/>
                <w:sz w:val="18"/>
                <w:szCs w:val="18"/>
                <w:cs/>
              </w:rPr>
              <w:t>-</w:t>
            </w:r>
          </w:p>
        </w:tc>
        <w:tc>
          <w:tcPr>
            <w:tcW w:w="1463" w:type="dxa"/>
            <w:vAlign w:val="bottom"/>
          </w:tcPr>
          <w:p w:rsidR="00403603" w:rsidRPr="005F5D39" w:rsidP="00403603">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5F5D39">
              <w:rPr>
                <w:rFonts w:ascii="Arial" w:hAnsi="Arial" w:cs="Arial"/>
                <w:sz w:val="18"/>
                <w:szCs w:val="18"/>
                <w:cs/>
                <w:lang w:val="en-US"/>
              </w:rPr>
              <w:t>479</w:t>
            </w:r>
            <w:r w:rsidRPr="005F5D39">
              <w:rPr>
                <w:rFonts w:ascii="Arial" w:hAnsi="Arial" w:cs="Arial"/>
                <w:sz w:val="18"/>
                <w:szCs w:val="18"/>
                <w:lang w:val="en-US"/>
              </w:rPr>
              <w:t>,</w:t>
            </w:r>
            <w:r w:rsidRPr="005F5D39">
              <w:rPr>
                <w:rFonts w:ascii="Arial" w:hAnsi="Arial" w:cs="Arial"/>
                <w:sz w:val="18"/>
                <w:szCs w:val="18"/>
                <w:cs/>
                <w:lang w:val="en-US"/>
              </w:rPr>
              <w:t>65</w:t>
            </w:r>
            <w:r w:rsidRPr="005F5D39">
              <w:rPr>
                <w:rFonts w:ascii="Arial" w:hAnsi="Arial" w:cs="Arial"/>
                <w:sz w:val="18"/>
                <w:szCs w:val="18"/>
                <w:lang w:val="en-US"/>
              </w:rPr>
              <w:t>5</w:t>
            </w:r>
          </w:p>
        </w:tc>
        <w:tc>
          <w:tcPr>
            <w:tcW w:w="1462" w:type="dxa"/>
            <w:vAlign w:val="bottom"/>
          </w:tcPr>
          <w:p w:rsidR="00403603" w:rsidRPr="005F5D39" w:rsidP="00403603">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463" w:type="dxa"/>
            <w:vAlign w:val="bottom"/>
          </w:tcPr>
          <w:p w:rsidR="00403603" w:rsidRPr="005F5D39" w:rsidP="00403603">
            <w:pPr>
              <w:pBdr>
                <w:bottom w:val="sing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cs/>
              </w:rPr>
              <w:t>-</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403603" w:rsidRPr="00684C90" w:rsidP="0087795B">
            <w:pPr>
              <w:tabs>
                <w:tab w:val="left" w:pos="3295"/>
                <w:tab w:val="left" w:pos="9744"/>
              </w:tabs>
              <w:ind w:left="433" w:right="-108" w:firstLine="9"/>
              <w:contextualSpacing/>
              <w:rPr>
                <w:rFonts w:ascii="Arial" w:hAnsi="Arial" w:cs="Arial"/>
                <w:snapToGrid w:val="0"/>
                <w:sz w:val="12"/>
                <w:szCs w:val="12"/>
                <w:lang w:eastAsia="th-TH"/>
              </w:rPr>
            </w:pPr>
          </w:p>
        </w:tc>
        <w:tc>
          <w:tcPr>
            <w:tcW w:w="1462" w:type="dxa"/>
          </w:tcPr>
          <w:p w:rsidR="00403603" w:rsidRPr="00684C90" w:rsidP="00403603">
            <w:pPr>
              <w:suppressAutoHyphens/>
              <w:ind w:right="-72"/>
              <w:jc w:val="right"/>
              <w:rPr>
                <w:rFonts w:ascii="Arial" w:hAnsi="Arial" w:cs="Arial"/>
                <w:spacing w:val="-2"/>
                <w:sz w:val="12"/>
                <w:szCs w:val="12"/>
              </w:rPr>
            </w:pPr>
          </w:p>
        </w:tc>
        <w:tc>
          <w:tcPr>
            <w:tcW w:w="1463" w:type="dxa"/>
          </w:tcPr>
          <w:p w:rsidR="00403603" w:rsidRPr="00684C90" w:rsidP="00403603">
            <w:pPr>
              <w:tabs>
                <w:tab w:val="left" w:pos="6840"/>
              </w:tabs>
              <w:ind w:right="-72"/>
              <w:jc w:val="right"/>
              <w:rPr>
                <w:rFonts w:ascii="Arial" w:hAnsi="Arial" w:cs="Arial"/>
                <w:spacing w:val="-2"/>
                <w:sz w:val="12"/>
                <w:szCs w:val="12"/>
              </w:rPr>
            </w:pPr>
          </w:p>
        </w:tc>
        <w:tc>
          <w:tcPr>
            <w:tcW w:w="1462" w:type="dxa"/>
          </w:tcPr>
          <w:p w:rsidR="00403603" w:rsidRPr="00684C90" w:rsidP="00403603">
            <w:pPr>
              <w:suppressAutoHyphens/>
              <w:ind w:right="-72"/>
              <w:jc w:val="right"/>
              <w:rPr>
                <w:rFonts w:ascii="Arial" w:hAnsi="Arial" w:cs="Arial"/>
                <w:spacing w:val="-2"/>
                <w:sz w:val="12"/>
                <w:szCs w:val="12"/>
              </w:rPr>
            </w:pPr>
          </w:p>
        </w:tc>
        <w:tc>
          <w:tcPr>
            <w:tcW w:w="1463" w:type="dxa"/>
          </w:tcPr>
          <w:p w:rsidR="00403603" w:rsidRPr="00684C90" w:rsidP="00403603">
            <w:pPr>
              <w:suppressAutoHyphens/>
              <w:ind w:right="-72"/>
              <w:jc w:val="right"/>
              <w:rPr>
                <w:rFonts w:ascii="Arial" w:hAnsi="Arial" w:cs="Arial"/>
                <w:spacing w:val="-2"/>
                <w:sz w:val="12"/>
                <w:szCs w:val="12"/>
              </w:rPr>
            </w:pP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403603" w:rsidRPr="005F5D39" w:rsidP="0087795B">
            <w:pPr>
              <w:tabs>
                <w:tab w:val="left" w:pos="3295"/>
                <w:tab w:val="left" w:pos="9744"/>
              </w:tabs>
              <w:ind w:left="433" w:right="-108" w:firstLine="9"/>
              <w:contextualSpacing/>
              <w:rPr>
                <w:rFonts w:ascii="Arial" w:hAnsi="Arial" w:cs="Arial"/>
                <w:snapToGrid w:val="0"/>
                <w:sz w:val="18"/>
                <w:szCs w:val="18"/>
                <w:lang w:eastAsia="th-TH"/>
              </w:rPr>
            </w:pPr>
          </w:p>
        </w:tc>
        <w:tc>
          <w:tcPr>
            <w:tcW w:w="1462" w:type="dxa"/>
            <w:vAlign w:val="bottom"/>
          </w:tcPr>
          <w:p w:rsidR="00403603" w:rsidRPr="00366F6C" w:rsidP="00403603">
            <w:pPr>
              <w:pBdr>
                <w:bottom w:val="double" w:sz="4" w:space="1" w:color="auto"/>
              </w:pBdr>
              <w:suppressAutoHyphens/>
              <w:ind w:right="-72"/>
              <w:jc w:val="right"/>
              <w:rPr>
                <w:rFonts w:ascii="Arial" w:hAnsi="Arial" w:cs="Arial"/>
                <w:spacing w:val="-2"/>
                <w:sz w:val="18"/>
                <w:szCs w:val="18"/>
              </w:rPr>
            </w:pPr>
            <w:r w:rsidRPr="00BE6180">
              <w:rPr>
                <w:rFonts w:ascii="Arial" w:hAnsi="Arial" w:cs="Arial"/>
                <w:spacing w:val="-2"/>
                <w:sz w:val="18"/>
                <w:szCs w:val="18"/>
              </w:rPr>
              <w:t>5,695,232</w:t>
            </w:r>
          </w:p>
        </w:tc>
        <w:tc>
          <w:tcPr>
            <w:tcW w:w="1463" w:type="dxa"/>
            <w:vAlign w:val="bottom"/>
          </w:tcPr>
          <w:p w:rsidR="00403603" w:rsidRPr="005F5D39" w:rsidP="00403603">
            <w:pPr>
              <w:pBdr>
                <w:bottom w:val="double" w:sz="4" w:space="1" w:color="auto"/>
              </w:pBdr>
              <w:tabs>
                <w:tab w:val="left" w:pos="6840"/>
              </w:tabs>
              <w:ind w:right="-72"/>
              <w:jc w:val="right"/>
              <w:rPr>
                <w:rFonts w:ascii="Arial" w:hAnsi="Arial" w:cs="Arial"/>
                <w:spacing w:val="-6"/>
                <w:sz w:val="18"/>
                <w:szCs w:val="18"/>
              </w:rPr>
            </w:pPr>
            <w:r w:rsidRPr="005F5D39">
              <w:rPr>
                <w:rFonts w:ascii="Arial" w:hAnsi="Arial" w:cs="Arial"/>
                <w:sz w:val="18"/>
                <w:szCs w:val="18"/>
              </w:rPr>
              <w:t>4,491,898</w:t>
            </w:r>
          </w:p>
        </w:tc>
        <w:tc>
          <w:tcPr>
            <w:tcW w:w="1462" w:type="dxa"/>
            <w:vAlign w:val="bottom"/>
          </w:tcPr>
          <w:p w:rsidR="00403603" w:rsidRPr="00BE6180" w:rsidP="00403603">
            <w:pPr>
              <w:pBdr>
                <w:bottom w:val="double" w:sz="4" w:space="1" w:color="auto"/>
              </w:pBdr>
              <w:suppressAutoHyphens/>
              <w:ind w:right="-72"/>
              <w:jc w:val="right"/>
              <w:rPr>
                <w:rFonts w:ascii="Arial" w:hAnsi="Arial" w:cs="Arial"/>
                <w:spacing w:val="-2"/>
                <w:sz w:val="18"/>
                <w:szCs w:val="18"/>
              </w:rPr>
            </w:pPr>
            <w:r w:rsidRPr="00BE6180">
              <w:rPr>
                <w:rFonts w:ascii="Arial" w:hAnsi="Arial" w:cs="Arial"/>
                <w:spacing w:val="-2"/>
                <w:sz w:val="18"/>
                <w:szCs w:val="18"/>
              </w:rPr>
              <w:t>533,366</w:t>
            </w:r>
          </w:p>
        </w:tc>
        <w:tc>
          <w:tcPr>
            <w:tcW w:w="1463" w:type="dxa"/>
            <w:vAlign w:val="bottom"/>
          </w:tcPr>
          <w:p w:rsidR="00403603" w:rsidRPr="00BE6180" w:rsidP="00403603">
            <w:pPr>
              <w:pBdr>
                <w:bottom w:val="double" w:sz="4" w:space="1" w:color="auto"/>
              </w:pBdr>
              <w:suppressAutoHyphens/>
              <w:ind w:right="-72"/>
              <w:jc w:val="right"/>
              <w:rPr>
                <w:rFonts w:ascii="Arial" w:hAnsi="Arial" w:cs="Arial"/>
                <w:spacing w:val="-2"/>
                <w:sz w:val="18"/>
                <w:szCs w:val="18"/>
              </w:rPr>
            </w:pPr>
            <w:r w:rsidRPr="00BE6180">
              <w:rPr>
                <w:rFonts w:ascii="Arial" w:hAnsi="Arial" w:cs="Arial"/>
                <w:spacing w:val="-2"/>
                <w:sz w:val="18"/>
                <w:szCs w:val="18"/>
              </w:rPr>
              <w:t>466,372</w:t>
            </w:r>
          </w:p>
        </w:tc>
      </w:tr>
    </w:tbl>
    <w:p w:rsidR="00DD5E74" w:rsidRPr="005F5D39">
      <w:pPr>
        <w:rPr>
          <w:rFonts w:ascii="Arial" w:hAnsi="Arial" w:cs="Arial"/>
          <w:b/>
          <w:bCs/>
          <w:spacing w:val="-2"/>
          <w:sz w:val="18"/>
          <w:szCs w:val="18"/>
        </w:rPr>
      </w:pPr>
      <w:r w:rsidRPr="005F5D39">
        <w:rPr>
          <w:rFonts w:ascii="Arial" w:hAnsi="Arial" w:cs="Arial"/>
          <w:b/>
          <w:bCs/>
          <w:spacing w:val="-2"/>
          <w:sz w:val="18"/>
          <w:szCs w:val="18"/>
        </w:rPr>
        <w:br w:type="page"/>
      </w:r>
    </w:p>
    <w:p w:rsidR="00614DCF" w:rsidRPr="005F5D39">
      <w:pPr>
        <w:rPr>
          <w:rFonts w:ascii="Arial" w:hAnsi="Arial" w:cs="Arial"/>
          <w:b/>
          <w:bCs/>
          <w:spacing w:val="-2"/>
          <w:sz w:val="18"/>
          <w:szCs w:val="18"/>
        </w:rPr>
      </w:pPr>
    </w:p>
    <w:p w:rsidR="009A6A13" w:rsidRPr="005F5D39" w:rsidP="0087795B">
      <w:pPr>
        <w:tabs>
          <w:tab w:val="left" w:pos="540"/>
        </w:tabs>
        <w:ind w:left="540" w:hanging="540"/>
        <w:rPr>
          <w:rFonts w:ascii="Arial" w:hAnsi="Arial" w:cs="Arial"/>
          <w:b/>
          <w:bCs/>
          <w:spacing w:val="-2"/>
          <w:sz w:val="18"/>
          <w:szCs w:val="18"/>
        </w:rPr>
      </w:pPr>
      <w:r w:rsidRPr="005F5D39" w:rsidR="00384257">
        <w:rPr>
          <w:rFonts w:ascii="Arial" w:hAnsi="Arial" w:cs="Arial"/>
          <w:b/>
          <w:bCs/>
          <w:spacing w:val="-2"/>
          <w:sz w:val="18"/>
          <w:szCs w:val="18"/>
        </w:rPr>
        <w:t>1</w:t>
      </w:r>
      <w:r w:rsidRPr="005F5D39" w:rsidR="00BE536A">
        <w:rPr>
          <w:rFonts w:ascii="Arial" w:hAnsi="Arial" w:cs="Arial"/>
          <w:b/>
          <w:bCs/>
          <w:spacing w:val="-2"/>
          <w:sz w:val="18"/>
          <w:szCs w:val="18"/>
        </w:rPr>
        <w:t>0</w:t>
      </w:r>
      <w:r w:rsidRPr="005F5D39" w:rsidR="004103ED">
        <w:rPr>
          <w:rFonts w:ascii="Arial" w:hAnsi="Arial" w:cs="Arial"/>
          <w:b/>
          <w:bCs/>
          <w:spacing w:val="-2"/>
          <w:sz w:val="18"/>
          <w:szCs w:val="18"/>
        </w:rPr>
        <w:tab/>
        <w:t>Borrowings</w:t>
      </w:r>
    </w:p>
    <w:p w:rsidR="009A6A13" w:rsidRPr="005F5D39" w:rsidP="00E423C5">
      <w:pPr>
        <w:tabs>
          <w:tab w:val="left" w:pos="540"/>
        </w:tabs>
        <w:rPr>
          <w:rFonts w:ascii="Arial" w:hAnsi="Arial" w:cs="Arial"/>
          <w:b/>
          <w:bCs/>
          <w:spacing w:val="-2"/>
          <w:sz w:val="18"/>
          <w:szCs w:val="18"/>
        </w:rPr>
      </w:pPr>
    </w:p>
    <w:tbl>
      <w:tblPr>
        <w:tblStyle w:val="TableNormal"/>
        <w:tblW w:w="9445" w:type="dxa"/>
        <w:tblInd w:w="117" w:type="dxa"/>
        <w:tblLayout w:type="fixed"/>
        <w:tblLook w:val="0000"/>
      </w:tblPr>
      <w:tblGrid>
        <w:gridCol w:w="3762"/>
        <w:gridCol w:w="1440"/>
        <w:gridCol w:w="1440"/>
        <w:gridCol w:w="1440"/>
        <w:gridCol w:w="1363"/>
      </w:tblGrid>
      <w:tr w:rsidTr="00647257">
        <w:tblPrEx>
          <w:tblW w:w="9445" w:type="dxa"/>
          <w:tblInd w:w="117" w:type="dxa"/>
          <w:tblLayout w:type="fixed"/>
          <w:tblLook w:val="0000"/>
        </w:tblPrEx>
        <w:tc>
          <w:tcPr>
            <w:tcW w:w="3762" w:type="dxa"/>
            <w:shd w:val="clear" w:color="auto" w:fill="auto"/>
            <w:vAlign w:val="bottom"/>
          </w:tcPr>
          <w:p w:rsidR="00EF6AD5" w:rsidRPr="005F5D39" w:rsidP="00CE6875">
            <w:pPr>
              <w:tabs>
                <w:tab w:val="left" w:pos="3295"/>
                <w:tab w:val="left" w:pos="9744"/>
              </w:tabs>
              <w:ind w:left="441" w:right="-108"/>
              <w:contextualSpacing/>
              <w:rPr>
                <w:rFonts w:ascii="Arial" w:hAnsi="Arial" w:cs="Arial"/>
                <w:b/>
                <w:bCs/>
                <w:sz w:val="18"/>
                <w:szCs w:val="18"/>
              </w:rPr>
            </w:pPr>
          </w:p>
        </w:tc>
        <w:tc>
          <w:tcPr>
            <w:tcW w:w="2880" w:type="dxa"/>
            <w:gridSpan w:val="2"/>
            <w:shd w:val="clear" w:color="auto" w:fill="auto"/>
            <w:vAlign w:val="bottom"/>
          </w:tcPr>
          <w:p w:rsidR="00EF6AD5" w:rsidRPr="005F5D39" w:rsidP="00CE6875">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EF6AD5" w:rsidRPr="005F5D39" w:rsidP="00CE6875">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803" w:type="dxa"/>
            <w:gridSpan w:val="2"/>
            <w:shd w:val="clear" w:color="auto" w:fill="auto"/>
            <w:vAlign w:val="bottom"/>
          </w:tcPr>
          <w:p w:rsidR="00EF6AD5" w:rsidRPr="005F5D39" w:rsidP="00CE6875">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EF6AD5" w:rsidRPr="005F5D39" w:rsidP="00CE6875">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647257">
        <w:tblPrEx>
          <w:tblW w:w="9445" w:type="dxa"/>
          <w:tblInd w:w="117" w:type="dxa"/>
          <w:tblLayout w:type="fixed"/>
          <w:tblLook w:val="0000"/>
        </w:tblPrEx>
        <w:tc>
          <w:tcPr>
            <w:tcW w:w="3762" w:type="dxa"/>
            <w:shd w:val="clear" w:color="auto" w:fill="auto"/>
            <w:vAlign w:val="bottom"/>
          </w:tcPr>
          <w:p w:rsidR="006401D5" w:rsidRPr="005F5D39" w:rsidP="00CE6875">
            <w:pPr>
              <w:tabs>
                <w:tab w:val="left" w:pos="3295"/>
                <w:tab w:val="left" w:pos="9744"/>
              </w:tabs>
              <w:ind w:left="441" w:right="-108"/>
              <w:contextualSpacing/>
              <w:rPr>
                <w:rFonts w:ascii="Arial" w:hAnsi="Arial" w:cs="Arial"/>
                <w:b/>
                <w:bCs/>
                <w:sz w:val="18"/>
                <w:szCs w:val="18"/>
              </w:rPr>
            </w:pPr>
          </w:p>
        </w:tc>
        <w:tc>
          <w:tcPr>
            <w:tcW w:w="1440" w:type="dxa"/>
            <w:shd w:val="clear" w:color="auto" w:fill="auto"/>
            <w:vAlign w:val="bottom"/>
          </w:tcPr>
          <w:p w:rsidR="006401D5" w:rsidRPr="005F5D39"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6401D5" w:rsidRPr="005F5D39" w:rsidP="00CE6875">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440" w:type="dxa"/>
            <w:shd w:val="clear" w:color="auto" w:fill="auto"/>
            <w:vAlign w:val="bottom"/>
          </w:tcPr>
          <w:p w:rsidR="006401D5" w:rsidRPr="005F5D39"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6401D5" w:rsidRPr="005F5D39" w:rsidP="00CE6875">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c>
          <w:tcPr>
            <w:tcW w:w="1440" w:type="dxa"/>
            <w:shd w:val="clear" w:color="auto" w:fill="auto"/>
            <w:vAlign w:val="bottom"/>
          </w:tcPr>
          <w:p w:rsidR="006401D5" w:rsidRPr="005F5D39"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6401D5" w:rsidRPr="005F5D39" w:rsidP="00CE6875">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363" w:type="dxa"/>
            <w:shd w:val="clear" w:color="auto" w:fill="auto"/>
            <w:vAlign w:val="bottom"/>
          </w:tcPr>
          <w:p w:rsidR="006401D5" w:rsidRPr="005F5D39" w:rsidP="00CE6875">
            <w:pPr>
              <w:tabs>
                <w:tab w:val="left" w:pos="3295"/>
                <w:tab w:val="right" w:pos="9744"/>
              </w:tabs>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6401D5" w:rsidRPr="005F5D39" w:rsidP="00CE6875">
            <w:pPr>
              <w:tabs>
                <w:tab w:val="left" w:pos="3295"/>
                <w:tab w:val="right" w:pos="9744"/>
              </w:tabs>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r>
      <w:tr w:rsidTr="00647257">
        <w:tblPrEx>
          <w:tblW w:w="9445" w:type="dxa"/>
          <w:tblInd w:w="117" w:type="dxa"/>
          <w:tblLayout w:type="fixed"/>
          <w:tblLook w:val="0000"/>
        </w:tblPrEx>
        <w:tc>
          <w:tcPr>
            <w:tcW w:w="3762" w:type="dxa"/>
            <w:shd w:val="clear" w:color="auto" w:fill="auto"/>
            <w:vAlign w:val="bottom"/>
          </w:tcPr>
          <w:p w:rsidR="006401D5" w:rsidRPr="005F5D39" w:rsidP="00CE6875">
            <w:pPr>
              <w:tabs>
                <w:tab w:val="left" w:pos="3295"/>
                <w:tab w:val="left" w:pos="9744"/>
              </w:tabs>
              <w:ind w:left="441" w:right="-108"/>
              <w:contextualSpacing/>
              <w:rPr>
                <w:rFonts w:ascii="Arial" w:hAnsi="Arial" w:cs="Arial"/>
                <w:b/>
                <w:bCs/>
                <w:sz w:val="18"/>
                <w:szCs w:val="18"/>
              </w:rPr>
            </w:pPr>
          </w:p>
        </w:tc>
        <w:tc>
          <w:tcPr>
            <w:tcW w:w="1440" w:type="dxa"/>
            <w:shd w:val="clear" w:color="auto" w:fill="auto"/>
            <w:vAlign w:val="bottom"/>
          </w:tcPr>
          <w:p w:rsidR="006401D5" w:rsidRPr="005F5D39" w:rsidP="00CE6875">
            <w:pPr>
              <w:pBdr>
                <w:bottom w:val="single" w:sz="4" w:space="1" w:color="auto"/>
              </w:pBdr>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40" w:type="dxa"/>
            <w:shd w:val="clear" w:color="auto" w:fill="auto"/>
            <w:vAlign w:val="bottom"/>
          </w:tcPr>
          <w:p w:rsidR="006401D5" w:rsidRPr="005F5D39" w:rsidP="00CE6875">
            <w:pPr>
              <w:pBdr>
                <w:bottom w:val="single" w:sz="4" w:space="1" w:color="auto"/>
              </w:pBdr>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440" w:type="dxa"/>
            <w:shd w:val="clear" w:color="auto" w:fill="auto"/>
            <w:vAlign w:val="bottom"/>
          </w:tcPr>
          <w:p w:rsidR="006401D5" w:rsidRPr="005F5D39" w:rsidP="00CE687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c>
          <w:tcPr>
            <w:tcW w:w="1363" w:type="dxa"/>
            <w:shd w:val="clear" w:color="auto" w:fill="auto"/>
            <w:vAlign w:val="bottom"/>
          </w:tcPr>
          <w:p w:rsidR="006401D5" w:rsidRPr="005F5D39" w:rsidP="00CE687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5F5D39">
              <w:rPr>
                <w:rFonts w:ascii="Arial" w:eastAsia="Cordia New" w:hAnsi="Arial" w:cs="Arial"/>
                <w:b/>
                <w:bCs/>
                <w:sz w:val="18"/>
                <w:szCs w:val="18"/>
                <w:lang w:val="en-US" w:eastAsia="en-GB"/>
              </w:rPr>
              <w:t>Baht ’000</w:t>
            </w:r>
          </w:p>
        </w:tc>
      </w:tr>
      <w:tr w:rsidTr="00647257">
        <w:tblPrEx>
          <w:tblW w:w="9445" w:type="dxa"/>
          <w:tblInd w:w="117" w:type="dxa"/>
          <w:tblLayout w:type="fixed"/>
          <w:tblLook w:val="0000"/>
        </w:tblPrEx>
        <w:tc>
          <w:tcPr>
            <w:tcW w:w="3762" w:type="dxa"/>
            <w:shd w:val="clear" w:color="auto" w:fill="auto"/>
            <w:vAlign w:val="bottom"/>
          </w:tcPr>
          <w:p w:rsidR="006401D5" w:rsidRPr="005F5D39" w:rsidP="00CE6875">
            <w:pPr>
              <w:tabs>
                <w:tab w:val="left" w:pos="3295"/>
                <w:tab w:val="left" w:pos="9744"/>
              </w:tabs>
              <w:ind w:left="441" w:right="-108"/>
              <w:contextualSpacing/>
              <w:rPr>
                <w:rFonts w:ascii="Arial" w:hAnsi="Arial" w:cs="Arial"/>
                <w:b/>
                <w:bCs/>
                <w:sz w:val="12"/>
                <w:szCs w:val="12"/>
              </w:rPr>
            </w:pPr>
          </w:p>
        </w:tc>
        <w:tc>
          <w:tcPr>
            <w:tcW w:w="1440" w:type="dxa"/>
            <w:shd w:val="clear" w:color="auto" w:fill="auto"/>
            <w:vAlign w:val="bottom"/>
          </w:tcPr>
          <w:p w:rsidR="006401D5" w:rsidRPr="005F5D39" w:rsidP="00CE687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6401D5" w:rsidRPr="005F5D39" w:rsidP="00CE6875">
            <w:pPr>
              <w:suppressAutoHyphens/>
              <w:ind w:right="-72"/>
              <w:jc w:val="right"/>
              <w:rPr>
                <w:rFonts w:ascii="Arial" w:hAnsi="Arial" w:cs="Arial"/>
                <w:sz w:val="12"/>
                <w:szCs w:val="12"/>
              </w:rPr>
            </w:pPr>
          </w:p>
        </w:tc>
        <w:tc>
          <w:tcPr>
            <w:tcW w:w="1440" w:type="dxa"/>
            <w:shd w:val="clear" w:color="auto" w:fill="auto"/>
            <w:vAlign w:val="bottom"/>
          </w:tcPr>
          <w:p w:rsidR="006401D5" w:rsidRPr="005F5D39" w:rsidP="00CE6875">
            <w:pPr>
              <w:suppressAutoHyphens/>
              <w:ind w:right="-72"/>
              <w:jc w:val="right"/>
              <w:rPr>
                <w:rFonts w:ascii="Arial" w:hAnsi="Arial" w:cs="Arial"/>
                <w:spacing w:val="-2"/>
                <w:sz w:val="12"/>
                <w:szCs w:val="12"/>
              </w:rPr>
            </w:pPr>
          </w:p>
        </w:tc>
        <w:tc>
          <w:tcPr>
            <w:tcW w:w="1363" w:type="dxa"/>
            <w:shd w:val="clear" w:color="auto" w:fill="auto"/>
            <w:vAlign w:val="bottom"/>
          </w:tcPr>
          <w:p w:rsidR="006401D5" w:rsidRPr="005F5D39" w:rsidP="00CE6875">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34C6F" w:rsidRPr="005F5D39" w:rsidP="00D34C6F">
            <w:pPr>
              <w:tabs>
                <w:tab w:val="left" w:pos="3295"/>
                <w:tab w:val="left" w:pos="9744"/>
              </w:tabs>
              <w:ind w:left="432" w:right="-108"/>
              <w:contextualSpacing/>
              <w:rPr>
                <w:rFonts w:ascii="Arial" w:hAnsi="Arial" w:cs="Arial"/>
                <w:spacing w:val="-2"/>
                <w:sz w:val="18"/>
                <w:szCs w:val="18"/>
              </w:rPr>
            </w:pPr>
            <w:r w:rsidRPr="005F5D39">
              <w:rPr>
                <w:rFonts w:ascii="Arial" w:hAnsi="Arial" w:cs="Arial"/>
                <w:spacing w:val="-2"/>
                <w:sz w:val="18"/>
                <w:szCs w:val="18"/>
              </w:rPr>
              <w:t>Current portion of long-term</w:t>
            </w:r>
            <w:r w:rsidRPr="005F5D39" w:rsidR="00085315">
              <w:rPr>
                <w:rFonts w:ascii="Arial" w:hAnsi="Arial" w:cs="Arial"/>
                <w:spacing w:val="-2"/>
                <w:sz w:val="18"/>
                <w:szCs w:val="18"/>
              </w:rPr>
              <w:t xml:space="preserve"> borrowings</w:t>
            </w:r>
          </w:p>
        </w:tc>
        <w:tc>
          <w:tcPr>
            <w:tcW w:w="1440" w:type="dxa"/>
            <w:shd w:val="clear" w:color="auto" w:fill="auto"/>
            <w:vAlign w:val="bottom"/>
          </w:tcPr>
          <w:p w:rsidR="00D34C6F" w:rsidRPr="005F5D39"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5F5D39" w:rsidP="00D34C6F">
            <w:pPr>
              <w:suppressAutoHyphens/>
              <w:ind w:right="-72"/>
              <w:jc w:val="right"/>
              <w:rPr>
                <w:rFonts w:ascii="Arial" w:hAnsi="Arial" w:cs="Arial"/>
                <w:sz w:val="18"/>
                <w:szCs w:val="18"/>
              </w:rPr>
            </w:pPr>
          </w:p>
        </w:tc>
        <w:tc>
          <w:tcPr>
            <w:tcW w:w="1440" w:type="dxa"/>
            <w:shd w:val="clear" w:color="auto" w:fill="auto"/>
            <w:vAlign w:val="bottom"/>
          </w:tcPr>
          <w:p w:rsidR="00D34C6F" w:rsidRPr="005F5D39"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5F5D39" w:rsidP="00D34C6F">
            <w:pPr>
              <w:suppressAutoHyphens/>
              <w:ind w:right="-72"/>
              <w:jc w:val="right"/>
              <w:rPr>
                <w:rFonts w:ascii="Arial" w:hAnsi="Arial" w:cs="Arial"/>
                <w:spacing w:val="-2"/>
                <w:sz w:val="18"/>
                <w:szCs w:val="18"/>
              </w:rPr>
            </w:pPr>
          </w:p>
        </w:tc>
      </w:tr>
      <w:tr w:rsidTr="00494884">
        <w:tblPrEx>
          <w:tblW w:w="9445" w:type="dxa"/>
          <w:tblInd w:w="117" w:type="dxa"/>
          <w:tblLayout w:type="fixed"/>
          <w:tblLook w:val="0000"/>
        </w:tblPrEx>
        <w:tc>
          <w:tcPr>
            <w:tcW w:w="3762" w:type="dxa"/>
            <w:shd w:val="clear" w:color="auto" w:fill="auto"/>
          </w:tcPr>
          <w:p w:rsidR="00DB4A00" w:rsidRPr="005F5D39" w:rsidP="00DB4A00">
            <w:pPr>
              <w:tabs>
                <w:tab w:val="left" w:pos="3295"/>
                <w:tab w:val="left" w:pos="9744"/>
              </w:tabs>
              <w:ind w:left="432" w:right="-108"/>
              <w:contextualSpacing/>
              <w:rPr>
                <w:rFonts w:ascii="Arial" w:hAnsi="Arial" w:cs="Arial"/>
                <w:b/>
                <w:bCs/>
                <w:sz w:val="18"/>
                <w:szCs w:val="18"/>
              </w:rPr>
            </w:pPr>
            <w:r w:rsidRPr="005F5D39">
              <w:rPr>
                <w:rFonts w:ascii="Arial" w:hAnsi="Arial" w:cs="Arial"/>
                <w:sz w:val="18"/>
                <w:szCs w:val="18"/>
              </w:rPr>
              <w:t xml:space="preserve">   </w:t>
            </w:r>
            <w:r w:rsidRPr="005F5D39">
              <w:rPr>
                <w:rFonts w:ascii="Arial" w:hAnsi="Arial" w:cs="Arial"/>
                <w:spacing w:val="-2"/>
                <w:sz w:val="18"/>
                <w:szCs w:val="18"/>
              </w:rPr>
              <w:t xml:space="preserve">from </w:t>
            </w:r>
            <w:r w:rsidRPr="005F5D39">
              <w:rPr>
                <w:rFonts w:ascii="Arial" w:hAnsi="Arial" w:cs="Arial"/>
                <w:sz w:val="18"/>
                <w:szCs w:val="18"/>
              </w:rPr>
              <w:t>financial institutions</w:t>
            </w:r>
          </w:p>
        </w:tc>
        <w:tc>
          <w:tcPr>
            <w:tcW w:w="1440" w:type="dxa"/>
            <w:shd w:val="nil" w:color="auto" w:fill="auto"/>
            <w:vAlign w:val="bottom"/>
          </w:tcPr>
          <w:p w:rsidR="00DB4A00" w:rsidRPr="00DB4A00" w:rsidP="00DB4A00">
            <w:pPr>
              <w:keepNext/>
              <w:keepLines/>
              <w:autoSpaceDE w:val="0"/>
              <w:autoSpaceDN w:val="0"/>
              <w:adjustRightInd w:val="0"/>
              <w:ind w:right="-72"/>
              <w:contextualSpacing/>
              <w:jc w:val="right"/>
              <w:rPr>
                <w:rFonts w:ascii="Arial" w:hAnsi="Arial" w:cs="Arial"/>
                <w:sz w:val="18"/>
                <w:szCs w:val="18"/>
              </w:rPr>
            </w:pPr>
            <w:r w:rsidRPr="00DB4A00">
              <w:rPr>
                <w:rFonts w:ascii="Arial" w:hAnsi="Arial" w:cs="Arial"/>
                <w:sz w:val="18"/>
                <w:szCs w:val="18"/>
                <w:cs/>
              </w:rPr>
              <w:t>3</w:t>
            </w:r>
            <w:r w:rsidRPr="00DB4A00">
              <w:rPr>
                <w:rFonts w:ascii="Arial" w:hAnsi="Arial" w:cs="Arial"/>
                <w:sz w:val="18"/>
                <w:szCs w:val="18"/>
              </w:rPr>
              <w:t>,</w:t>
            </w:r>
            <w:r w:rsidRPr="00DB4A00">
              <w:rPr>
                <w:rFonts w:ascii="Arial" w:hAnsi="Arial" w:cs="Arial"/>
                <w:sz w:val="18"/>
                <w:szCs w:val="18"/>
                <w:cs/>
              </w:rPr>
              <w:t>016</w:t>
            </w:r>
            <w:r w:rsidRPr="00DB4A00">
              <w:rPr>
                <w:rFonts w:ascii="Arial" w:hAnsi="Arial" w:cs="Arial"/>
                <w:sz w:val="18"/>
                <w:szCs w:val="18"/>
              </w:rPr>
              <w:t>,</w:t>
            </w:r>
            <w:r w:rsidRPr="00DB4A00">
              <w:rPr>
                <w:rFonts w:ascii="Arial" w:hAnsi="Arial" w:cs="Arial"/>
                <w:sz w:val="18"/>
                <w:szCs w:val="18"/>
                <w:cs/>
              </w:rPr>
              <w:t>727</w:t>
            </w:r>
          </w:p>
        </w:tc>
        <w:tc>
          <w:tcPr>
            <w:tcW w:w="1440" w:type="dxa"/>
            <w:shd w:val="clear" w:color="auto" w:fill="auto"/>
          </w:tcPr>
          <w:p w:rsidR="00DB4A00" w:rsidRPr="005F5D39" w:rsidP="00DB4A00">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1,874,276</w:t>
            </w:r>
          </w:p>
        </w:tc>
        <w:tc>
          <w:tcPr>
            <w:tcW w:w="1440" w:type="dxa"/>
            <w:shd w:val="nil" w:color="auto" w:fill="auto"/>
            <w:vAlign w:val="bottom"/>
          </w:tcPr>
          <w:p w:rsidR="00DB4A00" w:rsidRPr="00DB4A00" w:rsidP="00DB4A00">
            <w:pPr>
              <w:keepNext/>
              <w:keepLines/>
              <w:autoSpaceDE w:val="0"/>
              <w:autoSpaceDN w:val="0"/>
              <w:adjustRightInd w:val="0"/>
              <w:ind w:right="-72"/>
              <w:contextualSpacing/>
              <w:jc w:val="right"/>
              <w:rPr>
                <w:rFonts w:ascii="Arial" w:hAnsi="Arial" w:cs="Arial"/>
                <w:sz w:val="18"/>
                <w:szCs w:val="18"/>
              </w:rPr>
            </w:pPr>
            <w:r w:rsidRPr="00DB4A00">
              <w:rPr>
                <w:rFonts w:ascii="Arial" w:hAnsi="Arial" w:cs="Arial"/>
                <w:sz w:val="18"/>
                <w:szCs w:val="18"/>
                <w:cs/>
              </w:rPr>
              <w:t>1</w:t>
            </w:r>
            <w:r w:rsidRPr="00DB4A00">
              <w:rPr>
                <w:rFonts w:ascii="Arial" w:hAnsi="Arial" w:cs="Arial"/>
                <w:sz w:val="18"/>
                <w:szCs w:val="18"/>
              </w:rPr>
              <w:t>,</w:t>
            </w:r>
            <w:r w:rsidRPr="00DB4A00">
              <w:rPr>
                <w:rFonts w:ascii="Arial" w:hAnsi="Arial" w:cs="Arial"/>
                <w:sz w:val="18"/>
                <w:szCs w:val="18"/>
                <w:cs/>
              </w:rPr>
              <w:t>712</w:t>
            </w:r>
            <w:r w:rsidRPr="00DB4A00">
              <w:rPr>
                <w:rFonts w:ascii="Arial" w:hAnsi="Arial" w:cs="Arial"/>
                <w:sz w:val="18"/>
                <w:szCs w:val="18"/>
              </w:rPr>
              <w:t>,</w:t>
            </w:r>
            <w:r w:rsidRPr="00DB4A00">
              <w:rPr>
                <w:rFonts w:ascii="Arial" w:hAnsi="Arial" w:cs="Arial"/>
                <w:sz w:val="18"/>
                <w:szCs w:val="18"/>
                <w:cs/>
              </w:rPr>
              <w:t>240</w:t>
            </w:r>
          </w:p>
        </w:tc>
        <w:tc>
          <w:tcPr>
            <w:tcW w:w="1363" w:type="dxa"/>
            <w:shd w:val="clear" w:color="auto" w:fill="auto"/>
          </w:tcPr>
          <w:p w:rsidR="00DB4A00" w:rsidRPr="005F5D39" w:rsidP="00DB4A00">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200,000</w:t>
            </w:r>
          </w:p>
        </w:tc>
      </w:tr>
      <w:tr w:rsidTr="00494884">
        <w:tblPrEx>
          <w:tblW w:w="9445" w:type="dxa"/>
          <w:tblInd w:w="117" w:type="dxa"/>
          <w:tblLayout w:type="fixed"/>
          <w:tblLook w:val="0000"/>
        </w:tblPrEx>
        <w:tc>
          <w:tcPr>
            <w:tcW w:w="3762" w:type="dxa"/>
            <w:shd w:val="clear" w:color="auto" w:fill="auto"/>
          </w:tcPr>
          <w:p w:rsidR="00DB4A00" w:rsidRPr="005F5D39" w:rsidP="00DB4A00">
            <w:pPr>
              <w:tabs>
                <w:tab w:val="left" w:pos="3295"/>
                <w:tab w:val="left" w:pos="9744"/>
              </w:tabs>
              <w:ind w:left="432" w:right="-108"/>
              <w:contextualSpacing/>
              <w:rPr>
                <w:rFonts w:ascii="Arial" w:hAnsi="Arial" w:cs="Arial"/>
                <w:spacing w:val="-2"/>
                <w:sz w:val="18"/>
                <w:szCs w:val="18"/>
              </w:rPr>
            </w:pPr>
            <w:r w:rsidRPr="005F5D39">
              <w:rPr>
                <w:rFonts w:ascii="Arial" w:hAnsi="Arial" w:cs="Arial"/>
                <w:spacing w:val="-2"/>
                <w:sz w:val="18"/>
                <w:szCs w:val="18"/>
                <w:u w:val="single"/>
              </w:rPr>
              <w:t>Less</w:t>
            </w:r>
            <w:r w:rsidRPr="005F5D39">
              <w:rPr>
                <w:rFonts w:ascii="Arial" w:hAnsi="Arial" w:cs="Arial"/>
                <w:spacing w:val="-2"/>
                <w:sz w:val="18"/>
                <w:szCs w:val="18"/>
              </w:rPr>
              <w:t xml:space="preserve">  Deferred financing fee</w:t>
            </w:r>
            <w:r w:rsidR="007C3135">
              <w:rPr>
                <w:rFonts w:ascii="Arial" w:hAnsi="Arial" w:cs="Arial"/>
                <w:spacing w:val="-2"/>
                <w:sz w:val="18"/>
                <w:szCs w:val="18"/>
              </w:rPr>
              <w:t>s</w:t>
            </w:r>
          </w:p>
        </w:tc>
        <w:tc>
          <w:tcPr>
            <w:tcW w:w="1440" w:type="dxa"/>
            <w:shd w:val="nil" w:color="auto" w:fill="auto"/>
            <w:vAlign w:val="bottom"/>
          </w:tcPr>
          <w:p w:rsidR="00DB4A00" w:rsidRPr="00DB4A00"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4A00">
              <w:rPr>
                <w:rFonts w:ascii="Arial" w:hAnsi="Arial" w:cs="Arial"/>
                <w:sz w:val="18"/>
                <w:szCs w:val="18"/>
                <w:cs/>
              </w:rPr>
              <w:t>(31</w:t>
            </w:r>
            <w:r w:rsidRPr="00DB4A00">
              <w:rPr>
                <w:rFonts w:ascii="Arial" w:hAnsi="Arial" w:cs="Arial"/>
                <w:sz w:val="18"/>
                <w:szCs w:val="18"/>
              </w:rPr>
              <w:t>,</w:t>
            </w:r>
            <w:r w:rsidRPr="00DB4A00">
              <w:rPr>
                <w:rFonts w:ascii="Arial" w:hAnsi="Arial" w:cs="Arial"/>
                <w:sz w:val="18"/>
                <w:szCs w:val="18"/>
                <w:cs/>
              </w:rPr>
              <w:t>050)</w:t>
            </w:r>
          </w:p>
        </w:tc>
        <w:tc>
          <w:tcPr>
            <w:tcW w:w="1440" w:type="dxa"/>
            <w:shd w:val="clear" w:color="auto" w:fill="auto"/>
            <w:vAlign w:val="bottom"/>
          </w:tcPr>
          <w:p w:rsidR="00DB4A00" w:rsidRPr="005F5D39" w:rsidP="00DB4A00">
            <w:pPr>
              <w:pBdr>
                <w:bottom w:val="single" w:sz="4" w:space="1" w:color="auto"/>
              </w:pBdr>
              <w:suppressAutoHyphens/>
              <w:ind w:right="-72"/>
              <w:jc w:val="right"/>
              <w:rPr>
                <w:rFonts w:ascii="Arial" w:hAnsi="Arial" w:cs="Arial"/>
                <w:sz w:val="18"/>
                <w:szCs w:val="18"/>
              </w:rPr>
            </w:pPr>
            <w:r w:rsidRPr="005F5D39">
              <w:rPr>
                <w:rFonts w:ascii="Arial" w:hAnsi="Arial" w:cs="Arial"/>
                <w:sz w:val="18"/>
                <w:szCs w:val="18"/>
              </w:rPr>
              <w:t>(29,620)</w:t>
            </w:r>
          </w:p>
        </w:tc>
        <w:tc>
          <w:tcPr>
            <w:tcW w:w="1440" w:type="dxa"/>
            <w:shd w:val="nil" w:color="auto" w:fill="auto"/>
            <w:vAlign w:val="bottom"/>
          </w:tcPr>
          <w:p w:rsidR="00DB4A00" w:rsidRPr="00DB4A00"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4A00">
              <w:rPr>
                <w:rFonts w:ascii="Arial" w:hAnsi="Arial" w:cs="Arial"/>
                <w:sz w:val="18"/>
                <w:szCs w:val="18"/>
                <w:cs/>
              </w:rPr>
              <w:t>(1</w:t>
            </w:r>
            <w:r w:rsidRPr="00DB4A00">
              <w:rPr>
                <w:rFonts w:ascii="Arial" w:hAnsi="Arial" w:cs="Arial"/>
                <w:sz w:val="18"/>
                <w:szCs w:val="18"/>
              </w:rPr>
              <w:t>,</w:t>
            </w:r>
            <w:r w:rsidRPr="00DB4A00">
              <w:rPr>
                <w:rFonts w:ascii="Arial" w:hAnsi="Arial" w:cs="Arial"/>
                <w:sz w:val="18"/>
                <w:szCs w:val="18"/>
                <w:cs/>
              </w:rPr>
              <w:t>867)</w:t>
            </w:r>
          </w:p>
        </w:tc>
        <w:tc>
          <w:tcPr>
            <w:tcW w:w="1363" w:type="dxa"/>
            <w:shd w:val="clear" w:color="auto" w:fill="auto"/>
            <w:vAlign w:val="bottom"/>
          </w:tcPr>
          <w:p w:rsidR="00DB4A00" w:rsidRPr="005F5D39" w:rsidP="00DB4A00">
            <w:pPr>
              <w:pBdr>
                <w:bottom w:val="sing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rPr>
              <w:t>(1,136)</w:t>
            </w:r>
          </w:p>
        </w:tc>
      </w:tr>
      <w:tr w:rsidTr="00647257">
        <w:tblPrEx>
          <w:tblW w:w="9445" w:type="dxa"/>
          <w:tblInd w:w="117" w:type="dxa"/>
          <w:tblLayout w:type="fixed"/>
          <w:tblLook w:val="0000"/>
        </w:tblPrEx>
        <w:tc>
          <w:tcPr>
            <w:tcW w:w="3762" w:type="dxa"/>
            <w:shd w:val="clear" w:color="auto" w:fill="auto"/>
            <w:vAlign w:val="bottom"/>
          </w:tcPr>
          <w:p w:rsidR="00DB4A00" w:rsidRPr="00684C90" w:rsidP="00DB4A00">
            <w:pPr>
              <w:tabs>
                <w:tab w:val="left" w:pos="3295"/>
                <w:tab w:val="left" w:pos="9744"/>
              </w:tabs>
              <w:ind w:left="441" w:right="-108"/>
              <w:contextualSpacing/>
              <w:rPr>
                <w:rFonts w:ascii="Arial" w:hAnsi="Arial" w:cs="Arial"/>
                <w:sz w:val="12"/>
                <w:szCs w:val="12"/>
              </w:rPr>
            </w:pPr>
          </w:p>
        </w:tc>
        <w:tc>
          <w:tcPr>
            <w:tcW w:w="1440" w:type="dxa"/>
            <w:shd w:val="clear" w:color="auto" w:fill="auto"/>
            <w:vAlign w:val="bottom"/>
          </w:tcPr>
          <w:p w:rsidR="00DB4A00" w:rsidRPr="00684C90" w:rsidP="00DB4A00">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B4A00" w:rsidRPr="00684C90" w:rsidP="00DB4A00">
            <w:pPr>
              <w:suppressAutoHyphens/>
              <w:ind w:right="-72"/>
              <w:jc w:val="right"/>
              <w:rPr>
                <w:rFonts w:ascii="Arial" w:hAnsi="Arial" w:cs="Arial"/>
                <w:sz w:val="12"/>
                <w:szCs w:val="12"/>
              </w:rPr>
            </w:pPr>
          </w:p>
        </w:tc>
        <w:tc>
          <w:tcPr>
            <w:tcW w:w="1440" w:type="dxa"/>
            <w:shd w:val="clear" w:color="auto" w:fill="auto"/>
            <w:vAlign w:val="bottom"/>
          </w:tcPr>
          <w:p w:rsidR="00DB4A00" w:rsidRPr="00684C90" w:rsidP="00DB4A00">
            <w:pPr>
              <w:keepNext/>
              <w:keepLines/>
              <w:autoSpaceDE w:val="0"/>
              <w:autoSpaceDN w:val="0"/>
              <w:adjustRightInd w:val="0"/>
              <w:ind w:right="-72"/>
              <w:contextualSpacing/>
              <w:jc w:val="right"/>
              <w:rPr>
                <w:rFonts w:ascii="Arial" w:hAnsi="Arial" w:cs="Arial"/>
                <w:sz w:val="12"/>
                <w:szCs w:val="12"/>
              </w:rPr>
            </w:pPr>
          </w:p>
        </w:tc>
        <w:tc>
          <w:tcPr>
            <w:tcW w:w="1363" w:type="dxa"/>
            <w:shd w:val="clear" w:color="auto" w:fill="auto"/>
            <w:vAlign w:val="bottom"/>
          </w:tcPr>
          <w:p w:rsidR="00DB4A00" w:rsidRPr="00684C90" w:rsidP="00DB4A00">
            <w:pPr>
              <w:suppressAutoHyphens/>
              <w:ind w:right="-72"/>
              <w:jc w:val="right"/>
              <w:rPr>
                <w:rFonts w:ascii="Arial" w:hAnsi="Arial" w:cs="Arial"/>
                <w:spacing w:val="-2"/>
                <w:sz w:val="12"/>
                <w:szCs w:val="12"/>
              </w:rPr>
            </w:pPr>
          </w:p>
        </w:tc>
      </w:tr>
      <w:tr w:rsidTr="00085315">
        <w:tblPrEx>
          <w:tblW w:w="9445" w:type="dxa"/>
          <w:tblInd w:w="117" w:type="dxa"/>
          <w:tblLayout w:type="fixed"/>
          <w:tblLook w:val="0000"/>
        </w:tblPrEx>
        <w:trPr>
          <w:trHeight w:val="74"/>
        </w:trPr>
        <w:tc>
          <w:tcPr>
            <w:tcW w:w="3762" w:type="dxa"/>
            <w:shd w:val="clear" w:color="auto" w:fill="auto"/>
          </w:tcPr>
          <w:p w:rsidR="00DB4A00" w:rsidRPr="005F5D39" w:rsidP="00DB4A00">
            <w:pPr>
              <w:tabs>
                <w:tab w:val="left" w:pos="3295"/>
                <w:tab w:val="left" w:pos="9744"/>
              </w:tabs>
              <w:ind w:left="432" w:right="-108"/>
              <w:contextualSpacing/>
              <w:rPr>
                <w:rFonts w:ascii="Arial" w:hAnsi="Arial" w:cs="Arial"/>
                <w:spacing w:val="-2"/>
                <w:sz w:val="18"/>
                <w:szCs w:val="18"/>
                <w:lang w:val="en-US"/>
              </w:rPr>
            </w:pPr>
            <w:r w:rsidRPr="005F5D39">
              <w:rPr>
                <w:rFonts w:ascii="Arial" w:hAnsi="Arial" w:cs="Arial"/>
                <w:spacing w:val="-2"/>
                <w:sz w:val="18"/>
                <w:szCs w:val="18"/>
                <w:lang w:val="en-US"/>
              </w:rPr>
              <w:t xml:space="preserve">Current portion of </w:t>
            </w:r>
            <w:r w:rsidRPr="005F5D39">
              <w:rPr>
                <w:rFonts w:ascii="Arial" w:hAnsi="Arial" w:cs="Arial"/>
                <w:spacing w:val="-2"/>
                <w:sz w:val="18"/>
                <w:szCs w:val="18"/>
              </w:rPr>
              <w:t>long-term borrowings</w:t>
            </w:r>
          </w:p>
        </w:tc>
        <w:tc>
          <w:tcPr>
            <w:tcW w:w="1440" w:type="dxa"/>
            <w:shd w:val="clear" w:color="auto" w:fill="auto"/>
            <w:vAlign w:val="bottom"/>
          </w:tcPr>
          <w:p w:rsidR="00DB4A00" w:rsidRPr="005F5D39" w:rsidP="00DB4A00">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B4A00" w:rsidRPr="005F5D39" w:rsidP="00DB4A00">
            <w:pPr>
              <w:suppressAutoHyphens/>
              <w:ind w:right="-72"/>
              <w:jc w:val="right"/>
              <w:rPr>
                <w:rFonts w:ascii="Arial" w:hAnsi="Arial" w:cs="Arial"/>
                <w:sz w:val="18"/>
                <w:szCs w:val="18"/>
              </w:rPr>
            </w:pPr>
          </w:p>
        </w:tc>
        <w:tc>
          <w:tcPr>
            <w:tcW w:w="1440" w:type="dxa"/>
            <w:shd w:val="clear" w:color="auto" w:fill="auto"/>
            <w:vAlign w:val="bottom"/>
          </w:tcPr>
          <w:p w:rsidR="00DB4A00" w:rsidRPr="00DB4A00" w:rsidP="00DB4A00">
            <w:pPr>
              <w:keepNext/>
              <w:keepLines/>
              <w:autoSpaceDE w:val="0"/>
              <w:autoSpaceDN w:val="0"/>
              <w:adjustRightInd w:val="0"/>
              <w:ind w:right="-72"/>
              <w:contextualSpacing/>
              <w:jc w:val="right"/>
              <w:rPr>
                <w:rFonts w:ascii="Arial" w:hAnsi="Arial" w:cs="Arial"/>
                <w:sz w:val="18"/>
                <w:szCs w:val="18"/>
              </w:rPr>
            </w:pPr>
          </w:p>
        </w:tc>
        <w:tc>
          <w:tcPr>
            <w:tcW w:w="1363" w:type="dxa"/>
            <w:shd w:val="clear" w:color="auto" w:fill="auto"/>
            <w:vAlign w:val="bottom"/>
          </w:tcPr>
          <w:p w:rsidR="00DB4A00" w:rsidRPr="005F5D39" w:rsidP="00DB4A00">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B4A00" w:rsidRPr="005F5D39" w:rsidP="00DB4A00">
            <w:pPr>
              <w:tabs>
                <w:tab w:val="left" w:pos="3295"/>
                <w:tab w:val="left" w:pos="9744"/>
              </w:tabs>
              <w:ind w:left="432" w:right="-108"/>
              <w:contextualSpacing/>
              <w:rPr>
                <w:rFonts w:ascii="Arial" w:hAnsi="Arial" w:cs="Arial"/>
                <w:spacing w:val="-2"/>
                <w:sz w:val="18"/>
                <w:szCs w:val="18"/>
                <w:u w:val="single"/>
              </w:rPr>
            </w:pPr>
            <w:r w:rsidRPr="005F5D39">
              <w:rPr>
                <w:rFonts w:ascii="Arial" w:hAnsi="Arial" w:cs="Arial"/>
                <w:sz w:val="18"/>
                <w:szCs w:val="18"/>
              </w:rPr>
              <w:t xml:space="preserve">   </w:t>
            </w:r>
            <w:r w:rsidRPr="005F5D39">
              <w:rPr>
                <w:rFonts w:ascii="Arial" w:hAnsi="Arial" w:cs="Arial"/>
                <w:spacing w:val="-2"/>
                <w:sz w:val="18"/>
                <w:szCs w:val="18"/>
              </w:rPr>
              <w:t>from financial institutions, net</w:t>
            </w:r>
          </w:p>
        </w:tc>
        <w:tc>
          <w:tcPr>
            <w:tcW w:w="1440"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4A00">
              <w:rPr>
                <w:rFonts w:ascii="Arial" w:hAnsi="Arial" w:cs="Arial"/>
                <w:sz w:val="18"/>
                <w:szCs w:val="18"/>
              </w:rPr>
              <w:t>2,985,677</w:t>
            </w:r>
          </w:p>
        </w:tc>
        <w:tc>
          <w:tcPr>
            <w:tcW w:w="1440"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1,844,656</w:t>
            </w:r>
          </w:p>
        </w:tc>
        <w:tc>
          <w:tcPr>
            <w:tcW w:w="1440"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4A00">
              <w:rPr>
                <w:rFonts w:ascii="Arial" w:hAnsi="Arial" w:cs="Arial"/>
                <w:sz w:val="18"/>
                <w:szCs w:val="18"/>
              </w:rPr>
              <w:t>1,710,373</w:t>
            </w:r>
          </w:p>
        </w:tc>
        <w:tc>
          <w:tcPr>
            <w:tcW w:w="1363"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198,864</w:t>
            </w:r>
          </w:p>
        </w:tc>
      </w:tr>
      <w:tr w:rsidTr="00647257">
        <w:tblPrEx>
          <w:tblW w:w="9445" w:type="dxa"/>
          <w:tblInd w:w="117" w:type="dxa"/>
          <w:tblLayout w:type="fixed"/>
          <w:tblLook w:val="0000"/>
        </w:tblPrEx>
        <w:tc>
          <w:tcPr>
            <w:tcW w:w="3762" w:type="dxa"/>
            <w:shd w:val="clear" w:color="auto" w:fill="auto"/>
            <w:vAlign w:val="bottom"/>
          </w:tcPr>
          <w:p w:rsidR="00DB4A00" w:rsidRPr="0087795B" w:rsidP="00DB4A00">
            <w:pPr>
              <w:tabs>
                <w:tab w:val="left" w:pos="3295"/>
                <w:tab w:val="left" w:pos="9744"/>
              </w:tabs>
              <w:ind w:left="441" w:right="-108"/>
              <w:contextualSpacing/>
              <w:rPr>
                <w:rFonts w:ascii="Arial" w:hAnsi="Arial" w:cs="Arial"/>
                <w:sz w:val="12"/>
                <w:szCs w:val="12"/>
              </w:rPr>
            </w:pPr>
          </w:p>
        </w:tc>
        <w:tc>
          <w:tcPr>
            <w:tcW w:w="1440" w:type="dxa"/>
            <w:shd w:val="clear" w:color="auto" w:fill="auto"/>
            <w:vAlign w:val="bottom"/>
          </w:tcPr>
          <w:p w:rsidR="00DB4A00" w:rsidRPr="0087795B" w:rsidP="00DB4A00">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B4A00" w:rsidRPr="0087795B" w:rsidP="00DB4A00">
            <w:pPr>
              <w:suppressAutoHyphens/>
              <w:ind w:right="-72"/>
              <w:jc w:val="right"/>
              <w:rPr>
                <w:rFonts w:ascii="Arial" w:hAnsi="Arial" w:cs="Arial"/>
                <w:sz w:val="12"/>
                <w:szCs w:val="12"/>
              </w:rPr>
            </w:pPr>
          </w:p>
        </w:tc>
        <w:tc>
          <w:tcPr>
            <w:tcW w:w="1440" w:type="dxa"/>
            <w:shd w:val="clear" w:color="auto" w:fill="auto"/>
            <w:vAlign w:val="bottom"/>
          </w:tcPr>
          <w:p w:rsidR="00DB4A00" w:rsidRPr="0087795B" w:rsidP="00DB4A00">
            <w:pPr>
              <w:keepNext/>
              <w:keepLines/>
              <w:autoSpaceDE w:val="0"/>
              <w:autoSpaceDN w:val="0"/>
              <w:adjustRightInd w:val="0"/>
              <w:ind w:right="-72"/>
              <w:contextualSpacing/>
              <w:jc w:val="right"/>
              <w:rPr>
                <w:rFonts w:ascii="Arial" w:hAnsi="Arial" w:cs="Arial"/>
                <w:sz w:val="12"/>
                <w:szCs w:val="12"/>
              </w:rPr>
            </w:pPr>
          </w:p>
        </w:tc>
        <w:tc>
          <w:tcPr>
            <w:tcW w:w="1363" w:type="dxa"/>
            <w:shd w:val="clear" w:color="auto" w:fill="auto"/>
            <w:vAlign w:val="bottom"/>
          </w:tcPr>
          <w:p w:rsidR="00DB4A00" w:rsidRPr="0087795B" w:rsidP="00DB4A00">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B4A00" w:rsidRPr="005F5D39" w:rsidP="00DB4A00">
            <w:pPr>
              <w:tabs>
                <w:tab w:val="left" w:pos="3295"/>
                <w:tab w:val="left" w:pos="9744"/>
              </w:tabs>
              <w:ind w:left="432" w:right="-108"/>
              <w:contextualSpacing/>
              <w:rPr>
                <w:rFonts w:ascii="Arial" w:hAnsi="Arial" w:cs="Arial"/>
                <w:spacing w:val="-2"/>
                <w:sz w:val="18"/>
                <w:szCs w:val="18"/>
              </w:rPr>
            </w:pPr>
            <w:r w:rsidRPr="005F5D39">
              <w:rPr>
                <w:rFonts w:ascii="Arial" w:hAnsi="Arial" w:cs="Arial"/>
                <w:spacing w:val="-2"/>
                <w:sz w:val="18"/>
                <w:szCs w:val="18"/>
              </w:rPr>
              <w:t>Long-term borrowings from</w:t>
            </w:r>
          </w:p>
        </w:tc>
        <w:tc>
          <w:tcPr>
            <w:tcW w:w="1440" w:type="dxa"/>
            <w:shd w:val="clear" w:color="auto" w:fill="auto"/>
            <w:vAlign w:val="bottom"/>
          </w:tcPr>
          <w:p w:rsidR="00DB4A00" w:rsidRPr="005F5D39" w:rsidP="00DB4A00">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B4A00" w:rsidRPr="005F5D39" w:rsidP="00DB4A00">
            <w:pPr>
              <w:suppressAutoHyphens/>
              <w:ind w:right="-72"/>
              <w:jc w:val="right"/>
              <w:rPr>
                <w:rFonts w:ascii="Arial" w:hAnsi="Arial" w:cs="Arial"/>
                <w:sz w:val="18"/>
                <w:szCs w:val="18"/>
              </w:rPr>
            </w:pPr>
          </w:p>
        </w:tc>
        <w:tc>
          <w:tcPr>
            <w:tcW w:w="1440" w:type="dxa"/>
            <w:shd w:val="clear" w:color="auto" w:fill="auto"/>
            <w:vAlign w:val="bottom"/>
          </w:tcPr>
          <w:p w:rsidR="00DB4A00" w:rsidRPr="00DB4A00" w:rsidP="00DB4A00">
            <w:pPr>
              <w:keepNext/>
              <w:keepLines/>
              <w:autoSpaceDE w:val="0"/>
              <w:autoSpaceDN w:val="0"/>
              <w:adjustRightInd w:val="0"/>
              <w:ind w:right="-72"/>
              <w:contextualSpacing/>
              <w:jc w:val="right"/>
              <w:rPr>
                <w:rFonts w:ascii="Arial" w:hAnsi="Arial" w:cs="Arial"/>
                <w:sz w:val="18"/>
                <w:szCs w:val="18"/>
              </w:rPr>
            </w:pPr>
          </w:p>
        </w:tc>
        <w:tc>
          <w:tcPr>
            <w:tcW w:w="1363" w:type="dxa"/>
            <w:shd w:val="clear" w:color="auto" w:fill="auto"/>
            <w:vAlign w:val="bottom"/>
          </w:tcPr>
          <w:p w:rsidR="00DB4A00" w:rsidRPr="005F5D39" w:rsidP="00DB4A00">
            <w:pPr>
              <w:suppressAutoHyphens/>
              <w:ind w:right="-72"/>
              <w:jc w:val="right"/>
              <w:rPr>
                <w:rFonts w:ascii="Arial" w:hAnsi="Arial" w:cs="Arial"/>
                <w:spacing w:val="-2"/>
                <w:sz w:val="18"/>
                <w:szCs w:val="18"/>
              </w:rPr>
            </w:pPr>
          </w:p>
        </w:tc>
      </w:tr>
      <w:tr w:rsidTr="00494884">
        <w:tblPrEx>
          <w:tblW w:w="9445" w:type="dxa"/>
          <w:tblInd w:w="117" w:type="dxa"/>
          <w:tblLayout w:type="fixed"/>
          <w:tblLook w:val="0000"/>
        </w:tblPrEx>
        <w:tc>
          <w:tcPr>
            <w:tcW w:w="3762" w:type="dxa"/>
            <w:shd w:val="clear" w:color="auto" w:fill="auto"/>
          </w:tcPr>
          <w:p w:rsidR="00DB4A00" w:rsidRPr="005F5D39" w:rsidP="00DB4A00">
            <w:pPr>
              <w:tabs>
                <w:tab w:val="left" w:pos="3295"/>
                <w:tab w:val="left" w:pos="9744"/>
              </w:tabs>
              <w:ind w:left="432" w:right="-108"/>
              <w:contextualSpacing/>
              <w:rPr>
                <w:rFonts w:ascii="Arial" w:hAnsi="Arial" w:cs="Arial"/>
                <w:spacing w:val="-2"/>
                <w:sz w:val="18"/>
                <w:szCs w:val="18"/>
              </w:rPr>
            </w:pPr>
            <w:r w:rsidRPr="005F5D39">
              <w:rPr>
                <w:rFonts w:ascii="Arial" w:hAnsi="Arial" w:cs="Arial"/>
                <w:sz w:val="18"/>
                <w:szCs w:val="18"/>
              </w:rPr>
              <w:t xml:space="preserve">   financial institutions</w:t>
            </w:r>
          </w:p>
        </w:tc>
        <w:tc>
          <w:tcPr>
            <w:tcW w:w="1440" w:type="dxa"/>
            <w:shd w:val="nil" w:color="auto" w:fill="auto"/>
            <w:vAlign w:val="bottom"/>
          </w:tcPr>
          <w:p w:rsidR="00DB4A00" w:rsidRPr="00DB4A00" w:rsidP="00DB4A00">
            <w:pPr>
              <w:keepNext/>
              <w:keepLines/>
              <w:autoSpaceDE w:val="0"/>
              <w:autoSpaceDN w:val="0"/>
              <w:adjustRightInd w:val="0"/>
              <w:ind w:right="-72"/>
              <w:contextualSpacing/>
              <w:jc w:val="right"/>
              <w:rPr>
                <w:rFonts w:ascii="Arial" w:hAnsi="Arial" w:cs="Arial"/>
                <w:sz w:val="18"/>
                <w:szCs w:val="18"/>
              </w:rPr>
            </w:pPr>
            <w:r w:rsidRPr="00DB4A00">
              <w:rPr>
                <w:rFonts w:ascii="Arial" w:hAnsi="Arial" w:cs="Arial"/>
                <w:sz w:val="18"/>
                <w:szCs w:val="18"/>
                <w:cs/>
              </w:rPr>
              <w:t>29</w:t>
            </w:r>
            <w:r w:rsidRPr="00DB4A00">
              <w:rPr>
                <w:rFonts w:ascii="Arial" w:hAnsi="Arial" w:cs="Arial"/>
                <w:sz w:val="18"/>
                <w:szCs w:val="18"/>
              </w:rPr>
              <w:t>,</w:t>
            </w:r>
            <w:r w:rsidRPr="00DB4A00">
              <w:rPr>
                <w:rFonts w:ascii="Arial" w:hAnsi="Arial" w:cs="Arial"/>
                <w:sz w:val="18"/>
                <w:szCs w:val="18"/>
                <w:cs/>
              </w:rPr>
              <w:t>472</w:t>
            </w:r>
            <w:r w:rsidRPr="00DB4A00">
              <w:rPr>
                <w:rFonts w:ascii="Arial" w:hAnsi="Arial" w:cs="Arial"/>
                <w:sz w:val="18"/>
                <w:szCs w:val="18"/>
              </w:rPr>
              <w:t>,</w:t>
            </w:r>
            <w:r w:rsidRPr="00DB4A00">
              <w:rPr>
                <w:rFonts w:ascii="Arial" w:hAnsi="Arial" w:cs="Arial"/>
                <w:sz w:val="18"/>
                <w:szCs w:val="18"/>
                <w:cs/>
              </w:rPr>
              <w:t>887</w:t>
            </w:r>
          </w:p>
        </w:tc>
        <w:tc>
          <w:tcPr>
            <w:tcW w:w="1440" w:type="dxa"/>
            <w:shd w:val="clear" w:color="auto" w:fill="auto"/>
          </w:tcPr>
          <w:p w:rsidR="00DB4A00" w:rsidRPr="005F5D39" w:rsidP="00DB4A00">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35,481,825</w:t>
            </w:r>
          </w:p>
        </w:tc>
        <w:tc>
          <w:tcPr>
            <w:tcW w:w="1440" w:type="dxa"/>
            <w:shd w:val="clear" w:color="auto" w:fill="auto"/>
          </w:tcPr>
          <w:p w:rsidR="00DB4A00" w:rsidRPr="005F5D39" w:rsidP="00DB4A00">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3" w:type="dxa"/>
            <w:shd w:val="clear" w:color="auto" w:fill="auto"/>
          </w:tcPr>
          <w:p w:rsidR="00DB4A00" w:rsidRPr="005F5D39" w:rsidP="00DB4A00">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1,712,240</w:t>
            </w:r>
          </w:p>
        </w:tc>
      </w:tr>
      <w:tr w:rsidTr="00494884">
        <w:tblPrEx>
          <w:tblW w:w="9445" w:type="dxa"/>
          <w:tblInd w:w="117" w:type="dxa"/>
          <w:tblLayout w:type="fixed"/>
          <w:tblLook w:val="0000"/>
        </w:tblPrEx>
        <w:tc>
          <w:tcPr>
            <w:tcW w:w="3762" w:type="dxa"/>
            <w:shd w:val="clear" w:color="auto" w:fill="auto"/>
          </w:tcPr>
          <w:p w:rsidR="00DB4A00" w:rsidRPr="005F5D39" w:rsidP="00DB4A00">
            <w:pPr>
              <w:tabs>
                <w:tab w:val="left" w:pos="3295"/>
                <w:tab w:val="left" w:pos="9744"/>
              </w:tabs>
              <w:ind w:left="432" w:right="-108"/>
              <w:contextualSpacing/>
              <w:rPr>
                <w:rFonts w:ascii="Arial" w:hAnsi="Arial" w:cs="Arial"/>
                <w:spacing w:val="-2"/>
                <w:sz w:val="18"/>
                <w:szCs w:val="18"/>
              </w:rPr>
            </w:pPr>
            <w:r w:rsidRPr="005F5D39">
              <w:rPr>
                <w:rFonts w:ascii="Arial" w:hAnsi="Arial" w:cs="Arial"/>
                <w:spacing w:val="-2"/>
                <w:sz w:val="18"/>
                <w:szCs w:val="18"/>
                <w:u w:val="single"/>
              </w:rPr>
              <w:t>Less</w:t>
            </w:r>
            <w:r w:rsidRPr="005F5D39">
              <w:rPr>
                <w:rFonts w:ascii="Arial" w:hAnsi="Arial" w:cs="Arial"/>
                <w:spacing w:val="-2"/>
                <w:sz w:val="18"/>
                <w:szCs w:val="18"/>
              </w:rPr>
              <w:t xml:space="preserve">  Deferred financing fee</w:t>
            </w:r>
            <w:r w:rsidR="007C3135">
              <w:rPr>
                <w:rFonts w:ascii="Arial" w:hAnsi="Arial" w:cs="Arial"/>
                <w:spacing w:val="-2"/>
                <w:sz w:val="18"/>
                <w:szCs w:val="18"/>
              </w:rPr>
              <w:t>s</w:t>
            </w:r>
          </w:p>
        </w:tc>
        <w:tc>
          <w:tcPr>
            <w:tcW w:w="1440" w:type="dxa"/>
            <w:shd w:val="nil" w:color="auto" w:fill="auto"/>
            <w:vAlign w:val="bottom"/>
          </w:tcPr>
          <w:p w:rsidR="00DB4A00" w:rsidRPr="00DB4A00"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4A00">
              <w:rPr>
                <w:rFonts w:ascii="Arial" w:hAnsi="Arial" w:cs="Arial"/>
                <w:sz w:val="18"/>
                <w:szCs w:val="18"/>
                <w:cs/>
              </w:rPr>
              <w:t>(396</w:t>
            </w:r>
            <w:r w:rsidRPr="00DB4A00">
              <w:rPr>
                <w:rFonts w:ascii="Arial" w:hAnsi="Arial" w:cs="Arial"/>
                <w:sz w:val="18"/>
                <w:szCs w:val="18"/>
              </w:rPr>
              <w:t>,</w:t>
            </w:r>
            <w:r w:rsidRPr="00DB4A00">
              <w:rPr>
                <w:rFonts w:ascii="Arial" w:hAnsi="Arial" w:cs="Arial"/>
                <w:sz w:val="18"/>
                <w:szCs w:val="18"/>
                <w:cs/>
              </w:rPr>
              <w:t>445)</w:t>
            </w:r>
          </w:p>
        </w:tc>
        <w:tc>
          <w:tcPr>
            <w:tcW w:w="1440"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(485,348)</w:t>
            </w:r>
          </w:p>
        </w:tc>
        <w:tc>
          <w:tcPr>
            <w:tcW w:w="1440"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3"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(1,361)</w:t>
            </w:r>
          </w:p>
        </w:tc>
      </w:tr>
      <w:tr w:rsidTr="000B7AFB">
        <w:tblPrEx>
          <w:tblW w:w="9445" w:type="dxa"/>
          <w:tblInd w:w="117" w:type="dxa"/>
          <w:tblLayout w:type="fixed"/>
          <w:tblLook w:val="0000"/>
        </w:tblPrEx>
        <w:tc>
          <w:tcPr>
            <w:tcW w:w="3762" w:type="dxa"/>
            <w:shd w:val="clear" w:color="auto" w:fill="auto"/>
          </w:tcPr>
          <w:p w:rsidR="00DB4A00" w:rsidRPr="00684C90" w:rsidP="00DB4A00">
            <w:pPr>
              <w:tabs>
                <w:tab w:val="left" w:pos="3295"/>
                <w:tab w:val="left" w:pos="9744"/>
              </w:tabs>
              <w:ind w:left="432" w:right="-108"/>
              <w:contextualSpacing/>
              <w:rPr>
                <w:rFonts w:ascii="Arial" w:hAnsi="Arial" w:cs="Arial"/>
                <w:spacing w:val="-2"/>
                <w:sz w:val="12"/>
                <w:szCs w:val="12"/>
                <w:u w:val="single"/>
              </w:rPr>
            </w:pPr>
          </w:p>
        </w:tc>
        <w:tc>
          <w:tcPr>
            <w:tcW w:w="1440" w:type="dxa"/>
            <w:shd w:val="clear" w:color="auto" w:fill="auto"/>
            <w:vAlign w:val="bottom"/>
          </w:tcPr>
          <w:p w:rsidR="00DB4A00" w:rsidRPr="00684C90" w:rsidP="00DB4A00">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B4A00" w:rsidRPr="00684C90" w:rsidP="00DB4A00">
            <w:pPr>
              <w:suppressAutoHyphens/>
              <w:ind w:right="-72"/>
              <w:jc w:val="right"/>
              <w:rPr>
                <w:rFonts w:ascii="Arial" w:hAnsi="Arial" w:cs="Arial"/>
                <w:sz w:val="12"/>
                <w:szCs w:val="12"/>
              </w:rPr>
            </w:pPr>
          </w:p>
        </w:tc>
        <w:tc>
          <w:tcPr>
            <w:tcW w:w="1440" w:type="dxa"/>
            <w:shd w:val="clear" w:color="auto" w:fill="auto"/>
            <w:vAlign w:val="bottom"/>
          </w:tcPr>
          <w:p w:rsidR="00DB4A00" w:rsidRPr="00684C90" w:rsidP="00DB4A00">
            <w:pPr>
              <w:keepNext/>
              <w:keepLines/>
              <w:autoSpaceDE w:val="0"/>
              <w:autoSpaceDN w:val="0"/>
              <w:adjustRightInd w:val="0"/>
              <w:ind w:right="-72"/>
              <w:contextualSpacing/>
              <w:jc w:val="right"/>
              <w:rPr>
                <w:rFonts w:ascii="Arial" w:hAnsi="Arial" w:cs="Arial"/>
                <w:sz w:val="12"/>
                <w:szCs w:val="12"/>
              </w:rPr>
            </w:pPr>
          </w:p>
        </w:tc>
        <w:tc>
          <w:tcPr>
            <w:tcW w:w="1363" w:type="dxa"/>
            <w:shd w:val="clear" w:color="auto" w:fill="auto"/>
            <w:vAlign w:val="bottom"/>
          </w:tcPr>
          <w:p w:rsidR="00DB4A00" w:rsidRPr="00684C90" w:rsidP="00DB4A00">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B4A00" w:rsidRPr="005F5D39" w:rsidP="00DB4A00">
            <w:pPr>
              <w:tabs>
                <w:tab w:val="left" w:pos="3295"/>
                <w:tab w:val="left" w:pos="9744"/>
              </w:tabs>
              <w:ind w:left="432" w:right="-108"/>
              <w:contextualSpacing/>
              <w:rPr>
                <w:rFonts w:ascii="Arial" w:hAnsi="Arial" w:cs="Arial"/>
                <w:spacing w:val="-2"/>
                <w:sz w:val="18"/>
                <w:szCs w:val="18"/>
              </w:rPr>
            </w:pPr>
            <w:r w:rsidRPr="005F5D39">
              <w:rPr>
                <w:rFonts w:ascii="Arial" w:hAnsi="Arial" w:cs="Arial"/>
                <w:spacing w:val="-2"/>
                <w:sz w:val="18"/>
                <w:szCs w:val="18"/>
              </w:rPr>
              <w:t>Long-term borrowings from</w:t>
            </w:r>
          </w:p>
        </w:tc>
        <w:tc>
          <w:tcPr>
            <w:tcW w:w="1440" w:type="dxa"/>
            <w:shd w:val="clear" w:color="auto" w:fill="auto"/>
            <w:vAlign w:val="bottom"/>
          </w:tcPr>
          <w:p w:rsidR="00DB4A00" w:rsidRPr="005F5D39" w:rsidP="00DB4A00">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B4A00" w:rsidRPr="005F5D39" w:rsidP="00DB4A00">
            <w:pPr>
              <w:suppressAutoHyphens/>
              <w:ind w:right="-72"/>
              <w:jc w:val="right"/>
              <w:rPr>
                <w:rFonts w:ascii="Arial" w:hAnsi="Arial" w:cs="Arial"/>
                <w:sz w:val="18"/>
                <w:szCs w:val="18"/>
              </w:rPr>
            </w:pPr>
          </w:p>
        </w:tc>
        <w:tc>
          <w:tcPr>
            <w:tcW w:w="1440" w:type="dxa"/>
            <w:shd w:val="clear" w:color="auto" w:fill="auto"/>
            <w:vAlign w:val="bottom"/>
          </w:tcPr>
          <w:p w:rsidR="00DB4A00" w:rsidRPr="00DB4A00" w:rsidP="00DB4A00">
            <w:pPr>
              <w:keepNext/>
              <w:keepLines/>
              <w:autoSpaceDE w:val="0"/>
              <w:autoSpaceDN w:val="0"/>
              <w:adjustRightInd w:val="0"/>
              <w:ind w:right="-72"/>
              <w:contextualSpacing/>
              <w:jc w:val="right"/>
              <w:rPr>
                <w:rFonts w:ascii="Arial" w:hAnsi="Arial" w:cs="Arial"/>
                <w:sz w:val="18"/>
                <w:szCs w:val="18"/>
              </w:rPr>
            </w:pPr>
          </w:p>
        </w:tc>
        <w:tc>
          <w:tcPr>
            <w:tcW w:w="1363" w:type="dxa"/>
            <w:shd w:val="clear" w:color="auto" w:fill="auto"/>
            <w:vAlign w:val="bottom"/>
          </w:tcPr>
          <w:p w:rsidR="00DB4A00" w:rsidRPr="005F5D39" w:rsidP="00DB4A00">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B4A00" w:rsidRPr="005F5D39" w:rsidP="00DB4A00">
            <w:pPr>
              <w:tabs>
                <w:tab w:val="left" w:pos="3295"/>
                <w:tab w:val="left" w:pos="9744"/>
              </w:tabs>
              <w:ind w:left="432" w:right="-108"/>
              <w:contextualSpacing/>
              <w:rPr>
                <w:rFonts w:ascii="Arial" w:hAnsi="Arial" w:cs="Arial"/>
                <w:spacing w:val="-2"/>
                <w:sz w:val="18"/>
                <w:szCs w:val="18"/>
                <w:u w:val="single"/>
              </w:rPr>
            </w:pPr>
            <w:r w:rsidRPr="005F5D39">
              <w:rPr>
                <w:rFonts w:ascii="Arial" w:hAnsi="Arial" w:cs="Arial"/>
                <w:sz w:val="18"/>
                <w:szCs w:val="18"/>
              </w:rPr>
              <w:t xml:space="preserve">   financial institutions</w:t>
            </w:r>
            <w:r w:rsidRPr="005F5D39">
              <w:rPr>
                <w:rFonts w:ascii="Arial" w:hAnsi="Arial" w:cs="Arial"/>
                <w:spacing w:val="-2"/>
                <w:sz w:val="18"/>
                <w:szCs w:val="18"/>
              </w:rPr>
              <w:t>, net</w:t>
            </w:r>
          </w:p>
        </w:tc>
        <w:tc>
          <w:tcPr>
            <w:tcW w:w="1440"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4A00">
              <w:rPr>
                <w:rFonts w:ascii="Arial" w:hAnsi="Arial" w:cs="Arial"/>
                <w:sz w:val="18"/>
                <w:szCs w:val="18"/>
              </w:rPr>
              <w:t>29,076,442</w:t>
            </w:r>
          </w:p>
        </w:tc>
        <w:tc>
          <w:tcPr>
            <w:tcW w:w="1440"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34,996,477</w:t>
            </w:r>
          </w:p>
        </w:tc>
        <w:tc>
          <w:tcPr>
            <w:tcW w:w="1440"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3" w:type="dxa"/>
            <w:shd w:val="clear" w:color="auto" w:fill="auto"/>
          </w:tcPr>
          <w:p w:rsidR="00DB4A00" w:rsidRPr="005F5D39" w:rsidP="00DB4A0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1,710,879</w:t>
            </w:r>
          </w:p>
        </w:tc>
      </w:tr>
      <w:tr w:rsidTr="000B7AFB">
        <w:tblPrEx>
          <w:tblW w:w="9445" w:type="dxa"/>
          <w:tblInd w:w="117" w:type="dxa"/>
          <w:tblLayout w:type="fixed"/>
          <w:tblLook w:val="0000"/>
        </w:tblPrEx>
        <w:tc>
          <w:tcPr>
            <w:tcW w:w="3762" w:type="dxa"/>
            <w:shd w:val="clear" w:color="auto" w:fill="auto"/>
          </w:tcPr>
          <w:p w:rsidR="00DB4A00" w:rsidRPr="00684C90" w:rsidP="00DB4A00">
            <w:pPr>
              <w:tabs>
                <w:tab w:val="left" w:pos="3295"/>
                <w:tab w:val="left" w:pos="9744"/>
              </w:tabs>
              <w:ind w:left="432" w:right="-108"/>
              <w:contextualSpacing/>
              <w:rPr>
                <w:rFonts w:ascii="Arial" w:hAnsi="Arial" w:cs="Arial"/>
                <w:spacing w:val="-2"/>
                <w:sz w:val="12"/>
                <w:szCs w:val="12"/>
                <w:u w:val="single"/>
              </w:rPr>
            </w:pPr>
          </w:p>
        </w:tc>
        <w:tc>
          <w:tcPr>
            <w:tcW w:w="1440" w:type="dxa"/>
            <w:shd w:val="clear" w:color="auto" w:fill="auto"/>
            <w:vAlign w:val="bottom"/>
          </w:tcPr>
          <w:p w:rsidR="00DB4A00" w:rsidRPr="00684C90" w:rsidP="00DB4A00">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B4A00" w:rsidRPr="00684C90" w:rsidP="00DB4A00">
            <w:pPr>
              <w:suppressAutoHyphens/>
              <w:ind w:right="-72"/>
              <w:jc w:val="right"/>
              <w:rPr>
                <w:rFonts w:ascii="Arial" w:hAnsi="Arial" w:cs="Arial"/>
                <w:sz w:val="12"/>
                <w:szCs w:val="12"/>
              </w:rPr>
            </w:pPr>
          </w:p>
        </w:tc>
        <w:tc>
          <w:tcPr>
            <w:tcW w:w="1440" w:type="dxa"/>
            <w:shd w:val="clear" w:color="auto" w:fill="auto"/>
            <w:vAlign w:val="bottom"/>
          </w:tcPr>
          <w:p w:rsidR="00DB4A00" w:rsidRPr="00684C90" w:rsidP="00DB4A00">
            <w:pPr>
              <w:keepNext/>
              <w:keepLines/>
              <w:autoSpaceDE w:val="0"/>
              <w:autoSpaceDN w:val="0"/>
              <w:adjustRightInd w:val="0"/>
              <w:ind w:right="-72"/>
              <w:contextualSpacing/>
              <w:jc w:val="right"/>
              <w:rPr>
                <w:rFonts w:ascii="Arial" w:hAnsi="Arial" w:cs="Arial"/>
                <w:sz w:val="12"/>
                <w:szCs w:val="12"/>
              </w:rPr>
            </w:pPr>
          </w:p>
        </w:tc>
        <w:tc>
          <w:tcPr>
            <w:tcW w:w="1363" w:type="dxa"/>
            <w:shd w:val="clear" w:color="auto" w:fill="auto"/>
            <w:vAlign w:val="bottom"/>
          </w:tcPr>
          <w:p w:rsidR="00DB4A00" w:rsidRPr="00684C90" w:rsidP="00DB4A00">
            <w:pPr>
              <w:suppressAutoHyphens/>
              <w:ind w:right="-72"/>
              <w:jc w:val="right"/>
              <w:rPr>
                <w:rFonts w:ascii="Arial" w:hAnsi="Arial" w:cs="Arial"/>
                <w:spacing w:val="-2"/>
                <w:sz w:val="12"/>
                <w:szCs w:val="12"/>
              </w:rPr>
            </w:pPr>
          </w:p>
        </w:tc>
      </w:tr>
      <w:tr w:rsidTr="00647257">
        <w:tblPrEx>
          <w:tblW w:w="9445" w:type="dxa"/>
          <w:tblInd w:w="117" w:type="dxa"/>
          <w:tblLayout w:type="fixed"/>
          <w:tblLook w:val="0000"/>
        </w:tblPrEx>
        <w:tc>
          <w:tcPr>
            <w:tcW w:w="3762" w:type="dxa"/>
            <w:shd w:val="clear" w:color="auto" w:fill="auto"/>
            <w:vAlign w:val="bottom"/>
          </w:tcPr>
          <w:p w:rsidR="00DB4A00" w:rsidRPr="005F5D39" w:rsidP="00DB4A00">
            <w:pPr>
              <w:tabs>
                <w:tab w:val="left" w:pos="3295"/>
                <w:tab w:val="left" w:pos="9744"/>
              </w:tabs>
              <w:ind w:left="441" w:right="-108"/>
              <w:contextualSpacing/>
              <w:rPr>
                <w:rFonts w:ascii="Arial" w:hAnsi="Arial" w:cs="Arial"/>
                <w:sz w:val="18"/>
                <w:szCs w:val="18"/>
              </w:rPr>
            </w:pPr>
            <w:r w:rsidRPr="005F5D39">
              <w:rPr>
                <w:rFonts w:ascii="Arial" w:hAnsi="Arial" w:cs="Arial"/>
                <w:sz w:val="18"/>
                <w:szCs w:val="18"/>
              </w:rPr>
              <w:t xml:space="preserve">Total long-term borrowings from </w:t>
            </w:r>
          </w:p>
        </w:tc>
        <w:tc>
          <w:tcPr>
            <w:tcW w:w="1440" w:type="dxa"/>
            <w:shd w:val="clear" w:color="auto" w:fill="auto"/>
            <w:vAlign w:val="bottom"/>
          </w:tcPr>
          <w:p w:rsidR="00DB4A00" w:rsidRPr="005F5D39" w:rsidP="00DB4A00">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B4A00" w:rsidRPr="005F5D39" w:rsidP="00DB4A00">
            <w:pPr>
              <w:suppressAutoHyphens/>
              <w:ind w:right="-72"/>
              <w:jc w:val="right"/>
              <w:rPr>
                <w:rFonts w:ascii="Arial" w:hAnsi="Arial" w:cs="Arial"/>
                <w:sz w:val="18"/>
                <w:szCs w:val="18"/>
              </w:rPr>
            </w:pPr>
          </w:p>
        </w:tc>
        <w:tc>
          <w:tcPr>
            <w:tcW w:w="1440" w:type="dxa"/>
            <w:shd w:val="clear" w:color="auto" w:fill="auto"/>
            <w:vAlign w:val="bottom"/>
          </w:tcPr>
          <w:p w:rsidR="00DB4A00" w:rsidRPr="00DB4A00" w:rsidP="00DB4A00">
            <w:pPr>
              <w:keepNext/>
              <w:keepLines/>
              <w:autoSpaceDE w:val="0"/>
              <w:autoSpaceDN w:val="0"/>
              <w:adjustRightInd w:val="0"/>
              <w:ind w:right="-72"/>
              <w:contextualSpacing/>
              <w:jc w:val="right"/>
              <w:rPr>
                <w:rFonts w:ascii="Arial" w:hAnsi="Arial" w:cs="Arial"/>
                <w:sz w:val="18"/>
                <w:szCs w:val="18"/>
              </w:rPr>
            </w:pPr>
          </w:p>
        </w:tc>
        <w:tc>
          <w:tcPr>
            <w:tcW w:w="1363" w:type="dxa"/>
            <w:shd w:val="clear" w:color="auto" w:fill="auto"/>
            <w:vAlign w:val="bottom"/>
          </w:tcPr>
          <w:p w:rsidR="00DB4A00" w:rsidRPr="005F5D39" w:rsidP="00DB4A00">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vAlign w:val="bottom"/>
          </w:tcPr>
          <w:p w:rsidR="00DB4A00" w:rsidRPr="005F5D39" w:rsidP="00DB4A00">
            <w:pPr>
              <w:tabs>
                <w:tab w:val="left" w:pos="3295"/>
                <w:tab w:val="left" w:pos="9744"/>
              </w:tabs>
              <w:ind w:left="441" w:right="-108"/>
              <w:contextualSpacing/>
              <w:rPr>
                <w:rFonts w:ascii="Arial" w:hAnsi="Arial" w:cs="Arial"/>
                <w:sz w:val="12"/>
                <w:szCs w:val="22"/>
                <w:lang w:val="en-US"/>
              </w:rPr>
            </w:pPr>
            <w:r w:rsidRPr="005F5D39">
              <w:rPr>
                <w:rFonts w:ascii="Arial" w:hAnsi="Arial" w:cs="Arial"/>
                <w:sz w:val="18"/>
                <w:szCs w:val="18"/>
              </w:rPr>
              <w:t xml:space="preserve">   financial institutions</w:t>
            </w:r>
            <w:r w:rsidRPr="005F5D39">
              <w:rPr>
                <w:rFonts w:ascii="Arial" w:hAnsi="Arial" w:cs="Arial"/>
                <w:sz w:val="18"/>
                <w:szCs w:val="22"/>
                <w:lang w:val="en-US"/>
              </w:rPr>
              <w:t>, net</w:t>
            </w:r>
          </w:p>
        </w:tc>
        <w:tc>
          <w:tcPr>
            <w:tcW w:w="1440" w:type="dxa"/>
            <w:shd w:val="clear" w:color="auto" w:fill="auto"/>
          </w:tcPr>
          <w:p w:rsidR="00DB4A00" w:rsidRPr="005F5D39" w:rsidP="00DB4A0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4A00">
              <w:rPr>
                <w:rFonts w:ascii="Arial" w:hAnsi="Arial" w:cs="Arial"/>
                <w:sz w:val="18"/>
                <w:szCs w:val="18"/>
              </w:rPr>
              <w:t>32,062,119</w:t>
            </w:r>
          </w:p>
        </w:tc>
        <w:tc>
          <w:tcPr>
            <w:tcW w:w="1440" w:type="dxa"/>
            <w:shd w:val="clear" w:color="auto" w:fill="auto"/>
          </w:tcPr>
          <w:p w:rsidR="00DB4A00" w:rsidRPr="005F5D39" w:rsidP="00DB4A0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36,841,133</w:t>
            </w:r>
          </w:p>
        </w:tc>
        <w:tc>
          <w:tcPr>
            <w:tcW w:w="1440" w:type="dxa"/>
            <w:shd w:val="clear" w:color="auto" w:fill="auto"/>
          </w:tcPr>
          <w:p w:rsidR="00DB4A00" w:rsidRPr="005F5D39" w:rsidP="00DB4A0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4A00">
              <w:rPr>
                <w:rFonts w:ascii="Arial" w:hAnsi="Arial" w:cs="Arial"/>
                <w:sz w:val="18"/>
                <w:szCs w:val="18"/>
              </w:rPr>
              <w:t>1,710,373</w:t>
            </w:r>
          </w:p>
        </w:tc>
        <w:tc>
          <w:tcPr>
            <w:tcW w:w="1363" w:type="dxa"/>
            <w:shd w:val="clear" w:color="auto" w:fill="auto"/>
          </w:tcPr>
          <w:p w:rsidR="00DB4A00" w:rsidRPr="005F5D39" w:rsidP="00DB4A0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1,909,743</w:t>
            </w:r>
          </w:p>
        </w:tc>
      </w:tr>
    </w:tbl>
    <w:p w:rsidR="005B561A" w:rsidRPr="005F5D39" w:rsidP="00E423C5">
      <w:pPr>
        <w:ind w:left="540"/>
        <w:jc w:val="both"/>
        <w:rPr>
          <w:rFonts w:ascii="Arial" w:hAnsi="Arial" w:cs="Arial"/>
          <w:sz w:val="18"/>
          <w:szCs w:val="18"/>
        </w:rPr>
      </w:pPr>
    </w:p>
    <w:p w:rsidR="00E423C5" w:rsidRPr="005F5D39" w:rsidP="00E423C5">
      <w:pPr>
        <w:ind w:left="540"/>
        <w:jc w:val="both"/>
        <w:rPr>
          <w:rFonts w:ascii="Arial" w:hAnsi="Arial" w:cs="Arial"/>
          <w:sz w:val="18"/>
          <w:szCs w:val="18"/>
        </w:rPr>
      </w:pPr>
      <w:r w:rsidRPr="005F5D39" w:rsidR="003E603F">
        <w:rPr>
          <w:rFonts w:ascii="Arial" w:hAnsi="Arial" w:cs="Arial"/>
          <w:sz w:val="18"/>
          <w:szCs w:val="18"/>
        </w:rPr>
        <w:t>The movements of the long-term borrowings from financial institutions can be analysed as follows:</w:t>
      </w:r>
    </w:p>
    <w:p w:rsidR="00E423C5" w:rsidRPr="005F5D39" w:rsidP="009629FD">
      <w:pPr>
        <w:ind w:left="540"/>
        <w:jc w:val="both"/>
        <w:rPr>
          <w:rFonts w:ascii="Arial" w:hAnsi="Arial" w:cs="Arial"/>
          <w:sz w:val="18"/>
          <w:szCs w:val="18"/>
        </w:rPr>
      </w:pPr>
    </w:p>
    <w:tbl>
      <w:tblPr>
        <w:tblStyle w:val="TableNormal"/>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14"/>
        <w:gridCol w:w="2070"/>
        <w:gridCol w:w="2070"/>
      </w:tblGrid>
      <w:tr w:rsidTr="00E41557">
        <w:tblPrEx>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914" w:type="dxa"/>
            <w:tcBorders>
              <w:top w:val="nil"/>
              <w:left w:val="nil"/>
              <w:bottom w:val="nil"/>
              <w:right w:val="nil"/>
            </w:tcBorders>
            <w:vAlign w:val="bottom"/>
          </w:tcPr>
          <w:p w:rsidR="00EF6AD5" w:rsidRPr="005F5D39" w:rsidP="00553AA0">
            <w:pPr>
              <w:ind w:left="40"/>
              <w:rPr>
                <w:rFonts w:ascii="Arial" w:hAnsi="Arial" w:cs="Arial"/>
                <w:b/>
                <w:bCs/>
                <w:sz w:val="18"/>
                <w:szCs w:val="18"/>
              </w:rPr>
            </w:pPr>
          </w:p>
        </w:tc>
        <w:tc>
          <w:tcPr>
            <w:tcW w:w="2070" w:type="dxa"/>
            <w:tcBorders>
              <w:top w:val="nil"/>
              <w:left w:val="nil"/>
              <w:bottom w:val="nil"/>
              <w:right w:val="nil"/>
            </w:tcBorders>
            <w:vAlign w:val="bottom"/>
            <w:hideMark/>
          </w:tcPr>
          <w:p w:rsidR="00EF6AD5" w:rsidRPr="005F5D39" w:rsidP="000C340F">
            <w:pPr>
              <w:pStyle w:val="Heading1"/>
              <w:tabs>
                <w:tab w:val="left" w:pos="720"/>
              </w:tabs>
              <w:spacing w:before="0" w:after="0"/>
              <w:ind w:right="-72"/>
              <w:jc w:val="right"/>
              <w:rPr>
                <w:rFonts w:ascii="Arial" w:hAnsi="Arial" w:cs="Arial"/>
                <w:sz w:val="18"/>
                <w:szCs w:val="18"/>
              </w:rPr>
            </w:pPr>
            <w:r w:rsidRPr="005F5D39">
              <w:rPr>
                <w:rFonts w:ascii="Arial" w:hAnsi="Arial" w:cs="Arial"/>
                <w:sz w:val="18"/>
                <w:szCs w:val="18"/>
              </w:rPr>
              <w:t>Consolidated</w:t>
            </w:r>
          </w:p>
          <w:p w:rsidR="00EF6AD5" w:rsidRPr="005F5D39" w:rsidP="000C340F">
            <w:pPr>
              <w:pStyle w:val="Heading1"/>
              <w:tabs>
                <w:tab w:val="left" w:pos="720"/>
              </w:tabs>
              <w:spacing w:before="0" w:after="0"/>
              <w:ind w:right="-72"/>
              <w:jc w:val="right"/>
              <w:rPr>
                <w:rFonts w:ascii="Arial" w:hAnsi="Arial" w:cs="Arial"/>
                <w:sz w:val="18"/>
                <w:szCs w:val="18"/>
              </w:rPr>
            </w:pPr>
            <w:r w:rsidRPr="005F5D39">
              <w:rPr>
                <w:rFonts w:ascii="Arial" w:hAnsi="Arial" w:cs="Arial"/>
                <w:sz w:val="18"/>
                <w:szCs w:val="18"/>
              </w:rPr>
              <w:t>financial information</w:t>
            </w:r>
          </w:p>
        </w:tc>
        <w:tc>
          <w:tcPr>
            <w:tcW w:w="2070" w:type="dxa"/>
            <w:tcBorders>
              <w:top w:val="nil"/>
              <w:left w:val="nil"/>
              <w:bottom w:val="nil"/>
              <w:right w:val="nil"/>
            </w:tcBorders>
            <w:vAlign w:val="bottom"/>
            <w:hideMark/>
          </w:tcPr>
          <w:p w:rsidR="00EF6AD5" w:rsidRPr="005F5D39" w:rsidP="000C340F">
            <w:pPr>
              <w:pStyle w:val="Heading1"/>
              <w:tabs>
                <w:tab w:val="left" w:pos="720"/>
              </w:tabs>
              <w:spacing w:before="0" w:after="0"/>
              <w:ind w:right="-72"/>
              <w:jc w:val="right"/>
              <w:rPr>
                <w:rFonts w:ascii="Arial" w:hAnsi="Arial" w:cs="Arial"/>
                <w:sz w:val="18"/>
                <w:szCs w:val="18"/>
              </w:rPr>
            </w:pPr>
            <w:r w:rsidRPr="005F5D39">
              <w:rPr>
                <w:rFonts w:ascii="Arial" w:hAnsi="Arial" w:cs="Arial"/>
                <w:sz w:val="18"/>
                <w:szCs w:val="18"/>
              </w:rPr>
              <w:t>Separate</w:t>
            </w:r>
          </w:p>
          <w:p w:rsidR="00EF6AD5" w:rsidRPr="005F5D39" w:rsidP="000C340F">
            <w:pPr>
              <w:pStyle w:val="Heading1"/>
              <w:tabs>
                <w:tab w:val="left" w:pos="720"/>
              </w:tabs>
              <w:spacing w:before="0" w:after="0"/>
              <w:ind w:right="-72"/>
              <w:jc w:val="right"/>
              <w:rPr>
                <w:rFonts w:ascii="Arial" w:hAnsi="Arial" w:cs="Arial"/>
                <w:sz w:val="18"/>
                <w:szCs w:val="18"/>
              </w:rPr>
            </w:pPr>
            <w:r w:rsidRPr="005F5D39">
              <w:rPr>
                <w:rFonts w:ascii="Arial" w:hAnsi="Arial" w:cs="Arial"/>
                <w:sz w:val="18"/>
                <w:szCs w:val="18"/>
              </w:rPr>
              <w:t>financial information</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E423C5" w:rsidRPr="005F5D39" w:rsidP="00553AA0">
            <w:pPr>
              <w:ind w:left="40"/>
              <w:rPr>
                <w:rFonts w:ascii="Arial" w:hAnsi="Arial" w:cs="Arial"/>
                <w:b/>
                <w:bCs/>
                <w:sz w:val="18"/>
                <w:szCs w:val="18"/>
              </w:rPr>
            </w:pPr>
          </w:p>
        </w:tc>
        <w:tc>
          <w:tcPr>
            <w:tcW w:w="2070" w:type="dxa"/>
            <w:tcBorders>
              <w:top w:val="nil"/>
              <w:left w:val="nil"/>
              <w:bottom w:val="nil"/>
              <w:right w:val="nil"/>
            </w:tcBorders>
            <w:vAlign w:val="bottom"/>
          </w:tcPr>
          <w:p w:rsidR="00E423C5" w:rsidRPr="005F5D39" w:rsidP="004103ED">
            <w:pPr>
              <w:pBdr>
                <w:bottom w:val="single" w:sz="4" w:space="1" w:color="auto"/>
              </w:pBdr>
              <w:ind w:right="-72" w:firstLine="18"/>
              <w:jc w:val="right"/>
              <w:rPr>
                <w:rFonts w:ascii="Arial" w:hAnsi="Arial" w:cs="Arial"/>
                <w:b/>
                <w:bCs/>
                <w:sz w:val="18"/>
                <w:szCs w:val="18"/>
              </w:rPr>
            </w:pPr>
            <w:r w:rsidRPr="005F5D39" w:rsidR="003E603F">
              <w:rPr>
                <w:rFonts w:ascii="Arial" w:eastAsia="Cordia New" w:hAnsi="Arial" w:cs="Arial"/>
                <w:b/>
                <w:bCs/>
                <w:sz w:val="18"/>
                <w:szCs w:val="18"/>
                <w:lang w:val="en-US" w:eastAsia="en-GB"/>
              </w:rPr>
              <w:t>Baht ’000</w:t>
            </w:r>
          </w:p>
        </w:tc>
        <w:tc>
          <w:tcPr>
            <w:tcW w:w="2070" w:type="dxa"/>
            <w:tcBorders>
              <w:top w:val="nil"/>
              <w:left w:val="nil"/>
              <w:bottom w:val="nil"/>
              <w:right w:val="nil"/>
            </w:tcBorders>
            <w:vAlign w:val="bottom"/>
          </w:tcPr>
          <w:p w:rsidR="00E423C5" w:rsidRPr="005F5D39" w:rsidP="004103ED">
            <w:pPr>
              <w:pBdr>
                <w:bottom w:val="single" w:sz="4" w:space="1" w:color="auto"/>
              </w:pBdr>
              <w:ind w:right="-72" w:firstLine="18"/>
              <w:jc w:val="right"/>
              <w:rPr>
                <w:rFonts w:ascii="Arial" w:hAnsi="Arial" w:cs="Arial"/>
                <w:b/>
                <w:bCs/>
                <w:sz w:val="18"/>
                <w:szCs w:val="18"/>
              </w:rPr>
            </w:pPr>
            <w:r w:rsidRPr="005F5D39" w:rsidR="003E603F">
              <w:rPr>
                <w:rFonts w:ascii="Arial" w:eastAsia="Cordia New" w:hAnsi="Arial" w:cs="Arial"/>
                <w:b/>
                <w:bCs/>
                <w:sz w:val="18"/>
                <w:szCs w:val="18"/>
                <w:lang w:val="en-US" w:eastAsia="en-GB"/>
              </w:rPr>
              <w:t>Baht ’000</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7E7036" w:rsidRPr="005F5D39" w:rsidP="004D6A07">
            <w:pPr>
              <w:ind w:left="40"/>
              <w:rPr>
                <w:rFonts w:ascii="Arial" w:hAnsi="Arial" w:cs="Arial"/>
                <w:b/>
                <w:bCs/>
                <w:sz w:val="12"/>
                <w:szCs w:val="12"/>
              </w:rPr>
            </w:pPr>
          </w:p>
        </w:tc>
        <w:tc>
          <w:tcPr>
            <w:tcW w:w="2070" w:type="dxa"/>
            <w:tcBorders>
              <w:top w:val="nil"/>
              <w:left w:val="nil"/>
              <w:bottom w:val="nil"/>
              <w:right w:val="nil"/>
            </w:tcBorders>
            <w:vAlign w:val="bottom"/>
          </w:tcPr>
          <w:p w:rsidR="007E7036" w:rsidRPr="005F5D39" w:rsidP="004103ED">
            <w:pPr>
              <w:pStyle w:val="Heading1"/>
              <w:tabs>
                <w:tab w:val="left" w:pos="720"/>
              </w:tabs>
              <w:spacing w:before="0" w:after="0"/>
              <w:ind w:right="-72" w:firstLine="18"/>
              <w:jc w:val="right"/>
              <w:rPr>
                <w:rFonts w:ascii="Arial" w:hAnsi="Arial" w:cs="Arial"/>
                <w:sz w:val="12"/>
                <w:szCs w:val="12"/>
              </w:rPr>
            </w:pPr>
          </w:p>
        </w:tc>
        <w:tc>
          <w:tcPr>
            <w:tcW w:w="2070" w:type="dxa"/>
            <w:tcBorders>
              <w:top w:val="nil"/>
              <w:left w:val="nil"/>
              <w:bottom w:val="nil"/>
              <w:right w:val="nil"/>
            </w:tcBorders>
            <w:vAlign w:val="bottom"/>
          </w:tcPr>
          <w:p w:rsidR="007E7036" w:rsidRPr="005F5D39" w:rsidP="004103ED">
            <w:pPr>
              <w:pStyle w:val="Heading1"/>
              <w:tabs>
                <w:tab w:val="left" w:pos="720"/>
              </w:tabs>
              <w:spacing w:before="0" w:after="0"/>
              <w:ind w:right="-72" w:firstLine="18"/>
              <w:jc w:val="right"/>
              <w:rPr>
                <w:rFonts w:ascii="Arial" w:hAnsi="Arial" w:cs="Arial"/>
                <w:sz w:val="12"/>
                <w:szCs w:val="12"/>
              </w:rPr>
            </w:pPr>
          </w:p>
        </w:tc>
      </w:tr>
      <w:tr w:rsidTr="00E41557">
        <w:tblPrEx>
          <w:tblW w:w="9054" w:type="dxa"/>
          <w:tblInd w:w="522" w:type="dxa"/>
          <w:tblLayout w:type="fixed"/>
          <w:tblLook w:val="04A0"/>
        </w:tblPrEx>
        <w:tc>
          <w:tcPr>
            <w:tcW w:w="4914" w:type="dxa"/>
            <w:tcBorders>
              <w:top w:val="nil"/>
              <w:left w:val="nil"/>
              <w:bottom w:val="nil"/>
              <w:right w:val="nil"/>
            </w:tcBorders>
            <w:vAlign w:val="bottom"/>
            <w:hideMark/>
          </w:tcPr>
          <w:p w:rsidR="00E423C5" w:rsidRPr="005F5D39" w:rsidP="006401D5">
            <w:pPr>
              <w:ind w:left="40"/>
              <w:rPr>
                <w:rFonts w:ascii="Arial" w:hAnsi="Arial" w:cs="Arial"/>
                <w:b/>
                <w:bCs/>
                <w:sz w:val="18"/>
                <w:szCs w:val="18"/>
              </w:rPr>
            </w:pPr>
            <w:r w:rsidRPr="005F5D39" w:rsidR="00AB5DAC">
              <w:rPr>
                <w:rFonts w:ascii="Arial" w:hAnsi="Arial" w:cs="Arial"/>
                <w:b/>
                <w:bCs/>
                <w:sz w:val="18"/>
                <w:szCs w:val="18"/>
              </w:rPr>
              <w:t xml:space="preserve">For the </w:t>
            </w:r>
            <w:r w:rsidRPr="005F5D39" w:rsidR="00941106">
              <w:rPr>
                <w:rFonts w:ascii="Arial" w:hAnsi="Arial" w:cs="Arial"/>
                <w:b/>
                <w:bCs/>
                <w:sz w:val="18"/>
                <w:szCs w:val="18"/>
              </w:rPr>
              <w:t>nine-month</w:t>
            </w:r>
            <w:r w:rsidRPr="005F5D39" w:rsidR="003E603F">
              <w:rPr>
                <w:rFonts w:ascii="Arial" w:hAnsi="Arial" w:cs="Arial"/>
                <w:b/>
                <w:bCs/>
                <w:sz w:val="18"/>
                <w:szCs w:val="18"/>
              </w:rPr>
              <w:t xml:space="preserve"> period ended </w:t>
            </w:r>
            <w:r w:rsidRPr="005F5D39" w:rsidR="00941106">
              <w:rPr>
                <w:rFonts w:ascii="Arial" w:hAnsi="Arial" w:cs="Arial"/>
                <w:b/>
                <w:bCs/>
                <w:sz w:val="18"/>
                <w:szCs w:val="18"/>
              </w:rPr>
              <w:t>30 September</w:t>
            </w:r>
            <w:r w:rsidRPr="005F5D39" w:rsidR="006401D5">
              <w:rPr>
                <w:rFonts w:ascii="Arial" w:hAnsi="Arial" w:cs="Arial"/>
                <w:b/>
                <w:bCs/>
                <w:sz w:val="18"/>
                <w:szCs w:val="18"/>
              </w:rPr>
              <w:t xml:space="preserve"> </w:t>
            </w:r>
            <w:r w:rsidRPr="005F5D39" w:rsidR="00315F04">
              <w:rPr>
                <w:rFonts w:ascii="Arial" w:hAnsi="Arial" w:cs="Arial"/>
                <w:b/>
                <w:bCs/>
                <w:sz w:val="18"/>
                <w:szCs w:val="18"/>
              </w:rPr>
              <w:t>2018</w:t>
            </w:r>
          </w:p>
        </w:tc>
        <w:tc>
          <w:tcPr>
            <w:tcW w:w="2070" w:type="dxa"/>
            <w:tcBorders>
              <w:top w:val="nil"/>
              <w:left w:val="nil"/>
              <w:bottom w:val="nil"/>
              <w:right w:val="nil"/>
            </w:tcBorders>
            <w:vAlign w:val="bottom"/>
          </w:tcPr>
          <w:p w:rsidR="00E423C5" w:rsidRPr="005F5D39" w:rsidP="004103ED">
            <w:pPr>
              <w:pStyle w:val="Heading1"/>
              <w:tabs>
                <w:tab w:val="left" w:pos="720"/>
              </w:tabs>
              <w:spacing w:before="0" w:after="0"/>
              <w:ind w:right="-72" w:firstLine="18"/>
              <w:jc w:val="right"/>
              <w:rPr>
                <w:rFonts w:ascii="Arial" w:hAnsi="Arial" w:cs="Arial"/>
                <w:sz w:val="18"/>
                <w:szCs w:val="18"/>
              </w:rPr>
            </w:pPr>
          </w:p>
        </w:tc>
        <w:tc>
          <w:tcPr>
            <w:tcW w:w="2070" w:type="dxa"/>
            <w:tcBorders>
              <w:top w:val="nil"/>
              <w:left w:val="nil"/>
              <w:bottom w:val="nil"/>
              <w:right w:val="nil"/>
            </w:tcBorders>
            <w:vAlign w:val="bottom"/>
          </w:tcPr>
          <w:p w:rsidR="00E423C5" w:rsidRPr="005F5D39" w:rsidP="004103ED">
            <w:pPr>
              <w:pStyle w:val="Heading1"/>
              <w:tabs>
                <w:tab w:val="left" w:pos="720"/>
              </w:tabs>
              <w:spacing w:before="0" w:after="0"/>
              <w:ind w:right="-72" w:firstLine="18"/>
              <w:jc w:val="right"/>
              <w:rPr>
                <w:rFonts w:ascii="Arial" w:hAnsi="Arial" w:cs="Arial"/>
                <w:sz w:val="18"/>
                <w:szCs w:val="18"/>
              </w:rPr>
            </w:pPr>
          </w:p>
        </w:tc>
      </w:tr>
      <w:tr w:rsidTr="000B7AFB">
        <w:tblPrEx>
          <w:tblW w:w="9054" w:type="dxa"/>
          <w:tblInd w:w="522" w:type="dxa"/>
          <w:tblLayout w:type="fixed"/>
          <w:tblLook w:val="04A0"/>
        </w:tblPrEx>
        <w:tc>
          <w:tcPr>
            <w:tcW w:w="4914" w:type="dxa"/>
            <w:tcBorders>
              <w:top w:val="nil"/>
              <w:left w:val="nil"/>
              <w:bottom w:val="nil"/>
              <w:right w:val="nil"/>
            </w:tcBorders>
            <w:vAlign w:val="bottom"/>
            <w:hideMark/>
          </w:tcPr>
          <w:p w:rsidR="000B7AFB" w:rsidRPr="005F5D39"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5F5D39">
              <w:rPr>
                <w:rFonts w:ascii="Arial" w:hAnsi="Arial" w:cs="Arial"/>
                <w:sz w:val="18"/>
                <w:szCs w:val="18"/>
              </w:rPr>
              <w:t>Opening balance, net</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36,841,133</w:t>
            </w:r>
          </w:p>
        </w:tc>
        <w:tc>
          <w:tcPr>
            <w:tcW w:w="2070" w:type="dxa"/>
            <w:tcBorders>
              <w:top w:val="nil"/>
              <w:left w:val="nil"/>
              <w:bottom w:val="nil"/>
              <w:right w:val="nil"/>
            </w:tcBorders>
          </w:tcPr>
          <w:p w:rsidR="000B7AFB" w:rsidRPr="005F5D39" w:rsidP="004B0B8A">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1,909,743</w:t>
            </w:r>
          </w:p>
        </w:tc>
      </w:tr>
      <w:tr w:rsidTr="000B7AFB">
        <w:tblPrEx>
          <w:tblW w:w="9054" w:type="dxa"/>
          <w:tblInd w:w="522" w:type="dxa"/>
          <w:tblLayout w:type="fixed"/>
          <w:tblLook w:val="04A0"/>
        </w:tblPrEx>
        <w:trPr>
          <w:trHeight w:val="149"/>
        </w:trPr>
        <w:tc>
          <w:tcPr>
            <w:tcW w:w="4914" w:type="dxa"/>
            <w:tcBorders>
              <w:top w:val="nil"/>
              <w:left w:val="nil"/>
              <w:bottom w:val="nil"/>
              <w:right w:val="nil"/>
            </w:tcBorders>
            <w:vAlign w:val="bottom"/>
            <w:hideMark/>
          </w:tcPr>
          <w:p w:rsidR="000B7AFB" w:rsidRPr="005F5D39"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5F5D39">
              <w:rPr>
                <w:rFonts w:ascii="Arial" w:hAnsi="Arial" w:cs="Arial"/>
                <w:sz w:val="18"/>
                <w:szCs w:val="18"/>
              </w:rPr>
              <w:t>Additions</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542,954</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004B0B8A">
              <w:rPr>
                <w:rFonts w:ascii="Arial" w:hAnsi="Arial" w:cs="Arial"/>
                <w:sz w:val="18"/>
                <w:szCs w:val="18"/>
              </w:rPr>
              <w:t>-</w:t>
            </w:r>
          </w:p>
        </w:tc>
      </w:tr>
      <w:tr w:rsidTr="000B7AFB">
        <w:tblPrEx>
          <w:tblW w:w="9054" w:type="dxa"/>
          <w:tblInd w:w="522" w:type="dxa"/>
          <w:tblLayout w:type="fixed"/>
          <w:tblLook w:val="04A0"/>
        </w:tblPrEx>
        <w:trPr>
          <w:trHeight w:val="149"/>
        </w:trPr>
        <w:tc>
          <w:tcPr>
            <w:tcW w:w="4914" w:type="dxa"/>
            <w:tcBorders>
              <w:top w:val="nil"/>
              <w:left w:val="nil"/>
              <w:bottom w:val="nil"/>
              <w:right w:val="nil"/>
            </w:tcBorders>
            <w:vAlign w:val="bottom"/>
          </w:tcPr>
          <w:p w:rsidR="009756D2" w:rsidRPr="005F5D39"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Pr>
                <w:rFonts w:ascii="Arial" w:hAnsi="Arial" w:cs="Arial"/>
                <w:sz w:val="18"/>
                <w:szCs w:val="18"/>
              </w:rPr>
              <w:t>Additions from business combination</w:t>
            </w:r>
            <w:r w:rsidR="00226571">
              <w:rPr>
                <w:rFonts w:ascii="Arial" w:hAnsi="Arial" w:cs="Arial"/>
                <w:sz w:val="18"/>
                <w:szCs w:val="18"/>
              </w:rPr>
              <w:t xml:space="preserve"> (Note 14)</w:t>
            </w:r>
          </w:p>
        </w:tc>
        <w:tc>
          <w:tcPr>
            <w:tcW w:w="2070" w:type="dxa"/>
            <w:tcBorders>
              <w:top w:val="nil"/>
              <w:left w:val="nil"/>
              <w:bottom w:val="nil"/>
              <w:right w:val="nil"/>
            </w:tcBorders>
          </w:tcPr>
          <w:p w:rsidR="009756D2"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2,942,449</w:t>
            </w:r>
          </w:p>
        </w:tc>
        <w:tc>
          <w:tcPr>
            <w:tcW w:w="2070" w:type="dxa"/>
            <w:tcBorders>
              <w:top w:val="nil"/>
              <w:left w:val="nil"/>
              <w:bottom w:val="nil"/>
              <w:right w:val="nil"/>
            </w:tcBorders>
          </w:tcPr>
          <w:p w:rsidR="009756D2" w:rsidRPr="005F5D39" w:rsidP="000B7AFB">
            <w:pPr>
              <w:keepNext/>
              <w:keepLines/>
              <w:autoSpaceDE w:val="0"/>
              <w:autoSpaceDN w:val="0"/>
              <w:adjustRightInd w:val="0"/>
              <w:ind w:right="-72"/>
              <w:contextualSpacing/>
              <w:jc w:val="right"/>
              <w:rPr>
                <w:rFonts w:ascii="Arial" w:hAnsi="Arial" w:cs="Arial"/>
                <w:sz w:val="18"/>
                <w:szCs w:val="18"/>
              </w:rPr>
            </w:pPr>
            <w:r w:rsidR="004B0B8A">
              <w:rPr>
                <w:rFonts w:ascii="Arial" w:hAnsi="Arial" w:cs="Arial"/>
                <w:sz w:val="18"/>
                <w:szCs w:val="18"/>
              </w:rPr>
              <w:t>-</w:t>
            </w:r>
          </w:p>
        </w:tc>
      </w:tr>
      <w:tr w:rsidTr="000B7AFB">
        <w:tblPrEx>
          <w:tblW w:w="9054" w:type="dxa"/>
          <w:tblInd w:w="522" w:type="dxa"/>
          <w:tblLayout w:type="fixed"/>
          <w:tblLook w:val="04A0"/>
        </w:tblPrEx>
        <w:tc>
          <w:tcPr>
            <w:tcW w:w="4914" w:type="dxa"/>
            <w:tcBorders>
              <w:top w:val="nil"/>
              <w:left w:val="nil"/>
              <w:bottom w:val="nil"/>
              <w:right w:val="nil"/>
            </w:tcBorders>
            <w:vAlign w:val="bottom"/>
            <w:hideMark/>
          </w:tcPr>
          <w:p w:rsidR="000B7AFB" w:rsidRPr="005F5D39"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5F5D39">
              <w:rPr>
                <w:rFonts w:ascii="Arial" w:hAnsi="Arial" w:cs="Arial"/>
                <w:sz w:val="18"/>
                <w:szCs w:val="18"/>
              </w:rPr>
              <w:t xml:space="preserve">Repayments  </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(8,434,228)</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(200,000)</w:t>
            </w:r>
          </w:p>
        </w:tc>
      </w:tr>
      <w:tr w:rsidTr="000B7AFB">
        <w:tblPrEx>
          <w:tblW w:w="9054" w:type="dxa"/>
          <w:tblInd w:w="522" w:type="dxa"/>
          <w:tblLayout w:type="fixed"/>
          <w:tblLook w:val="04A0"/>
        </w:tblPrEx>
        <w:tc>
          <w:tcPr>
            <w:tcW w:w="4914" w:type="dxa"/>
            <w:tcBorders>
              <w:top w:val="nil"/>
              <w:left w:val="nil"/>
              <w:bottom w:val="nil"/>
              <w:right w:val="nil"/>
            </w:tcBorders>
            <w:vAlign w:val="bottom"/>
            <w:hideMark/>
          </w:tcPr>
          <w:p w:rsidR="000B7AFB" w:rsidRPr="005F5D39"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5F5D39" w:rsidR="006A056A">
              <w:rPr>
                <w:rFonts w:ascii="Arial" w:hAnsi="Arial" w:cs="Arial"/>
                <w:sz w:val="18"/>
                <w:szCs w:val="18"/>
              </w:rPr>
              <w:t>Unrealised exchange loss</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68,199</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22"/>
              </w:rPr>
            </w:pPr>
            <w:r w:rsidR="004B0B8A">
              <w:rPr>
                <w:rFonts w:ascii="Arial" w:hAnsi="Arial" w:cs="Arial"/>
                <w:sz w:val="18"/>
                <w:szCs w:val="22"/>
              </w:rPr>
              <w:t>-</w:t>
            </w:r>
          </w:p>
        </w:tc>
      </w:tr>
      <w:tr w:rsidTr="000B7AFB">
        <w:tblPrEx>
          <w:tblW w:w="9054" w:type="dxa"/>
          <w:tblInd w:w="522" w:type="dxa"/>
          <w:tblLayout w:type="fixed"/>
          <w:tblLook w:val="04A0"/>
        </w:tblPrEx>
        <w:tc>
          <w:tcPr>
            <w:tcW w:w="4914" w:type="dxa"/>
            <w:tcBorders>
              <w:top w:val="nil"/>
              <w:left w:val="nil"/>
              <w:bottom w:val="nil"/>
              <w:right w:val="nil"/>
            </w:tcBorders>
            <w:vAlign w:val="bottom"/>
          </w:tcPr>
          <w:p w:rsidR="000B7AFB" w:rsidRPr="005F5D39"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5F5D39">
              <w:rPr>
                <w:rFonts w:ascii="Arial" w:hAnsi="Arial" w:cs="Arial"/>
                <w:sz w:val="18"/>
                <w:szCs w:val="18"/>
              </w:rPr>
              <w:t>Additions of deferred financing fee</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(10,601)</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(220)</w:t>
            </w:r>
          </w:p>
        </w:tc>
      </w:tr>
      <w:tr w:rsidTr="000B7AFB">
        <w:tblPrEx>
          <w:tblW w:w="9054" w:type="dxa"/>
          <w:tblInd w:w="522" w:type="dxa"/>
          <w:tblLayout w:type="fixed"/>
          <w:tblLook w:val="04A0"/>
        </w:tblPrEx>
        <w:tc>
          <w:tcPr>
            <w:tcW w:w="4914" w:type="dxa"/>
            <w:tcBorders>
              <w:top w:val="nil"/>
              <w:left w:val="nil"/>
              <w:bottom w:val="nil"/>
              <w:right w:val="nil"/>
            </w:tcBorders>
            <w:vAlign w:val="bottom"/>
          </w:tcPr>
          <w:p w:rsidR="000B7AFB" w:rsidRPr="005F5D39"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5F5D39">
              <w:rPr>
                <w:rFonts w:ascii="Arial" w:hAnsi="Arial" w:cs="Arial"/>
                <w:sz w:val="18"/>
                <w:szCs w:val="18"/>
              </w:rPr>
              <w:t>Amortisation of deferred financing fee</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121,766</w:t>
            </w:r>
          </w:p>
        </w:tc>
        <w:tc>
          <w:tcPr>
            <w:tcW w:w="2070" w:type="dxa"/>
            <w:tcBorders>
              <w:top w:val="nil"/>
              <w:left w:val="nil"/>
              <w:bottom w:val="nil"/>
              <w:right w:val="nil"/>
            </w:tcBorders>
          </w:tcPr>
          <w:p w:rsidR="000B7AFB" w:rsidRPr="005F5D39" w:rsidP="000B7AFB">
            <w:pPr>
              <w:keepNext/>
              <w:keepLines/>
              <w:autoSpaceDE w:val="0"/>
              <w:autoSpaceDN w:val="0"/>
              <w:adjustRightInd w:val="0"/>
              <w:ind w:right="-72"/>
              <w:contextualSpacing/>
              <w:jc w:val="right"/>
              <w:rPr>
                <w:rFonts w:ascii="Arial" w:hAnsi="Arial" w:cs="Arial"/>
                <w:sz w:val="18"/>
                <w:szCs w:val="18"/>
              </w:rPr>
            </w:pPr>
            <w:r w:rsidRPr="004B0B8A" w:rsidR="004B0B8A">
              <w:rPr>
                <w:rFonts w:ascii="Arial" w:hAnsi="Arial" w:cs="Arial"/>
                <w:sz w:val="18"/>
                <w:szCs w:val="18"/>
              </w:rPr>
              <w:t>850</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B9464A" w:rsidRPr="005F5D39" w:rsidP="009255B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5F5D39">
              <w:rPr>
                <w:rFonts w:ascii="Arial" w:hAnsi="Arial" w:cs="Arial"/>
                <w:sz w:val="18"/>
                <w:szCs w:val="18"/>
              </w:rPr>
              <w:t>Exchange differences</w:t>
            </w:r>
          </w:p>
        </w:tc>
        <w:tc>
          <w:tcPr>
            <w:tcW w:w="2070" w:type="dxa"/>
            <w:tcBorders>
              <w:top w:val="nil"/>
              <w:left w:val="nil"/>
              <w:bottom w:val="nil"/>
              <w:right w:val="nil"/>
            </w:tcBorders>
            <w:vAlign w:val="bottom"/>
          </w:tcPr>
          <w:p w:rsidR="00B9464A" w:rsidRPr="005F5D39" w:rsidP="002E2C66">
            <w:pPr>
              <w:pBdr>
                <w:bottom w:val="single" w:sz="4" w:space="1" w:color="auto"/>
              </w:pBdr>
              <w:ind w:right="-72" w:hanging="14"/>
              <w:jc w:val="right"/>
              <w:rPr>
                <w:rFonts w:ascii="Arial" w:hAnsi="Arial" w:cs="Arial"/>
                <w:sz w:val="18"/>
                <w:szCs w:val="18"/>
                <w:cs/>
              </w:rPr>
            </w:pPr>
            <w:r w:rsidRPr="004B0B8A" w:rsidR="004B0B8A">
              <w:rPr>
                <w:rFonts w:ascii="Arial" w:hAnsi="Arial" w:cs="Arial"/>
                <w:sz w:val="18"/>
                <w:szCs w:val="18"/>
              </w:rPr>
              <w:t>(9,553)</w:t>
            </w:r>
          </w:p>
        </w:tc>
        <w:tc>
          <w:tcPr>
            <w:tcW w:w="2070" w:type="dxa"/>
            <w:tcBorders>
              <w:top w:val="nil"/>
              <w:left w:val="nil"/>
              <w:bottom w:val="nil"/>
              <w:right w:val="nil"/>
            </w:tcBorders>
            <w:vAlign w:val="bottom"/>
          </w:tcPr>
          <w:p w:rsidR="00B9464A" w:rsidRPr="005F5D39" w:rsidP="002E2C66">
            <w:pPr>
              <w:pBdr>
                <w:bottom w:val="single" w:sz="4" w:space="1" w:color="auto"/>
              </w:pBdr>
              <w:ind w:right="-72" w:hanging="14"/>
              <w:jc w:val="right"/>
              <w:rPr>
                <w:rFonts w:ascii="Arial" w:hAnsi="Arial" w:cs="Arial"/>
                <w:sz w:val="18"/>
                <w:szCs w:val="18"/>
              </w:rPr>
            </w:pPr>
            <w:r w:rsidR="004B0B8A">
              <w:rPr>
                <w:rFonts w:ascii="Arial" w:hAnsi="Arial" w:cs="Arial"/>
                <w:sz w:val="18"/>
                <w:szCs w:val="18"/>
              </w:rPr>
              <w:t>-</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9255BE" w:rsidRPr="005F5D39" w:rsidP="009255BE">
            <w:pPr>
              <w:ind w:left="40"/>
              <w:rPr>
                <w:rFonts w:ascii="Arial" w:hAnsi="Arial" w:cs="Arial"/>
                <w:b/>
                <w:bCs/>
                <w:sz w:val="12"/>
                <w:szCs w:val="12"/>
              </w:rPr>
            </w:pPr>
          </w:p>
        </w:tc>
        <w:tc>
          <w:tcPr>
            <w:tcW w:w="2070" w:type="dxa"/>
            <w:tcBorders>
              <w:top w:val="nil"/>
              <w:left w:val="nil"/>
              <w:bottom w:val="nil"/>
              <w:right w:val="nil"/>
            </w:tcBorders>
            <w:vAlign w:val="bottom"/>
          </w:tcPr>
          <w:p w:rsidR="009255BE" w:rsidRPr="005F5D39" w:rsidP="009255BE">
            <w:pPr>
              <w:ind w:firstLine="18"/>
              <w:jc w:val="right"/>
              <w:rPr>
                <w:rFonts w:ascii="Arial" w:hAnsi="Arial" w:cs="Arial"/>
                <w:noProof/>
                <w:kern w:val="36"/>
                <w:sz w:val="12"/>
                <w:szCs w:val="12"/>
              </w:rPr>
            </w:pPr>
          </w:p>
        </w:tc>
        <w:tc>
          <w:tcPr>
            <w:tcW w:w="2070" w:type="dxa"/>
            <w:tcBorders>
              <w:top w:val="nil"/>
              <w:left w:val="nil"/>
              <w:bottom w:val="nil"/>
              <w:right w:val="nil"/>
            </w:tcBorders>
            <w:vAlign w:val="bottom"/>
          </w:tcPr>
          <w:p w:rsidR="009255BE" w:rsidRPr="005F5D39" w:rsidP="009255BE">
            <w:pPr>
              <w:pStyle w:val="Heading1"/>
              <w:spacing w:before="0" w:after="0"/>
              <w:ind w:right="-72" w:firstLine="18"/>
              <w:jc w:val="right"/>
              <w:rPr>
                <w:rFonts w:ascii="Arial" w:hAnsi="Arial" w:cs="Arial"/>
                <w:b w:val="0"/>
                <w:bCs w:val="0"/>
                <w:noProof/>
                <w:sz w:val="12"/>
                <w:szCs w:val="12"/>
              </w:rPr>
            </w:pPr>
          </w:p>
        </w:tc>
      </w:tr>
      <w:tr w:rsidTr="00E41557">
        <w:tblPrEx>
          <w:tblW w:w="9054" w:type="dxa"/>
          <w:tblInd w:w="522" w:type="dxa"/>
          <w:tblLayout w:type="fixed"/>
          <w:tblLook w:val="04A0"/>
        </w:tblPrEx>
        <w:tc>
          <w:tcPr>
            <w:tcW w:w="4914" w:type="dxa"/>
            <w:tcBorders>
              <w:top w:val="nil"/>
              <w:left w:val="nil"/>
              <w:bottom w:val="nil"/>
              <w:right w:val="nil"/>
            </w:tcBorders>
            <w:vAlign w:val="bottom"/>
            <w:hideMark/>
          </w:tcPr>
          <w:p w:rsidR="009255BE" w:rsidRPr="005F5D39" w:rsidP="009255BE">
            <w:pPr>
              <w:ind w:left="40"/>
              <w:rPr>
                <w:rFonts w:ascii="Arial" w:hAnsi="Arial" w:cs="Arial"/>
                <w:sz w:val="18"/>
                <w:szCs w:val="18"/>
              </w:rPr>
            </w:pPr>
            <w:r w:rsidRPr="005F5D39">
              <w:rPr>
                <w:rFonts w:ascii="Arial" w:hAnsi="Arial" w:cs="Arial"/>
                <w:sz w:val="18"/>
                <w:szCs w:val="18"/>
              </w:rPr>
              <w:t>Closing balance, net</w:t>
            </w:r>
          </w:p>
        </w:tc>
        <w:tc>
          <w:tcPr>
            <w:tcW w:w="2070" w:type="dxa"/>
            <w:tcBorders>
              <w:top w:val="nil"/>
              <w:left w:val="nil"/>
              <w:bottom w:val="nil"/>
              <w:right w:val="nil"/>
            </w:tcBorders>
            <w:vAlign w:val="bottom"/>
          </w:tcPr>
          <w:p w:rsidR="009255BE" w:rsidRPr="005F5D39" w:rsidP="009255BE">
            <w:pPr>
              <w:pBdr>
                <w:bottom w:val="double" w:sz="4" w:space="1" w:color="000000"/>
              </w:pBdr>
              <w:ind w:right="-72" w:hanging="14"/>
              <w:jc w:val="right"/>
              <w:rPr>
                <w:rFonts w:ascii="Arial" w:hAnsi="Arial" w:cs="Arial"/>
                <w:noProof/>
                <w:kern w:val="36"/>
                <w:sz w:val="18"/>
                <w:szCs w:val="18"/>
              </w:rPr>
            </w:pPr>
            <w:r w:rsidRPr="004B0B8A" w:rsidR="004B0B8A">
              <w:rPr>
                <w:rFonts w:ascii="Arial" w:hAnsi="Arial" w:cs="Arial"/>
                <w:noProof/>
                <w:kern w:val="36"/>
                <w:sz w:val="18"/>
                <w:szCs w:val="18"/>
              </w:rPr>
              <w:t>32,062,119</w:t>
            </w:r>
          </w:p>
        </w:tc>
        <w:tc>
          <w:tcPr>
            <w:tcW w:w="2070" w:type="dxa"/>
            <w:tcBorders>
              <w:top w:val="nil"/>
              <w:left w:val="nil"/>
              <w:bottom w:val="nil"/>
              <w:right w:val="nil"/>
            </w:tcBorders>
            <w:vAlign w:val="bottom"/>
          </w:tcPr>
          <w:p w:rsidR="009255BE" w:rsidRPr="005F5D39" w:rsidP="009255BE">
            <w:pPr>
              <w:pBdr>
                <w:bottom w:val="double" w:sz="4" w:space="1" w:color="000000"/>
              </w:pBdr>
              <w:ind w:right="-72" w:hanging="14"/>
              <w:jc w:val="right"/>
              <w:rPr>
                <w:rFonts w:ascii="Arial" w:hAnsi="Arial" w:cs="Arial"/>
                <w:noProof/>
                <w:kern w:val="36"/>
                <w:sz w:val="18"/>
                <w:szCs w:val="18"/>
              </w:rPr>
            </w:pPr>
            <w:r w:rsidRPr="004B0B8A" w:rsidR="004B0B8A">
              <w:rPr>
                <w:rFonts w:ascii="Arial" w:hAnsi="Arial" w:cs="Arial"/>
                <w:noProof/>
                <w:kern w:val="36"/>
                <w:sz w:val="18"/>
                <w:szCs w:val="18"/>
              </w:rPr>
              <w:t>1,710,373</w:t>
            </w:r>
          </w:p>
        </w:tc>
      </w:tr>
    </w:tbl>
    <w:p w:rsidR="00E423C5" w:rsidRPr="005F5D39" w:rsidP="00705B7E">
      <w:pPr>
        <w:ind w:left="540"/>
        <w:jc w:val="both"/>
        <w:rPr>
          <w:rFonts w:ascii="Arial" w:hAnsi="Arial" w:cs="Arial"/>
          <w:sz w:val="18"/>
          <w:szCs w:val="18"/>
        </w:rPr>
      </w:pPr>
    </w:p>
    <w:p w:rsidR="009A6A13" w:rsidRPr="005F5D39" w:rsidP="00705B7E">
      <w:pPr>
        <w:tabs>
          <w:tab w:val="left" w:pos="1080"/>
          <w:tab w:val="right" w:pos="7200"/>
          <w:tab w:val="right" w:pos="9000"/>
        </w:tabs>
        <w:autoSpaceDE w:val="0"/>
        <w:autoSpaceDN w:val="0"/>
        <w:ind w:left="540"/>
        <w:contextualSpacing/>
        <w:jc w:val="both"/>
        <w:rPr>
          <w:rFonts w:ascii="Arial" w:hAnsi="Arial" w:cs="Arial"/>
          <w:sz w:val="18"/>
          <w:szCs w:val="18"/>
        </w:rPr>
      </w:pPr>
      <w:r w:rsidRPr="005F5D39">
        <w:rPr>
          <w:rFonts w:ascii="Arial" w:hAnsi="Arial" w:cs="Arial"/>
          <w:sz w:val="18"/>
          <w:szCs w:val="18"/>
        </w:rPr>
        <w:t>During the 1</w:t>
      </w:r>
      <w:r w:rsidRPr="005F5D39">
        <w:rPr>
          <w:rFonts w:ascii="Arial" w:hAnsi="Arial" w:cs="Arial"/>
          <w:sz w:val="18"/>
          <w:szCs w:val="18"/>
          <w:vertAlign w:val="superscript"/>
        </w:rPr>
        <w:t>st</w:t>
      </w:r>
      <w:r w:rsidRPr="005F5D39">
        <w:rPr>
          <w:rFonts w:ascii="Arial" w:hAnsi="Arial" w:cs="Arial"/>
          <w:sz w:val="18"/>
          <w:szCs w:val="18"/>
        </w:rPr>
        <w:t xml:space="preserve"> quarter of 2018, the Company entered into a long-term loan agreement</w:t>
      </w:r>
      <w:r w:rsidRPr="005F5D39" w:rsidR="00092923">
        <w:rPr>
          <w:rFonts w:ascii="Arial" w:hAnsi="Arial" w:cs="Arial"/>
          <w:sz w:val="18"/>
          <w:szCs w:val="18"/>
        </w:rPr>
        <w:t xml:space="preserve"> </w:t>
      </w:r>
      <w:r w:rsidRPr="005F5D39" w:rsidR="00EA5EBA">
        <w:rPr>
          <w:rFonts w:ascii="Arial" w:hAnsi="Arial" w:cs="Arial"/>
          <w:sz w:val="18"/>
          <w:szCs w:val="18"/>
        </w:rPr>
        <w:t xml:space="preserve">for the purpose of power plant projects development. </w:t>
      </w:r>
      <w:r w:rsidRPr="005F5D39">
        <w:rPr>
          <w:rFonts w:ascii="Arial" w:hAnsi="Arial" w:cs="Arial"/>
          <w:sz w:val="18"/>
          <w:szCs w:val="18"/>
        </w:rPr>
        <w:t>The total loan facility is US Dollar 235 million</w:t>
      </w:r>
      <w:r w:rsidRPr="005F5D39" w:rsidR="00EA5EBA">
        <w:rPr>
          <w:rFonts w:ascii="Arial" w:hAnsi="Arial" w:cs="Arial"/>
          <w:sz w:val="18"/>
          <w:szCs w:val="18"/>
        </w:rPr>
        <w:t xml:space="preserve"> and</w:t>
      </w:r>
      <w:r w:rsidRPr="005F5D39">
        <w:rPr>
          <w:rFonts w:ascii="Arial" w:hAnsi="Arial" w:cs="Arial"/>
          <w:sz w:val="18"/>
          <w:szCs w:val="18"/>
        </w:rPr>
        <w:t xml:space="preserve"> </w:t>
      </w:r>
      <w:r w:rsidRPr="005F5D39" w:rsidR="00625504">
        <w:rPr>
          <w:rFonts w:ascii="Arial" w:hAnsi="Arial" w:cs="Arial"/>
          <w:sz w:val="18"/>
          <w:szCs w:val="18"/>
        </w:rPr>
        <w:t>to be dr</w:t>
      </w:r>
      <w:r w:rsidRPr="005F5D39" w:rsidR="002E24B0">
        <w:rPr>
          <w:rFonts w:ascii="Arial" w:hAnsi="Arial" w:cs="Arial"/>
          <w:sz w:val="18"/>
          <w:szCs w:val="18"/>
        </w:rPr>
        <w:t>a</w:t>
      </w:r>
      <w:r w:rsidRPr="005F5D39" w:rsidR="00423EBE">
        <w:rPr>
          <w:rFonts w:ascii="Arial" w:hAnsi="Arial" w:cs="Arial"/>
          <w:sz w:val="18"/>
          <w:szCs w:val="18"/>
        </w:rPr>
        <w:t>w</w:t>
      </w:r>
      <w:r w:rsidRPr="005F5D39" w:rsidR="002E24B0">
        <w:rPr>
          <w:rFonts w:ascii="Arial" w:hAnsi="Arial" w:cs="Arial"/>
          <w:sz w:val="18"/>
          <w:szCs w:val="18"/>
        </w:rPr>
        <w:t>n</w:t>
      </w:r>
      <w:r w:rsidRPr="005F5D39" w:rsidR="00ED1417">
        <w:rPr>
          <w:rFonts w:ascii="Arial" w:hAnsi="Arial" w:cs="Arial"/>
          <w:sz w:val="18"/>
          <w:szCs w:val="18"/>
        </w:rPr>
        <w:t xml:space="preserve"> </w:t>
      </w:r>
      <w:r w:rsidRPr="005F5D39" w:rsidR="00423EBE">
        <w:rPr>
          <w:rFonts w:ascii="Arial" w:hAnsi="Arial" w:cs="Arial"/>
          <w:sz w:val="18"/>
          <w:szCs w:val="18"/>
        </w:rPr>
        <w:t>down within</w:t>
      </w:r>
      <w:r w:rsidRPr="005F5D39">
        <w:rPr>
          <w:rFonts w:ascii="Arial" w:hAnsi="Arial" w:cs="Arial"/>
          <w:sz w:val="18"/>
          <w:szCs w:val="18"/>
        </w:rPr>
        <w:t xml:space="preserve"> </w:t>
      </w:r>
      <w:r w:rsidRPr="005F5D39" w:rsidR="003932F3">
        <w:rPr>
          <w:rFonts w:ascii="Arial" w:hAnsi="Arial" w:cs="Arial"/>
          <w:sz w:val="18"/>
          <w:szCs w:val="18"/>
        </w:rPr>
        <w:br/>
      </w:r>
      <w:r w:rsidRPr="005F5D39">
        <w:rPr>
          <w:rFonts w:ascii="Arial" w:hAnsi="Arial" w:cs="Arial"/>
          <w:sz w:val="18"/>
          <w:szCs w:val="18"/>
        </w:rPr>
        <w:t>24 months after the date of entering the agreement. The loan bears floating interest rate</w:t>
      </w:r>
      <w:r w:rsidR="007C3135">
        <w:rPr>
          <w:rFonts w:ascii="Arial" w:hAnsi="Arial" w:cs="Arial"/>
          <w:sz w:val="18"/>
          <w:szCs w:val="18"/>
        </w:rPr>
        <w:t>s</w:t>
      </w:r>
      <w:r w:rsidRPr="005F5D39">
        <w:rPr>
          <w:rFonts w:ascii="Arial" w:hAnsi="Arial" w:cs="Arial"/>
          <w:sz w:val="18"/>
          <w:szCs w:val="18"/>
        </w:rPr>
        <w:t>. The principal and interest</w:t>
      </w:r>
      <w:r w:rsidR="007C3135">
        <w:rPr>
          <w:rFonts w:ascii="Arial" w:hAnsi="Arial" w:cs="Arial"/>
          <w:sz w:val="18"/>
          <w:szCs w:val="18"/>
        </w:rPr>
        <w:t>s</w:t>
      </w:r>
      <w:r w:rsidRPr="005F5D39">
        <w:rPr>
          <w:rFonts w:ascii="Arial" w:hAnsi="Arial" w:cs="Arial"/>
          <w:sz w:val="18"/>
          <w:szCs w:val="18"/>
        </w:rPr>
        <w:t xml:space="preserve"> are repayable every </w:t>
      </w:r>
      <w:r w:rsidR="0045043B">
        <w:rPr>
          <w:rFonts w:ascii="Arial" w:hAnsi="Arial" w:cs="Arial"/>
          <w:sz w:val="18"/>
          <w:szCs w:val="18"/>
        </w:rPr>
        <w:t>six</w:t>
      </w:r>
      <w:r w:rsidRPr="005F5D39" w:rsidR="00941106">
        <w:rPr>
          <w:rFonts w:ascii="Arial" w:hAnsi="Arial" w:cs="Arial"/>
          <w:sz w:val="18"/>
          <w:szCs w:val="18"/>
        </w:rPr>
        <w:t>-month</w:t>
      </w:r>
      <w:r w:rsidRPr="005F5D39">
        <w:rPr>
          <w:rFonts w:ascii="Arial" w:hAnsi="Arial" w:cs="Arial"/>
          <w:sz w:val="18"/>
          <w:szCs w:val="18"/>
        </w:rPr>
        <w:t>.</w:t>
      </w:r>
      <w:r w:rsidRPr="005F5D39" w:rsidR="00727E80">
        <w:rPr>
          <w:rFonts w:ascii="Arial" w:hAnsi="Arial" w:cs="Arial"/>
          <w:sz w:val="18"/>
          <w:szCs w:val="18"/>
        </w:rPr>
        <w:t xml:space="preserve"> The Company paid deferred financing fees for such agreement totalling Baht </w:t>
      </w:r>
      <w:r w:rsidRPr="005F5D39" w:rsidR="002E2C66">
        <w:rPr>
          <w:rFonts w:ascii="Arial" w:hAnsi="Arial" w:cs="Arial"/>
          <w:sz w:val="18"/>
          <w:szCs w:val="18"/>
        </w:rPr>
        <w:t xml:space="preserve">70 </w:t>
      </w:r>
      <w:r w:rsidRPr="005F5D39" w:rsidR="00727E80">
        <w:rPr>
          <w:rFonts w:ascii="Arial" w:hAnsi="Arial" w:cs="Arial"/>
          <w:sz w:val="18"/>
          <w:szCs w:val="18"/>
        </w:rPr>
        <w:t>million.</w:t>
      </w:r>
    </w:p>
    <w:p w:rsidR="003E49B1" w:rsidRPr="005F5D39" w:rsidP="00705B7E">
      <w:pPr>
        <w:tabs>
          <w:tab w:val="left" w:pos="1080"/>
          <w:tab w:val="right" w:pos="7200"/>
          <w:tab w:val="right" w:pos="9000"/>
        </w:tabs>
        <w:autoSpaceDE w:val="0"/>
        <w:autoSpaceDN w:val="0"/>
        <w:ind w:left="540"/>
        <w:contextualSpacing/>
        <w:jc w:val="both"/>
        <w:rPr>
          <w:rFonts w:ascii="Arial" w:hAnsi="Arial" w:cs="Arial"/>
          <w:sz w:val="18"/>
          <w:szCs w:val="18"/>
        </w:rPr>
      </w:pPr>
    </w:p>
    <w:p w:rsidR="00497F06" w:rsidRPr="005F5D39" w:rsidP="00705B7E">
      <w:pPr>
        <w:tabs>
          <w:tab w:val="left" w:pos="1080"/>
          <w:tab w:val="right" w:pos="7200"/>
          <w:tab w:val="right" w:pos="9000"/>
        </w:tabs>
        <w:autoSpaceDE w:val="0"/>
        <w:autoSpaceDN w:val="0"/>
        <w:ind w:left="540"/>
        <w:contextualSpacing/>
        <w:jc w:val="both"/>
        <w:rPr>
          <w:rFonts w:ascii="Arial" w:hAnsi="Arial" w:cs="Arial"/>
          <w:sz w:val="18"/>
          <w:szCs w:val="18"/>
        </w:rPr>
      </w:pPr>
      <w:r w:rsidRPr="005F5D39">
        <w:rPr>
          <w:rFonts w:ascii="Arial" w:hAnsi="Arial" w:cs="Arial"/>
          <w:sz w:val="18"/>
          <w:szCs w:val="18"/>
        </w:rPr>
        <w:t>During the 2</w:t>
      </w:r>
      <w:r w:rsidRPr="005F5D39">
        <w:rPr>
          <w:rFonts w:ascii="Arial" w:hAnsi="Arial" w:cs="Arial"/>
          <w:sz w:val="18"/>
          <w:szCs w:val="18"/>
          <w:vertAlign w:val="superscript"/>
        </w:rPr>
        <w:t>nd</w:t>
      </w:r>
      <w:r w:rsidRPr="005F5D39">
        <w:rPr>
          <w:rFonts w:ascii="Arial" w:hAnsi="Arial" w:cs="Arial"/>
          <w:sz w:val="18"/>
          <w:szCs w:val="18"/>
        </w:rPr>
        <w:t xml:space="preserve"> quarter of 2018, the</w:t>
      </w:r>
      <w:r w:rsidRPr="005F5D39" w:rsidR="00FA5F7A">
        <w:rPr>
          <w:rFonts w:ascii="Arial" w:hAnsi="Arial" w:cs="Arial"/>
          <w:sz w:val="18"/>
          <w:szCs w:val="18"/>
        </w:rPr>
        <w:t xml:space="preserve"> Group’s</w:t>
      </w:r>
      <w:r w:rsidRPr="005F5D39">
        <w:rPr>
          <w:rFonts w:ascii="Arial" w:hAnsi="Arial" w:cs="Arial"/>
          <w:sz w:val="18"/>
          <w:szCs w:val="18"/>
        </w:rPr>
        <w:t xml:space="preserve"> two subsidiaries being B.Grimm BIP Power 1 Limited and B.Grimm BIP Power 2 Limited have fully repaid the long-term borrowings before the maturity date totalling Baht 4,773.50 million and US Dolla</w:t>
      </w:r>
      <w:r w:rsidRPr="005F5D39" w:rsidR="00573711">
        <w:rPr>
          <w:rFonts w:ascii="Arial" w:hAnsi="Arial" w:cs="Arial"/>
          <w:sz w:val="18"/>
          <w:szCs w:val="18"/>
        </w:rPr>
        <w:t xml:space="preserve">r 60.08 million (equivalent to </w:t>
      </w:r>
      <w:r w:rsidRPr="005F5D39">
        <w:rPr>
          <w:rFonts w:ascii="Arial" w:hAnsi="Arial" w:cs="Arial"/>
          <w:sz w:val="18"/>
          <w:szCs w:val="18"/>
        </w:rPr>
        <w:t>Baht 1,</w:t>
      </w:r>
      <w:r w:rsidRPr="005F5D39" w:rsidR="00FA5F7A">
        <w:rPr>
          <w:rFonts w:ascii="Arial" w:hAnsi="Arial" w:cs="Arial"/>
          <w:sz w:val="18"/>
          <w:szCs w:val="18"/>
        </w:rPr>
        <w:t>926.89 million). In addition, t</w:t>
      </w:r>
      <w:r w:rsidRPr="005F5D39">
        <w:rPr>
          <w:rFonts w:ascii="Arial" w:hAnsi="Arial" w:cs="Arial"/>
          <w:sz w:val="18"/>
          <w:szCs w:val="18"/>
        </w:rPr>
        <w:t>he subsid</w:t>
      </w:r>
      <w:r w:rsidR="007C3135">
        <w:rPr>
          <w:rFonts w:ascii="Arial" w:hAnsi="Arial" w:cs="Arial"/>
          <w:sz w:val="18"/>
          <w:szCs w:val="18"/>
        </w:rPr>
        <w:t>iaries paid for early repayment</w:t>
      </w:r>
      <w:r w:rsidRPr="005F5D39">
        <w:rPr>
          <w:rFonts w:ascii="Arial" w:hAnsi="Arial" w:cs="Arial"/>
          <w:sz w:val="18"/>
          <w:szCs w:val="18"/>
        </w:rPr>
        <w:t xml:space="preserve"> fees totalling Baht 2.55 million and US Dollar 0.42 million (equivalent to Baht 13.54 million), and wrote off the remaining deferred financing fees</w:t>
      </w:r>
      <w:r w:rsidRPr="005F5D39" w:rsidR="00FA5F7A">
        <w:rPr>
          <w:rFonts w:ascii="Arial" w:hAnsi="Arial" w:cs="Arial"/>
          <w:sz w:val="18"/>
          <w:szCs w:val="18"/>
        </w:rPr>
        <w:t xml:space="preserve"> </w:t>
      </w:r>
      <w:r w:rsidRPr="005F5D39" w:rsidR="00DC1A19">
        <w:rPr>
          <w:rFonts w:ascii="Arial" w:hAnsi="Arial" w:cs="Arial"/>
          <w:sz w:val="18"/>
          <w:szCs w:val="18"/>
        </w:rPr>
        <w:t>upon</w:t>
      </w:r>
      <w:r w:rsidRPr="005F5D39" w:rsidR="00FA5F7A">
        <w:rPr>
          <w:rFonts w:ascii="Arial" w:hAnsi="Arial" w:cs="Arial"/>
          <w:sz w:val="18"/>
          <w:szCs w:val="18"/>
        </w:rPr>
        <w:t xml:space="preserve"> repayment date </w:t>
      </w:r>
      <w:r w:rsidRPr="005F5D39">
        <w:rPr>
          <w:rFonts w:ascii="Arial" w:hAnsi="Arial" w:cs="Arial"/>
          <w:sz w:val="18"/>
          <w:szCs w:val="18"/>
        </w:rPr>
        <w:t xml:space="preserve">totalling Baht 94.52 million. The fees and the </w:t>
      </w:r>
      <w:r w:rsidRPr="005F5D39" w:rsidR="00FA5F7A">
        <w:rPr>
          <w:rFonts w:ascii="Arial" w:hAnsi="Arial" w:cs="Arial"/>
          <w:sz w:val="18"/>
          <w:szCs w:val="18"/>
        </w:rPr>
        <w:t>written</w:t>
      </w:r>
      <w:r w:rsidRPr="005F5D39" w:rsidR="00DC1A19">
        <w:rPr>
          <w:rFonts w:ascii="Arial" w:hAnsi="Arial" w:cs="Arial"/>
          <w:sz w:val="18"/>
          <w:szCs w:val="18"/>
        </w:rPr>
        <w:t>-</w:t>
      </w:r>
      <w:r w:rsidRPr="005F5D39">
        <w:rPr>
          <w:rFonts w:ascii="Arial" w:hAnsi="Arial" w:cs="Arial"/>
          <w:sz w:val="18"/>
          <w:szCs w:val="18"/>
        </w:rPr>
        <w:t xml:space="preserve">off were </w:t>
      </w:r>
      <w:r w:rsidRPr="005F5D39" w:rsidR="00DC1A19">
        <w:rPr>
          <w:rFonts w:ascii="Arial" w:hAnsi="Arial" w:cs="Arial"/>
          <w:sz w:val="18"/>
          <w:szCs w:val="18"/>
        </w:rPr>
        <w:t>included in</w:t>
      </w:r>
      <w:r w:rsidRPr="005F5D39">
        <w:rPr>
          <w:rFonts w:ascii="Arial" w:hAnsi="Arial" w:cs="Arial"/>
          <w:sz w:val="18"/>
          <w:szCs w:val="18"/>
        </w:rPr>
        <w:t xml:space="preserve"> finance cost</w:t>
      </w:r>
      <w:r w:rsidR="00927C47">
        <w:rPr>
          <w:rFonts w:ascii="Arial" w:hAnsi="Arial" w:cs="Arial"/>
          <w:sz w:val="18"/>
          <w:szCs w:val="18"/>
        </w:rPr>
        <w:t>s in the consolidated statement</w:t>
      </w:r>
      <w:r w:rsidRPr="005F5D39">
        <w:rPr>
          <w:rFonts w:ascii="Arial" w:hAnsi="Arial" w:cs="Arial"/>
          <w:sz w:val="18"/>
          <w:szCs w:val="18"/>
        </w:rPr>
        <w:t xml:space="preserve"> of comprehensive income for the </w:t>
      </w:r>
      <w:r w:rsidRPr="005F5D39" w:rsidR="00941106">
        <w:rPr>
          <w:rFonts w:ascii="Arial" w:hAnsi="Arial" w:cs="Arial"/>
          <w:sz w:val="18"/>
          <w:szCs w:val="18"/>
        </w:rPr>
        <w:t>nine-month</w:t>
      </w:r>
      <w:r w:rsidRPr="005F5D39">
        <w:rPr>
          <w:rFonts w:ascii="Arial" w:hAnsi="Arial" w:cs="Arial"/>
          <w:sz w:val="18"/>
          <w:szCs w:val="18"/>
        </w:rPr>
        <w:t xml:space="preserve"> period ended </w:t>
      </w:r>
      <w:r w:rsidRPr="005F5D39" w:rsidR="00941106">
        <w:rPr>
          <w:rFonts w:ascii="Arial" w:hAnsi="Arial" w:cs="Arial"/>
          <w:sz w:val="18"/>
          <w:szCs w:val="18"/>
        </w:rPr>
        <w:t>30 September</w:t>
      </w:r>
      <w:r w:rsidRPr="005F5D39">
        <w:rPr>
          <w:rFonts w:ascii="Arial" w:hAnsi="Arial" w:cs="Arial"/>
          <w:sz w:val="18"/>
          <w:szCs w:val="18"/>
        </w:rPr>
        <w:t xml:space="preserve"> 2018.</w:t>
      </w:r>
    </w:p>
    <w:p w:rsidR="009A6A13" w:rsidRPr="005F5D39" w:rsidP="00705B7E">
      <w:pPr>
        <w:ind w:left="540"/>
        <w:jc w:val="both"/>
        <w:rPr>
          <w:rFonts w:ascii="Arial" w:hAnsi="Arial" w:cs="Arial"/>
          <w:sz w:val="18"/>
          <w:szCs w:val="18"/>
        </w:rPr>
      </w:pPr>
    </w:p>
    <w:p w:rsidR="000E52AD" w:rsidRPr="005F5D39" w:rsidP="00705B7E">
      <w:pPr>
        <w:suppressAutoHyphens/>
        <w:ind w:left="540"/>
        <w:contextualSpacing/>
        <w:jc w:val="both"/>
        <w:rPr>
          <w:rFonts w:ascii="Arial" w:hAnsi="Arial" w:cs="Arial"/>
          <w:sz w:val="18"/>
          <w:szCs w:val="18"/>
        </w:rPr>
      </w:pPr>
      <w:r w:rsidRPr="005F5D39" w:rsidR="001C115D">
        <w:rPr>
          <w:rFonts w:ascii="Arial" w:hAnsi="Arial" w:cs="Arial"/>
          <w:sz w:val="18"/>
          <w:szCs w:val="18"/>
        </w:rPr>
        <w:t>Long</w:t>
      </w:r>
      <w:r w:rsidRPr="005F5D39" w:rsidR="003E603F">
        <w:rPr>
          <w:rFonts w:ascii="Arial" w:hAnsi="Arial" w:cs="Arial"/>
          <w:sz w:val="18"/>
          <w:szCs w:val="18"/>
        </w:rPr>
        <w:t>-term borrowings are secured by pledge</w:t>
      </w:r>
      <w:r w:rsidRPr="005F5D39" w:rsidR="00BE536A">
        <w:rPr>
          <w:rFonts w:ascii="Arial" w:hAnsi="Arial" w:cs="Arial"/>
          <w:sz w:val="18"/>
          <w:szCs w:val="18"/>
        </w:rPr>
        <w:t xml:space="preserve"> of subsidiaries’ shares (Note 6</w:t>
      </w:r>
      <w:r w:rsidRPr="005F5D39" w:rsidR="003E603F">
        <w:rPr>
          <w:rFonts w:ascii="Arial" w:hAnsi="Arial" w:cs="Arial"/>
          <w:sz w:val="18"/>
          <w:szCs w:val="18"/>
        </w:rPr>
        <w:t xml:space="preserve">), land and </w:t>
      </w:r>
      <w:r w:rsidRPr="005F5D39" w:rsidR="00634CBA">
        <w:rPr>
          <w:rFonts w:ascii="Arial" w:hAnsi="Arial" w:cs="Arial"/>
          <w:sz w:val="18"/>
          <w:szCs w:val="18"/>
        </w:rPr>
        <w:t xml:space="preserve">power plants of the Group (Note </w:t>
      </w:r>
      <w:r w:rsidRPr="005F5D39" w:rsidR="009A6A13">
        <w:rPr>
          <w:rFonts w:ascii="Arial" w:hAnsi="Arial" w:cs="Arial"/>
          <w:sz w:val="18"/>
          <w:szCs w:val="18"/>
        </w:rPr>
        <w:t>8</w:t>
      </w:r>
      <w:r w:rsidRPr="005F5D39" w:rsidR="003E603F">
        <w:rPr>
          <w:rFonts w:ascii="Arial" w:hAnsi="Arial" w:cs="Arial"/>
          <w:sz w:val="18"/>
          <w:szCs w:val="18"/>
        </w:rPr>
        <w:t>), and guarantee</w:t>
      </w:r>
      <w:r w:rsidRPr="005F5D39" w:rsidR="001C115D">
        <w:rPr>
          <w:rFonts w:ascii="Arial" w:hAnsi="Arial" w:cs="Arial"/>
          <w:sz w:val="18"/>
          <w:szCs w:val="18"/>
        </w:rPr>
        <w:t>d</w:t>
      </w:r>
      <w:r w:rsidRPr="005F5D39" w:rsidR="003E603F">
        <w:rPr>
          <w:rFonts w:ascii="Arial" w:hAnsi="Arial" w:cs="Arial"/>
          <w:sz w:val="18"/>
          <w:szCs w:val="18"/>
        </w:rPr>
        <w:t xml:space="preserve"> by standby letter of credit of the Company and</w:t>
      </w:r>
      <w:r w:rsidRPr="005F5D39" w:rsidR="007E1E97">
        <w:rPr>
          <w:rFonts w:ascii="Arial" w:hAnsi="Arial" w:cs="Arial"/>
          <w:sz w:val="18"/>
          <w:szCs w:val="18"/>
        </w:rPr>
        <w:t xml:space="preserve"> a</w:t>
      </w:r>
      <w:r w:rsidRPr="005F5D39" w:rsidR="00553AA0">
        <w:rPr>
          <w:rFonts w:ascii="Arial" w:hAnsi="Arial" w:cs="Arial"/>
          <w:sz w:val="18"/>
          <w:szCs w:val="18"/>
        </w:rPr>
        <w:t xml:space="preserve"> subsi</w:t>
      </w:r>
      <w:r w:rsidRPr="005F5D39" w:rsidR="00085315">
        <w:rPr>
          <w:rFonts w:ascii="Arial" w:hAnsi="Arial" w:cs="Arial"/>
          <w:sz w:val="18"/>
          <w:szCs w:val="18"/>
        </w:rPr>
        <w:t xml:space="preserve">diary. </w:t>
      </w:r>
      <w:r w:rsidRPr="005F5D39" w:rsidR="003E603F">
        <w:rPr>
          <w:rFonts w:ascii="Arial" w:hAnsi="Arial" w:cs="Arial"/>
          <w:sz w:val="18"/>
          <w:szCs w:val="18"/>
        </w:rPr>
        <w:t xml:space="preserve">In addition, the </w:t>
      </w:r>
      <w:r w:rsidRPr="005F5D39" w:rsidR="00B43D6F">
        <w:rPr>
          <w:rFonts w:ascii="Arial" w:hAnsi="Arial" w:cs="Arial"/>
          <w:sz w:val="18"/>
          <w:szCs w:val="18"/>
        </w:rPr>
        <w:t>Group has to comply with certain conditions as specified in the agreements including</w:t>
      </w:r>
      <w:r w:rsidRPr="005F5D39" w:rsidR="003E603F">
        <w:rPr>
          <w:rFonts w:ascii="Arial" w:hAnsi="Arial" w:cs="Arial"/>
          <w:sz w:val="18"/>
          <w:szCs w:val="18"/>
        </w:rPr>
        <w:t xml:space="preserve"> covenants such as maintaining the financial ratio</w:t>
      </w:r>
      <w:r w:rsidR="007C3135">
        <w:rPr>
          <w:rFonts w:ascii="Arial" w:hAnsi="Arial" w:cs="Arial"/>
          <w:sz w:val="18"/>
          <w:szCs w:val="18"/>
        </w:rPr>
        <w:t>s</w:t>
      </w:r>
      <w:r w:rsidRPr="005F5D39" w:rsidR="00B43D6F">
        <w:rPr>
          <w:rFonts w:ascii="Arial" w:hAnsi="Arial" w:cs="Arial"/>
          <w:sz w:val="18"/>
          <w:szCs w:val="18"/>
        </w:rPr>
        <w:t xml:space="preserve">. </w:t>
      </w:r>
    </w:p>
    <w:p w:rsidR="006B4B66" w:rsidRPr="005F5D39" w:rsidP="000E52AD">
      <w:pPr>
        <w:ind w:left="540"/>
        <w:jc w:val="both"/>
        <w:rPr>
          <w:rFonts w:ascii="Arial" w:hAnsi="Arial" w:cs="Arial"/>
          <w:sz w:val="18"/>
          <w:szCs w:val="18"/>
        </w:rPr>
      </w:pPr>
    </w:p>
    <w:p w:rsidR="0096763D" w:rsidRPr="005F5D39" w:rsidP="0096763D">
      <w:pPr>
        <w:tabs>
          <w:tab w:val="left" w:pos="540"/>
        </w:tabs>
        <w:rPr>
          <w:rFonts w:ascii="Arial" w:hAnsi="Arial" w:cs="Arial"/>
          <w:b/>
          <w:bCs/>
          <w:spacing w:val="-2"/>
          <w:sz w:val="18"/>
          <w:szCs w:val="18"/>
        </w:rPr>
      </w:pPr>
      <w:r w:rsidRPr="005F5D39">
        <w:rPr>
          <w:rFonts w:ascii="Arial" w:hAnsi="Arial" w:cs="Arial"/>
          <w:b/>
          <w:bCs/>
          <w:spacing w:val="-2"/>
          <w:sz w:val="18"/>
          <w:szCs w:val="18"/>
        </w:rPr>
        <w:br w:type="page"/>
      </w:r>
    </w:p>
    <w:p w:rsidR="007E51AD" w:rsidRPr="005F5D39" w:rsidP="0096763D">
      <w:pPr>
        <w:tabs>
          <w:tab w:val="left" w:pos="540"/>
        </w:tabs>
        <w:rPr>
          <w:rFonts w:ascii="Arial" w:hAnsi="Arial" w:cs="Arial"/>
          <w:b/>
          <w:bCs/>
          <w:spacing w:val="-2"/>
          <w:sz w:val="18"/>
          <w:szCs w:val="18"/>
        </w:rPr>
      </w:pPr>
    </w:p>
    <w:p w:rsidR="0096763D" w:rsidRPr="005F5D39" w:rsidP="0087795B">
      <w:pPr>
        <w:tabs>
          <w:tab w:val="left" w:pos="540"/>
        </w:tabs>
        <w:ind w:left="540" w:hanging="540"/>
        <w:rPr>
          <w:rFonts w:ascii="Arial" w:hAnsi="Arial" w:cs="Arial"/>
          <w:sz w:val="18"/>
          <w:szCs w:val="18"/>
        </w:rPr>
      </w:pPr>
      <w:r w:rsidRPr="005F5D39">
        <w:rPr>
          <w:rFonts w:ascii="Arial" w:hAnsi="Arial" w:cs="Arial"/>
          <w:b/>
          <w:bCs/>
          <w:spacing w:val="-2"/>
          <w:sz w:val="18"/>
          <w:szCs w:val="18"/>
        </w:rPr>
        <w:t>10</w:t>
        <w:tab/>
        <w:t xml:space="preserve">Borrowings </w:t>
      </w:r>
      <w:r w:rsidRPr="005F5D39">
        <w:rPr>
          <w:rFonts w:ascii="Arial" w:hAnsi="Arial" w:cs="Arial"/>
          <w:sz w:val="18"/>
          <w:szCs w:val="18"/>
        </w:rPr>
        <w:t>(Cont’d)</w:t>
      </w:r>
    </w:p>
    <w:p w:rsidR="0096763D" w:rsidRPr="005F5D39" w:rsidP="00705B7E">
      <w:pPr>
        <w:ind w:left="540"/>
        <w:jc w:val="both"/>
        <w:rPr>
          <w:rFonts w:ascii="Arial" w:hAnsi="Arial" w:cs="Arial"/>
          <w:sz w:val="18"/>
          <w:szCs w:val="18"/>
        </w:rPr>
      </w:pPr>
    </w:p>
    <w:p w:rsidR="0096763D" w:rsidRPr="005F5D39" w:rsidP="00705B7E">
      <w:pPr>
        <w:ind w:left="540"/>
        <w:jc w:val="both"/>
        <w:rPr>
          <w:rFonts w:ascii="Arial" w:hAnsi="Arial" w:cs="Arial"/>
          <w:sz w:val="18"/>
          <w:szCs w:val="18"/>
        </w:rPr>
      </w:pPr>
    </w:p>
    <w:p w:rsidR="00E423C5" w:rsidRPr="005F5D39" w:rsidP="00705B7E">
      <w:pPr>
        <w:ind w:left="540"/>
        <w:contextualSpacing/>
        <w:rPr>
          <w:rFonts w:ascii="Arial" w:hAnsi="Arial" w:cs="Arial"/>
          <w:b/>
          <w:bCs/>
          <w:sz w:val="18"/>
          <w:szCs w:val="18"/>
        </w:rPr>
      </w:pPr>
      <w:r w:rsidRPr="005F5D39" w:rsidR="003E603F">
        <w:rPr>
          <w:rFonts w:ascii="Arial" w:hAnsi="Arial" w:cs="Arial"/>
          <w:b/>
          <w:bCs/>
          <w:sz w:val="18"/>
          <w:szCs w:val="18"/>
        </w:rPr>
        <w:t>Borrowing facilities</w:t>
      </w:r>
    </w:p>
    <w:p w:rsidR="00E423C5" w:rsidRPr="005F5D39" w:rsidP="00705B7E">
      <w:pPr>
        <w:ind w:left="540"/>
        <w:jc w:val="both"/>
        <w:rPr>
          <w:rFonts w:ascii="Arial" w:hAnsi="Arial" w:cs="Arial"/>
          <w:sz w:val="18"/>
          <w:szCs w:val="18"/>
        </w:rPr>
      </w:pPr>
    </w:p>
    <w:p w:rsidR="00E423C5" w:rsidRPr="005F5D39" w:rsidP="00705B7E">
      <w:pPr>
        <w:ind w:left="540"/>
        <w:contextualSpacing/>
        <w:rPr>
          <w:rFonts w:ascii="Arial" w:hAnsi="Arial" w:cs="Arial"/>
          <w:sz w:val="18"/>
          <w:szCs w:val="18"/>
          <w:shd w:val="clear" w:color="auto" w:fill="FFFFFF"/>
        </w:rPr>
      </w:pPr>
      <w:r w:rsidRPr="005F5D39" w:rsidR="003E603F">
        <w:rPr>
          <w:rFonts w:ascii="Arial" w:hAnsi="Arial" w:cs="Arial"/>
          <w:sz w:val="18"/>
          <w:szCs w:val="18"/>
          <w:shd w:val="clear" w:color="auto" w:fill="FFFFFF"/>
        </w:rPr>
        <w:t xml:space="preserve">The Group </w:t>
      </w:r>
      <w:r w:rsidRPr="005F5D39" w:rsidR="009A6A13">
        <w:rPr>
          <w:rFonts w:ascii="Arial" w:hAnsi="Arial" w:cs="Arial"/>
          <w:sz w:val="18"/>
          <w:szCs w:val="18"/>
          <w:shd w:val="clear" w:color="auto" w:fill="FFFFFF"/>
        </w:rPr>
        <w:t>has</w:t>
      </w:r>
      <w:r w:rsidRPr="005F5D39" w:rsidR="003E603F">
        <w:rPr>
          <w:rFonts w:ascii="Arial" w:hAnsi="Arial" w:cs="Arial"/>
          <w:sz w:val="18"/>
          <w:szCs w:val="18"/>
          <w:shd w:val="clear" w:color="auto" w:fill="FFFFFF"/>
        </w:rPr>
        <w:t xml:space="preserve"> the following undrawn committed borrowing facilities:</w:t>
      </w:r>
    </w:p>
    <w:p w:rsidR="00E423C5" w:rsidRPr="005F5D39" w:rsidP="00705B7E">
      <w:pPr>
        <w:ind w:left="540"/>
        <w:jc w:val="both"/>
        <w:rPr>
          <w:rFonts w:ascii="Arial" w:hAnsi="Arial" w:cs="Arial"/>
          <w:sz w:val="18"/>
          <w:szCs w:val="18"/>
        </w:rPr>
      </w:pPr>
    </w:p>
    <w:tbl>
      <w:tblPr>
        <w:tblStyle w:val="TableNormal"/>
        <w:tblW w:w="9340" w:type="dxa"/>
        <w:tblInd w:w="225" w:type="dxa"/>
        <w:tblLayout w:type="fixed"/>
        <w:tblLook w:val="0000"/>
      </w:tblPr>
      <w:tblGrid>
        <w:gridCol w:w="4095"/>
        <w:gridCol w:w="1311"/>
        <w:gridCol w:w="1311"/>
        <w:gridCol w:w="1311"/>
        <w:gridCol w:w="1312"/>
      </w:tblGrid>
      <w:tr w:rsidTr="00E41557">
        <w:tblPrEx>
          <w:tblW w:w="9340" w:type="dxa"/>
          <w:tblInd w:w="225" w:type="dxa"/>
          <w:tblLayout w:type="fixed"/>
          <w:tblLook w:val="0000"/>
        </w:tblPrEx>
        <w:trPr>
          <w:cantSplit/>
        </w:trPr>
        <w:tc>
          <w:tcPr>
            <w:tcW w:w="4095" w:type="dxa"/>
          </w:tcPr>
          <w:p w:rsidR="00EF6AD5" w:rsidRPr="005F5D39" w:rsidP="00705B7E">
            <w:pPr>
              <w:ind w:left="315"/>
              <w:rPr>
                <w:rFonts w:ascii="Arial" w:hAnsi="Arial" w:cs="Arial"/>
                <w:sz w:val="18"/>
                <w:szCs w:val="18"/>
                <w:shd w:val="clear" w:color="auto" w:fill="FFFFFF"/>
              </w:rPr>
            </w:pPr>
          </w:p>
        </w:tc>
        <w:tc>
          <w:tcPr>
            <w:tcW w:w="2622" w:type="dxa"/>
            <w:gridSpan w:val="2"/>
            <w:vAlign w:val="bottom"/>
          </w:tcPr>
          <w:p w:rsidR="00EF6AD5" w:rsidRPr="005F5D39" w:rsidP="00300C8A">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EF6AD5" w:rsidRPr="005F5D39" w:rsidP="00300C8A">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623" w:type="dxa"/>
            <w:gridSpan w:val="2"/>
            <w:vAlign w:val="bottom"/>
          </w:tcPr>
          <w:p w:rsidR="00EF6AD5" w:rsidRPr="005F5D39" w:rsidP="00300C8A">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EF6AD5" w:rsidRPr="005F5D39" w:rsidP="00300C8A">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E41557">
        <w:tblPrEx>
          <w:tblW w:w="9340" w:type="dxa"/>
          <w:tblInd w:w="225" w:type="dxa"/>
          <w:tblLayout w:type="fixed"/>
          <w:tblLook w:val="0000"/>
        </w:tblPrEx>
        <w:tc>
          <w:tcPr>
            <w:tcW w:w="4095" w:type="dxa"/>
          </w:tcPr>
          <w:p w:rsidR="008F0135" w:rsidRPr="005F5D39" w:rsidP="00705B7E">
            <w:pPr>
              <w:ind w:left="315"/>
              <w:rPr>
                <w:rFonts w:ascii="Arial" w:hAnsi="Arial" w:cs="Arial"/>
                <w:b/>
                <w:bCs/>
                <w:sz w:val="18"/>
                <w:szCs w:val="18"/>
                <w:shd w:val="clear" w:color="auto" w:fill="FFFFFF"/>
              </w:rPr>
            </w:pPr>
          </w:p>
        </w:tc>
        <w:tc>
          <w:tcPr>
            <w:tcW w:w="1311" w:type="dxa"/>
            <w:vAlign w:val="bottom"/>
          </w:tcPr>
          <w:p w:rsidR="008F0135" w:rsidRPr="005F5D39" w:rsidP="00300C8A">
            <w:pPr>
              <w:tabs>
                <w:tab w:val="left" w:pos="3295"/>
                <w:tab w:val="right" w:pos="9744"/>
              </w:tabs>
              <w:suppressAutoHyphens/>
              <w:ind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8F0135" w:rsidRPr="005F5D39" w:rsidP="00300C8A">
            <w:pPr>
              <w:ind w:right="-72"/>
              <w:jc w:val="right"/>
              <w:rPr>
                <w:rFonts w:ascii="Arial" w:hAnsi="Arial" w:cs="Arial"/>
                <w:b/>
                <w:bCs/>
                <w:sz w:val="18"/>
                <w:szCs w:val="18"/>
                <w:shd w:val="clear" w:color="auto" w:fill="FFFFFF"/>
              </w:rPr>
            </w:pPr>
            <w:r w:rsidRPr="005F5D39" w:rsidR="00315F04">
              <w:rPr>
                <w:rFonts w:ascii="Arial" w:hAnsi="Arial" w:cs="Arial"/>
                <w:b/>
                <w:bCs/>
                <w:spacing w:val="-2"/>
                <w:sz w:val="18"/>
                <w:szCs w:val="18"/>
              </w:rPr>
              <w:t>2018</w:t>
            </w:r>
          </w:p>
        </w:tc>
        <w:tc>
          <w:tcPr>
            <w:tcW w:w="1311" w:type="dxa"/>
            <w:vAlign w:val="bottom"/>
          </w:tcPr>
          <w:p w:rsidR="008F0135" w:rsidRPr="005F5D39" w:rsidP="00300C8A">
            <w:pPr>
              <w:tabs>
                <w:tab w:val="left" w:pos="3295"/>
                <w:tab w:val="right" w:pos="9744"/>
              </w:tabs>
              <w:suppressAutoHyphens/>
              <w:ind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8F0135" w:rsidRPr="005F5D39"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5F5D39" w:rsidR="00315F04">
              <w:rPr>
                <w:rFonts w:ascii="Arial" w:hAnsi="Arial" w:cs="Arial"/>
                <w:b/>
                <w:bCs/>
                <w:spacing w:val="-2"/>
                <w:sz w:val="18"/>
                <w:szCs w:val="18"/>
              </w:rPr>
              <w:t>2017</w:t>
            </w:r>
          </w:p>
        </w:tc>
        <w:tc>
          <w:tcPr>
            <w:tcW w:w="1311" w:type="dxa"/>
            <w:vAlign w:val="bottom"/>
          </w:tcPr>
          <w:p w:rsidR="008F0135" w:rsidRPr="005F5D39" w:rsidP="00300C8A">
            <w:pPr>
              <w:tabs>
                <w:tab w:val="left" w:pos="3295"/>
                <w:tab w:val="right" w:pos="9744"/>
              </w:tabs>
              <w:suppressAutoHyphens/>
              <w:ind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8F0135" w:rsidRPr="005F5D39" w:rsidP="00300C8A">
            <w:pPr>
              <w:ind w:right="-72"/>
              <w:jc w:val="right"/>
              <w:rPr>
                <w:rFonts w:ascii="Arial" w:hAnsi="Arial" w:cs="Arial"/>
                <w:b/>
                <w:bCs/>
                <w:sz w:val="18"/>
                <w:szCs w:val="18"/>
                <w:shd w:val="clear" w:color="auto" w:fill="FFFFFF"/>
              </w:rPr>
            </w:pPr>
            <w:r w:rsidRPr="005F5D39" w:rsidR="00315F04">
              <w:rPr>
                <w:rFonts w:ascii="Arial" w:hAnsi="Arial" w:cs="Arial"/>
                <w:b/>
                <w:bCs/>
                <w:spacing w:val="-2"/>
                <w:sz w:val="18"/>
                <w:szCs w:val="18"/>
              </w:rPr>
              <w:t>2018</w:t>
            </w:r>
          </w:p>
        </w:tc>
        <w:tc>
          <w:tcPr>
            <w:tcW w:w="1312" w:type="dxa"/>
            <w:vAlign w:val="bottom"/>
          </w:tcPr>
          <w:p w:rsidR="008F0135" w:rsidRPr="005F5D39" w:rsidP="00300C8A">
            <w:pPr>
              <w:tabs>
                <w:tab w:val="left" w:pos="3295"/>
                <w:tab w:val="right" w:pos="9744"/>
              </w:tabs>
              <w:suppressAutoHyphens/>
              <w:ind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8F0135" w:rsidRPr="005F5D39"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5F5D39" w:rsidR="00315F04">
              <w:rPr>
                <w:rFonts w:ascii="Arial" w:hAnsi="Arial" w:cs="Arial"/>
                <w:b/>
                <w:bCs/>
                <w:spacing w:val="-2"/>
                <w:sz w:val="18"/>
                <w:szCs w:val="18"/>
              </w:rPr>
              <w:t>2017</w:t>
            </w:r>
          </w:p>
        </w:tc>
      </w:tr>
      <w:tr w:rsidTr="00E41557">
        <w:tblPrEx>
          <w:tblW w:w="9340" w:type="dxa"/>
          <w:tblInd w:w="225" w:type="dxa"/>
          <w:tblLayout w:type="fixed"/>
          <w:tblLook w:val="0000"/>
        </w:tblPrEx>
        <w:tc>
          <w:tcPr>
            <w:tcW w:w="4095" w:type="dxa"/>
          </w:tcPr>
          <w:p w:rsidR="008F0135" w:rsidRPr="005F5D39" w:rsidP="00705B7E">
            <w:pPr>
              <w:ind w:left="315"/>
              <w:rPr>
                <w:rFonts w:ascii="Arial" w:hAnsi="Arial" w:cs="Arial"/>
                <w:b/>
                <w:bCs/>
                <w:sz w:val="18"/>
                <w:szCs w:val="18"/>
                <w:shd w:val="clear" w:color="auto" w:fill="FFFFFF"/>
              </w:rPr>
            </w:pPr>
          </w:p>
        </w:tc>
        <w:tc>
          <w:tcPr>
            <w:tcW w:w="1311" w:type="dxa"/>
            <w:vAlign w:val="bottom"/>
          </w:tcPr>
          <w:p w:rsidR="008F0135" w:rsidRPr="005F5D39" w:rsidP="00300C8A">
            <w:pPr>
              <w:pBdr>
                <w:bottom w:val="single" w:sz="4" w:space="1" w:color="auto"/>
              </w:pBdr>
              <w:ind w:right="-72"/>
              <w:jc w:val="right"/>
              <w:rPr>
                <w:rFonts w:ascii="Arial" w:hAnsi="Arial" w:cs="Arial"/>
                <w:b/>
                <w:bCs/>
                <w:sz w:val="18"/>
                <w:szCs w:val="18"/>
                <w:shd w:val="clear" w:color="auto" w:fill="FFFFFF"/>
              </w:rPr>
            </w:pPr>
            <w:r w:rsidRPr="005F5D39">
              <w:rPr>
                <w:rFonts w:ascii="Arial" w:eastAsia="Cordia New" w:hAnsi="Arial" w:cs="Arial"/>
                <w:b/>
                <w:bCs/>
                <w:sz w:val="18"/>
                <w:szCs w:val="18"/>
                <w:lang w:val="en-US" w:eastAsia="en-GB"/>
              </w:rPr>
              <w:t>Baht ’000</w:t>
            </w:r>
          </w:p>
        </w:tc>
        <w:tc>
          <w:tcPr>
            <w:tcW w:w="1311" w:type="dxa"/>
            <w:vAlign w:val="bottom"/>
          </w:tcPr>
          <w:p w:rsidR="008F0135" w:rsidRPr="005F5D39"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5F5D39">
              <w:rPr>
                <w:rFonts w:ascii="Arial" w:eastAsia="Cordia New" w:hAnsi="Arial" w:cs="Arial"/>
                <w:b/>
                <w:bCs/>
                <w:sz w:val="18"/>
                <w:szCs w:val="18"/>
                <w:lang w:val="en-US" w:eastAsia="en-GB"/>
              </w:rPr>
              <w:t>Baht ’000</w:t>
            </w:r>
          </w:p>
        </w:tc>
        <w:tc>
          <w:tcPr>
            <w:tcW w:w="1311" w:type="dxa"/>
            <w:vAlign w:val="bottom"/>
          </w:tcPr>
          <w:p w:rsidR="008F0135" w:rsidRPr="005F5D39"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5F5D39">
              <w:rPr>
                <w:rFonts w:ascii="Arial" w:eastAsia="Cordia New" w:hAnsi="Arial" w:cs="Arial"/>
                <w:b/>
                <w:bCs/>
                <w:sz w:val="18"/>
                <w:szCs w:val="18"/>
                <w:lang w:val="en-US" w:eastAsia="en-GB"/>
              </w:rPr>
              <w:t>Baht ’000</w:t>
            </w:r>
          </w:p>
        </w:tc>
        <w:tc>
          <w:tcPr>
            <w:tcW w:w="1312" w:type="dxa"/>
            <w:vAlign w:val="bottom"/>
          </w:tcPr>
          <w:p w:rsidR="008F0135" w:rsidRPr="005F5D39"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5F5D39">
              <w:rPr>
                <w:rFonts w:ascii="Arial" w:eastAsia="Cordia New" w:hAnsi="Arial" w:cs="Arial"/>
                <w:b/>
                <w:bCs/>
                <w:sz w:val="18"/>
                <w:szCs w:val="18"/>
                <w:lang w:val="en-US" w:eastAsia="en-GB"/>
              </w:rPr>
              <w:t>Baht ’000</w:t>
            </w:r>
          </w:p>
        </w:tc>
      </w:tr>
      <w:tr w:rsidTr="00E41557">
        <w:tblPrEx>
          <w:tblW w:w="9340" w:type="dxa"/>
          <w:tblInd w:w="225" w:type="dxa"/>
          <w:tblLayout w:type="fixed"/>
          <w:tblLook w:val="0000"/>
        </w:tblPrEx>
        <w:tc>
          <w:tcPr>
            <w:tcW w:w="4095" w:type="dxa"/>
          </w:tcPr>
          <w:p w:rsidR="008625FA" w:rsidRPr="005F5D39" w:rsidP="00705B7E">
            <w:pPr>
              <w:ind w:left="315" w:right="-108"/>
              <w:contextualSpacing/>
              <w:rPr>
                <w:rFonts w:ascii="Arial" w:hAnsi="Arial" w:cs="Arial"/>
                <w:snapToGrid w:val="0"/>
                <w:sz w:val="18"/>
                <w:szCs w:val="18"/>
                <w:lang w:eastAsia="th-TH"/>
              </w:rPr>
            </w:pPr>
            <w:r w:rsidRPr="005F5D39">
              <w:rPr>
                <w:rFonts w:ascii="Arial" w:hAnsi="Arial" w:cs="Arial"/>
                <w:sz w:val="18"/>
                <w:szCs w:val="18"/>
              </w:rPr>
              <w:t>Floating rate</w:t>
            </w:r>
            <w:r w:rsidR="00571C55">
              <w:rPr>
                <w:rFonts w:ascii="Arial" w:hAnsi="Arial" w:cs="Arial"/>
                <w:sz w:val="18"/>
                <w:szCs w:val="18"/>
              </w:rPr>
              <w:t>s</w:t>
            </w:r>
          </w:p>
        </w:tc>
        <w:tc>
          <w:tcPr>
            <w:tcW w:w="1311" w:type="dxa"/>
          </w:tcPr>
          <w:p w:rsidR="008625FA" w:rsidRPr="005F5D39" w:rsidP="008625FA">
            <w:pPr>
              <w:keepNext/>
              <w:keepLines/>
              <w:autoSpaceDE w:val="0"/>
              <w:autoSpaceDN w:val="0"/>
              <w:adjustRightInd w:val="0"/>
              <w:ind w:right="-72"/>
              <w:contextualSpacing/>
              <w:jc w:val="right"/>
              <w:rPr>
                <w:rFonts w:ascii="Arial" w:hAnsi="Arial" w:cs="Arial"/>
                <w:sz w:val="18"/>
                <w:szCs w:val="18"/>
              </w:rPr>
            </w:pPr>
          </w:p>
        </w:tc>
        <w:tc>
          <w:tcPr>
            <w:tcW w:w="1311" w:type="dxa"/>
          </w:tcPr>
          <w:p w:rsidR="008625FA" w:rsidRPr="005F5D39" w:rsidP="008625FA">
            <w:pPr>
              <w:suppressAutoHyphens/>
              <w:ind w:right="-72"/>
              <w:jc w:val="right"/>
              <w:rPr>
                <w:rFonts w:ascii="Arial" w:hAnsi="Arial" w:cs="Arial"/>
                <w:sz w:val="18"/>
                <w:szCs w:val="18"/>
              </w:rPr>
            </w:pPr>
          </w:p>
        </w:tc>
        <w:tc>
          <w:tcPr>
            <w:tcW w:w="1311" w:type="dxa"/>
          </w:tcPr>
          <w:p w:rsidR="008625FA" w:rsidRPr="005F5D39" w:rsidP="008625FA">
            <w:pPr>
              <w:suppressAutoHyphens/>
              <w:ind w:right="-72"/>
              <w:jc w:val="right"/>
              <w:rPr>
                <w:rFonts w:ascii="Arial" w:hAnsi="Arial" w:cs="Arial"/>
                <w:spacing w:val="-2"/>
                <w:sz w:val="18"/>
                <w:szCs w:val="18"/>
              </w:rPr>
            </w:pPr>
          </w:p>
        </w:tc>
        <w:tc>
          <w:tcPr>
            <w:tcW w:w="1312" w:type="dxa"/>
          </w:tcPr>
          <w:p w:rsidR="008625FA" w:rsidRPr="005F5D39" w:rsidP="008625FA">
            <w:pPr>
              <w:suppressAutoHyphens/>
              <w:ind w:right="-72"/>
              <w:jc w:val="right"/>
              <w:rPr>
                <w:rFonts w:ascii="Arial" w:hAnsi="Arial" w:cs="Arial"/>
                <w:spacing w:val="-2"/>
                <w:sz w:val="18"/>
                <w:szCs w:val="18"/>
              </w:rPr>
            </w:pPr>
          </w:p>
        </w:tc>
      </w:tr>
      <w:tr w:rsidTr="00E41557">
        <w:tblPrEx>
          <w:tblW w:w="9340" w:type="dxa"/>
          <w:tblInd w:w="225" w:type="dxa"/>
          <w:tblLayout w:type="fixed"/>
          <w:tblLook w:val="0000"/>
        </w:tblPrEx>
        <w:tc>
          <w:tcPr>
            <w:tcW w:w="4095" w:type="dxa"/>
          </w:tcPr>
          <w:p w:rsidR="00E35B4F" w:rsidRPr="005F5D39" w:rsidP="00E35B4F">
            <w:pPr>
              <w:ind w:left="315" w:right="-108"/>
              <w:rPr>
                <w:rFonts w:ascii="Arial" w:hAnsi="Arial" w:cs="Arial"/>
                <w:sz w:val="18"/>
                <w:szCs w:val="18"/>
              </w:rPr>
            </w:pPr>
            <w:r w:rsidRPr="005F5D39">
              <w:rPr>
                <w:rFonts w:ascii="Arial" w:hAnsi="Arial" w:cs="Arial"/>
                <w:sz w:val="18"/>
                <w:szCs w:val="18"/>
              </w:rPr>
              <w:t>- expiring within one year</w:t>
            </w:r>
          </w:p>
        </w:tc>
        <w:tc>
          <w:tcPr>
            <w:tcW w:w="1311" w:type="dxa"/>
          </w:tcPr>
          <w:p w:rsidR="00E35B4F" w:rsidRPr="00E35B4F" w:rsidP="00E35B4F">
            <w:pPr>
              <w:keepNext/>
              <w:keepLines/>
              <w:autoSpaceDE w:val="0"/>
              <w:autoSpaceDN w:val="0"/>
              <w:adjustRightInd w:val="0"/>
              <w:ind w:right="-72"/>
              <w:contextualSpacing/>
              <w:jc w:val="right"/>
              <w:rPr>
                <w:rFonts w:ascii="Arial" w:hAnsi="Arial" w:cs="Arial"/>
                <w:sz w:val="18"/>
                <w:szCs w:val="18"/>
              </w:rPr>
            </w:pPr>
            <w:r w:rsidRPr="00E35B4F">
              <w:rPr>
                <w:rFonts w:ascii="Arial" w:hAnsi="Arial" w:cs="Arial"/>
                <w:sz w:val="18"/>
                <w:szCs w:val="18"/>
                <w:cs/>
              </w:rPr>
              <w:t>205</w:t>
            </w:r>
            <w:r w:rsidRPr="00E35B4F">
              <w:rPr>
                <w:rFonts w:ascii="Arial" w:hAnsi="Arial" w:cs="Arial"/>
                <w:sz w:val="18"/>
                <w:szCs w:val="18"/>
              </w:rPr>
              <w:t>,</w:t>
            </w:r>
            <w:r w:rsidRPr="00E35B4F">
              <w:rPr>
                <w:rFonts w:ascii="Arial" w:hAnsi="Arial" w:cs="Arial"/>
                <w:sz w:val="18"/>
                <w:szCs w:val="18"/>
                <w:cs/>
              </w:rPr>
              <w:t>189</w:t>
            </w:r>
          </w:p>
        </w:tc>
        <w:tc>
          <w:tcPr>
            <w:tcW w:w="1311" w:type="dxa"/>
          </w:tcPr>
          <w:p w:rsidR="00E35B4F" w:rsidRPr="005F5D39" w:rsidP="00E35B4F">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846,404</w:t>
            </w:r>
          </w:p>
        </w:tc>
        <w:tc>
          <w:tcPr>
            <w:tcW w:w="1311" w:type="dxa"/>
          </w:tcPr>
          <w:p w:rsidR="00E35B4F" w:rsidRPr="00E35B4F" w:rsidP="00E35B4F">
            <w:pPr>
              <w:keepNext/>
              <w:keepLines/>
              <w:autoSpaceDE w:val="0"/>
              <w:autoSpaceDN w:val="0"/>
              <w:adjustRightInd w:val="0"/>
              <w:ind w:right="-72"/>
              <w:contextualSpacing/>
              <w:jc w:val="right"/>
              <w:rPr>
                <w:rFonts w:ascii="Arial" w:hAnsi="Arial" w:cs="Arial"/>
                <w:sz w:val="18"/>
                <w:szCs w:val="18"/>
              </w:rPr>
            </w:pPr>
            <w:r w:rsidRPr="00E35B4F">
              <w:rPr>
                <w:rFonts w:ascii="Arial" w:hAnsi="Arial" w:cs="Arial" w:hint="cs"/>
                <w:sz w:val="18"/>
                <w:szCs w:val="18"/>
                <w:cs/>
              </w:rPr>
              <w:t>-</w:t>
            </w:r>
          </w:p>
        </w:tc>
        <w:tc>
          <w:tcPr>
            <w:tcW w:w="1312" w:type="dxa"/>
          </w:tcPr>
          <w:p w:rsidR="00E35B4F" w:rsidRPr="00E35B4F" w:rsidP="00E35B4F">
            <w:pPr>
              <w:suppressAutoHyphens/>
              <w:ind w:right="-72"/>
              <w:jc w:val="right"/>
              <w:rPr>
                <w:rFonts w:ascii="Arial" w:hAnsi="Arial" w:cs="Arial"/>
                <w:sz w:val="18"/>
                <w:szCs w:val="18"/>
              </w:rPr>
            </w:pPr>
            <w:r w:rsidRPr="005F5D39">
              <w:rPr>
                <w:rFonts w:ascii="Arial" w:hAnsi="Arial" w:cs="Arial"/>
                <w:sz w:val="18"/>
                <w:szCs w:val="18"/>
              </w:rPr>
              <w:t>87,760</w:t>
            </w:r>
          </w:p>
        </w:tc>
      </w:tr>
      <w:tr w:rsidTr="00E41557">
        <w:tblPrEx>
          <w:tblW w:w="9340" w:type="dxa"/>
          <w:tblInd w:w="225" w:type="dxa"/>
          <w:tblLayout w:type="fixed"/>
          <w:tblLook w:val="0000"/>
        </w:tblPrEx>
        <w:tc>
          <w:tcPr>
            <w:tcW w:w="4095" w:type="dxa"/>
          </w:tcPr>
          <w:p w:rsidR="00E35B4F" w:rsidRPr="005F5D39" w:rsidP="00E35B4F">
            <w:pPr>
              <w:ind w:left="315" w:right="-108"/>
              <w:rPr>
                <w:rFonts w:ascii="Arial" w:hAnsi="Arial" w:cs="Arial"/>
                <w:sz w:val="18"/>
                <w:szCs w:val="18"/>
              </w:rPr>
            </w:pPr>
            <w:r w:rsidRPr="005F5D39">
              <w:rPr>
                <w:rFonts w:ascii="Arial" w:hAnsi="Arial" w:cs="Arial"/>
                <w:sz w:val="18"/>
                <w:szCs w:val="18"/>
              </w:rPr>
              <w:t>- expiring beyond one year</w:t>
            </w:r>
          </w:p>
        </w:tc>
        <w:tc>
          <w:tcPr>
            <w:tcW w:w="1311" w:type="dxa"/>
          </w:tcPr>
          <w:p w:rsidR="00E35B4F" w:rsidRPr="00E35B4F" w:rsidP="00E35B4F">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35B4F">
              <w:rPr>
                <w:rFonts w:ascii="Arial" w:hAnsi="Arial" w:cs="Arial"/>
                <w:sz w:val="18"/>
                <w:szCs w:val="18"/>
                <w:cs/>
              </w:rPr>
              <w:t>8</w:t>
            </w:r>
            <w:r w:rsidRPr="00E35B4F">
              <w:rPr>
                <w:rFonts w:ascii="Arial" w:hAnsi="Arial" w:cs="Arial"/>
                <w:sz w:val="18"/>
                <w:szCs w:val="18"/>
              </w:rPr>
              <w:t>,</w:t>
            </w:r>
            <w:r w:rsidRPr="00E35B4F">
              <w:rPr>
                <w:rFonts w:ascii="Arial" w:hAnsi="Arial" w:cs="Arial"/>
                <w:sz w:val="18"/>
                <w:szCs w:val="18"/>
                <w:cs/>
              </w:rPr>
              <w:t>307</w:t>
            </w:r>
            <w:r w:rsidRPr="00E35B4F">
              <w:rPr>
                <w:rFonts w:ascii="Arial" w:hAnsi="Arial" w:cs="Arial"/>
                <w:sz w:val="18"/>
                <w:szCs w:val="18"/>
              </w:rPr>
              <w:t>,</w:t>
            </w:r>
            <w:r w:rsidRPr="00E35B4F">
              <w:rPr>
                <w:rFonts w:ascii="Arial" w:hAnsi="Arial" w:cs="Arial"/>
                <w:sz w:val="18"/>
                <w:szCs w:val="18"/>
                <w:cs/>
              </w:rPr>
              <w:t>059</w:t>
            </w:r>
          </w:p>
        </w:tc>
        <w:tc>
          <w:tcPr>
            <w:tcW w:w="1311" w:type="dxa"/>
          </w:tcPr>
          <w:p w:rsidR="00E35B4F" w:rsidRPr="005F5D39" w:rsidP="00E35B4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656,944</w:t>
            </w:r>
          </w:p>
        </w:tc>
        <w:tc>
          <w:tcPr>
            <w:tcW w:w="1311" w:type="dxa"/>
          </w:tcPr>
          <w:p w:rsidR="00E35B4F" w:rsidRPr="00E35B4F" w:rsidP="00E35B4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35B4F">
              <w:rPr>
                <w:rFonts w:ascii="Arial" w:hAnsi="Arial" w:cs="Arial"/>
                <w:sz w:val="18"/>
                <w:szCs w:val="18"/>
                <w:cs/>
              </w:rPr>
              <w:t>8</w:t>
            </w:r>
            <w:r w:rsidRPr="00E35B4F">
              <w:rPr>
                <w:rFonts w:ascii="Arial" w:hAnsi="Arial" w:cs="Arial"/>
                <w:sz w:val="18"/>
                <w:szCs w:val="18"/>
              </w:rPr>
              <w:t>,</w:t>
            </w:r>
            <w:r w:rsidRPr="00E35B4F">
              <w:rPr>
                <w:rFonts w:ascii="Arial" w:hAnsi="Arial" w:cs="Arial"/>
                <w:sz w:val="18"/>
                <w:szCs w:val="18"/>
                <w:cs/>
              </w:rPr>
              <w:t>307</w:t>
            </w:r>
            <w:r w:rsidRPr="00E35B4F">
              <w:rPr>
                <w:rFonts w:ascii="Arial" w:hAnsi="Arial" w:cs="Arial"/>
                <w:sz w:val="18"/>
                <w:szCs w:val="18"/>
              </w:rPr>
              <w:t>,</w:t>
            </w:r>
            <w:r w:rsidRPr="00E35B4F">
              <w:rPr>
                <w:rFonts w:ascii="Arial" w:hAnsi="Arial" w:cs="Arial"/>
                <w:sz w:val="18"/>
                <w:szCs w:val="18"/>
                <w:cs/>
              </w:rPr>
              <w:t>059</w:t>
            </w:r>
          </w:p>
        </w:tc>
        <w:tc>
          <w:tcPr>
            <w:tcW w:w="1312" w:type="dxa"/>
          </w:tcPr>
          <w:p w:rsidR="00E35B4F" w:rsidRPr="00E35B4F" w:rsidP="00E35B4F">
            <w:pPr>
              <w:pBdr>
                <w:bottom w:val="single" w:sz="4" w:space="1" w:color="auto"/>
              </w:pBdr>
              <w:suppressAutoHyphens/>
              <w:ind w:right="-72"/>
              <w:jc w:val="right"/>
              <w:rPr>
                <w:rFonts w:ascii="Arial" w:hAnsi="Arial" w:cs="Arial"/>
                <w:sz w:val="18"/>
                <w:szCs w:val="18"/>
              </w:rPr>
            </w:pPr>
            <w:r w:rsidRPr="005F5D39">
              <w:rPr>
                <w:rFonts w:ascii="Arial" w:hAnsi="Arial" w:cs="Arial"/>
                <w:sz w:val="18"/>
                <w:szCs w:val="18"/>
              </w:rPr>
              <w:t>-</w:t>
            </w:r>
          </w:p>
        </w:tc>
      </w:tr>
      <w:tr w:rsidTr="00E41557">
        <w:tblPrEx>
          <w:tblW w:w="9340" w:type="dxa"/>
          <w:tblInd w:w="225" w:type="dxa"/>
          <w:tblLayout w:type="fixed"/>
          <w:tblLook w:val="0000"/>
        </w:tblPrEx>
        <w:tc>
          <w:tcPr>
            <w:tcW w:w="4095" w:type="dxa"/>
          </w:tcPr>
          <w:p w:rsidR="00E35B4F" w:rsidRPr="00684C90" w:rsidP="00E35B4F">
            <w:pPr>
              <w:ind w:left="315" w:right="-108"/>
              <w:contextualSpacing/>
              <w:rPr>
                <w:rFonts w:ascii="Arial" w:hAnsi="Arial" w:cs="Arial"/>
                <w:sz w:val="12"/>
                <w:szCs w:val="12"/>
              </w:rPr>
            </w:pPr>
          </w:p>
        </w:tc>
        <w:tc>
          <w:tcPr>
            <w:tcW w:w="1311" w:type="dxa"/>
          </w:tcPr>
          <w:p w:rsidR="00E35B4F" w:rsidRPr="00684C90" w:rsidP="00E35B4F">
            <w:pPr>
              <w:keepNext/>
              <w:keepLines/>
              <w:autoSpaceDE w:val="0"/>
              <w:autoSpaceDN w:val="0"/>
              <w:adjustRightInd w:val="0"/>
              <w:ind w:right="-72"/>
              <w:contextualSpacing/>
              <w:jc w:val="right"/>
              <w:rPr>
                <w:rFonts w:ascii="Arial" w:hAnsi="Arial" w:cs="Arial"/>
                <w:sz w:val="12"/>
                <w:szCs w:val="12"/>
              </w:rPr>
            </w:pPr>
          </w:p>
        </w:tc>
        <w:tc>
          <w:tcPr>
            <w:tcW w:w="1311" w:type="dxa"/>
          </w:tcPr>
          <w:p w:rsidR="00E35B4F" w:rsidRPr="00684C90" w:rsidP="00E35B4F">
            <w:pPr>
              <w:keepNext/>
              <w:keepLines/>
              <w:autoSpaceDE w:val="0"/>
              <w:autoSpaceDN w:val="0"/>
              <w:adjustRightInd w:val="0"/>
              <w:ind w:right="-72"/>
              <w:contextualSpacing/>
              <w:jc w:val="right"/>
              <w:rPr>
                <w:rFonts w:ascii="Arial" w:hAnsi="Arial" w:cs="Arial"/>
                <w:sz w:val="12"/>
                <w:szCs w:val="12"/>
              </w:rPr>
            </w:pPr>
          </w:p>
        </w:tc>
        <w:tc>
          <w:tcPr>
            <w:tcW w:w="1311" w:type="dxa"/>
          </w:tcPr>
          <w:p w:rsidR="00E35B4F" w:rsidRPr="00684C90" w:rsidP="00E35B4F">
            <w:pPr>
              <w:suppressAutoHyphens/>
              <w:ind w:right="-72"/>
              <w:jc w:val="right"/>
              <w:rPr>
                <w:rFonts w:ascii="Arial" w:hAnsi="Arial" w:cs="Arial"/>
                <w:sz w:val="12"/>
                <w:szCs w:val="12"/>
              </w:rPr>
            </w:pPr>
          </w:p>
        </w:tc>
        <w:tc>
          <w:tcPr>
            <w:tcW w:w="1312" w:type="dxa"/>
          </w:tcPr>
          <w:p w:rsidR="00E35B4F" w:rsidRPr="00684C90" w:rsidP="00E35B4F">
            <w:pPr>
              <w:suppressAutoHyphens/>
              <w:ind w:right="-72"/>
              <w:jc w:val="right"/>
              <w:rPr>
                <w:rFonts w:ascii="Arial" w:hAnsi="Arial" w:cs="Arial"/>
                <w:sz w:val="12"/>
                <w:szCs w:val="12"/>
              </w:rPr>
            </w:pPr>
          </w:p>
        </w:tc>
      </w:tr>
      <w:tr w:rsidTr="00E41557">
        <w:tblPrEx>
          <w:tblW w:w="9340" w:type="dxa"/>
          <w:tblInd w:w="225" w:type="dxa"/>
          <w:tblLayout w:type="fixed"/>
          <w:tblLook w:val="0000"/>
        </w:tblPrEx>
        <w:tc>
          <w:tcPr>
            <w:tcW w:w="4095" w:type="dxa"/>
          </w:tcPr>
          <w:p w:rsidR="00E35B4F" w:rsidRPr="005F5D39" w:rsidP="00E35B4F">
            <w:pPr>
              <w:ind w:left="315" w:right="-108"/>
              <w:contextualSpacing/>
              <w:rPr>
                <w:rFonts w:ascii="Arial" w:hAnsi="Arial" w:cs="Arial"/>
                <w:sz w:val="20"/>
                <w:szCs w:val="20"/>
              </w:rPr>
            </w:pPr>
          </w:p>
        </w:tc>
        <w:tc>
          <w:tcPr>
            <w:tcW w:w="1311" w:type="dxa"/>
          </w:tcPr>
          <w:p w:rsidR="00E35B4F" w:rsidRPr="005F5D39" w:rsidP="00E35B4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35B4F">
              <w:rPr>
                <w:rFonts w:ascii="Arial" w:hAnsi="Arial" w:cs="Arial"/>
                <w:sz w:val="18"/>
                <w:szCs w:val="18"/>
              </w:rPr>
              <w:t>8,512,248</w:t>
            </w:r>
          </w:p>
        </w:tc>
        <w:tc>
          <w:tcPr>
            <w:tcW w:w="1311" w:type="dxa"/>
          </w:tcPr>
          <w:p w:rsidR="00E35B4F" w:rsidRPr="005F5D39" w:rsidP="00E35B4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1,503,348</w:t>
            </w:r>
          </w:p>
        </w:tc>
        <w:tc>
          <w:tcPr>
            <w:tcW w:w="1311" w:type="dxa"/>
          </w:tcPr>
          <w:p w:rsidR="00E35B4F" w:rsidRPr="00E35B4F" w:rsidP="00E35B4F">
            <w:pPr>
              <w:pBdr>
                <w:bottom w:val="double" w:sz="4" w:space="1" w:color="auto"/>
              </w:pBdr>
              <w:suppressAutoHyphens/>
              <w:ind w:right="-72"/>
              <w:jc w:val="right"/>
              <w:rPr>
                <w:rFonts w:ascii="Arial" w:hAnsi="Arial" w:cs="Arial"/>
                <w:sz w:val="18"/>
                <w:szCs w:val="18"/>
              </w:rPr>
            </w:pPr>
            <w:r w:rsidRPr="00E35B4F">
              <w:rPr>
                <w:rFonts w:ascii="Arial" w:hAnsi="Arial" w:cs="Arial"/>
                <w:sz w:val="18"/>
                <w:szCs w:val="18"/>
              </w:rPr>
              <w:t>8,307,059</w:t>
            </w:r>
          </w:p>
        </w:tc>
        <w:tc>
          <w:tcPr>
            <w:tcW w:w="1312" w:type="dxa"/>
          </w:tcPr>
          <w:p w:rsidR="00E35B4F" w:rsidRPr="00E35B4F" w:rsidP="00E35B4F">
            <w:pPr>
              <w:pBdr>
                <w:bottom w:val="double" w:sz="4" w:space="1" w:color="auto"/>
              </w:pBdr>
              <w:suppressAutoHyphens/>
              <w:ind w:right="-72"/>
              <w:jc w:val="right"/>
              <w:rPr>
                <w:rFonts w:ascii="Arial" w:hAnsi="Arial" w:cs="Arial"/>
                <w:sz w:val="18"/>
                <w:szCs w:val="18"/>
              </w:rPr>
            </w:pPr>
            <w:r w:rsidRPr="005F5D39">
              <w:rPr>
                <w:rFonts w:ascii="Arial" w:hAnsi="Arial" w:cs="Arial"/>
                <w:sz w:val="18"/>
                <w:szCs w:val="18"/>
              </w:rPr>
              <w:t>87,760</w:t>
            </w:r>
          </w:p>
        </w:tc>
      </w:tr>
    </w:tbl>
    <w:p w:rsidR="00E423C5" w:rsidRPr="005F5D39" w:rsidP="009629FD">
      <w:pPr>
        <w:ind w:left="540"/>
        <w:jc w:val="both"/>
        <w:rPr>
          <w:rFonts w:ascii="Arial" w:hAnsi="Arial" w:cs="Arial"/>
          <w:sz w:val="18"/>
          <w:szCs w:val="18"/>
        </w:rPr>
      </w:pPr>
    </w:p>
    <w:p w:rsidR="00A24C00" w:rsidRPr="005F5D39" w:rsidP="00A24C00">
      <w:pPr>
        <w:tabs>
          <w:tab w:val="left" w:pos="1080"/>
          <w:tab w:val="right" w:pos="7200"/>
          <w:tab w:val="right" w:pos="9000"/>
        </w:tabs>
        <w:autoSpaceDE w:val="0"/>
        <w:autoSpaceDN w:val="0"/>
        <w:ind w:left="540"/>
        <w:contextualSpacing/>
        <w:jc w:val="both"/>
        <w:rPr>
          <w:rFonts w:ascii="Arial" w:hAnsi="Arial" w:cs="Arial"/>
          <w:sz w:val="18"/>
          <w:szCs w:val="18"/>
        </w:rPr>
      </w:pPr>
      <w:r w:rsidRPr="005F5D39" w:rsidR="003E603F">
        <w:rPr>
          <w:rFonts w:ascii="Arial" w:hAnsi="Arial" w:cs="Arial"/>
          <w:sz w:val="18"/>
          <w:szCs w:val="18"/>
        </w:rPr>
        <w:t>The facilities expiring within one year are annual facilities subject</w:t>
      </w:r>
      <w:r w:rsidRPr="005F5D39" w:rsidR="000026CB">
        <w:rPr>
          <w:rFonts w:ascii="Arial" w:hAnsi="Arial" w:cs="Arial"/>
          <w:sz w:val="18"/>
          <w:szCs w:val="18"/>
        </w:rPr>
        <w:t xml:space="preserve">ed to </w:t>
      </w:r>
      <w:r w:rsidR="008343CD">
        <w:rPr>
          <w:rFonts w:ascii="Arial" w:hAnsi="Arial" w:cs="Arial"/>
          <w:sz w:val="18"/>
          <w:szCs w:val="18"/>
        </w:rPr>
        <w:t xml:space="preserve">be </w:t>
      </w:r>
      <w:r w:rsidRPr="005F5D39" w:rsidR="003E603F">
        <w:rPr>
          <w:rFonts w:ascii="Arial" w:hAnsi="Arial" w:cs="Arial"/>
          <w:sz w:val="18"/>
          <w:szCs w:val="18"/>
        </w:rPr>
        <w:t>review</w:t>
      </w:r>
      <w:r w:rsidR="008343CD">
        <w:rPr>
          <w:rFonts w:ascii="Arial" w:hAnsi="Arial" w:cs="Arial"/>
          <w:sz w:val="18"/>
          <w:szCs w:val="18"/>
        </w:rPr>
        <w:t>ed</w:t>
      </w:r>
      <w:r w:rsidRPr="005F5D39" w:rsidR="003E603F">
        <w:rPr>
          <w:rFonts w:ascii="Arial" w:hAnsi="Arial" w:cs="Arial"/>
          <w:sz w:val="18"/>
          <w:szCs w:val="18"/>
        </w:rPr>
        <w:t xml:space="preserve"> at various dates during the year. The other facilities have been arranged to help finance the proposed expansion of the Group and the Company</w:t>
      </w:r>
      <w:r w:rsidR="00DE3443">
        <w:rPr>
          <w:rFonts w:ascii="Arial" w:hAnsi="Arial" w:cs="Arial"/>
          <w:sz w:val="18"/>
          <w:szCs w:val="18"/>
        </w:rPr>
        <w:t>’s</w:t>
      </w:r>
      <w:r w:rsidRPr="005F5D39" w:rsidR="003E603F">
        <w:rPr>
          <w:rFonts w:ascii="Arial" w:hAnsi="Arial" w:cs="Arial"/>
          <w:sz w:val="18"/>
          <w:szCs w:val="18"/>
        </w:rPr>
        <w:t xml:space="preserve"> activities.</w:t>
      </w:r>
    </w:p>
    <w:p w:rsidR="00BE536A" w:rsidRPr="005F5D39" w:rsidP="00BE536A">
      <w:pPr>
        <w:tabs>
          <w:tab w:val="left" w:pos="1080"/>
          <w:tab w:val="right" w:pos="7200"/>
          <w:tab w:val="right" w:pos="9000"/>
        </w:tabs>
        <w:autoSpaceDE w:val="0"/>
        <w:autoSpaceDN w:val="0"/>
        <w:ind w:left="540"/>
        <w:contextualSpacing/>
        <w:jc w:val="both"/>
        <w:rPr>
          <w:rFonts w:ascii="Arial" w:hAnsi="Arial" w:cs="Arial"/>
          <w:sz w:val="18"/>
          <w:szCs w:val="18"/>
        </w:rPr>
      </w:pPr>
    </w:p>
    <w:p w:rsidR="00BE536A" w:rsidRPr="005F5D39" w:rsidP="00BE536A">
      <w:pPr>
        <w:tabs>
          <w:tab w:val="left" w:pos="1080"/>
          <w:tab w:val="right" w:pos="7200"/>
          <w:tab w:val="right" w:pos="9000"/>
        </w:tabs>
        <w:autoSpaceDE w:val="0"/>
        <w:autoSpaceDN w:val="0"/>
        <w:ind w:left="540"/>
        <w:contextualSpacing/>
        <w:jc w:val="both"/>
        <w:rPr>
          <w:rFonts w:ascii="Arial" w:hAnsi="Arial" w:cs="Arial"/>
          <w:sz w:val="18"/>
          <w:szCs w:val="18"/>
        </w:rPr>
      </w:pPr>
    </w:p>
    <w:p w:rsidR="007E1E97" w:rsidRPr="005F5D39" w:rsidP="0087795B">
      <w:pPr>
        <w:tabs>
          <w:tab w:val="left" w:pos="540"/>
          <w:tab w:val="right" w:pos="7200"/>
          <w:tab w:val="right" w:pos="9000"/>
        </w:tabs>
        <w:autoSpaceDE w:val="0"/>
        <w:autoSpaceDN w:val="0"/>
        <w:ind w:left="540" w:hanging="540"/>
        <w:contextualSpacing/>
        <w:jc w:val="both"/>
        <w:rPr>
          <w:rFonts w:ascii="Arial" w:hAnsi="Arial" w:cs="Arial"/>
          <w:b/>
          <w:bCs/>
          <w:sz w:val="18"/>
          <w:szCs w:val="18"/>
        </w:rPr>
      </w:pPr>
      <w:r w:rsidRPr="005F5D39" w:rsidR="005B2531">
        <w:rPr>
          <w:rFonts w:ascii="Arial" w:hAnsi="Arial" w:cs="Arial"/>
          <w:b/>
          <w:bCs/>
          <w:sz w:val="18"/>
          <w:szCs w:val="18"/>
        </w:rPr>
        <w:t>1</w:t>
      </w:r>
      <w:r w:rsidRPr="005F5D39" w:rsidR="00BE536A">
        <w:rPr>
          <w:rFonts w:ascii="Arial" w:hAnsi="Arial" w:cs="Arial"/>
          <w:b/>
          <w:bCs/>
          <w:sz w:val="18"/>
          <w:szCs w:val="18"/>
        </w:rPr>
        <w:t>1</w:t>
      </w:r>
      <w:r w:rsidRPr="005F5D39">
        <w:rPr>
          <w:rFonts w:ascii="Arial" w:hAnsi="Arial" w:cs="Arial"/>
          <w:b/>
          <w:bCs/>
          <w:sz w:val="18"/>
          <w:szCs w:val="18"/>
        </w:rPr>
        <w:tab/>
      </w:r>
      <w:r w:rsidRPr="005F5D39" w:rsidR="00085ECF">
        <w:rPr>
          <w:rFonts w:ascii="Arial" w:hAnsi="Arial" w:cs="Arial"/>
          <w:b/>
          <w:bCs/>
          <w:sz w:val="18"/>
          <w:szCs w:val="18"/>
        </w:rPr>
        <w:t>Debentures</w:t>
      </w:r>
      <w:r w:rsidRPr="005F5D39" w:rsidR="00FE424D">
        <w:rPr>
          <w:rFonts w:ascii="Arial" w:hAnsi="Arial" w:cs="Arial"/>
          <w:b/>
          <w:bCs/>
          <w:sz w:val="18"/>
          <w:szCs w:val="18"/>
        </w:rPr>
        <w:t>, net</w:t>
      </w:r>
    </w:p>
    <w:p w:rsidR="0051456A" w:rsidRPr="0087795B" w:rsidP="0087795B">
      <w:pPr>
        <w:tabs>
          <w:tab w:val="left" w:pos="1080"/>
          <w:tab w:val="right" w:pos="7200"/>
          <w:tab w:val="right" w:pos="9000"/>
        </w:tabs>
        <w:autoSpaceDE w:val="0"/>
        <w:autoSpaceDN w:val="0"/>
        <w:ind w:left="540"/>
        <w:contextualSpacing/>
        <w:jc w:val="both"/>
        <w:rPr>
          <w:rFonts w:ascii="Arial" w:hAnsi="Arial" w:cs="Arial"/>
          <w:sz w:val="18"/>
          <w:szCs w:val="18"/>
        </w:rPr>
      </w:pPr>
    </w:p>
    <w:tbl>
      <w:tblPr>
        <w:tblStyle w:val="TableNormal"/>
        <w:tblW w:w="9315" w:type="dxa"/>
        <w:tblInd w:w="261" w:type="dxa"/>
        <w:tblLayout w:type="fixed"/>
        <w:tblLook w:val="0000"/>
      </w:tblPr>
      <w:tblGrid>
        <w:gridCol w:w="4086"/>
        <w:gridCol w:w="1306"/>
        <w:gridCol w:w="1307"/>
        <w:gridCol w:w="1306"/>
        <w:gridCol w:w="1310"/>
      </w:tblGrid>
      <w:tr w:rsidTr="00684C90">
        <w:tblPrEx>
          <w:tblW w:w="9315" w:type="dxa"/>
          <w:tblInd w:w="261" w:type="dxa"/>
          <w:tblLayout w:type="fixed"/>
          <w:tblLook w:val="0000"/>
        </w:tblPrEx>
        <w:tc>
          <w:tcPr>
            <w:tcW w:w="4086" w:type="dxa"/>
            <w:vAlign w:val="bottom"/>
          </w:tcPr>
          <w:p w:rsidR="00637798" w:rsidRPr="005F5D39" w:rsidP="00705B7E">
            <w:pPr>
              <w:ind w:left="297"/>
              <w:rPr>
                <w:rFonts w:ascii="Arial" w:hAnsi="Arial" w:cs="Arial"/>
                <w:sz w:val="18"/>
                <w:szCs w:val="18"/>
                <w:shd w:val="clear" w:color="auto" w:fill="FFFFFF"/>
              </w:rPr>
            </w:pPr>
          </w:p>
        </w:tc>
        <w:tc>
          <w:tcPr>
            <w:tcW w:w="2613" w:type="dxa"/>
            <w:gridSpan w:val="2"/>
            <w:vAlign w:val="bottom"/>
          </w:tcPr>
          <w:p w:rsidR="00637798" w:rsidRPr="005F5D39" w:rsidP="00637798">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637798" w:rsidRPr="005F5D39" w:rsidP="00637798">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616" w:type="dxa"/>
            <w:gridSpan w:val="2"/>
            <w:vAlign w:val="bottom"/>
          </w:tcPr>
          <w:p w:rsidR="00637798" w:rsidRPr="005F5D39" w:rsidP="0069256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637798" w:rsidRPr="005F5D39" w:rsidP="0069256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684C90">
        <w:tblPrEx>
          <w:tblW w:w="9315" w:type="dxa"/>
          <w:tblInd w:w="261" w:type="dxa"/>
          <w:tblLayout w:type="fixed"/>
          <w:tblLook w:val="0000"/>
        </w:tblPrEx>
        <w:tc>
          <w:tcPr>
            <w:tcW w:w="4086" w:type="dxa"/>
            <w:vAlign w:val="bottom"/>
          </w:tcPr>
          <w:p w:rsidR="00637798" w:rsidRPr="005F5D39" w:rsidP="00705B7E">
            <w:pPr>
              <w:ind w:left="297"/>
              <w:rPr>
                <w:rFonts w:ascii="Arial" w:hAnsi="Arial" w:cs="Arial"/>
                <w:b/>
                <w:bCs/>
                <w:sz w:val="18"/>
                <w:szCs w:val="18"/>
                <w:shd w:val="clear" w:color="auto" w:fill="FFFFFF"/>
              </w:rPr>
            </w:pPr>
          </w:p>
        </w:tc>
        <w:tc>
          <w:tcPr>
            <w:tcW w:w="1306" w:type="dxa"/>
            <w:vAlign w:val="bottom"/>
          </w:tcPr>
          <w:p w:rsidR="00637798" w:rsidRPr="005F5D39" w:rsidP="00705B7E">
            <w:pPr>
              <w:tabs>
                <w:tab w:val="left" w:pos="3295"/>
                <w:tab w:val="right" w:pos="9744"/>
              </w:tabs>
              <w:suppressAutoHyphens/>
              <w:ind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637798" w:rsidRPr="005F5D39" w:rsidP="00705B7E">
            <w:pPr>
              <w:ind w:right="-72"/>
              <w:jc w:val="right"/>
              <w:rPr>
                <w:rFonts w:ascii="Arial" w:hAnsi="Arial" w:cs="Arial"/>
                <w:b/>
                <w:bCs/>
                <w:sz w:val="18"/>
                <w:szCs w:val="18"/>
                <w:shd w:val="clear" w:color="auto" w:fill="FFFFFF"/>
              </w:rPr>
            </w:pPr>
            <w:r w:rsidRPr="005F5D39" w:rsidR="00315F04">
              <w:rPr>
                <w:rFonts w:ascii="Arial" w:hAnsi="Arial" w:cs="Arial"/>
                <w:b/>
                <w:bCs/>
                <w:spacing w:val="-2"/>
                <w:sz w:val="18"/>
                <w:szCs w:val="18"/>
              </w:rPr>
              <w:t>2018</w:t>
            </w:r>
          </w:p>
        </w:tc>
        <w:tc>
          <w:tcPr>
            <w:tcW w:w="1307" w:type="dxa"/>
            <w:vAlign w:val="bottom"/>
          </w:tcPr>
          <w:p w:rsidR="00637798" w:rsidRPr="005F5D39" w:rsidP="00705B7E">
            <w:pPr>
              <w:tabs>
                <w:tab w:val="left" w:pos="3295"/>
                <w:tab w:val="right" w:pos="9744"/>
              </w:tabs>
              <w:suppressAutoHyphens/>
              <w:ind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637798" w:rsidRPr="005F5D39" w:rsidP="00705B7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5F5D39" w:rsidR="00315F04">
              <w:rPr>
                <w:rFonts w:ascii="Arial" w:hAnsi="Arial" w:cs="Arial"/>
                <w:b/>
                <w:bCs/>
                <w:spacing w:val="-2"/>
                <w:sz w:val="18"/>
                <w:szCs w:val="18"/>
              </w:rPr>
              <w:t>2017</w:t>
            </w:r>
          </w:p>
        </w:tc>
        <w:tc>
          <w:tcPr>
            <w:tcW w:w="1306" w:type="dxa"/>
            <w:vAlign w:val="bottom"/>
          </w:tcPr>
          <w:p w:rsidR="00637798" w:rsidRPr="005F5D39" w:rsidP="00705B7E">
            <w:pPr>
              <w:tabs>
                <w:tab w:val="left" w:pos="3295"/>
                <w:tab w:val="right" w:pos="9744"/>
              </w:tabs>
              <w:suppressAutoHyphens/>
              <w:ind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637798" w:rsidRPr="005F5D39" w:rsidP="00705B7E">
            <w:pPr>
              <w:ind w:right="-72"/>
              <w:jc w:val="right"/>
              <w:rPr>
                <w:rFonts w:ascii="Arial" w:hAnsi="Arial" w:cs="Arial"/>
                <w:b/>
                <w:bCs/>
                <w:sz w:val="18"/>
                <w:szCs w:val="18"/>
                <w:shd w:val="clear" w:color="auto" w:fill="FFFFFF"/>
              </w:rPr>
            </w:pPr>
            <w:r w:rsidRPr="005F5D39" w:rsidR="00315F04">
              <w:rPr>
                <w:rFonts w:ascii="Arial" w:hAnsi="Arial" w:cs="Arial"/>
                <w:b/>
                <w:bCs/>
                <w:spacing w:val="-2"/>
                <w:sz w:val="18"/>
                <w:szCs w:val="18"/>
              </w:rPr>
              <w:t>2018</w:t>
            </w:r>
          </w:p>
        </w:tc>
        <w:tc>
          <w:tcPr>
            <w:tcW w:w="1310" w:type="dxa"/>
            <w:vAlign w:val="bottom"/>
          </w:tcPr>
          <w:p w:rsidR="00A24C00" w:rsidRPr="005F5D39" w:rsidP="00705B7E">
            <w:pPr>
              <w:ind w:right="-72"/>
              <w:jc w:val="right"/>
              <w:rPr>
                <w:rFonts w:ascii="Arial" w:hAnsi="Arial" w:cs="Arial"/>
                <w:b/>
                <w:bCs/>
                <w:spacing w:val="-2"/>
                <w:sz w:val="18"/>
                <w:szCs w:val="18"/>
              </w:rPr>
            </w:pPr>
            <w:r w:rsidRPr="005F5D39">
              <w:rPr>
                <w:rFonts w:ascii="Arial" w:hAnsi="Arial" w:cs="Arial"/>
                <w:b/>
                <w:bCs/>
                <w:spacing w:val="-2"/>
                <w:sz w:val="18"/>
                <w:szCs w:val="18"/>
              </w:rPr>
              <w:t>31 December</w:t>
            </w:r>
          </w:p>
          <w:p w:rsidR="00637798" w:rsidRPr="005F5D39" w:rsidP="00705B7E">
            <w:pPr>
              <w:ind w:right="-72"/>
              <w:jc w:val="right"/>
              <w:rPr>
                <w:rFonts w:ascii="Arial" w:hAnsi="Arial" w:cs="Arial"/>
                <w:b/>
                <w:bCs/>
                <w:sz w:val="18"/>
                <w:szCs w:val="18"/>
                <w:shd w:val="clear" w:color="auto" w:fill="FFFFFF"/>
              </w:rPr>
            </w:pPr>
            <w:r w:rsidRPr="005F5D39" w:rsidR="00315F04">
              <w:rPr>
                <w:rFonts w:ascii="Arial" w:hAnsi="Arial" w:cs="Arial"/>
                <w:b/>
                <w:bCs/>
                <w:spacing w:val="-2"/>
                <w:sz w:val="18"/>
                <w:szCs w:val="18"/>
              </w:rPr>
              <w:t>2017</w:t>
            </w:r>
          </w:p>
        </w:tc>
      </w:tr>
      <w:tr w:rsidTr="00684C90">
        <w:tblPrEx>
          <w:tblW w:w="9315" w:type="dxa"/>
          <w:tblInd w:w="261" w:type="dxa"/>
          <w:tblLayout w:type="fixed"/>
          <w:tblLook w:val="0000"/>
        </w:tblPrEx>
        <w:tc>
          <w:tcPr>
            <w:tcW w:w="4086" w:type="dxa"/>
            <w:vAlign w:val="bottom"/>
          </w:tcPr>
          <w:p w:rsidR="00637798" w:rsidRPr="005F5D39" w:rsidP="00705B7E">
            <w:pPr>
              <w:ind w:left="297"/>
              <w:rPr>
                <w:rFonts w:ascii="Arial" w:hAnsi="Arial" w:cs="Arial"/>
                <w:b/>
                <w:bCs/>
                <w:sz w:val="18"/>
                <w:szCs w:val="18"/>
                <w:shd w:val="clear" w:color="auto" w:fill="FFFFFF"/>
              </w:rPr>
            </w:pPr>
          </w:p>
        </w:tc>
        <w:tc>
          <w:tcPr>
            <w:tcW w:w="1306" w:type="dxa"/>
            <w:vAlign w:val="bottom"/>
          </w:tcPr>
          <w:p w:rsidR="00637798" w:rsidRPr="005F5D39" w:rsidP="00705B7E">
            <w:pPr>
              <w:pBdr>
                <w:bottom w:val="single" w:sz="4" w:space="1" w:color="auto"/>
              </w:pBdr>
              <w:ind w:right="-72"/>
              <w:jc w:val="right"/>
              <w:rPr>
                <w:rFonts w:ascii="Arial" w:hAnsi="Arial" w:cs="Arial"/>
                <w:b/>
                <w:bCs/>
                <w:sz w:val="18"/>
                <w:szCs w:val="18"/>
                <w:shd w:val="clear" w:color="auto" w:fill="FFFFFF"/>
              </w:rPr>
            </w:pPr>
            <w:r w:rsidRPr="005F5D39">
              <w:rPr>
                <w:rFonts w:ascii="Arial" w:eastAsia="Cordia New" w:hAnsi="Arial" w:cs="Arial"/>
                <w:b/>
                <w:bCs/>
                <w:sz w:val="18"/>
                <w:szCs w:val="18"/>
                <w:lang w:val="en-US" w:eastAsia="en-GB"/>
              </w:rPr>
              <w:t>Baht ’000</w:t>
            </w:r>
          </w:p>
        </w:tc>
        <w:tc>
          <w:tcPr>
            <w:tcW w:w="1307" w:type="dxa"/>
            <w:vAlign w:val="bottom"/>
          </w:tcPr>
          <w:p w:rsidR="00637798" w:rsidRPr="005F5D39" w:rsidP="00705B7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5F5D39">
              <w:rPr>
                <w:rFonts w:ascii="Arial" w:eastAsia="Cordia New" w:hAnsi="Arial" w:cs="Arial"/>
                <w:b/>
                <w:bCs/>
                <w:sz w:val="18"/>
                <w:szCs w:val="18"/>
                <w:lang w:val="en-US" w:eastAsia="en-GB"/>
              </w:rPr>
              <w:t>Baht ’000</w:t>
            </w:r>
          </w:p>
        </w:tc>
        <w:tc>
          <w:tcPr>
            <w:tcW w:w="1306" w:type="dxa"/>
            <w:vAlign w:val="bottom"/>
          </w:tcPr>
          <w:p w:rsidR="00637798" w:rsidRPr="005F5D39" w:rsidP="00705B7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5F5D39">
              <w:rPr>
                <w:rFonts w:ascii="Arial" w:eastAsia="Cordia New" w:hAnsi="Arial" w:cs="Arial"/>
                <w:b/>
                <w:bCs/>
                <w:sz w:val="18"/>
                <w:szCs w:val="18"/>
                <w:lang w:val="en-US" w:eastAsia="en-GB"/>
              </w:rPr>
              <w:t>Baht ’000</w:t>
            </w:r>
          </w:p>
        </w:tc>
        <w:tc>
          <w:tcPr>
            <w:tcW w:w="1310" w:type="dxa"/>
            <w:vAlign w:val="bottom"/>
          </w:tcPr>
          <w:p w:rsidR="00637798" w:rsidRPr="005F5D39" w:rsidP="00705B7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5F5D39">
              <w:rPr>
                <w:rFonts w:ascii="Arial" w:eastAsia="Cordia New" w:hAnsi="Arial" w:cs="Arial"/>
                <w:b/>
                <w:bCs/>
                <w:sz w:val="18"/>
                <w:szCs w:val="18"/>
                <w:lang w:val="en-US" w:eastAsia="en-GB"/>
              </w:rPr>
              <w:t>Baht ’000</w:t>
            </w:r>
          </w:p>
        </w:tc>
      </w:tr>
      <w:tr w:rsidTr="00684C90">
        <w:tblPrEx>
          <w:tblW w:w="9315" w:type="dxa"/>
          <w:tblInd w:w="261" w:type="dxa"/>
          <w:tblLayout w:type="fixed"/>
          <w:tblLook w:val="0000"/>
        </w:tblPrEx>
        <w:tc>
          <w:tcPr>
            <w:tcW w:w="4086" w:type="dxa"/>
            <w:vAlign w:val="bottom"/>
          </w:tcPr>
          <w:p w:rsidR="00637798" w:rsidRPr="005F5D39" w:rsidP="00705B7E">
            <w:pPr>
              <w:ind w:left="297"/>
              <w:rPr>
                <w:rFonts w:ascii="Arial" w:hAnsi="Arial" w:cs="Arial"/>
                <w:sz w:val="12"/>
                <w:szCs w:val="12"/>
                <w:shd w:val="clear" w:color="auto" w:fill="FFFFFF"/>
              </w:rPr>
            </w:pPr>
          </w:p>
        </w:tc>
        <w:tc>
          <w:tcPr>
            <w:tcW w:w="1306" w:type="dxa"/>
            <w:vAlign w:val="bottom"/>
          </w:tcPr>
          <w:p w:rsidR="00637798" w:rsidRPr="005F5D39" w:rsidP="00705B7E">
            <w:pPr>
              <w:pStyle w:val="Heading1"/>
              <w:spacing w:before="0" w:after="0"/>
              <w:ind w:right="-72" w:firstLine="18"/>
              <w:jc w:val="right"/>
              <w:rPr>
                <w:rFonts w:ascii="Arial" w:hAnsi="Arial" w:cs="Arial"/>
                <w:b w:val="0"/>
                <w:bCs w:val="0"/>
                <w:noProof/>
                <w:sz w:val="12"/>
                <w:szCs w:val="12"/>
              </w:rPr>
            </w:pPr>
          </w:p>
        </w:tc>
        <w:tc>
          <w:tcPr>
            <w:tcW w:w="1307" w:type="dxa"/>
            <w:vAlign w:val="bottom"/>
          </w:tcPr>
          <w:p w:rsidR="00637798" w:rsidRPr="005F5D39" w:rsidP="00705B7E">
            <w:pPr>
              <w:pStyle w:val="Heading1"/>
              <w:spacing w:before="0" w:after="0"/>
              <w:ind w:right="-72" w:firstLine="18"/>
              <w:jc w:val="right"/>
              <w:rPr>
                <w:rFonts w:ascii="Arial" w:hAnsi="Arial" w:cs="Arial"/>
                <w:b w:val="0"/>
                <w:bCs w:val="0"/>
                <w:noProof/>
                <w:sz w:val="12"/>
                <w:szCs w:val="12"/>
              </w:rPr>
            </w:pPr>
          </w:p>
        </w:tc>
        <w:tc>
          <w:tcPr>
            <w:tcW w:w="1306" w:type="dxa"/>
            <w:vAlign w:val="bottom"/>
          </w:tcPr>
          <w:p w:rsidR="00637798" w:rsidRPr="005F5D39" w:rsidP="00705B7E">
            <w:pPr>
              <w:pStyle w:val="Heading1"/>
              <w:spacing w:before="0" w:after="0"/>
              <w:ind w:right="-72" w:firstLine="18"/>
              <w:jc w:val="right"/>
              <w:rPr>
                <w:rFonts w:ascii="Arial" w:hAnsi="Arial" w:cs="Arial"/>
                <w:b w:val="0"/>
                <w:bCs w:val="0"/>
                <w:noProof/>
                <w:sz w:val="12"/>
                <w:szCs w:val="12"/>
              </w:rPr>
            </w:pPr>
          </w:p>
        </w:tc>
        <w:tc>
          <w:tcPr>
            <w:tcW w:w="1310" w:type="dxa"/>
            <w:vAlign w:val="bottom"/>
          </w:tcPr>
          <w:p w:rsidR="00637798" w:rsidRPr="005F5D39" w:rsidP="00705B7E">
            <w:pPr>
              <w:pStyle w:val="Heading1"/>
              <w:spacing w:before="0" w:after="0"/>
              <w:ind w:right="-72" w:firstLine="18"/>
              <w:jc w:val="right"/>
              <w:rPr>
                <w:rFonts w:ascii="Arial" w:hAnsi="Arial" w:cs="Arial"/>
                <w:b w:val="0"/>
                <w:bCs w:val="0"/>
                <w:noProof/>
                <w:sz w:val="12"/>
                <w:szCs w:val="12"/>
              </w:rPr>
            </w:pPr>
          </w:p>
        </w:tc>
      </w:tr>
      <w:tr w:rsidTr="00684C90">
        <w:tblPrEx>
          <w:tblW w:w="9315" w:type="dxa"/>
          <w:tblInd w:w="261" w:type="dxa"/>
          <w:tblLayout w:type="fixed"/>
          <w:tblLook w:val="0000"/>
        </w:tblPrEx>
        <w:tc>
          <w:tcPr>
            <w:tcW w:w="4086" w:type="dxa"/>
            <w:vAlign w:val="bottom"/>
          </w:tcPr>
          <w:p w:rsidR="00F7175E" w:rsidRPr="005F5D39" w:rsidP="0087795B">
            <w:pPr>
              <w:ind w:left="280" w:firstLine="17"/>
              <w:rPr>
                <w:rFonts w:ascii="Arial" w:hAnsi="Arial" w:cs="Arial"/>
                <w:sz w:val="18"/>
                <w:szCs w:val="18"/>
                <w:shd w:val="clear" w:color="auto" w:fill="FFFFFF"/>
              </w:rPr>
            </w:pPr>
            <w:r w:rsidRPr="005F5D39">
              <w:rPr>
                <w:rFonts w:ascii="Arial" w:hAnsi="Arial" w:cs="Arial"/>
                <w:sz w:val="18"/>
                <w:szCs w:val="18"/>
                <w:shd w:val="clear" w:color="auto" w:fill="FFFFFF"/>
              </w:rPr>
              <w:t>Current portion of debentures</w:t>
            </w:r>
          </w:p>
        </w:tc>
        <w:tc>
          <w:tcPr>
            <w:tcW w:w="1306" w:type="dxa"/>
            <w:vAlign w:val="bottom"/>
          </w:tcPr>
          <w:p w:rsidR="00F7175E" w:rsidRPr="00F7175E" w:rsidP="00F7175E">
            <w:pPr>
              <w:pStyle w:val="Heading1"/>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5,799,892</w:t>
            </w:r>
          </w:p>
        </w:tc>
        <w:tc>
          <w:tcPr>
            <w:tcW w:w="1307" w:type="dxa"/>
            <w:vAlign w:val="bottom"/>
          </w:tcPr>
          <w:p w:rsidR="00F7175E" w:rsidRPr="005F5D39" w:rsidP="00F7175E">
            <w:pPr>
              <w:pStyle w:val="Heading1"/>
              <w:spacing w:before="0" w:after="0"/>
              <w:ind w:right="-72" w:firstLine="18"/>
              <w:jc w:val="right"/>
              <w:rPr>
                <w:rFonts w:ascii="Arial" w:hAnsi="Arial" w:cs="Arial"/>
                <w:b w:val="0"/>
                <w:bCs w:val="0"/>
                <w:noProof/>
                <w:sz w:val="18"/>
                <w:szCs w:val="18"/>
              </w:rPr>
            </w:pPr>
            <w:r w:rsidRPr="005F5D39">
              <w:rPr>
                <w:rFonts w:ascii="Arial" w:hAnsi="Arial" w:cs="Arial"/>
                <w:b w:val="0"/>
                <w:bCs w:val="0"/>
                <w:noProof/>
                <w:sz w:val="18"/>
                <w:szCs w:val="18"/>
              </w:rPr>
              <w:t>2,300,000</w:t>
            </w:r>
          </w:p>
        </w:tc>
        <w:tc>
          <w:tcPr>
            <w:tcW w:w="1306" w:type="dxa"/>
            <w:vAlign w:val="bottom"/>
          </w:tcPr>
          <w:p w:rsidR="00F7175E" w:rsidRPr="00F7175E" w:rsidP="00F7175E">
            <w:pPr>
              <w:pStyle w:val="Heading1"/>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5,500,000</w:t>
            </w:r>
          </w:p>
        </w:tc>
        <w:tc>
          <w:tcPr>
            <w:tcW w:w="1310" w:type="dxa"/>
            <w:vAlign w:val="bottom"/>
          </w:tcPr>
          <w:p w:rsidR="00F7175E" w:rsidRPr="005F5D39" w:rsidP="00F7175E">
            <w:pPr>
              <w:pStyle w:val="Heading1"/>
              <w:spacing w:before="0" w:after="0"/>
              <w:ind w:right="-72" w:firstLine="18"/>
              <w:jc w:val="right"/>
              <w:rPr>
                <w:rFonts w:ascii="Arial" w:hAnsi="Arial" w:cs="Arial"/>
                <w:b w:val="0"/>
                <w:bCs w:val="0"/>
                <w:noProof/>
                <w:sz w:val="18"/>
                <w:szCs w:val="18"/>
              </w:rPr>
            </w:pPr>
            <w:r w:rsidRPr="005F5D39">
              <w:rPr>
                <w:rFonts w:ascii="Arial" w:hAnsi="Arial" w:cs="Arial"/>
                <w:b w:val="0"/>
                <w:bCs w:val="0"/>
                <w:noProof/>
                <w:sz w:val="18"/>
                <w:szCs w:val="18"/>
              </w:rPr>
              <w:t>2,300,000</w:t>
            </w:r>
          </w:p>
        </w:tc>
      </w:tr>
      <w:tr w:rsidTr="00684C90">
        <w:tblPrEx>
          <w:tblW w:w="9315" w:type="dxa"/>
          <w:tblInd w:w="261" w:type="dxa"/>
          <w:tblLayout w:type="fixed"/>
          <w:tblLook w:val="0000"/>
        </w:tblPrEx>
        <w:tc>
          <w:tcPr>
            <w:tcW w:w="4086" w:type="dxa"/>
            <w:vAlign w:val="bottom"/>
          </w:tcPr>
          <w:p w:rsidR="00F7175E" w:rsidRPr="005F5D39" w:rsidP="00F7175E">
            <w:pPr>
              <w:ind w:left="297"/>
              <w:rPr>
                <w:rFonts w:ascii="Arial" w:hAnsi="Arial" w:cs="Arial"/>
                <w:sz w:val="18"/>
                <w:szCs w:val="18"/>
                <w:shd w:val="clear" w:color="auto" w:fill="FFFFFF"/>
              </w:rPr>
            </w:pPr>
            <w:r w:rsidRPr="005F5D39">
              <w:rPr>
                <w:rFonts w:ascii="Arial" w:hAnsi="Arial" w:cs="Arial"/>
                <w:sz w:val="18"/>
                <w:szCs w:val="18"/>
                <w:u w:val="single"/>
                <w:shd w:val="clear" w:color="auto" w:fill="FFFFFF"/>
              </w:rPr>
              <w:t>Less</w:t>
            </w:r>
            <w:r w:rsidRPr="005F5D39">
              <w:rPr>
                <w:rFonts w:ascii="Arial" w:hAnsi="Arial" w:cs="Arial"/>
                <w:sz w:val="18"/>
                <w:szCs w:val="18"/>
                <w:shd w:val="clear" w:color="auto" w:fill="FFFFFF"/>
              </w:rPr>
              <w:t xml:space="preserve"> Deferred financing fees</w:t>
            </w:r>
          </w:p>
        </w:tc>
        <w:tc>
          <w:tcPr>
            <w:tcW w:w="1306" w:type="dxa"/>
            <w:vAlign w:val="bottom"/>
          </w:tcPr>
          <w:p w:rsidR="00F7175E" w:rsidRPr="00F7175E"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(2,954)</w:t>
            </w:r>
          </w:p>
        </w:tc>
        <w:tc>
          <w:tcPr>
            <w:tcW w:w="1307" w:type="dxa"/>
            <w:vAlign w:val="bottom"/>
          </w:tcPr>
          <w:p w:rsidR="00F7175E" w:rsidRPr="005F5D39"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5F5D39">
              <w:rPr>
                <w:rFonts w:ascii="Arial" w:hAnsi="Arial" w:cs="Arial"/>
                <w:b w:val="0"/>
                <w:bCs w:val="0"/>
                <w:noProof/>
                <w:sz w:val="18"/>
                <w:szCs w:val="18"/>
              </w:rPr>
              <w:t>(1,927)</w:t>
            </w:r>
          </w:p>
        </w:tc>
        <w:tc>
          <w:tcPr>
            <w:tcW w:w="1306" w:type="dxa"/>
            <w:vAlign w:val="bottom"/>
          </w:tcPr>
          <w:p w:rsidR="00F7175E" w:rsidRPr="00F7175E"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(2,460)</w:t>
            </w:r>
          </w:p>
        </w:tc>
        <w:tc>
          <w:tcPr>
            <w:tcW w:w="1310" w:type="dxa"/>
            <w:vAlign w:val="bottom"/>
          </w:tcPr>
          <w:p w:rsidR="00F7175E" w:rsidRPr="005F5D39"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5F5D39">
              <w:rPr>
                <w:rFonts w:ascii="Arial" w:hAnsi="Arial" w:cs="Arial"/>
                <w:b w:val="0"/>
                <w:bCs w:val="0"/>
                <w:noProof/>
                <w:sz w:val="18"/>
                <w:szCs w:val="18"/>
              </w:rPr>
              <w:t>(1,927)</w:t>
            </w:r>
          </w:p>
        </w:tc>
      </w:tr>
      <w:tr w:rsidTr="00684C90">
        <w:tblPrEx>
          <w:tblW w:w="9315" w:type="dxa"/>
          <w:tblInd w:w="261" w:type="dxa"/>
          <w:tblLayout w:type="fixed"/>
          <w:tblLook w:val="0000"/>
        </w:tblPrEx>
        <w:tc>
          <w:tcPr>
            <w:tcW w:w="4086" w:type="dxa"/>
            <w:vAlign w:val="bottom"/>
          </w:tcPr>
          <w:p w:rsidR="00F7175E" w:rsidRPr="00684C90" w:rsidP="00F7175E">
            <w:pPr>
              <w:ind w:left="297"/>
              <w:rPr>
                <w:rFonts w:ascii="Arial" w:hAnsi="Arial" w:cs="Arial"/>
                <w:sz w:val="12"/>
                <w:szCs w:val="12"/>
                <w:shd w:val="clear" w:color="auto" w:fill="FFFFFF"/>
              </w:rPr>
            </w:pPr>
          </w:p>
        </w:tc>
        <w:tc>
          <w:tcPr>
            <w:tcW w:w="1306"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c>
          <w:tcPr>
            <w:tcW w:w="1307"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c>
          <w:tcPr>
            <w:tcW w:w="1306"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c>
          <w:tcPr>
            <w:tcW w:w="1310"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r>
      <w:tr w:rsidTr="00684C90">
        <w:tblPrEx>
          <w:tblW w:w="9315" w:type="dxa"/>
          <w:tblInd w:w="261" w:type="dxa"/>
          <w:tblLayout w:type="fixed"/>
          <w:tblLook w:val="0000"/>
        </w:tblPrEx>
        <w:tc>
          <w:tcPr>
            <w:tcW w:w="4086" w:type="dxa"/>
            <w:vAlign w:val="bottom"/>
          </w:tcPr>
          <w:p w:rsidR="00F7175E" w:rsidRPr="005F5D39" w:rsidP="00F7175E">
            <w:pPr>
              <w:ind w:left="297"/>
              <w:rPr>
                <w:rFonts w:ascii="Arial" w:hAnsi="Arial" w:cs="Arial"/>
                <w:sz w:val="18"/>
                <w:szCs w:val="18"/>
                <w:shd w:val="clear" w:color="auto" w:fill="FFFFFF"/>
              </w:rPr>
            </w:pPr>
            <w:r w:rsidRPr="005F5D39">
              <w:rPr>
                <w:rFonts w:ascii="Arial" w:hAnsi="Arial" w:cs="Arial"/>
                <w:sz w:val="18"/>
                <w:szCs w:val="18"/>
                <w:shd w:val="clear" w:color="auto" w:fill="FFFFFF"/>
              </w:rPr>
              <w:t>Current portion of debentures, net</w:t>
            </w:r>
          </w:p>
        </w:tc>
        <w:tc>
          <w:tcPr>
            <w:tcW w:w="1306" w:type="dxa"/>
            <w:vAlign w:val="bottom"/>
          </w:tcPr>
          <w:p w:rsidR="00F7175E" w:rsidRPr="00F7175E"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5,796,938</w:t>
            </w:r>
          </w:p>
        </w:tc>
        <w:tc>
          <w:tcPr>
            <w:tcW w:w="1307" w:type="dxa"/>
            <w:vAlign w:val="bottom"/>
          </w:tcPr>
          <w:p w:rsidR="00F7175E" w:rsidRPr="005F5D39" w:rsidP="00F7175E">
            <w:pPr>
              <w:pBdr>
                <w:bottom w:val="sing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rPr>
              <w:t>2,298,073</w:t>
            </w:r>
          </w:p>
        </w:tc>
        <w:tc>
          <w:tcPr>
            <w:tcW w:w="1306" w:type="dxa"/>
            <w:vAlign w:val="bottom"/>
          </w:tcPr>
          <w:p w:rsidR="00F7175E" w:rsidRPr="00F7175E"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5,497,540</w:t>
            </w:r>
          </w:p>
        </w:tc>
        <w:tc>
          <w:tcPr>
            <w:tcW w:w="1310" w:type="dxa"/>
            <w:vAlign w:val="bottom"/>
          </w:tcPr>
          <w:p w:rsidR="00F7175E" w:rsidRPr="005F5D39" w:rsidP="00F7175E">
            <w:pPr>
              <w:pBdr>
                <w:bottom w:val="sing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rPr>
              <w:t>2,298,073</w:t>
            </w:r>
          </w:p>
        </w:tc>
      </w:tr>
      <w:tr w:rsidTr="00684C90">
        <w:tblPrEx>
          <w:tblW w:w="9315" w:type="dxa"/>
          <w:tblInd w:w="261" w:type="dxa"/>
          <w:tblLayout w:type="fixed"/>
          <w:tblLook w:val="0000"/>
        </w:tblPrEx>
        <w:tc>
          <w:tcPr>
            <w:tcW w:w="4086" w:type="dxa"/>
            <w:vAlign w:val="bottom"/>
          </w:tcPr>
          <w:p w:rsidR="00F7175E" w:rsidRPr="00684C90" w:rsidP="00F7175E">
            <w:pPr>
              <w:ind w:left="297"/>
              <w:rPr>
                <w:rFonts w:ascii="Arial" w:hAnsi="Arial" w:cs="Arial"/>
                <w:sz w:val="12"/>
                <w:szCs w:val="12"/>
                <w:shd w:val="clear" w:color="auto" w:fill="FFFFFF"/>
              </w:rPr>
            </w:pPr>
          </w:p>
        </w:tc>
        <w:tc>
          <w:tcPr>
            <w:tcW w:w="1306"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c>
          <w:tcPr>
            <w:tcW w:w="1307" w:type="dxa"/>
            <w:vAlign w:val="bottom"/>
          </w:tcPr>
          <w:p w:rsidR="00F7175E" w:rsidRPr="00684C90" w:rsidP="00F7175E">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06"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c>
          <w:tcPr>
            <w:tcW w:w="1310" w:type="dxa"/>
            <w:vAlign w:val="bottom"/>
          </w:tcPr>
          <w:p w:rsidR="00F7175E" w:rsidRPr="00684C90" w:rsidP="00F7175E">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r>
      <w:tr w:rsidTr="00684C90">
        <w:tblPrEx>
          <w:tblW w:w="9315" w:type="dxa"/>
          <w:tblInd w:w="261" w:type="dxa"/>
          <w:tblLayout w:type="fixed"/>
          <w:tblLook w:val="0000"/>
        </w:tblPrEx>
        <w:tc>
          <w:tcPr>
            <w:tcW w:w="4086" w:type="dxa"/>
            <w:vAlign w:val="bottom"/>
          </w:tcPr>
          <w:p w:rsidR="00F7175E" w:rsidRPr="005F5D39" w:rsidP="00F7175E">
            <w:pPr>
              <w:ind w:left="297" w:right="-108"/>
              <w:contextualSpacing/>
              <w:rPr>
                <w:rFonts w:ascii="Arial" w:hAnsi="Arial" w:cs="Arial"/>
                <w:sz w:val="18"/>
                <w:szCs w:val="18"/>
              </w:rPr>
            </w:pPr>
            <w:r w:rsidRPr="005F5D39">
              <w:rPr>
                <w:rFonts w:ascii="Arial" w:hAnsi="Arial" w:cs="Arial"/>
                <w:sz w:val="18"/>
                <w:szCs w:val="18"/>
              </w:rPr>
              <w:t>Debentures</w:t>
            </w:r>
          </w:p>
        </w:tc>
        <w:tc>
          <w:tcPr>
            <w:tcW w:w="1306" w:type="dxa"/>
            <w:vAlign w:val="bottom"/>
          </w:tcPr>
          <w:p w:rsidR="00F7175E" w:rsidRPr="00F7175E" w:rsidP="00F7175E">
            <w:pPr>
              <w:pStyle w:val="Heading1"/>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17,900,108</w:t>
            </w:r>
          </w:p>
        </w:tc>
        <w:tc>
          <w:tcPr>
            <w:tcW w:w="1307" w:type="dxa"/>
            <w:vAlign w:val="bottom"/>
          </w:tcPr>
          <w:p w:rsidR="00F7175E" w:rsidRPr="005F5D39" w:rsidP="00F7175E">
            <w:pPr>
              <w:suppressAutoHyphens/>
              <w:ind w:right="-72"/>
              <w:jc w:val="right"/>
              <w:rPr>
                <w:rFonts w:ascii="Arial" w:hAnsi="Arial" w:cs="Arial"/>
                <w:spacing w:val="-2"/>
                <w:sz w:val="18"/>
                <w:szCs w:val="18"/>
                <w:cs/>
              </w:rPr>
            </w:pPr>
            <w:r w:rsidRPr="005F5D39">
              <w:rPr>
                <w:rFonts w:ascii="Arial" w:hAnsi="Arial" w:cs="Arial"/>
                <w:spacing w:val="-2"/>
                <w:sz w:val="18"/>
                <w:szCs w:val="18"/>
              </w:rPr>
              <w:t>14,700,000</w:t>
            </w:r>
          </w:p>
        </w:tc>
        <w:tc>
          <w:tcPr>
            <w:tcW w:w="1306" w:type="dxa"/>
            <w:vAlign w:val="bottom"/>
          </w:tcPr>
          <w:p w:rsidR="00F7175E" w:rsidRPr="00F7175E" w:rsidP="00F7175E">
            <w:pPr>
              <w:pStyle w:val="Heading1"/>
              <w:spacing w:before="0" w:after="0"/>
              <w:ind w:right="-72" w:firstLine="18"/>
              <w:jc w:val="right"/>
              <w:rPr>
                <w:rFonts w:ascii="Arial" w:hAnsi="Arial" w:cs="Arial"/>
                <w:b w:val="0"/>
                <w:bCs w:val="0"/>
                <w:noProof/>
                <w:sz w:val="18"/>
                <w:szCs w:val="18"/>
                <w:cs/>
              </w:rPr>
            </w:pPr>
            <w:r w:rsidRPr="00F7175E">
              <w:rPr>
                <w:rFonts w:ascii="Arial" w:hAnsi="Arial" w:cs="Arial"/>
                <w:b w:val="0"/>
                <w:bCs w:val="0"/>
                <w:noProof/>
                <w:sz w:val="18"/>
                <w:szCs w:val="18"/>
              </w:rPr>
              <w:t>-</w:t>
            </w:r>
          </w:p>
        </w:tc>
        <w:tc>
          <w:tcPr>
            <w:tcW w:w="1310" w:type="dxa"/>
            <w:vAlign w:val="bottom"/>
          </w:tcPr>
          <w:p w:rsidR="00F7175E" w:rsidRPr="005F5D39" w:rsidP="00F7175E">
            <w:pPr>
              <w:suppressAutoHyphens/>
              <w:ind w:right="-72"/>
              <w:jc w:val="right"/>
              <w:rPr>
                <w:rFonts w:ascii="Arial" w:hAnsi="Arial" w:cs="Arial"/>
                <w:spacing w:val="-2"/>
                <w:sz w:val="18"/>
                <w:szCs w:val="18"/>
              </w:rPr>
            </w:pPr>
            <w:r w:rsidRPr="005F5D39">
              <w:rPr>
                <w:rFonts w:ascii="Arial" w:hAnsi="Arial" w:cs="Arial"/>
                <w:spacing w:val="-2"/>
                <w:sz w:val="18"/>
                <w:szCs w:val="18"/>
              </w:rPr>
              <w:t>3,200,000</w:t>
            </w:r>
          </w:p>
        </w:tc>
      </w:tr>
      <w:tr w:rsidTr="00684C90">
        <w:tblPrEx>
          <w:tblW w:w="9315" w:type="dxa"/>
          <w:tblInd w:w="261" w:type="dxa"/>
          <w:tblLayout w:type="fixed"/>
          <w:tblLook w:val="0000"/>
        </w:tblPrEx>
        <w:tc>
          <w:tcPr>
            <w:tcW w:w="4086" w:type="dxa"/>
            <w:vAlign w:val="bottom"/>
          </w:tcPr>
          <w:p w:rsidR="00F7175E" w:rsidRPr="005F5D39" w:rsidP="00F7175E">
            <w:pPr>
              <w:ind w:left="297" w:right="-108"/>
              <w:contextualSpacing/>
              <w:rPr>
                <w:rFonts w:ascii="Arial" w:hAnsi="Arial" w:cs="Arial"/>
                <w:sz w:val="18"/>
                <w:szCs w:val="18"/>
              </w:rPr>
            </w:pPr>
            <w:r w:rsidRPr="005F5D39">
              <w:rPr>
                <w:rFonts w:ascii="Arial" w:hAnsi="Arial" w:cs="Arial"/>
                <w:sz w:val="18"/>
                <w:szCs w:val="18"/>
                <w:u w:val="single"/>
              </w:rPr>
              <w:t>Less</w:t>
            </w:r>
            <w:r w:rsidRPr="005F5D39">
              <w:rPr>
                <w:rFonts w:ascii="Arial" w:hAnsi="Arial" w:cs="Arial"/>
                <w:sz w:val="18"/>
                <w:szCs w:val="18"/>
              </w:rPr>
              <w:t xml:space="preserve">  Deferred financing fees</w:t>
            </w:r>
          </w:p>
        </w:tc>
        <w:tc>
          <w:tcPr>
            <w:tcW w:w="1306" w:type="dxa"/>
            <w:vAlign w:val="bottom"/>
          </w:tcPr>
          <w:p w:rsidR="00F7175E" w:rsidRPr="00F7175E"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(23,953)</w:t>
            </w:r>
          </w:p>
        </w:tc>
        <w:tc>
          <w:tcPr>
            <w:tcW w:w="1307" w:type="dxa"/>
            <w:vAlign w:val="bottom"/>
          </w:tcPr>
          <w:p w:rsidR="00F7175E" w:rsidRPr="005F5D39" w:rsidP="00F7175E">
            <w:pPr>
              <w:pBdr>
                <w:bottom w:val="sing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rPr>
              <w:t>(22,235)</w:t>
            </w:r>
          </w:p>
        </w:tc>
        <w:tc>
          <w:tcPr>
            <w:tcW w:w="1306" w:type="dxa"/>
            <w:vAlign w:val="bottom"/>
          </w:tcPr>
          <w:p w:rsidR="00F7175E" w:rsidRPr="00F7175E"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w:t>
            </w:r>
          </w:p>
        </w:tc>
        <w:tc>
          <w:tcPr>
            <w:tcW w:w="1310" w:type="dxa"/>
            <w:vAlign w:val="bottom"/>
          </w:tcPr>
          <w:p w:rsidR="00F7175E" w:rsidRPr="005F5D39" w:rsidP="00F7175E">
            <w:pPr>
              <w:pBdr>
                <w:bottom w:val="sing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rPr>
              <w:t>(4,083)</w:t>
            </w:r>
          </w:p>
        </w:tc>
      </w:tr>
      <w:tr w:rsidTr="00684C90">
        <w:tblPrEx>
          <w:tblW w:w="9315" w:type="dxa"/>
          <w:tblInd w:w="261" w:type="dxa"/>
          <w:tblLayout w:type="fixed"/>
          <w:tblLook w:val="0000"/>
        </w:tblPrEx>
        <w:tc>
          <w:tcPr>
            <w:tcW w:w="4086" w:type="dxa"/>
            <w:vAlign w:val="bottom"/>
          </w:tcPr>
          <w:p w:rsidR="00F7175E" w:rsidRPr="00684C90" w:rsidP="00F7175E">
            <w:pPr>
              <w:ind w:left="297" w:right="-108"/>
              <w:contextualSpacing/>
              <w:rPr>
                <w:rFonts w:ascii="Arial" w:hAnsi="Arial" w:cs="Arial"/>
                <w:sz w:val="12"/>
                <w:szCs w:val="12"/>
              </w:rPr>
            </w:pPr>
          </w:p>
        </w:tc>
        <w:tc>
          <w:tcPr>
            <w:tcW w:w="1306"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c>
          <w:tcPr>
            <w:tcW w:w="1307" w:type="dxa"/>
            <w:vAlign w:val="bottom"/>
          </w:tcPr>
          <w:p w:rsidR="00F7175E" w:rsidRPr="00684C90" w:rsidP="00F7175E">
            <w:pPr>
              <w:suppressAutoHyphens/>
              <w:ind w:right="-72"/>
              <w:jc w:val="right"/>
              <w:rPr>
                <w:rFonts w:ascii="Arial" w:hAnsi="Arial" w:cs="Arial"/>
                <w:spacing w:val="-2"/>
                <w:sz w:val="12"/>
                <w:szCs w:val="12"/>
              </w:rPr>
            </w:pPr>
          </w:p>
        </w:tc>
        <w:tc>
          <w:tcPr>
            <w:tcW w:w="1306"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c>
          <w:tcPr>
            <w:tcW w:w="1310" w:type="dxa"/>
            <w:vAlign w:val="bottom"/>
          </w:tcPr>
          <w:p w:rsidR="00F7175E" w:rsidRPr="00684C90" w:rsidP="00F7175E">
            <w:pPr>
              <w:suppressAutoHyphens/>
              <w:ind w:right="-72"/>
              <w:jc w:val="right"/>
              <w:rPr>
                <w:rFonts w:ascii="Arial" w:hAnsi="Arial" w:cs="Arial"/>
                <w:spacing w:val="-2"/>
                <w:sz w:val="12"/>
                <w:szCs w:val="12"/>
              </w:rPr>
            </w:pPr>
          </w:p>
        </w:tc>
      </w:tr>
      <w:tr w:rsidTr="00684C90">
        <w:tblPrEx>
          <w:tblW w:w="9315" w:type="dxa"/>
          <w:tblInd w:w="261" w:type="dxa"/>
          <w:tblLayout w:type="fixed"/>
          <w:tblLook w:val="0000"/>
        </w:tblPrEx>
        <w:tc>
          <w:tcPr>
            <w:tcW w:w="4086" w:type="dxa"/>
            <w:vAlign w:val="bottom"/>
          </w:tcPr>
          <w:p w:rsidR="00F7175E" w:rsidRPr="005F5D39" w:rsidP="00F7175E">
            <w:pPr>
              <w:ind w:left="297" w:right="-108"/>
              <w:contextualSpacing/>
              <w:rPr>
                <w:rFonts w:ascii="Arial" w:hAnsi="Arial" w:cs="Arial"/>
                <w:sz w:val="18"/>
                <w:szCs w:val="18"/>
              </w:rPr>
            </w:pPr>
            <w:r w:rsidRPr="005F5D39">
              <w:rPr>
                <w:rFonts w:ascii="Arial" w:hAnsi="Arial" w:cs="Arial"/>
                <w:sz w:val="18"/>
                <w:szCs w:val="18"/>
              </w:rPr>
              <w:t>Debentures, net</w:t>
            </w:r>
          </w:p>
        </w:tc>
        <w:tc>
          <w:tcPr>
            <w:tcW w:w="1306" w:type="dxa"/>
            <w:vAlign w:val="bottom"/>
          </w:tcPr>
          <w:p w:rsidR="00F7175E" w:rsidRPr="00F7175E"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17,876,155</w:t>
            </w:r>
          </w:p>
        </w:tc>
        <w:tc>
          <w:tcPr>
            <w:tcW w:w="1307" w:type="dxa"/>
            <w:vAlign w:val="bottom"/>
          </w:tcPr>
          <w:p w:rsidR="00F7175E" w:rsidRPr="005F5D39" w:rsidP="00F7175E">
            <w:pPr>
              <w:pBdr>
                <w:bottom w:val="sing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rPr>
              <w:t>14,677,765</w:t>
            </w:r>
          </w:p>
        </w:tc>
        <w:tc>
          <w:tcPr>
            <w:tcW w:w="1306" w:type="dxa"/>
            <w:vAlign w:val="bottom"/>
          </w:tcPr>
          <w:p w:rsidR="00F7175E" w:rsidRPr="00F7175E" w:rsidP="00F7175E">
            <w:pPr>
              <w:pStyle w:val="Heading1"/>
              <w:pBdr>
                <w:bottom w:val="sing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w:t>
            </w:r>
          </w:p>
        </w:tc>
        <w:tc>
          <w:tcPr>
            <w:tcW w:w="1310" w:type="dxa"/>
            <w:vAlign w:val="bottom"/>
          </w:tcPr>
          <w:p w:rsidR="00F7175E" w:rsidRPr="005F5D39" w:rsidP="00F7175E">
            <w:pPr>
              <w:pBdr>
                <w:bottom w:val="sing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rPr>
              <w:t>3,195,917</w:t>
            </w:r>
          </w:p>
        </w:tc>
      </w:tr>
      <w:tr w:rsidTr="00684C90">
        <w:tblPrEx>
          <w:tblW w:w="9315" w:type="dxa"/>
          <w:tblInd w:w="261" w:type="dxa"/>
          <w:tblLayout w:type="fixed"/>
          <w:tblLook w:val="0000"/>
        </w:tblPrEx>
        <w:tc>
          <w:tcPr>
            <w:tcW w:w="4086" w:type="dxa"/>
            <w:vAlign w:val="bottom"/>
          </w:tcPr>
          <w:p w:rsidR="00F7175E" w:rsidRPr="00684C90" w:rsidP="00F7175E">
            <w:pPr>
              <w:ind w:left="297" w:right="-108"/>
              <w:contextualSpacing/>
              <w:rPr>
                <w:rFonts w:ascii="Arial" w:hAnsi="Arial" w:cs="Arial"/>
                <w:sz w:val="12"/>
                <w:szCs w:val="12"/>
              </w:rPr>
            </w:pPr>
          </w:p>
        </w:tc>
        <w:tc>
          <w:tcPr>
            <w:tcW w:w="1306"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c>
          <w:tcPr>
            <w:tcW w:w="1307" w:type="dxa"/>
            <w:vAlign w:val="bottom"/>
          </w:tcPr>
          <w:p w:rsidR="00F7175E" w:rsidRPr="00684C90" w:rsidP="00F7175E">
            <w:pPr>
              <w:suppressAutoHyphens/>
              <w:ind w:right="-72"/>
              <w:jc w:val="right"/>
              <w:rPr>
                <w:rFonts w:ascii="Arial" w:hAnsi="Arial" w:cs="Arial"/>
                <w:spacing w:val="-2"/>
                <w:sz w:val="12"/>
                <w:szCs w:val="12"/>
              </w:rPr>
            </w:pPr>
          </w:p>
        </w:tc>
        <w:tc>
          <w:tcPr>
            <w:tcW w:w="1306" w:type="dxa"/>
            <w:vAlign w:val="bottom"/>
          </w:tcPr>
          <w:p w:rsidR="00F7175E" w:rsidRPr="00684C90" w:rsidP="00F7175E">
            <w:pPr>
              <w:pStyle w:val="Heading1"/>
              <w:spacing w:before="0" w:after="0"/>
              <w:ind w:right="-72" w:firstLine="18"/>
              <w:jc w:val="right"/>
              <w:rPr>
                <w:rFonts w:ascii="Arial" w:hAnsi="Arial" w:cs="Arial"/>
                <w:b w:val="0"/>
                <w:bCs w:val="0"/>
                <w:noProof/>
                <w:sz w:val="12"/>
                <w:szCs w:val="12"/>
              </w:rPr>
            </w:pPr>
          </w:p>
        </w:tc>
        <w:tc>
          <w:tcPr>
            <w:tcW w:w="1310" w:type="dxa"/>
            <w:vAlign w:val="bottom"/>
          </w:tcPr>
          <w:p w:rsidR="00F7175E" w:rsidRPr="00684C90" w:rsidP="00F7175E">
            <w:pPr>
              <w:suppressAutoHyphens/>
              <w:ind w:right="-72"/>
              <w:jc w:val="right"/>
              <w:rPr>
                <w:rFonts w:ascii="Arial" w:hAnsi="Arial" w:cs="Arial"/>
                <w:spacing w:val="-2"/>
                <w:sz w:val="12"/>
                <w:szCs w:val="12"/>
              </w:rPr>
            </w:pPr>
          </w:p>
        </w:tc>
      </w:tr>
      <w:tr w:rsidTr="00684C90">
        <w:tblPrEx>
          <w:tblW w:w="9315" w:type="dxa"/>
          <w:tblInd w:w="261" w:type="dxa"/>
          <w:tblLayout w:type="fixed"/>
          <w:tblLook w:val="0000"/>
        </w:tblPrEx>
        <w:tc>
          <w:tcPr>
            <w:tcW w:w="4086" w:type="dxa"/>
            <w:vAlign w:val="bottom"/>
          </w:tcPr>
          <w:p w:rsidR="00F7175E" w:rsidRPr="005F5D39" w:rsidP="00F7175E">
            <w:pPr>
              <w:ind w:left="297" w:right="-108"/>
              <w:contextualSpacing/>
              <w:rPr>
                <w:rFonts w:ascii="Arial" w:hAnsi="Arial" w:cs="Arial"/>
                <w:sz w:val="18"/>
                <w:szCs w:val="18"/>
              </w:rPr>
            </w:pPr>
            <w:r w:rsidRPr="005F5D39">
              <w:rPr>
                <w:rFonts w:ascii="Arial" w:hAnsi="Arial" w:cs="Arial"/>
                <w:sz w:val="18"/>
                <w:szCs w:val="18"/>
              </w:rPr>
              <w:t>Total debentures, net</w:t>
            </w:r>
          </w:p>
        </w:tc>
        <w:tc>
          <w:tcPr>
            <w:tcW w:w="1306" w:type="dxa"/>
            <w:vAlign w:val="bottom"/>
          </w:tcPr>
          <w:p w:rsidR="00F7175E" w:rsidRPr="00F7175E" w:rsidP="00F7175E">
            <w:pPr>
              <w:pStyle w:val="Heading1"/>
              <w:pBdr>
                <w:bottom w:val="doub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23,673,093</w:t>
            </w:r>
          </w:p>
        </w:tc>
        <w:tc>
          <w:tcPr>
            <w:tcW w:w="1307" w:type="dxa"/>
            <w:vAlign w:val="bottom"/>
          </w:tcPr>
          <w:p w:rsidR="00F7175E" w:rsidRPr="005F5D39" w:rsidP="00F7175E">
            <w:pPr>
              <w:pBdr>
                <w:bottom w:val="doub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rPr>
              <w:t>16,975,838</w:t>
            </w:r>
          </w:p>
        </w:tc>
        <w:tc>
          <w:tcPr>
            <w:tcW w:w="1306" w:type="dxa"/>
            <w:vAlign w:val="bottom"/>
          </w:tcPr>
          <w:p w:rsidR="00F7175E" w:rsidRPr="00F7175E" w:rsidP="00F7175E">
            <w:pPr>
              <w:pStyle w:val="Heading1"/>
              <w:pBdr>
                <w:bottom w:val="double" w:sz="4" w:space="1" w:color="auto"/>
              </w:pBdr>
              <w:spacing w:before="0" w:after="0"/>
              <w:ind w:right="-72" w:firstLine="18"/>
              <w:jc w:val="right"/>
              <w:rPr>
                <w:rFonts w:ascii="Arial" w:hAnsi="Arial" w:cs="Arial"/>
                <w:b w:val="0"/>
                <w:bCs w:val="0"/>
                <w:noProof/>
                <w:sz w:val="18"/>
                <w:szCs w:val="18"/>
              </w:rPr>
            </w:pPr>
            <w:r w:rsidRPr="00F7175E">
              <w:rPr>
                <w:rFonts w:ascii="Arial" w:hAnsi="Arial" w:cs="Arial"/>
                <w:b w:val="0"/>
                <w:bCs w:val="0"/>
                <w:noProof/>
                <w:sz w:val="18"/>
                <w:szCs w:val="18"/>
              </w:rPr>
              <w:t>5,497,540</w:t>
            </w:r>
          </w:p>
        </w:tc>
        <w:tc>
          <w:tcPr>
            <w:tcW w:w="1310" w:type="dxa"/>
            <w:vAlign w:val="bottom"/>
          </w:tcPr>
          <w:p w:rsidR="00F7175E" w:rsidRPr="005F5D39" w:rsidP="00F7175E">
            <w:pPr>
              <w:pBdr>
                <w:bottom w:val="doub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rPr>
              <w:t>5,493,990</w:t>
            </w:r>
          </w:p>
        </w:tc>
      </w:tr>
    </w:tbl>
    <w:p w:rsidR="004D0C26" w:rsidRPr="005F5D39" w:rsidP="004D0C26">
      <w:pPr>
        <w:ind w:left="540"/>
        <w:contextualSpacing/>
        <w:jc w:val="both"/>
        <w:rPr>
          <w:rFonts w:ascii="Arial" w:hAnsi="Arial" w:cs="Arial"/>
          <w:sz w:val="18"/>
          <w:szCs w:val="18"/>
        </w:rPr>
      </w:pPr>
    </w:p>
    <w:p w:rsidR="004D0C26" w:rsidRPr="005F5D39" w:rsidP="004D0C26">
      <w:pPr>
        <w:ind w:left="540"/>
        <w:contextualSpacing/>
        <w:jc w:val="both"/>
        <w:rPr>
          <w:rFonts w:ascii="Arial" w:hAnsi="Arial" w:cs="Arial"/>
          <w:sz w:val="18"/>
          <w:szCs w:val="18"/>
        </w:rPr>
      </w:pPr>
      <w:r w:rsidRPr="005F5D39">
        <w:rPr>
          <w:rFonts w:ascii="Arial" w:hAnsi="Arial" w:cs="Arial"/>
          <w:sz w:val="18"/>
          <w:szCs w:val="18"/>
        </w:rPr>
        <w:t>The movements of debentures can be analysed as follows:</w:t>
      </w:r>
    </w:p>
    <w:p w:rsidR="00300C8A" w:rsidRPr="005F5D39" w:rsidP="004D0C26">
      <w:pPr>
        <w:ind w:left="540"/>
        <w:contextualSpacing/>
        <w:jc w:val="both"/>
        <w:rPr>
          <w:rFonts w:ascii="Arial" w:hAnsi="Arial" w:cs="Arial"/>
          <w:sz w:val="18"/>
          <w:szCs w:val="18"/>
        </w:rPr>
      </w:pPr>
    </w:p>
    <w:tbl>
      <w:tblPr>
        <w:tblStyle w:val="TableNormal"/>
        <w:tblW w:w="92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9"/>
        <w:gridCol w:w="1984"/>
        <w:gridCol w:w="1957"/>
      </w:tblGrid>
      <w:tr w:rsidTr="0087795B">
        <w:tblPrEx>
          <w:tblW w:w="92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45"/>
        </w:trPr>
        <w:tc>
          <w:tcPr>
            <w:tcW w:w="5349" w:type="dxa"/>
            <w:tcBorders>
              <w:top w:val="nil"/>
              <w:left w:val="nil"/>
              <w:bottom w:val="nil"/>
              <w:right w:val="nil"/>
            </w:tcBorders>
            <w:vAlign w:val="bottom"/>
          </w:tcPr>
          <w:p w:rsidR="00131F95" w:rsidRPr="005F5D39" w:rsidP="0087795B">
            <w:pPr>
              <w:ind w:left="249"/>
              <w:rPr>
                <w:rFonts w:ascii="Arial" w:hAnsi="Arial" w:cs="Arial"/>
                <w:b/>
                <w:bCs/>
                <w:sz w:val="18"/>
                <w:szCs w:val="18"/>
              </w:rPr>
            </w:pPr>
          </w:p>
        </w:tc>
        <w:tc>
          <w:tcPr>
            <w:tcW w:w="1984" w:type="dxa"/>
            <w:tcBorders>
              <w:top w:val="nil"/>
              <w:left w:val="nil"/>
              <w:bottom w:val="nil"/>
              <w:right w:val="nil"/>
            </w:tcBorders>
            <w:vAlign w:val="bottom"/>
            <w:hideMark/>
          </w:tcPr>
          <w:p w:rsidR="00131F95" w:rsidRPr="005F5D39" w:rsidP="001B17C3">
            <w:pPr>
              <w:pStyle w:val="Heading1"/>
              <w:tabs>
                <w:tab w:val="left" w:pos="720"/>
              </w:tabs>
              <w:spacing w:before="0" w:after="0"/>
              <w:ind w:right="-72"/>
              <w:jc w:val="right"/>
              <w:rPr>
                <w:rFonts w:ascii="Arial" w:hAnsi="Arial" w:cs="Arial"/>
                <w:sz w:val="18"/>
                <w:szCs w:val="18"/>
              </w:rPr>
            </w:pPr>
            <w:r w:rsidRPr="005F5D39">
              <w:rPr>
                <w:rFonts w:ascii="Arial" w:hAnsi="Arial" w:cs="Arial"/>
                <w:sz w:val="18"/>
                <w:szCs w:val="18"/>
              </w:rPr>
              <w:t xml:space="preserve">Consolidated </w:t>
            </w:r>
          </w:p>
          <w:p w:rsidR="00131F95" w:rsidRPr="005F5D39" w:rsidP="001B17C3">
            <w:pPr>
              <w:pStyle w:val="Heading1"/>
              <w:tabs>
                <w:tab w:val="left" w:pos="720"/>
              </w:tabs>
              <w:spacing w:before="0" w:after="0"/>
              <w:ind w:right="-72"/>
              <w:jc w:val="right"/>
              <w:rPr>
                <w:rFonts w:ascii="Arial" w:hAnsi="Arial" w:cs="Arial"/>
                <w:sz w:val="18"/>
                <w:szCs w:val="18"/>
              </w:rPr>
            </w:pPr>
            <w:r w:rsidRPr="005F5D39">
              <w:rPr>
                <w:rFonts w:ascii="Arial" w:hAnsi="Arial" w:cs="Arial"/>
                <w:sz w:val="18"/>
                <w:szCs w:val="18"/>
              </w:rPr>
              <w:t>financial information</w:t>
            </w:r>
          </w:p>
        </w:tc>
        <w:tc>
          <w:tcPr>
            <w:tcW w:w="1957" w:type="dxa"/>
            <w:tcBorders>
              <w:top w:val="nil"/>
              <w:left w:val="nil"/>
              <w:bottom w:val="nil"/>
              <w:right w:val="nil"/>
            </w:tcBorders>
          </w:tcPr>
          <w:p w:rsidR="00131F95" w:rsidRPr="005F5D39" w:rsidP="001B17C3">
            <w:pPr>
              <w:pStyle w:val="Heading1"/>
              <w:tabs>
                <w:tab w:val="left" w:pos="720"/>
              </w:tabs>
              <w:spacing w:before="0" w:after="0"/>
              <w:ind w:right="-72"/>
              <w:jc w:val="right"/>
              <w:rPr>
                <w:rFonts w:ascii="Arial" w:hAnsi="Arial" w:cs="Arial"/>
                <w:sz w:val="18"/>
                <w:szCs w:val="18"/>
              </w:rPr>
            </w:pPr>
            <w:r w:rsidRPr="005F5D39">
              <w:rPr>
                <w:rFonts w:ascii="Arial" w:hAnsi="Arial" w:cs="Arial"/>
                <w:sz w:val="18"/>
                <w:szCs w:val="18"/>
              </w:rPr>
              <w:t xml:space="preserve">Separate </w:t>
            </w:r>
          </w:p>
          <w:p w:rsidR="00131F95" w:rsidRPr="005F5D39" w:rsidP="001B17C3">
            <w:pPr>
              <w:pStyle w:val="Heading1"/>
              <w:tabs>
                <w:tab w:val="left" w:pos="720"/>
              </w:tabs>
              <w:spacing w:before="0" w:after="0"/>
              <w:ind w:right="-72"/>
              <w:jc w:val="right"/>
              <w:rPr>
                <w:rFonts w:ascii="Arial" w:hAnsi="Arial" w:cs="Arial"/>
                <w:sz w:val="18"/>
                <w:szCs w:val="18"/>
              </w:rPr>
            </w:pPr>
            <w:r w:rsidRPr="005F5D39">
              <w:rPr>
                <w:rFonts w:ascii="Arial" w:hAnsi="Arial" w:cs="Arial"/>
                <w:sz w:val="18"/>
                <w:szCs w:val="18"/>
              </w:rPr>
              <w:t>financial information</w:t>
            </w:r>
          </w:p>
        </w:tc>
      </w:tr>
      <w:tr w:rsidTr="0087795B">
        <w:tblPrEx>
          <w:tblW w:w="9290" w:type="dxa"/>
          <w:tblInd w:w="288" w:type="dxa"/>
          <w:tblLayout w:type="fixed"/>
          <w:tblLook w:val="04A0"/>
        </w:tblPrEx>
        <w:trPr>
          <w:trHeight w:val="254"/>
        </w:trPr>
        <w:tc>
          <w:tcPr>
            <w:tcW w:w="5349" w:type="dxa"/>
            <w:tcBorders>
              <w:top w:val="nil"/>
              <w:left w:val="nil"/>
              <w:bottom w:val="nil"/>
              <w:right w:val="nil"/>
            </w:tcBorders>
            <w:vAlign w:val="bottom"/>
          </w:tcPr>
          <w:p w:rsidR="002041CF" w:rsidRPr="005F5D39" w:rsidP="0087795B">
            <w:pPr>
              <w:ind w:left="249"/>
              <w:rPr>
                <w:rFonts w:ascii="Arial" w:hAnsi="Arial" w:cs="Arial"/>
                <w:b/>
                <w:bCs/>
                <w:sz w:val="18"/>
                <w:szCs w:val="18"/>
              </w:rPr>
            </w:pPr>
          </w:p>
        </w:tc>
        <w:tc>
          <w:tcPr>
            <w:tcW w:w="1984" w:type="dxa"/>
            <w:tcBorders>
              <w:top w:val="nil"/>
              <w:left w:val="nil"/>
              <w:bottom w:val="nil"/>
              <w:right w:val="nil"/>
            </w:tcBorders>
            <w:vAlign w:val="bottom"/>
          </w:tcPr>
          <w:p w:rsidR="002041CF" w:rsidRPr="005F5D39" w:rsidP="002041CF">
            <w:pPr>
              <w:pBdr>
                <w:bottom w:val="single" w:sz="4" w:space="1" w:color="auto"/>
              </w:pBdr>
              <w:ind w:right="-72" w:firstLine="18"/>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957" w:type="dxa"/>
            <w:tcBorders>
              <w:top w:val="nil"/>
              <w:left w:val="nil"/>
              <w:bottom w:val="nil"/>
              <w:right w:val="nil"/>
            </w:tcBorders>
            <w:vAlign w:val="bottom"/>
          </w:tcPr>
          <w:p w:rsidR="002041CF" w:rsidRPr="005F5D39" w:rsidP="002041CF">
            <w:pPr>
              <w:pBdr>
                <w:bottom w:val="single" w:sz="4" w:space="1" w:color="auto"/>
              </w:pBdr>
              <w:ind w:right="-72" w:firstLine="18"/>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87795B">
        <w:tblPrEx>
          <w:tblW w:w="9290" w:type="dxa"/>
          <w:tblInd w:w="288" w:type="dxa"/>
          <w:tblLayout w:type="fixed"/>
          <w:tblLook w:val="04A0"/>
        </w:tblPrEx>
        <w:trPr>
          <w:trHeight w:val="239"/>
        </w:trPr>
        <w:tc>
          <w:tcPr>
            <w:tcW w:w="5349" w:type="dxa"/>
            <w:tcBorders>
              <w:top w:val="nil"/>
              <w:left w:val="nil"/>
              <w:bottom w:val="nil"/>
              <w:right w:val="nil"/>
            </w:tcBorders>
            <w:vAlign w:val="bottom"/>
            <w:hideMark/>
          </w:tcPr>
          <w:p w:rsidR="00131F95" w:rsidRPr="005F5D39" w:rsidP="0087795B">
            <w:pPr>
              <w:ind w:left="249"/>
              <w:rPr>
                <w:rFonts w:ascii="Arial" w:hAnsi="Arial" w:cs="Arial"/>
                <w:b/>
                <w:bCs/>
                <w:sz w:val="18"/>
                <w:szCs w:val="18"/>
              </w:rPr>
            </w:pPr>
            <w:r w:rsidRPr="005F5D39">
              <w:rPr>
                <w:rFonts w:ascii="Arial" w:hAnsi="Arial" w:cs="Arial"/>
                <w:b/>
                <w:bCs/>
                <w:sz w:val="18"/>
                <w:szCs w:val="18"/>
              </w:rPr>
              <w:t xml:space="preserve">For the </w:t>
            </w:r>
            <w:r w:rsidRPr="005F5D39" w:rsidR="00941106">
              <w:rPr>
                <w:rFonts w:ascii="Arial" w:hAnsi="Arial" w:cs="Arial"/>
                <w:b/>
                <w:bCs/>
                <w:sz w:val="18"/>
                <w:szCs w:val="18"/>
              </w:rPr>
              <w:t>nine-month</w:t>
            </w:r>
            <w:r w:rsidRPr="005F5D39">
              <w:rPr>
                <w:rFonts w:ascii="Arial" w:hAnsi="Arial" w:cs="Arial"/>
                <w:b/>
                <w:bCs/>
                <w:sz w:val="18"/>
                <w:szCs w:val="18"/>
              </w:rPr>
              <w:t xml:space="preserve"> period ended </w:t>
            </w:r>
            <w:r w:rsidRPr="005F5D39" w:rsidR="00941106">
              <w:rPr>
                <w:rFonts w:ascii="Arial" w:hAnsi="Arial" w:cs="Arial"/>
                <w:b/>
                <w:bCs/>
                <w:sz w:val="18"/>
                <w:szCs w:val="18"/>
              </w:rPr>
              <w:t>30 September</w:t>
            </w:r>
            <w:r w:rsidRPr="005F5D39" w:rsidR="006401D5">
              <w:rPr>
                <w:rFonts w:ascii="Arial" w:hAnsi="Arial" w:cs="Arial"/>
                <w:b/>
                <w:bCs/>
                <w:sz w:val="18"/>
                <w:szCs w:val="18"/>
              </w:rPr>
              <w:t xml:space="preserve"> </w:t>
            </w:r>
            <w:r w:rsidRPr="005F5D39" w:rsidR="00315F04">
              <w:rPr>
                <w:rFonts w:ascii="Arial" w:hAnsi="Arial" w:cs="Arial"/>
                <w:b/>
                <w:bCs/>
                <w:sz w:val="18"/>
                <w:szCs w:val="18"/>
              </w:rPr>
              <w:t>2018</w:t>
            </w:r>
          </w:p>
        </w:tc>
        <w:tc>
          <w:tcPr>
            <w:tcW w:w="1984" w:type="dxa"/>
            <w:tcBorders>
              <w:top w:val="nil"/>
              <w:left w:val="nil"/>
              <w:bottom w:val="nil"/>
              <w:right w:val="nil"/>
            </w:tcBorders>
            <w:vAlign w:val="bottom"/>
          </w:tcPr>
          <w:p w:rsidR="00131F95" w:rsidRPr="005F5D39" w:rsidP="006B4B66">
            <w:pPr>
              <w:pStyle w:val="Heading1"/>
              <w:tabs>
                <w:tab w:val="left" w:pos="720"/>
              </w:tabs>
              <w:spacing w:before="0" w:after="0"/>
              <w:ind w:right="-72" w:firstLine="18"/>
              <w:jc w:val="right"/>
              <w:rPr>
                <w:rFonts w:ascii="Arial" w:hAnsi="Arial" w:cs="Arial"/>
                <w:sz w:val="18"/>
                <w:szCs w:val="22"/>
              </w:rPr>
            </w:pPr>
          </w:p>
        </w:tc>
        <w:tc>
          <w:tcPr>
            <w:tcW w:w="1957" w:type="dxa"/>
            <w:tcBorders>
              <w:top w:val="nil"/>
              <w:left w:val="nil"/>
              <w:bottom w:val="nil"/>
              <w:right w:val="nil"/>
            </w:tcBorders>
            <w:vAlign w:val="bottom"/>
          </w:tcPr>
          <w:p w:rsidR="00131F95" w:rsidRPr="005F5D39" w:rsidP="006B4B66">
            <w:pPr>
              <w:pStyle w:val="Heading1"/>
              <w:tabs>
                <w:tab w:val="left" w:pos="720"/>
              </w:tabs>
              <w:spacing w:before="0" w:after="0"/>
              <w:ind w:right="-72" w:firstLine="18"/>
              <w:jc w:val="right"/>
              <w:rPr>
                <w:rFonts w:ascii="Arial" w:hAnsi="Arial" w:cs="Arial"/>
                <w:sz w:val="18"/>
                <w:szCs w:val="18"/>
              </w:rPr>
            </w:pPr>
          </w:p>
        </w:tc>
      </w:tr>
      <w:tr w:rsidTr="0087795B">
        <w:tblPrEx>
          <w:tblW w:w="9290" w:type="dxa"/>
          <w:tblInd w:w="288" w:type="dxa"/>
          <w:tblLayout w:type="fixed"/>
          <w:tblLook w:val="04A0"/>
        </w:tblPrEx>
        <w:trPr>
          <w:trHeight w:val="74"/>
        </w:trPr>
        <w:tc>
          <w:tcPr>
            <w:tcW w:w="5349" w:type="dxa"/>
            <w:tcBorders>
              <w:top w:val="nil"/>
              <w:left w:val="nil"/>
              <w:bottom w:val="nil"/>
              <w:right w:val="nil"/>
            </w:tcBorders>
            <w:vAlign w:val="bottom"/>
            <w:hideMark/>
          </w:tcPr>
          <w:p w:rsidR="002E4724" w:rsidRPr="005F5D39" w:rsidP="0087795B">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5F5D39" w:rsidR="00BE536A">
              <w:rPr>
                <w:rFonts w:ascii="Arial" w:hAnsi="Arial" w:cs="Arial"/>
                <w:sz w:val="18"/>
                <w:szCs w:val="18"/>
              </w:rPr>
              <w:t>Opening balance, net</w:t>
            </w:r>
          </w:p>
        </w:tc>
        <w:tc>
          <w:tcPr>
            <w:tcW w:w="1984" w:type="dxa"/>
            <w:tcBorders>
              <w:top w:val="nil"/>
              <w:left w:val="nil"/>
              <w:bottom w:val="nil"/>
              <w:right w:val="nil"/>
            </w:tcBorders>
          </w:tcPr>
          <w:p w:rsidR="002E4724" w:rsidRPr="005F5D39" w:rsidP="00085315">
            <w:pPr>
              <w:suppressAutoHyphens/>
              <w:ind w:right="-72"/>
              <w:jc w:val="right"/>
              <w:rPr>
                <w:rFonts w:ascii="Arial" w:hAnsi="Arial" w:cs="Arial"/>
                <w:spacing w:val="-2"/>
                <w:sz w:val="18"/>
                <w:szCs w:val="18"/>
              </w:rPr>
            </w:pPr>
            <w:r w:rsidRPr="00160C65" w:rsidR="00160C65">
              <w:rPr>
                <w:rFonts w:ascii="Arial" w:hAnsi="Arial" w:cs="Arial"/>
                <w:spacing w:val="-2"/>
                <w:sz w:val="18"/>
                <w:szCs w:val="18"/>
              </w:rPr>
              <w:t>16,975,838</w:t>
            </w:r>
          </w:p>
        </w:tc>
        <w:tc>
          <w:tcPr>
            <w:tcW w:w="1957" w:type="dxa"/>
            <w:tcBorders>
              <w:top w:val="nil"/>
              <w:left w:val="nil"/>
              <w:bottom w:val="nil"/>
              <w:right w:val="nil"/>
            </w:tcBorders>
          </w:tcPr>
          <w:p w:rsidR="002E4724" w:rsidRPr="005F5D39" w:rsidP="00085315">
            <w:pPr>
              <w:suppressAutoHyphens/>
              <w:ind w:right="-72"/>
              <w:jc w:val="right"/>
              <w:rPr>
                <w:rFonts w:ascii="Arial" w:hAnsi="Arial" w:cs="Arial"/>
                <w:spacing w:val="-2"/>
                <w:sz w:val="18"/>
                <w:szCs w:val="18"/>
              </w:rPr>
            </w:pPr>
            <w:r w:rsidRPr="00160C65" w:rsidR="00160C65">
              <w:rPr>
                <w:rFonts w:ascii="Arial" w:hAnsi="Arial" w:cs="Arial"/>
                <w:spacing w:val="-2"/>
                <w:sz w:val="18"/>
                <w:szCs w:val="18"/>
              </w:rPr>
              <w:t>5,493,990</w:t>
            </w:r>
          </w:p>
        </w:tc>
      </w:tr>
      <w:tr w:rsidTr="0087795B">
        <w:tblPrEx>
          <w:tblW w:w="9290" w:type="dxa"/>
          <w:tblInd w:w="288" w:type="dxa"/>
          <w:tblLayout w:type="fixed"/>
          <w:tblLook w:val="04A0"/>
        </w:tblPrEx>
        <w:trPr>
          <w:trHeight w:val="74"/>
        </w:trPr>
        <w:tc>
          <w:tcPr>
            <w:tcW w:w="5349" w:type="dxa"/>
            <w:tcBorders>
              <w:top w:val="nil"/>
              <w:left w:val="nil"/>
              <w:bottom w:val="nil"/>
              <w:right w:val="nil"/>
            </w:tcBorders>
            <w:vAlign w:val="bottom"/>
          </w:tcPr>
          <w:p w:rsidR="00085315" w:rsidRPr="005F5D39" w:rsidP="0087795B">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5F5D39">
              <w:rPr>
                <w:rFonts w:ascii="Arial" w:hAnsi="Arial" w:cs="Arial"/>
                <w:sz w:val="18"/>
                <w:szCs w:val="18"/>
              </w:rPr>
              <w:t>Additions</w:t>
            </w:r>
          </w:p>
        </w:tc>
        <w:tc>
          <w:tcPr>
            <w:tcW w:w="1984" w:type="dxa"/>
            <w:tcBorders>
              <w:top w:val="nil"/>
              <w:left w:val="nil"/>
              <w:bottom w:val="nil"/>
              <w:right w:val="nil"/>
            </w:tcBorders>
            <w:vAlign w:val="bottom"/>
          </w:tcPr>
          <w:p w:rsidR="00085315" w:rsidRPr="005F5D39" w:rsidP="00085315">
            <w:pPr>
              <w:suppressAutoHyphens/>
              <w:ind w:right="-72"/>
              <w:jc w:val="right"/>
              <w:rPr>
                <w:rFonts w:ascii="Arial" w:hAnsi="Arial" w:cs="Arial"/>
                <w:spacing w:val="-2"/>
                <w:sz w:val="18"/>
                <w:szCs w:val="18"/>
              </w:rPr>
            </w:pPr>
            <w:r w:rsidRPr="00160C65" w:rsidR="00160C65">
              <w:rPr>
                <w:rFonts w:ascii="Arial" w:hAnsi="Arial" w:cs="Arial"/>
                <w:spacing w:val="-2"/>
                <w:sz w:val="18"/>
                <w:szCs w:val="18"/>
              </w:rPr>
              <w:t>6,700,000</w:t>
            </w:r>
          </w:p>
        </w:tc>
        <w:tc>
          <w:tcPr>
            <w:tcW w:w="1957" w:type="dxa"/>
            <w:tcBorders>
              <w:top w:val="nil"/>
              <w:left w:val="nil"/>
              <w:bottom w:val="nil"/>
              <w:right w:val="nil"/>
            </w:tcBorders>
            <w:vAlign w:val="bottom"/>
          </w:tcPr>
          <w:p w:rsidR="00085315" w:rsidRPr="005F5D39" w:rsidP="00085315">
            <w:pPr>
              <w:ind w:right="-72" w:hanging="14"/>
              <w:jc w:val="right"/>
              <w:rPr>
                <w:rFonts w:ascii="Arial" w:hAnsi="Arial" w:cs="Arial"/>
                <w:spacing w:val="-2"/>
                <w:sz w:val="18"/>
                <w:szCs w:val="18"/>
              </w:rPr>
            </w:pPr>
            <w:r w:rsidR="00160C65">
              <w:rPr>
                <w:rFonts w:ascii="Arial" w:hAnsi="Arial" w:cs="Arial"/>
                <w:spacing w:val="-2"/>
                <w:sz w:val="18"/>
                <w:szCs w:val="18"/>
              </w:rPr>
              <w:t>-</w:t>
            </w:r>
          </w:p>
        </w:tc>
      </w:tr>
      <w:tr w:rsidTr="0087795B">
        <w:tblPrEx>
          <w:tblW w:w="9290" w:type="dxa"/>
          <w:tblInd w:w="288" w:type="dxa"/>
          <w:tblLayout w:type="fixed"/>
          <w:tblLook w:val="04A0"/>
        </w:tblPrEx>
        <w:trPr>
          <w:trHeight w:val="74"/>
        </w:trPr>
        <w:tc>
          <w:tcPr>
            <w:tcW w:w="5349" w:type="dxa"/>
            <w:tcBorders>
              <w:top w:val="nil"/>
              <w:left w:val="nil"/>
              <w:bottom w:val="nil"/>
              <w:right w:val="nil"/>
            </w:tcBorders>
            <w:vAlign w:val="bottom"/>
          </w:tcPr>
          <w:p w:rsidR="00085315" w:rsidRPr="005F5D39" w:rsidP="0087795B">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5F5D39">
              <w:rPr>
                <w:rFonts w:ascii="Arial" w:hAnsi="Arial" w:cs="Arial"/>
                <w:sz w:val="18"/>
                <w:szCs w:val="18"/>
              </w:rPr>
              <w:t>Deferred financing fees</w:t>
            </w:r>
          </w:p>
        </w:tc>
        <w:tc>
          <w:tcPr>
            <w:tcW w:w="1984" w:type="dxa"/>
            <w:tcBorders>
              <w:top w:val="nil"/>
              <w:left w:val="nil"/>
              <w:bottom w:val="nil"/>
              <w:right w:val="nil"/>
            </w:tcBorders>
            <w:vAlign w:val="bottom"/>
          </w:tcPr>
          <w:p w:rsidR="00085315" w:rsidRPr="005F5D39" w:rsidP="00085315">
            <w:pPr>
              <w:ind w:right="-72" w:hanging="14"/>
              <w:jc w:val="right"/>
              <w:rPr>
                <w:rFonts w:ascii="Arial" w:hAnsi="Arial" w:cs="Arial"/>
                <w:spacing w:val="-2"/>
                <w:sz w:val="18"/>
                <w:szCs w:val="18"/>
              </w:rPr>
            </w:pPr>
            <w:r w:rsidRPr="00160C65" w:rsidR="00160C65">
              <w:rPr>
                <w:rFonts w:ascii="Arial" w:hAnsi="Arial" w:cs="Arial"/>
                <w:spacing w:val="-2"/>
                <w:sz w:val="18"/>
                <w:szCs w:val="18"/>
              </w:rPr>
              <w:t>(7,410)</w:t>
            </w:r>
          </w:p>
        </w:tc>
        <w:tc>
          <w:tcPr>
            <w:tcW w:w="1957" w:type="dxa"/>
            <w:tcBorders>
              <w:top w:val="nil"/>
              <w:left w:val="nil"/>
              <w:bottom w:val="nil"/>
              <w:right w:val="nil"/>
            </w:tcBorders>
            <w:vAlign w:val="bottom"/>
          </w:tcPr>
          <w:p w:rsidR="00085315" w:rsidRPr="005F5D39" w:rsidP="00085315">
            <w:pPr>
              <w:ind w:right="-72" w:hanging="14"/>
              <w:jc w:val="right"/>
              <w:rPr>
                <w:rFonts w:ascii="Arial" w:hAnsi="Arial" w:cs="Arial"/>
                <w:spacing w:val="-2"/>
                <w:sz w:val="18"/>
                <w:szCs w:val="18"/>
              </w:rPr>
            </w:pPr>
            <w:r w:rsidR="00160C65">
              <w:rPr>
                <w:rFonts w:ascii="Arial" w:hAnsi="Arial" w:cs="Arial"/>
                <w:spacing w:val="-2"/>
                <w:sz w:val="18"/>
                <w:szCs w:val="18"/>
              </w:rPr>
              <w:t>-</w:t>
            </w:r>
          </w:p>
        </w:tc>
      </w:tr>
      <w:tr w:rsidTr="0087795B">
        <w:tblPrEx>
          <w:tblW w:w="9290" w:type="dxa"/>
          <w:tblInd w:w="288" w:type="dxa"/>
          <w:tblLayout w:type="fixed"/>
          <w:tblLook w:val="04A0"/>
        </w:tblPrEx>
        <w:trPr>
          <w:trHeight w:val="74"/>
        </w:trPr>
        <w:tc>
          <w:tcPr>
            <w:tcW w:w="5349" w:type="dxa"/>
            <w:tcBorders>
              <w:top w:val="nil"/>
              <w:left w:val="nil"/>
              <w:bottom w:val="nil"/>
              <w:right w:val="nil"/>
            </w:tcBorders>
            <w:vAlign w:val="bottom"/>
          </w:tcPr>
          <w:p w:rsidR="00360A30" w:rsidRPr="005F5D39" w:rsidP="0087795B">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5F5D39">
              <w:rPr>
                <w:rFonts w:ascii="Arial" w:hAnsi="Arial" w:cs="Arial"/>
                <w:sz w:val="18"/>
                <w:szCs w:val="18"/>
              </w:rPr>
              <w:t>Amortisation of deferred financing fees</w:t>
            </w:r>
          </w:p>
        </w:tc>
        <w:tc>
          <w:tcPr>
            <w:tcW w:w="1984" w:type="dxa"/>
            <w:tcBorders>
              <w:top w:val="nil"/>
              <w:left w:val="nil"/>
              <w:bottom w:val="nil"/>
              <w:right w:val="nil"/>
            </w:tcBorders>
            <w:vAlign w:val="bottom"/>
          </w:tcPr>
          <w:p w:rsidR="00360A30" w:rsidRPr="005F5D39" w:rsidP="00360A30">
            <w:pPr>
              <w:pBdr>
                <w:bottom w:val="single" w:sz="4" w:space="1" w:color="000000"/>
              </w:pBdr>
              <w:ind w:right="-72" w:hanging="14"/>
              <w:jc w:val="right"/>
              <w:rPr>
                <w:rFonts w:ascii="Arial" w:hAnsi="Arial" w:cs="Arial"/>
                <w:spacing w:val="-2"/>
                <w:sz w:val="18"/>
                <w:szCs w:val="18"/>
              </w:rPr>
            </w:pPr>
            <w:r w:rsidRPr="00160C65" w:rsidR="00160C65">
              <w:rPr>
                <w:rFonts w:ascii="Arial" w:hAnsi="Arial" w:cs="Arial"/>
                <w:spacing w:val="-2"/>
                <w:sz w:val="18"/>
                <w:szCs w:val="18"/>
              </w:rPr>
              <w:t>4,665</w:t>
            </w:r>
          </w:p>
        </w:tc>
        <w:tc>
          <w:tcPr>
            <w:tcW w:w="1957" w:type="dxa"/>
            <w:tcBorders>
              <w:top w:val="nil"/>
              <w:left w:val="nil"/>
              <w:bottom w:val="nil"/>
              <w:right w:val="nil"/>
            </w:tcBorders>
            <w:vAlign w:val="bottom"/>
          </w:tcPr>
          <w:p w:rsidR="00360A30" w:rsidRPr="005F5D39" w:rsidP="000E7A55">
            <w:pPr>
              <w:pBdr>
                <w:bottom w:val="single" w:sz="4" w:space="1" w:color="000000"/>
              </w:pBdr>
              <w:ind w:right="-72" w:hanging="14"/>
              <w:jc w:val="right"/>
              <w:rPr>
                <w:rFonts w:ascii="Arial" w:hAnsi="Arial" w:cs="Arial"/>
                <w:spacing w:val="-2"/>
                <w:sz w:val="18"/>
                <w:szCs w:val="18"/>
              </w:rPr>
            </w:pPr>
            <w:r w:rsidRPr="00160C65" w:rsidR="00160C65">
              <w:rPr>
                <w:rFonts w:ascii="Arial" w:hAnsi="Arial" w:cs="Arial"/>
                <w:spacing w:val="-2"/>
                <w:sz w:val="18"/>
                <w:szCs w:val="18"/>
              </w:rPr>
              <w:t>3,550</w:t>
            </w:r>
          </w:p>
        </w:tc>
      </w:tr>
      <w:tr w:rsidTr="0087795B">
        <w:tblPrEx>
          <w:tblW w:w="9290" w:type="dxa"/>
          <w:tblInd w:w="288" w:type="dxa"/>
          <w:tblLayout w:type="fixed"/>
          <w:tblLook w:val="04A0"/>
        </w:tblPrEx>
        <w:trPr>
          <w:trHeight w:val="94"/>
        </w:trPr>
        <w:tc>
          <w:tcPr>
            <w:tcW w:w="5349" w:type="dxa"/>
            <w:tcBorders>
              <w:top w:val="nil"/>
              <w:left w:val="nil"/>
              <w:bottom w:val="nil"/>
              <w:right w:val="nil"/>
            </w:tcBorders>
            <w:vAlign w:val="bottom"/>
          </w:tcPr>
          <w:p w:rsidR="00360A30" w:rsidRPr="005F5D39" w:rsidP="0087795B">
            <w:pPr>
              <w:ind w:left="249"/>
              <w:rPr>
                <w:rFonts w:ascii="Arial" w:hAnsi="Arial" w:cs="Arial"/>
                <w:b/>
                <w:bCs/>
                <w:sz w:val="12"/>
                <w:szCs w:val="12"/>
              </w:rPr>
            </w:pPr>
          </w:p>
        </w:tc>
        <w:tc>
          <w:tcPr>
            <w:tcW w:w="1984" w:type="dxa"/>
            <w:tcBorders>
              <w:top w:val="nil"/>
              <w:left w:val="nil"/>
              <w:bottom w:val="nil"/>
              <w:right w:val="nil"/>
            </w:tcBorders>
            <w:vAlign w:val="bottom"/>
          </w:tcPr>
          <w:p w:rsidR="00360A30" w:rsidRPr="005F5D39" w:rsidP="00360A30">
            <w:pPr>
              <w:pStyle w:val="Heading1"/>
              <w:spacing w:before="0" w:after="0"/>
              <w:ind w:right="-72" w:firstLine="18"/>
              <w:jc w:val="right"/>
              <w:rPr>
                <w:rFonts w:ascii="Arial" w:hAnsi="Arial" w:cs="Arial"/>
                <w:b w:val="0"/>
                <w:bCs w:val="0"/>
                <w:noProof/>
                <w:sz w:val="12"/>
                <w:szCs w:val="12"/>
              </w:rPr>
            </w:pPr>
          </w:p>
        </w:tc>
        <w:tc>
          <w:tcPr>
            <w:tcW w:w="1957" w:type="dxa"/>
            <w:tcBorders>
              <w:top w:val="nil"/>
              <w:left w:val="nil"/>
              <w:bottom w:val="nil"/>
              <w:right w:val="nil"/>
            </w:tcBorders>
            <w:vAlign w:val="bottom"/>
          </w:tcPr>
          <w:p w:rsidR="00360A30" w:rsidRPr="005F5D39" w:rsidP="00360A30">
            <w:pPr>
              <w:ind w:right="-72" w:hanging="14"/>
              <w:jc w:val="right"/>
              <w:rPr>
                <w:rFonts w:ascii="Arial" w:hAnsi="Arial" w:cs="Arial"/>
                <w:spacing w:val="-2"/>
                <w:sz w:val="12"/>
                <w:szCs w:val="12"/>
              </w:rPr>
            </w:pPr>
          </w:p>
        </w:tc>
      </w:tr>
      <w:tr w:rsidTr="0087795B">
        <w:tblPrEx>
          <w:tblW w:w="9290" w:type="dxa"/>
          <w:tblInd w:w="288" w:type="dxa"/>
          <w:tblLayout w:type="fixed"/>
          <w:tblLook w:val="04A0"/>
        </w:tblPrEx>
        <w:trPr>
          <w:trHeight w:val="269"/>
        </w:trPr>
        <w:tc>
          <w:tcPr>
            <w:tcW w:w="5349" w:type="dxa"/>
            <w:tcBorders>
              <w:top w:val="nil"/>
              <w:left w:val="nil"/>
              <w:bottom w:val="nil"/>
              <w:right w:val="nil"/>
            </w:tcBorders>
            <w:vAlign w:val="bottom"/>
            <w:hideMark/>
          </w:tcPr>
          <w:p w:rsidR="00360A30" w:rsidRPr="005F5D39" w:rsidP="0087795B">
            <w:pPr>
              <w:ind w:left="249"/>
              <w:rPr>
                <w:rFonts w:ascii="Arial" w:hAnsi="Arial" w:cs="Arial"/>
                <w:sz w:val="18"/>
                <w:szCs w:val="18"/>
              </w:rPr>
            </w:pPr>
            <w:r w:rsidRPr="005F5D39">
              <w:rPr>
                <w:rFonts w:ascii="Arial" w:hAnsi="Arial" w:cs="Arial"/>
                <w:sz w:val="18"/>
                <w:szCs w:val="18"/>
              </w:rPr>
              <w:t>Closing balance, net</w:t>
            </w:r>
          </w:p>
        </w:tc>
        <w:tc>
          <w:tcPr>
            <w:tcW w:w="1984" w:type="dxa"/>
            <w:tcBorders>
              <w:top w:val="nil"/>
              <w:left w:val="nil"/>
              <w:bottom w:val="nil"/>
              <w:right w:val="nil"/>
            </w:tcBorders>
            <w:vAlign w:val="bottom"/>
          </w:tcPr>
          <w:p w:rsidR="00360A30" w:rsidRPr="005F5D39" w:rsidP="00360A30">
            <w:pPr>
              <w:pBdr>
                <w:bottom w:val="double" w:sz="4" w:space="1" w:color="000000"/>
              </w:pBdr>
              <w:ind w:right="-72" w:hanging="14"/>
              <w:jc w:val="right"/>
              <w:rPr>
                <w:rFonts w:ascii="Arial" w:hAnsi="Arial" w:cs="Arial"/>
                <w:spacing w:val="-2"/>
                <w:sz w:val="18"/>
                <w:szCs w:val="18"/>
              </w:rPr>
            </w:pPr>
            <w:r w:rsidRPr="00160C65" w:rsidR="00160C65">
              <w:rPr>
                <w:rFonts w:ascii="Arial" w:hAnsi="Arial" w:cs="Arial"/>
                <w:spacing w:val="-2"/>
                <w:sz w:val="18"/>
                <w:szCs w:val="18"/>
              </w:rPr>
              <w:t>23,673,093</w:t>
            </w:r>
          </w:p>
        </w:tc>
        <w:tc>
          <w:tcPr>
            <w:tcW w:w="1957" w:type="dxa"/>
            <w:tcBorders>
              <w:top w:val="nil"/>
              <w:left w:val="nil"/>
              <w:bottom w:val="nil"/>
              <w:right w:val="nil"/>
            </w:tcBorders>
            <w:vAlign w:val="bottom"/>
          </w:tcPr>
          <w:p w:rsidR="00360A30" w:rsidRPr="005F5D39" w:rsidP="00360A30">
            <w:pPr>
              <w:pBdr>
                <w:bottom w:val="double" w:sz="4" w:space="1" w:color="000000"/>
              </w:pBdr>
              <w:ind w:right="-72" w:hanging="14"/>
              <w:jc w:val="right"/>
              <w:rPr>
                <w:rFonts w:ascii="Arial" w:hAnsi="Arial" w:cs="Arial"/>
                <w:spacing w:val="-2"/>
                <w:sz w:val="18"/>
                <w:szCs w:val="18"/>
              </w:rPr>
            </w:pPr>
            <w:r w:rsidRPr="00160C65" w:rsidR="00160C65">
              <w:rPr>
                <w:rFonts w:ascii="Arial" w:hAnsi="Arial" w:cs="Arial"/>
                <w:spacing w:val="-2"/>
                <w:sz w:val="18"/>
                <w:szCs w:val="18"/>
              </w:rPr>
              <w:t>5,497,540</w:t>
            </w:r>
          </w:p>
        </w:tc>
      </w:tr>
    </w:tbl>
    <w:p w:rsidR="00FC373D" w:rsidRPr="00684C90" w:rsidP="00705B7E">
      <w:pPr>
        <w:tabs>
          <w:tab w:val="left" w:pos="993"/>
          <w:tab w:val="right" w:pos="7200"/>
          <w:tab w:val="right" w:pos="9000"/>
        </w:tabs>
        <w:autoSpaceDE w:val="0"/>
        <w:autoSpaceDN w:val="0"/>
        <w:ind w:left="540"/>
        <w:contextualSpacing/>
        <w:jc w:val="both"/>
        <w:rPr>
          <w:rFonts w:ascii="Arial" w:hAnsi="Arial" w:cs="Arial"/>
          <w:sz w:val="18"/>
          <w:szCs w:val="18"/>
        </w:rPr>
      </w:pPr>
    </w:p>
    <w:p w:rsidR="00DB7E4F" w:rsidRPr="00684C90" w:rsidP="00705B7E">
      <w:pPr>
        <w:tabs>
          <w:tab w:val="left" w:pos="993"/>
          <w:tab w:val="right" w:pos="7200"/>
          <w:tab w:val="right" w:pos="9000"/>
        </w:tabs>
        <w:autoSpaceDE w:val="0"/>
        <w:autoSpaceDN w:val="0"/>
        <w:ind w:left="540"/>
        <w:contextualSpacing/>
        <w:jc w:val="both"/>
        <w:rPr>
          <w:rFonts w:ascii="Arial" w:hAnsi="Arial" w:cs="Arial"/>
          <w:sz w:val="18"/>
          <w:szCs w:val="18"/>
        </w:rPr>
      </w:pPr>
      <w:r w:rsidRPr="00684C90" w:rsidR="00067490">
        <w:rPr>
          <w:rFonts w:ascii="Arial" w:hAnsi="Arial" w:cs="Arial"/>
          <w:sz w:val="18"/>
          <w:szCs w:val="18"/>
        </w:rPr>
        <w:t xml:space="preserve">On 31 May 2018, </w:t>
      </w:r>
      <w:r w:rsidRPr="00684C90" w:rsidR="005155EB">
        <w:rPr>
          <w:rFonts w:ascii="Arial" w:hAnsi="Arial" w:cs="Arial"/>
          <w:sz w:val="18"/>
          <w:szCs w:val="18"/>
        </w:rPr>
        <w:t xml:space="preserve">two </w:t>
      </w:r>
      <w:r w:rsidRPr="00684C90" w:rsidR="00147877">
        <w:rPr>
          <w:rFonts w:ascii="Arial" w:hAnsi="Arial" w:cs="Arial"/>
          <w:sz w:val="18"/>
          <w:szCs w:val="18"/>
        </w:rPr>
        <w:t xml:space="preserve">subsidiaries being </w:t>
      </w:r>
      <w:r w:rsidRPr="00684C90" w:rsidR="000C70EE">
        <w:rPr>
          <w:rFonts w:ascii="Arial" w:hAnsi="Arial" w:cs="Arial"/>
          <w:sz w:val="18"/>
          <w:szCs w:val="18"/>
        </w:rPr>
        <w:t>B.Grimm BIP Power 1 Limited</w:t>
      </w:r>
      <w:r w:rsidRPr="00684C90" w:rsidR="00AA158F">
        <w:rPr>
          <w:rFonts w:ascii="Arial" w:hAnsi="Arial" w:cs="Arial"/>
          <w:sz w:val="18"/>
          <w:szCs w:val="18"/>
        </w:rPr>
        <w:t xml:space="preserve"> </w:t>
      </w:r>
      <w:r w:rsidRPr="00684C90" w:rsidR="000C70EE">
        <w:rPr>
          <w:rFonts w:ascii="Arial" w:hAnsi="Arial" w:cs="Arial"/>
          <w:sz w:val="18"/>
          <w:szCs w:val="18"/>
        </w:rPr>
        <w:t>and B.Grimm BIP Power 2 Limited</w:t>
      </w:r>
      <w:r w:rsidRPr="00684C90" w:rsidR="00AA158F">
        <w:rPr>
          <w:rFonts w:ascii="Arial" w:hAnsi="Arial" w:cs="Arial"/>
          <w:sz w:val="18"/>
          <w:szCs w:val="18"/>
        </w:rPr>
        <w:t xml:space="preserve"> </w:t>
      </w:r>
      <w:r w:rsidRPr="00684C90" w:rsidR="00147877">
        <w:rPr>
          <w:rFonts w:ascii="Arial" w:hAnsi="Arial" w:cs="Arial"/>
          <w:sz w:val="18"/>
          <w:szCs w:val="18"/>
        </w:rPr>
        <w:t>i</w:t>
      </w:r>
      <w:r w:rsidRPr="00684C90" w:rsidR="00067490">
        <w:rPr>
          <w:rFonts w:ascii="Arial" w:hAnsi="Arial" w:cs="Arial"/>
          <w:sz w:val="18"/>
          <w:szCs w:val="18"/>
        </w:rPr>
        <w:t>ssued unsecured debentures denominated in Thai Baht amount</w:t>
      </w:r>
      <w:r w:rsidRPr="00684C90" w:rsidR="00147877">
        <w:rPr>
          <w:rFonts w:ascii="Arial" w:hAnsi="Arial" w:cs="Arial"/>
          <w:sz w:val="18"/>
          <w:szCs w:val="18"/>
        </w:rPr>
        <w:t xml:space="preserve">ing to </w:t>
      </w:r>
      <w:r w:rsidRPr="00684C90" w:rsidR="00067490">
        <w:rPr>
          <w:rFonts w:ascii="Arial" w:hAnsi="Arial" w:cs="Arial"/>
          <w:sz w:val="18"/>
          <w:szCs w:val="18"/>
        </w:rPr>
        <w:t>Baht 3,350 million</w:t>
      </w:r>
      <w:r w:rsidRPr="00684C90" w:rsidR="00AA158F">
        <w:rPr>
          <w:rFonts w:ascii="Arial" w:hAnsi="Arial" w:cs="Arial"/>
          <w:sz w:val="18"/>
          <w:szCs w:val="18"/>
        </w:rPr>
        <w:t xml:space="preserve"> </w:t>
      </w:r>
      <w:r w:rsidRPr="00684C90" w:rsidR="00147877">
        <w:rPr>
          <w:rFonts w:ascii="Arial" w:hAnsi="Arial" w:cs="Arial"/>
          <w:sz w:val="18"/>
          <w:szCs w:val="18"/>
        </w:rPr>
        <w:t xml:space="preserve">in </w:t>
      </w:r>
      <w:r w:rsidRPr="00684C90" w:rsidR="00AA158F">
        <w:rPr>
          <w:rFonts w:ascii="Arial" w:hAnsi="Arial" w:cs="Arial"/>
          <w:sz w:val="18"/>
          <w:szCs w:val="18"/>
        </w:rPr>
        <w:t>each</w:t>
      </w:r>
      <w:r w:rsidRPr="00684C90" w:rsidR="00147877">
        <w:rPr>
          <w:rFonts w:ascii="Arial" w:hAnsi="Arial" w:cs="Arial"/>
          <w:sz w:val="18"/>
          <w:szCs w:val="18"/>
        </w:rPr>
        <w:t xml:space="preserve"> </w:t>
      </w:r>
      <w:r w:rsidRPr="00684C90" w:rsidR="005155EB">
        <w:rPr>
          <w:rFonts w:ascii="Arial" w:hAnsi="Arial" w:cs="Arial"/>
          <w:sz w:val="18"/>
          <w:szCs w:val="18"/>
        </w:rPr>
        <w:t>subsidiary</w:t>
      </w:r>
      <w:r w:rsidRPr="00684C90" w:rsidR="00AA158F">
        <w:rPr>
          <w:rFonts w:ascii="Arial" w:hAnsi="Arial" w:cs="Arial"/>
          <w:sz w:val="18"/>
          <w:szCs w:val="18"/>
        </w:rPr>
        <w:t>, totalling Baht 6,700 million</w:t>
      </w:r>
      <w:r w:rsidRPr="00684C90" w:rsidR="00067490">
        <w:rPr>
          <w:rFonts w:ascii="Arial" w:hAnsi="Arial" w:cs="Arial"/>
          <w:sz w:val="18"/>
          <w:szCs w:val="18"/>
        </w:rPr>
        <w:t xml:space="preserve">. The principal will be redeemed </w:t>
      </w:r>
      <w:r w:rsidRPr="00684C90" w:rsidR="00147877">
        <w:rPr>
          <w:rFonts w:ascii="Arial" w:hAnsi="Arial" w:cs="Arial"/>
          <w:sz w:val="18"/>
          <w:szCs w:val="18"/>
        </w:rPr>
        <w:t>at</w:t>
      </w:r>
      <w:r w:rsidRPr="00684C90" w:rsidR="00067490">
        <w:rPr>
          <w:rFonts w:ascii="Arial" w:hAnsi="Arial" w:cs="Arial"/>
          <w:sz w:val="18"/>
          <w:szCs w:val="18"/>
        </w:rPr>
        <w:t xml:space="preserve"> the fifteen</w:t>
      </w:r>
      <w:r w:rsidRPr="00684C90" w:rsidR="00147877">
        <w:rPr>
          <w:rFonts w:ascii="Arial" w:hAnsi="Arial" w:cs="Arial"/>
          <w:sz w:val="18"/>
          <w:szCs w:val="18"/>
        </w:rPr>
        <w:t>th</w:t>
      </w:r>
      <w:r w:rsidRPr="00684C90" w:rsidR="00067490">
        <w:rPr>
          <w:rFonts w:ascii="Arial" w:hAnsi="Arial" w:cs="Arial"/>
          <w:sz w:val="18"/>
          <w:szCs w:val="18"/>
        </w:rPr>
        <w:t xml:space="preserve"> year from the issuance date which is 31 May 2033. The debenture</w:t>
      </w:r>
      <w:r w:rsidRPr="00684C90" w:rsidR="00147877">
        <w:rPr>
          <w:rFonts w:ascii="Arial" w:hAnsi="Arial" w:cs="Arial"/>
          <w:sz w:val="18"/>
          <w:szCs w:val="18"/>
        </w:rPr>
        <w:t>s bear</w:t>
      </w:r>
      <w:r w:rsidRPr="00684C90" w:rsidR="00067490">
        <w:rPr>
          <w:rFonts w:ascii="Arial" w:hAnsi="Arial" w:cs="Arial"/>
          <w:sz w:val="18"/>
          <w:szCs w:val="18"/>
        </w:rPr>
        <w:t xml:space="preserve"> interest at 3.95% per annum and the interest payment schedule is every </w:t>
      </w:r>
      <w:r w:rsidRPr="00684C90" w:rsidR="004E125C">
        <w:rPr>
          <w:rFonts w:ascii="Arial" w:hAnsi="Arial" w:cs="Arial"/>
          <w:sz w:val="18"/>
          <w:szCs w:val="18"/>
        </w:rPr>
        <w:t>six</w:t>
      </w:r>
      <w:r w:rsidRPr="00684C90" w:rsidR="00941106">
        <w:rPr>
          <w:rFonts w:ascii="Arial" w:hAnsi="Arial" w:cs="Arial"/>
          <w:sz w:val="18"/>
          <w:szCs w:val="18"/>
        </w:rPr>
        <w:t>-month</w:t>
      </w:r>
      <w:r w:rsidRPr="00684C90" w:rsidR="00067490">
        <w:rPr>
          <w:rFonts w:ascii="Arial" w:hAnsi="Arial" w:cs="Arial"/>
          <w:sz w:val="18"/>
          <w:szCs w:val="18"/>
        </w:rPr>
        <w:t xml:space="preserve">. In addition, the </w:t>
      </w:r>
      <w:r w:rsidRPr="00684C90" w:rsidR="00147877">
        <w:rPr>
          <w:rFonts w:ascii="Arial" w:hAnsi="Arial" w:cs="Arial"/>
          <w:sz w:val="18"/>
          <w:szCs w:val="18"/>
        </w:rPr>
        <w:t>subsidiaries are</w:t>
      </w:r>
      <w:r w:rsidRPr="00684C90" w:rsidR="00067490">
        <w:rPr>
          <w:rFonts w:ascii="Arial" w:hAnsi="Arial" w:cs="Arial"/>
          <w:sz w:val="18"/>
          <w:szCs w:val="18"/>
        </w:rPr>
        <w:t xml:space="preserve"> required to comply with certain procedure</w:t>
      </w:r>
      <w:r w:rsidRPr="00684C90" w:rsidR="007E0774">
        <w:rPr>
          <w:rFonts w:ascii="Arial" w:hAnsi="Arial" w:cs="Arial"/>
          <w:sz w:val="18"/>
          <w:szCs w:val="18"/>
        </w:rPr>
        <w:t>s</w:t>
      </w:r>
      <w:r w:rsidRPr="00684C90" w:rsidR="00067490">
        <w:rPr>
          <w:rFonts w:ascii="Arial" w:hAnsi="Arial" w:cs="Arial"/>
          <w:sz w:val="18"/>
          <w:szCs w:val="18"/>
        </w:rPr>
        <w:t xml:space="preserve"> and conditions; for example, maintaining debt to equity ratio at the level as specified in the contract</w:t>
      </w:r>
      <w:r w:rsidRPr="00684C90" w:rsidR="007E0774">
        <w:rPr>
          <w:rFonts w:ascii="Arial" w:hAnsi="Arial" w:cs="Arial"/>
          <w:sz w:val="18"/>
          <w:szCs w:val="18"/>
        </w:rPr>
        <w:t>s</w:t>
      </w:r>
      <w:r w:rsidRPr="00684C90" w:rsidR="00067490">
        <w:rPr>
          <w:rFonts w:ascii="Arial" w:hAnsi="Arial" w:cs="Arial"/>
          <w:sz w:val="18"/>
          <w:szCs w:val="18"/>
        </w:rPr>
        <w:t>.</w:t>
      </w:r>
    </w:p>
    <w:p w:rsidR="00DB7E4F" w:rsidRPr="00684C90" w:rsidP="00705B7E">
      <w:pPr>
        <w:shd w:val="clear" w:color="auto" w:fill="FFFFFF"/>
        <w:ind w:left="540"/>
        <w:rPr>
          <w:rFonts w:ascii="Arial" w:hAnsi="Arial" w:cs="Arial"/>
          <w:sz w:val="18"/>
          <w:szCs w:val="18"/>
        </w:rPr>
      </w:pPr>
    </w:p>
    <w:p w:rsidR="00DB7E4F" w:rsidRPr="00684C90" w:rsidP="003D388B">
      <w:pPr>
        <w:shd w:val="clear" w:color="auto" w:fill="FFFFFF"/>
        <w:ind w:left="540"/>
        <w:jc w:val="thaiDistribute"/>
        <w:rPr>
          <w:rFonts w:ascii="Arial" w:hAnsi="Arial" w:cs="Arial"/>
          <w:sz w:val="18"/>
          <w:szCs w:val="18"/>
        </w:rPr>
      </w:pPr>
      <w:r w:rsidR="00ED32B7">
        <w:rPr>
          <w:rFonts w:ascii="Arial" w:hAnsi="Arial" w:cs="Arial"/>
          <w:sz w:val="18"/>
          <w:szCs w:val="18"/>
        </w:rPr>
        <w:t>M</w:t>
      </w:r>
      <w:r w:rsidRPr="00684C90" w:rsidR="003D388B">
        <w:rPr>
          <w:rFonts w:ascii="Arial" w:hAnsi="Arial" w:cs="Arial"/>
          <w:sz w:val="18"/>
          <w:szCs w:val="18"/>
        </w:rPr>
        <w:t xml:space="preserve">anagement </w:t>
      </w:r>
      <w:r w:rsidR="00EA31C4">
        <w:rPr>
          <w:rFonts w:ascii="Arial" w:hAnsi="Arial" w:cs="Arial"/>
          <w:sz w:val="18"/>
          <w:szCs w:val="18"/>
        </w:rPr>
        <w:t>has an intention</w:t>
      </w:r>
      <w:r w:rsidRPr="00684C90" w:rsidR="003D388B">
        <w:rPr>
          <w:rFonts w:ascii="Arial" w:hAnsi="Arial" w:cs="Arial"/>
          <w:sz w:val="18"/>
          <w:szCs w:val="18"/>
        </w:rPr>
        <w:t xml:space="preserve"> to early redeem debenture</w:t>
      </w:r>
      <w:r w:rsidR="00EA31C4">
        <w:rPr>
          <w:rFonts w:ascii="Arial" w:hAnsi="Arial" w:cs="Arial"/>
          <w:sz w:val="18"/>
          <w:szCs w:val="18"/>
        </w:rPr>
        <w:t>s</w:t>
      </w:r>
      <w:r w:rsidRPr="00684C90" w:rsidR="003D388B">
        <w:rPr>
          <w:rFonts w:ascii="Arial" w:hAnsi="Arial" w:cs="Arial"/>
          <w:sz w:val="18"/>
          <w:szCs w:val="18"/>
        </w:rPr>
        <w:t xml:space="preserve"> totalling Baht</w:t>
      </w:r>
      <w:r w:rsidRPr="00684C90" w:rsidR="007E0774">
        <w:rPr>
          <w:rFonts w:ascii="Arial" w:hAnsi="Arial" w:cs="Arial"/>
          <w:sz w:val="18"/>
          <w:szCs w:val="18"/>
        </w:rPr>
        <w:t xml:space="preserve"> 3,200 million</w:t>
      </w:r>
      <w:r w:rsidR="004E3672">
        <w:rPr>
          <w:rFonts w:ascii="Arial" w:hAnsi="Arial" w:cs="Arial"/>
          <w:sz w:val="18"/>
          <w:szCs w:val="18"/>
        </w:rPr>
        <w:t xml:space="preserve"> (</w:t>
      </w:r>
      <w:r w:rsidR="007C1A1A">
        <w:rPr>
          <w:rFonts w:ascii="Arial" w:hAnsi="Arial" w:cs="Arial"/>
          <w:sz w:val="18"/>
          <w:szCs w:val="18"/>
        </w:rPr>
        <w:t xml:space="preserve">Note 17 </w:t>
      </w:r>
      <w:r w:rsidR="004E3672">
        <w:rPr>
          <w:rFonts w:ascii="Arial" w:hAnsi="Arial" w:cs="Arial"/>
          <w:sz w:val="18"/>
          <w:szCs w:val="18"/>
        </w:rPr>
        <w:t>b)</w:t>
      </w:r>
      <w:r w:rsidR="00A96FC1">
        <w:rPr>
          <w:rFonts w:ascii="Arial" w:hAnsi="Arial" w:cs="Arial"/>
          <w:sz w:val="18"/>
          <w:szCs w:val="18"/>
        </w:rPr>
        <w:t xml:space="preserve"> </w:t>
      </w:r>
      <w:r w:rsidR="004E3672">
        <w:rPr>
          <w:rFonts w:ascii="Arial" w:hAnsi="Arial" w:cs="Arial"/>
          <w:sz w:val="18"/>
          <w:szCs w:val="18"/>
        </w:rPr>
        <w:t>)</w:t>
      </w:r>
      <w:r w:rsidRPr="00684C90" w:rsidR="007E0774">
        <w:rPr>
          <w:rFonts w:ascii="Arial" w:hAnsi="Arial" w:cs="Arial"/>
          <w:sz w:val="18"/>
          <w:szCs w:val="18"/>
        </w:rPr>
        <w:t>. As a result, such</w:t>
      </w:r>
      <w:r w:rsidR="00EA31C4">
        <w:rPr>
          <w:rFonts w:ascii="Arial" w:hAnsi="Arial" w:cs="Arial"/>
          <w:sz w:val="18"/>
          <w:szCs w:val="18"/>
        </w:rPr>
        <w:t xml:space="preserve"> amount of</w:t>
      </w:r>
      <w:r w:rsidRPr="00684C90" w:rsidR="003D388B">
        <w:rPr>
          <w:rFonts w:ascii="Arial" w:hAnsi="Arial" w:cs="Arial"/>
          <w:sz w:val="18"/>
          <w:szCs w:val="18"/>
        </w:rPr>
        <w:t xml:space="preserve"> debenture was </w:t>
      </w:r>
      <w:r w:rsidRPr="00684C90" w:rsidR="007E0774">
        <w:rPr>
          <w:rFonts w:ascii="Arial" w:hAnsi="Arial" w:cs="Arial"/>
          <w:sz w:val="18"/>
          <w:szCs w:val="18"/>
        </w:rPr>
        <w:t>classified to</w:t>
      </w:r>
      <w:r w:rsidRPr="00684C90" w:rsidR="003D388B">
        <w:rPr>
          <w:rFonts w:ascii="Arial" w:hAnsi="Arial" w:cs="Arial"/>
          <w:sz w:val="18"/>
          <w:szCs w:val="18"/>
        </w:rPr>
        <w:t xml:space="preserve"> current portion</w:t>
      </w:r>
      <w:r w:rsidRPr="00684C90" w:rsidR="00F7175E">
        <w:rPr>
          <w:rFonts w:ascii="Arial" w:hAnsi="Arial" w:cs="Arial"/>
          <w:sz w:val="18"/>
          <w:szCs w:val="18"/>
        </w:rPr>
        <w:t>.</w:t>
      </w:r>
    </w:p>
    <w:p w:rsidR="003D388B" w:rsidRPr="00684C90" w:rsidP="00705B7E">
      <w:pPr>
        <w:shd w:val="clear" w:color="auto" w:fill="FFFFFF"/>
        <w:ind w:left="540"/>
        <w:rPr>
          <w:rFonts w:ascii="Arial" w:hAnsi="Arial" w:cs="Arial"/>
          <w:sz w:val="18"/>
          <w:szCs w:val="18"/>
        </w:rPr>
      </w:pPr>
      <w:r w:rsidR="00684C90">
        <w:rPr>
          <w:rFonts w:ascii="Arial" w:hAnsi="Arial" w:cs="Arial"/>
          <w:sz w:val="18"/>
          <w:szCs w:val="18"/>
        </w:rPr>
        <w:br w:type="page"/>
      </w:r>
    </w:p>
    <w:p w:rsidR="003D388B" w:rsidRPr="00684C90" w:rsidP="00705B7E">
      <w:pPr>
        <w:shd w:val="clear" w:color="auto" w:fill="FFFFFF"/>
        <w:ind w:left="540"/>
        <w:rPr>
          <w:rFonts w:ascii="Arial" w:hAnsi="Arial" w:cs="Arial"/>
          <w:sz w:val="18"/>
          <w:szCs w:val="18"/>
        </w:rPr>
      </w:pPr>
    </w:p>
    <w:p w:rsidR="00E423C5" w:rsidRPr="00684C90" w:rsidP="0087795B">
      <w:pPr>
        <w:tabs>
          <w:tab w:val="left" w:pos="540"/>
        </w:tabs>
        <w:ind w:left="540" w:hanging="540"/>
        <w:rPr>
          <w:rFonts w:ascii="Arial" w:hAnsi="Arial" w:cs="Arial"/>
          <w:b/>
          <w:bCs/>
          <w:sz w:val="18"/>
          <w:szCs w:val="18"/>
        </w:rPr>
      </w:pPr>
      <w:r w:rsidRPr="00684C90" w:rsidR="007E1E97">
        <w:rPr>
          <w:rFonts w:ascii="Arial" w:hAnsi="Arial" w:cs="Arial"/>
          <w:b/>
          <w:bCs/>
          <w:caps/>
          <w:sz w:val="18"/>
          <w:szCs w:val="18"/>
        </w:rPr>
        <w:t>1</w:t>
      </w:r>
      <w:r w:rsidRPr="00684C90" w:rsidR="00BE536A">
        <w:rPr>
          <w:rFonts w:ascii="Arial" w:hAnsi="Arial" w:cs="Arial"/>
          <w:b/>
          <w:bCs/>
          <w:caps/>
          <w:sz w:val="18"/>
          <w:szCs w:val="18"/>
        </w:rPr>
        <w:t>2</w:t>
      </w:r>
      <w:r w:rsidRPr="00684C90" w:rsidR="009669BE">
        <w:rPr>
          <w:rFonts w:ascii="Arial" w:hAnsi="Arial" w:cs="Arial"/>
          <w:b/>
          <w:bCs/>
          <w:caps/>
          <w:sz w:val="18"/>
          <w:szCs w:val="18"/>
        </w:rPr>
        <w:tab/>
        <w:t>I</w:t>
      </w:r>
      <w:r w:rsidRPr="00684C90" w:rsidR="009669BE">
        <w:rPr>
          <w:rFonts w:ascii="Arial" w:hAnsi="Arial" w:cs="Arial"/>
          <w:b/>
          <w:bCs/>
          <w:sz w:val="18"/>
          <w:szCs w:val="18"/>
        </w:rPr>
        <w:t>ncome tax</w:t>
      </w:r>
    </w:p>
    <w:p w:rsidR="00705B7E" w:rsidRPr="00684C90" w:rsidP="00705B7E">
      <w:pPr>
        <w:tabs>
          <w:tab w:val="left" w:pos="540"/>
        </w:tabs>
        <w:ind w:left="540"/>
        <w:rPr>
          <w:rFonts w:ascii="Arial" w:hAnsi="Arial" w:cs="Arial"/>
          <w:sz w:val="18"/>
          <w:szCs w:val="18"/>
        </w:rPr>
      </w:pPr>
    </w:p>
    <w:tbl>
      <w:tblPr>
        <w:tblStyle w:val="TableNormal"/>
        <w:tblW w:w="9321" w:type="dxa"/>
        <w:tblInd w:w="261" w:type="dxa"/>
        <w:tblLayout w:type="fixed"/>
        <w:tblLook w:val="0000"/>
      </w:tblPr>
      <w:tblGrid>
        <w:gridCol w:w="4667"/>
        <w:gridCol w:w="1163"/>
        <w:gridCol w:w="1164"/>
        <w:gridCol w:w="1163"/>
        <w:gridCol w:w="1164"/>
      </w:tblGrid>
      <w:tr w:rsidTr="00D026FE">
        <w:tblPrEx>
          <w:tblW w:w="9321" w:type="dxa"/>
          <w:tblInd w:w="261" w:type="dxa"/>
          <w:tblLayout w:type="fixed"/>
          <w:tblLook w:val="0000"/>
        </w:tblPrEx>
        <w:trPr>
          <w:trHeight w:val="497"/>
        </w:trPr>
        <w:tc>
          <w:tcPr>
            <w:tcW w:w="4667" w:type="dxa"/>
            <w:vAlign w:val="bottom"/>
          </w:tcPr>
          <w:p w:rsidR="00705B7E" w:rsidRPr="00684C90" w:rsidP="0087795B">
            <w:pPr>
              <w:ind w:left="297"/>
              <w:rPr>
                <w:rFonts w:ascii="Arial" w:hAnsi="Arial" w:cs="Arial"/>
                <w:sz w:val="18"/>
                <w:szCs w:val="18"/>
                <w:shd w:val="clear" w:color="auto" w:fill="FFFFFF"/>
              </w:rPr>
            </w:pPr>
          </w:p>
        </w:tc>
        <w:tc>
          <w:tcPr>
            <w:tcW w:w="2327" w:type="dxa"/>
            <w:gridSpan w:val="2"/>
            <w:vAlign w:val="bottom"/>
          </w:tcPr>
          <w:p w:rsidR="00705B7E" w:rsidRPr="00684C90" w:rsidP="0087795B">
            <w:pPr>
              <w:pStyle w:val="Heading1"/>
              <w:pBdr>
                <w:bottom w:val="single" w:sz="4" w:space="1" w:color="auto"/>
              </w:pBdr>
              <w:tabs>
                <w:tab w:val="left" w:pos="720"/>
              </w:tabs>
              <w:spacing w:before="0" w:after="0"/>
              <w:ind w:right="-72"/>
              <w:jc w:val="center"/>
              <w:rPr>
                <w:rFonts w:ascii="Arial" w:hAnsi="Arial" w:cs="Arial"/>
                <w:sz w:val="18"/>
                <w:szCs w:val="18"/>
              </w:rPr>
            </w:pPr>
            <w:r w:rsidRPr="00684C90">
              <w:rPr>
                <w:rFonts w:ascii="Arial" w:hAnsi="Arial" w:cs="Arial"/>
                <w:sz w:val="18"/>
                <w:szCs w:val="18"/>
              </w:rPr>
              <w:t>Consolidated</w:t>
            </w:r>
          </w:p>
          <w:p w:rsidR="00705B7E" w:rsidRPr="00684C90" w:rsidP="0087795B">
            <w:pPr>
              <w:pStyle w:val="Heading1"/>
              <w:pBdr>
                <w:bottom w:val="single" w:sz="4" w:space="1" w:color="auto"/>
              </w:pBdr>
              <w:tabs>
                <w:tab w:val="left" w:pos="720"/>
              </w:tabs>
              <w:spacing w:before="0" w:after="0"/>
              <w:ind w:right="-72"/>
              <w:jc w:val="center"/>
              <w:rPr>
                <w:rFonts w:ascii="Arial" w:hAnsi="Arial" w:cs="Arial"/>
                <w:sz w:val="18"/>
                <w:szCs w:val="18"/>
              </w:rPr>
            </w:pPr>
            <w:r w:rsidRPr="00684C90">
              <w:rPr>
                <w:rFonts w:ascii="Arial" w:hAnsi="Arial" w:cs="Arial"/>
                <w:sz w:val="18"/>
                <w:szCs w:val="18"/>
              </w:rPr>
              <w:t xml:space="preserve"> financial information</w:t>
            </w:r>
          </w:p>
        </w:tc>
        <w:tc>
          <w:tcPr>
            <w:tcW w:w="2327" w:type="dxa"/>
            <w:gridSpan w:val="2"/>
            <w:vAlign w:val="bottom"/>
          </w:tcPr>
          <w:p w:rsidR="00705B7E" w:rsidRPr="00684C90" w:rsidP="0087795B">
            <w:pPr>
              <w:pStyle w:val="Heading1"/>
              <w:pBdr>
                <w:bottom w:val="single" w:sz="4" w:space="1" w:color="auto"/>
              </w:pBdr>
              <w:tabs>
                <w:tab w:val="left" w:pos="720"/>
              </w:tabs>
              <w:spacing w:before="0" w:after="0"/>
              <w:ind w:right="-72"/>
              <w:jc w:val="center"/>
              <w:rPr>
                <w:rFonts w:ascii="Arial" w:hAnsi="Arial" w:cs="Arial"/>
                <w:sz w:val="18"/>
                <w:szCs w:val="18"/>
              </w:rPr>
            </w:pPr>
            <w:r w:rsidRPr="00684C90">
              <w:rPr>
                <w:rFonts w:ascii="Arial" w:hAnsi="Arial" w:cs="Arial"/>
                <w:sz w:val="18"/>
                <w:szCs w:val="18"/>
              </w:rPr>
              <w:t xml:space="preserve">Separate </w:t>
            </w:r>
          </w:p>
          <w:p w:rsidR="00705B7E" w:rsidRPr="00684C90" w:rsidP="0087795B">
            <w:pPr>
              <w:pStyle w:val="Heading1"/>
              <w:pBdr>
                <w:bottom w:val="single" w:sz="4" w:space="1" w:color="auto"/>
              </w:pBdr>
              <w:tabs>
                <w:tab w:val="left" w:pos="720"/>
              </w:tabs>
              <w:spacing w:before="0" w:after="0"/>
              <w:ind w:right="-72"/>
              <w:jc w:val="center"/>
              <w:rPr>
                <w:rFonts w:ascii="Arial" w:hAnsi="Arial" w:cs="Arial"/>
                <w:sz w:val="18"/>
                <w:szCs w:val="18"/>
              </w:rPr>
            </w:pPr>
            <w:r w:rsidRPr="00684C90">
              <w:rPr>
                <w:rFonts w:ascii="Arial" w:hAnsi="Arial" w:cs="Arial"/>
                <w:sz w:val="18"/>
                <w:szCs w:val="18"/>
              </w:rPr>
              <w:t>financial information</w:t>
            </w:r>
          </w:p>
        </w:tc>
      </w:tr>
      <w:tr w:rsidTr="00D026FE">
        <w:tblPrEx>
          <w:tblW w:w="9321" w:type="dxa"/>
          <w:tblInd w:w="261" w:type="dxa"/>
          <w:tblLayout w:type="fixed"/>
          <w:tblLook w:val="0000"/>
        </w:tblPrEx>
        <w:trPr>
          <w:trHeight w:val="232"/>
        </w:trPr>
        <w:tc>
          <w:tcPr>
            <w:tcW w:w="4667" w:type="dxa"/>
            <w:vAlign w:val="bottom"/>
          </w:tcPr>
          <w:p w:rsidR="00705B7E" w:rsidRPr="00684C90" w:rsidP="0087795B">
            <w:pPr>
              <w:ind w:left="297"/>
              <w:rPr>
                <w:rFonts w:ascii="Arial" w:hAnsi="Arial" w:cs="Arial"/>
                <w:b/>
                <w:bCs/>
                <w:sz w:val="18"/>
                <w:szCs w:val="18"/>
                <w:shd w:val="clear" w:color="auto" w:fill="FFFFFF"/>
              </w:rPr>
            </w:pPr>
          </w:p>
        </w:tc>
        <w:tc>
          <w:tcPr>
            <w:tcW w:w="1163" w:type="dxa"/>
            <w:vAlign w:val="bottom"/>
          </w:tcPr>
          <w:p w:rsidR="00705B7E" w:rsidRPr="00684C90" w:rsidP="0087795B">
            <w:pPr>
              <w:ind w:right="-72"/>
              <w:jc w:val="right"/>
              <w:rPr>
                <w:rFonts w:ascii="Arial" w:hAnsi="Arial" w:cs="Arial"/>
                <w:b/>
                <w:bCs/>
                <w:sz w:val="18"/>
                <w:szCs w:val="18"/>
                <w:shd w:val="clear" w:color="auto" w:fill="FFFFFF"/>
              </w:rPr>
            </w:pPr>
            <w:r w:rsidRPr="00684C90">
              <w:rPr>
                <w:rFonts w:ascii="Arial" w:hAnsi="Arial" w:cs="Arial"/>
                <w:b/>
                <w:bCs/>
                <w:spacing w:val="-2"/>
                <w:sz w:val="18"/>
                <w:szCs w:val="18"/>
              </w:rPr>
              <w:t>2018</w:t>
            </w:r>
          </w:p>
        </w:tc>
        <w:tc>
          <w:tcPr>
            <w:tcW w:w="1164" w:type="dxa"/>
            <w:vAlign w:val="bottom"/>
          </w:tcPr>
          <w:p w:rsidR="00705B7E" w:rsidRPr="00684C90" w:rsidP="008779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684C90">
              <w:rPr>
                <w:rFonts w:ascii="Arial" w:hAnsi="Arial" w:cs="Arial"/>
                <w:b/>
                <w:bCs/>
                <w:spacing w:val="-2"/>
                <w:sz w:val="18"/>
                <w:szCs w:val="18"/>
              </w:rPr>
              <w:t>2017</w:t>
            </w:r>
          </w:p>
        </w:tc>
        <w:tc>
          <w:tcPr>
            <w:tcW w:w="1163" w:type="dxa"/>
            <w:vAlign w:val="bottom"/>
          </w:tcPr>
          <w:p w:rsidR="00705B7E" w:rsidRPr="00684C90" w:rsidP="0087795B">
            <w:pPr>
              <w:ind w:right="-72"/>
              <w:jc w:val="right"/>
              <w:rPr>
                <w:rFonts w:ascii="Arial" w:hAnsi="Arial" w:cs="Arial"/>
                <w:b/>
                <w:bCs/>
                <w:sz w:val="18"/>
                <w:szCs w:val="18"/>
                <w:shd w:val="clear" w:color="auto" w:fill="FFFFFF"/>
              </w:rPr>
            </w:pPr>
            <w:r w:rsidRPr="00684C90">
              <w:rPr>
                <w:rFonts w:ascii="Arial" w:hAnsi="Arial" w:cs="Arial"/>
                <w:b/>
                <w:bCs/>
                <w:spacing w:val="-2"/>
                <w:sz w:val="18"/>
                <w:szCs w:val="18"/>
              </w:rPr>
              <w:t>2018</w:t>
            </w:r>
          </w:p>
        </w:tc>
        <w:tc>
          <w:tcPr>
            <w:tcW w:w="1164" w:type="dxa"/>
            <w:vAlign w:val="bottom"/>
          </w:tcPr>
          <w:p w:rsidR="00705B7E" w:rsidRPr="00684C90" w:rsidP="0087795B">
            <w:pPr>
              <w:ind w:right="-72"/>
              <w:jc w:val="right"/>
              <w:rPr>
                <w:rFonts w:ascii="Arial" w:hAnsi="Arial" w:cs="Arial"/>
                <w:b/>
                <w:bCs/>
                <w:sz w:val="18"/>
                <w:szCs w:val="18"/>
                <w:shd w:val="clear" w:color="auto" w:fill="FFFFFF"/>
              </w:rPr>
            </w:pPr>
            <w:r w:rsidRPr="00684C90">
              <w:rPr>
                <w:rFonts w:ascii="Arial" w:hAnsi="Arial" w:cs="Arial"/>
                <w:b/>
                <w:bCs/>
                <w:spacing w:val="-2"/>
                <w:sz w:val="18"/>
                <w:szCs w:val="18"/>
              </w:rPr>
              <w:t>2017</w:t>
            </w:r>
          </w:p>
        </w:tc>
      </w:tr>
      <w:tr w:rsidTr="00D026FE">
        <w:tblPrEx>
          <w:tblW w:w="9321" w:type="dxa"/>
          <w:tblInd w:w="261" w:type="dxa"/>
          <w:tblLayout w:type="fixed"/>
          <w:tblLook w:val="0000"/>
        </w:tblPrEx>
        <w:trPr>
          <w:trHeight w:val="270"/>
        </w:trPr>
        <w:tc>
          <w:tcPr>
            <w:tcW w:w="4667" w:type="dxa"/>
            <w:vAlign w:val="bottom"/>
          </w:tcPr>
          <w:p w:rsidR="00705B7E" w:rsidRPr="00684C90" w:rsidP="0087795B">
            <w:pPr>
              <w:ind w:left="297"/>
              <w:rPr>
                <w:rFonts w:ascii="Arial" w:hAnsi="Arial" w:cs="Arial"/>
                <w:b/>
                <w:bCs/>
                <w:sz w:val="18"/>
                <w:szCs w:val="18"/>
                <w:shd w:val="clear" w:color="auto" w:fill="FFFFFF"/>
              </w:rPr>
            </w:pPr>
            <w:r w:rsidRPr="00D97280" w:rsidR="00D97280">
              <w:rPr>
                <w:rFonts w:ascii="Arial" w:hAnsi="Arial" w:cs="Arial"/>
                <w:b/>
                <w:bCs/>
                <w:sz w:val="18"/>
                <w:szCs w:val="18"/>
                <w:shd w:val="clear" w:color="auto" w:fill="FFFFFF"/>
              </w:rPr>
              <w:t>For the three-month period ended 30 September</w:t>
            </w:r>
          </w:p>
        </w:tc>
        <w:tc>
          <w:tcPr>
            <w:tcW w:w="1163" w:type="dxa"/>
            <w:vAlign w:val="bottom"/>
          </w:tcPr>
          <w:p w:rsidR="00705B7E" w:rsidRPr="00684C90" w:rsidP="0087795B">
            <w:pPr>
              <w:pBdr>
                <w:bottom w:val="single" w:sz="4" w:space="1" w:color="auto"/>
              </w:pBdr>
              <w:ind w:right="-72"/>
              <w:jc w:val="right"/>
              <w:rPr>
                <w:rFonts w:ascii="Arial" w:hAnsi="Arial" w:cs="Arial"/>
                <w:b/>
                <w:bCs/>
                <w:sz w:val="18"/>
                <w:szCs w:val="18"/>
                <w:shd w:val="clear" w:color="auto" w:fill="FFFFFF"/>
              </w:rPr>
            </w:pPr>
            <w:r w:rsidRPr="00684C90">
              <w:rPr>
                <w:rFonts w:ascii="Arial" w:eastAsia="Cordia New" w:hAnsi="Arial" w:cs="Arial"/>
                <w:b/>
                <w:bCs/>
                <w:sz w:val="18"/>
                <w:szCs w:val="18"/>
                <w:lang w:val="en-US" w:eastAsia="en-GB"/>
              </w:rPr>
              <w:t>Baht ’000</w:t>
            </w:r>
          </w:p>
        </w:tc>
        <w:tc>
          <w:tcPr>
            <w:tcW w:w="1164" w:type="dxa"/>
            <w:vAlign w:val="bottom"/>
          </w:tcPr>
          <w:p w:rsidR="00705B7E" w:rsidRPr="00684C90" w:rsidP="0087795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684C90">
              <w:rPr>
                <w:rFonts w:ascii="Arial" w:eastAsia="Cordia New" w:hAnsi="Arial" w:cs="Arial"/>
                <w:b/>
                <w:bCs/>
                <w:sz w:val="18"/>
                <w:szCs w:val="18"/>
                <w:lang w:val="en-US" w:eastAsia="en-GB"/>
              </w:rPr>
              <w:t>Baht ’000</w:t>
            </w:r>
          </w:p>
        </w:tc>
        <w:tc>
          <w:tcPr>
            <w:tcW w:w="1163" w:type="dxa"/>
            <w:vAlign w:val="bottom"/>
          </w:tcPr>
          <w:p w:rsidR="00705B7E" w:rsidRPr="00684C90" w:rsidP="0087795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684C90">
              <w:rPr>
                <w:rFonts w:ascii="Arial" w:eastAsia="Cordia New" w:hAnsi="Arial" w:cs="Arial"/>
                <w:b/>
                <w:bCs/>
                <w:sz w:val="18"/>
                <w:szCs w:val="18"/>
                <w:lang w:val="en-US" w:eastAsia="en-GB"/>
              </w:rPr>
              <w:t>Baht ’000</w:t>
            </w:r>
          </w:p>
        </w:tc>
        <w:tc>
          <w:tcPr>
            <w:tcW w:w="1164" w:type="dxa"/>
            <w:vAlign w:val="bottom"/>
          </w:tcPr>
          <w:p w:rsidR="00705B7E" w:rsidRPr="00684C90" w:rsidP="0087795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684C90">
              <w:rPr>
                <w:rFonts w:ascii="Arial" w:eastAsia="Cordia New" w:hAnsi="Arial" w:cs="Arial"/>
                <w:b/>
                <w:bCs/>
                <w:sz w:val="18"/>
                <w:szCs w:val="18"/>
                <w:lang w:val="en-US" w:eastAsia="en-GB"/>
              </w:rPr>
              <w:t>Baht ’000</w:t>
            </w:r>
          </w:p>
        </w:tc>
      </w:tr>
      <w:tr w:rsidTr="00D026FE">
        <w:tblPrEx>
          <w:tblW w:w="9321" w:type="dxa"/>
          <w:tblInd w:w="261" w:type="dxa"/>
          <w:tblLayout w:type="fixed"/>
          <w:tblLook w:val="0000"/>
        </w:tblPrEx>
        <w:trPr>
          <w:trHeight w:val="149"/>
        </w:trPr>
        <w:tc>
          <w:tcPr>
            <w:tcW w:w="4667" w:type="dxa"/>
            <w:vAlign w:val="bottom"/>
          </w:tcPr>
          <w:p w:rsidR="00705B7E" w:rsidRPr="00684C90" w:rsidP="0087795B">
            <w:pPr>
              <w:ind w:left="297"/>
              <w:rPr>
                <w:rFonts w:ascii="Arial" w:hAnsi="Arial" w:cs="Arial"/>
                <w:sz w:val="12"/>
                <w:szCs w:val="12"/>
                <w:shd w:val="clear" w:color="auto" w:fill="FFFFFF"/>
              </w:rPr>
            </w:pPr>
          </w:p>
        </w:tc>
        <w:tc>
          <w:tcPr>
            <w:tcW w:w="1163" w:type="dxa"/>
            <w:vAlign w:val="bottom"/>
          </w:tcPr>
          <w:p w:rsidR="00705B7E" w:rsidRPr="00684C90" w:rsidP="0087795B">
            <w:pPr>
              <w:pStyle w:val="Heading1"/>
              <w:spacing w:before="0" w:after="0"/>
              <w:ind w:right="-72" w:firstLine="18"/>
              <w:jc w:val="right"/>
              <w:rPr>
                <w:rFonts w:ascii="Arial" w:hAnsi="Arial" w:cs="Arial"/>
                <w:b w:val="0"/>
                <w:bCs w:val="0"/>
                <w:noProof/>
                <w:sz w:val="12"/>
                <w:szCs w:val="12"/>
              </w:rPr>
            </w:pPr>
          </w:p>
        </w:tc>
        <w:tc>
          <w:tcPr>
            <w:tcW w:w="1164" w:type="dxa"/>
            <w:vAlign w:val="bottom"/>
          </w:tcPr>
          <w:p w:rsidR="00705B7E" w:rsidRPr="00684C90" w:rsidP="0087795B">
            <w:pPr>
              <w:pStyle w:val="Heading1"/>
              <w:spacing w:before="0" w:after="0"/>
              <w:ind w:right="-72" w:firstLine="18"/>
              <w:jc w:val="right"/>
              <w:rPr>
                <w:rFonts w:ascii="Arial" w:hAnsi="Arial" w:cs="Arial"/>
                <w:b w:val="0"/>
                <w:bCs w:val="0"/>
                <w:noProof/>
                <w:sz w:val="12"/>
                <w:szCs w:val="12"/>
              </w:rPr>
            </w:pPr>
          </w:p>
        </w:tc>
        <w:tc>
          <w:tcPr>
            <w:tcW w:w="1163" w:type="dxa"/>
            <w:vAlign w:val="bottom"/>
          </w:tcPr>
          <w:p w:rsidR="00705B7E" w:rsidRPr="00684C90" w:rsidP="0087795B">
            <w:pPr>
              <w:pStyle w:val="Heading1"/>
              <w:spacing w:before="0" w:after="0"/>
              <w:ind w:right="-72" w:firstLine="18"/>
              <w:jc w:val="right"/>
              <w:rPr>
                <w:rFonts w:ascii="Arial" w:hAnsi="Arial" w:cs="Arial"/>
                <w:b w:val="0"/>
                <w:bCs w:val="0"/>
                <w:noProof/>
                <w:sz w:val="12"/>
                <w:szCs w:val="12"/>
              </w:rPr>
            </w:pPr>
          </w:p>
        </w:tc>
        <w:tc>
          <w:tcPr>
            <w:tcW w:w="1164" w:type="dxa"/>
            <w:vAlign w:val="bottom"/>
          </w:tcPr>
          <w:p w:rsidR="00705B7E" w:rsidRPr="00684C90" w:rsidP="0087795B">
            <w:pPr>
              <w:pStyle w:val="Heading1"/>
              <w:spacing w:before="0" w:after="0"/>
              <w:ind w:right="-72" w:firstLine="18"/>
              <w:jc w:val="right"/>
              <w:rPr>
                <w:rFonts w:ascii="Arial" w:hAnsi="Arial" w:cs="Arial"/>
                <w:b w:val="0"/>
                <w:bCs w:val="0"/>
                <w:noProof/>
                <w:sz w:val="12"/>
                <w:szCs w:val="12"/>
              </w:rPr>
            </w:pPr>
          </w:p>
        </w:tc>
      </w:tr>
      <w:tr w:rsidTr="00D026FE">
        <w:tblPrEx>
          <w:tblW w:w="9321" w:type="dxa"/>
          <w:tblInd w:w="261" w:type="dxa"/>
          <w:tblLayout w:type="fixed"/>
          <w:tblLook w:val="0000"/>
        </w:tblPrEx>
        <w:trPr>
          <w:trHeight w:val="149"/>
        </w:trPr>
        <w:tc>
          <w:tcPr>
            <w:tcW w:w="4667" w:type="dxa"/>
            <w:vAlign w:val="bottom"/>
          </w:tcPr>
          <w:p w:rsidR="00215826" w:rsidRPr="00684C90" w:rsidP="0087795B">
            <w:pPr>
              <w:ind w:left="297"/>
              <w:rPr>
                <w:rFonts w:ascii="Arial" w:eastAsia="Calibri" w:hAnsi="Arial" w:cs="Arial"/>
                <w:sz w:val="18"/>
                <w:szCs w:val="18"/>
                <w:lang w:val="en-US"/>
              </w:rPr>
            </w:pPr>
            <w:r w:rsidRPr="00684C90">
              <w:rPr>
                <w:rFonts w:ascii="Arial" w:eastAsia="Calibri" w:hAnsi="Arial" w:cs="Arial"/>
                <w:sz w:val="18"/>
                <w:szCs w:val="18"/>
                <w:lang w:val="en-US"/>
              </w:rPr>
              <w:t>Current tax</w:t>
            </w:r>
          </w:p>
        </w:tc>
        <w:tc>
          <w:tcPr>
            <w:tcW w:w="1163" w:type="dxa"/>
            <w:vAlign w:val="bottom"/>
          </w:tcPr>
          <w:p w:rsidR="00215826" w:rsidRPr="00684C90" w:rsidP="0087795B">
            <w:pPr>
              <w:ind w:right="-72"/>
              <w:jc w:val="right"/>
              <w:rPr>
                <w:rFonts w:ascii="Arial" w:hAnsi="Arial" w:cs="Arial"/>
                <w:sz w:val="18"/>
                <w:szCs w:val="18"/>
              </w:rPr>
            </w:pPr>
            <w:r w:rsidRPr="00684C90">
              <w:rPr>
                <w:rFonts w:ascii="Arial" w:hAnsi="Arial" w:cs="Arial"/>
                <w:sz w:val="18"/>
                <w:szCs w:val="18"/>
              </w:rPr>
              <w:t>58,450</w:t>
            </w:r>
          </w:p>
        </w:tc>
        <w:tc>
          <w:tcPr>
            <w:tcW w:w="1164" w:type="dxa"/>
            <w:vAlign w:val="bottom"/>
          </w:tcPr>
          <w:p w:rsidR="00215826" w:rsidRPr="00684C90" w:rsidP="0087795B">
            <w:pPr>
              <w:ind w:right="-72"/>
              <w:jc w:val="right"/>
              <w:rPr>
                <w:rFonts w:ascii="Arial" w:hAnsi="Arial" w:cs="Arial"/>
                <w:sz w:val="18"/>
                <w:szCs w:val="18"/>
              </w:rPr>
            </w:pPr>
            <w:r w:rsidRPr="00684C90">
              <w:rPr>
                <w:rFonts w:ascii="Arial" w:hAnsi="Arial" w:cs="Arial"/>
                <w:sz w:val="18"/>
                <w:szCs w:val="18"/>
              </w:rPr>
              <w:t>80,705</w:t>
            </w:r>
          </w:p>
        </w:tc>
        <w:tc>
          <w:tcPr>
            <w:tcW w:w="1163" w:type="dxa"/>
            <w:vAlign w:val="bottom"/>
          </w:tcPr>
          <w:p w:rsidR="00215826" w:rsidRPr="00684C90" w:rsidP="0087795B">
            <w:pPr>
              <w:ind w:right="-72"/>
              <w:jc w:val="right"/>
              <w:rPr>
                <w:rFonts w:ascii="Arial" w:hAnsi="Arial" w:cs="Arial"/>
                <w:sz w:val="18"/>
                <w:szCs w:val="18"/>
                <w:cs/>
              </w:rPr>
            </w:pPr>
            <w:r w:rsidRPr="00684C90">
              <w:rPr>
                <w:rFonts w:ascii="Arial" w:hAnsi="Arial" w:cs="Arial"/>
                <w:sz w:val="18"/>
                <w:szCs w:val="18"/>
              </w:rPr>
              <w:t>-</w:t>
            </w:r>
          </w:p>
        </w:tc>
        <w:tc>
          <w:tcPr>
            <w:tcW w:w="1164" w:type="dxa"/>
            <w:vAlign w:val="bottom"/>
          </w:tcPr>
          <w:p w:rsidR="00215826" w:rsidRPr="00684C90" w:rsidP="0087795B">
            <w:pPr>
              <w:ind w:right="-72"/>
              <w:jc w:val="right"/>
              <w:rPr>
                <w:rFonts w:ascii="Arial" w:hAnsi="Arial" w:cs="Arial"/>
                <w:sz w:val="18"/>
                <w:szCs w:val="18"/>
                <w:cs/>
              </w:rPr>
            </w:pPr>
            <w:r w:rsidRPr="00684C90">
              <w:rPr>
                <w:rFonts w:ascii="Arial" w:hAnsi="Arial" w:cs="Arial"/>
                <w:sz w:val="18"/>
                <w:szCs w:val="18"/>
              </w:rPr>
              <w:t>-</w:t>
            </w:r>
          </w:p>
        </w:tc>
      </w:tr>
      <w:tr w:rsidTr="00D026FE">
        <w:tblPrEx>
          <w:tblW w:w="9321" w:type="dxa"/>
          <w:tblInd w:w="261" w:type="dxa"/>
          <w:tblLayout w:type="fixed"/>
          <w:tblLook w:val="0000"/>
        </w:tblPrEx>
        <w:trPr>
          <w:trHeight w:val="74"/>
        </w:trPr>
        <w:tc>
          <w:tcPr>
            <w:tcW w:w="4667" w:type="dxa"/>
            <w:vAlign w:val="bottom"/>
          </w:tcPr>
          <w:p w:rsidR="00215826" w:rsidRPr="00684C90" w:rsidP="0087795B">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cs/>
                <w:lang w:val="en-US"/>
              </w:rPr>
            </w:pPr>
            <w:r w:rsidRPr="00684C90">
              <w:rPr>
                <w:rFonts w:ascii="Arial" w:hAnsi="Arial" w:cs="Arial"/>
                <w:sz w:val="18"/>
                <w:szCs w:val="18"/>
                <w:shd w:val="clear" w:color="auto" w:fill="FFFFFF"/>
                <w:lang w:val="en-US"/>
              </w:rPr>
              <w:t>Deferred tax</w:t>
            </w:r>
          </w:p>
        </w:tc>
        <w:tc>
          <w:tcPr>
            <w:tcW w:w="1163" w:type="dxa"/>
            <w:vAlign w:val="bottom"/>
          </w:tcPr>
          <w:p w:rsidR="00215826" w:rsidRPr="00684C90" w:rsidP="0087795B">
            <w:pPr>
              <w:pBdr>
                <w:bottom w:val="single" w:sz="4" w:space="1" w:color="auto"/>
              </w:pBdr>
              <w:ind w:right="-72"/>
              <w:jc w:val="right"/>
              <w:rPr>
                <w:rFonts w:ascii="Arial" w:hAnsi="Arial" w:cs="Arial"/>
                <w:sz w:val="18"/>
                <w:szCs w:val="18"/>
                <w:cs/>
              </w:rPr>
            </w:pPr>
            <w:r w:rsidRPr="00684C90">
              <w:rPr>
                <w:rFonts w:ascii="Arial" w:hAnsi="Arial" w:cs="Arial"/>
                <w:sz w:val="18"/>
                <w:szCs w:val="18"/>
              </w:rPr>
              <w:t>12,213</w:t>
            </w:r>
          </w:p>
        </w:tc>
        <w:tc>
          <w:tcPr>
            <w:tcW w:w="1164" w:type="dxa"/>
            <w:vAlign w:val="bottom"/>
          </w:tcPr>
          <w:p w:rsidR="00215826" w:rsidRPr="00684C90" w:rsidP="0087795B">
            <w:pPr>
              <w:pBdr>
                <w:bottom w:val="single" w:sz="4" w:space="1" w:color="auto"/>
              </w:pBdr>
              <w:ind w:right="-72"/>
              <w:jc w:val="right"/>
              <w:rPr>
                <w:rFonts w:ascii="Arial" w:hAnsi="Arial" w:cs="Arial"/>
                <w:sz w:val="18"/>
                <w:szCs w:val="18"/>
                <w:cs/>
              </w:rPr>
            </w:pPr>
            <w:r w:rsidRPr="00684C90">
              <w:rPr>
                <w:rFonts w:ascii="Arial" w:hAnsi="Arial" w:cs="Arial"/>
                <w:sz w:val="18"/>
                <w:szCs w:val="18"/>
              </w:rPr>
              <w:t>3,087</w:t>
            </w:r>
          </w:p>
        </w:tc>
        <w:tc>
          <w:tcPr>
            <w:tcW w:w="1163" w:type="dxa"/>
            <w:vAlign w:val="bottom"/>
          </w:tcPr>
          <w:p w:rsidR="00215826" w:rsidRPr="00684C90" w:rsidP="0087795B">
            <w:pPr>
              <w:pBdr>
                <w:bottom w:val="single" w:sz="4" w:space="1" w:color="auto"/>
              </w:pBdr>
              <w:ind w:right="-72"/>
              <w:jc w:val="right"/>
              <w:rPr>
                <w:rFonts w:ascii="Arial" w:hAnsi="Arial" w:cs="Arial"/>
                <w:sz w:val="18"/>
                <w:szCs w:val="18"/>
                <w:cs/>
              </w:rPr>
            </w:pPr>
            <w:r w:rsidRPr="00684C90">
              <w:rPr>
                <w:rFonts w:ascii="Arial" w:hAnsi="Arial" w:cs="Arial"/>
                <w:sz w:val="18"/>
                <w:szCs w:val="18"/>
              </w:rPr>
              <w:t>(104)</w:t>
            </w:r>
          </w:p>
        </w:tc>
        <w:tc>
          <w:tcPr>
            <w:tcW w:w="1164" w:type="dxa"/>
            <w:vAlign w:val="bottom"/>
          </w:tcPr>
          <w:p w:rsidR="00215826" w:rsidRPr="00684C90" w:rsidP="0087795B">
            <w:pPr>
              <w:pBdr>
                <w:bottom w:val="single" w:sz="4" w:space="1" w:color="auto"/>
              </w:pBdr>
              <w:ind w:right="-72"/>
              <w:jc w:val="right"/>
              <w:rPr>
                <w:rFonts w:ascii="Arial" w:hAnsi="Arial" w:cs="Arial"/>
                <w:sz w:val="18"/>
                <w:szCs w:val="18"/>
                <w:cs/>
              </w:rPr>
            </w:pPr>
            <w:r w:rsidRPr="00684C90">
              <w:rPr>
                <w:rFonts w:ascii="Arial" w:hAnsi="Arial" w:cs="Arial"/>
                <w:sz w:val="18"/>
                <w:szCs w:val="18"/>
              </w:rPr>
              <w:t>(41)</w:t>
            </w:r>
          </w:p>
        </w:tc>
      </w:tr>
      <w:tr w:rsidTr="00D026FE">
        <w:tblPrEx>
          <w:tblW w:w="9321" w:type="dxa"/>
          <w:tblInd w:w="261" w:type="dxa"/>
          <w:tblLayout w:type="fixed"/>
          <w:tblLook w:val="0000"/>
        </w:tblPrEx>
        <w:trPr>
          <w:trHeight w:val="149"/>
        </w:trPr>
        <w:tc>
          <w:tcPr>
            <w:tcW w:w="4667" w:type="dxa"/>
            <w:vAlign w:val="bottom"/>
          </w:tcPr>
          <w:p w:rsidR="00215826" w:rsidRPr="00684C90" w:rsidP="0087795B">
            <w:pPr>
              <w:autoSpaceDE w:val="0"/>
              <w:autoSpaceDN w:val="0"/>
              <w:adjustRightInd w:val="0"/>
              <w:ind w:left="297"/>
              <w:rPr>
                <w:rFonts w:ascii="Arial" w:eastAsia="Cordia New" w:hAnsi="Arial" w:cs="Arial"/>
                <w:b/>
                <w:bCs/>
                <w:sz w:val="12"/>
                <w:szCs w:val="12"/>
                <w:cs/>
                <w:lang w:val="en-US" w:eastAsia="en-GB"/>
              </w:rPr>
            </w:pPr>
          </w:p>
        </w:tc>
        <w:tc>
          <w:tcPr>
            <w:tcW w:w="1163" w:type="dxa"/>
            <w:vAlign w:val="bottom"/>
          </w:tcPr>
          <w:p w:rsidR="00215826" w:rsidRPr="00684C90" w:rsidP="0087795B">
            <w:pPr>
              <w:ind w:right="-72"/>
              <w:jc w:val="right"/>
              <w:rPr>
                <w:rFonts w:ascii="Arial" w:hAnsi="Arial" w:cs="Arial"/>
                <w:sz w:val="12"/>
                <w:szCs w:val="12"/>
              </w:rPr>
            </w:pPr>
          </w:p>
        </w:tc>
        <w:tc>
          <w:tcPr>
            <w:tcW w:w="1164" w:type="dxa"/>
            <w:vAlign w:val="bottom"/>
          </w:tcPr>
          <w:p w:rsidR="00215826" w:rsidRPr="00684C90" w:rsidP="0087795B">
            <w:pPr>
              <w:ind w:right="-72"/>
              <w:jc w:val="right"/>
              <w:rPr>
                <w:rFonts w:ascii="Arial" w:hAnsi="Arial" w:cs="Arial"/>
                <w:sz w:val="12"/>
                <w:szCs w:val="12"/>
              </w:rPr>
            </w:pPr>
          </w:p>
        </w:tc>
        <w:tc>
          <w:tcPr>
            <w:tcW w:w="1163" w:type="dxa"/>
            <w:vAlign w:val="bottom"/>
          </w:tcPr>
          <w:p w:rsidR="00215826" w:rsidRPr="00684C90" w:rsidP="0087795B">
            <w:pPr>
              <w:ind w:right="-72"/>
              <w:jc w:val="right"/>
              <w:rPr>
                <w:rFonts w:ascii="Arial" w:hAnsi="Arial" w:cs="Arial"/>
                <w:sz w:val="12"/>
                <w:szCs w:val="12"/>
              </w:rPr>
            </w:pPr>
          </w:p>
        </w:tc>
        <w:tc>
          <w:tcPr>
            <w:tcW w:w="1164" w:type="dxa"/>
            <w:vAlign w:val="bottom"/>
          </w:tcPr>
          <w:p w:rsidR="00215826" w:rsidRPr="00684C90" w:rsidP="0087795B">
            <w:pPr>
              <w:ind w:right="-72"/>
              <w:jc w:val="right"/>
              <w:rPr>
                <w:rFonts w:ascii="Arial" w:hAnsi="Arial" w:cs="Arial"/>
                <w:sz w:val="12"/>
                <w:szCs w:val="12"/>
              </w:rPr>
            </w:pPr>
          </w:p>
        </w:tc>
      </w:tr>
      <w:tr w:rsidTr="00D026FE">
        <w:tblPrEx>
          <w:tblW w:w="9321" w:type="dxa"/>
          <w:tblInd w:w="261" w:type="dxa"/>
          <w:tblLayout w:type="fixed"/>
          <w:tblLook w:val="0000"/>
        </w:tblPrEx>
        <w:trPr>
          <w:trHeight w:val="149"/>
        </w:trPr>
        <w:tc>
          <w:tcPr>
            <w:tcW w:w="4667" w:type="dxa"/>
            <w:vAlign w:val="bottom"/>
          </w:tcPr>
          <w:p w:rsidR="00215826" w:rsidRPr="00684C90" w:rsidP="0087795B">
            <w:pPr>
              <w:ind w:left="297"/>
              <w:rPr>
                <w:rFonts w:ascii="Arial" w:eastAsia="Calibri" w:hAnsi="Arial" w:cs="Arial"/>
                <w:snapToGrid w:val="0"/>
                <w:sz w:val="18"/>
                <w:szCs w:val="18"/>
                <w:lang w:val="en-US" w:eastAsia="th-TH"/>
              </w:rPr>
            </w:pPr>
            <w:r w:rsidRPr="00684C90">
              <w:rPr>
                <w:rFonts w:ascii="Arial" w:eastAsia="Calibri" w:hAnsi="Arial" w:cs="Arial"/>
                <w:sz w:val="18"/>
                <w:szCs w:val="18"/>
                <w:lang w:val="en-US"/>
              </w:rPr>
              <w:t>Income tax</w:t>
            </w:r>
          </w:p>
        </w:tc>
        <w:tc>
          <w:tcPr>
            <w:tcW w:w="1163" w:type="dxa"/>
            <w:vAlign w:val="bottom"/>
          </w:tcPr>
          <w:p w:rsidR="00215826" w:rsidRPr="00684C90" w:rsidP="0087795B">
            <w:pPr>
              <w:pBdr>
                <w:bottom w:val="double" w:sz="4" w:space="1" w:color="auto"/>
              </w:pBdr>
              <w:ind w:right="-72"/>
              <w:jc w:val="right"/>
              <w:rPr>
                <w:rFonts w:ascii="Arial" w:hAnsi="Arial" w:cs="Arial"/>
                <w:sz w:val="18"/>
                <w:szCs w:val="18"/>
              </w:rPr>
            </w:pPr>
            <w:r w:rsidRPr="00684C90">
              <w:rPr>
                <w:rFonts w:ascii="Arial" w:hAnsi="Arial" w:cs="Arial"/>
                <w:sz w:val="18"/>
                <w:szCs w:val="18"/>
              </w:rPr>
              <w:t>70,663</w:t>
            </w:r>
          </w:p>
        </w:tc>
        <w:tc>
          <w:tcPr>
            <w:tcW w:w="1164" w:type="dxa"/>
            <w:vAlign w:val="bottom"/>
          </w:tcPr>
          <w:p w:rsidR="00215826" w:rsidRPr="00684C90" w:rsidP="0087795B">
            <w:pPr>
              <w:pBdr>
                <w:bottom w:val="double" w:sz="4" w:space="1" w:color="auto"/>
              </w:pBdr>
              <w:ind w:right="-72"/>
              <w:jc w:val="right"/>
              <w:rPr>
                <w:rFonts w:ascii="Arial" w:hAnsi="Arial" w:cs="Arial"/>
                <w:sz w:val="18"/>
                <w:szCs w:val="18"/>
              </w:rPr>
            </w:pPr>
            <w:r w:rsidRPr="00684C90">
              <w:rPr>
                <w:rFonts w:ascii="Arial" w:hAnsi="Arial" w:cs="Arial"/>
                <w:sz w:val="18"/>
                <w:szCs w:val="18"/>
              </w:rPr>
              <w:t>83,792</w:t>
            </w:r>
          </w:p>
        </w:tc>
        <w:tc>
          <w:tcPr>
            <w:tcW w:w="1163" w:type="dxa"/>
            <w:vAlign w:val="bottom"/>
          </w:tcPr>
          <w:p w:rsidR="00215826" w:rsidRPr="00684C90" w:rsidP="0087795B">
            <w:pPr>
              <w:pBdr>
                <w:bottom w:val="double" w:sz="4" w:space="1" w:color="auto"/>
              </w:pBdr>
              <w:ind w:right="-72"/>
              <w:jc w:val="right"/>
              <w:rPr>
                <w:rFonts w:ascii="Arial" w:hAnsi="Arial" w:cs="Arial"/>
                <w:sz w:val="18"/>
                <w:szCs w:val="18"/>
                <w:cs/>
              </w:rPr>
            </w:pPr>
            <w:r w:rsidRPr="00684C90">
              <w:rPr>
                <w:rFonts w:ascii="Arial" w:hAnsi="Arial" w:cs="Arial"/>
                <w:sz w:val="18"/>
                <w:szCs w:val="18"/>
              </w:rPr>
              <w:t>(104)</w:t>
            </w:r>
          </w:p>
        </w:tc>
        <w:tc>
          <w:tcPr>
            <w:tcW w:w="1164" w:type="dxa"/>
            <w:vAlign w:val="bottom"/>
          </w:tcPr>
          <w:p w:rsidR="00215826" w:rsidRPr="00684C90" w:rsidP="0087795B">
            <w:pPr>
              <w:pBdr>
                <w:bottom w:val="double" w:sz="4" w:space="1" w:color="auto"/>
              </w:pBdr>
              <w:ind w:right="-72"/>
              <w:jc w:val="right"/>
              <w:rPr>
                <w:rFonts w:ascii="Arial" w:hAnsi="Arial" w:cs="Arial"/>
                <w:sz w:val="18"/>
                <w:szCs w:val="18"/>
                <w:cs/>
              </w:rPr>
            </w:pPr>
            <w:r w:rsidRPr="00684C90">
              <w:rPr>
                <w:rFonts w:ascii="Arial" w:hAnsi="Arial" w:cs="Arial"/>
                <w:sz w:val="18"/>
                <w:szCs w:val="18"/>
              </w:rPr>
              <w:t>(41)</w:t>
            </w:r>
          </w:p>
        </w:tc>
      </w:tr>
    </w:tbl>
    <w:p w:rsidR="00705B7E" w:rsidRPr="00684C90" w:rsidP="00705B7E">
      <w:pPr>
        <w:tabs>
          <w:tab w:val="left" w:pos="540"/>
        </w:tabs>
        <w:ind w:left="540"/>
        <w:rPr>
          <w:rFonts w:ascii="Arial" w:hAnsi="Arial" w:cs="Arial"/>
          <w:sz w:val="18"/>
          <w:szCs w:val="18"/>
        </w:rPr>
      </w:pPr>
    </w:p>
    <w:tbl>
      <w:tblPr>
        <w:tblStyle w:val="TableNormal"/>
        <w:tblW w:w="9315" w:type="dxa"/>
        <w:tblInd w:w="261" w:type="dxa"/>
        <w:tblLayout w:type="fixed"/>
        <w:tblLook w:val="0000"/>
      </w:tblPr>
      <w:tblGrid>
        <w:gridCol w:w="4667"/>
        <w:gridCol w:w="1162"/>
        <w:gridCol w:w="1162"/>
        <w:gridCol w:w="1162"/>
        <w:gridCol w:w="1162"/>
      </w:tblGrid>
      <w:tr w:rsidTr="00D026FE">
        <w:tblPrEx>
          <w:tblW w:w="9315" w:type="dxa"/>
          <w:tblInd w:w="261" w:type="dxa"/>
          <w:tblLayout w:type="fixed"/>
          <w:tblLook w:val="0000"/>
        </w:tblPrEx>
        <w:trPr>
          <w:trHeight w:val="497"/>
        </w:trPr>
        <w:tc>
          <w:tcPr>
            <w:tcW w:w="4667" w:type="dxa"/>
            <w:vAlign w:val="bottom"/>
          </w:tcPr>
          <w:p w:rsidR="00705B7E" w:rsidRPr="00684C90" w:rsidP="0087795B">
            <w:pPr>
              <w:ind w:left="297"/>
              <w:rPr>
                <w:rFonts w:ascii="Arial" w:hAnsi="Arial" w:cs="Arial"/>
                <w:sz w:val="18"/>
                <w:szCs w:val="18"/>
                <w:shd w:val="clear" w:color="auto" w:fill="FFFFFF"/>
              </w:rPr>
            </w:pPr>
          </w:p>
        </w:tc>
        <w:tc>
          <w:tcPr>
            <w:tcW w:w="2324" w:type="dxa"/>
            <w:gridSpan w:val="2"/>
            <w:vAlign w:val="bottom"/>
          </w:tcPr>
          <w:p w:rsidR="00705B7E" w:rsidRPr="00684C90" w:rsidP="0087795B">
            <w:pPr>
              <w:pStyle w:val="Heading1"/>
              <w:pBdr>
                <w:bottom w:val="single" w:sz="4" w:space="1" w:color="auto"/>
              </w:pBdr>
              <w:tabs>
                <w:tab w:val="left" w:pos="720"/>
              </w:tabs>
              <w:spacing w:before="0" w:after="0"/>
              <w:ind w:right="-72"/>
              <w:jc w:val="center"/>
              <w:rPr>
                <w:rFonts w:ascii="Arial" w:hAnsi="Arial" w:cs="Arial"/>
                <w:sz w:val="18"/>
                <w:szCs w:val="18"/>
              </w:rPr>
            </w:pPr>
            <w:r w:rsidRPr="00684C90">
              <w:rPr>
                <w:rFonts w:ascii="Arial" w:hAnsi="Arial" w:cs="Arial"/>
                <w:sz w:val="18"/>
                <w:szCs w:val="18"/>
              </w:rPr>
              <w:t>Consolidated</w:t>
            </w:r>
          </w:p>
          <w:p w:rsidR="00705B7E" w:rsidRPr="00684C90" w:rsidP="0087795B">
            <w:pPr>
              <w:pStyle w:val="Heading1"/>
              <w:pBdr>
                <w:bottom w:val="single" w:sz="4" w:space="1" w:color="auto"/>
              </w:pBdr>
              <w:tabs>
                <w:tab w:val="left" w:pos="720"/>
              </w:tabs>
              <w:spacing w:before="0" w:after="0"/>
              <w:ind w:right="-72"/>
              <w:jc w:val="center"/>
              <w:rPr>
                <w:rFonts w:ascii="Arial" w:hAnsi="Arial" w:cs="Arial"/>
                <w:sz w:val="18"/>
                <w:szCs w:val="18"/>
              </w:rPr>
            </w:pPr>
            <w:r w:rsidRPr="00684C90">
              <w:rPr>
                <w:rFonts w:ascii="Arial" w:hAnsi="Arial" w:cs="Arial"/>
                <w:sz w:val="18"/>
                <w:szCs w:val="18"/>
              </w:rPr>
              <w:t xml:space="preserve"> financial information</w:t>
            </w:r>
          </w:p>
        </w:tc>
        <w:tc>
          <w:tcPr>
            <w:tcW w:w="2324" w:type="dxa"/>
            <w:gridSpan w:val="2"/>
            <w:vAlign w:val="bottom"/>
          </w:tcPr>
          <w:p w:rsidR="00705B7E" w:rsidRPr="00684C90" w:rsidP="0087795B">
            <w:pPr>
              <w:pStyle w:val="Heading1"/>
              <w:pBdr>
                <w:bottom w:val="single" w:sz="4" w:space="1" w:color="auto"/>
              </w:pBdr>
              <w:tabs>
                <w:tab w:val="left" w:pos="720"/>
              </w:tabs>
              <w:spacing w:before="0" w:after="0"/>
              <w:ind w:right="-72"/>
              <w:jc w:val="center"/>
              <w:rPr>
                <w:rFonts w:ascii="Arial" w:hAnsi="Arial" w:cs="Arial"/>
                <w:sz w:val="18"/>
                <w:szCs w:val="18"/>
              </w:rPr>
            </w:pPr>
            <w:r w:rsidRPr="00684C90">
              <w:rPr>
                <w:rFonts w:ascii="Arial" w:hAnsi="Arial" w:cs="Arial"/>
                <w:sz w:val="18"/>
                <w:szCs w:val="18"/>
              </w:rPr>
              <w:t xml:space="preserve">Separate </w:t>
            </w:r>
          </w:p>
          <w:p w:rsidR="00705B7E" w:rsidRPr="00684C90" w:rsidP="0087795B">
            <w:pPr>
              <w:pStyle w:val="Heading1"/>
              <w:pBdr>
                <w:bottom w:val="single" w:sz="4" w:space="1" w:color="auto"/>
              </w:pBdr>
              <w:tabs>
                <w:tab w:val="left" w:pos="720"/>
              </w:tabs>
              <w:spacing w:before="0" w:after="0"/>
              <w:ind w:right="-72"/>
              <w:jc w:val="center"/>
              <w:rPr>
                <w:rFonts w:ascii="Arial" w:hAnsi="Arial" w:cs="Arial"/>
                <w:sz w:val="18"/>
                <w:szCs w:val="18"/>
              </w:rPr>
            </w:pPr>
            <w:r w:rsidRPr="00684C90">
              <w:rPr>
                <w:rFonts w:ascii="Arial" w:hAnsi="Arial" w:cs="Arial"/>
                <w:sz w:val="18"/>
                <w:szCs w:val="18"/>
              </w:rPr>
              <w:t>financial information</w:t>
            </w:r>
          </w:p>
        </w:tc>
      </w:tr>
      <w:tr w:rsidTr="00D026FE">
        <w:tblPrEx>
          <w:tblW w:w="9315" w:type="dxa"/>
          <w:tblInd w:w="261" w:type="dxa"/>
          <w:tblLayout w:type="fixed"/>
          <w:tblLook w:val="0000"/>
        </w:tblPrEx>
        <w:trPr>
          <w:trHeight w:val="263"/>
        </w:trPr>
        <w:tc>
          <w:tcPr>
            <w:tcW w:w="4667" w:type="dxa"/>
            <w:vAlign w:val="bottom"/>
          </w:tcPr>
          <w:p w:rsidR="00705B7E" w:rsidRPr="00D026FE" w:rsidP="0087795B">
            <w:pPr>
              <w:ind w:left="297"/>
              <w:rPr>
                <w:rFonts w:ascii="Arial" w:eastAsia="Calibri" w:hAnsi="Arial" w:cs="Arial"/>
                <w:b/>
                <w:bCs/>
                <w:spacing w:val="-2"/>
                <w:sz w:val="18"/>
                <w:szCs w:val="18"/>
                <w:lang w:val="en-US"/>
              </w:rPr>
            </w:pPr>
          </w:p>
        </w:tc>
        <w:tc>
          <w:tcPr>
            <w:tcW w:w="1162" w:type="dxa"/>
            <w:vAlign w:val="bottom"/>
          </w:tcPr>
          <w:p w:rsidR="00705B7E" w:rsidRPr="00684C90" w:rsidP="0087795B">
            <w:pPr>
              <w:ind w:right="-72"/>
              <w:jc w:val="right"/>
              <w:rPr>
                <w:rFonts w:ascii="Arial" w:hAnsi="Arial" w:cs="Arial"/>
                <w:b/>
                <w:bCs/>
                <w:sz w:val="18"/>
                <w:szCs w:val="18"/>
                <w:shd w:val="clear" w:color="auto" w:fill="FFFFFF"/>
              </w:rPr>
            </w:pPr>
            <w:r w:rsidRPr="00684C90">
              <w:rPr>
                <w:rFonts w:ascii="Arial" w:hAnsi="Arial" w:cs="Arial"/>
                <w:b/>
                <w:bCs/>
                <w:spacing w:val="-2"/>
                <w:sz w:val="18"/>
                <w:szCs w:val="18"/>
              </w:rPr>
              <w:t>2018</w:t>
            </w:r>
          </w:p>
        </w:tc>
        <w:tc>
          <w:tcPr>
            <w:tcW w:w="1162" w:type="dxa"/>
            <w:vAlign w:val="bottom"/>
          </w:tcPr>
          <w:p w:rsidR="00705B7E" w:rsidRPr="00684C90" w:rsidP="008779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684C90">
              <w:rPr>
                <w:rFonts w:ascii="Arial" w:hAnsi="Arial" w:cs="Arial"/>
                <w:b/>
                <w:bCs/>
                <w:spacing w:val="-2"/>
                <w:sz w:val="18"/>
                <w:szCs w:val="18"/>
              </w:rPr>
              <w:t>2017</w:t>
            </w:r>
          </w:p>
        </w:tc>
        <w:tc>
          <w:tcPr>
            <w:tcW w:w="1162" w:type="dxa"/>
            <w:vAlign w:val="bottom"/>
          </w:tcPr>
          <w:p w:rsidR="00705B7E" w:rsidRPr="00684C90" w:rsidP="0087795B">
            <w:pPr>
              <w:ind w:right="-72"/>
              <w:jc w:val="right"/>
              <w:rPr>
                <w:rFonts w:ascii="Arial" w:hAnsi="Arial" w:cs="Arial"/>
                <w:b/>
                <w:bCs/>
                <w:sz w:val="18"/>
                <w:szCs w:val="18"/>
                <w:shd w:val="clear" w:color="auto" w:fill="FFFFFF"/>
              </w:rPr>
            </w:pPr>
            <w:r w:rsidRPr="00684C90">
              <w:rPr>
                <w:rFonts w:ascii="Arial" w:hAnsi="Arial" w:cs="Arial"/>
                <w:b/>
                <w:bCs/>
                <w:spacing w:val="-2"/>
                <w:sz w:val="18"/>
                <w:szCs w:val="18"/>
              </w:rPr>
              <w:t>2018</w:t>
            </w:r>
          </w:p>
        </w:tc>
        <w:tc>
          <w:tcPr>
            <w:tcW w:w="1162" w:type="dxa"/>
            <w:vAlign w:val="bottom"/>
          </w:tcPr>
          <w:p w:rsidR="00705B7E" w:rsidRPr="00684C90" w:rsidP="0087795B">
            <w:pPr>
              <w:ind w:right="-72"/>
              <w:jc w:val="right"/>
              <w:rPr>
                <w:rFonts w:ascii="Arial" w:hAnsi="Arial" w:cs="Arial"/>
                <w:b/>
                <w:bCs/>
                <w:sz w:val="18"/>
                <w:szCs w:val="18"/>
                <w:shd w:val="clear" w:color="auto" w:fill="FFFFFF"/>
              </w:rPr>
            </w:pPr>
            <w:r w:rsidRPr="00684C90">
              <w:rPr>
                <w:rFonts w:ascii="Arial" w:hAnsi="Arial" w:cs="Arial"/>
                <w:b/>
                <w:bCs/>
                <w:spacing w:val="-2"/>
                <w:sz w:val="18"/>
                <w:szCs w:val="18"/>
              </w:rPr>
              <w:t>2017</w:t>
            </w:r>
          </w:p>
        </w:tc>
      </w:tr>
      <w:tr w:rsidTr="00D026FE">
        <w:tblPrEx>
          <w:tblW w:w="9315" w:type="dxa"/>
          <w:tblInd w:w="261" w:type="dxa"/>
          <w:tblLayout w:type="fixed"/>
          <w:tblLook w:val="0000"/>
        </w:tblPrEx>
        <w:trPr>
          <w:trHeight w:val="270"/>
        </w:trPr>
        <w:tc>
          <w:tcPr>
            <w:tcW w:w="4667" w:type="dxa"/>
            <w:vAlign w:val="bottom"/>
          </w:tcPr>
          <w:p w:rsidR="00705B7E" w:rsidRPr="00684C90" w:rsidP="0087795B">
            <w:pPr>
              <w:ind w:left="297"/>
              <w:rPr>
                <w:rFonts w:ascii="Arial" w:hAnsi="Arial" w:cs="Arial"/>
                <w:b/>
                <w:bCs/>
                <w:sz w:val="18"/>
                <w:szCs w:val="18"/>
                <w:shd w:val="clear" w:color="auto" w:fill="FFFFFF"/>
              </w:rPr>
            </w:pPr>
            <w:r w:rsidRPr="00D97280" w:rsidR="00D97280">
              <w:rPr>
                <w:rFonts w:ascii="Arial" w:hAnsi="Arial" w:cs="Arial"/>
                <w:b/>
                <w:bCs/>
                <w:sz w:val="18"/>
                <w:szCs w:val="18"/>
                <w:shd w:val="clear" w:color="auto" w:fill="FFFFFF"/>
              </w:rPr>
              <w:t>For the nine-month period ended 30 September</w:t>
            </w:r>
          </w:p>
        </w:tc>
        <w:tc>
          <w:tcPr>
            <w:tcW w:w="1162" w:type="dxa"/>
            <w:vAlign w:val="bottom"/>
          </w:tcPr>
          <w:p w:rsidR="00705B7E" w:rsidRPr="00684C90" w:rsidP="0087795B">
            <w:pPr>
              <w:pBdr>
                <w:bottom w:val="single" w:sz="4" w:space="1" w:color="auto"/>
              </w:pBdr>
              <w:ind w:right="-72"/>
              <w:jc w:val="right"/>
              <w:rPr>
                <w:rFonts w:ascii="Arial" w:hAnsi="Arial" w:cs="Arial"/>
                <w:b/>
                <w:bCs/>
                <w:sz w:val="18"/>
                <w:szCs w:val="18"/>
                <w:shd w:val="clear" w:color="auto" w:fill="FFFFFF"/>
              </w:rPr>
            </w:pPr>
            <w:r w:rsidRPr="00684C90">
              <w:rPr>
                <w:rFonts w:ascii="Arial" w:eastAsia="Cordia New" w:hAnsi="Arial" w:cs="Arial"/>
                <w:b/>
                <w:bCs/>
                <w:sz w:val="18"/>
                <w:szCs w:val="18"/>
                <w:lang w:val="en-US" w:eastAsia="en-GB"/>
              </w:rPr>
              <w:t>Baht ’000</w:t>
            </w:r>
          </w:p>
        </w:tc>
        <w:tc>
          <w:tcPr>
            <w:tcW w:w="1162" w:type="dxa"/>
            <w:vAlign w:val="bottom"/>
          </w:tcPr>
          <w:p w:rsidR="00705B7E" w:rsidRPr="00684C90" w:rsidP="0087795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684C90">
              <w:rPr>
                <w:rFonts w:ascii="Arial" w:eastAsia="Cordia New" w:hAnsi="Arial" w:cs="Arial"/>
                <w:b/>
                <w:bCs/>
                <w:sz w:val="18"/>
                <w:szCs w:val="18"/>
                <w:lang w:val="en-US" w:eastAsia="en-GB"/>
              </w:rPr>
              <w:t>Baht ’000</w:t>
            </w:r>
          </w:p>
        </w:tc>
        <w:tc>
          <w:tcPr>
            <w:tcW w:w="1162" w:type="dxa"/>
            <w:vAlign w:val="bottom"/>
          </w:tcPr>
          <w:p w:rsidR="00705B7E" w:rsidRPr="00684C90" w:rsidP="0087795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684C90">
              <w:rPr>
                <w:rFonts w:ascii="Arial" w:eastAsia="Cordia New" w:hAnsi="Arial" w:cs="Arial"/>
                <w:b/>
                <w:bCs/>
                <w:sz w:val="18"/>
                <w:szCs w:val="18"/>
                <w:lang w:val="en-US" w:eastAsia="en-GB"/>
              </w:rPr>
              <w:t>Baht ’000</w:t>
            </w:r>
          </w:p>
        </w:tc>
        <w:tc>
          <w:tcPr>
            <w:tcW w:w="1162" w:type="dxa"/>
            <w:vAlign w:val="bottom"/>
          </w:tcPr>
          <w:p w:rsidR="00705B7E" w:rsidRPr="00684C90" w:rsidP="0087795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684C90">
              <w:rPr>
                <w:rFonts w:ascii="Arial" w:eastAsia="Cordia New" w:hAnsi="Arial" w:cs="Arial"/>
                <w:b/>
                <w:bCs/>
                <w:sz w:val="18"/>
                <w:szCs w:val="18"/>
                <w:lang w:val="en-US" w:eastAsia="en-GB"/>
              </w:rPr>
              <w:t>Baht ’000</w:t>
            </w:r>
          </w:p>
        </w:tc>
      </w:tr>
      <w:tr w:rsidTr="00D026FE">
        <w:tblPrEx>
          <w:tblW w:w="9315" w:type="dxa"/>
          <w:tblInd w:w="261" w:type="dxa"/>
          <w:tblLayout w:type="fixed"/>
          <w:tblLook w:val="0000"/>
        </w:tblPrEx>
        <w:trPr>
          <w:trHeight w:val="149"/>
        </w:trPr>
        <w:tc>
          <w:tcPr>
            <w:tcW w:w="4667" w:type="dxa"/>
            <w:vAlign w:val="bottom"/>
          </w:tcPr>
          <w:p w:rsidR="00705B7E" w:rsidRPr="00684C90" w:rsidP="0087795B">
            <w:pPr>
              <w:ind w:left="297"/>
              <w:rPr>
                <w:rFonts w:ascii="Arial" w:hAnsi="Arial" w:cs="Arial"/>
                <w:sz w:val="12"/>
                <w:szCs w:val="12"/>
                <w:shd w:val="clear" w:color="auto" w:fill="FFFFFF"/>
              </w:rPr>
            </w:pPr>
          </w:p>
        </w:tc>
        <w:tc>
          <w:tcPr>
            <w:tcW w:w="1162" w:type="dxa"/>
            <w:vAlign w:val="bottom"/>
          </w:tcPr>
          <w:p w:rsidR="00705B7E" w:rsidRPr="00684C90" w:rsidP="0087795B">
            <w:pPr>
              <w:pStyle w:val="Heading1"/>
              <w:spacing w:before="0" w:after="0"/>
              <w:ind w:right="-72" w:firstLine="18"/>
              <w:jc w:val="right"/>
              <w:rPr>
                <w:rFonts w:ascii="Arial" w:hAnsi="Arial" w:cs="Arial"/>
                <w:b w:val="0"/>
                <w:bCs w:val="0"/>
                <w:noProof/>
                <w:sz w:val="12"/>
                <w:szCs w:val="12"/>
              </w:rPr>
            </w:pPr>
          </w:p>
        </w:tc>
        <w:tc>
          <w:tcPr>
            <w:tcW w:w="1162" w:type="dxa"/>
            <w:vAlign w:val="bottom"/>
          </w:tcPr>
          <w:p w:rsidR="00705B7E" w:rsidRPr="00684C90" w:rsidP="0087795B">
            <w:pPr>
              <w:pStyle w:val="Heading1"/>
              <w:spacing w:before="0" w:after="0"/>
              <w:ind w:right="-72" w:firstLine="18"/>
              <w:jc w:val="right"/>
              <w:rPr>
                <w:rFonts w:ascii="Arial" w:hAnsi="Arial" w:cs="Arial"/>
                <w:b w:val="0"/>
                <w:bCs w:val="0"/>
                <w:noProof/>
                <w:sz w:val="12"/>
                <w:szCs w:val="12"/>
              </w:rPr>
            </w:pPr>
          </w:p>
        </w:tc>
        <w:tc>
          <w:tcPr>
            <w:tcW w:w="1162" w:type="dxa"/>
            <w:vAlign w:val="bottom"/>
          </w:tcPr>
          <w:p w:rsidR="00705B7E" w:rsidRPr="00684C90" w:rsidP="0087795B">
            <w:pPr>
              <w:pStyle w:val="Heading1"/>
              <w:spacing w:before="0" w:after="0"/>
              <w:ind w:right="-72" w:firstLine="18"/>
              <w:jc w:val="right"/>
              <w:rPr>
                <w:rFonts w:ascii="Arial" w:hAnsi="Arial" w:cs="Arial"/>
                <w:b w:val="0"/>
                <w:bCs w:val="0"/>
                <w:noProof/>
                <w:sz w:val="12"/>
                <w:szCs w:val="12"/>
              </w:rPr>
            </w:pPr>
          </w:p>
        </w:tc>
        <w:tc>
          <w:tcPr>
            <w:tcW w:w="1162" w:type="dxa"/>
            <w:vAlign w:val="bottom"/>
          </w:tcPr>
          <w:p w:rsidR="00705B7E" w:rsidRPr="00684C90" w:rsidP="0087795B">
            <w:pPr>
              <w:pStyle w:val="Heading1"/>
              <w:spacing w:before="0" w:after="0"/>
              <w:ind w:right="-72" w:firstLine="18"/>
              <w:jc w:val="right"/>
              <w:rPr>
                <w:rFonts w:ascii="Arial" w:hAnsi="Arial" w:cs="Arial"/>
                <w:b w:val="0"/>
                <w:bCs w:val="0"/>
                <w:noProof/>
                <w:sz w:val="12"/>
                <w:szCs w:val="12"/>
              </w:rPr>
            </w:pPr>
          </w:p>
        </w:tc>
      </w:tr>
      <w:tr w:rsidTr="00D026FE">
        <w:tblPrEx>
          <w:tblW w:w="9315" w:type="dxa"/>
          <w:tblInd w:w="261" w:type="dxa"/>
          <w:tblLayout w:type="fixed"/>
          <w:tblLook w:val="0000"/>
        </w:tblPrEx>
        <w:trPr>
          <w:trHeight w:val="149"/>
        </w:trPr>
        <w:tc>
          <w:tcPr>
            <w:tcW w:w="4667" w:type="dxa"/>
            <w:vAlign w:val="bottom"/>
          </w:tcPr>
          <w:p w:rsidR="00BC416C" w:rsidRPr="00684C90" w:rsidP="0087795B">
            <w:pPr>
              <w:ind w:left="297"/>
              <w:rPr>
                <w:rFonts w:ascii="Arial" w:eastAsia="Calibri" w:hAnsi="Arial" w:cs="Arial"/>
                <w:sz w:val="18"/>
                <w:szCs w:val="18"/>
                <w:lang w:val="en-US"/>
              </w:rPr>
            </w:pPr>
            <w:r w:rsidRPr="00684C90">
              <w:rPr>
                <w:rFonts w:ascii="Arial" w:eastAsia="Calibri" w:hAnsi="Arial" w:cs="Arial"/>
                <w:sz w:val="18"/>
                <w:szCs w:val="18"/>
                <w:lang w:val="en-US"/>
              </w:rPr>
              <w:t>Current tax</w:t>
            </w:r>
          </w:p>
        </w:tc>
        <w:tc>
          <w:tcPr>
            <w:tcW w:w="1162" w:type="dxa"/>
            <w:vAlign w:val="bottom"/>
          </w:tcPr>
          <w:p w:rsidR="00BC416C" w:rsidRPr="00684C90" w:rsidP="0087795B">
            <w:pPr>
              <w:ind w:right="-72"/>
              <w:jc w:val="right"/>
              <w:rPr>
                <w:rFonts w:ascii="Arial" w:hAnsi="Arial" w:cs="Arial"/>
                <w:sz w:val="18"/>
                <w:szCs w:val="18"/>
              </w:rPr>
            </w:pPr>
            <w:r w:rsidRPr="00684C90">
              <w:rPr>
                <w:rFonts w:ascii="Arial" w:hAnsi="Arial" w:cs="Arial"/>
                <w:sz w:val="18"/>
                <w:szCs w:val="18"/>
              </w:rPr>
              <w:t>195,803</w:t>
            </w:r>
          </w:p>
        </w:tc>
        <w:tc>
          <w:tcPr>
            <w:tcW w:w="1162" w:type="dxa"/>
            <w:vAlign w:val="bottom"/>
          </w:tcPr>
          <w:p w:rsidR="00BC416C" w:rsidRPr="00684C90" w:rsidP="0087795B">
            <w:pPr>
              <w:ind w:right="-72"/>
              <w:jc w:val="right"/>
              <w:rPr>
                <w:rFonts w:ascii="Arial" w:hAnsi="Arial" w:cs="Arial"/>
                <w:sz w:val="18"/>
                <w:szCs w:val="18"/>
              </w:rPr>
            </w:pPr>
            <w:r w:rsidRPr="00684C90">
              <w:rPr>
                <w:rFonts w:ascii="Arial" w:hAnsi="Arial" w:cs="Arial"/>
                <w:sz w:val="18"/>
                <w:szCs w:val="18"/>
              </w:rPr>
              <w:t>212,563</w:t>
            </w:r>
          </w:p>
        </w:tc>
        <w:tc>
          <w:tcPr>
            <w:tcW w:w="1162" w:type="dxa"/>
            <w:vAlign w:val="bottom"/>
          </w:tcPr>
          <w:p w:rsidR="00BC416C" w:rsidRPr="00684C90" w:rsidP="0087795B">
            <w:pPr>
              <w:ind w:right="-72"/>
              <w:jc w:val="right"/>
              <w:rPr>
                <w:rFonts w:ascii="Arial" w:hAnsi="Arial" w:cs="Arial"/>
                <w:sz w:val="18"/>
                <w:szCs w:val="18"/>
                <w:cs/>
              </w:rPr>
            </w:pPr>
            <w:r w:rsidRPr="00684C90">
              <w:rPr>
                <w:rFonts w:ascii="Arial" w:hAnsi="Arial" w:cs="Arial"/>
                <w:sz w:val="18"/>
                <w:szCs w:val="18"/>
              </w:rPr>
              <w:t>-</w:t>
            </w:r>
          </w:p>
        </w:tc>
        <w:tc>
          <w:tcPr>
            <w:tcW w:w="1162" w:type="dxa"/>
            <w:vAlign w:val="bottom"/>
          </w:tcPr>
          <w:p w:rsidR="00BC416C" w:rsidRPr="00684C90" w:rsidP="0087795B">
            <w:pPr>
              <w:ind w:right="-72"/>
              <w:jc w:val="right"/>
              <w:rPr>
                <w:rFonts w:ascii="Arial" w:hAnsi="Arial" w:cs="Arial"/>
                <w:sz w:val="18"/>
                <w:szCs w:val="18"/>
                <w:cs/>
              </w:rPr>
            </w:pPr>
            <w:r w:rsidRPr="00684C90">
              <w:rPr>
                <w:rFonts w:ascii="Arial" w:hAnsi="Arial" w:cs="Arial"/>
                <w:sz w:val="18"/>
                <w:szCs w:val="18"/>
              </w:rPr>
              <w:t>-</w:t>
            </w:r>
          </w:p>
        </w:tc>
      </w:tr>
      <w:tr w:rsidTr="00D026FE">
        <w:tblPrEx>
          <w:tblW w:w="9315" w:type="dxa"/>
          <w:tblInd w:w="261" w:type="dxa"/>
          <w:tblLayout w:type="fixed"/>
          <w:tblLook w:val="0000"/>
        </w:tblPrEx>
        <w:trPr>
          <w:trHeight w:val="74"/>
        </w:trPr>
        <w:tc>
          <w:tcPr>
            <w:tcW w:w="4667" w:type="dxa"/>
            <w:vAlign w:val="bottom"/>
          </w:tcPr>
          <w:p w:rsidR="00BC416C" w:rsidRPr="00684C90" w:rsidP="0087795B">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cs/>
                <w:lang w:val="en-US"/>
              </w:rPr>
            </w:pPr>
            <w:r w:rsidRPr="00684C90">
              <w:rPr>
                <w:rFonts w:ascii="Arial" w:hAnsi="Arial" w:cs="Arial"/>
                <w:sz w:val="18"/>
                <w:szCs w:val="18"/>
                <w:shd w:val="clear" w:color="auto" w:fill="FFFFFF"/>
                <w:lang w:val="en-US"/>
              </w:rPr>
              <w:t>Deferred tax</w:t>
            </w:r>
          </w:p>
        </w:tc>
        <w:tc>
          <w:tcPr>
            <w:tcW w:w="1162" w:type="dxa"/>
            <w:vAlign w:val="bottom"/>
          </w:tcPr>
          <w:p w:rsidR="00BC416C" w:rsidRPr="00684C90" w:rsidP="0087795B">
            <w:pPr>
              <w:pBdr>
                <w:bottom w:val="single" w:sz="4" w:space="1" w:color="auto"/>
              </w:pBdr>
              <w:ind w:right="-72"/>
              <w:jc w:val="right"/>
              <w:rPr>
                <w:rFonts w:ascii="Arial" w:hAnsi="Arial" w:cs="Arial"/>
                <w:sz w:val="18"/>
                <w:szCs w:val="18"/>
                <w:cs/>
              </w:rPr>
            </w:pPr>
            <w:r w:rsidRPr="00684C90">
              <w:rPr>
                <w:rFonts w:ascii="Arial" w:hAnsi="Arial" w:cs="Arial"/>
                <w:sz w:val="18"/>
                <w:szCs w:val="18"/>
              </w:rPr>
              <w:t>(64,492)</w:t>
            </w:r>
          </w:p>
        </w:tc>
        <w:tc>
          <w:tcPr>
            <w:tcW w:w="1162" w:type="dxa"/>
            <w:vAlign w:val="bottom"/>
          </w:tcPr>
          <w:p w:rsidR="00BC416C" w:rsidRPr="00684C90" w:rsidP="0087795B">
            <w:pPr>
              <w:pBdr>
                <w:bottom w:val="single" w:sz="4" w:space="1" w:color="auto"/>
              </w:pBdr>
              <w:ind w:right="-72"/>
              <w:jc w:val="right"/>
              <w:rPr>
                <w:rFonts w:ascii="Arial" w:hAnsi="Arial" w:cs="Arial"/>
                <w:sz w:val="18"/>
                <w:szCs w:val="18"/>
                <w:cs/>
              </w:rPr>
            </w:pPr>
            <w:r w:rsidRPr="00684C90">
              <w:rPr>
                <w:rFonts w:ascii="Arial" w:hAnsi="Arial" w:cs="Arial"/>
                <w:sz w:val="18"/>
                <w:szCs w:val="18"/>
              </w:rPr>
              <w:t>(8,679)</w:t>
            </w:r>
          </w:p>
        </w:tc>
        <w:tc>
          <w:tcPr>
            <w:tcW w:w="1162" w:type="dxa"/>
            <w:vAlign w:val="bottom"/>
          </w:tcPr>
          <w:p w:rsidR="00BC416C" w:rsidRPr="00684C90" w:rsidP="0087795B">
            <w:pPr>
              <w:pBdr>
                <w:bottom w:val="single" w:sz="4" w:space="1" w:color="auto"/>
              </w:pBdr>
              <w:ind w:right="-72"/>
              <w:jc w:val="right"/>
              <w:rPr>
                <w:rFonts w:ascii="Arial" w:hAnsi="Arial" w:cs="Arial"/>
                <w:sz w:val="18"/>
                <w:szCs w:val="18"/>
                <w:cs/>
              </w:rPr>
            </w:pPr>
            <w:r w:rsidRPr="00684C90">
              <w:rPr>
                <w:rFonts w:ascii="Arial" w:hAnsi="Arial" w:cs="Arial"/>
                <w:sz w:val="18"/>
                <w:szCs w:val="18"/>
              </w:rPr>
              <w:t>(1,385)</w:t>
            </w:r>
          </w:p>
        </w:tc>
        <w:tc>
          <w:tcPr>
            <w:tcW w:w="1162" w:type="dxa"/>
            <w:vAlign w:val="bottom"/>
          </w:tcPr>
          <w:p w:rsidR="00BC416C" w:rsidRPr="00684C90" w:rsidP="0087795B">
            <w:pPr>
              <w:pBdr>
                <w:bottom w:val="single" w:sz="4" w:space="1" w:color="auto"/>
              </w:pBdr>
              <w:ind w:right="-72"/>
              <w:jc w:val="right"/>
              <w:rPr>
                <w:rFonts w:ascii="Arial" w:hAnsi="Arial" w:cs="Arial"/>
                <w:sz w:val="18"/>
                <w:szCs w:val="18"/>
                <w:cs/>
              </w:rPr>
            </w:pPr>
            <w:r w:rsidRPr="00684C90">
              <w:rPr>
                <w:rFonts w:ascii="Arial" w:hAnsi="Arial" w:cs="Arial"/>
                <w:sz w:val="18"/>
                <w:szCs w:val="18"/>
              </w:rPr>
              <w:t>(817)</w:t>
            </w:r>
          </w:p>
        </w:tc>
      </w:tr>
      <w:tr w:rsidTr="00D026FE">
        <w:tblPrEx>
          <w:tblW w:w="9315" w:type="dxa"/>
          <w:tblInd w:w="261" w:type="dxa"/>
          <w:tblLayout w:type="fixed"/>
          <w:tblLook w:val="0000"/>
        </w:tblPrEx>
        <w:trPr>
          <w:trHeight w:val="149"/>
        </w:trPr>
        <w:tc>
          <w:tcPr>
            <w:tcW w:w="4667" w:type="dxa"/>
            <w:vAlign w:val="bottom"/>
          </w:tcPr>
          <w:p w:rsidR="00BC416C" w:rsidRPr="00684C90" w:rsidP="0087795B">
            <w:pPr>
              <w:autoSpaceDE w:val="0"/>
              <w:autoSpaceDN w:val="0"/>
              <w:adjustRightInd w:val="0"/>
              <w:ind w:left="297"/>
              <w:rPr>
                <w:rFonts w:ascii="Arial" w:eastAsia="Cordia New" w:hAnsi="Arial" w:cs="Arial"/>
                <w:b/>
                <w:bCs/>
                <w:sz w:val="12"/>
                <w:szCs w:val="12"/>
                <w:cs/>
                <w:lang w:val="en-US" w:eastAsia="en-GB"/>
              </w:rPr>
            </w:pPr>
          </w:p>
        </w:tc>
        <w:tc>
          <w:tcPr>
            <w:tcW w:w="1162" w:type="dxa"/>
            <w:vAlign w:val="bottom"/>
          </w:tcPr>
          <w:p w:rsidR="00BC416C" w:rsidRPr="00684C90" w:rsidP="0087795B">
            <w:pPr>
              <w:ind w:right="-72"/>
              <w:jc w:val="right"/>
              <w:rPr>
                <w:rFonts w:ascii="Arial" w:hAnsi="Arial" w:cs="Arial"/>
                <w:sz w:val="12"/>
                <w:szCs w:val="12"/>
              </w:rPr>
            </w:pPr>
          </w:p>
        </w:tc>
        <w:tc>
          <w:tcPr>
            <w:tcW w:w="1162" w:type="dxa"/>
            <w:vAlign w:val="bottom"/>
          </w:tcPr>
          <w:p w:rsidR="00BC416C" w:rsidRPr="00684C90" w:rsidP="0087795B">
            <w:pPr>
              <w:ind w:right="-72"/>
              <w:jc w:val="right"/>
              <w:rPr>
                <w:rFonts w:ascii="Arial" w:hAnsi="Arial" w:cs="Arial"/>
                <w:sz w:val="12"/>
                <w:szCs w:val="12"/>
              </w:rPr>
            </w:pPr>
          </w:p>
        </w:tc>
        <w:tc>
          <w:tcPr>
            <w:tcW w:w="1162" w:type="dxa"/>
            <w:vAlign w:val="bottom"/>
          </w:tcPr>
          <w:p w:rsidR="00BC416C" w:rsidRPr="00684C90" w:rsidP="0087795B">
            <w:pPr>
              <w:ind w:right="-72"/>
              <w:jc w:val="right"/>
              <w:rPr>
                <w:rFonts w:ascii="Arial" w:hAnsi="Arial" w:cs="Arial"/>
                <w:sz w:val="12"/>
                <w:szCs w:val="12"/>
              </w:rPr>
            </w:pPr>
          </w:p>
        </w:tc>
        <w:tc>
          <w:tcPr>
            <w:tcW w:w="1162" w:type="dxa"/>
            <w:vAlign w:val="bottom"/>
          </w:tcPr>
          <w:p w:rsidR="00BC416C" w:rsidRPr="00684C90" w:rsidP="0087795B">
            <w:pPr>
              <w:ind w:right="-72"/>
              <w:jc w:val="right"/>
              <w:rPr>
                <w:rFonts w:ascii="Arial" w:hAnsi="Arial" w:cs="Arial"/>
                <w:sz w:val="12"/>
                <w:szCs w:val="12"/>
              </w:rPr>
            </w:pPr>
          </w:p>
        </w:tc>
      </w:tr>
      <w:tr w:rsidTr="00D026FE">
        <w:tblPrEx>
          <w:tblW w:w="9315" w:type="dxa"/>
          <w:tblInd w:w="261" w:type="dxa"/>
          <w:tblLayout w:type="fixed"/>
          <w:tblLook w:val="0000"/>
        </w:tblPrEx>
        <w:trPr>
          <w:trHeight w:val="149"/>
        </w:trPr>
        <w:tc>
          <w:tcPr>
            <w:tcW w:w="4667" w:type="dxa"/>
            <w:vAlign w:val="bottom"/>
          </w:tcPr>
          <w:p w:rsidR="00BC416C" w:rsidRPr="00684C90" w:rsidP="0087795B">
            <w:pPr>
              <w:ind w:left="297"/>
              <w:rPr>
                <w:rFonts w:ascii="Arial" w:eastAsia="Calibri" w:hAnsi="Arial" w:cs="Arial"/>
                <w:snapToGrid w:val="0"/>
                <w:sz w:val="18"/>
                <w:szCs w:val="18"/>
                <w:lang w:val="en-US" w:eastAsia="th-TH"/>
              </w:rPr>
            </w:pPr>
            <w:r w:rsidRPr="00684C90">
              <w:rPr>
                <w:rFonts w:ascii="Arial" w:eastAsia="Calibri" w:hAnsi="Arial" w:cs="Arial"/>
                <w:sz w:val="18"/>
                <w:szCs w:val="18"/>
                <w:lang w:val="en-US"/>
              </w:rPr>
              <w:t>Income tax</w:t>
            </w:r>
          </w:p>
        </w:tc>
        <w:tc>
          <w:tcPr>
            <w:tcW w:w="1162" w:type="dxa"/>
            <w:vAlign w:val="bottom"/>
          </w:tcPr>
          <w:p w:rsidR="00BC416C" w:rsidRPr="00684C90" w:rsidP="0087795B">
            <w:pPr>
              <w:pBdr>
                <w:bottom w:val="double" w:sz="4" w:space="1" w:color="auto"/>
              </w:pBdr>
              <w:ind w:right="-72"/>
              <w:jc w:val="right"/>
              <w:rPr>
                <w:rFonts w:ascii="Arial" w:hAnsi="Arial" w:cs="Arial"/>
                <w:sz w:val="18"/>
                <w:szCs w:val="18"/>
              </w:rPr>
            </w:pPr>
            <w:r w:rsidRPr="00684C90">
              <w:rPr>
                <w:rFonts w:ascii="Arial" w:hAnsi="Arial" w:cs="Arial"/>
                <w:sz w:val="18"/>
                <w:szCs w:val="18"/>
              </w:rPr>
              <w:t>131,311</w:t>
            </w:r>
          </w:p>
        </w:tc>
        <w:tc>
          <w:tcPr>
            <w:tcW w:w="1162" w:type="dxa"/>
            <w:vAlign w:val="bottom"/>
          </w:tcPr>
          <w:p w:rsidR="00BC416C" w:rsidRPr="00684C90" w:rsidP="0087795B">
            <w:pPr>
              <w:pBdr>
                <w:bottom w:val="double" w:sz="4" w:space="1" w:color="auto"/>
              </w:pBdr>
              <w:ind w:right="-72"/>
              <w:jc w:val="right"/>
              <w:rPr>
                <w:rFonts w:ascii="Arial" w:hAnsi="Arial" w:cs="Arial"/>
                <w:sz w:val="18"/>
                <w:szCs w:val="18"/>
              </w:rPr>
            </w:pPr>
            <w:r w:rsidRPr="00684C90">
              <w:rPr>
                <w:rFonts w:ascii="Arial" w:hAnsi="Arial" w:cs="Arial"/>
                <w:sz w:val="18"/>
                <w:szCs w:val="18"/>
              </w:rPr>
              <w:t>203,884</w:t>
            </w:r>
          </w:p>
        </w:tc>
        <w:tc>
          <w:tcPr>
            <w:tcW w:w="1162" w:type="dxa"/>
            <w:vAlign w:val="bottom"/>
          </w:tcPr>
          <w:p w:rsidR="00BC416C" w:rsidRPr="00684C90" w:rsidP="0087795B">
            <w:pPr>
              <w:pBdr>
                <w:bottom w:val="double" w:sz="4" w:space="1" w:color="auto"/>
              </w:pBdr>
              <w:ind w:right="-72"/>
              <w:jc w:val="right"/>
              <w:rPr>
                <w:rFonts w:ascii="Arial" w:hAnsi="Arial" w:cs="Arial"/>
                <w:sz w:val="18"/>
                <w:szCs w:val="18"/>
                <w:cs/>
              </w:rPr>
            </w:pPr>
            <w:r w:rsidRPr="00684C90">
              <w:rPr>
                <w:rFonts w:ascii="Arial" w:hAnsi="Arial" w:cs="Arial"/>
                <w:sz w:val="18"/>
                <w:szCs w:val="18"/>
              </w:rPr>
              <w:t>(1,385)</w:t>
            </w:r>
          </w:p>
        </w:tc>
        <w:tc>
          <w:tcPr>
            <w:tcW w:w="1162" w:type="dxa"/>
            <w:vAlign w:val="bottom"/>
          </w:tcPr>
          <w:p w:rsidR="00BC416C" w:rsidRPr="00684C90" w:rsidP="0087795B">
            <w:pPr>
              <w:pBdr>
                <w:bottom w:val="double" w:sz="4" w:space="1" w:color="auto"/>
              </w:pBdr>
              <w:ind w:right="-72"/>
              <w:jc w:val="right"/>
              <w:rPr>
                <w:rFonts w:ascii="Arial" w:hAnsi="Arial" w:cs="Arial"/>
                <w:sz w:val="18"/>
                <w:szCs w:val="18"/>
                <w:cs/>
              </w:rPr>
            </w:pPr>
            <w:r w:rsidRPr="00684C90">
              <w:rPr>
                <w:rFonts w:ascii="Arial" w:hAnsi="Arial" w:cs="Arial"/>
                <w:sz w:val="18"/>
                <w:szCs w:val="18"/>
              </w:rPr>
              <w:t>(817)</w:t>
            </w:r>
          </w:p>
        </w:tc>
      </w:tr>
    </w:tbl>
    <w:p w:rsidR="00705B7E" w:rsidRPr="00684C90" w:rsidP="00684C90">
      <w:pPr>
        <w:ind w:left="547"/>
        <w:jc w:val="both"/>
        <w:rPr>
          <w:rFonts w:ascii="Arial" w:hAnsi="Arial" w:cs="Arial"/>
          <w:sz w:val="18"/>
          <w:szCs w:val="18"/>
        </w:rPr>
      </w:pPr>
    </w:p>
    <w:p w:rsidR="009406F5" w:rsidRPr="00684C90" w:rsidP="00684C90">
      <w:pPr>
        <w:ind w:left="547"/>
        <w:jc w:val="both"/>
        <w:rPr>
          <w:rFonts w:ascii="Arial" w:hAnsi="Arial" w:cs="Arial"/>
          <w:sz w:val="18"/>
          <w:szCs w:val="18"/>
        </w:rPr>
      </w:pPr>
      <w:r w:rsidRPr="00684C90" w:rsidR="00480FB5">
        <w:rPr>
          <w:rFonts w:ascii="Arial" w:hAnsi="Arial" w:cs="Arial"/>
          <w:sz w:val="18"/>
          <w:szCs w:val="18"/>
        </w:rPr>
        <w:t>The interim income tax was accrued based on management’s estimate</w:t>
      </w:r>
      <w:r w:rsidRPr="00684C90" w:rsidR="00507679">
        <w:rPr>
          <w:rFonts w:ascii="Arial" w:hAnsi="Arial" w:cs="Arial"/>
          <w:sz w:val="18"/>
          <w:szCs w:val="18"/>
        </w:rPr>
        <w:t>s</w:t>
      </w:r>
      <w:r w:rsidRPr="00684C90" w:rsidR="00480FB5">
        <w:rPr>
          <w:rFonts w:ascii="Arial" w:hAnsi="Arial" w:cs="Arial"/>
          <w:sz w:val="18"/>
          <w:szCs w:val="18"/>
        </w:rPr>
        <w:t xml:space="preserve">, using the tax rate that would be applicable to the </w:t>
      </w:r>
      <w:r w:rsidRPr="00684C90" w:rsidR="00BC416C">
        <w:rPr>
          <w:rFonts w:ascii="Arial" w:hAnsi="Arial" w:cs="Arial"/>
          <w:sz w:val="18"/>
          <w:szCs w:val="18"/>
        </w:rPr>
        <w:t xml:space="preserve">expected total annual earnings. </w:t>
      </w:r>
      <w:r w:rsidRPr="00684C90" w:rsidR="00480FB5">
        <w:rPr>
          <w:rFonts w:ascii="Arial" w:hAnsi="Arial" w:cs="Arial"/>
          <w:sz w:val="18"/>
          <w:szCs w:val="18"/>
        </w:rPr>
        <w:t>The estimated average effective tax rate for the interim consolidated and the separate financial information for the three-month pe</w:t>
      </w:r>
      <w:r w:rsidRPr="00684C90" w:rsidR="00BE1910">
        <w:rPr>
          <w:rFonts w:ascii="Arial" w:hAnsi="Arial" w:cs="Arial"/>
          <w:sz w:val="18"/>
          <w:szCs w:val="18"/>
        </w:rPr>
        <w:t xml:space="preserve">riod ended </w:t>
      </w:r>
      <w:r w:rsidRPr="00684C90" w:rsidR="00941106">
        <w:rPr>
          <w:rFonts w:ascii="Arial" w:hAnsi="Arial" w:cs="Arial"/>
          <w:sz w:val="18"/>
          <w:szCs w:val="18"/>
        </w:rPr>
        <w:t>30 September</w:t>
      </w:r>
      <w:r w:rsidRPr="00684C90" w:rsidR="004316FF">
        <w:rPr>
          <w:rFonts w:ascii="Arial" w:hAnsi="Arial" w:cs="Arial"/>
          <w:sz w:val="18"/>
          <w:szCs w:val="18"/>
        </w:rPr>
        <w:t xml:space="preserve"> 2018 was 5.67</w:t>
      </w:r>
      <w:r w:rsidRPr="00684C90" w:rsidR="00480FB5">
        <w:rPr>
          <w:rFonts w:ascii="Arial" w:hAnsi="Arial" w:cs="Arial"/>
          <w:sz w:val="18"/>
          <w:szCs w:val="18"/>
        </w:rPr>
        <w:t>% and</w:t>
      </w:r>
      <w:r w:rsidRPr="00684C90" w:rsidR="004316FF">
        <w:rPr>
          <w:rFonts w:ascii="Arial" w:hAnsi="Arial" w:cs="Arial"/>
          <w:sz w:val="18"/>
          <w:szCs w:val="18"/>
        </w:rPr>
        <w:t xml:space="preserve"> 0.00%, respectively (2017: 7.90</w:t>
      </w:r>
      <w:r w:rsidRPr="00684C90" w:rsidR="00480FB5">
        <w:rPr>
          <w:rFonts w:ascii="Arial" w:hAnsi="Arial" w:cs="Arial"/>
          <w:sz w:val="18"/>
          <w:szCs w:val="18"/>
        </w:rPr>
        <w:t xml:space="preserve">% and 0.00%, respectively), The estimated average effective tax rate for the interim consolidated and the separate financial information for the </w:t>
      </w:r>
      <w:r w:rsidRPr="00684C90" w:rsidR="00941106">
        <w:rPr>
          <w:rFonts w:ascii="Arial" w:hAnsi="Arial" w:cs="Arial"/>
          <w:sz w:val="18"/>
          <w:szCs w:val="18"/>
        </w:rPr>
        <w:t>nine-month</w:t>
      </w:r>
      <w:r w:rsidRPr="00684C90" w:rsidR="00480FB5">
        <w:rPr>
          <w:rFonts w:ascii="Arial" w:hAnsi="Arial" w:cs="Arial"/>
          <w:sz w:val="18"/>
          <w:szCs w:val="18"/>
        </w:rPr>
        <w:t xml:space="preserve"> period ended </w:t>
      </w:r>
      <w:r w:rsidRPr="00684C90" w:rsidR="00941106">
        <w:rPr>
          <w:rFonts w:ascii="Arial" w:hAnsi="Arial" w:cs="Arial"/>
          <w:sz w:val="18"/>
          <w:szCs w:val="18"/>
        </w:rPr>
        <w:br/>
        <w:t>30 September</w:t>
      </w:r>
      <w:r w:rsidRPr="00684C90" w:rsidR="00BE1910">
        <w:rPr>
          <w:rFonts w:ascii="Arial" w:hAnsi="Arial" w:cs="Arial"/>
          <w:sz w:val="18"/>
          <w:szCs w:val="18"/>
        </w:rPr>
        <w:t xml:space="preserve"> 2018 was </w:t>
      </w:r>
      <w:r w:rsidRPr="00684C90" w:rsidR="00BC416C">
        <w:rPr>
          <w:rFonts w:ascii="Arial" w:hAnsi="Arial" w:cs="Arial"/>
          <w:sz w:val="18"/>
          <w:szCs w:val="18"/>
        </w:rPr>
        <w:t>4.64</w:t>
      </w:r>
      <w:r w:rsidRPr="00684C90" w:rsidR="00480FB5">
        <w:rPr>
          <w:rFonts w:ascii="Arial" w:hAnsi="Arial" w:cs="Arial"/>
          <w:sz w:val="18"/>
          <w:szCs w:val="18"/>
        </w:rPr>
        <w:t xml:space="preserve">% and </w:t>
      </w:r>
      <w:r w:rsidRPr="00684C90" w:rsidR="00BC416C">
        <w:rPr>
          <w:rFonts w:ascii="Arial" w:hAnsi="Arial" w:cs="Arial"/>
          <w:sz w:val="18"/>
          <w:szCs w:val="18"/>
        </w:rPr>
        <w:t>0.00</w:t>
      </w:r>
      <w:r w:rsidRPr="00684C90" w:rsidR="004316FF">
        <w:rPr>
          <w:rFonts w:ascii="Arial" w:hAnsi="Arial" w:cs="Arial"/>
          <w:sz w:val="18"/>
          <w:szCs w:val="18"/>
        </w:rPr>
        <w:t>%, respectively (2017: 6.7</w:t>
      </w:r>
      <w:r w:rsidRPr="00684C90" w:rsidR="00480FB5">
        <w:rPr>
          <w:rFonts w:ascii="Arial" w:hAnsi="Arial" w:cs="Arial"/>
          <w:sz w:val="18"/>
          <w:szCs w:val="18"/>
        </w:rPr>
        <w:t>0% and 0.00%, respectively).</w:t>
      </w:r>
    </w:p>
    <w:p w:rsidR="009406F5" w:rsidRPr="00684C90" w:rsidP="00684C90">
      <w:pPr>
        <w:shd w:val="clear" w:color="auto" w:fill="FFFFFF"/>
        <w:ind w:left="547"/>
        <w:jc w:val="both"/>
        <w:rPr>
          <w:rFonts w:ascii="Arial" w:hAnsi="Arial" w:cs="Arial"/>
          <w:sz w:val="18"/>
          <w:szCs w:val="18"/>
        </w:rPr>
      </w:pPr>
    </w:p>
    <w:p w:rsidR="00EF2457" w:rsidRPr="00684C90" w:rsidP="00705B7E">
      <w:pPr>
        <w:shd w:val="clear" w:color="auto" w:fill="FFFFFF"/>
        <w:ind w:left="540"/>
        <w:rPr>
          <w:rFonts w:ascii="Arial" w:hAnsi="Arial" w:cs="Arial"/>
          <w:sz w:val="18"/>
          <w:szCs w:val="18"/>
        </w:rPr>
      </w:pPr>
    </w:p>
    <w:p w:rsidR="009D5E07" w:rsidRPr="005F5D39" w:rsidP="00EE6DD8">
      <w:pPr>
        <w:shd w:val="clear" w:color="auto" w:fill="FFFFFF"/>
        <w:tabs>
          <w:tab w:val="left" w:pos="540"/>
        </w:tabs>
        <w:rPr>
          <w:rFonts w:ascii="Arial" w:hAnsi="Arial" w:cs="Arial"/>
          <w:b/>
          <w:bCs/>
          <w:sz w:val="18"/>
          <w:szCs w:val="18"/>
        </w:rPr>
      </w:pPr>
      <w:r w:rsidRPr="005F5D39" w:rsidR="009406F5">
        <w:rPr>
          <w:rFonts w:ascii="Arial" w:hAnsi="Arial" w:cs="Arial"/>
          <w:b/>
          <w:bCs/>
          <w:caps/>
          <w:sz w:val="18"/>
          <w:szCs w:val="18"/>
        </w:rPr>
        <w:t>13</w:t>
        <w:tab/>
      </w:r>
      <w:r w:rsidRPr="005F5D39" w:rsidR="009406F5">
        <w:rPr>
          <w:rFonts w:ascii="Arial" w:hAnsi="Arial" w:cs="Arial"/>
          <w:b/>
          <w:bCs/>
          <w:sz w:val="18"/>
          <w:szCs w:val="18"/>
        </w:rPr>
        <w:t>Dividends</w:t>
      </w:r>
    </w:p>
    <w:p w:rsidR="004A7320"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p>
    <w:p w:rsidR="008539F0"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p>
    <w:p w:rsidR="004A7320"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87795B">
        <w:rPr>
          <w:rFonts w:ascii="Arial" w:hAnsi="Arial" w:cs="Arial"/>
          <w:b/>
          <w:bCs/>
          <w:sz w:val="18"/>
          <w:szCs w:val="18"/>
        </w:rPr>
        <w:t>2018</w:t>
      </w:r>
    </w:p>
    <w:p w:rsidR="004A7320"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4A7320"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87795B" w:rsidR="003838A1">
        <w:rPr>
          <w:rFonts w:ascii="Arial" w:hAnsi="Arial" w:cs="Arial"/>
          <w:sz w:val="18"/>
          <w:szCs w:val="18"/>
        </w:rPr>
        <w:t>On 26 April</w:t>
      </w:r>
      <w:r w:rsidRPr="0087795B" w:rsidR="00507679">
        <w:rPr>
          <w:rFonts w:ascii="Arial" w:hAnsi="Arial" w:cs="Arial"/>
          <w:sz w:val="18"/>
          <w:szCs w:val="18"/>
        </w:rPr>
        <w:t xml:space="preserve"> 2018, </w:t>
      </w:r>
      <w:r w:rsidRPr="0087795B" w:rsidR="003838A1">
        <w:rPr>
          <w:rFonts w:ascii="Arial" w:hAnsi="Arial" w:cs="Arial"/>
          <w:sz w:val="18"/>
          <w:szCs w:val="18"/>
        </w:rPr>
        <w:t>Annual general meeting of shareholders</w:t>
      </w:r>
      <w:r w:rsidRPr="0087795B" w:rsidR="0033197A">
        <w:rPr>
          <w:rFonts w:ascii="Arial" w:hAnsi="Arial" w:cs="Arial"/>
          <w:sz w:val="18"/>
          <w:szCs w:val="18"/>
        </w:rPr>
        <w:t xml:space="preserve"> approved the payment of</w:t>
      </w:r>
      <w:r w:rsidRPr="0087795B">
        <w:rPr>
          <w:rFonts w:ascii="Arial" w:hAnsi="Arial" w:cs="Arial"/>
          <w:sz w:val="18"/>
          <w:szCs w:val="18"/>
        </w:rPr>
        <w:t xml:space="preserve"> dividends in respect of the operation results of 2017 for</w:t>
      </w:r>
      <w:r w:rsidRPr="0087795B">
        <w:rPr>
          <w:rFonts w:ascii="Arial" w:hAnsi="Arial" w:cs="Arial"/>
          <w:sz w:val="18"/>
          <w:szCs w:val="18"/>
          <w:cs/>
        </w:rPr>
        <w:t xml:space="preserve"> </w:t>
      </w:r>
      <w:r w:rsidRPr="0087795B">
        <w:rPr>
          <w:rFonts w:ascii="Arial" w:hAnsi="Arial" w:cs="Arial"/>
          <w:sz w:val="18"/>
          <w:szCs w:val="18"/>
        </w:rPr>
        <w:t>the 2,606,900,000 ordinary shares at Baht 0.30 per share, totalling Baht 782.07 million. These dividends were paid to shareholders on 11 May 2018.</w:t>
      </w:r>
    </w:p>
    <w:p w:rsidR="001B468E"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1B468E" w:rsidRPr="0087795B" w:rsidP="001B468E">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87795B">
        <w:rPr>
          <w:rFonts w:ascii="Arial" w:hAnsi="Arial" w:cs="Arial"/>
          <w:sz w:val="18"/>
          <w:szCs w:val="18"/>
        </w:rPr>
        <w:t>On 10 August</w:t>
      </w:r>
      <w:r w:rsidRPr="0087795B" w:rsidR="00507679">
        <w:rPr>
          <w:rFonts w:ascii="Arial" w:hAnsi="Arial" w:cs="Arial"/>
          <w:sz w:val="18"/>
          <w:szCs w:val="18"/>
        </w:rPr>
        <w:t xml:space="preserve"> 2018, the Board of Directors m</w:t>
      </w:r>
      <w:r w:rsidRPr="0087795B">
        <w:rPr>
          <w:rFonts w:ascii="Arial" w:hAnsi="Arial" w:cs="Arial"/>
          <w:sz w:val="18"/>
          <w:szCs w:val="18"/>
        </w:rPr>
        <w:t>eeting approved the payment of interim dividends in respect of the operation results of 2018 for</w:t>
      </w:r>
      <w:r w:rsidRPr="0087795B">
        <w:rPr>
          <w:rFonts w:ascii="Arial" w:hAnsi="Arial" w:cs="Arial"/>
          <w:sz w:val="18"/>
          <w:szCs w:val="18"/>
          <w:cs/>
        </w:rPr>
        <w:t xml:space="preserve"> </w:t>
      </w:r>
      <w:r w:rsidRPr="0087795B">
        <w:rPr>
          <w:rFonts w:ascii="Arial" w:hAnsi="Arial" w:cs="Arial"/>
          <w:sz w:val="18"/>
          <w:szCs w:val="18"/>
        </w:rPr>
        <w:t>the 2,606,900,000 ordinary shares at Baht 0.15 per share, totalling Baht 391.04 million. These dividends were paid to shareholders on 7 September 2018.</w:t>
      </w:r>
    </w:p>
    <w:p w:rsidR="001B468E"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4A7320" w:rsidRPr="0087795B" w:rsidP="00EF2457">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p>
    <w:p w:rsidR="004A7320"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87795B">
        <w:rPr>
          <w:rFonts w:ascii="Arial" w:hAnsi="Arial" w:cs="Arial"/>
          <w:b/>
          <w:bCs/>
          <w:sz w:val="18"/>
          <w:szCs w:val="18"/>
        </w:rPr>
        <w:t>2017</w:t>
      </w:r>
    </w:p>
    <w:p w:rsidR="004A7320"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p>
    <w:p w:rsidR="004A7320"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87795B">
        <w:rPr>
          <w:rFonts w:ascii="Arial" w:hAnsi="Arial" w:cs="Arial"/>
          <w:sz w:val="18"/>
          <w:szCs w:val="18"/>
        </w:rPr>
        <w:t>On 15 Ma</w:t>
      </w:r>
      <w:r w:rsidRPr="0087795B" w:rsidR="00507679">
        <w:rPr>
          <w:rFonts w:ascii="Arial" w:hAnsi="Arial" w:cs="Arial"/>
          <w:sz w:val="18"/>
          <w:szCs w:val="18"/>
        </w:rPr>
        <w:t>y 2017, the Board of Directors m</w:t>
      </w:r>
      <w:r w:rsidRPr="0087795B">
        <w:rPr>
          <w:rFonts w:ascii="Arial" w:hAnsi="Arial" w:cs="Arial"/>
          <w:sz w:val="18"/>
          <w:szCs w:val="18"/>
        </w:rPr>
        <w:t>eeting</w:t>
      </w:r>
      <w:r w:rsidRPr="0087795B" w:rsidR="0033197A">
        <w:rPr>
          <w:rFonts w:ascii="Arial" w:hAnsi="Arial" w:cs="Arial"/>
          <w:sz w:val="18"/>
          <w:szCs w:val="18"/>
        </w:rPr>
        <w:t xml:space="preserve"> approved the payment of</w:t>
      </w:r>
      <w:r w:rsidRPr="0087795B">
        <w:rPr>
          <w:rFonts w:ascii="Arial" w:hAnsi="Arial" w:cs="Arial"/>
          <w:sz w:val="18"/>
          <w:szCs w:val="18"/>
        </w:rPr>
        <w:t xml:space="preserve"> </w:t>
      </w:r>
      <w:r w:rsidRPr="0087795B" w:rsidR="00C16E1E">
        <w:rPr>
          <w:rFonts w:ascii="Arial" w:hAnsi="Arial" w:cs="Arial"/>
          <w:sz w:val="18"/>
          <w:szCs w:val="18"/>
        </w:rPr>
        <w:t xml:space="preserve">interim </w:t>
      </w:r>
      <w:r w:rsidRPr="0087795B">
        <w:rPr>
          <w:rFonts w:ascii="Arial" w:hAnsi="Arial" w:cs="Arial"/>
          <w:sz w:val="18"/>
          <w:szCs w:val="18"/>
        </w:rPr>
        <w:t>dividends in respect of the operation results of 2016 for</w:t>
      </w:r>
      <w:r w:rsidRPr="0087795B">
        <w:rPr>
          <w:rFonts w:ascii="Arial" w:hAnsi="Arial" w:cs="Arial"/>
          <w:sz w:val="18"/>
          <w:szCs w:val="18"/>
          <w:cs/>
        </w:rPr>
        <w:t xml:space="preserve"> </w:t>
      </w:r>
      <w:r w:rsidRPr="0087795B">
        <w:rPr>
          <w:rFonts w:ascii="Arial" w:hAnsi="Arial" w:cs="Arial"/>
          <w:sz w:val="18"/>
          <w:szCs w:val="18"/>
        </w:rPr>
        <w:t>the 1,890,000,000 ordinary shares at Baht 0.06 per share, totalling Baht 120.96 million. These dividends were paid to shareholders on 12 June 2017.</w:t>
      </w:r>
    </w:p>
    <w:p w:rsidR="00705B7E"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0F5D3C" w:rsidRPr="0087795B"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684C90"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Pr>
          <w:rFonts w:ascii="Arial" w:hAnsi="Arial" w:cs="Arial"/>
          <w:sz w:val="18"/>
          <w:szCs w:val="18"/>
        </w:rPr>
        <w:br w:type="page"/>
      </w:r>
    </w:p>
    <w:p w:rsidR="00684C90" w:rsidRPr="00684C90"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BE4CFF" w:rsidRPr="00684C90" w:rsidP="00BE4CFF">
      <w:pPr>
        <w:tabs>
          <w:tab w:val="left" w:pos="540"/>
        </w:tabs>
        <w:rPr>
          <w:rFonts w:ascii="Arial" w:hAnsi="Arial" w:cs="Arial"/>
          <w:b/>
          <w:bCs/>
          <w:caps/>
          <w:sz w:val="18"/>
          <w:szCs w:val="18"/>
        </w:rPr>
      </w:pPr>
      <w:r w:rsidRPr="00684C90">
        <w:rPr>
          <w:rFonts w:ascii="Arial" w:hAnsi="Arial" w:cs="Arial"/>
          <w:b/>
          <w:bCs/>
          <w:caps/>
          <w:sz w:val="18"/>
          <w:szCs w:val="18"/>
        </w:rPr>
        <w:t>14</w:t>
        <w:tab/>
      </w:r>
      <w:r w:rsidRPr="00684C90">
        <w:rPr>
          <w:rFonts w:ascii="Arial" w:hAnsi="Arial" w:cs="Arial"/>
          <w:b/>
          <w:bCs/>
          <w:sz w:val="18"/>
          <w:szCs w:val="18"/>
        </w:rPr>
        <w:t>Business combinations</w:t>
      </w:r>
      <w:r w:rsidRPr="00684C90">
        <w:rPr>
          <w:rFonts w:ascii="Arial" w:hAnsi="Arial" w:cs="Arial"/>
          <w:b/>
          <w:bCs/>
          <w:caps/>
          <w:sz w:val="18"/>
          <w:szCs w:val="18"/>
        </w:rPr>
        <w:t xml:space="preserve"> </w:t>
      </w:r>
    </w:p>
    <w:p w:rsidR="00684C90" w:rsidP="00684C90">
      <w:pPr>
        <w:autoSpaceDE w:val="0"/>
        <w:autoSpaceDN w:val="0"/>
        <w:adjustRightInd w:val="0"/>
        <w:ind w:left="540"/>
        <w:jc w:val="both"/>
        <w:rPr>
          <w:rFonts w:ascii="Arial" w:hAnsi="Arial" w:cs="Arial"/>
          <w:sz w:val="18"/>
          <w:szCs w:val="18"/>
        </w:rPr>
      </w:pPr>
    </w:p>
    <w:p w:rsidR="00684C90" w:rsidP="00684C90">
      <w:pPr>
        <w:autoSpaceDE w:val="0"/>
        <w:autoSpaceDN w:val="0"/>
        <w:adjustRightInd w:val="0"/>
        <w:ind w:left="540"/>
        <w:jc w:val="both"/>
        <w:rPr>
          <w:rFonts w:ascii="Arial" w:hAnsi="Arial" w:cs="Arial"/>
          <w:sz w:val="18"/>
          <w:szCs w:val="18"/>
        </w:rPr>
      </w:pPr>
    </w:p>
    <w:p w:rsidR="008615D5" w:rsidRPr="00684C90" w:rsidP="00684C90">
      <w:pPr>
        <w:autoSpaceDE w:val="0"/>
        <w:autoSpaceDN w:val="0"/>
        <w:adjustRightInd w:val="0"/>
        <w:ind w:left="540"/>
        <w:jc w:val="both"/>
        <w:rPr>
          <w:rFonts w:ascii="Arial" w:hAnsi="Arial" w:cs="Arial"/>
          <w:sz w:val="18"/>
          <w:szCs w:val="18"/>
        </w:rPr>
      </w:pPr>
      <w:r w:rsidR="004D384E">
        <w:rPr>
          <w:rFonts w:ascii="Arial" w:hAnsi="Arial" w:cs="Arial"/>
          <w:sz w:val="18"/>
          <w:szCs w:val="18"/>
        </w:rPr>
        <w:t xml:space="preserve">On 2 July 2018, the </w:t>
      </w:r>
      <w:r w:rsidR="001953CF">
        <w:rPr>
          <w:rFonts w:ascii="Arial" w:hAnsi="Arial" w:cs="Arial"/>
          <w:sz w:val="18"/>
          <w:szCs w:val="18"/>
        </w:rPr>
        <w:t>Company</w:t>
      </w:r>
      <w:r w:rsidR="009C4875">
        <w:rPr>
          <w:rFonts w:ascii="Arial" w:hAnsi="Arial" w:cs="Arial"/>
          <w:sz w:val="18"/>
          <w:szCs w:val="18"/>
        </w:rPr>
        <w:t xml:space="preserve"> acquire</w:t>
      </w:r>
      <w:r w:rsidR="00814D2D">
        <w:rPr>
          <w:rFonts w:ascii="Arial" w:hAnsi="Arial" w:cs="Arial"/>
          <w:sz w:val="18"/>
          <w:szCs w:val="18"/>
        </w:rPr>
        <w:t>d an additional</w:t>
      </w:r>
      <w:r w:rsidR="009C4875">
        <w:rPr>
          <w:rFonts w:ascii="Arial" w:hAnsi="Arial" w:cs="Arial"/>
          <w:sz w:val="18"/>
          <w:szCs w:val="18"/>
        </w:rPr>
        <w:t xml:space="preserve"> 51% shares of</w:t>
      </w:r>
      <w:r w:rsidR="00D601EA">
        <w:rPr>
          <w:rFonts w:ascii="Arial" w:hAnsi="Arial" w:cs="Arial"/>
          <w:sz w:val="18"/>
          <w:szCs w:val="18"/>
        </w:rPr>
        <w:t xml:space="preserve"> B.Grimm Yanhee Solar Power </w:t>
      </w:r>
      <w:r w:rsidRPr="00684C90">
        <w:rPr>
          <w:rFonts w:ascii="Arial" w:hAnsi="Arial" w:cs="Arial"/>
          <w:sz w:val="18"/>
          <w:szCs w:val="18"/>
        </w:rPr>
        <w:t>Limited (“BGYSP”)</w:t>
      </w:r>
      <w:r w:rsidR="00814D2D">
        <w:rPr>
          <w:rFonts w:ascii="Arial" w:hAnsi="Arial" w:cs="Arial"/>
          <w:sz w:val="18"/>
          <w:szCs w:val="18"/>
        </w:rPr>
        <w:t xml:space="preserve"> from the joint venture party</w:t>
      </w:r>
      <w:r w:rsidRPr="00684C90">
        <w:rPr>
          <w:rFonts w:ascii="Arial" w:hAnsi="Arial" w:cs="Arial"/>
          <w:sz w:val="18"/>
          <w:szCs w:val="18"/>
        </w:rPr>
        <w:t xml:space="preserve"> for a consideration of Baht 600 million. As a result</w:t>
      </w:r>
      <w:r w:rsidR="00D601EA">
        <w:rPr>
          <w:rFonts w:ascii="Arial" w:hAnsi="Arial" w:cs="Arial"/>
          <w:sz w:val="18"/>
          <w:szCs w:val="18"/>
        </w:rPr>
        <w:t xml:space="preserve">, the </w:t>
      </w:r>
      <w:r w:rsidR="004D384E">
        <w:rPr>
          <w:rFonts w:ascii="Arial" w:hAnsi="Arial" w:cs="Arial"/>
          <w:sz w:val="18"/>
          <w:szCs w:val="18"/>
        </w:rPr>
        <w:t>Group</w:t>
      </w:r>
      <w:r w:rsidRPr="00684C90" w:rsidR="00507679">
        <w:rPr>
          <w:rFonts w:ascii="Arial" w:hAnsi="Arial" w:cs="Arial"/>
          <w:sz w:val="18"/>
          <w:szCs w:val="18"/>
        </w:rPr>
        <w:t xml:space="preserve">’s </w:t>
      </w:r>
      <w:r w:rsidRPr="00684C90" w:rsidR="008D2CE6">
        <w:rPr>
          <w:rFonts w:ascii="Arial" w:hAnsi="Arial" w:cs="Arial"/>
          <w:sz w:val="18"/>
          <w:szCs w:val="18"/>
        </w:rPr>
        <w:t>interest</w:t>
      </w:r>
      <w:r w:rsidRPr="00684C90" w:rsidR="00507679">
        <w:rPr>
          <w:rFonts w:ascii="Arial" w:hAnsi="Arial" w:cs="Arial"/>
          <w:sz w:val="18"/>
          <w:szCs w:val="18"/>
        </w:rPr>
        <w:t>s</w:t>
      </w:r>
      <w:r w:rsidRPr="00684C90" w:rsidR="008D2CE6">
        <w:rPr>
          <w:rFonts w:ascii="Arial" w:hAnsi="Arial" w:cs="Arial"/>
          <w:sz w:val="18"/>
          <w:szCs w:val="18"/>
        </w:rPr>
        <w:t xml:space="preserve"> in BGYSP</w:t>
      </w:r>
      <w:r w:rsidR="00E42BA0">
        <w:rPr>
          <w:rFonts w:ascii="Arial" w:hAnsi="Arial" w:cs="Arial"/>
          <w:sz w:val="18"/>
          <w:szCs w:val="18"/>
        </w:rPr>
        <w:t xml:space="preserve"> increased from 49</w:t>
      </w:r>
      <w:r w:rsidRPr="00684C90" w:rsidR="00507679">
        <w:rPr>
          <w:rFonts w:ascii="Arial" w:hAnsi="Arial" w:cs="Arial"/>
          <w:sz w:val="18"/>
          <w:szCs w:val="18"/>
        </w:rPr>
        <w:t xml:space="preserve">% to 99.99% and </w:t>
      </w:r>
      <w:r w:rsidR="00814D2D">
        <w:rPr>
          <w:rFonts w:ascii="Arial" w:hAnsi="Arial" w:cs="Arial"/>
          <w:sz w:val="18"/>
          <w:szCs w:val="18"/>
        </w:rPr>
        <w:t xml:space="preserve">the status of investment in BGYSP changed from a joint venture to be </w:t>
      </w:r>
      <w:r w:rsidR="007856B4">
        <w:rPr>
          <w:rFonts w:ascii="Arial" w:hAnsi="Arial" w:cs="Browallia New"/>
          <w:sz w:val="18"/>
          <w:szCs w:val="22"/>
          <w:lang w:val="en-US"/>
        </w:rPr>
        <w:t xml:space="preserve">a </w:t>
      </w:r>
      <w:r w:rsidR="00D601EA">
        <w:rPr>
          <w:rFonts w:ascii="Arial" w:hAnsi="Arial" w:cs="Arial"/>
          <w:sz w:val="18"/>
          <w:szCs w:val="18"/>
        </w:rPr>
        <w:t>subsidiary</w:t>
      </w:r>
      <w:r w:rsidRPr="00684C90" w:rsidR="008D2CE6">
        <w:rPr>
          <w:rFonts w:ascii="Arial" w:hAnsi="Arial" w:cs="Arial"/>
          <w:sz w:val="18"/>
          <w:szCs w:val="18"/>
        </w:rPr>
        <w:t xml:space="preserve">. Such investment is a step-up acquisition under </w:t>
      </w:r>
      <w:r w:rsidRPr="00684C90" w:rsidR="008D2CE6">
        <w:rPr>
          <w:rFonts w:ascii="Arial" w:hAnsi="Arial" w:cs="Arial"/>
          <w:sz w:val="18"/>
          <w:szCs w:val="18"/>
          <w:lang w:val="en-US"/>
        </w:rPr>
        <w:t>TFRS 3 (revised 2017) - Business Combinations.</w:t>
      </w:r>
      <w:r w:rsidRPr="00684C90" w:rsidR="00AA4511">
        <w:rPr>
          <w:rFonts w:ascii="Arial" w:hAnsi="Arial" w:cs="Arial"/>
          <w:sz w:val="18"/>
          <w:szCs w:val="18"/>
          <w:lang w:val="en-US"/>
        </w:rPr>
        <w:t xml:space="preserve"> </w:t>
      </w:r>
      <w:r w:rsidR="00814D2D">
        <w:rPr>
          <w:rFonts w:ascii="Arial" w:hAnsi="Arial" w:cs="Arial"/>
          <w:sz w:val="18"/>
          <w:szCs w:val="18"/>
          <w:lang w:val="en-US"/>
        </w:rPr>
        <w:t>T</w:t>
      </w:r>
      <w:r w:rsidR="00D601EA">
        <w:rPr>
          <w:rFonts w:ascii="Arial" w:hAnsi="Arial" w:cs="Arial"/>
          <w:sz w:val="18"/>
          <w:szCs w:val="18"/>
        </w:rPr>
        <w:t xml:space="preserve">he </w:t>
      </w:r>
      <w:r w:rsidR="004D384E">
        <w:rPr>
          <w:rFonts w:ascii="Arial" w:hAnsi="Arial" w:cs="Arial"/>
          <w:sz w:val="18"/>
          <w:szCs w:val="18"/>
        </w:rPr>
        <w:t>Group</w:t>
      </w:r>
      <w:r w:rsidR="00814D2D">
        <w:rPr>
          <w:rFonts w:ascii="Arial" w:hAnsi="Arial" w:cs="Arial"/>
          <w:sz w:val="18"/>
          <w:szCs w:val="18"/>
        </w:rPr>
        <w:t xml:space="preserve"> is required to measure</w:t>
      </w:r>
      <w:r w:rsidRPr="00684C90" w:rsidR="00AA4511">
        <w:rPr>
          <w:rFonts w:ascii="Arial" w:hAnsi="Arial" w:cs="Arial"/>
          <w:sz w:val="18"/>
          <w:szCs w:val="18"/>
        </w:rPr>
        <w:t xml:space="preserve"> the fair value of</w:t>
      </w:r>
      <w:r w:rsidRPr="00684C90" w:rsidR="00676645">
        <w:rPr>
          <w:rFonts w:ascii="Arial" w:hAnsi="Arial" w:cs="Arial"/>
          <w:sz w:val="18"/>
          <w:szCs w:val="18"/>
          <w:cs/>
        </w:rPr>
        <w:t xml:space="preserve"> </w:t>
      </w:r>
      <w:r w:rsidRPr="00684C90" w:rsidR="00676645">
        <w:rPr>
          <w:rFonts w:ascii="Arial" w:hAnsi="Arial" w:cs="Arial"/>
          <w:sz w:val="18"/>
          <w:szCs w:val="18"/>
          <w:lang w:val="en-US"/>
        </w:rPr>
        <w:t>49%</w:t>
      </w:r>
      <w:r w:rsidRPr="00684C90" w:rsidR="00AA4511">
        <w:rPr>
          <w:rFonts w:ascii="Arial" w:hAnsi="Arial" w:cs="Arial"/>
          <w:sz w:val="18"/>
          <w:szCs w:val="18"/>
        </w:rPr>
        <w:t xml:space="preserve"> equity interest</w:t>
      </w:r>
      <w:r w:rsidRPr="00684C90" w:rsidR="00507679">
        <w:rPr>
          <w:rFonts w:ascii="Arial" w:hAnsi="Arial" w:cs="Arial"/>
          <w:sz w:val="18"/>
          <w:szCs w:val="18"/>
        </w:rPr>
        <w:t>s</w:t>
      </w:r>
      <w:r w:rsidRPr="00684C90" w:rsidR="00676645">
        <w:rPr>
          <w:rFonts w:ascii="Arial" w:hAnsi="Arial" w:cs="Arial"/>
          <w:sz w:val="18"/>
          <w:szCs w:val="18"/>
        </w:rPr>
        <w:t xml:space="preserve"> in BGYSP</w:t>
      </w:r>
      <w:r w:rsidR="00C401C2">
        <w:rPr>
          <w:rFonts w:ascii="Arial" w:hAnsi="Arial" w:cs="Arial"/>
          <w:sz w:val="18"/>
          <w:szCs w:val="18"/>
        </w:rPr>
        <w:t xml:space="preserve"> </w:t>
      </w:r>
      <w:r w:rsidRPr="00684C90" w:rsidR="00AA4511">
        <w:rPr>
          <w:rFonts w:ascii="Arial" w:hAnsi="Arial" w:cs="Arial"/>
          <w:sz w:val="18"/>
          <w:szCs w:val="18"/>
        </w:rPr>
        <w:t xml:space="preserve">before the business combination </w:t>
      </w:r>
      <w:r w:rsidR="00814D2D">
        <w:rPr>
          <w:rFonts w:ascii="Arial" w:hAnsi="Arial" w:cs="Arial"/>
          <w:sz w:val="18"/>
          <w:szCs w:val="18"/>
        </w:rPr>
        <w:t xml:space="preserve">on the </w:t>
      </w:r>
      <w:r w:rsidRPr="00684C90" w:rsidR="00676645">
        <w:rPr>
          <w:rFonts w:ascii="Arial" w:hAnsi="Arial" w:cs="Arial"/>
          <w:sz w:val="18"/>
          <w:szCs w:val="18"/>
        </w:rPr>
        <w:t xml:space="preserve">acquisition date </w:t>
      </w:r>
      <w:r w:rsidRPr="00684C90" w:rsidR="00AA4511">
        <w:rPr>
          <w:rFonts w:ascii="Arial" w:hAnsi="Arial" w:cs="Arial"/>
          <w:sz w:val="18"/>
          <w:szCs w:val="18"/>
        </w:rPr>
        <w:t>as</w:t>
      </w:r>
      <w:r w:rsidRPr="00684C90" w:rsidR="00057E44">
        <w:rPr>
          <w:rFonts w:ascii="Arial" w:hAnsi="Arial" w:cs="Arial"/>
          <w:sz w:val="18"/>
          <w:szCs w:val="18"/>
        </w:rPr>
        <w:t xml:space="preserve"> </w:t>
      </w:r>
      <w:r w:rsidR="00814D2D">
        <w:rPr>
          <w:rFonts w:ascii="Arial" w:hAnsi="Arial" w:cs="Arial"/>
          <w:sz w:val="18"/>
          <w:szCs w:val="18"/>
        </w:rPr>
        <w:t>follows</w:t>
      </w:r>
      <w:r w:rsidRPr="00684C90" w:rsidR="00AA4511">
        <w:rPr>
          <w:rFonts w:ascii="Arial" w:hAnsi="Arial" w:cs="Arial"/>
          <w:sz w:val="18"/>
          <w:szCs w:val="18"/>
        </w:rPr>
        <w:t>.</w:t>
      </w:r>
    </w:p>
    <w:p w:rsidR="008615D5" w:rsidRPr="00684C90" w:rsidP="00684C90">
      <w:pPr>
        <w:ind w:left="540"/>
        <w:jc w:val="thaiDistribute"/>
        <w:rPr>
          <w:rFonts w:ascii="Arial" w:hAnsi="Arial" w:cs="Arial"/>
          <w:sz w:val="18"/>
          <w:szCs w:val="18"/>
        </w:rPr>
      </w:pPr>
    </w:p>
    <w:tbl>
      <w:tblPr>
        <w:tblStyle w:val="TableNormal"/>
        <w:tblW w:w="4698" w:type="pct"/>
        <w:tblInd w:w="468" w:type="dxa"/>
        <w:tblLook w:val="04A0"/>
      </w:tblPr>
      <w:tblGrid>
        <w:gridCol w:w="7325"/>
        <w:gridCol w:w="1765"/>
      </w:tblGrid>
      <w:tr w:rsidTr="00684C90">
        <w:tblPrEx>
          <w:tblW w:w="4698" w:type="pct"/>
          <w:tblInd w:w="468" w:type="dxa"/>
          <w:tblLook w:val="04A0"/>
        </w:tblPrEx>
        <w:tc>
          <w:tcPr>
            <w:tcW w:w="4029" w:type="pct"/>
            <w:shd w:val="clear" w:color="auto" w:fill="auto"/>
          </w:tcPr>
          <w:p w:rsidR="00491761" w:rsidRPr="00684C90" w:rsidP="00684C90">
            <w:pPr>
              <w:ind w:left="75" w:right="-117"/>
              <w:rPr>
                <w:rFonts w:ascii="Arial" w:hAnsi="Arial" w:cs="Arial"/>
                <w:color w:val="000000"/>
                <w:sz w:val="18"/>
                <w:szCs w:val="18"/>
              </w:rPr>
            </w:pPr>
          </w:p>
        </w:tc>
        <w:tc>
          <w:tcPr>
            <w:tcW w:w="971" w:type="pct"/>
            <w:shd w:val="clear" w:color="auto" w:fill="auto"/>
          </w:tcPr>
          <w:p w:rsidR="00491761" w:rsidRPr="00684C90" w:rsidP="00544299">
            <w:pPr>
              <w:pBdr>
                <w:bottom w:val="single" w:sz="4" w:space="1" w:color="auto"/>
              </w:pBdr>
              <w:ind w:right="-72"/>
              <w:jc w:val="right"/>
              <w:rPr>
                <w:rFonts w:ascii="Arial" w:hAnsi="Arial" w:cs="Arial"/>
                <w:b/>
                <w:bCs/>
                <w:color w:val="000000"/>
                <w:sz w:val="18"/>
                <w:szCs w:val="18"/>
              </w:rPr>
            </w:pPr>
            <w:r w:rsidRPr="00684C90">
              <w:rPr>
                <w:rFonts w:ascii="Arial" w:hAnsi="Arial" w:cs="Arial"/>
                <w:b/>
                <w:bCs/>
                <w:color w:val="000000"/>
                <w:sz w:val="18"/>
                <w:szCs w:val="18"/>
              </w:rPr>
              <w:t>Baht ’000</w:t>
            </w:r>
          </w:p>
        </w:tc>
      </w:tr>
      <w:tr w:rsidTr="00684C90">
        <w:tblPrEx>
          <w:tblW w:w="4698" w:type="pct"/>
          <w:tblInd w:w="468" w:type="dxa"/>
          <w:tblLook w:val="04A0"/>
        </w:tblPrEx>
        <w:tc>
          <w:tcPr>
            <w:tcW w:w="4029" w:type="pct"/>
            <w:shd w:val="clear" w:color="auto" w:fill="auto"/>
          </w:tcPr>
          <w:p w:rsidR="00491761" w:rsidRPr="00684C90" w:rsidP="00684C90">
            <w:pPr>
              <w:ind w:left="75" w:right="-117"/>
              <w:rPr>
                <w:rFonts w:ascii="Arial" w:hAnsi="Arial" w:cs="Arial"/>
                <w:color w:val="000000"/>
                <w:sz w:val="12"/>
                <w:szCs w:val="12"/>
              </w:rPr>
            </w:pPr>
          </w:p>
        </w:tc>
        <w:tc>
          <w:tcPr>
            <w:tcW w:w="971" w:type="pct"/>
            <w:shd w:val="clear" w:color="auto" w:fill="auto"/>
          </w:tcPr>
          <w:p w:rsidR="00491761" w:rsidRPr="00684C90" w:rsidP="00544299">
            <w:pPr>
              <w:ind w:right="-72"/>
              <w:jc w:val="right"/>
              <w:rPr>
                <w:rFonts w:ascii="Arial" w:hAnsi="Arial" w:cs="Arial"/>
                <w:b/>
                <w:bCs/>
                <w:color w:val="000000"/>
                <w:sz w:val="12"/>
                <w:szCs w:val="12"/>
              </w:rPr>
            </w:pPr>
          </w:p>
        </w:tc>
      </w:tr>
      <w:tr w:rsidTr="00684C90">
        <w:tblPrEx>
          <w:tblW w:w="4698" w:type="pct"/>
          <w:tblInd w:w="468" w:type="dxa"/>
          <w:tblLook w:val="04A0"/>
        </w:tblPrEx>
        <w:tc>
          <w:tcPr>
            <w:tcW w:w="4029" w:type="pct"/>
            <w:shd w:val="clear" w:color="auto" w:fill="auto"/>
          </w:tcPr>
          <w:p w:rsidR="00491761" w:rsidRPr="004F050A" w:rsidP="00684C90">
            <w:pPr>
              <w:ind w:left="75" w:right="-117"/>
              <w:rPr>
                <w:rFonts w:ascii="Arial" w:hAnsi="Arial" w:cs="Cordia New"/>
                <w:color w:val="000000"/>
                <w:sz w:val="18"/>
                <w:szCs w:val="18"/>
              </w:rPr>
            </w:pPr>
            <w:r w:rsidRPr="004F050A" w:rsidR="005A301A">
              <w:rPr>
                <w:rFonts w:ascii="Arial" w:hAnsi="Arial" w:cs="Arial"/>
                <w:color w:val="000000"/>
                <w:sz w:val="18"/>
                <w:szCs w:val="18"/>
              </w:rPr>
              <w:t>Book value of equity interest</w:t>
            </w:r>
            <w:r w:rsidR="00EE7DF9">
              <w:rPr>
                <w:rFonts w:ascii="Arial" w:hAnsi="Arial" w:cs="Arial"/>
                <w:color w:val="000000"/>
                <w:sz w:val="18"/>
                <w:szCs w:val="18"/>
              </w:rPr>
              <w:t>s</w:t>
            </w:r>
            <w:r w:rsidRPr="004F050A" w:rsidR="005A301A">
              <w:rPr>
                <w:rFonts w:ascii="Arial" w:hAnsi="Arial" w:cs="Arial"/>
                <w:color w:val="000000"/>
                <w:sz w:val="18"/>
                <w:szCs w:val="18"/>
              </w:rPr>
              <w:t xml:space="preserve"> held before the business combination </w:t>
            </w:r>
          </w:p>
        </w:tc>
        <w:tc>
          <w:tcPr>
            <w:tcW w:w="971" w:type="pct"/>
            <w:shd w:val="clear" w:color="auto" w:fill="auto"/>
          </w:tcPr>
          <w:p w:rsidR="00491761" w:rsidRPr="004F050A" w:rsidP="00544299">
            <w:pPr>
              <w:ind w:right="-72"/>
              <w:jc w:val="right"/>
              <w:rPr>
                <w:rFonts w:ascii="Arial" w:hAnsi="Arial" w:cs="Arial"/>
                <w:color w:val="000000"/>
                <w:sz w:val="18"/>
                <w:szCs w:val="18"/>
              </w:rPr>
            </w:pPr>
            <w:r w:rsidRPr="004F050A" w:rsidR="00984875">
              <w:rPr>
                <w:rFonts w:ascii="Arial" w:hAnsi="Arial" w:cs="Arial"/>
                <w:color w:val="000000"/>
                <w:sz w:val="18"/>
                <w:szCs w:val="18"/>
              </w:rPr>
              <w:t>606,578</w:t>
            </w:r>
          </w:p>
        </w:tc>
      </w:tr>
      <w:tr w:rsidTr="00684C90">
        <w:tblPrEx>
          <w:tblW w:w="4698" w:type="pct"/>
          <w:tblInd w:w="468" w:type="dxa"/>
          <w:tblLook w:val="04A0"/>
        </w:tblPrEx>
        <w:tc>
          <w:tcPr>
            <w:tcW w:w="4029" w:type="pct"/>
            <w:shd w:val="clear" w:color="auto" w:fill="auto"/>
          </w:tcPr>
          <w:p w:rsidR="00491761" w:rsidRPr="004F050A" w:rsidP="00684C90">
            <w:pPr>
              <w:ind w:left="75" w:right="-117"/>
              <w:rPr>
                <w:rFonts w:ascii="Arial" w:hAnsi="Arial" w:cs="Arial"/>
                <w:color w:val="000000"/>
                <w:sz w:val="18"/>
                <w:szCs w:val="18"/>
              </w:rPr>
            </w:pPr>
            <w:r w:rsidRPr="004F050A">
              <w:rPr>
                <w:rFonts w:ascii="Arial" w:hAnsi="Arial" w:cs="Arial"/>
                <w:color w:val="000000"/>
                <w:sz w:val="18"/>
                <w:szCs w:val="18"/>
              </w:rPr>
              <w:t xml:space="preserve">Fair value of </w:t>
            </w:r>
            <w:r w:rsidRPr="004F050A" w:rsidR="005A301A">
              <w:rPr>
                <w:rFonts w:ascii="Arial" w:hAnsi="Arial" w:cs="Arial"/>
                <w:color w:val="000000"/>
                <w:sz w:val="18"/>
                <w:szCs w:val="18"/>
              </w:rPr>
              <w:t>equity interest</w:t>
            </w:r>
            <w:r w:rsidR="00EE7DF9">
              <w:rPr>
                <w:rFonts w:ascii="Arial" w:hAnsi="Arial" w:cs="Arial"/>
                <w:color w:val="000000"/>
                <w:sz w:val="18"/>
                <w:szCs w:val="18"/>
              </w:rPr>
              <w:t>s</w:t>
            </w:r>
            <w:r w:rsidRPr="004F050A" w:rsidR="005A301A">
              <w:rPr>
                <w:rFonts w:ascii="Arial" w:hAnsi="Arial" w:cs="Arial"/>
                <w:color w:val="000000"/>
                <w:sz w:val="18"/>
                <w:szCs w:val="18"/>
              </w:rPr>
              <w:t xml:space="preserve"> </w:t>
            </w:r>
            <w:r w:rsidRPr="004F050A">
              <w:rPr>
                <w:rFonts w:ascii="Arial" w:hAnsi="Arial" w:cs="Arial"/>
                <w:color w:val="000000"/>
                <w:sz w:val="18"/>
                <w:szCs w:val="18"/>
              </w:rPr>
              <w:t>held before the business combination</w:t>
            </w:r>
            <w:r w:rsidRPr="004F050A" w:rsidR="005A301A">
              <w:rPr>
                <w:rFonts w:ascii="Arial" w:hAnsi="Arial" w:cs="Arial"/>
                <w:color w:val="000000"/>
                <w:sz w:val="18"/>
                <w:szCs w:val="18"/>
              </w:rPr>
              <w:t xml:space="preserve"> </w:t>
            </w:r>
          </w:p>
        </w:tc>
        <w:tc>
          <w:tcPr>
            <w:tcW w:w="971" w:type="pct"/>
            <w:shd w:val="clear" w:color="auto" w:fill="auto"/>
          </w:tcPr>
          <w:p w:rsidR="00491761" w:rsidRPr="004F050A" w:rsidP="00544299">
            <w:pPr>
              <w:pBdr>
                <w:bottom w:val="single" w:sz="4" w:space="1" w:color="auto"/>
              </w:pBdr>
              <w:ind w:right="-72"/>
              <w:jc w:val="right"/>
              <w:rPr>
                <w:rFonts w:ascii="Arial" w:hAnsi="Arial" w:cs="Arial"/>
                <w:color w:val="000000"/>
                <w:sz w:val="18"/>
                <w:szCs w:val="18"/>
              </w:rPr>
            </w:pPr>
            <w:r w:rsidRPr="004F050A" w:rsidR="00984875">
              <w:rPr>
                <w:rFonts w:ascii="Arial" w:hAnsi="Arial" w:cs="Arial"/>
                <w:color w:val="000000"/>
                <w:sz w:val="18"/>
                <w:szCs w:val="18"/>
              </w:rPr>
              <w:t>641,897</w:t>
            </w:r>
          </w:p>
        </w:tc>
      </w:tr>
      <w:tr w:rsidTr="00684C90">
        <w:tblPrEx>
          <w:tblW w:w="4698" w:type="pct"/>
          <w:tblInd w:w="468" w:type="dxa"/>
          <w:tblLook w:val="04A0"/>
        </w:tblPrEx>
        <w:tc>
          <w:tcPr>
            <w:tcW w:w="4029" w:type="pct"/>
            <w:shd w:val="clear" w:color="auto" w:fill="auto"/>
          </w:tcPr>
          <w:p w:rsidR="00491761" w:rsidRPr="00684C90" w:rsidP="00684C90">
            <w:pPr>
              <w:ind w:left="75" w:right="-117"/>
              <w:rPr>
                <w:rFonts w:ascii="Arial" w:hAnsi="Arial" w:cs="Arial"/>
                <w:b/>
                <w:bCs/>
                <w:color w:val="000000"/>
                <w:sz w:val="12"/>
                <w:szCs w:val="12"/>
              </w:rPr>
            </w:pPr>
          </w:p>
        </w:tc>
        <w:tc>
          <w:tcPr>
            <w:tcW w:w="971" w:type="pct"/>
            <w:shd w:val="clear" w:color="auto" w:fill="auto"/>
          </w:tcPr>
          <w:p w:rsidR="00491761" w:rsidRPr="00684C90" w:rsidP="00544299">
            <w:pPr>
              <w:ind w:right="-72"/>
              <w:jc w:val="right"/>
              <w:rPr>
                <w:rFonts w:ascii="Arial" w:hAnsi="Arial" w:cs="Arial"/>
                <w:color w:val="000000"/>
                <w:sz w:val="12"/>
                <w:szCs w:val="12"/>
              </w:rPr>
            </w:pPr>
          </w:p>
        </w:tc>
      </w:tr>
      <w:tr w:rsidTr="00684C90">
        <w:tblPrEx>
          <w:tblW w:w="4698" w:type="pct"/>
          <w:tblInd w:w="468" w:type="dxa"/>
          <w:tblLook w:val="04A0"/>
        </w:tblPrEx>
        <w:tc>
          <w:tcPr>
            <w:tcW w:w="4029" w:type="pct"/>
            <w:shd w:val="clear" w:color="auto" w:fill="auto"/>
          </w:tcPr>
          <w:p w:rsidR="00684C90" w:rsidRPr="004F050A" w:rsidP="00684C90">
            <w:pPr>
              <w:ind w:left="75" w:right="-117"/>
              <w:rPr>
                <w:rFonts w:ascii="Arial" w:hAnsi="Arial" w:cs="Arial"/>
                <w:b/>
                <w:bCs/>
                <w:color w:val="000000"/>
                <w:sz w:val="18"/>
                <w:szCs w:val="18"/>
              </w:rPr>
            </w:pPr>
            <w:r w:rsidRPr="004F3C3C">
              <w:rPr>
                <w:rFonts w:ascii="Arial" w:hAnsi="Arial" w:cs="Arial"/>
                <w:color w:val="000000"/>
                <w:spacing w:val="-2"/>
                <w:sz w:val="18"/>
                <w:szCs w:val="18"/>
              </w:rPr>
              <w:t>Gain from measurement of fair value of equity interest</w:t>
            </w:r>
            <w:r>
              <w:rPr>
                <w:rFonts w:ascii="Arial" w:hAnsi="Arial" w:cs="Arial"/>
                <w:color w:val="000000"/>
                <w:spacing w:val="-2"/>
                <w:sz w:val="18"/>
                <w:szCs w:val="18"/>
              </w:rPr>
              <w:t>s</w:t>
            </w:r>
            <w:r w:rsidRPr="004F3C3C">
              <w:rPr>
                <w:rFonts w:ascii="Arial" w:hAnsi="Arial" w:cs="Arial"/>
                <w:color w:val="000000"/>
                <w:spacing w:val="-2"/>
                <w:sz w:val="18"/>
                <w:szCs w:val="18"/>
              </w:rPr>
              <w:t xml:space="preserve"> held before</w:t>
            </w:r>
          </w:p>
        </w:tc>
        <w:tc>
          <w:tcPr>
            <w:tcW w:w="971" w:type="pct"/>
            <w:shd w:val="clear" w:color="auto" w:fill="auto"/>
          </w:tcPr>
          <w:p w:rsidR="00684C90" w:rsidRPr="004F050A" w:rsidP="00544299">
            <w:pPr>
              <w:ind w:right="-72"/>
              <w:jc w:val="right"/>
              <w:rPr>
                <w:rFonts w:ascii="Arial" w:hAnsi="Arial" w:cs="Arial"/>
                <w:color w:val="000000"/>
                <w:sz w:val="18"/>
                <w:szCs w:val="18"/>
              </w:rPr>
            </w:pPr>
          </w:p>
        </w:tc>
      </w:tr>
      <w:tr w:rsidTr="00684C90">
        <w:tblPrEx>
          <w:tblW w:w="4698" w:type="pct"/>
          <w:tblInd w:w="468" w:type="dxa"/>
          <w:tblLook w:val="04A0"/>
        </w:tblPrEx>
        <w:tc>
          <w:tcPr>
            <w:tcW w:w="4029" w:type="pct"/>
            <w:shd w:val="clear" w:color="auto" w:fill="auto"/>
          </w:tcPr>
          <w:p w:rsidR="00491761" w:rsidRPr="004F3C3C" w:rsidP="00684C90">
            <w:pPr>
              <w:ind w:left="75" w:right="-117"/>
              <w:rPr>
                <w:rFonts w:ascii="Arial" w:hAnsi="Arial" w:cs="Arial"/>
                <w:color w:val="000000"/>
                <w:spacing w:val="-2"/>
                <w:sz w:val="18"/>
                <w:szCs w:val="18"/>
              </w:rPr>
            </w:pPr>
            <w:r w:rsidR="00684C90">
              <w:rPr>
                <w:rFonts w:ascii="Arial" w:hAnsi="Arial" w:cs="Arial"/>
                <w:color w:val="000000"/>
                <w:spacing w:val="-2"/>
                <w:sz w:val="18"/>
                <w:szCs w:val="18"/>
              </w:rPr>
              <w:t xml:space="preserve">   </w:t>
            </w:r>
            <w:r w:rsidRPr="004F3C3C" w:rsidR="00BF01D0">
              <w:rPr>
                <w:rFonts w:ascii="Arial" w:hAnsi="Arial" w:cs="Arial"/>
                <w:color w:val="000000"/>
                <w:spacing w:val="-2"/>
                <w:sz w:val="18"/>
                <w:szCs w:val="18"/>
              </w:rPr>
              <w:t xml:space="preserve">the business </w:t>
            </w:r>
            <w:r w:rsidRPr="004F3C3C" w:rsidR="004F3C3C">
              <w:rPr>
                <w:rFonts w:ascii="Arial" w:hAnsi="Arial" w:cs="Arial"/>
                <w:color w:val="000000"/>
                <w:spacing w:val="-2"/>
                <w:sz w:val="18"/>
                <w:szCs w:val="18"/>
              </w:rPr>
              <w:t>combination</w:t>
            </w:r>
          </w:p>
        </w:tc>
        <w:tc>
          <w:tcPr>
            <w:tcW w:w="971" w:type="pct"/>
            <w:shd w:val="clear" w:color="auto" w:fill="auto"/>
          </w:tcPr>
          <w:p w:rsidR="00491761" w:rsidRPr="004F050A" w:rsidP="00BF01D0">
            <w:pPr>
              <w:pBdr>
                <w:bottom w:val="double" w:sz="4" w:space="1" w:color="auto"/>
              </w:pBdr>
              <w:ind w:right="-72"/>
              <w:jc w:val="right"/>
              <w:rPr>
                <w:rFonts w:ascii="Arial" w:hAnsi="Arial" w:cs="Arial"/>
                <w:color w:val="000000"/>
                <w:sz w:val="18"/>
                <w:szCs w:val="18"/>
              </w:rPr>
            </w:pPr>
            <w:r w:rsidRPr="004F050A" w:rsidR="00984875">
              <w:rPr>
                <w:rFonts w:ascii="Arial" w:hAnsi="Arial" w:cs="Arial"/>
                <w:color w:val="000000"/>
                <w:sz w:val="18"/>
                <w:szCs w:val="18"/>
              </w:rPr>
              <w:t>35,319</w:t>
            </w:r>
          </w:p>
        </w:tc>
      </w:tr>
    </w:tbl>
    <w:p w:rsidR="008615D5" w:rsidP="00684C90">
      <w:pPr>
        <w:ind w:left="540"/>
        <w:jc w:val="thaiDistribute"/>
        <w:rPr>
          <w:rFonts w:ascii="Arial" w:hAnsi="Arial" w:cs="Arial"/>
          <w:sz w:val="18"/>
          <w:szCs w:val="18"/>
        </w:rPr>
      </w:pPr>
    </w:p>
    <w:p w:rsidR="00773108" w:rsidP="00684C90">
      <w:pPr>
        <w:ind w:left="540"/>
        <w:jc w:val="thaiDistribute"/>
        <w:rPr>
          <w:rFonts w:ascii="Arial" w:hAnsi="Arial" w:cs="Arial"/>
          <w:sz w:val="18"/>
          <w:szCs w:val="18"/>
        </w:rPr>
      </w:pPr>
      <w:r w:rsidR="00036F1C">
        <w:rPr>
          <w:rFonts w:ascii="Arial" w:hAnsi="Arial" w:cs="Arial"/>
          <w:sz w:val="18"/>
          <w:szCs w:val="18"/>
        </w:rPr>
        <w:t>G</w:t>
      </w:r>
      <w:r w:rsidRPr="00FF5D4B" w:rsidR="00FF5D4B">
        <w:rPr>
          <w:rFonts w:ascii="Arial" w:hAnsi="Arial" w:cs="Arial"/>
          <w:sz w:val="18"/>
          <w:szCs w:val="18"/>
        </w:rPr>
        <w:t>ain from measurement of fair value of equity interests held before</w:t>
      </w:r>
      <w:r w:rsidR="00FF5D4B">
        <w:rPr>
          <w:rFonts w:ascii="Arial" w:hAnsi="Arial" w:cs="Arial"/>
          <w:sz w:val="18"/>
          <w:szCs w:val="18"/>
        </w:rPr>
        <w:t xml:space="preserve"> </w:t>
      </w:r>
      <w:r w:rsidRPr="00FF5D4B" w:rsidR="00FF5D4B">
        <w:rPr>
          <w:rFonts w:ascii="Arial" w:hAnsi="Arial" w:cs="Arial"/>
          <w:sz w:val="18"/>
          <w:szCs w:val="18"/>
        </w:rPr>
        <w:t>the business combination</w:t>
      </w:r>
      <w:r w:rsidRPr="00505973" w:rsidR="00505973">
        <w:rPr>
          <w:rFonts w:ascii="Arial" w:hAnsi="Arial" w:cs="Arial"/>
          <w:sz w:val="18"/>
          <w:szCs w:val="18"/>
        </w:rPr>
        <w:t xml:space="preserve"> is included in other income in the consolidated statements of comprehensive income for the three-month and nine-month period ended 30 September 2018.</w:t>
      </w:r>
    </w:p>
    <w:p w:rsidR="00505973" w:rsidP="00684C90">
      <w:pPr>
        <w:ind w:left="540"/>
        <w:jc w:val="thaiDistribute"/>
        <w:rPr>
          <w:rFonts w:ascii="Arial" w:hAnsi="Arial" w:cs="Arial"/>
          <w:sz w:val="18"/>
          <w:szCs w:val="18"/>
        </w:rPr>
      </w:pPr>
    </w:p>
    <w:p w:rsidR="008615D5" w:rsidRPr="004F050A" w:rsidP="00684C90">
      <w:pPr>
        <w:ind w:left="540"/>
        <w:jc w:val="thaiDistribute"/>
        <w:rPr>
          <w:rFonts w:ascii="Arial" w:hAnsi="Arial" w:cs="Arial"/>
          <w:color w:val="000000"/>
          <w:sz w:val="18"/>
          <w:szCs w:val="18"/>
        </w:rPr>
      </w:pPr>
      <w:r w:rsidRPr="00A00E54" w:rsidR="00A00E54">
        <w:rPr>
          <w:rFonts w:ascii="Arial" w:hAnsi="Arial" w:cs="Arial"/>
          <w:color w:val="000000"/>
          <w:sz w:val="18"/>
          <w:szCs w:val="18"/>
        </w:rPr>
        <w:t>The following table summari</w:t>
      </w:r>
      <w:r w:rsidR="00A00E54">
        <w:rPr>
          <w:rFonts w:ascii="Arial" w:hAnsi="Arial" w:cs="Arial"/>
          <w:color w:val="000000"/>
          <w:sz w:val="18"/>
          <w:szCs w:val="18"/>
        </w:rPr>
        <w:t>ses the consideration paid for BGYSP</w:t>
      </w:r>
      <w:r w:rsidRPr="00A00E54" w:rsidR="00A00E54">
        <w:rPr>
          <w:rFonts w:ascii="Arial" w:hAnsi="Arial" w:cs="Arial"/>
          <w:color w:val="000000"/>
          <w:sz w:val="18"/>
          <w:szCs w:val="18"/>
        </w:rPr>
        <w:t xml:space="preserve"> and the amounts of the assets acquired and liabilities assumed recognised at the acquisition date</w:t>
      </w:r>
      <w:r w:rsidR="00A00E54">
        <w:rPr>
          <w:rFonts w:ascii="Arial" w:hAnsi="Arial" w:cs="Arial"/>
          <w:color w:val="000000"/>
          <w:sz w:val="18"/>
          <w:szCs w:val="18"/>
        </w:rPr>
        <w:t>.</w:t>
      </w:r>
    </w:p>
    <w:p w:rsidR="008615D5" w:rsidRPr="00446645" w:rsidP="00684C90">
      <w:pPr>
        <w:ind w:left="540"/>
        <w:rPr>
          <w:rFonts w:ascii="Arial" w:hAnsi="Arial" w:cs="Arial"/>
          <w:b/>
          <w:bCs/>
          <w:color w:val="000000"/>
          <w:sz w:val="18"/>
          <w:szCs w:val="18"/>
        </w:rPr>
      </w:pPr>
    </w:p>
    <w:p w:rsidR="008615D5" w:rsidRPr="008767A5" w:rsidP="00684C90">
      <w:pPr>
        <w:ind w:left="540"/>
        <w:rPr>
          <w:rFonts w:ascii="Arial" w:hAnsi="Arial" w:cs="Arial"/>
          <w:b/>
          <w:bCs/>
          <w:color w:val="000000"/>
          <w:sz w:val="18"/>
          <w:szCs w:val="18"/>
        </w:rPr>
      </w:pPr>
      <w:r w:rsidR="00112656">
        <w:rPr>
          <w:rFonts w:ascii="Arial" w:hAnsi="Arial" w:cs="Arial"/>
          <w:b/>
          <w:bCs/>
          <w:color w:val="000000"/>
          <w:sz w:val="18"/>
          <w:szCs w:val="18"/>
        </w:rPr>
        <w:t>Consideration paid on</w:t>
      </w:r>
      <w:r w:rsidRPr="008767A5" w:rsidR="00234951">
        <w:rPr>
          <w:rFonts w:ascii="Arial" w:hAnsi="Arial" w:cs="Arial"/>
          <w:b/>
          <w:bCs/>
          <w:color w:val="000000"/>
          <w:sz w:val="18"/>
          <w:szCs w:val="18"/>
        </w:rPr>
        <w:t xml:space="preserve"> 2 July 2018</w:t>
      </w:r>
      <w:r w:rsidRPr="008767A5">
        <w:rPr>
          <w:rFonts w:ascii="Arial" w:hAnsi="Arial" w:cs="Arial"/>
          <w:b/>
          <w:bCs/>
          <w:color w:val="000000"/>
          <w:sz w:val="18"/>
          <w:szCs w:val="18"/>
        </w:rPr>
        <w:t>:</w:t>
      </w:r>
    </w:p>
    <w:tbl>
      <w:tblPr>
        <w:tblStyle w:val="TableNormal"/>
        <w:tblW w:w="4750" w:type="pct"/>
        <w:tblInd w:w="378" w:type="dxa"/>
        <w:tblLook w:val="04A0"/>
      </w:tblPr>
      <w:tblGrid>
        <w:gridCol w:w="7517"/>
        <w:gridCol w:w="1673"/>
      </w:tblGrid>
      <w:tr w:rsidTr="00AA314F">
        <w:tblPrEx>
          <w:tblW w:w="4750" w:type="pct"/>
          <w:tblInd w:w="378" w:type="dxa"/>
          <w:tblLook w:val="04A0"/>
        </w:tblPrEx>
        <w:tc>
          <w:tcPr>
            <w:tcW w:w="4090" w:type="pct"/>
            <w:shd w:val="clear" w:color="auto" w:fill="auto"/>
          </w:tcPr>
          <w:p w:rsidR="008615D5" w:rsidRPr="004F050A" w:rsidP="00AA314F">
            <w:pPr>
              <w:ind w:left="165" w:right="-117"/>
              <w:rPr>
                <w:rFonts w:ascii="Arial" w:hAnsi="Arial" w:cs="Arial"/>
                <w:color w:val="000000"/>
                <w:sz w:val="18"/>
                <w:szCs w:val="18"/>
              </w:rPr>
            </w:pPr>
          </w:p>
        </w:tc>
        <w:tc>
          <w:tcPr>
            <w:tcW w:w="910" w:type="pct"/>
            <w:shd w:val="clear" w:color="auto" w:fill="auto"/>
          </w:tcPr>
          <w:p w:rsidR="008615D5" w:rsidRPr="004F050A" w:rsidP="00544299">
            <w:pPr>
              <w:pBdr>
                <w:bottom w:val="single" w:sz="4" w:space="1" w:color="auto"/>
              </w:pBdr>
              <w:ind w:right="-72"/>
              <w:jc w:val="right"/>
              <w:rPr>
                <w:rFonts w:ascii="Arial" w:hAnsi="Arial" w:cs="Arial"/>
                <w:b/>
                <w:bCs/>
                <w:color w:val="000000"/>
                <w:sz w:val="18"/>
                <w:szCs w:val="18"/>
              </w:rPr>
            </w:pPr>
            <w:r w:rsidRPr="004F050A">
              <w:rPr>
                <w:rFonts w:ascii="Arial" w:hAnsi="Arial" w:cs="Arial"/>
                <w:b/>
                <w:bCs/>
                <w:color w:val="000000"/>
                <w:sz w:val="18"/>
                <w:szCs w:val="18"/>
              </w:rPr>
              <w:t>Baht</w:t>
            </w:r>
            <w:r w:rsidRPr="004F050A" w:rsidR="00491761">
              <w:rPr>
                <w:rFonts w:ascii="Arial" w:hAnsi="Arial" w:cs="Arial"/>
                <w:b/>
                <w:bCs/>
                <w:color w:val="000000"/>
                <w:sz w:val="18"/>
                <w:szCs w:val="18"/>
              </w:rPr>
              <w:t xml:space="preserve"> ’000</w:t>
            </w:r>
          </w:p>
        </w:tc>
      </w:tr>
      <w:tr w:rsidTr="00AA314F">
        <w:tblPrEx>
          <w:tblW w:w="4750" w:type="pct"/>
          <w:tblInd w:w="378" w:type="dxa"/>
          <w:tblLook w:val="04A0"/>
        </w:tblPrEx>
        <w:tc>
          <w:tcPr>
            <w:tcW w:w="4090" w:type="pct"/>
            <w:shd w:val="clear" w:color="auto" w:fill="auto"/>
          </w:tcPr>
          <w:p w:rsidR="008615D5" w:rsidRPr="00684C90" w:rsidP="00AA314F">
            <w:pPr>
              <w:ind w:left="165" w:right="-117"/>
              <w:rPr>
                <w:rFonts w:ascii="Arial" w:hAnsi="Arial" w:cs="Arial"/>
                <w:color w:val="000000"/>
                <w:sz w:val="12"/>
                <w:szCs w:val="12"/>
              </w:rPr>
            </w:pPr>
          </w:p>
        </w:tc>
        <w:tc>
          <w:tcPr>
            <w:tcW w:w="910" w:type="pct"/>
            <w:shd w:val="clear" w:color="auto" w:fill="auto"/>
          </w:tcPr>
          <w:p w:rsidR="008615D5" w:rsidRPr="00684C90" w:rsidP="00544299">
            <w:pPr>
              <w:ind w:right="-72"/>
              <w:jc w:val="right"/>
              <w:rPr>
                <w:rFonts w:ascii="Arial" w:hAnsi="Arial" w:cs="Arial"/>
                <w:b/>
                <w:bCs/>
                <w:color w:val="000000"/>
                <w:sz w:val="12"/>
                <w:szCs w:val="12"/>
              </w:rPr>
            </w:pPr>
          </w:p>
        </w:tc>
      </w:tr>
      <w:tr w:rsidTr="00AA314F">
        <w:tblPrEx>
          <w:tblW w:w="4750" w:type="pct"/>
          <w:tblInd w:w="378" w:type="dxa"/>
          <w:tblLook w:val="04A0"/>
        </w:tblPrEx>
        <w:tc>
          <w:tcPr>
            <w:tcW w:w="4090" w:type="pct"/>
            <w:shd w:val="clear" w:color="auto" w:fill="auto"/>
          </w:tcPr>
          <w:p w:rsidR="008615D5" w:rsidRPr="004F050A" w:rsidP="0087795B">
            <w:pPr>
              <w:ind w:left="165" w:right="-117" w:hanging="8"/>
              <w:rPr>
                <w:rFonts w:ascii="Arial" w:hAnsi="Arial" w:cs="Arial"/>
                <w:color w:val="000000"/>
                <w:sz w:val="18"/>
                <w:szCs w:val="18"/>
              </w:rPr>
            </w:pPr>
            <w:r w:rsidR="0087795B">
              <w:rPr>
                <w:rFonts w:ascii="Arial" w:hAnsi="Arial" w:cs="Arial"/>
                <w:color w:val="000000"/>
                <w:sz w:val="18"/>
                <w:szCs w:val="18"/>
              </w:rPr>
              <w:t xml:space="preserve">   </w:t>
            </w:r>
            <w:r w:rsidRPr="004F050A">
              <w:rPr>
                <w:rFonts w:ascii="Arial" w:hAnsi="Arial" w:cs="Arial"/>
                <w:color w:val="000000"/>
                <w:sz w:val="18"/>
                <w:szCs w:val="18"/>
              </w:rPr>
              <w:t>Cash</w:t>
            </w:r>
          </w:p>
        </w:tc>
        <w:tc>
          <w:tcPr>
            <w:tcW w:w="910" w:type="pct"/>
            <w:shd w:val="clear" w:color="auto" w:fill="auto"/>
          </w:tcPr>
          <w:p w:rsidR="008615D5" w:rsidRPr="004F050A" w:rsidP="00544299">
            <w:pPr>
              <w:ind w:right="-72"/>
              <w:jc w:val="right"/>
              <w:rPr>
                <w:rFonts w:ascii="Arial" w:hAnsi="Arial" w:cs="Arial"/>
                <w:color w:val="000000"/>
                <w:sz w:val="18"/>
                <w:szCs w:val="18"/>
              </w:rPr>
            </w:pPr>
            <w:r w:rsidRPr="004F050A" w:rsidR="00984875">
              <w:rPr>
                <w:rFonts w:ascii="Arial" w:hAnsi="Arial" w:cs="Arial"/>
                <w:color w:val="000000"/>
                <w:sz w:val="18"/>
                <w:szCs w:val="18"/>
              </w:rPr>
              <w:t>600,000</w:t>
            </w:r>
          </w:p>
        </w:tc>
      </w:tr>
      <w:tr w:rsidTr="00AA314F">
        <w:tblPrEx>
          <w:tblW w:w="4750" w:type="pct"/>
          <w:tblInd w:w="378" w:type="dxa"/>
          <w:tblLook w:val="04A0"/>
        </w:tblPrEx>
        <w:tc>
          <w:tcPr>
            <w:tcW w:w="4090" w:type="pct"/>
            <w:shd w:val="clear" w:color="auto" w:fill="auto"/>
          </w:tcPr>
          <w:p w:rsidR="008615D5" w:rsidRPr="004F050A" w:rsidP="0087795B">
            <w:pPr>
              <w:ind w:left="165" w:right="-117" w:hanging="8"/>
              <w:rPr>
                <w:rFonts w:ascii="Arial" w:hAnsi="Arial" w:cs="Arial"/>
                <w:color w:val="000000"/>
                <w:sz w:val="18"/>
                <w:szCs w:val="18"/>
              </w:rPr>
            </w:pPr>
            <w:r w:rsidR="0087795B">
              <w:rPr>
                <w:rFonts w:ascii="Arial" w:hAnsi="Arial" w:cs="Arial"/>
                <w:color w:val="000000"/>
                <w:sz w:val="18"/>
                <w:szCs w:val="18"/>
              </w:rPr>
              <w:t xml:space="preserve">   </w:t>
            </w:r>
            <w:r w:rsidRPr="004F050A">
              <w:rPr>
                <w:rFonts w:ascii="Arial" w:hAnsi="Arial" w:cs="Arial"/>
                <w:color w:val="000000"/>
                <w:sz w:val="18"/>
                <w:szCs w:val="18"/>
              </w:rPr>
              <w:t>Fair value of equity inte</w:t>
            </w:r>
            <w:r w:rsidRPr="004F050A" w:rsidR="00451918">
              <w:rPr>
                <w:rFonts w:ascii="Arial" w:hAnsi="Arial" w:cs="Arial"/>
                <w:color w:val="000000"/>
                <w:sz w:val="18"/>
                <w:szCs w:val="18"/>
              </w:rPr>
              <w:t>rest</w:t>
            </w:r>
            <w:r w:rsidR="00EE7DF9">
              <w:rPr>
                <w:rFonts w:ascii="Arial" w:hAnsi="Arial" w:cs="Arial"/>
                <w:color w:val="000000"/>
                <w:sz w:val="18"/>
                <w:szCs w:val="18"/>
              </w:rPr>
              <w:t>s</w:t>
            </w:r>
            <w:r w:rsidRPr="004F050A" w:rsidR="00451918">
              <w:rPr>
                <w:rFonts w:ascii="Arial" w:hAnsi="Arial" w:cs="Arial"/>
                <w:color w:val="000000"/>
                <w:sz w:val="18"/>
                <w:szCs w:val="18"/>
              </w:rPr>
              <w:t xml:space="preserve"> in BGYSP</w:t>
            </w:r>
            <w:r w:rsidRPr="004F050A">
              <w:rPr>
                <w:rFonts w:ascii="Arial" w:hAnsi="Arial" w:cs="Arial"/>
                <w:color w:val="000000"/>
                <w:sz w:val="18"/>
                <w:szCs w:val="18"/>
              </w:rPr>
              <w:t xml:space="preserve"> held before the business combination</w:t>
            </w:r>
          </w:p>
        </w:tc>
        <w:tc>
          <w:tcPr>
            <w:tcW w:w="910" w:type="pct"/>
            <w:shd w:val="clear" w:color="auto" w:fill="auto"/>
          </w:tcPr>
          <w:p w:rsidR="008615D5" w:rsidRPr="004F050A" w:rsidP="00544299">
            <w:pPr>
              <w:pBdr>
                <w:bottom w:val="single" w:sz="4" w:space="1" w:color="auto"/>
              </w:pBdr>
              <w:ind w:right="-72"/>
              <w:jc w:val="right"/>
              <w:rPr>
                <w:rFonts w:ascii="Arial" w:hAnsi="Arial" w:cs="Arial"/>
                <w:color w:val="000000"/>
                <w:sz w:val="18"/>
                <w:szCs w:val="18"/>
              </w:rPr>
            </w:pPr>
            <w:r w:rsidRPr="004F050A" w:rsidR="009808C3">
              <w:rPr>
                <w:rFonts w:ascii="Arial" w:hAnsi="Arial" w:cs="Arial"/>
                <w:color w:val="000000"/>
                <w:sz w:val="18"/>
                <w:szCs w:val="18"/>
              </w:rPr>
              <w:t>641,897</w:t>
            </w:r>
          </w:p>
        </w:tc>
      </w:tr>
      <w:tr w:rsidTr="00AA314F">
        <w:tblPrEx>
          <w:tblW w:w="4750" w:type="pct"/>
          <w:tblInd w:w="378" w:type="dxa"/>
          <w:tblLook w:val="04A0"/>
        </w:tblPrEx>
        <w:tc>
          <w:tcPr>
            <w:tcW w:w="4090" w:type="pct"/>
            <w:shd w:val="clear" w:color="auto" w:fill="auto"/>
          </w:tcPr>
          <w:p w:rsidR="008615D5" w:rsidRPr="00684C90" w:rsidP="00AA314F">
            <w:pPr>
              <w:ind w:left="165" w:right="-117"/>
              <w:rPr>
                <w:rFonts w:ascii="Arial" w:hAnsi="Arial" w:cs="Arial"/>
                <w:b/>
                <w:bCs/>
                <w:color w:val="000000"/>
                <w:sz w:val="12"/>
                <w:szCs w:val="12"/>
              </w:rPr>
            </w:pPr>
          </w:p>
        </w:tc>
        <w:tc>
          <w:tcPr>
            <w:tcW w:w="910" w:type="pct"/>
            <w:shd w:val="clear" w:color="auto" w:fill="auto"/>
          </w:tcPr>
          <w:p w:rsidR="008615D5" w:rsidRPr="00684C90" w:rsidP="00544299">
            <w:pPr>
              <w:ind w:right="-72"/>
              <w:jc w:val="right"/>
              <w:rPr>
                <w:rFonts w:ascii="Arial" w:hAnsi="Arial" w:cs="Arial"/>
                <w:color w:val="000000"/>
                <w:sz w:val="12"/>
                <w:szCs w:val="12"/>
              </w:rPr>
            </w:pPr>
          </w:p>
        </w:tc>
      </w:tr>
      <w:tr w:rsidTr="00AA314F">
        <w:tblPrEx>
          <w:tblW w:w="4750" w:type="pct"/>
          <w:tblInd w:w="378" w:type="dxa"/>
          <w:tblLook w:val="04A0"/>
        </w:tblPrEx>
        <w:tc>
          <w:tcPr>
            <w:tcW w:w="4090" w:type="pct"/>
            <w:shd w:val="clear" w:color="auto" w:fill="auto"/>
          </w:tcPr>
          <w:p w:rsidR="008615D5" w:rsidRPr="008767A5" w:rsidP="00AA314F">
            <w:pPr>
              <w:ind w:left="165" w:right="-117"/>
              <w:rPr>
                <w:rFonts w:ascii="Arial" w:hAnsi="Arial" w:cs="Arial"/>
                <w:b/>
                <w:bCs/>
                <w:color w:val="000000"/>
                <w:sz w:val="18"/>
                <w:szCs w:val="18"/>
              </w:rPr>
            </w:pPr>
            <w:r w:rsidRPr="008767A5">
              <w:rPr>
                <w:rFonts w:ascii="Arial" w:hAnsi="Arial" w:cs="Arial"/>
                <w:b/>
                <w:bCs/>
                <w:color w:val="000000"/>
                <w:sz w:val="18"/>
                <w:szCs w:val="18"/>
              </w:rPr>
              <w:t>Total consideration</w:t>
            </w:r>
          </w:p>
        </w:tc>
        <w:tc>
          <w:tcPr>
            <w:tcW w:w="910" w:type="pct"/>
            <w:shd w:val="clear" w:color="auto" w:fill="auto"/>
          </w:tcPr>
          <w:p w:rsidR="008615D5" w:rsidRPr="008767A5" w:rsidP="000F5D3C">
            <w:pPr>
              <w:pBdr>
                <w:bottom w:val="double" w:sz="4" w:space="1" w:color="auto"/>
              </w:pBdr>
              <w:ind w:right="-72"/>
              <w:jc w:val="right"/>
              <w:rPr>
                <w:rFonts w:ascii="Arial" w:hAnsi="Arial" w:cs="Arial"/>
                <w:b/>
                <w:bCs/>
                <w:color w:val="000000"/>
                <w:sz w:val="18"/>
                <w:szCs w:val="18"/>
              </w:rPr>
            </w:pPr>
            <w:r w:rsidRPr="008767A5" w:rsidR="00984875">
              <w:rPr>
                <w:rFonts w:ascii="Arial" w:hAnsi="Arial" w:cs="Arial"/>
                <w:b/>
                <w:bCs/>
                <w:color w:val="000000"/>
                <w:sz w:val="18"/>
                <w:szCs w:val="18"/>
              </w:rPr>
              <w:t>1,241,897</w:t>
            </w:r>
          </w:p>
        </w:tc>
      </w:tr>
      <w:tr w:rsidTr="00AA314F">
        <w:tblPrEx>
          <w:tblW w:w="4750" w:type="pct"/>
          <w:tblInd w:w="378" w:type="dxa"/>
          <w:tblLook w:val="04A0"/>
        </w:tblPrEx>
        <w:tc>
          <w:tcPr>
            <w:tcW w:w="4090" w:type="pct"/>
            <w:shd w:val="clear" w:color="auto" w:fill="auto"/>
          </w:tcPr>
          <w:p w:rsidR="008615D5" w:rsidRPr="004F050A" w:rsidP="00AA314F">
            <w:pPr>
              <w:ind w:left="165" w:right="-117"/>
              <w:rPr>
                <w:rFonts w:ascii="Arial" w:hAnsi="Arial" w:cs="Arial"/>
                <w:b/>
                <w:bCs/>
                <w:color w:val="000000"/>
                <w:sz w:val="18"/>
                <w:szCs w:val="18"/>
              </w:rPr>
            </w:pPr>
          </w:p>
        </w:tc>
        <w:tc>
          <w:tcPr>
            <w:tcW w:w="910" w:type="pct"/>
            <w:shd w:val="clear" w:color="auto" w:fill="auto"/>
          </w:tcPr>
          <w:p w:rsidR="008615D5" w:rsidRPr="004F050A" w:rsidP="00544299">
            <w:pPr>
              <w:ind w:right="-72"/>
              <w:jc w:val="right"/>
              <w:rPr>
                <w:rFonts w:ascii="Arial" w:hAnsi="Arial" w:cs="Arial"/>
                <w:b/>
                <w:bCs/>
                <w:color w:val="000000"/>
                <w:sz w:val="18"/>
                <w:szCs w:val="18"/>
              </w:rPr>
            </w:pPr>
          </w:p>
        </w:tc>
      </w:tr>
      <w:tr w:rsidTr="00AA314F">
        <w:tblPrEx>
          <w:tblW w:w="4750" w:type="pct"/>
          <w:tblInd w:w="378" w:type="dxa"/>
          <w:tblLook w:val="04A0"/>
        </w:tblPrEx>
        <w:tc>
          <w:tcPr>
            <w:tcW w:w="4090" w:type="pct"/>
            <w:shd w:val="clear" w:color="auto" w:fill="auto"/>
          </w:tcPr>
          <w:p w:rsidR="008615D5" w:rsidRPr="008767A5" w:rsidP="00AA314F">
            <w:pPr>
              <w:ind w:left="165" w:right="-117"/>
              <w:rPr>
                <w:rFonts w:ascii="Arial" w:hAnsi="Arial" w:cs="Arial"/>
                <w:b/>
                <w:bCs/>
                <w:color w:val="000000"/>
                <w:sz w:val="18"/>
                <w:szCs w:val="18"/>
              </w:rPr>
            </w:pPr>
            <w:r w:rsidRPr="008767A5">
              <w:rPr>
                <w:rFonts w:ascii="Arial" w:hAnsi="Arial" w:cs="Arial"/>
                <w:b/>
                <w:bCs/>
                <w:color w:val="000000"/>
                <w:sz w:val="18"/>
                <w:szCs w:val="18"/>
              </w:rPr>
              <w:t>Recognised amounts of identifiable assets acquired and liabilities assumed</w:t>
            </w:r>
            <w:r w:rsidRPr="008767A5" w:rsidR="000F5D3C">
              <w:rPr>
                <w:rFonts w:ascii="Arial" w:hAnsi="Arial" w:cs="Arial"/>
                <w:b/>
                <w:bCs/>
                <w:color w:val="000000"/>
                <w:sz w:val="18"/>
                <w:szCs w:val="18"/>
              </w:rPr>
              <w:t>:</w:t>
            </w:r>
          </w:p>
        </w:tc>
        <w:tc>
          <w:tcPr>
            <w:tcW w:w="910" w:type="pct"/>
            <w:shd w:val="clear" w:color="auto" w:fill="auto"/>
          </w:tcPr>
          <w:p w:rsidR="008615D5" w:rsidRPr="004F050A" w:rsidP="00544299">
            <w:pPr>
              <w:ind w:right="-72"/>
              <w:jc w:val="right"/>
              <w:rPr>
                <w:rFonts w:ascii="Arial" w:hAnsi="Arial" w:cs="Arial"/>
                <w:b/>
                <w:bCs/>
                <w:color w:val="000000"/>
                <w:sz w:val="18"/>
                <w:szCs w:val="18"/>
              </w:rPr>
            </w:pPr>
          </w:p>
        </w:tc>
      </w:tr>
      <w:tr w:rsidTr="00AA314F">
        <w:tblPrEx>
          <w:tblW w:w="4750" w:type="pct"/>
          <w:tblInd w:w="378" w:type="dxa"/>
          <w:tblLook w:val="04A0"/>
        </w:tblPrEx>
        <w:tc>
          <w:tcPr>
            <w:tcW w:w="4090" w:type="pct"/>
            <w:shd w:val="clear" w:color="auto" w:fill="auto"/>
          </w:tcPr>
          <w:p w:rsidR="00804092" w:rsidRPr="00804092" w:rsidP="00AA314F">
            <w:pPr>
              <w:ind w:left="165" w:right="-117"/>
              <w:rPr>
                <w:rFonts w:ascii="Arial" w:hAnsi="Arial" w:cs="Arial"/>
                <w:b/>
                <w:bCs/>
                <w:color w:val="000000"/>
                <w:sz w:val="12"/>
                <w:szCs w:val="12"/>
              </w:rPr>
            </w:pPr>
          </w:p>
        </w:tc>
        <w:tc>
          <w:tcPr>
            <w:tcW w:w="910" w:type="pct"/>
            <w:shd w:val="clear" w:color="auto" w:fill="auto"/>
          </w:tcPr>
          <w:p w:rsidR="00804092" w:rsidRPr="00804092" w:rsidP="00544299">
            <w:pPr>
              <w:ind w:right="-72"/>
              <w:jc w:val="right"/>
              <w:rPr>
                <w:rFonts w:ascii="Arial" w:hAnsi="Arial" w:cs="Arial"/>
                <w:b/>
                <w:bCs/>
                <w:color w:val="000000"/>
                <w:sz w:val="12"/>
                <w:szCs w:val="12"/>
              </w:rPr>
            </w:pPr>
          </w:p>
        </w:tc>
      </w:tr>
      <w:tr w:rsidTr="00AA314F">
        <w:tblPrEx>
          <w:tblW w:w="4750" w:type="pct"/>
          <w:tblInd w:w="378" w:type="dxa"/>
          <w:tblLook w:val="04A0"/>
        </w:tblPrEx>
        <w:tc>
          <w:tcPr>
            <w:tcW w:w="4090" w:type="pct"/>
            <w:shd w:val="clear" w:color="auto" w:fill="auto"/>
          </w:tcPr>
          <w:p w:rsidR="008615D5"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Pr>
                <w:rFonts w:ascii="Arial" w:hAnsi="Arial" w:cs="Arial"/>
                <w:color w:val="000000"/>
                <w:sz w:val="18"/>
                <w:szCs w:val="18"/>
              </w:rPr>
              <w:t>Cash and cash equivalent</w:t>
            </w:r>
            <w:r w:rsidR="00EE7DF9">
              <w:rPr>
                <w:rFonts w:ascii="Arial" w:hAnsi="Arial" w:cs="Arial"/>
                <w:color w:val="000000"/>
                <w:sz w:val="18"/>
                <w:szCs w:val="18"/>
              </w:rPr>
              <w:t>s</w:t>
            </w:r>
          </w:p>
        </w:tc>
        <w:tc>
          <w:tcPr>
            <w:tcW w:w="910" w:type="pct"/>
            <w:shd w:val="clear" w:color="auto" w:fill="auto"/>
          </w:tcPr>
          <w:p w:rsidR="008615D5" w:rsidRPr="004F050A" w:rsidP="00544299">
            <w:pPr>
              <w:ind w:right="-72"/>
              <w:jc w:val="right"/>
              <w:rPr>
                <w:rFonts w:ascii="Arial" w:hAnsi="Arial" w:cs="Arial"/>
                <w:color w:val="000000"/>
                <w:sz w:val="18"/>
                <w:szCs w:val="18"/>
              </w:rPr>
            </w:pPr>
            <w:r w:rsidR="00605772">
              <w:rPr>
                <w:rFonts w:ascii="Arial" w:hAnsi="Arial" w:cs="Arial"/>
                <w:color w:val="000000"/>
                <w:sz w:val="18"/>
                <w:szCs w:val="18"/>
              </w:rPr>
              <w:t>268,573</w:t>
            </w:r>
          </w:p>
        </w:tc>
      </w:tr>
      <w:tr w:rsidTr="00AA314F">
        <w:tblPrEx>
          <w:tblW w:w="4750" w:type="pct"/>
          <w:tblInd w:w="378" w:type="dxa"/>
          <w:tblLook w:val="04A0"/>
        </w:tblPrEx>
        <w:tc>
          <w:tcPr>
            <w:tcW w:w="4090" w:type="pct"/>
            <w:shd w:val="clear" w:color="auto" w:fill="auto"/>
          </w:tcPr>
          <w:p w:rsidR="008615D5"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sidR="009808C3">
              <w:rPr>
                <w:rFonts w:ascii="Arial" w:hAnsi="Arial" w:cs="Arial"/>
                <w:color w:val="000000"/>
                <w:sz w:val="18"/>
                <w:szCs w:val="18"/>
              </w:rPr>
              <w:t>Trade and other receivables</w:t>
            </w:r>
          </w:p>
        </w:tc>
        <w:tc>
          <w:tcPr>
            <w:tcW w:w="910" w:type="pct"/>
            <w:shd w:val="clear" w:color="auto" w:fill="auto"/>
          </w:tcPr>
          <w:p w:rsidR="008615D5" w:rsidRPr="004F050A" w:rsidP="00544299">
            <w:pPr>
              <w:ind w:right="-72"/>
              <w:jc w:val="right"/>
              <w:rPr>
                <w:rFonts w:ascii="Arial" w:hAnsi="Arial" w:cs="Arial"/>
                <w:color w:val="000000"/>
                <w:sz w:val="18"/>
                <w:szCs w:val="18"/>
              </w:rPr>
            </w:pPr>
            <w:r w:rsidRPr="004F050A" w:rsidR="00966E92">
              <w:rPr>
                <w:rFonts w:ascii="Arial" w:hAnsi="Arial" w:cs="Arial"/>
                <w:color w:val="000000"/>
                <w:sz w:val="18"/>
                <w:szCs w:val="18"/>
              </w:rPr>
              <w:t>121,419</w:t>
            </w:r>
          </w:p>
        </w:tc>
      </w:tr>
      <w:tr w:rsidTr="00AA314F">
        <w:tblPrEx>
          <w:tblW w:w="4750" w:type="pct"/>
          <w:tblInd w:w="378" w:type="dxa"/>
          <w:tblLook w:val="04A0"/>
        </w:tblPrEx>
        <w:tc>
          <w:tcPr>
            <w:tcW w:w="4090" w:type="pct"/>
            <w:shd w:val="clear" w:color="auto" w:fill="auto"/>
          </w:tcPr>
          <w:p w:rsidR="008615D5"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00304DF6">
              <w:rPr>
                <w:rFonts w:ascii="Arial" w:hAnsi="Arial" w:cs="Arial"/>
                <w:color w:val="000000"/>
                <w:sz w:val="18"/>
                <w:szCs w:val="18"/>
              </w:rPr>
              <w:t>Spare parts and supplies</w:t>
            </w:r>
          </w:p>
        </w:tc>
        <w:tc>
          <w:tcPr>
            <w:tcW w:w="910" w:type="pct"/>
            <w:shd w:val="clear" w:color="auto" w:fill="auto"/>
          </w:tcPr>
          <w:p w:rsidR="008615D5" w:rsidRPr="004F050A" w:rsidP="00544299">
            <w:pPr>
              <w:ind w:right="-72"/>
              <w:jc w:val="right"/>
              <w:rPr>
                <w:rFonts w:ascii="Arial" w:hAnsi="Arial" w:cs="Arial"/>
                <w:color w:val="000000"/>
                <w:sz w:val="18"/>
                <w:szCs w:val="18"/>
              </w:rPr>
            </w:pPr>
            <w:r w:rsidRPr="004F050A" w:rsidR="00966E92">
              <w:rPr>
                <w:rFonts w:ascii="Arial" w:hAnsi="Arial" w:cs="Arial"/>
                <w:color w:val="000000"/>
                <w:sz w:val="18"/>
                <w:szCs w:val="18"/>
              </w:rPr>
              <w:t>9,420</w:t>
            </w:r>
          </w:p>
        </w:tc>
      </w:tr>
      <w:tr w:rsidTr="00AA314F">
        <w:tblPrEx>
          <w:tblW w:w="4750" w:type="pct"/>
          <w:tblInd w:w="378" w:type="dxa"/>
          <w:tblLook w:val="04A0"/>
        </w:tblPrEx>
        <w:tc>
          <w:tcPr>
            <w:tcW w:w="4090" w:type="pct"/>
            <w:shd w:val="clear" w:color="auto" w:fill="auto"/>
          </w:tcPr>
          <w:p w:rsidR="00C0305D"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Pr>
                <w:rFonts w:ascii="Arial" w:hAnsi="Arial" w:cs="Arial"/>
                <w:color w:val="000000"/>
                <w:sz w:val="18"/>
                <w:szCs w:val="18"/>
              </w:rPr>
              <w:t>Other current assets</w:t>
            </w:r>
          </w:p>
        </w:tc>
        <w:tc>
          <w:tcPr>
            <w:tcW w:w="910" w:type="pct"/>
            <w:shd w:val="clear" w:color="auto" w:fill="auto"/>
          </w:tcPr>
          <w:p w:rsidR="00C0305D" w:rsidRPr="004F050A" w:rsidP="00544299">
            <w:pPr>
              <w:ind w:right="-72"/>
              <w:jc w:val="right"/>
              <w:rPr>
                <w:rFonts w:ascii="Arial" w:hAnsi="Arial" w:cs="Arial"/>
                <w:color w:val="000000"/>
                <w:sz w:val="18"/>
                <w:szCs w:val="18"/>
              </w:rPr>
            </w:pPr>
            <w:r w:rsidRPr="004F050A" w:rsidR="00966E92">
              <w:rPr>
                <w:rFonts w:ascii="Arial" w:hAnsi="Arial" w:cs="Arial"/>
                <w:color w:val="000000"/>
                <w:sz w:val="18"/>
                <w:szCs w:val="18"/>
              </w:rPr>
              <w:t>11</w:t>
            </w:r>
          </w:p>
        </w:tc>
      </w:tr>
      <w:tr w:rsidTr="00AA314F">
        <w:tblPrEx>
          <w:tblW w:w="4750" w:type="pct"/>
          <w:tblInd w:w="378" w:type="dxa"/>
          <w:tblLook w:val="04A0"/>
        </w:tblPrEx>
        <w:tc>
          <w:tcPr>
            <w:tcW w:w="4090" w:type="pct"/>
            <w:shd w:val="clear" w:color="auto" w:fill="auto"/>
          </w:tcPr>
          <w:p w:rsidR="009808C3"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Pr>
                <w:rFonts w:ascii="Arial" w:hAnsi="Arial" w:cs="Arial"/>
                <w:color w:val="000000"/>
                <w:sz w:val="18"/>
                <w:szCs w:val="18"/>
              </w:rPr>
              <w:t>Property, plant and equipment</w:t>
            </w:r>
            <w:r w:rsidR="00EE7DF9">
              <w:rPr>
                <w:rFonts w:ascii="Arial" w:hAnsi="Arial" w:cs="Arial"/>
                <w:color w:val="000000"/>
                <w:sz w:val="18"/>
                <w:szCs w:val="18"/>
              </w:rPr>
              <w:t>, net</w:t>
            </w:r>
          </w:p>
        </w:tc>
        <w:tc>
          <w:tcPr>
            <w:tcW w:w="910" w:type="pct"/>
            <w:shd w:val="clear" w:color="auto" w:fill="auto"/>
          </w:tcPr>
          <w:p w:rsidR="009808C3" w:rsidRPr="004F050A" w:rsidP="00544299">
            <w:pPr>
              <w:ind w:right="-72"/>
              <w:jc w:val="right"/>
              <w:rPr>
                <w:rFonts w:ascii="Arial" w:hAnsi="Arial" w:cs="Arial"/>
                <w:color w:val="000000"/>
                <w:sz w:val="18"/>
                <w:szCs w:val="18"/>
              </w:rPr>
            </w:pPr>
            <w:r w:rsidRPr="004F050A" w:rsidR="00966E92">
              <w:rPr>
                <w:rFonts w:ascii="Arial" w:hAnsi="Arial" w:cs="Arial"/>
                <w:color w:val="000000"/>
                <w:sz w:val="18"/>
                <w:szCs w:val="18"/>
              </w:rPr>
              <w:t>3,208,226</w:t>
            </w:r>
          </w:p>
        </w:tc>
      </w:tr>
      <w:tr w:rsidTr="00AA314F">
        <w:tblPrEx>
          <w:tblW w:w="4750" w:type="pct"/>
          <w:tblInd w:w="378" w:type="dxa"/>
          <w:tblLook w:val="04A0"/>
        </w:tblPrEx>
        <w:tc>
          <w:tcPr>
            <w:tcW w:w="4090" w:type="pct"/>
            <w:shd w:val="clear" w:color="auto" w:fill="auto"/>
          </w:tcPr>
          <w:p w:rsidR="009808C3"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sidR="00C0305D">
              <w:rPr>
                <w:rFonts w:ascii="Arial" w:hAnsi="Arial" w:cs="Arial"/>
                <w:color w:val="000000"/>
                <w:sz w:val="18"/>
                <w:szCs w:val="18"/>
              </w:rPr>
              <w:t>Intangible assets</w:t>
            </w:r>
          </w:p>
        </w:tc>
        <w:tc>
          <w:tcPr>
            <w:tcW w:w="910" w:type="pct"/>
            <w:shd w:val="clear" w:color="auto" w:fill="auto"/>
          </w:tcPr>
          <w:p w:rsidR="009808C3" w:rsidRPr="004F050A" w:rsidP="00544299">
            <w:pPr>
              <w:ind w:right="-72"/>
              <w:jc w:val="right"/>
              <w:rPr>
                <w:rFonts w:ascii="Arial" w:hAnsi="Arial" w:cs="Arial"/>
                <w:color w:val="000000"/>
                <w:sz w:val="18"/>
                <w:szCs w:val="18"/>
              </w:rPr>
            </w:pPr>
            <w:r w:rsidRPr="004F050A" w:rsidR="00966E92">
              <w:rPr>
                <w:rFonts w:ascii="Arial" w:hAnsi="Arial" w:cs="Arial"/>
                <w:color w:val="000000"/>
                <w:sz w:val="18"/>
                <w:szCs w:val="18"/>
              </w:rPr>
              <w:t>291,701</w:t>
            </w:r>
          </w:p>
        </w:tc>
      </w:tr>
      <w:tr w:rsidTr="00AA314F">
        <w:tblPrEx>
          <w:tblW w:w="4750" w:type="pct"/>
          <w:tblInd w:w="378" w:type="dxa"/>
          <w:tblLook w:val="04A0"/>
        </w:tblPrEx>
        <w:tc>
          <w:tcPr>
            <w:tcW w:w="4090" w:type="pct"/>
            <w:shd w:val="clear" w:color="auto" w:fill="auto"/>
          </w:tcPr>
          <w:p w:rsidR="00984875"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Pr>
                <w:rFonts w:ascii="Arial" w:hAnsi="Arial" w:cs="Arial"/>
                <w:color w:val="000000"/>
                <w:sz w:val="18"/>
                <w:szCs w:val="18"/>
              </w:rPr>
              <w:t>Right in power purchase agreement</w:t>
            </w:r>
          </w:p>
        </w:tc>
        <w:tc>
          <w:tcPr>
            <w:tcW w:w="910" w:type="pct"/>
            <w:shd w:val="clear" w:color="auto" w:fill="auto"/>
          </w:tcPr>
          <w:p w:rsidR="00984875" w:rsidRPr="004F050A" w:rsidP="00544299">
            <w:pPr>
              <w:ind w:right="-72"/>
              <w:jc w:val="right"/>
              <w:rPr>
                <w:rFonts w:ascii="Arial" w:hAnsi="Arial" w:cs="Arial"/>
                <w:color w:val="000000"/>
                <w:sz w:val="18"/>
                <w:szCs w:val="18"/>
              </w:rPr>
            </w:pPr>
            <w:r w:rsidRPr="004F050A" w:rsidR="00966E92">
              <w:rPr>
                <w:rFonts w:ascii="Arial" w:hAnsi="Arial" w:cs="Arial"/>
                <w:color w:val="000000"/>
                <w:sz w:val="18"/>
                <w:szCs w:val="18"/>
              </w:rPr>
              <w:t>429,301</w:t>
            </w:r>
          </w:p>
        </w:tc>
      </w:tr>
      <w:tr w:rsidTr="00AA314F">
        <w:tblPrEx>
          <w:tblW w:w="4750" w:type="pct"/>
          <w:tblInd w:w="378" w:type="dxa"/>
          <w:tblLook w:val="04A0"/>
        </w:tblPrEx>
        <w:tc>
          <w:tcPr>
            <w:tcW w:w="4090" w:type="pct"/>
            <w:shd w:val="clear" w:color="auto" w:fill="auto"/>
          </w:tcPr>
          <w:p w:rsidR="00984875"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Pr>
                <w:rFonts w:ascii="Arial" w:hAnsi="Arial" w:cs="Arial"/>
                <w:color w:val="000000"/>
                <w:sz w:val="18"/>
                <w:szCs w:val="18"/>
              </w:rPr>
              <w:t>Other non-current assets</w:t>
            </w:r>
          </w:p>
        </w:tc>
        <w:tc>
          <w:tcPr>
            <w:tcW w:w="910" w:type="pct"/>
            <w:shd w:val="clear" w:color="auto" w:fill="auto"/>
          </w:tcPr>
          <w:p w:rsidR="00984875" w:rsidRPr="004F050A" w:rsidP="00544299">
            <w:pPr>
              <w:ind w:right="-72"/>
              <w:jc w:val="right"/>
              <w:rPr>
                <w:rFonts w:ascii="Arial" w:hAnsi="Arial" w:cs="Arial"/>
                <w:color w:val="000000"/>
                <w:sz w:val="18"/>
                <w:szCs w:val="18"/>
              </w:rPr>
            </w:pPr>
            <w:r w:rsidRPr="004F050A" w:rsidR="00966E92">
              <w:rPr>
                <w:rFonts w:ascii="Arial" w:hAnsi="Arial" w:cs="Arial"/>
                <w:color w:val="000000"/>
                <w:sz w:val="18"/>
                <w:szCs w:val="18"/>
              </w:rPr>
              <w:t>164,548</w:t>
            </w:r>
          </w:p>
        </w:tc>
      </w:tr>
      <w:tr w:rsidTr="00AA314F">
        <w:tblPrEx>
          <w:tblW w:w="4750" w:type="pct"/>
          <w:tblInd w:w="378" w:type="dxa"/>
          <w:tblLook w:val="04A0"/>
        </w:tblPrEx>
        <w:tc>
          <w:tcPr>
            <w:tcW w:w="4090" w:type="pct"/>
            <w:shd w:val="clear" w:color="auto" w:fill="auto"/>
          </w:tcPr>
          <w:p w:rsidR="008615D5"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Pr>
                <w:rFonts w:ascii="Arial" w:hAnsi="Arial" w:cs="Arial"/>
                <w:color w:val="000000"/>
                <w:sz w:val="18"/>
                <w:szCs w:val="18"/>
              </w:rPr>
              <w:t>Trade and other payables</w:t>
            </w:r>
          </w:p>
        </w:tc>
        <w:tc>
          <w:tcPr>
            <w:tcW w:w="910" w:type="pct"/>
            <w:shd w:val="clear" w:color="auto" w:fill="auto"/>
          </w:tcPr>
          <w:p w:rsidR="008615D5" w:rsidRPr="004F050A" w:rsidP="00605772">
            <w:pPr>
              <w:ind w:right="-72"/>
              <w:jc w:val="right"/>
              <w:rPr>
                <w:rFonts w:ascii="Arial" w:hAnsi="Arial" w:cs="Arial"/>
                <w:color w:val="000000"/>
                <w:sz w:val="18"/>
                <w:szCs w:val="18"/>
              </w:rPr>
            </w:pPr>
            <w:r w:rsidRPr="004F050A" w:rsidR="00966E92">
              <w:rPr>
                <w:rFonts w:ascii="Arial" w:hAnsi="Arial" w:cs="Arial"/>
                <w:color w:val="000000"/>
                <w:sz w:val="18"/>
                <w:szCs w:val="18"/>
              </w:rPr>
              <w:t>(</w:t>
            </w:r>
            <w:r w:rsidR="00605772">
              <w:rPr>
                <w:rFonts w:ascii="Arial" w:hAnsi="Arial" w:cs="Arial"/>
                <w:color w:val="000000"/>
                <w:sz w:val="18"/>
                <w:szCs w:val="18"/>
              </w:rPr>
              <w:t>21,399</w:t>
            </w:r>
            <w:r w:rsidRPr="004F050A" w:rsidR="00966E92">
              <w:rPr>
                <w:rFonts w:ascii="Arial" w:hAnsi="Arial" w:cs="Arial"/>
                <w:color w:val="000000"/>
                <w:sz w:val="18"/>
                <w:szCs w:val="18"/>
              </w:rPr>
              <w:t>)</w:t>
            </w:r>
          </w:p>
        </w:tc>
      </w:tr>
      <w:tr w:rsidTr="00AA314F">
        <w:tblPrEx>
          <w:tblW w:w="4750" w:type="pct"/>
          <w:tblInd w:w="378" w:type="dxa"/>
          <w:tblLook w:val="04A0"/>
        </w:tblPrEx>
        <w:tc>
          <w:tcPr>
            <w:tcW w:w="4090" w:type="pct"/>
            <w:shd w:val="clear" w:color="auto" w:fill="auto"/>
          </w:tcPr>
          <w:p w:rsidR="00984875" w:rsidRPr="004F050A" w:rsidP="00AA314F">
            <w:pPr>
              <w:ind w:left="165" w:right="-117"/>
              <w:rPr>
                <w:rFonts w:ascii="Arial" w:hAnsi="Arial" w:cs="Arial"/>
                <w:color w:val="000000"/>
                <w:sz w:val="18"/>
                <w:szCs w:val="18"/>
              </w:rPr>
            </w:pPr>
            <w:r w:rsidR="00487069">
              <w:rPr>
                <w:rFonts w:ascii="Arial" w:hAnsi="Arial" w:cs="Arial"/>
                <w:color w:val="000000"/>
                <w:sz w:val="18"/>
                <w:szCs w:val="18"/>
              </w:rPr>
              <w:t xml:space="preserve">   </w:t>
            </w:r>
            <w:r w:rsidRPr="004F050A">
              <w:rPr>
                <w:rFonts w:ascii="Arial" w:hAnsi="Arial" w:cs="Arial"/>
                <w:color w:val="000000"/>
                <w:sz w:val="18"/>
                <w:szCs w:val="18"/>
              </w:rPr>
              <w:t>Other current liabilities</w:t>
            </w:r>
          </w:p>
        </w:tc>
        <w:tc>
          <w:tcPr>
            <w:tcW w:w="910" w:type="pct"/>
            <w:shd w:val="clear" w:color="auto" w:fill="auto"/>
          </w:tcPr>
          <w:p w:rsidR="00984875" w:rsidRPr="004F050A" w:rsidP="00544299">
            <w:pPr>
              <w:ind w:right="-72"/>
              <w:jc w:val="right"/>
              <w:rPr>
                <w:rFonts w:ascii="Arial" w:hAnsi="Arial" w:cs="Arial"/>
                <w:color w:val="000000"/>
                <w:sz w:val="18"/>
                <w:szCs w:val="18"/>
              </w:rPr>
            </w:pPr>
            <w:r w:rsidRPr="004F050A" w:rsidR="00966E92">
              <w:rPr>
                <w:rFonts w:ascii="Arial" w:hAnsi="Arial" w:cs="Arial"/>
                <w:color w:val="000000"/>
                <w:sz w:val="18"/>
                <w:szCs w:val="18"/>
              </w:rPr>
              <w:t>(5,847)</w:t>
            </w:r>
          </w:p>
        </w:tc>
      </w:tr>
      <w:tr w:rsidTr="00AA314F">
        <w:tblPrEx>
          <w:tblW w:w="4750" w:type="pct"/>
          <w:tblInd w:w="378" w:type="dxa"/>
          <w:tblLook w:val="04A0"/>
        </w:tblPrEx>
        <w:tc>
          <w:tcPr>
            <w:tcW w:w="4090" w:type="pct"/>
            <w:shd w:val="clear" w:color="auto" w:fill="auto"/>
          </w:tcPr>
          <w:p w:rsidR="008615D5"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Pr>
                <w:rFonts w:ascii="Arial" w:hAnsi="Arial" w:cs="Arial"/>
                <w:color w:val="000000"/>
                <w:sz w:val="18"/>
                <w:szCs w:val="18"/>
              </w:rPr>
              <w:t>Borrowings</w:t>
            </w:r>
          </w:p>
        </w:tc>
        <w:tc>
          <w:tcPr>
            <w:tcW w:w="910" w:type="pct"/>
            <w:shd w:val="clear" w:color="auto" w:fill="auto"/>
          </w:tcPr>
          <w:p w:rsidR="008615D5" w:rsidRPr="004F050A" w:rsidP="00544299">
            <w:pPr>
              <w:ind w:right="-72"/>
              <w:jc w:val="right"/>
              <w:rPr>
                <w:rFonts w:ascii="Arial" w:hAnsi="Arial" w:cs="Arial"/>
                <w:color w:val="000000"/>
                <w:sz w:val="18"/>
                <w:szCs w:val="18"/>
              </w:rPr>
            </w:pPr>
            <w:r w:rsidRPr="004F050A" w:rsidR="00966E92">
              <w:rPr>
                <w:rFonts w:ascii="Arial" w:hAnsi="Arial" w:cs="Arial"/>
                <w:color w:val="000000"/>
                <w:sz w:val="18"/>
                <w:szCs w:val="18"/>
              </w:rPr>
              <w:t>(2,942,449)</w:t>
            </w:r>
          </w:p>
        </w:tc>
      </w:tr>
      <w:tr w:rsidTr="00AA314F">
        <w:tblPrEx>
          <w:tblW w:w="4750" w:type="pct"/>
          <w:tblInd w:w="378" w:type="dxa"/>
          <w:tblLook w:val="04A0"/>
        </w:tblPrEx>
        <w:tc>
          <w:tcPr>
            <w:tcW w:w="4090" w:type="pct"/>
            <w:shd w:val="clear" w:color="auto" w:fill="auto"/>
          </w:tcPr>
          <w:p w:rsidR="008615D5" w:rsidRPr="004F050A" w:rsidP="00AA314F">
            <w:pPr>
              <w:ind w:left="165" w:right="-117"/>
              <w:rPr>
                <w:rFonts w:ascii="Arial" w:hAnsi="Arial" w:cs="Arial"/>
                <w:color w:val="000000"/>
                <w:sz w:val="18"/>
                <w:szCs w:val="18"/>
              </w:rPr>
            </w:pPr>
            <w:r w:rsidR="00AA314F">
              <w:rPr>
                <w:rFonts w:ascii="Arial" w:hAnsi="Arial" w:cs="Arial"/>
                <w:color w:val="000000"/>
                <w:sz w:val="18"/>
                <w:szCs w:val="18"/>
              </w:rPr>
              <w:t xml:space="preserve">   </w:t>
            </w:r>
            <w:r w:rsidRPr="004F050A">
              <w:rPr>
                <w:rFonts w:ascii="Arial" w:hAnsi="Arial" w:cs="Arial"/>
                <w:color w:val="000000"/>
                <w:sz w:val="18"/>
                <w:szCs w:val="18"/>
              </w:rPr>
              <w:t>Deferred tax liabilities</w:t>
            </w:r>
          </w:p>
        </w:tc>
        <w:tc>
          <w:tcPr>
            <w:tcW w:w="910" w:type="pct"/>
            <w:shd w:val="clear" w:color="auto" w:fill="auto"/>
          </w:tcPr>
          <w:p w:rsidR="008615D5" w:rsidRPr="004F050A" w:rsidP="00544299">
            <w:pPr>
              <w:pBdr>
                <w:bottom w:val="single" w:sz="4" w:space="1" w:color="auto"/>
              </w:pBdr>
              <w:ind w:right="-72"/>
              <w:jc w:val="right"/>
              <w:rPr>
                <w:rFonts w:ascii="Arial" w:hAnsi="Arial" w:cs="Arial"/>
                <w:color w:val="000000"/>
                <w:sz w:val="18"/>
                <w:szCs w:val="18"/>
              </w:rPr>
            </w:pPr>
            <w:r w:rsidRPr="004F050A" w:rsidR="00966E92">
              <w:rPr>
                <w:rFonts w:ascii="Arial" w:hAnsi="Arial" w:cs="Arial"/>
                <w:color w:val="000000"/>
                <w:sz w:val="18"/>
                <w:szCs w:val="18"/>
              </w:rPr>
              <w:t>(41,320)</w:t>
            </w:r>
          </w:p>
        </w:tc>
      </w:tr>
      <w:tr w:rsidTr="00AA314F">
        <w:tblPrEx>
          <w:tblW w:w="4750" w:type="pct"/>
          <w:tblInd w:w="378" w:type="dxa"/>
          <w:tblLook w:val="04A0"/>
        </w:tblPrEx>
        <w:tc>
          <w:tcPr>
            <w:tcW w:w="4090" w:type="pct"/>
            <w:shd w:val="clear" w:color="auto" w:fill="auto"/>
          </w:tcPr>
          <w:p w:rsidR="008615D5" w:rsidRPr="00684C90" w:rsidP="00AA314F">
            <w:pPr>
              <w:ind w:left="165" w:right="-117"/>
              <w:rPr>
                <w:rFonts w:ascii="Arial" w:hAnsi="Arial" w:cs="Arial"/>
                <w:b/>
                <w:bCs/>
                <w:color w:val="000000"/>
                <w:sz w:val="12"/>
                <w:szCs w:val="12"/>
              </w:rPr>
            </w:pPr>
          </w:p>
        </w:tc>
        <w:tc>
          <w:tcPr>
            <w:tcW w:w="910" w:type="pct"/>
            <w:shd w:val="clear" w:color="auto" w:fill="auto"/>
          </w:tcPr>
          <w:p w:rsidR="008615D5" w:rsidRPr="00684C90" w:rsidP="00544299">
            <w:pPr>
              <w:ind w:right="-72"/>
              <w:jc w:val="right"/>
              <w:rPr>
                <w:rFonts w:ascii="Arial" w:hAnsi="Arial" w:cs="Arial"/>
                <w:color w:val="000000"/>
                <w:sz w:val="12"/>
                <w:szCs w:val="12"/>
              </w:rPr>
            </w:pPr>
          </w:p>
        </w:tc>
      </w:tr>
      <w:tr w:rsidTr="00AA314F">
        <w:tblPrEx>
          <w:tblW w:w="4750" w:type="pct"/>
          <w:tblInd w:w="378" w:type="dxa"/>
          <w:tblLook w:val="04A0"/>
        </w:tblPrEx>
        <w:tc>
          <w:tcPr>
            <w:tcW w:w="4090" w:type="pct"/>
            <w:shd w:val="clear" w:color="auto" w:fill="auto"/>
          </w:tcPr>
          <w:p w:rsidR="008615D5" w:rsidRPr="002907B8" w:rsidP="00AA314F">
            <w:pPr>
              <w:ind w:left="165" w:right="-117"/>
              <w:rPr>
                <w:rFonts w:ascii="Arial" w:hAnsi="Arial" w:cs="Arial"/>
                <w:color w:val="000000"/>
                <w:sz w:val="18"/>
                <w:szCs w:val="18"/>
              </w:rPr>
            </w:pPr>
            <w:r w:rsidR="002907B8">
              <w:rPr>
                <w:rFonts w:ascii="Arial" w:hAnsi="Arial" w:cs="Arial"/>
                <w:color w:val="000000"/>
                <w:sz w:val="18"/>
                <w:szCs w:val="18"/>
              </w:rPr>
              <w:t>I</w:t>
            </w:r>
            <w:r w:rsidRPr="002907B8">
              <w:rPr>
                <w:rFonts w:ascii="Arial" w:hAnsi="Arial" w:cs="Arial"/>
                <w:color w:val="000000"/>
                <w:sz w:val="18"/>
                <w:szCs w:val="18"/>
              </w:rPr>
              <w:t>dentifiable net assets</w:t>
            </w:r>
          </w:p>
        </w:tc>
        <w:tc>
          <w:tcPr>
            <w:tcW w:w="910" w:type="pct"/>
            <w:shd w:val="clear" w:color="auto" w:fill="auto"/>
          </w:tcPr>
          <w:p w:rsidR="008615D5" w:rsidRPr="002907B8" w:rsidP="002907B8">
            <w:pPr>
              <w:ind w:right="-72"/>
              <w:jc w:val="right"/>
              <w:rPr>
                <w:rFonts w:ascii="Arial" w:hAnsi="Arial" w:cs="Arial"/>
                <w:color w:val="000000"/>
                <w:sz w:val="18"/>
                <w:szCs w:val="18"/>
              </w:rPr>
            </w:pPr>
            <w:r w:rsidRPr="002907B8" w:rsidR="00966E92">
              <w:rPr>
                <w:rFonts w:ascii="Arial" w:hAnsi="Arial" w:cs="Arial"/>
                <w:color w:val="000000"/>
                <w:sz w:val="18"/>
                <w:szCs w:val="18"/>
              </w:rPr>
              <w:t>1,482,184</w:t>
            </w:r>
          </w:p>
        </w:tc>
      </w:tr>
      <w:tr w:rsidTr="00AA314F">
        <w:tblPrEx>
          <w:tblW w:w="4750" w:type="pct"/>
          <w:tblInd w:w="378" w:type="dxa"/>
          <w:tblLook w:val="04A0"/>
        </w:tblPrEx>
        <w:tc>
          <w:tcPr>
            <w:tcW w:w="4090" w:type="pct"/>
            <w:shd w:val="clear" w:color="auto" w:fill="auto"/>
          </w:tcPr>
          <w:p w:rsidR="002907B8" w:rsidRPr="004F050A" w:rsidP="002907B8">
            <w:pPr>
              <w:ind w:left="165" w:right="-117"/>
              <w:rPr>
                <w:rFonts w:ascii="Arial" w:hAnsi="Arial" w:cs="Arial"/>
                <w:color w:val="000000"/>
                <w:sz w:val="18"/>
                <w:szCs w:val="18"/>
              </w:rPr>
            </w:pPr>
            <w:r>
              <w:rPr>
                <w:rFonts w:ascii="Arial" w:hAnsi="Arial" w:cs="Arial"/>
                <w:color w:val="000000"/>
                <w:sz w:val="18"/>
                <w:szCs w:val="18"/>
              </w:rPr>
              <w:t>Gain from</w:t>
            </w:r>
            <w:r w:rsidRPr="004F050A">
              <w:rPr>
                <w:rFonts w:ascii="Arial" w:hAnsi="Arial" w:cs="Arial"/>
                <w:color w:val="000000"/>
                <w:sz w:val="18"/>
                <w:szCs w:val="18"/>
              </w:rPr>
              <w:t xml:space="preserve"> </w:t>
            </w:r>
            <w:r>
              <w:rPr>
                <w:rFonts w:ascii="Arial" w:hAnsi="Arial" w:cs="Arial"/>
                <w:color w:val="000000"/>
                <w:sz w:val="18"/>
                <w:szCs w:val="18"/>
              </w:rPr>
              <w:t xml:space="preserve">a </w:t>
            </w:r>
            <w:r w:rsidRPr="004F050A">
              <w:rPr>
                <w:rFonts w:ascii="Arial" w:hAnsi="Arial" w:cs="Arial"/>
                <w:color w:val="000000"/>
                <w:sz w:val="18"/>
                <w:szCs w:val="18"/>
              </w:rPr>
              <w:t>bargain purchase</w:t>
            </w:r>
          </w:p>
        </w:tc>
        <w:tc>
          <w:tcPr>
            <w:tcW w:w="910" w:type="pct"/>
            <w:shd w:val="clear" w:color="auto" w:fill="auto"/>
          </w:tcPr>
          <w:p w:rsidR="002907B8" w:rsidRPr="004F050A" w:rsidP="002907B8">
            <w:pPr>
              <w:pBdr>
                <w:bottom w:val="single" w:sz="4" w:space="1" w:color="auto"/>
              </w:pBdr>
              <w:ind w:right="-72"/>
              <w:jc w:val="right"/>
              <w:rPr>
                <w:rFonts w:ascii="Arial" w:hAnsi="Arial" w:cs="Arial"/>
                <w:color w:val="000000"/>
                <w:sz w:val="18"/>
                <w:szCs w:val="18"/>
              </w:rPr>
            </w:pPr>
            <w:r w:rsidRPr="004F050A">
              <w:rPr>
                <w:rFonts w:ascii="Arial" w:hAnsi="Arial" w:cs="Arial"/>
                <w:color w:val="000000"/>
                <w:sz w:val="18"/>
                <w:szCs w:val="18"/>
              </w:rPr>
              <w:t>240,287</w:t>
            </w:r>
          </w:p>
        </w:tc>
      </w:tr>
      <w:tr w:rsidTr="00AA314F">
        <w:tblPrEx>
          <w:tblW w:w="4750" w:type="pct"/>
          <w:tblInd w:w="378" w:type="dxa"/>
          <w:tblLook w:val="04A0"/>
        </w:tblPrEx>
        <w:tc>
          <w:tcPr>
            <w:tcW w:w="4090" w:type="pct"/>
            <w:shd w:val="clear" w:color="auto" w:fill="auto"/>
          </w:tcPr>
          <w:p w:rsidR="002907B8" w:rsidRPr="002907B8" w:rsidP="002907B8">
            <w:pPr>
              <w:ind w:left="165" w:right="-117"/>
              <w:rPr>
                <w:rFonts w:ascii="Arial" w:hAnsi="Arial" w:cs="Arial"/>
                <w:color w:val="000000"/>
                <w:sz w:val="10"/>
                <w:szCs w:val="10"/>
              </w:rPr>
            </w:pPr>
          </w:p>
        </w:tc>
        <w:tc>
          <w:tcPr>
            <w:tcW w:w="910" w:type="pct"/>
            <w:shd w:val="clear" w:color="auto" w:fill="auto"/>
          </w:tcPr>
          <w:p w:rsidR="002907B8" w:rsidRPr="002907B8" w:rsidP="002907B8">
            <w:pPr>
              <w:ind w:right="-72"/>
              <w:jc w:val="right"/>
              <w:rPr>
                <w:rFonts w:ascii="Arial" w:hAnsi="Arial" w:cs="Arial"/>
                <w:color w:val="000000"/>
                <w:sz w:val="10"/>
                <w:szCs w:val="10"/>
              </w:rPr>
            </w:pPr>
          </w:p>
        </w:tc>
      </w:tr>
      <w:tr w:rsidTr="00AA314F">
        <w:tblPrEx>
          <w:tblW w:w="4750" w:type="pct"/>
          <w:tblInd w:w="378" w:type="dxa"/>
          <w:tblLook w:val="04A0"/>
        </w:tblPrEx>
        <w:tc>
          <w:tcPr>
            <w:tcW w:w="4090" w:type="pct"/>
            <w:shd w:val="clear" w:color="auto" w:fill="auto"/>
          </w:tcPr>
          <w:p w:rsidR="002907B8" w:rsidRPr="002907B8" w:rsidP="002907B8">
            <w:pPr>
              <w:ind w:left="165" w:right="-117"/>
              <w:rPr>
                <w:rFonts w:ascii="Arial" w:hAnsi="Arial" w:cs="Arial"/>
                <w:b/>
                <w:bCs/>
                <w:color w:val="000000"/>
                <w:sz w:val="18"/>
                <w:szCs w:val="18"/>
              </w:rPr>
            </w:pPr>
            <w:r w:rsidRPr="002907B8">
              <w:rPr>
                <w:rFonts w:ascii="Arial" w:hAnsi="Arial" w:cs="Arial"/>
                <w:b/>
                <w:bCs/>
                <w:color w:val="000000"/>
                <w:sz w:val="18"/>
                <w:szCs w:val="18"/>
              </w:rPr>
              <w:t>Total</w:t>
            </w:r>
          </w:p>
        </w:tc>
        <w:tc>
          <w:tcPr>
            <w:tcW w:w="910" w:type="pct"/>
            <w:shd w:val="clear" w:color="auto" w:fill="auto"/>
          </w:tcPr>
          <w:p w:rsidR="002907B8" w:rsidRPr="002907B8" w:rsidP="002907B8">
            <w:pPr>
              <w:pBdr>
                <w:bottom w:val="double" w:sz="4" w:space="1" w:color="auto"/>
              </w:pBdr>
              <w:ind w:right="-72"/>
              <w:jc w:val="right"/>
              <w:rPr>
                <w:rFonts w:ascii="Arial" w:hAnsi="Arial" w:cs="Arial"/>
                <w:b/>
                <w:bCs/>
                <w:color w:val="000000"/>
                <w:sz w:val="18"/>
                <w:szCs w:val="18"/>
              </w:rPr>
            </w:pPr>
            <w:r w:rsidRPr="002907B8">
              <w:rPr>
                <w:rFonts w:ascii="Arial" w:hAnsi="Arial" w:cs="Arial"/>
                <w:b/>
                <w:bCs/>
                <w:color w:val="000000"/>
                <w:sz w:val="18"/>
                <w:szCs w:val="18"/>
              </w:rPr>
              <w:t>1,241,897</w:t>
            </w:r>
          </w:p>
        </w:tc>
      </w:tr>
    </w:tbl>
    <w:p w:rsidR="00F91EE0" w:rsidP="00A20F53">
      <w:pPr>
        <w:autoSpaceDE w:val="0"/>
        <w:autoSpaceDN w:val="0"/>
        <w:adjustRightInd w:val="0"/>
        <w:ind w:left="540"/>
        <w:jc w:val="both"/>
        <w:rPr>
          <w:rFonts w:ascii="Arial" w:eastAsia="Calibri" w:hAnsi="Arial" w:cs="Arial"/>
          <w:sz w:val="18"/>
          <w:szCs w:val="18"/>
        </w:rPr>
      </w:pPr>
    </w:p>
    <w:p w:rsidR="00AA314F" w:rsidP="00A20F53">
      <w:pPr>
        <w:autoSpaceDE w:val="0"/>
        <w:autoSpaceDN w:val="0"/>
        <w:adjustRightInd w:val="0"/>
        <w:ind w:left="540"/>
        <w:jc w:val="both"/>
        <w:rPr>
          <w:rFonts w:ascii="Arial" w:hAnsi="Arial" w:cs="Arial"/>
          <w:sz w:val="18"/>
          <w:szCs w:val="18"/>
        </w:rPr>
      </w:pPr>
      <w:r w:rsidR="00E51D58">
        <w:rPr>
          <w:rFonts w:ascii="Arial" w:eastAsia="Calibri" w:hAnsi="Arial" w:cs="Arial"/>
          <w:sz w:val="18"/>
          <w:szCs w:val="18"/>
        </w:rPr>
        <w:t xml:space="preserve">Gain from a bargain purchase is included in </w:t>
      </w:r>
      <w:r w:rsidRPr="00505973" w:rsidR="00E51D58">
        <w:rPr>
          <w:rFonts w:ascii="Arial" w:hAnsi="Arial" w:cs="Arial"/>
          <w:sz w:val="18"/>
          <w:szCs w:val="18"/>
        </w:rPr>
        <w:t>the consolidated statements of comprehensive income for the three-month and nine-month period ended 30 September 2018.</w:t>
      </w:r>
    </w:p>
    <w:p w:rsidR="007162F1" w:rsidP="00A20F53">
      <w:pPr>
        <w:autoSpaceDE w:val="0"/>
        <w:autoSpaceDN w:val="0"/>
        <w:adjustRightInd w:val="0"/>
        <w:ind w:left="540"/>
        <w:jc w:val="both"/>
        <w:rPr>
          <w:rFonts w:ascii="Arial" w:hAnsi="Arial" w:cs="Arial"/>
          <w:sz w:val="18"/>
          <w:szCs w:val="18"/>
        </w:rPr>
      </w:pPr>
    </w:p>
    <w:p w:rsidR="007162F1" w:rsidP="00A20F53">
      <w:pPr>
        <w:autoSpaceDE w:val="0"/>
        <w:autoSpaceDN w:val="0"/>
        <w:adjustRightInd w:val="0"/>
        <w:ind w:left="540"/>
        <w:jc w:val="both"/>
        <w:rPr>
          <w:rFonts w:ascii="Arial" w:hAnsi="Arial" w:cs="Arial"/>
          <w:sz w:val="18"/>
          <w:szCs w:val="18"/>
          <w:lang w:val="en-US"/>
        </w:rPr>
      </w:pPr>
      <w:r w:rsidRPr="00B97933" w:rsidR="00B97933">
        <w:rPr>
          <w:rFonts w:ascii="Arial" w:hAnsi="Arial" w:cs="Arial"/>
          <w:sz w:val="18"/>
          <w:szCs w:val="18"/>
        </w:rPr>
        <w:t>The consolidated statement of comprehensive income for the nine-month period ended 30 September 2018 included revenue contributed by BGYSP since the acquisition date of Baht 124.45 million and the net profit contributed by BGYSP of Baht 27.86 million.</w:t>
      </w:r>
    </w:p>
    <w:p w:rsidR="009C45E6" w:rsidRPr="000643E7" w:rsidP="00A20F53">
      <w:pPr>
        <w:autoSpaceDE w:val="0"/>
        <w:autoSpaceDN w:val="0"/>
        <w:adjustRightInd w:val="0"/>
        <w:ind w:left="540"/>
        <w:jc w:val="both"/>
        <w:rPr>
          <w:rFonts w:ascii="Arial" w:hAnsi="Arial" w:cs="Arial"/>
          <w:sz w:val="18"/>
          <w:szCs w:val="18"/>
          <w:lang w:val="en-US"/>
        </w:rPr>
      </w:pPr>
    </w:p>
    <w:p w:rsidR="007162F1" w:rsidP="00A20F53">
      <w:pPr>
        <w:autoSpaceDE w:val="0"/>
        <w:autoSpaceDN w:val="0"/>
        <w:adjustRightInd w:val="0"/>
        <w:ind w:left="540"/>
        <w:jc w:val="both"/>
        <w:rPr>
          <w:rFonts w:ascii="Arial" w:eastAsia="Calibri" w:hAnsi="Arial" w:cs="Arial"/>
          <w:sz w:val="18"/>
          <w:szCs w:val="18"/>
        </w:rPr>
      </w:pPr>
      <w:r w:rsidRPr="000643E7">
        <w:rPr>
          <w:rFonts w:ascii="Arial" w:eastAsia="Calibri" w:hAnsi="Arial" w:cs="Arial"/>
          <w:sz w:val="18"/>
          <w:szCs w:val="18"/>
        </w:rPr>
        <w:t xml:space="preserve">Had </w:t>
      </w:r>
      <w:r w:rsidRPr="000643E7" w:rsidR="000643E7">
        <w:rPr>
          <w:rFonts w:ascii="Arial" w:eastAsia="Calibri" w:hAnsi="Arial" w:cs="Arial"/>
          <w:sz w:val="18"/>
          <w:szCs w:val="18"/>
        </w:rPr>
        <w:t xml:space="preserve">BGYSP </w:t>
      </w:r>
      <w:r w:rsidRPr="000643E7">
        <w:rPr>
          <w:rFonts w:ascii="Arial" w:eastAsia="Calibri" w:hAnsi="Arial" w:cs="Arial"/>
          <w:sz w:val="18"/>
          <w:szCs w:val="18"/>
        </w:rPr>
        <w:t xml:space="preserve">been consolidated from </w:t>
      </w:r>
      <w:r w:rsidRPr="000643E7" w:rsidR="000643E7">
        <w:rPr>
          <w:rFonts w:ascii="Arial" w:eastAsia="Calibri" w:hAnsi="Arial" w:cs="Arial"/>
          <w:sz w:val="18"/>
          <w:szCs w:val="18"/>
        </w:rPr>
        <w:t>1 January 2018</w:t>
      </w:r>
      <w:r w:rsidRPr="000643E7">
        <w:rPr>
          <w:rFonts w:ascii="Arial" w:eastAsia="Calibri" w:hAnsi="Arial" w:cs="Arial"/>
          <w:sz w:val="18"/>
          <w:szCs w:val="18"/>
        </w:rPr>
        <w:t>, the consolidated statement of comprehensive income</w:t>
      </w:r>
      <w:r w:rsidRPr="00152831" w:rsidR="00152831">
        <w:t xml:space="preserve"> </w:t>
      </w:r>
      <w:r w:rsidRPr="00152831" w:rsidR="00152831">
        <w:rPr>
          <w:rFonts w:ascii="Arial" w:eastAsia="Calibri" w:hAnsi="Arial" w:cs="Arial"/>
          <w:sz w:val="18"/>
          <w:szCs w:val="18"/>
        </w:rPr>
        <w:t>for the nine-month period ended 30 September 2018</w:t>
      </w:r>
      <w:r w:rsidRPr="000643E7">
        <w:rPr>
          <w:rFonts w:ascii="Arial" w:eastAsia="Calibri" w:hAnsi="Arial" w:cs="Arial"/>
          <w:sz w:val="18"/>
          <w:szCs w:val="18"/>
        </w:rPr>
        <w:t xml:space="preserve"> would show revenue of Baht </w:t>
      </w:r>
      <w:r w:rsidRPr="00152831" w:rsidR="00152831">
        <w:rPr>
          <w:rFonts w:ascii="Arial" w:eastAsia="Calibri" w:hAnsi="Arial" w:cs="Arial"/>
          <w:sz w:val="18"/>
          <w:szCs w:val="18"/>
        </w:rPr>
        <w:t>26,884.78</w:t>
      </w:r>
      <w:r w:rsidR="00152831">
        <w:rPr>
          <w:rFonts w:ascii="Arial" w:eastAsia="Calibri" w:hAnsi="Arial" w:cs="Arial"/>
          <w:sz w:val="18"/>
          <w:szCs w:val="18"/>
        </w:rPr>
        <w:t xml:space="preserve"> million</w:t>
      </w:r>
      <w:r w:rsidRPr="000643E7">
        <w:rPr>
          <w:rFonts w:ascii="Arial" w:eastAsia="Calibri" w:hAnsi="Arial" w:cs="Arial"/>
          <w:sz w:val="18"/>
          <w:szCs w:val="18"/>
        </w:rPr>
        <w:t xml:space="preserve"> and profit of Baht </w:t>
      </w:r>
      <w:r w:rsidRPr="00152831" w:rsidR="00152831">
        <w:rPr>
          <w:rFonts w:ascii="Arial" w:eastAsia="Calibri" w:hAnsi="Arial" w:cs="Arial"/>
          <w:sz w:val="18"/>
          <w:szCs w:val="18"/>
        </w:rPr>
        <w:t>2,777.36</w:t>
      </w:r>
      <w:r w:rsidR="00152831">
        <w:rPr>
          <w:rFonts w:ascii="Arial" w:eastAsia="Calibri" w:hAnsi="Arial" w:cs="Arial"/>
          <w:sz w:val="18"/>
          <w:szCs w:val="18"/>
        </w:rPr>
        <w:t xml:space="preserve"> million.</w:t>
      </w:r>
    </w:p>
    <w:p w:rsidR="00E32AF5" w:rsidP="00A20F53">
      <w:pPr>
        <w:autoSpaceDE w:val="0"/>
        <w:autoSpaceDN w:val="0"/>
        <w:adjustRightInd w:val="0"/>
        <w:ind w:left="540"/>
        <w:jc w:val="both"/>
        <w:rPr>
          <w:rFonts w:ascii="Arial" w:eastAsia="Calibri" w:hAnsi="Arial" w:cs="Arial"/>
          <w:sz w:val="18"/>
          <w:szCs w:val="18"/>
        </w:rPr>
      </w:pPr>
    </w:p>
    <w:p w:rsidR="00A20F53" w:rsidP="00A20F53">
      <w:pPr>
        <w:tabs>
          <w:tab w:val="left" w:pos="540"/>
        </w:tabs>
        <w:rPr>
          <w:rFonts w:ascii="Arial" w:eastAsia="Calibri" w:hAnsi="Arial" w:cs="Arial"/>
          <w:b/>
          <w:bCs/>
          <w:sz w:val="18"/>
          <w:szCs w:val="18"/>
        </w:rPr>
      </w:pPr>
      <w:r>
        <w:rPr>
          <w:rFonts w:ascii="Arial" w:eastAsia="Calibri" w:hAnsi="Arial" w:cs="Arial"/>
          <w:b/>
          <w:bCs/>
          <w:sz w:val="18"/>
          <w:szCs w:val="18"/>
        </w:rPr>
        <w:br w:type="page"/>
      </w:r>
    </w:p>
    <w:p w:rsidR="00A20F53" w:rsidP="00A20F53">
      <w:pPr>
        <w:tabs>
          <w:tab w:val="left" w:pos="540"/>
        </w:tabs>
        <w:rPr>
          <w:rFonts w:ascii="Arial" w:eastAsia="Calibri" w:hAnsi="Arial" w:cs="Arial"/>
          <w:b/>
          <w:bCs/>
          <w:sz w:val="18"/>
          <w:szCs w:val="18"/>
        </w:rPr>
      </w:pPr>
    </w:p>
    <w:p w:rsidR="003F2418" w:rsidRPr="005F5D39" w:rsidP="003F2418">
      <w:pPr>
        <w:tabs>
          <w:tab w:val="left" w:pos="540"/>
        </w:tabs>
        <w:rPr>
          <w:rFonts w:ascii="Arial" w:hAnsi="Arial" w:cs="Arial"/>
          <w:sz w:val="18"/>
          <w:szCs w:val="18"/>
          <w:lang w:val="en-US"/>
        </w:rPr>
      </w:pPr>
      <w:r w:rsidRPr="005F5D39">
        <w:rPr>
          <w:rFonts w:ascii="Arial" w:hAnsi="Arial" w:cs="Arial"/>
          <w:b/>
          <w:bCs/>
          <w:caps/>
          <w:sz w:val="18"/>
          <w:szCs w:val="18"/>
        </w:rPr>
        <w:t>1</w:t>
      </w:r>
      <w:r w:rsidR="00A20F53">
        <w:rPr>
          <w:rFonts w:ascii="Arial" w:hAnsi="Arial" w:cs="Arial"/>
          <w:b/>
          <w:bCs/>
          <w:caps/>
          <w:sz w:val="18"/>
          <w:szCs w:val="18"/>
        </w:rPr>
        <w:t>5</w:t>
      </w:r>
      <w:r w:rsidRPr="005F5D39">
        <w:rPr>
          <w:rFonts w:ascii="Arial" w:hAnsi="Arial" w:cs="Arial"/>
          <w:caps/>
          <w:sz w:val="18"/>
          <w:szCs w:val="18"/>
        </w:rPr>
        <w:tab/>
      </w:r>
      <w:r w:rsidRPr="005F5D39" w:rsidR="0000614D">
        <w:rPr>
          <w:rFonts w:ascii="Arial" w:hAnsi="Arial" w:cs="Arial"/>
          <w:b/>
          <w:bCs/>
          <w:sz w:val="18"/>
          <w:szCs w:val="18"/>
        </w:rPr>
        <w:t xml:space="preserve">Related </w:t>
      </w:r>
      <w:r w:rsidRPr="005F5D39">
        <w:rPr>
          <w:rFonts w:ascii="Arial" w:hAnsi="Arial" w:cs="Arial"/>
          <w:b/>
          <w:bCs/>
          <w:sz w:val="18"/>
          <w:szCs w:val="18"/>
        </w:rPr>
        <w:t xml:space="preserve">party transactions </w:t>
      </w:r>
    </w:p>
    <w:p w:rsidR="003F2418" w:rsidRPr="005F5D39" w:rsidP="003F2418">
      <w:pPr>
        <w:ind w:left="540"/>
        <w:contextualSpacing/>
        <w:rPr>
          <w:rFonts w:ascii="Arial" w:hAnsi="Arial" w:cs="Arial"/>
          <w:sz w:val="18"/>
          <w:szCs w:val="18"/>
          <w:lang w:val="en-US"/>
        </w:rPr>
      </w:pPr>
    </w:p>
    <w:p w:rsidR="003F2418" w:rsidRPr="005F5D39" w:rsidP="003F2418">
      <w:pPr>
        <w:ind w:left="540"/>
        <w:contextualSpacing/>
        <w:rPr>
          <w:rFonts w:ascii="Arial" w:hAnsi="Arial" w:cs="Arial"/>
          <w:sz w:val="18"/>
          <w:szCs w:val="18"/>
          <w:lang w:val="en-US"/>
        </w:rPr>
      </w:pPr>
    </w:p>
    <w:p w:rsidR="003F2418" w:rsidRPr="005F5D39" w:rsidP="003F2418">
      <w:pPr>
        <w:autoSpaceDE w:val="0"/>
        <w:autoSpaceDN w:val="0"/>
        <w:adjustRightInd w:val="0"/>
        <w:ind w:left="540"/>
        <w:jc w:val="both"/>
        <w:rPr>
          <w:rFonts w:ascii="Arial" w:eastAsia="Calibri" w:hAnsi="Arial" w:cs="Arial"/>
          <w:sz w:val="18"/>
          <w:szCs w:val="18"/>
        </w:rPr>
      </w:pPr>
      <w:r w:rsidRPr="005F5D39">
        <w:rPr>
          <w:rFonts w:ascii="Arial" w:eastAsia="Calibri" w:hAnsi="Arial" w:cs="Arial"/>
          <w:sz w:val="18"/>
          <w:szCs w:val="18"/>
        </w:rPr>
        <w:t>The major shareholders of the Company are B.Grimm Power (Singapore) PTE. LTD. and Mr. Harald Link</w:t>
      </w:r>
      <w:r w:rsidRPr="005F5D39" w:rsidR="00E37A17">
        <w:rPr>
          <w:rFonts w:ascii="Arial" w:eastAsia="Calibri" w:hAnsi="Arial" w:cs="Arial"/>
          <w:sz w:val="18"/>
          <w:szCs w:val="18"/>
        </w:rPr>
        <w:t xml:space="preserve"> owning </w:t>
      </w:r>
      <w:r w:rsidRPr="005F5D39" w:rsidR="00363764">
        <w:rPr>
          <w:rFonts w:ascii="Arial" w:eastAsia="Calibri" w:hAnsi="Arial" w:cs="Arial"/>
          <w:sz w:val="18"/>
          <w:szCs w:val="18"/>
        </w:rPr>
        <w:t>33</w:t>
      </w:r>
      <w:r w:rsidRPr="005F5D39" w:rsidR="002C51B0">
        <w:rPr>
          <w:rFonts w:ascii="Arial" w:eastAsia="Calibri" w:hAnsi="Arial" w:cs="Arial"/>
          <w:sz w:val="18"/>
          <w:szCs w:val="18"/>
        </w:rPr>
        <w:t>.</w:t>
      </w:r>
      <w:r w:rsidRPr="005F5D39" w:rsidR="00363764">
        <w:rPr>
          <w:rFonts w:ascii="Arial" w:eastAsia="Calibri" w:hAnsi="Arial" w:cs="Arial"/>
          <w:sz w:val="18"/>
          <w:szCs w:val="18"/>
        </w:rPr>
        <w:t>99</w:t>
      </w:r>
      <w:r w:rsidRPr="005F5D39">
        <w:rPr>
          <w:rFonts w:ascii="Arial" w:eastAsia="Calibri" w:hAnsi="Arial" w:cs="Arial"/>
          <w:sz w:val="18"/>
          <w:szCs w:val="18"/>
        </w:rPr>
        <w:t xml:space="preserve">% </w:t>
      </w:r>
      <w:r w:rsidRPr="005F5D39">
        <w:rPr>
          <w:rFonts w:ascii="Arial" w:eastAsia="Calibri" w:hAnsi="Arial" w:cs="Arial"/>
          <w:spacing w:val="-2"/>
          <w:sz w:val="18"/>
          <w:szCs w:val="18"/>
        </w:rPr>
        <w:t xml:space="preserve">and </w:t>
      </w:r>
      <w:r w:rsidRPr="005F5D39" w:rsidR="00BE536A">
        <w:rPr>
          <w:rFonts w:ascii="Arial" w:eastAsia="Calibri" w:hAnsi="Arial" w:cs="Arial"/>
          <w:spacing w:val="-2"/>
          <w:sz w:val="18"/>
          <w:szCs w:val="18"/>
        </w:rPr>
        <w:t>24.30</w:t>
      </w:r>
      <w:r w:rsidRPr="005F5D39">
        <w:rPr>
          <w:rFonts w:ascii="Arial" w:eastAsia="Calibri" w:hAnsi="Arial" w:cs="Arial"/>
          <w:spacing w:val="-2"/>
          <w:sz w:val="18"/>
          <w:szCs w:val="18"/>
        </w:rPr>
        <w:t>% of the Company’s shares, respectively.</w:t>
      </w:r>
      <w:r w:rsidRPr="005F5D39" w:rsidR="00B96569">
        <w:rPr>
          <w:rFonts w:ascii="Arial" w:eastAsia="Calibri" w:hAnsi="Arial" w:cs="Arial"/>
          <w:spacing w:val="-2"/>
          <w:sz w:val="18"/>
          <w:szCs w:val="18"/>
        </w:rPr>
        <w:t xml:space="preserve"> </w:t>
      </w:r>
      <w:r w:rsidRPr="005F5D39" w:rsidR="007B6ECD">
        <w:rPr>
          <w:rFonts w:ascii="Arial" w:eastAsia="Calibri" w:hAnsi="Arial" w:cs="Arial"/>
          <w:spacing w:val="-2"/>
          <w:sz w:val="18"/>
          <w:szCs w:val="22"/>
        </w:rPr>
        <w:t xml:space="preserve">The ultimate controlling party is Mr. Harald Link. </w:t>
      </w:r>
      <w:r w:rsidRPr="005F5D39">
        <w:rPr>
          <w:rFonts w:ascii="Arial" w:eastAsia="Calibri" w:hAnsi="Arial" w:cs="Arial"/>
          <w:spacing w:val="-2"/>
          <w:sz w:val="18"/>
          <w:szCs w:val="18"/>
        </w:rPr>
        <w:t>The information</w:t>
      </w:r>
      <w:r w:rsidRPr="005F5D39" w:rsidR="00E37A17">
        <w:rPr>
          <w:rFonts w:ascii="Arial" w:eastAsia="Calibri" w:hAnsi="Arial" w:cs="Arial"/>
          <w:sz w:val="18"/>
          <w:szCs w:val="18"/>
        </w:rPr>
        <w:t xml:space="preserve"> of</w:t>
      </w:r>
      <w:r w:rsidRPr="005F5D39">
        <w:rPr>
          <w:rFonts w:ascii="Arial" w:eastAsia="Calibri" w:hAnsi="Arial" w:cs="Arial"/>
          <w:sz w:val="18"/>
          <w:szCs w:val="18"/>
        </w:rPr>
        <w:t xml:space="preserve"> the Company’s subsidiaries</w:t>
      </w:r>
      <w:r w:rsidRPr="005F5D39" w:rsidR="001E3C77">
        <w:rPr>
          <w:rFonts w:ascii="Arial" w:eastAsia="Calibri" w:hAnsi="Arial" w:cs="Arial"/>
          <w:sz w:val="18"/>
          <w:szCs w:val="18"/>
        </w:rPr>
        <w:t>,</w:t>
      </w:r>
      <w:r w:rsidRPr="005F5D39" w:rsidR="006637BF">
        <w:rPr>
          <w:rFonts w:ascii="Arial" w:eastAsia="Calibri" w:hAnsi="Arial" w:cs="Arial"/>
          <w:sz w:val="18"/>
          <w:szCs w:val="18"/>
        </w:rPr>
        <w:t xml:space="preserve"> </w:t>
      </w:r>
      <w:r w:rsidRPr="005F5D39" w:rsidR="006637BF">
        <w:rPr>
          <w:rFonts w:ascii="Arial" w:hAnsi="Arial" w:cs="Arial"/>
          <w:spacing w:val="-4"/>
          <w:sz w:val="18"/>
          <w:szCs w:val="18"/>
        </w:rPr>
        <w:t>associate</w:t>
      </w:r>
      <w:r w:rsidRPr="005F5D39">
        <w:rPr>
          <w:rFonts w:ascii="Arial" w:eastAsia="Calibri" w:hAnsi="Arial" w:cs="Arial"/>
          <w:sz w:val="18"/>
          <w:szCs w:val="18"/>
        </w:rPr>
        <w:t xml:space="preserve"> and joint ventures are provided in </w:t>
      </w:r>
      <w:r w:rsidRPr="005F5D39" w:rsidR="00BE536A">
        <w:rPr>
          <w:rFonts w:ascii="Arial" w:eastAsia="Calibri" w:hAnsi="Arial" w:cs="Arial"/>
          <w:sz w:val="18"/>
          <w:szCs w:val="18"/>
        </w:rPr>
        <w:t>Note 6</w:t>
      </w:r>
      <w:r w:rsidRPr="005F5D39">
        <w:rPr>
          <w:rFonts w:ascii="Arial" w:eastAsia="Calibri" w:hAnsi="Arial" w:cs="Arial"/>
          <w:sz w:val="18"/>
          <w:szCs w:val="18"/>
        </w:rPr>
        <w:t xml:space="preserve"> and Note </w:t>
      </w:r>
      <w:r w:rsidRPr="005F5D39" w:rsidR="00BE536A">
        <w:rPr>
          <w:rFonts w:ascii="Arial" w:eastAsia="Calibri" w:hAnsi="Arial" w:cs="Arial"/>
          <w:sz w:val="18"/>
          <w:szCs w:val="18"/>
        </w:rPr>
        <w:t>7</w:t>
      </w:r>
      <w:r w:rsidRPr="005F5D39" w:rsidR="003C7099">
        <w:rPr>
          <w:rFonts w:ascii="Arial" w:eastAsia="Calibri" w:hAnsi="Arial" w:cs="Arial"/>
          <w:sz w:val="18"/>
          <w:szCs w:val="18"/>
        </w:rPr>
        <w:t>, respectively</w:t>
      </w:r>
      <w:r w:rsidRPr="005F5D39">
        <w:rPr>
          <w:rFonts w:ascii="Arial" w:eastAsia="Calibri" w:hAnsi="Arial" w:cs="Arial"/>
          <w:sz w:val="18"/>
          <w:szCs w:val="18"/>
        </w:rPr>
        <w:t>.</w:t>
      </w:r>
    </w:p>
    <w:p w:rsidR="003F2418" w:rsidRPr="005F5D39" w:rsidP="003F2418">
      <w:pPr>
        <w:ind w:left="540"/>
        <w:contextualSpacing/>
        <w:rPr>
          <w:rFonts w:ascii="Arial" w:hAnsi="Arial" w:cs="Arial"/>
          <w:sz w:val="18"/>
          <w:szCs w:val="18"/>
        </w:rPr>
      </w:pPr>
    </w:p>
    <w:p w:rsidR="003F2418" w:rsidRPr="005F5D39" w:rsidP="003F2418">
      <w:pPr>
        <w:ind w:left="540"/>
        <w:contextualSpacing/>
        <w:rPr>
          <w:rFonts w:ascii="Arial" w:hAnsi="Arial" w:cs="Arial"/>
          <w:sz w:val="18"/>
          <w:szCs w:val="18"/>
        </w:rPr>
      </w:pPr>
      <w:r w:rsidRPr="005F5D39">
        <w:rPr>
          <w:rFonts w:ascii="Arial" w:hAnsi="Arial" w:cs="Arial"/>
          <w:sz w:val="18"/>
          <w:szCs w:val="18"/>
        </w:rPr>
        <w:t>The following transactions were carried out with related parties:</w:t>
      </w:r>
    </w:p>
    <w:p w:rsidR="00FC6041" w:rsidRPr="005F5D39" w:rsidP="003F2418">
      <w:pPr>
        <w:ind w:left="540"/>
        <w:contextualSpacing/>
        <w:rPr>
          <w:rFonts w:ascii="Arial" w:hAnsi="Arial" w:cs="Arial"/>
          <w:sz w:val="18"/>
          <w:szCs w:val="18"/>
          <w:lang w:val="en-US"/>
        </w:rPr>
      </w:pPr>
    </w:p>
    <w:p w:rsidR="003F2418" w:rsidRPr="005F5D39" w:rsidP="003F2418">
      <w:pPr>
        <w:ind w:left="1080" w:hanging="540"/>
        <w:contextualSpacing/>
        <w:rPr>
          <w:rFonts w:ascii="Arial" w:hAnsi="Arial" w:cs="Arial"/>
          <w:b/>
          <w:bCs/>
          <w:sz w:val="18"/>
          <w:szCs w:val="18"/>
        </w:rPr>
      </w:pPr>
      <w:r w:rsidRPr="005F5D39">
        <w:rPr>
          <w:rFonts w:ascii="Arial" w:hAnsi="Arial" w:cs="Arial"/>
          <w:b/>
          <w:bCs/>
          <w:sz w:val="18"/>
          <w:szCs w:val="18"/>
        </w:rPr>
        <w:t>1</w:t>
      </w:r>
      <w:r w:rsidR="00A20F53">
        <w:rPr>
          <w:rFonts w:ascii="Arial" w:hAnsi="Arial" w:cs="Arial"/>
          <w:b/>
          <w:bCs/>
          <w:sz w:val="18"/>
          <w:szCs w:val="18"/>
        </w:rPr>
        <w:t>5</w:t>
      </w:r>
      <w:r w:rsidRPr="005F5D39">
        <w:rPr>
          <w:rFonts w:ascii="Arial" w:hAnsi="Arial" w:cs="Arial"/>
          <w:b/>
          <w:bCs/>
          <w:sz w:val="18"/>
          <w:szCs w:val="18"/>
        </w:rPr>
        <w:t xml:space="preserve">.1 </w:t>
        <w:tab/>
        <w:t xml:space="preserve">Revenues and other income </w:t>
      </w:r>
    </w:p>
    <w:p w:rsidR="004D6A07" w:rsidRPr="005F5D39" w:rsidP="0087795B">
      <w:pPr>
        <w:ind w:left="1080"/>
        <w:contextualSpacing/>
        <w:rPr>
          <w:rFonts w:ascii="Arial" w:hAnsi="Arial" w:cs="Arial"/>
          <w:b/>
          <w:bCs/>
          <w:sz w:val="18"/>
          <w:szCs w:val="18"/>
        </w:rPr>
      </w:pPr>
    </w:p>
    <w:tbl>
      <w:tblPr>
        <w:tblStyle w:val="TableNormal"/>
        <w:tblW w:w="9378" w:type="dxa"/>
        <w:tblInd w:w="180" w:type="dxa"/>
        <w:tblLayout w:type="fixed"/>
        <w:tblLook w:val="0000"/>
      </w:tblPr>
      <w:tblGrid>
        <w:gridCol w:w="5173"/>
        <w:gridCol w:w="1051"/>
        <w:gridCol w:w="1075"/>
        <w:gridCol w:w="1027"/>
        <w:gridCol w:w="1052"/>
      </w:tblGrid>
      <w:tr w:rsidTr="00BE4CFF">
        <w:tblPrEx>
          <w:tblW w:w="9378" w:type="dxa"/>
          <w:tblInd w:w="180" w:type="dxa"/>
          <w:tblLayout w:type="fixed"/>
          <w:tblLook w:val="0000"/>
        </w:tblPrEx>
        <w:tc>
          <w:tcPr>
            <w:tcW w:w="5173" w:type="dxa"/>
            <w:tcBorders>
              <w:top w:val="nil"/>
              <w:left w:val="nil"/>
              <w:bottom w:val="nil"/>
              <w:right w:val="nil"/>
            </w:tcBorders>
            <w:vAlign w:val="bottom"/>
          </w:tcPr>
          <w:p w:rsidR="008F2273" w:rsidRPr="005F5D39" w:rsidP="00941106">
            <w:pPr>
              <w:tabs>
                <w:tab w:val="left" w:pos="3295"/>
                <w:tab w:val="left" w:pos="9744"/>
              </w:tabs>
              <w:ind w:left="900" w:right="-108"/>
              <w:contextualSpacing/>
              <w:rPr>
                <w:rFonts w:ascii="Arial" w:hAnsi="Arial" w:cs="Arial"/>
                <w:b/>
                <w:bCs/>
                <w:sz w:val="18"/>
                <w:szCs w:val="18"/>
              </w:rPr>
            </w:pPr>
          </w:p>
        </w:tc>
        <w:tc>
          <w:tcPr>
            <w:tcW w:w="2126" w:type="dxa"/>
            <w:gridSpan w:val="2"/>
            <w:vAlign w:val="bottom"/>
          </w:tcPr>
          <w:p w:rsidR="008F2273" w:rsidRPr="005F5D39" w:rsidP="003B592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8F2273" w:rsidRPr="005F5D39" w:rsidP="003B592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079" w:type="dxa"/>
            <w:gridSpan w:val="2"/>
            <w:vAlign w:val="bottom"/>
          </w:tcPr>
          <w:p w:rsidR="008F2273" w:rsidRPr="005F5D39" w:rsidP="003B592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8F2273" w:rsidRPr="005F5D39" w:rsidP="003B592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4669B0" w:rsidRPr="005F5D39" w:rsidP="00941106">
            <w:pPr>
              <w:tabs>
                <w:tab w:val="left" w:pos="3295"/>
                <w:tab w:val="left" w:pos="9744"/>
              </w:tabs>
              <w:ind w:left="900" w:right="-108"/>
              <w:contextualSpacing/>
              <w:rPr>
                <w:rFonts w:ascii="Arial" w:hAnsi="Arial" w:cs="Arial"/>
                <w:b/>
                <w:bCs/>
                <w:sz w:val="18"/>
                <w:szCs w:val="18"/>
              </w:rPr>
            </w:pPr>
            <w:r w:rsidRPr="005F5D39">
              <w:rPr>
                <w:rFonts w:ascii="Arial" w:hAnsi="Arial" w:cs="Arial"/>
                <w:b/>
                <w:bCs/>
                <w:sz w:val="18"/>
                <w:szCs w:val="18"/>
              </w:rPr>
              <w:t xml:space="preserve">For the three-month period ended </w:t>
            </w:r>
            <w:r w:rsidRPr="005F5D39" w:rsidR="00BE4CFF">
              <w:rPr>
                <w:rFonts w:ascii="Arial" w:hAnsi="Arial" w:cs="Arial"/>
                <w:b/>
                <w:bCs/>
                <w:sz w:val="18"/>
                <w:szCs w:val="18"/>
              </w:rPr>
              <w:t>30 September</w:t>
            </w:r>
          </w:p>
        </w:tc>
        <w:tc>
          <w:tcPr>
            <w:tcW w:w="1051" w:type="dxa"/>
            <w:vAlign w:val="bottom"/>
          </w:tcPr>
          <w:p w:rsidR="004669B0" w:rsidRPr="005F5D39" w:rsidP="004669B0">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075" w:type="dxa"/>
            <w:vAlign w:val="bottom"/>
          </w:tcPr>
          <w:p w:rsidR="004669B0" w:rsidRPr="005F5D39" w:rsidP="004669B0">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c>
          <w:tcPr>
            <w:tcW w:w="1027" w:type="dxa"/>
            <w:vAlign w:val="bottom"/>
          </w:tcPr>
          <w:p w:rsidR="004669B0" w:rsidRPr="005F5D39" w:rsidP="004669B0">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052" w:type="dxa"/>
            <w:vAlign w:val="bottom"/>
          </w:tcPr>
          <w:p w:rsidR="004669B0" w:rsidRPr="005F5D39" w:rsidP="004669B0">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4669B0" w:rsidRPr="005F5D39" w:rsidP="00941106">
            <w:pPr>
              <w:tabs>
                <w:tab w:val="left" w:pos="3295"/>
                <w:tab w:val="left" w:pos="9744"/>
              </w:tabs>
              <w:ind w:left="900" w:right="-108"/>
              <w:contextualSpacing/>
              <w:rPr>
                <w:rFonts w:ascii="Arial" w:hAnsi="Arial" w:cs="Arial"/>
                <w:b/>
                <w:bCs/>
                <w:sz w:val="18"/>
                <w:szCs w:val="18"/>
              </w:rPr>
            </w:pPr>
          </w:p>
        </w:tc>
        <w:tc>
          <w:tcPr>
            <w:tcW w:w="1051" w:type="dxa"/>
            <w:vAlign w:val="bottom"/>
          </w:tcPr>
          <w:p w:rsidR="004669B0" w:rsidRPr="005F5D39" w:rsidP="004669B0">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75" w:type="dxa"/>
            <w:vAlign w:val="bottom"/>
          </w:tcPr>
          <w:p w:rsidR="004669B0" w:rsidRPr="005F5D39" w:rsidP="004669B0">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27" w:type="dxa"/>
            <w:vAlign w:val="bottom"/>
          </w:tcPr>
          <w:p w:rsidR="004669B0" w:rsidRPr="005F5D39" w:rsidP="004669B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52" w:type="dxa"/>
            <w:vAlign w:val="bottom"/>
          </w:tcPr>
          <w:p w:rsidR="004669B0" w:rsidRPr="005F5D39" w:rsidP="004669B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4669B0" w:rsidRPr="005F5D39" w:rsidP="00941106">
            <w:pPr>
              <w:tabs>
                <w:tab w:val="left" w:pos="3295"/>
                <w:tab w:val="left" w:pos="9744"/>
              </w:tabs>
              <w:ind w:left="900" w:right="-108"/>
              <w:contextualSpacing/>
              <w:rPr>
                <w:rFonts w:ascii="Arial" w:hAnsi="Arial" w:cs="Arial"/>
                <w:b/>
                <w:bCs/>
                <w:sz w:val="12"/>
                <w:szCs w:val="12"/>
              </w:rPr>
            </w:pPr>
          </w:p>
        </w:tc>
        <w:tc>
          <w:tcPr>
            <w:tcW w:w="1051" w:type="dxa"/>
            <w:vAlign w:val="bottom"/>
          </w:tcPr>
          <w:p w:rsidR="004669B0" w:rsidRPr="005F5D39" w:rsidP="004669B0">
            <w:pPr>
              <w:keepNext/>
              <w:keepLines/>
              <w:autoSpaceDE w:val="0"/>
              <w:autoSpaceDN w:val="0"/>
              <w:adjustRightInd w:val="0"/>
              <w:ind w:right="-72"/>
              <w:contextualSpacing/>
              <w:jc w:val="right"/>
              <w:rPr>
                <w:rFonts w:ascii="Arial" w:hAnsi="Arial" w:cs="Arial"/>
                <w:b/>
                <w:bCs/>
                <w:sz w:val="12"/>
                <w:szCs w:val="12"/>
              </w:rPr>
            </w:pPr>
          </w:p>
        </w:tc>
        <w:tc>
          <w:tcPr>
            <w:tcW w:w="1075" w:type="dxa"/>
            <w:vAlign w:val="bottom"/>
          </w:tcPr>
          <w:p w:rsidR="004669B0" w:rsidRPr="005F5D39" w:rsidP="004669B0">
            <w:pPr>
              <w:keepNext/>
              <w:keepLines/>
              <w:autoSpaceDE w:val="0"/>
              <w:autoSpaceDN w:val="0"/>
              <w:adjustRightInd w:val="0"/>
              <w:ind w:right="-72"/>
              <w:contextualSpacing/>
              <w:jc w:val="right"/>
              <w:rPr>
                <w:rFonts w:ascii="Arial" w:hAnsi="Arial" w:cs="Arial"/>
                <w:b/>
                <w:bCs/>
                <w:sz w:val="12"/>
                <w:szCs w:val="12"/>
              </w:rPr>
            </w:pPr>
          </w:p>
        </w:tc>
        <w:tc>
          <w:tcPr>
            <w:tcW w:w="1027" w:type="dxa"/>
            <w:vAlign w:val="bottom"/>
          </w:tcPr>
          <w:p w:rsidR="004669B0" w:rsidRPr="005F5D39"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052" w:type="dxa"/>
            <w:vAlign w:val="bottom"/>
          </w:tcPr>
          <w:p w:rsidR="004669B0" w:rsidRPr="005F5D39"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sz w:val="18"/>
                <w:szCs w:val="18"/>
                <w:lang w:val="en-US"/>
              </w:rPr>
            </w:pPr>
            <w:r w:rsidRPr="005F5D39">
              <w:rPr>
                <w:rFonts w:ascii="Arial" w:hAnsi="Arial" w:cs="Arial"/>
                <w:b/>
                <w:bCs/>
                <w:sz w:val="18"/>
                <w:szCs w:val="18"/>
                <w:lang w:val="en-US"/>
              </w:rPr>
              <w:t>Revenue:</w:t>
            </w:r>
          </w:p>
        </w:tc>
        <w:tc>
          <w:tcPr>
            <w:tcW w:w="1051" w:type="dxa"/>
            <w:vAlign w:val="bottom"/>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75" w:type="dxa"/>
            <w:vAlign w:val="bottom"/>
          </w:tcPr>
          <w:p w:rsidR="00941106" w:rsidRPr="005F5D39" w:rsidP="00941106">
            <w:pPr>
              <w:suppressAutoHyphens/>
              <w:ind w:right="-72"/>
              <w:jc w:val="right"/>
              <w:rPr>
                <w:rFonts w:ascii="Arial" w:hAnsi="Arial" w:cs="Arial"/>
                <w:sz w:val="18"/>
                <w:szCs w:val="18"/>
                <w:lang w:val="en-US"/>
              </w:rPr>
            </w:pPr>
          </w:p>
        </w:tc>
        <w:tc>
          <w:tcPr>
            <w:tcW w:w="1027" w:type="dxa"/>
            <w:vAlign w:val="bottom"/>
          </w:tcPr>
          <w:p w:rsidR="00941106" w:rsidRPr="005F5D39" w:rsidP="00941106">
            <w:pPr>
              <w:suppressAutoHyphens/>
              <w:ind w:right="-72"/>
              <w:jc w:val="right"/>
              <w:rPr>
                <w:rFonts w:ascii="Arial" w:hAnsi="Arial" w:cs="Arial"/>
                <w:spacing w:val="-2"/>
                <w:sz w:val="18"/>
                <w:szCs w:val="18"/>
                <w:lang w:val="en-US"/>
              </w:rPr>
            </w:pPr>
          </w:p>
        </w:tc>
        <w:tc>
          <w:tcPr>
            <w:tcW w:w="1052" w:type="dxa"/>
            <w:vAlign w:val="bottom"/>
          </w:tcPr>
          <w:p w:rsidR="00941106" w:rsidRPr="005F5D39" w:rsidP="00941106">
            <w:pPr>
              <w:suppressAutoHyphens/>
              <w:ind w:right="-72"/>
              <w:jc w:val="right"/>
              <w:rPr>
                <w:rFonts w:ascii="Arial" w:hAnsi="Arial" w:cs="Arial"/>
                <w:spacing w:val="-2"/>
                <w:sz w:val="18"/>
                <w:szCs w:val="18"/>
                <w:lang w:val="en-US"/>
              </w:rPr>
            </w:pP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b/>
                <w:bCs/>
                <w:sz w:val="18"/>
                <w:szCs w:val="18"/>
                <w:lang w:val="en-US"/>
              </w:rPr>
            </w:pPr>
            <w:r w:rsidRPr="005F5D39">
              <w:rPr>
                <w:rFonts w:ascii="Arial" w:hAnsi="Arial" w:cs="Arial"/>
                <w:sz w:val="18"/>
                <w:szCs w:val="18"/>
                <w:lang w:val="en-US"/>
              </w:rPr>
              <w:t xml:space="preserve">   Sales:</w:t>
            </w:r>
          </w:p>
        </w:tc>
        <w:tc>
          <w:tcPr>
            <w:tcW w:w="1051" w:type="dxa"/>
            <w:vAlign w:val="bottom"/>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75" w:type="dxa"/>
            <w:vAlign w:val="bottom"/>
          </w:tcPr>
          <w:p w:rsidR="00941106" w:rsidRPr="005F5D39" w:rsidP="00941106">
            <w:pPr>
              <w:suppressAutoHyphens/>
              <w:ind w:right="-72"/>
              <w:jc w:val="right"/>
              <w:rPr>
                <w:rFonts w:ascii="Arial" w:hAnsi="Arial" w:cs="Arial"/>
                <w:sz w:val="18"/>
                <w:szCs w:val="18"/>
                <w:lang w:val="en-US"/>
              </w:rPr>
            </w:pPr>
          </w:p>
        </w:tc>
        <w:tc>
          <w:tcPr>
            <w:tcW w:w="1027" w:type="dxa"/>
            <w:vAlign w:val="bottom"/>
          </w:tcPr>
          <w:p w:rsidR="00941106" w:rsidRPr="005F5D39" w:rsidP="00941106">
            <w:pPr>
              <w:suppressAutoHyphens/>
              <w:ind w:right="-72"/>
              <w:jc w:val="right"/>
              <w:rPr>
                <w:rFonts w:ascii="Arial" w:hAnsi="Arial" w:cs="Arial"/>
                <w:spacing w:val="-2"/>
                <w:sz w:val="18"/>
                <w:szCs w:val="18"/>
                <w:lang w:val="en-US"/>
              </w:rPr>
            </w:pPr>
          </w:p>
        </w:tc>
        <w:tc>
          <w:tcPr>
            <w:tcW w:w="1052" w:type="dxa"/>
            <w:vAlign w:val="bottom"/>
          </w:tcPr>
          <w:p w:rsidR="00941106" w:rsidRPr="005F5D39" w:rsidP="00941106">
            <w:pPr>
              <w:suppressAutoHyphens/>
              <w:ind w:right="-72"/>
              <w:jc w:val="right"/>
              <w:rPr>
                <w:rFonts w:ascii="Arial" w:hAnsi="Arial" w:cs="Arial"/>
                <w:spacing w:val="-2"/>
                <w:sz w:val="18"/>
                <w:szCs w:val="18"/>
                <w:lang w:val="en-US"/>
              </w:rPr>
            </w:pP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Other related parties</w:t>
            </w:r>
          </w:p>
        </w:tc>
        <w:tc>
          <w:tcPr>
            <w:tcW w:w="1051" w:type="dxa"/>
            <w:vAlign w:val="bottom"/>
          </w:tcPr>
          <w:p w:rsidR="00941106" w:rsidRPr="005F5D39" w:rsidP="00941106">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C71D9D" w:rsidR="00C71D9D">
              <w:rPr>
                <w:rFonts w:ascii="Arial" w:hAnsi="Arial" w:cs="Arial"/>
                <w:noProof/>
                <w:kern w:val="36"/>
                <w:sz w:val="18"/>
                <w:szCs w:val="18"/>
                <w:lang w:val="en-US"/>
              </w:rPr>
              <w:t>6,368</w:t>
            </w:r>
          </w:p>
        </w:tc>
        <w:tc>
          <w:tcPr>
            <w:tcW w:w="1075" w:type="dxa"/>
            <w:vAlign w:val="bottom"/>
          </w:tcPr>
          <w:p w:rsidR="00941106" w:rsidRPr="005F5D39" w:rsidP="00941106">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5F5D39">
              <w:rPr>
                <w:rFonts w:ascii="Arial" w:hAnsi="Arial" w:cs="Arial"/>
                <w:sz w:val="18"/>
                <w:szCs w:val="18"/>
                <w:lang w:val="en-US"/>
              </w:rPr>
              <w:t>6,569</w:t>
            </w:r>
          </w:p>
        </w:tc>
        <w:tc>
          <w:tcPr>
            <w:tcW w:w="1027" w:type="dxa"/>
            <w:vAlign w:val="bottom"/>
          </w:tcPr>
          <w:p w:rsidR="00941106" w:rsidRPr="005F5D39" w:rsidP="00941106">
            <w:pPr>
              <w:pBdr>
                <w:bottom w:val="double" w:sz="4" w:space="1" w:color="auto"/>
              </w:pBdr>
              <w:suppressAutoHyphens/>
              <w:ind w:right="-72"/>
              <w:jc w:val="right"/>
              <w:rPr>
                <w:rFonts w:ascii="Arial" w:hAnsi="Arial" w:cs="Arial"/>
                <w:noProof/>
                <w:kern w:val="36"/>
                <w:sz w:val="18"/>
                <w:szCs w:val="18"/>
                <w:lang w:val="en-US"/>
              </w:rPr>
            </w:pPr>
            <w:r w:rsidR="00C71D9D">
              <w:rPr>
                <w:rFonts w:ascii="Arial" w:hAnsi="Arial" w:cs="Arial"/>
                <w:noProof/>
                <w:kern w:val="36"/>
                <w:sz w:val="18"/>
                <w:szCs w:val="18"/>
                <w:lang w:val="en-US"/>
              </w:rPr>
              <w:t>-</w:t>
            </w:r>
          </w:p>
        </w:tc>
        <w:tc>
          <w:tcPr>
            <w:tcW w:w="1052" w:type="dxa"/>
            <w:vAlign w:val="bottom"/>
          </w:tcPr>
          <w:p w:rsidR="00941106" w:rsidRPr="005F5D39" w:rsidP="00941106">
            <w:pPr>
              <w:pBdr>
                <w:bottom w:val="double" w:sz="4" w:space="1" w:color="auto"/>
              </w:pBdr>
              <w:suppressAutoHyphens/>
              <w:ind w:right="-72"/>
              <w:jc w:val="right"/>
              <w:rPr>
                <w:rFonts w:ascii="Arial" w:hAnsi="Arial" w:cs="Arial"/>
                <w:noProof/>
                <w:kern w:val="36"/>
                <w:sz w:val="18"/>
                <w:szCs w:val="18"/>
                <w:lang w:val="en-US"/>
              </w:rPr>
            </w:pPr>
            <w:r w:rsidRPr="005F5D39">
              <w:rPr>
                <w:rFonts w:ascii="Arial" w:hAnsi="Arial" w:cs="Arial"/>
                <w:noProof/>
                <w:kern w:val="36"/>
                <w:sz w:val="18"/>
                <w:szCs w:val="18"/>
                <w:lang w:val="en-US"/>
              </w:rPr>
              <w:t>-</w:t>
            </w: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sz w:val="12"/>
                <w:szCs w:val="12"/>
                <w:lang w:val="en-US"/>
              </w:rPr>
            </w:pPr>
          </w:p>
        </w:tc>
        <w:tc>
          <w:tcPr>
            <w:tcW w:w="1051" w:type="dxa"/>
            <w:vAlign w:val="bottom"/>
          </w:tcPr>
          <w:p w:rsidR="00941106" w:rsidRPr="005F5D39" w:rsidP="00941106">
            <w:pPr>
              <w:keepNext/>
              <w:keepLines/>
              <w:autoSpaceDE w:val="0"/>
              <w:autoSpaceDN w:val="0"/>
              <w:adjustRightInd w:val="0"/>
              <w:ind w:right="-72"/>
              <w:contextualSpacing/>
              <w:jc w:val="right"/>
              <w:rPr>
                <w:rFonts w:ascii="Arial" w:hAnsi="Arial" w:cs="Arial"/>
                <w:noProof/>
                <w:kern w:val="36"/>
                <w:sz w:val="12"/>
                <w:szCs w:val="12"/>
                <w:lang w:val="en-US"/>
              </w:rPr>
            </w:pPr>
          </w:p>
        </w:tc>
        <w:tc>
          <w:tcPr>
            <w:tcW w:w="1075" w:type="dxa"/>
            <w:vAlign w:val="bottom"/>
          </w:tcPr>
          <w:p w:rsidR="00941106" w:rsidRPr="005F5D39" w:rsidP="00941106">
            <w:pPr>
              <w:keepNext/>
              <w:keepLines/>
              <w:autoSpaceDE w:val="0"/>
              <w:autoSpaceDN w:val="0"/>
              <w:adjustRightInd w:val="0"/>
              <w:ind w:right="-72"/>
              <w:contextualSpacing/>
              <w:jc w:val="right"/>
              <w:rPr>
                <w:rFonts w:ascii="Arial" w:hAnsi="Arial" w:cs="Arial"/>
                <w:noProof/>
                <w:kern w:val="36"/>
                <w:sz w:val="12"/>
                <w:szCs w:val="12"/>
                <w:lang w:val="en-US"/>
              </w:rPr>
            </w:pPr>
          </w:p>
        </w:tc>
        <w:tc>
          <w:tcPr>
            <w:tcW w:w="1027" w:type="dxa"/>
            <w:vAlign w:val="bottom"/>
          </w:tcPr>
          <w:p w:rsidR="00941106" w:rsidRPr="005F5D39" w:rsidP="00941106">
            <w:pPr>
              <w:suppressAutoHyphens/>
              <w:ind w:right="-72"/>
              <w:jc w:val="right"/>
              <w:rPr>
                <w:rFonts w:ascii="Arial" w:hAnsi="Arial" w:cs="Arial"/>
                <w:noProof/>
                <w:kern w:val="36"/>
                <w:sz w:val="12"/>
                <w:szCs w:val="12"/>
                <w:lang w:val="en-US"/>
              </w:rPr>
            </w:pPr>
          </w:p>
        </w:tc>
        <w:tc>
          <w:tcPr>
            <w:tcW w:w="1052" w:type="dxa"/>
            <w:vAlign w:val="bottom"/>
          </w:tcPr>
          <w:p w:rsidR="00941106" w:rsidRPr="005F5D39" w:rsidP="00941106">
            <w:pPr>
              <w:suppressAutoHyphens/>
              <w:ind w:right="-72"/>
              <w:jc w:val="right"/>
              <w:rPr>
                <w:rFonts w:ascii="Arial" w:hAnsi="Arial" w:cs="Arial"/>
                <w:noProof/>
                <w:kern w:val="36"/>
                <w:sz w:val="12"/>
                <w:szCs w:val="12"/>
                <w:lang w:val="en-US"/>
              </w:rPr>
            </w:pP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sz w:val="18"/>
                <w:szCs w:val="18"/>
                <w:lang w:val="en-US"/>
              </w:rPr>
            </w:pPr>
            <w:r w:rsidRPr="005F5D39">
              <w:rPr>
                <w:rFonts w:ascii="Arial" w:eastAsia="Cordia New" w:hAnsi="Arial" w:cs="Arial"/>
                <w:sz w:val="18"/>
                <w:szCs w:val="18"/>
                <w:lang w:eastAsia="en-GB"/>
              </w:rPr>
              <w:t xml:space="preserve">   Service income:</w:t>
            </w:r>
          </w:p>
        </w:tc>
        <w:tc>
          <w:tcPr>
            <w:tcW w:w="1051" w:type="dxa"/>
            <w:vAlign w:val="bottom"/>
          </w:tcPr>
          <w:p w:rsidR="00941106" w:rsidRPr="005F5D39" w:rsidP="00941106">
            <w:pPr>
              <w:keepNext/>
              <w:keepLines/>
              <w:autoSpaceDE w:val="0"/>
              <w:autoSpaceDN w:val="0"/>
              <w:adjustRightInd w:val="0"/>
              <w:ind w:right="-72"/>
              <w:contextualSpacing/>
              <w:jc w:val="right"/>
              <w:rPr>
                <w:rFonts w:ascii="Arial" w:hAnsi="Arial" w:cs="Arial"/>
                <w:noProof/>
                <w:kern w:val="36"/>
                <w:sz w:val="18"/>
                <w:szCs w:val="18"/>
                <w:lang w:val="en-US"/>
              </w:rPr>
            </w:pPr>
          </w:p>
        </w:tc>
        <w:tc>
          <w:tcPr>
            <w:tcW w:w="1075" w:type="dxa"/>
            <w:vAlign w:val="bottom"/>
          </w:tcPr>
          <w:p w:rsidR="00941106" w:rsidRPr="005F5D39" w:rsidP="00941106">
            <w:pPr>
              <w:keepNext/>
              <w:keepLines/>
              <w:autoSpaceDE w:val="0"/>
              <w:autoSpaceDN w:val="0"/>
              <w:adjustRightInd w:val="0"/>
              <w:ind w:right="-72"/>
              <w:contextualSpacing/>
              <w:jc w:val="right"/>
              <w:rPr>
                <w:rFonts w:ascii="Arial" w:hAnsi="Arial" w:cs="Arial"/>
                <w:noProof/>
                <w:kern w:val="36"/>
                <w:sz w:val="18"/>
                <w:szCs w:val="18"/>
                <w:lang w:val="en-US"/>
              </w:rPr>
            </w:pPr>
          </w:p>
        </w:tc>
        <w:tc>
          <w:tcPr>
            <w:tcW w:w="1027" w:type="dxa"/>
            <w:vAlign w:val="bottom"/>
          </w:tcPr>
          <w:p w:rsidR="00941106" w:rsidRPr="005F5D39" w:rsidP="00941106">
            <w:pPr>
              <w:suppressAutoHyphens/>
              <w:ind w:right="-72"/>
              <w:jc w:val="right"/>
              <w:rPr>
                <w:rFonts w:ascii="Arial" w:hAnsi="Arial" w:cs="Arial"/>
                <w:noProof/>
                <w:kern w:val="36"/>
                <w:sz w:val="18"/>
                <w:szCs w:val="18"/>
                <w:lang w:val="en-US"/>
              </w:rPr>
            </w:pPr>
          </w:p>
        </w:tc>
        <w:tc>
          <w:tcPr>
            <w:tcW w:w="1052" w:type="dxa"/>
            <w:vAlign w:val="bottom"/>
          </w:tcPr>
          <w:p w:rsidR="00941106" w:rsidRPr="005F5D39" w:rsidP="00941106">
            <w:pPr>
              <w:suppressAutoHyphens/>
              <w:ind w:right="-72"/>
              <w:jc w:val="right"/>
              <w:rPr>
                <w:rFonts w:ascii="Arial" w:hAnsi="Arial" w:cs="Arial"/>
                <w:noProof/>
                <w:kern w:val="36"/>
                <w:sz w:val="18"/>
                <w:szCs w:val="18"/>
                <w:lang w:val="en-US"/>
              </w:rPr>
            </w:pPr>
          </w:p>
        </w:tc>
      </w:tr>
      <w:tr w:rsidTr="00BE4CFF">
        <w:tblPrEx>
          <w:tblW w:w="9378" w:type="dxa"/>
          <w:tblInd w:w="180" w:type="dxa"/>
          <w:tblLayout w:type="fixed"/>
          <w:tblLook w:val="0000"/>
        </w:tblPrEx>
        <w:trPr>
          <w:trHeight w:val="163"/>
        </w:trPr>
        <w:tc>
          <w:tcPr>
            <w:tcW w:w="5173" w:type="dxa"/>
            <w:tcBorders>
              <w:top w:val="nil"/>
              <w:left w:val="nil"/>
              <w:bottom w:val="nil"/>
              <w:right w:val="nil"/>
            </w:tcBorders>
            <w:vAlign w:val="bottom"/>
          </w:tcPr>
          <w:p w:rsidR="00C71D9D" w:rsidRPr="005F5D39" w:rsidP="00C71D9D">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w:t>
            </w:r>
            <w:r w:rsidRPr="005F5D39">
              <w:rPr>
                <w:rFonts w:ascii="Arial" w:eastAsia="Cordia New" w:hAnsi="Arial" w:cs="Arial"/>
                <w:sz w:val="18"/>
                <w:szCs w:val="18"/>
                <w:lang w:eastAsia="en-GB"/>
              </w:rPr>
              <w:t>Subsidiaries</w:t>
            </w:r>
          </w:p>
        </w:tc>
        <w:tc>
          <w:tcPr>
            <w:tcW w:w="1051" w:type="dxa"/>
            <w:vAlign w:val="bottom"/>
          </w:tcPr>
          <w:p w:rsidR="00C71D9D" w:rsidRPr="00C71D9D" w:rsidP="00C71D9D">
            <w:pPr>
              <w:keepNext/>
              <w:keepLines/>
              <w:autoSpaceDE w:val="0"/>
              <w:autoSpaceDN w:val="0"/>
              <w:adjustRightInd w:val="0"/>
              <w:ind w:right="-72"/>
              <w:contextualSpacing/>
              <w:jc w:val="right"/>
              <w:rPr>
                <w:rFonts w:ascii="Arial" w:hAnsi="Arial" w:cs="Arial"/>
                <w:noProof/>
                <w:kern w:val="36"/>
                <w:sz w:val="18"/>
                <w:szCs w:val="18"/>
                <w:lang w:val="en-US"/>
              </w:rPr>
            </w:pPr>
            <w:r w:rsidRPr="00C71D9D">
              <w:rPr>
                <w:rFonts w:ascii="Arial" w:hAnsi="Arial" w:cs="Arial"/>
                <w:noProof/>
                <w:kern w:val="36"/>
                <w:sz w:val="18"/>
                <w:szCs w:val="18"/>
                <w:lang w:val="en-US"/>
              </w:rPr>
              <w:t>-</w:t>
            </w:r>
          </w:p>
        </w:tc>
        <w:tc>
          <w:tcPr>
            <w:tcW w:w="1075" w:type="dxa"/>
            <w:vAlign w:val="bottom"/>
          </w:tcPr>
          <w:p w:rsidR="00C71D9D" w:rsidRPr="005F5D39" w:rsidP="00C71D9D">
            <w:pPr>
              <w:keepNext/>
              <w:keepLines/>
              <w:autoSpaceDE w:val="0"/>
              <w:autoSpaceDN w:val="0"/>
              <w:adjustRightInd w:val="0"/>
              <w:ind w:right="-72"/>
              <w:contextualSpacing/>
              <w:jc w:val="right"/>
              <w:rPr>
                <w:rFonts w:ascii="Arial" w:hAnsi="Arial" w:cs="Arial"/>
                <w:noProof/>
                <w:kern w:val="36"/>
                <w:sz w:val="18"/>
                <w:szCs w:val="18"/>
                <w:lang w:val="en-US"/>
              </w:rPr>
            </w:pPr>
            <w:r w:rsidRPr="005F5D39">
              <w:rPr>
                <w:rFonts w:ascii="Arial" w:hAnsi="Arial" w:cs="Arial"/>
                <w:noProof/>
                <w:kern w:val="36"/>
                <w:sz w:val="18"/>
                <w:szCs w:val="18"/>
                <w:lang w:val="en-US"/>
              </w:rPr>
              <w:t>-</w:t>
            </w:r>
          </w:p>
        </w:tc>
        <w:tc>
          <w:tcPr>
            <w:tcW w:w="1027" w:type="dxa"/>
            <w:vAlign w:val="bottom"/>
          </w:tcPr>
          <w:p w:rsidR="00C71D9D" w:rsidRPr="00C71D9D" w:rsidP="00C71D9D">
            <w:pPr>
              <w:suppressAutoHyphens/>
              <w:ind w:right="-72"/>
              <w:jc w:val="right"/>
              <w:rPr>
                <w:rFonts w:ascii="Arial" w:hAnsi="Arial" w:cs="Arial"/>
                <w:noProof/>
                <w:kern w:val="36"/>
                <w:sz w:val="18"/>
                <w:szCs w:val="18"/>
                <w:lang w:val="en-US"/>
              </w:rPr>
            </w:pPr>
            <w:r w:rsidRPr="00C71D9D">
              <w:rPr>
                <w:rFonts w:ascii="Arial" w:hAnsi="Arial" w:cs="Arial"/>
                <w:noProof/>
                <w:kern w:val="36"/>
                <w:sz w:val="18"/>
                <w:szCs w:val="18"/>
                <w:lang w:val="en-US"/>
              </w:rPr>
              <w:t>40,776</w:t>
            </w:r>
          </w:p>
        </w:tc>
        <w:tc>
          <w:tcPr>
            <w:tcW w:w="1052" w:type="dxa"/>
            <w:vAlign w:val="bottom"/>
          </w:tcPr>
          <w:p w:rsidR="00C71D9D" w:rsidRPr="00C71D9D" w:rsidP="00C71D9D">
            <w:pPr>
              <w:suppressAutoHyphens/>
              <w:ind w:right="-72"/>
              <w:jc w:val="right"/>
              <w:rPr>
                <w:rFonts w:ascii="Arial" w:hAnsi="Arial" w:cs="Arial"/>
                <w:noProof/>
                <w:kern w:val="36"/>
                <w:sz w:val="18"/>
                <w:szCs w:val="18"/>
                <w:lang w:val="en-US"/>
              </w:rPr>
            </w:pPr>
            <w:r w:rsidRPr="00C71D9D">
              <w:rPr>
                <w:rFonts w:ascii="Arial" w:hAnsi="Arial" w:cs="Arial"/>
                <w:noProof/>
                <w:kern w:val="36"/>
                <w:sz w:val="18"/>
                <w:szCs w:val="18"/>
                <w:lang w:val="en-US"/>
              </w:rPr>
              <w:t>37,896</w:t>
            </w:r>
          </w:p>
        </w:tc>
      </w:tr>
      <w:tr w:rsidTr="00BE4CFF">
        <w:tblPrEx>
          <w:tblW w:w="9378" w:type="dxa"/>
          <w:tblInd w:w="180" w:type="dxa"/>
          <w:tblLayout w:type="fixed"/>
          <w:tblLook w:val="0000"/>
        </w:tblPrEx>
        <w:trPr>
          <w:trHeight w:val="163"/>
        </w:trPr>
        <w:tc>
          <w:tcPr>
            <w:tcW w:w="5173" w:type="dxa"/>
            <w:tcBorders>
              <w:top w:val="nil"/>
              <w:left w:val="nil"/>
              <w:bottom w:val="nil"/>
              <w:right w:val="nil"/>
            </w:tcBorders>
            <w:vAlign w:val="bottom"/>
          </w:tcPr>
          <w:p w:rsidR="00C71D9D" w:rsidRPr="005F5D39" w:rsidP="00C71D9D">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w:t>
            </w:r>
            <w:r w:rsidRPr="005F5D39">
              <w:rPr>
                <w:rFonts w:ascii="Arial" w:eastAsia="Cordia New" w:hAnsi="Arial" w:cs="Arial"/>
                <w:sz w:val="18"/>
                <w:szCs w:val="18"/>
                <w:lang w:eastAsia="en-GB"/>
              </w:rPr>
              <w:t>Joint ventures</w:t>
            </w:r>
          </w:p>
        </w:tc>
        <w:tc>
          <w:tcPr>
            <w:tcW w:w="1051" w:type="dxa"/>
            <w:vAlign w:val="bottom"/>
          </w:tcPr>
          <w:p w:rsidR="00C71D9D" w:rsidRPr="00C71D9D" w:rsidP="00C71D9D">
            <w:pPr>
              <w:keepNext/>
              <w:keepLines/>
              <w:pBdr>
                <w:bottom w:val="single" w:sz="4" w:space="1" w:color="auto"/>
              </w:pBdr>
              <w:autoSpaceDE w:val="0"/>
              <w:autoSpaceDN w:val="0"/>
              <w:adjustRightInd w:val="0"/>
              <w:ind w:right="-72"/>
              <w:contextualSpacing/>
              <w:jc w:val="right"/>
              <w:rPr>
                <w:rFonts w:ascii="Arial" w:hAnsi="Arial" w:cs="Arial"/>
                <w:noProof/>
                <w:kern w:val="36"/>
                <w:sz w:val="18"/>
                <w:szCs w:val="18"/>
                <w:lang w:val="en-US"/>
              </w:rPr>
            </w:pPr>
            <w:r w:rsidRPr="00C71D9D">
              <w:rPr>
                <w:rFonts w:ascii="Arial" w:hAnsi="Arial" w:cs="Arial"/>
                <w:noProof/>
                <w:kern w:val="36"/>
                <w:sz w:val="18"/>
                <w:szCs w:val="18"/>
                <w:lang w:val="en-US"/>
              </w:rPr>
              <w:t>1,420</w:t>
            </w:r>
          </w:p>
        </w:tc>
        <w:tc>
          <w:tcPr>
            <w:tcW w:w="1075" w:type="dxa"/>
            <w:vAlign w:val="bottom"/>
          </w:tcPr>
          <w:p w:rsidR="00C71D9D" w:rsidRPr="005F5D39" w:rsidP="00C71D9D">
            <w:pPr>
              <w:keepNext/>
              <w:keepLines/>
              <w:pBdr>
                <w:bottom w:val="single" w:sz="4" w:space="1" w:color="auto"/>
              </w:pBdr>
              <w:autoSpaceDE w:val="0"/>
              <w:autoSpaceDN w:val="0"/>
              <w:adjustRightInd w:val="0"/>
              <w:ind w:right="-72"/>
              <w:contextualSpacing/>
              <w:jc w:val="right"/>
              <w:rPr>
                <w:rFonts w:ascii="Arial" w:hAnsi="Arial" w:cs="Arial"/>
                <w:noProof/>
                <w:kern w:val="36"/>
                <w:sz w:val="18"/>
                <w:szCs w:val="18"/>
                <w:lang w:val="en-US"/>
              </w:rPr>
            </w:pPr>
            <w:r w:rsidRPr="005F5D39">
              <w:rPr>
                <w:rFonts w:ascii="Arial" w:hAnsi="Arial" w:cs="Arial"/>
                <w:noProof/>
                <w:kern w:val="36"/>
                <w:sz w:val="18"/>
                <w:szCs w:val="18"/>
                <w:lang w:val="en-US"/>
              </w:rPr>
              <w:t>2,000</w:t>
            </w:r>
          </w:p>
        </w:tc>
        <w:tc>
          <w:tcPr>
            <w:tcW w:w="1027" w:type="dxa"/>
            <w:vAlign w:val="bottom"/>
          </w:tcPr>
          <w:p w:rsidR="00C71D9D" w:rsidRPr="00C71D9D" w:rsidP="00C71D9D">
            <w:pPr>
              <w:pBdr>
                <w:bottom w:val="single" w:sz="4" w:space="1" w:color="auto"/>
              </w:pBdr>
              <w:suppressAutoHyphens/>
              <w:ind w:right="-72"/>
              <w:jc w:val="right"/>
              <w:rPr>
                <w:rFonts w:ascii="Arial" w:hAnsi="Arial" w:cs="Arial"/>
                <w:noProof/>
                <w:kern w:val="36"/>
                <w:sz w:val="18"/>
                <w:szCs w:val="18"/>
                <w:lang w:val="en-US"/>
              </w:rPr>
            </w:pPr>
            <w:r w:rsidRPr="00C71D9D">
              <w:rPr>
                <w:rFonts w:ascii="Arial" w:hAnsi="Arial" w:cs="Arial"/>
                <w:noProof/>
                <w:kern w:val="36"/>
                <w:sz w:val="18"/>
                <w:szCs w:val="18"/>
                <w:lang w:val="en-US"/>
              </w:rPr>
              <w:t>1,420</w:t>
            </w:r>
          </w:p>
        </w:tc>
        <w:tc>
          <w:tcPr>
            <w:tcW w:w="1052" w:type="dxa"/>
            <w:vAlign w:val="bottom"/>
          </w:tcPr>
          <w:p w:rsidR="00C71D9D" w:rsidRPr="00C71D9D" w:rsidP="00C71D9D">
            <w:pPr>
              <w:pBdr>
                <w:bottom w:val="single" w:sz="4" w:space="1" w:color="auto"/>
              </w:pBdr>
              <w:suppressAutoHyphens/>
              <w:ind w:right="-72"/>
              <w:jc w:val="right"/>
              <w:rPr>
                <w:rFonts w:ascii="Arial" w:hAnsi="Arial" w:cs="Arial"/>
                <w:noProof/>
                <w:kern w:val="36"/>
                <w:sz w:val="18"/>
                <w:szCs w:val="18"/>
                <w:lang w:val="en-US"/>
              </w:rPr>
            </w:pPr>
            <w:r w:rsidRPr="00C71D9D">
              <w:rPr>
                <w:rFonts w:ascii="Arial" w:hAnsi="Arial" w:cs="Arial"/>
                <w:noProof/>
                <w:kern w:val="36"/>
                <w:sz w:val="18"/>
                <w:szCs w:val="18"/>
                <w:lang w:val="en-US"/>
              </w:rPr>
              <w:t>2,000</w:t>
            </w: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C71D9D" w:rsidRPr="00AA314F" w:rsidP="00C71D9D">
            <w:pPr>
              <w:tabs>
                <w:tab w:val="left" w:pos="3295"/>
                <w:tab w:val="left" w:pos="9744"/>
              </w:tabs>
              <w:ind w:left="900" w:right="-108"/>
              <w:contextualSpacing/>
              <w:rPr>
                <w:rFonts w:ascii="Arial" w:hAnsi="Arial" w:cs="Arial"/>
                <w:sz w:val="12"/>
                <w:szCs w:val="12"/>
                <w:lang w:val="en-US"/>
              </w:rPr>
            </w:pPr>
          </w:p>
        </w:tc>
        <w:tc>
          <w:tcPr>
            <w:tcW w:w="1051" w:type="dxa"/>
            <w:vAlign w:val="bottom"/>
          </w:tcPr>
          <w:p w:rsidR="00C71D9D" w:rsidRPr="00AA314F" w:rsidP="00C71D9D">
            <w:pPr>
              <w:keepNext/>
              <w:keepLines/>
              <w:autoSpaceDE w:val="0"/>
              <w:autoSpaceDN w:val="0"/>
              <w:adjustRightInd w:val="0"/>
              <w:ind w:right="-72"/>
              <w:contextualSpacing/>
              <w:jc w:val="right"/>
              <w:rPr>
                <w:rFonts w:ascii="Arial" w:hAnsi="Arial" w:cs="Arial"/>
                <w:noProof/>
                <w:kern w:val="36"/>
                <w:sz w:val="12"/>
                <w:szCs w:val="12"/>
                <w:lang w:val="en-US"/>
              </w:rPr>
            </w:pPr>
          </w:p>
        </w:tc>
        <w:tc>
          <w:tcPr>
            <w:tcW w:w="1075" w:type="dxa"/>
            <w:vAlign w:val="bottom"/>
          </w:tcPr>
          <w:p w:rsidR="00C71D9D" w:rsidRPr="00AA314F" w:rsidP="00C71D9D">
            <w:pPr>
              <w:keepNext/>
              <w:keepLines/>
              <w:autoSpaceDE w:val="0"/>
              <w:autoSpaceDN w:val="0"/>
              <w:adjustRightInd w:val="0"/>
              <w:ind w:right="-72"/>
              <w:contextualSpacing/>
              <w:jc w:val="right"/>
              <w:rPr>
                <w:rFonts w:ascii="Arial" w:hAnsi="Arial" w:cs="Arial"/>
                <w:noProof/>
                <w:kern w:val="36"/>
                <w:sz w:val="12"/>
                <w:szCs w:val="12"/>
                <w:lang w:val="en-US"/>
              </w:rPr>
            </w:pPr>
          </w:p>
        </w:tc>
        <w:tc>
          <w:tcPr>
            <w:tcW w:w="1027" w:type="dxa"/>
            <w:vAlign w:val="bottom"/>
          </w:tcPr>
          <w:p w:rsidR="00C71D9D" w:rsidRPr="00AA314F" w:rsidP="00C71D9D">
            <w:pPr>
              <w:keepNext/>
              <w:keepLines/>
              <w:autoSpaceDE w:val="0"/>
              <w:autoSpaceDN w:val="0"/>
              <w:adjustRightInd w:val="0"/>
              <w:ind w:right="-72"/>
              <w:contextualSpacing/>
              <w:jc w:val="right"/>
              <w:rPr>
                <w:rFonts w:ascii="Arial" w:hAnsi="Arial" w:cs="Arial"/>
                <w:noProof/>
                <w:kern w:val="36"/>
                <w:sz w:val="12"/>
                <w:szCs w:val="12"/>
                <w:lang w:val="en-US"/>
              </w:rPr>
            </w:pPr>
          </w:p>
        </w:tc>
        <w:tc>
          <w:tcPr>
            <w:tcW w:w="1052" w:type="dxa"/>
            <w:vAlign w:val="bottom"/>
          </w:tcPr>
          <w:p w:rsidR="00C71D9D" w:rsidRPr="00AA314F" w:rsidP="00C71D9D">
            <w:pPr>
              <w:keepNext/>
              <w:keepLines/>
              <w:autoSpaceDE w:val="0"/>
              <w:autoSpaceDN w:val="0"/>
              <w:adjustRightInd w:val="0"/>
              <w:ind w:right="-72"/>
              <w:contextualSpacing/>
              <w:jc w:val="right"/>
              <w:rPr>
                <w:rFonts w:ascii="Arial" w:hAnsi="Arial" w:cs="Arial"/>
                <w:noProof/>
                <w:kern w:val="36"/>
                <w:sz w:val="12"/>
                <w:szCs w:val="12"/>
                <w:lang w:val="en-US"/>
              </w:rPr>
            </w:pPr>
          </w:p>
        </w:tc>
      </w:tr>
      <w:tr w:rsidTr="00BE4CFF">
        <w:tblPrEx>
          <w:tblW w:w="9378" w:type="dxa"/>
          <w:tblInd w:w="180" w:type="dxa"/>
          <w:tblLayout w:type="fixed"/>
          <w:tblLook w:val="0000"/>
        </w:tblPrEx>
        <w:trPr>
          <w:trHeight w:val="163"/>
        </w:trPr>
        <w:tc>
          <w:tcPr>
            <w:tcW w:w="5173" w:type="dxa"/>
            <w:tcBorders>
              <w:top w:val="nil"/>
              <w:left w:val="nil"/>
              <w:bottom w:val="nil"/>
              <w:right w:val="nil"/>
            </w:tcBorders>
            <w:vAlign w:val="bottom"/>
          </w:tcPr>
          <w:p w:rsidR="00C71D9D" w:rsidRPr="005F5D39" w:rsidP="00C71D9D">
            <w:pPr>
              <w:tabs>
                <w:tab w:val="left" w:pos="3295"/>
                <w:tab w:val="left" w:pos="9744"/>
              </w:tabs>
              <w:ind w:left="900" w:right="-108"/>
              <w:contextualSpacing/>
              <w:rPr>
                <w:rFonts w:ascii="Arial" w:hAnsi="Arial" w:cs="Arial"/>
                <w:sz w:val="18"/>
                <w:szCs w:val="18"/>
                <w:lang w:val="en-US"/>
              </w:rPr>
            </w:pPr>
          </w:p>
        </w:tc>
        <w:tc>
          <w:tcPr>
            <w:tcW w:w="1051" w:type="dxa"/>
            <w:vAlign w:val="bottom"/>
          </w:tcPr>
          <w:p w:rsidR="00C71D9D" w:rsidRPr="005F5D39" w:rsidP="00C71D9D">
            <w:pPr>
              <w:keepNext/>
              <w:keepLines/>
              <w:pBdr>
                <w:bottom w:val="double" w:sz="4" w:space="1" w:color="auto"/>
              </w:pBdr>
              <w:autoSpaceDE w:val="0"/>
              <w:autoSpaceDN w:val="0"/>
              <w:adjustRightInd w:val="0"/>
              <w:ind w:right="-72"/>
              <w:contextualSpacing/>
              <w:jc w:val="right"/>
              <w:rPr>
                <w:rFonts w:ascii="Arial" w:hAnsi="Arial" w:cs="Arial"/>
                <w:noProof/>
                <w:kern w:val="36"/>
                <w:sz w:val="18"/>
                <w:szCs w:val="18"/>
                <w:lang w:val="en-US"/>
              </w:rPr>
            </w:pPr>
            <w:r w:rsidRPr="00C71D9D">
              <w:rPr>
                <w:rFonts w:ascii="Arial" w:hAnsi="Arial" w:cs="Arial"/>
                <w:noProof/>
                <w:kern w:val="36"/>
                <w:sz w:val="18"/>
                <w:szCs w:val="18"/>
                <w:lang w:val="en-US"/>
              </w:rPr>
              <w:t>1,420</w:t>
            </w:r>
          </w:p>
        </w:tc>
        <w:tc>
          <w:tcPr>
            <w:tcW w:w="1075" w:type="dxa"/>
            <w:vAlign w:val="bottom"/>
          </w:tcPr>
          <w:p w:rsidR="00C71D9D" w:rsidRPr="005F5D39" w:rsidP="00C71D9D">
            <w:pPr>
              <w:keepNext/>
              <w:keepLines/>
              <w:pBdr>
                <w:bottom w:val="double" w:sz="4" w:space="1" w:color="auto"/>
              </w:pBdr>
              <w:autoSpaceDE w:val="0"/>
              <w:autoSpaceDN w:val="0"/>
              <w:adjustRightInd w:val="0"/>
              <w:ind w:right="-72"/>
              <w:contextualSpacing/>
              <w:jc w:val="right"/>
              <w:rPr>
                <w:rFonts w:ascii="Arial" w:hAnsi="Arial" w:cs="Arial"/>
                <w:noProof/>
                <w:kern w:val="36"/>
                <w:sz w:val="18"/>
                <w:szCs w:val="18"/>
                <w:lang w:val="en-US"/>
              </w:rPr>
            </w:pPr>
            <w:r w:rsidRPr="005F5D39">
              <w:rPr>
                <w:rFonts w:ascii="Arial" w:hAnsi="Arial" w:cs="Arial"/>
                <w:noProof/>
                <w:kern w:val="36"/>
                <w:sz w:val="18"/>
                <w:szCs w:val="18"/>
                <w:lang w:val="en-US"/>
              </w:rPr>
              <w:t>2,000</w:t>
            </w:r>
          </w:p>
        </w:tc>
        <w:tc>
          <w:tcPr>
            <w:tcW w:w="1027" w:type="dxa"/>
            <w:vAlign w:val="bottom"/>
          </w:tcPr>
          <w:p w:rsidR="00C71D9D" w:rsidRPr="005F5D39" w:rsidP="00C71D9D">
            <w:pPr>
              <w:pBdr>
                <w:bottom w:val="double" w:sz="4" w:space="1" w:color="auto"/>
              </w:pBdr>
              <w:suppressAutoHyphens/>
              <w:ind w:right="-72"/>
              <w:jc w:val="right"/>
              <w:rPr>
                <w:rFonts w:ascii="Arial" w:hAnsi="Arial" w:cs="Arial"/>
                <w:noProof/>
                <w:kern w:val="36"/>
                <w:sz w:val="18"/>
                <w:szCs w:val="18"/>
                <w:lang w:val="en-US"/>
              </w:rPr>
            </w:pPr>
            <w:r w:rsidRPr="00C71D9D">
              <w:rPr>
                <w:rFonts w:ascii="Arial" w:hAnsi="Arial" w:cs="Arial"/>
                <w:noProof/>
                <w:kern w:val="36"/>
                <w:sz w:val="18"/>
                <w:szCs w:val="18"/>
                <w:lang w:val="en-US"/>
              </w:rPr>
              <w:t>42,196</w:t>
            </w:r>
          </w:p>
        </w:tc>
        <w:tc>
          <w:tcPr>
            <w:tcW w:w="1052" w:type="dxa"/>
            <w:vAlign w:val="bottom"/>
          </w:tcPr>
          <w:p w:rsidR="00C71D9D" w:rsidRPr="005F5D39" w:rsidP="00C71D9D">
            <w:pPr>
              <w:pBdr>
                <w:bottom w:val="double" w:sz="4" w:space="1" w:color="auto"/>
              </w:pBdr>
              <w:suppressAutoHyphens/>
              <w:ind w:right="-72"/>
              <w:jc w:val="right"/>
              <w:rPr>
                <w:rFonts w:ascii="Arial" w:hAnsi="Arial" w:cs="Arial"/>
                <w:noProof/>
                <w:kern w:val="36"/>
                <w:sz w:val="18"/>
                <w:szCs w:val="18"/>
                <w:lang w:val="en-US"/>
              </w:rPr>
            </w:pPr>
            <w:r w:rsidRPr="005F5D39">
              <w:rPr>
                <w:rFonts w:ascii="Arial" w:hAnsi="Arial" w:cs="Arial"/>
                <w:noProof/>
                <w:kern w:val="36"/>
                <w:sz w:val="18"/>
                <w:szCs w:val="18"/>
                <w:lang w:val="en-US"/>
              </w:rPr>
              <w:t>39,896</w:t>
            </w: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C71D9D" w:rsidRPr="005F5D39" w:rsidP="00C71D9D">
            <w:pPr>
              <w:tabs>
                <w:tab w:val="left" w:pos="3295"/>
                <w:tab w:val="left" w:pos="9744"/>
              </w:tabs>
              <w:ind w:left="900" w:right="-108"/>
              <w:contextualSpacing/>
              <w:rPr>
                <w:rFonts w:ascii="Arial" w:hAnsi="Arial" w:cs="Arial"/>
                <w:sz w:val="12"/>
                <w:szCs w:val="12"/>
                <w:lang w:val="en-US"/>
              </w:rPr>
            </w:pPr>
          </w:p>
        </w:tc>
        <w:tc>
          <w:tcPr>
            <w:tcW w:w="1051" w:type="dxa"/>
            <w:vAlign w:val="bottom"/>
          </w:tcPr>
          <w:p w:rsidR="00C71D9D" w:rsidRPr="005F5D39" w:rsidP="00C71D9D">
            <w:pPr>
              <w:tabs>
                <w:tab w:val="left" w:pos="3295"/>
                <w:tab w:val="left" w:pos="9744"/>
              </w:tabs>
              <w:ind w:left="1062" w:right="-108"/>
              <w:contextualSpacing/>
              <w:rPr>
                <w:rFonts w:ascii="Arial" w:hAnsi="Arial" w:cs="Arial"/>
                <w:sz w:val="12"/>
                <w:szCs w:val="12"/>
                <w:lang w:val="en-US"/>
              </w:rPr>
            </w:pPr>
          </w:p>
        </w:tc>
        <w:tc>
          <w:tcPr>
            <w:tcW w:w="1075" w:type="dxa"/>
            <w:vAlign w:val="bottom"/>
          </w:tcPr>
          <w:p w:rsidR="00C71D9D" w:rsidRPr="005F5D39" w:rsidP="00C71D9D">
            <w:pPr>
              <w:tabs>
                <w:tab w:val="left" w:pos="3295"/>
                <w:tab w:val="left" w:pos="9744"/>
              </w:tabs>
              <w:ind w:left="1062" w:right="-108"/>
              <w:contextualSpacing/>
              <w:rPr>
                <w:rFonts w:ascii="Arial" w:hAnsi="Arial" w:cs="Arial"/>
                <w:sz w:val="12"/>
                <w:szCs w:val="12"/>
                <w:lang w:val="en-US"/>
              </w:rPr>
            </w:pPr>
          </w:p>
        </w:tc>
        <w:tc>
          <w:tcPr>
            <w:tcW w:w="1027" w:type="dxa"/>
            <w:vAlign w:val="bottom"/>
          </w:tcPr>
          <w:p w:rsidR="00C71D9D" w:rsidRPr="005F5D39" w:rsidP="00C71D9D">
            <w:pPr>
              <w:tabs>
                <w:tab w:val="left" w:pos="3295"/>
                <w:tab w:val="left" w:pos="9744"/>
              </w:tabs>
              <w:ind w:left="1062" w:right="-108"/>
              <w:contextualSpacing/>
              <w:rPr>
                <w:rFonts w:ascii="Arial" w:hAnsi="Arial" w:cs="Arial"/>
                <w:sz w:val="12"/>
                <w:szCs w:val="12"/>
                <w:lang w:val="en-US"/>
              </w:rPr>
            </w:pPr>
          </w:p>
        </w:tc>
        <w:tc>
          <w:tcPr>
            <w:tcW w:w="1052" w:type="dxa"/>
            <w:vAlign w:val="bottom"/>
          </w:tcPr>
          <w:p w:rsidR="00C71D9D" w:rsidRPr="005F5D39" w:rsidP="00C71D9D">
            <w:pPr>
              <w:tabs>
                <w:tab w:val="left" w:pos="3295"/>
                <w:tab w:val="left" w:pos="9744"/>
              </w:tabs>
              <w:ind w:left="1062" w:right="-108"/>
              <w:contextualSpacing/>
              <w:rPr>
                <w:rFonts w:ascii="Arial" w:hAnsi="Arial" w:cs="Arial"/>
                <w:sz w:val="12"/>
                <w:szCs w:val="12"/>
                <w:lang w:val="en-US"/>
              </w:rPr>
            </w:pP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C71D9D" w:rsidRPr="005F5D39" w:rsidP="00C71D9D">
            <w:pPr>
              <w:tabs>
                <w:tab w:val="left" w:pos="3295"/>
                <w:tab w:val="left" w:pos="9744"/>
              </w:tabs>
              <w:ind w:left="900" w:right="-108"/>
              <w:contextualSpacing/>
              <w:rPr>
                <w:rFonts w:ascii="Arial" w:hAnsi="Arial" w:cs="Arial"/>
                <w:sz w:val="18"/>
                <w:szCs w:val="18"/>
                <w:lang w:val="en-US"/>
              </w:rPr>
            </w:pPr>
            <w:r w:rsidRPr="005F5D39">
              <w:rPr>
                <w:rFonts w:ascii="Arial" w:hAnsi="Arial" w:cs="Arial"/>
                <w:b/>
                <w:bCs/>
                <w:sz w:val="18"/>
                <w:szCs w:val="18"/>
                <w:lang w:val="en-US"/>
              </w:rPr>
              <w:t>Other income:</w:t>
            </w:r>
          </w:p>
        </w:tc>
        <w:tc>
          <w:tcPr>
            <w:tcW w:w="1051" w:type="dxa"/>
            <w:vAlign w:val="bottom"/>
          </w:tcPr>
          <w:p w:rsidR="00C71D9D" w:rsidRPr="005F5D39" w:rsidP="00C71D9D">
            <w:pPr>
              <w:keepNext/>
              <w:keepLines/>
              <w:autoSpaceDE w:val="0"/>
              <w:autoSpaceDN w:val="0"/>
              <w:adjustRightInd w:val="0"/>
              <w:ind w:right="-72"/>
              <w:contextualSpacing/>
              <w:jc w:val="right"/>
              <w:rPr>
                <w:rFonts w:ascii="Arial" w:hAnsi="Arial" w:cs="Arial"/>
                <w:noProof/>
                <w:kern w:val="36"/>
                <w:sz w:val="18"/>
                <w:szCs w:val="18"/>
                <w:lang w:val="en-US"/>
              </w:rPr>
            </w:pPr>
          </w:p>
        </w:tc>
        <w:tc>
          <w:tcPr>
            <w:tcW w:w="1075" w:type="dxa"/>
            <w:vAlign w:val="bottom"/>
          </w:tcPr>
          <w:p w:rsidR="00C71D9D" w:rsidRPr="005F5D39" w:rsidP="00C71D9D">
            <w:pPr>
              <w:keepNext/>
              <w:keepLines/>
              <w:autoSpaceDE w:val="0"/>
              <w:autoSpaceDN w:val="0"/>
              <w:adjustRightInd w:val="0"/>
              <w:ind w:right="-72"/>
              <w:contextualSpacing/>
              <w:jc w:val="right"/>
              <w:rPr>
                <w:rFonts w:ascii="Arial" w:hAnsi="Arial" w:cs="Arial"/>
                <w:noProof/>
                <w:kern w:val="36"/>
                <w:sz w:val="18"/>
                <w:szCs w:val="18"/>
                <w:lang w:val="en-US"/>
              </w:rPr>
            </w:pPr>
          </w:p>
        </w:tc>
        <w:tc>
          <w:tcPr>
            <w:tcW w:w="1027" w:type="dxa"/>
            <w:vAlign w:val="bottom"/>
          </w:tcPr>
          <w:p w:rsidR="00C71D9D" w:rsidRPr="005F5D39" w:rsidP="00C71D9D">
            <w:pPr>
              <w:suppressAutoHyphens/>
              <w:ind w:right="-72"/>
              <w:jc w:val="right"/>
              <w:rPr>
                <w:rFonts w:ascii="Arial" w:hAnsi="Arial" w:cs="Arial"/>
                <w:noProof/>
                <w:kern w:val="36"/>
                <w:sz w:val="18"/>
                <w:szCs w:val="18"/>
                <w:lang w:val="en-US"/>
              </w:rPr>
            </w:pPr>
          </w:p>
        </w:tc>
        <w:tc>
          <w:tcPr>
            <w:tcW w:w="1052" w:type="dxa"/>
            <w:vAlign w:val="bottom"/>
          </w:tcPr>
          <w:p w:rsidR="00C71D9D" w:rsidRPr="005F5D39" w:rsidP="00C71D9D">
            <w:pPr>
              <w:suppressAutoHyphens/>
              <w:ind w:right="-72"/>
              <w:jc w:val="right"/>
              <w:rPr>
                <w:rFonts w:ascii="Arial" w:hAnsi="Arial" w:cs="Arial"/>
                <w:noProof/>
                <w:kern w:val="36"/>
                <w:sz w:val="18"/>
                <w:szCs w:val="18"/>
                <w:lang w:val="en-US"/>
              </w:rPr>
            </w:pP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C71D9D" w:rsidRPr="005F5D39" w:rsidP="00C71D9D">
            <w:pPr>
              <w:tabs>
                <w:tab w:val="left" w:pos="3295"/>
                <w:tab w:val="left" w:pos="9744"/>
              </w:tabs>
              <w:ind w:left="900" w:right="-108"/>
              <w:contextualSpacing/>
              <w:rPr>
                <w:rFonts w:ascii="Arial" w:hAnsi="Arial" w:cs="Arial"/>
                <w:b/>
                <w:bCs/>
                <w:sz w:val="18"/>
                <w:szCs w:val="18"/>
                <w:lang w:val="en-US"/>
              </w:rPr>
            </w:pPr>
            <w:r w:rsidRPr="005F5D39">
              <w:rPr>
                <w:rFonts w:ascii="Arial" w:hAnsi="Arial" w:cs="Arial"/>
                <w:sz w:val="18"/>
                <w:szCs w:val="18"/>
                <w:lang w:val="en-US"/>
              </w:rPr>
              <w:t xml:space="preserve">   Interest income:</w:t>
            </w:r>
          </w:p>
        </w:tc>
        <w:tc>
          <w:tcPr>
            <w:tcW w:w="1051" w:type="dxa"/>
            <w:vAlign w:val="bottom"/>
          </w:tcPr>
          <w:p w:rsidR="00C71D9D" w:rsidRPr="005F5D39" w:rsidP="00C71D9D">
            <w:pPr>
              <w:suppressAutoHyphens/>
              <w:ind w:right="-72"/>
              <w:jc w:val="right"/>
              <w:rPr>
                <w:rFonts w:ascii="Arial" w:hAnsi="Arial" w:cs="Arial"/>
                <w:noProof/>
                <w:kern w:val="36"/>
                <w:sz w:val="18"/>
                <w:szCs w:val="18"/>
                <w:lang w:val="en-US"/>
              </w:rPr>
            </w:pPr>
          </w:p>
        </w:tc>
        <w:tc>
          <w:tcPr>
            <w:tcW w:w="1075" w:type="dxa"/>
            <w:vAlign w:val="bottom"/>
          </w:tcPr>
          <w:p w:rsidR="00C71D9D" w:rsidRPr="005F5D39" w:rsidP="00C71D9D">
            <w:pPr>
              <w:suppressAutoHyphens/>
              <w:ind w:right="-72"/>
              <w:jc w:val="right"/>
              <w:rPr>
                <w:rFonts w:ascii="Arial" w:hAnsi="Arial" w:cs="Arial"/>
                <w:noProof/>
                <w:kern w:val="36"/>
                <w:sz w:val="18"/>
                <w:szCs w:val="18"/>
                <w:lang w:val="en-US"/>
              </w:rPr>
            </w:pPr>
          </w:p>
        </w:tc>
        <w:tc>
          <w:tcPr>
            <w:tcW w:w="1027" w:type="dxa"/>
            <w:vAlign w:val="bottom"/>
          </w:tcPr>
          <w:p w:rsidR="00C71D9D" w:rsidRPr="005F5D39" w:rsidP="00C71D9D">
            <w:pPr>
              <w:suppressAutoHyphens/>
              <w:ind w:right="-72"/>
              <w:jc w:val="right"/>
              <w:rPr>
                <w:rFonts w:ascii="Arial" w:hAnsi="Arial" w:cs="Arial"/>
                <w:noProof/>
                <w:kern w:val="36"/>
                <w:sz w:val="18"/>
                <w:szCs w:val="18"/>
                <w:lang w:val="en-US"/>
              </w:rPr>
            </w:pPr>
          </w:p>
        </w:tc>
        <w:tc>
          <w:tcPr>
            <w:tcW w:w="1052" w:type="dxa"/>
            <w:vAlign w:val="bottom"/>
          </w:tcPr>
          <w:p w:rsidR="00C71D9D" w:rsidRPr="005F5D39" w:rsidP="00C71D9D">
            <w:pPr>
              <w:suppressAutoHyphens/>
              <w:ind w:right="-72"/>
              <w:jc w:val="right"/>
              <w:rPr>
                <w:rFonts w:ascii="Arial" w:hAnsi="Arial" w:cs="Arial"/>
                <w:noProof/>
                <w:kern w:val="36"/>
                <w:sz w:val="18"/>
                <w:szCs w:val="18"/>
                <w:lang w:val="en-US"/>
              </w:rPr>
            </w:pPr>
          </w:p>
        </w:tc>
      </w:tr>
      <w:tr w:rsidTr="00494884">
        <w:tblPrEx>
          <w:tblW w:w="9378" w:type="dxa"/>
          <w:tblInd w:w="180" w:type="dxa"/>
          <w:tblLayout w:type="fixed"/>
          <w:tblLook w:val="0000"/>
        </w:tblPrEx>
        <w:tc>
          <w:tcPr>
            <w:tcW w:w="5173" w:type="dxa"/>
            <w:tcBorders>
              <w:top w:val="nil"/>
              <w:left w:val="nil"/>
              <w:bottom w:val="nil"/>
              <w:right w:val="nil"/>
            </w:tcBorders>
            <w:vAlign w:val="bottom"/>
          </w:tcPr>
          <w:p w:rsidR="00A13C9D" w:rsidRPr="005F5D39" w:rsidP="00A13C9D">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Subsidiaries</w:t>
            </w:r>
          </w:p>
        </w:tc>
        <w:tc>
          <w:tcPr>
            <w:tcW w:w="1051" w:type="dxa"/>
            <w:vAlign w:val="bottom"/>
          </w:tcPr>
          <w:p w:rsidR="00A13C9D" w:rsidRPr="00A13C9D" w:rsidP="00A13C9D">
            <w:pPr>
              <w:keepNext/>
              <w:keepLines/>
              <w:autoSpaceDE w:val="0"/>
              <w:autoSpaceDN w:val="0"/>
              <w:adjustRightInd w:val="0"/>
              <w:ind w:right="-72" w:hanging="14"/>
              <w:contextualSpacing/>
              <w:jc w:val="right"/>
              <w:rPr>
                <w:rFonts w:ascii="Arial" w:hAnsi="Arial" w:cs="Arial"/>
                <w:noProof/>
                <w:kern w:val="36"/>
                <w:sz w:val="18"/>
                <w:szCs w:val="18"/>
                <w:lang w:val="en-US"/>
              </w:rPr>
            </w:pPr>
            <w:r w:rsidRPr="00A13C9D">
              <w:rPr>
                <w:rFonts w:ascii="Arial" w:hAnsi="Arial" w:cs="Arial"/>
                <w:noProof/>
                <w:kern w:val="36"/>
                <w:sz w:val="18"/>
                <w:szCs w:val="18"/>
                <w:lang w:val="en-US"/>
              </w:rPr>
              <w:t>-</w:t>
            </w:r>
          </w:p>
        </w:tc>
        <w:tc>
          <w:tcPr>
            <w:tcW w:w="1075" w:type="dxa"/>
          </w:tcPr>
          <w:p w:rsidR="00A13C9D" w:rsidRPr="005F5D39" w:rsidP="00A13C9D">
            <w:pPr>
              <w:keepNext/>
              <w:keepLines/>
              <w:autoSpaceDE w:val="0"/>
              <w:autoSpaceDN w:val="0"/>
              <w:adjustRightInd w:val="0"/>
              <w:ind w:right="-72" w:hanging="14"/>
              <w:contextualSpacing/>
              <w:jc w:val="right"/>
              <w:rPr>
                <w:rFonts w:ascii="Arial" w:hAnsi="Arial" w:cs="Arial"/>
                <w:noProof/>
                <w:kern w:val="36"/>
                <w:sz w:val="18"/>
                <w:szCs w:val="18"/>
                <w:lang w:val="en-US"/>
              </w:rPr>
            </w:pPr>
            <w:r w:rsidRPr="005F5D39">
              <w:rPr>
                <w:rFonts w:ascii="Arial" w:hAnsi="Arial" w:cs="Arial"/>
                <w:noProof/>
                <w:kern w:val="36"/>
                <w:sz w:val="18"/>
                <w:szCs w:val="18"/>
                <w:lang w:val="en-US"/>
              </w:rPr>
              <w:t>-</w:t>
            </w:r>
          </w:p>
        </w:tc>
        <w:tc>
          <w:tcPr>
            <w:tcW w:w="1027" w:type="dxa"/>
            <w:vAlign w:val="bottom"/>
          </w:tcPr>
          <w:p w:rsidR="00A13C9D" w:rsidRPr="00A13C9D" w:rsidP="00A13C9D">
            <w:pPr>
              <w:suppressAutoHyphens/>
              <w:ind w:right="-72"/>
              <w:jc w:val="right"/>
              <w:rPr>
                <w:rFonts w:ascii="Arial" w:hAnsi="Arial" w:cs="Arial"/>
                <w:noProof/>
                <w:kern w:val="36"/>
                <w:sz w:val="18"/>
                <w:szCs w:val="18"/>
                <w:lang w:val="en-US"/>
              </w:rPr>
            </w:pPr>
            <w:r w:rsidRPr="00A13C9D">
              <w:rPr>
                <w:rFonts w:ascii="Arial" w:hAnsi="Arial" w:cs="Arial"/>
                <w:noProof/>
                <w:kern w:val="36"/>
                <w:sz w:val="18"/>
                <w:szCs w:val="18"/>
                <w:lang w:val="en-US"/>
              </w:rPr>
              <w:t>76,310</w:t>
            </w:r>
          </w:p>
        </w:tc>
        <w:tc>
          <w:tcPr>
            <w:tcW w:w="1052" w:type="dxa"/>
          </w:tcPr>
          <w:p w:rsidR="00A13C9D" w:rsidRPr="005F5D39" w:rsidP="00A13C9D">
            <w:pPr>
              <w:suppressAutoHyphens/>
              <w:ind w:right="-72"/>
              <w:jc w:val="right"/>
              <w:rPr>
                <w:rFonts w:ascii="Arial" w:hAnsi="Arial" w:cs="Arial"/>
                <w:noProof/>
                <w:kern w:val="36"/>
                <w:sz w:val="18"/>
                <w:szCs w:val="18"/>
                <w:lang w:val="en-US"/>
              </w:rPr>
            </w:pPr>
            <w:r w:rsidRPr="005F5D39">
              <w:rPr>
                <w:rFonts w:ascii="Arial" w:hAnsi="Arial" w:cs="Arial"/>
                <w:noProof/>
                <w:kern w:val="36"/>
                <w:sz w:val="18"/>
                <w:szCs w:val="18"/>
                <w:lang w:val="en-US"/>
              </w:rPr>
              <w:t>66,824</w:t>
            </w:r>
          </w:p>
        </w:tc>
      </w:tr>
      <w:tr w:rsidTr="00494884">
        <w:tblPrEx>
          <w:tblW w:w="9378" w:type="dxa"/>
          <w:tblInd w:w="180" w:type="dxa"/>
          <w:tblLayout w:type="fixed"/>
          <w:tblLook w:val="0000"/>
        </w:tblPrEx>
        <w:tc>
          <w:tcPr>
            <w:tcW w:w="5173" w:type="dxa"/>
            <w:tcBorders>
              <w:top w:val="nil"/>
              <w:left w:val="nil"/>
              <w:bottom w:val="nil"/>
              <w:right w:val="nil"/>
            </w:tcBorders>
            <w:vAlign w:val="bottom"/>
          </w:tcPr>
          <w:p w:rsidR="00A13C9D" w:rsidRPr="005F5D39" w:rsidP="00A13C9D">
            <w:pPr>
              <w:tabs>
                <w:tab w:val="left" w:pos="3295"/>
                <w:tab w:val="left" w:pos="9744"/>
              </w:tabs>
              <w:ind w:left="900" w:right="-108"/>
              <w:contextualSpacing/>
              <w:rPr>
                <w:rFonts w:ascii="Arial" w:hAnsi="Arial" w:cs="Arial"/>
                <w:sz w:val="18"/>
                <w:szCs w:val="18"/>
                <w:lang w:val="en-US"/>
              </w:rPr>
            </w:pPr>
            <w:r>
              <w:rPr>
                <w:rFonts w:ascii="Arial" w:hAnsi="Arial" w:cs="Arial"/>
                <w:sz w:val="18"/>
                <w:szCs w:val="18"/>
                <w:lang w:val="en-US"/>
              </w:rPr>
              <w:t xml:space="preserve">      </w:t>
            </w:r>
            <w:r w:rsidRPr="00A13C9D">
              <w:rPr>
                <w:rFonts w:ascii="Arial" w:hAnsi="Arial" w:cs="Arial"/>
                <w:sz w:val="18"/>
                <w:szCs w:val="18"/>
                <w:lang w:val="en-US"/>
              </w:rPr>
              <w:t>Joint ventures</w:t>
            </w:r>
          </w:p>
        </w:tc>
        <w:tc>
          <w:tcPr>
            <w:tcW w:w="1051" w:type="dxa"/>
            <w:vAlign w:val="bottom"/>
          </w:tcPr>
          <w:p w:rsidR="00A13C9D" w:rsidRPr="00A13C9D" w:rsidP="00A13C9D">
            <w:pPr>
              <w:keepNext/>
              <w:keepLines/>
              <w:autoSpaceDE w:val="0"/>
              <w:autoSpaceDN w:val="0"/>
              <w:adjustRightInd w:val="0"/>
              <w:ind w:right="-72" w:hanging="14"/>
              <w:contextualSpacing/>
              <w:jc w:val="right"/>
              <w:rPr>
                <w:rFonts w:ascii="Arial" w:hAnsi="Arial" w:cs="Arial"/>
                <w:noProof/>
                <w:kern w:val="36"/>
                <w:sz w:val="18"/>
                <w:szCs w:val="18"/>
                <w:lang w:val="en-US"/>
              </w:rPr>
            </w:pPr>
            <w:r w:rsidRPr="00A13C9D">
              <w:rPr>
                <w:rFonts w:ascii="Arial" w:hAnsi="Arial" w:cs="Arial"/>
                <w:noProof/>
                <w:kern w:val="36"/>
                <w:sz w:val="18"/>
                <w:szCs w:val="18"/>
                <w:lang w:val="en-US"/>
              </w:rPr>
              <w:t>92</w:t>
            </w:r>
          </w:p>
        </w:tc>
        <w:tc>
          <w:tcPr>
            <w:tcW w:w="1075" w:type="dxa"/>
          </w:tcPr>
          <w:p w:rsidR="00A13C9D" w:rsidRPr="005F5D39" w:rsidP="00A13C9D">
            <w:pPr>
              <w:keepNext/>
              <w:keepLines/>
              <w:autoSpaceDE w:val="0"/>
              <w:autoSpaceDN w:val="0"/>
              <w:adjustRightInd w:val="0"/>
              <w:ind w:right="-72" w:hanging="14"/>
              <w:contextualSpacing/>
              <w:jc w:val="right"/>
              <w:rPr>
                <w:rFonts w:ascii="Arial" w:hAnsi="Arial" w:cs="Arial"/>
                <w:noProof/>
                <w:kern w:val="36"/>
                <w:sz w:val="18"/>
                <w:szCs w:val="18"/>
                <w:lang w:val="en-US"/>
              </w:rPr>
            </w:pPr>
            <w:r w:rsidR="00647D7E">
              <w:rPr>
                <w:rFonts w:ascii="Arial" w:hAnsi="Arial" w:cs="Arial"/>
                <w:noProof/>
                <w:kern w:val="36"/>
                <w:sz w:val="18"/>
                <w:szCs w:val="18"/>
                <w:lang w:val="en-US"/>
              </w:rPr>
              <w:t>-</w:t>
            </w:r>
          </w:p>
        </w:tc>
        <w:tc>
          <w:tcPr>
            <w:tcW w:w="1027" w:type="dxa"/>
            <w:vAlign w:val="bottom"/>
          </w:tcPr>
          <w:p w:rsidR="00A13C9D" w:rsidRPr="00A13C9D" w:rsidP="00A13C9D">
            <w:pPr>
              <w:suppressAutoHyphens/>
              <w:ind w:right="-72"/>
              <w:jc w:val="right"/>
              <w:rPr>
                <w:rFonts w:ascii="Arial" w:hAnsi="Arial" w:cs="Arial"/>
                <w:noProof/>
                <w:kern w:val="36"/>
                <w:sz w:val="18"/>
                <w:szCs w:val="18"/>
                <w:lang w:val="en-US"/>
              </w:rPr>
            </w:pPr>
            <w:r w:rsidRPr="00A13C9D">
              <w:rPr>
                <w:rFonts w:ascii="Arial" w:hAnsi="Arial" w:cs="Arial"/>
                <w:noProof/>
                <w:kern w:val="36"/>
                <w:sz w:val="18"/>
                <w:szCs w:val="18"/>
                <w:lang w:val="en-US"/>
              </w:rPr>
              <w:t>92</w:t>
            </w:r>
          </w:p>
        </w:tc>
        <w:tc>
          <w:tcPr>
            <w:tcW w:w="1052" w:type="dxa"/>
          </w:tcPr>
          <w:p w:rsidR="00A13C9D" w:rsidRPr="005F5D39" w:rsidP="00A13C9D">
            <w:pPr>
              <w:suppressAutoHyphens/>
              <w:ind w:right="-72"/>
              <w:jc w:val="right"/>
              <w:rPr>
                <w:rFonts w:ascii="Arial" w:hAnsi="Arial" w:cs="Arial"/>
                <w:noProof/>
                <w:kern w:val="36"/>
                <w:sz w:val="18"/>
                <w:szCs w:val="18"/>
                <w:lang w:val="en-US"/>
              </w:rPr>
            </w:pPr>
            <w:r w:rsidR="00647D7E">
              <w:rPr>
                <w:rFonts w:ascii="Arial" w:hAnsi="Arial" w:cs="Arial"/>
                <w:noProof/>
                <w:kern w:val="36"/>
                <w:sz w:val="18"/>
                <w:szCs w:val="18"/>
                <w:lang w:val="en-US"/>
              </w:rPr>
              <w:t>-</w:t>
            </w:r>
          </w:p>
        </w:tc>
      </w:tr>
      <w:tr w:rsidTr="00494884">
        <w:tblPrEx>
          <w:tblW w:w="9378" w:type="dxa"/>
          <w:tblInd w:w="180" w:type="dxa"/>
          <w:tblLayout w:type="fixed"/>
          <w:tblLook w:val="0000"/>
        </w:tblPrEx>
        <w:tc>
          <w:tcPr>
            <w:tcW w:w="5173" w:type="dxa"/>
            <w:tcBorders>
              <w:top w:val="nil"/>
              <w:left w:val="nil"/>
              <w:bottom w:val="nil"/>
              <w:right w:val="nil"/>
            </w:tcBorders>
            <w:vAlign w:val="bottom"/>
          </w:tcPr>
          <w:p w:rsidR="00A13C9D" w:rsidRPr="005F5D39" w:rsidP="00A13C9D">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Other related parties</w:t>
            </w:r>
          </w:p>
        </w:tc>
        <w:tc>
          <w:tcPr>
            <w:tcW w:w="1051" w:type="dxa"/>
            <w:vAlign w:val="bottom"/>
          </w:tcPr>
          <w:p w:rsidR="00A13C9D" w:rsidRPr="00A13C9D" w:rsidP="00A13C9D">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A13C9D">
              <w:rPr>
                <w:rFonts w:ascii="Arial" w:hAnsi="Arial" w:cs="Arial"/>
                <w:noProof/>
                <w:kern w:val="36"/>
                <w:sz w:val="18"/>
                <w:szCs w:val="18"/>
                <w:lang w:val="en-US"/>
              </w:rPr>
              <w:t>-</w:t>
            </w:r>
          </w:p>
        </w:tc>
        <w:tc>
          <w:tcPr>
            <w:tcW w:w="1075" w:type="dxa"/>
          </w:tcPr>
          <w:p w:rsidR="00A13C9D" w:rsidRPr="005F5D39" w:rsidP="00A13C9D">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5F5D39">
              <w:rPr>
                <w:rFonts w:ascii="Arial" w:hAnsi="Arial" w:cs="Arial"/>
                <w:noProof/>
                <w:kern w:val="36"/>
                <w:sz w:val="18"/>
                <w:szCs w:val="18"/>
                <w:lang w:val="en-US"/>
              </w:rPr>
              <w:t>2,973</w:t>
            </w:r>
          </w:p>
        </w:tc>
        <w:tc>
          <w:tcPr>
            <w:tcW w:w="1027" w:type="dxa"/>
            <w:vAlign w:val="bottom"/>
          </w:tcPr>
          <w:p w:rsidR="00A13C9D" w:rsidRPr="00A13C9D" w:rsidP="00A13C9D">
            <w:pPr>
              <w:pBdr>
                <w:bottom w:val="single" w:sz="4" w:space="1" w:color="auto"/>
              </w:pBdr>
              <w:suppressAutoHyphens/>
              <w:ind w:right="-72"/>
              <w:jc w:val="right"/>
              <w:rPr>
                <w:rFonts w:ascii="Arial" w:hAnsi="Arial" w:cs="Arial"/>
                <w:noProof/>
                <w:kern w:val="36"/>
                <w:sz w:val="18"/>
                <w:szCs w:val="18"/>
                <w:lang w:val="en-US"/>
              </w:rPr>
            </w:pPr>
            <w:r w:rsidRPr="00A13C9D">
              <w:rPr>
                <w:rFonts w:ascii="Arial" w:hAnsi="Arial" w:cs="Arial"/>
                <w:noProof/>
                <w:kern w:val="36"/>
                <w:sz w:val="18"/>
                <w:szCs w:val="18"/>
                <w:lang w:val="en-US"/>
              </w:rPr>
              <w:t>-</w:t>
            </w:r>
          </w:p>
        </w:tc>
        <w:tc>
          <w:tcPr>
            <w:tcW w:w="1052" w:type="dxa"/>
          </w:tcPr>
          <w:p w:rsidR="00A13C9D" w:rsidRPr="005F5D39" w:rsidP="00A13C9D">
            <w:pPr>
              <w:pBdr>
                <w:bottom w:val="single" w:sz="4" w:space="1" w:color="auto"/>
              </w:pBdr>
              <w:suppressAutoHyphens/>
              <w:ind w:right="-72"/>
              <w:jc w:val="right"/>
              <w:rPr>
                <w:rFonts w:ascii="Arial" w:hAnsi="Arial" w:cs="Arial"/>
                <w:noProof/>
                <w:kern w:val="36"/>
                <w:sz w:val="18"/>
                <w:szCs w:val="18"/>
                <w:lang w:val="en-US"/>
              </w:rPr>
            </w:pPr>
            <w:r w:rsidRPr="005F5D39">
              <w:rPr>
                <w:rFonts w:ascii="Arial" w:hAnsi="Arial" w:cs="Arial"/>
                <w:noProof/>
                <w:kern w:val="36"/>
                <w:sz w:val="18"/>
                <w:szCs w:val="18"/>
                <w:lang w:val="en-US"/>
              </w:rPr>
              <w:t>2,973</w:t>
            </w: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A13C9D" w:rsidRPr="00AA314F" w:rsidP="00A13C9D">
            <w:pPr>
              <w:tabs>
                <w:tab w:val="left" w:pos="3295"/>
                <w:tab w:val="left" w:pos="9744"/>
              </w:tabs>
              <w:ind w:left="900" w:right="-108"/>
              <w:contextualSpacing/>
              <w:rPr>
                <w:rFonts w:ascii="Arial" w:hAnsi="Arial" w:cs="Arial"/>
                <w:sz w:val="12"/>
                <w:szCs w:val="12"/>
                <w:lang w:val="en-US"/>
              </w:rPr>
            </w:pPr>
          </w:p>
        </w:tc>
        <w:tc>
          <w:tcPr>
            <w:tcW w:w="1051" w:type="dxa"/>
            <w:vAlign w:val="bottom"/>
          </w:tcPr>
          <w:p w:rsidR="00A13C9D" w:rsidRPr="00AA314F" w:rsidP="00A13C9D">
            <w:pPr>
              <w:keepNext/>
              <w:keepLines/>
              <w:autoSpaceDE w:val="0"/>
              <w:autoSpaceDN w:val="0"/>
              <w:adjustRightInd w:val="0"/>
              <w:ind w:right="-72" w:hanging="14"/>
              <w:contextualSpacing/>
              <w:jc w:val="right"/>
              <w:rPr>
                <w:rFonts w:ascii="Arial" w:hAnsi="Arial" w:cs="Arial"/>
                <w:noProof/>
                <w:kern w:val="36"/>
                <w:sz w:val="12"/>
                <w:szCs w:val="12"/>
                <w:lang w:val="en-US"/>
              </w:rPr>
            </w:pPr>
          </w:p>
        </w:tc>
        <w:tc>
          <w:tcPr>
            <w:tcW w:w="1075" w:type="dxa"/>
            <w:vAlign w:val="bottom"/>
          </w:tcPr>
          <w:p w:rsidR="00A13C9D" w:rsidRPr="00AA314F" w:rsidP="00A13C9D">
            <w:pPr>
              <w:keepNext/>
              <w:keepLines/>
              <w:autoSpaceDE w:val="0"/>
              <w:autoSpaceDN w:val="0"/>
              <w:adjustRightInd w:val="0"/>
              <w:ind w:right="-72" w:hanging="14"/>
              <w:contextualSpacing/>
              <w:jc w:val="right"/>
              <w:rPr>
                <w:rFonts w:ascii="Arial" w:hAnsi="Arial" w:cs="Arial"/>
                <w:noProof/>
                <w:kern w:val="36"/>
                <w:sz w:val="12"/>
                <w:szCs w:val="12"/>
                <w:lang w:val="en-US"/>
              </w:rPr>
            </w:pPr>
          </w:p>
        </w:tc>
        <w:tc>
          <w:tcPr>
            <w:tcW w:w="1027" w:type="dxa"/>
            <w:vAlign w:val="bottom"/>
          </w:tcPr>
          <w:p w:rsidR="00A13C9D" w:rsidRPr="00AA314F" w:rsidP="00A13C9D">
            <w:pPr>
              <w:keepNext/>
              <w:keepLines/>
              <w:autoSpaceDE w:val="0"/>
              <w:autoSpaceDN w:val="0"/>
              <w:adjustRightInd w:val="0"/>
              <w:ind w:right="-72" w:hanging="14"/>
              <w:contextualSpacing/>
              <w:jc w:val="right"/>
              <w:rPr>
                <w:rFonts w:ascii="Arial" w:hAnsi="Arial" w:cs="Arial"/>
                <w:noProof/>
                <w:kern w:val="36"/>
                <w:sz w:val="12"/>
                <w:szCs w:val="12"/>
                <w:lang w:val="en-US"/>
              </w:rPr>
            </w:pPr>
          </w:p>
        </w:tc>
        <w:tc>
          <w:tcPr>
            <w:tcW w:w="1052" w:type="dxa"/>
            <w:vAlign w:val="bottom"/>
          </w:tcPr>
          <w:p w:rsidR="00A13C9D" w:rsidRPr="00AA314F" w:rsidP="00A13C9D">
            <w:pPr>
              <w:keepNext/>
              <w:keepLines/>
              <w:autoSpaceDE w:val="0"/>
              <w:autoSpaceDN w:val="0"/>
              <w:adjustRightInd w:val="0"/>
              <w:ind w:right="-72" w:hanging="14"/>
              <w:contextualSpacing/>
              <w:jc w:val="right"/>
              <w:rPr>
                <w:rFonts w:ascii="Arial" w:hAnsi="Arial" w:cs="Arial"/>
                <w:noProof/>
                <w:kern w:val="36"/>
                <w:sz w:val="12"/>
                <w:szCs w:val="12"/>
                <w:lang w:val="en-US"/>
              </w:rPr>
            </w:pP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A13C9D" w:rsidRPr="005F5D39" w:rsidP="00A13C9D">
            <w:pPr>
              <w:tabs>
                <w:tab w:val="left" w:pos="3295"/>
                <w:tab w:val="left" w:pos="9744"/>
              </w:tabs>
              <w:ind w:left="900" w:right="-108"/>
              <w:contextualSpacing/>
              <w:rPr>
                <w:rFonts w:ascii="Arial" w:hAnsi="Arial" w:cs="Arial"/>
                <w:sz w:val="18"/>
                <w:szCs w:val="18"/>
                <w:lang w:val="en-US"/>
              </w:rPr>
            </w:pPr>
          </w:p>
        </w:tc>
        <w:tc>
          <w:tcPr>
            <w:tcW w:w="1051" w:type="dxa"/>
          </w:tcPr>
          <w:p w:rsidR="00A13C9D" w:rsidRPr="005F5D39" w:rsidP="00A13C9D">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A13C9D">
              <w:rPr>
                <w:rFonts w:ascii="Arial" w:hAnsi="Arial" w:cs="Arial"/>
                <w:noProof/>
                <w:kern w:val="36"/>
                <w:sz w:val="18"/>
                <w:szCs w:val="18"/>
                <w:lang w:val="en-US"/>
              </w:rPr>
              <w:t>92</w:t>
            </w:r>
          </w:p>
        </w:tc>
        <w:tc>
          <w:tcPr>
            <w:tcW w:w="1075" w:type="dxa"/>
          </w:tcPr>
          <w:p w:rsidR="00A13C9D" w:rsidRPr="005F5D39" w:rsidP="00A13C9D">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5F5D39">
              <w:rPr>
                <w:rFonts w:ascii="Arial" w:hAnsi="Arial" w:cs="Arial"/>
                <w:noProof/>
                <w:kern w:val="36"/>
                <w:sz w:val="18"/>
                <w:szCs w:val="18"/>
                <w:lang w:val="en-US"/>
              </w:rPr>
              <w:t>2,973</w:t>
            </w:r>
          </w:p>
        </w:tc>
        <w:tc>
          <w:tcPr>
            <w:tcW w:w="1027" w:type="dxa"/>
          </w:tcPr>
          <w:p w:rsidR="00A13C9D" w:rsidRPr="005F5D39" w:rsidP="00A13C9D">
            <w:pPr>
              <w:pBdr>
                <w:bottom w:val="double" w:sz="4" w:space="1" w:color="auto"/>
              </w:pBdr>
              <w:suppressAutoHyphens/>
              <w:ind w:right="-72"/>
              <w:jc w:val="right"/>
              <w:rPr>
                <w:rFonts w:ascii="Arial" w:hAnsi="Arial" w:cs="Arial"/>
                <w:noProof/>
                <w:kern w:val="36"/>
                <w:sz w:val="18"/>
                <w:szCs w:val="18"/>
                <w:cs/>
                <w:lang w:val="en-US"/>
              </w:rPr>
            </w:pPr>
            <w:r w:rsidRPr="00A13C9D">
              <w:rPr>
                <w:rFonts w:ascii="Arial" w:hAnsi="Arial" w:cs="Arial"/>
                <w:noProof/>
                <w:kern w:val="36"/>
                <w:sz w:val="18"/>
                <w:szCs w:val="18"/>
                <w:lang w:val="en-US"/>
              </w:rPr>
              <w:t>76,402</w:t>
            </w:r>
          </w:p>
        </w:tc>
        <w:tc>
          <w:tcPr>
            <w:tcW w:w="1052" w:type="dxa"/>
          </w:tcPr>
          <w:p w:rsidR="00A13C9D" w:rsidRPr="005F5D39" w:rsidP="00A13C9D">
            <w:pPr>
              <w:pBdr>
                <w:bottom w:val="double" w:sz="4" w:space="1" w:color="auto"/>
              </w:pBdr>
              <w:suppressAutoHyphens/>
              <w:ind w:right="-72"/>
              <w:jc w:val="right"/>
              <w:rPr>
                <w:rFonts w:ascii="Arial" w:hAnsi="Arial" w:cs="Arial"/>
                <w:noProof/>
                <w:kern w:val="36"/>
                <w:sz w:val="18"/>
                <w:szCs w:val="18"/>
                <w:cs/>
                <w:lang w:val="en-US"/>
              </w:rPr>
            </w:pPr>
            <w:r w:rsidRPr="005F5D39">
              <w:rPr>
                <w:rFonts w:ascii="Arial" w:hAnsi="Arial" w:cs="Arial"/>
                <w:noProof/>
                <w:kern w:val="36"/>
                <w:sz w:val="18"/>
                <w:szCs w:val="18"/>
                <w:lang w:val="en-US"/>
              </w:rPr>
              <w:t>69,797</w:t>
            </w: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A13C9D" w:rsidRPr="005F5D39" w:rsidP="00A13C9D">
            <w:pPr>
              <w:tabs>
                <w:tab w:val="left" w:pos="3295"/>
                <w:tab w:val="left" w:pos="9744"/>
              </w:tabs>
              <w:ind w:left="900" w:right="-108"/>
              <w:contextualSpacing/>
              <w:rPr>
                <w:rFonts w:ascii="Arial" w:hAnsi="Arial" w:cs="Arial"/>
                <w:sz w:val="18"/>
                <w:szCs w:val="18"/>
                <w:lang w:val="en-US"/>
              </w:rPr>
            </w:pPr>
          </w:p>
        </w:tc>
        <w:tc>
          <w:tcPr>
            <w:tcW w:w="1051" w:type="dxa"/>
            <w:vAlign w:val="bottom"/>
          </w:tcPr>
          <w:p w:rsidR="00A13C9D" w:rsidRPr="005F5D39" w:rsidP="00A13C9D">
            <w:pPr>
              <w:suppressAutoHyphens/>
              <w:ind w:right="-72"/>
              <w:jc w:val="right"/>
              <w:rPr>
                <w:rFonts w:ascii="Arial" w:hAnsi="Arial" w:cs="Arial"/>
                <w:noProof/>
                <w:kern w:val="36"/>
                <w:sz w:val="18"/>
                <w:szCs w:val="18"/>
                <w:lang w:val="en-US"/>
              </w:rPr>
            </w:pPr>
          </w:p>
        </w:tc>
        <w:tc>
          <w:tcPr>
            <w:tcW w:w="1075" w:type="dxa"/>
            <w:vAlign w:val="bottom"/>
          </w:tcPr>
          <w:p w:rsidR="00A13C9D" w:rsidRPr="005F5D39" w:rsidP="00A13C9D">
            <w:pPr>
              <w:suppressAutoHyphens/>
              <w:ind w:right="-72"/>
              <w:jc w:val="right"/>
              <w:rPr>
                <w:rFonts w:ascii="Arial" w:hAnsi="Arial" w:cs="Arial"/>
                <w:noProof/>
                <w:kern w:val="36"/>
                <w:sz w:val="18"/>
                <w:szCs w:val="18"/>
                <w:lang w:val="en-US"/>
              </w:rPr>
            </w:pPr>
          </w:p>
        </w:tc>
        <w:tc>
          <w:tcPr>
            <w:tcW w:w="1027" w:type="dxa"/>
            <w:vAlign w:val="bottom"/>
          </w:tcPr>
          <w:p w:rsidR="00A13C9D" w:rsidRPr="005F5D39" w:rsidP="00A13C9D">
            <w:pPr>
              <w:suppressAutoHyphens/>
              <w:ind w:right="-72"/>
              <w:jc w:val="right"/>
              <w:rPr>
                <w:rFonts w:ascii="Arial" w:hAnsi="Arial" w:cs="Arial"/>
                <w:noProof/>
                <w:kern w:val="36"/>
                <w:sz w:val="18"/>
                <w:szCs w:val="18"/>
                <w:lang w:val="en-US"/>
              </w:rPr>
            </w:pPr>
          </w:p>
        </w:tc>
        <w:tc>
          <w:tcPr>
            <w:tcW w:w="1052" w:type="dxa"/>
            <w:vAlign w:val="bottom"/>
          </w:tcPr>
          <w:p w:rsidR="00A13C9D" w:rsidRPr="005F5D39" w:rsidP="00A13C9D">
            <w:pPr>
              <w:suppressAutoHyphens/>
              <w:ind w:right="-72"/>
              <w:jc w:val="right"/>
              <w:rPr>
                <w:rFonts w:ascii="Arial" w:hAnsi="Arial" w:cs="Arial"/>
                <w:noProof/>
                <w:kern w:val="36"/>
                <w:sz w:val="18"/>
                <w:szCs w:val="18"/>
                <w:lang w:val="en-US"/>
              </w:rPr>
            </w:pP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A13C9D" w:rsidRPr="005F5D39" w:rsidP="00A13C9D">
            <w:pPr>
              <w:tabs>
                <w:tab w:val="left" w:pos="3295"/>
                <w:tab w:val="left" w:pos="9744"/>
              </w:tabs>
              <w:ind w:left="900" w:right="-108"/>
              <w:contextualSpacing/>
              <w:rPr>
                <w:rFonts w:ascii="Arial" w:hAnsi="Arial" w:cs="Arial"/>
                <w:sz w:val="18"/>
                <w:szCs w:val="18"/>
                <w:lang w:val="en-US"/>
              </w:rPr>
            </w:pPr>
            <w:r w:rsidRPr="005F5D39">
              <w:rPr>
                <w:rFonts w:ascii="Arial" w:hAnsi="Arial" w:cs="Arial"/>
                <w:b/>
                <w:bCs/>
                <w:sz w:val="18"/>
                <w:szCs w:val="18"/>
                <w:lang w:val="en-US"/>
              </w:rPr>
              <w:t>Dividends income:</w:t>
            </w:r>
          </w:p>
        </w:tc>
        <w:tc>
          <w:tcPr>
            <w:tcW w:w="1051" w:type="dxa"/>
            <w:vAlign w:val="bottom"/>
          </w:tcPr>
          <w:p w:rsidR="00A13C9D" w:rsidRPr="005F5D39" w:rsidP="00A13C9D">
            <w:pPr>
              <w:suppressAutoHyphens/>
              <w:ind w:right="-72"/>
              <w:jc w:val="right"/>
              <w:rPr>
                <w:rFonts w:ascii="Arial" w:hAnsi="Arial" w:cs="Arial"/>
                <w:noProof/>
                <w:kern w:val="36"/>
                <w:sz w:val="18"/>
                <w:szCs w:val="18"/>
                <w:lang w:val="en-US"/>
              </w:rPr>
            </w:pPr>
          </w:p>
        </w:tc>
        <w:tc>
          <w:tcPr>
            <w:tcW w:w="1075" w:type="dxa"/>
            <w:vAlign w:val="bottom"/>
          </w:tcPr>
          <w:p w:rsidR="00A13C9D" w:rsidRPr="005F5D39" w:rsidP="00A13C9D">
            <w:pPr>
              <w:suppressAutoHyphens/>
              <w:ind w:right="-72"/>
              <w:jc w:val="right"/>
              <w:rPr>
                <w:rFonts w:ascii="Arial" w:hAnsi="Arial" w:cs="Arial"/>
                <w:noProof/>
                <w:kern w:val="36"/>
                <w:sz w:val="18"/>
                <w:szCs w:val="18"/>
                <w:lang w:val="en-US"/>
              </w:rPr>
            </w:pPr>
          </w:p>
        </w:tc>
        <w:tc>
          <w:tcPr>
            <w:tcW w:w="1027" w:type="dxa"/>
            <w:vAlign w:val="bottom"/>
          </w:tcPr>
          <w:p w:rsidR="00A13C9D" w:rsidRPr="005F5D39" w:rsidP="00A13C9D">
            <w:pPr>
              <w:suppressAutoHyphens/>
              <w:ind w:right="-72"/>
              <w:jc w:val="right"/>
              <w:rPr>
                <w:rFonts w:ascii="Arial" w:hAnsi="Arial" w:cs="Arial"/>
                <w:noProof/>
                <w:kern w:val="36"/>
                <w:sz w:val="18"/>
                <w:szCs w:val="18"/>
                <w:lang w:val="en-US"/>
              </w:rPr>
            </w:pPr>
          </w:p>
        </w:tc>
        <w:tc>
          <w:tcPr>
            <w:tcW w:w="1052" w:type="dxa"/>
            <w:vAlign w:val="bottom"/>
          </w:tcPr>
          <w:p w:rsidR="00A13C9D" w:rsidRPr="005F5D39" w:rsidP="00A13C9D">
            <w:pPr>
              <w:suppressAutoHyphens/>
              <w:ind w:right="-72"/>
              <w:jc w:val="right"/>
              <w:rPr>
                <w:rFonts w:ascii="Arial" w:hAnsi="Arial" w:cs="Arial"/>
                <w:noProof/>
                <w:kern w:val="36"/>
                <w:sz w:val="18"/>
                <w:szCs w:val="18"/>
                <w:lang w:val="en-US"/>
              </w:rPr>
            </w:pPr>
          </w:p>
        </w:tc>
      </w:tr>
      <w:tr w:rsidTr="00BE4CFF">
        <w:tblPrEx>
          <w:tblW w:w="9378" w:type="dxa"/>
          <w:tblInd w:w="180" w:type="dxa"/>
          <w:tblLayout w:type="fixed"/>
          <w:tblLook w:val="0000"/>
        </w:tblPrEx>
        <w:tc>
          <w:tcPr>
            <w:tcW w:w="5173" w:type="dxa"/>
            <w:tcBorders>
              <w:top w:val="nil"/>
              <w:left w:val="nil"/>
              <w:bottom w:val="nil"/>
              <w:right w:val="nil"/>
            </w:tcBorders>
            <w:vAlign w:val="bottom"/>
          </w:tcPr>
          <w:p w:rsidR="00A13C9D" w:rsidRPr="005F5D39" w:rsidP="00A13C9D">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Subsidiaries</w:t>
            </w:r>
          </w:p>
        </w:tc>
        <w:tc>
          <w:tcPr>
            <w:tcW w:w="1051" w:type="dxa"/>
          </w:tcPr>
          <w:p w:rsidR="00A13C9D" w:rsidRPr="005F5D39" w:rsidP="00A13C9D">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Pr>
                <w:rFonts w:ascii="Arial" w:hAnsi="Arial" w:cs="Arial"/>
                <w:noProof/>
                <w:kern w:val="36"/>
                <w:sz w:val="18"/>
                <w:szCs w:val="18"/>
                <w:lang w:val="en-US"/>
              </w:rPr>
              <w:t>-</w:t>
            </w:r>
          </w:p>
        </w:tc>
        <w:tc>
          <w:tcPr>
            <w:tcW w:w="1075" w:type="dxa"/>
          </w:tcPr>
          <w:p w:rsidR="00A13C9D" w:rsidRPr="005F5D39" w:rsidP="00A13C9D">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5F5D39">
              <w:rPr>
                <w:rFonts w:ascii="Arial" w:hAnsi="Arial" w:cs="Arial"/>
                <w:noProof/>
                <w:kern w:val="36"/>
                <w:sz w:val="18"/>
                <w:szCs w:val="18"/>
                <w:lang w:val="en-US"/>
              </w:rPr>
              <w:t>-</w:t>
            </w:r>
          </w:p>
        </w:tc>
        <w:tc>
          <w:tcPr>
            <w:tcW w:w="1027" w:type="dxa"/>
          </w:tcPr>
          <w:p w:rsidR="00A13C9D" w:rsidRPr="005F5D39" w:rsidP="00A13C9D">
            <w:pPr>
              <w:pBdr>
                <w:bottom w:val="double" w:sz="4" w:space="1" w:color="auto"/>
              </w:pBdr>
              <w:suppressAutoHyphens/>
              <w:ind w:right="-72"/>
              <w:jc w:val="right"/>
              <w:rPr>
                <w:rFonts w:ascii="Arial" w:hAnsi="Arial" w:cs="Arial"/>
                <w:noProof/>
                <w:kern w:val="36"/>
                <w:sz w:val="18"/>
                <w:szCs w:val="18"/>
                <w:lang w:val="en-US"/>
              </w:rPr>
            </w:pPr>
            <w:r>
              <w:rPr>
                <w:rFonts w:ascii="Arial" w:hAnsi="Arial" w:cs="Arial"/>
                <w:noProof/>
                <w:kern w:val="36"/>
                <w:sz w:val="18"/>
                <w:szCs w:val="18"/>
                <w:lang w:val="en-US"/>
              </w:rPr>
              <w:t>-</w:t>
            </w:r>
          </w:p>
        </w:tc>
        <w:tc>
          <w:tcPr>
            <w:tcW w:w="1052" w:type="dxa"/>
          </w:tcPr>
          <w:p w:rsidR="00A13C9D" w:rsidRPr="005F5D39" w:rsidP="00A13C9D">
            <w:pPr>
              <w:pBdr>
                <w:bottom w:val="double" w:sz="4" w:space="1" w:color="auto"/>
              </w:pBdr>
              <w:suppressAutoHyphens/>
              <w:ind w:right="-72"/>
              <w:jc w:val="right"/>
              <w:rPr>
                <w:rFonts w:ascii="Arial" w:hAnsi="Arial" w:cs="Arial"/>
                <w:noProof/>
                <w:kern w:val="36"/>
                <w:sz w:val="18"/>
                <w:szCs w:val="18"/>
                <w:lang w:val="en-US"/>
              </w:rPr>
            </w:pPr>
            <w:r w:rsidRPr="005F5D39">
              <w:rPr>
                <w:rFonts w:ascii="Arial" w:hAnsi="Arial" w:cs="Arial"/>
                <w:noProof/>
                <w:kern w:val="36"/>
                <w:sz w:val="18"/>
                <w:szCs w:val="18"/>
                <w:lang w:val="en-US"/>
              </w:rPr>
              <w:t>160,896</w:t>
            </w:r>
          </w:p>
        </w:tc>
      </w:tr>
    </w:tbl>
    <w:p w:rsidR="004669B0" w:rsidRPr="005F5D39" w:rsidP="0087795B">
      <w:pPr>
        <w:ind w:left="1080"/>
        <w:contextualSpacing/>
        <w:rPr>
          <w:rFonts w:ascii="Arial" w:hAnsi="Arial" w:cs="Arial"/>
          <w:sz w:val="18"/>
          <w:szCs w:val="18"/>
          <w:lang w:val="en-US"/>
        </w:rPr>
      </w:pPr>
    </w:p>
    <w:tbl>
      <w:tblPr>
        <w:tblStyle w:val="TableNormal"/>
        <w:tblW w:w="9396" w:type="dxa"/>
        <w:tblInd w:w="162" w:type="dxa"/>
        <w:tblLayout w:type="fixed"/>
        <w:tblLook w:val="0000"/>
      </w:tblPr>
      <w:tblGrid>
        <w:gridCol w:w="5191"/>
        <w:gridCol w:w="1051"/>
        <w:gridCol w:w="1051"/>
        <w:gridCol w:w="1051"/>
        <w:gridCol w:w="1052"/>
      </w:tblGrid>
      <w:tr w:rsidTr="00BE4CFF">
        <w:tblPrEx>
          <w:tblW w:w="9396" w:type="dxa"/>
          <w:tblInd w:w="162" w:type="dxa"/>
          <w:tblLayout w:type="fixed"/>
          <w:tblLook w:val="0000"/>
        </w:tblPrEx>
        <w:tc>
          <w:tcPr>
            <w:tcW w:w="5191" w:type="dxa"/>
            <w:tcBorders>
              <w:top w:val="nil"/>
              <w:left w:val="nil"/>
              <w:bottom w:val="nil"/>
              <w:right w:val="nil"/>
            </w:tcBorders>
            <w:vAlign w:val="bottom"/>
          </w:tcPr>
          <w:p w:rsidR="00EF2457" w:rsidRPr="005F5D39" w:rsidP="00941106">
            <w:pPr>
              <w:tabs>
                <w:tab w:val="left" w:pos="3295"/>
                <w:tab w:val="left" w:pos="9744"/>
              </w:tabs>
              <w:ind w:left="900" w:right="-108"/>
              <w:contextualSpacing/>
              <w:rPr>
                <w:rFonts w:ascii="Arial" w:hAnsi="Arial" w:cs="Arial"/>
                <w:b/>
                <w:bCs/>
                <w:sz w:val="18"/>
                <w:szCs w:val="18"/>
              </w:rPr>
            </w:pPr>
          </w:p>
        </w:tc>
        <w:tc>
          <w:tcPr>
            <w:tcW w:w="2102" w:type="dxa"/>
            <w:gridSpan w:val="2"/>
            <w:vAlign w:val="bottom"/>
          </w:tcPr>
          <w:p w:rsidR="00EF2457" w:rsidRPr="005F5D39" w:rsidP="00E644BF">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EF2457" w:rsidRPr="005F5D39" w:rsidP="00E644BF">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103" w:type="dxa"/>
            <w:gridSpan w:val="2"/>
            <w:vAlign w:val="bottom"/>
          </w:tcPr>
          <w:p w:rsidR="00EF2457" w:rsidRPr="005F5D39" w:rsidP="00E644BF">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EF2457" w:rsidRPr="005F5D39" w:rsidP="00E644BF">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EF2457" w:rsidRPr="005F5D39" w:rsidP="00941106">
            <w:pPr>
              <w:tabs>
                <w:tab w:val="left" w:pos="3295"/>
                <w:tab w:val="left" w:pos="9744"/>
              </w:tabs>
              <w:ind w:left="900" w:right="-108"/>
              <w:contextualSpacing/>
              <w:rPr>
                <w:rFonts w:ascii="Arial" w:hAnsi="Arial" w:cs="Arial"/>
                <w:b/>
                <w:bCs/>
                <w:sz w:val="18"/>
                <w:szCs w:val="18"/>
              </w:rPr>
            </w:pPr>
            <w:r w:rsidRPr="005F5D39">
              <w:rPr>
                <w:rFonts w:ascii="Arial" w:hAnsi="Arial" w:cs="Arial"/>
                <w:b/>
                <w:bCs/>
                <w:sz w:val="18"/>
                <w:szCs w:val="18"/>
              </w:rPr>
              <w:t xml:space="preserve">For the </w:t>
            </w:r>
            <w:r w:rsidRPr="005F5D39" w:rsidR="00941106">
              <w:rPr>
                <w:rFonts w:ascii="Arial" w:hAnsi="Arial" w:cs="Arial"/>
                <w:b/>
                <w:bCs/>
                <w:sz w:val="18"/>
                <w:szCs w:val="18"/>
              </w:rPr>
              <w:t>nine-month</w:t>
            </w:r>
            <w:r w:rsidRPr="005F5D39">
              <w:rPr>
                <w:rFonts w:ascii="Arial" w:hAnsi="Arial" w:cs="Arial"/>
                <w:b/>
                <w:bCs/>
                <w:sz w:val="18"/>
                <w:szCs w:val="18"/>
              </w:rPr>
              <w:t xml:space="preserve"> period ended </w:t>
            </w:r>
            <w:r w:rsidRPr="005F5D39" w:rsidR="00BE4CFF">
              <w:rPr>
                <w:rFonts w:ascii="Arial" w:hAnsi="Arial" w:cs="Arial"/>
                <w:b/>
                <w:bCs/>
                <w:sz w:val="18"/>
                <w:szCs w:val="18"/>
              </w:rPr>
              <w:t>30 September</w:t>
            </w:r>
          </w:p>
        </w:tc>
        <w:tc>
          <w:tcPr>
            <w:tcW w:w="1051" w:type="dxa"/>
            <w:vAlign w:val="bottom"/>
          </w:tcPr>
          <w:p w:rsidR="00EF2457" w:rsidRPr="005F5D39" w:rsidP="00E644BF">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051" w:type="dxa"/>
            <w:vAlign w:val="bottom"/>
          </w:tcPr>
          <w:p w:rsidR="00EF2457" w:rsidRPr="005F5D39" w:rsidP="00E644BF">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c>
          <w:tcPr>
            <w:tcW w:w="1051" w:type="dxa"/>
            <w:vAlign w:val="bottom"/>
          </w:tcPr>
          <w:p w:rsidR="00EF2457" w:rsidRPr="005F5D39" w:rsidP="00E644BF">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052" w:type="dxa"/>
            <w:vAlign w:val="bottom"/>
          </w:tcPr>
          <w:p w:rsidR="00EF2457" w:rsidRPr="005F5D39" w:rsidP="00E644BF">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EF2457" w:rsidRPr="005F5D39" w:rsidP="00941106">
            <w:pPr>
              <w:tabs>
                <w:tab w:val="left" w:pos="3295"/>
                <w:tab w:val="left" w:pos="9744"/>
              </w:tabs>
              <w:ind w:left="900" w:right="-108"/>
              <w:contextualSpacing/>
              <w:rPr>
                <w:rFonts w:ascii="Arial" w:hAnsi="Arial" w:cs="Arial"/>
                <w:b/>
                <w:bCs/>
                <w:sz w:val="18"/>
                <w:szCs w:val="18"/>
              </w:rPr>
            </w:pPr>
          </w:p>
        </w:tc>
        <w:tc>
          <w:tcPr>
            <w:tcW w:w="1051" w:type="dxa"/>
            <w:vAlign w:val="bottom"/>
          </w:tcPr>
          <w:p w:rsidR="00EF2457" w:rsidRPr="005F5D39" w:rsidP="00E644BF">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51" w:type="dxa"/>
            <w:vAlign w:val="bottom"/>
          </w:tcPr>
          <w:p w:rsidR="00EF2457" w:rsidRPr="005F5D39" w:rsidP="00E644BF">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51" w:type="dxa"/>
            <w:vAlign w:val="bottom"/>
          </w:tcPr>
          <w:p w:rsidR="00EF2457" w:rsidRPr="005F5D39" w:rsidP="00E644BF">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52" w:type="dxa"/>
            <w:vAlign w:val="bottom"/>
          </w:tcPr>
          <w:p w:rsidR="00EF2457" w:rsidRPr="005F5D39" w:rsidP="00E644BF">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EF2457" w:rsidRPr="005F5D39" w:rsidP="00941106">
            <w:pPr>
              <w:tabs>
                <w:tab w:val="left" w:pos="3295"/>
                <w:tab w:val="left" w:pos="9744"/>
              </w:tabs>
              <w:ind w:left="900" w:right="-108"/>
              <w:contextualSpacing/>
              <w:rPr>
                <w:rFonts w:ascii="Arial" w:hAnsi="Arial" w:cs="Arial"/>
                <w:b/>
                <w:bCs/>
                <w:sz w:val="12"/>
                <w:szCs w:val="12"/>
              </w:rPr>
            </w:pPr>
          </w:p>
        </w:tc>
        <w:tc>
          <w:tcPr>
            <w:tcW w:w="1051" w:type="dxa"/>
            <w:vAlign w:val="bottom"/>
          </w:tcPr>
          <w:p w:rsidR="00EF2457" w:rsidRPr="005F5D39" w:rsidP="00E644BF">
            <w:pPr>
              <w:keepNext/>
              <w:keepLines/>
              <w:autoSpaceDE w:val="0"/>
              <w:autoSpaceDN w:val="0"/>
              <w:adjustRightInd w:val="0"/>
              <w:ind w:right="-72"/>
              <w:contextualSpacing/>
              <w:jc w:val="right"/>
              <w:rPr>
                <w:rFonts w:ascii="Arial" w:hAnsi="Arial" w:cs="Arial"/>
                <w:b/>
                <w:bCs/>
                <w:sz w:val="12"/>
                <w:szCs w:val="12"/>
              </w:rPr>
            </w:pPr>
          </w:p>
        </w:tc>
        <w:tc>
          <w:tcPr>
            <w:tcW w:w="1051" w:type="dxa"/>
            <w:vAlign w:val="bottom"/>
          </w:tcPr>
          <w:p w:rsidR="00EF2457" w:rsidRPr="005F5D39" w:rsidP="00E644BF">
            <w:pPr>
              <w:keepNext/>
              <w:keepLines/>
              <w:autoSpaceDE w:val="0"/>
              <w:autoSpaceDN w:val="0"/>
              <w:adjustRightInd w:val="0"/>
              <w:ind w:right="-72"/>
              <w:contextualSpacing/>
              <w:jc w:val="right"/>
              <w:rPr>
                <w:rFonts w:ascii="Arial" w:hAnsi="Arial" w:cs="Arial"/>
                <w:b/>
                <w:bCs/>
                <w:sz w:val="12"/>
                <w:szCs w:val="12"/>
              </w:rPr>
            </w:pPr>
          </w:p>
        </w:tc>
        <w:tc>
          <w:tcPr>
            <w:tcW w:w="1051" w:type="dxa"/>
            <w:vAlign w:val="bottom"/>
          </w:tcPr>
          <w:p w:rsidR="00EF2457" w:rsidRPr="005F5D39" w:rsidP="00E644B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052" w:type="dxa"/>
            <w:vAlign w:val="bottom"/>
          </w:tcPr>
          <w:p w:rsidR="00EF2457" w:rsidRPr="005F5D39" w:rsidP="00E644B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sz w:val="18"/>
                <w:szCs w:val="18"/>
                <w:lang w:val="en-US"/>
              </w:rPr>
            </w:pPr>
            <w:r w:rsidRPr="005F5D39">
              <w:rPr>
                <w:rFonts w:ascii="Arial" w:hAnsi="Arial" w:cs="Arial"/>
                <w:b/>
                <w:bCs/>
                <w:sz w:val="18"/>
                <w:szCs w:val="18"/>
                <w:lang w:val="en-US"/>
              </w:rPr>
              <w:t>Revenue:</w:t>
            </w:r>
          </w:p>
        </w:tc>
        <w:tc>
          <w:tcPr>
            <w:tcW w:w="1051" w:type="dxa"/>
            <w:vAlign w:val="bottom"/>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51" w:type="dxa"/>
            <w:vAlign w:val="bottom"/>
          </w:tcPr>
          <w:p w:rsidR="00941106" w:rsidRPr="005F5D39" w:rsidP="00941106">
            <w:pPr>
              <w:suppressAutoHyphens/>
              <w:ind w:right="-72"/>
              <w:jc w:val="right"/>
              <w:rPr>
                <w:rFonts w:ascii="Arial" w:hAnsi="Arial" w:cs="Arial"/>
                <w:sz w:val="18"/>
                <w:szCs w:val="18"/>
                <w:lang w:val="en-US"/>
              </w:rPr>
            </w:pPr>
          </w:p>
        </w:tc>
        <w:tc>
          <w:tcPr>
            <w:tcW w:w="1051" w:type="dxa"/>
            <w:vAlign w:val="bottom"/>
          </w:tcPr>
          <w:p w:rsidR="00941106" w:rsidRPr="005F5D39" w:rsidP="00941106">
            <w:pPr>
              <w:suppressAutoHyphens/>
              <w:ind w:right="-72"/>
              <w:jc w:val="right"/>
              <w:rPr>
                <w:rFonts w:ascii="Arial" w:hAnsi="Arial" w:cs="Arial"/>
                <w:spacing w:val="-2"/>
                <w:sz w:val="18"/>
                <w:szCs w:val="18"/>
                <w:lang w:val="en-US"/>
              </w:rPr>
            </w:pPr>
          </w:p>
        </w:tc>
        <w:tc>
          <w:tcPr>
            <w:tcW w:w="1052" w:type="dxa"/>
            <w:vAlign w:val="bottom"/>
          </w:tcPr>
          <w:p w:rsidR="00941106" w:rsidRPr="005F5D39" w:rsidP="00941106">
            <w:pPr>
              <w:suppressAutoHyphens/>
              <w:ind w:right="-72"/>
              <w:jc w:val="right"/>
              <w:rPr>
                <w:rFonts w:ascii="Arial" w:hAnsi="Arial" w:cs="Arial"/>
                <w:spacing w:val="-2"/>
                <w:sz w:val="18"/>
                <w:szCs w:val="18"/>
                <w:lang w:val="en-US"/>
              </w:rPr>
            </w:pP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b/>
                <w:bCs/>
                <w:sz w:val="18"/>
                <w:szCs w:val="18"/>
                <w:lang w:val="en-US"/>
              </w:rPr>
            </w:pPr>
            <w:r w:rsidRPr="005F5D39">
              <w:rPr>
                <w:rFonts w:ascii="Arial" w:hAnsi="Arial" w:cs="Arial"/>
                <w:sz w:val="18"/>
                <w:szCs w:val="18"/>
                <w:lang w:val="en-US"/>
              </w:rPr>
              <w:t xml:space="preserve">   Sales:</w:t>
            </w:r>
          </w:p>
        </w:tc>
        <w:tc>
          <w:tcPr>
            <w:tcW w:w="1051" w:type="dxa"/>
            <w:vAlign w:val="bottom"/>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51" w:type="dxa"/>
            <w:vAlign w:val="bottom"/>
          </w:tcPr>
          <w:p w:rsidR="00941106" w:rsidRPr="005F5D39" w:rsidP="00941106">
            <w:pPr>
              <w:suppressAutoHyphens/>
              <w:ind w:right="-72"/>
              <w:jc w:val="right"/>
              <w:rPr>
                <w:rFonts w:ascii="Arial" w:hAnsi="Arial" w:cs="Arial"/>
                <w:sz w:val="18"/>
                <w:szCs w:val="18"/>
                <w:lang w:val="en-US"/>
              </w:rPr>
            </w:pPr>
          </w:p>
        </w:tc>
        <w:tc>
          <w:tcPr>
            <w:tcW w:w="1051" w:type="dxa"/>
            <w:vAlign w:val="bottom"/>
          </w:tcPr>
          <w:p w:rsidR="00941106" w:rsidRPr="005F5D39" w:rsidP="00941106">
            <w:pPr>
              <w:suppressAutoHyphens/>
              <w:ind w:right="-72"/>
              <w:jc w:val="right"/>
              <w:rPr>
                <w:rFonts w:ascii="Arial" w:hAnsi="Arial" w:cs="Arial"/>
                <w:spacing w:val="-2"/>
                <w:sz w:val="18"/>
                <w:szCs w:val="18"/>
                <w:lang w:val="en-US"/>
              </w:rPr>
            </w:pPr>
          </w:p>
        </w:tc>
        <w:tc>
          <w:tcPr>
            <w:tcW w:w="1052" w:type="dxa"/>
            <w:vAlign w:val="bottom"/>
          </w:tcPr>
          <w:p w:rsidR="00941106" w:rsidRPr="005F5D39" w:rsidP="00941106">
            <w:pPr>
              <w:suppressAutoHyphens/>
              <w:ind w:right="-72"/>
              <w:jc w:val="right"/>
              <w:rPr>
                <w:rFonts w:ascii="Arial" w:hAnsi="Arial" w:cs="Arial"/>
                <w:spacing w:val="-2"/>
                <w:sz w:val="18"/>
                <w:szCs w:val="18"/>
                <w:lang w:val="en-US"/>
              </w:rPr>
            </w:pP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Other related parties</w:t>
            </w:r>
          </w:p>
        </w:tc>
        <w:tc>
          <w:tcPr>
            <w:tcW w:w="1051" w:type="dxa"/>
            <w:vAlign w:val="bottom"/>
          </w:tcPr>
          <w:p w:rsidR="00941106" w:rsidRPr="005F5D39" w:rsidP="00941106">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121960" w:rsidR="00121960">
              <w:rPr>
                <w:rFonts w:ascii="Arial" w:hAnsi="Arial" w:cs="Arial"/>
                <w:sz w:val="18"/>
                <w:szCs w:val="18"/>
                <w:lang w:val="en-US"/>
              </w:rPr>
              <w:t>19,012</w:t>
            </w:r>
          </w:p>
        </w:tc>
        <w:tc>
          <w:tcPr>
            <w:tcW w:w="1051" w:type="dxa"/>
            <w:vAlign w:val="bottom"/>
          </w:tcPr>
          <w:p w:rsidR="00941106" w:rsidRPr="005F5D39" w:rsidP="00941106">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5F5D39">
              <w:rPr>
                <w:rFonts w:ascii="Arial" w:hAnsi="Arial" w:cs="Arial"/>
                <w:sz w:val="18"/>
                <w:szCs w:val="18"/>
                <w:lang w:val="en-US"/>
              </w:rPr>
              <w:t>18,567</w:t>
            </w:r>
          </w:p>
        </w:tc>
        <w:tc>
          <w:tcPr>
            <w:tcW w:w="1051" w:type="dxa"/>
            <w:vAlign w:val="bottom"/>
          </w:tcPr>
          <w:p w:rsidR="00941106" w:rsidRPr="005F5D39" w:rsidP="00941106">
            <w:pPr>
              <w:pBdr>
                <w:bottom w:val="double" w:sz="4" w:space="1" w:color="auto"/>
              </w:pBdr>
              <w:suppressAutoHyphens/>
              <w:ind w:right="-72"/>
              <w:jc w:val="right"/>
              <w:rPr>
                <w:rFonts w:ascii="Arial" w:hAnsi="Arial" w:cs="Arial"/>
                <w:sz w:val="18"/>
                <w:szCs w:val="18"/>
                <w:lang w:val="en-US"/>
              </w:rPr>
            </w:pPr>
            <w:r w:rsidR="00121960">
              <w:rPr>
                <w:rFonts w:ascii="Arial" w:hAnsi="Arial" w:cs="Arial"/>
                <w:sz w:val="18"/>
                <w:szCs w:val="18"/>
                <w:lang w:val="en-US"/>
              </w:rPr>
              <w:t>-</w:t>
            </w:r>
          </w:p>
        </w:tc>
        <w:tc>
          <w:tcPr>
            <w:tcW w:w="1052" w:type="dxa"/>
            <w:vAlign w:val="bottom"/>
          </w:tcPr>
          <w:p w:rsidR="00941106" w:rsidRPr="005F5D39" w:rsidP="00941106">
            <w:pPr>
              <w:pBdr>
                <w:bottom w:val="double" w:sz="4" w:space="1" w:color="auto"/>
              </w:pBdr>
              <w:suppressAutoHyphens/>
              <w:ind w:right="-72"/>
              <w:jc w:val="right"/>
              <w:rPr>
                <w:rFonts w:ascii="Arial" w:hAnsi="Arial" w:cs="Arial"/>
                <w:sz w:val="18"/>
                <w:szCs w:val="18"/>
                <w:lang w:val="en-US"/>
              </w:rPr>
            </w:pPr>
            <w:r w:rsidRPr="005F5D39">
              <w:rPr>
                <w:rFonts w:ascii="Arial" w:hAnsi="Arial" w:cs="Arial"/>
                <w:sz w:val="18"/>
                <w:szCs w:val="18"/>
                <w:lang w:val="en-US"/>
              </w:rPr>
              <w:t>-</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sz w:val="12"/>
                <w:szCs w:val="12"/>
                <w:lang w:val="en-US"/>
              </w:rPr>
            </w:pPr>
          </w:p>
        </w:tc>
        <w:tc>
          <w:tcPr>
            <w:tcW w:w="1051" w:type="dxa"/>
            <w:vAlign w:val="bottom"/>
          </w:tcPr>
          <w:p w:rsidR="00941106" w:rsidRPr="005F5D39" w:rsidP="00941106">
            <w:pPr>
              <w:tabs>
                <w:tab w:val="left" w:pos="3295"/>
                <w:tab w:val="left" w:pos="9744"/>
              </w:tabs>
              <w:ind w:left="1062" w:right="-108"/>
              <w:contextualSpacing/>
              <w:rPr>
                <w:rFonts w:ascii="Arial" w:hAnsi="Arial" w:cs="Arial"/>
                <w:sz w:val="12"/>
                <w:szCs w:val="12"/>
                <w:lang w:val="en-US"/>
              </w:rPr>
            </w:pPr>
          </w:p>
        </w:tc>
        <w:tc>
          <w:tcPr>
            <w:tcW w:w="1051" w:type="dxa"/>
            <w:vAlign w:val="bottom"/>
          </w:tcPr>
          <w:p w:rsidR="00941106" w:rsidRPr="005F5D39" w:rsidP="00941106">
            <w:pPr>
              <w:tabs>
                <w:tab w:val="left" w:pos="3295"/>
                <w:tab w:val="left" w:pos="9744"/>
              </w:tabs>
              <w:ind w:left="1062" w:right="-108"/>
              <w:contextualSpacing/>
              <w:rPr>
                <w:rFonts w:ascii="Arial" w:hAnsi="Arial" w:cs="Arial"/>
                <w:sz w:val="12"/>
                <w:szCs w:val="12"/>
                <w:lang w:val="en-US"/>
              </w:rPr>
            </w:pPr>
          </w:p>
        </w:tc>
        <w:tc>
          <w:tcPr>
            <w:tcW w:w="1051" w:type="dxa"/>
            <w:vAlign w:val="bottom"/>
          </w:tcPr>
          <w:p w:rsidR="00941106" w:rsidRPr="005F5D39" w:rsidP="00941106">
            <w:pPr>
              <w:tabs>
                <w:tab w:val="left" w:pos="3295"/>
                <w:tab w:val="left" w:pos="9744"/>
              </w:tabs>
              <w:ind w:left="1062" w:right="-108"/>
              <w:contextualSpacing/>
              <w:rPr>
                <w:rFonts w:ascii="Arial" w:hAnsi="Arial" w:cs="Arial"/>
                <w:sz w:val="12"/>
                <w:szCs w:val="12"/>
                <w:lang w:val="en-US"/>
              </w:rPr>
            </w:pPr>
          </w:p>
        </w:tc>
        <w:tc>
          <w:tcPr>
            <w:tcW w:w="1052" w:type="dxa"/>
            <w:vAlign w:val="bottom"/>
          </w:tcPr>
          <w:p w:rsidR="00941106" w:rsidRPr="005F5D39" w:rsidP="00941106">
            <w:pPr>
              <w:tabs>
                <w:tab w:val="left" w:pos="3295"/>
                <w:tab w:val="left" w:pos="9744"/>
              </w:tabs>
              <w:ind w:left="1062" w:right="-108"/>
              <w:contextualSpacing/>
              <w:rPr>
                <w:rFonts w:ascii="Arial" w:hAnsi="Arial" w:cs="Arial"/>
                <w:sz w:val="12"/>
                <w:szCs w:val="12"/>
                <w:lang w:val="en-US"/>
              </w:rPr>
            </w:pP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941106" w:rsidRPr="005F5D39" w:rsidP="00941106">
            <w:pPr>
              <w:tabs>
                <w:tab w:val="left" w:pos="3295"/>
                <w:tab w:val="left" w:pos="9744"/>
              </w:tabs>
              <w:ind w:left="900" w:right="-108"/>
              <w:contextualSpacing/>
              <w:rPr>
                <w:rFonts w:ascii="Arial" w:hAnsi="Arial" w:cs="Arial"/>
                <w:sz w:val="18"/>
                <w:szCs w:val="18"/>
                <w:lang w:val="en-US"/>
              </w:rPr>
            </w:pPr>
            <w:r w:rsidRPr="005F5D39">
              <w:rPr>
                <w:rFonts w:ascii="Arial" w:eastAsia="Cordia New" w:hAnsi="Arial" w:cs="Arial"/>
                <w:sz w:val="18"/>
                <w:szCs w:val="18"/>
                <w:lang w:eastAsia="en-GB"/>
              </w:rPr>
              <w:t xml:space="preserve">   Service income:</w:t>
            </w:r>
          </w:p>
        </w:tc>
        <w:tc>
          <w:tcPr>
            <w:tcW w:w="1051" w:type="dxa"/>
            <w:vAlign w:val="bottom"/>
          </w:tcPr>
          <w:p w:rsidR="00941106" w:rsidRPr="005F5D39" w:rsidP="00941106">
            <w:pPr>
              <w:keepNext/>
              <w:keepLines/>
              <w:autoSpaceDE w:val="0"/>
              <w:autoSpaceDN w:val="0"/>
              <w:adjustRightInd w:val="0"/>
              <w:ind w:right="-72"/>
              <w:contextualSpacing/>
              <w:jc w:val="right"/>
              <w:rPr>
                <w:rFonts w:ascii="Arial" w:hAnsi="Arial" w:cs="Arial"/>
                <w:noProof/>
                <w:kern w:val="36"/>
                <w:sz w:val="18"/>
                <w:szCs w:val="18"/>
                <w:lang w:val="en-US"/>
              </w:rPr>
            </w:pPr>
          </w:p>
        </w:tc>
        <w:tc>
          <w:tcPr>
            <w:tcW w:w="1051" w:type="dxa"/>
            <w:vAlign w:val="bottom"/>
          </w:tcPr>
          <w:p w:rsidR="00941106" w:rsidRPr="005F5D39" w:rsidP="00941106">
            <w:pPr>
              <w:keepNext/>
              <w:keepLines/>
              <w:autoSpaceDE w:val="0"/>
              <w:autoSpaceDN w:val="0"/>
              <w:adjustRightInd w:val="0"/>
              <w:ind w:right="-72"/>
              <w:contextualSpacing/>
              <w:jc w:val="right"/>
              <w:rPr>
                <w:rFonts w:ascii="Arial" w:hAnsi="Arial" w:cs="Arial"/>
                <w:noProof/>
                <w:kern w:val="36"/>
                <w:sz w:val="18"/>
                <w:szCs w:val="18"/>
                <w:lang w:val="en-US"/>
              </w:rPr>
            </w:pPr>
          </w:p>
        </w:tc>
        <w:tc>
          <w:tcPr>
            <w:tcW w:w="1051" w:type="dxa"/>
            <w:vAlign w:val="bottom"/>
          </w:tcPr>
          <w:p w:rsidR="00941106" w:rsidRPr="005F5D39" w:rsidP="00941106">
            <w:pPr>
              <w:suppressAutoHyphens/>
              <w:ind w:right="-72"/>
              <w:jc w:val="right"/>
              <w:rPr>
                <w:rFonts w:ascii="Arial" w:hAnsi="Arial" w:cs="Arial"/>
                <w:noProof/>
                <w:kern w:val="36"/>
                <w:sz w:val="18"/>
                <w:szCs w:val="18"/>
                <w:lang w:val="en-US"/>
              </w:rPr>
            </w:pPr>
          </w:p>
        </w:tc>
        <w:tc>
          <w:tcPr>
            <w:tcW w:w="1052" w:type="dxa"/>
            <w:vAlign w:val="bottom"/>
          </w:tcPr>
          <w:p w:rsidR="00941106" w:rsidRPr="005F5D39" w:rsidP="00941106">
            <w:pPr>
              <w:suppressAutoHyphens/>
              <w:ind w:right="-72"/>
              <w:jc w:val="right"/>
              <w:rPr>
                <w:rFonts w:ascii="Arial" w:hAnsi="Arial" w:cs="Arial"/>
                <w:noProof/>
                <w:kern w:val="36"/>
                <w:sz w:val="18"/>
                <w:szCs w:val="18"/>
                <w:lang w:val="en-US"/>
              </w:rPr>
            </w:pPr>
          </w:p>
        </w:tc>
      </w:tr>
      <w:tr w:rsidTr="00BE4CFF">
        <w:tblPrEx>
          <w:tblW w:w="9396" w:type="dxa"/>
          <w:tblInd w:w="162" w:type="dxa"/>
          <w:tblLayout w:type="fixed"/>
          <w:tblLook w:val="0000"/>
        </w:tblPrEx>
        <w:trPr>
          <w:trHeight w:val="163"/>
        </w:trPr>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w:t>
            </w:r>
            <w:r w:rsidRPr="005F5D39">
              <w:rPr>
                <w:rFonts w:ascii="Arial" w:eastAsia="Cordia New" w:hAnsi="Arial" w:cs="Arial"/>
                <w:sz w:val="18"/>
                <w:szCs w:val="18"/>
                <w:lang w:eastAsia="en-GB"/>
              </w:rPr>
              <w:t>Subsidiaries</w:t>
            </w:r>
          </w:p>
        </w:tc>
        <w:tc>
          <w:tcPr>
            <w:tcW w:w="1051" w:type="dxa"/>
            <w:vAlign w:val="bottom"/>
          </w:tcPr>
          <w:p w:rsidR="00121960" w:rsidRPr="00121960" w:rsidP="00121960">
            <w:pPr>
              <w:keepNext/>
              <w:keepLines/>
              <w:autoSpaceDE w:val="0"/>
              <w:autoSpaceDN w:val="0"/>
              <w:adjustRightInd w:val="0"/>
              <w:ind w:right="-72" w:hanging="14"/>
              <w:contextualSpacing/>
              <w:jc w:val="right"/>
              <w:rPr>
                <w:rFonts w:ascii="Arial" w:hAnsi="Arial" w:cs="Arial"/>
                <w:sz w:val="18"/>
                <w:szCs w:val="18"/>
              </w:rPr>
            </w:pPr>
            <w:r w:rsidRPr="00121960">
              <w:rPr>
                <w:rFonts w:ascii="Arial" w:hAnsi="Arial" w:cs="Arial"/>
                <w:sz w:val="18"/>
                <w:szCs w:val="18"/>
              </w:rPr>
              <w:t>-</w:t>
            </w:r>
          </w:p>
        </w:tc>
        <w:tc>
          <w:tcPr>
            <w:tcW w:w="1051" w:type="dxa"/>
            <w:vAlign w:val="bottom"/>
          </w:tcPr>
          <w:p w:rsidR="00121960" w:rsidRPr="005F5D39" w:rsidP="00121960">
            <w:pPr>
              <w:keepNext/>
              <w:keepLines/>
              <w:autoSpaceDE w:val="0"/>
              <w:autoSpaceDN w:val="0"/>
              <w:adjustRightInd w:val="0"/>
              <w:ind w:right="-72" w:hanging="14"/>
              <w:contextualSpacing/>
              <w:jc w:val="right"/>
              <w:rPr>
                <w:rFonts w:ascii="Arial" w:hAnsi="Arial" w:cs="Arial"/>
                <w:sz w:val="18"/>
                <w:szCs w:val="18"/>
              </w:rPr>
            </w:pPr>
            <w:r w:rsidRPr="005F5D39">
              <w:rPr>
                <w:rFonts w:ascii="Arial" w:hAnsi="Arial" w:cs="Arial"/>
                <w:sz w:val="18"/>
                <w:szCs w:val="18"/>
              </w:rPr>
              <w:t>-</w:t>
            </w:r>
          </w:p>
        </w:tc>
        <w:tc>
          <w:tcPr>
            <w:tcW w:w="1051" w:type="dxa"/>
            <w:vAlign w:val="bottom"/>
          </w:tcPr>
          <w:p w:rsidR="00121960" w:rsidRPr="00121960" w:rsidP="00121960">
            <w:pPr>
              <w:suppressAutoHyphens/>
              <w:ind w:right="-72"/>
              <w:jc w:val="right"/>
              <w:rPr>
                <w:rFonts w:ascii="Arial" w:hAnsi="Arial" w:cs="Arial"/>
                <w:sz w:val="18"/>
                <w:szCs w:val="18"/>
              </w:rPr>
            </w:pPr>
            <w:r w:rsidRPr="00121960">
              <w:rPr>
                <w:rFonts w:ascii="Arial" w:hAnsi="Arial" w:cs="Arial"/>
                <w:sz w:val="18"/>
                <w:szCs w:val="18"/>
              </w:rPr>
              <w:t>482,189</w:t>
            </w:r>
          </w:p>
        </w:tc>
        <w:tc>
          <w:tcPr>
            <w:tcW w:w="1052" w:type="dxa"/>
            <w:vAlign w:val="bottom"/>
          </w:tcPr>
          <w:p w:rsidR="00121960" w:rsidRPr="00121960" w:rsidP="00121960">
            <w:pPr>
              <w:suppressAutoHyphens/>
              <w:ind w:right="-72"/>
              <w:jc w:val="right"/>
              <w:rPr>
                <w:rFonts w:ascii="Arial" w:hAnsi="Arial" w:cs="Arial"/>
                <w:sz w:val="18"/>
                <w:szCs w:val="18"/>
              </w:rPr>
            </w:pPr>
            <w:r w:rsidRPr="00121960">
              <w:rPr>
                <w:rFonts w:ascii="Arial" w:hAnsi="Arial" w:cs="Arial"/>
                <w:sz w:val="18"/>
                <w:szCs w:val="18"/>
              </w:rPr>
              <w:t>122,259</w:t>
            </w:r>
          </w:p>
        </w:tc>
      </w:tr>
      <w:tr w:rsidTr="00BE4CFF">
        <w:tblPrEx>
          <w:tblW w:w="9396" w:type="dxa"/>
          <w:tblInd w:w="162" w:type="dxa"/>
          <w:tblLayout w:type="fixed"/>
          <w:tblLook w:val="0000"/>
        </w:tblPrEx>
        <w:trPr>
          <w:trHeight w:val="163"/>
        </w:trPr>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w:t>
            </w:r>
            <w:r w:rsidRPr="005F5D39">
              <w:rPr>
                <w:rFonts w:ascii="Arial" w:eastAsia="Cordia New" w:hAnsi="Arial" w:cs="Arial"/>
                <w:sz w:val="18"/>
                <w:szCs w:val="18"/>
                <w:lang w:eastAsia="en-GB"/>
              </w:rPr>
              <w:t>Joint ventures</w:t>
            </w:r>
          </w:p>
        </w:tc>
        <w:tc>
          <w:tcPr>
            <w:tcW w:w="1051" w:type="dxa"/>
            <w:vAlign w:val="bottom"/>
          </w:tcPr>
          <w:p w:rsidR="00121960" w:rsidRPr="00121960" w:rsidP="00121960">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121960">
              <w:rPr>
                <w:rFonts w:ascii="Arial" w:hAnsi="Arial" w:cs="Arial"/>
                <w:sz w:val="18"/>
                <w:szCs w:val="18"/>
              </w:rPr>
              <w:t>7,100</w:t>
            </w:r>
          </w:p>
        </w:tc>
        <w:tc>
          <w:tcPr>
            <w:tcW w:w="1051" w:type="dxa"/>
            <w:vAlign w:val="bottom"/>
          </w:tcPr>
          <w:p w:rsidR="00121960" w:rsidRPr="005F5D39" w:rsidP="00121960">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5F5D39">
              <w:rPr>
                <w:rFonts w:ascii="Arial" w:hAnsi="Arial" w:cs="Arial"/>
                <w:sz w:val="18"/>
                <w:szCs w:val="18"/>
              </w:rPr>
              <w:t>7,200</w:t>
            </w:r>
          </w:p>
        </w:tc>
        <w:tc>
          <w:tcPr>
            <w:tcW w:w="1051" w:type="dxa"/>
            <w:vAlign w:val="bottom"/>
          </w:tcPr>
          <w:p w:rsidR="00121960" w:rsidRPr="00121960" w:rsidP="00121960">
            <w:pPr>
              <w:pBdr>
                <w:bottom w:val="single" w:sz="4" w:space="1" w:color="auto"/>
              </w:pBdr>
              <w:suppressAutoHyphens/>
              <w:ind w:right="-72"/>
              <w:jc w:val="right"/>
              <w:rPr>
                <w:rFonts w:ascii="Arial" w:hAnsi="Arial" w:cs="Arial"/>
                <w:sz w:val="18"/>
                <w:szCs w:val="18"/>
              </w:rPr>
            </w:pPr>
            <w:r w:rsidRPr="00121960">
              <w:rPr>
                <w:rFonts w:ascii="Arial" w:hAnsi="Arial" w:cs="Arial"/>
                <w:sz w:val="18"/>
                <w:szCs w:val="18"/>
              </w:rPr>
              <w:t>7,100</w:t>
            </w:r>
          </w:p>
        </w:tc>
        <w:tc>
          <w:tcPr>
            <w:tcW w:w="1052" w:type="dxa"/>
            <w:vAlign w:val="bottom"/>
          </w:tcPr>
          <w:p w:rsidR="00121960" w:rsidRPr="00121960" w:rsidP="00121960">
            <w:pPr>
              <w:pBdr>
                <w:bottom w:val="single" w:sz="4" w:space="1" w:color="auto"/>
              </w:pBdr>
              <w:suppressAutoHyphens/>
              <w:ind w:right="-72"/>
              <w:jc w:val="right"/>
              <w:rPr>
                <w:rFonts w:ascii="Arial" w:hAnsi="Arial" w:cs="Arial"/>
                <w:sz w:val="18"/>
                <w:szCs w:val="18"/>
              </w:rPr>
            </w:pPr>
            <w:r w:rsidRPr="00121960">
              <w:rPr>
                <w:rFonts w:ascii="Arial" w:hAnsi="Arial" w:cs="Arial"/>
                <w:sz w:val="18"/>
                <w:szCs w:val="18"/>
              </w:rPr>
              <w:t>7,200</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AA314F" w:rsidP="00121960">
            <w:pPr>
              <w:tabs>
                <w:tab w:val="left" w:pos="3295"/>
                <w:tab w:val="left" w:pos="9744"/>
              </w:tabs>
              <w:ind w:left="900" w:right="-108"/>
              <w:contextualSpacing/>
              <w:rPr>
                <w:rFonts w:ascii="Arial" w:hAnsi="Arial" w:cs="Arial"/>
                <w:sz w:val="12"/>
                <w:szCs w:val="12"/>
                <w:lang w:val="en-US"/>
              </w:rPr>
            </w:pPr>
          </w:p>
        </w:tc>
        <w:tc>
          <w:tcPr>
            <w:tcW w:w="1051" w:type="dxa"/>
            <w:vAlign w:val="bottom"/>
          </w:tcPr>
          <w:p w:rsidR="00121960" w:rsidRPr="00AA314F" w:rsidP="00121960">
            <w:pPr>
              <w:keepNext/>
              <w:keepLines/>
              <w:autoSpaceDE w:val="0"/>
              <w:autoSpaceDN w:val="0"/>
              <w:adjustRightInd w:val="0"/>
              <w:ind w:right="-72" w:hanging="14"/>
              <w:contextualSpacing/>
              <w:jc w:val="right"/>
              <w:rPr>
                <w:rFonts w:ascii="Arial" w:hAnsi="Arial" w:cs="Arial"/>
                <w:sz w:val="12"/>
                <w:szCs w:val="12"/>
              </w:rPr>
            </w:pPr>
          </w:p>
        </w:tc>
        <w:tc>
          <w:tcPr>
            <w:tcW w:w="1051" w:type="dxa"/>
            <w:vAlign w:val="bottom"/>
          </w:tcPr>
          <w:p w:rsidR="00121960" w:rsidRPr="00AA314F" w:rsidP="00121960">
            <w:pPr>
              <w:keepNext/>
              <w:keepLines/>
              <w:autoSpaceDE w:val="0"/>
              <w:autoSpaceDN w:val="0"/>
              <w:adjustRightInd w:val="0"/>
              <w:ind w:right="-72" w:hanging="14"/>
              <w:contextualSpacing/>
              <w:jc w:val="right"/>
              <w:rPr>
                <w:rFonts w:ascii="Arial" w:hAnsi="Arial" w:cs="Arial"/>
                <w:sz w:val="12"/>
                <w:szCs w:val="12"/>
              </w:rPr>
            </w:pPr>
          </w:p>
        </w:tc>
        <w:tc>
          <w:tcPr>
            <w:tcW w:w="1051" w:type="dxa"/>
            <w:vAlign w:val="bottom"/>
          </w:tcPr>
          <w:p w:rsidR="00121960" w:rsidRPr="00AA314F" w:rsidP="00121960">
            <w:pPr>
              <w:keepNext/>
              <w:keepLines/>
              <w:autoSpaceDE w:val="0"/>
              <w:autoSpaceDN w:val="0"/>
              <w:adjustRightInd w:val="0"/>
              <w:ind w:right="-72" w:hanging="14"/>
              <w:contextualSpacing/>
              <w:jc w:val="right"/>
              <w:rPr>
                <w:rFonts w:ascii="Arial" w:hAnsi="Arial" w:cs="Arial"/>
                <w:sz w:val="12"/>
                <w:szCs w:val="12"/>
              </w:rPr>
            </w:pPr>
          </w:p>
        </w:tc>
        <w:tc>
          <w:tcPr>
            <w:tcW w:w="1052" w:type="dxa"/>
            <w:vAlign w:val="bottom"/>
          </w:tcPr>
          <w:p w:rsidR="00121960" w:rsidRPr="00AA314F" w:rsidP="00121960">
            <w:pPr>
              <w:keepNext/>
              <w:keepLines/>
              <w:autoSpaceDE w:val="0"/>
              <w:autoSpaceDN w:val="0"/>
              <w:adjustRightInd w:val="0"/>
              <w:ind w:right="-72" w:hanging="14"/>
              <w:contextualSpacing/>
              <w:jc w:val="right"/>
              <w:rPr>
                <w:rFonts w:ascii="Arial" w:hAnsi="Arial" w:cs="Arial"/>
                <w:sz w:val="12"/>
                <w:szCs w:val="12"/>
              </w:rPr>
            </w:pPr>
          </w:p>
        </w:tc>
      </w:tr>
      <w:tr w:rsidTr="00BE4CFF">
        <w:tblPrEx>
          <w:tblW w:w="9396" w:type="dxa"/>
          <w:tblInd w:w="162" w:type="dxa"/>
          <w:tblLayout w:type="fixed"/>
          <w:tblLook w:val="0000"/>
        </w:tblPrEx>
        <w:trPr>
          <w:trHeight w:val="163"/>
        </w:trPr>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p>
        </w:tc>
        <w:tc>
          <w:tcPr>
            <w:tcW w:w="1051" w:type="dxa"/>
            <w:vAlign w:val="bottom"/>
          </w:tcPr>
          <w:p w:rsidR="00121960" w:rsidRPr="00121960" w:rsidP="00121960">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121960">
              <w:rPr>
                <w:rFonts w:ascii="Arial" w:hAnsi="Arial" w:cs="Arial"/>
                <w:sz w:val="18"/>
                <w:szCs w:val="18"/>
              </w:rPr>
              <w:t>7,100</w:t>
            </w:r>
          </w:p>
        </w:tc>
        <w:tc>
          <w:tcPr>
            <w:tcW w:w="1051" w:type="dxa"/>
            <w:vAlign w:val="bottom"/>
          </w:tcPr>
          <w:p w:rsidR="00121960" w:rsidRPr="00121960" w:rsidP="00121960">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121960">
              <w:rPr>
                <w:rFonts w:ascii="Arial" w:hAnsi="Arial" w:cs="Arial"/>
                <w:sz w:val="18"/>
                <w:szCs w:val="18"/>
              </w:rPr>
              <w:t>7,200</w:t>
            </w:r>
          </w:p>
        </w:tc>
        <w:tc>
          <w:tcPr>
            <w:tcW w:w="1051" w:type="dxa"/>
            <w:vAlign w:val="bottom"/>
          </w:tcPr>
          <w:p w:rsidR="00121960" w:rsidRPr="00121960" w:rsidP="00121960">
            <w:pPr>
              <w:pBdr>
                <w:bottom w:val="double" w:sz="4" w:space="1" w:color="auto"/>
              </w:pBdr>
              <w:suppressAutoHyphens/>
              <w:ind w:right="-72" w:hanging="14"/>
              <w:jc w:val="right"/>
              <w:rPr>
                <w:rFonts w:ascii="Arial" w:hAnsi="Arial" w:cs="Arial"/>
                <w:sz w:val="18"/>
                <w:szCs w:val="18"/>
              </w:rPr>
            </w:pPr>
            <w:r w:rsidRPr="00121960">
              <w:rPr>
                <w:rFonts w:ascii="Arial" w:hAnsi="Arial" w:cs="Arial"/>
                <w:sz w:val="18"/>
                <w:szCs w:val="18"/>
              </w:rPr>
              <w:t>489,289</w:t>
            </w:r>
          </w:p>
        </w:tc>
        <w:tc>
          <w:tcPr>
            <w:tcW w:w="1052" w:type="dxa"/>
            <w:vAlign w:val="bottom"/>
          </w:tcPr>
          <w:p w:rsidR="00121960" w:rsidRPr="00121960" w:rsidP="00121960">
            <w:pPr>
              <w:pBdr>
                <w:bottom w:val="double" w:sz="4" w:space="1" w:color="auto"/>
              </w:pBdr>
              <w:suppressAutoHyphens/>
              <w:ind w:right="-72" w:hanging="14"/>
              <w:jc w:val="right"/>
              <w:rPr>
                <w:rFonts w:ascii="Arial" w:hAnsi="Arial" w:cs="Arial"/>
                <w:sz w:val="18"/>
                <w:szCs w:val="18"/>
              </w:rPr>
            </w:pPr>
            <w:r w:rsidRPr="00121960">
              <w:rPr>
                <w:rFonts w:ascii="Arial" w:hAnsi="Arial" w:cs="Arial"/>
                <w:sz w:val="18"/>
                <w:szCs w:val="18"/>
              </w:rPr>
              <w:t>129,459</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b/>
                <w:bCs/>
                <w:sz w:val="10"/>
                <w:szCs w:val="10"/>
                <w:lang w:val="en-US"/>
              </w:rPr>
            </w:pPr>
          </w:p>
        </w:tc>
        <w:tc>
          <w:tcPr>
            <w:tcW w:w="1051" w:type="dxa"/>
            <w:vAlign w:val="bottom"/>
          </w:tcPr>
          <w:p w:rsidR="00121960" w:rsidRPr="005F5D39" w:rsidP="00121960">
            <w:pPr>
              <w:tabs>
                <w:tab w:val="left" w:pos="3295"/>
                <w:tab w:val="left" w:pos="9744"/>
              </w:tabs>
              <w:ind w:left="990" w:right="-108"/>
              <w:contextualSpacing/>
              <w:rPr>
                <w:rFonts w:ascii="Arial" w:hAnsi="Arial" w:cs="Arial"/>
                <w:b/>
                <w:bCs/>
                <w:sz w:val="10"/>
                <w:szCs w:val="10"/>
                <w:lang w:val="en-US"/>
              </w:rPr>
            </w:pPr>
          </w:p>
        </w:tc>
        <w:tc>
          <w:tcPr>
            <w:tcW w:w="1051" w:type="dxa"/>
            <w:vAlign w:val="bottom"/>
          </w:tcPr>
          <w:p w:rsidR="00121960" w:rsidRPr="005F5D39" w:rsidP="00121960">
            <w:pPr>
              <w:tabs>
                <w:tab w:val="left" w:pos="3295"/>
                <w:tab w:val="left" w:pos="9744"/>
              </w:tabs>
              <w:ind w:left="990" w:right="-108"/>
              <w:contextualSpacing/>
              <w:rPr>
                <w:rFonts w:ascii="Arial" w:hAnsi="Arial" w:cs="Arial"/>
                <w:b/>
                <w:bCs/>
                <w:sz w:val="10"/>
                <w:szCs w:val="10"/>
                <w:lang w:val="en-US"/>
              </w:rPr>
            </w:pPr>
          </w:p>
        </w:tc>
        <w:tc>
          <w:tcPr>
            <w:tcW w:w="1051" w:type="dxa"/>
            <w:vAlign w:val="bottom"/>
          </w:tcPr>
          <w:p w:rsidR="00121960" w:rsidRPr="005F5D39" w:rsidP="00121960">
            <w:pPr>
              <w:tabs>
                <w:tab w:val="left" w:pos="3295"/>
                <w:tab w:val="left" w:pos="9744"/>
              </w:tabs>
              <w:ind w:left="990" w:right="-108"/>
              <w:contextualSpacing/>
              <w:rPr>
                <w:rFonts w:ascii="Arial" w:hAnsi="Arial" w:cs="Arial"/>
                <w:b/>
                <w:bCs/>
                <w:sz w:val="10"/>
                <w:szCs w:val="10"/>
                <w:lang w:val="en-US"/>
              </w:rPr>
            </w:pPr>
          </w:p>
        </w:tc>
        <w:tc>
          <w:tcPr>
            <w:tcW w:w="1052" w:type="dxa"/>
            <w:vAlign w:val="bottom"/>
          </w:tcPr>
          <w:p w:rsidR="00121960" w:rsidRPr="005F5D39" w:rsidP="00121960">
            <w:pPr>
              <w:tabs>
                <w:tab w:val="left" w:pos="3295"/>
                <w:tab w:val="left" w:pos="9744"/>
              </w:tabs>
              <w:ind w:left="990" w:right="-108"/>
              <w:contextualSpacing/>
              <w:rPr>
                <w:rFonts w:ascii="Arial" w:hAnsi="Arial" w:cs="Arial"/>
                <w:b/>
                <w:bCs/>
                <w:sz w:val="10"/>
                <w:szCs w:val="10"/>
                <w:lang w:val="en-US"/>
              </w:rPr>
            </w:pP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r w:rsidRPr="005F5D39">
              <w:rPr>
                <w:rFonts w:ascii="Arial" w:hAnsi="Arial" w:cs="Arial"/>
                <w:b/>
                <w:bCs/>
                <w:sz w:val="18"/>
                <w:szCs w:val="18"/>
                <w:lang w:val="en-US"/>
              </w:rPr>
              <w:t>Other income:</w:t>
            </w:r>
          </w:p>
        </w:tc>
        <w:tc>
          <w:tcPr>
            <w:tcW w:w="1051" w:type="dxa"/>
            <w:vAlign w:val="bottom"/>
          </w:tcPr>
          <w:p w:rsidR="00121960" w:rsidRPr="005F5D39" w:rsidP="00121960">
            <w:pPr>
              <w:keepNext/>
              <w:keepLines/>
              <w:autoSpaceDE w:val="0"/>
              <w:autoSpaceDN w:val="0"/>
              <w:adjustRightInd w:val="0"/>
              <w:ind w:right="-72"/>
              <w:contextualSpacing/>
              <w:jc w:val="right"/>
              <w:rPr>
                <w:rFonts w:ascii="Arial" w:hAnsi="Arial" w:cs="Arial"/>
                <w:sz w:val="18"/>
                <w:szCs w:val="18"/>
                <w:lang w:val="en-US"/>
              </w:rPr>
            </w:pPr>
          </w:p>
        </w:tc>
        <w:tc>
          <w:tcPr>
            <w:tcW w:w="1051" w:type="dxa"/>
            <w:vAlign w:val="bottom"/>
          </w:tcPr>
          <w:p w:rsidR="00121960" w:rsidRPr="005F5D39" w:rsidP="00121960">
            <w:pPr>
              <w:keepNext/>
              <w:keepLines/>
              <w:autoSpaceDE w:val="0"/>
              <w:autoSpaceDN w:val="0"/>
              <w:adjustRightInd w:val="0"/>
              <w:ind w:right="-72"/>
              <w:contextualSpacing/>
              <w:jc w:val="right"/>
              <w:rPr>
                <w:rFonts w:ascii="Arial" w:hAnsi="Arial" w:cs="Arial"/>
                <w:sz w:val="18"/>
                <w:szCs w:val="18"/>
                <w:lang w:val="en-US"/>
              </w:rPr>
            </w:pPr>
          </w:p>
        </w:tc>
        <w:tc>
          <w:tcPr>
            <w:tcW w:w="1051" w:type="dxa"/>
            <w:vAlign w:val="bottom"/>
          </w:tcPr>
          <w:p w:rsidR="00121960" w:rsidRPr="005F5D39" w:rsidP="00121960">
            <w:pPr>
              <w:suppressAutoHyphens/>
              <w:ind w:right="-72"/>
              <w:jc w:val="right"/>
              <w:rPr>
                <w:rFonts w:ascii="Arial" w:hAnsi="Arial" w:cs="Arial"/>
                <w:sz w:val="18"/>
                <w:szCs w:val="18"/>
                <w:lang w:val="en-US"/>
              </w:rPr>
            </w:pPr>
          </w:p>
        </w:tc>
        <w:tc>
          <w:tcPr>
            <w:tcW w:w="1052" w:type="dxa"/>
            <w:vAlign w:val="bottom"/>
          </w:tcPr>
          <w:p w:rsidR="00121960" w:rsidRPr="005F5D39" w:rsidP="00121960">
            <w:pPr>
              <w:suppressAutoHyphens/>
              <w:ind w:right="-72"/>
              <w:jc w:val="right"/>
              <w:rPr>
                <w:rFonts w:ascii="Arial" w:hAnsi="Arial" w:cs="Arial"/>
                <w:sz w:val="18"/>
                <w:szCs w:val="18"/>
                <w:lang w:val="en-US"/>
              </w:rPr>
            </w:pP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b/>
                <w:bCs/>
                <w:sz w:val="18"/>
                <w:szCs w:val="18"/>
                <w:lang w:val="en-US"/>
              </w:rPr>
            </w:pPr>
            <w:r w:rsidRPr="005F5D39">
              <w:rPr>
                <w:rFonts w:ascii="Arial" w:hAnsi="Arial" w:cs="Arial"/>
                <w:sz w:val="18"/>
                <w:szCs w:val="18"/>
                <w:lang w:val="en-US"/>
              </w:rPr>
              <w:t xml:space="preserve">   Interest income:</w:t>
            </w:r>
          </w:p>
        </w:tc>
        <w:tc>
          <w:tcPr>
            <w:tcW w:w="1051" w:type="dxa"/>
            <w:vAlign w:val="bottom"/>
          </w:tcPr>
          <w:p w:rsidR="00121960" w:rsidRPr="005F5D39" w:rsidP="00121960">
            <w:pPr>
              <w:suppressAutoHyphens/>
              <w:ind w:right="-72"/>
              <w:jc w:val="right"/>
              <w:rPr>
                <w:rFonts w:ascii="Arial" w:hAnsi="Arial" w:cs="Arial"/>
                <w:sz w:val="18"/>
                <w:szCs w:val="18"/>
                <w:lang w:val="en-US"/>
              </w:rPr>
            </w:pPr>
          </w:p>
        </w:tc>
        <w:tc>
          <w:tcPr>
            <w:tcW w:w="1051" w:type="dxa"/>
            <w:vAlign w:val="bottom"/>
          </w:tcPr>
          <w:p w:rsidR="00121960" w:rsidRPr="005F5D39" w:rsidP="00121960">
            <w:pPr>
              <w:suppressAutoHyphens/>
              <w:ind w:right="-72"/>
              <w:jc w:val="right"/>
              <w:rPr>
                <w:rFonts w:ascii="Arial" w:hAnsi="Arial" w:cs="Arial"/>
                <w:sz w:val="18"/>
                <w:szCs w:val="18"/>
                <w:lang w:val="en-US"/>
              </w:rPr>
            </w:pPr>
          </w:p>
        </w:tc>
        <w:tc>
          <w:tcPr>
            <w:tcW w:w="1051" w:type="dxa"/>
            <w:vAlign w:val="bottom"/>
          </w:tcPr>
          <w:p w:rsidR="00121960" w:rsidRPr="005F5D39" w:rsidP="00121960">
            <w:pPr>
              <w:suppressAutoHyphens/>
              <w:ind w:right="-72"/>
              <w:jc w:val="right"/>
              <w:rPr>
                <w:rFonts w:ascii="Arial" w:hAnsi="Arial" w:cs="Arial"/>
                <w:sz w:val="18"/>
                <w:szCs w:val="18"/>
                <w:lang w:val="en-US"/>
              </w:rPr>
            </w:pPr>
          </w:p>
        </w:tc>
        <w:tc>
          <w:tcPr>
            <w:tcW w:w="1052" w:type="dxa"/>
            <w:vAlign w:val="bottom"/>
          </w:tcPr>
          <w:p w:rsidR="00121960" w:rsidRPr="005F5D39" w:rsidP="00121960">
            <w:pPr>
              <w:suppressAutoHyphens/>
              <w:ind w:right="-72"/>
              <w:jc w:val="right"/>
              <w:rPr>
                <w:rFonts w:ascii="Arial" w:hAnsi="Arial" w:cs="Arial"/>
                <w:sz w:val="18"/>
                <w:szCs w:val="18"/>
                <w:lang w:val="en-US"/>
              </w:rPr>
            </w:pP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Subsidiaries</w:t>
            </w:r>
          </w:p>
        </w:tc>
        <w:tc>
          <w:tcPr>
            <w:tcW w:w="1051" w:type="dxa"/>
          </w:tcPr>
          <w:p w:rsidR="00121960" w:rsidRPr="00121960" w:rsidP="00121960">
            <w:pPr>
              <w:keepNext/>
              <w:keepLines/>
              <w:autoSpaceDE w:val="0"/>
              <w:autoSpaceDN w:val="0"/>
              <w:adjustRightInd w:val="0"/>
              <w:ind w:right="-72" w:hanging="14"/>
              <w:contextualSpacing/>
              <w:jc w:val="right"/>
              <w:rPr>
                <w:rFonts w:ascii="Arial" w:hAnsi="Arial" w:cs="Arial"/>
                <w:sz w:val="18"/>
                <w:szCs w:val="18"/>
                <w:lang w:val="en-US"/>
              </w:rPr>
            </w:pPr>
            <w:r w:rsidRPr="00121960">
              <w:rPr>
                <w:rFonts w:ascii="Arial" w:hAnsi="Arial" w:cs="Arial"/>
                <w:sz w:val="18"/>
                <w:szCs w:val="18"/>
                <w:lang w:val="en-US"/>
              </w:rPr>
              <w:t>-</w:t>
            </w:r>
          </w:p>
        </w:tc>
        <w:tc>
          <w:tcPr>
            <w:tcW w:w="1051" w:type="dxa"/>
          </w:tcPr>
          <w:p w:rsidR="00121960" w:rsidRPr="005F5D39" w:rsidP="00121960">
            <w:pPr>
              <w:keepNext/>
              <w:keepLines/>
              <w:autoSpaceDE w:val="0"/>
              <w:autoSpaceDN w:val="0"/>
              <w:adjustRightInd w:val="0"/>
              <w:ind w:right="-72" w:hanging="14"/>
              <w:contextualSpacing/>
              <w:jc w:val="right"/>
              <w:rPr>
                <w:rFonts w:ascii="Arial" w:hAnsi="Arial" w:cs="Arial"/>
                <w:sz w:val="18"/>
                <w:szCs w:val="18"/>
                <w:lang w:val="en-US"/>
              </w:rPr>
            </w:pPr>
            <w:r w:rsidRPr="005F5D39">
              <w:rPr>
                <w:rFonts w:ascii="Arial" w:hAnsi="Arial" w:cs="Arial"/>
                <w:sz w:val="18"/>
                <w:szCs w:val="18"/>
                <w:lang w:val="en-US"/>
              </w:rPr>
              <w:t>-</w:t>
            </w:r>
          </w:p>
        </w:tc>
        <w:tc>
          <w:tcPr>
            <w:tcW w:w="1051" w:type="dxa"/>
          </w:tcPr>
          <w:p w:rsidR="00121960" w:rsidRPr="00121960" w:rsidP="00121960">
            <w:pPr>
              <w:suppressAutoHyphens/>
              <w:ind w:right="-72"/>
              <w:jc w:val="right"/>
              <w:rPr>
                <w:rFonts w:ascii="Arial" w:hAnsi="Arial" w:cs="Arial"/>
                <w:sz w:val="18"/>
                <w:szCs w:val="18"/>
                <w:lang w:val="en-US"/>
              </w:rPr>
            </w:pPr>
            <w:r w:rsidRPr="00121960">
              <w:rPr>
                <w:rFonts w:ascii="Arial" w:hAnsi="Arial" w:cs="Arial"/>
                <w:sz w:val="18"/>
                <w:szCs w:val="18"/>
                <w:lang w:val="en-US"/>
              </w:rPr>
              <w:t>183,314</w:t>
            </w:r>
          </w:p>
        </w:tc>
        <w:tc>
          <w:tcPr>
            <w:tcW w:w="1052" w:type="dxa"/>
          </w:tcPr>
          <w:p w:rsidR="00121960" w:rsidRPr="005F5D39" w:rsidP="00121960">
            <w:pPr>
              <w:suppressAutoHyphens/>
              <w:ind w:right="-72"/>
              <w:jc w:val="right"/>
              <w:rPr>
                <w:rFonts w:ascii="Arial" w:hAnsi="Arial" w:cs="Arial"/>
                <w:sz w:val="18"/>
                <w:szCs w:val="18"/>
                <w:lang w:val="en-US"/>
              </w:rPr>
            </w:pPr>
            <w:r w:rsidRPr="005F5D39">
              <w:rPr>
                <w:rFonts w:ascii="Arial" w:hAnsi="Arial" w:cs="Arial"/>
                <w:sz w:val="18"/>
                <w:szCs w:val="18"/>
                <w:lang w:val="en-US"/>
              </w:rPr>
              <w:t>139,459</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r>
              <w:rPr>
                <w:rFonts w:ascii="Arial" w:hAnsi="Arial" w:cs="Arial"/>
                <w:sz w:val="18"/>
                <w:szCs w:val="18"/>
                <w:lang w:val="en-US"/>
              </w:rPr>
              <w:t xml:space="preserve">      </w:t>
            </w:r>
            <w:r w:rsidRPr="00121960">
              <w:rPr>
                <w:rFonts w:ascii="Arial" w:hAnsi="Arial" w:cs="Arial"/>
                <w:sz w:val="18"/>
                <w:szCs w:val="18"/>
                <w:lang w:val="en-US"/>
              </w:rPr>
              <w:t>Joint ventures</w:t>
            </w:r>
          </w:p>
        </w:tc>
        <w:tc>
          <w:tcPr>
            <w:tcW w:w="1051" w:type="dxa"/>
          </w:tcPr>
          <w:p w:rsidR="00121960" w:rsidRPr="00121960" w:rsidP="00121960">
            <w:pPr>
              <w:keepNext/>
              <w:keepLines/>
              <w:autoSpaceDE w:val="0"/>
              <w:autoSpaceDN w:val="0"/>
              <w:adjustRightInd w:val="0"/>
              <w:ind w:right="-72" w:hanging="14"/>
              <w:contextualSpacing/>
              <w:jc w:val="right"/>
              <w:rPr>
                <w:rFonts w:ascii="Arial" w:hAnsi="Arial" w:cs="Arial"/>
                <w:sz w:val="18"/>
                <w:szCs w:val="18"/>
                <w:lang w:val="en-US"/>
              </w:rPr>
            </w:pPr>
            <w:r w:rsidRPr="00121960">
              <w:rPr>
                <w:rFonts w:ascii="Arial" w:hAnsi="Arial" w:cs="Arial"/>
                <w:sz w:val="18"/>
                <w:szCs w:val="18"/>
                <w:lang w:val="en-US"/>
              </w:rPr>
              <w:t>200</w:t>
            </w:r>
          </w:p>
        </w:tc>
        <w:tc>
          <w:tcPr>
            <w:tcW w:w="1051" w:type="dxa"/>
          </w:tcPr>
          <w:p w:rsidR="00121960" w:rsidRPr="005F5D39" w:rsidP="00121960">
            <w:pPr>
              <w:keepNext/>
              <w:keepLines/>
              <w:autoSpaceDE w:val="0"/>
              <w:autoSpaceDN w:val="0"/>
              <w:adjustRightInd w:val="0"/>
              <w:ind w:right="-72" w:hanging="14"/>
              <w:contextualSpacing/>
              <w:jc w:val="right"/>
              <w:rPr>
                <w:rFonts w:ascii="Arial" w:hAnsi="Arial" w:cs="Arial"/>
                <w:sz w:val="18"/>
                <w:szCs w:val="18"/>
                <w:lang w:val="en-US"/>
              </w:rPr>
            </w:pPr>
            <w:r w:rsidR="001C0197">
              <w:rPr>
                <w:rFonts w:ascii="Arial" w:hAnsi="Arial" w:cs="Arial"/>
                <w:sz w:val="18"/>
                <w:szCs w:val="18"/>
                <w:lang w:val="en-US"/>
              </w:rPr>
              <w:t>-</w:t>
            </w:r>
          </w:p>
        </w:tc>
        <w:tc>
          <w:tcPr>
            <w:tcW w:w="1051" w:type="dxa"/>
          </w:tcPr>
          <w:p w:rsidR="00121960" w:rsidRPr="00121960" w:rsidP="00121960">
            <w:pPr>
              <w:suppressAutoHyphens/>
              <w:ind w:right="-72"/>
              <w:jc w:val="right"/>
              <w:rPr>
                <w:rFonts w:ascii="Arial" w:hAnsi="Arial" w:cs="Arial"/>
                <w:sz w:val="18"/>
                <w:szCs w:val="18"/>
                <w:lang w:val="en-US"/>
              </w:rPr>
            </w:pPr>
            <w:r w:rsidRPr="00121960">
              <w:rPr>
                <w:rFonts w:ascii="Arial" w:hAnsi="Arial" w:cs="Arial"/>
                <w:sz w:val="18"/>
                <w:szCs w:val="18"/>
                <w:lang w:val="en-US"/>
              </w:rPr>
              <w:t>200</w:t>
            </w:r>
          </w:p>
        </w:tc>
        <w:tc>
          <w:tcPr>
            <w:tcW w:w="1052" w:type="dxa"/>
          </w:tcPr>
          <w:p w:rsidR="00121960" w:rsidRPr="005F5D39" w:rsidP="00121960">
            <w:pPr>
              <w:suppressAutoHyphens/>
              <w:ind w:right="-72"/>
              <w:jc w:val="right"/>
              <w:rPr>
                <w:rFonts w:ascii="Arial" w:hAnsi="Arial" w:cs="Arial"/>
                <w:sz w:val="18"/>
                <w:szCs w:val="18"/>
                <w:lang w:val="en-US"/>
              </w:rPr>
            </w:pPr>
            <w:r w:rsidR="001C0197">
              <w:rPr>
                <w:rFonts w:ascii="Arial" w:hAnsi="Arial" w:cs="Arial"/>
                <w:sz w:val="18"/>
                <w:szCs w:val="18"/>
                <w:lang w:val="en-US"/>
              </w:rPr>
              <w:t>-</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Other related parties</w:t>
            </w:r>
          </w:p>
        </w:tc>
        <w:tc>
          <w:tcPr>
            <w:tcW w:w="1051" w:type="dxa"/>
          </w:tcPr>
          <w:p w:rsidR="00121960" w:rsidRPr="00121960" w:rsidP="00121960">
            <w:pPr>
              <w:keepNext/>
              <w:keepLines/>
              <w:pBdr>
                <w:bottom w:val="single" w:sz="4" w:space="1" w:color="auto"/>
              </w:pBdr>
              <w:autoSpaceDE w:val="0"/>
              <w:autoSpaceDN w:val="0"/>
              <w:adjustRightInd w:val="0"/>
              <w:ind w:right="-72" w:hanging="14"/>
              <w:contextualSpacing/>
              <w:jc w:val="right"/>
              <w:rPr>
                <w:rFonts w:ascii="Arial" w:hAnsi="Arial" w:cs="Arial"/>
                <w:sz w:val="18"/>
                <w:szCs w:val="18"/>
                <w:lang w:val="en-US"/>
              </w:rPr>
            </w:pPr>
            <w:r w:rsidRPr="00121960">
              <w:rPr>
                <w:rFonts w:ascii="Arial" w:hAnsi="Arial" w:cs="Arial"/>
                <w:sz w:val="18"/>
                <w:szCs w:val="18"/>
                <w:lang w:val="en-US"/>
              </w:rPr>
              <w:t>4,809</w:t>
            </w:r>
          </w:p>
        </w:tc>
        <w:tc>
          <w:tcPr>
            <w:tcW w:w="1051" w:type="dxa"/>
          </w:tcPr>
          <w:p w:rsidR="00121960" w:rsidRPr="005F5D39" w:rsidP="00121960">
            <w:pPr>
              <w:keepNext/>
              <w:keepLines/>
              <w:pBdr>
                <w:bottom w:val="single" w:sz="4" w:space="1" w:color="auto"/>
              </w:pBdr>
              <w:autoSpaceDE w:val="0"/>
              <w:autoSpaceDN w:val="0"/>
              <w:adjustRightInd w:val="0"/>
              <w:ind w:right="-72" w:hanging="14"/>
              <w:contextualSpacing/>
              <w:jc w:val="right"/>
              <w:rPr>
                <w:rFonts w:ascii="Arial" w:hAnsi="Arial" w:cs="Arial"/>
                <w:sz w:val="18"/>
                <w:szCs w:val="18"/>
                <w:lang w:val="en-US"/>
              </w:rPr>
            </w:pPr>
            <w:r w:rsidRPr="005F5D39">
              <w:rPr>
                <w:rFonts w:ascii="Arial" w:hAnsi="Arial" w:cs="Arial"/>
                <w:sz w:val="18"/>
                <w:szCs w:val="18"/>
                <w:lang w:val="en-US"/>
              </w:rPr>
              <w:t>9,950</w:t>
            </w:r>
          </w:p>
        </w:tc>
        <w:tc>
          <w:tcPr>
            <w:tcW w:w="1051" w:type="dxa"/>
          </w:tcPr>
          <w:p w:rsidR="00121960" w:rsidRPr="00121960" w:rsidP="00121960">
            <w:pPr>
              <w:pBdr>
                <w:bottom w:val="single" w:sz="4" w:space="1" w:color="auto"/>
              </w:pBdr>
              <w:suppressAutoHyphens/>
              <w:ind w:right="-72"/>
              <w:jc w:val="right"/>
              <w:rPr>
                <w:rFonts w:ascii="Arial" w:hAnsi="Arial" w:cs="Arial"/>
                <w:sz w:val="18"/>
                <w:szCs w:val="18"/>
                <w:lang w:val="en-US"/>
              </w:rPr>
            </w:pPr>
            <w:r w:rsidRPr="00121960">
              <w:rPr>
                <w:rFonts w:ascii="Arial" w:hAnsi="Arial" w:cs="Arial"/>
                <w:sz w:val="18"/>
                <w:szCs w:val="18"/>
                <w:lang w:val="en-US"/>
              </w:rPr>
              <w:t>4,809</w:t>
            </w:r>
          </w:p>
        </w:tc>
        <w:tc>
          <w:tcPr>
            <w:tcW w:w="1052" w:type="dxa"/>
          </w:tcPr>
          <w:p w:rsidR="00121960" w:rsidRPr="005F5D39" w:rsidP="00121960">
            <w:pPr>
              <w:pBdr>
                <w:bottom w:val="single" w:sz="4" w:space="1" w:color="auto"/>
              </w:pBdr>
              <w:suppressAutoHyphens/>
              <w:ind w:right="-72"/>
              <w:jc w:val="right"/>
              <w:rPr>
                <w:rFonts w:ascii="Arial" w:hAnsi="Arial" w:cs="Arial"/>
                <w:sz w:val="18"/>
                <w:szCs w:val="18"/>
                <w:lang w:val="en-US"/>
              </w:rPr>
            </w:pPr>
            <w:r w:rsidRPr="005F5D39">
              <w:rPr>
                <w:rFonts w:ascii="Arial" w:hAnsi="Arial" w:cs="Arial"/>
                <w:sz w:val="18"/>
                <w:szCs w:val="18"/>
                <w:lang w:val="en-US"/>
              </w:rPr>
              <w:t>9,950</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AA314F" w:rsidP="00121960">
            <w:pPr>
              <w:tabs>
                <w:tab w:val="left" w:pos="3295"/>
                <w:tab w:val="left" w:pos="9744"/>
              </w:tabs>
              <w:ind w:left="900" w:right="-108"/>
              <w:contextualSpacing/>
              <w:rPr>
                <w:rFonts w:ascii="Arial" w:hAnsi="Arial" w:cs="Arial"/>
                <w:sz w:val="12"/>
                <w:szCs w:val="12"/>
                <w:lang w:val="en-US"/>
              </w:rPr>
            </w:pPr>
          </w:p>
        </w:tc>
        <w:tc>
          <w:tcPr>
            <w:tcW w:w="1051" w:type="dxa"/>
            <w:vAlign w:val="bottom"/>
          </w:tcPr>
          <w:p w:rsidR="00121960" w:rsidRPr="00AA314F" w:rsidP="00121960">
            <w:pPr>
              <w:keepNext/>
              <w:keepLines/>
              <w:autoSpaceDE w:val="0"/>
              <w:autoSpaceDN w:val="0"/>
              <w:adjustRightInd w:val="0"/>
              <w:ind w:right="-72" w:hanging="14"/>
              <w:contextualSpacing/>
              <w:jc w:val="right"/>
              <w:rPr>
                <w:rFonts w:ascii="Arial" w:hAnsi="Arial" w:cs="Arial"/>
                <w:sz w:val="12"/>
                <w:szCs w:val="12"/>
                <w:lang w:val="en-US"/>
              </w:rPr>
            </w:pPr>
          </w:p>
        </w:tc>
        <w:tc>
          <w:tcPr>
            <w:tcW w:w="1051" w:type="dxa"/>
            <w:vAlign w:val="bottom"/>
          </w:tcPr>
          <w:p w:rsidR="00121960" w:rsidRPr="00AA314F" w:rsidP="00121960">
            <w:pPr>
              <w:keepNext/>
              <w:keepLines/>
              <w:autoSpaceDE w:val="0"/>
              <w:autoSpaceDN w:val="0"/>
              <w:adjustRightInd w:val="0"/>
              <w:ind w:right="-72" w:hanging="14"/>
              <w:contextualSpacing/>
              <w:jc w:val="right"/>
              <w:rPr>
                <w:rFonts w:ascii="Arial" w:hAnsi="Arial" w:cs="Arial"/>
                <w:sz w:val="12"/>
                <w:szCs w:val="12"/>
                <w:lang w:val="en-US"/>
              </w:rPr>
            </w:pPr>
          </w:p>
        </w:tc>
        <w:tc>
          <w:tcPr>
            <w:tcW w:w="1051" w:type="dxa"/>
            <w:vAlign w:val="bottom"/>
          </w:tcPr>
          <w:p w:rsidR="00121960" w:rsidRPr="00AA314F" w:rsidP="00121960">
            <w:pPr>
              <w:keepNext/>
              <w:keepLines/>
              <w:autoSpaceDE w:val="0"/>
              <w:autoSpaceDN w:val="0"/>
              <w:adjustRightInd w:val="0"/>
              <w:ind w:right="-72" w:hanging="14"/>
              <w:contextualSpacing/>
              <w:jc w:val="right"/>
              <w:rPr>
                <w:rFonts w:ascii="Arial" w:hAnsi="Arial" w:cs="Arial"/>
                <w:sz w:val="12"/>
                <w:szCs w:val="12"/>
                <w:lang w:val="en-US"/>
              </w:rPr>
            </w:pPr>
          </w:p>
        </w:tc>
        <w:tc>
          <w:tcPr>
            <w:tcW w:w="1052" w:type="dxa"/>
            <w:vAlign w:val="bottom"/>
          </w:tcPr>
          <w:p w:rsidR="00121960" w:rsidRPr="00AA314F" w:rsidP="00121960">
            <w:pPr>
              <w:keepNext/>
              <w:keepLines/>
              <w:autoSpaceDE w:val="0"/>
              <w:autoSpaceDN w:val="0"/>
              <w:adjustRightInd w:val="0"/>
              <w:ind w:right="-72" w:hanging="14"/>
              <w:contextualSpacing/>
              <w:jc w:val="right"/>
              <w:rPr>
                <w:rFonts w:ascii="Arial" w:hAnsi="Arial" w:cs="Arial"/>
                <w:sz w:val="12"/>
                <w:szCs w:val="12"/>
                <w:lang w:val="en-US"/>
              </w:rPr>
            </w:pPr>
          </w:p>
        </w:tc>
      </w:tr>
      <w:tr w:rsidTr="00BE4CFF">
        <w:tblPrEx>
          <w:tblW w:w="9396" w:type="dxa"/>
          <w:tblInd w:w="162" w:type="dxa"/>
          <w:tblLayout w:type="fixed"/>
          <w:tblLook w:val="0000"/>
        </w:tblPrEx>
        <w:trPr>
          <w:trHeight w:val="57"/>
        </w:trPr>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p>
        </w:tc>
        <w:tc>
          <w:tcPr>
            <w:tcW w:w="1051" w:type="dxa"/>
          </w:tcPr>
          <w:p w:rsidR="00121960" w:rsidRPr="005F5D39" w:rsidP="00121960">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121960">
              <w:rPr>
                <w:rFonts w:ascii="Arial" w:hAnsi="Arial" w:cs="Arial"/>
                <w:sz w:val="18"/>
                <w:szCs w:val="18"/>
                <w:lang w:val="en-US"/>
              </w:rPr>
              <w:t>5,009</w:t>
            </w:r>
          </w:p>
        </w:tc>
        <w:tc>
          <w:tcPr>
            <w:tcW w:w="1051" w:type="dxa"/>
          </w:tcPr>
          <w:p w:rsidR="00121960" w:rsidRPr="005F5D39" w:rsidP="00121960">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5F5D39">
              <w:rPr>
                <w:rFonts w:ascii="Arial" w:hAnsi="Arial" w:cs="Arial"/>
                <w:sz w:val="18"/>
                <w:szCs w:val="18"/>
                <w:lang w:val="en-US"/>
              </w:rPr>
              <w:t>9,950</w:t>
            </w:r>
          </w:p>
        </w:tc>
        <w:tc>
          <w:tcPr>
            <w:tcW w:w="1051" w:type="dxa"/>
          </w:tcPr>
          <w:p w:rsidR="00121960" w:rsidRPr="005F5D39" w:rsidP="00121960">
            <w:pPr>
              <w:pBdr>
                <w:bottom w:val="double" w:sz="4" w:space="1" w:color="auto"/>
              </w:pBdr>
              <w:suppressAutoHyphens/>
              <w:ind w:right="-72"/>
              <w:jc w:val="right"/>
              <w:rPr>
                <w:rFonts w:ascii="Arial" w:hAnsi="Arial" w:cs="Arial"/>
                <w:sz w:val="18"/>
                <w:szCs w:val="18"/>
                <w:lang w:val="en-US"/>
              </w:rPr>
            </w:pPr>
            <w:r w:rsidRPr="00121960">
              <w:rPr>
                <w:rFonts w:ascii="Arial" w:hAnsi="Arial" w:cs="Arial"/>
                <w:sz w:val="18"/>
                <w:szCs w:val="18"/>
                <w:lang w:val="en-US"/>
              </w:rPr>
              <w:t>188,323</w:t>
            </w:r>
          </w:p>
        </w:tc>
        <w:tc>
          <w:tcPr>
            <w:tcW w:w="1052" w:type="dxa"/>
          </w:tcPr>
          <w:p w:rsidR="00121960" w:rsidRPr="005F5D39" w:rsidP="00121960">
            <w:pPr>
              <w:pBdr>
                <w:bottom w:val="double" w:sz="4" w:space="1" w:color="auto"/>
              </w:pBdr>
              <w:suppressAutoHyphens/>
              <w:ind w:right="-72"/>
              <w:jc w:val="right"/>
              <w:rPr>
                <w:rFonts w:ascii="Arial" w:hAnsi="Arial" w:cs="Arial"/>
                <w:sz w:val="18"/>
                <w:szCs w:val="18"/>
                <w:lang w:val="en-US"/>
              </w:rPr>
            </w:pPr>
            <w:r w:rsidRPr="005F5D39">
              <w:rPr>
                <w:rFonts w:ascii="Arial" w:hAnsi="Arial" w:cs="Arial"/>
                <w:sz w:val="18"/>
                <w:szCs w:val="18"/>
                <w:lang w:val="en-US"/>
              </w:rPr>
              <w:t>149,409</w:t>
            </w: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b/>
                <w:bCs/>
                <w:sz w:val="18"/>
                <w:szCs w:val="18"/>
                <w:lang w:val="en-US"/>
              </w:rPr>
            </w:pPr>
          </w:p>
        </w:tc>
        <w:tc>
          <w:tcPr>
            <w:tcW w:w="1051" w:type="dxa"/>
            <w:vAlign w:val="bottom"/>
          </w:tcPr>
          <w:p w:rsidR="00121960" w:rsidRPr="005F5D39" w:rsidP="00121960">
            <w:pPr>
              <w:tabs>
                <w:tab w:val="left" w:pos="3295"/>
                <w:tab w:val="left" w:pos="9744"/>
              </w:tabs>
              <w:ind w:left="990" w:right="-108"/>
              <w:contextualSpacing/>
              <w:rPr>
                <w:rFonts w:ascii="Arial" w:hAnsi="Arial" w:cs="Arial"/>
                <w:b/>
                <w:bCs/>
                <w:sz w:val="18"/>
                <w:szCs w:val="18"/>
                <w:lang w:val="en-US"/>
              </w:rPr>
            </w:pPr>
          </w:p>
        </w:tc>
        <w:tc>
          <w:tcPr>
            <w:tcW w:w="1051" w:type="dxa"/>
            <w:vAlign w:val="bottom"/>
          </w:tcPr>
          <w:p w:rsidR="00121960" w:rsidRPr="005F5D39" w:rsidP="00121960">
            <w:pPr>
              <w:tabs>
                <w:tab w:val="left" w:pos="3295"/>
                <w:tab w:val="left" w:pos="9744"/>
              </w:tabs>
              <w:ind w:left="990" w:right="-108"/>
              <w:contextualSpacing/>
              <w:rPr>
                <w:rFonts w:ascii="Arial" w:hAnsi="Arial" w:cs="Arial"/>
                <w:b/>
                <w:bCs/>
                <w:sz w:val="18"/>
                <w:szCs w:val="18"/>
                <w:lang w:val="en-US"/>
              </w:rPr>
            </w:pPr>
          </w:p>
        </w:tc>
        <w:tc>
          <w:tcPr>
            <w:tcW w:w="1051" w:type="dxa"/>
            <w:vAlign w:val="bottom"/>
          </w:tcPr>
          <w:p w:rsidR="00121960" w:rsidRPr="005F5D39" w:rsidP="00121960">
            <w:pPr>
              <w:tabs>
                <w:tab w:val="left" w:pos="3295"/>
                <w:tab w:val="left" w:pos="9744"/>
              </w:tabs>
              <w:ind w:left="990" w:right="-108"/>
              <w:contextualSpacing/>
              <w:rPr>
                <w:rFonts w:ascii="Arial" w:hAnsi="Arial" w:cs="Arial"/>
                <w:b/>
                <w:bCs/>
                <w:sz w:val="18"/>
                <w:szCs w:val="18"/>
                <w:lang w:val="en-US"/>
              </w:rPr>
            </w:pPr>
          </w:p>
        </w:tc>
        <w:tc>
          <w:tcPr>
            <w:tcW w:w="1052" w:type="dxa"/>
            <w:vAlign w:val="bottom"/>
          </w:tcPr>
          <w:p w:rsidR="00121960" w:rsidRPr="005F5D39" w:rsidP="00121960">
            <w:pPr>
              <w:tabs>
                <w:tab w:val="left" w:pos="3295"/>
                <w:tab w:val="left" w:pos="9744"/>
              </w:tabs>
              <w:ind w:left="990" w:right="-108"/>
              <w:contextualSpacing/>
              <w:rPr>
                <w:rFonts w:ascii="Arial" w:hAnsi="Arial" w:cs="Arial"/>
                <w:b/>
                <w:bCs/>
                <w:sz w:val="18"/>
                <w:szCs w:val="18"/>
                <w:lang w:val="en-US"/>
              </w:rPr>
            </w:pP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r w:rsidRPr="005F5D39">
              <w:rPr>
                <w:rFonts w:ascii="Arial" w:hAnsi="Arial" w:cs="Arial"/>
                <w:b/>
                <w:bCs/>
                <w:sz w:val="18"/>
                <w:szCs w:val="18"/>
                <w:lang w:val="en-US"/>
              </w:rPr>
              <w:t>Dividends income:</w:t>
            </w:r>
          </w:p>
        </w:tc>
        <w:tc>
          <w:tcPr>
            <w:tcW w:w="1051" w:type="dxa"/>
            <w:vAlign w:val="bottom"/>
          </w:tcPr>
          <w:p w:rsidR="00121960" w:rsidRPr="005F5D39" w:rsidP="00121960">
            <w:pPr>
              <w:suppressAutoHyphens/>
              <w:ind w:right="-72"/>
              <w:jc w:val="right"/>
              <w:rPr>
                <w:rFonts w:ascii="Arial" w:hAnsi="Arial" w:cs="Arial"/>
                <w:sz w:val="18"/>
                <w:szCs w:val="18"/>
                <w:lang w:val="en-US"/>
              </w:rPr>
            </w:pPr>
          </w:p>
        </w:tc>
        <w:tc>
          <w:tcPr>
            <w:tcW w:w="1051" w:type="dxa"/>
            <w:vAlign w:val="bottom"/>
          </w:tcPr>
          <w:p w:rsidR="00121960" w:rsidRPr="005F5D39" w:rsidP="00121960">
            <w:pPr>
              <w:suppressAutoHyphens/>
              <w:ind w:right="-72"/>
              <w:jc w:val="right"/>
              <w:rPr>
                <w:rFonts w:ascii="Arial" w:hAnsi="Arial" w:cs="Arial"/>
                <w:sz w:val="18"/>
                <w:szCs w:val="18"/>
                <w:lang w:val="en-US"/>
              </w:rPr>
            </w:pPr>
          </w:p>
        </w:tc>
        <w:tc>
          <w:tcPr>
            <w:tcW w:w="1051" w:type="dxa"/>
            <w:vAlign w:val="bottom"/>
          </w:tcPr>
          <w:p w:rsidR="00121960" w:rsidRPr="005F5D39" w:rsidP="00121960">
            <w:pPr>
              <w:suppressAutoHyphens/>
              <w:ind w:right="-72"/>
              <w:jc w:val="right"/>
              <w:rPr>
                <w:rFonts w:ascii="Arial" w:hAnsi="Arial" w:cs="Arial"/>
                <w:sz w:val="18"/>
                <w:szCs w:val="18"/>
                <w:lang w:val="en-US"/>
              </w:rPr>
            </w:pPr>
          </w:p>
        </w:tc>
        <w:tc>
          <w:tcPr>
            <w:tcW w:w="1052" w:type="dxa"/>
            <w:vAlign w:val="bottom"/>
          </w:tcPr>
          <w:p w:rsidR="00121960" w:rsidRPr="005F5D39" w:rsidP="00121960">
            <w:pPr>
              <w:suppressAutoHyphens/>
              <w:ind w:right="-72"/>
              <w:jc w:val="right"/>
              <w:rPr>
                <w:rFonts w:ascii="Arial" w:hAnsi="Arial" w:cs="Arial"/>
                <w:sz w:val="18"/>
                <w:szCs w:val="18"/>
                <w:lang w:val="en-US"/>
              </w:rPr>
            </w:pPr>
          </w:p>
        </w:tc>
      </w:tr>
      <w:tr w:rsidTr="00BE4CFF">
        <w:tblPrEx>
          <w:tblW w:w="9396" w:type="dxa"/>
          <w:tblInd w:w="162" w:type="dxa"/>
          <w:tblLayout w:type="fixed"/>
          <w:tblLook w:val="0000"/>
        </w:tblPrEx>
        <w:tc>
          <w:tcPr>
            <w:tcW w:w="5191" w:type="dxa"/>
            <w:tcBorders>
              <w:top w:val="nil"/>
              <w:left w:val="nil"/>
              <w:bottom w:val="nil"/>
              <w:right w:val="nil"/>
            </w:tcBorders>
            <w:vAlign w:val="bottom"/>
          </w:tcPr>
          <w:p w:rsidR="00121960" w:rsidRPr="005F5D39" w:rsidP="00121960">
            <w:pPr>
              <w:tabs>
                <w:tab w:val="left" w:pos="3295"/>
                <w:tab w:val="left" w:pos="9744"/>
              </w:tabs>
              <w:ind w:left="900" w:right="-108"/>
              <w:contextualSpacing/>
              <w:rPr>
                <w:rFonts w:ascii="Arial" w:hAnsi="Arial" w:cs="Arial"/>
                <w:sz w:val="18"/>
                <w:szCs w:val="18"/>
                <w:lang w:val="en-US"/>
              </w:rPr>
            </w:pPr>
            <w:r w:rsidRPr="005F5D39">
              <w:rPr>
                <w:rFonts w:ascii="Arial" w:hAnsi="Arial" w:cs="Arial"/>
                <w:sz w:val="18"/>
                <w:szCs w:val="18"/>
                <w:lang w:val="en-US"/>
              </w:rPr>
              <w:t xml:space="preserve">   Subsidiaries</w:t>
            </w:r>
          </w:p>
        </w:tc>
        <w:tc>
          <w:tcPr>
            <w:tcW w:w="1051" w:type="dxa"/>
          </w:tcPr>
          <w:p w:rsidR="00121960" w:rsidRPr="005F5D39" w:rsidP="00121960">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Pr>
                <w:rFonts w:ascii="Arial" w:hAnsi="Arial" w:cs="Arial"/>
                <w:sz w:val="18"/>
                <w:szCs w:val="18"/>
                <w:lang w:val="en-US"/>
              </w:rPr>
              <w:t>-</w:t>
            </w:r>
          </w:p>
        </w:tc>
        <w:tc>
          <w:tcPr>
            <w:tcW w:w="1051" w:type="dxa"/>
          </w:tcPr>
          <w:p w:rsidR="00121960" w:rsidRPr="005F5D39" w:rsidP="00121960">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5F5D39">
              <w:rPr>
                <w:rFonts w:ascii="Arial" w:hAnsi="Arial" w:cs="Arial"/>
                <w:sz w:val="18"/>
                <w:szCs w:val="18"/>
                <w:lang w:val="en-US"/>
              </w:rPr>
              <w:t>-</w:t>
            </w:r>
          </w:p>
        </w:tc>
        <w:tc>
          <w:tcPr>
            <w:tcW w:w="1051" w:type="dxa"/>
          </w:tcPr>
          <w:p w:rsidR="00121960" w:rsidRPr="005F5D39" w:rsidP="00121960">
            <w:pPr>
              <w:pBdr>
                <w:bottom w:val="double" w:sz="4" w:space="1" w:color="auto"/>
              </w:pBdr>
              <w:suppressAutoHyphens/>
              <w:ind w:right="-72"/>
              <w:jc w:val="right"/>
              <w:rPr>
                <w:rFonts w:ascii="Arial" w:hAnsi="Arial" w:cs="Arial"/>
                <w:sz w:val="18"/>
                <w:szCs w:val="18"/>
                <w:lang w:val="en-US"/>
              </w:rPr>
            </w:pPr>
            <w:r w:rsidRPr="00121960">
              <w:rPr>
                <w:rFonts w:ascii="Arial" w:hAnsi="Arial" w:cs="Arial"/>
                <w:sz w:val="18"/>
                <w:szCs w:val="18"/>
                <w:lang w:val="en-US"/>
              </w:rPr>
              <w:t>959,581</w:t>
            </w:r>
          </w:p>
        </w:tc>
        <w:tc>
          <w:tcPr>
            <w:tcW w:w="1052" w:type="dxa"/>
          </w:tcPr>
          <w:p w:rsidR="00121960" w:rsidRPr="005F5D39" w:rsidP="00121960">
            <w:pPr>
              <w:pBdr>
                <w:bottom w:val="double" w:sz="4" w:space="1" w:color="auto"/>
              </w:pBdr>
              <w:suppressAutoHyphens/>
              <w:ind w:right="-72"/>
              <w:jc w:val="right"/>
              <w:rPr>
                <w:rFonts w:ascii="Arial" w:hAnsi="Arial" w:cs="Arial"/>
                <w:sz w:val="18"/>
                <w:szCs w:val="18"/>
                <w:lang w:val="en-US"/>
              </w:rPr>
            </w:pPr>
            <w:r w:rsidRPr="005F5D39">
              <w:rPr>
                <w:rFonts w:ascii="Arial" w:hAnsi="Arial" w:cs="Arial"/>
                <w:sz w:val="18"/>
                <w:szCs w:val="18"/>
                <w:lang w:val="en-US"/>
              </w:rPr>
              <w:t>700,298</w:t>
            </w:r>
          </w:p>
        </w:tc>
      </w:tr>
    </w:tbl>
    <w:p w:rsidR="00EF2457" w:rsidRPr="005F5D39" w:rsidP="008F2273">
      <w:pPr>
        <w:ind w:left="540"/>
        <w:contextualSpacing/>
        <w:rPr>
          <w:rFonts w:ascii="Arial" w:hAnsi="Arial" w:cs="Arial"/>
          <w:sz w:val="18"/>
          <w:szCs w:val="18"/>
          <w:lang w:val="en-US"/>
        </w:rPr>
      </w:pPr>
    </w:p>
    <w:p w:rsidR="008F2273" w:rsidRPr="005F5D39" w:rsidP="008F2273">
      <w:pPr>
        <w:ind w:left="540"/>
        <w:contextualSpacing/>
        <w:rPr>
          <w:rFonts w:ascii="Arial" w:hAnsi="Arial" w:cs="Arial"/>
          <w:sz w:val="18"/>
          <w:szCs w:val="18"/>
          <w:lang w:val="en-US"/>
        </w:rPr>
      </w:pPr>
      <w:r w:rsidRPr="005F5D39" w:rsidR="004669B0">
        <w:rPr>
          <w:rFonts w:ascii="Arial" w:hAnsi="Arial" w:cs="Arial"/>
          <w:sz w:val="18"/>
          <w:szCs w:val="18"/>
          <w:lang w:val="en-US"/>
        </w:rPr>
        <w:br w:type="page"/>
      </w:r>
    </w:p>
    <w:p w:rsidR="004669B0" w:rsidRPr="005F5D39" w:rsidP="008F2273">
      <w:pPr>
        <w:ind w:left="540"/>
        <w:contextualSpacing/>
        <w:rPr>
          <w:rFonts w:ascii="Arial" w:hAnsi="Arial" w:cs="Arial"/>
          <w:sz w:val="18"/>
          <w:szCs w:val="18"/>
          <w:lang w:val="en-US"/>
        </w:rPr>
      </w:pPr>
    </w:p>
    <w:p w:rsidR="004669B0" w:rsidRPr="005F5D39" w:rsidP="004669B0">
      <w:pPr>
        <w:tabs>
          <w:tab w:val="left" w:pos="540"/>
        </w:tabs>
        <w:rPr>
          <w:rFonts w:ascii="Arial" w:hAnsi="Arial" w:cs="Arial"/>
          <w:sz w:val="18"/>
          <w:szCs w:val="18"/>
          <w:lang w:val="en-US"/>
        </w:rPr>
      </w:pPr>
      <w:r w:rsidRPr="005F5D39">
        <w:rPr>
          <w:rFonts w:ascii="Arial" w:hAnsi="Arial" w:cs="Arial"/>
          <w:b/>
          <w:bCs/>
          <w:caps/>
          <w:sz w:val="18"/>
          <w:szCs w:val="18"/>
        </w:rPr>
        <w:t>1</w:t>
      </w:r>
      <w:r w:rsidR="00A20F53">
        <w:rPr>
          <w:rFonts w:ascii="Arial" w:hAnsi="Arial" w:cs="Arial"/>
          <w:b/>
          <w:bCs/>
          <w:caps/>
          <w:sz w:val="18"/>
          <w:szCs w:val="18"/>
        </w:rPr>
        <w:t>5</w:t>
      </w:r>
      <w:r w:rsidRPr="005F5D39">
        <w:rPr>
          <w:rFonts w:ascii="Arial" w:hAnsi="Arial" w:cs="Arial"/>
          <w:caps/>
          <w:sz w:val="18"/>
          <w:szCs w:val="18"/>
        </w:rPr>
        <w:tab/>
      </w:r>
      <w:r w:rsidRPr="005F5D39">
        <w:rPr>
          <w:rFonts w:ascii="Arial" w:hAnsi="Arial" w:cs="Arial"/>
          <w:b/>
          <w:bCs/>
          <w:sz w:val="18"/>
          <w:szCs w:val="18"/>
        </w:rPr>
        <w:t>Related party transactions</w:t>
      </w:r>
      <w:r w:rsidRPr="005F5D39">
        <w:rPr>
          <w:rFonts w:ascii="Arial" w:hAnsi="Arial" w:cs="Arial"/>
          <w:sz w:val="18"/>
          <w:szCs w:val="18"/>
        </w:rPr>
        <w:t xml:space="preserve"> (Cont’d)</w:t>
      </w:r>
    </w:p>
    <w:p w:rsidR="004669B0" w:rsidRPr="005F5D39" w:rsidP="004669B0">
      <w:pPr>
        <w:ind w:left="540"/>
        <w:contextualSpacing/>
        <w:rPr>
          <w:rFonts w:ascii="Arial" w:hAnsi="Arial" w:cs="Arial"/>
          <w:sz w:val="18"/>
          <w:szCs w:val="18"/>
        </w:rPr>
      </w:pPr>
    </w:p>
    <w:p w:rsidR="004669B0" w:rsidRPr="005F5D39" w:rsidP="004669B0">
      <w:pPr>
        <w:ind w:left="540"/>
        <w:contextualSpacing/>
        <w:rPr>
          <w:rFonts w:ascii="Arial" w:hAnsi="Arial" w:cs="Arial"/>
          <w:sz w:val="18"/>
          <w:szCs w:val="18"/>
        </w:rPr>
      </w:pPr>
    </w:p>
    <w:p w:rsidR="004669B0" w:rsidRPr="005F5D39" w:rsidP="004669B0">
      <w:pPr>
        <w:ind w:left="540"/>
        <w:contextualSpacing/>
        <w:rPr>
          <w:rFonts w:ascii="Arial" w:hAnsi="Arial" w:cs="Arial"/>
          <w:sz w:val="18"/>
          <w:szCs w:val="18"/>
        </w:rPr>
      </w:pPr>
      <w:r w:rsidRPr="005F5D39">
        <w:rPr>
          <w:rFonts w:ascii="Arial" w:hAnsi="Arial" w:cs="Arial"/>
          <w:sz w:val="18"/>
          <w:szCs w:val="18"/>
        </w:rPr>
        <w:t>The following transactions were carried out with related parties: (Cont’d)</w:t>
      </w:r>
    </w:p>
    <w:p w:rsidR="004669B0" w:rsidRPr="005F5D39" w:rsidP="004669B0">
      <w:pPr>
        <w:ind w:left="540"/>
        <w:contextualSpacing/>
        <w:rPr>
          <w:rFonts w:ascii="Arial" w:hAnsi="Arial" w:cs="Arial"/>
          <w:sz w:val="18"/>
          <w:szCs w:val="18"/>
        </w:rPr>
      </w:pPr>
    </w:p>
    <w:p w:rsidR="004669B0" w:rsidRPr="005F5D39" w:rsidP="00D371B6">
      <w:pPr>
        <w:ind w:left="1080" w:hanging="540"/>
        <w:contextualSpacing/>
        <w:rPr>
          <w:rFonts w:ascii="Arial" w:hAnsi="Arial" w:cs="Arial"/>
          <w:b/>
          <w:bCs/>
          <w:sz w:val="18"/>
          <w:szCs w:val="18"/>
        </w:rPr>
      </w:pPr>
    </w:p>
    <w:p w:rsidR="00D371B6" w:rsidRPr="005F5D39" w:rsidP="00D371B6">
      <w:pPr>
        <w:ind w:left="1080" w:hanging="540"/>
        <w:contextualSpacing/>
        <w:rPr>
          <w:rFonts w:ascii="Arial" w:hAnsi="Arial" w:cs="Arial"/>
          <w:b/>
          <w:bCs/>
          <w:sz w:val="18"/>
          <w:szCs w:val="18"/>
        </w:rPr>
      </w:pPr>
      <w:r w:rsidR="00A20F53">
        <w:rPr>
          <w:rFonts w:ascii="Arial" w:hAnsi="Arial" w:cs="Arial"/>
          <w:b/>
          <w:bCs/>
          <w:sz w:val="18"/>
          <w:szCs w:val="18"/>
        </w:rPr>
        <w:t>15</w:t>
      </w:r>
      <w:r w:rsidRPr="005F5D39">
        <w:rPr>
          <w:rFonts w:ascii="Arial" w:hAnsi="Arial" w:cs="Arial"/>
          <w:b/>
          <w:bCs/>
          <w:sz w:val="18"/>
          <w:szCs w:val="18"/>
        </w:rPr>
        <w:t>.2</w:t>
        <w:tab/>
        <w:t>Expenses</w:t>
      </w:r>
    </w:p>
    <w:p w:rsidR="00D371B6" w:rsidRPr="005F5D39" w:rsidP="00D371B6">
      <w:pPr>
        <w:tabs>
          <w:tab w:val="left" w:pos="1725"/>
        </w:tabs>
        <w:ind w:left="1080" w:hanging="540"/>
        <w:contextualSpacing/>
        <w:rPr>
          <w:rFonts w:ascii="Arial" w:hAnsi="Arial" w:cs="Arial"/>
          <w:b/>
          <w:bCs/>
          <w:sz w:val="18"/>
          <w:szCs w:val="18"/>
        </w:rPr>
      </w:pPr>
    </w:p>
    <w:tbl>
      <w:tblPr>
        <w:tblStyle w:val="TableNormal"/>
        <w:tblW w:w="9446" w:type="dxa"/>
        <w:tblInd w:w="108" w:type="dxa"/>
        <w:tblLayout w:type="fixed"/>
        <w:tblLook w:val="0000"/>
      </w:tblPr>
      <w:tblGrid>
        <w:gridCol w:w="5245"/>
        <w:gridCol w:w="1050"/>
        <w:gridCol w:w="1050"/>
        <w:gridCol w:w="1050"/>
        <w:gridCol w:w="1051"/>
      </w:tblGrid>
      <w:tr w:rsidTr="00BE4CFF">
        <w:tblPrEx>
          <w:tblW w:w="9446" w:type="dxa"/>
          <w:tblInd w:w="108" w:type="dxa"/>
          <w:tblLayout w:type="fixed"/>
          <w:tblLook w:val="0000"/>
        </w:tblPrEx>
        <w:tc>
          <w:tcPr>
            <w:tcW w:w="5245" w:type="dxa"/>
            <w:tcBorders>
              <w:top w:val="nil"/>
              <w:left w:val="nil"/>
              <w:bottom w:val="nil"/>
              <w:right w:val="nil"/>
            </w:tcBorders>
            <w:vAlign w:val="bottom"/>
          </w:tcPr>
          <w:p w:rsidR="008F2273" w:rsidRPr="005F5D39" w:rsidP="00941106">
            <w:pPr>
              <w:tabs>
                <w:tab w:val="left" w:pos="3295"/>
                <w:tab w:val="left" w:pos="9744"/>
              </w:tabs>
              <w:ind w:left="981" w:right="-108"/>
              <w:contextualSpacing/>
              <w:rPr>
                <w:rFonts w:ascii="Arial" w:hAnsi="Arial" w:cs="Arial"/>
                <w:b/>
                <w:bCs/>
                <w:sz w:val="18"/>
                <w:szCs w:val="18"/>
              </w:rPr>
            </w:pPr>
          </w:p>
        </w:tc>
        <w:tc>
          <w:tcPr>
            <w:tcW w:w="2100" w:type="dxa"/>
            <w:gridSpan w:val="2"/>
            <w:vAlign w:val="bottom"/>
          </w:tcPr>
          <w:p w:rsidR="008F2273" w:rsidRPr="005F5D39" w:rsidP="003B592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8F2273" w:rsidRPr="005F5D39" w:rsidP="003B592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101" w:type="dxa"/>
            <w:gridSpan w:val="2"/>
            <w:vAlign w:val="bottom"/>
          </w:tcPr>
          <w:p w:rsidR="008F2273" w:rsidRPr="005F5D39" w:rsidP="003B592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8F2273" w:rsidRPr="005F5D39" w:rsidP="003B592C">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BE4CFF">
        <w:tblPrEx>
          <w:tblW w:w="9446" w:type="dxa"/>
          <w:tblInd w:w="108" w:type="dxa"/>
          <w:tblLayout w:type="fixed"/>
          <w:tblLook w:val="0000"/>
        </w:tblPrEx>
        <w:tc>
          <w:tcPr>
            <w:tcW w:w="5245" w:type="dxa"/>
            <w:tcBorders>
              <w:top w:val="nil"/>
              <w:left w:val="nil"/>
              <w:bottom w:val="nil"/>
              <w:right w:val="nil"/>
            </w:tcBorders>
            <w:vAlign w:val="bottom"/>
          </w:tcPr>
          <w:p w:rsidR="004669B0" w:rsidRPr="005F5D39" w:rsidP="00941106">
            <w:pPr>
              <w:tabs>
                <w:tab w:val="left" w:pos="3295"/>
                <w:tab w:val="left" w:pos="9744"/>
              </w:tabs>
              <w:ind w:left="981" w:right="-108"/>
              <w:contextualSpacing/>
              <w:rPr>
                <w:rFonts w:ascii="Arial" w:hAnsi="Arial" w:cs="Arial"/>
                <w:b/>
                <w:bCs/>
                <w:sz w:val="18"/>
                <w:szCs w:val="18"/>
              </w:rPr>
            </w:pPr>
            <w:r w:rsidRPr="005F5D39">
              <w:rPr>
                <w:rFonts w:ascii="Arial" w:hAnsi="Arial" w:cs="Arial"/>
                <w:b/>
                <w:bCs/>
                <w:sz w:val="18"/>
                <w:szCs w:val="18"/>
              </w:rPr>
              <w:t xml:space="preserve">For the three-month period ended </w:t>
            </w:r>
            <w:r w:rsidRPr="005F5D39" w:rsidR="00BE4CFF">
              <w:rPr>
                <w:rFonts w:ascii="Arial" w:hAnsi="Arial" w:cs="Arial"/>
                <w:b/>
                <w:bCs/>
                <w:sz w:val="18"/>
                <w:szCs w:val="18"/>
              </w:rPr>
              <w:t>30 September</w:t>
            </w:r>
          </w:p>
        </w:tc>
        <w:tc>
          <w:tcPr>
            <w:tcW w:w="1050" w:type="dxa"/>
            <w:vAlign w:val="bottom"/>
          </w:tcPr>
          <w:p w:rsidR="004669B0" w:rsidRPr="005F5D39" w:rsidP="004669B0">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050" w:type="dxa"/>
            <w:vAlign w:val="bottom"/>
          </w:tcPr>
          <w:p w:rsidR="004669B0" w:rsidRPr="005F5D39" w:rsidP="004669B0">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c>
          <w:tcPr>
            <w:tcW w:w="1050" w:type="dxa"/>
            <w:vAlign w:val="bottom"/>
          </w:tcPr>
          <w:p w:rsidR="004669B0" w:rsidRPr="005F5D39" w:rsidP="004669B0">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051" w:type="dxa"/>
            <w:vAlign w:val="bottom"/>
          </w:tcPr>
          <w:p w:rsidR="004669B0" w:rsidRPr="005F5D39" w:rsidP="004669B0">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r>
      <w:tr w:rsidTr="00BE4CFF">
        <w:tblPrEx>
          <w:tblW w:w="9446" w:type="dxa"/>
          <w:tblInd w:w="108" w:type="dxa"/>
          <w:tblLayout w:type="fixed"/>
          <w:tblLook w:val="0000"/>
        </w:tblPrEx>
        <w:tc>
          <w:tcPr>
            <w:tcW w:w="5245" w:type="dxa"/>
            <w:tcBorders>
              <w:top w:val="nil"/>
              <w:left w:val="nil"/>
              <w:bottom w:val="nil"/>
              <w:right w:val="nil"/>
            </w:tcBorders>
            <w:vAlign w:val="bottom"/>
          </w:tcPr>
          <w:p w:rsidR="004669B0" w:rsidRPr="005F5D39" w:rsidP="00941106">
            <w:pPr>
              <w:tabs>
                <w:tab w:val="left" w:pos="3295"/>
                <w:tab w:val="left" w:pos="9744"/>
              </w:tabs>
              <w:ind w:left="981" w:right="-108"/>
              <w:contextualSpacing/>
              <w:rPr>
                <w:rFonts w:ascii="Arial" w:hAnsi="Arial" w:cs="Arial"/>
                <w:b/>
                <w:bCs/>
                <w:sz w:val="18"/>
                <w:szCs w:val="18"/>
              </w:rPr>
            </w:pPr>
          </w:p>
        </w:tc>
        <w:tc>
          <w:tcPr>
            <w:tcW w:w="1050" w:type="dxa"/>
            <w:vAlign w:val="bottom"/>
          </w:tcPr>
          <w:p w:rsidR="004669B0" w:rsidRPr="005F5D39" w:rsidP="004669B0">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50" w:type="dxa"/>
            <w:vAlign w:val="bottom"/>
          </w:tcPr>
          <w:p w:rsidR="004669B0" w:rsidRPr="005F5D39" w:rsidP="004669B0">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50" w:type="dxa"/>
            <w:vAlign w:val="bottom"/>
          </w:tcPr>
          <w:p w:rsidR="004669B0" w:rsidRPr="005F5D39" w:rsidP="004669B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51" w:type="dxa"/>
            <w:vAlign w:val="bottom"/>
          </w:tcPr>
          <w:p w:rsidR="004669B0" w:rsidRPr="005F5D39" w:rsidP="004669B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BE4CFF">
        <w:tblPrEx>
          <w:tblW w:w="9446" w:type="dxa"/>
          <w:tblInd w:w="108" w:type="dxa"/>
          <w:tblLayout w:type="fixed"/>
          <w:tblLook w:val="0000"/>
        </w:tblPrEx>
        <w:tc>
          <w:tcPr>
            <w:tcW w:w="5245" w:type="dxa"/>
            <w:tcBorders>
              <w:top w:val="nil"/>
              <w:left w:val="nil"/>
              <w:bottom w:val="nil"/>
              <w:right w:val="nil"/>
            </w:tcBorders>
            <w:vAlign w:val="bottom"/>
          </w:tcPr>
          <w:p w:rsidR="004669B0" w:rsidRPr="005F5D39" w:rsidP="00941106">
            <w:pPr>
              <w:tabs>
                <w:tab w:val="left" w:pos="3295"/>
                <w:tab w:val="left" w:pos="9744"/>
              </w:tabs>
              <w:ind w:left="981" w:right="-108"/>
              <w:contextualSpacing/>
              <w:rPr>
                <w:rFonts w:ascii="Arial" w:hAnsi="Arial" w:cs="Arial"/>
                <w:b/>
                <w:bCs/>
                <w:sz w:val="12"/>
                <w:szCs w:val="12"/>
              </w:rPr>
            </w:pPr>
          </w:p>
        </w:tc>
        <w:tc>
          <w:tcPr>
            <w:tcW w:w="1050" w:type="dxa"/>
            <w:vAlign w:val="bottom"/>
          </w:tcPr>
          <w:p w:rsidR="004669B0" w:rsidRPr="005F5D39" w:rsidP="004669B0">
            <w:pPr>
              <w:keepNext/>
              <w:keepLines/>
              <w:autoSpaceDE w:val="0"/>
              <w:autoSpaceDN w:val="0"/>
              <w:adjustRightInd w:val="0"/>
              <w:ind w:right="-72"/>
              <w:contextualSpacing/>
              <w:jc w:val="right"/>
              <w:rPr>
                <w:rFonts w:ascii="Arial" w:hAnsi="Arial" w:cs="Arial"/>
                <w:b/>
                <w:bCs/>
                <w:sz w:val="12"/>
                <w:szCs w:val="12"/>
              </w:rPr>
            </w:pPr>
          </w:p>
        </w:tc>
        <w:tc>
          <w:tcPr>
            <w:tcW w:w="1050" w:type="dxa"/>
            <w:vAlign w:val="bottom"/>
          </w:tcPr>
          <w:p w:rsidR="004669B0" w:rsidRPr="005F5D39" w:rsidP="004669B0">
            <w:pPr>
              <w:keepNext/>
              <w:keepLines/>
              <w:autoSpaceDE w:val="0"/>
              <w:autoSpaceDN w:val="0"/>
              <w:adjustRightInd w:val="0"/>
              <w:ind w:right="-72"/>
              <w:contextualSpacing/>
              <w:jc w:val="right"/>
              <w:rPr>
                <w:rFonts w:ascii="Arial" w:hAnsi="Arial" w:cs="Arial"/>
                <w:b/>
                <w:bCs/>
                <w:sz w:val="12"/>
                <w:szCs w:val="12"/>
              </w:rPr>
            </w:pPr>
          </w:p>
        </w:tc>
        <w:tc>
          <w:tcPr>
            <w:tcW w:w="1050" w:type="dxa"/>
            <w:vAlign w:val="bottom"/>
          </w:tcPr>
          <w:p w:rsidR="004669B0" w:rsidRPr="005F5D39"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051" w:type="dxa"/>
            <w:vAlign w:val="bottom"/>
          </w:tcPr>
          <w:p w:rsidR="004669B0" w:rsidRPr="005F5D39"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E4CFF">
        <w:tblPrEx>
          <w:tblW w:w="9446" w:type="dxa"/>
          <w:tblInd w:w="108" w:type="dxa"/>
          <w:tblLayout w:type="fixed"/>
          <w:tblLook w:val="0000"/>
        </w:tblPrEx>
        <w:tc>
          <w:tcPr>
            <w:tcW w:w="5245" w:type="dxa"/>
            <w:tcBorders>
              <w:top w:val="nil"/>
              <w:left w:val="nil"/>
              <w:bottom w:val="nil"/>
              <w:right w:val="nil"/>
            </w:tcBorders>
          </w:tcPr>
          <w:p w:rsidR="00941106" w:rsidRPr="005F5D39" w:rsidP="00941106">
            <w:pPr>
              <w:tabs>
                <w:tab w:val="left" w:pos="3295"/>
                <w:tab w:val="left" w:pos="9744"/>
              </w:tabs>
              <w:ind w:left="981" w:right="-108"/>
              <w:contextualSpacing/>
              <w:rPr>
                <w:rFonts w:ascii="Arial" w:hAnsi="Arial" w:cs="Arial"/>
                <w:sz w:val="18"/>
                <w:szCs w:val="18"/>
                <w:lang w:val="en-US"/>
              </w:rPr>
            </w:pPr>
            <w:r w:rsidRPr="005F5D39">
              <w:rPr>
                <w:rFonts w:ascii="Arial" w:hAnsi="Arial" w:cs="Arial"/>
                <w:sz w:val="18"/>
                <w:szCs w:val="18"/>
                <w:lang w:val="en-US"/>
              </w:rPr>
              <w:t>Purchases of raw water from:</w:t>
            </w:r>
          </w:p>
        </w:tc>
        <w:tc>
          <w:tcPr>
            <w:tcW w:w="1050"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50" w:type="dxa"/>
          </w:tcPr>
          <w:p w:rsidR="00941106" w:rsidRPr="005F5D39" w:rsidP="00941106">
            <w:pPr>
              <w:suppressAutoHyphens/>
              <w:ind w:right="-72"/>
              <w:jc w:val="right"/>
              <w:rPr>
                <w:rFonts w:ascii="Arial" w:hAnsi="Arial" w:cs="Arial"/>
                <w:sz w:val="18"/>
                <w:szCs w:val="18"/>
                <w:lang w:val="en-US"/>
              </w:rPr>
            </w:pPr>
          </w:p>
        </w:tc>
        <w:tc>
          <w:tcPr>
            <w:tcW w:w="1050" w:type="dxa"/>
          </w:tcPr>
          <w:p w:rsidR="00941106" w:rsidRPr="005F5D39" w:rsidP="00941106">
            <w:pPr>
              <w:suppressAutoHyphens/>
              <w:ind w:right="-72"/>
              <w:jc w:val="right"/>
              <w:rPr>
                <w:rFonts w:ascii="Arial" w:hAnsi="Arial" w:cs="Arial"/>
                <w:spacing w:val="-2"/>
                <w:sz w:val="18"/>
                <w:szCs w:val="18"/>
                <w:lang w:val="en-US"/>
              </w:rPr>
            </w:pPr>
          </w:p>
        </w:tc>
        <w:tc>
          <w:tcPr>
            <w:tcW w:w="1051" w:type="dxa"/>
          </w:tcPr>
          <w:p w:rsidR="00941106" w:rsidRPr="005F5D39" w:rsidP="00941106">
            <w:pPr>
              <w:suppressAutoHyphens/>
              <w:ind w:right="-72"/>
              <w:jc w:val="right"/>
              <w:rPr>
                <w:rFonts w:ascii="Arial" w:hAnsi="Arial" w:cs="Arial"/>
                <w:spacing w:val="-2"/>
                <w:sz w:val="18"/>
                <w:szCs w:val="18"/>
                <w:lang w:val="en-US"/>
              </w:rPr>
            </w:pPr>
          </w:p>
        </w:tc>
      </w:tr>
      <w:tr w:rsidTr="00BE4CFF">
        <w:tblPrEx>
          <w:tblW w:w="9446" w:type="dxa"/>
          <w:tblInd w:w="108" w:type="dxa"/>
          <w:tblLayout w:type="fixed"/>
          <w:tblLook w:val="0000"/>
        </w:tblPrEx>
        <w:tc>
          <w:tcPr>
            <w:tcW w:w="5245" w:type="dxa"/>
            <w:tcBorders>
              <w:top w:val="nil"/>
              <w:left w:val="nil"/>
              <w:bottom w:val="nil"/>
              <w:right w:val="nil"/>
            </w:tcBorders>
          </w:tcPr>
          <w:p w:rsidR="00941106" w:rsidRPr="005F5D39" w:rsidP="00941106">
            <w:pPr>
              <w:tabs>
                <w:tab w:val="left" w:pos="3295"/>
                <w:tab w:val="left" w:pos="9744"/>
              </w:tabs>
              <w:ind w:left="981" w:right="-108"/>
              <w:contextualSpacing/>
              <w:rPr>
                <w:rFonts w:ascii="Arial" w:hAnsi="Arial" w:cs="Arial"/>
                <w:sz w:val="18"/>
                <w:szCs w:val="18"/>
                <w:lang w:val="en-US"/>
              </w:rPr>
            </w:pPr>
            <w:r w:rsidRPr="005F5D39">
              <w:rPr>
                <w:rFonts w:ascii="Arial" w:hAnsi="Arial" w:cs="Arial"/>
                <w:sz w:val="18"/>
                <w:szCs w:val="18"/>
                <w:lang w:val="en-US"/>
              </w:rPr>
              <w:t xml:space="preserve">   Other related parties</w:t>
            </w:r>
          </w:p>
        </w:tc>
        <w:tc>
          <w:tcPr>
            <w:tcW w:w="1050" w:type="dxa"/>
            <w:vAlign w:val="bottom"/>
          </w:tcPr>
          <w:p w:rsidR="00941106" w:rsidRPr="005F5D39" w:rsidP="00941106">
            <w:pPr>
              <w:keepNext/>
              <w:keepLines/>
              <w:pBdr>
                <w:bottom w:val="double" w:sz="4" w:space="1" w:color="auto"/>
              </w:pBdr>
              <w:autoSpaceDE w:val="0"/>
              <w:autoSpaceDN w:val="0"/>
              <w:adjustRightInd w:val="0"/>
              <w:ind w:right="-72"/>
              <w:jc w:val="right"/>
              <w:rPr>
                <w:rFonts w:ascii="Arial" w:hAnsi="Arial" w:cs="Arial"/>
                <w:sz w:val="18"/>
                <w:szCs w:val="18"/>
                <w:lang w:val="en-US"/>
              </w:rPr>
            </w:pPr>
            <w:r w:rsidRPr="00494884" w:rsidR="00494884">
              <w:rPr>
                <w:rFonts w:ascii="Arial" w:hAnsi="Arial" w:cs="Arial"/>
                <w:sz w:val="18"/>
                <w:szCs w:val="18"/>
                <w:lang w:val="en-US"/>
              </w:rPr>
              <w:t>63,859</w:t>
            </w:r>
          </w:p>
        </w:tc>
        <w:tc>
          <w:tcPr>
            <w:tcW w:w="1050" w:type="dxa"/>
            <w:vAlign w:val="bottom"/>
          </w:tcPr>
          <w:p w:rsidR="00941106" w:rsidRPr="005F5D39" w:rsidP="00941106">
            <w:pPr>
              <w:keepNext/>
              <w:keepLines/>
              <w:pBdr>
                <w:bottom w:val="double" w:sz="4" w:space="1" w:color="auto"/>
              </w:pBdr>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53,598</w:t>
            </w:r>
          </w:p>
        </w:tc>
        <w:tc>
          <w:tcPr>
            <w:tcW w:w="1050" w:type="dxa"/>
            <w:vAlign w:val="bottom"/>
          </w:tcPr>
          <w:p w:rsidR="00941106" w:rsidRPr="005F5D39" w:rsidP="00941106">
            <w:pPr>
              <w:pBdr>
                <w:bottom w:val="double" w:sz="4" w:space="1" w:color="auto"/>
              </w:pBdr>
              <w:suppressAutoHyphens/>
              <w:ind w:right="-72"/>
              <w:jc w:val="right"/>
              <w:rPr>
                <w:rFonts w:ascii="Arial" w:hAnsi="Arial" w:cs="Arial"/>
                <w:sz w:val="18"/>
                <w:szCs w:val="18"/>
                <w:lang w:val="en-US"/>
              </w:rPr>
            </w:pPr>
            <w:r w:rsidR="00494884">
              <w:rPr>
                <w:rFonts w:ascii="Arial" w:hAnsi="Arial" w:cs="Arial"/>
                <w:sz w:val="18"/>
                <w:szCs w:val="18"/>
                <w:lang w:val="en-US"/>
              </w:rPr>
              <w:t>-</w:t>
            </w:r>
          </w:p>
        </w:tc>
        <w:tc>
          <w:tcPr>
            <w:tcW w:w="1051" w:type="dxa"/>
            <w:vAlign w:val="bottom"/>
          </w:tcPr>
          <w:p w:rsidR="00941106" w:rsidRPr="005F5D39" w:rsidP="00941106">
            <w:pPr>
              <w:pBdr>
                <w:bottom w:val="double" w:sz="4" w:space="1" w:color="auto"/>
              </w:pBdr>
              <w:suppressAutoHyphens/>
              <w:ind w:right="-72"/>
              <w:jc w:val="right"/>
              <w:rPr>
                <w:rFonts w:ascii="Arial" w:hAnsi="Arial" w:cs="Arial"/>
                <w:sz w:val="18"/>
                <w:szCs w:val="18"/>
                <w:lang w:val="en-US"/>
              </w:rPr>
            </w:pPr>
            <w:r w:rsidRPr="005F5D39">
              <w:rPr>
                <w:rFonts w:ascii="Arial" w:hAnsi="Arial" w:cs="Arial"/>
                <w:sz w:val="18"/>
                <w:szCs w:val="18"/>
                <w:lang w:val="en-US"/>
              </w:rPr>
              <w:t>-</w:t>
            </w:r>
          </w:p>
        </w:tc>
      </w:tr>
      <w:tr w:rsidTr="00BE4CFF">
        <w:tblPrEx>
          <w:tblW w:w="9446" w:type="dxa"/>
          <w:tblInd w:w="108" w:type="dxa"/>
          <w:tblLayout w:type="fixed"/>
          <w:tblLook w:val="0000"/>
        </w:tblPrEx>
        <w:tc>
          <w:tcPr>
            <w:tcW w:w="5245" w:type="dxa"/>
            <w:tcBorders>
              <w:top w:val="nil"/>
              <w:left w:val="nil"/>
              <w:bottom w:val="nil"/>
              <w:right w:val="nil"/>
            </w:tcBorders>
          </w:tcPr>
          <w:p w:rsidR="00941106" w:rsidRPr="005F5D39" w:rsidP="00941106">
            <w:pPr>
              <w:tabs>
                <w:tab w:val="left" w:pos="3295"/>
                <w:tab w:val="left" w:pos="9744"/>
              </w:tabs>
              <w:ind w:left="981" w:right="-108"/>
              <w:contextualSpacing/>
              <w:rPr>
                <w:rFonts w:ascii="Arial" w:hAnsi="Arial" w:cs="Arial"/>
                <w:sz w:val="18"/>
                <w:szCs w:val="18"/>
                <w:lang w:val="en-US"/>
              </w:rPr>
            </w:pPr>
          </w:p>
        </w:tc>
        <w:tc>
          <w:tcPr>
            <w:tcW w:w="1050"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50"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50" w:type="dxa"/>
          </w:tcPr>
          <w:p w:rsidR="00941106" w:rsidRPr="005F5D39" w:rsidP="00941106">
            <w:pPr>
              <w:suppressAutoHyphens/>
              <w:ind w:right="-72"/>
              <w:jc w:val="right"/>
              <w:rPr>
                <w:rFonts w:ascii="Arial" w:hAnsi="Arial" w:cs="Arial"/>
                <w:sz w:val="18"/>
                <w:szCs w:val="18"/>
                <w:lang w:val="en-US"/>
              </w:rPr>
            </w:pPr>
          </w:p>
        </w:tc>
        <w:tc>
          <w:tcPr>
            <w:tcW w:w="1051" w:type="dxa"/>
          </w:tcPr>
          <w:p w:rsidR="00941106" w:rsidRPr="005F5D39" w:rsidP="00941106">
            <w:pPr>
              <w:suppressAutoHyphens/>
              <w:ind w:right="-72"/>
              <w:jc w:val="right"/>
              <w:rPr>
                <w:rFonts w:ascii="Arial" w:hAnsi="Arial" w:cs="Arial"/>
                <w:sz w:val="18"/>
                <w:szCs w:val="18"/>
                <w:lang w:val="en-US"/>
              </w:rPr>
            </w:pPr>
          </w:p>
        </w:tc>
      </w:tr>
      <w:tr w:rsidTr="00BE4CFF">
        <w:tblPrEx>
          <w:tblW w:w="9446" w:type="dxa"/>
          <w:tblInd w:w="108" w:type="dxa"/>
          <w:tblLayout w:type="fixed"/>
          <w:tblLook w:val="0000"/>
        </w:tblPrEx>
        <w:tc>
          <w:tcPr>
            <w:tcW w:w="5245" w:type="dxa"/>
            <w:tcBorders>
              <w:top w:val="nil"/>
              <w:left w:val="nil"/>
              <w:bottom w:val="nil"/>
              <w:right w:val="nil"/>
            </w:tcBorders>
          </w:tcPr>
          <w:p w:rsidR="00941106" w:rsidRPr="005F5D39" w:rsidP="00756258">
            <w:pPr>
              <w:tabs>
                <w:tab w:val="left" w:pos="3295"/>
                <w:tab w:val="left" w:pos="9744"/>
              </w:tabs>
              <w:ind w:left="981" w:right="-108"/>
              <w:contextualSpacing/>
              <w:rPr>
                <w:rFonts w:ascii="Arial" w:hAnsi="Arial" w:cs="Arial"/>
                <w:sz w:val="18"/>
                <w:szCs w:val="18"/>
                <w:lang w:val="en-US"/>
              </w:rPr>
            </w:pPr>
            <w:r w:rsidR="00756258">
              <w:rPr>
                <w:rFonts w:ascii="Arial" w:hAnsi="Arial" w:cs="Arial"/>
                <w:sz w:val="18"/>
                <w:szCs w:val="18"/>
                <w:lang w:val="en-US"/>
              </w:rPr>
              <w:t>Interest expense</w:t>
            </w:r>
            <w:r w:rsidRPr="005F5D39">
              <w:rPr>
                <w:rFonts w:ascii="Arial" w:hAnsi="Arial" w:cs="Arial"/>
                <w:sz w:val="18"/>
                <w:szCs w:val="18"/>
                <w:lang w:val="en-US"/>
              </w:rPr>
              <w:t>:</w:t>
            </w:r>
          </w:p>
        </w:tc>
        <w:tc>
          <w:tcPr>
            <w:tcW w:w="1050"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50"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50" w:type="dxa"/>
          </w:tcPr>
          <w:p w:rsidR="00941106" w:rsidRPr="005F5D39" w:rsidP="00941106">
            <w:pPr>
              <w:suppressAutoHyphens/>
              <w:ind w:right="-72"/>
              <w:jc w:val="right"/>
              <w:rPr>
                <w:rFonts w:ascii="Arial" w:hAnsi="Arial" w:cs="Arial"/>
                <w:sz w:val="18"/>
                <w:szCs w:val="18"/>
                <w:lang w:val="en-US"/>
              </w:rPr>
            </w:pPr>
          </w:p>
        </w:tc>
        <w:tc>
          <w:tcPr>
            <w:tcW w:w="1051" w:type="dxa"/>
          </w:tcPr>
          <w:p w:rsidR="00941106" w:rsidRPr="005F5D39" w:rsidP="00941106">
            <w:pPr>
              <w:suppressAutoHyphens/>
              <w:ind w:right="-72"/>
              <w:jc w:val="right"/>
              <w:rPr>
                <w:rFonts w:ascii="Arial" w:hAnsi="Arial" w:cs="Arial"/>
                <w:sz w:val="18"/>
                <w:szCs w:val="18"/>
                <w:lang w:val="en-US"/>
              </w:rPr>
            </w:pPr>
          </w:p>
        </w:tc>
      </w:tr>
      <w:tr w:rsidTr="00494884">
        <w:tblPrEx>
          <w:tblW w:w="9446" w:type="dxa"/>
          <w:tblInd w:w="108" w:type="dxa"/>
          <w:tblLayout w:type="fixed"/>
          <w:tblLook w:val="0000"/>
        </w:tblPrEx>
        <w:tc>
          <w:tcPr>
            <w:tcW w:w="5245" w:type="dxa"/>
            <w:tcBorders>
              <w:top w:val="nil"/>
              <w:left w:val="nil"/>
              <w:bottom w:val="nil"/>
              <w:right w:val="nil"/>
            </w:tcBorders>
          </w:tcPr>
          <w:p w:rsidR="00494884" w:rsidRPr="005F5D39" w:rsidP="00494884">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 xml:space="preserve">   </w:t>
            </w:r>
            <w:r w:rsidR="00756258">
              <w:rPr>
                <w:rFonts w:ascii="Arial" w:eastAsia="Cordia New" w:hAnsi="Arial" w:cs="Arial"/>
                <w:sz w:val="18"/>
                <w:szCs w:val="18"/>
                <w:lang w:eastAsia="en-GB"/>
              </w:rPr>
              <w:t>A</w:t>
            </w:r>
            <w:r w:rsidRPr="005F5D39">
              <w:rPr>
                <w:rFonts w:ascii="Arial" w:eastAsia="Cordia New" w:hAnsi="Arial" w:cs="Arial"/>
                <w:sz w:val="18"/>
                <w:szCs w:val="18"/>
                <w:lang w:eastAsia="en-GB"/>
              </w:rPr>
              <w:t>ssociate</w:t>
            </w:r>
          </w:p>
        </w:tc>
        <w:tc>
          <w:tcPr>
            <w:tcW w:w="1050" w:type="dxa"/>
            <w:vAlign w:val="bottom"/>
          </w:tcPr>
          <w:p w:rsidR="00494884" w:rsidRPr="00494884" w:rsidP="00494884">
            <w:pPr>
              <w:keepNext/>
              <w:keepLines/>
              <w:autoSpaceDE w:val="0"/>
              <w:autoSpaceDN w:val="0"/>
              <w:adjustRightInd w:val="0"/>
              <w:ind w:right="-72"/>
              <w:contextualSpacing/>
              <w:jc w:val="right"/>
              <w:rPr>
                <w:rFonts w:ascii="Arial" w:hAnsi="Arial" w:cs="Arial"/>
                <w:sz w:val="18"/>
                <w:szCs w:val="18"/>
                <w:lang w:val="en-US"/>
              </w:rPr>
            </w:pPr>
            <w:r w:rsidRPr="00494884">
              <w:rPr>
                <w:rFonts w:ascii="Arial" w:hAnsi="Arial" w:cs="Arial"/>
                <w:sz w:val="18"/>
                <w:szCs w:val="18"/>
                <w:lang w:val="en-US"/>
              </w:rPr>
              <w:t>63,398</w:t>
            </w:r>
          </w:p>
        </w:tc>
        <w:tc>
          <w:tcPr>
            <w:tcW w:w="1050" w:type="dxa"/>
          </w:tcPr>
          <w:p w:rsidR="00494884" w:rsidRPr="005F5D39" w:rsidP="00494884">
            <w:pPr>
              <w:keepNext/>
              <w:keepLines/>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86,875</w:t>
            </w:r>
          </w:p>
        </w:tc>
        <w:tc>
          <w:tcPr>
            <w:tcW w:w="1050" w:type="dxa"/>
            <w:vAlign w:val="bottom"/>
          </w:tcPr>
          <w:p w:rsidR="00494884" w:rsidRPr="00494884" w:rsidP="00494884">
            <w:pPr>
              <w:suppressAutoHyphens/>
              <w:ind w:right="-72"/>
              <w:jc w:val="right"/>
              <w:rPr>
                <w:rFonts w:ascii="Arial" w:hAnsi="Arial" w:cs="Arial"/>
                <w:sz w:val="18"/>
                <w:szCs w:val="18"/>
                <w:lang w:val="en-US"/>
              </w:rPr>
            </w:pPr>
            <w:r w:rsidRPr="00494884">
              <w:rPr>
                <w:rFonts w:ascii="Arial" w:hAnsi="Arial" w:cs="Arial"/>
                <w:sz w:val="18"/>
                <w:szCs w:val="18"/>
                <w:lang w:val="en-US"/>
              </w:rPr>
              <w:t>-</w:t>
            </w:r>
          </w:p>
        </w:tc>
        <w:tc>
          <w:tcPr>
            <w:tcW w:w="1051" w:type="dxa"/>
          </w:tcPr>
          <w:p w:rsidR="00494884" w:rsidRPr="005F5D39" w:rsidP="00494884">
            <w:pPr>
              <w:suppressAutoHyphens/>
              <w:ind w:right="-72"/>
              <w:jc w:val="right"/>
              <w:rPr>
                <w:rFonts w:ascii="Arial" w:hAnsi="Arial" w:cs="Arial"/>
                <w:sz w:val="18"/>
                <w:szCs w:val="18"/>
                <w:lang w:val="en-US"/>
              </w:rPr>
            </w:pPr>
            <w:r w:rsidRPr="005F5D39">
              <w:rPr>
                <w:rFonts w:ascii="Arial" w:hAnsi="Arial" w:cs="Arial"/>
                <w:sz w:val="18"/>
                <w:szCs w:val="18"/>
                <w:lang w:val="en-US"/>
              </w:rPr>
              <w:t>-</w:t>
            </w:r>
          </w:p>
        </w:tc>
      </w:tr>
      <w:tr w:rsidTr="00BE4CFF">
        <w:tblPrEx>
          <w:tblW w:w="9446" w:type="dxa"/>
          <w:tblInd w:w="108" w:type="dxa"/>
          <w:tblLayout w:type="fixed"/>
          <w:tblLook w:val="0000"/>
        </w:tblPrEx>
        <w:trPr>
          <w:trHeight w:val="74"/>
        </w:trPr>
        <w:tc>
          <w:tcPr>
            <w:tcW w:w="5245" w:type="dxa"/>
            <w:tcBorders>
              <w:top w:val="nil"/>
              <w:left w:val="nil"/>
              <w:bottom w:val="nil"/>
              <w:right w:val="nil"/>
            </w:tcBorders>
          </w:tcPr>
          <w:p w:rsidR="00494884" w:rsidRPr="005F5D39" w:rsidP="00AA314F">
            <w:pPr>
              <w:tabs>
                <w:tab w:val="left" w:pos="3295"/>
                <w:tab w:val="left" w:pos="9744"/>
              </w:tabs>
              <w:ind w:left="981" w:right="-108"/>
              <w:contextualSpacing/>
              <w:rPr>
                <w:rFonts w:ascii="Arial" w:hAnsi="Arial" w:cs="Arial"/>
                <w:sz w:val="18"/>
                <w:szCs w:val="18"/>
                <w:lang w:val="en-US"/>
              </w:rPr>
            </w:pPr>
            <w:r w:rsidRPr="005F5D39">
              <w:rPr>
                <w:rFonts w:ascii="Arial" w:hAnsi="Arial" w:cs="Arial"/>
                <w:spacing w:val="-4"/>
                <w:sz w:val="18"/>
                <w:szCs w:val="18"/>
                <w:lang w:val="en-US"/>
              </w:rPr>
              <w:t xml:space="preserve">   Other related parties </w:t>
            </w:r>
            <w:r w:rsidRPr="005F5D39">
              <w:rPr>
                <w:rFonts w:ascii="Arial" w:hAnsi="Arial" w:cs="Arial"/>
                <w:sz w:val="18"/>
                <w:szCs w:val="22"/>
              </w:rPr>
              <w:t>-</w:t>
            </w:r>
            <w:r w:rsidRPr="005F5D39">
              <w:rPr>
                <w:rFonts w:ascii="Arial" w:hAnsi="Arial" w:cs="Arial"/>
                <w:sz w:val="18"/>
                <w:szCs w:val="18"/>
                <w:lang w:val="en-US"/>
              </w:rPr>
              <w:t xml:space="preserve"> director and shareholder</w:t>
            </w:r>
          </w:p>
        </w:tc>
        <w:tc>
          <w:tcPr>
            <w:tcW w:w="1050" w:type="dxa"/>
            <w:vAlign w:val="bottom"/>
          </w:tcPr>
          <w:p w:rsidR="00494884" w:rsidRPr="00494884" w:rsidP="00494884">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494884">
              <w:rPr>
                <w:rFonts w:ascii="Arial" w:hAnsi="Arial" w:cs="Arial"/>
                <w:sz w:val="18"/>
                <w:szCs w:val="18"/>
                <w:lang w:val="en-US"/>
              </w:rPr>
              <w:t>-</w:t>
            </w:r>
          </w:p>
        </w:tc>
        <w:tc>
          <w:tcPr>
            <w:tcW w:w="1050" w:type="dxa"/>
            <w:vAlign w:val="bottom"/>
          </w:tcPr>
          <w:p w:rsidR="00494884" w:rsidRPr="00494884" w:rsidP="00494884">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494884">
              <w:rPr>
                <w:rFonts w:ascii="Arial" w:hAnsi="Arial" w:cs="Arial"/>
                <w:sz w:val="18"/>
                <w:szCs w:val="18"/>
                <w:lang w:val="en-US"/>
              </w:rPr>
              <w:t>33,149</w:t>
            </w:r>
          </w:p>
        </w:tc>
        <w:tc>
          <w:tcPr>
            <w:tcW w:w="1050" w:type="dxa"/>
            <w:vAlign w:val="bottom"/>
          </w:tcPr>
          <w:p w:rsidR="00494884" w:rsidRPr="00494884" w:rsidP="00494884">
            <w:pPr>
              <w:pBdr>
                <w:bottom w:val="single" w:sz="4" w:space="1" w:color="auto"/>
              </w:pBdr>
              <w:suppressAutoHyphens/>
              <w:ind w:right="-72"/>
              <w:jc w:val="right"/>
              <w:rPr>
                <w:rFonts w:ascii="Arial" w:hAnsi="Arial" w:cs="Arial"/>
                <w:sz w:val="18"/>
                <w:szCs w:val="18"/>
                <w:lang w:val="en-US"/>
              </w:rPr>
            </w:pPr>
            <w:r w:rsidRPr="00494884">
              <w:rPr>
                <w:rFonts w:ascii="Arial" w:hAnsi="Arial" w:cs="Arial"/>
                <w:sz w:val="18"/>
                <w:szCs w:val="18"/>
                <w:lang w:val="en-US"/>
              </w:rPr>
              <w:t>-</w:t>
            </w:r>
          </w:p>
        </w:tc>
        <w:tc>
          <w:tcPr>
            <w:tcW w:w="1051" w:type="dxa"/>
            <w:vAlign w:val="bottom"/>
          </w:tcPr>
          <w:p w:rsidR="00494884" w:rsidRPr="00494884" w:rsidP="00494884">
            <w:pPr>
              <w:pBdr>
                <w:bottom w:val="single" w:sz="4" w:space="1" w:color="auto"/>
              </w:pBdr>
              <w:suppressAutoHyphens/>
              <w:ind w:right="-72"/>
              <w:jc w:val="right"/>
              <w:rPr>
                <w:rFonts w:ascii="Arial" w:hAnsi="Arial" w:cs="Arial"/>
                <w:sz w:val="18"/>
                <w:szCs w:val="18"/>
                <w:lang w:val="en-US"/>
              </w:rPr>
            </w:pPr>
            <w:r w:rsidRPr="00494884">
              <w:rPr>
                <w:rFonts w:ascii="Arial" w:hAnsi="Arial" w:cs="Arial"/>
                <w:sz w:val="18"/>
                <w:szCs w:val="18"/>
                <w:lang w:val="en-US"/>
              </w:rPr>
              <w:t>33,149</w:t>
            </w:r>
          </w:p>
        </w:tc>
      </w:tr>
      <w:tr w:rsidTr="00BE4CFF">
        <w:tblPrEx>
          <w:tblW w:w="9446" w:type="dxa"/>
          <w:tblInd w:w="108" w:type="dxa"/>
          <w:tblLayout w:type="fixed"/>
          <w:tblLook w:val="0000"/>
        </w:tblPrEx>
        <w:tc>
          <w:tcPr>
            <w:tcW w:w="5245" w:type="dxa"/>
            <w:tcBorders>
              <w:top w:val="nil"/>
              <w:left w:val="nil"/>
              <w:bottom w:val="nil"/>
              <w:right w:val="nil"/>
            </w:tcBorders>
          </w:tcPr>
          <w:p w:rsidR="00494884" w:rsidRPr="00AA314F" w:rsidP="00494884">
            <w:pPr>
              <w:tabs>
                <w:tab w:val="left" w:pos="3295"/>
                <w:tab w:val="left" w:pos="9744"/>
              </w:tabs>
              <w:ind w:left="981" w:right="-108"/>
              <w:contextualSpacing/>
              <w:rPr>
                <w:rFonts w:ascii="Arial" w:hAnsi="Arial" w:cs="Arial"/>
                <w:sz w:val="12"/>
                <w:szCs w:val="12"/>
                <w:lang w:val="en-US"/>
              </w:rPr>
            </w:pPr>
          </w:p>
        </w:tc>
        <w:tc>
          <w:tcPr>
            <w:tcW w:w="1050" w:type="dxa"/>
          </w:tcPr>
          <w:p w:rsidR="00494884" w:rsidRPr="00AA314F" w:rsidP="00494884">
            <w:pPr>
              <w:keepNext/>
              <w:keepLines/>
              <w:autoSpaceDE w:val="0"/>
              <w:autoSpaceDN w:val="0"/>
              <w:adjustRightInd w:val="0"/>
              <w:ind w:right="-72"/>
              <w:contextualSpacing/>
              <w:jc w:val="right"/>
              <w:rPr>
                <w:rFonts w:ascii="Arial" w:hAnsi="Arial" w:cs="Arial"/>
                <w:sz w:val="12"/>
                <w:szCs w:val="12"/>
                <w:lang w:val="en-US"/>
              </w:rPr>
            </w:pPr>
          </w:p>
        </w:tc>
        <w:tc>
          <w:tcPr>
            <w:tcW w:w="1050" w:type="dxa"/>
          </w:tcPr>
          <w:p w:rsidR="00494884" w:rsidRPr="00AA314F" w:rsidP="00494884">
            <w:pPr>
              <w:keepNext/>
              <w:keepLines/>
              <w:autoSpaceDE w:val="0"/>
              <w:autoSpaceDN w:val="0"/>
              <w:adjustRightInd w:val="0"/>
              <w:ind w:right="-72"/>
              <w:contextualSpacing/>
              <w:jc w:val="right"/>
              <w:rPr>
                <w:rFonts w:ascii="Arial" w:hAnsi="Arial" w:cs="Arial"/>
                <w:sz w:val="12"/>
                <w:szCs w:val="12"/>
                <w:lang w:val="en-US"/>
              </w:rPr>
            </w:pPr>
          </w:p>
        </w:tc>
        <w:tc>
          <w:tcPr>
            <w:tcW w:w="1050" w:type="dxa"/>
          </w:tcPr>
          <w:p w:rsidR="00494884" w:rsidRPr="00AA314F" w:rsidP="00494884">
            <w:pPr>
              <w:keepNext/>
              <w:keepLines/>
              <w:autoSpaceDE w:val="0"/>
              <w:autoSpaceDN w:val="0"/>
              <w:adjustRightInd w:val="0"/>
              <w:ind w:right="-72"/>
              <w:contextualSpacing/>
              <w:jc w:val="right"/>
              <w:rPr>
                <w:rFonts w:ascii="Arial" w:hAnsi="Arial" w:cs="Arial"/>
                <w:sz w:val="12"/>
                <w:szCs w:val="12"/>
                <w:lang w:val="en-US"/>
              </w:rPr>
            </w:pPr>
          </w:p>
        </w:tc>
        <w:tc>
          <w:tcPr>
            <w:tcW w:w="1051" w:type="dxa"/>
          </w:tcPr>
          <w:p w:rsidR="00494884" w:rsidRPr="00AA314F" w:rsidP="00494884">
            <w:pPr>
              <w:keepNext/>
              <w:keepLines/>
              <w:autoSpaceDE w:val="0"/>
              <w:autoSpaceDN w:val="0"/>
              <w:adjustRightInd w:val="0"/>
              <w:ind w:right="-72"/>
              <w:contextualSpacing/>
              <w:jc w:val="right"/>
              <w:rPr>
                <w:rFonts w:ascii="Arial" w:hAnsi="Arial" w:cs="Arial"/>
                <w:sz w:val="12"/>
                <w:szCs w:val="12"/>
                <w:lang w:val="en-US"/>
              </w:rPr>
            </w:pPr>
          </w:p>
        </w:tc>
      </w:tr>
      <w:tr w:rsidTr="00BE4CFF">
        <w:tblPrEx>
          <w:tblW w:w="9446" w:type="dxa"/>
          <w:tblInd w:w="108" w:type="dxa"/>
          <w:tblLayout w:type="fixed"/>
          <w:tblLook w:val="0000"/>
        </w:tblPrEx>
        <w:tc>
          <w:tcPr>
            <w:tcW w:w="5245" w:type="dxa"/>
            <w:tcBorders>
              <w:top w:val="nil"/>
              <w:left w:val="nil"/>
              <w:bottom w:val="nil"/>
              <w:right w:val="nil"/>
            </w:tcBorders>
          </w:tcPr>
          <w:p w:rsidR="00494884" w:rsidRPr="005F5D39" w:rsidP="00494884">
            <w:pPr>
              <w:tabs>
                <w:tab w:val="left" w:pos="3295"/>
                <w:tab w:val="left" w:pos="9744"/>
              </w:tabs>
              <w:ind w:left="981" w:right="-108"/>
              <w:contextualSpacing/>
              <w:rPr>
                <w:rFonts w:ascii="Arial" w:hAnsi="Arial" w:cs="Arial"/>
                <w:spacing w:val="-4"/>
                <w:sz w:val="18"/>
                <w:szCs w:val="18"/>
                <w:lang w:val="en-US"/>
              </w:rPr>
            </w:pPr>
          </w:p>
        </w:tc>
        <w:tc>
          <w:tcPr>
            <w:tcW w:w="1050" w:type="dxa"/>
          </w:tcPr>
          <w:p w:rsidR="00494884" w:rsidRPr="005F5D39" w:rsidP="00494884">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494884">
              <w:rPr>
                <w:rFonts w:ascii="Arial" w:hAnsi="Arial" w:cs="Arial"/>
                <w:sz w:val="18"/>
                <w:szCs w:val="18"/>
                <w:lang w:val="en-US"/>
              </w:rPr>
              <w:t>63,398</w:t>
            </w:r>
          </w:p>
        </w:tc>
        <w:tc>
          <w:tcPr>
            <w:tcW w:w="1050" w:type="dxa"/>
          </w:tcPr>
          <w:p w:rsidR="00494884" w:rsidRPr="005F5D39" w:rsidP="00494884">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5F5D39">
              <w:rPr>
                <w:rFonts w:ascii="Arial" w:hAnsi="Arial" w:cs="Arial"/>
                <w:sz w:val="18"/>
                <w:szCs w:val="18"/>
                <w:lang w:val="en-US"/>
              </w:rPr>
              <w:t>120,024</w:t>
            </w:r>
          </w:p>
        </w:tc>
        <w:tc>
          <w:tcPr>
            <w:tcW w:w="1050" w:type="dxa"/>
          </w:tcPr>
          <w:p w:rsidR="00494884" w:rsidRPr="005F5D39" w:rsidP="00494884">
            <w:pPr>
              <w:pBdr>
                <w:bottom w:val="double" w:sz="4" w:space="1" w:color="auto"/>
              </w:pBdr>
              <w:suppressAutoHyphens/>
              <w:ind w:right="-72"/>
              <w:contextualSpacing/>
              <w:jc w:val="right"/>
              <w:rPr>
                <w:rFonts w:ascii="Arial" w:hAnsi="Arial" w:cs="Arial"/>
                <w:sz w:val="18"/>
                <w:szCs w:val="18"/>
                <w:lang w:val="en-US"/>
              </w:rPr>
            </w:pPr>
            <w:r w:rsidR="00311853">
              <w:rPr>
                <w:rFonts w:ascii="Arial" w:hAnsi="Arial" w:cs="Arial"/>
                <w:sz w:val="18"/>
                <w:szCs w:val="18"/>
                <w:lang w:val="en-US"/>
              </w:rPr>
              <w:t>-</w:t>
            </w:r>
          </w:p>
        </w:tc>
        <w:tc>
          <w:tcPr>
            <w:tcW w:w="1051" w:type="dxa"/>
          </w:tcPr>
          <w:p w:rsidR="00494884" w:rsidRPr="005F5D39" w:rsidP="00494884">
            <w:pPr>
              <w:pBdr>
                <w:bottom w:val="double" w:sz="4" w:space="1" w:color="auto"/>
              </w:pBdr>
              <w:suppressAutoHyphens/>
              <w:ind w:right="-72"/>
              <w:contextualSpacing/>
              <w:jc w:val="right"/>
              <w:rPr>
                <w:rFonts w:ascii="Arial" w:hAnsi="Arial" w:cs="Arial"/>
                <w:sz w:val="18"/>
                <w:szCs w:val="18"/>
                <w:lang w:val="en-US"/>
              </w:rPr>
            </w:pPr>
            <w:r w:rsidRPr="005F5D39">
              <w:rPr>
                <w:rFonts w:ascii="Arial" w:hAnsi="Arial" w:cs="Arial"/>
                <w:sz w:val="18"/>
                <w:szCs w:val="18"/>
                <w:lang w:val="en-US"/>
              </w:rPr>
              <w:t>33,149</w:t>
            </w:r>
          </w:p>
        </w:tc>
      </w:tr>
      <w:tr w:rsidTr="00BE4CFF">
        <w:tblPrEx>
          <w:tblW w:w="9446" w:type="dxa"/>
          <w:tblInd w:w="108" w:type="dxa"/>
          <w:tblLayout w:type="fixed"/>
          <w:tblLook w:val="0000"/>
        </w:tblPrEx>
        <w:tc>
          <w:tcPr>
            <w:tcW w:w="5245" w:type="dxa"/>
            <w:tcBorders>
              <w:top w:val="nil"/>
              <w:left w:val="nil"/>
              <w:bottom w:val="nil"/>
              <w:right w:val="nil"/>
            </w:tcBorders>
          </w:tcPr>
          <w:p w:rsidR="00494884" w:rsidRPr="005F5D39" w:rsidP="00494884">
            <w:pPr>
              <w:tabs>
                <w:tab w:val="left" w:pos="3295"/>
                <w:tab w:val="left" w:pos="9744"/>
              </w:tabs>
              <w:ind w:left="981" w:right="-108"/>
              <w:contextualSpacing/>
              <w:rPr>
                <w:rFonts w:ascii="Arial" w:hAnsi="Arial" w:cs="Arial"/>
                <w:spacing w:val="-4"/>
                <w:sz w:val="18"/>
                <w:szCs w:val="18"/>
                <w:lang w:val="en-US"/>
              </w:rPr>
            </w:pPr>
          </w:p>
        </w:tc>
        <w:tc>
          <w:tcPr>
            <w:tcW w:w="1050" w:type="dxa"/>
          </w:tcPr>
          <w:p w:rsidR="00494884" w:rsidRPr="005F5D39" w:rsidP="00494884">
            <w:pPr>
              <w:keepNext/>
              <w:keepLines/>
              <w:autoSpaceDE w:val="0"/>
              <w:autoSpaceDN w:val="0"/>
              <w:adjustRightInd w:val="0"/>
              <w:ind w:right="-72"/>
              <w:jc w:val="right"/>
              <w:rPr>
                <w:rFonts w:ascii="Arial" w:hAnsi="Arial" w:cs="Arial"/>
                <w:sz w:val="18"/>
                <w:szCs w:val="18"/>
                <w:lang w:val="en-US"/>
              </w:rPr>
            </w:pPr>
          </w:p>
        </w:tc>
        <w:tc>
          <w:tcPr>
            <w:tcW w:w="1050" w:type="dxa"/>
          </w:tcPr>
          <w:p w:rsidR="00494884" w:rsidRPr="005F5D39" w:rsidP="00494884">
            <w:pPr>
              <w:keepNext/>
              <w:keepLines/>
              <w:autoSpaceDE w:val="0"/>
              <w:autoSpaceDN w:val="0"/>
              <w:adjustRightInd w:val="0"/>
              <w:ind w:right="-72"/>
              <w:jc w:val="right"/>
              <w:rPr>
                <w:rFonts w:ascii="Arial" w:hAnsi="Arial" w:cs="Arial"/>
                <w:sz w:val="18"/>
                <w:szCs w:val="18"/>
                <w:lang w:val="en-US"/>
              </w:rPr>
            </w:pPr>
          </w:p>
        </w:tc>
        <w:tc>
          <w:tcPr>
            <w:tcW w:w="1050" w:type="dxa"/>
          </w:tcPr>
          <w:p w:rsidR="00494884" w:rsidRPr="005F5D39" w:rsidP="00494884">
            <w:pPr>
              <w:suppressAutoHyphens/>
              <w:ind w:right="-72"/>
              <w:jc w:val="right"/>
              <w:rPr>
                <w:rFonts w:ascii="Arial" w:hAnsi="Arial" w:cs="Arial"/>
                <w:sz w:val="18"/>
                <w:szCs w:val="18"/>
                <w:lang w:val="en-US"/>
              </w:rPr>
            </w:pPr>
          </w:p>
        </w:tc>
        <w:tc>
          <w:tcPr>
            <w:tcW w:w="1051" w:type="dxa"/>
          </w:tcPr>
          <w:p w:rsidR="00494884" w:rsidRPr="005F5D39" w:rsidP="00494884">
            <w:pPr>
              <w:suppressAutoHyphens/>
              <w:ind w:right="-72"/>
              <w:jc w:val="right"/>
              <w:rPr>
                <w:rFonts w:ascii="Arial" w:hAnsi="Arial" w:cs="Arial"/>
                <w:sz w:val="18"/>
                <w:szCs w:val="18"/>
                <w:lang w:val="en-US"/>
              </w:rPr>
            </w:pPr>
          </w:p>
        </w:tc>
      </w:tr>
      <w:tr w:rsidTr="00BE4CFF">
        <w:tblPrEx>
          <w:tblW w:w="9446" w:type="dxa"/>
          <w:tblInd w:w="108" w:type="dxa"/>
          <w:tblLayout w:type="fixed"/>
          <w:tblLook w:val="0000"/>
        </w:tblPrEx>
        <w:tc>
          <w:tcPr>
            <w:tcW w:w="5245" w:type="dxa"/>
            <w:tcBorders>
              <w:top w:val="nil"/>
              <w:left w:val="nil"/>
              <w:bottom w:val="nil"/>
              <w:right w:val="nil"/>
            </w:tcBorders>
          </w:tcPr>
          <w:p w:rsidR="00494884" w:rsidRPr="005F5D39" w:rsidP="00494884">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Land purchase:</w:t>
            </w:r>
          </w:p>
        </w:tc>
        <w:tc>
          <w:tcPr>
            <w:tcW w:w="1050" w:type="dxa"/>
          </w:tcPr>
          <w:p w:rsidR="00494884" w:rsidRPr="005F5D39" w:rsidP="00494884">
            <w:pPr>
              <w:keepNext/>
              <w:keepLines/>
              <w:autoSpaceDE w:val="0"/>
              <w:autoSpaceDN w:val="0"/>
              <w:adjustRightInd w:val="0"/>
              <w:ind w:right="-72"/>
              <w:jc w:val="right"/>
              <w:rPr>
                <w:rFonts w:ascii="Arial" w:hAnsi="Arial" w:cs="Arial"/>
                <w:sz w:val="18"/>
                <w:szCs w:val="18"/>
                <w:lang w:val="en-US"/>
              </w:rPr>
            </w:pPr>
          </w:p>
        </w:tc>
        <w:tc>
          <w:tcPr>
            <w:tcW w:w="1050" w:type="dxa"/>
          </w:tcPr>
          <w:p w:rsidR="00494884" w:rsidRPr="005F5D39" w:rsidP="00494884">
            <w:pPr>
              <w:keepNext/>
              <w:keepLines/>
              <w:autoSpaceDE w:val="0"/>
              <w:autoSpaceDN w:val="0"/>
              <w:adjustRightInd w:val="0"/>
              <w:ind w:right="-72"/>
              <w:jc w:val="right"/>
              <w:rPr>
                <w:rFonts w:ascii="Arial" w:hAnsi="Arial" w:cs="Arial"/>
                <w:sz w:val="18"/>
                <w:szCs w:val="18"/>
                <w:lang w:val="en-US"/>
              </w:rPr>
            </w:pPr>
          </w:p>
        </w:tc>
        <w:tc>
          <w:tcPr>
            <w:tcW w:w="1050" w:type="dxa"/>
          </w:tcPr>
          <w:p w:rsidR="00494884" w:rsidRPr="005F5D39" w:rsidP="00494884">
            <w:pPr>
              <w:suppressAutoHyphens/>
              <w:ind w:right="-72"/>
              <w:jc w:val="right"/>
              <w:rPr>
                <w:rFonts w:ascii="Arial" w:hAnsi="Arial" w:cs="Arial"/>
                <w:sz w:val="18"/>
                <w:szCs w:val="18"/>
                <w:lang w:val="en-US"/>
              </w:rPr>
            </w:pPr>
          </w:p>
        </w:tc>
        <w:tc>
          <w:tcPr>
            <w:tcW w:w="1051" w:type="dxa"/>
          </w:tcPr>
          <w:p w:rsidR="00494884" w:rsidRPr="005F5D39" w:rsidP="00494884">
            <w:pPr>
              <w:suppressAutoHyphens/>
              <w:ind w:right="-72"/>
              <w:jc w:val="right"/>
              <w:rPr>
                <w:rFonts w:ascii="Arial" w:hAnsi="Arial" w:cs="Arial"/>
                <w:sz w:val="18"/>
                <w:szCs w:val="18"/>
                <w:lang w:val="en-US"/>
              </w:rPr>
            </w:pPr>
          </w:p>
        </w:tc>
      </w:tr>
      <w:tr w:rsidTr="00BE4CFF">
        <w:tblPrEx>
          <w:tblW w:w="9446" w:type="dxa"/>
          <w:tblInd w:w="108" w:type="dxa"/>
          <w:tblLayout w:type="fixed"/>
          <w:tblLook w:val="0000"/>
        </w:tblPrEx>
        <w:tc>
          <w:tcPr>
            <w:tcW w:w="5245" w:type="dxa"/>
            <w:tcBorders>
              <w:top w:val="nil"/>
              <w:left w:val="nil"/>
              <w:bottom w:val="nil"/>
              <w:right w:val="nil"/>
            </w:tcBorders>
          </w:tcPr>
          <w:p w:rsidR="00494884" w:rsidRPr="005F5D39" w:rsidP="00494884">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 xml:space="preserve">   Other related party</w:t>
            </w:r>
          </w:p>
        </w:tc>
        <w:tc>
          <w:tcPr>
            <w:tcW w:w="1050" w:type="dxa"/>
          </w:tcPr>
          <w:p w:rsidR="00494884" w:rsidRPr="005F5D39" w:rsidP="00494884">
            <w:pPr>
              <w:keepNext/>
              <w:keepLines/>
              <w:pBdr>
                <w:bottom w:val="double" w:sz="4" w:space="1" w:color="auto"/>
              </w:pBdr>
              <w:autoSpaceDE w:val="0"/>
              <w:autoSpaceDN w:val="0"/>
              <w:adjustRightInd w:val="0"/>
              <w:ind w:right="-72"/>
              <w:jc w:val="right"/>
              <w:rPr>
                <w:rFonts w:ascii="Arial" w:hAnsi="Arial" w:cs="Arial"/>
                <w:sz w:val="18"/>
                <w:szCs w:val="18"/>
                <w:lang w:val="en-US"/>
              </w:rPr>
            </w:pPr>
            <w:r w:rsidR="006946DE">
              <w:rPr>
                <w:rFonts w:ascii="Arial" w:hAnsi="Arial" w:cs="Arial"/>
                <w:sz w:val="18"/>
                <w:szCs w:val="18"/>
                <w:lang w:val="en-US"/>
              </w:rPr>
              <w:t>-</w:t>
            </w:r>
          </w:p>
        </w:tc>
        <w:tc>
          <w:tcPr>
            <w:tcW w:w="1050" w:type="dxa"/>
          </w:tcPr>
          <w:p w:rsidR="00494884" w:rsidRPr="005F5D39" w:rsidP="00494884">
            <w:pPr>
              <w:keepNext/>
              <w:keepLines/>
              <w:pBdr>
                <w:bottom w:val="double" w:sz="4" w:space="1" w:color="auto"/>
              </w:pBdr>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36,000</w:t>
            </w:r>
          </w:p>
        </w:tc>
        <w:tc>
          <w:tcPr>
            <w:tcW w:w="1050" w:type="dxa"/>
          </w:tcPr>
          <w:p w:rsidR="00494884" w:rsidRPr="005F5D39" w:rsidP="00494884">
            <w:pPr>
              <w:keepNext/>
              <w:keepLines/>
              <w:pBdr>
                <w:bottom w:val="double" w:sz="4" w:space="1" w:color="auto"/>
              </w:pBdr>
              <w:autoSpaceDE w:val="0"/>
              <w:autoSpaceDN w:val="0"/>
              <w:adjustRightInd w:val="0"/>
              <w:ind w:right="-72"/>
              <w:jc w:val="right"/>
              <w:rPr>
                <w:rFonts w:ascii="Arial" w:hAnsi="Arial" w:cs="Arial"/>
                <w:sz w:val="18"/>
                <w:szCs w:val="18"/>
                <w:lang w:val="en-US"/>
              </w:rPr>
            </w:pPr>
            <w:r w:rsidR="006946DE">
              <w:rPr>
                <w:rFonts w:ascii="Arial" w:hAnsi="Arial" w:cs="Arial"/>
                <w:sz w:val="18"/>
                <w:szCs w:val="18"/>
                <w:lang w:val="en-US"/>
              </w:rPr>
              <w:t>-</w:t>
            </w:r>
          </w:p>
        </w:tc>
        <w:tc>
          <w:tcPr>
            <w:tcW w:w="1051" w:type="dxa"/>
          </w:tcPr>
          <w:p w:rsidR="00494884" w:rsidRPr="005F5D39" w:rsidP="00494884">
            <w:pPr>
              <w:keepNext/>
              <w:keepLines/>
              <w:pBdr>
                <w:bottom w:val="double" w:sz="4" w:space="1" w:color="auto"/>
              </w:pBdr>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36,000</w:t>
            </w:r>
          </w:p>
        </w:tc>
      </w:tr>
      <w:tr w:rsidTr="00BE4CFF">
        <w:tblPrEx>
          <w:tblW w:w="9446" w:type="dxa"/>
          <w:tblInd w:w="108" w:type="dxa"/>
          <w:tblLayout w:type="fixed"/>
          <w:tblLook w:val="0000"/>
        </w:tblPrEx>
        <w:tc>
          <w:tcPr>
            <w:tcW w:w="5245" w:type="dxa"/>
            <w:tcBorders>
              <w:top w:val="nil"/>
              <w:left w:val="nil"/>
              <w:bottom w:val="nil"/>
              <w:right w:val="nil"/>
            </w:tcBorders>
          </w:tcPr>
          <w:p w:rsidR="00494884" w:rsidRPr="005F5D39" w:rsidP="00494884">
            <w:pPr>
              <w:tabs>
                <w:tab w:val="left" w:pos="3295"/>
                <w:tab w:val="left" w:pos="9744"/>
              </w:tabs>
              <w:ind w:left="981" w:right="-108"/>
              <w:contextualSpacing/>
              <w:rPr>
                <w:rFonts w:ascii="Arial" w:hAnsi="Arial" w:cs="Arial"/>
                <w:spacing w:val="-4"/>
                <w:sz w:val="18"/>
                <w:szCs w:val="18"/>
                <w:lang w:val="en-US"/>
              </w:rPr>
            </w:pPr>
          </w:p>
        </w:tc>
        <w:tc>
          <w:tcPr>
            <w:tcW w:w="1050" w:type="dxa"/>
          </w:tcPr>
          <w:p w:rsidR="00494884" w:rsidRPr="005F5D39" w:rsidP="00494884">
            <w:pPr>
              <w:keepNext/>
              <w:keepLines/>
              <w:autoSpaceDE w:val="0"/>
              <w:autoSpaceDN w:val="0"/>
              <w:adjustRightInd w:val="0"/>
              <w:ind w:right="-72"/>
              <w:jc w:val="right"/>
              <w:rPr>
                <w:rFonts w:ascii="Arial" w:hAnsi="Arial" w:cs="Arial"/>
                <w:sz w:val="18"/>
                <w:szCs w:val="18"/>
                <w:lang w:val="en-US"/>
              </w:rPr>
            </w:pPr>
          </w:p>
        </w:tc>
        <w:tc>
          <w:tcPr>
            <w:tcW w:w="1050" w:type="dxa"/>
          </w:tcPr>
          <w:p w:rsidR="00494884" w:rsidRPr="005F5D39" w:rsidP="00494884">
            <w:pPr>
              <w:keepNext/>
              <w:keepLines/>
              <w:autoSpaceDE w:val="0"/>
              <w:autoSpaceDN w:val="0"/>
              <w:adjustRightInd w:val="0"/>
              <w:ind w:right="-72"/>
              <w:jc w:val="right"/>
              <w:rPr>
                <w:rFonts w:ascii="Arial" w:hAnsi="Arial" w:cs="Arial"/>
                <w:sz w:val="18"/>
                <w:szCs w:val="18"/>
                <w:lang w:val="en-US"/>
              </w:rPr>
            </w:pPr>
          </w:p>
        </w:tc>
        <w:tc>
          <w:tcPr>
            <w:tcW w:w="1050" w:type="dxa"/>
          </w:tcPr>
          <w:p w:rsidR="00494884" w:rsidRPr="005F5D39" w:rsidP="00494884">
            <w:pPr>
              <w:suppressAutoHyphens/>
              <w:ind w:right="-72"/>
              <w:jc w:val="right"/>
              <w:rPr>
                <w:rFonts w:ascii="Arial" w:hAnsi="Arial" w:cs="Arial"/>
                <w:sz w:val="18"/>
                <w:szCs w:val="18"/>
                <w:lang w:val="en-US"/>
              </w:rPr>
            </w:pPr>
          </w:p>
        </w:tc>
        <w:tc>
          <w:tcPr>
            <w:tcW w:w="1051" w:type="dxa"/>
          </w:tcPr>
          <w:p w:rsidR="00494884" w:rsidRPr="005F5D39" w:rsidP="00494884">
            <w:pPr>
              <w:suppressAutoHyphens/>
              <w:ind w:right="-72"/>
              <w:jc w:val="right"/>
              <w:rPr>
                <w:rFonts w:ascii="Arial" w:hAnsi="Arial" w:cs="Arial"/>
                <w:sz w:val="18"/>
                <w:szCs w:val="18"/>
                <w:lang w:val="en-US"/>
              </w:rPr>
            </w:pPr>
          </w:p>
        </w:tc>
      </w:tr>
      <w:tr w:rsidTr="00BE4CFF">
        <w:tblPrEx>
          <w:tblW w:w="9446" w:type="dxa"/>
          <w:tblInd w:w="108" w:type="dxa"/>
          <w:tblLayout w:type="fixed"/>
          <w:tblLook w:val="0000"/>
        </w:tblPrEx>
        <w:tc>
          <w:tcPr>
            <w:tcW w:w="5245" w:type="dxa"/>
            <w:tcBorders>
              <w:top w:val="nil"/>
              <w:left w:val="nil"/>
              <w:bottom w:val="nil"/>
              <w:right w:val="nil"/>
            </w:tcBorders>
          </w:tcPr>
          <w:p w:rsidR="00494884" w:rsidRPr="005F5D39" w:rsidP="00494884">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Rental and office service:</w:t>
            </w:r>
          </w:p>
        </w:tc>
        <w:tc>
          <w:tcPr>
            <w:tcW w:w="1050" w:type="dxa"/>
          </w:tcPr>
          <w:p w:rsidR="00494884" w:rsidRPr="005F5D39" w:rsidP="00494884">
            <w:pPr>
              <w:keepNext/>
              <w:keepLines/>
              <w:autoSpaceDE w:val="0"/>
              <w:autoSpaceDN w:val="0"/>
              <w:adjustRightInd w:val="0"/>
              <w:ind w:right="-72"/>
              <w:jc w:val="right"/>
              <w:rPr>
                <w:rFonts w:ascii="Arial" w:hAnsi="Arial" w:cs="Arial"/>
                <w:sz w:val="18"/>
                <w:szCs w:val="18"/>
                <w:lang w:val="en-US"/>
              </w:rPr>
            </w:pPr>
          </w:p>
        </w:tc>
        <w:tc>
          <w:tcPr>
            <w:tcW w:w="1050" w:type="dxa"/>
          </w:tcPr>
          <w:p w:rsidR="00494884" w:rsidRPr="005F5D39" w:rsidP="00494884">
            <w:pPr>
              <w:keepNext/>
              <w:keepLines/>
              <w:autoSpaceDE w:val="0"/>
              <w:autoSpaceDN w:val="0"/>
              <w:adjustRightInd w:val="0"/>
              <w:ind w:right="-72"/>
              <w:jc w:val="right"/>
              <w:rPr>
                <w:rFonts w:ascii="Arial" w:hAnsi="Arial" w:cs="Arial"/>
                <w:sz w:val="18"/>
                <w:szCs w:val="18"/>
                <w:lang w:val="en-US"/>
              </w:rPr>
            </w:pPr>
          </w:p>
        </w:tc>
        <w:tc>
          <w:tcPr>
            <w:tcW w:w="1050" w:type="dxa"/>
          </w:tcPr>
          <w:p w:rsidR="00494884" w:rsidRPr="005F5D39" w:rsidP="00494884">
            <w:pPr>
              <w:suppressAutoHyphens/>
              <w:ind w:right="-72"/>
              <w:jc w:val="right"/>
              <w:rPr>
                <w:rFonts w:ascii="Arial" w:hAnsi="Arial" w:cs="Arial"/>
                <w:sz w:val="18"/>
                <w:szCs w:val="18"/>
                <w:lang w:val="en-US"/>
              </w:rPr>
            </w:pPr>
          </w:p>
        </w:tc>
        <w:tc>
          <w:tcPr>
            <w:tcW w:w="1051" w:type="dxa"/>
          </w:tcPr>
          <w:p w:rsidR="00494884" w:rsidRPr="005F5D39" w:rsidP="00494884">
            <w:pPr>
              <w:suppressAutoHyphens/>
              <w:ind w:right="-72"/>
              <w:jc w:val="right"/>
              <w:rPr>
                <w:rFonts w:ascii="Arial" w:hAnsi="Arial" w:cs="Arial"/>
                <w:sz w:val="18"/>
                <w:szCs w:val="18"/>
                <w:lang w:val="en-US"/>
              </w:rPr>
            </w:pPr>
          </w:p>
        </w:tc>
      </w:tr>
      <w:tr w:rsidTr="00BE4CFF">
        <w:tblPrEx>
          <w:tblW w:w="9446" w:type="dxa"/>
          <w:tblInd w:w="108" w:type="dxa"/>
          <w:tblLayout w:type="fixed"/>
          <w:tblLook w:val="0000"/>
        </w:tblPrEx>
        <w:tc>
          <w:tcPr>
            <w:tcW w:w="5245" w:type="dxa"/>
            <w:tcBorders>
              <w:top w:val="nil"/>
              <w:left w:val="nil"/>
              <w:bottom w:val="nil"/>
              <w:right w:val="nil"/>
            </w:tcBorders>
          </w:tcPr>
          <w:p w:rsidR="00494884" w:rsidRPr="005F5D39" w:rsidP="00494884">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 xml:space="preserve">   Other related parties</w:t>
            </w:r>
          </w:p>
        </w:tc>
        <w:tc>
          <w:tcPr>
            <w:tcW w:w="1050" w:type="dxa"/>
          </w:tcPr>
          <w:p w:rsidR="00494884" w:rsidRPr="005F5D39" w:rsidP="00494884">
            <w:pPr>
              <w:keepNext/>
              <w:keepLines/>
              <w:pBdr>
                <w:bottom w:val="double" w:sz="4" w:space="1" w:color="auto"/>
              </w:pBdr>
              <w:autoSpaceDE w:val="0"/>
              <w:autoSpaceDN w:val="0"/>
              <w:adjustRightInd w:val="0"/>
              <w:ind w:right="-72"/>
              <w:jc w:val="right"/>
              <w:rPr>
                <w:rFonts w:ascii="Arial" w:hAnsi="Arial" w:cs="Arial"/>
                <w:sz w:val="18"/>
                <w:szCs w:val="18"/>
                <w:lang w:val="en-US"/>
              </w:rPr>
            </w:pPr>
            <w:r w:rsidRPr="006946DE" w:rsidR="006946DE">
              <w:rPr>
                <w:rFonts w:ascii="Arial" w:hAnsi="Arial" w:cs="Arial"/>
                <w:sz w:val="18"/>
                <w:szCs w:val="18"/>
                <w:lang w:val="en-US"/>
              </w:rPr>
              <w:t>11,550</w:t>
            </w:r>
          </w:p>
        </w:tc>
        <w:tc>
          <w:tcPr>
            <w:tcW w:w="1050" w:type="dxa"/>
          </w:tcPr>
          <w:p w:rsidR="00494884" w:rsidRPr="005F5D39" w:rsidP="00494884">
            <w:pPr>
              <w:keepNext/>
              <w:keepLines/>
              <w:pBdr>
                <w:bottom w:val="double" w:sz="4" w:space="1" w:color="auto"/>
              </w:pBdr>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8,680</w:t>
            </w:r>
          </w:p>
        </w:tc>
        <w:tc>
          <w:tcPr>
            <w:tcW w:w="1050" w:type="dxa"/>
          </w:tcPr>
          <w:p w:rsidR="00494884" w:rsidRPr="005F5D39" w:rsidP="00494884">
            <w:pPr>
              <w:pBdr>
                <w:bottom w:val="double" w:sz="4" w:space="1" w:color="auto"/>
              </w:pBdr>
              <w:suppressAutoHyphens/>
              <w:ind w:right="-72"/>
              <w:jc w:val="right"/>
              <w:rPr>
                <w:rFonts w:ascii="Arial" w:hAnsi="Arial" w:cs="Arial"/>
                <w:sz w:val="18"/>
                <w:szCs w:val="18"/>
                <w:lang w:val="en-US"/>
              </w:rPr>
            </w:pPr>
            <w:r w:rsidR="006946DE">
              <w:rPr>
                <w:rFonts w:ascii="Arial" w:hAnsi="Arial" w:cs="Arial"/>
                <w:sz w:val="18"/>
                <w:szCs w:val="18"/>
                <w:lang w:val="en-US"/>
              </w:rPr>
              <w:t>-</w:t>
            </w:r>
          </w:p>
        </w:tc>
        <w:tc>
          <w:tcPr>
            <w:tcW w:w="1051" w:type="dxa"/>
          </w:tcPr>
          <w:p w:rsidR="00494884" w:rsidRPr="005F5D39" w:rsidP="00494884">
            <w:pPr>
              <w:pBdr>
                <w:bottom w:val="double" w:sz="4" w:space="1" w:color="auto"/>
              </w:pBdr>
              <w:suppressAutoHyphens/>
              <w:ind w:right="-72"/>
              <w:jc w:val="right"/>
              <w:rPr>
                <w:rFonts w:ascii="Arial" w:hAnsi="Arial" w:cs="Arial"/>
                <w:sz w:val="18"/>
                <w:szCs w:val="18"/>
                <w:lang w:val="en-US"/>
              </w:rPr>
            </w:pPr>
            <w:r w:rsidRPr="005F5D39">
              <w:rPr>
                <w:rFonts w:ascii="Arial" w:hAnsi="Arial" w:cs="Arial"/>
                <w:sz w:val="18"/>
                <w:szCs w:val="18"/>
                <w:lang w:val="en-US"/>
              </w:rPr>
              <w:t>-</w:t>
            </w:r>
          </w:p>
        </w:tc>
      </w:tr>
    </w:tbl>
    <w:p w:rsidR="00AF661D" w:rsidRPr="005F5D39" w:rsidP="00AF661D">
      <w:pPr>
        <w:tabs>
          <w:tab w:val="left" w:pos="540"/>
        </w:tabs>
        <w:rPr>
          <w:rFonts w:ascii="Arial" w:hAnsi="Arial" w:cs="Arial"/>
          <w:b/>
          <w:bCs/>
          <w:caps/>
          <w:sz w:val="18"/>
          <w:szCs w:val="18"/>
        </w:rPr>
      </w:pPr>
    </w:p>
    <w:tbl>
      <w:tblPr>
        <w:tblStyle w:val="TableNormal"/>
        <w:tblW w:w="9428" w:type="dxa"/>
        <w:tblInd w:w="108" w:type="dxa"/>
        <w:tblLayout w:type="fixed"/>
        <w:tblLook w:val="0000"/>
      </w:tblPr>
      <w:tblGrid>
        <w:gridCol w:w="5245"/>
        <w:gridCol w:w="1045"/>
        <w:gridCol w:w="1046"/>
        <w:gridCol w:w="1046"/>
        <w:gridCol w:w="1046"/>
      </w:tblGrid>
      <w:tr w:rsidTr="00BE4CFF">
        <w:tblPrEx>
          <w:tblW w:w="9428" w:type="dxa"/>
          <w:tblInd w:w="108" w:type="dxa"/>
          <w:tblLayout w:type="fixed"/>
          <w:tblLook w:val="0000"/>
        </w:tblPrEx>
        <w:tc>
          <w:tcPr>
            <w:tcW w:w="5245" w:type="dxa"/>
            <w:tcBorders>
              <w:top w:val="nil"/>
              <w:left w:val="nil"/>
              <w:bottom w:val="nil"/>
              <w:right w:val="nil"/>
            </w:tcBorders>
            <w:vAlign w:val="bottom"/>
          </w:tcPr>
          <w:p w:rsidR="00AF661D" w:rsidRPr="005F5D39" w:rsidP="00AF661D">
            <w:pPr>
              <w:tabs>
                <w:tab w:val="left" w:pos="3295"/>
                <w:tab w:val="left" w:pos="9744"/>
              </w:tabs>
              <w:ind w:left="981" w:right="-108"/>
              <w:contextualSpacing/>
              <w:rPr>
                <w:rFonts w:ascii="Arial" w:hAnsi="Arial" w:cs="Arial"/>
                <w:b/>
                <w:bCs/>
                <w:sz w:val="18"/>
                <w:szCs w:val="18"/>
              </w:rPr>
            </w:pPr>
          </w:p>
        </w:tc>
        <w:tc>
          <w:tcPr>
            <w:tcW w:w="2091" w:type="dxa"/>
            <w:gridSpan w:val="2"/>
            <w:vAlign w:val="bottom"/>
          </w:tcPr>
          <w:p w:rsidR="00AF661D" w:rsidRPr="005F5D39" w:rsidP="00AF661D">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AF661D" w:rsidRPr="005F5D39" w:rsidP="00AF661D">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092" w:type="dxa"/>
            <w:gridSpan w:val="2"/>
            <w:vAlign w:val="bottom"/>
          </w:tcPr>
          <w:p w:rsidR="00AF661D" w:rsidRPr="005F5D39" w:rsidP="00AF661D">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AF661D" w:rsidRPr="005F5D39" w:rsidP="00AF661D">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BE4CFF">
        <w:tblPrEx>
          <w:tblW w:w="9428" w:type="dxa"/>
          <w:tblInd w:w="108" w:type="dxa"/>
          <w:tblLayout w:type="fixed"/>
          <w:tblLook w:val="0000"/>
        </w:tblPrEx>
        <w:tc>
          <w:tcPr>
            <w:tcW w:w="5245" w:type="dxa"/>
            <w:tcBorders>
              <w:top w:val="nil"/>
              <w:left w:val="nil"/>
              <w:bottom w:val="nil"/>
              <w:right w:val="nil"/>
            </w:tcBorders>
            <w:vAlign w:val="bottom"/>
          </w:tcPr>
          <w:p w:rsidR="00AF661D" w:rsidRPr="005F5D39" w:rsidP="00941106">
            <w:pPr>
              <w:tabs>
                <w:tab w:val="left" w:pos="3295"/>
                <w:tab w:val="left" w:pos="9744"/>
              </w:tabs>
              <w:ind w:left="981" w:right="-108"/>
              <w:contextualSpacing/>
              <w:rPr>
                <w:rFonts w:ascii="Arial" w:hAnsi="Arial" w:cs="Arial"/>
                <w:b/>
                <w:bCs/>
                <w:sz w:val="18"/>
                <w:szCs w:val="18"/>
              </w:rPr>
            </w:pPr>
            <w:r w:rsidRPr="005F5D39">
              <w:rPr>
                <w:rFonts w:ascii="Arial" w:hAnsi="Arial" w:cs="Arial"/>
                <w:b/>
                <w:bCs/>
                <w:sz w:val="18"/>
                <w:szCs w:val="18"/>
              </w:rPr>
              <w:t xml:space="preserve">For the </w:t>
            </w:r>
            <w:r w:rsidRPr="005F5D39" w:rsidR="00941106">
              <w:rPr>
                <w:rFonts w:ascii="Arial" w:hAnsi="Arial" w:cs="Arial"/>
                <w:b/>
                <w:bCs/>
                <w:sz w:val="18"/>
                <w:szCs w:val="18"/>
              </w:rPr>
              <w:t>nine-month</w:t>
            </w:r>
            <w:r w:rsidRPr="005F5D39">
              <w:rPr>
                <w:rFonts w:ascii="Arial" w:hAnsi="Arial" w:cs="Arial"/>
                <w:b/>
                <w:bCs/>
                <w:sz w:val="18"/>
                <w:szCs w:val="18"/>
              </w:rPr>
              <w:t xml:space="preserve"> period ended </w:t>
            </w:r>
            <w:r w:rsidRPr="005F5D39" w:rsidR="00BE4CFF">
              <w:rPr>
                <w:rFonts w:ascii="Arial" w:hAnsi="Arial" w:cs="Arial"/>
                <w:b/>
                <w:bCs/>
                <w:sz w:val="18"/>
                <w:szCs w:val="18"/>
              </w:rPr>
              <w:t>30 September</w:t>
            </w:r>
          </w:p>
        </w:tc>
        <w:tc>
          <w:tcPr>
            <w:tcW w:w="1045" w:type="dxa"/>
            <w:vAlign w:val="bottom"/>
          </w:tcPr>
          <w:p w:rsidR="00AF661D" w:rsidRPr="005F5D39" w:rsidP="00AF661D">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046" w:type="dxa"/>
            <w:vAlign w:val="bottom"/>
          </w:tcPr>
          <w:p w:rsidR="00AF661D" w:rsidRPr="005F5D39" w:rsidP="00AF661D">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c>
          <w:tcPr>
            <w:tcW w:w="1046" w:type="dxa"/>
            <w:vAlign w:val="bottom"/>
          </w:tcPr>
          <w:p w:rsidR="00AF661D" w:rsidRPr="005F5D39" w:rsidP="00AF661D">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046" w:type="dxa"/>
            <w:vAlign w:val="bottom"/>
          </w:tcPr>
          <w:p w:rsidR="00AF661D" w:rsidRPr="005F5D39" w:rsidP="00AF661D">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r>
      <w:tr w:rsidTr="00BE4CFF">
        <w:tblPrEx>
          <w:tblW w:w="9428" w:type="dxa"/>
          <w:tblInd w:w="108" w:type="dxa"/>
          <w:tblLayout w:type="fixed"/>
          <w:tblLook w:val="0000"/>
        </w:tblPrEx>
        <w:tc>
          <w:tcPr>
            <w:tcW w:w="5245" w:type="dxa"/>
            <w:tcBorders>
              <w:top w:val="nil"/>
              <w:left w:val="nil"/>
              <w:bottom w:val="nil"/>
              <w:right w:val="nil"/>
            </w:tcBorders>
            <w:vAlign w:val="bottom"/>
          </w:tcPr>
          <w:p w:rsidR="00AF661D" w:rsidRPr="005F5D39" w:rsidP="00AF661D">
            <w:pPr>
              <w:tabs>
                <w:tab w:val="left" w:pos="3295"/>
                <w:tab w:val="left" w:pos="9744"/>
              </w:tabs>
              <w:ind w:left="981" w:right="-108"/>
              <w:contextualSpacing/>
              <w:rPr>
                <w:rFonts w:ascii="Arial" w:hAnsi="Arial" w:cs="Arial"/>
                <w:b/>
                <w:bCs/>
                <w:sz w:val="18"/>
                <w:szCs w:val="18"/>
              </w:rPr>
            </w:pPr>
          </w:p>
        </w:tc>
        <w:tc>
          <w:tcPr>
            <w:tcW w:w="1045" w:type="dxa"/>
            <w:vAlign w:val="bottom"/>
          </w:tcPr>
          <w:p w:rsidR="00AF661D" w:rsidRPr="005F5D39" w:rsidP="00AF661D">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46" w:type="dxa"/>
            <w:vAlign w:val="bottom"/>
          </w:tcPr>
          <w:p w:rsidR="00AF661D" w:rsidRPr="005F5D39" w:rsidP="00AF661D">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46" w:type="dxa"/>
            <w:vAlign w:val="bottom"/>
          </w:tcPr>
          <w:p w:rsidR="00AF661D" w:rsidRPr="005F5D39" w:rsidP="00AF661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046" w:type="dxa"/>
            <w:vAlign w:val="bottom"/>
          </w:tcPr>
          <w:p w:rsidR="00AF661D" w:rsidRPr="005F5D39" w:rsidP="00AF661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BE4CFF">
        <w:tblPrEx>
          <w:tblW w:w="9428" w:type="dxa"/>
          <w:tblInd w:w="108" w:type="dxa"/>
          <w:tblLayout w:type="fixed"/>
          <w:tblLook w:val="0000"/>
        </w:tblPrEx>
        <w:tc>
          <w:tcPr>
            <w:tcW w:w="5245" w:type="dxa"/>
            <w:tcBorders>
              <w:top w:val="nil"/>
              <w:left w:val="nil"/>
              <w:bottom w:val="nil"/>
              <w:right w:val="nil"/>
            </w:tcBorders>
            <w:vAlign w:val="bottom"/>
          </w:tcPr>
          <w:p w:rsidR="00AF661D" w:rsidRPr="005F5D39" w:rsidP="00AF661D">
            <w:pPr>
              <w:tabs>
                <w:tab w:val="left" w:pos="3295"/>
                <w:tab w:val="left" w:pos="9744"/>
              </w:tabs>
              <w:ind w:left="981" w:right="-108"/>
              <w:contextualSpacing/>
              <w:rPr>
                <w:rFonts w:ascii="Arial" w:hAnsi="Arial" w:cs="Arial"/>
                <w:b/>
                <w:bCs/>
                <w:sz w:val="12"/>
                <w:szCs w:val="12"/>
              </w:rPr>
            </w:pPr>
          </w:p>
        </w:tc>
        <w:tc>
          <w:tcPr>
            <w:tcW w:w="1045" w:type="dxa"/>
            <w:vAlign w:val="bottom"/>
          </w:tcPr>
          <w:p w:rsidR="00AF661D" w:rsidRPr="005F5D39" w:rsidP="00AF661D">
            <w:pPr>
              <w:keepNext/>
              <w:keepLines/>
              <w:autoSpaceDE w:val="0"/>
              <w:autoSpaceDN w:val="0"/>
              <w:adjustRightInd w:val="0"/>
              <w:ind w:right="-72"/>
              <w:contextualSpacing/>
              <w:jc w:val="right"/>
              <w:rPr>
                <w:rFonts w:ascii="Arial" w:hAnsi="Arial" w:cs="Arial"/>
                <w:b/>
                <w:bCs/>
                <w:sz w:val="12"/>
                <w:szCs w:val="12"/>
              </w:rPr>
            </w:pPr>
          </w:p>
        </w:tc>
        <w:tc>
          <w:tcPr>
            <w:tcW w:w="1046" w:type="dxa"/>
            <w:vAlign w:val="bottom"/>
          </w:tcPr>
          <w:p w:rsidR="00AF661D" w:rsidRPr="005F5D39" w:rsidP="00AF661D">
            <w:pPr>
              <w:keepNext/>
              <w:keepLines/>
              <w:autoSpaceDE w:val="0"/>
              <w:autoSpaceDN w:val="0"/>
              <w:adjustRightInd w:val="0"/>
              <w:ind w:right="-72"/>
              <w:contextualSpacing/>
              <w:jc w:val="right"/>
              <w:rPr>
                <w:rFonts w:ascii="Arial" w:hAnsi="Arial" w:cs="Arial"/>
                <w:b/>
                <w:bCs/>
                <w:sz w:val="12"/>
                <w:szCs w:val="12"/>
              </w:rPr>
            </w:pPr>
          </w:p>
        </w:tc>
        <w:tc>
          <w:tcPr>
            <w:tcW w:w="1046" w:type="dxa"/>
            <w:vAlign w:val="bottom"/>
          </w:tcPr>
          <w:p w:rsidR="00AF661D" w:rsidRPr="005F5D39" w:rsidP="00AF661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046" w:type="dxa"/>
            <w:vAlign w:val="bottom"/>
          </w:tcPr>
          <w:p w:rsidR="00AF661D" w:rsidRPr="005F5D39" w:rsidP="00AF661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E4CFF">
        <w:tblPrEx>
          <w:tblW w:w="9428" w:type="dxa"/>
          <w:tblInd w:w="108" w:type="dxa"/>
          <w:tblLayout w:type="fixed"/>
          <w:tblLook w:val="0000"/>
        </w:tblPrEx>
        <w:tc>
          <w:tcPr>
            <w:tcW w:w="5245" w:type="dxa"/>
            <w:tcBorders>
              <w:top w:val="nil"/>
              <w:left w:val="nil"/>
              <w:bottom w:val="nil"/>
              <w:right w:val="nil"/>
            </w:tcBorders>
          </w:tcPr>
          <w:p w:rsidR="00941106" w:rsidRPr="005F5D39" w:rsidP="00941106">
            <w:pPr>
              <w:tabs>
                <w:tab w:val="left" w:pos="3295"/>
                <w:tab w:val="left" w:pos="9744"/>
              </w:tabs>
              <w:ind w:left="981" w:right="-108"/>
              <w:contextualSpacing/>
              <w:rPr>
                <w:rFonts w:ascii="Arial" w:hAnsi="Arial" w:cs="Arial"/>
                <w:sz w:val="18"/>
                <w:szCs w:val="18"/>
                <w:lang w:val="en-US"/>
              </w:rPr>
            </w:pPr>
            <w:r w:rsidRPr="005F5D39">
              <w:rPr>
                <w:rFonts w:ascii="Arial" w:hAnsi="Arial" w:cs="Arial"/>
                <w:sz w:val="18"/>
                <w:szCs w:val="18"/>
                <w:lang w:val="en-US"/>
              </w:rPr>
              <w:t>Purchases of raw water from:</w:t>
            </w:r>
          </w:p>
        </w:tc>
        <w:tc>
          <w:tcPr>
            <w:tcW w:w="1045"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46" w:type="dxa"/>
          </w:tcPr>
          <w:p w:rsidR="00941106" w:rsidRPr="005F5D39" w:rsidP="00941106">
            <w:pPr>
              <w:suppressAutoHyphens/>
              <w:ind w:right="-72"/>
              <w:jc w:val="right"/>
              <w:rPr>
                <w:rFonts w:ascii="Arial" w:hAnsi="Arial" w:cs="Arial"/>
                <w:sz w:val="18"/>
                <w:szCs w:val="18"/>
                <w:lang w:val="en-US"/>
              </w:rPr>
            </w:pPr>
          </w:p>
        </w:tc>
        <w:tc>
          <w:tcPr>
            <w:tcW w:w="1046" w:type="dxa"/>
          </w:tcPr>
          <w:p w:rsidR="00941106" w:rsidRPr="005F5D39" w:rsidP="00941106">
            <w:pPr>
              <w:suppressAutoHyphens/>
              <w:ind w:right="-72"/>
              <w:jc w:val="right"/>
              <w:rPr>
                <w:rFonts w:ascii="Arial" w:hAnsi="Arial" w:cs="Arial"/>
                <w:spacing w:val="-2"/>
                <w:sz w:val="18"/>
                <w:szCs w:val="18"/>
                <w:lang w:val="en-US"/>
              </w:rPr>
            </w:pPr>
          </w:p>
        </w:tc>
        <w:tc>
          <w:tcPr>
            <w:tcW w:w="1046" w:type="dxa"/>
          </w:tcPr>
          <w:p w:rsidR="00941106" w:rsidRPr="005F5D39" w:rsidP="00941106">
            <w:pPr>
              <w:suppressAutoHyphens/>
              <w:ind w:right="-72"/>
              <w:jc w:val="right"/>
              <w:rPr>
                <w:rFonts w:ascii="Arial" w:hAnsi="Arial" w:cs="Arial"/>
                <w:spacing w:val="-2"/>
                <w:sz w:val="18"/>
                <w:szCs w:val="18"/>
                <w:lang w:val="en-US"/>
              </w:rPr>
            </w:pPr>
          </w:p>
        </w:tc>
      </w:tr>
      <w:tr w:rsidTr="00BE4CFF">
        <w:tblPrEx>
          <w:tblW w:w="9428" w:type="dxa"/>
          <w:tblInd w:w="108" w:type="dxa"/>
          <w:tblLayout w:type="fixed"/>
          <w:tblLook w:val="0000"/>
        </w:tblPrEx>
        <w:tc>
          <w:tcPr>
            <w:tcW w:w="5245" w:type="dxa"/>
            <w:tcBorders>
              <w:top w:val="nil"/>
              <w:left w:val="nil"/>
              <w:bottom w:val="nil"/>
              <w:right w:val="nil"/>
            </w:tcBorders>
          </w:tcPr>
          <w:p w:rsidR="00941106" w:rsidRPr="005F5D39" w:rsidP="00941106">
            <w:pPr>
              <w:tabs>
                <w:tab w:val="left" w:pos="3295"/>
                <w:tab w:val="left" w:pos="9744"/>
              </w:tabs>
              <w:ind w:left="981" w:right="-108"/>
              <w:contextualSpacing/>
              <w:rPr>
                <w:rFonts w:ascii="Arial" w:hAnsi="Arial" w:cs="Arial"/>
                <w:sz w:val="18"/>
                <w:szCs w:val="18"/>
                <w:lang w:val="en-US"/>
              </w:rPr>
            </w:pPr>
            <w:r w:rsidRPr="005F5D39">
              <w:rPr>
                <w:rFonts w:ascii="Arial" w:hAnsi="Arial" w:cs="Arial"/>
                <w:sz w:val="18"/>
                <w:szCs w:val="18"/>
                <w:lang w:val="en-US"/>
              </w:rPr>
              <w:t xml:space="preserve">   Other related parties</w:t>
            </w:r>
          </w:p>
        </w:tc>
        <w:tc>
          <w:tcPr>
            <w:tcW w:w="1045" w:type="dxa"/>
            <w:vAlign w:val="bottom"/>
          </w:tcPr>
          <w:p w:rsidR="00941106" w:rsidRPr="005F5D39" w:rsidP="00941106">
            <w:pPr>
              <w:keepNext/>
              <w:keepLines/>
              <w:pBdr>
                <w:bottom w:val="double" w:sz="4" w:space="1" w:color="auto"/>
              </w:pBdr>
              <w:autoSpaceDE w:val="0"/>
              <w:autoSpaceDN w:val="0"/>
              <w:adjustRightInd w:val="0"/>
              <w:ind w:right="-72"/>
              <w:jc w:val="right"/>
              <w:rPr>
                <w:rFonts w:ascii="Arial" w:hAnsi="Arial" w:cs="Arial"/>
                <w:sz w:val="18"/>
                <w:szCs w:val="18"/>
                <w:lang w:val="en-US"/>
              </w:rPr>
            </w:pPr>
            <w:r w:rsidRPr="006946DE" w:rsidR="006946DE">
              <w:rPr>
                <w:rFonts w:ascii="Arial" w:hAnsi="Arial" w:cs="Arial"/>
                <w:sz w:val="18"/>
                <w:szCs w:val="18"/>
                <w:lang w:val="en-US"/>
              </w:rPr>
              <w:t>178,126</w:t>
            </w:r>
          </w:p>
        </w:tc>
        <w:tc>
          <w:tcPr>
            <w:tcW w:w="1046" w:type="dxa"/>
            <w:vAlign w:val="bottom"/>
          </w:tcPr>
          <w:p w:rsidR="00941106" w:rsidRPr="005F5D39" w:rsidP="00941106">
            <w:pPr>
              <w:keepNext/>
              <w:keepLines/>
              <w:pBdr>
                <w:bottom w:val="double" w:sz="4" w:space="1" w:color="auto"/>
              </w:pBdr>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162,606</w:t>
            </w:r>
          </w:p>
        </w:tc>
        <w:tc>
          <w:tcPr>
            <w:tcW w:w="1046" w:type="dxa"/>
            <w:vAlign w:val="bottom"/>
          </w:tcPr>
          <w:p w:rsidR="00941106" w:rsidRPr="005F5D39" w:rsidP="00941106">
            <w:pPr>
              <w:pBdr>
                <w:bottom w:val="double" w:sz="4" w:space="1" w:color="auto"/>
              </w:pBdr>
              <w:suppressAutoHyphens/>
              <w:ind w:right="-72"/>
              <w:jc w:val="right"/>
              <w:rPr>
                <w:rFonts w:ascii="Arial" w:hAnsi="Arial" w:cs="Arial"/>
                <w:sz w:val="18"/>
                <w:szCs w:val="18"/>
                <w:lang w:val="en-US"/>
              </w:rPr>
            </w:pPr>
            <w:r w:rsidR="006946DE">
              <w:rPr>
                <w:rFonts w:ascii="Arial" w:hAnsi="Arial" w:cs="Arial"/>
                <w:sz w:val="18"/>
                <w:szCs w:val="18"/>
                <w:lang w:val="en-US"/>
              </w:rPr>
              <w:t>-</w:t>
            </w:r>
          </w:p>
        </w:tc>
        <w:tc>
          <w:tcPr>
            <w:tcW w:w="1046" w:type="dxa"/>
            <w:vAlign w:val="bottom"/>
          </w:tcPr>
          <w:p w:rsidR="00941106" w:rsidRPr="005F5D39" w:rsidP="00941106">
            <w:pPr>
              <w:pBdr>
                <w:bottom w:val="double" w:sz="4" w:space="1" w:color="auto"/>
              </w:pBdr>
              <w:suppressAutoHyphens/>
              <w:ind w:right="-72"/>
              <w:jc w:val="right"/>
              <w:rPr>
                <w:rFonts w:ascii="Arial" w:hAnsi="Arial" w:cs="Arial"/>
                <w:sz w:val="18"/>
                <w:szCs w:val="18"/>
                <w:lang w:val="en-US"/>
              </w:rPr>
            </w:pPr>
            <w:r w:rsidRPr="005F5D39">
              <w:rPr>
                <w:rFonts w:ascii="Arial" w:hAnsi="Arial" w:cs="Arial"/>
                <w:sz w:val="18"/>
                <w:szCs w:val="18"/>
                <w:lang w:val="en-US"/>
              </w:rPr>
              <w:t>-</w:t>
            </w:r>
          </w:p>
        </w:tc>
      </w:tr>
      <w:tr w:rsidTr="00BE4CFF">
        <w:tblPrEx>
          <w:tblW w:w="9428" w:type="dxa"/>
          <w:tblInd w:w="108" w:type="dxa"/>
          <w:tblLayout w:type="fixed"/>
          <w:tblLook w:val="0000"/>
        </w:tblPrEx>
        <w:tc>
          <w:tcPr>
            <w:tcW w:w="5245" w:type="dxa"/>
            <w:tcBorders>
              <w:top w:val="nil"/>
              <w:left w:val="nil"/>
              <w:bottom w:val="nil"/>
              <w:right w:val="nil"/>
            </w:tcBorders>
          </w:tcPr>
          <w:p w:rsidR="00941106" w:rsidRPr="005F5D39" w:rsidP="00941106">
            <w:pPr>
              <w:tabs>
                <w:tab w:val="left" w:pos="3295"/>
                <w:tab w:val="left" w:pos="9744"/>
              </w:tabs>
              <w:ind w:left="981" w:right="-108"/>
              <w:contextualSpacing/>
              <w:rPr>
                <w:rFonts w:ascii="Arial" w:hAnsi="Arial" w:cs="Arial"/>
                <w:sz w:val="18"/>
                <w:szCs w:val="18"/>
                <w:lang w:val="en-US"/>
              </w:rPr>
            </w:pPr>
          </w:p>
        </w:tc>
        <w:tc>
          <w:tcPr>
            <w:tcW w:w="1045"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46"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46" w:type="dxa"/>
          </w:tcPr>
          <w:p w:rsidR="00941106" w:rsidRPr="005F5D39" w:rsidP="00941106">
            <w:pPr>
              <w:suppressAutoHyphens/>
              <w:ind w:right="-72"/>
              <w:jc w:val="right"/>
              <w:rPr>
                <w:rFonts w:ascii="Arial" w:hAnsi="Arial" w:cs="Arial"/>
                <w:sz w:val="18"/>
                <w:szCs w:val="18"/>
                <w:lang w:val="en-US"/>
              </w:rPr>
            </w:pPr>
          </w:p>
        </w:tc>
        <w:tc>
          <w:tcPr>
            <w:tcW w:w="1046" w:type="dxa"/>
          </w:tcPr>
          <w:p w:rsidR="00941106" w:rsidRPr="005F5D39" w:rsidP="00941106">
            <w:pPr>
              <w:suppressAutoHyphens/>
              <w:ind w:right="-72"/>
              <w:jc w:val="right"/>
              <w:rPr>
                <w:rFonts w:ascii="Arial" w:hAnsi="Arial" w:cs="Arial"/>
                <w:sz w:val="18"/>
                <w:szCs w:val="18"/>
                <w:lang w:val="en-US"/>
              </w:rPr>
            </w:pPr>
          </w:p>
        </w:tc>
      </w:tr>
      <w:tr w:rsidTr="00BE4CFF">
        <w:tblPrEx>
          <w:tblW w:w="9428" w:type="dxa"/>
          <w:tblInd w:w="108" w:type="dxa"/>
          <w:tblLayout w:type="fixed"/>
          <w:tblLook w:val="0000"/>
        </w:tblPrEx>
        <w:tc>
          <w:tcPr>
            <w:tcW w:w="5245" w:type="dxa"/>
            <w:tcBorders>
              <w:top w:val="nil"/>
              <w:left w:val="nil"/>
              <w:bottom w:val="nil"/>
              <w:right w:val="nil"/>
            </w:tcBorders>
          </w:tcPr>
          <w:p w:rsidR="00941106" w:rsidRPr="005F5D39" w:rsidP="00941106">
            <w:pPr>
              <w:tabs>
                <w:tab w:val="left" w:pos="3295"/>
                <w:tab w:val="left" w:pos="9744"/>
              </w:tabs>
              <w:ind w:left="981" w:right="-108"/>
              <w:contextualSpacing/>
              <w:rPr>
                <w:rFonts w:ascii="Arial" w:hAnsi="Arial" w:cs="Arial"/>
                <w:sz w:val="18"/>
                <w:szCs w:val="18"/>
                <w:lang w:val="en-US"/>
              </w:rPr>
            </w:pPr>
            <w:r w:rsidRPr="00756258" w:rsidR="00756258">
              <w:rPr>
                <w:rFonts w:ascii="Arial" w:hAnsi="Arial" w:cs="Arial"/>
                <w:sz w:val="18"/>
                <w:szCs w:val="18"/>
                <w:lang w:val="en-US"/>
              </w:rPr>
              <w:t>Interest expense:</w:t>
            </w:r>
          </w:p>
        </w:tc>
        <w:tc>
          <w:tcPr>
            <w:tcW w:w="1045"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46" w:type="dxa"/>
          </w:tcPr>
          <w:p w:rsidR="00941106" w:rsidRPr="005F5D39" w:rsidP="00941106">
            <w:pPr>
              <w:keepNext/>
              <w:keepLines/>
              <w:autoSpaceDE w:val="0"/>
              <w:autoSpaceDN w:val="0"/>
              <w:adjustRightInd w:val="0"/>
              <w:ind w:right="-72"/>
              <w:contextualSpacing/>
              <w:jc w:val="right"/>
              <w:rPr>
                <w:rFonts w:ascii="Arial" w:hAnsi="Arial" w:cs="Arial"/>
                <w:sz w:val="18"/>
                <w:szCs w:val="18"/>
                <w:lang w:val="en-US"/>
              </w:rPr>
            </w:pPr>
          </w:p>
        </w:tc>
        <w:tc>
          <w:tcPr>
            <w:tcW w:w="1046" w:type="dxa"/>
          </w:tcPr>
          <w:p w:rsidR="00941106" w:rsidRPr="005F5D39" w:rsidP="00941106">
            <w:pPr>
              <w:suppressAutoHyphens/>
              <w:ind w:right="-72"/>
              <w:jc w:val="right"/>
              <w:rPr>
                <w:rFonts w:ascii="Arial" w:hAnsi="Arial" w:cs="Arial"/>
                <w:sz w:val="18"/>
                <w:szCs w:val="18"/>
                <w:lang w:val="en-US"/>
              </w:rPr>
            </w:pPr>
          </w:p>
        </w:tc>
        <w:tc>
          <w:tcPr>
            <w:tcW w:w="1046" w:type="dxa"/>
          </w:tcPr>
          <w:p w:rsidR="00941106" w:rsidRPr="005F5D39" w:rsidP="00941106">
            <w:pPr>
              <w:suppressAutoHyphens/>
              <w:ind w:right="-72"/>
              <w:jc w:val="right"/>
              <w:rPr>
                <w:rFonts w:ascii="Arial" w:hAnsi="Arial" w:cs="Arial"/>
                <w:sz w:val="18"/>
                <w:szCs w:val="18"/>
                <w:lang w:val="en-US"/>
              </w:rPr>
            </w:pPr>
          </w:p>
        </w:tc>
      </w:tr>
      <w:tr w:rsidTr="00E71CB8">
        <w:tblPrEx>
          <w:tblW w:w="9428" w:type="dxa"/>
          <w:tblInd w:w="108" w:type="dxa"/>
          <w:tblLayout w:type="fixed"/>
          <w:tblLook w:val="0000"/>
        </w:tblPrEx>
        <w:tc>
          <w:tcPr>
            <w:tcW w:w="5245" w:type="dxa"/>
            <w:tcBorders>
              <w:top w:val="nil"/>
              <w:left w:val="nil"/>
              <w:bottom w:val="nil"/>
              <w:right w:val="nil"/>
            </w:tcBorders>
          </w:tcPr>
          <w:p w:rsidR="006946DE" w:rsidRPr="005F5D39" w:rsidP="006946DE">
            <w:pPr>
              <w:tabs>
                <w:tab w:val="left" w:pos="3295"/>
                <w:tab w:val="left" w:pos="9744"/>
              </w:tabs>
              <w:ind w:left="981" w:right="-108"/>
              <w:contextualSpacing/>
              <w:rPr>
                <w:rFonts w:ascii="Arial" w:hAnsi="Arial" w:cs="Arial"/>
                <w:sz w:val="18"/>
                <w:szCs w:val="18"/>
                <w:lang w:val="en-US"/>
              </w:rPr>
            </w:pPr>
            <w:r>
              <w:rPr>
                <w:rFonts w:ascii="Arial" w:hAnsi="Arial" w:cs="Arial"/>
                <w:sz w:val="18"/>
                <w:szCs w:val="18"/>
                <w:lang w:val="en-US"/>
              </w:rPr>
              <w:t xml:space="preserve">   </w:t>
            </w:r>
            <w:r w:rsidRPr="006946DE">
              <w:rPr>
                <w:rFonts w:ascii="Arial" w:hAnsi="Arial" w:cs="Arial"/>
                <w:sz w:val="18"/>
                <w:szCs w:val="18"/>
                <w:lang w:val="en-US"/>
              </w:rPr>
              <w:t>Subsidiaries</w:t>
            </w:r>
          </w:p>
        </w:tc>
        <w:tc>
          <w:tcPr>
            <w:tcW w:w="1045" w:type="dxa"/>
            <w:vAlign w:val="bottom"/>
          </w:tcPr>
          <w:p w:rsidR="006946DE" w:rsidRPr="006946DE" w:rsidP="006946DE">
            <w:pPr>
              <w:keepNext/>
              <w:keepLines/>
              <w:autoSpaceDE w:val="0"/>
              <w:autoSpaceDN w:val="0"/>
              <w:adjustRightInd w:val="0"/>
              <w:ind w:right="-72"/>
              <w:contextualSpacing/>
              <w:jc w:val="right"/>
              <w:rPr>
                <w:rFonts w:ascii="Arial" w:hAnsi="Arial" w:cs="Arial"/>
                <w:sz w:val="18"/>
                <w:szCs w:val="18"/>
                <w:lang w:val="en-US"/>
              </w:rPr>
            </w:pPr>
            <w:r w:rsidRPr="006946DE">
              <w:rPr>
                <w:rFonts w:ascii="Arial" w:hAnsi="Arial" w:cs="Arial" w:hint="cs"/>
                <w:sz w:val="18"/>
                <w:szCs w:val="18"/>
                <w:cs/>
                <w:lang w:val="en-US"/>
              </w:rPr>
              <w:t>-</w:t>
            </w:r>
          </w:p>
        </w:tc>
        <w:tc>
          <w:tcPr>
            <w:tcW w:w="1046" w:type="dxa"/>
          </w:tcPr>
          <w:p w:rsidR="006946DE" w:rsidRPr="005F5D39" w:rsidP="006946DE">
            <w:pPr>
              <w:keepNext/>
              <w:keepLines/>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w:t>
            </w:r>
          </w:p>
        </w:tc>
        <w:tc>
          <w:tcPr>
            <w:tcW w:w="1046" w:type="dxa"/>
            <w:vAlign w:val="bottom"/>
          </w:tcPr>
          <w:p w:rsidR="006946DE" w:rsidRPr="006946DE" w:rsidP="006946DE">
            <w:pPr>
              <w:suppressAutoHyphens/>
              <w:ind w:right="-72"/>
              <w:jc w:val="right"/>
              <w:rPr>
                <w:rFonts w:ascii="Arial" w:hAnsi="Arial" w:cs="Arial"/>
                <w:sz w:val="18"/>
                <w:szCs w:val="18"/>
                <w:lang w:val="en-US"/>
              </w:rPr>
            </w:pPr>
            <w:r w:rsidRPr="006946DE">
              <w:rPr>
                <w:rFonts w:ascii="Arial" w:hAnsi="Arial" w:cs="Arial" w:hint="cs"/>
                <w:sz w:val="18"/>
                <w:szCs w:val="18"/>
                <w:cs/>
                <w:lang w:val="en-US"/>
              </w:rPr>
              <w:t>156</w:t>
            </w:r>
          </w:p>
        </w:tc>
        <w:tc>
          <w:tcPr>
            <w:tcW w:w="1046" w:type="dxa"/>
          </w:tcPr>
          <w:p w:rsidR="006946DE" w:rsidRPr="005F5D39" w:rsidP="006946DE">
            <w:pPr>
              <w:suppressAutoHyphens/>
              <w:ind w:right="-72"/>
              <w:jc w:val="right"/>
              <w:rPr>
                <w:rFonts w:ascii="Arial" w:hAnsi="Arial" w:cs="Arial"/>
                <w:sz w:val="18"/>
                <w:szCs w:val="18"/>
                <w:lang w:val="en-US"/>
              </w:rPr>
            </w:pPr>
            <w:r w:rsidR="0085351B">
              <w:rPr>
                <w:rFonts w:ascii="Arial" w:hAnsi="Arial" w:cs="Arial"/>
                <w:sz w:val="18"/>
                <w:szCs w:val="18"/>
                <w:lang w:val="en-US"/>
              </w:rPr>
              <w:t>-</w:t>
            </w:r>
          </w:p>
        </w:tc>
      </w:tr>
      <w:tr w:rsidTr="00E71CB8">
        <w:tblPrEx>
          <w:tblW w:w="9428" w:type="dxa"/>
          <w:tblInd w:w="108" w:type="dxa"/>
          <w:tblLayout w:type="fixed"/>
          <w:tblLook w:val="0000"/>
        </w:tblPrEx>
        <w:tc>
          <w:tcPr>
            <w:tcW w:w="5245" w:type="dxa"/>
            <w:tcBorders>
              <w:top w:val="nil"/>
              <w:left w:val="nil"/>
              <w:bottom w:val="nil"/>
              <w:right w:val="nil"/>
            </w:tcBorders>
          </w:tcPr>
          <w:p w:rsidR="006946DE" w:rsidRPr="005F5D39" w:rsidP="006946DE">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 xml:space="preserve">   </w:t>
            </w:r>
            <w:r w:rsidRPr="00756258" w:rsidR="00756258">
              <w:rPr>
                <w:rFonts w:ascii="Arial" w:eastAsia="Cordia New" w:hAnsi="Arial" w:cs="Arial"/>
                <w:sz w:val="18"/>
                <w:szCs w:val="18"/>
                <w:lang w:eastAsia="en-GB"/>
              </w:rPr>
              <w:t>Associate</w:t>
            </w:r>
          </w:p>
        </w:tc>
        <w:tc>
          <w:tcPr>
            <w:tcW w:w="1045" w:type="dxa"/>
            <w:vAlign w:val="bottom"/>
          </w:tcPr>
          <w:p w:rsidR="006946DE" w:rsidRPr="006946DE" w:rsidP="006946DE">
            <w:pPr>
              <w:keepNext/>
              <w:keepLines/>
              <w:autoSpaceDE w:val="0"/>
              <w:autoSpaceDN w:val="0"/>
              <w:adjustRightInd w:val="0"/>
              <w:ind w:right="-72"/>
              <w:contextualSpacing/>
              <w:jc w:val="right"/>
              <w:rPr>
                <w:rFonts w:ascii="Arial" w:hAnsi="Arial" w:cs="Arial"/>
                <w:sz w:val="18"/>
                <w:szCs w:val="18"/>
                <w:lang w:val="en-US"/>
              </w:rPr>
            </w:pPr>
            <w:r w:rsidRPr="006946DE">
              <w:rPr>
                <w:rFonts w:ascii="Arial" w:hAnsi="Arial" w:cs="Arial"/>
                <w:sz w:val="18"/>
                <w:szCs w:val="18"/>
                <w:lang w:val="en-US"/>
              </w:rPr>
              <w:t>198,815</w:t>
            </w:r>
          </w:p>
        </w:tc>
        <w:tc>
          <w:tcPr>
            <w:tcW w:w="1046" w:type="dxa"/>
          </w:tcPr>
          <w:p w:rsidR="006946DE" w:rsidRPr="005F5D39" w:rsidP="006946DE">
            <w:pPr>
              <w:keepNext/>
              <w:keepLines/>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263,258</w:t>
            </w:r>
          </w:p>
        </w:tc>
        <w:tc>
          <w:tcPr>
            <w:tcW w:w="1046" w:type="dxa"/>
            <w:vAlign w:val="bottom"/>
          </w:tcPr>
          <w:p w:rsidR="006946DE" w:rsidRPr="006946DE" w:rsidP="006946DE">
            <w:pPr>
              <w:suppressAutoHyphens/>
              <w:ind w:right="-72"/>
              <w:jc w:val="right"/>
              <w:rPr>
                <w:rFonts w:ascii="Arial" w:hAnsi="Arial" w:cs="Arial"/>
                <w:sz w:val="18"/>
                <w:szCs w:val="18"/>
                <w:lang w:val="en-US"/>
              </w:rPr>
            </w:pPr>
            <w:r w:rsidRPr="006946DE">
              <w:rPr>
                <w:rFonts w:ascii="Arial" w:hAnsi="Arial" w:cs="Arial" w:hint="cs"/>
                <w:sz w:val="18"/>
                <w:szCs w:val="18"/>
                <w:cs/>
                <w:lang w:val="en-US"/>
              </w:rPr>
              <w:t>-</w:t>
            </w:r>
          </w:p>
        </w:tc>
        <w:tc>
          <w:tcPr>
            <w:tcW w:w="1046" w:type="dxa"/>
          </w:tcPr>
          <w:p w:rsidR="006946DE" w:rsidRPr="005F5D39" w:rsidP="006946DE">
            <w:pPr>
              <w:suppressAutoHyphens/>
              <w:ind w:right="-72"/>
              <w:jc w:val="right"/>
              <w:rPr>
                <w:rFonts w:ascii="Arial" w:hAnsi="Arial" w:cs="Arial"/>
                <w:sz w:val="18"/>
                <w:szCs w:val="18"/>
                <w:lang w:val="en-US"/>
              </w:rPr>
            </w:pPr>
            <w:r w:rsidRPr="005F5D39">
              <w:rPr>
                <w:rFonts w:ascii="Arial" w:hAnsi="Arial" w:cs="Arial"/>
                <w:sz w:val="18"/>
                <w:szCs w:val="18"/>
                <w:lang w:val="en-US"/>
              </w:rPr>
              <w:t>-</w:t>
            </w:r>
          </w:p>
        </w:tc>
      </w:tr>
      <w:tr w:rsidTr="00BE4CFF">
        <w:tblPrEx>
          <w:tblW w:w="9428" w:type="dxa"/>
          <w:tblInd w:w="108" w:type="dxa"/>
          <w:tblLayout w:type="fixed"/>
          <w:tblLook w:val="0000"/>
        </w:tblPrEx>
        <w:tc>
          <w:tcPr>
            <w:tcW w:w="5245" w:type="dxa"/>
            <w:tcBorders>
              <w:top w:val="nil"/>
              <w:left w:val="nil"/>
              <w:bottom w:val="nil"/>
              <w:right w:val="nil"/>
            </w:tcBorders>
          </w:tcPr>
          <w:p w:rsidR="006946DE" w:rsidRPr="005F5D39" w:rsidP="00AA314F">
            <w:pPr>
              <w:tabs>
                <w:tab w:val="left" w:pos="3295"/>
                <w:tab w:val="left" w:pos="9744"/>
              </w:tabs>
              <w:ind w:left="981" w:right="-108"/>
              <w:contextualSpacing/>
              <w:rPr>
                <w:rFonts w:ascii="Arial" w:hAnsi="Arial" w:cs="Arial"/>
                <w:sz w:val="18"/>
                <w:szCs w:val="18"/>
                <w:lang w:val="en-US"/>
              </w:rPr>
            </w:pPr>
            <w:r w:rsidRPr="005F5D39">
              <w:rPr>
                <w:rFonts w:ascii="Arial" w:hAnsi="Arial" w:cs="Arial"/>
                <w:spacing w:val="-4"/>
                <w:sz w:val="18"/>
                <w:szCs w:val="18"/>
                <w:lang w:val="en-US"/>
              </w:rPr>
              <w:t xml:space="preserve">   Other related parties </w:t>
            </w:r>
            <w:r w:rsidRPr="005F5D39">
              <w:rPr>
                <w:rFonts w:ascii="Arial" w:hAnsi="Arial" w:cs="Arial"/>
                <w:sz w:val="18"/>
                <w:szCs w:val="18"/>
                <w:lang w:val="en-US"/>
              </w:rPr>
              <w:t>- director and shareholder</w:t>
            </w:r>
          </w:p>
        </w:tc>
        <w:tc>
          <w:tcPr>
            <w:tcW w:w="1045" w:type="dxa"/>
            <w:vAlign w:val="bottom"/>
          </w:tcPr>
          <w:p w:rsidR="006946DE" w:rsidRPr="006946DE" w:rsidP="006946DE">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6946DE">
              <w:rPr>
                <w:rFonts w:ascii="Arial" w:hAnsi="Arial" w:cs="Arial"/>
                <w:sz w:val="18"/>
                <w:szCs w:val="18"/>
                <w:lang w:val="en-US"/>
              </w:rPr>
              <w:t>-</w:t>
            </w:r>
          </w:p>
        </w:tc>
        <w:tc>
          <w:tcPr>
            <w:tcW w:w="1046" w:type="dxa"/>
            <w:vAlign w:val="bottom"/>
          </w:tcPr>
          <w:p w:rsidR="006946DE" w:rsidRPr="005F5D39" w:rsidP="006946DE">
            <w:pPr>
              <w:keepNext/>
              <w:keepLines/>
              <w:pBdr>
                <w:bottom w:val="single" w:sz="4" w:space="1" w:color="auto"/>
              </w:pBdr>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41,952</w:t>
            </w:r>
          </w:p>
        </w:tc>
        <w:tc>
          <w:tcPr>
            <w:tcW w:w="1046" w:type="dxa"/>
            <w:vAlign w:val="bottom"/>
          </w:tcPr>
          <w:p w:rsidR="006946DE" w:rsidRPr="006946DE" w:rsidP="006946DE">
            <w:pPr>
              <w:pBdr>
                <w:bottom w:val="single" w:sz="4" w:space="1" w:color="auto"/>
              </w:pBdr>
              <w:suppressAutoHyphens/>
              <w:ind w:right="-72"/>
              <w:jc w:val="right"/>
              <w:rPr>
                <w:rFonts w:ascii="Arial" w:hAnsi="Arial" w:cs="Arial"/>
                <w:sz w:val="18"/>
                <w:szCs w:val="18"/>
                <w:lang w:val="en-US"/>
              </w:rPr>
            </w:pPr>
            <w:r w:rsidRPr="006946DE">
              <w:rPr>
                <w:rFonts w:ascii="Arial" w:hAnsi="Arial" w:cs="Arial" w:hint="cs"/>
                <w:sz w:val="18"/>
                <w:szCs w:val="18"/>
                <w:cs/>
                <w:lang w:val="en-US"/>
              </w:rPr>
              <w:t>-</w:t>
            </w:r>
          </w:p>
        </w:tc>
        <w:tc>
          <w:tcPr>
            <w:tcW w:w="1046" w:type="dxa"/>
            <w:vAlign w:val="bottom"/>
          </w:tcPr>
          <w:p w:rsidR="006946DE" w:rsidRPr="005F5D39" w:rsidP="006946DE">
            <w:pPr>
              <w:pBdr>
                <w:bottom w:val="single" w:sz="4" w:space="1" w:color="auto"/>
              </w:pBdr>
              <w:suppressAutoHyphens/>
              <w:ind w:right="-72"/>
              <w:jc w:val="right"/>
              <w:rPr>
                <w:rFonts w:ascii="Arial" w:hAnsi="Arial" w:cs="Arial"/>
                <w:sz w:val="18"/>
                <w:szCs w:val="18"/>
                <w:lang w:val="en-US"/>
              </w:rPr>
            </w:pPr>
            <w:r w:rsidRPr="005F5D39">
              <w:rPr>
                <w:rFonts w:ascii="Arial" w:hAnsi="Arial" w:cs="Arial"/>
                <w:sz w:val="18"/>
                <w:szCs w:val="18"/>
                <w:lang w:val="en-US"/>
              </w:rPr>
              <w:t>41,952</w:t>
            </w:r>
          </w:p>
        </w:tc>
      </w:tr>
      <w:tr w:rsidTr="00BE4CFF">
        <w:tblPrEx>
          <w:tblW w:w="9428" w:type="dxa"/>
          <w:tblInd w:w="108" w:type="dxa"/>
          <w:tblLayout w:type="fixed"/>
          <w:tblLook w:val="0000"/>
        </w:tblPrEx>
        <w:tc>
          <w:tcPr>
            <w:tcW w:w="5245" w:type="dxa"/>
            <w:tcBorders>
              <w:top w:val="nil"/>
              <w:left w:val="nil"/>
              <w:bottom w:val="nil"/>
              <w:right w:val="nil"/>
            </w:tcBorders>
          </w:tcPr>
          <w:p w:rsidR="006946DE" w:rsidRPr="00AA314F" w:rsidP="006946DE">
            <w:pPr>
              <w:tabs>
                <w:tab w:val="left" w:pos="3295"/>
                <w:tab w:val="left" w:pos="9744"/>
              </w:tabs>
              <w:ind w:left="981" w:right="-108"/>
              <w:contextualSpacing/>
              <w:rPr>
                <w:rFonts w:ascii="Arial" w:hAnsi="Arial" w:cs="Arial"/>
                <w:sz w:val="12"/>
                <w:szCs w:val="12"/>
                <w:lang w:val="en-US"/>
              </w:rPr>
            </w:pPr>
          </w:p>
        </w:tc>
        <w:tc>
          <w:tcPr>
            <w:tcW w:w="1045" w:type="dxa"/>
          </w:tcPr>
          <w:p w:rsidR="006946DE" w:rsidRPr="00AA314F" w:rsidP="006946DE">
            <w:pPr>
              <w:keepNext/>
              <w:keepLines/>
              <w:autoSpaceDE w:val="0"/>
              <w:autoSpaceDN w:val="0"/>
              <w:adjustRightInd w:val="0"/>
              <w:ind w:right="-72"/>
              <w:contextualSpacing/>
              <w:jc w:val="right"/>
              <w:rPr>
                <w:rFonts w:ascii="Arial" w:hAnsi="Arial" w:cs="Arial"/>
                <w:sz w:val="12"/>
                <w:szCs w:val="12"/>
                <w:lang w:val="en-US"/>
              </w:rPr>
            </w:pPr>
          </w:p>
        </w:tc>
        <w:tc>
          <w:tcPr>
            <w:tcW w:w="1046" w:type="dxa"/>
          </w:tcPr>
          <w:p w:rsidR="006946DE" w:rsidRPr="00AA314F" w:rsidP="006946DE">
            <w:pPr>
              <w:keepNext/>
              <w:keepLines/>
              <w:autoSpaceDE w:val="0"/>
              <w:autoSpaceDN w:val="0"/>
              <w:adjustRightInd w:val="0"/>
              <w:ind w:right="-72"/>
              <w:contextualSpacing/>
              <w:jc w:val="right"/>
              <w:rPr>
                <w:rFonts w:ascii="Arial" w:hAnsi="Arial" w:cs="Arial"/>
                <w:sz w:val="12"/>
                <w:szCs w:val="12"/>
                <w:lang w:val="en-US"/>
              </w:rPr>
            </w:pPr>
          </w:p>
        </w:tc>
        <w:tc>
          <w:tcPr>
            <w:tcW w:w="1046" w:type="dxa"/>
          </w:tcPr>
          <w:p w:rsidR="006946DE" w:rsidRPr="00AA314F" w:rsidP="006946DE">
            <w:pPr>
              <w:keepNext/>
              <w:keepLines/>
              <w:autoSpaceDE w:val="0"/>
              <w:autoSpaceDN w:val="0"/>
              <w:adjustRightInd w:val="0"/>
              <w:ind w:right="-72"/>
              <w:contextualSpacing/>
              <w:jc w:val="right"/>
              <w:rPr>
                <w:rFonts w:ascii="Arial" w:hAnsi="Arial" w:cs="Arial"/>
                <w:sz w:val="12"/>
                <w:szCs w:val="12"/>
                <w:lang w:val="en-US"/>
              </w:rPr>
            </w:pPr>
          </w:p>
        </w:tc>
        <w:tc>
          <w:tcPr>
            <w:tcW w:w="1046" w:type="dxa"/>
          </w:tcPr>
          <w:p w:rsidR="006946DE" w:rsidRPr="00AA314F" w:rsidP="006946DE">
            <w:pPr>
              <w:keepNext/>
              <w:keepLines/>
              <w:autoSpaceDE w:val="0"/>
              <w:autoSpaceDN w:val="0"/>
              <w:adjustRightInd w:val="0"/>
              <w:ind w:right="-72"/>
              <w:contextualSpacing/>
              <w:jc w:val="right"/>
              <w:rPr>
                <w:rFonts w:ascii="Arial" w:hAnsi="Arial" w:cs="Arial"/>
                <w:sz w:val="12"/>
                <w:szCs w:val="12"/>
                <w:lang w:val="en-US"/>
              </w:rPr>
            </w:pPr>
          </w:p>
        </w:tc>
      </w:tr>
      <w:tr w:rsidTr="00BE4CFF">
        <w:tblPrEx>
          <w:tblW w:w="9428" w:type="dxa"/>
          <w:tblInd w:w="108" w:type="dxa"/>
          <w:tblLayout w:type="fixed"/>
          <w:tblLook w:val="0000"/>
        </w:tblPrEx>
        <w:tc>
          <w:tcPr>
            <w:tcW w:w="5245" w:type="dxa"/>
            <w:tcBorders>
              <w:top w:val="nil"/>
              <w:left w:val="nil"/>
              <w:bottom w:val="nil"/>
              <w:right w:val="nil"/>
            </w:tcBorders>
          </w:tcPr>
          <w:p w:rsidR="006946DE" w:rsidRPr="005F5D39" w:rsidP="006946DE">
            <w:pPr>
              <w:tabs>
                <w:tab w:val="left" w:pos="3295"/>
                <w:tab w:val="left" w:pos="9744"/>
              </w:tabs>
              <w:ind w:left="981" w:right="-108"/>
              <w:contextualSpacing/>
              <w:rPr>
                <w:rFonts w:ascii="Arial" w:hAnsi="Arial" w:cs="Arial"/>
                <w:spacing w:val="-4"/>
                <w:sz w:val="18"/>
                <w:szCs w:val="18"/>
                <w:lang w:val="en-US"/>
              </w:rPr>
            </w:pPr>
          </w:p>
        </w:tc>
        <w:tc>
          <w:tcPr>
            <w:tcW w:w="1045" w:type="dxa"/>
          </w:tcPr>
          <w:p w:rsidR="006946DE" w:rsidRPr="005F5D39" w:rsidP="006946DE">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6946DE">
              <w:rPr>
                <w:rFonts w:ascii="Arial" w:hAnsi="Arial" w:cs="Arial"/>
                <w:sz w:val="18"/>
                <w:szCs w:val="18"/>
                <w:lang w:val="en-US"/>
              </w:rPr>
              <w:t>198,815</w:t>
            </w:r>
          </w:p>
        </w:tc>
        <w:tc>
          <w:tcPr>
            <w:tcW w:w="1046" w:type="dxa"/>
          </w:tcPr>
          <w:p w:rsidR="006946DE" w:rsidRPr="005F5D39" w:rsidP="006946DE">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5F5D39">
              <w:rPr>
                <w:rFonts w:ascii="Arial" w:hAnsi="Arial" w:cs="Arial"/>
                <w:sz w:val="18"/>
                <w:szCs w:val="18"/>
                <w:lang w:val="en-US"/>
              </w:rPr>
              <w:t>305,210</w:t>
            </w:r>
          </w:p>
        </w:tc>
        <w:tc>
          <w:tcPr>
            <w:tcW w:w="1046" w:type="dxa"/>
          </w:tcPr>
          <w:p w:rsidR="006946DE" w:rsidRPr="005F5D39" w:rsidP="006946DE">
            <w:pPr>
              <w:pBdr>
                <w:bottom w:val="double" w:sz="4" w:space="1" w:color="auto"/>
              </w:pBdr>
              <w:suppressAutoHyphens/>
              <w:ind w:right="-72"/>
              <w:contextualSpacing/>
              <w:jc w:val="right"/>
              <w:rPr>
                <w:rFonts w:ascii="Arial" w:hAnsi="Arial" w:cs="Arial"/>
                <w:sz w:val="18"/>
                <w:szCs w:val="18"/>
                <w:lang w:val="en-US"/>
              </w:rPr>
            </w:pPr>
            <w:r w:rsidRPr="006946DE">
              <w:rPr>
                <w:rFonts w:ascii="Arial" w:hAnsi="Arial" w:cs="Arial"/>
                <w:sz w:val="18"/>
                <w:szCs w:val="18"/>
                <w:lang w:val="en-US"/>
              </w:rPr>
              <w:t>156</w:t>
            </w:r>
          </w:p>
        </w:tc>
        <w:tc>
          <w:tcPr>
            <w:tcW w:w="1046" w:type="dxa"/>
          </w:tcPr>
          <w:p w:rsidR="006946DE" w:rsidRPr="005F5D39" w:rsidP="006946DE">
            <w:pPr>
              <w:pBdr>
                <w:bottom w:val="double" w:sz="4" w:space="1" w:color="auto"/>
              </w:pBdr>
              <w:suppressAutoHyphens/>
              <w:ind w:right="-72"/>
              <w:contextualSpacing/>
              <w:jc w:val="right"/>
              <w:rPr>
                <w:rFonts w:ascii="Arial" w:hAnsi="Arial" w:cs="Arial"/>
                <w:sz w:val="18"/>
                <w:szCs w:val="18"/>
                <w:lang w:val="en-US"/>
              </w:rPr>
            </w:pPr>
            <w:r w:rsidRPr="005F5D39">
              <w:rPr>
                <w:rFonts w:ascii="Arial" w:hAnsi="Arial" w:cs="Arial"/>
                <w:sz w:val="18"/>
                <w:szCs w:val="18"/>
                <w:lang w:val="en-US"/>
              </w:rPr>
              <w:t>41,952</w:t>
            </w:r>
          </w:p>
        </w:tc>
      </w:tr>
      <w:tr w:rsidTr="00BE4CFF">
        <w:tblPrEx>
          <w:tblW w:w="9428" w:type="dxa"/>
          <w:tblInd w:w="108" w:type="dxa"/>
          <w:tblLayout w:type="fixed"/>
          <w:tblLook w:val="0000"/>
        </w:tblPrEx>
        <w:tc>
          <w:tcPr>
            <w:tcW w:w="5245" w:type="dxa"/>
            <w:tcBorders>
              <w:top w:val="nil"/>
              <w:left w:val="nil"/>
              <w:bottom w:val="nil"/>
              <w:right w:val="nil"/>
            </w:tcBorders>
          </w:tcPr>
          <w:p w:rsidR="006946DE" w:rsidRPr="005F5D39" w:rsidP="006946DE">
            <w:pPr>
              <w:tabs>
                <w:tab w:val="left" w:pos="3295"/>
                <w:tab w:val="left" w:pos="9744"/>
              </w:tabs>
              <w:ind w:left="981" w:right="-108"/>
              <w:contextualSpacing/>
              <w:rPr>
                <w:rFonts w:ascii="Arial" w:hAnsi="Arial" w:cs="Arial"/>
                <w:spacing w:val="-4"/>
                <w:sz w:val="18"/>
                <w:szCs w:val="18"/>
                <w:lang w:val="en-US"/>
              </w:rPr>
            </w:pPr>
          </w:p>
        </w:tc>
        <w:tc>
          <w:tcPr>
            <w:tcW w:w="1045" w:type="dxa"/>
          </w:tcPr>
          <w:p w:rsidR="006946DE" w:rsidRPr="005F5D39" w:rsidP="006946DE">
            <w:pPr>
              <w:keepNext/>
              <w:keepLines/>
              <w:autoSpaceDE w:val="0"/>
              <w:autoSpaceDN w:val="0"/>
              <w:adjustRightInd w:val="0"/>
              <w:ind w:right="-72"/>
              <w:jc w:val="right"/>
              <w:rPr>
                <w:rFonts w:ascii="Arial" w:hAnsi="Arial" w:cs="Arial"/>
                <w:sz w:val="18"/>
                <w:szCs w:val="18"/>
                <w:lang w:val="en-US"/>
              </w:rPr>
            </w:pPr>
          </w:p>
        </w:tc>
        <w:tc>
          <w:tcPr>
            <w:tcW w:w="1046" w:type="dxa"/>
          </w:tcPr>
          <w:p w:rsidR="006946DE" w:rsidRPr="005F5D39" w:rsidP="006946DE">
            <w:pPr>
              <w:keepNext/>
              <w:keepLines/>
              <w:autoSpaceDE w:val="0"/>
              <w:autoSpaceDN w:val="0"/>
              <w:adjustRightInd w:val="0"/>
              <w:ind w:right="-72"/>
              <w:jc w:val="right"/>
              <w:rPr>
                <w:rFonts w:ascii="Arial" w:hAnsi="Arial" w:cs="Arial"/>
                <w:sz w:val="18"/>
                <w:szCs w:val="18"/>
                <w:lang w:val="en-US"/>
              </w:rPr>
            </w:pPr>
          </w:p>
        </w:tc>
        <w:tc>
          <w:tcPr>
            <w:tcW w:w="1046" w:type="dxa"/>
          </w:tcPr>
          <w:p w:rsidR="006946DE" w:rsidRPr="005F5D39" w:rsidP="006946DE">
            <w:pPr>
              <w:suppressAutoHyphens/>
              <w:ind w:right="-72"/>
              <w:jc w:val="right"/>
              <w:rPr>
                <w:rFonts w:ascii="Arial" w:hAnsi="Arial" w:cs="Arial"/>
                <w:sz w:val="18"/>
                <w:szCs w:val="18"/>
                <w:lang w:val="en-US"/>
              </w:rPr>
            </w:pPr>
          </w:p>
        </w:tc>
        <w:tc>
          <w:tcPr>
            <w:tcW w:w="1046" w:type="dxa"/>
          </w:tcPr>
          <w:p w:rsidR="006946DE" w:rsidRPr="005F5D39" w:rsidP="006946DE">
            <w:pPr>
              <w:suppressAutoHyphens/>
              <w:ind w:right="-72"/>
              <w:jc w:val="right"/>
              <w:rPr>
                <w:rFonts w:ascii="Arial" w:hAnsi="Arial" w:cs="Arial"/>
                <w:sz w:val="18"/>
                <w:szCs w:val="18"/>
                <w:lang w:val="en-US"/>
              </w:rPr>
            </w:pPr>
          </w:p>
        </w:tc>
      </w:tr>
      <w:tr w:rsidTr="00BE4CFF">
        <w:tblPrEx>
          <w:tblW w:w="9428" w:type="dxa"/>
          <w:tblInd w:w="108" w:type="dxa"/>
          <w:tblLayout w:type="fixed"/>
          <w:tblLook w:val="0000"/>
        </w:tblPrEx>
        <w:tc>
          <w:tcPr>
            <w:tcW w:w="5245" w:type="dxa"/>
            <w:tcBorders>
              <w:top w:val="nil"/>
              <w:left w:val="nil"/>
              <w:bottom w:val="nil"/>
              <w:right w:val="nil"/>
            </w:tcBorders>
          </w:tcPr>
          <w:p w:rsidR="006946DE" w:rsidRPr="005F5D39" w:rsidP="006946DE">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Land purchase:</w:t>
            </w:r>
          </w:p>
        </w:tc>
        <w:tc>
          <w:tcPr>
            <w:tcW w:w="1045" w:type="dxa"/>
          </w:tcPr>
          <w:p w:rsidR="006946DE" w:rsidRPr="005F5D39" w:rsidP="006946DE">
            <w:pPr>
              <w:keepNext/>
              <w:keepLines/>
              <w:autoSpaceDE w:val="0"/>
              <w:autoSpaceDN w:val="0"/>
              <w:adjustRightInd w:val="0"/>
              <w:ind w:right="-72"/>
              <w:jc w:val="right"/>
              <w:rPr>
                <w:rFonts w:ascii="Arial" w:hAnsi="Arial" w:cs="Arial"/>
                <w:sz w:val="18"/>
                <w:szCs w:val="18"/>
                <w:lang w:val="en-US"/>
              </w:rPr>
            </w:pPr>
          </w:p>
        </w:tc>
        <w:tc>
          <w:tcPr>
            <w:tcW w:w="1046" w:type="dxa"/>
          </w:tcPr>
          <w:p w:rsidR="006946DE" w:rsidRPr="005F5D39" w:rsidP="006946DE">
            <w:pPr>
              <w:keepNext/>
              <w:keepLines/>
              <w:autoSpaceDE w:val="0"/>
              <w:autoSpaceDN w:val="0"/>
              <w:adjustRightInd w:val="0"/>
              <w:ind w:right="-72"/>
              <w:jc w:val="right"/>
              <w:rPr>
                <w:rFonts w:ascii="Arial" w:hAnsi="Arial" w:cs="Arial"/>
                <w:sz w:val="18"/>
                <w:szCs w:val="18"/>
                <w:lang w:val="en-US"/>
              </w:rPr>
            </w:pPr>
          </w:p>
        </w:tc>
        <w:tc>
          <w:tcPr>
            <w:tcW w:w="1046" w:type="dxa"/>
          </w:tcPr>
          <w:p w:rsidR="006946DE" w:rsidRPr="005F5D39" w:rsidP="006946DE">
            <w:pPr>
              <w:suppressAutoHyphens/>
              <w:ind w:right="-72"/>
              <w:jc w:val="right"/>
              <w:rPr>
                <w:rFonts w:ascii="Arial" w:hAnsi="Arial" w:cs="Arial"/>
                <w:sz w:val="18"/>
                <w:szCs w:val="18"/>
                <w:lang w:val="en-US"/>
              </w:rPr>
            </w:pPr>
          </w:p>
        </w:tc>
        <w:tc>
          <w:tcPr>
            <w:tcW w:w="1046" w:type="dxa"/>
          </w:tcPr>
          <w:p w:rsidR="006946DE" w:rsidRPr="005F5D39" w:rsidP="006946DE">
            <w:pPr>
              <w:suppressAutoHyphens/>
              <w:ind w:right="-72"/>
              <w:jc w:val="right"/>
              <w:rPr>
                <w:rFonts w:ascii="Arial" w:hAnsi="Arial" w:cs="Arial"/>
                <w:sz w:val="18"/>
                <w:szCs w:val="18"/>
                <w:lang w:val="en-US"/>
              </w:rPr>
            </w:pPr>
          </w:p>
        </w:tc>
      </w:tr>
      <w:tr w:rsidTr="00BE4CFF">
        <w:tblPrEx>
          <w:tblW w:w="9428" w:type="dxa"/>
          <w:tblInd w:w="108" w:type="dxa"/>
          <w:tblLayout w:type="fixed"/>
          <w:tblLook w:val="0000"/>
        </w:tblPrEx>
        <w:tc>
          <w:tcPr>
            <w:tcW w:w="5245" w:type="dxa"/>
            <w:tcBorders>
              <w:top w:val="nil"/>
              <w:left w:val="nil"/>
              <w:bottom w:val="nil"/>
              <w:right w:val="nil"/>
            </w:tcBorders>
          </w:tcPr>
          <w:p w:rsidR="006946DE" w:rsidRPr="005F5D39" w:rsidP="006946DE">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 xml:space="preserve">   Other related party</w:t>
            </w:r>
          </w:p>
        </w:tc>
        <w:tc>
          <w:tcPr>
            <w:tcW w:w="1045" w:type="dxa"/>
          </w:tcPr>
          <w:p w:rsidR="006946DE" w:rsidRPr="005F5D39" w:rsidP="006946DE">
            <w:pPr>
              <w:keepNext/>
              <w:keepLines/>
              <w:pBdr>
                <w:bottom w:val="double" w:sz="4" w:space="1" w:color="auto"/>
              </w:pBdr>
              <w:autoSpaceDE w:val="0"/>
              <w:autoSpaceDN w:val="0"/>
              <w:adjustRightInd w:val="0"/>
              <w:ind w:right="-72"/>
              <w:jc w:val="right"/>
              <w:rPr>
                <w:rFonts w:ascii="Arial" w:hAnsi="Arial" w:cs="Arial"/>
                <w:sz w:val="18"/>
                <w:szCs w:val="18"/>
                <w:lang w:val="en-US"/>
              </w:rPr>
            </w:pPr>
            <w:r>
              <w:rPr>
                <w:rFonts w:ascii="Arial" w:hAnsi="Arial" w:cs="Arial"/>
                <w:sz w:val="18"/>
                <w:szCs w:val="18"/>
                <w:lang w:val="en-US"/>
              </w:rPr>
              <w:t>-</w:t>
            </w:r>
          </w:p>
        </w:tc>
        <w:tc>
          <w:tcPr>
            <w:tcW w:w="1046" w:type="dxa"/>
          </w:tcPr>
          <w:p w:rsidR="006946DE" w:rsidRPr="005F5D39" w:rsidP="006946DE">
            <w:pPr>
              <w:keepNext/>
              <w:keepLines/>
              <w:pBdr>
                <w:bottom w:val="double" w:sz="4" w:space="1" w:color="auto"/>
              </w:pBdr>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36,000</w:t>
            </w:r>
          </w:p>
        </w:tc>
        <w:tc>
          <w:tcPr>
            <w:tcW w:w="1046" w:type="dxa"/>
          </w:tcPr>
          <w:p w:rsidR="006946DE" w:rsidRPr="005F5D39" w:rsidP="006946DE">
            <w:pPr>
              <w:keepNext/>
              <w:keepLines/>
              <w:pBdr>
                <w:bottom w:val="double" w:sz="4" w:space="1" w:color="auto"/>
              </w:pBdr>
              <w:autoSpaceDE w:val="0"/>
              <w:autoSpaceDN w:val="0"/>
              <w:adjustRightInd w:val="0"/>
              <w:ind w:right="-72"/>
              <w:jc w:val="right"/>
              <w:rPr>
                <w:rFonts w:ascii="Arial" w:hAnsi="Arial" w:cs="Arial"/>
                <w:sz w:val="18"/>
                <w:szCs w:val="18"/>
                <w:lang w:val="en-US"/>
              </w:rPr>
            </w:pPr>
            <w:r>
              <w:rPr>
                <w:rFonts w:ascii="Arial" w:hAnsi="Arial" w:cs="Arial"/>
                <w:sz w:val="18"/>
                <w:szCs w:val="18"/>
                <w:lang w:val="en-US"/>
              </w:rPr>
              <w:t>-</w:t>
            </w:r>
          </w:p>
        </w:tc>
        <w:tc>
          <w:tcPr>
            <w:tcW w:w="1046" w:type="dxa"/>
          </w:tcPr>
          <w:p w:rsidR="006946DE" w:rsidRPr="005F5D39" w:rsidP="006946DE">
            <w:pPr>
              <w:keepNext/>
              <w:keepLines/>
              <w:pBdr>
                <w:bottom w:val="double" w:sz="4" w:space="1" w:color="auto"/>
              </w:pBdr>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36,000</w:t>
            </w:r>
          </w:p>
        </w:tc>
      </w:tr>
      <w:tr w:rsidTr="00BE4CFF">
        <w:tblPrEx>
          <w:tblW w:w="9428" w:type="dxa"/>
          <w:tblInd w:w="108" w:type="dxa"/>
          <w:tblLayout w:type="fixed"/>
          <w:tblLook w:val="0000"/>
        </w:tblPrEx>
        <w:tc>
          <w:tcPr>
            <w:tcW w:w="5245" w:type="dxa"/>
            <w:tcBorders>
              <w:top w:val="nil"/>
              <w:left w:val="nil"/>
              <w:bottom w:val="nil"/>
              <w:right w:val="nil"/>
            </w:tcBorders>
          </w:tcPr>
          <w:p w:rsidR="006946DE" w:rsidRPr="005F5D39" w:rsidP="006946DE">
            <w:pPr>
              <w:tabs>
                <w:tab w:val="left" w:pos="3295"/>
                <w:tab w:val="left" w:pos="9744"/>
              </w:tabs>
              <w:ind w:left="981" w:right="-108"/>
              <w:contextualSpacing/>
              <w:rPr>
                <w:rFonts w:ascii="Arial" w:hAnsi="Arial" w:cs="Arial"/>
                <w:spacing w:val="-4"/>
                <w:sz w:val="18"/>
                <w:szCs w:val="18"/>
                <w:lang w:val="en-US"/>
              </w:rPr>
            </w:pPr>
          </w:p>
        </w:tc>
        <w:tc>
          <w:tcPr>
            <w:tcW w:w="1045" w:type="dxa"/>
          </w:tcPr>
          <w:p w:rsidR="006946DE" w:rsidRPr="005F5D39" w:rsidP="006946DE">
            <w:pPr>
              <w:keepNext/>
              <w:keepLines/>
              <w:autoSpaceDE w:val="0"/>
              <w:autoSpaceDN w:val="0"/>
              <w:adjustRightInd w:val="0"/>
              <w:ind w:right="-72"/>
              <w:jc w:val="right"/>
              <w:rPr>
                <w:rFonts w:ascii="Arial" w:hAnsi="Arial" w:cs="Arial"/>
                <w:sz w:val="18"/>
                <w:szCs w:val="18"/>
                <w:lang w:val="en-US"/>
              </w:rPr>
            </w:pPr>
          </w:p>
        </w:tc>
        <w:tc>
          <w:tcPr>
            <w:tcW w:w="1046" w:type="dxa"/>
          </w:tcPr>
          <w:p w:rsidR="006946DE" w:rsidRPr="005F5D39" w:rsidP="006946DE">
            <w:pPr>
              <w:keepNext/>
              <w:keepLines/>
              <w:autoSpaceDE w:val="0"/>
              <w:autoSpaceDN w:val="0"/>
              <w:adjustRightInd w:val="0"/>
              <w:ind w:right="-72"/>
              <w:rPr>
                <w:rFonts w:ascii="Arial" w:hAnsi="Arial" w:cs="Arial"/>
                <w:sz w:val="18"/>
                <w:szCs w:val="18"/>
                <w:lang w:val="en-US"/>
              </w:rPr>
            </w:pPr>
          </w:p>
        </w:tc>
        <w:tc>
          <w:tcPr>
            <w:tcW w:w="1046" w:type="dxa"/>
          </w:tcPr>
          <w:p w:rsidR="006946DE" w:rsidRPr="005F5D39" w:rsidP="006946DE">
            <w:pPr>
              <w:suppressAutoHyphens/>
              <w:ind w:right="-72"/>
              <w:jc w:val="right"/>
              <w:rPr>
                <w:rFonts w:ascii="Arial" w:hAnsi="Arial" w:cs="Arial"/>
                <w:sz w:val="18"/>
                <w:szCs w:val="18"/>
                <w:lang w:val="en-US"/>
              </w:rPr>
            </w:pPr>
          </w:p>
        </w:tc>
        <w:tc>
          <w:tcPr>
            <w:tcW w:w="1046" w:type="dxa"/>
          </w:tcPr>
          <w:p w:rsidR="006946DE" w:rsidRPr="005F5D39" w:rsidP="006946DE">
            <w:pPr>
              <w:suppressAutoHyphens/>
              <w:ind w:right="-72"/>
              <w:jc w:val="right"/>
              <w:rPr>
                <w:rFonts w:ascii="Arial" w:hAnsi="Arial" w:cs="Arial"/>
                <w:sz w:val="18"/>
                <w:szCs w:val="18"/>
                <w:lang w:val="en-US"/>
              </w:rPr>
            </w:pPr>
          </w:p>
        </w:tc>
      </w:tr>
      <w:tr w:rsidTr="00BE4CFF">
        <w:tblPrEx>
          <w:tblW w:w="9428" w:type="dxa"/>
          <w:tblInd w:w="108" w:type="dxa"/>
          <w:tblLayout w:type="fixed"/>
          <w:tblLook w:val="0000"/>
        </w:tblPrEx>
        <w:tc>
          <w:tcPr>
            <w:tcW w:w="5245" w:type="dxa"/>
            <w:tcBorders>
              <w:top w:val="nil"/>
              <w:left w:val="nil"/>
              <w:bottom w:val="nil"/>
              <w:right w:val="nil"/>
            </w:tcBorders>
          </w:tcPr>
          <w:p w:rsidR="006946DE" w:rsidRPr="005F5D39" w:rsidP="006946DE">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Rental and office service:</w:t>
            </w:r>
          </w:p>
        </w:tc>
        <w:tc>
          <w:tcPr>
            <w:tcW w:w="1045" w:type="dxa"/>
          </w:tcPr>
          <w:p w:rsidR="006946DE" w:rsidRPr="005F5D39" w:rsidP="006946DE">
            <w:pPr>
              <w:keepNext/>
              <w:keepLines/>
              <w:autoSpaceDE w:val="0"/>
              <w:autoSpaceDN w:val="0"/>
              <w:adjustRightInd w:val="0"/>
              <w:ind w:right="-72"/>
              <w:jc w:val="right"/>
              <w:rPr>
                <w:rFonts w:ascii="Arial" w:hAnsi="Arial" w:cs="Arial"/>
                <w:sz w:val="18"/>
                <w:szCs w:val="18"/>
                <w:lang w:val="en-US"/>
              </w:rPr>
            </w:pPr>
          </w:p>
        </w:tc>
        <w:tc>
          <w:tcPr>
            <w:tcW w:w="1046" w:type="dxa"/>
          </w:tcPr>
          <w:p w:rsidR="006946DE" w:rsidRPr="005F5D39" w:rsidP="006946DE">
            <w:pPr>
              <w:keepNext/>
              <w:keepLines/>
              <w:autoSpaceDE w:val="0"/>
              <w:autoSpaceDN w:val="0"/>
              <w:adjustRightInd w:val="0"/>
              <w:ind w:right="-72"/>
              <w:jc w:val="right"/>
              <w:rPr>
                <w:rFonts w:ascii="Arial" w:hAnsi="Arial" w:cs="Arial"/>
                <w:sz w:val="18"/>
                <w:szCs w:val="18"/>
                <w:lang w:val="en-US"/>
              </w:rPr>
            </w:pPr>
          </w:p>
        </w:tc>
        <w:tc>
          <w:tcPr>
            <w:tcW w:w="1046" w:type="dxa"/>
          </w:tcPr>
          <w:p w:rsidR="006946DE" w:rsidRPr="005F5D39" w:rsidP="006946DE">
            <w:pPr>
              <w:suppressAutoHyphens/>
              <w:ind w:right="-72"/>
              <w:jc w:val="right"/>
              <w:rPr>
                <w:rFonts w:ascii="Arial" w:hAnsi="Arial" w:cs="Arial"/>
                <w:sz w:val="18"/>
                <w:szCs w:val="18"/>
                <w:lang w:val="en-US"/>
              </w:rPr>
            </w:pPr>
          </w:p>
        </w:tc>
        <w:tc>
          <w:tcPr>
            <w:tcW w:w="1046" w:type="dxa"/>
          </w:tcPr>
          <w:p w:rsidR="006946DE" w:rsidRPr="005F5D39" w:rsidP="006946DE">
            <w:pPr>
              <w:suppressAutoHyphens/>
              <w:ind w:right="-72"/>
              <w:jc w:val="right"/>
              <w:rPr>
                <w:rFonts w:ascii="Arial" w:hAnsi="Arial" w:cs="Arial"/>
                <w:sz w:val="18"/>
                <w:szCs w:val="18"/>
                <w:lang w:val="en-US"/>
              </w:rPr>
            </w:pPr>
          </w:p>
        </w:tc>
      </w:tr>
      <w:tr w:rsidTr="00BE4CFF">
        <w:tblPrEx>
          <w:tblW w:w="9428" w:type="dxa"/>
          <w:tblInd w:w="108" w:type="dxa"/>
          <w:tblLayout w:type="fixed"/>
          <w:tblLook w:val="0000"/>
        </w:tblPrEx>
        <w:tc>
          <w:tcPr>
            <w:tcW w:w="5245" w:type="dxa"/>
            <w:tcBorders>
              <w:top w:val="nil"/>
              <w:left w:val="nil"/>
              <w:bottom w:val="nil"/>
              <w:right w:val="nil"/>
            </w:tcBorders>
          </w:tcPr>
          <w:p w:rsidR="006946DE" w:rsidRPr="005F5D39" w:rsidP="006946DE">
            <w:pPr>
              <w:tabs>
                <w:tab w:val="left" w:pos="3295"/>
                <w:tab w:val="left" w:pos="9744"/>
              </w:tabs>
              <w:ind w:left="981" w:right="-108"/>
              <w:contextualSpacing/>
              <w:rPr>
                <w:rFonts w:ascii="Arial" w:hAnsi="Arial" w:cs="Arial"/>
                <w:spacing w:val="-4"/>
                <w:sz w:val="18"/>
                <w:szCs w:val="18"/>
                <w:lang w:val="en-US"/>
              </w:rPr>
            </w:pPr>
            <w:r w:rsidRPr="005F5D39">
              <w:rPr>
                <w:rFonts w:ascii="Arial" w:hAnsi="Arial" w:cs="Arial"/>
                <w:spacing w:val="-4"/>
                <w:sz w:val="18"/>
                <w:szCs w:val="18"/>
                <w:lang w:val="en-US"/>
              </w:rPr>
              <w:t xml:space="preserve">   Other related parties</w:t>
            </w:r>
          </w:p>
        </w:tc>
        <w:tc>
          <w:tcPr>
            <w:tcW w:w="1045" w:type="dxa"/>
          </w:tcPr>
          <w:p w:rsidR="006946DE" w:rsidRPr="005F5D39" w:rsidP="006946DE">
            <w:pPr>
              <w:keepNext/>
              <w:keepLines/>
              <w:pBdr>
                <w:bottom w:val="double" w:sz="4" w:space="1" w:color="auto"/>
              </w:pBdr>
              <w:autoSpaceDE w:val="0"/>
              <w:autoSpaceDN w:val="0"/>
              <w:adjustRightInd w:val="0"/>
              <w:ind w:right="-72"/>
              <w:jc w:val="right"/>
              <w:rPr>
                <w:rFonts w:ascii="Arial" w:hAnsi="Arial" w:cs="Arial"/>
                <w:sz w:val="18"/>
                <w:szCs w:val="18"/>
                <w:lang w:val="en-US"/>
              </w:rPr>
            </w:pPr>
            <w:r w:rsidRPr="006946DE">
              <w:rPr>
                <w:rFonts w:ascii="Arial" w:hAnsi="Arial" w:cs="Arial"/>
                <w:sz w:val="18"/>
                <w:szCs w:val="18"/>
                <w:lang w:val="en-US"/>
              </w:rPr>
              <w:t>27,958</w:t>
            </w:r>
          </w:p>
        </w:tc>
        <w:tc>
          <w:tcPr>
            <w:tcW w:w="1046" w:type="dxa"/>
          </w:tcPr>
          <w:p w:rsidR="006946DE" w:rsidRPr="005F5D39" w:rsidP="006946DE">
            <w:pPr>
              <w:keepNext/>
              <w:keepLines/>
              <w:pBdr>
                <w:bottom w:val="double" w:sz="4" w:space="1" w:color="auto"/>
              </w:pBdr>
              <w:autoSpaceDE w:val="0"/>
              <w:autoSpaceDN w:val="0"/>
              <w:adjustRightInd w:val="0"/>
              <w:ind w:right="-72"/>
              <w:jc w:val="right"/>
              <w:rPr>
                <w:rFonts w:ascii="Arial" w:hAnsi="Arial" w:cs="Arial"/>
                <w:sz w:val="18"/>
                <w:szCs w:val="18"/>
                <w:lang w:val="en-US"/>
              </w:rPr>
            </w:pPr>
            <w:r w:rsidRPr="005F5D39">
              <w:rPr>
                <w:rFonts w:ascii="Arial" w:hAnsi="Arial" w:cs="Arial"/>
                <w:sz w:val="18"/>
                <w:szCs w:val="18"/>
                <w:lang w:val="en-US"/>
              </w:rPr>
              <w:t>23,277</w:t>
            </w:r>
          </w:p>
        </w:tc>
        <w:tc>
          <w:tcPr>
            <w:tcW w:w="1046" w:type="dxa"/>
          </w:tcPr>
          <w:p w:rsidR="006946DE" w:rsidRPr="005F5D39" w:rsidP="006946DE">
            <w:pPr>
              <w:pBdr>
                <w:bottom w:val="double" w:sz="4" w:space="1" w:color="auto"/>
              </w:pBdr>
              <w:suppressAutoHyphens/>
              <w:ind w:right="-72"/>
              <w:jc w:val="right"/>
              <w:rPr>
                <w:rFonts w:ascii="Arial" w:hAnsi="Arial" w:cs="Arial"/>
                <w:sz w:val="18"/>
                <w:szCs w:val="18"/>
                <w:lang w:val="en-US"/>
              </w:rPr>
            </w:pPr>
            <w:r>
              <w:rPr>
                <w:rFonts w:ascii="Arial" w:hAnsi="Arial" w:cs="Arial"/>
                <w:sz w:val="18"/>
                <w:szCs w:val="18"/>
                <w:lang w:val="en-US"/>
              </w:rPr>
              <w:t>-</w:t>
            </w:r>
          </w:p>
        </w:tc>
        <w:tc>
          <w:tcPr>
            <w:tcW w:w="1046" w:type="dxa"/>
          </w:tcPr>
          <w:p w:rsidR="006946DE" w:rsidRPr="005F5D39" w:rsidP="006946DE">
            <w:pPr>
              <w:pBdr>
                <w:bottom w:val="double" w:sz="4" w:space="1" w:color="auto"/>
              </w:pBdr>
              <w:suppressAutoHyphens/>
              <w:ind w:right="-72"/>
              <w:jc w:val="right"/>
              <w:rPr>
                <w:rFonts w:ascii="Arial" w:hAnsi="Arial" w:cs="Arial"/>
                <w:sz w:val="18"/>
                <w:szCs w:val="18"/>
                <w:lang w:val="en-US"/>
              </w:rPr>
            </w:pPr>
            <w:r w:rsidRPr="005F5D39">
              <w:rPr>
                <w:rFonts w:ascii="Arial" w:hAnsi="Arial" w:cs="Arial"/>
                <w:sz w:val="18"/>
                <w:szCs w:val="18"/>
                <w:lang w:val="en-US"/>
              </w:rPr>
              <w:t>-</w:t>
            </w:r>
          </w:p>
        </w:tc>
      </w:tr>
    </w:tbl>
    <w:p w:rsidR="002E680F" w:rsidRPr="005F5D39" w:rsidP="003954C9">
      <w:pPr>
        <w:tabs>
          <w:tab w:val="left" w:pos="1170"/>
        </w:tabs>
        <w:ind w:left="1080" w:hanging="540"/>
        <w:contextualSpacing/>
        <w:rPr>
          <w:rFonts w:ascii="Arial" w:hAnsi="Arial" w:cs="Arial"/>
          <w:b/>
          <w:bCs/>
          <w:sz w:val="18"/>
          <w:szCs w:val="18"/>
        </w:rPr>
      </w:pPr>
    </w:p>
    <w:p w:rsidR="002E680F" w:rsidRPr="005F5D39" w:rsidP="003954C9">
      <w:pPr>
        <w:tabs>
          <w:tab w:val="left" w:pos="1170"/>
        </w:tabs>
        <w:ind w:left="1080" w:hanging="540"/>
        <w:contextualSpacing/>
        <w:rPr>
          <w:rFonts w:ascii="Arial" w:hAnsi="Arial" w:cs="Arial"/>
          <w:b/>
          <w:bCs/>
          <w:sz w:val="18"/>
          <w:szCs w:val="18"/>
        </w:rPr>
      </w:pPr>
    </w:p>
    <w:p w:rsidR="00EF2457" w:rsidRPr="005F5D39" w:rsidP="003954C9">
      <w:pPr>
        <w:tabs>
          <w:tab w:val="left" w:pos="1170"/>
        </w:tabs>
        <w:ind w:left="1080" w:hanging="540"/>
        <w:contextualSpacing/>
        <w:rPr>
          <w:rFonts w:ascii="Arial" w:hAnsi="Arial" w:cs="Arial"/>
          <w:b/>
          <w:bCs/>
          <w:sz w:val="18"/>
          <w:szCs w:val="18"/>
        </w:rPr>
      </w:pPr>
      <w:r w:rsidRPr="005F5D39">
        <w:rPr>
          <w:rFonts w:ascii="Arial" w:hAnsi="Arial" w:cs="Arial"/>
          <w:b/>
          <w:bCs/>
          <w:sz w:val="18"/>
          <w:szCs w:val="18"/>
        </w:rPr>
        <w:br w:type="page"/>
      </w:r>
    </w:p>
    <w:p w:rsidR="00EF2457" w:rsidRPr="005F5D39" w:rsidP="003954C9">
      <w:pPr>
        <w:tabs>
          <w:tab w:val="left" w:pos="1170"/>
        </w:tabs>
        <w:ind w:left="1080" w:hanging="540"/>
        <w:contextualSpacing/>
        <w:rPr>
          <w:rFonts w:ascii="Arial" w:hAnsi="Arial" w:cs="Arial"/>
          <w:b/>
          <w:bCs/>
          <w:sz w:val="18"/>
          <w:szCs w:val="18"/>
        </w:rPr>
      </w:pPr>
    </w:p>
    <w:p w:rsidR="00EF2457" w:rsidRPr="005F5D39" w:rsidP="0087795B">
      <w:pPr>
        <w:tabs>
          <w:tab w:val="left" w:pos="540"/>
        </w:tabs>
        <w:ind w:left="540" w:hanging="540"/>
        <w:rPr>
          <w:rFonts w:ascii="Arial" w:hAnsi="Arial" w:cs="Arial"/>
          <w:sz w:val="18"/>
          <w:szCs w:val="18"/>
          <w:lang w:val="en-US"/>
        </w:rPr>
      </w:pPr>
      <w:r w:rsidRPr="005F5D39">
        <w:rPr>
          <w:rFonts w:ascii="Arial" w:hAnsi="Arial" w:cs="Arial"/>
          <w:b/>
          <w:bCs/>
          <w:caps/>
          <w:sz w:val="18"/>
          <w:szCs w:val="18"/>
        </w:rPr>
        <w:t>1</w:t>
      </w:r>
      <w:r w:rsidR="00A20F53">
        <w:rPr>
          <w:rFonts w:ascii="Arial" w:hAnsi="Arial" w:cs="Arial"/>
          <w:b/>
          <w:bCs/>
          <w:caps/>
          <w:sz w:val="18"/>
          <w:szCs w:val="18"/>
        </w:rPr>
        <w:t>5</w:t>
      </w:r>
      <w:r w:rsidRPr="005F5D39">
        <w:rPr>
          <w:rFonts w:ascii="Arial" w:hAnsi="Arial" w:cs="Arial"/>
          <w:caps/>
          <w:sz w:val="18"/>
          <w:szCs w:val="18"/>
        </w:rPr>
        <w:tab/>
      </w:r>
      <w:r w:rsidRPr="005F5D39">
        <w:rPr>
          <w:rFonts w:ascii="Arial" w:hAnsi="Arial" w:cs="Arial"/>
          <w:b/>
          <w:bCs/>
          <w:sz w:val="18"/>
          <w:szCs w:val="18"/>
        </w:rPr>
        <w:t>Related party transactions</w:t>
      </w:r>
      <w:r w:rsidRPr="005F5D39">
        <w:rPr>
          <w:rFonts w:ascii="Arial" w:hAnsi="Arial" w:cs="Arial"/>
          <w:sz w:val="18"/>
          <w:szCs w:val="18"/>
        </w:rPr>
        <w:t xml:space="preserve"> (Cont’d)</w:t>
      </w:r>
    </w:p>
    <w:p w:rsidR="00EF2457" w:rsidRPr="005F5D39" w:rsidP="00EF2457">
      <w:pPr>
        <w:ind w:left="540"/>
        <w:contextualSpacing/>
        <w:rPr>
          <w:rFonts w:ascii="Arial" w:hAnsi="Arial" w:cs="Arial"/>
          <w:sz w:val="18"/>
          <w:szCs w:val="18"/>
        </w:rPr>
      </w:pPr>
    </w:p>
    <w:p w:rsidR="00EF2457" w:rsidRPr="005F5D39" w:rsidP="00EF2457">
      <w:pPr>
        <w:ind w:left="540"/>
        <w:contextualSpacing/>
        <w:rPr>
          <w:rFonts w:ascii="Arial" w:hAnsi="Arial" w:cs="Arial"/>
          <w:sz w:val="18"/>
          <w:szCs w:val="18"/>
        </w:rPr>
      </w:pPr>
    </w:p>
    <w:p w:rsidR="00EF2457" w:rsidRPr="005F5D39" w:rsidP="00EF2457">
      <w:pPr>
        <w:ind w:left="540"/>
        <w:contextualSpacing/>
        <w:rPr>
          <w:rFonts w:ascii="Arial" w:hAnsi="Arial" w:cs="Arial"/>
          <w:sz w:val="18"/>
          <w:szCs w:val="18"/>
        </w:rPr>
      </w:pPr>
      <w:r w:rsidRPr="005F5D39">
        <w:rPr>
          <w:rFonts w:ascii="Arial" w:hAnsi="Arial" w:cs="Arial"/>
          <w:sz w:val="18"/>
          <w:szCs w:val="18"/>
        </w:rPr>
        <w:t>The following transactions were carried out with related parties: (Cont’d)</w:t>
      </w:r>
    </w:p>
    <w:p w:rsidR="00EF2457" w:rsidRPr="005F5D39" w:rsidP="003954C9">
      <w:pPr>
        <w:tabs>
          <w:tab w:val="left" w:pos="1170"/>
        </w:tabs>
        <w:ind w:left="1080" w:hanging="540"/>
        <w:contextualSpacing/>
        <w:rPr>
          <w:rFonts w:ascii="Arial" w:hAnsi="Arial" w:cs="Arial"/>
          <w:b/>
          <w:bCs/>
          <w:sz w:val="18"/>
          <w:szCs w:val="18"/>
        </w:rPr>
      </w:pPr>
    </w:p>
    <w:p w:rsidR="00EF2457" w:rsidRPr="005F5D39" w:rsidP="003954C9">
      <w:pPr>
        <w:tabs>
          <w:tab w:val="left" w:pos="1170"/>
        </w:tabs>
        <w:ind w:left="1080" w:hanging="540"/>
        <w:contextualSpacing/>
        <w:rPr>
          <w:rFonts w:ascii="Arial" w:hAnsi="Arial" w:cs="Arial"/>
          <w:b/>
          <w:bCs/>
          <w:sz w:val="18"/>
          <w:szCs w:val="18"/>
        </w:rPr>
      </w:pPr>
    </w:p>
    <w:p w:rsidR="003954C9" w:rsidRPr="005F5D39" w:rsidP="003954C9">
      <w:pPr>
        <w:tabs>
          <w:tab w:val="left" w:pos="1170"/>
        </w:tabs>
        <w:ind w:left="1080" w:hanging="540"/>
        <w:contextualSpacing/>
        <w:rPr>
          <w:rFonts w:ascii="Arial" w:hAnsi="Arial" w:cs="Arial"/>
          <w:b/>
          <w:bCs/>
          <w:sz w:val="18"/>
          <w:szCs w:val="18"/>
        </w:rPr>
      </w:pPr>
      <w:r w:rsidRPr="005F5D39">
        <w:rPr>
          <w:rFonts w:ascii="Arial" w:hAnsi="Arial" w:cs="Arial"/>
          <w:b/>
          <w:bCs/>
          <w:sz w:val="18"/>
          <w:szCs w:val="18"/>
        </w:rPr>
        <w:t>1</w:t>
      </w:r>
      <w:r w:rsidR="00A20F53">
        <w:rPr>
          <w:rFonts w:ascii="Arial" w:hAnsi="Arial" w:cs="Arial"/>
          <w:b/>
          <w:bCs/>
          <w:sz w:val="18"/>
          <w:szCs w:val="18"/>
        </w:rPr>
        <w:t>5</w:t>
      </w:r>
      <w:r w:rsidRPr="005F5D39" w:rsidR="00705B7E">
        <w:rPr>
          <w:rFonts w:ascii="Arial" w:hAnsi="Arial" w:cs="Arial"/>
          <w:b/>
          <w:bCs/>
          <w:sz w:val="18"/>
          <w:szCs w:val="18"/>
        </w:rPr>
        <w:t>.3</w:t>
      </w:r>
      <w:r w:rsidRPr="005F5D39">
        <w:rPr>
          <w:rFonts w:ascii="Arial" w:hAnsi="Arial" w:cs="Arial"/>
          <w:b/>
          <w:bCs/>
          <w:sz w:val="18"/>
          <w:szCs w:val="18"/>
        </w:rPr>
        <w:tab/>
        <w:t>Trade and other receivables</w:t>
      </w:r>
    </w:p>
    <w:p w:rsidR="007F34D1" w:rsidRPr="005F5D39" w:rsidP="003954C9">
      <w:pPr>
        <w:tabs>
          <w:tab w:val="left" w:pos="1170"/>
        </w:tabs>
        <w:ind w:left="1080" w:hanging="540"/>
        <w:contextualSpacing/>
        <w:rPr>
          <w:rFonts w:ascii="Arial" w:hAnsi="Arial" w:cs="Arial"/>
          <w:sz w:val="18"/>
          <w:szCs w:val="18"/>
        </w:rPr>
      </w:pPr>
    </w:p>
    <w:tbl>
      <w:tblPr>
        <w:tblStyle w:val="TableNormal"/>
        <w:tblW w:w="9315" w:type="dxa"/>
        <w:tblInd w:w="252" w:type="dxa"/>
        <w:tblLayout w:type="fixed"/>
        <w:tblLook w:val="0000"/>
      </w:tblPr>
      <w:tblGrid>
        <w:gridCol w:w="3933"/>
        <w:gridCol w:w="1350"/>
        <w:gridCol w:w="1350"/>
        <w:gridCol w:w="1350"/>
        <w:gridCol w:w="1332"/>
      </w:tblGrid>
      <w:tr w:rsidTr="00250389">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3954C9" w:rsidP="00E41557">
            <w:pPr>
              <w:tabs>
                <w:tab w:val="left" w:pos="3295"/>
                <w:tab w:val="left" w:pos="9744"/>
              </w:tabs>
              <w:ind w:left="859" w:right="-108" w:hanging="18"/>
              <w:contextualSpacing/>
              <w:rPr>
                <w:rFonts w:ascii="Arial" w:hAnsi="Arial" w:cs="Arial"/>
                <w:b/>
                <w:bCs/>
                <w:sz w:val="18"/>
                <w:szCs w:val="18"/>
              </w:rPr>
            </w:pPr>
          </w:p>
          <w:p w:rsidR="009515AC" w:rsidRPr="005F5D39" w:rsidP="00E41557">
            <w:pPr>
              <w:tabs>
                <w:tab w:val="left" w:pos="3295"/>
                <w:tab w:val="left" w:pos="9744"/>
              </w:tabs>
              <w:ind w:left="859" w:right="-108" w:hanging="18"/>
              <w:contextualSpacing/>
              <w:rPr>
                <w:rFonts w:ascii="Arial" w:hAnsi="Arial" w:cs="Arial"/>
                <w:b/>
                <w:bCs/>
                <w:sz w:val="18"/>
                <w:szCs w:val="18"/>
              </w:rPr>
            </w:pPr>
          </w:p>
        </w:tc>
        <w:tc>
          <w:tcPr>
            <w:tcW w:w="2700" w:type="dxa"/>
            <w:gridSpan w:val="2"/>
            <w:vAlign w:val="bottom"/>
          </w:tcPr>
          <w:p w:rsidR="003954C9" w:rsidRPr="005F5D39" w:rsidP="00FB31AA">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3954C9" w:rsidRPr="005F5D39" w:rsidP="00FB31AA">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682" w:type="dxa"/>
            <w:gridSpan w:val="2"/>
            <w:vAlign w:val="bottom"/>
          </w:tcPr>
          <w:p w:rsidR="003954C9" w:rsidRPr="005F5D39" w:rsidP="00FB31AA">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3954C9" w:rsidRPr="005F5D39" w:rsidP="00FB31AA">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137E30" w:rsidRPr="005F5D39" w:rsidP="00E41557">
            <w:pPr>
              <w:tabs>
                <w:tab w:val="left" w:pos="3295"/>
                <w:tab w:val="left" w:pos="9744"/>
              </w:tabs>
              <w:ind w:left="859" w:right="-108" w:hanging="18"/>
              <w:contextualSpacing/>
              <w:rPr>
                <w:rFonts w:ascii="Arial" w:hAnsi="Arial" w:cs="Arial"/>
                <w:b/>
                <w:bCs/>
                <w:sz w:val="18"/>
                <w:szCs w:val="18"/>
              </w:rPr>
            </w:pPr>
          </w:p>
        </w:tc>
        <w:tc>
          <w:tcPr>
            <w:tcW w:w="1350" w:type="dxa"/>
            <w:vAlign w:val="bottom"/>
          </w:tcPr>
          <w:p w:rsidR="00137E30" w:rsidRPr="005F5D39" w:rsidP="00137E30">
            <w:pPr>
              <w:tabs>
                <w:tab w:val="left" w:pos="3295"/>
                <w:tab w:val="right" w:pos="9744"/>
              </w:tabs>
              <w:suppressAutoHyphens/>
              <w:ind w:left="115" w:right="-72" w:hanging="241"/>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137E30" w:rsidRPr="005F5D39" w:rsidP="00137E30">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350" w:type="dxa"/>
            <w:vAlign w:val="bottom"/>
          </w:tcPr>
          <w:p w:rsidR="00137E30" w:rsidRPr="005F5D39" w:rsidP="00137E30">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137E30" w:rsidRPr="005F5D39" w:rsidP="00137E30">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c>
          <w:tcPr>
            <w:tcW w:w="1350" w:type="dxa"/>
            <w:vAlign w:val="bottom"/>
          </w:tcPr>
          <w:p w:rsidR="00137E30" w:rsidRPr="005F5D39" w:rsidP="00137E30">
            <w:pPr>
              <w:tabs>
                <w:tab w:val="left" w:pos="3295"/>
                <w:tab w:val="right" w:pos="9744"/>
              </w:tabs>
              <w:suppressAutoHyphens/>
              <w:ind w:left="115" w:right="-72" w:hanging="241"/>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137E30" w:rsidRPr="005F5D39" w:rsidP="00137E30">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332" w:type="dxa"/>
            <w:vAlign w:val="bottom"/>
          </w:tcPr>
          <w:p w:rsidR="00137E30" w:rsidRPr="005F5D39" w:rsidP="00137E30">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137E30" w:rsidRPr="005F5D39" w:rsidP="00137E30">
            <w:pPr>
              <w:tabs>
                <w:tab w:val="left" w:pos="3295"/>
                <w:tab w:val="right" w:pos="9744"/>
              </w:tabs>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137E30" w:rsidRPr="005F5D39" w:rsidP="00E41557">
            <w:pPr>
              <w:tabs>
                <w:tab w:val="left" w:pos="3295"/>
                <w:tab w:val="left" w:pos="9744"/>
              </w:tabs>
              <w:ind w:left="859" w:right="-108" w:hanging="18"/>
              <w:contextualSpacing/>
              <w:rPr>
                <w:rFonts w:ascii="Arial" w:hAnsi="Arial" w:cs="Arial"/>
                <w:b/>
                <w:bCs/>
                <w:sz w:val="18"/>
                <w:szCs w:val="18"/>
              </w:rPr>
            </w:pPr>
          </w:p>
        </w:tc>
        <w:tc>
          <w:tcPr>
            <w:tcW w:w="1350" w:type="dxa"/>
            <w:vAlign w:val="bottom"/>
          </w:tcPr>
          <w:p w:rsidR="00137E30" w:rsidRPr="005F5D39" w:rsidP="00137E30">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137E30" w:rsidRPr="005F5D39" w:rsidP="00137E30">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137E30" w:rsidRPr="005F5D39" w:rsidP="00137E3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32" w:type="dxa"/>
            <w:vAlign w:val="bottom"/>
          </w:tcPr>
          <w:p w:rsidR="00137E30" w:rsidRPr="005F5D39" w:rsidP="00137E3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AD383D" w:rsidRPr="005F5D39" w:rsidP="00E41557">
            <w:pPr>
              <w:tabs>
                <w:tab w:val="left" w:pos="3295"/>
                <w:tab w:val="left" w:pos="9744"/>
              </w:tabs>
              <w:ind w:left="859" w:right="-108" w:hanging="18"/>
              <w:contextualSpacing/>
              <w:rPr>
                <w:rFonts w:ascii="Arial" w:hAnsi="Arial" w:cs="Arial"/>
                <w:b/>
                <w:bCs/>
                <w:spacing w:val="-4"/>
                <w:sz w:val="12"/>
                <w:szCs w:val="12"/>
              </w:rPr>
            </w:pPr>
          </w:p>
        </w:tc>
        <w:tc>
          <w:tcPr>
            <w:tcW w:w="1350" w:type="dxa"/>
          </w:tcPr>
          <w:p w:rsidR="00AD383D" w:rsidRPr="005F5D39"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AD383D" w:rsidRPr="005F5D39" w:rsidP="00E41557">
            <w:pPr>
              <w:suppressAutoHyphens/>
              <w:ind w:right="-72"/>
              <w:jc w:val="right"/>
              <w:rPr>
                <w:rFonts w:ascii="Arial" w:hAnsi="Arial" w:cs="Arial"/>
                <w:sz w:val="12"/>
                <w:szCs w:val="12"/>
              </w:rPr>
            </w:pPr>
          </w:p>
        </w:tc>
        <w:tc>
          <w:tcPr>
            <w:tcW w:w="1350" w:type="dxa"/>
          </w:tcPr>
          <w:p w:rsidR="00AD383D" w:rsidRPr="005F5D39" w:rsidP="00E41557">
            <w:pPr>
              <w:suppressAutoHyphens/>
              <w:ind w:right="-72"/>
              <w:jc w:val="right"/>
              <w:rPr>
                <w:rFonts w:ascii="Arial" w:hAnsi="Arial" w:cs="Arial"/>
                <w:spacing w:val="-2"/>
                <w:sz w:val="12"/>
                <w:szCs w:val="12"/>
              </w:rPr>
            </w:pPr>
          </w:p>
        </w:tc>
        <w:tc>
          <w:tcPr>
            <w:tcW w:w="1332" w:type="dxa"/>
          </w:tcPr>
          <w:p w:rsidR="00AD383D" w:rsidRPr="005F5D39" w:rsidP="00E41557">
            <w:pPr>
              <w:suppressAutoHyphens/>
              <w:ind w:right="-72"/>
              <w:jc w:val="right"/>
              <w:rPr>
                <w:rFonts w:ascii="Arial" w:hAnsi="Arial" w:cs="Arial"/>
                <w:spacing w:val="-2"/>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5F5D39" w:rsidP="00E41557">
            <w:pPr>
              <w:tabs>
                <w:tab w:val="left" w:pos="3295"/>
                <w:tab w:val="left" w:pos="9744"/>
              </w:tabs>
              <w:ind w:left="859" w:right="-108" w:hanging="18"/>
              <w:contextualSpacing/>
              <w:rPr>
                <w:rFonts w:ascii="Arial" w:hAnsi="Arial" w:cs="Arial"/>
                <w:sz w:val="18"/>
                <w:szCs w:val="18"/>
              </w:rPr>
            </w:pPr>
            <w:r w:rsidRPr="005F5D39">
              <w:rPr>
                <w:rFonts w:ascii="Arial" w:hAnsi="Arial" w:cs="Arial"/>
                <w:b/>
                <w:bCs/>
                <w:sz w:val="18"/>
                <w:szCs w:val="18"/>
              </w:rPr>
              <w:t>Trade receivables:</w:t>
            </w:r>
          </w:p>
        </w:tc>
        <w:tc>
          <w:tcPr>
            <w:tcW w:w="1350" w:type="dxa"/>
          </w:tcPr>
          <w:p w:rsidR="00E41557" w:rsidRPr="005F5D39"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5F5D39" w:rsidP="00E41557">
            <w:pPr>
              <w:suppressAutoHyphens/>
              <w:ind w:right="-72"/>
              <w:jc w:val="right"/>
              <w:rPr>
                <w:rFonts w:ascii="Arial" w:hAnsi="Arial" w:cs="Arial"/>
                <w:sz w:val="18"/>
                <w:szCs w:val="18"/>
              </w:rPr>
            </w:pPr>
          </w:p>
        </w:tc>
        <w:tc>
          <w:tcPr>
            <w:tcW w:w="1350" w:type="dxa"/>
          </w:tcPr>
          <w:p w:rsidR="00E41557" w:rsidRPr="005F5D39" w:rsidP="00E41557">
            <w:pPr>
              <w:suppressAutoHyphens/>
              <w:ind w:right="-72"/>
              <w:jc w:val="right"/>
              <w:rPr>
                <w:rFonts w:ascii="Arial" w:hAnsi="Arial" w:cs="Arial"/>
                <w:spacing w:val="-2"/>
                <w:sz w:val="18"/>
                <w:szCs w:val="18"/>
              </w:rPr>
            </w:pPr>
          </w:p>
        </w:tc>
        <w:tc>
          <w:tcPr>
            <w:tcW w:w="1332" w:type="dxa"/>
          </w:tcPr>
          <w:p w:rsidR="00E41557" w:rsidRPr="005F5D39" w:rsidP="00E41557">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b/>
                <w:bCs/>
                <w:sz w:val="18"/>
                <w:szCs w:val="18"/>
              </w:rPr>
            </w:pPr>
            <w:r w:rsidRPr="005F5D39">
              <w:rPr>
                <w:rFonts w:ascii="Arial" w:hAnsi="Arial" w:cs="Arial"/>
                <w:sz w:val="18"/>
                <w:szCs w:val="18"/>
              </w:rPr>
              <w:t xml:space="preserve">   Subsidiaries</w:t>
            </w:r>
          </w:p>
        </w:tc>
        <w:tc>
          <w:tcPr>
            <w:tcW w:w="1350" w:type="dxa"/>
            <w:vAlign w:val="bottom"/>
          </w:tcPr>
          <w:p w:rsidR="00736871" w:rsidRPr="005F5D39" w:rsidP="00736871">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vAlign w:val="bottom"/>
          </w:tcPr>
          <w:p w:rsidR="00736871" w:rsidRPr="005F5D39" w:rsidP="00736871">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c>
          <w:tcPr>
            <w:tcW w:w="1350" w:type="dxa"/>
            <w:vAlign w:val="bottom"/>
          </w:tcPr>
          <w:p w:rsidR="00736871" w:rsidRPr="00736871" w:rsidP="00736871">
            <w:pPr>
              <w:keepNext/>
              <w:keepLines/>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15,610</w:t>
            </w:r>
          </w:p>
        </w:tc>
        <w:tc>
          <w:tcPr>
            <w:tcW w:w="1332" w:type="dxa"/>
            <w:vAlign w:val="bottom"/>
          </w:tcPr>
          <w:p w:rsidR="00736871" w:rsidRPr="00736871" w:rsidP="00736871">
            <w:pPr>
              <w:keepNext/>
              <w:keepLines/>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20,705</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DE1698" w:rsidRPr="005F5D39" w:rsidP="00DE1698">
            <w:pPr>
              <w:tabs>
                <w:tab w:val="left" w:pos="3295"/>
                <w:tab w:val="left" w:pos="9744"/>
              </w:tabs>
              <w:ind w:left="859" w:right="-108" w:firstLine="25"/>
              <w:contextualSpacing/>
              <w:rPr>
                <w:rFonts w:ascii="Arial" w:hAnsi="Arial" w:cs="Arial"/>
                <w:sz w:val="18"/>
                <w:szCs w:val="18"/>
              </w:rPr>
            </w:pPr>
            <w:r>
              <w:rPr>
                <w:rFonts w:ascii="Arial" w:hAnsi="Arial" w:cs="Arial"/>
                <w:sz w:val="18"/>
                <w:szCs w:val="18"/>
              </w:rPr>
              <w:t xml:space="preserve">  </w:t>
            </w:r>
            <w:r w:rsidRPr="005F5D39">
              <w:rPr>
                <w:rFonts w:ascii="Arial" w:hAnsi="Arial" w:cs="Arial"/>
                <w:sz w:val="18"/>
                <w:szCs w:val="18"/>
              </w:rPr>
              <w:t>Joint venture</w:t>
            </w:r>
          </w:p>
        </w:tc>
        <w:tc>
          <w:tcPr>
            <w:tcW w:w="1350" w:type="dxa"/>
            <w:vAlign w:val="bottom"/>
          </w:tcPr>
          <w:p w:rsidR="00DE1698" w:rsidP="00736871">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3,210</w:t>
            </w:r>
          </w:p>
        </w:tc>
        <w:tc>
          <w:tcPr>
            <w:tcW w:w="1350" w:type="dxa"/>
            <w:vAlign w:val="bottom"/>
          </w:tcPr>
          <w:p w:rsidR="00DE1698" w:rsidRPr="005F5D39" w:rsidP="00736871">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vAlign w:val="bottom"/>
          </w:tcPr>
          <w:p w:rsidR="00DE1698" w:rsidRPr="00736871" w:rsidP="00736871">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3,210</w:t>
            </w:r>
          </w:p>
        </w:tc>
        <w:tc>
          <w:tcPr>
            <w:tcW w:w="1332" w:type="dxa"/>
            <w:vAlign w:val="bottom"/>
          </w:tcPr>
          <w:p w:rsidR="00DE1698" w:rsidRPr="00736871" w:rsidP="00736871">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r w:rsidRPr="005F5D39">
              <w:rPr>
                <w:rFonts w:ascii="Arial" w:hAnsi="Arial" w:cs="Arial"/>
                <w:sz w:val="18"/>
                <w:szCs w:val="18"/>
              </w:rPr>
              <w:t xml:space="preserve">   Other related parties</w:t>
            </w:r>
          </w:p>
        </w:tc>
        <w:tc>
          <w:tcPr>
            <w:tcW w:w="1350" w:type="dxa"/>
          </w:tcPr>
          <w:p w:rsidR="00736871" w:rsidRPr="005F5D39"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sidR="00DE1698">
              <w:rPr>
                <w:rFonts w:ascii="Arial" w:hAnsi="Arial" w:cs="Arial"/>
                <w:sz w:val="18"/>
                <w:szCs w:val="18"/>
              </w:rPr>
              <w:t>337</w:t>
            </w:r>
          </w:p>
        </w:tc>
        <w:tc>
          <w:tcPr>
            <w:tcW w:w="1350" w:type="dxa"/>
          </w:tcPr>
          <w:p w:rsidR="00736871" w:rsidRPr="005F5D39"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376</w:t>
            </w:r>
          </w:p>
        </w:tc>
        <w:tc>
          <w:tcPr>
            <w:tcW w:w="1350" w:type="dxa"/>
          </w:tcPr>
          <w:p w:rsidR="00736871" w:rsidRPr="00736871"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sidR="00DE1698">
              <w:rPr>
                <w:rFonts w:ascii="Arial" w:hAnsi="Arial" w:cs="Arial"/>
                <w:sz w:val="18"/>
                <w:szCs w:val="18"/>
              </w:rPr>
              <w:t>-</w:t>
            </w:r>
          </w:p>
        </w:tc>
        <w:tc>
          <w:tcPr>
            <w:tcW w:w="1332" w:type="dxa"/>
          </w:tcPr>
          <w:p w:rsidR="00736871" w:rsidRPr="00736871"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AA314F" w:rsidP="00736871">
            <w:pPr>
              <w:tabs>
                <w:tab w:val="left" w:pos="3295"/>
                <w:tab w:val="left" w:pos="9744"/>
              </w:tabs>
              <w:ind w:left="859" w:right="-108" w:hanging="18"/>
              <w:contextualSpacing/>
              <w:rPr>
                <w:rFonts w:ascii="Arial" w:hAnsi="Arial" w:cs="Arial"/>
                <w:sz w:val="12"/>
                <w:szCs w:val="12"/>
              </w:rPr>
            </w:pPr>
          </w:p>
        </w:tc>
        <w:tc>
          <w:tcPr>
            <w:tcW w:w="1350" w:type="dxa"/>
          </w:tcPr>
          <w:p w:rsidR="00736871" w:rsidRPr="00AA314F" w:rsidP="00736871">
            <w:pPr>
              <w:keepNext/>
              <w:keepLines/>
              <w:autoSpaceDE w:val="0"/>
              <w:autoSpaceDN w:val="0"/>
              <w:adjustRightInd w:val="0"/>
              <w:ind w:right="-72"/>
              <w:contextualSpacing/>
              <w:jc w:val="right"/>
              <w:rPr>
                <w:rFonts w:ascii="Arial" w:hAnsi="Arial" w:cs="Arial"/>
                <w:sz w:val="12"/>
                <w:szCs w:val="12"/>
              </w:rPr>
            </w:pPr>
          </w:p>
        </w:tc>
        <w:tc>
          <w:tcPr>
            <w:tcW w:w="1350" w:type="dxa"/>
          </w:tcPr>
          <w:p w:rsidR="00736871" w:rsidRPr="00AA314F" w:rsidP="00736871">
            <w:pPr>
              <w:keepNext/>
              <w:keepLines/>
              <w:autoSpaceDE w:val="0"/>
              <w:autoSpaceDN w:val="0"/>
              <w:adjustRightInd w:val="0"/>
              <w:ind w:right="-72"/>
              <w:contextualSpacing/>
              <w:jc w:val="right"/>
              <w:rPr>
                <w:rFonts w:ascii="Arial" w:hAnsi="Arial" w:cs="Arial"/>
                <w:sz w:val="12"/>
                <w:szCs w:val="12"/>
              </w:rPr>
            </w:pPr>
          </w:p>
        </w:tc>
        <w:tc>
          <w:tcPr>
            <w:tcW w:w="1350" w:type="dxa"/>
          </w:tcPr>
          <w:p w:rsidR="00736871" w:rsidRPr="00AA314F" w:rsidP="00736871">
            <w:pPr>
              <w:keepNext/>
              <w:keepLines/>
              <w:autoSpaceDE w:val="0"/>
              <w:autoSpaceDN w:val="0"/>
              <w:adjustRightInd w:val="0"/>
              <w:ind w:right="-72"/>
              <w:contextualSpacing/>
              <w:jc w:val="right"/>
              <w:rPr>
                <w:rFonts w:ascii="Arial" w:hAnsi="Arial" w:cs="Arial"/>
                <w:sz w:val="12"/>
                <w:szCs w:val="12"/>
              </w:rPr>
            </w:pPr>
          </w:p>
        </w:tc>
        <w:tc>
          <w:tcPr>
            <w:tcW w:w="1332" w:type="dxa"/>
          </w:tcPr>
          <w:p w:rsidR="00736871" w:rsidRPr="00AA314F" w:rsidP="00736871">
            <w:pPr>
              <w:keepNext/>
              <w:keepLines/>
              <w:autoSpaceDE w:val="0"/>
              <w:autoSpaceDN w:val="0"/>
              <w:adjustRightInd w:val="0"/>
              <w:ind w:right="-72"/>
              <w:contextualSpacing/>
              <w:jc w:val="right"/>
              <w:rPr>
                <w:rFonts w:ascii="Arial" w:hAnsi="Arial" w:cs="Arial"/>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p>
        </w:tc>
        <w:tc>
          <w:tcPr>
            <w:tcW w:w="1350" w:type="dxa"/>
          </w:tcPr>
          <w:p w:rsidR="00736871" w:rsidRPr="005F5D39" w:rsidP="0073687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3,547</w:t>
            </w:r>
          </w:p>
        </w:tc>
        <w:tc>
          <w:tcPr>
            <w:tcW w:w="1350" w:type="dxa"/>
          </w:tcPr>
          <w:p w:rsidR="00736871" w:rsidRPr="005F5D39" w:rsidP="0073687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376</w:t>
            </w:r>
          </w:p>
        </w:tc>
        <w:tc>
          <w:tcPr>
            <w:tcW w:w="1350" w:type="dxa"/>
          </w:tcPr>
          <w:p w:rsidR="00736871" w:rsidRPr="00736871" w:rsidP="0073687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18,820</w:t>
            </w:r>
          </w:p>
        </w:tc>
        <w:tc>
          <w:tcPr>
            <w:tcW w:w="1332" w:type="dxa"/>
          </w:tcPr>
          <w:p w:rsidR="00736871" w:rsidRPr="00736871" w:rsidP="0073687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20,705</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b/>
                <w:bCs/>
                <w:sz w:val="18"/>
                <w:szCs w:val="18"/>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suppressAutoHyphens/>
              <w:ind w:right="-72"/>
              <w:jc w:val="right"/>
              <w:rPr>
                <w:rFonts w:ascii="Arial" w:hAnsi="Arial" w:cs="Arial"/>
                <w:spacing w:val="-2"/>
                <w:sz w:val="18"/>
                <w:szCs w:val="18"/>
              </w:rPr>
            </w:pPr>
          </w:p>
        </w:tc>
        <w:tc>
          <w:tcPr>
            <w:tcW w:w="1332" w:type="dxa"/>
          </w:tcPr>
          <w:p w:rsidR="00736871" w:rsidRPr="005F5D39" w:rsidP="00736871">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r w:rsidRPr="005F5D39">
              <w:rPr>
                <w:rFonts w:ascii="Arial" w:hAnsi="Arial" w:cs="Arial"/>
                <w:b/>
                <w:bCs/>
                <w:sz w:val="18"/>
                <w:szCs w:val="18"/>
              </w:rPr>
              <w:t>Accrued interest income:</w:t>
            </w: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suppressAutoHyphens/>
              <w:ind w:right="-72"/>
              <w:jc w:val="right"/>
              <w:rPr>
                <w:rFonts w:ascii="Arial" w:hAnsi="Arial" w:cs="Arial"/>
                <w:spacing w:val="-2"/>
                <w:sz w:val="18"/>
                <w:szCs w:val="18"/>
              </w:rPr>
            </w:pPr>
          </w:p>
        </w:tc>
        <w:tc>
          <w:tcPr>
            <w:tcW w:w="1332" w:type="dxa"/>
          </w:tcPr>
          <w:p w:rsidR="00736871" w:rsidRPr="005F5D39" w:rsidP="00736871">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b/>
                <w:bCs/>
                <w:sz w:val="18"/>
                <w:szCs w:val="18"/>
              </w:rPr>
            </w:pPr>
            <w:r w:rsidRPr="005F5D39">
              <w:rPr>
                <w:rFonts w:ascii="Arial" w:hAnsi="Arial" w:cs="Arial"/>
                <w:sz w:val="18"/>
                <w:szCs w:val="18"/>
              </w:rPr>
              <w:t xml:space="preserve">   Subsidiaries</w:t>
            </w:r>
          </w:p>
        </w:tc>
        <w:tc>
          <w:tcPr>
            <w:tcW w:w="1350" w:type="dxa"/>
          </w:tcPr>
          <w:p w:rsidR="00736871" w:rsidRPr="00736871" w:rsidP="00736871">
            <w:pPr>
              <w:keepNext/>
              <w:keepLines/>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w:t>
            </w: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c>
          <w:tcPr>
            <w:tcW w:w="1350" w:type="dxa"/>
          </w:tcPr>
          <w:p w:rsidR="00736871" w:rsidRPr="00736871" w:rsidP="00736871">
            <w:pPr>
              <w:suppressAutoHyphens/>
              <w:ind w:right="-72"/>
              <w:jc w:val="right"/>
              <w:rPr>
                <w:rFonts w:ascii="Arial" w:hAnsi="Arial" w:cs="Arial"/>
                <w:sz w:val="18"/>
                <w:szCs w:val="18"/>
              </w:rPr>
            </w:pPr>
            <w:r w:rsidRPr="00736871">
              <w:rPr>
                <w:rFonts w:ascii="Arial" w:hAnsi="Arial" w:cs="Arial"/>
                <w:sz w:val="18"/>
                <w:szCs w:val="18"/>
              </w:rPr>
              <w:t>414,417</w:t>
            </w:r>
          </w:p>
        </w:tc>
        <w:tc>
          <w:tcPr>
            <w:tcW w:w="1332"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232,109</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1020" w:right="-108" w:hanging="18"/>
              <w:contextualSpacing/>
              <w:rPr>
                <w:rFonts w:ascii="Arial" w:hAnsi="Arial" w:cs="Arial"/>
                <w:sz w:val="18"/>
                <w:szCs w:val="18"/>
              </w:rPr>
            </w:pPr>
            <w:r w:rsidRPr="005F5D39">
              <w:rPr>
                <w:rFonts w:ascii="Arial" w:hAnsi="Arial" w:cs="Arial"/>
                <w:sz w:val="18"/>
                <w:szCs w:val="18"/>
              </w:rPr>
              <w:t>Joint venture</w:t>
            </w:r>
          </w:p>
        </w:tc>
        <w:tc>
          <w:tcPr>
            <w:tcW w:w="1350" w:type="dxa"/>
          </w:tcPr>
          <w:p w:rsidR="00736871" w:rsidRPr="00736871" w:rsidP="00736871">
            <w:pPr>
              <w:keepNext/>
              <w:keepLines/>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200</w:t>
            </w: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c>
          <w:tcPr>
            <w:tcW w:w="1350" w:type="dxa"/>
          </w:tcPr>
          <w:p w:rsidR="00736871" w:rsidRPr="00736871" w:rsidP="00736871">
            <w:pPr>
              <w:suppressAutoHyphens/>
              <w:ind w:right="-72"/>
              <w:jc w:val="right"/>
              <w:rPr>
                <w:rFonts w:ascii="Arial" w:hAnsi="Arial" w:cs="Arial"/>
                <w:sz w:val="18"/>
                <w:szCs w:val="18"/>
              </w:rPr>
            </w:pPr>
            <w:r w:rsidRPr="00736871">
              <w:rPr>
                <w:rFonts w:ascii="Arial" w:hAnsi="Arial" w:cs="Arial"/>
                <w:sz w:val="18"/>
                <w:szCs w:val="18"/>
              </w:rPr>
              <w:t>200</w:t>
            </w:r>
          </w:p>
        </w:tc>
        <w:tc>
          <w:tcPr>
            <w:tcW w:w="1332"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r w:rsidRPr="005F5D39">
              <w:rPr>
                <w:rFonts w:ascii="Arial" w:hAnsi="Arial" w:cs="Arial"/>
                <w:sz w:val="18"/>
                <w:szCs w:val="18"/>
              </w:rPr>
              <w:t xml:space="preserve">   Other related parties</w:t>
            </w:r>
          </w:p>
        </w:tc>
        <w:tc>
          <w:tcPr>
            <w:tcW w:w="1350" w:type="dxa"/>
          </w:tcPr>
          <w:p w:rsidR="00736871" w:rsidRPr="00736871"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w:t>
            </w:r>
          </w:p>
        </w:tc>
        <w:tc>
          <w:tcPr>
            <w:tcW w:w="1350" w:type="dxa"/>
          </w:tcPr>
          <w:p w:rsidR="00736871" w:rsidRPr="005F5D39"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60</w:t>
            </w:r>
          </w:p>
        </w:tc>
        <w:tc>
          <w:tcPr>
            <w:tcW w:w="1350" w:type="dxa"/>
          </w:tcPr>
          <w:p w:rsidR="00736871" w:rsidRPr="00736871" w:rsidP="00736871">
            <w:pPr>
              <w:pBdr>
                <w:bottom w:val="single" w:sz="4" w:space="1" w:color="auto"/>
              </w:pBdr>
              <w:suppressAutoHyphens/>
              <w:ind w:right="-72"/>
              <w:jc w:val="right"/>
              <w:rPr>
                <w:rFonts w:ascii="Arial" w:hAnsi="Arial" w:cs="Arial"/>
                <w:sz w:val="18"/>
                <w:szCs w:val="18"/>
              </w:rPr>
            </w:pPr>
            <w:r w:rsidRPr="00736871">
              <w:rPr>
                <w:rFonts w:ascii="Arial" w:hAnsi="Arial" w:cs="Arial"/>
                <w:sz w:val="18"/>
                <w:szCs w:val="18"/>
              </w:rPr>
              <w:t>-</w:t>
            </w:r>
          </w:p>
        </w:tc>
        <w:tc>
          <w:tcPr>
            <w:tcW w:w="1332" w:type="dxa"/>
          </w:tcPr>
          <w:p w:rsidR="00736871" w:rsidRPr="005F5D39"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60</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AA314F" w:rsidP="00736871">
            <w:pPr>
              <w:tabs>
                <w:tab w:val="left" w:pos="3295"/>
                <w:tab w:val="left" w:pos="9744"/>
              </w:tabs>
              <w:ind w:left="859" w:right="-108" w:hanging="18"/>
              <w:contextualSpacing/>
              <w:rPr>
                <w:rFonts w:ascii="Arial" w:hAnsi="Arial" w:cs="Arial"/>
                <w:sz w:val="12"/>
                <w:szCs w:val="12"/>
              </w:rPr>
            </w:pPr>
          </w:p>
        </w:tc>
        <w:tc>
          <w:tcPr>
            <w:tcW w:w="1350" w:type="dxa"/>
          </w:tcPr>
          <w:p w:rsidR="00736871" w:rsidRPr="00AA314F" w:rsidP="00736871">
            <w:pPr>
              <w:keepNext/>
              <w:keepLines/>
              <w:autoSpaceDE w:val="0"/>
              <w:autoSpaceDN w:val="0"/>
              <w:adjustRightInd w:val="0"/>
              <w:ind w:right="-72"/>
              <w:contextualSpacing/>
              <w:jc w:val="right"/>
              <w:rPr>
                <w:rFonts w:ascii="Arial" w:hAnsi="Arial" w:cs="Arial"/>
                <w:sz w:val="12"/>
                <w:szCs w:val="12"/>
              </w:rPr>
            </w:pPr>
          </w:p>
        </w:tc>
        <w:tc>
          <w:tcPr>
            <w:tcW w:w="1350" w:type="dxa"/>
          </w:tcPr>
          <w:p w:rsidR="00736871" w:rsidRPr="00AA314F" w:rsidP="00736871">
            <w:pPr>
              <w:keepNext/>
              <w:keepLines/>
              <w:autoSpaceDE w:val="0"/>
              <w:autoSpaceDN w:val="0"/>
              <w:adjustRightInd w:val="0"/>
              <w:ind w:right="-72"/>
              <w:contextualSpacing/>
              <w:jc w:val="right"/>
              <w:rPr>
                <w:rFonts w:ascii="Arial" w:hAnsi="Arial" w:cs="Arial"/>
                <w:sz w:val="12"/>
                <w:szCs w:val="12"/>
              </w:rPr>
            </w:pPr>
          </w:p>
        </w:tc>
        <w:tc>
          <w:tcPr>
            <w:tcW w:w="1350" w:type="dxa"/>
          </w:tcPr>
          <w:p w:rsidR="00736871" w:rsidRPr="00AA314F" w:rsidP="00736871">
            <w:pPr>
              <w:suppressAutoHyphens/>
              <w:ind w:right="-72"/>
              <w:jc w:val="right"/>
              <w:rPr>
                <w:rFonts w:ascii="Arial" w:hAnsi="Arial" w:cs="Arial"/>
                <w:sz w:val="12"/>
                <w:szCs w:val="12"/>
              </w:rPr>
            </w:pPr>
          </w:p>
        </w:tc>
        <w:tc>
          <w:tcPr>
            <w:tcW w:w="1332" w:type="dxa"/>
          </w:tcPr>
          <w:p w:rsidR="00736871" w:rsidRPr="00AA314F" w:rsidP="00736871">
            <w:pPr>
              <w:suppressAutoHyphens/>
              <w:ind w:right="-72"/>
              <w:jc w:val="right"/>
              <w:rPr>
                <w:rFonts w:ascii="Arial" w:hAnsi="Arial" w:cs="Arial"/>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p>
        </w:tc>
        <w:tc>
          <w:tcPr>
            <w:tcW w:w="1350" w:type="dxa"/>
          </w:tcPr>
          <w:p w:rsidR="00736871" w:rsidRPr="005F5D39" w:rsidP="0073687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36871">
              <w:rPr>
                <w:rFonts w:ascii="Arial" w:hAnsi="Arial" w:cs="Arial"/>
                <w:sz w:val="18"/>
                <w:szCs w:val="18"/>
              </w:rPr>
              <w:t>200</w:t>
            </w:r>
          </w:p>
        </w:tc>
        <w:tc>
          <w:tcPr>
            <w:tcW w:w="1350" w:type="dxa"/>
          </w:tcPr>
          <w:p w:rsidR="00736871" w:rsidRPr="005F5D39" w:rsidP="0073687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60</w:t>
            </w:r>
          </w:p>
        </w:tc>
        <w:tc>
          <w:tcPr>
            <w:tcW w:w="1350" w:type="dxa"/>
          </w:tcPr>
          <w:p w:rsidR="00736871" w:rsidRPr="00736871" w:rsidP="00736871">
            <w:pPr>
              <w:pBdr>
                <w:bottom w:val="double" w:sz="4" w:space="1" w:color="auto"/>
              </w:pBdr>
              <w:suppressAutoHyphens/>
              <w:ind w:right="-72"/>
              <w:jc w:val="right"/>
              <w:rPr>
                <w:rFonts w:ascii="Arial" w:hAnsi="Arial" w:cs="Arial"/>
                <w:sz w:val="18"/>
                <w:szCs w:val="18"/>
              </w:rPr>
            </w:pPr>
            <w:r w:rsidRPr="00736871">
              <w:rPr>
                <w:rFonts w:ascii="Arial" w:hAnsi="Arial" w:cs="Arial"/>
                <w:sz w:val="18"/>
                <w:szCs w:val="18"/>
              </w:rPr>
              <w:t>414,617</w:t>
            </w:r>
          </w:p>
        </w:tc>
        <w:tc>
          <w:tcPr>
            <w:tcW w:w="1332" w:type="dxa"/>
          </w:tcPr>
          <w:p w:rsidR="00736871" w:rsidRPr="00736871" w:rsidP="00736871">
            <w:pPr>
              <w:pBdr>
                <w:bottom w:val="double" w:sz="4" w:space="1" w:color="auto"/>
              </w:pBdr>
              <w:suppressAutoHyphens/>
              <w:ind w:right="-72"/>
              <w:jc w:val="right"/>
              <w:rPr>
                <w:rFonts w:ascii="Arial" w:hAnsi="Arial" w:cs="Arial"/>
                <w:sz w:val="18"/>
                <w:szCs w:val="18"/>
              </w:rPr>
            </w:pPr>
            <w:r w:rsidRPr="00736871">
              <w:rPr>
                <w:rFonts w:ascii="Arial" w:hAnsi="Arial" w:cs="Arial"/>
                <w:sz w:val="18"/>
                <w:szCs w:val="18"/>
              </w:rPr>
              <w:t>232,169</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suppressAutoHyphens/>
              <w:ind w:right="-72"/>
              <w:jc w:val="right"/>
              <w:rPr>
                <w:rFonts w:ascii="Arial" w:hAnsi="Arial" w:cs="Arial"/>
                <w:spacing w:val="-2"/>
                <w:sz w:val="18"/>
                <w:szCs w:val="18"/>
              </w:rPr>
            </w:pPr>
          </w:p>
        </w:tc>
        <w:tc>
          <w:tcPr>
            <w:tcW w:w="1332" w:type="dxa"/>
          </w:tcPr>
          <w:p w:rsidR="00736871" w:rsidRPr="005F5D39" w:rsidP="00736871">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r w:rsidRPr="005F5D39">
              <w:rPr>
                <w:rFonts w:ascii="Arial" w:hAnsi="Arial" w:cs="Arial"/>
                <w:b/>
                <w:bCs/>
                <w:sz w:val="18"/>
                <w:szCs w:val="18"/>
              </w:rPr>
              <w:t>Dividend receivables:</w:t>
            </w: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suppressAutoHyphens/>
              <w:ind w:right="-72"/>
              <w:jc w:val="right"/>
              <w:rPr>
                <w:rFonts w:ascii="Arial" w:hAnsi="Arial" w:cs="Arial"/>
                <w:spacing w:val="-2"/>
                <w:sz w:val="18"/>
                <w:szCs w:val="18"/>
              </w:rPr>
            </w:pPr>
          </w:p>
        </w:tc>
        <w:tc>
          <w:tcPr>
            <w:tcW w:w="1332" w:type="dxa"/>
          </w:tcPr>
          <w:p w:rsidR="00736871" w:rsidRPr="005F5D39" w:rsidP="00736871">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r w:rsidRPr="005F5D39">
              <w:rPr>
                <w:rFonts w:ascii="Arial" w:hAnsi="Arial" w:cs="Arial"/>
                <w:sz w:val="18"/>
                <w:szCs w:val="18"/>
              </w:rPr>
              <w:t xml:space="preserve">   Subsidiaries</w:t>
            </w: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32"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816,872</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r w:rsidRPr="005F5D39">
              <w:rPr>
                <w:rFonts w:ascii="Arial" w:hAnsi="Arial" w:cs="Arial"/>
                <w:sz w:val="18"/>
                <w:szCs w:val="18"/>
              </w:rPr>
              <w:t xml:space="preserve">   Joint ventures</w:t>
            </w:r>
          </w:p>
        </w:tc>
        <w:tc>
          <w:tcPr>
            <w:tcW w:w="1350" w:type="dxa"/>
            <w:vAlign w:val="bottom"/>
          </w:tcPr>
          <w:p w:rsidR="00736871" w:rsidRPr="005F5D39"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vAlign w:val="bottom"/>
          </w:tcPr>
          <w:p w:rsidR="00736871" w:rsidRPr="005F5D39"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cs/>
              </w:rPr>
              <w:t>27</w:t>
            </w:r>
            <w:r w:rsidRPr="005F5D39">
              <w:rPr>
                <w:rFonts w:ascii="Arial" w:hAnsi="Arial" w:cs="Arial"/>
                <w:sz w:val="18"/>
                <w:szCs w:val="18"/>
              </w:rPr>
              <w:t>,</w:t>
            </w:r>
            <w:r w:rsidRPr="005F5D39">
              <w:rPr>
                <w:rFonts w:ascii="Arial" w:hAnsi="Arial" w:cs="Arial"/>
                <w:sz w:val="18"/>
                <w:szCs w:val="18"/>
                <w:cs/>
              </w:rPr>
              <w:t>04</w:t>
            </w:r>
            <w:r w:rsidRPr="005F5D39">
              <w:rPr>
                <w:rFonts w:ascii="Arial" w:hAnsi="Arial" w:cs="Arial"/>
                <w:sz w:val="18"/>
                <w:szCs w:val="18"/>
              </w:rPr>
              <w:t>8</w:t>
            </w:r>
          </w:p>
        </w:tc>
        <w:tc>
          <w:tcPr>
            <w:tcW w:w="1350" w:type="dxa"/>
            <w:vAlign w:val="bottom"/>
          </w:tcPr>
          <w:p w:rsidR="00736871" w:rsidRPr="005F5D39"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32" w:type="dxa"/>
            <w:vAlign w:val="bottom"/>
          </w:tcPr>
          <w:p w:rsidR="00736871" w:rsidRPr="005F5D39" w:rsidP="0073687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cs/>
              </w:rPr>
              <w:t>27</w:t>
            </w:r>
            <w:r w:rsidRPr="005F5D39">
              <w:rPr>
                <w:rFonts w:ascii="Arial" w:hAnsi="Arial" w:cs="Arial"/>
                <w:sz w:val="18"/>
                <w:szCs w:val="18"/>
              </w:rPr>
              <w:t>,</w:t>
            </w:r>
            <w:r w:rsidRPr="005F5D39">
              <w:rPr>
                <w:rFonts w:ascii="Arial" w:hAnsi="Arial" w:cs="Arial"/>
                <w:sz w:val="18"/>
                <w:szCs w:val="18"/>
                <w:cs/>
              </w:rPr>
              <w:t>04</w:t>
            </w:r>
            <w:r w:rsidRPr="005F5D39">
              <w:rPr>
                <w:rFonts w:ascii="Arial" w:hAnsi="Arial" w:cs="Arial"/>
                <w:sz w:val="18"/>
                <w:szCs w:val="18"/>
              </w:rPr>
              <w:t>8</w:t>
            </w:r>
          </w:p>
        </w:tc>
      </w:tr>
      <w:tr w:rsidTr="00B66BAD">
        <w:tblPrEx>
          <w:tblW w:w="9315" w:type="dxa"/>
          <w:tblInd w:w="252" w:type="dxa"/>
          <w:tblLayout w:type="fixed"/>
          <w:tblLook w:val="0000"/>
        </w:tblPrEx>
        <w:trPr>
          <w:trHeight w:val="57"/>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2"/>
                <w:szCs w:val="12"/>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2"/>
                <w:szCs w:val="12"/>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2"/>
                <w:szCs w:val="12"/>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2"/>
                <w:szCs w:val="12"/>
              </w:rPr>
            </w:pPr>
          </w:p>
        </w:tc>
        <w:tc>
          <w:tcPr>
            <w:tcW w:w="1332" w:type="dxa"/>
          </w:tcPr>
          <w:p w:rsidR="00736871" w:rsidRPr="005F5D39" w:rsidP="00736871">
            <w:pPr>
              <w:keepNext/>
              <w:keepLines/>
              <w:autoSpaceDE w:val="0"/>
              <w:autoSpaceDN w:val="0"/>
              <w:adjustRightInd w:val="0"/>
              <w:ind w:right="-72"/>
              <w:contextualSpacing/>
              <w:jc w:val="right"/>
              <w:rPr>
                <w:rFonts w:ascii="Arial" w:hAnsi="Arial" w:cs="Arial"/>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p>
        </w:tc>
        <w:tc>
          <w:tcPr>
            <w:tcW w:w="1350" w:type="dxa"/>
          </w:tcPr>
          <w:p w:rsidR="00736871" w:rsidRPr="005F5D39" w:rsidP="00736871">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tcPr>
          <w:p w:rsidR="00736871" w:rsidRPr="005F5D39" w:rsidP="0073687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cs/>
              </w:rPr>
              <w:t>27</w:t>
            </w:r>
            <w:r w:rsidRPr="005F5D39">
              <w:rPr>
                <w:rFonts w:ascii="Arial" w:hAnsi="Arial" w:cs="Arial"/>
                <w:sz w:val="18"/>
                <w:szCs w:val="18"/>
              </w:rPr>
              <w:t>,</w:t>
            </w:r>
            <w:r w:rsidRPr="005F5D39">
              <w:rPr>
                <w:rFonts w:ascii="Arial" w:hAnsi="Arial" w:cs="Arial"/>
                <w:sz w:val="18"/>
                <w:szCs w:val="18"/>
                <w:cs/>
              </w:rPr>
              <w:t>04</w:t>
            </w:r>
            <w:r w:rsidRPr="005F5D39">
              <w:rPr>
                <w:rFonts w:ascii="Arial" w:hAnsi="Arial" w:cs="Arial"/>
                <w:sz w:val="18"/>
                <w:szCs w:val="18"/>
              </w:rPr>
              <w:t>8</w:t>
            </w:r>
          </w:p>
        </w:tc>
        <w:tc>
          <w:tcPr>
            <w:tcW w:w="1350" w:type="dxa"/>
          </w:tcPr>
          <w:p w:rsidR="00736871" w:rsidRPr="005F5D39" w:rsidP="00736871">
            <w:pPr>
              <w:pBdr>
                <w:bottom w:val="doub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332" w:type="dxa"/>
          </w:tcPr>
          <w:p w:rsidR="00736871" w:rsidRPr="005F5D39" w:rsidP="00736871">
            <w:pPr>
              <w:pBdr>
                <w:bottom w:val="double" w:sz="4" w:space="1" w:color="auto"/>
              </w:pBdr>
              <w:suppressAutoHyphens/>
              <w:ind w:right="-72"/>
              <w:jc w:val="right"/>
              <w:rPr>
                <w:rFonts w:ascii="Arial" w:hAnsi="Arial" w:cs="Arial"/>
                <w:spacing w:val="-2"/>
                <w:sz w:val="18"/>
                <w:szCs w:val="18"/>
              </w:rPr>
            </w:pPr>
            <w:r w:rsidRPr="005F5D39">
              <w:rPr>
                <w:rFonts w:ascii="Arial" w:hAnsi="Arial" w:cs="Arial"/>
                <w:sz w:val="18"/>
                <w:szCs w:val="18"/>
                <w:cs/>
              </w:rPr>
              <w:t>843</w:t>
            </w:r>
            <w:r w:rsidRPr="005F5D39">
              <w:rPr>
                <w:rFonts w:ascii="Arial" w:hAnsi="Arial" w:cs="Arial"/>
                <w:sz w:val="18"/>
                <w:szCs w:val="18"/>
              </w:rPr>
              <w:t>,</w:t>
            </w:r>
            <w:r w:rsidRPr="005F5D39">
              <w:rPr>
                <w:rFonts w:ascii="Arial" w:hAnsi="Arial" w:cs="Arial"/>
                <w:sz w:val="18"/>
                <w:szCs w:val="18"/>
                <w:cs/>
              </w:rPr>
              <w:t>9</w:t>
            </w:r>
            <w:r w:rsidRPr="005F5D39">
              <w:rPr>
                <w:rFonts w:ascii="Arial" w:hAnsi="Arial" w:cs="Arial"/>
                <w:sz w:val="18"/>
                <w:szCs w:val="18"/>
              </w:rPr>
              <w:t>20</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2"/>
                <w:szCs w:val="12"/>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2"/>
                <w:szCs w:val="12"/>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2"/>
                <w:szCs w:val="12"/>
              </w:rPr>
            </w:pPr>
          </w:p>
        </w:tc>
        <w:tc>
          <w:tcPr>
            <w:tcW w:w="1350" w:type="dxa"/>
          </w:tcPr>
          <w:p w:rsidR="00736871" w:rsidRPr="005F5D39" w:rsidP="00736871">
            <w:pPr>
              <w:suppressAutoHyphens/>
              <w:ind w:right="-72"/>
              <w:jc w:val="right"/>
              <w:rPr>
                <w:rFonts w:ascii="Arial" w:hAnsi="Arial" w:cs="Arial"/>
                <w:spacing w:val="-2"/>
                <w:sz w:val="12"/>
                <w:szCs w:val="12"/>
              </w:rPr>
            </w:pPr>
          </w:p>
        </w:tc>
        <w:tc>
          <w:tcPr>
            <w:tcW w:w="1332" w:type="dxa"/>
          </w:tcPr>
          <w:p w:rsidR="00736871" w:rsidRPr="005F5D39" w:rsidP="00736871">
            <w:pPr>
              <w:suppressAutoHyphens/>
              <w:ind w:right="-72"/>
              <w:jc w:val="right"/>
              <w:rPr>
                <w:rFonts w:ascii="Arial" w:hAnsi="Arial" w:cs="Arial"/>
                <w:spacing w:val="-2"/>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736871">
            <w:pPr>
              <w:tabs>
                <w:tab w:val="left" w:pos="3295"/>
                <w:tab w:val="left" w:pos="9744"/>
              </w:tabs>
              <w:ind w:left="859" w:right="-108" w:hanging="18"/>
              <w:contextualSpacing/>
              <w:rPr>
                <w:rFonts w:ascii="Arial" w:hAnsi="Arial" w:cs="Arial"/>
                <w:sz w:val="18"/>
                <w:szCs w:val="18"/>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rPr>
            </w:pPr>
          </w:p>
        </w:tc>
        <w:tc>
          <w:tcPr>
            <w:tcW w:w="1350" w:type="dxa"/>
          </w:tcPr>
          <w:p w:rsidR="00736871" w:rsidRPr="005F5D39" w:rsidP="00736871">
            <w:pPr>
              <w:suppressAutoHyphens/>
              <w:ind w:right="-72"/>
              <w:jc w:val="right"/>
              <w:rPr>
                <w:rFonts w:ascii="Arial" w:hAnsi="Arial" w:cs="Arial"/>
                <w:spacing w:val="-2"/>
                <w:sz w:val="18"/>
                <w:szCs w:val="18"/>
              </w:rPr>
            </w:pPr>
          </w:p>
        </w:tc>
        <w:tc>
          <w:tcPr>
            <w:tcW w:w="1332" w:type="dxa"/>
          </w:tcPr>
          <w:p w:rsidR="00736871" w:rsidRPr="005F5D39" w:rsidP="00736871">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36871" w:rsidRPr="005F5D39" w:rsidP="0087795B">
            <w:pPr>
              <w:tabs>
                <w:tab w:val="left" w:pos="3295"/>
                <w:tab w:val="left" w:pos="9744"/>
              </w:tabs>
              <w:ind w:left="835" w:right="-108" w:firstLine="6"/>
              <w:contextualSpacing/>
              <w:rPr>
                <w:rFonts w:ascii="Arial" w:hAnsi="Arial" w:cs="Arial"/>
                <w:sz w:val="18"/>
                <w:szCs w:val="18"/>
              </w:rPr>
            </w:pPr>
            <w:r w:rsidRPr="005F5D39">
              <w:rPr>
                <w:rFonts w:ascii="Arial" w:hAnsi="Arial" w:cs="Arial"/>
                <w:b/>
                <w:bCs/>
                <w:sz w:val="18"/>
                <w:szCs w:val="18"/>
              </w:rPr>
              <w:t>Other receivables:</w:t>
            </w: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cs/>
              </w:rPr>
            </w:pPr>
          </w:p>
        </w:tc>
        <w:tc>
          <w:tcPr>
            <w:tcW w:w="1350" w:type="dxa"/>
          </w:tcPr>
          <w:p w:rsidR="00736871" w:rsidRPr="005F5D39" w:rsidP="00736871">
            <w:pPr>
              <w:keepNext/>
              <w:keepLines/>
              <w:autoSpaceDE w:val="0"/>
              <w:autoSpaceDN w:val="0"/>
              <w:adjustRightInd w:val="0"/>
              <w:ind w:right="-72"/>
              <w:contextualSpacing/>
              <w:jc w:val="right"/>
              <w:rPr>
                <w:rFonts w:ascii="Arial" w:hAnsi="Arial" w:cs="Arial"/>
                <w:sz w:val="18"/>
                <w:szCs w:val="18"/>
                <w:cs/>
              </w:rPr>
            </w:pPr>
          </w:p>
        </w:tc>
        <w:tc>
          <w:tcPr>
            <w:tcW w:w="1350" w:type="dxa"/>
          </w:tcPr>
          <w:p w:rsidR="00736871" w:rsidRPr="005F5D39" w:rsidP="00736871">
            <w:pPr>
              <w:suppressAutoHyphens/>
              <w:ind w:right="-72"/>
              <w:jc w:val="right"/>
              <w:rPr>
                <w:rFonts w:ascii="Arial" w:hAnsi="Arial" w:cs="Arial"/>
                <w:sz w:val="18"/>
                <w:szCs w:val="18"/>
                <w:cs/>
              </w:rPr>
            </w:pPr>
          </w:p>
        </w:tc>
        <w:tc>
          <w:tcPr>
            <w:tcW w:w="1332" w:type="dxa"/>
          </w:tcPr>
          <w:p w:rsidR="00736871" w:rsidRPr="005F5D39" w:rsidP="00736871">
            <w:pPr>
              <w:suppressAutoHyphens/>
              <w:ind w:right="-72"/>
              <w:jc w:val="right"/>
              <w:rPr>
                <w:rFonts w:ascii="Arial" w:hAnsi="Arial" w:cs="Arial"/>
                <w:sz w:val="18"/>
                <w:szCs w:val="18"/>
                <w:cs/>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1736D2" w:rsidRPr="005F5D39" w:rsidP="001736D2">
            <w:pPr>
              <w:tabs>
                <w:tab w:val="left" w:pos="3295"/>
                <w:tab w:val="left" w:pos="9744"/>
              </w:tabs>
              <w:ind w:left="859" w:right="-108" w:hanging="18"/>
              <w:contextualSpacing/>
              <w:rPr>
                <w:rFonts w:ascii="Arial" w:hAnsi="Arial" w:cs="Arial"/>
                <w:sz w:val="18"/>
                <w:szCs w:val="18"/>
              </w:rPr>
            </w:pPr>
            <w:r w:rsidRPr="005F5D39">
              <w:rPr>
                <w:rFonts w:ascii="Arial" w:hAnsi="Arial" w:cs="Arial"/>
                <w:sz w:val="18"/>
                <w:szCs w:val="18"/>
              </w:rPr>
              <w:t xml:space="preserve">   Subsidiaries</w:t>
            </w:r>
          </w:p>
        </w:tc>
        <w:tc>
          <w:tcPr>
            <w:tcW w:w="1350" w:type="dxa"/>
          </w:tcPr>
          <w:p w:rsidR="001736D2" w:rsidRPr="001736D2" w:rsidP="001736D2">
            <w:pPr>
              <w:keepNext/>
              <w:keepLines/>
              <w:autoSpaceDE w:val="0"/>
              <w:autoSpaceDN w:val="0"/>
              <w:adjustRightInd w:val="0"/>
              <w:ind w:right="-72"/>
              <w:contextualSpacing/>
              <w:jc w:val="right"/>
              <w:rPr>
                <w:rFonts w:ascii="Arial" w:hAnsi="Arial" w:cs="Arial"/>
                <w:sz w:val="18"/>
                <w:szCs w:val="18"/>
              </w:rPr>
            </w:pPr>
            <w:r w:rsidRPr="001736D2">
              <w:rPr>
                <w:rFonts w:ascii="Arial" w:hAnsi="Arial" w:cs="Arial"/>
                <w:sz w:val="18"/>
                <w:szCs w:val="18"/>
              </w:rPr>
              <w:t>-</w:t>
            </w:r>
          </w:p>
        </w:tc>
        <w:tc>
          <w:tcPr>
            <w:tcW w:w="1350" w:type="dxa"/>
          </w:tcPr>
          <w:p w:rsidR="001736D2" w:rsidRPr="005F5D39" w:rsidP="001736D2">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c>
          <w:tcPr>
            <w:tcW w:w="1350" w:type="dxa"/>
          </w:tcPr>
          <w:p w:rsidR="001736D2" w:rsidRPr="001736D2" w:rsidP="001736D2">
            <w:pPr>
              <w:keepNext/>
              <w:keepLines/>
              <w:autoSpaceDE w:val="0"/>
              <w:autoSpaceDN w:val="0"/>
              <w:adjustRightInd w:val="0"/>
              <w:ind w:right="-72"/>
              <w:contextualSpacing/>
              <w:jc w:val="right"/>
              <w:rPr>
                <w:rFonts w:ascii="Arial" w:hAnsi="Arial" w:cs="Arial"/>
                <w:sz w:val="18"/>
                <w:szCs w:val="18"/>
              </w:rPr>
            </w:pPr>
            <w:r w:rsidRPr="001736D2">
              <w:rPr>
                <w:rFonts w:ascii="Arial" w:hAnsi="Arial" w:cs="Arial"/>
                <w:sz w:val="18"/>
                <w:szCs w:val="18"/>
              </w:rPr>
              <w:t>173,440</w:t>
            </w:r>
          </w:p>
        </w:tc>
        <w:tc>
          <w:tcPr>
            <w:tcW w:w="1332" w:type="dxa"/>
          </w:tcPr>
          <w:p w:rsidR="001736D2" w:rsidRPr="001736D2" w:rsidP="001736D2">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157,541</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1736D2" w:rsidRPr="005F5D39" w:rsidP="001736D2">
            <w:pPr>
              <w:tabs>
                <w:tab w:val="left" w:pos="3295"/>
                <w:tab w:val="left" w:pos="9744"/>
              </w:tabs>
              <w:ind w:left="859" w:right="-108" w:hanging="18"/>
              <w:contextualSpacing/>
              <w:rPr>
                <w:rFonts w:ascii="Arial" w:hAnsi="Arial" w:cs="Arial"/>
                <w:sz w:val="18"/>
                <w:szCs w:val="18"/>
              </w:rPr>
            </w:pPr>
            <w:r w:rsidRPr="005F5D39">
              <w:rPr>
                <w:rFonts w:ascii="Arial" w:hAnsi="Arial" w:cs="Arial"/>
                <w:sz w:val="18"/>
                <w:szCs w:val="18"/>
              </w:rPr>
              <w:t xml:space="preserve">   Joint ventures</w:t>
            </w:r>
          </w:p>
        </w:tc>
        <w:tc>
          <w:tcPr>
            <w:tcW w:w="1350" w:type="dxa"/>
          </w:tcPr>
          <w:p w:rsidR="001736D2" w:rsidRPr="001736D2" w:rsidP="001736D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1736D2">
              <w:rPr>
                <w:rFonts w:ascii="Arial" w:hAnsi="Arial" w:cs="Arial"/>
                <w:sz w:val="18"/>
                <w:szCs w:val="18"/>
              </w:rPr>
              <w:t>27,558</w:t>
            </w:r>
          </w:p>
        </w:tc>
        <w:tc>
          <w:tcPr>
            <w:tcW w:w="1350" w:type="dxa"/>
          </w:tcPr>
          <w:p w:rsidR="001736D2" w:rsidRPr="005F5D39" w:rsidP="001736D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27,795</w:t>
            </w:r>
          </w:p>
        </w:tc>
        <w:tc>
          <w:tcPr>
            <w:tcW w:w="1350" w:type="dxa"/>
          </w:tcPr>
          <w:p w:rsidR="001736D2" w:rsidRPr="001736D2" w:rsidP="001736D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1736D2">
              <w:rPr>
                <w:rFonts w:ascii="Arial" w:hAnsi="Arial" w:cs="Arial"/>
                <w:sz w:val="18"/>
                <w:szCs w:val="18"/>
              </w:rPr>
              <w:t>27,555</w:t>
            </w:r>
          </w:p>
        </w:tc>
        <w:tc>
          <w:tcPr>
            <w:tcW w:w="1332" w:type="dxa"/>
          </w:tcPr>
          <w:p w:rsidR="001736D2" w:rsidRPr="005F5D39" w:rsidP="001736D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27,975</w:t>
            </w:r>
          </w:p>
        </w:tc>
      </w:tr>
      <w:tr w:rsidTr="008539F0">
        <w:tblPrEx>
          <w:tblW w:w="9315" w:type="dxa"/>
          <w:tblInd w:w="252" w:type="dxa"/>
          <w:tblLayout w:type="fixed"/>
          <w:tblLook w:val="0000"/>
        </w:tblPrEx>
        <w:trPr>
          <w:trHeight w:val="57"/>
        </w:trPr>
        <w:tc>
          <w:tcPr>
            <w:tcW w:w="3933" w:type="dxa"/>
            <w:tcBorders>
              <w:top w:val="nil"/>
              <w:left w:val="nil"/>
              <w:bottom w:val="nil"/>
              <w:right w:val="nil"/>
            </w:tcBorders>
          </w:tcPr>
          <w:p w:rsidR="001736D2" w:rsidRPr="00AA314F" w:rsidP="001736D2">
            <w:pPr>
              <w:tabs>
                <w:tab w:val="left" w:pos="3295"/>
                <w:tab w:val="left" w:pos="9744"/>
              </w:tabs>
              <w:ind w:left="859" w:right="-108" w:hanging="18"/>
              <w:contextualSpacing/>
              <w:rPr>
                <w:rFonts w:ascii="Arial" w:hAnsi="Arial" w:cs="Arial"/>
                <w:sz w:val="12"/>
                <w:szCs w:val="12"/>
              </w:rPr>
            </w:pPr>
          </w:p>
        </w:tc>
        <w:tc>
          <w:tcPr>
            <w:tcW w:w="1350" w:type="dxa"/>
          </w:tcPr>
          <w:p w:rsidR="001736D2" w:rsidRPr="00AA314F" w:rsidP="001736D2">
            <w:pPr>
              <w:keepNext/>
              <w:keepLines/>
              <w:autoSpaceDE w:val="0"/>
              <w:autoSpaceDN w:val="0"/>
              <w:adjustRightInd w:val="0"/>
              <w:ind w:right="-72"/>
              <w:contextualSpacing/>
              <w:jc w:val="right"/>
              <w:rPr>
                <w:rFonts w:ascii="Arial" w:hAnsi="Arial" w:cs="Arial"/>
                <w:sz w:val="12"/>
                <w:szCs w:val="12"/>
              </w:rPr>
            </w:pPr>
          </w:p>
        </w:tc>
        <w:tc>
          <w:tcPr>
            <w:tcW w:w="1350" w:type="dxa"/>
          </w:tcPr>
          <w:p w:rsidR="001736D2" w:rsidRPr="00AA314F" w:rsidP="001736D2">
            <w:pPr>
              <w:keepNext/>
              <w:keepLines/>
              <w:autoSpaceDE w:val="0"/>
              <w:autoSpaceDN w:val="0"/>
              <w:adjustRightInd w:val="0"/>
              <w:ind w:right="-72"/>
              <w:contextualSpacing/>
              <w:jc w:val="right"/>
              <w:rPr>
                <w:rFonts w:ascii="Arial" w:hAnsi="Arial" w:cs="Arial"/>
                <w:sz w:val="12"/>
                <w:szCs w:val="12"/>
              </w:rPr>
            </w:pPr>
          </w:p>
        </w:tc>
        <w:tc>
          <w:tcPr>
            <w:tcW w:w="1350" w:type="dxa"/>
          </w:tcPr>
          <w:p w:rsidR="001736D2" w:rsidRPr="00AA314F" w:rsidP="001736D2">
            <w:pPr>
              <w:keepNext/>
              <w:keepLines/>
              <w:autoSpaceDE w:val="0"/>
              <w:autoSpaceDN w:val="0"/>
              <w:adjustRightInd w:val="0"/>
              <w:ind w:right="-72"/>
              <w:contextualSpacing/>
              <w:jc w:val="right"/>
              <w:rPr>
                <w:rFonts w:ascii="Arial" w:hAnsi="Arial" w:cs="Arial"/>
                <w:sz w:val="12"/>
                <w:szCs w:val="12"/>
              </w:rPr>
            </w:pPr>
          </w:p>
        </w:tc>
        <w:tc>
          <w:tcPr>
            <w:tcW w:w="1332" w:type="dxa"/>
          </w:tcPr>
          <w:p w:rsidR="001736D2" w:rsidRPr="00AA314F" w:rsidP="001736D2">
            <w:pPr>
              <w:keepNext/>
              <w:keepLines/>
              <w:autoSpaceDE w:val="0"/>
              <w:autoSpaceDN w:val="0"/>
              <w:adjustRightInd w:val="0"/>
              <w:ind w:right="-72"/>
              <w:contextualSpacing/>
              <w:jc w:val="right"/>
              <w:rPr>
                <w:rFonts w:ascii="Arial" w:hAnsi="Arial" w:cs="Arial"/>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1736D2" w:rsidRPr="005F5D39" w:rsidP="001736D2">
            <w:pPr>
              <w:tabs>
                <w:tab w:val="left" w:pos="3295"/>
                <w:tab w:val="left" w:pos="9744"/>
              </w:tabs>
              <w:ind w:left="859" w:right="-108" w:hanging="18"/>
              <w:contextualSpacing/>
              <w:rPr>
                <w:rFonts w:ascii="Arial" w:hAnsi="Arial" w:cs="Arial"/>
                <w:sz w:val="18"/>
                <w:szCs w:val="18"/>
              </w:rPr>
            </w:pPr>
          </w:p>
        </w:tc>
        <w:tc>
          <w:tcPr>
            <w:tcW w:w="1350" w:type="dxa"/>
          </w:tcPr>
          <w:p w:rsidR="001736D2" w:rsidRPr="005F5D39" w:rsidP="001736D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1736D2">
              <w:rPr>
                <w:rFonts w:ascii="Arial" w:hAnsi="Arial" w:cs="Arial"/>
                <w:sz w:val="18"/>
                <w:szCs w:val="18"/>
              </w:rPr>
              <w:t>27,588</w:t>
            </w:r>
          </w:p>
        </w:tc>
        <w:tc>
          <w:tcPr>
            <w:tcW w:w="1350" w:type="dxa"/>
          </w:tcPr>
          <w:p w:rsidR="001736D2" w:rsidRPr="005F5D39" w:rsidP="001736D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27,795</w:t>
            </w:r>
          </w:p>
        </w:tc>
        <w:tc>
          <w:tcPr>
            <w:tcW w:w="1350" w:type="dxa"/>
          </w:tcPr>
          <w:p w:rsidR="001736D2" w:rsidRPr="005F5D39" w:rsidP="001736D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1736D2">
              <w:rPr>
                <w:rFonts w:ascii="Arial" w:hAnsi="Arial" w:cs="Arial"/>
                <w:sz w:val="18"/>
                <w:szCs w:val="18"/>
              </w:rPr>
              <w:t>200,995</w:t>
            </w:r>
          </w:p>
        </w:tc>
        <w:tc>
          <w:tcPr>
            <w:tcW w:w="1332" w:type="dxa"/>
          </w:tcPr>
          <w:p w:rsidR="001736D2" w:rsidRPr="005F5D39" w:rsidP="001736D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1736D2">
              <w:rPr>
                <w:rFonts w:ascii="Arial" w:hAnsi="Arial" w:cs="Arial"/>
                <w:sz w:val="18"/>
                <w:szCs w:val="18"/>
              </w:rPr>
              <w:t>185,516</w:t>
            </w:r>
          </w:p>
        </w:tc>
      </w:tr>
    </w:tbl>
    <w:p w:rsidR="004103ED" w:rsidRPr="005F5D39" w:rsidP="00E423C5">
      <w:pPr>
        <w:tabs>
          <w:tab w:val="left" w:pos="1170"/>
        </w:tabs>
        <w:ind w:left="1080" w:hanging="540"/>
        <w:contextualSpacing/>
        <w:rPr>
          <w:rFonts w:ascii="Arial" w:hAnsi="Arial" w:cs="Arial"/>
          <w:b/>
          <w:bCs/>
          <w:sz w:val="18"/>
          <w:szCs w:val="18"/>
        </w:rPr>
      </w:pPr>
    </w:p>
    <w:p w:rsidR="00DB7E4F" w:rsidRPr="005F5D39" w:rsidP="00E423C5">
      <w:pPr>
        <w:tabs>
          <w:tab w:val="left" w:pos="1170"/>
        </w:tabs>
        <w:ind w:left="1080" w:hanging="540"/>
        <w:contextualSpacing/>
        <w:rPr>
          <w:rFonts w:ascii="Arial" w:hAnsi="Arial" w:cs="Arial"/>
          <w:b/>
          <w:bCs/>
          <w:sz w:val="18"/>
          <w:szCs w:val="18"/>
        </w:rPr>
      </w:pPr>
    </w:p>
    <w:p w:rsidR="00F617CE" w:rsidRPr="005F5D39" w:rsidP="0087795B">
      <w:pPr>
        <w:ind w:left="1080" w:hanging="540"/>
        <w:contextualSpacing/>
        <w:rPr>
          <w:rFonts w:ascii="Arial" w:hAnsi="Arial" w:cs="Arial"/>
          <w:b/>
          <w:bCs/>
          <w:sz w:val="18"/>
          <w:szCs w:val="18"/>
        </w:rPr>
      </w:pPr>
      <w:r w:rsidRPr="00BB1D4D" w:rsidR="00073E5C">
        <w:rPr>
          <w:rFonts w:ascii="Arial" w:hAnsi="Arial" w:cs="Arial"/>
          <w:b/>
          <w:bCs/>
          <w:sz w:val="18"/>
          <w:szCs w:val="18"/>
        </w:rPr>
        <w:t>1</w:t>
      </w:r>
      <w:r w:rsidRPr="00BB1D4D" w:rsidR="00A20F53">
        <w:rPr>
          <w:rFonts w:ascii="Arial" w:hAnsi="Arial" w:cs="Arial"/>
          <w:b/>
          <w:bCs/>
          <w:sz w:val="18"/>
          <w:szCs w:val="18"/>
        </w:rPr>
        <w:t>5</w:t>
      </w:r>
      <w:r w:rsidRPr="00BB1D4D">
        <w:rPr>
          <w:rFonts w:ascii="Arial" w:hAnsi="Arial" w:cs="Arial"/>
          <w:b/>
          <w:bCs/>
          <w:sz w:val="18"/>
          <w:szCs w:val="18"/>
        </w:rPr>
        <w:t>.4</w:t>
        <w:tab/>
      </w:r>
      <w:r w:rsidRPr="00DB2917">
        <w:rPr>
          <w:rFonts w:ascii="Arial" w:hAnsi="Arial" w:cs="Arial"/>
          <w:b/>
          <w:bCs/>
          <w:sz w:val="18"/>
          <w:szCs w:val="18"/>
        </w:rPr>
        <w:t>Trade and other payables</w:t>
      </w:r>
    </w:p>
    <w:p w:rsidR="007F34D1" w:rsidRPr="005F5D39" w:rsidP="00F617CE">
      <w:pPr>
        <w:ind w:left="1080" w:hanging="540"/>
        <w:contextualSpacing/>
        <w:rPr>
          <w:rFonts w:ascii="Arial" w:hAnsi="Arial" w:cs="Arial"/>
          <w:sz w:val="18"/>
          <w:szCs w:val="18"/>
        </w:rPr>
      </w:pPr>
    </w:p>
    <w:tbl>
      <w:tblPr>
        <w:tblStyle w:val="TableNormal"/>
        <w:tblW w:w="9468" w:type="dxa"/>
        <w:tblInd w:w="108" w:type="dxa"/>
        <w:tblLayout w:type="fixed"/>
        <w:tblLook w:val="0000"/>
      </w:tblPr>
      <w:tblGrid>
        <w:gridCol w:w="4068"/>
        <w:gridCol w:w="1350"/>
        <w:gridCol w:w="1350"/>
        <w:gridCol w:w="1350"/>
        <w:gridCol w:w="1350"/>
      </w:tblGrid>
      <w:tr w:rsidTr="00E41557">
        <w:tblPrEx>
          <w:tblW w:w="9468" w:type="dxa"/>
          <w:tblInd w:w="108" w:type="dxa"/>
          <w:tblLayout w:type="fixed"/>
          <w:tblLook w:val="0000"/>
        </w:tblPrEx>
        <w:tc>
          <w:tcPr>
            <w:tcW w:w="4068" w:type="dxa"/>
            <w:tcBorders>
              <w:top w:val="nil"/>
              <w:left w:val="nil"/>
              <w:bottom w:val="nil"/>
              <w:right w:val="nil"/>
            </w:tcBorders>
            <w:vAlign w:val="bottom"/>
          </w:tcPr>
          <w:p w:rsidR="00F617CE" w:rsidRPr="005F5D39" w:rsidP="00705B7E">
            <w:pPr>
              <w:tabs>
                <w:tab w:val="left" w:pos="3295"/>
                <w:tab w:val="left" w:pos="9744"/>
              </w:tabs>
              <w:ind w:left="990" w:right="-108"/>
              <w:contextualSpacing/>
              <w:rPr>
                <w:rFonts w:ascii="Arial" w:hAnsi="Arial" w:cs="Arial"/>
                <w:b/>
                <w:bCs/>
                <w:sz w:val="18"/>
                <w:szCs w:val="18"/>
              </w:rPr>
            </w:pPr>
          </w:p>
        </w:tc>
        <w:tc>
          <w:tcPr>
            <w:tcW w:w="2700" w:type="dxa"/>
            <w:gridSpan w:val="2"/>
            <w:vAlign w:val="bottom"/>
          </w:tcPr>
          <w:p w:rsidR="00F617CE" w:rsidRPr="005F5D39" w:rsidP="009B01FB">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F617CE" w:rsidRPr="005F5D39" w:rsidP="009B01FB">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700" w:type="dxa"/>
            <w:gridSpan w:val="2"/>
            <w:vAlign w:val="bottom"/>
          </w:tcPr>
          <w:p w:rsidR="00F617CE" w:rsidRPr="005F5D39" w:rsidP="009B01FB">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F617CE" w:rsidRPr="005F5D39" w:rsidP="009B01FB">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F617CE" w:rsidRPr="005F5D39" w:rsidP="00705B7E">
            <w:pPr>
              <w:tabs>
                <w:tab w:val="left" w:pos="3295"/>
                <w:tab w:val="left" w:pos="9744"/>
              </w:tabs>
              <w:ind w:left="990" w:right="-108"/>
              <w:contextualSpacing/>
              <w:rPr>
                <w:rFonts w:ascii="Arial" w:hAnsi="Arial" w:cs="Arial"/>
                <w:b/>
                <w:bCs/>
                <w:sz w:val="18"/>
                <w:szCs w:val="18"/>
              </w:rPr>
            </w:pPr>
          </w:p>
        </w:tc>
        <w:tc>
          <w:tcPr>
            <w:tcW w:w="1350" w:type="dxa"/>
            <w:vAlign w:val="bottom"/>
          </w:tcPr>
          <w:p w:rsidR="00F617CE" w:rsidRPr="005F5D39"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F617CE" w:rsidRPr="005F5D39" w:rsidP="009B01FB">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350" w:type="dxa"/>
            <w:vAlign w:val="bottom"/>
          </w:tcPr>
          <w:p w:rsidR="00F617CE" w:rsidRPr="005F5D39"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F617CE" w:rsidRPr="005F5D39" w:rsidP="009B01FB">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c>
          <w:tcPr>
            <w:tcW w:w="1350" w:type="dxa"/>
            <w:vAlign w:val="bottom"/>
          </w:tcPr>
          <w:p w:rsidR="00F617CE" w:rsidRPr="005F5D39"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F617CE" w:rsidRPr="005F5D39" w:rsidP="009B01FB">
            <w:pPr>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2018</w:t>
            </w:r>
          </w:p>
        </w:tc>
        <w:tc>
          <w:tcPr>
            <w:tcW w:w="1350" w:type="dxa"/>
            <w:vAlign w:val="bottom"/>
          </w:tcPr>
          <w:p w:rsidR="00F617CE" w:rsidRPr="005F5D39"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F617CE" w:rsidRPr="005F5D39" w:rsidP="009B01FB">
            <w:pPr>
              <w:tabs>
                <w:tab w:val="left" w:pos="3295"/>
                <w:tab w:val="right" w:pos="9744"/>
              </w:tabs>
              <w:suppressAutoHyphens/>
              <w:ind w:right="-72"/>
              <w:contextualSpacing/>
              <w:jc w:val="right"/>
              <w:rPr>
                <w:rFonts w:ascii="Arial" w:hAnsi="Arial" w:cs="Arial"/>
                <w:b/>
                <w:bCs/>
                <w:spacing w:val="-2"/>
                <w:sz w:val="18"/>
                <w:szCs w:val="18"/>
              </w:rPr>
            </w:pPr>
            <w:r w:rsidRPr="005F5D39" w:rsidR="00315F04">
              <w:rPr>
                <w:rFonts w:ascii="Arial" w:hAnsi="Arial" w:cs="Arial"/>
                <w:b/>
                <w:bCs/>
                <w:spacing w:val="-2"/>
                <w:sz w:val="18"/>
                <w:szCs w:val="18"/>
              </w:rPr>
              <w:t>2017</w:t>
            </w: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F617CE" w:rsidRPr="005F5D39" w:rsidP="00705B7E">
            <w:pPr>
              <w:tabs>
                <w:tab w:val="left" w:pos="3295"/>
                <w:tab w:val="left" w:pos="9744"/>
              </w:tabs>
              <w:ind w:left="990" w:right="-108"/>
              <w:contextualSpacing/>
              <w:rPr>
                <w:rFonts w:ascii="Arial" w:hAnsi="Arial" w:cs="Arial"/>
                <w:b/>
                <w:bCs/>
                <w:sz w:val="18"/>
                <w:szCs w:val="18"/>
              </w:rPr>
            </w:pPr>
          </w:p>
        </w:tc>
        <w:tc>
          <w:tcPr>
            <w:tcW w:w="1350" w:type="dxa"/>
            <w:vAlign w:val="bottom"/>
          </w:tcPr>
          <w:p w:rsidR="00F617CE" w:rsidRPr="005F5D39" w:rsidP="009B01FB">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F617CE" w:rsidRPr="005F5D39" w:rsidP="009B01FB">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F617CE" w:rsidRPr="005F5D39"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F617CE" w:rsidRPr="005F5D39"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BB1D4D" w:rsidRPr="00AA314F" w:rsidP="00705B7E">
            <w:pPr>
              <w:tabs>
                <w:tab w:val="left" w:pos="3295"/>
                <w:tab w:val="left" w:pos="9744"/>
              </w:tabs>
              <w:ind w:left="990" w:right="-108"/>
              <w:contextualSpacing/>
              <w:rPr>
                <w:rFonts w:ascii="Arial" w:hAnsi="Arial" w:cs="Arial"/>
                <w:b/>
                <w:bCs/>
                <w:sz w:val="12"/>
                <w:szCs w:val="12"/>
              </w:rPr>
            </w:pPr>
          </w:p>
        </w:tc>
        <w:tc>
          <w:tcPr>
            <w:tcW w:w="1350" w:type="dxa"/>
            <w:vAlign w:val="bottom"/>
          </w:tcPr>
          <w:p w:rsidR="00BB1D4D" w:rsidRPr="00AA314F" w:rsidP="00BB1D4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BB1D4D" w:rsidRPr="00AA314F" w:rsidP="00BB1D4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BB1D4D" w:rsidRPr="00AA314F" w:rsidP="00BB1D4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BB1D4D" w:rsidRPr="00AA314F" w:rsidP="00BB1D4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BB1D4D" w:rsidRPr="005F5D39" w:rsidP="00705B7E">
            <w:pPr>
              <w:tabs>
                <w:tab w:val="left" w:pos="3295"/>
                <w:tab w:val="left" w:pos="9744"/>
              </w:tabs>
              <w:ind w:left="990" w:right="-108"/>
              <w:contextualSpacing/>
              <w:rPr>
                <w:rFonts w:ascii="Arial" w:hAnsi="Arial" w:cs="Arial"/>
                <w:b/>
                <w:bCs/>
                <w:sz w:val="18"/>
                <w:szCs w:val="18"/>
              </w:rPr>
            </w:pPr>
            <w:r w:rsidR="00DB2917">
              <w:rPr>
                <w:rFonts w:ascii="Arial" w:hAnsi="Arial" w:cs="Arial"/>
                <w:b/>
                <w:bCs/>
                <w:sz w:val="18"/>
                <w:szCs w:val="18"/>
              </w:rPr>
              <w:t xml:space="preserve">Trade </w:t>
            </w:r>
            <w:r w:rsidRPr="005F5D39" w:rsidR="00DB2917">
              <w:rPr>
                <w:rFonts w:ascii="Arial" w:hAnsi="Arial" w:cs="Arial"/>
                <w:b/>
                <w:bCs/>
                <w:sz w:val="18"/>
                <w:szCs w:val="18"/>
              </w:rPr>
              <w:t>payables:</w:t>
            </w:r>
          </w:p>
        </w:tc>
        <w:tc>
          <w:tcPr>
            <w:tcW w:w="1350" w:type="dxa"/>
            <w:vAlign w:val="bottom"/>
          </w:tcPr>
          <w:p w:rsidR="00BB1D4D" w:rsidRPr="005F5D39" w:rsidP="00BB1D4D">
            <w:pPr>
              <w:suppressAutoHyphens/>
              <w:ind w:right="-72"/>
              <w:contextualSpacing/>
              <w:jc w:val="right"/>
              <w:rPr>
                <w:rFonts w:ascii="Arial" w:eastAsia="Cordia New" w:hAnsi="Arial" w:cs="Arial"/>
                <w:b/>
                <w:bCs/>
                <w:sz w:val="18"/>
                <w:szCs w:val="18"/>
                <w:lang w:val="en-US" w:eastAsia="en-GB"/>
              </w:rPr>
            </w:pPr>
          </w:p>
        </w:tc>
        <w:tc>
          <w:tcPr>
            <w:tcW w:w="1350" w:type="dxa"/>
            <w:vAlign w:val="bottom"/>
          </w:tcPr>
          <w:p w:rsidR="00BB1D4D" w:rsidRPr="005F5D39" w:rsidP="00BB1D4D">
            <w:pPr>
              <w:suppressAutoHyphens/>
              <w:ind w:right="-72"/>
              <w:contextualSpacing/>
              <w:jc w:val="right"/>
              <w:rPr>
                <w:rFonts w:ascii="Arial" w:eastAsia="Cordia New" w:hAnsi="Arial" w:cs="Arial"/>
                <w:b/>
                <w:bCs/>
                <w:sz w:val="18"/>
                <w:szCs w:val="18"/>
                <w:lang w:val="en-US" w:eastAsia="en-GB"/>
              </w:rPr>
            </w:pPr>
          </w:p>
        </w:tc>
        <w:tc>
          <w:tcPr>
            <w:tcW w:w="1350" w:type="dxa"/>
            <w:vAlign w:val="bottom"/>
          </w:tcPr>
          <w:p w:rsidR="00BB1D4D" w:rsidRPr="005F5D39" w:rsidP="00BB1D4D">
            <w:pPr>
              <w:tabs>
                <w:tab w:val="left" w:pos="3295"/>
                <w:tab w:val="right" w:pos="9744"/>
              </w:tabs>
              <w:suppressAutoHyphens/>
              <w:ind w:right="-72"/>
              <w:contextualSpacing/>
              <w:jc w:val="right"/>
              <w:rPr>
                <w:rFonts w:ascii="Arial" w:eastAsia="Cordia New" w:hAnsi="Arial" w:cs="Arial"/>
                <w:b/>
                <w:bCs/>
                <w:sz w:val="18"/>
                <w:szCs w:val="18"/>
                <w:lang w:val="en-US" w:eastAsia="en-GB"/>
              </w:rPr>
            </w:pPr>
          </w:p>
        </w:tc>
        <w:tc>
          <w:tcPr>
            <w:tcW w:w="1350" w:type="dxa"/>
            <w:vAlign w:val="bottom"/>
          </w:tcPr>
          <w:p w:rsidR="00BB1D4D" w:rsidRPr="005F5D39" w:rsidP="00BB1D4D">
            <w:pPr>
              <w:tabs>
                <w:tab w:val="left" w:pos="3295"/>
                <w:tab w:val="right" w:pos="9744"/>
              </w:tabs>
              <w:suppressAutoHyphens/>
              <w:ind w:right="-72"/>
              <w:contextualSpacing/>
              <w:jc w:val="right"/>
              <w:rPr>
                <w:rFonts w:ascii="Arial" w:eastAsia="Cordia New" w:hAnsi="Arial" w:cs="Arial"/>
                <w:b/>
                <w:bCs/>
                <w:sz w:val="18"/>
                <w:szCs w:val="18"/>
                <w:lang w:val="en-US" w:eastAsia="en-GB"/>
              </w:rPr>
            </w:pPr>
          </w:p>
        </w:tc>
      </w:tr>
      <w:tr w:rsidTr="00E71CB8">
        <w:tblPrEx>
          <w:tblW w:w="9468" w:type="dxa"/>
          <w:tblInd w:w="108" w:type="dxa"/>
          <w:tblLayout w:type="fixed"/>
          <w:tblLook w:val="0000"/>
        </w:tblPrEx>
        <w:tc>
          <w:tcPr>
            <w:tcW w:w="4068" w:type="dxa"/>
            <w:tcBorders>
              <w:top w:val="nil"/>
              <w:left w:val="nil"/>
              <w:bottom w:val="nil"/>
              <w:right w:val="nil"/>
            </w:tcBorders>
            <w:vAlign w:val="bottom"/>
          </w:tcPr>
          <w:p w:rsidR="00DB2917" w:rsidRPr="005F5D39" w:rsidP="00DB2917">
            <w:pPr>
              <w:tabs>
                <w:tab w:val="left" w:pos="3295"/>
                <w:tab w:val="left" w:pos="9744"/>
              </w:tabs>
              <w:ind w:left="1172" w:right="-108"/>
              <w:contextualSpacing/>
              <w:rPr>
                <w:rFonts w:ascii="Arial" w:hAnsi="Arial" w:cs="Arial"/>
                <w:b/>
                <w:bCs/>
                <w:sz w:val="18"/>
                <w:szCs w:val="18"/>
              </w:rPr>
            </w:pPr>
            <w:r w:rsidRPr="005F5D39">
              <w:rPr>
                <w:rFonts w:ascii="Arial" w:hAnsi="Arial" w:cs="Arial"/>
                <w:sz w:val="18"/>
                <w:szCs w:val="18"/>
              </w:rPr>
              <w:t>Subsidiaries</w:t>
            </w:r>
          </w:p>
        </w:tc>
        <w:tc>
          <w:tcPr>
            <w:tcW w:w="1350" w:type="dxa"/>
          </w:tcPr>
          <w:p w:rsidR="00DB2917" w:rsidRPr="005F5D39" w:rsidP="00DB2917">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tcPr>
          <w:p w:rsidR="00DB2917" w:rsidRPr="005F5D39" w:rsidP="00DB2917">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tcPr>
          <w:p w:rsidR="00DB2917" w:rsidRPr="005F5D39" w:rsidP="00DB2917">
            <w:pPr>
              <w:pBdr>
                <w:bottom w:val="double" w:sz="4" w:space="1" w:color="auto"/>
              </w:pBdr>
              <w:suppressAutoHyphens/>
              <w:ind w:right="-72"/>
              <w:jc w:val="right"/>
              <w:rPr>
                <w:rFonts w:ascii="Arial" w:hAnsi="Arial" w:cs="Arial"/>
                <w:spacing w:val="-2"/>
                <w:sz w:val="18"/>
                <w:szCs w:val="18"/>
              </w:rPr>
            </w:pPr>
            <w:r w:rsidRPr="00DB2917">
              <w:rPr>
                <w:rFonts w:ascii="Arial" w:hAnsi="Arial" w:cs="Arial"/>
                <w:spacing w:val="-2"/>
                <w:sz w:val="18"/>
                <w:szCs w:val="18"/>
              </w:rPr>
              <w:t>23,122</w:t>
            </w:r>
          </w:p>
        </w:tc>
        <w:tc>
          <w:tcPr>
            <w:tcW w:w="1350" w:type="dxa"/>
          </w:tcPr>
          <w:p w:rsidR="00DB2917" w:rsidRPr="005F5D39" w:rsidP="00DB2917">
            <w:pPr>
              <w:pBdr>
                <w:bottom w:val="doub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DB2917" w:rsidRPr="00DB2917" w:rsidP="00705B7E">
            <w:pPr>
              <w:tabs>
                <w:tab w:val="left" w:pos="3295"/>
                <w:tab w:val="left" w:pos="9744"/>
              </w:tabs>
              <w:ind w:left="990" w:right="-108"/>
              <w:contextualSpacing/>
              <w:rPr>
                <w:rFonts w:ascii="Arial" w:hAnsi="Arial" w:cs="Arial"/>
                <w:b/>
                <w:bCs/>
                <w:sz w:val="12"/>
                <w:szCs w:val="12"/>
              </w:rPr>
            </w:pPr>
          </w:p>
        </w:tc>
        <w:tc>
          <w:tcPr>
            <w:tcW w:w="1350" w:type="dxa"/>
            <w:vAlign w:val="bottom"/>
          </w:tcPr>
          <w:p w:rsidR="00DB2917" w:rsidRPr="00DB2917" w:rsidP="00BB1D4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DB2917" w:rsidRPr="00DB2917" w:rsidP="00BB1D4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DB2917" w:rsidRPr="00DB2917" w:rsidP="00BB1D4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DB2917" w:rsidRPr="00DB2917" w:rsidP="00BB1D4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DB2917" w:rsidRPr="005F5D39" w:rsidP="00705B7E">
            <w:pPr>
              <w:tabs>
                <w:tab w:val="left" w:pos="3295"/>
                <w:tab w:val="left" w:pos="9744"/>
              </w:tabs>
              <w:ind w:left="990" w:right="-108"/>
              <w:contextualSpacing/>
              <w:rPr>
                <w:rFonts w:ascii="Arial" w:hAnsi="Arial" w:cs="Arial"/>
                <w:b/>
                <w:bCs/>
                <w:sz w:val="18"/>
                <w:szCs w:val="18"/>
              </w:rPr>
            </w:pPr>
          </w:p>
        </w:tc>
        <w:tc>
          <w:tcPr>
            <w:tcW w:w="1350" w:type="dxa"/>
            <w:vAlign w:val="bottom"/>
          </w:tcPr>
          <w:p w:rsidR="00DB2917" w:rsidRPr="005F5D39" w:rsidP="00BB1D4D">
            <w:pPr>
              <w:suppressAutoHyphens/>
              <w:ind w:right="-72"/>
              <w:contextualSpacing/>
              <w:jc w:val="right"/>
              <w:rPr>
                <w:rFonts w:ascii="Arial" w:eastAsia="Cordia New" w:hAnsi="Arial" w:cs="Arial"/>
                <w:b/>
                <w:bCs/>
                <w:sz w:val="18"/>
                <w:szCs w:val="18"/>
                <w:lang w:val="en-US" w:eastAsia="en-GB"/>
              </w:rPr>
            </w:pPr>
          </w:p>
        </w:tc>
        <w:tc>
          <w:tcPr>
            <w:tcW w:w="1350" w:type="dxa"/>
            <w:vAlign w:val="bottom"/>
          </w:tcPr>
          <w:p w:rsidR="00DB2917" w:rsidRPr="005F5D39" w:rsidP="00BB1D4D">
            <w:pPr>
              <w:suppressAutoHyphens/>
              <w:ind w:right="-72"/>
              <w:contextualSpacing/>
              <w:jc w:val="right"/>
              <w:rPr>
                <w:rFonts w:ascii="Arial" w:eastAsia="Cordia New" w:hAnsi="Arial" w:cs="Arial"/>
                <w:b/>
                <w:bCs/>
                <w:sz w:val="18"/>
                <w:szCs w:val="18"/>
                <w:lang w:val="en-US" w:eastAsia="en-GB"/>
              </w:rPr>
            </w:pPr>
          </w:p>
        </w:tc>
        <w:tc>
          <w:tcPr>
            <w:tcW w:w="1350" w:type="dxa"/>
            <w:vAlign w:val="bottom"/>
          </w:tcPr>
          <w:p w:rsidR="00DB2917" w:rsidRPr="005F5D39" w:rsidP="00BB1D4D">
            <w:pPr>
              <w:tabs>
                <w:tab w:val="left" w:pos="3295"/>
                <w:tab w:val="right" w:pos="9744"/>
              </w:tabs>
              <w:suppressAutoHyphens/>
              <w:ind w:right="-72"/>
              <w:contextualSpacing/>
              <w:jc w:val="right"/>
              <w:rPr>
                <w:rFonts w:ascii="Arial" w:eastAsia="Cordia New" w:hAnsi="Arial" w:cs="Arial"/>
                <w:b/>
                <w:bCs/>
                <w:sz w:val="18"/>
                <w:szCs w:val="18"/>
                <w:lang w:val="en-US" w:eastAsia="en-GB"/>
              </w:rPr>
            </w:pPr>
          </w:p>
        </w:tc>
        <w:tc>
          <w:tcPr>
            <w:tcW w:w="1350" w:type="dxa"/>
            <w:vAlign w:val="bottom"/>
          </w:tcPr>
          <w:p w:rsidR="00DB2917" w:rsidRPr="005F5D39" w:rsidP="00BB1D4D">
            <w:pPr>
              <w:tabs>
                <w:tab w:val="left" w:pos="3295"/>
                <w:tab w:val="right" w:pos="9744"/>
              </w:tabs>
              <w:suppressAutoHyphens/>
              <w:ind w:right="-72"/>
              <w:contextualSpacing/>
              <w:jc w:val="right"/>
              <w:rPr>
                <w:rFonts w:ascii="Arial" w:eastAsia="Cordia New" w:hAnsi="Arial" w:cs="Arial"/>
                <w:b/>
                <w:bCs/>
                <w:sz w:val="18"/>
                <w:szCs w:val="18"/>
                <w:lang w:val="en-US" w:eastAsia="en-GB"/>
              </w:rPr>
            </w:pPr>
          </w:p>
        </w:tc>
      </w:tr>
      <w:tr w:rsidTr="00DC7693">
        <w:tblPrEx>
          <w:tblW w:w="9468" w:type="dxa"/>
          <w:tblInd w:w="108" w:type="dxa"/>
          <w:tblLayout w:type="fixed"/>
          <w:tblLook w:val="0000"/>
        </w:tblPrEx>
        <w:trPr>
          <w:trHeight w:val="99"/>
        </w:trPr>
        <w:tc>
          <w:tcPr>
            <w:tcW w:w="4068" w:type="dxa"/>
            <w:tcBorders>
              <w:top w:val="nil"/>
              <w:left w:val="nil"/>
              <w:bottom w:val="nil"/>
              <w:right w:val="nil"/>
            </w:tcBorders>
          </w:tcPr>
          <w:p w:rsidR="00E41557" w:rsidRPr="005F5D39" w:rsidP="00705B7E">
            <w:pPr>
              <w:tabs>
                <w:tab w:val="left" w:pos="3295"/>
                <w:tab w:val="left" w:pos="9744"/>
              </w:tabs>
              <w:ind w:left="990" w:right="-108"/>
              <w:contextualSpacing/>
              <w:rPr>
                <w:rFonts w:ascii="Arial" w:hAnsi="Arial" w:cs="Arial"/>
                <w:spacing w:val="-4"/>
                <w:sz w:val="18"/>
                <w:szCs w:val="18"/>
              </w:rPr>
            </w:pPr>
            <w:r w:rsidRPr="005F5D39" w:rsidR="00743614">
              <w:rPr>
                <w:rFonts w:ascii="Arial" w:hAnsi="Arial" w:cs="Arial"/>
                <w:b/>
                <w:bCs/>
                <w:sz w:val="18"/>
                <w:szCs w:val="18"/>
              </w:rPr>
              <w:t>Other</w:t>
            </w:r>
            <w:r w:rsidRPr="005F5D39">
              <w:rPr>
                <w:rFonts w:ascii="Arial" w:hAnsi="Arial" w:cs="Arial"/>
                <w:b/>
                <w:bCs/>
                <w:sz w:val="18"/>
                <w:szCs w:val="18"/>
              </w:rPr>
              <w:t xml:space="preserve"> payables:</w:t>
            </w:r>
          </w:p>
        </w:tc>
        <w:tc>
          <w:tcPr>
            <w:tcW w:w="1350" w:type="dxa"/>
          </w:tcPr>
          <w:p w:rsidR="00E41557" w:rsidRPr="005F5D39" w:rsidP="00705B7E">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5F5D39" w:rsidP="00705B7E">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5F5D39" w:rsidP="00705B7E">
            <w:pPr>
              <w:suppressAutoHyphens/>
              <w:ind w:right="-72"/>
              <w:jc w:val="right"/>
              <w:rPr>
                <w:rFonts w:ascii="Arial" w:hAnsi="Arial" w:cs="Arial"/>
                <w:spacing w:val="-2"/>
                <w:sz w:val="18"/>
                <w:szCs w:val="18"/>
              </w:rPr>
            </w:pPr>
          </w:p>
        </w:tc>
        <w:tc>
          <w:tcPr>
            <w:tcW w:w="1350" w:type="dxa"/>
          </w:tcPr>
          <w:p w:rsidR="00E41557" w:rsidRPr="005F5D39" w:rsidP="00705B7E">
            <w:pPr>
              <w:suppressAutoHyphens/>
              <w:ind w:right="-72"/>
              <w:jc w:val="right"/>
              <w:rPr>
                <w:rFonts w:ascii="Arial" w:hAnsi="Arial" w:cs="Arial"/>
                <w:spacing w:val="-2"/>
                <w:sz w:val="18"/>
                <w:szCs w:val="18"/>
              </w:rPr>
            </w:pPr>
          </w:p>
        </w:tc>
      </w:tr>
      <w:tr w:rsidTr="00DC7693">
        <w:tblPrEx>
          <w:tblW w:w="9468" w:type="dxa"/>
          <w:tblInd w:w="108" w:type="dxa"/>
          <w:tblLayout w:type="fixed"/>
          <w:tblLook w:val="0000"/>
        </w:tblPrEx>
        <w:tc>
          <w:tcPr>
            <w:tcW w:w="4068" w:type="dxa"/>
            <w:tcBorders>
              <w:top w:val="nil"/>
              <w:left w:val="nil"/>
              <w:bottom w:val="nil"/>
              <w:right w:val="nil"/>
            </w:tcBorders>
          </w:tcPr>
          <w:p w:rsidR="00DB2917" w:rsidRPr="005F5D39" w:rsidP="00DB2917">
            <w:pPr>
              <w:tabs>
                <w:tab w:val="left" w:pos="3295"/>
                <w:tab w:val="left" w:pos="9744"/>
              </w:tabs>
              <w:ind w:left="990" w:right="-108"/>
              <w:contextualSpacing/>
              <w:rPr>
                <w:rFonts w:ascii="Arial" w:hAnsi="Arial" w:cs="Arial"/>
                <w:b/>
                <w:bCs/>
                <w:sz w:val="18"/>
                <w:szCs w:val="18"/>
              </w:rPr>
            </w:pPr>
            <w:r w:rsidRPr="005F5D39">
              <w:rPr>
                <w:rFonts w:ascii="Arial" w:hAnsi="Arial" w:cs="Arial"/>
                <w:sz w:val="18"/>
                <w:szCs w:val="18"/>
              </w:rPr>
              <w:t xml:space="preserve">   Subsidiaries</w:t>
            </w:r>
          </w:p>
        </w:tc>
        <w:tc>
          <w:tcPr>
            <w:tcW w:w="1350" w:type="dxa"/>
          </w:tcPr>
          <w:p w:rsidR="00DB2917" w:rsidRPr="00DB2917" w:rsidP="00DB2917">
            <w:pPr>
              <w:keepNext/>
              <w:keepLines/>
              <w:autoSpaceDE w:val="0"/>
              <w:autoSpaceDN w:val="0"/>
              <w:adjustRightInd w:val="0"/>
              <w:ind w:right="-72"/>
              <w:contextualSpacing/>
              <w:jc w:val="right"/>
              <w:rPr>
                <w:rFonts w:ascii="Arial" w:hAnsi="Arial" w:cs="Arial"/>
                <w:sz w:val="18"/>
                <w:szCs w:val="18"/>
              </w:rPr>
            </w:pPr>
            <w:r w:rsidRPr="00DB2917">
              <w:rPr>
                <w:rFonts w:ascii="Arial" w:hAnsi="Arial" w:cs="Arial"/>
                <w:sz w:val="18"/>
                <w:szCs w:val="18"/>
              </w:rPr>
              <w:t>-</w:t>
            </w:r>
          </w:p>
        </w:tc>
        <w:tc>
          <w:tcPr>
            <w:tcW w:w="1350" w:type="dxa"/>
          </w:tcPr>
          <w:p w:rsidR="00DB2917" w:rsidRPr="005F5D39" w:rsidP="00DB2917">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c>
          <w:tcPr>
            <w:tcW w:w="1350" w:type="dxa"/>
          </w:tcPr>
          <w:p w:rsidR="00DB2917" w:rsidRPr="00DB2917" w:rsidP="00DB2917">
            <w:pPr>
              <w:suppressAutoHyphens/>
              <w:ind w:right="-72"/>
              <w:jc w:val="right"/>
              <w:rPr>
                <w:rFonts w:ascii="Arial" w:hAnsi="Arial" w:cs="Arial"/>
                <w:sz w:val="18"/>
                <w:szCs w:val="18"/>
              </w:rPr>
            </w:pPr>
            <w:r w:rsidRPr="00DB2917">
              <w:rPr>
                <w:rFonts w:ascii="Arial" w:hAnsi="Arial" w:cs="Arial"/>
                <w:sz w:val="18"/>
                <w:szCs w:val="18"/>
              </w:rPr>
              <w:t>366,519</w:t>
            </w:r>
          </w:p>
        </w:tc>
        <w:tc>
          <w:tcPr>
            <w:tcW w:w="1350" w:type="dxa"/>
          </w:tcPr>
          <w:p w:rsidR="00DB2917" w:rsidRPr="005F5D39" w:rsidP="00DB2917">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389,581</w:t>
            </w:r>
          </w:p>
        </w:tc>
      </w:tr>
      <w:tr w:rsidTr="00DC7693">
        <w:tblPrEx>
          <w:tblW w:w="9468" w:type="dxa"/>
          <w:tblInd w:w="108" w:type="dxa"/>
          <w:tblLayout w:type="fixed"/>
          <w:tblLook w:val="0000"/>
        </w:tblPrEx>
        <w:tc>
          <w:tcPr>
            <w:tcW w:w="4068" w:type="dxa"/>
            <w:tcBorders>
              <w:top w:val="nil"/>
              <w:left w:val="nil"/>
              <w:bottom w:val="nil"/>
              <w:right w:val="nil"/>
            </w:tcBorders>
          </w:tcPr>
          <w:p w:rsidR="0086428D" w:rsidRPr="005F5D39" w:rsidP="00DB2917">
            <w:pPr>
              <w:tabs>
                <w:tab w:val="left" w:pos="3295"/>
                <w:tab w:val="left" w:pos="9744"/>
              </w:tabs>
              <w:ind w:left="990" w:right="-108"/>
              <w:contextualSpacing/>
              <w:rPr>
                <w:rFonts w:ascii="Arial" w:hAnsi="Arial" w:cs="Arial"/>
                <w:sz w:val="18"/>
                <w:szCs w:val="18"/>
              </w:rPr>
            </w:pPr>
            <w:r>
              <w:rPr>
                <w:rFonts w:ascii="Arial" w:hAnsi="Arial" w:cs="Arial"/>
                <w:sz w:val="18"/>
                <w:szCs w:val="18"/>
              </w:rPr>
              <w:t xml:space="preserve">   </w:t>
            </w:r>
            <w:r w:rsidRPr="005F5D39">
              <w:rPr>
                <w:rFonts w:ascii="Arial" w:hAnsi="Arial" w:cs="Arial"/>
                <w:sz w:val="18"/>
                <w:szCs w:val="18"/>
              </w:rPr>
              <w:t>Associate</w:t>
            </w:r>
          </w:p>
        </w:tc>
        <w:tc>
          <w:tcPr>
            <w:tcW w:w="1350" w:type="dxa"/>
          </w:tcPr>
          <w:p w:rsidR="0086428D" w:rsidRPr="00DB2917" w:rsidP="00DB2917">
            <w:pPr>
              <w:keepNext/>
              <w:keepLines/>
              <w:autoSpaceDE w:val="0"/>
              <w:autoSpaceDN w:val="0"/>
              <w:adjustRightInd w:val="0"/>
              <w:ind w:right="-72"/>
              <w:contextualSpacing/>
              <w:jc w:val="right"/>
              <w:rPr>
                <w:rFonts w:ascii="Arial" w:hAnsi="Arial" w:cs="Arial"/>
                <w:sz w:val="18"/>
                <w:szCs w:val="18"/>
              </w:rPr>
            </w:pPr>
            <w:r w:rsidRPr="0086428D">
              <w:rPr>
                <w:rFonts w:ascii="Arial" w:hAnsi="Arial" w:cs="Arial"/>
                <w:sz w:val="18"/>
                <w:szCs w:val="18"/>
              </w:rPr>
              <w:t>4,469</w:t>
            </w:r>
          </w:p>
        </w:tc>
        <w:tc>
          <w:tcPr>
            <w:tcW w:w="1350" w:type="dxa"/>
          </w:tcPr>
          <w:p w:rsidR="0086428D" w:rsidRPr="005F5D39" w:rsidP="00DB291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tcPr>
          <w:p w:rsidR="0086428D" w:rsidRPr="00DB2917" w:rsidP="00DB2917">
            <w:pPr>
              <w:suppressAutoHyphens/>
              <w:ind w:right="-72"/>
              <w:jc w:val="right"/>
              <w:rPr>
                <w:rFonts w:ascii="Arial" w:hAnsi="Arial" w:cs="Arial"/>
                <w:sz w:val="18"/>
                <w:szCs w:val="18"/>
              </w:rPr>
            </w:pPr>
            <w:r>
              <w:rPr>
                <w:rFonts w:ascii="Arial" w:hAnsi="Arial" w:cs="Arial"/>
                <w:sz w:val="18"/>
                <w:szCs w:val="18"/>
              </w:rPr>
              <w:t>-</w:t>
            </w:r>
          </w:p>
        </w:tc>
        <w:tc>
          <w:tcPr>
            <w:tcW w:w="1350" w:type="dxa"/>
          </w:tcPr>
          <w:p w:rsidR="0086428D" w:rsidRPr="005F5D39" w:rsidP="00DB291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r>
      <w:tr w:rsidTr="00DC7693">
        <w:tblPrEx>
          <w:tblW w:w="9468" w:type="dxa"/>
          <w:tblInd w:w="108" w:type="dxa"/>
          <w:tblLayout w:type="fixed"/>
          <w:tblLook w:val="0000"/>
        </w:tblPrEx>
        <w:tc>
          <w:tcPr>
            <w:tcW w:w="4068" w:type="dxa"/>
            <w:tcBorders>
              <w:top w:val="nil"/>
              <w:left w:val="nil"/>
              <w:bottom w:val="nil"/>
              <w:right w:val="nil"/>
            </w:tcBorders>
          </w:tcPr>
          <w:p w:rsidR="00DB2917" w:rsidRPr="005F5D39" w:rsidP="00DB2917">
            <w:pPr>
              <w:tabs>
                <w:tab w:val="left" w:pos="3295"/>
                <w:tab w:val="left" w:pos="9744"/>
              </w:tabs>
              <w:ind w:left="990" w:right="-108"/>
              <w:contextualSpacing/>
              <w:rPr>
                <w:rFonts w:ascii="Arial" w:hAnsi="Arial" w:cs="Arial"/>
                <w:sz w:val="18"/>
                <w:szCs w:val="18"/>
              </w:rPr>
            </w:pPr>
            <w:r w:rsidRPr="005F5D39">
              <w:rPr>
                <w:rFonts w:ascii="Arial" w:hAnsi="Arial" w:cs="Arial"/>
                <w:sz w:val="18"/>
                <w:szCs w:val="18"/>
              </w:rPr>
              <w:t xml:space="preserve">   Joint ventures</w:t>
            </w:r>
          </w:p>
        </w:tc>
        <w:tc>
          <w:tcPr>
            <w:tcW w:w="1350" w:type="dxa"/>
          </w:tcPr>
          <w:p w:rsidR="00DB2917" w:rsidRPr="00DB2917" w:rsidP="00DB2917">
            <w:pPr>
              <w:keepNext/>
              <w:keepLines/>
              <w:autoSpaceDE w:val="0"/>
              <w:autoSpaceDN w:val="0"/>
              <w:adjustRightInd w:val="0"/>
              <w:ind w:right="-72"/>
              <w:contextualSpacing/>
              <w:jc w:val="right"/>
              <w:rPr>
                <w:rFonts w:ascii="Arial" w:hAnsi="Arial" w:cs="Arial"/>
                <w:sz w:val="18"/>
                <w:szCs w:val="18"/>
              </w:rPr>
            </w:pPr>
            <w:r w:rsidR="0086428D">
              <w:rPr>
                <w:rFonts w:ascii="Arial" w:hAnsi="Arial" w:cs="Arial"/>
                <w:sz w:val="18"/>
                <w:szCs w:val="18"/>
              </w:rPr>
              <w:t>-</w:t>
            </w:r>
          </w:p>
        </w:tc>
        <w:tc>
          <w:tcPr>
            <w:tcW w:w="1350" w:type="dxa"/>
          </w:tcPr>
          <w:p w:rsidR="00DB2917" w:rsidRPr="005F5D39" w:rsidP="00DB2917">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18</w:t>
            </w:r>
          </w:p>
        </w:tc>
        <w:tc>
          <w:tcPr>
            <w:tcW w:w="1350" w:type="dxa"/>
          </w:tcPr>
          <w:p w:rsidR="00DB2917" w:rsidRPr="00DB2917" w:rsidP="00DB2917">
            <w:pPr>
              <w:suppressAutoHyphens/>
              <w:ind w:right="-72"/>
              <w:jc w:val="right"/>
              <w:rPr>
                <w:rFonts w:ascii="Arial" w:hAnsi="Arial" w:cs="Arial"/>
                <w:sz w:val="18"/>
                <w:szCs w:val="18"/>
                <w:cs/>
              </w:rPr>
            </w:pPr>
            <w:r w:rsidRPr="00DB2917">
              <w:rPr>
                <w:rFonts w:ascii="Arial" w:hAnsi="Arial" w:cs="Arial"/>
                <w:sz w:val="18"/>
                <w:szCs w:val="18"/>
              </w:rPr>
              <w:t>-</w:t>
            </w:r>
          </w:p>
        </w:tc>
        <w:tc>
          <w:tcPr>
            <w:tcW w:w="1350" w:type="dxa"/>
          </w:tcPr>
          <w:p w:rsidR="00DB2917" w:rsidRPr="005F5D39" w:rsidP="00DB2917">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18</w:t>
            </w:r>
          </w:p>
        </w:tc>
      </w:tr>
      <w:tr w:rsidTr="00DC7693">
        <w:tblPrEx>
          <w:tblW w:w="9468" w:type="dxa"/>
          <w:tblInd w:w="108" w:type="dxa"/>
          <w:tblLayout w:type="fixed"/>
          <w:tblLook w:val="0000"/>
        </w:tblPrEx>
        <w:tc>
          <w:tcPr>
            <w:tcW w:w="4068" w:type="dxa"/>
            <w:tcBorders>
              <w:top w:val="nil"/>
              <w:left w:val="nil"/>
              <w:bottom w:val="nil"/>
              <w:right w:val="nil"/>
            </w:tcBorders>
          </w:tcPr>
          <w:p w:rsidR="00DB2917" w:rsidRPr="005F5D39" w:rsidP="00DB2917">
            <w:pPr>
              <w:tabs>
                <w:tab w:val="left" w:pos="3295"/>
                <w:tab w:val="left" w:pos="9744"/>
              </w:tabs>
              <w:ind w:left="990" w:right="-108"/>
              <w:contextualSpacing/>
              <w:rPr>
                <w:rFonts w:ascii="Arial" w:hAnsi="Arial" w:cs="Arial"/>
                <w:sz w:val="18"/>
                <w:szCs w:val="18"/>
              </w:rPr>
            </w:pPr>
            <w:r w:rsidRPr="005F5D39">
              <w:rPr>
                <w:rFonts w:ascii="Arial" w:hAnsi="Arial" w:cs="Arial"/>
                <w:sz w:val="18"/>
                <w:szCs w:val="18"/>
              </w:rPr>
              <w:t xml:space="preserve">   Other related parties</w:t>
            </w:r>
          </w:p>
        </w:tc>
        <w:tc>
          <w:tcPr>
            <w:tcW w:w="1350" w:type="dxa"/>
          </w:tcPr>
          <w:p w:rsidR="00DB2917" w:rsidRPr="00DB2917" w:rsidP="00DB291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2917">
              <w:rPr>
                <w:rFonts w:ascii="Arial" w:hAnsi="Arial" w:cs="Arial"/>
                <w:sz w:val="18"/>
                <w:szCs w:val="18"/>
              </w:rPr>
              <w:t>10,577</w:t>
            </w:r>
          </w:p>
        </w:tc>
        <w:tc>
          <w:tcPr>
            <w:tcW w:w="1350" w:type="dxa"/>
          </w:tcPr>
          <w:p w:rsidR="00DB2917" w:rsidRPr="005F5D39" w:rsidP="00DB291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cs/>
              </w:rPr>
              <w:t>6</w:t>
            </w:r>
            <w:r w:rsidRPr="005F5D39">
              <w:rPr>
                <w:rFonts w:ascii="Arial" w:hAnsi="Arial" w:cs="Arial"/>
                <w:sz w:val="18"/>
                <w:szCs w:val="18"/>
              </w:rPr>
              <w:t>,</w:t>
            </w:r>
            <w:r w:rsidRPr="005F5D39">
              <w:rPr>
                <w:rFonts w:ascii="Arial" w:hAnsi="Arial" w:cs="Arial"/>
                <w:sz w:val="18"/>
                <w:szCs w:val="18"/>
                <w:cs/>
              </w:rPr>
              <w:t>51</w:t>
            </w:r>
            <w:r w:rsidRPr="005F5D39">
              <w:rPr>
                <w:rFonts w:ascii="Arial" w:hAnsi="Arial" w:cs="Arial"/>
                <w:sz w:val="18"/>
                <w:szCs w:val="18"/>
              </w:rPr>
              <w:t>6</w:t>
            </w:r>
          </w:p>
        </w:tc>
        <w:tc>
          <w:tcPr>
            <w:tcW w:w="1350" w:type="dxa"/>
          </w:tcPr>
          <w:p w:rsidR="00DB2917" w:rsidRPr="00DB2917" w:rsidP="00DB2917">
            <w:pPr>
              <w:pBdr>
                <w:bottom w:val="single" w:sz="4" w:space="1" w:color="auto"/>
              </w:pBdr>
              <w:suppressAutoHyphens/>
              <w:ind w:right="-72"/>
              <w:jc w:val="right"/>
              <w:rPr>
                <w:rFonts w:ascii="Arial" w:hAnsi="Arial" w:cs="Arial"/>
                <w:sz w:val="18"/>
                <w:szCs w:val="18"/>
              </w:rPr>
            </w:pPr>
            <w:r w:rsidRPr="00DB2917">
              <w:rPr>
                <w:rFonts w:ascii="Arial" w:hAnsi="Arial" w:cs="Arial"/>
                <w:sz w:val="18"/>
                <w:szCs w:val="18"/>
              </w:rPr>
              <w:t>137</w:t>
            </w:r>
          </w:p>
        </w:tc>
        <w:tc>
          <w:tcPr>
            <w:tcW w:w="1350" w:type="dxa"/>
          </w:tcPr>
          <w:p w:rsidR="00DB2917" w:rsidRPr="00DB2917" w:rsidP="00DB2917">
            <w:pPr>
              <w:pBdr>
                <w:bottom w:val="single" w:sz="4" w:space="1" w:color="auto"/>
              </w:pBdr>
              <w:suppressAutoHyphens/>
              <w:ind w:right="-72"/>
              <w:jc w:val="right"/>
              <w:rPr>
                <w:rFonts w:ascii="Arial" w:hAnsi="Arial" w:cs="Arial"/>
                <w:sz w:val="18"/>
                <w:szCs w:val="18"/>
              </w:rPr>
            </w:pPr>
            <w:r w:rsidRPr="00DB2917">
              <w:rPr>
                <w:rFonts w:ascii="Arial" w:hAnsi="Arial" w:cs="Arial"/>
                <w:sz w:val="18"/>
                <w:szCs w:val="18"/>
                <w:cs/>
              </w:rPr>
              <w:t>278</w:t>
            </w:r>
          </w:p>
        </w:tc>
      </w:tr>
      <w:tr w:rsidTr="00DC7693">
        <w:tblPrEx>
          <w:tblW w:w="9468" w:type="dxa"/>
          <w:tblInd w:w="108" w:type="dxa"/>
          <w:tblLayout w:type="fixed"/>
          <w:tblLook w:val="0000"/>
        </w:tblPrEx>
        <w:tc>
          <w:tcPr>
            <w:tcW w:w="4068" w:type="dxa"/>
            <w:tcBorders>
              <w:top w:val="nil"/>
              <w:left w:val="nil"/>
              <w:bottom w:val="nil"/>
              <w:right w:val="nil"/>
            </w:tcBorders>
          </w:tcPr>
          <w:p w:rsidR="00DB2917" w:rsidRPr="00AA314F" w:rsidP="00DB2917">
            <w:pPr>
              <w:tabs>
                <w:tab w:val="left" w:pos="3295"/>
                <w:tab w:val="left" w:pos="9744"/>
              </w:tabs>
              <w:ind w:left="990" w:right="-108"/>
              <w:contextualSpacing/>
              <w:rPr>
                <w:rFonts w:ascii="Arial" w:hAnsi="Arial" w:cs="Arial"/>
                <w:sz w:val="12"/>
                <w:szCs w:val="12"/>
              </w:rPr>
            </w:pPr>
          </w:p>
        </w:tc>
        <w:tc>
          <w:tcPr>
            <w:tcW w:w="1350" w:type="dxa"/>
          </w:tcPr>
          <w:p w:rsidR="00DB2917" w:rsidRPr="00AA314F" w:rsidP="00DB2917">
            <w:pPr>
              <w:keepNext/>
              <w:keepLines/>
              <w:autoSpaceDE w:val="0"/>
              <w:autoSpaceDN w:val="0"/>
              <w:adjustRightInd w:val="0"/>
              <w:ind w:right="-72"/>
              <w:contextualSpacing/>
              <w:jc w:val="right"/>
              <w:rPr>
                <w:rFonts w:ascii="Arial" w:hAnsi="Arial" w:cs="Arial"/>
                <w:sz w:val="12"/>
                <w:szCs w:val="12"/>
              </w:rPr>
            </w:pPr>
          </w:p>
        </w:tc>
        <w:tc>
          <w:tcPr>
            <w:tcW w:w="1350" w:type="dxa"/>
          </w:tcPr>
          <w:p w:rsidR="00DB2917" w:rsidRPr="00AA314F" w:rsidP="00DB2917">
            <w:pPr>
              <w:keepNext/>
              <w:keepLines/>
              <w:autoSpaceDE w:val="0"/>
              <w:autoSpaceDN w:val="0"/>
              <w:adjustRightInd w:val="0"/>
              <w:ind w:right="-72"/>
              <w:contextualSpacing/>
              <w:jc w:val="right"/>
              <w:rPr>
                <w:rFonts w:ascii="Arial" w:hAnsi="Arial" w:cs="Arial"/>
                <w:sz w:val="12"/>
                <w:szCs w:val="12"/>
              </w:rPr>
            </w:pPr>
          </w:p>
        </w:tc>
        <w:tc>
          <w:tcPr>
            <w:tcW w:w="1350" w:type="dxa"/>
          </w:tcPr>
          <w:p w:rsidR="00DB2917" w:rsidRPr="00AA314F" w:rsidP="00DB2917">
            <w:pPr>
              <w:keepNext/>
              <w:keepLines/>
              <w:autoSpaceDE w:val="0"/>
              <w:autoSpaceDN w:val="0"/>
              <w:adjustRightInd w:val="0"/>
              <w:ind w:right="-72"/>
              <w:contextualSpacing/>
              <w:jc w:val="right"/>
              <w:rPr>
                <w:rFonts w:ascii="Arial" w:hAnsi="Arial" w:cs="Arial"/>
                <w:sz w:val="12"/>
                <w:szCs w:val="12"/>
              </w:rPr>
            </w:pPr>
          </w:p>
        </w:tc>
        <w:tc>
          <w:tcPr>
            <w:tcW w:w="1350" w:type="dxa"/>
          </w:tcPr>
          <w:p w:rsidR="00DB2917" w:rsidRPr="00AA314F" w:rsidP="00DB2917">
            <w:pPr>
              <w:keepNext/>
              <w:keepLines/>
              <w:autoSpaceDE w:val="0"/>
              <w:autoSpaceDN w:val="0"/>
              <w:adjustRightInd w:val="0"/>
              <w:ind w:right="-72"/>
              <w:contextualSpacing/>
              <w:jc w:val="right"/>
              <w:rPr>
                <w:rFonts w:ascii="Arial" w:hAnsi="Arial" w:cs="Arial"/>
                <w:sz w:val="12"/>
                <w:szCs w:val="12"/>
              </w:rPr>
            </w:pPr>
          </w:p>
        </w:tc>
      </w:tr>
      <w:tr w:rsidTr="00DC7693">
        <w:tblPrEx>
          <w:tblW w:w="9468" w:type="dxa"/>
          <w:tblInd w:w="108" w:type="dxa"/>
          <w:tblLayout w:type="fixed"/>
          <w:tblLook w:val="0000"/>
        </w:tblPrEx>
        <w:tc>
          <w:tcPr>
            <w:tcW w:w="4068" w:type="dxa"/>
            <w:tcBorders>
              <w:top w:val="nil"/>
              <w:left w:val="nil"/>
              <w:bottom w:val="nil"/>
              <w:right w:val="nil"/>
            </w:tcBorders>
          </w:tcPr>
          <w:p w:rsidR="00DB2917" w:rsidRPr="005F5D39" w:rsidP="00DB2917">
            <w:pPr>
              <w:tabs>
                <w:tab w:val="left" w:pos="3295"/>
                <w:tab w:val="left" w:pos="9744"/>
              </w:tabs>
              <w:ind w:left="990" w:right="-108"/>
              <w:contextualSpacing/>
              <w:rPr>
                <w:rFonts w:ascii="Arial" w:hAnsi="Arial" w:cs="Arial"/>
                <w:sz w:val="18"/>
                <w:szCs w:val="18"/>
              </w:rPr>
            </w:pPr>
          </w:p>
        </w:tc>
        <w:tc>
          <w:tcPr>
            <w:tcW w:w="1350" w:type="dxa"/>
          </w:tcPr>
          <w:p w:rsidR="00DB2917" w:rsidRPr="005F5D39" w:rsidP="00DB291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2917">
              <w:rPr>
                <w:rFonts w:ascii="Arial" w:hAnsi="Arial" w:cs="Arial"/>
                <w:sz w:val="18"/>
                <w:szCs w:val="18"/>
              </w:rPr>
              <w:t>15,046</w:t>
            </w:r>
          </w:p>
        </w:tc>
        <w:tc>
          <w:tcPr>
            <w:tcW w:w="1350" w:type="dxa"/>
          </w:tcPr>
          <w:p w:rsidR="00DB2917" w:rsidRPr="005F5D39" w:rsidP="00DB291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cs/>
              </w:rPr>
              <w:t>6</w:t>
            </w:r>
            <w:r w:rsidRPr="005F5D39">
              <w:rPr>
                <w:rFonts w:ascii="Arial" w:hAnsi="Arial" w:cs="Arial"/>
                <w:sz w:val="18"/>
                <w:szCs w:val="18"/>
              </w:rPr>
              <w:t>,</w:t>
            </w:r>
            <w:r w:rsidRPr="005F5D39">
              <w:rPr>
                <w:rFonts w:ascii="Arial" w:hAnsi="Arial" w:cs="Arial"/>
                <w:sz w:val="18"/>
                <w:szCs w:val="18"/>
                <w:cs/>
              </w:rPr>
              <w:t>53</w:t>
            </w:r>
            <w:r w:rsidRPr="005F5D39">
              <w:rPr>
                <w:rFonts w:ascii="Arial" w:hAnsi="Arial" w:cs="Arial"/>
                <w:sz w:val="18"/>
                <w:szCs w:val="18"/>
              </w:rPr>
              <w:t>4</w:t>
            </w:r>
          </w:p>
        </w:tc>
        <w:tc>
          <w:tcPr>
            <w:tcW w:w="1350" w:type="dxa"/>
          </w:tcPr>
          <w:p w:rsidR="00DB2917" w:rsidRPr="00DB2917" w:rsidP="00DB2917">
            <w:pPr>
              <w:pBdr>
                <w:bottom w:val="double" w:sz="4" w:space="1" w:color="auto"/>
              </w:pBdr>
              <w:suppressAutoHyphens/>
              <w:ind w:right="-72"/>
              <w:jc w:val="right"/>
              <w:rPr>
                <w:rFonts w:ascii="Arial" w:hAnsi="Arial" w:cs="Arial"/>
                <w:sz w:val="18"/>
                <w:szCs w:val="18"/>
              </w:rPr>
            </w:pPr>
            <w:r w:rsidRPr="00DB2917">
              <w:rPr>
                <w:rFonts w:ascii="Arial" w:hAnsi="Arial" w:cs="Arial"/>
                <w:sz w:val="18"/>
                <w:szCs w:val="18"/>
              </w:rPr>
              <w:t>366,656</w:t>
            </w:r>
          </w:p>
        </w:tc>
        <w:tc>
          <w:tcPr>
            <w:tcW w:w="1350" w:type="dxa"/>
          </w:tcPr>
          <w:p w:rsidR="00DB2917" w:rsidRPr="00DB2917" w:rsidP="00DB2917">
            <w:pPr>
              <w:pBdr>
                <w:bottom w:val="double" w:sz="4" w:space="1" w:color="auto"/>
              </w:pBdr>
              <w:suppressAutoHyphens/>
              <w:ind w:right="-72"/>
              <w:jc w:val="right"/>
              <w:rPr>
                <w:rFonts w:ascii="Arial" w:hAnsi="Arial" w:cs="Arial"/>
                <w:sz w:val="18"/>
                <w:szCs w:val="18"/>
              </w:rPr>
            </w:pPr>
            <w:r w:rsidRPr="00DB2917">
              <w:rPr>
                <w:rFonts w:ascii="Arial" w:hAnsi="Arial" w:cs="Arial"/>
                <w:sz w:val="18"/>
                <w:szCs w:val="18"/>
                <w:cs/>
              </w:rPr>
              <w:t>389</w:t>
            </w:r>
            <w:r w:rsidRPr="00DB2917">
              <w:rPr>
                <w:rFonts w:ascii="Arial" w:hAnsi="Arial" w:cs="Arial"/>
                <w:sz w:val="18"/>
                <w:szCs w:val="18"/>
              </w:rPr>
              <w:t>,</w:t>
            </w:r>
            <w:r w:rsidRPr="00DB2917">
              <w:rPr>
                <w:rFonts w:ascii="Arial" w:hAnsi="Arial" w:cs="Arial"/>
                <w:sz w:val="18"/>
                <w:szCs w:val="18"/>
                <w:cs/>
              </w:rPr>
              <w:t>877</w:t>
            </w:r>
          </w:p>
        </w:tc>
      </w:tr>
      <w:tr w:rsidTr="00DC7693">
        <w:tblPrEx>
          <w:tblW w:w="9468" w:type="dxa"/>
          <w:tblInd w:w="108" w:type="dxa"/>
          <w:tblLayout w:type="fixed"/>
          <w:tblLook w:val="0000"/>
        </w:tblPrEx>
        <w:tc>
          <w:tcPr>
            <w:tcW w:w="4068" w:type="dxa"/>
            <w:tcBorders>
              <w:top w:val="nil"/>
              <w:left w:val="nil"/>
              <w:bottom w:val="nil"/>
              <w:right w:val="nil"/>
            </w:tcBorders>
          </w:tcPr>
          <w:p w:rsidR="00DB2917" w:rsidRPr="005F5D39" w:rsidP="00DB2917">
            <w:pPr>
              <w:tabs>
                <w:tab w:val="left" w:pos="3295"/>
                <w:tab w:val="left" w:pos="9744"/>
              </w:tabs>
              <w:ind w:left="990" w:right="-108"/>
              <w:contextualSpacing/>
              <w:rPr>
                <w:rFonts w:ascii="Arial" w:hAnsi="Arial" w:cs="Arial"/>
                <w:sz w:val="18"/>
                <w:szCs w:val="18"/>
              </w:rPr>
            </w:pPr>
          </w:p>
        </w:tc>
        <w:tc>
          <w:tcPr>
            <w:tcW w:w="1350" w:type="dxa"/>
          </w:tcPr>
          <w:p w:rsidR="00DB2917" w:rsidRPr="005F5D39" w:rsidP="00DB2917">
            <w:pPr>
              <w:tabs>
                <w:tab w:val="left" w:pos="3295"/>
                <w:tab w:val="left" w:pos="9744"/>
              </w:tabs>
              <w:ind w:left="859" w:right="-108" w:hanging="18"/>
              <w:contextualSpacing/>
              <w:jc w:val="right"/>
              <w:rPr>
                <w:rFonts w:ascii="Arial" w:hAnsi="Arial" w:cs="Arial"/>
                <w:sz w:val="18"/>
                <w:szCs w:val="18"/>
              </w:rPr>
            </w:pPr>
          </w:p>
        </w:tc>
        <w:tc>
          <w:tcPr>
            <w:tcW w:w="1350" w:type="dxa"/>
          </w:tcPr>
          <w:p w:rsidR="00DB2917" w:rsidRPr="005F5D39" w:rsidP="00DB2917">
            <w:pPr>
              <w:tabs>
                <w:tab w:val="left" w:pos="3295"/>
                <w:tab w:val="left" w:pos="9744"/>
              </w:tabs>
              <w:ind w:left="859" w:right="-108" w:hanging="18"/>
              <w:contextualSpacing/>
              <w:jc w:val="right"/>
              <w:rPr>
                <w:rFonts w:ascii="Arial" w:hAnsi="Arial" w:cs="Arial"/>
                <w:sz w:val="18"/>
                <w:szCs w:val="18"/>
              </w:rPr>
            </w:pPr>
          </w:p>
        </w:tc>
        <w:tc>
          <w:tcPr>
            <w:tcW w:w="1350" w:type="dxa"/>
          </w:tcPr>
          <w:p w:rsidR="00DB2917" w:rsidRPr="005F5D39" w:rsidP="00DB2917">
            <w:pPr>
              <w:tabs>
                <w:tab w:val="left" w:pos="3295"/>
                <w:tab w:val="left" w:pos="9744"/>
              </w:tabs>
              <w:ind w:left="859" w:right="-108" w:hanging="18"/>
              <w:contextualSpacing/>
              <w:jc w:val="right"/>
              <w:rPr>
                <w:rFonts w:ascii="Arial" w:hAnsi="Arial" w:cs="Arial"/>
                <w:sz w:val="18"/>
                <w:szCs w:val="18"/>
              </w:rPr>
            </w:pPr>
          </w:p>
        </w:tc>
        <w:tc>
          <w:tcPr>
            <w:tcW w:w="1350" w:type="dxa"/>
          </w:tcPr>
          <w:p w:rsidR="00DB2917" w:rsidRPr="005F5D39" w:rsidP="00DB2917">
            <w:pPr>
              <w:tabs>
                <w:tab w:val="left" w:pos="3295"/>
                <w:tab w:val="left" w:pos="9744"/>
              </w:tabs>
              <w:ind w:left="859" w:right="-108" w:hanging="18"/>
              <w:contextualSpacing/>
              <w:jc w:val="right"/>
              <w:rPr>
                <w:rFonts w:ascii="Arial" w:hAnsi="Arial" w:cs="Arial"/>
                <w:sz w:val="18"/>
                <w:szCs w:val="18"/>
              </w:rPr>
            </w:pPr>
          </w:p>
        </w:tc>
      </w:tr>
      <w:tr w:rsidTr="00DC7693">
        <w:tblPrEx>
          <w:tblW w:w="9468" w:type="dxa"/>
          <w:tblInd w:w="108" w:type="dxa"/>
          <w:tblLayout w:type="fixed"/>
          <w:tblLook w:val="0000"/>
        </w:tblPrEx>
        <w:tc>
          <w:tcPr>
            <w:tcW w:w="4068" w:type="dxa"/>
            <w:tcBorders>
              <w:top w:val="nil"/>
              <w:left w:val="nil"/>
              <w:bottom w:val="nil"/>
              <w:right w:val="nil"/>
            </w:tcBorders>
          </w:tcPr>
          <w:p w:rsidR="00DB2917" w:rsidRPr="005F5D39" w:rsidP="00DB2917">
            <w:pPr>
              <w:tabs>
                <w:tab w:val="left" w:pos="3295"/>
                <w:tab w:val="left" w:pos="9744"/>
              </w:tabs>
              <w:ind w:left="990" w:right="-108"/>
              <w:contextualSpacing/>
              <w:rPr>
                <w:rFonts w:ascii="Arial" w:hAnsi="Arial" w:cs="Arial"/>
                <w:b/>
                <w:bCs/>
                <w:sz w:val="18"/>
                <w:szCs w:val="18"/>
              </w:rPr>
            </w:pPr>
            <w:r w:rsidRPr="005F5D39">
              <w:rPr>
                <w:rFonts w:ascii="Arial" w:hAnsi="Arial" w:cs="Arial"/>
                <w:b/>
                <w:bCs/>
                <w:sz w:val="18"/>
                <w:szCs w:val="18"/>
              </w:rPr>
              <w:t>Accrued interest expense:</w:t>
            </w:r>
          </w:p>
        </w:tc>
        <w:tc>
          <w:tcPr>
            <w:tcW w:w="1350" w:type="dxa"/>
          </w:tcPr>
          <w:p w:rsidR="00DB2917" w:rsidRPr="005F5D39" w:rsidP="00DB2917">
            <w:pPr>
              <w:keepNext/>
              <w:keepLines/>
              <w:autoSpaceDE w:val="0"/>
              <w:autoSpaceDN w:val="0"/>
              <w:adjustRightInd w:val="0"/>
              <w:ind w:right="-72"/>
              <w:contextualSpacing/>
              <w:jc w:val="right"/>
              <w:rPr>
                <w:rFonts w:ascii="Arial" w:hAnsi="Arial" w:cs="Arial"/>
                <w:sz w:val="18"/>
                <w:szCs w:val="18"/>
              </w:rPr>
            </w:pPr>
          </w:p>
        </w:tc>
        <w:tc>
          <w:tcPr>
            <w:tcW w:w="1350" w:type="dxa"/>
          </w:tcPr>
          <w:p w:rsidR="00DB2917" w:rsidRPr="005F5D39" w:rsidP="00DB2917">
            <w:pPr>
              <w:keepNext/>
              <w:keepLines/>
              <w:autoSpaceDE w:val="0"/>
              <w:autoSpaceDN w:val="0"/>
              <w:adjustRightInd w:val="0"/>
              <w:ind w:right="-72"/>
              <w:contextualSpacing/>
              <w:jc w:val="right"/>
              <w:rPr>
                <w:rFonts w:ascii="Arial" w:hAnsi="Arial" w:cs="Arial"/>
                <w:sz w:val="18"/>
                <w:szCs w:val="18"/>
              </w:rPr>
            </w:pPr>
          </w:p>
        </w:tc>
        <w:tc>
          <w:tcPr>
            <w:tcW w:w="1350" w:type="dxa"/>
          </w:tcPr>
          <w:p w:rsidR="00DB2917" w:rsidRPr="005F5D39" w:rsidP="00DB2917">
            <w:pPr>
              <w:suppressAutoHyphens/>
              <w:ind w:right="-72"/>
              <w:jc w:val="right"/>
              <w:rPr>
                <w:rFonts w:ascii="Arial" w:hAnsi="Arial" w:cs="Arial"/>
                <w:spacing w:val="-2"/>
                <w:sz w:val="18"/>
                <w:szCs w:val="18"/>
              </w:rPr>
            </w:pPr>
          </w:p>
        </w:tc>
        <w:tc>
          <w:tcPr>
            <w:tcW w:w="1350" w:type="dxa"/>
          </w:tcPr>
          <w:p w:rsidR="00DB2917" w:rsidRPr="005F5D39" w:rsidP="00DB2917">
            <w:pPr>
              <w:suppressAutoHyphens/>
              <w:ind w:right="-72"/>
              <w:jc w:val="right"/>
              <w:rPr>
                <w:rFonts w:ascii="Arial" w:hAnsi="Arial" w:cs="Arial"/>
                <w:spacing w:val="-2"/>
                <w:sz w:val="18"/>
                <w:szCs w:val="18"/>
              </w:rPr>
            </w:pPr>
          </w:p>
        </w:tc>
      </w:tr>
      <w:tr w:rsidTr="00DC7693">
        <w:tblPrEx>
          <w:tblW w:w="9468" w:type="dxa"/>
          <w:tblInd w:w="108" w:type="dxa"/>
          <w:tblLayout w:type="fixed"/>
          <w:tblLook w:val="0000"/>
        </w:tblPrEx>
        <w:tc>
          <w:tcPr>
            <w:tcW w:w="4068" w:type="dxa"/>
            <w:tcBorders>
              <w:top w:val="nil"/>
              <w:left w:val="nil"/>
              <w:bottom w:val="nil"/>
              <w:right w:val="nil"/>
            </w:tcBorders>
          </w:tcPr>
          <w:p w:rsidR="00DB2917" w:rsidRPr="005F5D39" w:rsidP="00DB2917">
            <w:pPr>
              <w:tabs>
                <w:tab w:val="left" w:pos="3295"/>
                <w:tab w:val="left" w:pos="9744"/>
              </w:tabs>
              <w:ind w:left="990" w:right="-108"/>
              <w:contextualSpacing/>
              <w:rPr>
                <w:rFonts w:ascii="Arial" w:hAnsi="Arial" w:cs="Arial"/>
                <w:sz w:val="18"/>
                <w:szCs w:val="18"/>
              </w:rPr>
            </w:pPr>
            <w:r w:rsidRPr="005F5D39">
              <w:rPr>
                <w:rFonts w:ascii="Arial" w:hAnsi="Arial" w:cs="Arial"/>
                <w:sz w:val="18"/>
                <w:szCs w:val="18"/>
              </w:rPr>
              <w:t xml:space="preserve">   Associate</w:t>
            </w:r>
          </w:p>
        </w:tc>
        <w:tc>
          <w:tcPr>
            <w:tcW w:w="1350" w:type="dxa"/>
          </w:tcPr>
          <w:p w:rsidR="00DB2917" w:rsidRPr="005F5D39" w:rsidP="00DB291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2917">
              <w:rPr>
                <w:rFonts w:ascii="Arial" w:hAnsi="Arial" w:cs="Arial"/>
                <w:sz w:val="18"/>
                <w:szCs w:val="18"/>
              </w:rPr>
              <w:t>63,398</w:t>
            </w:r>
          </w:p>
        </w:tc>
        <w:tc>
          <w:tcPr>
            <w:tcW w:w="1350" w:type="dxa"/>
          </w:tcPr>
          <w:p w:rsidR="00DB2917" w:rsidRPr="005F5D39" w:rsidP="00DB291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cs/>
              </w:rPr>
              <w:t>369</w:t>
            </w:r>
            <w:r w:rsidRPr="005F5D39">
              <w:rPr>
                <w:rFonts w:ascii="Arial" w:hAnsi="Arial" w:cs="Arial"/>
                <w:sz w:val="18"/>
                <w:szCs w:val="18"/>
              </w:rPr>
              <w:t>,</w:t>
            </w:r>
            <w:r w:rsidRPr="005F5D39">
              <w:rPr>
                <w:rFonts w:ascii="Arial" w:hAnsi="Arial" w:cs="Arial"/>
                <w:sz w:val="18"/>
                <w:szCs w:val="18"/>
                <w:cs/>
              </w:rPr>
              <w:t>828</w:t>
            </w:r>
          </w:p>
        </w:tc>
        <w:tc>
          <w:tcPr>
            <w:tcW w:w="1350" w:type="dxa"/>
          </w:tcPr>
          <w:p w:rsidR="00DB2917" w:rsidRPr="005F5D39" w:rsidP="00DB2917">
            <w:pPr>
              <w:pBdr>
                <w:bottom w:val="doub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350" w:type="dxa"/>
          </w:tcPr>
          <w:p w:rsidR="00DB2917" w:rsidRPr="005F5D39" w:rsidP="00DB2917">
            <w:pPr>
              <w:pBdr>
                <w:bottom w:val="double" w:sz="4" w:space="1" w:color="auto"/>
              </w:pBdr>
              <w:suppressAutoHyphens/>
              <w:ind w:right="-72"/>
              <w:jc w:val="right"/>
              <w:rPr>
                <w:rFonts w:ascii="Arial" w:hAnsi="Arial" w:cs="Arial"/>
                <w:spacing w:val="-2"/>
                <w:sz w:val="18"/>
                <w:szCs w:val="18"/>
              </w:rPr>
            </w:pPr>
            <w:r w:rsidRPr="005F5D39">
              <w:rPr>
                <w:rFonts w:ascii="Arial" w:hAnsi="Arial" w:cs="Arial"/>
                <w:spacing w:val="-2"/>
                <w:sz w:val="18"/>
                <w:szCs w:val="18"/>
                <w:cs/>
              </w:rPr>
              <w:t>-</w:t>
            </w:r>
          </w:p>
        </w:tc>
      </w:tr>
    </w:tbl>
    <w:p w:rsidR="00FF544B" w:rsidRPr="005F5D39" w:rsidP="004103ED">
      <w:pPr>
        <w:ind w:left="540"/>
        <w:contextualSpacing/>
        <w:rPr>
          <w:rFonts w:ascii="Arial" w:hAnsi="Arial" w:cs="Arial"/>
          <w:sz w:val="18"/>
          <w:szCs w:val="18"/>
        </w:rPr>
      </w:pPr>
    </w:p>
    <w:p w:rsidR="00AD383D" w:rsidRPr="005F5D39" w:rsidP="004103ED">
      <w:pPr>
        <w:ind w:left="540"/>
        <w:contextualSpacing/>
        <w:rPr>
          <w:rFonts w:ascii="Arial" w:hAnsi="Arial" w:cs="Arial"/>
          <w:sz w:val="18"/>
          <w:szCs w:val="18"/>
        </w:rPr>
      </w:pPr>
    </w:p>
    <w:p w:rsidR="00EF2457" w:rsidRPr="005F5D39" w:rsidP="002614BF">
      <w:pPr>
        <w:ind w:left="1080" w:hanging="540"/>
        <w:contextualSpacing/>
        <w:rPr>
          <w:rFonts w:ascii="Arial" w:hAnsi="Arial" w:cs="Arial"/>
          <w:b/>
          <w:bCs/>
          <w:sz w:val="18"/>
          <w:szCs w:val="18"/>
        </w:rPr>
      </w:pPr>
      <w:r w:rsidRPr="005F5D39">
        <w:rPr>
          <w:rFonts w:ascii="Arial" w:hAnsi="Arial" w:cs="Arial"/>
          <w:b/>
          <w:bCs/>
          <w:sz w:val="18"/>
          <w:szCs w:val="18"/>
        </w:rPr>
        <w:br w:type="page"/>
      </w:r>
    </w:p>
    <w:p w:rsidR="00EF2457" w:rsidRPr="005F5D39" w:rsidP="002614BF">
      <w:pPr>
        <w:ind w:left="1080" w:hanging="540"/>
        <w:contextualSpacing/>
        <w:rPr>
          <w:rFonts w:ascii="Arial" w:hAnsi="Arial" w:cs="Arial"/>
          <w:b/>
          <w:bCs/>
          <w:sz w:val="18"/>
          <w:szCs w:val="18"/>
        </w:rPr>
      </w:pPr>
    </w:p>
    <w:p w:rsidR="00EF2457" w:rsidRPr="005F5D39" w:rsidP="0087795B">
      <w:pPr>
        <w:tabs>
          <w:tab w:val="left" w:pos="540"/>
        </w:tabs>
        <w:ind w:left="540" w:hanging="540"/>
        <w:rPr>
          <w:rFonts w:ascii="Arial" w:hAnsi="Arial" w:cs="Arial"/>
          <w:sz w:val="18"/>
          <w:szCs w:val="18"/>
          <w:lang w:val="en-US"/>
        </w:rPr>
      </w:pPr>
      <w:r w:rsidRPr="005F5D39">
        <w:rPr>
          <w:rFonts w:ascii="Arial" w:hAnsi="Arial" w:cs="Arial"/>
          <w:b/>
          <w:bCs/>
          <w:caps/>
          <w:sz w:val="18"/>
          <w:szCs w:val="18"/>
        </w:rPr>
        <w:t>1</w:t>
      </w:r>
      <w:r w:rsidR="00A20F53">
        <w:rPr>
          <w:rFonts w:ascii="Arial" w:hAnsi="Arial" w:cs="Arial"/>
          <w:b/>
          <w:bCs/>
          <w:caps/>
          <w:sz w:val="18"/>
          <w:szCs w:val="18"/>
        </w:rPr>
        <w:t>5</w:t>
      </w:r>
      <w:r w:rsidRPr="005F5D39">
        <w:rPr>
          <w:rFonts w:ascii="Arial" w:hAnsi="Arial" w:cs="Arial"/>
          <w:caps/>
          <w:sz w:val="18"/>
          <w:szCs w:val="18"/>
        </w:rPr>
        <w:tab/>
      </w:r>
      <w:r w:rsidRPr="005F5D39">
        <w:rPr>
          <w:rFonts w:ascii="Arial" w:hAnsi="Arial" w:cs="Arial"/>
          <w:b/>
          <w:bCs/>
          <w:sz w:val="18"/>
          <w:szCs w:val="18"/>
        </w:rPr>
        <w:t>Related party transactions</w:t>
      </w:r>
      <w:r w:rsidRPr="005F5D39">
        <w:rPr>
          <w:rFonts w:ascii="Arial" w:hAnsi="Arial" w:cs="Arial"/>
          <w:sz w:val="18"/>
          <w:szCs w:val="18"/>
        </w:rPr>
        <w:t xml:space="preserve"> (Cont’d)</w:t>
      </w:r>
    </w:p>
    <w:p w:rsidR="00EF2457" w:rsidRPr="005F5D39" w:rsidP="00EF2457">
      <w:pPr>
        <w:ind w:left="540"/>
        <w:contextualSpacing/>
        <w:rPr>
          <w:rFonts w:ascii="Arial" w:hAnsi="Arial" w:cs="Arial"/>
          <w:sz w:val="14"/>
          <w:szCs w:val="14"/>
        </w:rPr>
      </w:pPr>
    </w:p>
    <w:p w:rsidR="00EF2457" w:rsidRPr="005F5D39" w:rsidP="00EF2457">
      <w:pPr>
        <w:ind w:left="540"/>
        <w:contextualSpacing/>
        <w:rPr>
          <w:rFonts w:ascii="Arial" w:hAnsi="Arial" w:cs="Arial"/>
          <w:sz w:val="14"/>
          <w:szCs w:val="14"/>
        </w:rPr>
      </w:pPr>
    </w:p>
    <w:p w:rsidR="00EF2457" w:rsidRPr="005F5D39" w:rsidP="00EF2457">
      <w:pPr>
        <w:ind w:left="540"/>
        <w:contextualSpacing/>
        <w:rPr>
          <w:rFonts w:ascii="Arial" w:hAnsi="Arial" w:cs="Arial"/>
          <w:sz w:val="18"/>
          <w:szCs w:val="18"/>
        </w:rPr>
      </w:pPr>
      <w:r w:rsidRPr="005F5D39">
        <w:rPr>
          <w:rFonts w:ascii="Arial" w:hAnsi="Arial" w:cs="Arial"/>
          <w:sz w:val="18"/>
          <w:szCs w:val="18"/>
        </w:rPr>
        <w:t>The following transactions were carried out with related parties: (Cont’d)</w:t>
      </w:r>
    </w:p>
    <w:p w:rsidR="00EF2457" w:rsidRPr="005F5D39" w:rsidP="002614BF">
      <w:pPr>
        <w:ind w:left="1080" w:hanging="540"/>
        <w:contextualSpacing/>
        <w:rPr>
          <w:rFonts w:ascii="Arial" w:hAnsi="Arial" w:cs="Arial"/>
          <w:b/>
          <w:bCs/>
          <w:sz w:val="14"/>
          <w:szCs w:val="14"/>
        </w:rPr>
      </w:pPr>
    </w:p>
    <w:p w:rsidR="00EF2457" w:rsidRPr="005F5D39" w:rsidP="002614BF">
      <w:pPr>
        <w:ind w:left="1080" w:hanging="540"/>
        <w:contextualSpacing/>
        <w:rPr>
          <w:rFonts w:ascii="Arial" w:hAnsi="Arial" w:cs="Arial"/>
          <w:b/>
          <w:bCs/>
          <w:sz w:val="14"/>
          <w:szCs w:val="14"/>
        </w:rPr>
      </w:pPr>
    </w:p>
    <w:p w:rsidR="002614BF" w:rsidRPr="005F5D39" w:rsidP="002614BF">
      <w:pPr>
        <w:ind w:left="1080" w:hanging="540"/>
        <w:contextualSpacing/>
        <w:rPr>
          <w:rFonts w:ascii="Arial" w:hAnsi="Arial" w:cs="Arial"/>
          <w:b/>
          <w:bCs/>
          <w:sz w:val="18"/>
          <w:szCs w:val="18"/>
        </w:rPr>
      </w:pPr>
      <w:r w:rsidR="00A20F53">
        <w:rPr>
          <w:rFonts w:ascii="Arial" w:hAnsi="Arial" w:cs="Arial"/>
          <w:b/>
          <w:bCs/>
          <w:sz w:val="18"/>
          <w:szCs w:val="18"/>
        </w:rPr>
        <w:t>15</w:t>
      </w:r>
      <w:r w:rsidRPr="005F5D39">
        <w:rPr>
          <w:rFonts w:ascii="Arial" w:hAnsi="Arial" w:cs="Arial"/>
          <w:b/>
          <w:bCs/>
          <w:sz w:val="18"/>
          <w:szCs w:val="18"/>
        </w:rPr>
        <w:t xml:space="preserve">.5 </w:t>
        <w:tab/>
        <w:t>Short-term loans to related parties</w:t>
      </w:r>
    </w:p>
    <w:tbl>
      <w:tblPr>
        <w:tblStyle w:val="TableNormal"/>
        <w:tblW w:w="9450" w:type="dxa"/>
        <w:tblInd w:w="108" w:type="dxa"/>
        <w:tblLayout w:type="fixed"/>
        <w:tblLook w:val="0000"/>
      </w:tblPr>
      <w:tblGrid>
        <w:gridCol w:w="4050"/>
        <w:gridCol w:w="1350"/>
        <w:gridCol w:w="1350"/>
        <w:gridCol w:w="1350"/>
        <w:gridCol w:w="1350"/>
      </w:tblGrid>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5F5D39" w:rsidP="00F71C74">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2614BF" w:rsidRPr="005F5D39" w:rsidP="00F71C74">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Consolidated</w:t>
            </w:r>
          </w:p>
          <w:p w:rsidR="002614BF" w:rsidRPr="005F5D39" w:rsidP="00F71C74">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 financial information</w:t>
            </w:r>
          </w:p>
        </w:tc>
        <w:tc>
          <w:tcPr>
            <w:tcW w:w="2700" w:type="dxa"/>
            <w:gridSpan w:val="2"/>
            <w:vAlign w:val="bottom"/>
          </w:tcPr>
          <w:p w:rsidR="002614BF" w:rsidRPr="005F5D39" w:rsidP="00F71C74">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 xml:space="preserve">Separate </w:t>
            </w:r>
          </w:p>
          <w:p w:rsidR="002614BF" w:rsidRPr="005F5D39" w:rsidP="00F71C74">
            <w:pPr>
              <w:pStyle w:val="Heading1"/>
              <w:pBdr>
                <w:bottom w:val="single" w:sz="4" w:space="1" w:color="auto"/>
              </w:pBdr>
              <w:tabs>
                <w:tab w:val="left" w:pos="720"/>
              </w:tabs>
              <w:spacing w:before="0" w:after="0"/>
              <w:ind w:right="-72"/>
              <w:jc w:val="center"/>
              <w:rPr>
                <w:rFonts w:ascii="Arial" w:hAnsi="Arial" w:cs="Arial"/>
                <w:sz w:val="18"/>
                <w:szCs w:val="18"/>
              </w:rPr>
            </w:pPr>
            <w:r w:rsidRPr="005F5D39">
              <w:rPr>
                <w:rFonts w:ascii="Arial" w:hAnsi="Arial" w:cs="Arial"/>
                <w:sz w:val="18"/>
                <w:szCs w:val="18"/>
              </w:rPr>
              <w:t>financial information</w:t>
            </w:r>
          </w:p>
        </w:tc>
      </w:tr>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5F5D39" w:rsidP="00F71C74">
            <w:pPr>
              <w:tabs>
                <w:tab w:val="left" w:pos="3295"/>
                <w:tab w:val="left" w:pos="9744"/>
              </w:tabs>
              <w:ind w:left="972" w:right="-108"/>
              <w:contextualSpacing/>
              <w:rPr>
                <w:rFonts w:ascii="Arial" w:hAnsi="Arial" w:cs="Arial"/>
                <w:b/>
                <w:bCs/>
                <w:sz w:val="18"/>
                <w:szCs w:val="18"/>
              </w:rPr>
            </w:pPr>
          </w:p>
        </w:tc>
        <w:tc>
          <w:tcPr>
            <w:tcW w:w="1350" w:type="dxa"/>
            <w:vAlign w:val="bottom"/>
          </w:tcPr>
          <w:p w:rsidR="002614BF" w:rsidRPr="005F5D39" w:rsidP="00F71C74">
            <w:pPr>
              <w:tabs>
                <w:tab w:val="left" w:pos="3295"/>
                <w:tab w:val="right" w:pos="9744"/>
              </w:tabs>
              <w:suppressAutoHyphens/>
              <w:ind w:left="115" w:right="-72" w:hanging="241"/>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2614BF" w:rsidRPr="005F5D39" w:rsidP="00F71C74">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350" w:type="dxa"/>
            <w:vAlign w:val="bottom"/>
          </w:tcPr>
          <w:p w:rsidR="002614BF" w:rsidRPr="005F5D39" w:rsidP="00F71C74">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2614BF" w:rsidRPr="005F5D39" w:rsidP="00F71C74">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c>
          <w:tcPr>
            <w:tcW w:w="1350" w:type="dxa"/>
            <w:vAlign w:val="bottom"/>
          </w:tcPr>
          <w:p w:rsidR="002614BF" w:rsidRPr="005F5D39" w:rsidP="00F71C74">
            <w:pPr>
              <w:tabs>
                <w:tab w:val="left" w:pos="3295"/>
                <w:tab w:val="right" w:pos="9744"/>
              </w:tabs>
              <w:suppressAutoHyphens/>
              <w:ind w:left="115" w:right="-72" w:hanging="241"/>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2614BF" w:rsidRPr="005F5D39" w:rsidP="00F71C74">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350" w:type="dxa"/>
            <w:vAlign w:val="bottom"/>
          </w:tcPr>
          <w:p w:rsidR="002614BF" w:rsidRPr="005F5D39" w:rsidP="00F71C74">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2614BF" w:rsidRPr="005F5D39" w:rsidP="00F71C74">
            <w:pPr>
              <w:tabs>
                <w:tab w:val="left" w:pos="3295"/>
                <w:tab w:val="right" w:pos="9744"/>
              </w:tabs>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r>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5F5D39" w:rsidP="00F71C74">
            <w:pPr>
              <w:tabs>
                <w:tab w:val="left" w:pos="3295"/>
                <w:tab w:val="left" w:pos="9744"/>
              </w:tabs>
              <w:ind w:left="972" w:right="-108"/>
              <w:contextualSpacing/>
              <w:rPr>
                <w:rFonts w:ascii="Arial" w:hAnsi="Arial" w:cs="Arial"/>
                <w:b/>
                <w:bCs/>
                <w:sz w:val="18"/>
                <w:szCs w:val="18"/>
              </w:rPr>
            </w:pPr>
          </w:p>
        </w:tc>
        <w:tc>
          <w:tcPr>
            <w:tcW w:w="1350" w:type="dxa"/>
            <w:vAlign w:val="bottom"/>
          </w:tcPr>
          <w:p w:rsidR="002614BF" w:rsidRPr="005F5D39" w:rsidP="00F71C74">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2614BF" w:rsidRPr="005F5D39" w:rsidP="00F71C74">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2614BF" w:rsidRPr="005F5D39" w:rsidP="00F71C74">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2614BF" w:rsidRPr="005F5D39" w:rsidP="00F71C74">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5F5D39" w:rsidP="00F71C74">
            <w:pPr>
              <w:tabs>
                <w:tab w:val="left" w:pos="3295"/>
                <w:tab w:val="left" w:pos="9744"/>
              </w:tabs>
              <w:ind w:left="972" w:right="-108"/>
              <w:contextualSpacing/>
              <w:rPr>
                <w:rFonts w:ascii="Arial" w:hAnsi="Arial" w:cs="Arial"/>
                <w:b/>
                <w:bCs/>
                <w:sz w:val="12"/>
                <w:szCs w:val="12"/>
              </w:rPr>
            </w:pPr>
          </w:p>
        </w:tc>
        <w:tc>
          <w:tcPr>
            <w:tcW w:w="1350" w:type="dxa"/>
            <w:vAlign w:val="bottom"/>
          </w:tcPr>
          <w:p w:rsidR="002614BF" w:rsidRPr="005F5D39" w:rsidP="00F71C74">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2614BF" w:rsidRPr="005F5D39" w:rsidP="00F71C74">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2614BF" w:rsidRPr="005F5D39" w:rsidP="00F71C7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2614BF" w:rsidRPr="005F5D39" w:rsidP="00F71C7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71C74">
        <w:tblPrEx>
          <w:tblW w:w="9450" w:type="dxa"/>
          <w:tblInd w:w="108" w:type="dxa"/>
          <w:tblLayout w:type="fixed"/>
          <w:tblLook w:val="0000"/>
        </w:tblPrEx>
        <w:tc>
          <w:tcPr>
            <w:tcW w:w="4050" w:type="dxa"/>
            <w:tcBorders>
              <w:top w:val="nil"/>
              <w:left w:val="nil"/>
              <w:bottom w:val="nil"/>
              <w:right w:val="nil"/>
            </w:tcBorders>
          </w:tcPr>
          <w:p w:rsidR="001951FB" w:rsidRPr="005F5D39" w:rsidP="001951FB">
            <w:pPr>
              <w:tabs>
                <w:tab w:val="left" w:pos="3295"/>
                <w:tab w:val="left" w:pos="9744"/>
              </w:tabs>
              <w:ind w:left="972" w:right="-108"/>
              <w:contextualSpacing/>
              <w:rPr>
                <w:rFonts w:ascii="Arial" w:hAnsi="Arial" w:cs="Arial"/>
                <w:spacing w:val="-4"/>
                <w:sz w:val="18"/>
                <w:szCs w:val="18"/>
              </w:rPr>
            </w:pPr>
            <w:r w:rsidRPr="005F5D39">
              <w:rPr>
                <w:rFonts w:ascii="Arial" w:hAnsi="Arial" w:cs="Arial"/>
                <w:sz w:val="18"/>
                <w:szCs w:val="18"/>
              </w:rPr>
              <w:t>Subsidiaries</w:t>
            </w:r>
          </w:p>
        </w:tc>
        <w:tc>
          <w:tcPr>
            <w:tcW w:w="1350" w:type="dxa"/>
          </w:tcPr>
          <w:p w:rsidR="001951FB" w:rsidRPr="001951FB" w:rsidP="001951FB">
            <w:pPr>
              <w:keepNext/>
              <w:keepLines/>
              <w:autoSpaceDE w:val="0"/>
              <w:autoSpaceDN w:val="0"/>
              <w:adjustRightInd w:val="0"/>
              <w:ind w:right="-72"/>
              <w:contextualSpacing/>
              <w:jc w:val="right"/>
              <w:rPr>
                <w:rFonts w:ascii="Arial" w:hAnsi="Arial" w:cs="Arial"/>
                <w:sz w:val="18"/>
                <w:szCs w:val="18"/>
              </w:rPr>
            </w:pPr>
            <w:r w:rsidRPr="001951FB">
              <w:rPr>
                <w:rFonts w:ascii="Arial" w:hAnsi="Arial" w:cs="Arial" w:hint="cs"/>
                <w:sz w:val="18"/>
                <w:szCs w:val="18"/>
                <w:cs/>
              </w:rPr>
              <w:t>-</w:t>
            </w:r>
          </w:p>
        </w:tc>
        <w:tc>
          <w:tcPr>
            <w:tcW w:w="1350" w:type="dxa"/>
          </w:tcPr>
          <w:p w:rsidR="001951FB" w:rsidRPr="005F5D39" w:rsidP="001951FB">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c>
          <w:tcPr>
            <w:tcW w:w="1350" w:type="dxa"/>
          </w:tcPr>
          <w:p w:rsidR="001951FB" w:rsidRPr="001951FB" w:rsidP="001951FB">
            <w:pPr>
              <w:suppressAutoHyphens/>
              <w:ind w:right="-72"/>
              <w:jc w:val="right"/>
              <w:rPr>
                <w:rFonts w:ascii="Arial" w:hAnsi="Arial" w:cs="Arial"/>
                <w:sz w:val="18"/>
                <w:szCs w:val="18"/>
              </w:rPr>
            </w:pPr>
            <w:r w:rsidRPr="001951FB">
              <w:rPr>
                <w:rFonts w:ascii="Arial" w:hAnsi="Arial" w:cs="Arial"/>
                <w:sz w:val="18"/>
                <w:szCs w:val="18"/>
                <w:cs/>
              </w:rPr>
              <w:t>7</w:t>
            </w:r>
            <w:r w:rsidRPr="001951FB">
              <w:rPr>
                <w:rFonts w:ascii="Arial" w:hAnsi="Arial" w:cs="Arial"/>
                <w:sz w:val="18"/>
                <w:szCs w:val="18"/>
              </w:rPr>
              <w:t>,</w:t>
            </w:r>
            <w:r w:rsidRPr="001951FB">
              <w:rPr>
                <w:rFonts w:ascii="Arial" w:hAnsi="Arial" w:cs="Arial"/>
                <w:sz w:val="18"/>
                <w:szCs w:val="18"/>
                <w:cs/>
              </w:rPr>
              <w:t>720</w:t>
            </w:r>
            <w:r w:rsidRPr="001951FB">
              <w:rPr>
                <w:rFonts w:ascii="Arial" w:hAnsi="Arial" w:cs="Arial"/>
                <w:sz w:val="18"/>
                <w:szCs w:val="18"/>
              </w:rPr>
              <w:t>,</w:t>
            </w:r>
            <w:r w:rsidRPr="001951FB">
              <w:rPr>
                <w:rFonts w:ascii="Arial" w:hAnsi="Arial" w:cs="Arial"/>
                <w:sz w:val="18"/>
                <w:szCs w:val="18"/>
                <w:cs/>
              </w:rPr>
              <w:t>186</w:t>
            </w:r>
          </w:p>
        </w:tc>
        <w:tc>
          <w:tcPr>
            <w:tcW w:w="1350" w:type="dxa"/>
          </w:tcPr>
          <w:p w:rsidR="001951FB" w:rsidRPr="001951FB" w:rsidP="001951FB">
            <w:pPr>
              <w:suppressAutoHyphens/>
              <w:ind w:right="-72"/>
              <w:jc w:val="right"/>
              <w:rPr>
                <w:rFonts w:ascii="Arial" w:hAnsi="Arial" w:cs="Arial"/>
                <w:sz w:val="18"/>
                <w:szCs w:val="18"/>
              </w:rPr>
            </w:pPr>
            <w:r w:rsidRPr="001951FB">
              <w:rPr>
                <w:rFonts w:ascii="Arial" w:hAnsi="Arial" w:cs="Arial"/>
                <w:sz w:val="18"/>
                <w:szCs w:val="18"/>
              </w:rPr>
              <w:t>4,880,756</w:t>
            </w:r>
          </w:p>
        </w:tc>
      </w:tr>
      <w:tr w:rsidTr="00F71C74">
        <w:tblPrEx>
          <w:tblW w:w="9450" w:type="dxa"/>
          <w:tblInd w:w="108" w:type="dxa"/>
          <w:tblLayout w:type="fixed"/>
          <w:tblLook w:val="0000"/>
        </w:tblPrEx>
        <w:tc>
          <w:tcPr>
            <w:tcW w:w="4050" w:type="dxa"/>
            <w:tcBorders>
              <w:top w:val="nil"/>
              <w:left w:val="nil"/>
              <w:bottom w:val="nil"/>
              <w:right w:val="nil"/>
            </w:tcBorders>
          </w:tcPr>
          <w:p w:rsidR="001951FB" w:rsidRPr="005F5D39" w:rsidP="001951FB">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Joint venture</w:t>
            </w:r>
          </w:p>
        </w:tc>
        <w:tc>
          <w:tcPr>
            <w:tcW w:w="1350" w:type="dxa"/>
          </w:tcPr>
          <w:p w:rsidR="001951FB" w:rsidRPr="001951FB" w:rsidP="001951FB">
            <w:pPr>
              <w:keepNext/>
              <w:keepLines/>
              <w:autoSpaceDE w:val="0"/>
              <w:autoSpaceDN w:val="0"/>
              <w:adjustRightInd w:val="0"/>
              <w:ind w:right="-72"/>
              <w:contextualSpacing/>
              <w:jc w:val="right"/>
              <w:rPr>
                <w:rFonts w:ascii="Arial" w:hAnsi="Arial" w:cs="Arial"/>
                <w:sz w:val="18"/>
                <w:szCs w:val="18"/>
              </w:rPr>
            </w:pPr>
            <w:r w:rsidRPr="001951FB">
              <w:rPr>
                <w:rFonts w:ascii="Arial" w:hAnsi="Arial" w:cs="Arial"/>
                <w:sz w:val="18"/>
                <w:szCs w:val="18"/>
                <w:cs/>
              </w:rPr>
              <w:t>18</w:t>
            </w:r>
            <w:r w:rsidRPr="001951FB">
              <w:rPr>
                <w:rFonts w:ascii="Arial" w:hAnsi="Arial" w:cs="Arial"/>
                <w:sz w:val="18"/>
                <w:szCs w:val="18"/>
              </w:rPr>
              <w:t>,</w:t>
            </w:r>
            <w:r w:rsidRPr="001951FB">
              <w:rPr>
                <w:rFonts w:ascii="Arial" w:hAnsi="Arial" w:cs="Arial"/>
                <w:sz w:val="18"/>
                <w:szCs w:val="18"/>
                <w:cs/>
              </w:rPr>
              <w:t>240</w:t>
            </w:r>
          </w:p>
        </w:tc>
        <w:tc>
          <w:tcPr>
            <w:tcW w:w="1350" w:type="dxa"/>
          </w:tcPr>
          <w:p w:rsidR="001951FB" w:rsidRPr="005F5D39" w:rsidP="001951FB">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c>
          <w:tcPr>
            <w:tcW w:w="1350" w:type="dxa"/>
          </w:tcPr>
          <w:p w:rsidR="001951FB" w:rsidRPr="001951FB" w:rsidP="001951FB">
            <w:pPr>
              <w:suppressAutoHyphens/>
              <w:ind w:right="-72"/>
              <w:jc w:val="right"/>
              <w:rPr>
                <w:rFonts w:ascii="Arial" w:hAnsi="Arial" w:cs="Arial"/>
                <w:sz w:val="18"/>
                <w:szCs w:val="18"/>
              </w:rPr>
            </w:pPr>
            <w:r w:rsidRPr="001951FB">
              <w:rPr>
                <w:rFonts w:ascii="Arial" w:hAnsi="Arial" w:cs="Arial"/>
                <w:sz w:val="18"/>
                <w:szCs w:val="18"/>
              </w:rPr>
              <w:t>18,240</w:t>
            </w:r>
          </w:p>
        </w:tc>
        <w:tc>
          <w:tcPr>
            <w:tcW w:w="1350" w:type="dxa"/>
          </w:tcPr>
          <w:p w:rsidR="001951FB" w:rsidRPr="005F5D39" w:rsidP="001951FB">
            <w:pPr>
              <w:keepNext/>
              <w:keepLines/>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w:t>
            </w:r>
          </w:p>
        </w:tc>
      </w:tr>
      <w:tr w:rsidTr="00BA0916">
        <w:tblPrEx>
          <w:tblW w:w="9450" w:type="dxa"/>
          <w:tblInd w:w="108" w:type="dxa"/>
          <w:tblLayout w:type="fixed"/>
          <w:tblLook w:val="0000"/>
        </w:tblPrEx>
        <w:trPr>
          <w:trHeight w:val="74"/>
        </w:trPr>
        <w:tc>
          <w:tcPr>
            <w:tcW w:w="4050" w:type="dxa"/>
            <w:tcBorders>
              <w:top w:val="nil"/>
              <w:left w:val="nil"/>
              <w:bottom w:val="nil"/>
              <w:right w:val="nil"/>
            </w:tcBorders>
          </w:tcPr>
          <w:p w:rsidR="001951FB" w:rsidRPr="005F5D39" w:rsidP="001951FB">
            <w:pPr>
              <w:tabs>
                <w:tab w:val="left" w:pos="3295"/>
                <w:tab w:val="left" w:pos="9744"/>
              </w:tabs>
              <w:ind w:left="972" w:right="-108"/>
              <w:contextualSpacing/>
              <w:rPr>
                <w:rFonts w:ascii="Arial" w:hAnsi="Arial" w:cs="Arial"/>
                <w:b/>
                <w:bCs/>
                <w:sz w:val="18"/>
                <w:szCs w:val="18"/>
              </w:rPr>
            </w:pPr>
            <w:r w:rsidRPr="005F5D39">
              <w:rPr>
                <w:rFonts w:ascii="Arial" w:hAnsi="Arial" w:cs="Arial"/>
                <w:sz w:val="18"/>
                <w:szCs w:val="18"/>
              </w:rPr>
              <w:t>Other related parties</w:t>
            </w:r>
          </w:p>
        </w:tc>
        <w:tc>
          <w:tcPr>
            <w:tcW w:w="1350" w:type="dxa"/>
            <w:vAlign w:val="bottom"/>
          </w:tcPr>
          <w:p w:rsidR="001951FB" w:rsidRPr="001951FB" w:rsidP="00195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1951FB">
              <w:rPr>
                <w:rFonts w:ascii="Arial" w:hAnsi="Arial" w:cs="Arial" w:hint="cs"/>
                <w:sz w:val="18"/>
                <w:szCs w:val="18"/>
                <w:cs/>
              </w:rPr>
              <w:t>-</w:t>
            </w:r>
          </w:p>
        </w:tc>
        <w:tc>
          <w:tcPr>
            <w:tcW w:w="1350" w:type="dxa"/>
            <w:vAlign w:val="bottom"/>
          </w:tcPr>
          <w:p w:rsidR="001951FB" w:rsidRPr="005F5D39" w:rsidP="00195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207,000</w:t>
            </w:r>
          </w:p>
        </w:tc>
        <w:tc>
          <w:tcPr>
            <w:tcW w:w="1350" w:type="dxa"/>
            <w:vAlign w:val="bottom"/>
          </w:tcPr>
          <w:p w:rsidR="001951FB" w:rsidRPr="001951FB" w:rsidP="001951FB">
            <w:pPr>
              <w:pBdr>
                <w:bottom w:val="single" w:sz="4" w:space="1" w:color="auto"/>
              </w:pBdr>
              <w:suppressAutoHyphens/>
              <w:ind w:right="-72"/>
              <w:jc w:val="right"/>
              <w:rPr>
                <w:rFonts w:ascii="Arial" w:hAnsi="Arial" w:cs="Arial"/>
                <w:sz w:val="18"/>
                <w:szCs w:val="18"/>
              </w:rPr>
            </w:pPr>
            <w:r w:rsidRPr="001951FB">
              <w:rPr>
                <w:rFonts w:ascii="Arial" w:hAnsi="Arial" w:cs="Arial"/>
                <w:sz w:val="18"/>
                <w:szCs w:val="18"/>
              </w:rPr>
              <w:t>-</w:t>
            </w:r>
          </w:p>
        </w:tc>
        <w:tc>
          <w:tcPr>
            <w:tcW w:w="1350" w:type="dxa"/>
            <w:vAlign w:val="bottom"/>
          </w:tcPr>
          <w:p w:rsidR="001951FB" w:rsidRPr="005F5D39" w:rsidP="00195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207,000</w:t>
            </w:r>
          </w:p>
        </w:tc>
      </w:tr>
      <w:tr w:rsidTr="00F71C74">
        <w:tblPrEx>
          <w:tblW w:w="9450" w:type="dxa"/>
          <w:tblInd w:w="108" w:type="dxa"/>
          <w:tblLayout w:type="fixed"/>
          <w:tblLook w:val="0000"/>
        </w:tblPrEx>
        <w:tc>
          <w:tcPr>
            <w:tcW w:w="4050" w:type="dxa"/>
            <w:tcBorders>
              <w:top w:val="nil"/>
              <w:left w:val="nil"/>
              <w:bottom w:val="nil"/>
              <w:right w:val="nil"/>
            </w:tcBorders>
          </w:tcPr>
          <w:p w:rsidR="001951FB" w:rsidRPr="00AA314F" w:rsidP="001951FB">
            <w:pPr>
              <w:tabs>
                <w:tab w:val="left" w:pos="3295"/>
                <w:tab w:val="left" w:pos="9744"/>
              </w:tabs>
              <w:ind w:left="972" w:right="-108"/>
              <w:contextualSpacing/>
              <w:rPr>
                <w:rFonts w:ascii="Arial" w:hAnsi="Arial" w:cs="Arial"/>
                <w:sz w:val="12"/>
                <w:szCs w:val="12"/>
              </w:rPr>
            </w:pPr>
          </w:p>
        </w:tc>
        <w:tc>
          <w:tcPr>
            <w:tcW w:w="1350" w:type="dxa"/>
          </w:tcPr>
          <w:p w:rsidR="001951FB" w:rsidRPr="00AA314F" w:rsidP="001951FB">
            <w:pPr>
              <w:keepNext/>
              <w:keepLines/>
              <w:autoSpaceDE w:val="0"/>
              <w:autoSpaceDN w:val="0"/>
              <w:adjustRightInd w:val="0"/>
              <w:ind w:right="-72"/>
              <w:contextualSpacing/>
              <w:jc w:val="right"/>
              <w:rPr>
                <w:rFonts w:ascii="Arial" w:hAnsi="Arial" w:cs="Arial"/>
                <w:sz w:val="12"/>
                <w:szCs w:val="12"/>
              </w:rPr>
            </w:pPr>
          </w:p>
        </w:tc>
        <w:tc>
          <w:tcPr>
            <w:tcW w:w="1350" w:type="dxa"/>
          </w:tcPr>
          <w:p w:rsidR="001951FB" w:rsidRPr="00AA314F" w:rsidP="001951FB">
            <w:pPr>
              <w:keepNext/>
              <w:keepLines/>
              <w:autoSpaceDE w:val="0"/>
              <w:autoSpaceDN w:val="0"/>
              <w:adjustRightInd w:val="0"/>
              <w:ind w:right="-72"/>
              <w:contextualSpacing/>
              <w:jc w:val="right"/>
              <w:rPr>
                <w:rFonts w:ascii="Arial" w:hAnsi="Arial" w:cs="Arial"/>
                <w:sz w:val="12"/>
                <w:szCs w:val="12"/>
              </w:rPr>
            </w:pPr>
          </w:p>
        </w:tc>
        <w:tc>
          <w:tcPr>
            <w:tcW w:w="1350" w:type="dxa"/>
          </w:tcPr>
          <w:p w:rsidR="001951FB" w:rsidRPr="00AA314F" w:rsidP="001951FB">
            <w:pPr>
              <w:suppressAutoHyphens/>
              <w:ind w:right="-72"/>
              <w:jc w:val="right"/>
              <w:rPr>
                <w:rFonts w:ascii="Arial" w:hAnsi="Arial" w:cs="Arial"/>
                <w:sz w:val="12"/>
                <w:szCs w:val="12"/>
              </w:rPr>
            </w:pPr>
          </w:p>
        </w:tc>
        <w:tc>
          <w:tcPr>
            <w:tcW w:w="1350" w:type="dxa"/>
          </w:tcPr>
          <w:p w:rsidR="001951FB" w:rsidRPr="00AA314F" w:rsidP="001951FB">
            <w:pPr>
              <w:suppressAutoHyphens/>
              <w:ind w:right="-72"/>
              <w:jc w:val="right"/>
              <w:rPr>
                <w:rFonts w:ascii="Arial" w:hAnsi="Arial" w:cs="Arial"/>
                <w:sz w:val="12"/>
                <w:szCs w:val="12"/>
              </w:rPr>
            </w:pPr>
          </w:p>
        </w:tc>
      </w:tr>
      <w:tr w:rsidTr="00F71C74">
        <w:tblPrEx>
          <w:tblW w:w="9450" w:type="dxa"/>
          <w:tblInd w:w="108" w:type="dxa"/>
          <w:tblLayout w:type="fixed"/>
          <w:tblLook w:val="0000"/>
        </w:tblPrEx>
        <w:tc>
          <w:tcPr>
            <w:tcW w:w="4050" w:type="dxa"/>
            <w:tcBorders>
              <w:top w:val="nil"/>
              <w:left w:val="nil"/>
              <w:bottom w:val="nil"/>
              <w:right w:val="nil"/>
            </w:tcBorders>
          </w:tcPr>
          <w:p w:rsidR="001951FB" w:rsidRPr="005F5D39" w:rsidP="001951FB">
            <w:pPr>
              <w:tabs>
                <w:tab w:val="left" w:pos="3295"/>
                <w:tab w:val="left" w:pos="9744"/>
              </w:tabs>
              <w:ind w:left="972" w:right="-108"/>
              <w:contextualSpacing/>
              <w:rPr>
                <w:rFonts w:ascii="Arial" w:hAnsi="Arial" w:cs="Arial"/>
                <w:sz w:val="18"/>
                <w:szCs w:val="18"/>
              </w:rPr>
            </w:pPr>
          </w:p>
        </w:tc>
        <w:tc>
          <w:tcPr>
            <w:tcW w:w="1350" w:type="dxa"/>
          </w:tcPr>
          <w:p w:rsidR="001951FB" w:rsidRPr="005F5D39" w:rsidP="00195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1951FB">
              <w:rPr>
                <w:rFonts w:ascii="Arial" w:hAnsi="Arial" w:cs="Arial"/>
                <w:sz w:val="18"/>
                <w:szCs w:val="18"/>
              </w:rPr>
              <w:t>18,240</w:t>
            </w:r>
          </w:p>
        </w:tc>
        <w:tc>
          <w:tcPr>
            <w:tcW w:w="1350" w:type="dxa"/>
          </w:tcPr>
          <w:p w:rsidR="001951FB" w:rsidRPr="005F5D39" w:rsidP="00195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207,000</w:t>
            </w:r>
          </w:p>
        </w:tc>
        <w:tc>
          <w:tcPr>
            <w:tcW w:w="1350" w:type="dxa"/>
          </w:tcPr>
          <w:p w:rsidR="001951FB" w:rsidRPr="001951FB" w:rsidP="001951FB">
            <w:pPr>
              <w:pBdr>
                <w:bottom w:val="double" w:sz="4" w:space="1" w:color="auto"/>
              </w:pBdr>
              <w:suppressAutoHyphens/>
              <w:ind w:right="-72"/>
              <w:jc w:val="right"/>
              <w:rPr>
                <w:rFonts w:ascii="Arial" w:hAnsi="Arial" w:cs="Arial"/>
                <w:sz w:val="18"/>
                <w:szCs w:val="18"/>
              </w:rPr>
            </w:pPr>
            <w:r w:rsidRPr="001951FB">
              <w:rPr>
                <w:rFonts w:ascii="Arial" w:hAnsi="Arial" w:cs="Arial"/>
                <w:sz w:val="18"/>
                <w:szCs w:val="18"/>
              </w:rPr>
              <w:t>7,738,426</w:t>
            </w:r>
          </w:p>
        </w:tc>
        <w:tc>
          <w:tcPr>
            <w:tcW w:w="1350" w:type="dxa"/>
          </w:tcPr>
          <w:p w:rsidR="001951FB" w:rsidRPr="001951FB" w:rsidP="001951FB">
            <w:pPr>
              <w:pBdr>
                <w:bottom w:val="double" w:sz="4" w:space="1" w:color="auto"/>
              </w:pBdr>
              <w:suppressAutoHyphens/>
              <w:ind w:right="-72"/>
              <w:jc w:val="right"/>
              <w:rPr>
                <w:rFonts w:ascii="Arial" w:hAnsi="Arial" w:cs="Arial"/>
                <w:sz w:val="18"/>
                <w:szCs w:val="18"/>
              </w:rPr>
            </w:pPr>
            <w:r w:rsidRPr="001951FB">
              <w:rPr>
                <w:rFonts w:ascii="Arial" w:hAnsi="Arial" w:cs="Arial"/>
                <w:sz w:val="18"/>
                <w:szCs w:val="18"/>
              </w:rPr>
              <w:t>5,087,756</w:t>
            </w:r>
          </w:p>
        </w:tc>
      </w:tr>
    </w:tbl>
    <w:p w:rsidR="002614BF" w:rsidRPr="005F5D39" w:rsidP="002614BF">
      <w:pPr>
        <w:ind w:left="1080"/>
        <w:contextualSpacing/>
        <w:jc w:val="both"/>
        <w:rPr>
          <w:rFonts w:ascii="Arial" w:hAnsi="Arial" w:cs="Arial"/>
          <w:sz w:val="14"/>
          <w:szCs w:val="14"/>
        </w:rPr>
      </w:pPr>
    </w:p>
    <w:p w:rsidR="002614BF" w:rsidRPr="0087795B" w:rsidP="002614BF">
      <w:pPr>
        <w:ind w:left="1080"/>
        <w:contextualSpacing/>
        <w:jc w:val="both"/>
        <w:rPr>
          <w:rFonts w:ascii="Arial" w:hAnsi="Arial" w:cs="Arial"/>
          <w:spacing w:val="-2"/>
          <w:sz w:val="18"/>
          <w:szCs w:val="18"/>
        </w:rPr>
      </w:pPr>
      <w:r w:rsidRPr="005F5D39">
        <w:rPr>
          <w:rFonts w:ascii="Arial" w:hAnsi="Arial" w:cs="Arial"/>
          <w:sz w:val="18"/>
          <w:szCs w:val="18"/>
        </w:rPr>
        <w:t xml:space="preserve">As at </w:t>
      </w:r>
      <w:r w:rsidRPr="005F5D39" w:rsidR="00941106">
        <w:rPr>
          <w:rFonts w:ascii="Arial" w:hAnsi="Arial" w:cs="Arial"/>
          <w:sz w:val="18"/>
          <w:szCs w:val="18"/>
        </w:rPr>
        <w:t>30 September</w:t>
      </w:r>
      <w:r w:rsidRPr="005F5D39">
        <w:rPr>
          <w:rFonts w:ascii="Arial" w:hAnsi="Arial" w:cs="Arial"/>
          <w:sz w:val="18"/>
          <w:szCs w:val="18"/>
        </w:rPr>
        <w:t xml:space="preserve"> 2018, short-term loans to related parties are repayable at call and bear interest rates </w:t>
      </w:r>
      <w:r w:rsidRPr="0087795B">
        <w:rPr>
          <w:rFonts w:ascii="Arial" w:hAnsi="Arial" w:cs="Arial"/>
          <w:spacing w:val="-2"/>
          <w:sz w:val="18"/>
          <w:szCs w:val="18"/>
        </w:rPr>
        <w:t>at MLR minus certain margin per annum (as at 31 December 2017: MLR minus certain margin per annum).</w:t>
      </w:r>
    </w:p>
    <w:p w:rsidR="00FF544B" w:rsidRPr="005F5D39" w:rsidP="004103ED">
      <w:pPr>
        <w:ind w:left="540"/>
        <w:contextualSpacing/>
        <w:rPr>
          <w:rFonts w:ascii="Arial" w:hAnsi="Arial" w:cs="Arial"/>
          <w:sz w:val="14"/>
          <w:szCs w:val="14"/>
        </w:rPr>
      </w:pPr>
    </w:p>
    <w:p w:rsidR="00AD383D" w:rsidRPr="005F5D39" w:rsidP="004103ED">
      <w:pPr>
        <w:ind w:left="540"/>
        <w:contextualSpacing/>
        <w:rPr>
          <w:rFonts w:ascii="Arial" w:hAnsi="Arial" w:cs="Arial"/>
          <w:sz w:val="14"/>
          <w:szCs w:val="14"/>
        </w:rPr>
      </w:pPr>
    </w:p>
    <w:p w:rsidR="00085FE0" w:rsidRPr="005F5D39" w:rsidP="00085FE0">
      <w:pPr>
        <w:ind w:left="1080" w:hanging="540"/>
        <w:contextualSpacing/>
        <w:rPr>
          <w:rFonts w:ascii="Arial" w:hAnsi="Arial" w:cs="Arial"/>
          <w:b/>
          <w:bCs/>
          <w:sz w:val="18"/>
          <w:szCs w:val="18"/>
        </w:rPr>
      </w:pPr>
      <w:r w:rsidRPr="005F5D39" w:rsidR="00B45755">
        <w:rPr>
          <w:rFonts w:ascii="Arial" w:hAnsi="Arial" w:cs="Arial"/>
          <w:b/>
          <w:bCs/>
          <w:sz w:val="18"/>
          <w:szCs w:val="18"/>
        </w:rPr>
        <w:t>1</w:t>
      </w:r>
      <w:r w:rsidR="00A20F53">
        <w:rPr>
          <w:rFonts w:ascii="Arial" w:hAnsi="Arial" w:cs="Arial"/>
          <w:b/>
          <w:bCs/>
          <w:sz w:val="18"/>
          <w:szCs w:val="18"/>
        </w:rPr>
        <w:t>5</w:t>
      </w:r>
      <w:r w:rsidRPr="005F5D39" w:rsidR="00732B16">
        <w:rPr>
          <w:rFonts w:ascii="Arial" w:hAnsi="Arial" w:cs="Arial"/>
          <w:b/>
          <w:bCs/>
          <w:sz w:val="18"/>
          <w:szCs w:val="18"/>
        </w:rPr>
        <w:t xml:space="preserve">.6 </w:t>
        <w:tab/>
        <w:t>Long</w:t>
      </w:r>
      <w:r w:rsidRPr="005F5D39" w:rsidR="00165F6A">
        <w:rPr>
          <w:rFonts w:ascii="Arial" w:hAnsi="Arial" w:cs="Arial"/>
          <w:b/>
          <w:bCs/>
          <w:sz w:val="18"/>
          <w:szCs w:val="18"/>
        </w:rPr>
        <w:t xml:space="preserve">-term </w:t>
      </w:r>
      <w:r w:rsidRPr="005F5D39" w:rsidR="00EF013E">
        <w:rPr>
          <w:rFonts w:ascii="Arial" w:hAnsi="Arial" w:cs="Arial"/>
          <w:b/>
          <w:bCs/>
          <w:sz w:val="18"/>
          <w:szCs w:val="18"/>
        </w:rPr>
        <w:t>loan</w:t>
      </w:r>
      <w:r w:rsidRPr="005F5D39" w:rsidR="00043C87">
        <w:rPr>
          <w:rFonts w:ascii="Arial" w:hAnsi="Arial" w:cs="Browallia New"/>
          <w:b/>
          <w:bCs/>
          <w:sz w:val="18"/>
          <w:szCs w:val="22"/>
        </w:rPr>
        <w:t>s</w:t>
      </w:r>
      <w:r w:rsidRPr="005F5D39" w:rsidR="00EF013E">
        <w:rPr>
          <w:rFonts w:ascii="Arial" w:hAnsi="Arial" w:cs="Arial"/>
          <w:b/>
          <w:bCs/>
          <w:sz w:val="18"/>
          <w:szCs w:val="18"/>
        </w:rPr>
        <w:t xml:space="preserve"> to</w:t>
      </w:r>
      <w:r w:rsidRPr="005F5D39" w:rsidR="00732B16">
        <w:rPr>
          <w:rFonts w:ascii="Arial" w:hAnsi="Arial" w:cs="Arial"/>
          <w:b/>
          <w:bCs/>
          <w:sz w:val="18"/>
          <w:szCs w:val="18"/>
        </w:rPr>
        <w:t xml:space="preserve"> </w:t>
      </w:r>
      <w:r w:rsidRPr="005F5D39" w:rsidR="00EF013E">
        <w:rPr>
          <w:rFonts w:ascii="Arial" w:hAnsi="Arial" w:cs="Arial"/>
          <w:b/>
          <w:bCs/>
          <w:sz w:val="18"/>
          <w:szCs w:val="18"/>
        </w:rPr>
        <w:t>related parties</w:t>
      </w:r>
      <w:r w:rsidRPr="005F5D39">
        <w:rPr>
          <w:rFonts w:ascii="Arial" w:hAnsi="Arial" w:cs="Arial"/>
          <w:b/>
          <w:bCs/>
          <w:sz w:val="18"/>
          <w:szCs w:val="18"/>
        </w:rPr>
        <w:t xml:space="preserve"> </w:t>
      </w:r>
    </w:p>
    <w:tbl>
      <w:tblPr>
        <w:tblStyle w:val="TableNormal"/>
        <w:tblW w:w="9450" w:type="dxa"/>
        <w:tblInd w:w="108" w:type="dxa"/>
        <w:tblLayout w:type="fixed"/>
        <w:tblLook w:val="0000"/>
      </w:tblPr>
      <w:tblGrid>
        <w:gridCol w:w="6750"/>
        <w:gridCol w:w="1350"/>
        <w:gridCol w:w="1350"/>
      </w:tblGrid>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5F5D39" w:rsidP="00AD383D">
            <w:pPr>
              <w:tabs>
                <w:tab w:val="left" w:pos="3295"/>
                <w:tab w:val="left" w:pos="9744"/>
              </w:tabs>
              <w:ind w:left="950" w:right="-108"/>
              <w:contextualSpacing/>
              <w:rPr>
                <w:rFonts w:ascii="Arial" w:hAnsi="Arial" w:cs="Arial"/>
                <w:b/>
                <w:bCs/>
                <w:sz w:val="18"/>
                <w:szCs w:val="18"/>
              </w:rPr>
            </w:pPr>
          </w:p>
        </w:tc>
        <w:tc>
          <w:tcPr>
            <w:tcW w:w="2700" w:type="dxa"/>
            <w:gridSpan w:val="2"/>
            <w:vAlign w:val="bottom"/>
          </w:tcPr>
          <w:p w:rsidR="00732B16" w:rsidRPr="005F5D39" w:rsidP="00845E7F">
            <w:pPr>
              <w:pBdr>
                <w:bottom w:val="single" w:sz="4" w:space="1" w:color="auto"/>
              </w:pBdr>
              <w:suppressAutoHyphens/>
              <w:ind w:right="-72"/>
              <w:contextualSpacing/>
              <w:jc w:val="center"/>
              <w:rPr>
                <w:rFonts w:ascii="Arial" w:hAnsi="Arial" w:cs="Arial"/>
                <w:b/>
                <w:bCs/>
                <w:sz w:val="18"/>
                <w:szCs w:val="18"/>
              </w:rPr>
            </w:pPr>
            <w:r w:rsidRPr="005F5D39">
              <w:rPr>
                <w:rFonts w:ascii="Arial" w:hAnsi="Arial" w:cs="Arial"/>
                <w:b/>
                <w:bCs/>
                <w:sz w:val="18"/>
                <w:szCs w:val="18"/>
              </w:rPr>
              <w:t>Separate</w:t>
            </w:r>
          </w:p>
          <w:p w:rsidR="00732B16" w:rsidRPr="005F5D39" w:rsidP="00845E7F">
            <w:pPr>
              <w:pBdr>
                <w:bottom w:val="single" w:sz="4" w:space="1" w:color="auto"/>
              </w:pBdr>
              <w:suppressAutoHyphens/>
              <w:ind w:right="-72"/>
              <w:contextualSpacing/>
              <w:jc w:val="center"/>
              <w:rPr>
                <w:rFonts w:ascii="Arial" w:hAnsi="Arial" w:cs="Arial"/>
                <w:b/>
                <w:bCs/>
                <w:spacing w:val="-2"/>
                <w:sz w:val="18"/>
                <w:szCs w:val="18"/>
              </w:rPr>
            </w:pPr>
            <w:r w:rsidRPr="005F5D39">
              <w:rPr>
                <w:rFonts w:ascii="Arial" w:hAnsi="Arial" w:cs="Arial"/>
                <w:b/>
                <w:bCs/>
                <w:sz w:val="18"/>
                <w:szCs w:val="18"/>
              </w:rPr>
              <w:t>financial information</w:t>
            </w:r>
          </w:p>
        </w:tc>
      </w:tr>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5F5D39" w:rsidP="00AD383D">
            <w:pPr>
              <w:tabs>
                <w:tab w:val="left" w:pos="3295"/>
                <w:tab w:val="left" w:pos="9744"/>
              </w:tabs>
              <w:ind w:left="950" w:right="-108"/>
              <w:contextualSpacing/>
              <w:rPr>
                <w:rFonts w:ascii="Arial" w:hAnsi="Arial" w:cs="Arial"/>
                <w:b/>
                <w:bCs/>
                <w:sz w:val="18"/>
                <w:szCs w:val="18"/>
              </w:rPr>
            </w:pPr>
          </w:p>
        </w:tc>
        <w:tc>
          <w:tcPr>
            <w:tcW w:w="1350" w:type="dxa"/>
            <w:vAlign w:val="bottom"/>
          </w:tcPr>
          <w:p w:rsidR="00732B16" w:rsidRPr="005F5D39" w:rsidP="00845E7F">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732B16" w:rsidRPr="005F5D39" w:rsidP="00845E7F">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350" w:type="dxa"/>
            <w:vAlign w:val="bottom"/>
          </w:tcPr>
          <w:p w:rsidR="00732B16" w:rsidRPr="005F5D39" w:rsidP="00845E7F">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732B16" w:rsidRPr="005F5D39" w:rsidP="00845E7F">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r>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5F5D39" w:rsidP="00AD383D">
            <w:pPr>
              <w:tabs>
                <w:tab w:val="left" w:pos="3295"/>
                <w:tab w:val="left" w:pos="9744"/>
              </w:tabs>
              <w:ind w:left="950" w:right="-108"/>
              <w:contextualSpacing/>
              <w:rPr>
                <w:rFonts w:ascii="Arial" w:hAnsi="Arial" w:cs="Arial"/>
                <w:b/>
                <w:bCs/>
                <w:sz w:val="18"/>
                <w:szCs w:val="18"/>
              </w:rPr>
            </w:pPr>
          </w:p>
        </w:tc>
        <w:tc>
          <w:tcPr>
            <w:tcW w:w="1350" w:type="dxa"/>
            <w:vAlign w:val="bottom"/>
          </w:tcPr>
          <w:p w:rsidR="00732B16" w:rsidRPr="005F5D39" w:rsidP="00845E7F">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732B16" w:rsidRPr="005F5D39" w:rsidP="00845E7F">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5F5D39" w:rsidP="00AD383D">
            <w:pPr>
              <w:tabs>
                <w:tab w:val="left" w:pos="3295"/>
                <w:tab w:val="left" w:pos="9744"/>
              </w:tabs>
              <w:ind w:left="950" w:right="-108"/>
              <w:contextualSpacing/>
              <w:rPr>
                <w:rFonts w:ascii="Arial" w:hAnsi="Arial" w:cs="Arial"/>
                <w:b/>
                <w:bCs/>
                <w:sz w:val="12"/>
                <w:szCs w:val="12"/>
              </w:rPr>
            </w:pPr>
          </w:p>
        </w:tc>
        <w:tc>
          <w:tcPr>
            <w:tcW w:w="1350" w:type="dxa"/>
            <w:vAlign w:val="bottom"/>
          </w:tcPr>
          <w:p w:rsidR="00732B16" w:rsidRPr="005F5D39" w:rsidP="00845E7F">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32B16" w:rsidRPr="005F5D39" w:rsidP="00845E7F">
            <w:pPr>
              <w:keepNext/>
              <w:keepLines/>
              <w:autoSpaceDE w:val="0"/>
              <w:autoSpaceDN w:val="0"/>
              <w:adjustRightInd w:val="0"/>
              <w:ind w:right="-72"/>
              <w:contextualSpacing/>
              <w:jc w:val="right"/>
              <w:rPr>
                <w:rFonts w:ascii="Arial" w:hAnsi="Arial" w:cs="Arial"/>
                <w:b/>
                <w:bCs/>
                <w:sz w:val="12"/>
                <w:szCs w:val="12"/>
              </w:rPr>
            </w:pPr>
          </w:p>
        </w:tc>
      </w:tr>
      <w:tr w:rsidTr="00845E7F">
        <w:tblPrEx>
          <w:tblW w:w="9450" w:type="dxa"/>
          <w:tblInd w:w="108" w:type="dxa"/>
          <w:tblLayout w:type="fixed"/>
          <w:tblLook w:val="0000"/>
        </w:tblPrEx>
        <w:tc>
          <w:tcPr>
            <w:tcW w:w="6750" w:type="dxa"/>
            <w:tcBorders>
              <w:top w:val="nil"/>
              <w:left w:val="nil"/>
              <w:bottom w:val="nil"/>
              <w:right w:val="nil"/>
            </w:tcBorders>
          </w:tcPr>
          <w:p w:rsidR="00732B16" w:rsidRPr="005F5D39" w:rsidP="00AD383D">
            <w:pPr>
              <w:tabs>
                <w:tab w:val="left" w:pos="3295"/>
                <w:tab w:val="left" w:pos="9744"/>
              </w:tabs>
              <w:ind w:left="950" w:right="-108"/>
              <w:contextualSpacing/>
              <w:rPr>
                <w:rFonts w:ascii="Arial" w:hAnsi="Arial" w:cs="Arial"/>
                <w:spacing w:val="-4"/>
                <w:sz w:val="18"/>
                <w:szCs w:val="18"/>
              </w:rPr>
            </w:pPr>
            <w:r w:rsidRPr="005F5D39">
              <w:rPr>
                <w:rFonts w:ascii="Arial" w:hAnsi="Arial" w:cs="Arial"/>
                <w:sz w:val="18"/>
                <w:szCs w:val="18"/>
              </w:rPr>
              <w:t>Subsidiar</w:t>
            </w:r>
            <w:r w:rsidRPr="005F5D39" w:rsidR="00EF013E">
              <w:rPr>
                <w:rFonts w:ascii="Arial" w:hAnsi="Arial" w:cs="Arial"/>
                <w:sz w:val="18"/>
                <w:szCs w:val="18"/>
              </w:rPr>
              <w:t>ies</w:t>
            </w:r>
          </w:p>
        </w:tc>
        <w:tc>
          <w:tcPr>
            <w:tcW w:w="1350" w:type="dxa"/>
          </w:tcPr>
          <w:p w:rsidR="00732B16" w:rsidRPr="005F5D39" w:rsidP="004E1B5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26086" w:rsidR="00E26086">
              <w:rPr>
                <w:rFonts w:ascii="Arial" w:hAnsi="Arial" w:cs="Arial"/>
                <w:sz w:val="18"/>
                <w:szCs w:val="18"/>
              </w:rPr>
              <w:t>1,929,904</w:t>
            </w:r>
          </w:p>
        </w:tc>
        <w:tc>
          <w:tcPr>
            <w:tcW w:w="1350" w:type="dxa"/>
          </w:tcPr>
          <w:p w:rsidR="00732B16" w:rsidRPr="005F5D39" w:rsidP="00845E7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1,137,948</w:t>
            </w:r>
          </w:p>
        </w:tc>
      </w:tr>
    </w:tbl>
    <w:p w:rsidR="00AD383D" w:rsidRPr="005F5D39" w:rsidP="00743614">
      <w:pPr>
        <w:ind w:left="1080"/>
        <w:contextualSpacing/>
        <w:jc w:val="both"/>
        <w:rPr>
          <w:rFonts w:ascii="Arial" w:hAnsi="Arial" w:cs="Arial"/>
          <w:sz w:val="14"/>
          <w:szCs w:val="14"/>
        </w:rPr>
      </w:pPr>
    </w:p>
    <w:p w:rsidR="00AD383D" w:rsidRPr="005F5D39" w:rsidP="004B5B5B">
      <w:pPr>
        <w:ind w:left="1080"/>
        <w:contextualSpacing/>
        <w:jc w:val="both"/>
        <w:rPr>
          <w:rFonts w:ascii="Arial" w:hAnsi="Arial" w:cs="Arial"/>
          <w:sz w:val="18"/>
          <w:szCs w:val="18"/>
        </w:rPr>
      </w:pPr>
      <w:r w:rsidRPr="005F5D39" w:rsidR="004B5B5B">
        <w:rPr>
          <w:rFonts w:ascii="Arial" w:eastAsia="Cordia New" w:hAnsi="Arial" w:cs="Arial"/>
          <w:sz w:val="18"/>
          <w:szCs w:val="18"/>
          <w:lang w:val="en-US"/>
        </w:rPr>
        <w:t xml:space="preserve">As at </w:t>
      </w:r>
      <w:r w:rsidRPr="005F5D39" w:rsidR="00941106">
        <w:rPr>
          <w:rFonts w:ascii="Arial" w:eastAsia="Cordia New" w:hAnsi="Arial" w:cs="Arial"/>
          <w:sz w:val="18"/>
          <w:szCs w:val="18"/>
          <w:lang w:val="en-US"/>
        </w:rPr>
        <w:t>30 September</w:t>
      </w:r>
      <w:r w:rsidRPr="005F5D39" w:rsidR="004B5B5B">
        <w:rPr>
          <w:rFonts w:ascii="Arial" w:eastAsia="Cordia New" w:hAnsi="Arial" w:cs="Arial"/>
          <w:sz w:val="18"/>
          <w:szCs w:val="18"/>
          <w:lang w:val="en-US"/>
        </w:rPr>
        <w:t xml:space="preserve"> 2018, long-term loans to </w:t>
      </w:r>
      <w:r w:rsidRPr="005F5D39" w:rsidR="0062165F">
        <w:rPr>
          <w:rFonts w:ascii="Arial" w:eastAsia="Cordia New" w:hAnsi="Arial" w:cs="Arial"/>
          <w:sz w:val="18"/>
          <w:szCs w:val="18"/>
          <w:lang w:val="en-US"/>
        </w:rPr>
        <w:t>subsidiarie</w:t>
      </w:r>
      <w:r w:rsidRPr="005F5D39" w:rsidR="004B5B5B">
        <w:rPr>
          <w:rFonts w:ascii="Arial" w:eastAsia="Cordia New" w:hAnsi="Arial" w:cs="Arial"/>
          <w:sz w:val="18"/>
          <w:szCs w:val="18"/>
          <w:lang w:val="en-US"/>
        </w:rPr>
        <w:t xml:space="preserve">s are repayable at call and bear interest rate at MLR minus certain margin per annum. However, the Company has no plan to recall such loans within one year. As a result, the loans </w:t>
      </w:r>
      <w:r w:rsidRPr="005F5D39" w:rsidR="0062165F">
        <w:rPr>
          <w:rFonts w:ascii="Arial" w:eastAsia="Cordia New" w:hAnsi="Arial" w:cs="Arial"/>
          <w:sz w:val="18"/>
          <w:szCs w:val="18"/>
          <w:lang w:val="en-US"/>
        </w:rPr>
        <w:t xml:space="preserve">are </w:t>
      </w:r>
      <w:r w:rsidRPr="005F5D39" w:rsidR="004B5B5B">
        <w:rPr>
          <w:rFonts w:ascii="Arial" w:eastAsia="Cordia New" w:hAnsi="Arial" w:cs="Arial"/>
          <w:sz w:val="18"/>
          <w:szCs w:val="18"/>
          <w:lang w:val="en-US"/>
        </w:rPr>
        <w:t>presented as long-term loan</w:t>
      </w:r>
      <w:r w:rsidRPr="005F5D39" w:rsidR="00997CBF">
        <w:rPr>
          <w:rFonts w:ascii="Arial" w:eastAsia="Cordia New" w:hAnsi="Arial" w:cs="Arial"/>
          <w:sz w:val="18"/>
          <w:szCs w:val="18"/>
          <w:lang w:val="en-US"/>
        </w:rPr>
        <w:t>s</w:t>
      </w:r>
      <w:r w:rsidRPr="005F5D39" w:rsidR="004B5B5B">
        <w:rPr>
          <w:rFonts w:ascii="Arial" w:eastAsia="Cordia New" w:hAnsi="Arial" w:cs="Arial"/>
          <w:sz w:val="18"/>
          <w:szCs w:val="18"/>
          <w:lang w:val="en-US"/>
        </w:rPr>
        <w:t>.</w:t>
      </w:r>
    </w:p>
    <w:p w:rsidR="00AD383D" w:rsidRPr="005F5D39" w:rsidP="00743614">
      <w:pPr>
        <w:ind w:left="1080"/>
        <w:contextualSpacing/>
        <w:jc w:val="both"/>
        <w:rPr>
          <w:rFonts w:ascii="Arial" w:hAnsi="Arial" w:cs="Arial"/>
          <w:sz w:val="14"/>
          <w:szCs w:val="14"/>
        </w:rPr>
      </w:pPr>
    </w:p>
    <w:p w:rsidR="00EF2457" w:rsidRPr="005F5D39" w:rsidP="00743614">
      <w:pPr>
        <w:ind w:left="1080"/>
        <w:contextualSpacing/>
        <w:jc w:val="both"/>
        <w:rPr>
          <w:rFonts w:ascii="Arial" w:hAnsi="Arial" w:cs="Arial"/>
          <w:sz w:val="14"/>
          <w:szCs w:val="14"/>
        </w:rPr>
      </w:pPr>
    </w:p>
    <w:p w:rsidR="00EF2457" w:rsidRPr="005F5D39" w:rsidP="00EF2457">
      <w:pPr>
        <w:ind w:left="1080" w:hanging="540"/>
        <w:contextualSpacing/>
        <w:rPr>
          <w:rFonts w:ascii="Arial" w:hAnsi="Arial" w:cs="Arial"/>
          <w:b/>
          <w:bCs/>
          <w:sz w:val="18"/>
          <w:szCs w:val="18"/>
        </w:rPr>
      </w:pPr>
      <w:r w:rsidRPr="005F5D39">
        <w:rPr>
          <w:rFonts w:ascii="Arial" w:hAnsi="Arial" w:cs="Arial"/>
          <w:b/>
          <w:bCs/>
          <w:sz w:val="18"/>
          <w:szCs w:val="18"/>
        </w:rPr>
        <w:t>1</w:t>
      </w:r>
      <w:r w:rsidR="00A20F53">
        <w:rPr>
          <w:rFonts w:ascii="Arial" w:hAnsi="Arial" w:cs="Arial"/>
          <w:b/>
          <w:bCs/>
          <w:sz w:val="18"/>
          <w:szCs w:val="18"/>
        </w:rPr>
        <w:t>5</w:t>
      </w:r>
      <w:r w:rsidRPr="005F5D39" w:rsidR="0062165F">
        <w:rPr>
          <w:rFonts w:ascii="Arial" w:hAnsi="Arial" w:cs="Arial"/>
          <w:b/>
          <w:bCs/>
          <w:sz w:val="18"/>
          <w:szCs w:val="18"/>
        </w:rPr>
        <w:t xml:space="preserve">.7 </w:t>
        <w:tab/>
        <w:t>Long-term borrowings from</w:t>
      </w:r>
      <w:r w:rsidRPr="005F5D39">
        <w:rPr>
          <w:rFonts w:ascii="Arial" w:hAnsi="Arial" w:cs="Arial"/>
          <w:b/>
          <w:bCs/>
          <w:sz w:val="18"/>
          <w:szCs w:val="18"/>
        </w:rPr>
        <w:t xml:space="preserve"> related party</w:t>
      </w:r>
    </w:p>
    <w:tbl>
      <w:tblPr>
        <w:tblStyle w:val="TableNormal"/>
        <w:tblW w:w="9450" w:type="dxa"/>
        <w:tblInd w:w="108" w:type="dxa"/>
        <w:tblLayout w:type="fixed"/>
        <w:tblLook w:val="0000"/>
      </w:tblPr>
      <w:tblGrid>
        <w:gridCol w:w="6750"/>
        <w:gridCol w:w="1350"/>
        <w:gridCol w:w="1350"/>
      </w:tblGrid>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5F5D39" w:rsidP="00E644BF">
            <w:pPr>
              <w:tabs>
                <w:tab w:val="left" w:pos="3295"/>
                <w:tab w:val="left" w:pos="9744"/>
              </w:tabs>
              <w:ind w:left="950" w:right="-108"/>
              <w:contextualSpacing/>
              <w:rPr>
                <w:rFonts w:ascii="Arial" w:hAnsi="Arial" w:cs="Arial"/>
                <w:b/>
                <w:bCs/>
                <w:sz w:val="18"/>
                <w:szCs w:val="18"/>
              </w:rPr>
            </w:pPr>
          </w:p>
        </w:tc>
        <w:tc>
          <w:tcPr>
            <w:tcW w:w="2700" w:type="dxa"/>
            <w:gridSpan w:val="2"/>
            <w:vAlign w:val="bottom"/>
          </w:tcPr>
          <w:p w:rsidR="00EF2457" w:rsidRPr="005F5D39" w:rsidP="00E644BF">
            <w:pPr>
              <w:pBdr>
                <w:bottom w:val="single" w:sz="4" w:space="1" w:color="auto"/>
              </w:pBdr>
              <w:suppressAutoHyphens/>
              <w:ind w:right="-72"/>
              <w:contextualSpacing/>
              <w:jc w:val="center"/>
              <w:rPr>
                <w:rFonts w:ascii="Arial" w:hAnsi="Arial" w:cs="Arial"/>
                <w:b/>
                <w:bCs/>
                <w:sz w:val="18"/>
                <w:szCs w:val="18"/>
              </w:rPr>
            </w:pPr>
            <w:r w:rsidRPr="005F5D39">
              <w:rPr>
                <w:rFonts w:ascii="Arial" w:hAnsi="Arial" w:cs="Arial"/>
                <w:b/>
                <w:bCs/>
                <w:sz w:val="18"/>
                <w:szCs w:val="18"/>
              </w:rPr>
              <w:t>Consolidated</w:t>
            </w:r>
          </w:p>
          <w:p w:rsidR="00EF2457" w:rsidRPr="005F5D39" w:rsidP="00E644BF">
            <w:pPr>
              <w:pBdr>
                <w:bottom w:val="single" w:sz="4" w:space="1" w:color="auto"/>
              </w:pBdr>
              <w:suppressAutoHyphens/>
              <w:ind w:right="-72"/>
              <w:contextualSpacing/>
              <w:jc w:val="center"/>
              <w:rPr>
                <w:rFonts w:ascii="Arial" w:hAnsi="Arial" w:cs="Arial"/>
                <w:b/>
                <w:bCs/>
                <w:spacing w:val="-2"/>
                <w:sz w:val="18"/>
                <w:szCs w:val="18"/>
              </w:rPr>
            </w:pPr>
            <w:r w:rsidRPr="005F5D39">
              <w:rPr>
                <w:rFonts w:ascii="Arial" w:hAnsi="Arial" w:cs="Arial"/>
                <w:b/>
                <w:bCs/>
                <w:sz w:val="18"/>
                <w:szCs w:val="18"/>
              </w:rPr>
              <w:t>financial information</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5F5D39" w:rsidP="00E644BF">
            <w:pPr>
              <w:tabs>
                <w:tab w:val="left" w:pos="3295"/>
                <w:tab w:val="left" w:pos="9744"/>
              </w:tabs>
              <w:ind w:left="950" w:right="-108"/>
              <w:contextualSpacing/>
              <w:rPr>
                <w:rFonts w:ascii="Arial" w:hAnsi="Arial" w:cs="Arial"/>
                <w:b/>
                <w:bCs/>
                <w:sz w:val="18"/>
                <w:szCs w:val="18"/>
              </w:rPr>
            </w:pPr>
          </w:p>
        </w:tc>
        <w:tc>
          <w:tcPr>
            <w:tcW w:w="1350" w:type="dxa"/>
            <w:vAlign w:val="bottom"/>
          </w:tcPr>
          <w:p w:rsidR="00EF2457" w:rsidRPr="005F5D39" w:rsidP="00E644BF">
            <w:pPr>
              <w:tabs>
                <w:tab w:val="left" w:pos="3295"/>
                <w:tab w:val="right" w:pos="9744"/>
              </w:tabs>
              <w:suppressAutoHyphens/>
              <w:ind w:left="115" w:right="-72" w:hanging="115"/>
              <w:contextualSpacing/>
              <w:jc w:val="right"/>
              <w:rPr>
                <w:rFonts w:ascii="Arial" w:hAnsi="Arial" w:cs="Arial"/>
                <w:b/>
                <w:bCs/>
                <w:spacing w:val="-2"/>
                <w:sz w:val="18"/>
                <w:szCs w:val="18"/>
              </w:rPr>
            </w:pPr>
            <w:r w:rsidRPr="005F5D39" w:rsidR="00941106">
              <w:rPr>
                <w:rFonts w:ascii="Arial" w:hAnsi="Arial" w:cs="Arial"/>
                <w:b/>
                <w:bCs/>
                <w:spacing w:val="-2"/>
                <w:sz w:val="18"/>
                <w:szCs w:val="18"/>
              </w:rPr>
              <w:t>30 September</w:t>
            </w:r>
          </w:p>
          <w:p w:rsidR="00EF2457" w:rsidRPr="005F5D39" w:rsidP="00E644BF">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2018</w:t>
            </w:r>
          </w:p>
        </w:tc>
        <w:tc>
          <w:tcPr>
            <w:tcW w:w="1350" w:type="dxa"/>
            <w:vAlign w:val="bottom"/>
          </w:tcPr>
          <w:p w:rsidR="00EF2457" w:rsidRPr="005F5D39" w:rsidP="00E644BF">
            <w:pPr>
              <w:tabs>
                <w:tab w:val="left" w:pos="3295"/>
                <w:tab w:val="right" w:pos="9744"/>
              </w:tabs>
              <w:suppressAutoHyphens/>
              <w:ind w:left="115" w:right="-72" w:hanging="115"/>
              <w:contextualSpacing/>
              <w:jc w:val="right"/>
              <w:rPr>
                <w:rFonts w:ascii="Arial" w:hAnsi="Arial" w:cs="Arial"/>
                <w:b/>
                <w:bCs/>
                <w:spacing w:val="-2"/>
                <w:sz w:val="18"/>
                <w:szCs w:val="18"/>
              </w:rPr>
            </w:pPr>
            <w:r w:rsidRPr="005F5D39">
              <w:rPr>
                <w:rFonts w:ascii="Arial" w:hAnsi="Arial" w:cs="Arial"/>
                <w:b/>
                <w:bCs/>
                <w:spacing w:val="-2"/>
                <w:sz w:val="18"/>
                <w:szCs w:val="18"/>
              </w:rPr>
              <w:t>31 December</w:t>
            </w:r>
          </w:p>
          <w:p w:rsidR="00EF2457" w:rsidRPr="005F5D39" w:rsidP="00E644BF">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2017</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5F5D39" w:rsidP="00E644BF">
            <w:pPr>
              <w:tabs>
                <w:tab w:val="left" w:pos="3295"/>
                <w:tab w:val="left" w:pos="9744"/>
              </w:tabs>
              <w:ind w:left="950" w:right="-108"/>
              <w:contextualSpacing/>
              <w:rPr>
                <w:rFonts w:ascii="Arial" w:hAnsi="Arial" w:cs="Arial"/>
                <w:b/>
                <w:bCs/>
                <w:sz w:val="18"/>
                <w:szCs w:val="18"/>
              </w:rPr>
            </w:pPr>
          </w:p>
        </w:tc>
        <w:tc>
          <w:tcPr>
            <w:tcW w:w="1350" w:type="dxa"/>
            <w:vAlign w:val="bottom"/>
          </w:tcPr>
          <w:p w:rsidR="00EF2457" w:rsidRPr="005F5D39" w:rsidP="00E644BF">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c>
          <w:tcPr>
            <w:tcW w:w="1350" w:type="dxa"/>
            <w:vAlign w:val="bottom"/>
          </w:tcPr>
          <w:p w:rsidR="00EF2457" w:rsidRPr="005F5D39" w:rsidP="00E644BF">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5F5D39" w:rsidP="00E644BF">
            <w:pPr>
              <w:tabs>
                <w:tab w:val="left" w:pos="3295"/>
                <w:tab w:val="left" w:pos="9744"/>
              </w:tabs>
              <w:ind w:left="950" w:right="-108"/>
              <w:contextualSpacing/>
              <w:rPr>
                <w:rFonts w:ascii="Arial" w:hAnsi="Arial" w:cs="Arial"/>
                <w:b/>
                <w:bCs/>
                <w:spacing w:val="-4"/>
                <w:sz w:val="18"/>
                <w:szCs w:val="18"/>
              </w:rPr>
            </w:pPr>
            <w:r w:rsidRPr="005F5D39" w:rsidR="00043C87">
              <w:rPr>
                <w:rFonts w:ascii="Arial" w:hAnsi="Arial" w:cs="Arial"/>
                <w:b/>
                <w:bCs/>
                <w:sz w:val="18"/>
                <w:szCs w:val="18"/>
              </w:rPr>
              <w:t>A</w:t>
            </w:r>
            <w:r w:rsidRPr="005F5D39">
              <w:rPr>
                <w:rFonts w:ascii="Arial" w:hAnsi="Arial" w:cs="Arial"/>
                <w:b/>
                <w:bCs/>
                <w:sz w:val="18"/>
                <w:szCs w:val="18"/>
              </w:rPr>
              <w:t>ssociate</w:t>
            </w:r>
          </w:p>
        </w:tc>
        <w:tc>
          <w:tcPr>
            <w:tcW w:w="1350" w:type="dxa"/>
            <w:vAlign w:val="bottom"/>
          </w:tcPr>
          <w:p w:rsidR="00EF2457" w:rsidRPr="005F5D39" w:rsidP="00E644BF">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rsidR="00EF2457" w:rsidRPr="005F5D39" w:rsidP="00E644BF">
            <w:pPr>
              <w:keepNext/>
              <w:keepLines/>
              <w:autoSpaceDE w:val="0"/>
              <w:autoSpaceDN w:val="0"/>
              <w:adjustRightInd w:val="0"/>
              <w:ind w:right="-72"/>
              <w:contextualSpacing/>
              <w:jc w:val="right"/>
              <w:rPr>
                <w:rFonts w:ascii="Arial" w:hAnsi="Arial" w:cs="Arial"/>
                <w:sz w:val="18"/>
                <w:szCs w:val="18"/>
              </w:rPr>
            </w:pP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26086" w:rsidRPr="005F5D39" w:rsidP="00E26086">
            <w:pPr>
              <w:tabs>
                <w:tab w:val="left" w:pos="3295"/>
                <w:tab w:val="left" w:pos="9744"/>
              </w:tabs>
              <w:ind w:left="950" w:right="-108"/>
              <w:contextualSpacing/>
              <w:rPr>
                <w:rFonts w:ascii="Arial" w:hAnsi="Arial" w:cs="Arial"/>
                <w:sz w:val="18"/>
                <w:szCs w:val="18"/>
              </w:rPr>
            </w:pPr>
            <w:r w:rsidRPr="005F5D39">
              <w:rPr>
                <w:rFonts w:ascii="Arial" w:hAnsi="Arial" w:cs="Arial"/>
                <w:sz w:val="18"/>
                <w:szCs w:val="18"/>
              </w:rPr>
              <w:t xml:space="preserve">   Current portion of long-term borrowings</w:t>
            </w:r>
          </w:p>
        </w:tc>
        <w:tc>
          <w:tcPr>
            <w:tcW w:w="1350" w:type="dxa"/>
            <w:vAlign w:val="bottom"/>
          </w:tcPr>
          <w:p w:rsidR="00E26086" w:rsidRPr="0033668C" w:rsidP="00E26086">
            <w:pPr>
              <w:suppressAutoHyphens/>
              <w:ind w:right="-72"/>
              <w:jc w:val="right"/>
              <w:rPr>
                <w:rFonts w:ascii="Arial" w:hAnsi="Arial" w:cs="Arial"/>
                <w:sz w:val="18"/>
                <w:szCs w:val="18"/>
              </w:rPr>
            </w:pPr>
            <w:r w:rsidRPr="0033668C">
              <w:rPr>
                <w:rFonts w:ascii="Arial" w:hAnsi="Arial" w:cs="Arial"/>
                <w:sz w:val="18"/>
                <w:szCs w:val="18"/>
              </w:rPr>
              <w:t>883,000</w:t>
            </w:r>
          </w:p>
        </w:tc>
        <w:tc>
          <w:tcPr>
            <w:tcW w:w="1350" w:type="dxa"/>
            <w:vAlign w:val="bottom"/>
          </w:tcPr>
          <w:p w:rsidR="00E26086" w:rsidRPr="005F5D39" w:rsidP="00E26086">
            <w:pPr>
              <w:suppressAutoHyphens/>
              <w:ind w:right="-72"/>
              <w:jc w:val="right"/>
              <w:rPr>
                <w:rFonts w:ascii="Arial" w:hAnsi="Arial" w:cs="Arial"/>
                <w:sz w:val="18"/>
                <w:szCs w:val="18"/>
              </w:rPr>
            </w:pPr>
            <w:r w:rsidRPr="005F5D39">
              <w:rPr>
                <w:rFonts w:ascii="Arial" w:hAnsi="Arial" w:cs="Arial"/>
                <w:sz w:val="18"/>
                <w:szCs w:val="18"/>
              </w:rPr>
              <w:t>527,000</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26086" w:rsidRPr="005F5D39" w:rsidP="00E26086">
            <w:pPr>
              <w:tabs>
                <w:tab w:val="left" w:pos="3295"/>
                <w:tab w:val="left" w:pos="9744"/>
              </w:tabs>
              <w:ind w:left="950" w:right="-108"/>
              <w:contextualSpacing/>
              <w:rPr>
                <w:rFonts w:ascii="Arial" w:hAnsi="Arial" w:cs="Arial"/>
                <w:sz w:val="18"/>
                <w:szCs w:val="18"/>
              </w:rPr>
            </w:pPr>
            <w:r w:rsidRPr="005F5D39">
              <w:rPr>
                <w:rFonts w:ascii="Arial" w:hAnsi="Arial" w:cs="Arial"/>
                <w:sz w:val="18"/>
                <w:szCs w:val="18"/>
              </w:rPr>
              <w:t xml:space="preserve">   Long-term borrowings</w:t>
            </w:r>
          </w:p>
        </w:tc>
        <w:tc>
          <w:tcPr>
            <w:tcW w:w="1350" w:type="dxa"/>
            <w:vAlign w:val="bottom"/>
          </w:tcPr>
          <w:p w:rsidR="00E26086" w:rsidRPr="0033668C" w:rsidP="00E26086">
            <w:pPr>
              <w:pBdr>
                <w:bottom w:val="single" w:sz="4" w:space="1" w:color="auto"/>
              </w:pBdr>
              <w:suppressAutoHyphens/>
              <w:ind w:right="-72"/>
              <w:jc w:val="right"/>
              <w:rPr>
                <w:rFonts w:ascii="Arial" w:hAnsi="Arial" w:cs="Arial"/>
                <w:sz w:val="18"/>
                <w:szCs w:val="18"/>
              </w:rPr>
            </w:pPr>
            <w:r w:rsidRPr="0033668C">
              <w:rPr>
                <w:rFonts w:ascii="Arial" w:hAnsi="Arial" w:cs="Arial"/>
                <w:sz w:val="18"/>
                <w:szCs w:val="18"/>
              </w:rPr>
              <w:t>2,675,000</w:t>
            </w:r>
          </w:p>
        </w:tc>
        <w:tc>
          <w:tcPr>
            <w:tcW w:w="1350" w:type="dxa"/>
            <w:vAlign w:val="bottom"/>
          </w:tcPr>
          <w:p w:rsidR="00E26086" w:rsidRPr="005F5D39" w:rsidP="00E26086">
            <w:pPr>
              <w:pBdr>
                <w:bottom w:val="single" w:sz="4" w:space="1" w:color="auto"/>
              </w:pBdr>
              <w:suppressAutoHyphens/>
              <w:ind w:right="-72"/>
              <w:jc w:val="right"/>
              <w:rPr>
                <w:rFonts w:ascii="Arial" w:hAnsi="Arial" w:cs="Arial"/>
                <w:sz w:val="18"/>
                <w:szCs w:val="18"/>
              </w:rPr>
            </w:pPr>
            <w:r w:rsidRPr="005F5D39">
              <w:rPr>
                <w:rFonts w:ascii="Arial" w:hAnsi="Arial" w:cs="Arial"/>
                <w:sz w:val="18"/>
                <w:szCs w:val="18"/>
              </w:rPr>
              <w:t>3,558,000</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26086" w:rsidRPr="00AA314F" w:rsidP="00E26086">
            <w:pPr>
              <w:tabs>
                <w:tab w:val="left" w:pos="3295"/>
                <w:tab w:val="left" w:pos="9744"/>
              </w:tabs>
              <w:ind w:left="950" w:right="-108"/>
              <w:contextualSpacing/>
              <w:rPr>
                <w:rFonts w:ascii="Arial" w:hAnsi="Arial" w:cs="Arial"/>
                <w:sz w:val="12"/>
                <w:szCs w:val="12"/>
              </w:rPr>
            </w:pPr>
          </w:p>
        </w:tc>
        <w:tc>
          <w:tcPr>
            <w:tcW w:w="1350" w:type="dxa"/>
            <w:vAlign w:val="bottom"/>
          </w:tcPr>
          <w:p w:rsidR="00E26086" w:rsidRPr="00AA314F" w:rsidP="0033668C">
            <w:pPr>
              <w:suppressAutoHyphens/>
              <w:ind w:right="-72"/>
              <w:jc w:val="right"/>
              <w:rPr>
                <w:rFonts w:ascii="Arial" w:hAnsi="Arial" w:cs="Arial"/>
                <w:sz w:val="12"/>
                <w:szCs w:val="12"/>
              </w:rPr>
            </w:pPr>
          </w:p>
        </w:tc>
        <w:tc>
          <w:tcPr>
            <w:tcW w:w="1350" w:type="dxa"/>
            <w:vAlign w:val="bottom"/>
          </w:tcPr>
          <w:p w:rsidR="00E26086" w:rsidRPr="00AA314F" w:rsidP="00E26086">
            <w:pPr>
              <w:keepNext/>
              <w:keepLines/>
              <w:autoSpaceDE w:val="0"/>
              <w:autoSpaceDN w:val="0"/>
              <w:adjustRightInd w:val="0"/>
              <w:ind w:right="-72"/>
              <w:contextualSpacing/>
              <w:jc w:val="right"/>
              <w:rPr>
                <w:rFonts w:ascii="Arial" w:hAnsi="Arial" w:cs="Arial"/>
                <w:sz w:val="12"/>
                <w:szCs w:val="12"/>
              </w:rPr>
            </w:pP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26086" w:rsidRPr="005F5D39" w:rsidP="00E26086">
            <w:pPr>
              <w:tabs>
                <w:tab w:val="left" w:pos="3295"/>
                <w:tab w:val="left" w:pos="9744"/>
              </w:tabs>
              <w:ind w:left="950" w:right="-108"/>
              <w:contextualSpacing/>
              <w:rPr>
                <w:rFonts w:ascii="Arial" w:hAnsi="Arial" w:cs="Arial"/>
                <w:sz w:val="18"/>
                <w:szCs w:val="18"/>
              </w:rPr>
            </w:pPr>
          </w:p>
        </w:tc>
        <w:tc>
          <w:tcPr>
            <w:tcW w:w="1350" w:type="dxa"/>
            <w:vAlign w:val="bottom"/>
          </w:tcPr>
          <w:p w:rsidR="00E26086" w:rsidRPr="005F5D39" w:rsidP="0033668C">
            <w:pPr>
              <w:pBdr>
                <w:bottom w:val="double" w:sz="4" w:space="1" w:color="auto"/>
              </w:pBdr>
              <w:suppressAutoHyphens/>
              <w:ind w:right="-72"/>
              <w:jc w:val="right"/>
              <w:rPr>
                <w:rFonts w:ascii="Arial" w:hAnsi="Arial" w:cs="Arial"/>
                <w:sz w:val="18"/>
                <w:szCs w:val="18"/>
              </w:rPr>
            </w:pPr>
            <w:r w:rsidRPr="0033668C" w:rsidR="0033668C">
              <w:rPr>
                <w:rFonts w:ascii="Arial" w:hAnsi="Arial" w:cs="Arial"/>
                <w:sz w:val="18"/>
                <w:szCs w:val="18"/>
              </w:rPr>
              <w:t>3,558,000</w:t>
            </w:r>
          </w:p>
        </w:tc>
        <w:tc>
          <w:tcPr>
            <w:tcW w:w="1350" w:type="dxa"/>
            <w:vAlign w:val="bottom"/>
          </w:tcPr>
          <w:p w:rsidR="00E26086" w:rsidRPr="005F5D39" w:rsidP="00E2608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5D39">
              <w:rPr>
                <w:rFonts w:ascii="Arial" w:hAnsi="Arial" w:cs="Arial"/>
                <w:sz w:val="18"/>
                <w:szCs w:val="18"/>
              </w:rPr>
              <w:t>4,085,000</w:t>
            </w:r>
          </w:p>
        </w:tc>
      </w:tr>
    </w:tbl>
    <w:p w:rsidR="00EF2457" w:rsidRPr="005F5D39" w:rsidP="00EF2457">
      <w:pPr>
        <w:ind w:left="1080"/>
        <w:contextualSpacing/>
        <w:jc w:val="both"/>
        <w:rPr>
          <w:rFonts w:ascii="Arial" w:hAnsi="Arial" w:cs="Arial"/>
          <w:sz w:val="14"/>
          <w:szCs w:val="14"/>
        </w:rPr>
      </w:pPr>
    </w:p>
    <w:p w:rsidR="00EF2457" w:rsidRPr="005F5D39" w:rsidP="00EF2457">
      <w:pPr>
        <w:ind w:left="1080"/>
        <w:contextualSpacing/>
        <w:jc w:val="both"/>
        <w:rPr>
          <w:rFonts w:ascii="Arial" w:hAnsi="Arial" w:cs="Arial"/>
          <w:sz w:val="18"/>
          <w:szCs w:val="18"/>
        </w:rPr>
      </w:pPr>
      <w:r w:rsidRPr="005F5D39">
        <w:rPr>
          <w:rFonts w:ascii="Arial" w:hAnsi="Arial" w:cs="Arial"/>
          <w:sz w:val="18"/>
          <w:szCs w:val="18"/>
        </w:rPr>
        <w:t xml:space="preserve">The movements of </w:t>
      </w:r>
      <w:r w:rsidRPr="005F5D39" w:rsidR="0062165F">
        <w:rPr>
          <w:rFonts w:ascii="Arial" w:hAnsi="Arial" w:cs="Arial"/>
          <w:sz w:val="18"/>
          <w:szCs w:val="18"/>
        </w:rPr>
        <w:t xml:space="preserve">the long-term borrowings from </w:t>
      </w:r>
      <w:r w:rsidRPr="005F5D39">
        <w:rPr>
          <w:rFonts w:ascii="Arial" w:hAnsi="Arial" w:cs="Arial"/>
          <w:sz w:val="18"/>
          <w:szCs w:val="18"/>
        </w:rPr>
        <w:t>related party can be analysed as follows:</w:t>
      </w:r>
    </w:p>
    <w:p w:rsidR="00EF2457" w:rsidRPr="005F5D39" w:rsidP="00EF2457">
      <w:pPr>
        <w:ind w:left="1080"/>
        <w:contextualSpacing/>
        <w:rPr>
          <w:rFonts w:ascii="Arial" w:hAnsi="Arial" w:cs="Arial"/>
          <w:sz w:val="14"/>
          <w:szCs w:val="14"/>
        </w:rPr>
      </w:pPr>
    </w:p>
    <w:tbl>
      <w:tblPr>
        <w:tblStyle w:val="TableNormal"/>
        <w:tblW w:w="9493" w:type="dxa"/>
        <w:tblInd w:w="99" w:type="dxa"/>
        <w:tblLayout w:type="fixed"/>
        <w:tblLook w:val="0000"/>
      </w:tblPr>
      <w:tblGrid>
        <w:gridCol w:w="7380"/>
        <w:gridCol w:w="2113"/>
      </w:tblGrid>
      <w:tr w:rsidTr="00E644BF">
        <w:tblPrEx>
          <w:tblW w:w="9493" w:type="dxa"/>
          <w:tblInd w:w="99" w:type="dxa"/>
          <w:tblLayout w:type="fixed"/>
          <w:tblLook w:val="0000"/>
        </w:tblPrEx>
        <w:tc>
          <w:tcPr>
            <w:tcW w:w="7380" w:type="dxa"/>
            <w:tcBorders>
              <w:top w:val="nil"/>
              <w:left w:val="nil"/>
              <w:bottom w:val="nil"/>
              <w:right w:val="nil"/>
            </w:tcBorders>
            <w:vAlign w:val="bottom"/>
          </w:tcPr>
          <w:p w:rsidR="00EF2457" w:rsidRPr="005F5D39" w:rsidP="00E644BF">
            <w:pPr>
              <w:tabs>
                <w:tab w:val="left" w:pos="3295"/>
                <w:tab w:val="left" w:pos="9744"/>
              </w:tabs>
              <w:ind w:left="972" w:right="-108"/>
              <w:contextualSpacing/>
              <w:rPr>
                <w:rFonts w:ascii="Arial" w:hAnsi="Arial" w:cs="Arial"/>
                <w:b/>
                <w:bCs/>
                <w:sz w:val="18"/>
                <w:szCs w:val="18"/>
              </w:rPr>
            </w:pPr>
          </w:p>
        </w:tc>
        <w:tc>
          <w:tcPr>
            <w:tcW w:w="2113" w:type="dxa"/>
            <w:vAlign w:val="bottom"/>
          </w:tcPr>
          <w:p w:rsidR="00EF2457" w:rsidRPr="005F5D39" w:rsidP="0060518A">
            <w:pPr>
              <w:suppressAutoHyphens/>
              <w:ind w:right="-72"/>
              <w:contextualSpacing/>
              <w:jc w:val="right"/>
              <w:rPr>
                <w:rFonts w:ascii="Arial" w:hAnsi="Arial" w:cs="Arial"/>
                <w:b/>
                <w:bCs/>
                <w:sz w:val="18"/>
                <w:szCs w:val="18"/>
              </w:rPr>
            </w:pPr>
            <w:r w:rsidRPr="005F5D39">
              <w:rPr>
                <w:rFonts w:ascii="Arial" w:hAnsi="Arial" w:cs="Arial"/>
                <w:b/>
                <w:bCs/>
                <w:sz w:val="18"/>
                <w:szCs w:val="18"/>
              </w:rPr>
              <w:t>Consolidated</w:t>
            </w:r>
          </w:p>
          <w:p w:rsidR="00EF2457" w:rsidRPr="005F5D39" w:rsidP="00E644BF">
            <w:pPr>
              <w:suppressAutoHyphens/>
              <w:ind w:right="-72"/>
              <w:contextualSpacing/>
              <w:jc w:val="right"/>
              <w:rPr>
                <w:rFonts w:ascii="Arial" w:hAnsi="Arial" w:cs="Arial"/>
                <w:b/>
                <w:bCs/>
                <w:spacing w:val="-2"/>
                <w:sz w:val="18"/>
                <w:szCs w:val="18"/>
              </w:rPr>
            </w:pPr>
            <w:r w:rsidRPr="005F5D39">
              <w:rPr>
                <w:rFonts w:ascii="Arial" w:hAnsi="Arial" w:cs="Arial"/>
                <w:b/>
                <w:bCs/>
                <w:spacing w:val="-2"/>
                <w:sz w:val="18"/>
                <w:szCs w:val="18"/>
              </w:rPr>
              <w:t>financial information</w:t>
            </w:r>
          </w:p>
        </w:tc>
      </w:tr>
      <w:tr w:rsidTr="00E644BF">
        <w:tblPrEx>
          <w:tblW w:w="9493" w:type="dxa"/>
          <w:tblInd w:w="99" w:type="dxa"/>
          <w:tblLayout w:type="fixed"/>
          <w:tblLook w:val="0000"/>
        </w:tblPrEx>
        <w:tc>
          <w:tcPr>
            <w:tcW w:w="7380" w:type="dxa"/>
            <w:tcBorders>
              <w:top w:val="nil"/>
              <w:left w:val="nil"/>
              <w:bottom w:val="nil"/>
              <w:right w:val="nil"/>
            </w:tcBorders>
            <w:vAlign w:val="bottom"/>
          </w:tcPr>
          <w:p w:rsidR="00EF2457" w:rsidRPr="005F5D39" w:rsidP="00E644BF">
            <w:pPr>
              <w:tabs>
                <w:tab w:val="left" w:pos="3295"/>
                <w:tab w:val="left" w:pos="9744"/>
              </w:tabs>
              <w:ind w:left="972" w:right="-108"/>
              <w:contextualSpacing/>
              <w:rPr>
                <w:rFonts w:ascii="Arial" w:hAnsi="Arial" w:cs="Arial"/>
                <w:b/>
                <w:bCs/>
                <w:sz w:val="18"/>
                <w:szCs w:val="18"/>
              </w:rPr>
            </w:pPr>
          </w:p>
        </w:tc>
        <w:tc>
          <w:tcPr>
            <w:tcW w:w="2113" w:type="dxa"/>
            <w:vAlign w:val="bottom"/>
          </w:tcPr>
          <w:p w:rsidR="00EF2457" w:rsidRPr="005F5D39" w:rsidP="00E644BF">
            <w:pPr>
              <w:pBdr>
                <w:bottom w:val="single" w:sz="4" w:space="1" w:color="auto"/>
              </w:pBdr>
              <w:suppressAutoHyphens/>
              <w:ind w:right="-72"/>
              <w:contextualSpacing/>
              <w:jc w:val="right"/>
              <w:rPr>
                <w:rFonts w:ascii="Arial" w:hAnsi="Arial" w:cs="Arial"/>
                <w:b/>
                <w:bCs/>
                <w:sz w:val="18"/>
                <w:szCs w:val="18"/>
              </w:rPr>
            </w:pPr>
            <w:r w:rsidRPr="005F5D39">
              <w:rPr>
                <w:rFonts w:ascii="Arial" w:eastAsia="Cordia New" w:hAnsi="Arial" w:cs="Arial"/>
                <w:b/>
                <w:bCs/>
                <w:sz w:val="18"/>
                <w:szCs w:val="18"/>
                <w:lang w:val="en-US" w:eastAsia="en-GB"/>
              </w:rPr>
              <w:t>Baht ’000</w:t>
            </w:r>
          </w:p>
        </w:tc>
      </w:tr>
      <w:tr w:rsidTr="00E644BF">
        <w:tblPrEx>
          <w:tblW w:w="9493" w:type="dxa"/>
          <w:tblInd w:w="99" w:type="dxa"/>
          <w:tblLayout w:type="fixed"/>
          <w:tblLook w:val="0000"/>
        </w:tblPrEx>
        <w:tc>
          <w:tcPr>
            <w:tcW w:w="7380" w:type="dxa"/>
            <w:tcBorders>
              <w:top w:val="nil"/>
              <w:left w:val="nil"/>
              <w:bottom w:val="nil"/>
              <w:right w:val="nil"/>
            </w:tcBorders>
            <w:vAlign w:val="bottom"/>
          </w:tcPr>
          <w:p w:rsidR="00EF2457" w:rsidRPr="005F5D39" w:rsidP="00E644BF">
            <w:pPr>
              <w:tabs>
                <w:tab w:val="left" w:pos="3295"/>
                <w:tab w:val="left" w:pos="9744"/>
              </w:tabs>
              <w:ind w:left="972" w:right="-108"/>
              <w:contextualSpacing/>
              <w:rPr>
                <w:rFonts w:ascii="Arial" w:hAnsi="Arial" w:cs="Arial"/>
                <w:b/>
                <w:bCs/>
                <w:sz w:val="12"/>
                <w:szCs w:val="12"/>
              </w:rPr>
            </w:pPr>
            <w:r w:rsidRPr="005F5D39">
              <w:rPr>
                <w:rFonts w:ascii="Arial" w:hAnsi="Arial" w:cs="Arial"/>
                <w:b/>
                <w:bCs/>
                <w:spacing w:val="-7"/>
                <w:sz w:val="18"/>
                <w:szCs w:val="18"/>
              </w:rPr>
              <w:t xml:space="preserve">For the </w:t>
            </w:r>
            <w:r w:rsidRPr="005F5D39" w:rsidR="00941106">
              <w:rPr>
                <w:rFonts w:ascii="Arial" w:hAnsi="Arial" w:cs="Arial"/>
                <w:b/>
                <w:bCs/>
                <w:spacing w:val="-7"/>
                <w:sz w:val="18"/>
                <w:szCs w:val="18"/>
              </w:rPr>
              <w:t>nine-month</w:t>
            </w:r>
            <w:r w:rsidRPr="005F5D39">
              <w:rPr>
                <w:rFonts w:ascii="Arial" w:hAnsi="Arial" w:cs="Arial"/>
                <w:b/>
                <w:bCs/>
                <w:spacing w:val="-7"/>
                <w:sz w:val="18"/>
                <w:szCs w:val="18"/>
              </w:rPr>
              <w:t xml:space="preserve"> period ended </w:t>
            </w:r>
            <w:r w:rsidRPr="005F5D39" w:rsidR="00941106">
              <w:rPr>
                <w:rFonts w:ascii="Arial" w:hAnsi="Arial" w:cs="Arial"/>
                <w:b/>
                <w:bCs/>
                <w:spacing w:val="-7"/>
                <w:sz w:val="18"/>
                <w:szCs w:val="18"/>
              </w:rPr>
              <w:t>30 September</w:t>
            </w:r>
            <w:r w:rsidRPr="005F5D39">
              <w:rPr>
                <w:rFonts w:ascii="Arial" w:hAnsi="Arial" w:cs="Arial"/>
                <w:b/>
                <w:bCs/>
                <w:spacing w:val="-7"/>
                <w:sz w:val="18"/>
                <w:szCs w:val="18"/>
              </w:rPr>
              <w:t xml:space="preserve"> 2018</w:t>
            </w:r>
          </w:p>
        </w:tc>
        <w:tc>
          <w:tcPr>
            <w:tcW w:w="2113" w:type="dxa"/>
            <w:vAlign w:val="bottom"/>
          </w:tcPr>
          <w:p w:rsidR="00EF2457" w:rsidRPr="005F5D39" w:rsidP="00E644BF">
            <w:pPr>
              <w:keepNext/>
              <w:keepLines/>
              <w:autoSpaceDE w:val="0"/>
              <w:autoSpaceDN w:val="0"/>
              <w:adjustRightInd w:val="0"/>
              <w:ind w:right="-72"/>
              <w:contextualSpacing/>
              <w:jc w:val="right"/>
              <w:rPr>
                <w:rFonts w:ascii="Arial" w:hAnsi="Arial" w:cs="Arial"/>
                <w:b/>
                <w:bCs/>
                <w:sz w:val="12"/>
                <w:szCs w:val="12"/>
              </w:rPr>
            </w:pPr>
          </w:p>
        </w:tc>
      </w:tr>
      <w:tr w:rsidTr="00E644BF">
        <w:tblPrEx>
          <w:tblW w:w="9493" w:type="dxa"/>
          <w:tblInd w:w="99" w:type="dxa"/>
          <w:tblLayout w:type="fixed"/>
          <w:tblLook w:val="0000"/>
        </w:tblPrEx>
        <w:tc>
          <w:tcPr>
            <w:tcW w:w="7380" w:type="dxa"/>
            <w:tcBorders>
              <w:top w:val="nil"/>
              <w:left w:val="nil"/>
              <w:bottom w:val="nil"/>
              <w:right w:val="nil"/>
            </w:tcBorders>
          </w:tcPr>
          <w:p w:rsidR="00EF2457" w:rsidRPr="005F5D39" w:rsidP="00E644BF">
            <w:pPr>
              <w:tabs>
                <w:tab w:val="left" w:pos="3295"/>
                <w:tab w:val="left" w:pos="9744"/>
              </w:tabs>
              <w:ind w:left="972" w:right="-108"/>
              <w:contextualSpacing/>
              <w:rPr>
                <w:rFonts w:ascii="Arial" w:hAnsi="Arial" w:cs="Arial"/>
                <w:b/>
                <w:bCs/>
                <w:sz w:val="18"/>
                <w:szCs w:val="18"/>
              </w:rPr>
            </w:pPr>
            <w:r w:rsidRPr="005F5D39">
              <w:rPr>
                <w:rFonts w:ascii="Arial" w:hAnsi="Arial" w:cs="Arial"/>
                <w:sz w:val="18"/>
                <w:szCs w:val="18"/>
              </w:rPr>
              <w:t>Opening net book value</w:t>
            </w:r>
          </w:p>
        </w:tc>
        <w:tc>
          <w:tcPr>
            <w:tcW w:w="2113" w:type="dxa"/>
          </w:tcPr>
          <w:p w:rsidR="00EF2457" w:rsidRPr="005F5D39" w:rsidP="00E644BF">
            <w:pPr>
              <w:suppressAutoHyphens/>
              <w:ind w:right="-72"/>
              <w:jc w:val="right"/>
              <w:rPr>
                <w:rFonts w:ascii="Arial" w:hAnsi="Arial" w:cs="Arial"/>
                <w:sz w:val="18"/>
                <w:szCs w:val="18"/>
                <w:lang w:val="en-US"/>
              </w:rPr>
            </w:pPr>
            <w:r w:rsidRPr="0033668C" w:rsidR="0033668C">
              <w:rPr>
                <w:rFonts w:ascii="Arial" w:hAnsi="Arial" w:cs="Arial"/>
                <w:sz w:val="18"/>
                <w:szCs w:val="18"/>
                <w:lang w:val="en-US"/>
              </w:rPr>
              <w:t>4,085,000</w:t>
            </w:r>
          </w:p>
        </w:tc>
      </w:tr>
      <w:tr w:rsidTr="00E644BF">
        <w:tblPrEx>
          <w:tblW w:w="9493" w:type="dxa"/>
          <w:tblInd w:w="99" w:type="dxa"/>
          <w:tblLayout w:type="fixed"/>
          <w:tblLook w:val="0000"/>
        </w:tblPrEx>
        <w:tc>
          <w:tcPr>
            <w:tcW w:w="7380" w:type="dxa"/>
            <w:tcBorders>
              <w:top w:val="nil"/>
              <w:left w:val="nil"/>
              <w:bottom w:val="nil"/>
              <w:right w:val="nil"/>
            </w:tcBorders>
          </w:tcPr>
          <w:p w:rsidR="00EF2457" w:rsidRPr="005F5D39" w:rsidP="00E644BF">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Repayments</w:t>
            </w:r>
          </w:p>
        </w:tc>
        <w:tc>
          <w:tcPr>
            <w:tcW w:w="2113" w:type="dxa"/>
            <w:vAlign w:val="bottom"/>
          </w:tcPr>
          <w:p w:rsidR="00EF2457" w:rsidRPr="005F5D39" w:rsidP="00E644B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3668C" w:rsidR="0033668C">
              <w:rPr>
                <w:rFonts w:ascii="Arial" w:hAnsi="Arial" w:cs="Arial"/>
                <w:sz w:val="18"/>
                <w:szCs w:val="18"/>
              </w:rPr>
              <w:t>(527,000)</w:t>
            </w:r>
          </w:p>
        </w:tc>
      </w:tr>
      <w:tr w:rsidTr="00E644BF">
        <w:tblPrEx>
          <w:tblW w:w="9493" w:type="dxa"/>
          <w:tblInd w:w="99" w:type="dxa"/>
          <w:tblLayout w:type="fixed"/>
          <w:tblLook w:val="0000"/>
        </w:tblPrEx>
        <w:tc>
          <w:tcPr>
            <w:tcW w:w="7380" w:type="dxa"/>
            <w:tcBorders>
              <w:top w:val="nil"/>
              <w:left w:val="nil"/>
              <w:bottom w:val="nil"/>
              <w:right w:val="nil"/>
            </w:tcBorders>
          </w:tcPr>
          <w:p w:rsidR="00EF2457" w:rsidRPr="005F5D39" w:rsidP="00E644BF">
            <w:pPr>
              <w:tabs>
                <w:tab w:val="left" w:pos="3295"/>
                <w:tab w:val="left" w:pos="9744"/>
              </w:tabs>
              <w:ind w:left="972" w:right="-108"/>
              <w:contextualSpacing/>
              <w:rPr>
                <w:rFonts w:ascii="Arial" w:hAnsi="Arial" w:cs="Arial"/>
                <w:sz w:val="12"/>
                <w:szCs w:val="12"/>
              </w:rPr>
            </w:pPr>
          </w:p>
        </w:tc>
        <w:tc>
          <w:tcPr>
            <w:tcW w:w="2113" w:type="dxa"/>
          </w:tcPr>
          <w:p w:rsidR="00EF2457" w:rsidRPr="005F5D39" w:rsidP="00E644BF">
            <w:pPr>
              <w:keepNext/>
              <w:keepLines/>
              <w:autoSpaceDE w:val="0"/>
              <w:autoSpaceDN w:val="0"/>
              <w:adjustRightInd w:val="0"/>
              <w:ind w:right="-72"/>
              <w:contextualSpacing/>
              <w:jc w:val="right"/>
              <w:rPr>
                <w:rFonts w:ascii="Arial" w:hAnsi="Arial" w:cs="Arial"/>
                <w:sz w:val="12"/>
                <w:szCs w:val="12"/>
              </w:rPr>
            </w:pPr>
          </w:p>
        </w:tc>
      </w:tr>
      <w:tr w:rsidTr="00E644BF">
        <w:tblPrEx>
          <w:tblW w:w="9493" w:type="dxa"/>
          <w:tblInd w:w="99" w:type="dxa"/>
          <w:tblLayout w:type="fixed"/>
          <w:tblLook w:val="0000"/>
        </w:tblPrEx>
        <w:tc>
          <w:tcPr>
            <w:tcW w:w="7380" w:type="dxa"/>
            <w:tcBorders>
              <w:top w:val="nil"/>
              <w:left w:val="nil"/>
              <w:bottom w:val="nil"/>
              <w:right w:val="nil"/>
            </w:tcBorders>
          </w:tcPr>
          <w:p w:rsidR="00EF2457" w:rsidRPr="005F5D39" w:rsidP="00E644BF">
            <w:pPr>
              <w:tabs>
                <w:tab w:val="left" w:pos="3295"/>
                <w:tab w:val="left" w:pos="9744"/>
              </w:tabs>
              <w:ind w:left="972" w:right="-108"/>
              <w:contextualSpacing/>
              <w:rPr>
                <w:rFonts w:ascii="Arial" w:hAnsi="Arial" w:cs="Arial"/>
                <w:sz w:val="18"/>
                <w:szCs w:val="18"/>
              </w:rPr>
            </w:pPr>
            <w:r w:rsidRPr="005F5D39">
              <w:rPr>
                <w:rFonts w:ascii="Arial" w:hAnsi="Arial" w:cs="Arial"/>
                <w:sz w:val="18"/>
                <w:szCs w:val="18"/>
              </w:rPr>
              <w:t>Closing net book value</w:t>
            </w:r>
          </w:p>
        </w:tc>
        <w:tc>
          <w:tcPr>
            <w:tcW w:w="2113" w:type="dxa"/>
          </w:tcPr>
          <w:p w:rsidR="00EF2457" w:rsidRPr="005F5D39" w:rsidP="0033668C">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33668C" w:rsidR="0033668C">
              <w:rPr>
                <w:rFonts w:ascii="Arial" w:hAnsi="Arial" w:cs="Arial"/>
                <w:sz w:val="18"/>
                <w:szCs w:val="18"/>
              </w:rPr>
              <w:t>3,558,000</w:t>
            </w:r>
          </w:p>
        </w:tc>
      </w:tr>
    </w:tbl>
    <w:p w:rsidR="00EF2457" w:rsidRPr="005F5D39" w:rsidP="00EF2457">
      <w:pPr>
        <w:ind w:left="1080"/>
        <w:contextualSpacing/>
        <w:jc w:val="both"/>
        <w:rPr>
          <w:rFonts w:ascii="Arial" w:hAnsi="Arial" w:cs="Arial"/>
          <w:sz w:val="14"/>
          <w:szCs w:val="14"/>
        </w:rPr>
      </w:pPr>
    </w:p>
    <w:p w:rsidR="00EF2457" w:rsidRPr="0087795B" w:rsidP="00B91173">
      <w:pPr>
        <w:ind w:left="1080"/>
        <w:contextualSpacing/>
        <w:jc w:val="both"/>
        <w:rPr>
          <w:rFonts w:ascii="Arial" w:hAnsi="Arial" w:cs="Arial"/>
          <w:spacing w:val="-4"/>
          <w:sz w:val="18"/>
          <w:szCs w:val="18"/>
        </w:rPr>
      </w:pPr>
      <w:r w:rsidRPr="0087795B">
        <w:rPr>
          <w:rFonts w:ascii="Arial" w:hAnsi="Arial" w:cs="Arial"/>
          <w:spacing w:val="-4"/>
          <w:sz w:val="18"/>
          <w:szCs w:val="18"/>
        </w:rPr>
        <w:t>Long-term borrowings</w:t>
      </w:r>
      <w:r w:rsidRPr="0087795B" w:rsidR="00043C87">
        <w:rPr>
          <w:rFonts w:ascii="Arial" w:hAnsi="Arial" w:cs="Arial"/>
          <w:spacing w:val="-4"/>
          <w:sz w:val="18"/>
          <w:szCs w:val="18"/>
        </w:rPr>
        <w:t xml:space="preserve"> from a related party represent</w:t>
      </w:r>
      <w:r w:rsidRPr="0087795B">
        <w:rPr>
          <w:rFonts w:ascii="Arial" w:hAnsi="Arial" w:cs="Arial"/>
          <w:spacing w:val="-4"/>
          <w:sz w:val="18"/>
          <w:szCs w:val="18"/>
        </w:rPr>
        <w:t xml:space="preserve"> the revenue sharing agreement</w:t>
      </w:r>
      <w:r w:rsidRPr="0087795B" w:rsidR="00997CBF">
        <w:rPr>
          <w:rFonts w:ascii="Arial" w:hAnsi="Arial" w:cs="Arial"/>
          <w:spacing w:val="-4"/>
          <w:sz w:val="18"/>
          <w:szCs w:val="18"/>
        </w:rPr>
        <w:t>s</w:t>
      </w:r>
      <w:r w:rsidRPr="0087795B">
        <w:rPr>
          <w:rFonts w:ascii="Arial" w:hAnsi="Arial" w:cs="Arial"/>
          <w:spacing w:val="-4"/>
          <w:sz w:val="18"/>
          <w:szCs w:val="18"/>
        </w:rPr>
        <w:t xml:space="preserve"> with Amata B. Grimm Power Power Plant Infrastructure Fund (“ABPIF”) which cover the period </w:t>
      </w:r>
      <w:r w:rsidRPr="0087795B">
        <w:rPr>
          <w:rFonts w:ascii="Arial" w:hAnsi="Arial" w:cs="Arial"/>
          <w:spacing w:val="-6"/>
          <w:sz w:val="18"/>
          <w:szCs w:val="18"/>
        </w:rPr>
        <w:t xml:space="preserve">from 1 January 2013 to 27 September </w:t>
      </w:r>
      <w:r w:rsidRPr="0087795B">
        <w:rPr>
          <w:rFonts w:ascii="Arial" w:hAnsi="Arial" w:cs="Arial"/>
          <w:spacing w:val="-4"/>
          <w:sz w:val="18"/>
          <w:szCs w:val="18"/>
        </w:rPr>
        <w:t>2022. The installments and interes</w:t>
      </w:r>
      <w:r w:rsidRPr="0087795B" w:rsidR="0087795B">
        <w:rPr>
          <w:rFonts w:ascii="Arial" w:hAnsi="Arial" w:cs="Arial"/>
          <w:spacing w:val="-4"/>
          <w:sz w:val="18"/>
          <w:szCs w:val="18"/>
        </w:rPr>
        <w:t xml:space="preserve">t payments are to be made every </w:t>
      </w:r>
      <w:r w:rsidRPr="0087795B" w:rsidR="0012431B">
        <w:rPr>
          <w:rFonts w:ascii="Arial" w:hAnsi="Arial" w:cs="Arial"/>
          <w:spacing w:val="-4"/>
          <w:sz w:val="18"/>
          <w:szCs w:val="18"/>
        </w:rPr>
        <w:t>six</w:t>
      </w:r>
      <w:r w:rsidRPr="0087795B" w:rsidR="00941106">
        <w:rPr>
          <w:rFonts w:ascii="Arial" w:hAnsi="Arial" w:cs="Arial"/>
          <w:spacing w:val="-4"/>
          <w:sz w:val="18"/>
          <w:szCs w:val="18"/>
        </w:rPr>
        <w:t>-month</w:t>
      </w:r>
      <w:r w:rsidRPr="0087795B">
        <w:rPr>
          <w:rFonts w:ascii="Arial" w:hAnsi="Arial" w:cs="Arial"/>
          <w:spacing w:val="-4"/>
          <w:sz w:val="18"/>
          <w:szCs w:val="18"/>
        </w:rPr>
        <w:t>. The agreements will expire on 27 September 2022.</w:t>
      </w:r>
    </w:p>
    <w:p w:rsidR="00EF2457" w:rsidRPr="005F5D39" w:rsidP="00EF2457">
      <w:pPr>
        <w:ind w:left="1080"/>
        <w:contextualSpacing/>
        <w:jc w:val="both"/>
        <w:rPr>
          <w:rFonts w:ascii="Arial" w:hAnsi="Arial" w:cs="Arial"/>
          <w:sz w:val="14"/>
          <w:szCs w:val="14"/>
        </w:rPr>
      </w:pPr>
    </w:p>
    <w:p w:rsidR="00EF2457" w:rsidRPr="005F5D39" w:rsidP="00EF2457">
      <w:pPr>
        <w:ind w:left="1080"/>
        <w:contextualSpacing/>
        <w:jc w:val="both"/>
        <w:rPr>
          <w:rFonts w:ascii="Arial" w:hAnsi="Arial" w:cs="Arial"/>
          <w:sz w:val="18"/>
          <w:szCs w:val="18"/>
        </w:rPr>
      </w:pPr>
      <w:r w:rsidRPr="005F5D39">
        <w:rPr>
          <w:rFonts w:ascii="Arial" w:hAnsi="Arial" w:cs="Arial"/>
          <w:sz w:val="18"/>
          <w:szCs w:val="18"/>
        </w:rPr>
        <w:t>According to the conditions specified in the revenue sharing agreement, any liabilities obligated by the Group as of the expiration date of the agreement shall be terminated.</w:t>
      </w:r>
    </w:p>
    <w:p w:rsidR="003932F3" w:rsidRPr="005F5D39" w:rsidP="00F617CE">
      <w:pPr>
        <w:ind w:left="1080" w:hanging="540"/>
        <w:contextualSpacing/>
        <w:rPr>
          <w:rFonts w:ascii="Arial" w:hAnsi="Arial" w:cs="Arial"/>
          <w:b/>
          <w:bCs/>
          <w:sz w:val="16"/>
          <w:szCs w:val="16"/>
        </w:rPr>
      </w:pPr>
      <w:r w:rsidRPr="005F5D39">
        <w:rPr>
          <w:rFonts w:ascii="Arial" w:hAnsi="Arial" w:cs="Arial"/>
          <w:b/>
          <w:bCs/>
          <w:sz w:val="18"/>
          <w:szCs w:val="18"/>
        </w:rPr>
        <w:br w:type="page"/>
      </w:r>
    </w:p>
    <w:p w:rsidR="003932F3" w:rsidRPr="005F5D39" w:rsidP="00F617CE">
      <w:pPr>
        <w:ind w:left="1080" w:hanging="540"/>
        <w:contextualSpacing/>
        <w:rPr>
          <w:rFonts w:ascii="Arial" w:hAnsi="Arial" w:cs="Arial"/>
          <w:b/>
          <w:bCs/>
          <w:sz w:val="16"/>
          <w:szCs w:val="16"/>
        </w:rPr>
      </w:pPr>
    </w:p>
    <w:p w:rsidR="003932F3" w:rsidRPr="005F5D39" w:rsidP="003932F3">
      <w:pPr>
        <w:tabs>
          <w:tab w:val="left" w:pos="540"/>
        </w:tabs>
        <w:rPr>
          <w:rFonts w:ascii="Arial" w:hAnsi="Arial" w:cs="Arial"/>
          <w:sz w:val="18"/>
          <w:szCs w:val="18"/>
          <w:lang w:val="en-US"/>
        </w:rPr>
      </w:pPr>
      <w:r w:rsidRPr="005F5D39">
        <w:rPr>
          <w:rFonts w:ascii="Arial" w:hAnsi="Arial" w:cs="Arial"/>
          <w:b/>
          <w:bCs/>
          <w:caps/>
          <w:sz w:val="18"/>
          <w:szCs w:val="18"/>
        </w:rPr>
        <w:t>1</w:t>
      </w:r>
      <w:r w:rsidR="00A20F53">
        <w:rPr>
          <w:rFonts w:ascii="Arial" w:hAnsi="Arial" w:cs="Arial"/>
          <w:b/>
          <w:bCs/>
          <w:caps/>
          <w:sz w:val="18"/>
          <w:szCs w:val="18"/>
        </w:rPr>
        <w:t>5</w:t>
      </w:r>
      <w:r w:rsidRPr="005F5D39">
        <w:rPr>
          <w:rFonts w:ascii="Arial" w:hAnsi="Arial" w:cs="Arial"/>
          <w:caps/>
          <w:sz w:val="18"/>
          <w:szCs w:val="18"/>
        </w:rPr>
        <w:tab/>
      </w:r>
      <w:r w:rsidRPr="005F5D39">
        <w:rPr>
          <w:rFonts w:ascii="Arial" w:hAnsi="Arial" w:cs="Arial"/>
          <w:b/>
          <w:bCs/>
          <w:sz w:val="18"/>
          <w:szCs w:val="18"/>
        </w:rPr>
        <w:t>Related party transactions</w:t>
      </w:r>
      <w:r w:rsidRPr="005F5D39">
        <w:rPr>
          <w:rFonts w:ascii="Arial" w:hAnsi="Arial" w:cs="Arial"/>
          <w:sz w:val="18"/>
          <w:szCs w:val="18"/>
        </w:rPr>
        <w:t xml:space="preserve"> (Cont’d)</w:t>
      </w:r>
    </w:p>
    <w:p w:rsidR="003932F3" w:rsidRPr="005F5D39" w:rsidP="003932F3">
      <w:pPr>
        <w:ind w:left="540"/>
        <w:contextualSpacing/>
        <w:rPr>
          <w:rFonts w:ascii="Arial" w:hAnsi="Arial" w:cs="Arial"/>
          <w:sz w:val="16"/>
          <w:szCs w:val="16"/>
        </w:rPr>
      </w:pPr>
    </w:p>
    <w:p w:rsidR="003932F3" w:rsidRPr="005F5D39" w:rsidP="003932F3">
      <w:pPr>
        <w:ind w:left="540"/>
        <w:contextualSpacing/>
        <w:rPr>
          <w:rFonts w:ascii="Arial" w:hAnsi="Arial" w:cs="Arial"/>
          <w:sz w:val="16"/>
          <w:szCs w:val="16"/>
        </w:rPr>
      </w:pPr>
    </w:p>
    <w:p w:rsidR="003932F3" w:rsidRPr="005F5D39" w:rsidP="003932F3">
      <w:pPr>
        <w:ind w:left="540"/>
        <w:contextualSpacing/>
        <w:rPr>
          <w:rFonts w:ascii="Arial" w:hAnsi="Arial" w:cs="Arial"/>
          <w:sz w:val="18"/>
          <w:szCs w:val="18"/>
        </w:rPr>
      </w:pPr>
      <w:r w:rsidRPr="005F5D39">
        <w:rPr>
          <w:rFonts w:ascii="Arial" w:hAnsi="Arial" w:cs="Arial"/>
          <w:sz w:val="18"/>
          <w:szCs w:val="18"/>
        </w:rPr>
        <w:t>The following transactions were carried out with related parties: (Cont’d)</w:t>
      </w:r>
    </w:p>
    <w:p w:rsidR="003932F3" w:rsidRPr="005F5D39" w:rsidP="003932F3">
      <w:pPr>
        <w:ind w:left="1080"/>
        <w:contextualSpacing/>
        <w:jc w:val="both"/>
        <w:rPr>
          <w:rFonts w:ascii="Arial" w:hAnsi="Arial" w:cs="Arial"/>
          <w:sz w:val="16"/>
          <w:szCs w:val="16"/>
        </w:rPr>
      </w:pPr>
    </w:p>
    <w:p w:rsidR="00ED3223" w:rsidRPr="005F5D39" w:rsidP="00F617CE">
      <w:pPr>
        <w:ind w:left="1080"/>
        <w:contextualSpacing/>
        <w:jc w:val="both"/>
        <w:rPr>
          <w:rFonts w:ascii="Arial" w:hAnsi="Arial" w:cs="Arial"/>
          <w:sz w:val="16"/>
          <w:szCs w:val="16"/>
        </w:rPr>
      </w:pPr>
    </w:p>
    <w:p w:rsidR="003F5A13" w:rsidRPr="005F5D39" w:rsidP="003F5A13">
      <w:pPr>
        <w:ind w:left="1080" w:hanging="540"/>
        <w:contextualSpacing/>
        <w:rPr>
          <w:rFonts w:ascii="Arial" w:hAnsi="Arial" w:cs="Arial"/>
          <w:b/>
          <w:bCs/>
          <w:sz w:val="18"/>
          <w:szCs w:val="18"/>
        </w:rPr>
      </w:pPr>
      <w:r w:rsidRPr="005F5D39">
        <w:rPr>
          <w:rFonts w:ascii="Arial" w:hAnsi="Arial" w:cs="Arial"/>
          <w:b/>
          <w:bCs/>
          <w:sz w:val="18"/>
          <w:szCs w:val="18"/>
        </w:rPr>
        <w:t>1</w:t>
      </w:r>
      <w:r w:rsidR="00A20F53">
        <w:rPr>
          <w:rFonts w:ascii="Arial" w:hAnsi="Arial" w:cs="Arial"/>
          <w:b/>
          <w:bCs/>
          <w:sz w:val="18"/>
          <w:szCs w:val="18"/>
        </w:rPr>
        <w:t>5</w:t>
      </w:r>
      <w:r w:rsidRPr="005F5D39" w:rsidR="000271A9">
        <w:rPr>
          <w:rFonts w:ascii="Arial" w:hAnsi="Arial" w:cs="Arial"/>
          <w:b/>
          <w:bCs/>
          <w:sz w:val="18"/>
          <w:szCs w:val="18"/>
        </w:rPr>
        <w:t>.</w:t>
      </w:r>
      <w:r w:rsidRPr="005F5D39">
        <w:rPr>
          <w:rFonts w:ascii="Arial" w:hAnsi="Arial" w:cs="Arial"/>
          <w:b/>
          <w:bCs/>
          <w:sz w:val="18"/>
          <w:szCs w:val="18"/>
        </w:rPr>
        <w:t xml:space="preserve">8 </w:t>
        <w:tab/>
        <w:t>Key management compensation</w:t>
      </w:r>
    </w:p>
    <w:p w:rsidR="003F5A13" w:rsidRPr="005F5D39" w:rsidP="003F5A13">
      <w:pPr>
        <w:ind w:left="1080"/>
        <w:contextualSpacing/>
        <w:rPr>
          <w:rFonts w:ascii="Arial" w:hAnsi="Arial" w:cs="Arial"/>
          <w:sz w:val="18"/>
          <w:szCs w:val="18"/>
        </w:rPr>
      </w:pPr>
    </w:p>
    <w:p w:rsidR="003F5A13" w:rsidRPr="00AA314F" w:rsidP="003F5A13">
      <w:pPr>
        <w:ind w:left="1080"/>
        <w:contextualSpacing/>
        <w:jc w:val="both"/>
        <w:rPr>
          <w:rFonts w:ascii="Arial" w:hAnsi="Arial" w:cs="Arial"/>
          <w:spacing w:val="-4"/>
          <w:sz w:val="18"/>
          <w:szCs w:val="18"/>
        </w:rPr>
      </w:pPr>
      <w:r w:rsidRPr="00AA314F">
        <w:rPr>
          <w:rFonts w:ascii="Arial" w:hAnsi="Arial" w:cs="Arial"/>
          <w:spacing w:val="-4"/>
          <w:sz w:val="18"/>
          <w:szCs w:val="18"/>
        </w:rPr>
        <w:t>Key management includes director</w:t>
      </w:r>
      <w:r w:rsidRPr="00AA314F" w:rsidR="007E51AD">
        <w:rPr>
          <w:rFonts w:ascii="Arial" w:hAnsi="Arial" w:cs="Arial"/>
          <w:spacing w:val="-4"/>
          <w:sz w:val="18"/>
          <w:szCs w:val="18"/>
        </w:rPr>
        <w:t>s (executive and non-executive) and</w:t>
      </w:r>
      <w:r w:rsidRPr="00AA314F">
        <w:rPr>
          <w:rFonts w:ascii="Arial" w:hAnsi="Arial" w:cs="Arial"/>
          <w:spacing w:val="-4"/>
          <w:sz w:val="18"/>
          <w:szCs w:val="18"/>
        </w:rPr>
        <w:t xml:space="preserve"> mem</w:t>
      </w:r>
      <w:r w:rsidRPr="00AA314F" w:rsidR="007E51AD">
        <w:rPr>
          <w:rFonts w:ascii="Arial" w:hAnsi="Arial" w:cs="Arial"/>
          <w:spacing w:val="-4"/>
          <w:sz w:val="18"/>
          <w:szCs w:val="18"/>
        </w:rPr>
        <w:t xml:space="preserve">bers of the Executive Committee. </w:t>
      </w:r>
      <w:r w:rsidRPr="00AA314F">
        <w:rPr>
          <w:rFonts w:ascii="Arial" w:hAnsi="Arial" w:cs="Arial"/>
          <w:spacing w:val="-4"/>
          <w:sz w:val="18"/>
          <w:szCs w:val="18"/>
        </w:rPr>
        <w:t>The compensation</w:t>
      </w:r>
      <w:r w:rsidRPr="00AA314F" w:rsidR="00D935E5">
        <w:rPr>
          <w:rFonts w:ascii="Arial" w:hAnsi="Arial" w:cs="Arial"/>
          <w:spacing w:val="-4"/>
          <w:sz w:val="18"/>
          <w:szCs w:val="18"/>
        </w:rPr>
        <w:t>s</w:t>
      </w:r>
      <w:r w:rsidRPr="00AA314F">
        <w:rPr>
          <w:rFonts w:ascii="Arial" w:hAnsi="Arial" w:cs="Arial"/>
          <w:spacing w:val="-4"/>
          <w:sz w:val="18"/>
          <w:szCs w:val="18"/>
        </w:rPr>
        <w:t xml:space="preserve"> paid or payable to key management</w:t>
      </w:r>
      <w:r w:rsidRPr="00AA314F" w:rsidR="00D935E5">
        <w:rPr>
          <w:rFonts w:ascii="Arial" w:hAnsi="Arial" w:cs="Arial"/>
          <w:spacing w:val="-4"/>
          <w:sz w:val="18"/>
          <w:szCs w:val="18"/>
        </w:rPr>
        <w:t xml:space="preserve"> for employee services are</w:t>
      </w:r>
      <w:r w:rsidRPr="00AA314F" w:rsidR="007E51AD">
        <w:rPr>
          <w:rFonts w:ascii="Arial" w:hAnsi="Arial" w:cs="Arial"/>
          <w:spacing w:val="-4"/>
          <w:sz w:val="18"/>
          <w:szCs w:val="18"/>
        </w:rPr>
        <w:t xml:space="preserve"> shown </w:t>
      </w:r>
      <w:r w:rsidRPr="00AA314F">
        <w:rPr>
          <w:rFonts w:ascii="Arial" w:hAnsi="Arial" w:cs="Arial"/>
          <w:spacing w:val="-4"/>
          <w:sz w:val="18"/>
          <w:szCs w:val="18"/>
        </w:rPr>
        <w:t>below:</w:t>
      </w:r>
    </w:p>
    <w:p w:rsidR="003F5A13" w:rsidRPr="005F5D39" w:rsidP="003F5A13">
      <w:pPr>
        <w:ind w:left="1080"/>
        <w:contextualSpacing/>
        <w:jc w:val="both"/>
        <w:rPr>
          <w:rFonts w:ascii="Arial" w:hAnsi="Arial" w:cs="Arial"/>
          <w:sz w:val="18"/>
          <w:szCs w:val="18"/>
        </w:rPr>
      </w:pPr>
    </w:p>
    <w:tbl>
      <w:tblPr>
        <w:tblStyle w:val="TableNormal"/>
        <w:tblW w:w="5000" w:type="pct"/>
        <w:tblInd w:w="-81" w:type="dxa"/>
        <w:tblLayout w:type="fixed"/>
        <w:tblLook w:val="0000"/>
      </w:tblPr>
      <w:tblGrid>
        <w:gridCol w:w="6994"/>
        <w:gridCol w:w="1339"/>
        <w:gridCol w:w="1341"/>
      </w:tblGrid>
      <w:tr w:rsidTr="004669B0">
        <w:tblPrEx>
          <w:tblW w:w="5000" w:type="pct"/>
          <w:tblInd w:w="-81" w:type="dxa"/>
          <w:tblLayout w:type="fixed"/>
          <w:tblLook w:val="0000"/>
        </w:tblPrEx>
        <w:tc>
          <w:tcPr>
            <w:tcW w:w="3615" w:type="pct"/>
          </w:tcPr>
          <w:p w:rsidR="004669B0" w:rsidRPr="005F5D39" w:rsidP="005F5D39">
            <w:pPr>
              <w:ind w:left="1184"/>
              <w:rPr>
                <w:rFonts w:ascii="Arial" w:hAnsi="Arial" w:cs="Arial"/>
                <w:snapToGrid w:val="0"/>
                <w:sz w:val="18"/>
                <w:szCs w:val="18"/>
                <w:lang w:eastAsia="th-TH"/>
              </w:rPr>
            </w:pPr>
          </w:p>
        </w:tc>
        <w:tc>
          <w:tcPr>
            <w:tcW w:w="1385" w:type="pct"/>
            <w:gridSpan w:val="2"/>
          </w:tcPr>
          <w:p w:rsidR="004669B0" w:rsidRPr="005F5D39" w:rsidP="003B592C">
            <w:pPr>
              <w:pBdr>
                <w:bottom w:val="single" w:sz="4" w:space="1" w:color="auto"/>
              </w:pBdr>
              <w:ind w:right="-72"/>
              <w:jc w:val="center"/>
              <w:rPr>
                <w:rFonts w:ascii="Arial" w:hAnsi="Arial" w:cs="Arial"/>
                <w:b/>
                <w:bCs/>
                <w:snapToGrid w:val="0"/>
                <w:sz w:val="18"/>
                <w:szCs w:val="18"/>
                <w:lang w:eastAsia="th-TH"/>
              </w:rPr>
            </w:pPr>
            <w:r w:rsidRPr="005F5D39">
              <w:rPr>
                <w:rFonts w:ascii="Arial" w:hAnsi="Arial" w:cs="Arial"/>
                <w:b/>
                <w:bCs/>
                <w:snapToGrid w:val="0"/>
                <w:sz w:val="18"/>
                <w:szCs w:val="18"/>
                <w:lang w:eastAsia="th-TH"/>
              </w:rPr>
              <w:t>Consolidated</w:t>
            </w:r>
          </w:p>
          <w:p w:rsidR="004669B0" w:rsidRPr="005F5D39" w:rsidP="003B592C">
            <w:pPr>
              <w:pBdr>
                <w:bottom w:val="single" w:sz="4" w:space="1" w:color="auto"/>
              </w:pBdr>
              <w:ind w:right="-72"/>
              <w:jc w:val="center"/>
              <w:rPr>
                <w:rFonts w:ascii="Arial" w:hAnsi="Arial" w:cs="Arial"/>
                <w:b/>
                <w:bCs/>
                <w:snapToGrid w:val="0"/>
                <w:sz w:val="18"/>
                <w:szCs w:val="18"/>
                <w:lang w:eastAsia="th-TH"/>
              </w:rPr>
            </w:pPr>
            <w:r w:rsidRPr="005F5D39">
              <w:rPr>
                <w:rFonts w:ascii="Arial" w:hAnsi="Arial" w:cs="Arial"/>
                <w:b/>
                <w:bCs/>
                <w:snapToGrid w:val="0"/>
                <w:sz w:val="18"/>
                <w:szCs w:val="18"/>
                <w:lang w:eastAsia="th-TH"/>
              </w:rPr>
              <w:t>financial information</w:t>
            </w:r>
          </w:p>
        </w:tc>
      </w:tr>
      <w:tr w:rsidTr="004669B0">
        <w:tblPrEx>
          <w:tblW w:w="5000" w:type="pct"/>
          <w:tblInd w:w="-81" w:type="dxa"/>
          <w:tblLayout w:type="fixed"/>
          <w:tblLook w:val="0000"/>
        </w:tblPrEx>
        <w:tc>
          <w:tcPr>
            <w:tcW w:w="3615" w:type="pct"/>
            <w:vAlign w:val="bottom"/>
          </w:tcPr>
          <w:p w:rsidR="004669B0" w:rsidRPr="005F5D39" w:rsidP="005F5D39">
            <w:pPr>
              <w:ind w:left="1184"/>
              <w:rPr>
                <w:rFonts w:ascii="Arial" w:hAnsi="Arial" w:cs="Arial"/>
                <w:snapToGrid w:val="0"/>
                <w:sz w:val="18"/>
                <w:szCs w:val="18"/>
                <w:lang w:eastAsia="th-TH"/>
              </w:rPr>
            </w:pPr>
            <w:r w:rsidRPr="005F5D39">
              <w:rPr>
                <w:rFonts w:ascii="Arial" w:hAnsi="Arial" w:cs="Arial"/>
                <w:b/>
                <w:bCs/>
                <w:sz w:val="18"/>
                <w:szCs w:val="18"/>
              </w:rPr>
              <w:t xml:space="preserve">For the three-month period ended </w:t>
            </w:r>
            <w:r w:rsidRPr="005F5D39" w:rsidR="00941106">
              <w:rPr>
                <w:rFonts w:ascii="Arial" w:hAnsi="Arial" w:cs="Arial"/>
                <w:b/>
                <w:bCs/>
                <w:sz w:val="18"/>
                <w:szCs w:val="18"/>
              </w:rPr>
              <w:t>30 September</w:t>
            </w:r>
          </w:p>
        </w:tc>
        <w:tc>
          <w:tcPr>
            <w:tcW w:w="692" w:type="pct"/>
            <w:vAlign w:val="bottom"/>
          </w:tcPr>
          <w:p w:rsidR="004669B0" w:rsidRPr="005F5D39" w:rsidP="004669B0">
            <w:pPr>
              <w:ind w:right="-72"/>
              <w:jc w:val="right"/>
              <w:rPr>
                <w:rFonts w:ascii="Arial" w:hAnsi="Arial" w:cs="Arial"/>
                <w:b/>
                <w:bCs/>
                <w:snapToGrid w:val="0"/>
                <w:sz w:val="18"/>
                <w:szCs w:val="18"/>
                <w:lang w:eastAsia="th-TH"/>
              </w:rPr>
            </w:pPr>
            <w:r w:rsidRPr="005F5D39">
              <w:rPr>
                <w:rFonts w:ascii="Arial" w:hAnsi="Arial" w:cs="Arial"/>
                <w:b/>
                <w:bCs/>
                <w:spacing w:val="-2"/>
                <w:sz w:val="18"/>
                <w:szCs w:val="18"/>
              </w:rPr>
              <w:t>2018</w:t>
            </w:r>
          </w:p>
        </w:tc>
        <w:tc>
          <w:tcPr>
            <w:tcW w:w="693" w:type="pct"/>
            <w:vAlign w:val="bottom"/>
          </w:tcPr>
          <w:p w:rsidR="004669B0" w:rsidRPr="005F5D39" w:rsidP="004669B0">
            <w:pPr>
              <w:ind w:right="-72"/>
              <w:jc w:val="right"/>
              <w:rPr>
                <w:rFonts w:ascii="Arial" w:hAnsi="Arial" w:cs="Arial"/>
                <w:b/>
                <w:bCs/>
                <w:snapToGrid w:val="0"/>
                <w:sz w:val="18"/>
                <w:szCs w:val="18"/>
                <w:lang w:eastAsia="th-TH"/>
              </w:rPr>
            </w:pPr>
            <w:r w:rsidRPr="005F5D39">
              <w:rPr>
                <w:rFonts w:ascii="Arial" w:hAnsi="Arial" w:cs="Arial"/>
                <w:b/>
                <w:bCs/>
                <w:spacing w:val="-2"/>
                <w:sz w:val="18"/>
                <w:szCs w:val="18"/>
              </w:rPr>
              <w:t>2017</w:t>
            </w:r>
          </w:p>
        </w:tc>
      </w:tr>
      <w:tr w:rsidTr="004669B0">
        <w:tblPrEx>
          <w:tblW w:w="5000" w:type="pct"/>
          <w:tblInd w:w="-81" w:type="dxa"/>
          <w:tblLayout w:type="fixed"/>
          <w:tblLook w:val="0000"/>
        </w:tblPrEx>
        <w:tc>
          <w:tcPr>
            <w:tcW w:w="3615" w:type="pct"/>
          </w:tcPr>
          <w:p w:rsidR="004669B0" w:rsidRPr="005F5D39" w:rsidP="005F5D39">
            <w:pPr>
              <w:ind w:left="1184"/>
              <w:rPr>
                <w:rFonts w:ascii="Arial" w:hAnsi="Arial" w:cs="Arial"/>
                <w:snapToGrid w:val="0"/>
                <w:sz w:val="18"/>
                <w:szCs w:val="18"/>
                <w:lang w:eastAsia="th-TH"/>
              </w:rPr>
            </w:pPr>
          </w:p>
        </w:tc>
        <w:tc>
          <w:tcPr>
            <w:tcW w:w="692" w:type="pct"/>
            <w:vAlign w:val="bottom"/>
          </w:tcPr>
          <w:p w:rsidR="004669B0" w:rsidRPr="005F5D39" w:rsidP="004669B0">
            <w:pPr>
              <w:pBdr>
                <w:bottom w:val="single" w:sz="4" w:space="1" w:color="auto"/>
              </w:pBdr>
              <w:ind w:right="-72"/>
              <w:jc w:val="right"/>
              <w:rPr>
                <w:rFonts w:ascii="Arial" w:hAnsi="Arial" w:cs="Arial"/>
                <w:b/>
                <w:bCs/>
                <w:snapToGrid w:val="0"/>
                <w:sz w:val="18"/>
                <w:szCs w:val="18"/>
                <w:lang w:eastAsia="th-TH"/>
              </w:rPr>
            </w:pPr>
            <w:r w:rsidRPr="005F5D39">
              <w:rPr>
                <w:rFonts w:ascii="Arial" w:eastAsia="Cordia New" w:hAnsi="Arial" w:cs="Arial"/>
                <w:b/>
                <w:bCs/>
                <w:sz w:val="18"/>
                <w:szCs w:val="18"/>
                <w:lang w:val="en-US" w:eastAsia="en-GB"/>
              </w:rPr>
              <w:t>Baht ’000</w:t>
            </w:r>
          </w:p>
        </w:tc>
        <w:tc>
          <w:tcPr>
            <w:tcW w:w="693" w:type="pct"/>
            <w:vAlign w:val="bottom"/>
          </w:tcPr>
          <w:p w:rsidR="004669B0" w:rsidRPr="005F5D39" w:rsidP="004669B0">
            <w:pPr>
              <w:pBdr>
                <w:bottom w:val="single" w:sz="4" w:space="1" w:color="auto"/>
              </w:pBdr>
              <w:ind w:right="-72"/>
              <w:jc w:val="right"/>
              <w:rPr>
                <w:rFonts w:ascii="Arial" w:hAnsi="Arial" w:cs="Arial"/>
                <w:b/>
                <w:bCs/>
                <w:snapToGrid w:val="0"/>
                <w:sz w:val="18"/>
                <w:szCs w:val="18"/>
                <w:lang w:eastAsia="th-TH"/>
              </w:rPr>
            </w:pPr>
            <w:r w:rsidRPr="005F5D39">
              <w:rPr>
                <w:rFonts w:ascii="Arial" w:eastAsia="Cordia New" w:hAnsi="Arial" w:cs="Arial"/>
                <w:b/>
                <w:bCs/>
                <w:sz w:val="18"/>
                <w:szCs w:val="18"/>
                <w:lang w:val="en-US" w:eastAsia="en-GB"/>
              </w:rPr>
              <w:t>Baht ’000</w:t>
            </w:r>
          </w:p>
        </w:tc>
      </w:tr>
      <w:tr w:rsidTr="004669B0">
        <w:tblPrEx>
          <w:tblW w:w="5000" w:type="pct"/>
          <w:tblInd w:w="-81" w:type="dxa"/>
          <w:tblLayout w:type="fixed"/>
          <w:tblLook w:val="0000"/>
        </w:tblPrEx>
        <w:tc>
          <w:tcPr>
            <w:tcW w:w="3615" w:type="pct"/>
          </w:tcPr>
          <w:p w:rsidR="004669B0" w:rsidRPr="005F5D39" w:rsidP="005F5D39">
            <w:pPr>
              <w:ind w:left="1184"/>
              <w:rPr>
                <w:rFonts w:ascii="Arial" w:hAnsi="Arial" w:cs="Arial"/>
                <w:snapToGrid w:val="0"/>
                <w:sz w:val="12"/>
                <w:szCs w:val="12"/>
                <w:lang w:eastAsia="th-TH"/>
              </w:rPr>
            </w:pPr>
          </w:p>
        </w:tc>
        <w:tc>
          <w:tcPr>
            <w:tcW w:w="692" w:type="pct"/>
          </w:tcPr>
          <w:p w:rsidR="004669B0" w:rsidRPr="005F5D39" w:rsidP="004669B0">
            <w:pPr>
              <w:ind w:right="-72"/>
              <w:jc w:val="right"/>
              <w:rPr>
                <w:rFonts w:ascii="Arial" w:hAnsi="Arial" w:cs="Arial"/>
                <w:snapToGrid w:val="0"/>
                <w:sz w:val="12"/>
                <w:szCs w:val="12"/>
                <w:lang w:eastAsia="th-TH"/>
              </w:rPr>
            </w:pPr>
          </w:p>
        </w:tc>
        <w:tc>
          <w:tcPr>
            <w:tcW w:w="693" w:type="pct"/>
          </w:tcPr>
          <w:p w:rsidR="004669B0" w:rsidRPr="005F5D39" w:rsidP="004669B0">
            <w:pPr>
              <w:ind w:right="-72"/>
              <w:jc w:val="right"/>
              <w:rPr>
                <w:rFonts w:ascii="Arial" w:hAnsi="Arial" w:cs="Arial"/>
                <w:snapToGrid w:val="0"/>
                <w:sz w:val="12"/>
                <w:szCs w:val="12"/>
                <w:lang w:eastAsia="th-TH"/>
              </w:rPr>
            </w:pPr>
          </w:p>
        </w:tc>
      </w:tr>
      <w:tr w:rsidTr="0054338C">
        <w:tblPrEx>
          <w:tblW w:w="5000" w:type="pct"/>
          <w:tblInd w:w="-81" w:type="dxa"/>
          <w:tblLayout w:type="fixed"/>
          <w:tblLook w:val="0000"/>
        </w:tblPrEx>
        <w:tc>
          <w:tcPr>
            <w:tcW w:w="3615" w:type="pct"/>
          </w:tcPr>
          <w:p w:rsidR="00C072C0" w:rsidRPr="005F5D39" w:rsidP="00C072C0">
            <w:pPr>
              <w:ind w:left="1184"/>
              <w:rPr>
                <w:rFonts w:ascii="Arial" w:hAnsi="Arial" w:cs="Arial"/>
                <w:sz w:val="18"/>
                <w:szCs w:val="18"/>
                <w:lang w:val="en-US"/>
              </w:rPr>
            </w:pPr>
            <w:r w:rsidRPr="005F5D39">
              <w:rPr>
                <w:rFonts w:ascii="Arial" w:hAnsi="Arial" w:cs="Arial"/>
                <w:sz w:val="18"/>
                <w:szCs w:val="18"/>
                <w:lang w:val="en-US"/>
              </w:rPr>
              <w:t>Salaries and other short-term employee benefits</w:t>
            </w:r>
          </w:p>
        </w:tc>
        <w:tc>
          <w:tcPr>
            <w:tcW w:w="692" w:type="pct"/>
            <w:vAlign w:val="bottom"/>
          </w:tcPr>
          <w:p w:rsidR="00C072C0" w:rsidRPr="00C072C0" w:rsidP="00C072C0">
            <w:pPr>
              <w:ind w:right="-72"/>
              <w:jc w:val="right"/>
              <w:rPr>
                <w:rFonts w:ascii="Arial" w:hAnsi="Arial" w:cs="Arial"/>
                <w:sz w:val="18"/>
                <w:szCs w:val="18"/>
                <w:lang w:val="en-US"/>
              </w:rPr>
            </w:pPr>
            <w:r w:rsidRPr="00C072C0">
              <w:rPr>
                <w:rFonts w:ascii="Arial" w:hAnsi="Arial" w:cs="Arial"/>
                <w:sz w:val="18"/>
                <w:szCs w:val="18"/>
                <w:lang w:val="en-US"/>
              </w:rPr>
              <w:t>18,756</w:t>
            </w:r>
          </w:p>
        </w:tc>
        <w:tc>
          <w:tcPr>
            <w:tcW w:w="693" w:type="pct"/>
            <w:vAlign w:val="bottom"/>
          </w:tcPr>
          <w:p w:rsidR="00C072C0" w:rsidRPr="005F5D39" w:rsidP="00C072C0">
            <w:pPr>
              <w:ind w:right="-72"/>
              <w:jc w:val="right"/>
              <w:rPr>
                <w:rFonts w:ascii="Arial" w:hAnsi="Arial" w:cs="Arial"/>
                <w:sz w:val="18"/>
                <w:szCs w:val="18"/>
                <w:lang w:val="en-US"/>
              </w:rPr>
            </w:pPr>
            <w:r w:rsidRPr="005F5D39">
              <w:rPr>
                <w:rFonts w:ascii="Arial" w:hAnsi="Arial" w:cs="Arial"/>
                <w:sz w:val="18"/>
                <w:szCs w:val="18"/>
                <w:lang w:val="en-US"/>
              </w:rPr>
              <w:t>18,234</w:t>
            </w:r>
          </w:p>
        </w:tc>
      </w:tr>
      <w:tr w:rsidTr="0054338C">
        <w:tblPrEx>
          <w:tblW w:w="5000" w:type="pct"/>
          <w:tblInd w:w="-81" w:type="dxa"/>
          <w:tblLayout w:type="fixed"/>
          <w:tblLook w:val="0000"/>
        </w:tblPrEx>
        <w:tc>
          <w:tcPr>
            <w:tcW w:w="3615" w:type="pct"/>
          </w:tcPr>
          <w:p w:rsidR="00C072C0" w:rsidRPr="005F5D39" w:rsidP="00C072C0">
            <w:pPr>
              <w:ind w:left="1184"/>
              <w:rPr>
                <w:rFonts w:ascii="Arial" w:hAnsi="Arial" w:cs="Arial"/>
                <w:sz w:val="18"/>
                <w:szCs w:val="18"/>
                <w:lang w:val="en-US"/>
              </w:rPr>
            </w:pPr>
            <w:r w:rsidRPr="005F5D39">
              <w:rPr>
                <w:rFonts w:ascii="Arial" w:hAnsi="Arial" w:cs="Arial"/>
                <w:sz w:val="18"/>
                <w:szCs w:val="18"/>
                <w:lang w:val="en-US"/>
              </w:rPr>
              <w:t>Post-employment benefits</w:t>
            </w:r>
          </w:p>
        </w:tc>
        <w:tc>
          <w:tcPr>
            <w:tcW w:w="692" w:type="pct"/>
            <w:vAlign w:val="bottom"/>
          </w:tcPr>
          <w:p w:rsidR="00C072C0" w:rsidRPr="00C072C0" w:rsidP="00C072C0">
            <w:pPr>
              <w:ind w:right="-72"/>
              <w:jc w:val="right"/>
              <w:rPr>
                <w:rFonts w:ascii="Arial" w:hAnsi="Arial" w:cs="Arial"/>
                <w:sz w:val="18"/>
                <w:szCs w:val="18"/>
                <w:lang w:val="en-US"/>
              </w:rPr>
            </w:pPr>
            <w:r w:rsidRPr="00C072C0">
              <w:rPr>
                <w:rFonts w:ascii="Arial" w:hAnsi="Arial" w:cs="Arial"/>
                <w:sz w:val="18"/>
                <w:szCs w:val="18"/>
                <w:lang w:val="en-US"/>
              </w:rPr>
              <w:t>5,625</w:t>
            </w:r>
          </w:p>
        </w:tc>
        <w:tc>
          <w:tcPr>
            <w:tcW w:w="693" w:type="pct"/>
            <w:vAlign w:val="bottom"/>
          </w:tcPr>
          <w:p w:rsidR="00C072C0" w:rsidRPr="005F5D39" w:rsidP="00C072C0">
            <w:pPr>
              <w:ind w:right="-72"/>
              <w:jc w:val="right"/>
              <w:rPr>
                <w:rFonts w:ascii="Arial" w:hAnsi="Arial" w:cs="Arial"/>
                <w:sz w:val="18"/>
                <w:szCs w:val="18"/>
                <w:lang w:val="en-US"/>
              </w:rPr>
            </w:pPr>
            <w:r w:rsidRPr="005F5D39">
              <w:rPr>
                <w:rFonts w:ascii="Arial" w:hAnsi="Arial" w:cs="Arial"/>
                <w:sz w:val="18"/>
                <w:szCs w:val="18"/>
                <w:lang w:val="en-US"/>
              </w:rPr>
              <w:t>407</w:t>
            </w:r>
          </w:p>
        </w:tc>
      </w:tr>
      <w:tr w:rsidTr="0054338C">
        <w:tblPrEx>
          <w:tblW w:w="5000" w:type="pct"/>
          <w:tblInd w:w="-81" w:type="dxa"/>
          <w:tblLayout w:type="fixed"/>
          <w:tblLook w:val="0000"/>
        </w:tblPrEx>
        <w:tc>
          <w:tcPr>
            <w:tcW w:w="3615" w:type="pct"/>
          </w:tcPr>
          <w:p w:rsidR="00C072C0" w:rsidRPr="005F5D39" w:rsidP="00C072C0">
            <w:pPr>
              <w:ind w:left="1184"/>
              <w:rPr>
                <w:rFonts w:ascii="Arial" w:hAnsi="Arial" w:cs="Arial"/>
                <w:sz w:val="18"/>
                <w:szCs w:val="18"/>
                <w:lang w:val="en-US"/>
              </w:rPr>
            </w:pPr>
            <w:r w:rsidRPr="005F5D39">
              <w:rPr>
                <w:rFonts w:ascii="Arial" w:hAnsi="Arial" w:cs="Arial"/>
                <w:sz w:val="18"/>
                <w:szCs w:val="18"/>
                <w:lang w:val="en-US"/>
              </w:rPr>
              <w:t>Other long-term benefits</w:t>
            </w:r>
          </w:p>
        </w:tc>
        <w:tc>
          <w:tcPr>
            <w:tcW w:w="692" w:type="pct"/>
            <w:vAlign w:val="bottom"/>
          </w:tcPr>
          <w:p w:rsidR="00C072C0" w:rsidRPr="00C072C0" w:rsidP="00C072C0">
            <w:pPr>
              <w:ind w:right="-72"/>
              <w:jc w:val="right"/>
              <w:rPr>
                <w:rFonts w:ascii="Arial" w:hAnsi="Arial" w:cs="Arial"/>
                <w:sz w:val="18"/>
                <w:szCs w:val="18"/>
                <w:lang w:val="en-US"/>
              </w:rPr>
            </w:pPr>
            <w:r w:rsidRPr="00C072C0">
              <w:rPr>
                <w:rFonts w:ascii="Arial" w:hAnsi="Arial" w:cs="Arial"/>
                <w:sz w:val="18"/>
                <w:szCs w:val="18"/>
                <w:lang w:val="en-US"/>
              </w:rPr>
              <w:t>3</w:t>
            </w:r>
          </w:p>
        </w:tc>
        <w:tc>
          <w:tcPr>
            <w:tcW w:w="693" w:type="pct"/>
            <w:vAlign w:val="bottom"/>
          </w:tcPr>
          <w:p w:rsidR="00C072C0" w:rsidRPr="005F5D39" w:rsidP="00C072C0">
            <w:pPr>
              <w:ind w:right="-72"/>
              <w:jc w:val="right"/>
              <w:rPr>
                <w:rFonts w:ascii="Arial" w:hAnsi="Arial" w:cs="Arial"/>
                <w:sz w:val="18"/>
                <w:szCs w:val="18"/>
                <w:lang w:val="en-US"/>
              </w:rPr>
            </w:pPr>
            <w:r w:rsidRPr="005F5D39">
              <w:rPr>
                <w:rFonts w:ascii="Arial" w:hAnsi="Arial" w:cs="Arial"/>
                <w:sz w:val="18"/>
                <w:szCs w:val="18"/>
                <w:lang w:val="en-US"/>
              </w:rPr>
              <w:t>3</w:t>
            </w:r>
          </w:p>
        </w:tc>
      </w:tr>
      <w:tr w:rsidTr="0054338C">
        <w:tblPrEx>
          <w:tblW w:w="5000" w:type="pct"/>
          <w:tblInd w:w="-81" w:type="dxa"/>
          <w:tblLayout w:type="fixed"/>
          <w:tblLook w:val="0000"/>
        </w:tblPrEx>
        <w:tc>
          <w:tcPr>
            <w:tcW w:w="3615" w:type="pct"/>
          </w:tcPr>
          <w:p w:rsidR="00C072C0" w:rsidRPr="005F5D39" w:rsidP="00C072C0">
            <w:pPr>
              <w:ind w:left="1184"/>
              <w:rPr>
                <w:rFonts w:ascii="Arial" w:hAnsi="Arial" w:cs="Arial"/>
                <w:sz w:val="18"/>
                <w:szCs w:val="18"/>
                <w:lang w:val="en-US"/>
              </w:rPr>
            </w:pPr>
            <w:r w:rsidRPr="005F5D39">
              <w:rPr>
                <w:rFonts w:ascii="Arial" w:hAnsi="Arial" w:cs="Arial"/>
                <w:sz w:val="18"/>
                <w:szCs w:val="18"/>
                <w:lang w:val="en-US"/>
              </w:rPr>
              <w:t>Share-based payments</w:t>
            </w:r>
          </w:p>
        </w:tc>
        <w:tc>
          <w:tcPr>
            <w:tcW w:w="692" w:type="pct"/>
            <w:vAlign w:val="bottom"/>
          </w:tcPr>
          <w:p w:rsidR="00C072C0" w:rsidRPr="00C072C0" w:rsidP="00C072C0">
            <w:pPr>
              <w:pBdr>
                <w:bottom w:val="single" w:sz="4" w:space="1" w:color="auto"/>
              </w:pBdr>
              <w:ind w:right="-72"/>
              <w:jc w:val="right"/>
              <w:rPr>
                <w:rFonts w:ascii="Arial" w:hAnsi="Arial" w:cs="Arial"/>
                <w:sz w:val="18"/>
                <w:szCs w:val="18"/>
                <w:lang w:val="en-US"/>
              </w:rPr>
            </w:pPr>
            <w:r w:rsidRPr="00C072C0">
              <w:rPr>
                <w:rFonts w:ascii="Arial" w:hAnsi="Arial" w:cs="Arial"/>
                <w:sz w:val="18"/>
                <w:szCs w:val="18"/>
                <w:lang w:val="en-US"/>
              </w:rPr>
              <w:t>2,381</w:t>
            </w:r>
          </w:p>
        </w:tc>
        <w:tc>
          <w:tcPr>
            <w:tcW w:w="693" w:type="pct"/>
            <w:vAlign w:val="bottom"/>
          </w:tcPr>
          <w:p w:rsidR="00C072C0" w:rsidRPr="005F5D39" w:rsidP="00C072C0">
            <w:pPr>
              <w:pBdr>
                <w:bottom w:val="single" w:sz="4" w:space="1" w:color="auto"/>
              </w:pBdr>
              <w:ind w:right="-72"/>
              <w:jc w:val="right"/>
              <w:rPr>
                <w:rFonts w:ascii="Arial" w:hAnsi="Arial" w:cs="Arial"/>
                <w:sz w:val="18"/>
                <w:szCs w:val="18"/>
                <w:lang w:val="en-US"/>
              </w:rPr>
            </w:pPr>
            <w:r w:rsidRPr="005F5D39">
              <w:rPr>
                <w:rFonts w:ascii="Arial" w:hAnsi="Arial" w:cs="Arial"/>
                <w:sz w:val="18"/>
                <w:szCs w:val="18"/>
                <w:lang w:val="en-US"/>
              </w:rPr>
              <w:t>9,207</w:t>
            </w:r>
          </w:p>
        </w:tc>
      </w:tr>
      <w:tr w:rsidTr="004669B0">
        <w:tblPrEx>
          <w:tblW w:w="5000" w:type="pct"/>
          <w:tblInd w:w="-81" w:type="dxa"/>
          <w:tblLayout w:type="fixed"/>
          <w:tblLook w:val="0000"/>
        </w:tblPrEx>
        <w:tc>
          <w:tcPr>
            <w:tcW w:w="3615" w:type="pct"/>
          </w:tcPr>
          <w:p w:rsidR="00C072C0" w:rsidRPr="00AA314F" w:rsidP="00C072C0">
            <w:pPr>
              <w:autoSpaceDE w:val="0"/>
              <w:autoSpaceDN w:val="0"/>
              <w:adjustRightInd w:val="0"/>
              <w:ind w:left="1184"/>
              <w:rPr>
                <w:rFonts w:ascii="Arial" w:eastAsia="Cordia New" w:hAnsi="Arial" w:cs="Arial"/>
                <w:b/>
                <w:bCs/>
                <w:sz w:val="12"/>
                <w:szCs w:val="12"/>
                <w:lang w:val="en-US" w:eastAsia="en-GB"/>
              </w:rPr>
            </w:pPr>
            <w:r w:rsidRPr="00AA314F" w:rsidR="00AA314F">
              <w:rPr>
                <w:rFonts w:ascii="Arial" w:eastAsia="Cordia New" w:hAnsi="Arial" w:cs="Arial"/>
                <w:b/>
                <w:bCs/>
                <w:sz w:val="12"/>
                <w:szCs w:val="12"/>
                <w:lang w:val="en-US" w:eastAsia="en-GB"/>
              </w:rPr>
              <w:t>.</w:t>
            </w:r>
          </w:p>
        </w:tc>
        <w:tc>
          <w:tcPr>
            <w:tcW w:w="692" w:type="pct"/>
          </w:tcPr>
          <w:p w:rsidR="00C072C0" w:rsidRPr="00AA314F" w:rsidP="00C072C0">
            <w:pPr>
              <w:ind w:right="-72"/>
              <w:jc w:val="right"/>
              <w:rPr>
                <w:rFonts w:ascii="Arial" w:hAnsi="Arial" w:cs="Arial"/>
                <w:sz w:val="12"/>
                <w:szCs w:val="12"/>
                <w:lang w:val="en-US"/>
              </w:rPr>
            </w:pPr>
          </w:p>
        </w:tc>
        <w:tc>
          <w:tcPr>
            <w:tcW w:w="693" w:type="pct"/>
          </w:tcPr>
          <w:p w:rsidR="00C072C0" w:rsidRPr="00AA314F" w:rsidP="00C072C0">
            <w:pPr>
              <w:ind w:right="-72"/>
              <w:jc w:val="right"/>
              <w:rPr>
                <w:rFonts w:ascii="Arial" w:hAnsi="Arial" w:cs="Arial"/>
                <w:sz w:val="12"/>
                <w:szCs w:val="12"/>
                <w:lang w:val="en-US"/>
              </w:rPr>
            </w:pPr>
          </w:p>
        </w:tc>
      </w:tr>
      <w:tr w:rsidTr="0054338C">
        <w:tblPrEx>
          <w:tblW w:w="5000" w:type="pct"/>
          <w:tblInd w:w="-81" w:type="dxa"/>
          <w:tblLayout w:type="fixed"/>
          <w:tblLook w:val="0000"/>
        </w:tblPrEx>
        <w:tc>
          <w:tcPr>
            <w:tcW w:w="3615" w:type="pct"/>
          </w:tcPr>
          <w:p w:rsidR="00C072C0" w:rsidRPr="005F5D39" w:rsidP="00C072C0">
            <w:pPr>
              <w:ind w:left="1184"/>
              <w:rPr>
                <w:rFonts w:ascii="Arial" w:hAnsi="Arial" w:cs="Arial"/>
                <w:sz w:val="18"/>
                <w:szCs w:val="18"/>
                <w:lang w:val="en-US"/>
              </w:rPr>
            </w:pPr>
          </w:p>
        </w:tc>
        <w:tc>
          <w:tcPr>
            <w:tcW w:w="692" w:type="pct"/>
            <w:vAlign w:val="bottom"/>
          </w:tcPr>
          <w:p w:rsidR="00C072C0" w:rsidRPr="005F5D39" w:rsidP="00C072C0">
            <w:pPr>
              <w:pBdr>
                <w:bottom w:val="double" w:sz="4" w:space="1" w:color="auto"/>
              </w:pBdr>
              <w:ind w:right="-72"/>
              <w:jc w:val="right"/>
              <w:rPr>
                <w:rFonts w:ascii="Arial" w:hAnsi="Arial" w:cs="Arial"/>
                <w:sz w:val="18"/>
                <w:szCs w:val="18"/>
                <w:lang w:val="en-US"/>
              </w:rPr>
            </w:pPr>
            <w:r w:rsidRPr="00C072C0">
              <w:rPr>
                <w:rFonts w:ascii="Arial" w:hAnsi="Arial" w:cs="Arial"/>
                <w:sz w:val="18"/>
                <w:szCs w:val="18"/>
                <w:lang w:val="en-US"/>
              </w:rPr>
              <w:t>26,765</w:t>
            </w:r>
          </w:p>
        </w:tc>
        <w:tc>
          <w:tcPr>
            <w:tcW w:w="693" w:type="pct"/>
            <w:vAlign w:val="bottom"/>
          </w:tcPr>
          <w:p w:rsidR="00C072C0" w:rsidRPr="005F5D39" w:rsidP="00C072C0">
            <w:pPr>
              <w:pBdr>
                <w:bottom w:val="double" w:sz="4" w:space="1" w:color="auto"/>
              </w:pBdr>
              <w:ind w:right="-72"/>
              <w:jc w:val="right"/>
              <w:rPr>
                <w:rFonts w:ascii="Arial" w:hAnsi="Arial" w:cs="Arial"/>
                <w:sz w:val="18"/>
                <w:szCs w:val="18"/>
                <w:lang w:val="en-US"/>
              </w:rPr>
            </w:pPr>
            <w:r w:rsidRPr="005F5D39">
              <w:rPr>
                <w:rFonts w:ascii="Arial" w:hAnsi="Arial" w:cs="Arial"/>
                <w:sz w:val="18"/>
                <w:szCs w:val="18"/>
                <w:lang w:val="en-US"/>
              </w:rPr>
              <w:t>27,851</w:t>
            </w:r>
          </w:p>
        </w:tc>
      </w:tr>
    </w:tbl>
    <w:p w:rsidR="004669B0" w:rsidRPr="005F5D39" w:rsidP="004669B0">
      <w:pPr>
        <w:ind w:left="1080"/>
        <w:contextualSpacing/>
        <w:jc w:val="both"/>
        <w:rPr>
          <w:rFonts w:ascii="Arial" w:hAnsi="Arial" w:cs="Arial"/>
          <w:sz w:val="18"/>
          <w:szCs w:val="18"/>
        </w:rPr>
      </w:pPr>
    </w:p>
    <w:tbl>
      <w:tblPr>
        <w:tblStyle w:val="TableNormal"/>
        <w:tblW w:w="5000" w:type="pct"/>
        <w:tblInd w:w="-81" w:type="dxa"/>
        <w:tblLayout w:type="fixed"/>
        <w:tblLook w:val="0000"/>
      </w:tblPr>
      <w:tblGrid>
        <w:gridCol w:w="6994"/>
        <w:gridCol w:w="1339"/>
        <w:gridCol w:w="1341"/>
      </w:tblGrid>
      <w:tr w:rsidTr="004669B0">
        <w:tblPrEx>
          <w:tblW w:w="5000" w:type="pct"/>
          <w:tblInd w:w="-81" w:type="dxa"/>
          <w:tblLayout w:type="fixed"/>
          <w:tblLook w:val="0000"/>
        </w:tblPrEx>
        <w:tc>
          <w:tcPr>
            <w:tcW w:w="3615" w:type="pct"/>
          </w:tcPr>
          <w:p w:rsidR="004669B0" w:rsidRPr="005F5D39" w:rsidP="005F5D39">
            <w:pPr>
              <w:ind w:left="1184"/>
              <w:rPr>
                <w:rFonts w:ascii="Arial" w:hAnsi="Arial" w:cs="Arial"/>
                <w:snapToGrid w:val="0"/>
                <w:sz w:val="18"/>
                <w:szCs w:val="18"/>
                <w:lang w:eastAsia="th-TH"/>
              </w:rPr>
            </w:pPr>
          </w:p>
        </w:tc>
        <w:tc>
          <w:tcPr>
            <w:tcW w:w="1385" w:type="pct"/>
            <w:gridSpan w:val="2"/>
          </w:tcPr>
          <w:p w:rsidR="004669B0" w:rsidRPr="005F5D39" w:rsidP="003B592C">
            <w:pPr>
              <w:pBdr>
                <w:bottom w:val="single" w:sz="4" w:space="1" w:color="auto"/>
              </w:pBdr>
              <w:ind w:right="-72"/>
              <w:jc w:val="center"/>
              <w:rPr>
                <w:rFonts w:ascii="Arial" w:hAnsi="Arial" w:cs="Arial"/>
                <w:b/>
                <w:bCs/>
                <w:snapToGrid w:val="0"/>
                <w:sz w:val="18"/>
                <w:szCs w:val="18"/>
                <w:lang w:eastAsia="th-TH"/>
              </w:rPr>
            </w:pPr>
            <w:r w:rsidRPr="005F5D39">
              <w:rPr>
                <w:rFonts w:ascii="Arial" w:hAnsi="Arial" w:cs="Arial"/>
                <w:b/>
                <w:bCs/>
                <w:snapToGrid w:val="0"/>
                <w:sz w:val="18"/>
                <w:szCs w:val="18"/>
                <w:lang w:eastAsia="th-TH"/>
              </w:rPr>
              <w:t>Consolidated</w:t>
            </w:r>
          </w:p>
          <w:p w:rsidR="004669B0" w:rsidRPr="005F5D39" w:rsidP="003B592C">
            <w:pPr>
              <w:pBdr>
                <w:bottom w:val="single" w:sz="4" w:space="1" w:color="auto"/>
              </w:pBdr>
              <w:ind w:right="-72"/>
              <w:jc w:val="center"/>
              <w:rPr>
                <w:rFonts w:ascii="Arial" w:hAnsi="Arial" w:cs="Arial"/>
                <w:b/>
                <w:bCs/>
                <w:snapToGrid w:val="0"/>
                <w:sz w:val="18"/>
                <w:szCs w:val="18"/>
                <w:lang w:eastAsia="th-TH"/>
              </w:rPr>
            </w:pPr>
            <w:r w:rsidRPr="005F5D39">
              <w:rPr>
                <w:rFonts w:ascii="Arial" w:hAnsi="Arial" w:cs="Arial"/>
                <w:b/>
                <w:bCs/>
                <w:snapToGrid w:val="0"/>
                <w:sz w:val="18"/>
                <w:szCs w:val="18"/>
                <w:lang w:eastAsia="th-TH"/>
              </w:rPr>
              <w:t>financial information</w:t>
            </w:r>
          </w:p>
        </w:tc>
      </w:tr>
      <w:tr w:rsidTr="004669B0">
        <w:tblPrEx>
          <w:tblW w:w="5000" w:type="pct"/>
          <w:tblInd w:w="-81" w:type="dxa"/>
          <w:tblLayout w:type="fixed"/>
          <w:tblLook w:val="0000"/>
        </w:tblPrEx>
        <w:tc>
          <w:tcPr>
            <w:tcW w:w="3615" w:type="pct"/>
            <w:vAlign w:val="bottom"/>
          </w:tcPr>
          <w:p w:rsidR="004669B0" w:rsidRPr="005F5D39" w:rsidP="005F5D39">
            <w:pPr>
              <w:ind w:left="1184"/>
              <w:rPr>
                <w:rFonts w:ascii="Arial" w:hAnsi="Arial" w:cs="Arial"/>
                <w:snapToGrid w:val="0"/>
                <w:sz w:val="18"/>
                <w:szCs w:val="18"/>
                <w:lang w:eastAsia="th-TH"/>
              </w:rPr>
            </w:pPr>
            <w:r w:rsidRPr="005F5D39">
              <w:rPr>
                <w:rFonts w:ascii="Arial" w:hAnsi="Arial" w:cs="Arial"/>
                <w:b/>
                <w:bCs/>
                <w:sz w:val="18"/>
                <w:szCs w:val="18"/>
              </w:rPr>
              <w:t xml:space="preserve">For the </w:t>
            </w:r>
            <w:r w:rsidRPr="005F5D39" w:rsidR="00941106">
              <w:rPr>
                <w:rFonts w:ascii="Arial" w:hAnsi="Arial" w:cs="Arial"/>
                <w:b/>
                <w:bCs/>
                <w:sz w:val="18"/>
                <w:szCs w:val="18"/>
              </w:rPr>
              <w:t>nine-month</w:t>
            </w:r>
            <w:r w:rsidRPr="005F5D39">
              <w:rPr>
                <w:rFonts w:ascii="Arial" w:hAnsi="Arial" w:cs="Arial"/>
                <w:b/>
                <w:bCs/>
                <w:sz w:val="18"/>
                <w:szCs w:val="18"/>
              </w:rPr>
              <w:t xml:space="preserve"> period ended </w:t>
            </w:r>
            <w:r w:rsidRPr="005F5D39" w:rsidR="00941106">
              <w:rPr>
                <w:rFonts w:ascii="Arial" w:hAnsi="Arial" w:cs="Arial"/>
                <w:b/>
                <w:bCs/>
                <w:sz w:val="18"/>
                <w:szCs w:val="18"/>
              </w:rPr>
              <w:t>30 September</w:t>
            </w:r>
          </w:p>
        </w:tc>
        <w:tc>
          <w:tcPr>
            <w:tcW w:w="692" w:type="pct"/>
            <w:vAlign w:val="bottom"/>
          </w:tcPr>
          <w:p w:rsidR="004669B0" w:rsidRPr="005F5D39" w:rsidP="004669B0">
            <w:pPr>
              <w:ind w:right="-72"/>
              <w:jc w:val="right"/>
              <w:rPr>
                <w:rFonts w:ascii="Arial" w:hAnsi="Arial" w:cs="Arial"/>
                <w:b/>
                <w:bCs/>
                <w:snapToGrid w:val="0"/>
                <w:sz w:val="18"/>
                <w:szCs w:val="18"/>
                <w:lang w:eastAsia="th-TH"/>
              </w:rPr>
            </w:pPr>
            <w:r w:rsidRPr="005F5D39">
              <w:rPr>
                <w:rFonts w:ascii="Arial" w:hAnsi="Arial" w:cs="Arial"/>
                <w:b/>
                <w:bCs/>
                <w:spacing w:val="-2"/>
                <w:sz w:val="18"/>
                <w:szCs w:val="18"/>
              </w:rPr>
              <w:t>2018</w:t>
            </w:r>
          </w:p>
        </w:tc>
        <w:tc>
          <w:tcPr>
            <w:tcW w:w="693" w:type="pct"/>
            <w:vAlign w:val="bottom"/>
          </w:tcPr>
          <w:p w:rsidR="004669B0" w:rsidRPr="005F5D39" w:rsidP="004669B0">
            <w:pPr>
              <w:ind w:right="-72"/>
              <w:jc w:val="right"/>
              <w:rPr>
                <w:rFonts w:ascii="Arial" w:hAnsi="Arial" w:cs="Arial"/>
                <w:b/>
                <w:bCs/>
                <w:snapToGrid w:val="0"/>
                <w:sz w:val="18"/>
                <w:szCs w:val="18"/>
                <w:lang w:eastAsia="th-TH"/>
              </w:rPr>
            </w:pPr>
            <w:r w:rsidRPr="005F5D39">
              <w:rPr>
                <w:rFonts w:ascii="Arial" w:hAnsi="Arial" w:cs="Arial"/>
                <w:b/>
                <w:bCs/>
                <w:spacing w:val="-2"/>
                <w:sz w:val="18"/>
                <w:szCs w:val="18"/>
              </w:rPr>
              <w:t>2017</w:t>
            </w:r>
          </w:p>
        </w:tc>
      </w:tr>
      <w:tr w:rsidTr="004669B0">
        <w:tblPrEx>
          <w:tblW w:w="5000" w:type="pct"/>
          <w:tblInd w:w="-81" w:type="dxa"/>
          <w:tblLayout w:type="fixed"/>
          <w:tblLook w:val="0000"/>
        </w:tblPrEx>
        <w:tc>
          <w:tcPr>
            <w:tcW w:w="3615" w:type="pct"/>
          </w:tcPr>
          <w:p w:rsidR="004669B0" w:rsidRPr="005F5D39" w:rsidP="005F5D39">
            <w:pPr>
              <w:ind w:left="1184"/>
              <w:rPr>
                <w:rFonts w:ascii="Arial" w:hAnsi="Arial" w:cs="Arial"/>
                <w:snapToGrid w:val="0"/>
                <w:sz w:val="18"/>
                <w:szCs w:val="18"/>
                <w:lang w:eastAsia="th-TH"/>
              </w:rPr>
            </w:pPr>
          </w:p>
        </w:tc>
        <w:tc>
          <w:tcPr>
            <w:tcW w:w="692" w:type="pct"/>
            <w:vAlign w:val="bottom"/>
          </w:tcPr>
          <w:p w:rsidR="004669B0" w:rsidRPr="005F5D39" w:rsidP="004669B0">
            <w:pPr>
              <w:pBdr>
                <w:bottom w:val="single" w:sz="4" w:space="1" w:color="auto"/>
              </w:pBdr>
              <w:ind w:right="-72"/>
              <w:jc w:val="right"/>
              <w:rPr>
                <w:rFonts w:ascii="Arial" w:hAnsi="Arial" w:cs="Arial"/>
                <w:b/>
                <w:bCs/>
                <w:snapToGrid w:val="0"/>
                <w:sz w:val="18"/>
                <w:szCs w:val="18"/>
                <w:lang w:eastAsia="th-TH"/>
              </w:rPr>
            </w:pPr>
            <w:r w:rsidRPr="005F5D39">
              <w:rPr>
                <w:rFonts w:ascii="Arial" w:eastAsia="Cordia New" w:hAnsi="Arial" w:cs="Arial"/>
                <w:b/>
                <w:bCs/>
                <w:sz w:val="18"/>
                <w:szCs w:val="18"/>
                <w:lang w:val="en-US" w:eastAsia="en-GB"/>
              </w:rPr>
              <w:t>Baht ’000</w:t>
            </w:r>
          </w:p>
        </w:tc>
        <w:tc>
          <w:tcPr>
            <w:tcW w:w="693" w:type="pct"/>
            <w:vAlign w:val="bottom"/>
          </w:tcPr>
          <w:p w:rsidR="004669B0" w:rsidRPr="005F5D39" w:rsidP="004669B0">
            <w:pPr>
              <w:pBdr>
                <w:bottom w:val="single" w:sz="4" w:space="1" w:color="auto"/>
              </w:pBdr>
              <w:ind w:right="-72"/>
              <w:jc w:val="right"/>
              <w:rPr>
                <w:rFonts w:ascii="Arial" w:hAnsi="Arial" w:cs="Arial"/>
                <w:b/>
                <w:bCs/>
                <w:snapToGrid w:val="0"/>
                <w:sz w:val="18"/>
                <w:szCs w:val="18"/>
                <w:lang w:eastAsia="th-TH"/>
              </w:rPr>
            </w:pPr>
            <w:r w:rsidRPr="005F5D39">
              <w:rPr>
                <w:rFonts w:ascii="Arial" w:eastAsia="Cordia New" w:hAnsi="Arial" w:cs="Arial"/>
                <w:b/>
                <w:bCs/>
                <w:sz w:val="18"/>
                <w:szCs w:val="18"/>
                <w:lang w:val="en-US" w:eastAsia="en-GB"/>
              </w:rPr>
              <w:t>Baht ’000</w:t>
            </w:r>
          </w:p>
        </w:tc>
      </w:tr>
      <w:tr w:rsidTr="004669B0">
        <w:tblPrEx>
          <w:tblW w:w="5000" w:type="pct"/>
          <w:tblInd w:w="-81" w:type="dxa"/>
          <w:tblLayout w:type="fixed"/>
          <w:tblLook w:val="0000"/>
        </w:tblPrEx>
        <w:tc>
          <w:tcPr>
            <w:tcW w:w="3615" w:type="pct"/>
          </w:tcPr>
          <w:p w:rsidR="004669B0" w:rsidRPr="005F5D39" w:rsidP="005F5D39">
            <w:pPr>
              <w:ind w:left="1184"/>
              <w:rPr>
                <w:rFonts w:ascii="Arial" w:hAnsi="Arial" w:cs="Arial"/>
                <w:snapToGrid w:val="0"/>
                <w:sz w:val="12"/>
                <w:szCs w:val="12"/>
                <w:lang w:eastAsia="th-TH"/>
              </w:rPr>
            </w:pPr>
          </w:p>
        </w:tc>
        <w:tc>
          <w:tcPr>
            <w:tcW w:w="692" w:type="pct"/>
          </w:tcPr>
          <w:p w:rsidR="004669B0" w:rsidRPr="005F5D39" w:rsidP="004669B0">
            <w:pPr>
              <w:ind w:right="-72"/>
              <w:jc w:val="right"/>
              <w:rPr>
                <w:rFonts w:ascii="Arial" w:hAnsi="Arial" w:cs="Arial"/>
                <w:snapToGrid w:val="0"/>
                <w:sz w:val="12"/>
                <w:szCs w:val="12"/>
                <w:lang w:eastAsia="th-TH"/>
              </w:rPr>
            </w:pPr>
          </w:p>
        </w:tc>
        <w:tc>
          <w:tcPr>
            <w:tcW w:w="693" w:type="pct"/>
          </w:tcPr>
          <w:p w:rsidR="004669B0" w:rsidRPr="005F5D39" w:rsidP="004669B0">
            <w:pPr>
              <w:ind w:right="-72"/>
              <w:jc w:val="right"/>
              <w:rPr>
                <w:rFonts w:ascii="Arial" w:hAnsi="Arial" w:cs="Arial"/>
                <w:snapToGrid w:val="0"/>
                <w:sz w:val="12"/>
                <w:szCs w:val="12"/>
                <w:lang w:eastAsia="th-TH"/>
              </w:rPr>
            </w:pPr>
          </w:p>
        </w:tc>
      </w:tr>
      <w:tr w:rsidTr="0054338C">
        <w:tblPrEx>
          <w:tblW w:w="5000" w:type="pct"/>
          <w:tblInd w:w="-81" w:type="dxa"/>
          <w:tblLayout w:type="fixed"/>
          <w:tblLook w:val="0000"/>
        </w:tblPrEx>
        <w:tc>
          <w:tcPr>
            <w:tcW w:w="3615" w:type="pct"/>
          </w:tcPr>
          <w:p w:rsidR="007E18CE" w:rsidRPr="005F5D39" w:rsidP="007E18CE">
            <w:pPr>
              <w:ind w:left="1184"/>
              <w:rPr>
                <w:rFonts w:ascii="Arial" w:hAnsi="Arial" w:cs="Arial"/>
                <w:sz w:val="18"/>
                <w:szCs w:val="18"/>
                <w:lang w:val="en-US"/>
              </w:rPr>
            </w:pPr>
            <w:r w:rsidRPr="005F5D39">
              <w:rPr>
                <w:rFonts w:ascii="Arial" w:hAnsi="Arial" w:cs="Arial"/>
                <w:sz w:val="18"/>
                <w:szCs w:val="18"/>
                <w:lang w:val="en-US"/>
              </w:rPr>
              <w:t>Salaries and other short-term employee benefits</w:t>
            </w:r>
          </w:p>
        </w:tc>
        <w:tc>
          <w:tcPr>
            <w:tcW w:w="692" w:type="pct"/>
            <w:vAlign w:val="bottom"/>
          </w:tcPr>
          <w:p w:rsidR="007E18CE" w:rsidRPr="007E18CE" w:rsidP="007E18CE">
            <w:pPr>
              <w:ind w:right="-72"/>
              <w:jc w:val="right"/>
              <w:rPr>
                <w:rFonts w:ascii="Arial" w:hAnsi="Arial" w:cs="Arial"/>
                <w:sz w:val="18"/>
                <w:szCs w:val="18"/>
                <w:lang w:val="en-US"/>
              </w:rPr>
            </w:pPr>
            <w:r w:rsidRPr="007E18CE">
              <w:rPr>
                <w:rFonts w:ascii="Arial" w:hAnsi="Arial" w:cs="Arial"/>
                <w:sz w:val="18"/>
                <w:szCs w:val="18"/>
                <w:lang w:val="en-US"/>
              </w:rPr>
              <w:t>55,745</w:t>
            </w:r>
          </w:p>
        </w:tc>
        <w:tc>
          <w:tcPr>
            <w:tcW w:w="693" w:type="pct"/>
            <w:vAlign w:val="bottom"/>
          </w:tcPr>
          <w:p w:rsidR="007E18CE" w:rsidRPr="005F5D39" w:rsidP="007E18CE">
            <w:pPr>
              <w:ind w:right="-72"/>
              <w:jc w:val="right"/>
              <w:rPr>
                <w:rFonts w:ascii="Arial" w:hAnsi="Arial" w:cs="Arial"/>
                <w:sz w:val="18"/>
                <w:szCs w:val="18"/>
                <w:lang w:val="en-US"/>
              </w:rPr>
            </w:pPr>
            <w:r w:rsidRPr="005F5D39">
              <w:rPr>
                <w:rFonts w:ascii="Arial" w:hAnsi="Arial" w:cs="Arial"/>
                <w:sz w:val="18"/>
                <w:szCs w:val="18"/>
                <w:lang w:val="en-US"/>
              </w:rPr>
              <w:t>99,611</w:t>
            </w:r>
          </w:p>
        </w:tc>
      </w:tr>
      <w:tr w:rsidTr="0054338C">
        <w:tblPrEx>
          <w:tblW w:w="5000" w:type="pct"/>
          <w:tblInd w:w="-81" w:type="dxa"/>
          <w:tblLayout w:type="fixed"/>
          <w:tblLook w:val="0000"/>
        </w:tblPrEx>
        <w:tc>
          <w:tcPr>
            <w:tcW w:w="3615" w:type="pct"/>
          </w:tcPr>
          <w:p w:rsidR="007E18CE" w:rsidRPr="005F5D39" w:rsidP="007E18CE">
            <w:pPr>
              <w:ind w:left="1184"/>
              <w:rPr>
                <w:rFonts w:ascii="Arial" w:hAnsi="Arial" w:cs="Arial"/>
                <w:sz w:val="18"/>
                <w:szCs w:val="18"/>
                <w:lang w:val="en-US"/>
              </w:rPr>
            </w:pPr>
            <w:r w:rsidRPr="005F5D39">
              <w:rPr>
                <w:rFonts w:ascii="Arial" w:hAnsi="Arial" w:cs="Arial"/>
                <w:sz w:val="18"/>
                <w:szCs w:val="18"/>
                <w:lang w:val="en-US"/>
              </w:rPr>
              <w:t>Post-employment benefits</w:t>
            </w:r>
          </w:p>
        </w:tc>
        <w:tc>
          <w:tcPr>
            <w:tcW w:w="692" w:type="pct"/>
            <w:vAlign w:val="bottom"/>
          </w:tcPr>
          <w:p w:rsidR="007E18CE" w:rsidRPr="007E18CE" w:rsidP="007E18CE">
            <w:pPr>
              <w:ind w:right="-72"/>
              <w:jc w:val="right"/>
              <w:rPr>
                <w:rFonts w:ascii="Arial" w:hAnsi="Arial" w:cs="Arial"/>
                <w:sz w:val="18"/>
                <w:szCs w:val="18"/>
                <w:lang w:val="en-US"/>
              </w:rPr>
            </w:pPr>
            <w:r w:rsidRPr="007E18CE">
              <w:rPr>
                <w:rFonts w:ascii="Arial" w:hAnsi="Arial" w:cs="Arial"/>
                <w:sz w:val="18"/>
                <w:szCs w:val="18"/>
                <w:lang w:val="en-US"/>
              </w:rPr>
              <w:t>7,274</w:t>
            </w:r>
          </w:p>
        </w:tc>
        <w:tc>
          <w:tcPr>
            <w:tcW w:w="693" w:type="pct"/>
            <w:vAlign w:val="bottom"/>
          </w:tcPr>
          <w:p w:rsidR="007E18CE" w:rsidRPr="005F5D39" w:rsidP="007E18CE">
            <w:pPr>
              <w:ind w:right="-72"/>
              <w:jc w:val="right"/>
              <w:rPr>
                <w:rFonts w:ascii="Arial" w:hAnsi="Arial" w:cs="Arial"/>
                <w:sz w:val="18"/>
                <w:szCs w:val="18"/>
                <w:lang w:val="en-US"/>
              </w:rPr>
            </w:pPr>
            <w:r w:rsidRPr="005F5D39">
              <w:rPr>
                <w:rFonts w:ascii="Arial" w:hAnsi="Arial" w:cs="Arial"/>
                <w:sz w:val="18"/>
                <w:szCs w:val="18"/>
                <w:lang w:val="en-US"/>
              </w:rPr>
              <w:t>1,223</w:t>
            </w:r>
          </w:p>
        </w:tc>
      </w:tr>
      <w:tr w:rsidTr="0054338C">
        <w:tblPrEx>
          <w:tblW w:w="5000" w:type="pct"/>
          <w:tblInd w:w="-81" w:type="dxa"/>
          <w:tblLayout w:type="fixed"/>
          <w:tblLook w:val="0000"/>
        </w:tblPrEx>
        <w:tc>
          <w:tcPr>
            <w:tcW w:w="3615" w:type="pct"/>
          </w:tcPr>
          <w:p w:rsidR="007E18CE" w:rsidRPr="005F5D39" w:rsidP="007E18CE">
            <w:pPr>
              <w:ind w:left="1184"/>
              <w:rPr>
                <w:rFonts w:ascii="Arial" w:hAnsi="Arial" w:cs="Arial"/>
                <w:sz w:val="18"/>
                <w:szCs w:val="18"/>
                <w:lang w:val="en-US"/>
              </w:rPr>
            </w:pPr>
            <w:r w:rsidRPr="005F5D39">
              <w:rPr>
                <w:rFonts w:ascii="Arial" w:hAnsi="Arial" w:cs="Arial"/>
                <w:sz w:val="18"/>
                <w:szCs w:val="18"/>
                <w:lang w:val="en-US"/>
              </w:rPr>
              <w:t>Other long-term benefits</w:t>
            </w:r>
          </w:p>
        </w:tc>
        <w:tc>
          <w:tcPr>
            <w:tcW w:w="692" w:type="pct"/>
            <w:vAlign w:val="bottom"/>
          </w:tcPr>
          <w:p w:rsidR="007E18CE" w:rsidRPr="007E18CE" w:rsidP="007E18CE">
            <w:pPr>
              <w:ind w:right="-72"/>
              <w:jc w:val="right"/>
              <w:rPr>
                <w:rFonts w:ascii="Arial" w:hAnsi="Arial" w:cs="Arial"/>
                <w:sz w:val="18"/>
                <w:szCs w:val="18"/>
                <w:lang w:val="en-US"/>
              </w:rPr>
            </w:pPr>
            <w:r w:rsidRPr="007E18CE">
              <w:rPr>
                <w:rFonts w:ascii="Arial" w:hAnsi="Arial" w:cs="Arial"/>
                <w:sz w:val="18"/>
                <w:szCs w:val="18"/>
                <w:lang w:val="en-US"/>
              </w:rPr>
              <w:t>9</w:t>
            </w:r>
          </w:p>
        </w:tc>
        <w:tc>
          <w:tcPr>
            <w:tcW w:w="693" w:type="pct"/>
            <w:vAlign w:val="bottom"/>
          </w:tcPr>
          <w:p w:rsidR="007E18CE" w:rsidRPr="005F5D39" w:rsidP="007E18CE">
            <w:pPr>
              <w:ind w:right="-72"/>
              <w:jc w:val="right"/>
              <w:rPr>
                <w:rFonts w:ascii="Arial" w:hAnsi="Arial" w:cs="Arial"/>
                <w:sz w:val="18"/>
                <w:szCs w:val="18"/>
                <w:lang w:val="en-US"/>
              </w:rPr>
            </w:pPr>
            <w:r w:rsidRPr="005F5D39">
              <w:rPr>
                <w:rFonts w:ascii="Arial" w:hAnsi="Arial" w:cs="Arial"/>
                <w:sz w:val="18"/>
                <w:szCs w:val="18"/>
                <w:lang w:val="en-US"/>
              </w:rPr>
              <w:t>9</w:t>
            </w:r>
          </w:p>
        </w:tc>
      </w:tr>
      <w:tr w:rsidTr="0054338C">
        <w:tblPrEx>
          <w:tblW w:w="5000" w:type="pct"/>
          <w:tblInd w:w="-81" w:type="dxa"/>
          <w:tblLayout w:type="fixed"/>
          <w:tblLook w:val="0000"/>
        </w:tblPrEx>
        <w:tc>
          <w:tcPr>
            <w:tcW w:w="3615" w:type="pct"/>
          </w:tcPr>
          <w:p w:rsidR="007E18CE" w:rsidRPr="005F5D39" w:rsidP="007E18CE">
            <w:pPr>
              <w:ind w:left="1184"/>
              <w:rPr>
                <w:rFonts w:ascii="Arial" w:hAnsi="Arial" w:cs="Arial"/>
                <w:sz w:val="18"/>
                <w:szCs w:val="18"/>
                <w:lang w:val="en-US"/>
              </w:rPr>
            </w:pPr>
            <w:r w:rsidRPr="005F5D39">
              <w:rPr>
                <w:rFonts w:ascii="Arial" w:hAnsi="Arial" w:cs="Arial"/>
                <w:sz w:val="18"/>
                <w:szCs w:val="18"/>
                <w:lang w:val="en-US"/>
              </w:rPr>
              <w:t>Share-based payments</w:t>
            </w:r>
          </w:p>
        </w:tc>
        <w:tc>
          <w:tcPr>
            <w:tcW w:w="692" w:type="pct"/>
            <w:vAlign w:val="bottom"/>
          </w:tcPr>
          <w:p w:rsidR="007E18CE" w:rsidRPr="007E18CE" w:rsidP="007E18CE">
            <w:pPr>
              <w:pBdr>
                <w:bottom w:val="single" w:sz="4" w:space="1" w:color="auto"/>
              </w:pBdr>
              <w:ind w:right="-72"/>
              <w:jc w:val="right"/>
              <w:rPr>
                <w:rFonts w:ascii="Arial" w:hAnsi="Arial" w:cs="Arial"/>
                <w:sz w:val="18"/>
                <w:szCs w:val="18"/>
                <w:lang w:val="en-US"/>
              </w:rPr>
            </w:pPr>
            <w:r w:rsidRPr="007E18CE">
              <w:rPr>
                <w:rFonts w:ascii="Arial" w:hAnsi="Arial" w:cs="Arial"/>
                <w:sz w:val="18"/>
                <w:szCs w:val="18"/>
                <w:lang w:val="en-US"/>
              </w:rPr>
              <w:t>7,066</w:t>
            </w:r>
          </w:p>
        </w:tc>
        <w:tc>
          <w:tcPr>
            <w:tcW w:w="693" w:type="pct"/>
            <w:vAlign w:val="bottom"/>
          </w:tcPr>
          <w:p w:rsidR="007E18CE" w:rsidRPr="005F5D39" w:rsidP="007E18CE">
            <w:pPr>
              <w:pBdr>
                <w:bottom w:val="single" w:sz="4" w:space="1" w:color="auto"/>
              </w:pBdr>
              <w:ind w:right="-72"/>
              <w:jc w:val="right"/>
              <w:rPr>
                <w:rFonts w:ascii="Arial" w:hAnsi="Arial" w:cs="Arial"/>
                <w:sz w:val="18"/>
                <w:szCs w:val="18"/>
                <w:lang w:val="en-US"/>
              </w:rPr>
            </w:pPr>
            <w:r w:rsidRPr="005F5D39">
              <w:rPr>
                <w:rFonts w:ascii="Arial" w:hAnsi="Arial" w:cs="Arial"/>
                <w:sz w:val="18"/>
                <w:szCs w:val="18"/>
                <w:lang w:val="en-US"/>
              </w:rPr>
              <w:t>15,243</w:t>
            </w:r>
          </w:p>
        </w:tc>
      </w:tr>
      <w:tr w:rsidTr="004669B0">
        <w:tblPrEx>
          <w:tblW w:w="5000" w:type="pct"/>
          <w:tblInd w:w="-81" w:type="dxa"/>
          <w:tblLayout w:type="fixed"/>
          <w:tblLook w:val="0000"/>
        </w:tblPrEx>
        <w:tc>
          <w:tcPr>
            <w:tcW w:w="3615" w:type="pct"/>
          </w:tcPr>
          <w:p w:rsidR="007E18CE" w:rsidRPr="00AA314F" w:rsidP="007E18CE">
            <w:pPr>
              <w:autoSpaceDE w:val="0"/>
              <w:autoSpaceDN w:val="0"/>
              <w:adjustRightInd w:val="0"/>
              <w:ind w:left="1184"/>
              <w:rPr>
                <w:rFonts w:ascii="Arial" w:eastAsia="Cordia New" w:hAnsi="Arial" w:cs="Arial"/>
                <w:b/>
                <w:bCs/>
                <w:sz w:val="12"/>
                <w:szCs w:val="12"/>
                <w:lang w:val="en-US" w:eastAsia="en-GB"/>
              </w:rPr>
            </w:pPr>
          </w:p>
        </w:tc>
        <w:tc>
          <w:tcPr>
            <w:tcW w:w="692" w:type="pct"/>
          </w:tcPr>
          <w:p w:rsidR="007E18CE" w:rsidRPr="00AA314F" w:rsidP="007E18CE">
            <w:pPr>
              <w:ind w:right="-72"/>
              <w:jc w:val="right"/>
              <w:rPr>
                <w:rFonts w:ascii="Arial" w:hAnsi="Arial" w:cs="Arial"/>
                <w:sz w:val="12"/>
                <w:szCs w:val="12"/>
                <w:lang w:val="en-US"/>
              </w:rPr>
            </w:pPr>
          </w:p>
        </w:tc>
        <w:tc>
          <w:tcPr>
            <w:tcW w:w="693" w:type="pct"/>
          </w:tcPr>
          <w:p w:rsidR="007E18CE" w:rsidRPr="00AA314F" w:rsidP="007E18CE">
            <w:pPr>
              <w:ind w:right="-72"/>
              <w:jc w:val="right"/>
              <w:rPr>
                <w:rFonts w:ascii="Arial" w:hAnsi="Arial" w:cs="Arial"/>
                <w:sz w:val="12"/>
                <w:szCs w:val="12"/>
                <w:lang w:val="en-US"/>
              </w:rPr>
            </w:pPr>
          </w:p>
        </w:tc>
      </w:tr>
      <w:tr w:rsidTr="0054338C">
        <w:tblPrEx>
          <w:tblW w:w="5000" w:type="pct"/>
          <w:tblInd w:w="-81" w:type="dxa"/>
          <w:tblLayout w:type="fixed"/>
          <w:tblLook w:val="0000"/>
        </w:tblPrEx>
        <w:tc>
          <w:tcPr>
            <w:tcW w:w="3615" w:type="pct"/>
          </w:tcPr>
          <w:p w:rsidR="007E18CE" w:rsidRPr="005F5D39" w:rsidP="007E18CE">
            <w:pPr>
              <w:ind w:left="1184"/>
              <w:rPr>
                <w:rFonts w:ascii="Arial" w:hAnsi="Arial" w:cs="Arial"/>
                <w:sz w:val="18"/>
                <w:szCs w:val="18"/>
                <w:lang w:val="en-US"/>
              </w:rPr>
            </w:pPr>
          </w:p>
        </w:tc>
        <w:tc>
          <w:tcPr>
            <w:tcW w:w="692" w:type="pct"/>
            <w:vAlign w:val="bottom"/>
          </w:tcPr>
          <w:p w:rsidR="007E18CE" w:rsidRPr="005F5D39" w:rsidP="007E18CE">
            <w:pPr>
              <w:pBdr>
                <w:bottom w:val="double" w:sz="4" w:space="1" w:color="auto"/>
              </w:pBdr>
              <w:ind w:right="-72"/>
              <w:jc w:val="right"/>
              <w:rPr>
                <w:rFonts w:ascii="Arial" w:hAnsi="Arial" w:cs="Arial"/>
                <w:sz w:val="18"/>
                <w:szCs w:val="18"/>
                <w:lang w:val="en-US"/>
              </w:rPr>
            </w:pPr>
            <w:r w:rsidRPr="007E18CE">
              <w:rPr>
                <w:rFonts w:ascii="Arial" w:hAnsi="Arial" w:cs="Arial"/>
                <w:sz w:val="18"/>
                <w:szCs w:val="18"/>
                <w:lang w:val="en-US"/>
              </w:rPr>
              <w:t>70,094</w:t>
            </w:r>
          </w:p>
        </w:tc>
        <w:tc>
          <w:tcPr>
            <w:tcW w:w="693" w:type="pct"/>
            <w:vAlign w:val="bottom"/>
          </w:tcPr>
          <w:p w:rsidR="007E18CE" w:rsidRPr="005F5D39" w:rsidP="007E18CE">
            <w:pPr>
              <w:pBdr>
                <w:bottom w:val="double" w:sz="4" w:space="1" w:color="auto"/>
              </w:pBdr>
              <w:ind w:right="-72"/>
              <w:jc w:val="right"/>
              <w:rPr>
                <w:rFonts w:ascii="Arial" w:hAnsi="Arial" w:cs="Arial"/>
                <w:sz w:val="18"/>
                <w:szCs w:val="18"/>
                <w:lang w:val="en-US"/>
              </w:rPr>
            </w:pPr>
            <w:r w:rsidRPr="005F5D39">
              <w:rPr>
                <w:rFonts w:ascii="Arial" w:hAnsi="Arial" w:cs="Arial"/>
                <w:sz w:val="18"/>
                <w:szCs w:val="18"/>
                <w:lang w:val="en-US"/>
              </w:rPr>
              <w:t>116,086</w:t>
            </w:r>
          </w:p>
        </w:tc>
      </w:tr>
    </w:tbl>
    <w:p w:rsidR="00AF661D" w:rsidRPr="005F5D39" w:rsidP="004368A0">
      <w:pPr>
        <w:tabs>
          <w:tab w:val="left" w:pos="540"/>
        </w:tabs>
        <w:rPr>
          <w:rFonts w:ascii="Arial" w:hAnsi="Arial" w:cs="Arial"/>
          <w:b/>
          <w:bCs/>
          <w:caps/>
          <w:sz w:val="18"/>
          <w:szCs w:val="18"/>
        </w:rPr>
      </w:pPr>
    </w:p>
    <w:p w:rsidR="00DE6928" w:rsidRPr="005F5D39" w:rsidP="004368A0">
      <w:pPr>
        <w:tabs>
          <w:tab w:val="left" w:pos="540"/>
        </w:tabs>
        <w:rPr>
          <w:rFonts w:ascii="Arial" w:hAnsi="Arial" w:cs="Arial"/>
          <w:b/>
          <w:bCs/>
          <w:caps/>
          <w:sz w:val="18"/>
          <w:szCs w:val="18"/>
        </w:rPr>
      </w:pPr>
    </w:p>
    <w:p w:rsidR="00B4456C" w:rsidRPr="005F5D39" w:rsidP="00307A4B">
      <w:pPr>
        <w:tabs>
          <w:tab w:val="left" w:pos="540"/>
        </w:tabs>
        <w:rPr>
          <w:rFonts w:ascii="Arial" w:hAnsi="Arial" w:cs="Arial"/>
          <w:b/>
          <w:bCs/>
          <w:sz w:val="18"/>
          <w:szCs w:val="18"/>
        </w:rPr>
      </w:pPr>
      <w:r w:rsidRPr="005F5D39" w:rsidR="00AF661D">
        <w:rPr>
          <w:rFonts w:ascii="Arial" w:hAnsi="Arial" w:cs="Arial"/>
          <w:b/>
          <w:bCs/>
          <w:sz w:val="18"/>
          <w:szCs w:val="18"/>
        </w:rPr>
        <w:t>1</w:t>
      </w:r>
      <w:r w:rsidR="00A20F53">
        <w:rPr>
          <w:rFonts w:ascii="Arial" w:hAnsi="Arial" w:cs="Arial"/>
          <w:b/>
          <w:bCs/>
          <w:sz w:val="18"/>
          <w:szCs w:val="18"/>
        </w:rPr>
        <w:t>6</w:t>
      </w:r>
      <w:r w:rsidRPr="005F5D39" w:rsidR="00CE530E">
        <w:rPr>
          <w:rFonts w:ascii="Arial" w:hAnsi="Arial" w:cs="Arial"/>
          <w:b/>
          <w:bCs/>
          <w:sz w:val="18"/>
          <w:szCs w:val="18"/>
        </w:rPr>
        <w:tab/>
      </w:r>
      <w:r w:rsidRPr="005F5D39" w:rsidR="0031394E">
        <w:rPr>
          <w:rFonts w:ascii="Arial" w:hAnsi="Arial" w:cs="Arial"/>
          <w:b/>
          <w:bCs/>
          <w:sz w:val="18"/>
          <w:szCs w:val="18"/>
        </w:rPr>
        <w:t>Commitments and significant agreements</w:t>
      </w:r>
    </w:p>
    <w:p w:rsidR="00AF661D" w:rsidRPr="005F5D39" w:rsidP="008A63C4">
      <w:pPr>
        <w:tabs>
          <w:tab w:val="left" w:pos="540"/>
        </w:tabs>
        <w:ind w:left="540"/>
        <w:rPr>
          <w:rFonts w:ascii="Arial" w:hAnsi="Arial" w:cs="Arial"/>
          <w:b/>
          <w:bCs/>
          <w:caps/>
          <w:sz w:val="18"/>
          <w:szCs w:val="18"/>
        </w:rPr>
      </w:pPr>
    </w:p>
    <w:p w:rsidR="00DE6928" w:rsidRPr="005F5D39" w:rsidP="008A63C4">
      <w:pPr>
        <w:tabs>
          <w:tab w:val="left" w:pos="540"/>
        </w:tabs>
        <w:ind w:left="540"/>
        <w:rPr>
          <w:rFonts w:ascii="Arial" w:hAnsi="Arial" w:cs="Arial"/>
          <w:b/>
          <w:bCs/>
          <w:caps/>
          <w:sz w:val="18"/>
          <w:szCs w:val="18"/>
        </w:rPr>
      </w:pPr>
    </w:p>
    <w:p w:rsidR="00BB32D2" w:rsidRPr="005F5D39" w:rsidP="008A63C4">
      <w:pPr>
        <w:autoSpaceDE w:val="0"/>
        <w:autoSpaceDN w:val="0"/>
        <w:adjustRightInd w:val="0"/>
        <w:ind w:left="540"/>
        <w:jc w:val="thaiDistribute"/>
        <w:rPr>
          <w:rFonts w:ascii="Arial" w:eastAsia="Calibri" w:hAnsi="Arial" w:cs="Arial"/>
          <w:spacing w:val="-2"/>
          <w:sz w:val="18"/>
          <w:szCs w:val="18"/>
        </w:rPr>
      </w:pPr>
      <w:r w:rsidRPr="005F5D39">
        <w:rPr>
          <w:rFonts w:ascii="Arial" w:eastAsia="Calibri" w:hAnsi="Arial" w:cs="Arial"/>
          <w:spacing w:val="-2"/>
          <w:sz w:val="18"/>
          <w:szCs w:val="18"/>
        </w:rPr>
        <w:t xml:space="preserve">For the </w:t>
      </w:r>
      <w:r w:rsidRPr="005F5D39" w:rsidR="00941106">
        <w:rPr>
          <w:rFonts w:ascii="Arial" w:eastAsia="Calibri" w:hAnsi="Arial" w:cs="Arial"/>
          <w:spacing w:val="-2"/>
          <w:sz w:val="18"/>
          <w:szCs w:val="18"/>
        </w:rPr>
        <w:t>nine-month</w:t>
      </w:r>
      <w:r w:rsidRPr="005F5D39">
        <w:rPr>
          <w:rFonts w:ascii="Arial" w:eastAsia="Calibri" w:hAnsi="Arial" w:cs="Arial"/>
          <w:spacing w:val="-2"/>
          <w:sz w:val="18"/>
          <w:szCs w:val="18"/>
        </w:rPr>
        <w:t xml:space="preserve"> perio</w:t>
      </w:r>
      <w:r w:rsidRPr="005F5D39" w:rsidR="00BE1910">
        <w:rPr>
          <w:rFonts w:ascii="Arial" w:eastAsia="Calibri" w:hAnsi="Arial" w:cs="Arial"/>
          <w:spacing w:val="-2"/>
          <w:sz w:val="18"/>
          <w:szCs w:val="18"/>
        </w:rPr>
        <w:t xml:space="preserve">d ended </w:t>
      </w:r>
      <w:r w:rsidRPr="005F5D39" w:rsidR="00941106">
        <w:rPr>
          <w:rFonts w:ascii="Arial" w:eastAsia="Calibri" w:hAnsi="Arial" w:cs="Arial"/>
          <w:spacing w:val="-2"/>
          <w:sz w:val="18"/>
          <w:szCs w:val="18"/>
        </w:rPr>
        <w:t>30 September</w:t>
      </w:r>
      <w:r w:rsidRPr="005F5D39" w:rsidR="00BE1910">
        <w:rPr>
          <w:rFonts w:ascii="Arial" w:eastAsia="Calibri" w:hAnsi="Arial" w:cs="Arial"/>
          <w:spacing w:val="-2"/>
          <w:sz w:val="18"/>
          <w:szCs w:val="18"/>
        </w:rPr>
        <w:t xml:space="preserve"> 2018, </w:t>
      </w:r>
      <w:r w:rsidRPr="005F5D39" w:rsidR="001B0624">
        <w:rPr>
          <w:rFonts w:ascii="Arial" w:eastAsia="Calibri" w:hAnsi="Arial" w:cs="Arial"/>
          <w:spacing w:val="-2"/>
          <w:sz w:val="18"/>
          <w:szCs w:val="18"/>
        </w:rPr>
        <w:t>there is</w:t>
      </w:r>
      <w:r w:rsidRPr="005F5D39" w:rsidR="00BE1910">
        <w:rPr>
          <w:rFonts w:ascii="Arial" w:eastAsia="Calibri" w:hAnsi="Arial" w:cs="Arial"/>
          <w:spacing w:val="-2"/>
          <w:sz w:val="18"/>
          <w:szCs w:val="18"/>
        </w:rPr>
        <w:t xml:space="preserve"> </w:t>
      </w:r>
      <w:r w:rsidRPr="005F5D39" w:rsidR="001B0624">
        <w:rPr>
          <w:rFonts w:ascii="Arial" w:eastAsia="Calibri" w:hAnsi="Arial" w:cs="Arial"/>
          <w:spacing w:val="-2"/>
          <w:sz w:val="18"/>
          <w:szCs w:val="18"/>
        </w:rPr>
        <w:t>no significant change</w:t>
      </w:r>
      <w:r w:rsidRPr="005F5D39">
        <w:rPr>
          <w:rFonts w:ascii="Arial" w:eastAsia="Calibri" w:hAnsi="Arial" w:cs="Arial"/>
          <w:spacing w:val="-2"/>
          <w:sz w:val="18"/>
          <w:szCs w:val="18"/>
        </w:rPr>
        <w:t xml:space="preserve"> in commitments and significant agreements from </w:t>
      </w:r>
      <w:r w:rsidRPr="005F5D39" w:rsidR="001B0624">
        <w:rPr>
          <w:rFonts w:ascii="Arial" w:eastAsia="Calibri" w:hAnsi="Arial" w:cs="Arial"/>
          <w:spacing w:val="-2"/>
          <w:sz w:val="18"/>
          <w:szCs w:val="18"/>
        </w:rPr>
        <w:t xml:space="preserve">those disclosed in the annual financial statements </w:t>
      </w:r>
      <w:r w:rsidRPr="005F5D39">
        <w:rPr>
          <w:rFonts w:ascii="Arial" w:eastAsia="Calibri" w:hAnsi="Arial" w:cs="Arial"/>
          <w:spacing w:val="-2"/>
          <w:sz w:val="18"/>
          <w:szCs w:val="18"/>
        </w:rPr>
        <w:t xml:space="preserve">ended 31 December 2017 </w:t>
      </w:r>
      <w:r w:rsidR="00E42BA0">
        <w:rPr>
          <w:rFonts w:ascii="Arial" w:eastAsia="Calibri" w:hAnsi="Arial" w:cs="Arial"/>
          <w:spacing w:val="-2"/>
          <w:sz w:val="18"/>
          <w:szCs w:val="18"/>
        </w:rPr>
        <w:t xml:space="preserve">to the Group </w:t>
      </w:r>
      <w:r w:rsidRPr="005F5D39">
        <w:rPr>
          <w:rFonts w:ascii="Arial" w:eastAsia="Calibri" w:hAnsi="Arial" w:cs="Arial"/>
          <w:spacing w:val="-2"/>
          <w:sz w:val="18"/>
          <w:szCs w:val="18"/>
        </w:rPr>
        <w:t xml:space="preserve">except for the </w:t>
      </w:r>
      <w:r w:rsidRPr="005F5D39" w:rsidR="000E397B">
        <w:rPr>
          <w:rFonts w:ascii="Arial" w:eastAsia="Calibri" w:hAnsi="Arial" w:cs="Arial"/>
          <w:spacing w:val="-2"/>
          <w:sz w:val="18"/>
          <w:szCs w:val="18"/>
        </w:rPr>
        <w:t>followings</w:t>
      </w:r>
      <w:r w:rsidRPr="005F5D39">
        <w:rPr>
          <w:rFonts w:ascii="Arial" w:eastAsia="Calibri" w:hAnsi="Arial" w:cs="Arial"/>
          <w:spacing w:val="-2"/>
          <w:sz w:val="18"/>
          <w:szCs w:val="18"/>
        </w:rPr>
        <w:t>;</w:t>
      </w:r>
    </w:p>
    <w:p w:rsidR="00BB32D2" w:rsidRPr="005F5D39" w:rsidP="008A63C4">
      <w:pPr>
        <w:tabs>
          <w:tab w:val="left" w:pos="851"/>
        </w:tabs>
        <w:autoSpaceDE w:val="0"/>
        <w:autoSpaceDN w:val="0"/>
        <w:adjustRightInd w:val="0"/>
        <w:ind w:left="540"/>
        <w:jc w:val="thaiDistribute"/>
        <w:rPr>
          <w:rFonts w:ascii="Arial" w:eastAsia="Calibri" w:hAnsi="Arial" w:cs="Arial"/>
          <w:sz w:val="18"/>
          <w:szCs w:val="18"/>
        </w:rPr>
      </w:pPr>
    </w:p>
    <w:p w:rsidR="00BB32D2" w:rsidRPr="005F5D39" w:rsidP="00AF5E34">
      <w:pPr>
        <w:numPr>
          <w:ilvl w:val="0"/>
          <w:numId w:val="3"/>
        </w:numPr>
        <w:autoSpaceDE w:val="0"/>
        <w:autoSpaceDN w:val="0"/>
        <w:adjustRightInd w:val="0"/>
        <w:ind w:left="851" w:hanging="284"/>
        <w:jc w:val="thaiDistribute"/>
        <w:rPr>
          <w:rFonts w:ascii="Arial" w:eastAsia="Calibri" w:hAnsi="Arial" w:cs="Arial"/>
          <w:sz w:val="18"/>
          <w:szCs w:val="18"/>
        </w:rPr>
      </w:pPr>
      <w:r w:rsidRPr="005F5D39">
        <w:rPr>
          <w:rFonts w:ascii="Arial" w:eastAsia="Calibri" w:hAnsi="Arial" w:cs="Arial"/>
          <w:sz w:val="18"/>
          <w:szCs w:val="18"/>
        </w:rPr>
        <w:t xml:space="preserve">On 15 May 2018, a subsidiary entered into construction and supply agreements in respect of solar </w:t>
      </w:r>
      <w:r w:rsidRPr="005F5D39" w:rsidR="006068CB">
        <w:rPr>
          <w:rFonts w:ascii="Arial" w:eastAsia="Calibri" w:hAnsi="Arial" w:cs="Arial"/>
          <w:sz w:val="18"/>
          <w:szCs w:val="18"/>
        </w:rPr>
        <w:t>rooftop</w:t>
      </w:r>
      <w:r w:rsidRPr="005F5D39">
        <w:rPr>
          <w:rFonts w:ascii="Arial" w:eastAsia="Calibri" w:hAnsi="Arial" w:cs="Arial"/>
          <w:sz w:val="18"/>
          <w:szCs w:val="18"/>
        </w:rPr>
        <w:t xml:space="preserve"> projects with two contractors. Th</w:t>
      </w:r>
      <w:r w:rsidRPr="005F5D39" w:rsidR="006068CB">
        <w:rPr>
          <w:rFonts w:ascii="Arial" w:eastAsia="Calibri" w:hAnsi="Arial" w:cs="Arial"/>
          <w:sz w:val="18"/>
          <w:szCs w:val="18"/>
        </w:rPr>
        <w:t>e contract</w:t>
      </w:r>
      <w:r w:rsidR="00655527">
        <w:rPr>
          <w:rFonts w:ascii="Arial" w:eastAsia="Calibri" w:hAnsi="Arial" w:cs="Arial"/>
          <w:sz w:val="18"/>
          <w:szCs w:val="18"/>
        </w:rPr>
        <w:t>s’</w:t>
      </w:r>
      <w:r w:rsidRPr="005F5D39" w:rsidR="006068CB">
        <w:rPr>
          <w:rFonts w:ascii="Arial" w:eastAsia="Calibri" w:hAnsi="Arial" w:cs="Arial"/>
          <w:sz w:val="18"/>
          <w:szCs w:val="18"/>
        </w:rPr>
        <w:t xml:space="preserve"> amount is Baht 1,890 </w:t>
      </w:r>
      <w:r w:rsidRPr="005F5D39">
        <w:rPr>
          <w:rFonts w:ascii="Arial" w:eastAsia="Calibri" w:hAnsi="Arial" w:cs="Arial"/>
          <w:sz w:val="18"/>
          <w:szCs w:val="18"/>
        </w:rPr>
        <w:t>million.</w:t>
      </w:r>
    </w:p>
    <w:p w:rsidR="00B4456C" w:rsidRPr="005F5D39" w:rsidP="00B4456C">
      <w:pPr>
        <w:autoSpaceDE w:val="0"/>
        <w:autoSpaceDN w:val="0"/>
        <w:adjustRightInd w:val="0"/>
        <w:ind w:left="851"/>
        <w:jc w:val="thaiDistribute"/>
        <w:rPr>
          <w:rFonts w:ascii="Arial" w:eastAsia="Calibri" w:hAnsi="Arial" w:cs="Arial"/>
          <w:sz w:val="18"/>
          <w:szCs w:val="18"/>
        </w:rPr>
      </w:pPr>
    </w:p>
    <w:p w:rsidR="00BB32D2" w:rsidP="00AF5E34">
      <w:pPr>
        <w:numPr>
          <w:ilvl w:val="0"/>
          <w:numId w:val="3"/>
        </w:numPr>
        <w:autoSpaceDE w:val="0"/>
        <w:autoSpaceDN w:val="0"/>
        <w:adjustRightInd w:val="0"/>
        <w:ind w:left="851" w:hanging="284"/>
        <w:jc w:val="thaiDistribute"/>
        <w:rPr>
          <w:rFonts w:ascii="Arial" w:eastAsia="Calibri" w:hAnsi="Arial" w:cs="Arial"/>
          <w:sz w:val="18"/>
          <w:szCs w:val="18"/>
        </w:rPr>
      </w:pPr>
      <w:r w:rsidRPr="005F5D39">
        <w:rPr>
          <w:rFonts w:ascii="Arial" w:eastAsia="Calibri" w:hAnsi="Arial" w:cs="Arial"/>
          <w:sz w:val="18"/>
          <w:szCs w:val="18"/>
        </w:rPr>
        <w:t>On 12 June 2018, a subsidiary entere</w:t>
      </w:r>
      <w:r w:rsidRPr="005F5D39" w:rsidR="00B4456C">
        <w:rPr>
          <w:rFonts w:ascii="Arial" w:eastAsia="Calibri" w:hAnsi="Arial" w:cs="Arial"/>
          <w:sz w:val="18"/>
          <w:szCs w:val="18"/>
        </w:rPr>
        <w:t>d into a construction agreement</w:t>
      </w:r>
      <w:r w:rsidRPr="005F5D39">
        <w:rPr>
          <w:rFonts w:ascii="Arial" w:eastAsia="Calibri" w:hAnsi="Arial" w:cs="Arial"/>
          <w:sz w:val="18"/>
          <w:szCs w:val="18"/>
        </w:rPr>
        <w:t xml:space="preserve"> in respect of </w:t>
      </w:r>
      <w:r w:rsidRPr="005F5D39" w:rsidR="006068CB">
        <w:rPr>
          <w:rFonts w:ascii="Arial" w:eastAsia="Calibri" w:hAnsi="Arial" w:cs="Arial"/>
          <w:sz w:val="18"/>
          <w:szCs w:val="18"/>
        </w:rPr>
        <w:t>office building and car park</w:t>
      </w:r>
      <w:r w:rsidR="00D13F3E">
        <w:rPr>
          <w:rFonts w:ascii="Arial" w:eastAsia="Calibri" w:hAnsi="Arial" w:cs="Arial"/>
          <w:sz w:val="18"/>
          <w:szCs w:val="18"/>
        </w:rPr>
        <w:t>ing</w:t>
      </w:r>
      <w:r w:rsidRPr="005F5D39" w:rsidR="006068CB">
        <w:rPr>
          <w:rFonts w:ascii="Arial" w:eastAsia="Calibri" w:hAnsi="Arial" w:cs="Arial"/>
          <w:sz w:val="18"/>
          <w:szCs w:val="18"/>
        </w:rPr>
        <w:t xml:space="preserve"> </w:t>
      </w:r>
      <w:r w:rsidRPr="005F5D39">
        <w:rPr>
          <w:rFonts w:ascii="Arial" w:eastAsia="Calibri" w:hAnsi="Arial" w:cs="Arial"/>
          <w:sz w:val="18"/>
          <w:szCs w:val="18"/>
        </w:rPr>
        <w:t>with a contractor. The contract amount is Baht 33.5</w:t>
      </w:r>
      <w:r w:rsidR="00655527">
        <w:rPr>
          <w:rFonts w:ascii="Arial" w:eastAsia="Calibri" w:hAnsi="Arial" w:cs="Arial"/>
          <w:sz w:val="18"/>
          <w:szCs w:val="18"/>
        </w:rPr>
        <w:t>0</w:t>
      </w:r>
      <w:r w:rsidRPr="005F5D39">
        <w:rPr>
          <w:rFonts w:ascii="Arial" w:eastAsia="Calibri" w:hAnsi="Arial" w:cs="Arial"/>
          <w:sz w:val="18"/>
          <w:szCs w:val="18"/>
        </w:rPr>
        <w:t xml:space="preserve"> million.</w:t>
      </w:r>
    </w:p>
    <w:p w:rsidR="004D3828" w:rsidP="00AA314F">
      <w:pPr>
        <w:pStyle w:val="ListParagraph"/>
        <w:ind w:left="900"/>
        <w:rPr>
          <w:rFonts w:eastAsia="Calibri" w:cs="Arial"/>
          <w:sz w:val="18"/>
          <w:szCs w:val="18"/>
        </w:rPr>
      </w:pPr>
    </w:p>
    <w:p w:rsidR="004D3828" w:rsidP="004D3828">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On 3 July 2018, a subsidiary entered into a maintenance s</w:t>
      </w:r>
      <w:r w:rsidR="0060518A">
        <w:rPr>
          <w:rFonts w:ascii="Arial" w:eastAsia="Calibri" w:hAnsi="Arial" w:cs="Arial"/>
          <w:sz w:val="18"/>
          <w:szCs w:val="18"/>
        </w:rPr>
        <w:t>ervice agreement in respect of g</w:t>
      </w:r>
      <w:r w:rsidRPr="004D3828">
        <w:rPr>
          <w:rFonts w:ascii="Arial" w:eastAsia="Calibri" w:hAnsi="Arial" w:cs="Arial"/>
          <w:sz w:val="18"/>
          <w:szCs w:val="18"/>
        </w:rPr>
        <w:t>as turbine with a contractor. The contract amount is Baht 29.18 million.</w:t>
      </w:r>
    </w:p>
    <w:p w:rsidR="004D3828" w:rsidP="00AA314F">
      <w:pPr>
        <w:pStyle w:val="ListParagraph"/>
        <w:ind w:left="900"/>
        <w:rPr>
          <w:rFonts w:eastAsia="Calibri" w:cs="Arial"/>
          <w:sz w:val="18"/>
          <w:szCs w:val="18"/>
        </w:rPr>
      </w:pPr>
    </w:p>
    <w:p w:rsidR="004D3828" w:rsidP="00701AE6">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On 16 July 2</w:t>
      </w:r>
      <w:r w:rsidR="00655527">
        <w:rPr>
          <w:rFonts w:ascii="Arial" w:eastAsia="Calibri" w:hAnsi="Arial" w:cs="Arial"/>
          <w:sz w:val="18"/>
          <w:szCs w:val="18"/>
        </w:rPr>
        <w:t>018, a subsidiary entered into</w:t>
      </w:r>
      <w:r w:rsidRPr="004D3828">
        <w:rPr>
          <w:rFonts w:ascii="Arial" w:eastAsia="Calibri" w:hAnsi="Arial" w:cs="Arial"/>
          <w:sz w:val="18"/>
          <w:szCs w:val="18"/>
        </w:rPr>
        <w:t xml:space="preserve"> construction and </w:t>
      </w:r>
      <w:r w:rsidR="0060518A">
        <w:rPr>
          <w:rFonts w:ascii="Arial" w:eastAsia="Calibri" w:hAnsi="Arial" w:cs="Arial"/>
          <w:sz w:val="18"/>
          <w:szCs w:val="18"/>
        </w:rPr>
        <w:t>supply agreement</w:t>
      </w:r>
      <w:r w:rsidR="00655527">
        <w:rPr>
          <w:rFonts w:ascii="Arial" w:eastAsia="Calibri" w:hAnsi="Arial" w:cs="Arial"/>
          <w:sz w:val="18"/>
          <w:szCs w:val="18"/>
        </w:rPr>
        <w:t>s</w:t>
      </w:r>
      <w:r w:rsidR="0060518A">
        <w:rPr>
          <w:rFonts w:ascii="Arial" w:eastAsia="Calibri" w:hAnsi="Arial" w:cs="Arial"/>
          <w:sz w:val="18"/>
          <w:szCs w:val="18"/>
        </w:rPr>
        <w:t xml:space="preserve"> in respect of solar power plant p</w:t>
      </w:r>
      <w:r w:rsidRPr="004D3828">
        <w:rPr>
          <w:rFonts w:ascii="Arial" w:eastAsia="Calibri" w:hAnsi="Arial" w:cs="Arial"/>
          <w:sz w:val="18"/>
          <w:szCs w:val="18"/>
        </w:rPr>
        <w:t>roject in Vietnam with two contractors. The contract</w:t>
      </w:r>
      <w:r w:rsidR="00655527">
        <w:rPr>
          <w:rFonts w:ascii="Arial" w:eastAsia="Calibri" w:hAnsi="Arial" w:cs="Arial"/>
          <w:sz w:val="18"/>
          <w:szCs w:val="18"/>
        </w:rPr>
        <w:t>s’</w:t>
      </w:r>
      <w:r w:rsidRPr="004D3828">
        <w:rPr>
          <w:rFonts w:ascii="Arial" w:eastAsia="Calibri" w:hAnsi="Arial" w:cs="Arial"/>
          <w:sz w:val="18"/>
          <w:szCs w:val="18"/>
        </w:rPr>
        <w:t xml:space="preserve"> amount is US Dollar </w:t>
      </w:r>
      <w:r w:rsidRPr="00701AE6" w:rsidR="00701AE6">
        <w:rPr>
          <w:rFonts w:ascii="Arial" w:eastAsia="Calibri" w:hAnsi="Arial" w:cs="Arial"/>
          <w:sz w:val="18"/>
          <w:szCs w:val="18"/>
        </w:rPr>
        <w:t>342.18</w:t>
      </w:r>
      <w:r w:rsidRPr="004D3828">
        <w:rPr>
          <w:rFonts w:ascii="Arial" w:eastAsia="Calibri" w:hAnsi="Arial" w:cs="Arial"/>
          <w:sz w:val="18"/>
          <w:szCs w:val="18"/>
        </w:rPr>
        <w:t xml:space="preserve"> million</w:t>
      </w:r>
      <w:r>
        <w:rPr>
          <w:rFonts w:ascii="Arial" w:eastAsia="Calibri" w:hAnsi="Arial" w:cs="Arial"/>
          <w:sz w:val="18"/>
          <w:szCs w:val="18"/>
        </w:rPr>
        <w:t>.</w:t>
      </w:r>
    </w:p>
    <w:p w:rsidR="004D3828" w:rsidP="00AA314F">
      <w:pPr>
        <w:pStyle w:val="ListParagraph"/>
        <w:ind w:left="900"/>
        <w:rPr>
          <w:rFonts w:eastAsia="Calibri" w:cs="Arial"/>
          <w:sz w:val="18"/>
          <w:szCs w:val="18"/>
        </w:rPr>
      </w:pPr>
    </w:p>
    <w:p w:rsidR="004D3828" w:rsidP="004D3828">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On 16 July 2018, a subsidiary entered into a construct</w:t>
      </w:r>
      <w:r w:rsidR="0060518A">
        <w:rPr>
          <w:rFonts w:ascii="Arial" w:eastAsia="Calibri" w:hAnsi="Arial" w:cs="Arial"/>
          <w:sz w:val="18"/>
          <w:szCs w:val="18"/>
        </w:rPr>
        <w:t>ion agreement in respect of substation for solar power plant p</w:t>
      </w:r>
      <w:r w:rsidRPr="004D3828">
        <w:rPr>
          <w:rFonts w:ascii="Arial" w:eastAsia="Calibri" w:hAnsi="Arial" w:cs="Arial"/>
          <w:sz w:val="18"/>
          <w:szCs w:val="18"/>
        </w:rPr>
        <w:t>roject in Vietnam with a contractor. The contract amount is US Dollar 12.90 million.</w:t>
      </w:r>
    </w:p>
    <w:p w:rsidR="004D3828" w:rsidP="00AA314F">
      <w:pPr>
        <w:pStyle w:val="ListParagraph"/>
        <w:ind w:left="900"/>
        <w:rPr>
          <w:rFonts w:eastAsia="Calibri" w:cs="Arial"/>
          <w:sz w:val="18"/>
          <w:szCs w:val="18"/>
        </w:rPr>
      </w:pPr>
    </w:p>
    <w:p w:rsidR="004D3828" w:rsidP="004D3828">
      <w:pPr>
        <w:numPr>
          <w:ilvl w:val="0"/>
          <w:numId w:val="3"/>
        </w:numPr>
        <w:tabs>
          <w:tab w:val="left" w:pos="900"/>
        </w:tabs>
        <w:autoSpaceDE w:val="0"/>
        <w:autoSpaceDN w:val="0"/>
        <w:adjustRightInd w:val="0"/>
        <w:jc w:val="thaiDistribute"/>
        <w:rPr>
          <w:rFonts w:ascii="Arial" w:eastAsia="Calibri" w:hAnsi="Arial" w:cs="Arial"/>
          <w:sz w:val="18"/>
          <w:szCs w:val="18"/>
        </w:rPr>
      </w:pPr>
      <w:r w:rsidR="00D13F3E">
        <w:rPr>
          <w:rFonts w:ascii="Arial" w:eastAsia="Calibri" w:hAnsi="Arial" w:cs="Arial"/>
          <w:sz w:val="18"/>
          <w:szCs w:val="18"/>
        </w:rPr>
        <w:t>On 16 July 2018, the C</w:t>
      </w:r>
      <w:r w:rsidRPr="004D3828">
        <w:rPr>
          <w:rFonts w:ascii="Arial" w:eastAsia="Calibri" w:hAnsi="Arial" w:cs="Arial"/>
          <w:sz w:val="18"/>
          <w:szCs w:val="18"/>
        </w:rPr>
        <w:t>ompany entered into a maintenance s</w:t>
      </w:r>
      <w:r w:rsidR="0060518A">
        <w:rPr>
          <w:rFonts w:ascii="Arial" w:eastAsia="Calibri" w:hAnsi="Arial" w:cs="Arial"/>
          <w:sz w:val="18"/>
          <w:szCs w:val="18"/>
        </w:rPr>
        <w:t>ervice agreement in respect of heat recovery s</w:t>
      </w:r>
      <w:r w:rsidRPr="004D3828">
        <w:rPr>
          <w:rFonts w:ascii="Arial" w:eastAsia="Calibri" w:hAnsi="Arial" w:cs="Arial"/>
          <w:sz w:val="18"/>
          <w:szCs w:val="18"/>
        </w:rPr>
        <w:t xml:space="preserve">team </w:t>
      </w:r>
      <w:r w:rsidR="0060518A">
        <w:rPr>
          <w:rFonts w:ascii="Arial" w:eastAsia="Calibri" w:hAnsi="Arial" w:cs="Arial"/>
          <w:sz w:val="18"/>
          <w:szCs w:val="18"/>
        </w:rPr>
        <w:t>g</w:t>
      </w:r>
      <w:r w:rsidRPr="004D3828">
        <w:rPr>
          <w:rFonts w:ascii="Arial" w:eastAsia="Calibri" w:hAnsi="Arial" w:cs="Arial"/>
          <w:sz w:val="18"/>
          <w:szCs w:val="18"/>
        </w:rPr>
        <w:t>enerator with a contractor. The contract amount is Baht 21.35 million.</w:t>
      </w:r>
    </w:p>
    <w:p w:rsidR="004D3828" w:rsidP="00AA314F">
      <w:pPr>
        <w:pStyle w:val="ListParagraph"/>
        <w:ind w:left="900"/>
        <w:rPr>
          <w:rFonts w:eastAsia="Calibri" w:cs="Arial"/>
          <w:sz w:val="18"/>
          <w:szCs w:val="18"/>
        </w:rPr>
      </w:pPr>
    </w:p>
    <w:p w:rsidR="004D3828" w:rsidP="004D3828">
      <w:pPr>
        <w:numPr>
          <w:ilvl w:val="0"/>
          <w:numId w:val="3"/>
        </w:numPr>
        <w:tabs>
          <w:tab w:val="left" w:pos="900"/>
        </w:tabs>
        <w:autoSpaceDE w:val="0"/>
        <w:autoSpaceDN w:val="0"/>
        <w:adjustRightInd w:val="0"/>
        <w:jc w:val="thaiDistribute"/>
        <w:rPr>
          <w:rFonts w:ascii="Arial" w:eastAsia="Calibri" w:hAnsi="Arial" w:cs="Arial"/>
          <w:sz w:val="18"/>
          <w:szCs w:val="18"/>
        </w:rPr>
      </w:pPr>
      <w:r w:rsidR="00D13F3E">
        <w:rPr>
          <w:rFonts w:ascii="Arial" w:eastAsia="Calibri" w:hAnsi="Arial" w:cs="Arial"/>
          <w:sz w:val="18"/>
          <w:szCs w:val="18"/>
        </w:rPr>
        <w:t>On 23 July 2018, the C</w:t>
      </w:r>
      <w:r w:rsidRPr="004D3828">
        <w:rPr>
          <w:rFonts w:ascii="Arial" w:eastAsia="Calibri" w:hAnsi="Arial" w:cs="Arial"/>
          <w:sz w:val="18"/>
          <w:szCs w:val="18"/>
        </w:rPr>
        <w:t>ompany entered into a maintenance service and major overhaul insp</w:t>
      </w:r>
      <w:r w:rsidR="0060518A">
        <w:rPr>
          <w:rFonts w:ascii="Arial" w:eastAsia="Calibri" w:hAnsi="Arial" w:cs="Arial"/>
          <w:sz w:val="18"/>
          <w:szCs w:val="18"/>
        </w:rPr>
        <w:t>ection agreement in respect of g</w:t>
      </w:r>
      <w:r w:rsidRPr="004D3828">
        <w:rPr>
          <w:rFonts w:ascii="Arial" w:eastAsia="Calibri" w:hAnsi="Arial" w:cs="Arial"/>
          <w:sz w:val="18"/>
          <w:szCs w:val="18"/>
        </w:rPr>
        <w:t>as turbine</w:t>
      </w:r>
      <w:r w:rsidR="00D13F3E">
        <w:rPr>
          <w:rFonts w:ascii="Arial" w:eastAsia="Calibri" w:hAnsi="Arial" w:cs="Arial"/>
          <w:sz w:val="18"/>
          <w:szCs w:val="18"/>
        </w:rPr>
        <w:t xml:space="preserve"> of a subsidiary</w:t>
      </w:r>
      <w:r w:rsidRPr="004D3828">
        <w:rPr>
          <w:rFonts w:ascii="Arial" w:eastAsia="Calibri" w:hAnsi="Arial" w:cs="Arial"/>
          <w:sz w:val="18"/>
          <w:szCs w:val="18"/>
        </w:rPr>
        <w:t xml:space="preserve"> with a contractor. The contract amount is Baht 31.81 million.</w:t>
      </w:r>
    </w:p>
    <w:p w:rsidR="004D3828" w:rsidP="00AA314F">
      <w:pPr>
        <w:pStyle w:val="ListParagraph"/>
        <w:ind w:left="900"/>
        <w:rPr>
          <w:rFonts w:eastAsia="Calibri" w:cs="Arial"/>
          <w:sz w:val="18"/>
          <w:szCs w:val="18"/>
        </w:rPr>
      </w:pPr>
    </w:p>
    <w:p w:rsidR="004D3828" w:rsidP="006A393B">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On 6 August 2018, a subsidiary entered into a constr</w:t>
      </w:r>
      <w:r w:rsidR="0060518A">
        <w:rPr>
          <w:rFonts w:ascii="Arial" w:eastAsia="Calibri" w:hAnsi="Arial" w:cs="Arial"/>
          <w:sz w:val="18"/>
          <w:szCs w:val="18"/>
        </w:rPr>
        <w:t>uction agreement in respect of t</w:t>
      </w:r>
      <w:r w:rsidRPr="004D3828">
        <w:rPr>
          <w:rFonts w:ascii="Arial" w:eastAsia="Calibri" w:hAnsi="Arial" w:cs="Arial"/>
          <w:sz w:val="18"/>
          <w:szCs w:val="18"/>
        </w:rPr>
        <w:t xml:space="preserve">ransmission line with a contractor. The contract amount is US Dollar </w:t>
      </w:r>
      <w:r w:rsidRPr="006A393B" w:rsidR="006A393B">
        <w:rPr>
          <w:rFonts w:ascii="Arial" w:eastAsia="Calibri" w:hAnsi="Arial" w:cs="Arial"/>
          <w:sz w:val="18"/>
          <w:szCs w:val="18"/>
        </w:rPr>
        <w:t>17.58</w:t>
      </w:r>
      <w:r w:rsidRPr="004D3828">
        <w:rPr>
          <w:rFonts w:ascii="Arial" w:eastAsia="Calibri" w:hAnsi="Arial" w:cs="Arial"/>
          <w:sz w:val="18"/>
          <w:szCs w:val="18"/>
        </w:rPr>
        <w:t xml:space="preserve"> million.</w:t>
      </w:r>
    </w:p>
    <w:p w:rsidR="004D3828" w:rsidP="004D3828">
      <w:pPr>
        <w:pStyle w:val="ListParagraph"/>
        <w:rPr>
          <w:rFonts w:eastAsia="Calibri" w:cs="Arial"/>
          <w:sz w:val="18"/>
          <w:szCs w:val="18"/>
        </w:rPr>
      </w:pPr>
    </w:p>
    <w:p w:rsidR="00AA314F" w:rsidP="00D95F1E">
      <w:pPr>
        <w:pStyle w:val="ListParagraph"/>
        <w:ind w:left="540"/>
        <w:rPr>
          <w:rFonts w:eastAsia="Calibri" w:cs="Arial"/>
          <w:sz w:val="18"/>
          <w:szCs w:val="18"/>
        </w:rPr>
      </w:pPr>
      <w:r>
        <w:rPr>
          <w:rFonts w:eastAsia="Calibri" w:cs="Arial"/>
          <w:sz w:val="18"/>
          <w:szCs w:val="18"/>
        </w:rPr>
        <w:br w:type="page"/>
      </w:r>
    </w:p>
    <w:p w:rsidR="00AA314F" w:rsidP="00D95F1E">
      <w:pPr>
        <w:pStyle w:val="ListParagraph"/>
        <w:ind w:left="540"/>
        <w:rPr>
          <w:rFonts w:eastAsia="Calibri" w:cs="Arial"/>
          <w:b/>
          <w:bCs/>
          <w:sz w:val="18"/>
          <w:szCs w:val="18"/>
        </w:rPr>
      </w:pPr>
    </w:p>
    <w:p w:rsidR="007064F3" w:rsidRPr="00CB2E07" w:rsidP="007064F3">
      <w:pPr>
        <w:tabs>
          <w:tab w:val="left" w:pos="540"/>
        </w:tabs>
        <w:rPr>
          <w:rFonts w:ascii="Arial" w:eastAsia="Calibri" w:hAnsi="Arial" w:cs="Arial"/>
          <w:sz w:val="18"/>
          <w:szCs w:val="18"/>
          <w:lang w:eastAsia="zh-CN"/>
        </w:rPr>
      </w:pPr>
      <w:r w:rsidRPr="007064F3" w:rsidR="004D3828">
        <w:rPr>
          <w:rFonts w:ascii="Arial" w:eastAsia="Calibri" w:hAnsi="Arial" w:cs="Arial"/>
          <w:b/>
          <w:bCs/>
          <w:sz w:val="18"/>
          <w:szCs w:val="18"/>
          <w:lang w:val="en-US" w:eastAsia="zh-CN"/>
        </w:rPr>
        <w:t>16</w:t>
        <w:tab/>
        <w:t>Commitments and significant agreements</w:t>
      </w:r>
      <w:r>
        <w:rPr>
          <w:rFonts w:ascii="Arial" w:eastAsia="Calibri" w:hAnsi="Arial" w:cs="Arial"/>
          <w:b/>
          <w:bCs/>
          <w:sz w:val="18"/>
          <w:szCs w:val="18"/>
          <w:lang w:val="en-US" w:eastAsia="zh-CN"/>
        </w:rPr>
        <w:t xml:space="preserve"> </w:t>
      </w:r>
      <w:r w:rsidRPr="007064F3">
        <w:rPr>
          <w:rFonts w:ascii="Arial" w:eastAsia="Calibri" w:hAnsi="Arial" w:cs="Arial"/>
          <w:sz w:val="18"/>
          <w:szCs w:val="18"/>
          <w:lang w:val="en-US" w:eastAsia="zh-CN"/>
        </w:rPr>
        <w:t>(Cont’d)</w:t>
      </w:r>
    </w:p>
    <w:p w:rsidR="007064F3" w:rsidP="00AA314F">
      <w:pPr>
        <w:tabs>
          <w:tab w:val="left" w:pos="540"/>
        </w:tabs>
        <w:ind w:left="540"/>
        <w:rPr>
          <w:rFonts w:ascii="Arial" w:eastAsia="Calibri" w:hAnsi="Arial" w:cs="Arial"/>
          <w:sz w:val="18"/>
          <w:szCs w:val="18"/>
          <w:lang w:val="en-US" w:eastAsia="zh-CN"/>
        </w:rPr>
      </w:pPr>
    </w:p>
    <w:p w:rsidR="004F2077" w:rsidRPr="00CB2E07" w:rsidP="00AA314F">
      <w:pPr>
        <w:tabs>
          <w:tab w:val="left" w:pos="540"/>
        </w:tabs>
        <w:ind w:left="540"/>
        <w:rPr>
          <w:rFonts w:ascii="Arial" w:eastAsia="Calibri" w:hAnsi="Arial" w:cs="Arial"/>
          <w:sz w:val="18"/>
          <w:szCs w:val="18"/>
          <w:lang w:eastAsia="zh-CN"/>
        </w:rPr>
      </w:pPr>
    </w:p>
    <w:p w:rsidR="004D3828" w:rsidP="00D95F1E">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 xml:space="preserve">On 16 August 2018, a </w:t>
      </w:r>
      <w:r w:rsidR="00655527">
        <w:rPr>
          <w:rFonts w:ascii="Arial" w:eastAsia="Calibri" w:hAnsi="Arial" w:cs="Arial"/>
          <w:sz w:val="18"/>
          <w:szCs w:val="18"/>
        </w:rPr>
        <w:t>subsidiary entered into an</w:t>
      </w:r>
      <w:r w:rsidR="007D4F43">
        <w:rPr>
          <w:rFonts w:ascii="Arial" w:eastAsia="Calibri" w:hAnsi="Arial" w:cs="Arial"/>
          <w:sz w:val="18"/>
          <w:szCs w:val="18"/>
        </w:rPr>
        <w:t xml:space="preserve"> engineering, procurement and c</w:t>
      </w:r>
      <w:r w:rsidRPr="004D3828">
        <w:rPr>
          <w:rFonts w:ascii="Arial" w:eastAsia="Calibri" w:hAnsi="Arial" w:cs="Arial"/>
          <w:sz w:val="18"/>
          <w:szCs w:val="18"/>
        </w:rPr>
        <w:t>onstr</w:t>
      </w:r>
      <w:r w:rsidR="007D4F43">
        <w:rPr>
          <w:rFonts w:ascii="Arial" w:eastAsia="Calibri" w:hAnsi="Arial" w:cs="Arial"/>
          <w:sz w:val="18"/>
          <w:szCs w:val="18"/>
        </w:rPr>
        <w:t>uction agreement in respect of solar power plant p</w:t>
      </w:r>
      <w:r w:rsidRPr="004D3828">
        <w:rPr>
          <w:rFonts w:ascii="Arial" w:eastAsia="Calibri" w:hAnsi="Arial" w:cs="Arial"/>
          <w:sz w:val="18"/>
          <w:szCs w:val="18"/>
        </w:rPr>
        <w:t>roject in Vietnam</w:t>
      </w:r>
      <w:r w:rsidR="00122DC9">
        <w:rPr>
          <w:rFonts w:ascii="Arial" w:eastAsia="Calibri" w:hAnsi="Arial" w:cs="Arial"/>
          <w:sz w:val="18"/>
          <w:szCs w:val="18"/>
        </w:rPr>
        <w:t xml:space="preserve"> with a contractor</w:t>
      </w:r>
      <w:r w:rsidRPr="004D3828">
        <w:rPr>
          <w:rFonts w:ascii="Arial" w:eastAsia="Calibri" w:hAnsi="Arial" w:cs="Arial"/>
          <w:sz w:val="18"/>
          <w:szCs w:val="18"/>
        </w:rPr>
        <w:t>. The contract amount is US Dollar 245.31 million.</w:t>
      </w:r>
    </w:p>
    <w:p w:rsidR="004D3828" w:rsidP="00AA314F">
      <w:pPr>
        <w:pStyle w:val="ListParagraph"/>
        <w:ind w:left="900"/>
        <w:rPr>
          <w:rFonts w:eastAsia="Calibri" w:cs="Arial"/>
          <w:sz w:val="18"/>
          <w:szCs w:val="18"/>
        </w:rPr>
      </w:pPr>
    </w:p>
    <w:p w:rsidR="004D3828" w:rsidP="004D3828">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 xml:space="preserve">On 21 August 2018, a subsidiary entered into a </w:t>
      </w:r>
      <w:r w:rsidR="00DA43C7">
        <w:rPr>
          <w:rFonts w:ascii="Arial" w:eastAsia="Calibri" w:hAnsi="Arial" w:cs="Arial"/>
          <w:sz w:val="18"/>
          <w:szCs w:val="18"/>
        </w:rPr>
        <w:t>system development</w:t>
      </w:r>
      <w:r w:rsidRPr="004D3828">
        <w:rPr>
          <w:rFonts w:ascii="Arial" w:eastAsia="Calibri" w:hAnsi="Arial" w:cs="Arial"/>
          <w:sz w:val="18"/>
          <w:szCs w:val="18"/>
        </w:rPr>
        <w:t xml:space="preserve"> agreement in </w:t>
      </w:r>
      <w:r w:rsidR="007D4F43">
        <w:rPr>
          <w:rFonts w:ascii="Arial" w:eastAsia="Calibri" w:hAnsi="Arial" w:cs="Arial"/>
          <w:sz w:val="18"/>
          <w:szCs w:val="18"/>
        </w:rPr>
        <w:t>respect of gas turbine and s</w:t>
      </w:r>
      <w:r w:rsidRPr="004D3828">
        <w:rPr>
          <w:rFonts w:ascii="Arial" w:eastAsia="Calibri" w:hAnsi="Arial" w:cs="Arial"/>
          <w:sz w:val="18"/>
          <w:szCs w:val="18"/>
        </w:rPr>
        <w:t xml:space="preserve">team turbine with a contractor. </w:t>
      </w:r>
      <w:r w:rsidR="00424A9E">
        <w:rPr>
          <w:rFonts w:ascii="Arial" w:eastAsia="Calibri" w:hAnsi="Arial" w:cs="Arial"/>
          <w:sz w:val="18"/>
          <w:szCs w:val="18"/>
        </w:rPr>
        <w:t>The contract amount is Baht 30</w:t>
      </w:r>
      <w:r w:rsidRPr="004D3828">
        <w:rPr>
          <w:rFonts w:ascii="Arial" w:eastAsia="Calibri" w:hAnsi="Arial" w:cs="Arial"/>
          <w:sz w:val="18"/>
          <w:szCs w:val="18"/>
        </w:rPr>
        <w:t xml:space="preserve"> million.</w:t>
      </w:r>
    </w:p>
    <w:p w:rsidR="004D3828" w:rsidP="00AA314F">
      <w:pPr>
        <w:pStyle w:val="ListParagraph"/>
        <w:ind w:left="900"/>
        <w:rPr>
          <w:rFonts w:eastAsia="Calibri" w:cs="Arial"/>
          <w:sz w:val="18"/>
          <w:szCs w:val="18"/>
        </w:rPr>
      </w:pPr>
    </w:p>
    <w:p w:rsidR="004D3828" w:rsidP="004D3828">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 xml:space="preserve">On 22 August 2018, a subsidiary entered into a construction agreement in respect of </w:t>
      </w:r>
      <w:r w:rsidR="007D4F43">
        <w:rPr>
          <w:rFonts w:ascii="Arial" w:eastAsia="Calibri" w:hAnsi="Arial" w:cs="Arial"/>
          <w:sz w:val="18"/>
          <w:szCs w:val="18"/>
        </w:rPr>
        <w:t>soil and rock excavation works for water d</w:t>
      </w:r>
      <w:r w:rsidRPr="004D3828">
        <w:rPr>
          <w:rFonts w:ascii="Arial" w:eastAsia="Calibri" w:hAnsi="Arial" w:cs="Arial"/>
          <w:sz w:val="18"/>
          <w:szCs w:val="18"/>
        </w:rPr>
        <w:t>iversion with a contractor. The contract amount is US Dollar 1.76 million.</w:t>
      </w:r>
    </w:p>
    <w:p w:rsidR="004D3828" w:rsidP="00AA314F">
      <w:pPr>
        <w:pStyle w:val="ListParagraph"/>
        <w:ind w:left="900"/>
        <w:rPr>
          <w:rFonts w:eastAsia="Calibri" w:cs="Arial"/>
          <w:sz w:val="18"/>
          <w:szCs w:val="18"/>
        </w:rPr>
      </w:pPr>
    </w:p>
    <w:p w:rsidR="004D3828" w:rsidP="004D3828">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On 23 August 2018,</w:t>
      </w:r>
      <w:r w:rsidR="00424A9E">
        <w:rPr>
          <w:rFonts w:ascii="Arial" w:eastAsia="Calibri" w:hAnsi="Arial" w:cs="Arial"/>
          <w:sz w:val="18"/>
          <w:szCs w:val="18"/>
        </w:rPr>
        <w:t xml:space="preserve"> two subsidiaries entered into</w:t>
      </w:r>
      <w:r w:rsidRPr="004D3828">
        <w:rPr>
          <w:rFonts w:ascii="Arial" w:eastAsia="Calibri" w:hAnsi="Arial" w:cs="Arial"/>
          <w:sz w:val="18"/>
          <w:szCs w:val="18"/>
        </w:rPr>
        <w:t xml:space="preserve"> constr</w:t>
      </w:r>
      <w:r w:rsidR="007D4F43">
        <w:rPr>
          <w:rFonts w:ascii="Arial" w:eastAsia="Calibri" w:hAnsi="Arial" w:cs="Arial"/>
          <w:sz w:val="18"/>
          <w:szCs w:val="18"/>
        </w:rPr>
        <w:t>uction agreement</w:t>
      </w:r>
      <w:r w:rsidR="00424A9E">
        <w:rPr>
          <w:rFonts w:ascii="Arial" w:eastAsia="Calibri" w:hAnsi="Arial" w:cs="Arial"/>
          <w:sz w:val="18"/>
          <w:szCs w:val="18"/>
        </w:rPr>
        <w:t>s</w:t>
      </w:r>
      <w:r w:rsidR="007D4F43">
        <w:rPr>
          <w:rFonts w:ascii="Arial" w:eastAsia="Calibri" w:hAnsi="Arial" w:cs="Arial"/>
          <w:sz w:val="18"/>
          <w:szCs w:val="18"/>
        </w:rPr>
        <w:t xml:space="preserve"> in respect of chemical building and waste building p</w:t>
      </w:r>
      <w:r w:rsidRPr="004D3828">
        <w:rPr>
          <w:rFonts w:ascii="Arial" w:eastAsia="Calibri" w:hAnsi="Arial" w:cs="Arial"/>
          <w:sz w:val="18"/>
          <w:szCs w:val="18"/>
        </w:rPr>
        <w:t xml:space="preserve">roject with a contractor. </w:t>
      </w:r>
      <w:r w:rsidR="00424A9E">
        <w:rPr>
          <w:rFonts w:ascii="Arial" w:eastAsia="Calibri" w:hAnsi="Arial" w:cs="Arial"/>
          <w:sz w:val="18"/>
          <w:szCs w:val="18"/>
        </w:rPr>
        <w:t>The contracts’ amount is Baht 24</w:t>
      </w:r>
      <w:r w:rsidRPr="004D3828">
        <w:rPr>
          <w:rFonts w:ascii="Arial" w:eastAsia="Calibri" w:hAnsi="Arial" w:cs="Arial"/>
          <w:sz w:val="18"/>
          <w:szCs w:val="18"/>
        </w:rPr>
        <w:t xml:space="preserve"> million.</w:t>
      </w:r>
    </w:p>
    <w:p w:rsidR="00B4266E" w:rsidP="00AA314F">
      <w:pPr>
        <w:pStyle w:val="ListParagraph"/>
        <w:ind w:left="900"/>
        <w:rPr>
          <w:rFonts w:eastAsia="Calibri" w:cs="Arial"/>
          <w:sz w:val="18"/>
          <w:szCs w:val="18"/>
        </w:rPr>
      </w:pPr>
    </w:p>
    <w:p w:rsidR="00B4266E" w:rsidP="00B4266E">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On 5 September 2018, a subsidiary in Vietnam entered into the</w:t>
      </w:r>
      <w:r w:rsidR="007D4F43">
        <w:rPr>
          <w:rFonts w:ascii="Arial" w:eastAsia="Calibri" w:hAnsi="Arial" w:cs="Arial"/>
          <w:sz w:val="18"/>
          <w:szCs w:val="18"/>
        </w:rPr>
        <w:t xml:space="preserve"> power purchase agreement (“PPA”) with El</w:t>
      </w:r>
      <w:r w:rsidRPr="004D3828">
        <w:rPr>
          <w:rFonts w:ascii="Arial" w:eastAsia="Calibri" w:hAnsi="Arial" w:cs="Arial"/>
          <w:sz w:val="18"/>
          <w:szCs w:val="18"/>
        </w:rPr>
        <w:t>ectricity of V</w:t>
      </w:r>
      <w:r w:rsidR="007D4F43">
        <w:rPr>
          <w:rFonts w:ascii="Arial" w:eastAsia="Calibri" w:hAnsi="Arial" w:cs="Arial"/>
          <w:sz w:val="18"/>
          <w:szCs w:val="18"/>
        </w:rPr>
        <w:t>ietnam regarding solar power p</w:t>
      </w:r>
      <w:r w:rsidR="00086A22">
        <w:rPr>
          <w:rFonts w:ascii="Arial" w:eastAsia="Calibri" w:hAnsi="Arial" w:cs="Arial"/>
          <w:sz w:val="18"/>
          <w:szCs w:val="18"/>
        </w:rPr>
        <w:t xml:space="preserve">lant with capacity of </w:t>
      </w:r>
      <w:r w:rsidRPr="004D3828">
        <w:rPr>
          <w:rFonts w:ascii="Arial" w:eastAsia="Calibri" w:hAnsi="Arial" w:cs="Arial"/>
          <w:sz w:val="18"/>
          <w:szCs w:val="18"/>
        </w:rPr>
        <w:t xml:space="preserve">420 Megawatt. The agreement shall </w:t>
      </w:r>
      <w:r w:rsidR="007D4F43">
        <w:rPr>
          <w:rFonts w:ascii="Arial" w:eastAsia="Calibri" w:hAnsi="Arial" w:cs="Arial"/>
          <w:sz w:val="18"/>
          <w:szCs w:val="18"/>
        </w:rPr>
        <w:t>be effective for 20 years from commercial operation d</w:t>
      </w:r>
      <w:r w:rsidRPr="004D3828">
        <w:rPr>
          <w:rFonts w:ascii="Arial" w:eastAsia="Calibri" w:hAnsi="Arial" w:cs="Arial"/>
          <w:sz w:val="18"/>
          <w:szCs w:val="18"/>
        </w:rPr>
        <w:t>ate. According to the PPA, a subsidiary is required to comply with the conditions set out in the PPA</w:t>
      </w:r>
      <w:r w:rsidR="007F4F8E">
        <w:rPr>
          <w:rFonts w:ascii="Arial" w:eastAsia="Calibri" w:hAnsi="Arial" w:cs="Arial"/>
          <w:sz w:val="18"/>
          <w:szCs w:val="18"/>
        </w:rPr>
        <w:t>.</w:t>
      </w:r>
    </w:p>
    <w:p w:rsidR="007F4F8E" w:rsidP="007F4F8E">
      <w:pPr>
        <w:pStyle w:val="ListParagraph"/>
        <w:rPr>
          <w:rFonts w:eastAsia="Calibri" w:cs="Arial"/>
          <w:sz w:val="18"/>
          <w:szCs w:val="18"/>
        </w:rPr>
      </w:pPr>
    </w:p>
    <w:p w:rsidR="007F4F8E" w:rsidP="007F4F8E">
      <w:pPr>
        <w:numPr>
          <w:ilvl w:val="0"/>
          <w:numId w:val="3"/>
        </w:numPr>
        <w:tabs>
          <w:tab w:val="left" w:pos="900"/>
        </w:tabs>
        <w:autoSpaceDE w:val="0"/>
        <w:autoSpaceDN w:val="0"/>
        <w:adjustRightInd w:val="0"/>
        <w:jc w:val="thaiDistribute"/>
        <w:rPr>
          <w:rFonts w:ascii="Arial" w:eastAsia="Calibri" w:hAnsi="Arial" w:cs="Arial"/>
          <w:sz w:val="18"/>
          <w:szCs w:val="18"/>
        </w:rPr>
      </w:pPr>
      <w:r w:rsidRPr="004D3828">
        <w:rPr>
          <w:rFonts w:ascii="Arial" w:eastAsia="Calibri" w:hAnsi="Arial" w:cs="Arial"/>
          <w:sz w:val="18"/>
          <w:szCs w:val="18"/>
        </w:rPr>
        <w:t>On 27 September 2018,</w:t>
      </w:r>
      <w:r w:rsidR="00424A9E">
        <w:rPr>
          <w:rFonts w:ascii="Arial" w:eastAsia="Calibri" w:hAnsi="Arial" w:cs="Arial"/>
          <w:sz w:val="18"/>
          <w:szCs w:val="18"/>
        </w:rPr>
        <w:t xml:space="preserve"> a subsidiary has extended t</w:t>
      </w:r>
      <w:r w:rsidR="00923F49">
        <w:rPr>
          <w:rFonts w:ascii="Arial" w:eastAsia="Calibri" w:hAnsi="Arial" w:cs="Arial"/>
          <w:sz w:val="18"/>
          <w:szCs w:val="18"/>
        </w:rPr>
        <w:t>he long-</w:t>
      </w:r>
      <w:r w:rsidR="007D4F43">
        <w:rPr>
          <w:rFonts w:ascii="Arial" w:eastAsia="Calibri" w:hAnsi="Arial" w:cs="Arial"/>
          <w:sz w:val="18"/>
          <w:szCs w:val="18"/>
        </w:rPr>
        <w:t>term service a</w:t>
      </w:r>
      <w:r w:rsidRPr="004D3828">
        <w:rPr>
          <w:rFonts w:ascii="Arial" w:eastAsia="Calibri" w:hAnsi="Arial" w:cs="Arial"/>
          <w:sz w:val="18"/>
          <w:szCs w:val="18"/>
        </w:rPr>
        <w:t xml:space="preserve">greement for </w:t>
      </w:r>
      <w:r w:rsidR="007D4F43">
        <w:rPr>
          <w:rFonts w:ascii="Arial" w:eastAsia="Calibri" w:hAnsi="Arial" w:cs="Arial"/>
          <w:sz w:val="18"/>
          <w:szCs w:val="18"/>
        </w:rPr>
        <w:t>p</w:t>
      </w:r>
      <w:r w:rsidRPr="004D3828">
        <w:rPr>
          <w:rFonts w:ascii="Arial" w:eastAsia="Calibri" w:hAnsi="Arial" w:cs="Arial"/>
          <w:sz w:val="18"/>
          <w:szCs w:val="18"/>
        </w:rPr>
        <w:t xml:space="preserve">ower </w:t>
      </w:r>
      <w:r w:rsidR="00424A9E">
        <w:rPr>
          <w:rFonts w:ascii="Arial" w:eastAsia="Calibri" w:hAnsi="Arial" w:cs="Arial"/>
          <w:sz w:val="18"/>
          <w:szCs w:val="18"/>
        </w:rPr>
        <w:t>plant equipment from the period</w:t>
      </w:r>
      <w:r w:rsidRPr="004D3828">
        <w:rPr>
          <w:rFonts w:ascii="Arial" w:eastAsia="Calibri" w:hAnsi="Arial" w:cs="Arial"/>
          <w:sz w:val="18"/>
          <w:szCs w:val="18"/>
        </w:rPr>
        <w:t xml:space="preserve"> of 8 years to 22 years commencing from the commercial operation date. The additional contract amount is Swedish Krona 270.54 million and Baht 87.44 million.</w:t>
      </w:r>
    </w:p>
    <w:p w:rsidR="007F4F8E" w:rsidP="007F4F8E">
      <w:pPr>
        <w:tabs>
          <w:tab w:val="left" w:pos="900"/>
        </w:tabs>
        <w:autoSpaceDE w:val="0"/>
        <w:autoSpaceDN w:val="0"/>
        <w:adjustRightInd w:val="0"/>
        <w:ind w:left="900"/>
        <w:jc w:val="thaiDistribute"/>
        <w:rPr>
          <w:rFonts w:ascii="Arial" w:eastAsia="Calibri" w:hAnsi="Arial" w:cs="Arial"/>
          <w:sz w:val="18"/>
          <w:szCs w:val="18"/>
        </w:rPr>
      </w:pPr>
    </w:p>
    <w:p w:rsidR="00B4266E" w:rsidP="00B4266E">
      <w:pPr>
        <w:tabs>
          <w:tab w:val="left" w:pos="900"/>
        </w:tabs>
        <w:autoSpaceDE w:val="0"/>
        <w:autoSpaceDN w:val="0"/>
        <w:adjustRightInd w:val="0"/>
        <w:ind w:left="900"/>
        <w:jc w:val="thaiDistribute"/>
        <w:rPr>
          <w:rFonts w:ascii="Arial" w:eastAsia="Calibri" w:hAnsi="Arial" w:cs="Arial"/>
          <w:sz w:val="18"/>
          <w:szCs w:val="18"/>
        </w:rPr>
      </w:pPr>
    </w:p>
    <w:p w:rsidR="00B4456C" w:rsidRPr="005F5D39" w:rsidP="00445597">
      <w:pPr>
        <w:tabs>
          <w:tab w:val="left" w:pos="540"/>
        </w:tabs>
        <w:rPr>
          <w:rFonts w:ascii="Arial" w:hAnsi="Arial" w:cs="Arial"/>
          <w:b/>
          <w:bCs/>
          <w:sz w:val="18"/>
          <w:szCs w:val="18"/>
        </w:rPr>
      </w:pPr>
      <w:r w:rsidRPr="00445597" w:rsidR="00445597">
        <w:rPr>
          <w:rFonts w:ascii="Arial" w:hAnsi="Arial" w:cs="Arial" w:hint="cs"/>
          <w:b/>
          <w:bCs/>
          <w:sz w:val="18"/>
          <w:szCs w:val="18"/>
          <w:cs/>
        </w:rPr>
        <w:t>17</w:t>
      </w:r>
      <w:r w:rsidRPr="00445597" w:rsidR="00445597">
        <w:rPr>
          <w:rFonts w:ascii="Arial" w:hAnsi="Arial" w:cs="Arial"/>
          <w:b/>
          <w:bCs/>
          <w:sz w:val="18"/>
          <w:szCs w:val="18"/>
          <w:cs/>
        </w:rPr>
        <w:tab/>
      </w:r>
      <w:r w:rsidRPr="005F5D39" w:rsidR="0031394E">
        <w:rPr>
          <w:rFonts w:ascii="Arial" w:hAnsi="Arial" w:cs="Arial"/>
          <w:b/>
          <w:bCs/>
          <w:sz w:val="18"/>
          <w:szCs w:val="18"/>
        </w:rPr>
        <w:t>Events occurring after the reporting date</w:t>
      </w:r>
    </w:p>
    <w:p w:rsidR="00CE530E" w:rsidRPr="00AA314F" w:rsidP="00AA314F">
      <w:pPr>
        <w:pStyle w:val="NoSpacing"/>
        <w:ind w:left="540"/>
        <w:rPr>
          <w:rFonts w:ascii="Arial" w:hAnsi="Arial" w:cs="Arial"/>
          <w:sz w:val="18"/>
          <w:szCs w:val="18"/>
        </w:rPr>
      </w:pPr>
    </w:p>
    <w:p w:rsidR="00DE6928" w:rsidRPr="00AA314F" w:rsidP="00AA314F">
      <w:pPr>
        <w:pStyle w:val="NoSpacing"/>
        <w:ind w:left="540"/>
        <w:rPr>
          <w:rFonts w:ascii="Arial" w:hAnsi="Arial" w:cs="Arial"/>
          <w:sz w:val="18"/>
          <w:szCs w:val="18"/>
        </w:rPr>
      </w:pPr>
    </w:p>
    <w:p w:rsidR="00445597" w:rsidP="00D95F1E">
      <w:pPr>
        <w:numPr>
          <w:ilvl w:val="0"/>
          <w:numId w:val="16"/>
        </w:numPr>
        <w:tabs>
          <w:tab w:val="left" w:pos="900"/>
        </w:tabs>
        <w:autoSpaceDE w:val="0"/>
        <w:autoSpaceDN w:val="0"/>
        <w:adjustRightInd w:val="0"/>
        <w:ind w:left="900"/>
        <w:jc w:val="thaiDistribute"/>
        <w:rPr>
          <w:rFonts w:ascii="Arial" w:eastAsia="Calibri" w:hAnsi="Arial" w:cs="Arial"/>
          <w:sz w:val="18"/>
          <w:szCs w:val="18"/>
        </w:rPr>
      </w:pPr>
      <w:r w:rsidRPr="00445597">
        <w:rPr>
          <w:rFonts w:ascii="Arial" w:eastAsia="Calibri" w:hAnsi="Arial" w:cs="Arial"/>
          <w:sz w:val="18"/>
          <w:szCs w:val="18"/>
        </w:rPr>
        <w:t>On 10 October 2018, a subsidiary in Vietnam entered int</w:t>
      </w:r>
      <w:r w:rsidR="00952912">
        <w:rPr>
          <w:rFonts w:ascii="Arial" w:eastAsia="Calibri" w:hAnsi="Arial" w:cs="Arial"/>
          <w:sz w:val="18"/>
          <w:szCs w:val="18"/>
        </w:rPr>
        <w:t>o the power purchase agreement</w:t>
      </w:r>
      <w:r w:rsidR="007D4F43">
        <w:rPr>
          <w:rFonts w:ascii="Arial" w:eastAsia="Calibri" w:hAnsi="Arial" w:cs="Arial"/>
          <w:sz w:val="18"/>
          <w:szCs w:val="18"/>
        </w:rPr>
        <w:t xml:space="preserve"> (“PPA”)</w:t>
      </w:r>
      <w:r w:rsidR="00952912">
        <w:rPr>
          <w:rFonts w:ascii="Arial" w:eastAsia="Calibri" w:hAnsi="Arial" w:cs="Arial"/>
          <w:sz w:val="18"/>
          <w:szCs w:val="18"/>
        </w:rPr>
        <w:t xml:space="preserve"> </w:t>
      </w:r>
      <w:r w:rsidRPr="00445597">
        <w:rPr>
          <w:rFonts w:ascii="Arial" w:eastAsia="Calibri" w:hAnsi="Arial" w:cs="Arial"/>
          <w:sz w:val="18"/>
          <w:szCs w:val="18"/>
        </w:rPr>
        <w:t xml:space="preserve">with Electricity of Vietnam </w:t>
      </w:r>
      <w:r w:rsidR="007D4F43">
        <w:rPr>
          <w:rFonts w:ascii="Arial" w:eastAsia="Calibri" w:hAnsi="Arial" w:cs="Arial"/>
          <w:sz w:val="18"/>
          <w:szCs w:val="18"/>
        </w:rPr>
        <w:t>regarding solar power p</w:t>
      </w:r>
      <w:r w:rsidRPr="00952912" w:rsidR="00952912">
        <w:rPr>
          <w:rFonts w:ascii="Arial" w:eastAsia="Calibri" w:hAnsi="Arial" w:cs="Arial"/>
          <w:sz w:val="18"/>
          <w:szCs w:val="18"/>
        </w:rPr>
        <w:t xml:space="preserve">lant </w:t>
      </w:r>
      <w:r w:rsidR="0052138D">
        <w:rPr>
          <w:rFonts w:ascii="Arial" w:eastAsia="Calibri" w:hAnsi="Arial" w:cs="Arial"/>
          <w:sz w:val="18"/>
          <w:szCs w:val="18"/>
        </w:rPr>
        <w:t>with capacity of</w:t>
      </w:r>
      <w:r w:rsidRPr="00445597">
        <w:rPr>
          <w:rFonts w:ascii="Arial" w:eastAsia="Calibri" w:hAnsi="Arial" w:cs="Arial"/>
          <w:sz w:val="18"/>
          <w:szCs w:val="18"/>
        </w:rPr>
        <w:t xml:space="preserve"> 257 Megawatt. The agreement shall </w:t>
      </w:r>
      <w:r w:rsidR="007D4F43">
        <w:rPr>
          <w:rFonts w:ascii="Arial" w:eastAsia="Calibri" w:hAnsi="Arial" w:cs="Arial"/>
          <w:sz w:val="18"/>
          <w:szCs w:val="18"/>
        </w:rPr>
        <w:t>be effective for 20 years from commercial operation d</w:t>
      </w:r>
      <w:r w:rsidRPr="00445597">
        <w:rPr>
          <w:rFonts w:ascii="Arial" w:eastAsia="Calibri" w:hAnsi="Arial" w:cs="Arial"/>
          <w:sz w:val="18"/>
          <w:szCs w:val="18"/>
        </w:rPr>
        <w:t>ate. According to the PPA, a subsidiary is required to comply with the conditions set out in the PPA</w:t>
      </w:r>
      <w:r w:rsidR="0001602A">
        <w:rPr>
          <w:rFonts w:ascii="Arial" w:eastAsia="Calibri" w:hAnsi="Arial" w:cs="Arial"/>
          <w:sz w:val="18"/>
          <w:szCs w:val="18"/>
        </w:rPr>
        <w:t>.</w:t>
      </w:r>
    </w:p>
    <w:p w:rsidR="0001602A" w:rsidP="00D95F1E">
      <w:pPr>
        <w:tabs>
          <w:tab w:val="left" w:pos="900"/>
        </w:tabs>
        <w:autoSpaceDE w:val="0"/>
        <w:autoSpaceDN w:val="0"/>
        <w:adjustRightInd w:val="0"/>
        <w:ind w:left="900" w:hanging="360"/>
        <w:jc w:val="thaiDistribute"/>
        <w:rPr>
          <w:rFonts w:ascii="Arial" w:eastAsia="Calibri" w:hAnsi="Arial" w:cs="Arial"/>
          <w:sz w:val="18"/>
          <w:szCs w:val="18"/>
        </w:rPr>
      </w:pPr>
    </w:p>
    <w:p w:rsidR="0001602A" w:rsidP="00D95F1E">
      <w:pPr>
        <w:numPr>
          <w:ilvl w:val="0"/>
          <w:numId w:val="16"/>
        </w:numPr>
        <w:tabs>
          <w:tab w:val="left" w:pos="900"/>
        </w:tabs>
        <w:autoSpaceDE w:val="0"/>
        <w:autoSpaceDN w:val="0"/>
        <w:adjustRightInd w:val="0"/>
        <w:ind w:left="900"/>
        <w:jc w:val="thaiDistribute"/>
        <w:rPr>
          <w:rFonts w:ascii="Arial" w:eastAsia="Calibri" w:hAnsi="Arial" w:cs="Arial"/>
          <w:sz w:val="18"/>
          <w:szCs w:val="18"/>
        </w:rPr>
      </w:pPr>
      <w:r w:rsidRPr="0001602A">
        <w:rPr>
          <w:rFonts w:ascii="Arial" w:eastAsia="Calibri" w:hAnsi="Arial" w:cs="Arial"/>
          <w:sz w:val="18"/>
          <w:szCs w:val="18"/>
        </w:rPr>
        <w:t>On 16 October 2018, the Com</w:t>
      </w:r>
      <w:r w:rsidR="00923F49">
        <w:rPr>
          <w:rFonts w:ascii="Arial" w:eastAsia="Calibri" w:hAnsi="Arial" w:cs="Arial"/>
          <w:sz w:val="18"/>
          <w:szCs w:val="18"/>
        </w:rPr>
        <w:t xml:space="preserve">pany </w:t>
      </w:r>
      <w:r w:rsidR="003906B4">
        <w:rPr>
          <w:rFonts w:ascii="Arial" w:eastAsia="Calibri" w:hAnsi="Arial" w:cs="Arial"/>
          <w:sz w:val="18"/>
          <w:szCs w:val="18"/>
        </w:rPr>
        <w:t>redeemed</w:t>
      </w:r>
      <w:r w:rsidR="008140DB">
        <w:rPr>
          <w:rFonts w:ascii="Arial" w:eastAsia="Calibri" w:hAnsi="Arial" w:cs="Arial"/>
          <w:sz w:val="18"/>
          <w:szCs w:val="18"/>
        </w:rPr>
        <w:t xml:space="preserve"> the debenture </w:t>
      </w:r>
      <w:r w:rsidRPr="0001602A">
        <w:rPr>
          <w:rFonts w:ascii="Arial" w:eastAsia="Calibri" w:hAnsi="Arial" w:cs="Arial"/>
          <w:sz w:val="18"/>
          <w:szCs w:val="18"/>
        </w:rPr>
        <w:t>before the maturity date totalling Baht 3,200 million. The Company paid for the early redemption fees totalling Baht 6.40 million.</w:t>
      </w:r>
    </w:p>
    <w:p w:rsidR="0001602A" w:rsidRPr="00990895" w:rsidP="00D95F1E">
      <w:pPr>
        <w:tabs>
          <w:tab w:val="left" w:pos="900"/>
        </w:tabs>
        <w:autoSpaceDE w:val="0"/>
        <w:autoSpaceDN w:val="0"/>
        <w:adjustRightInd w:val="0"/>
        <w:ind w:left="900" w:hanging="360"/>
        <w:jc w:val="thaiDistribute"/>
        <w:rPr>
          <w:rFonts w:ascii="Arial" w:eastAsia="Calibri" w:hAnsi="Arial" w:cs="Arial"/>
          <w:sz w:val="18"/>
          <w:szCs w:val="18"/>
        </w:rPr>
      </w:pPr>
    </w:p>
    <w:p w:rsidR="0001602A" w:rsidP="00D95F1E">
      <w:pPr>
        <w:numPr>
          <w:ilvl w:val="0"/>
          <w:numId w:val="16"/>
        </w:numPr>
        <w:tabs>
          <w:tab w:val="left" w:pos="900"/>
        </w:tabs>
        <w:autoSpaceDE w:val="0"/>
        <w:autoSpaceDN w:val="0"/>
        <w:adjustRightInd w:val="0"/>
        <w:ind w:left="900"/>
        <w:jc w:val="thaiDistribute"/>
        <w:rPr>
          <w:rFonts w:ascii="Arial" w:eastAsia="Calibri" w:hAnsi="Arial" w:cs="Arial"/>
          <w:sz w:val="18"/>
          <w:szCs w:val="18"/>
        </w:rPr>
      </w:pPr>
      <w:r w:rsidRPr="0001602A">
        <w:rPr>
          <w:rFonts w:ascii="Arial" w:eastAsia="Calibri" w:hAnsi="Arial" w:cs="Arial"/>
          <w:sz w:val="18"/>
          <w:szCs w:val="18"/>
        </w:rPr>
        <w:t xml:space="preserve">On 19 October 2018, the Company issued 4 </w:t>
      </w:r>
      <w:r w:rsidR="00BB7663">
        <w:rPr>
          <w:rFonts w:ascii="Arial" w:eastAsia="Calibri" w:hAnsi="Arial" w:cs="Arial"/>
          <w:sz w:val="18"/>
          <w:szCs w:val="18"/>
        </w:rPr>
        <w:t xml:space="preserve">series of </w:t>
      </w:r>
      <w:r w:rsidRPr="0001602A">
        <w:rPr>
          <w:rFonts w:ascii="Arial" w:eastAsia="Calibri" w:hAnsi="Arial" w:cs="Arial"/>
          <w:sz w:val="18"/>
          <w:szCs w:val="18"/>
        </w:rPr>
        <w:t>unsecured debentures denominat</w:t>
      </w:r>
      <w:r w:rsidR="00A4734F">
        <w:rPr>
          <w:rFonts w:ascii="Arial" w:eastAsia="Calibri" w:hAnsi="Arial" w:cs="Arial"/>
          <w:sz w:val="18"/>
          <w:szCs w:val="18"/>
        </w:rPr>
        <w:t>ed in Thai Baht totalling Baht 9</w:t>
      </w:r>
      <w:r w:rsidRPr="0001602A">
        <w:rPr>
          <w:rFonts w:ascii="Arial" w:eastAsia="Calibri" w:hAnsi="Arial" w:cs="Arial"/>
          <w:sz w:val="18"/>
          <w:szCs w:val="18"/>
        </w:rPr>
        <w:t>,700 million. The details are as follows:</w:t>
      </w:r>
    </w:p>
    <w:p w:rsidR="0001602A" w:rsidP="00D95F1E">
      <w:pPr>
        <w:pStyle w:val="ListParagraph"/>
        <w:tabs>
          <w:tab w:val="left" w:pos="900"/>
        </w:tabs>
        <w:ind w:left="900" w:hanging="360"/>
        <w:rPr>
          <w:rFonts w:eastAsia="Calibri" w:cs="Arial"/>
          <w:sz w:val="18"/>
          <w:szCs w:val="18"/>
        </w:rPr>
      </w:pPr>
    </w:p>
    <w:p w:rsidR="0001602A" w:rsidP="00D95F1E">
      <w:pPr>
        <w:autoSpaceDE w:val="0"/>
        <w:autoSpaceDN w:val="0"/>
        <w:adjustRightInd w:val="0"/>
        <w:ind w:left="1710" w:hanging="810"/>
        <w:jc w:val="thaiDistribute"/>
        <w:rPr>
          <w:rFonts w:ascii="Arial" w:eastAsia="Calibri" w:hAnsi="Arial" w:cs="Arial"/>
          <w:sz w:val="18"/>
          <w:szCs w:val="18"/>
        </w:rPr>
      </w:pPr>
      <w:r w:rsidRPr="0001602A">
        <w:rPr>
          <w:rFonts w:ascii="Arial" w:eastAsia="Calibri" w:hAnsi="Arial" w:cs="Arial"/>
          <w:b/>
          <w:bCs/>
          <w:sz w:val="18"/>
          <w:szCs w:val="18"/>
          <w:u w:val="single"/>
        </w:rPr>
        <w:t>Series 1</w:t>
      </w:r>
      <w:r w:rsidRPr="0001602A">
        <w:rPr>
          <w:rFonts w:ascii="Arial" w:eastAsia="Calibri" w:hAnsi="Arial" w:cs="Arial"/>
          <w:sz w:val="18"/>
          <w:szCs w:val="18"/>
        </w:rPr>
        <w:tab/>
        <w:t>Debenture</w:t>
      </w:r>
      <w:r w:rsidR="00731C3D">
        <w:rPr>
          <w:rFonts w:ascii="Arial" w:eastAsia="Calibri" w:hAnsi="Arial" w:cs="Arial"/>
          <w:sz w:val="18"/>
          <w:szCs w:val="18"/>
        </w:rPr>
        <w:t xml:space="preserve"> </w:t>
      </w:r>
      <w:r w:rsidRPr="0001602A">
        <w:rPr>
          <w:rFonts w:ascii="Arial" w:eastAsia="Calibri" w:hAnsi="Arial" w:cs="Arial"/>
          <w:sz w:val="18"/>
          <w:szCs w:val="18"/>
        </w:rPr>
        <w:t>amount of Baht 500 million. The principal will be redeemed on the completion date of the second year from the issuance date which is 19 October 2020. The debenture bears interest at a fixed rate</w:t>
      </w:r>
      <w:r w:rsidR="00731C3D">
        <w:rPr>
          <w:rFonts w:ascii="Arial" w:eastAsia="Calibri" w:hAnsi="Arial" w:cs="Arial"/>
          <w:sz w:val="18"/>
          <w:szCs w:val="18"/>
        </w:rPr>
        <w:t xml:space="preserve"> of</w:t>
      </w:r>
      <w:r w:rsidRPr="0001602A">
        <w:rPr>
          <w:rFonts w:ascii="Arial" w:eastAsia="Calibri" w:hAnsi="Arial" w:cs="Arial"/>
          <w:sz w:val="18"/>
          <w:szCs w:val="18"/>
        </w:rPr>
        <w:t xml:space="preserve"> 2.81% per annum and the interest payment schedule is every six</w:t>
      </w:r>
      <w:r w:rsidR="007D4F43">
        <w:rPr>
          <w:rFonts w:ascii="Arial" w:eastAsia="Calibri" w:hAnsi="Arial" w:cs="Arial"/>
          <w:sz w:val="18"/>
          <w:szCs w:val="18"/>
        </w:rPr>
        <w:t>-</w:t>
      </w:r>
      <w:r w:rsidRPr="0001602A">
        <w:rPr>
          <w:rFonts w:ascii="Arial" w:eastAsia="Calibri" w:hAnsi="Arial" w:cs="Arial"/>
          <w:sz w:val="18"/>
          <w:szCs w:val="18"/>
        </w:rPr>
        <w:t>month.</w:t>
      </w:r>
    </w:p>
    <w:p w:rsidR="0001602A" w:rsidRPr="0001602A" w:rsidP="00D95F1E">
      <w:pPr>
        <w:autoSpaceDE w:val="0"/>
        <w:autoSpaceDN w:val="0"/>
        <w:adjustRightInd w:val="0"/>
        <w:ind w:left="1710" w:hanging="810"/>
        <w:jc w:val="thaiDistribute"/>
        <w:rPr>
          <w:rFonts w:ascii="Arial" w:eastAsia="Calibri" w:hAnsi="Arial" w:cs="Arial"/>
          <w:sz w:val="18"/>
          <w:szCs w:val="18"/>
        </w:rPr>
      </w:pPr>
    </w:p>
    <w:p w:rsidR="0001602A" w:rsidP="00D95F1E">
      <w:pPr>
        <w:autoSpaceDE w:val="0"/>
        <w:autoSpaceDN w:val="0"/>
        <w:adjustRightInd w:val="0"/>
        <w:ind w:left="1710" w:hanging="810"/>
        <w:jc w:val="thaiDistribute"/>
        <w:rPr>
          <w:rFonts w:ascii="Arial" w:eastAsia="Calibri" w:hAnsi="Arial" w:cs="Arial"/>
          <w:sz w:val="18"/>
          <w:szCs w:val="18"/>
        </w:rPr>
      </w:pPr>
      <w:r w:rsidRPr="0001602A">
        <w:rPr>
          <w:rFonts w:ascii="Arial" w:eastAsia="Calibri" w:hAnsi="Arial" w:cs="Arial"/>
          <w:b/>
          <w:bCs/>
          <w:sz w:val="18"/>
          <w:szCs w:val="18"/>
          <w:u w:val="single"/>
        </w:rPr>
        <w:t>Series 2</w:t>
      </w:r>
      <w:r w:rsidRPr="0001602A">
        <w:rPr>
          <w:rFonts w:ascii="Arial" w:eastAsia="Calibri" w:hAnsi="Arial" w:cs="Arial"/>
          <w:sz w:val="18"/>
          <w:szCs w:val="18"/>
        </w:rPr>
        <w:tab/>
        <w:t>Debenture amount of Baht 2,700 million. The principal will be redeemed on t</w:t>
      </w:r>
      <w:r w:rsidR="00B22B30">
        <w:rPr>
          <w:rFonts w:ascii="Arial" w:eastAsia="Calibri" w:hAnsi="Arial" w:cs="Arial"/>
          <w:sz w:val="18"/>
          <w:szCs w:val="18"/>
        </w:rPr>
        <w:t>he completion date of the third</w:t>
      </w:r>
      <w:r w:rsidRPr="0001602A">
        <w:rPr>
          <w:rFonts w:ascii="Arial" w:eastAsia="Calibri" w:hAnsi="Arial" w:cs="Arial"/>
          <w:sz w:val="18"/>
          <w:szCs w:val="18"/>
        </w:rPr>
        <w:t xml:space="preserve"> year from the issuance date which is 19 October 2021. The debenture bears interest at a fixed rate</w:t>
      </w:r>
      <w:r w:rsidR="00731C3D">
        <w:rPr>
          <w:rFonts w:ascii="Arial" w:eastAsia="Calibri" w:hAnsi="Arial" w:cs="Arial"/>
          <w:sz w:val="18"/>
          <w:szCs w:val="18"/>
        </w:rPr>
        <w:t xml:space="preserve"> of</w:t>
      </w:r>
      <w:r w:rsidRPr="0001602A">
        <w:rPr>
          <w:rFonts w:ascii="Arial" w:eastAsia="Calibri" w:hAnsi="Arial" w:cs="Arial"/>
          <w:sz w:val="18"/>
          <w:szCs w:val="18"/>
        </w:rPr>
        <w:t xml:space="preserve"> 3.12% per annum and the interes</w:t>
      </w:r>
      <w:r w:rsidR="007D4F43">
        <w:rPr>
          <w:rFonts w:ascii="Arial" w:eastAsia="Calibri" w:hAnsi="Arial" w:cs="Arial"/>
          <w:sz w:val="18"/>
          <w:szCs w:val="18"/>
        </w:rPr>
        <w:t>t payment schedule is every six-</w:t>
      </w:r>
      <w:r w:rsidRPr="0001602A">
        <w:rPr>
          <w:rFonts w:ascii="Arial" w:eastAsia="Calibri" w:hAnsi="Arial" w:cs="Arial"/>
          <w:sz w:val="18"/>
          <w:szCs w:val="18"/>
        </w:rPr>
        <w:t>month.</w:t>
      </w:r>
    </w:p>
    <w:p w:rsidR="0001602A" w:rsidRPr="0001602A" w:rsidP="00D95F1E">
      <w:pPr>
        <w:autoSpaceDE w:val="0"/>
        <w:autoSpaceDN w:val="0"/>
        <w:adjustRightInd w:val="0"/>
        <w:ind w:left="1710" w:hanging="810"/>
        <w:jc w:val="thaiDistribute"/>
        <w:rPr>
          <w:rFonts w:ascii="Arial" w:eastAsia="Calibri" w:hAnsi="Arial" w:cs="Arial"/>
          <w:sz w:val="18"/>
          <w:szCs w:val="18"/>
        </w:rPr>
      </w:pPr>
    </w:p>
    <w:p w:rsidR="0001602A" w:rsidP="00D95F1E">
      <w:pPr>
        <w:autoSpaceDE w:val="0"/>
        <w:autoSpaceDN w:val="0"/>
        <w:adjustRightInd w:val="0"/>
        <w:ind w:left="1710" w:hanging="810"/>
        <w:jc w:val="thaiDistribute"/>
        <w:rPr>
          <w:rFonts w:ascii="Arial" w:eastAsia="Calibri" w:hAnsi="Arial" w:cs="Arial"/>
          <w:sz w:val="18"/>
          <w:szCs w:val="18"/>
        </w:rPr>
      </w:pPr>
      <w:r w:rsidRPr="0001602A">
        <w:rPr>
          <w:rFonts w:ascii="Arial" w:eastAsia="Calibri" w:hAnsi="Arial" w:cs="Arial"/>
          <w:b/>
          <w:bCs/>
          <w:sz w:val="18"/>
          <w:szCs w:val="18"/>
          <w:u w:val="single"/>
        </w:rPr>
        <w:t>Series 3</w:t>
      </w:r>
      <w:r w:rsidR="00731C3D">
        <w:rPr>
          <w:rFonts w:ascii="Arial" w:eastAsia="Calibri" w:hAnsi="Arial" w:cs="Arial"/>
          <w:sz w:val="18"/>
          <w:szCs w:val="18"/>
        </w:rPr>
        <w:tab/>
        <w:t xml:space="preserve">Debenture </w:t>
      </w:r>
      <w:r w:rsidRPr="0001602A">
        <w:rPr>
          <w:rFonts w:ascii="Arial" w:eastAsia="Calibri" w:hAnsi="Arial" w:cs="Arial"/>
          <w:sz w:val="18"/>
          <w:szCs w:val="18"/>
        </w:rPr>
        <w:t>amount of Baht 1,500 million. The principal will be redeemed on t</w:t>
      </w:r>
      <w:r w:rsidR="00B22B30">
        <w:rPr>
          <w:rFonts w:ascii="Arial" w:eastAsia="Calibri" w:hAnsi="Arial" w:cs="Arial"/>
          <w:sz w:val="18"/>
          <w:szCs w:val="18"/>
        </w:rPr>
        <w:t>he completion date of the fifth</w:t>
      </w:r>
      <w:r w:rsidRPr="0001602A">
        <w:rPr>
          <w:rFonts w:ascii="Arial" w:eastAsia="Calibri" w:hAnsi="Arial" w:cs="Arial"/>
          <w:sz w:val="18"/>
          <w:szCs w:val="18"/>
        </w:rPr>
        <w:t xml:space="preserve"> year from the issuance date which is 19 October 2023. The debenture bears interest at a fixed rate </w:t>
      </w:r>
      <w:r w:rsidR="00731C3D">
        <w:rPr>
          <w:rFonts w:ascii="Arial" w:eastAsia="Calibri" w:hAnsi="Arial" w:cs="Arial"/>
          <w:sz w:val="18"/>
          <w:szCs w:val="18"/>
        </w:rPr>
        <w:t xml:space="preserve">of </w:t>
      </w:r>
      <w:r w:rsidRPr="0001602A">
        <w:rPr>
          <w:rFonts w:ascii="Arial" w:eastAsia="Calibri" w:hAnsi="Arial" w:cs="Arial"/>
          <w:sz w:val="18"/>
          <w:szCs w:val="18"/>
        </w:rPr>
        <w:t xml:space="preserve">3.49% per annum and the interest payment schedule is every </w:t>
      </w:r>
      <w:r w:rsidR="007D4F43">
        <w:rPr>
          <w:rFonts w:ascii="Arial" w:eastAsia="Calibri" w:hAnsi="Arial" w:cs="Arial"/>
          <w:sz w:val="18"/>
          <w:szCs w:val="18"/>
        </w:rPr>
        <w:t>six-</w:t>
      </w:r>
      <w:r w:rsidRPr="0001602A" w:rsidR="007D4F43">
        <w:rPr>
          <w:rFonts w:ascii="Arial" w:eastAsia="Calibri" w:hAnsi="Arial" w:cs="Arial"/>
          <w:sz w:val="18"/>
          <w:szCs w:val="18"/>
        </w:rPr>
        <w:t>month.</w:t>
      </w:r>
    </w:p>
    <w:p w:rsidR="0001602A" w:rsidRPr="0001602A" w:rsidP="00D95F1E">
      <w:pPr>
        <w:autoSpaceDE w:val="0"/>
        <w:autoSpaceDN w:val="0"/>
        <w:adjustRightInd w:val="0"/>
        <w:ind w:left="1710" w:hanging="810"/>
        <w:jc w:val="thaiDistribute"/>
        <w:rPr>
          <w:rFonts w:ascii="Arial" w:eastAsia="Calibri" w:hAnsi="Arial" w:cs="Arial"/>
          <w:sz w:val="18"/>
          <w:szCs w:val="18"/>
        </w:rPr>
      </w:pPr>
    </w:p>
    <w:p w:rsidR="0001602A" w:rsidP="00D95F1E">
      <w:pPr>
        <w:autoSpaceDE w:val="0"/>
        <w:autoSpaceDN w:val="0"/>
        <w:adjustRightInd w:val="0"/>
        <w:ind w:left="1710" w:hanging="810"/>
        <w:jc w:val="thaiDistribute"/>
        <w:rPr>
          <w:rFonts w:ascii="Arial" w:eastAsia="Calibri" w:hAnsi="Arial" w:cs="Arial"/>
          <w:sz w:val="18"/>
          <w:szCs w:val="18"/>
        </w:rPr>
      </w:pPr>
      <w:r w:rsidRPr="0001602A">
        <w:rPr>
          <w:rFonts w:ascii="Arial" w:eastAsia="Calibri" w:hAnsi="Arial" w:cs="Arial"/>
          <w:b/>
          <w:bCs/>
          <w:sz w:val="18"/>
          <w:szCs w:val="18"/>
          <w:u w:val="single"/>
        </w:rPr>
        <w:t>Series 4</w:t>
      </w:r>
      <w:r w:rsidRPr="0001602A">
        <w:rPr>
          <w:rFonts w:ascii="Arial" w:eastAsia="Calibri" w:hAnsi="Arial" w:cs="Arial"/>
          <w:sz w:val="18"/>
          <w:szCs w:val="18"/>
        </w:rPr>
        <w:tab/>
        <w:t>Debenture</w:t>
      </w:r>
      <w:r w:rsidR="00731C3D">
        <w:rPr>
          <w:rFonts w:ascii="Arial" w:eastAsia="Calibri" w:hAnsi="Arial" w:cs="Arial"/>
          <w:sz w:val="18"/>
          <w:szCs w:val="18"/>
        </w:rPr>
        <w:t xml:space="preserve"> </w:t>
      </w:r>
      <w:r w:rsidRPr="0001602A">
        <w:rPr>
          <w:rFonts w:ascii="Arial" w:eastAsia="Calibri" w:hAnsi="Arial" w:cs="Arial"/>
          <w:sz w:val="18"/>
          <w:szCs w:val="18"/>
        </w:rPr>
        <w:t xml:space="preserve">amount of Baht 5,000 million. The principal will be redeemed on the completion date of the </w:t>
      </w:r>
      <w:r w:rsidR="00B22B30">
        <w:rPr>
          <w:rFonts w:ascii="Arial" w:eastAsia="Calibri" w:hAnsi="Arial" w:cs="Arial"/>
          <w:sz w:val="18"/>
          <w:szCs w:val="18"/>
        </w:rPr>
        <w:t>tenth</w:t>
      </w:r>
      <w:r w:rsidRPr="0001602A">
        <w:rPr>
          <w:rFonts w:ascii="Arial" w:eastAsia="Calibri" w:hAnsi="Arial" w:cs="Arial"/>
          <w:sz w:val="18"/>
          <w:szCs w:val="18"/>
        </w:rPr>
        <w:t xml:space="preserve"> year from the issuance date which is 19 October 2028. The debenture bears interest at a fixed rate </w:t>
      </w:r>
      <w:r w:rsidR="00731C3D">
        <w:rPr>
          <w:rFonts w:ascii="Arial" w:eastAsia="Calibri" w:hAnsi="Arial" w:cs="Arial"/>
          <w:sz w:val="18"/>
          <w:szCs w:val="18"/>
        </w:rPr>
        <w:t xml:space="preserve">of </w:t>
      </w:r>
      <w:r w:rsidRPr="0001602A">
        <w:rPr>
          <w:rFonts w:ascii="Arial" w:eastAsia="Calibri" w:hAnsi="Arial" w:cs="Arial"/>
          <w:sz w:val="18"/>
          <w:szCs w:val="18"/>
        </w:rPr>
        <w:t xml:space="preserve">4.36% per annum and the interest payment schedule is every </w:t>
      </w:r>
      <w:r w:rsidR="007D4F43">
        <w:rPr>
          <w:rFonts w:ascii="Arial" w:eastAsia="Calibri" w:hAnsi="Arial" w:cs="Arial"/>
          <w:sz w:val="18"/>
          <w:szCs w:val="18"/>
        </w:rPr>
        <w:t>six-</w:t>
      </w:r>
      <w:r w:rsidRPr="0001602A" w:rsidR="007D4F43">
        <w:rPr>
          <w:rFonts w:ascii="Arial" w:eastAsia="Calibri" w:hAnsi="Arial" w:cs="Arial"/>
          <w:sz w:val="18"/>
          <w:szCs w:val="18"/>
        </w:rPr>
        <w:t>month.</w:t>
      </w:r>
    </w:p>
    <w:p w:rsidR="0001602A" w:rsidP="00D95F1E">
      <w:pPr>
        <w:autoSpaceDE w:val="0"/>
        <w:autoSpaceDN w:val="0"/>
        <w:adjustRightInd w:val="0"/>
        <w:ind w:left="1710" w:hanging="810"/>
        <w:jc w:val="thaiDistribute"/>
        <w:rPr>
          <w:rFonts w:ascii="Arial" w:eastAsia="Calibri" w:hAnsi="Arial" w:cs="Arial"/>
          <w:sz w:val="18"/>
          <w:szCs w:val="18"/>
        </w:rPr>
      </w:pPr>
    </w:p>
    <w:p w:rsidR="0001602A" w:rsidP="00D95F1E">
      <w:pPr>
        <w:numPr>
          <w:ilvl w:val="0"/>
          <w:numId w:val="16"/>
        </w:numPr>
        <w:tabs>
          <w:tab w:val="left" w:pos="900"/>
        </w:tabs>
        <w:autoSpaceDE w:val="0"/>
        <w:autoSpaceDN w:val="0"/>
        <w:adjustRightInd w:val="0"/>
        <w:ind w:left="900"/>
        <w:jc w:val="thaiDistribute"/>
        <w:rPr>
          <w:rFonts w:ascii="Arial" w:eastAsia="Calibri" w:hAnsi="Arial" w:cs="Arial"/>
          <w:sz w:val="18"/>
          <w:szCs w:val="18"/>
        </w:rPr>
      </w:pPr>
      <w:r w:rsidRPr="0001602A">
        <w:rPr>
          <w:rFonts w:ascii="Arial" w:eastAsia="Calibri" w:hAnsi="Arial" w:cs="Arial"/>
          <w:sz w:val="18"/>
          <w:szCs w:val="18"/>
        </w:rPr>
        <w:t>On 1</w:t>
      </w:r>
      <w:r w:rsidR="000D7D7E">
        <w:rPr>
          <w:rFonts w:ascii="Arial" w:eastAsia="Calibri" w:hAnsi="Arial" w:cs="Arial"/>
          <w:sz w:val="18"/>
          <w:szCs w:val="18"/>
        </w:rPr>
        <w:t>9</w:t>
      </w:r>
      <w:r w:rsidR="00CB2B94">
        <w:rPr>
          <w:rFonts w:ascii="Arial" w:eastAsia="Calibri" w:hAnsi="Arial" w:cs="Arial"/>
          <w:sz w:val="18"/>
          <w:szCs w:val="18"/>
        </w:rPr>
        <w:t xml:space="preserve"> October 2018, the Company</w:t>
      </w:r>
      <w:r w:rsidRPr="0001602A">
        <w:rPr>
          <w:rFonts w:ascii="Arial" w:eastAsia="Calibri" w:hAnsi="Arial" w:cs="Arial"/>
          <w:sz w:val="18"/>
          <w:szCs w:val="18"/>
        </w:rPr>
        <w:t xml:space="preserve"> repaid the long-term borrowings before the maturity date totalling Baht 1,712.24 million. The Company </w:t>
      </w:r>
      <w:r w:rsidR="007D4F43">
        <w:rPr>
          <w:rFonts w:ascii="Arial" w:eastAsia="Calibri" w:hAnsi="Arial" w:cs="Arial"/>
          <w:sz w:val="18"/>
          <w:szCs w:val="18"/>
        </w:rPr>
        <w:t>wrote off</w:t>
      </w:r>
      <w:r w:rsidRPr="0001602A">
        <w:rPr>
          <w:rFonts w:ascii="Arial" w:eastAsia="Calibri" w:hAnsi="Arial" w:cs="Arial"/>
          <w:sz w:val="18"/>
          <w:szCs w:val="18"/>
        </w:rPr>
        <w:t xml:space="preserve"> the remaining deferred financing fees </w:t>
      </w:r>
      <w:r w:rsidR="007D4F43">
        <w:rPr>
          <w:rFonts w:ascii="Arial" w:eastAsia="Calibri" w:hAnsi="Arial" w:cs="Arial"/>
          <w:sz w:val="18"/>
          <w:szCs w:val="18"/>
        </w:rPr>
        <w:t>upon</w:t>
      </w:r>
      <w:r w:rsidR="00265C64">
        <w:rPr>
          <w:rFonts w:ascii="Arial" w:eastAsia="Calibri" w:hAnsi="Arial" w:cs="Arial"/>
          <w:sz w:val="18"/>
          <w:szCs w:val="18"/>
        </w:rPr>
        <w:t xml:space="preserve"> the early repayment </w:t>
      </w:r>
      <w:r w:rsidRPr="0001602A">
        <w:rPr>
          <w:rFonts w:ascii="Arial" w:eastAsia="Calibri" w:hAnsi="Arial" w:cs="Arial"/>
          <w:sz w:val="18"/>
          <w:szCs w:val="18"/>
        </w:rPr>
        <w:t>totalling Baht 1.87 million.</w:t>
      </w:r>
    </w:p>
    <w:p w:rsidR="003E715D" w:rsidP="003E715D">
      <w:pPr>
        <w:tabs>
          <w:tab w:val="left" w:pos="990"/>
        </w:tabs>
        <w:autoSpaceDE w:val="0"/>
        <w:autoSpaceDN w:val="0"/>
        <w:adjustRightInd w:val="0"/>
        <w:jc w:val="thaiDistribute"/>
        <w:rPr>
          <w:rFonts w:ascii="Arial" w:eastAsia="Calibri" w:hAnsi="Arial" w:cs="Arial"/>
          <w:sz w:val="18"/>
          <w:szCs w:val="18"/>
        </w:rPr>
      </w:pPr>
    </w:p>
    <w:p w:rsidR="003E715D" w:rsidRPr="00445597" w:rsidP="003E715D">
      <w:pPr>
        <w:tabs>
          <w:tab w:val="left" w:pos="990"/>
        </w:tabs>
        <w:autoSpaceDE w:val="0"/>
        <w:autoSpaceDN w:val="0"/>
        <w:adjustRightInd w:val="0"/>
        <w:jc w:val="thaiDistribute"/>
        <w:rPr>
          <w:rFonts w:ascii="Arial" w:eastAsia="Calibri" w:hAnsi="Arial" w:cs="Arial"/>
          <w:sz w:val="18"/>
          <w:szCs w:val="18"/>
        </w:rPr>
      </w:pPr>
    </w:p>
    <w:sectPr w:rsidSect="00174DCC">
      <w:pgSz w:w="11906" w:h="16838" w:code="9"/>
      <w:pgMar w:top="1440" w:right="720" w:bottom="720" w:left="1728" w:header="706" w:footer="706"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rowallia New">
    <w:altName w:val="Arial Unicode MS"/>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sig w:usb0="00000000" w:usb1="00000000" w:usb2="00000000" w:usb3="00000000" w:csb0="0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0000000000000000000"/>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0000000000000000000"/>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A29" w:rsidRPr="004103ED" w:rsidP="00E423C5">
    <w:pPr>
      <w:pStyle w:val="Footer"/>
      <w:pBdr>
        <w:top w:val="single" w:sz="8" w:space="1" w:color="auto"/>
      </w:pBdr>
      <w:tabs>
        <w:tab w:val="clear" w:pos="4153"/>
        <w:tab w:val="clear" w:pos="8306"/>
      </w:tabs>
      <w:jc w:val="right"/>
      <w:rPr>
        <w:rStyle w:val="PageNumber"/>
        <w:rFonts w:cs="Arial"/>
        <w:sz w:val="18"/>
        <w:szCs w:val="18"/>
        <w:lang w:val="en-US"/>
      </w:rPr>
    </w:pPr>
    <w:r w:rsidRPr="004103ED">
      <w:rPr>
        <w:rStyle w:val="PageNumber"/>
        <w:rFonts w:cs="Arial"/>
        <w:sz w:val="18"/>
        <w:szCs w:val="18"/>
        <w:lang w:val="en-US"/>
      </w:rPr>
      <w:fldChar w:fldCharType="begin"/>
    </w:r>
    <w:r w:rsidRPr="004103ED">
      <w:rPr>
        <w:rStyle w:val="PageNumber"/>
        <w:rFonts w:cs="Arial"/>
        <w:sz w:val="18"/>
        <w:szCs w:val="18"/>
        <w:lang w:val="en-US"/>
      </w:rPr>
      <w:instrText xml:space="preserve"> PAGE   \* MERGEFORMAT </w:instrText>
    </w:r>
    <w:r w:rsidRPr="004103ED">
      <w:rPr>
        <w:rStyle w:val="PageNumber"/>
        <w:rFonts w:cs="Arial"/>
        <w:sz w:val="18"/>
        <w:szCs w:val="18"/>
        <w:lang w:val="en-US"/>
      </w:rPr>
      <w:fldChar w:fldCharType="separate"/>
    </w:r>
    <w:r w:rsidR="00A20CB5">
      <w:rPr>
        <w:rStyle w:val="PageNumber"/>
        <w:rFonts w:cs="Arial"/>
        <w:noProof/>
        <w:sz w:val="18"/>
        <w:szCs w:val="18"/>
        <w:lang w:val="en-US"/>
      </w:rPr>
      <w:t>13</w:t>
    </w:r>
    <w:r w:rsidRPr="004103ED">
      <w:rPr>
        <w:rStyle w:val="PageNumber"/>
        <w:rFonts w:cs="Arial"/>
        <w:sz w:val="18"/>
        <w:szCs w:val="18"/>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A29">
    <w:pPr>
      <w:pStyle w:val="Header"/>
    </w:pPr>
    <w:r>
      <w:rPr>
        <w:noProof/>
      </w:rPr>
      <w:pict>
        <v:shapetype id="_x0000_t202" coordsize="21600,21600" o:spt="202" path="m,l,21600r21600,l21600,xe">
          <v:stroke joinstyle="miter"/>
          <v:path gradientshapeok="t" o:connecttype="rect"/>
        </v:shapetype>
        <v:shape id="WordArt 1025" o:spid="_x0000_s2049"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shapetype="t"/>
          <v:textbox style="mso-fit-shape-to-text:t">
            <w:txbxContent>
              <w:p w:rsidR="00095A29" w:rsidP="007E05EB">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A29" w:rsidRPr="004103ED" w:rsidP="00E423C5">
    <w:pPr>
      <w:pStyle w:val="Header"/>
      <w:rPr>
        <w:rFonts w:ascii="Arial" w:hAnsi="Arial" w:cs="Arial"/>
        <w:b/>
        <w:bCs/>
        <w:sz w:val="18"/>
        <w:szCs w:val="18"/>
      </w:rPr>
    </w:pPr>
    <w:r w:rsidRPr="004103ED">
      <w:rPr>
        <w:rFonts w:ascii="Arial" w:hAnsi="Arial" w:cs="Arial"/>
        <w:b/>
        <w:bCs/>
        <w:sz w:val="18"/>
        <w:szCs w:val="18"/>
      </w:rPr>
      <w:t>B.Grimm Power Public Company Limited</w:t>
    </w:r>
  </w:p>
  <w:p w:rsidR="00095A29" w:rsidRPr="004103ED" w:rsidP="00E423C5">
    <w:pPr>
      <w:pStyle w:val="Header"/>
      <w:rPr>
        <w:rFonts w:ascii="Arial" w:hAnsi="Arial" w:cs="Arial"/>
        <w:b/>
        <w:bCs/>
        <w:sz w:val="18"/>
        <w:szCs w:val="18"/>
        <w:lang w:val="en-US"/>
      </w:rPr>
    </w:pPr>
    <w:r w:rsidRPr="004103ED">
      <w:rPr>
        <w:rFonts w:ascii="Arial" w:hAnsi="Arial" w:cs="Arial"/>
        <w:b/>
        <w:bCs/>
        <w:sz w:val="18"/>
        <w:szCs w:val="18"/>
        <w:lang w:val="en-US"/>
      </w:rPr>
      <w:t>Condensed Notes to</w:t>
    </w:r>
    <w:r w:rsidRPr="00811F32">
      <w:rPr>
        <w:rFonts w:ascii="Arial" w:hAnsi="Arial" w:cs="Cordia New" w:hint="cs"/>
        <w:b/>
        <w:bCs/>
        <w:sz w:val="18"/>
        <w:szCs w:val="18"/>
        <w:cs/>
        <w:lang w:val="en-US"/>
      </w:rPr>
      <w:t xml:space="preserve"> </w:t>
    </w:r>
    <w:r w:rsidRPr="00811F32">
      <w:rPr>
        <w:rFonts w:ascii="Arial" w:hAnsi="Arial" w:cs="Cordia New"/>
        <w:b/>
        <w:bCs/>
        <w:sz w:val="18"/>
        <w:szCs w:val="18"/>
      </w:rPr>
      <w:t xml:space="preserve">the </w:t>
    </w:r>
    <w:r w:rsidRPr="004103ED">
      <w:rPr>
        <w:rFonts w:ascii="Arial" w:hAnsi="Arial" w:cs="Arial"/>
        <w:b/>
        <w:bCs/>
        <w:sz w:val="18"/>
        <w:szCs w:val="18"/>
        <w:lang w:val="en-US"/>
      </w:rPr>
      <w:t xml:space="preserve">Interim Financial </w:t>
    </w:r>
    <w:r w:rsidRPr="004103ED">
      <w:rPr>
        <w:rFonts w:ascii="Arial" w:hAnsi="Arial" w:cs="Arial"/>
        <w:b/>
        <w:bCs/>
        <w:sz w:val="18"/>
        <w:szCs w:val="18"/>
      </w:rPr>
      <w:t>Information (Unaudited)</w:t>
    </w:r>
  </w:p>
  <w:p w:rsidR="00095A29" w:rsidRPr="005F5D39" w:rsidP="00E423C5">
    <w:pPr>
      <w:pStyle w:val="Header"/>
      <w:pBdr>
        <w:bottom w:val="single" w:sz="8" w:space="2" w:color="auto"/>
      </w:pBdr>
      <w:tabs>
        <w:tab w:val="clear" w:pos="4153"/>
        <w:tab w:val="clear" w:pos="8306"/>
        <w:tab w:val="right" w:pos="9000"/>
      </w:tabs>
      <w:rPr>
        <w:rFonts w:ascii="Arial" w:hAnsi="Arial" w:cs="Arial"/>
        <w:b/>
        <w:bCs/>
        <w:sz w:val="18"/>
        <w:szCs w:val="18"/>
        <w:cs/>
      </w:rPr>
    </w:pPr>
    <w:r w:rsidRPr="005F5D39">
      <w:rPr>
        <w:rFonts w:ascii="Arial" w:hAnsi="Arial" w:cs="Arial"/>
        <w:b/>
        <w:bCs/>
        <w:sz w:val="18"/>
        <w:szCs w:val="18"/>
      </w:rPr>
      <w:t>For the interim period ended 30 September 2018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A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0"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73D5"/>
    <w:multiLevelType w:val="hybridMultilevel"/>
    <w:tmpl w:val="1304F382"/>
    <w:lvl w:ilvl="0">
      <w:start w:val="817"/>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5122EB2"/>
    <w:multiLevelType w:val="hybridMultilevel"/>
    <w:tmpl w:val="B0CCEF08"/>
    <w:lvl w:ilvl="0">
      <w:start w:val="817"/>
      <w:numFmt w:val="bullet"/>
      <w:lvlText w:val="﷐"/>
      <w:lvlJc w:val="left"/>
      <w:pPr>
        <w:ind w:left="1260" w:hanging="90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520472D"/>
    <w:multiLevelType w:val="hybridMultilevel"/>
    <w:tmpl w:val="AD564834"/>
    <w:lvl w:ilvl="0">
      <w:start w:val="817"/>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E76884"/>
    <w:multiLevelType w:val="hybridMultilevel"/>
    <w:tmpl w:val="5D587AF0"/>
    <w:lvl w:ilvl="0">
      <w:start w:val="1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FA678DF"/>
    <w:multiLevelType w:val="hybridMultilevel"/>
    <w:tmpl w:val="AACE542C"/>
    <w:lvl w:ilvl="0">
      <w:start w:val="1"/>
      <w:numFmt w:val="lowerLetter"/>
      <w:lvlText w:val="%1)"/>
      <w:lvlJc w:val="left"/>
      <w:pPr>
        <w:ind w:left="1080" w:hanging="360"/>
      </w:pPr>
      <w:rPr>
        <w:rFonts w:eastAsia="Times New Roman" w:hint="default"/>
        <w:b w:val="0"/>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14FB17CE"/>
    <w:multiLevelType w:val="hybridMultilevel"/>
    <w:tmpl w:val="BD32D81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165563A0"/>
    <w:multiLevelType w:val="hybridMultilevel"/>
    <w:tmpl w:val="6DF2673A"/>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7">
    <w:nsid w:val="25B300B8"/>
    <w:multiLevelType w:val="hybridMultilevel"/>
    <w:tmpl w:val="5A7234D8"/>
    <w:lvl w:ilvl="0">
      <w:start w:val="29"/>
      <w:numFmt w:val="bullet"/>
      <w:lvlText w:val="-"/>
      <w:lvlJc w:val="left"/>
      <w:pPr>
        <w:ind w:left="1636" w:hanging="360"/>
      </w:pPr>
      <w:rPr>
        <w:rFonts w:ascii="Arial" w:eastAsia="Cordia New" w:hAnsi="Arial" w:cs="Arial" w:hint="default"/>
      </w:rPr>
    </w:lvl>
    <w:lvl w:ilvl="1">
      <w:start w:val="1"/>
      <w:numFmt w:val="bullet"/>
      <w:lvlText w:val="o"/>
      <w:lvlJc w:val="left"/>
      <w:pPr>
        <w:ind w:left="3110" w:hanging="360"/>
      </w:pPr>
      <w:rPr>
        <w:rFonts w:ascii="Courier New" w:hAnsi="Courier New" w:cs="Courier New" w:hint="default"/>
      </w:rPr>
    </w:lvl>
    <w:lvl w:ilvl="2" w:tentative="1">
      <w:start w:val="1"/>
      <w:numFmt w:val="bullet"/>
      <w:lvlText w:val=""/>
      <w:lvlJc w:val="left"/>
      <w:pPr>
        <w:ind w:left="3830" w:hanging="360"/>
      </w:pPr>
      <w:rPr>
        <w:rFonts w:ascii="Wingdings" w:hAnsi="Wingdings" w:hint="default"/>
      </w:rPr>
    </w:lvl>
    <w:lvl w:ilvl="3" w:tentative="1">
      <w:start w:val="1"/>
      <w:numFmt w:val="bullet"/>
      <w:lvlText w:val=""/>
      <w:lvlJc w:val="left"/>
      <w:pPr>
        <w:ind w:left="4550" w:hanging="360"/>
      </w:pPr>
      <w:rPr>
        <w:rFonts w:ascii="Symbol" w:hAnsi="Symbol" w:hint="default"/>
      </w:rPr>
    </w:lvl>
    <w:lvl w:ilvl="4" w:tentative="1">
      <w:start w:val="1"/>
      <w:numFmt w:val="bullet"/>
      <w:lvlText w:val="o"/>
      <w:lvlJc w:val="left"/>
      <w:pPr>
        <w:ind w:left="5270" w:hanging="360"/>
      </w:pPr>
      <w:rPr>
        <w:rFonts w:ascii="Courier New" w:hAnsi="Courier New" w:cs="Courier New" w:hint="default"/>
      </w:rPr>
    </w:lvl>
    <w:lvl w:ilvl="5" w:tentative="1">
      <w:start w:val="1"/>
      <w:numFmt w:val="bullet"/>
      <w:lvlText w:val=""/>
      <w:lvlJc w:val="left"/>
      <w:pPr>
        <w:ind w:left="5990" w:hanging="360"/>
      </w:pPr>
      <w:rPr>
        <w:rFonts w:ascii="Wingdings" w:hAnsi="Wingdings" w:hint="default"/>
      </w:rPr>
    </w:lvl>
    <w:lvl w:ilvl="6" w:tentative="1">
      <w:start w:val="1"/>
      <w:numFmt w:val="bullet"/>
      <w:lvlText w:val=""/>
      <w:lvlJc w:val="left"/>
      <w:pPr>
        <w:ind w:left="6710" w:hanging="360"/>
      </w:pPr>
      <w:rPr>
        <w:rFonts w:ascii="Symbol" w:hAnsi="Symbol" w:hint="default"/>
      </w:rPr>
    </w:lvl>
    <w:lvl w:ilvl="7" w:tentative="1">
      <w:start w:val="1"/>
      <w:numFmt w:val="bullet"/>
      <w:lvlText w:val="o"/>
      <w:lvlJc w:val="left"/>
      <w:pPr>
        <w:ind w:left="7430" w:hanging="360"/>
      </w:pPr>
      <w:rPr>
        <w:rFonts w:ascii="Courier New" w:hAnsi="Courier New" w:cs="Courier New" w:hint="default"/>
      </w:rPr>
    </w:lvl>
    <w:lvl w:ilvl="8" w:tentative="1">
      <w:start w:val="1"/>
      <w:numFmt w:val="bullet"/>
      <w:lvlText w:val=""/>
      <w:lvlJc w:val="left"/>
      <w:pPr>
        <w:ind w:left="8150" w:hanging="360"/>
      </w:pPr>
      <w:rPr>
        <w:rFonts w:ascii="Wingdings" w:hAnsi="Wingdings" w:hint="default"/>
      </w:rPr>
    </w:lvl>
  </w:abstractNum>
  <w:abstractNum w:abstractNumId="8">
    <w:nsid w:val="28C36B48"/>
    <w:multiLevelType w:val="hybridMultilevel"/>
    <w:tmpl w:val="B276F02C"/>
    <w:lvl w:ilvl="0">
      <w:start w:val="14"/>
      <w:numFmt w:val="bullet"/>
      <w:lvlText w:val="﷐"/>
      <w:lvlJc w:val="left"/>
      <w:pPr>
        <w:ind w:left="1350" w:hanging="99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D846175"/>
    <w:multiLevelType w:val="hybridMultilevel"/>
    <w:tmpl w:val="051EAB9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316D54F7"/>
    <w:multiLevelType w:val="hybridMultilevel"/>
    <w:tmpl w:val="336C18AC"/>
    <w:lvl w:ilvl="0">
      <w:start w:val="1"/>
      <w:numFmt w:val="lowerLetter"/>
      <w:lvlText w:val="%1)"/>
      <w:lvlJc w:val="left"/>
      <w:pPr>
        <w:ind w:left="900" w:hanging="360"/>
      </w:pPr>
      <w:rPr>
        <w:rFonts w:hint="default"/>
        <w:b w:val="0"/>
        <w:bCs w:val="0"/>
        <w:sz w:val="18"/>
        <w:szCs w:val="18"/>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1">
    <w:nsid w:val="3A2E2C6A"/>
    <w:multiLevelType w:val="hybridMultilevel"/>
    <w:tmpl w:val="18CCABC6"/>
    <w:lvl w:ilvl="0">
      <w:start w:val="817"/>
      <w:numFmt w:val="bullet"/>
      <w:lvlText w:val="﷐"/>
      <w:lvlJc w:val="left"/>
      <w:pPr>
        <w:ind w:left="1260" w:hanging="90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BFD2677"/>
    <w:multiLevelType w:val="hybridMultilevel"/>
    <w:tmpl w:val="D2385AC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3E922BDA"/>
    <w:multiLevelType w:val="hybridMultilevel"/>
    <w:tmpl w:val="15303402"/>
    <w:lvl w:ilvl="0">
      <w:start w:val="1"/>
      <w:numFmt w:val="bullet"/>
      <w:lvlText w:val=""/>
      <w:lvlJc w:val="left"/>
      <w:pPr>
        <w:ind w:left="1380" w:hanging="360"/>
      </w:pPr>
      <w:rPr>
        <w:rFonts w:ascii="Symbol" w:hAnsi="Symbol" w:hint="default"/>
      </w:rPr>
    </w:lvl>
    <w:lvl w:ilvl="1">
      <w:start w:val="38"/>
      <w:numFmt w:val="bullet"/>
      <w:lvlText w:val="-"/>
      <w:lvlJc w:val="left"/>
      <w:pPr>
        <w:ind w:left="2100" w:hanging="360"/>
      </w:pPr>
      <w:rPr>
        <w:rFonts w:ascii="Angsana New" w:eastAsia="Cordia New" w:hAnsi="Angsana New" w:cs="Angsana New" w:hint="default"/>
      </w:rPr>
    </w:lvl>
    <w:lvl w:ilvl="2">
      <w:start w:val="1"/>
      <w:numFmt w:val="bullet"/>
      <w:lvlText w:val=""/>
      <w:lvlJc w:val="left"/>
      <w:pPr>
        <w:ind w:left="2820" w:hanging="360"/>
      </w:pPr>
      <w:rPr>
        <w:rFonts w:ascii="Wingdings" w:hAnsi="Wingdings" w:hint="default"/>
      </w:rPr>
    </w:lvl>
    <w:lvl w:ilvl="3">
      <w:start w:val="38"/>
      <w:numFmt w:val="bullet"/>
      <w:lvlText w:val="-"/>
      <w:lvlJc w:val="left"/>
      <w:pPr>
        <w:ind w:left="3540" w:hanging="360"/>
      </w:pPr>
      <w:rPr>
        <w:rFonts w:ascii="Angsana New" w:eastAsia="Cordia New" w:hAnsi="Angsana New" w:cs="Angsana New" w:hint="default"/>
        <w:sz w:val="26"/>
        <w:szCs w:val="26"/>
      </w:rPr>
    </w:lvl>
    <w:lvl w:ilvl="4" w:tentative="1">
      <w:start w:val="1"/>
      <w:numFmt w:val="bullet"/>
      <w:lvlText w:val="o"/>
      <w:lvlJc w:val="left"/>
      <w:pPr>
        <w:ind w:left="4260" w:hanging="360"/>
      </w:pPr>
      <w:rPr>
        <w:rFonts w:ascii="Courier New" w:hAnsi="Courier New" w:cs="Courier New" w:hint="default"/>
      </w:rPr>
    </w:lvl>
    <w:lvl w:ilvl="5" w:tentative="1">
      <w:start w:val="1"/>
      <w:numFmt w:val="bullet"/>
      <w:lvlText w:val=""/>
      <w:lvlJc w:val="left"/>
      <w:pPr>
        <w:ind w:left="4980" w:hanging="360"/>
      </w:pPr>
      <w:rPr>
        <w:rFonts w:ascii="Wingdings" w:hAnsi="Wingdings" w:hint="default"/>
      </w:rPr>
    </w:lvl>
    <w:lvl w:ilvl="6" w:tentative="1">
      <w:start w:val="1"/>
      <w:numFmt w:val="bullet"/>
      <w:lvlText w:val=""/>
      <w:lvlJc w:val="left"/>
      <w:pPr>
        <w:ind w:left="5700" w:hanging="360"/>
      </w:pPr>
      <w:rPr>
        <w:rFonts w:ascii="Symbol" w:hAnsi="Symbol" w:hint="default"/>
      </w:rPr>
    </w:lvl>
    <w:lvl w:ilvl="7" w:tentative="1">
      <w:start w:val="1"/>
      <w:numFmt w:val="bullet"/>
      <w:lvlText w:val="o"/>
      <w:lvlJc w:val="left"/>
      <w:pPr>
        <w:ind w:left="6420" w:hanging="360"/>
      </w:pPr>
      <w:rPr>
        <w:rFonts w:ascii="Courier New" w:hAnsi="Courier New" w:cs="Courier New" w:hint="default"/>
      </w:rPr>
    </w:lvl>
    <w:lvl w:ilvl="8" w:tentative="1">
      <w:start w:val="1"/>
      <w:numFmt w:val="bullet"/>
      <w:lvlText w:val=""/>
      <w:lvlJc w:val="left"/>
      <w:pPr>
        <w:ind w:left="7140" w:hanging="360"/>
      </w:pPr>
      <w:rPr>
        <w:rFonts w:ascii="Wingdings" w:hAnsi="Wingdings" w:hint="default"/>
      </w:rPr>
    </w:lvl>
  </w:abstractNum>
  <w:abstractNum w:abstractNumId="14">
    <w:nsid w:val="3F5155EC"/>
    <w:multiLevelType w:val="hybridMultilevel"/>
    <w:tmpl w:val="9D541078"/>
    <w:lvl w:ilvl="0">
      <w:start w:val="1"/>
      <w:numFmt w:val="decimal"/>
      <w:lvlText w:val="(%1)"/>
      <w:lvlJc w:val="left"/>
      <w:pPr>
        <w:ind w:left="928" w:hanging="360"/>
      </w:pPr>
      <w:rPr>
        <w:rFonts w:hint="default"/>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15">
    <w:nsid w:val="57064750"/>
    <w:multiLevelType w:val="hybridMultilevel"/>
    <w:tmpl w:val="2FB6C7CC"/>
    <w:lvl w:ilvl="0">
      <w:start w:val="1"/>
      <w:numFmt w:val="upperLetter"/>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16">
    <w:nsid w:val="576B68F4"/>
    <w:multiLevelType w:val="hybridMultilevel"/>
    <w:tmpl w:val="7182FB64"/>
    <w:lvl w:ilvl="0">
      <w:start w:val="1"/>
      <w:numFmt w:val="lowerLetter"/>
      <w:lvlText w:val="%1)"/>
      <w:lvlJc w:val="left"/>
      <w:pPr>
        <w:ind w:left="1620" w:hanging="360"/>
      </w:pPr>
    </w:lvl>
    <w:lvl w:ilvl="1" w:tentative="1">
      <w:start w:val="1"/>
      <w:numFmt w:val="lowerLetter"/>
      <w:lvlText w:val="%2."/>
      <w:lvlJc w:val="left"/>
      <w:pPr>
        <w:ind w:left="2340" w:hanging="360"/>
      </w:pPr>
    </w:lvl>
    <w:lvl w:ilvl="2" w:tentative="1">
      <w:start w:val="1"/>
      <w:numFmt w:val="lowerRoman"/>
      <w:lvlText w:val="%3."/>
      <w:lvlJc w:val="right"/>
      <w:pPr>
        <w:ind w:left="3060" w:hanging="180"/>
      </w:pPr>
    </w:lvl>
    <w:lvl w:ilvl="3" w:tentative="1">
      <w:start w:val="1"/>
      <w:numFmt w:val="decimal"/>
      <w:lvlText w:val="%4."/>
      <w:lvlJc w:val="left"/>
      <w:pPr>
        <w:ind w:left="3780" w:hanging="360"/>
      </w:pPr>
    </w:lvl>
    <w:lvl w:ilvl="4" w:tentative="1">
      <w:start w:val="1"/>
      <w:numFmt w:val="lowerLetter"/>
      <w:lvlText w:val="%5."/>
      <w:lvlJc w:val="left"/>
      <w:pPr>
        <w:ind w:left="4500" w:hanging="360"/>
      </w:pPr>
    </w:lvl>
    <w:lvl w:ilvl="5" w:tentative="1">
      <w:start w:val="1"/>
      <w:numFmt w:val="lowerRoman"/>
      <w:lvlText w:val="%6."/>
      <w:lvlJc w:val="right"/>
      <w:pPr>
        <w:ind w:left="5220" w:hanging="180"/>
      </w:pPr>
    </w:lvl>
    <w:lvl w:ilvl="6" w:tentative="1">
      <w:start w:val="1"/>
      <w:numFmt w:val="decimal"/>
      <w:lvlText w:val="%7."/>
      <w:lvlJc w:val="left"/>
      <w:pPr>
        <w:ind w:left="5940" w:hanging="360"/>
      </w:pPr>
    </w:lvl>
    <w:lvl w:ilvl="7" w:tentative="1">
      <w:start w:val="1"/>
      <w:numFmt w:val="lowerLetter"/>
      <w:lvlText w:val="%8."/>
      <w:lvlJc w:val="left"/>
      <w:pPr>
        <w:ind w:left="6660" w:hanging="360"/>
      </w:pPr>
    </w:lvl>
    <w:lvl w:ilvl="8" w:tentative="1">
      <w:start w:val="1"/>
      <w:numFmt w:val="lowerRoman"/>
      <w:lvlText w:val="%9."/>
      <w:lvlJc w:val="right"/>
      <w:pPr>
        <w:ind w:left="7380" w:hanging="180"/>
      </w:pPr>
    </w:lvl>
  </w:abstractNum>
  <w:abstractNum w:abstractNumId="17">
    <w:nsid w:val="5957174C"/>
    <w:multiLevelType w:val="hybridMultilevel"/>
    <w:tmpl w:val="FDA65C7C"/>
    <w:lvl w:ilvl="0">
      <w:start w:val="1"/>
      <w:numFmt w:val="lowerLetter"/>
      <w:lvlText w:val="%1)"/>
      <w:lvlJc w:val="left"/>
      <w:pPr>
        <w:ind w:left="1467" w:hanging="360"/>
      </w:pPr>
    </w:lvl>
    <w:lvl w:ilvl="1" w:tentative="1">
      <w:start w:val="1"/>
      <w:numFmt w:val="lowerLetter"/>
      <w:lvlText w:val="%2."/>
      <w:lvlJc w:val="left"/>
      <w:pPr>
        <w:ind w:left="2187" w:hanging="360"/>
      </w:pPr>
    </w:lvl>
    <w:lvl w:ilvl="2" w:tentative="1">
      <w:start w:val="1"/>
      <w:numFmt w:val="lowerRoman"/>
      <w:lvlText w:val="%3."/>
      <w:lvlJc w:val="right"/>
      <w:pPr>
        <w:ind w:left="2907" w:hanging="180"/>
      </w:pPr>
    </w:lvl>
    <w:lvl w:ilvl="3" w:tentative="1">
      <w:start w:val="1"/>
      <w:numFmt w:val="decimal"/>
      <w:lvlText w:val="%4."/>
      <w:lvlJc w:val="left"/>
      <w:pPr>
        <w:ind w:left="3627" w:hanging="360"/>
      </w:pPr>
    </w:lvl>
    <w:lvl w:ilvl="4" w:tentative="1">
      <w:start w:val="1"/>
      <w:numFmt w:val="lowerLetter"/>
      <w:lvlText w:val="%5."/>
      <w:lvlJc w:val="left"/>
      <w:pPr>
        <w:ind w:left="4347" w:hanging="360"/>
      </w:pPr>
    </w:lvl>
    <w:lvl w:ilvl="5" w:tentative="1">
      <w:start w:val="1"/>
      <w:numFmt w:val="lowerRoman"/>
      <w:lvlText w:val="%6."/>
      <w:lvlJc w:val="right"/>
      <w:pPr>
        <w:ind w:left="5067" w:hanging="180"/>
      </w:pPr>
    </w:lvl>
    <w:lvl w:ilvl="6" w:tentative="1">
      <w:start w:val="1"/>
      <w:numFmt w:val="decimal"/>
      <w:lvlText w:val="%7."/>
      <w:lvlJc w:val="left"/>
      <w:pPr>
        <w:ind w:left="5787" w:hanging="360"/>
      </w:pPr>
    </w:lvl>
    <w:lvl w:ilvl="7" w:tentative="1">
      <w:start w:val="1"/>
      <w:numFmt w:val="lowerLetter"/>
      <w:lvlText w:val="%8."/>
      <w:lvlJc w:val="left"/>
      <w:pPr>
        <w:ind w:left="6507" w:hanging="360"/>
      </w:pPr>
    </w:lvl>
    <w:lvl w:ilvl="8" w:tentative="1">
      <w:start w:val="1"/>
      <w:numFmt w:val="lowerRoman"/>
      <w:lvlText w:val="%9."/>
      <w:lvlJc w:val="right"/>
      <w:pPr>
        <w:ind w:left="7227" w:hanging="180"/>
      </w:pPr>
    </w:lvl>
  </w:abstractNum>
  <w:abstractNum w:abstractNumId="18">
    <w:nsid w:val="59F72006"/>
    <w:multiLevelType w:val="hybridMultilevel"/>
    <w:tmpl w:val="59907D0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B660F37"/>
    <w:multiLevelType w:val="hybridMultilevel"/>
    <w:tmpl w:val="24A4195E"/>
    <w:lvl w:ilvl="0">
      <w:start w:val="1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646A004F"/>
    <w:multiLevelType w:val="hybridMultilevel"/>
    <w:tmpl w:val="210E704E"/>
    <w:lvl w:ilvl="0">
      <w:start w:val="1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77A96125"/>
    <w:multiLevelType w:val="hybridMultilevel"/>
    <w:tmpl w:val="433EFC22"/>
    <w:lvl w:ilvl="0">
      <w:start w:val="1"/>
      <w:numFmt w:val="decimal"/>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4"/>
  </w:num>
  <w:num w:numId="2">
    <w:abstractNumId w:val="7"/>
  </w:num>
  <w:num w:numId="3">
    <w:abstractNumId w:val="10"/>
  </w:num>
  <w:num w:numId="4">
    <w:abstractNumId w:val="18"/>
  </w:num>
  <w:num w:numId="5">
    <w:abstractNumId w:val="20"/>
  </w:num>
  <w:num w:numId="6">
    <w:abstractNumId w:val="21"/>
  </w:num>
  <w:num w:numId="7">
    <w:abstractNumId w:val="9"/>
  </w:num>
  <w:num w:numId="8">
    <w:abstractNumId w:val="4"/>
  </w:num>
  <w:num w:numId="9">
    <w:abstractNumId w:val="5"/>
  </w:num>
  <w:num w:numId="10">
    <w:abstractNumId w:val="6"/>
  </w:num>
  <w:num w:numId="11">
    <w:abstractNumId w:val="3"/>
  </w:num>
  <w:num w:numId="12">
    <w:abstractNumId w:val="15"/>
  </w:num>
  <w:num w:numId="13">
    <w:abstractNumId w:val="17"/>
  </w:num>
  <w:num w:numId="14">
    <w:abstractNumId w:val="19"/>
  </w:num>
  <w:num w:numId="15">
    <w:abstractNumId w:val="16"/>
  </w:num>
  <w:num w:numId="16">
    <w:abstractNumId w:val="12"/>
  </w:num>
  <w:num w:numId="17">
    <w:abstractNumId w:val="13"/>
  </w:num>
  <w:num w:numId="18">
    <w:abstractNumId w:val="11"/>
  </w:num>
  <w:num w:numId="19">
    <w:abstractNumId w:val="1"/>
  </w:num>
  <w:num w:numId="20">
    <w:abstractNumId w:val="2"/>
  </w:num>
  <w:num w:numId="21">
    <w:abstractNumId w:val="0"/>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revisionView w:comments="1" w:formatting="1" w:inkAnnotations="1" w:insDel="1" w:markup="0"/>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755"/>
    <w:rPr>
      <w:rFonts w:ascii="Times New Roman" w:eastAsia="Times New Roman" w:hAnsi="Times New Roman"/>
      <w:sz w:val="24"/>
      <w:szCs w:val="28"/>
      <w:lang w:val="en-GB" w:eastAsia="en-US" w:bidi="th-TH"/>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vAnchor="margin"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bidi="th-TH"/>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eastAsia="en-US" w:bidi="th-TH"/>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val="en-GB" w:eastAsia="en-US" w:bidi="th-TH"/>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numbering" Target="numbering.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32426-4F3D-4F48-95BB-16E1C145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9947</Words>
  <Characters>56005</Characters>
  <Application>Microsoft Office Word</Application>
  <DocSecurity>0</DocSecurity>
  <Lines>5091</Lines>
  <Paragraphs>2747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63205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Duangporn Pongvitaya</cp:lastModifiedBy>
  <cp:revision>2</cp:revision>
  <cp:lastPrinted>2018-10-30T09:55:00Z</cp:lastPrinted>
  <dcterms:created xsi:type="dcterms:W3CDTF">2018-11-09T04:04:00Z</dcterms:created>
  <dcterms:modified xsi:type="dcterms:W3CDTF">2018-11-09T04:04:00Z</dcterms:modified>
</cp:coreProperties>
</file>