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CDB" w:rsidRPr="00D74759"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D74759">
        <w:rPr>
          <w:rFonts w:ascii="Angsana New" w:hAnsi="Angsana New"/>
          <w:b/>
          <w:bCs/>
          <w:sz w:val="32"/>
          <w:szCs w:val="32"/>
        </w:rPr>
        <w:t>PORN PROM METAL PUBLIC COMPANY LI</w:t>
      </w:r>
      <w:r w:rsidR="007F3B54">
        <w:rPr>
          <w:rFonts w:ascii="Angsana New" w:hAnsi="Angsana New"/>
          <w:b/>
          <w:bCs/>
          <w:sz w:val="32"/>
          <w:szCs w:val="32"/>
        </w:rPr>
        <w:t xml:space="preserve"> </w:t>
      </w:r>
      <w:r w:rsidRPr="00D74759">
        <w:rPr>
          <w:rFonts w:ascii="Angsana New" w:hAnsi="Angsana New"/>
          <w:b/>
          <w:bCs/>
          <w:sz w:val="32"/>
          <w:szCs w:val="32"/>
        </w:rPr>
        <w:t>MITE</w:t>
      </w:r>
      <w:bookmarkStart w:id="0" w:name="_GoBack"/>
      <w:bookmarkEnd w:id="0"/>
      <w:r w:rsidRPr="00D74759">
        <w:rPr>
          <w:rFonts w:ascii="Angsana New" w:hAnsi="Angsana New"/>
          <w:b/>
          <w:bCs/>
          <w:sz w:val="32"/>
          <w:szCs w:val="32"/>
        </w:rPr>
        <w:t>D AND ITS SUBSIDIARIES</w:t>
      </w:r>
    </w:p>
    <w:p w:rsidR="007A2CDB" w:rsidRPr="00D74759"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D74759">
        <w:rPr>
          <w:rFonts w:ascii="Angsana New" w:hAnsi="Angsana New"/>
          <w:b/>
          <w:bCs/>
          <w:sz w:val="32"/>
          <w:szCs w:val="32"/>
        </w:rPr>
        <w:t xml:space="preserve">NOTES TO INTERIM FINANCIAL STATEMENTS </w:t>
      </w:r>
    </w:p>
    <w:p w:rsidR="007A2CDB" w:rsidRPr="00D74759" w:rsidRDefault="000A2E27"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Pr>
          <w:rFonts w:ascii="Angsana New" w:hAnsi="Angsana New"/>
          <w:b/>
          <w:bCs/>
          <w:sz w:val="32"/>
          <w:szCs w:val="32"/>
        </w:rPr>
        <w:t>SEPTEMBER</w:t>
      </w:r>
      <w:r w:rsidR="006D67DC">
        <w:rPr>
          <w:rFonts w:ascii="Angsana New" w:hAnsi="Angsana New"/>
          <w:b/>
          <w:bCs/>
          <w:sz w:val="32"/>
          <w:szCs w:val="32"/>
        </w:rPr>
        <w:t xml:space="preserve"> 30</w:t>
      </w:r>
      <w:r w:rsidR="007A2CDB" w:rsidRPr="00D74759">
        <w:rPr>
          <w:rFonts w:ascii="Angsana New" w:hAnsi="Angsana New"/>
          <w:b/>
          <w:bCs/>
          <w:sz w:val="32"/>
          <w:szCs w:val="32"/>
        </w:rPr>
        <w:t>, 2018</w:t>
      </w:r>
    </w:p>
    <w:p w:rsidR="00A16885" w:rsidRPr="00B724BF" w:rsidRDefault="00A16885" w:rsidP="00374A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32"/>
          <w:szCs w:val="32"/>
        </w:rPr>
      </w:pPr>
    </w:p>
    <w:p w:rsidR="00F17D9F" w:rsidRPr="00B724BF" w:rsidRDefault="00DB4D95"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1.</w:t>
      </w:r>
      <w:r w:rsidR="00A6632B" w:rsidRPr="00B724BF">
        <w:rPr>
          <w:rFonts w:asciiTheme="majorBidi" w:hAnsiTheme="majorBidi" w:cstheme="majorBidi"/>
          <w:b/>
          <w:bCs/>
          <w:sz w:val="32"/>
          <w:szCs w:val="32"/>
        </w:rPr>
        <w:tab/>
      </w:r>
      <w:r w:rsidR="00CD7940" w:rsidRPr="00B724BF">
        <w:rPr>
          <w:rFonts w:asciiTheme="majorBidi" w:hAnsiTheme="majorBidi" w:cstheme="majorBidi"/>
          <w:b/>
          <w:bCs/>
          <w:sz w:val="32"/>
          <w:szCs w:val="32"/>
        </w:rPr>
        <w:t>GENERAL INFORMATION</w:t>
      </w:r>
    </w:p>
    <w:p w:rsidR="00A6632B" w:rsidRPr="00B724BF" w:rsidRDefault="00A6632B" w:rsidP="000D52F1">
      <w:pPr>
        <w:pStyle w:val="BodyText3"/>
        <w:tabs>
          <w:tab w:val="clear" w:pos="227"/>
          <w:tab w:val="clear" w:pos="454"/>
          <w:tab w:val="clear" w:pos="680"/>
          <w:tab w:val="clear" w:pos="907"/>
          <w:tab w:val="left" w:pos="284"/>
          <w:tab w:val="left" w:pos="567"/>
          <w:tab w:val="left" w:pos="851"/>
          <w:tab w:val="left" w:pos="1276"/>
          <w:tab w:val="left" w:pos="1985"/>
        </w:tabs>
        <w:spacing w:line="360" w:lineRule="exact"/>
        <w:rPr>
          <w:rFonts w:asciiTheme="majorBidi" w:hAnsiTheme="majorBidi" w:cstheme="majorBidi"/>
        </w:rPr>
      </w:pPr>
      <w:r w:rsidRPr="00B724BF">
        <w:rPr>
          <w:rFonts w:asciiTheme="majorBidi" w:hAnsiTheme="majorBidi" w:cstheme="majorBidi"/>
        </w:rPr>
        <w:tab/>
      </w:r>
      <w:r w:rsidR="0057616C" w:rsidRPr="00B724BF">
        <w:rPr>
          <w:rFonts w:asciiTheme="majorBidi" w:hAnsiTheme="majorBidi" w:cstheme="majorBidi"/>
        </w:rPr>
        <w:t xml:space="preserve">1.1 </w:t>
      </w:r>
      <w:r w:rsidR="0057616C" w:rsidRPr="00B724BF">
        <w:rPr>
          <w:rFonts w:asciiTheme="majorBidi" w:hAnsiTheme="majorBidi" w:cstheme="majorBidi"/>
        </w:rPr>
        <w:tab/>
      </w:r>
      <w:r w:rsidR="00CD7940" w:rsidRPr="00B724BF">
        <w:rPr>
          <w:rFonts w:asciiTheme="majorBidi" w:hAnsiTheme="majorBidi" w:cstheme="majorBidi"/>
        </w:rPr>
        <w:t>Legal status</w:t>
      </w:r>
    </w:p>
    <w:p w:rsidR="00CD7940" w:rsidRPr="00B724BF" w:rsidRDefault="00CD7940"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B724BF">
        <w:rPr>
          <w:rFonts w:asciiTheme="majorBidi" w:hAnsiTheme="majorBidi" w:cstheme="majorBidi"/>
          <w:sz w:val="32"/>
          <w:szCs w:val="32"/>
        </w:rPr>
        <w:t xml:space="preserve">Porn Prom Metal Public Company Limited, (“the Company”), was incorporated as a public limited company in Thailand on June </w:t>
      </w:r>
      <w:r w:rsidRPr="00B724BF">
        <w:rPr>
          <w:rFonts w:asciiTheme="majorBidi" w:hAnsiTheme="majorBidi" w:cstheme="majorBidi"/>
          <w:sz w:val="32"/>
          <w:szCs w:val="32"/>
          <w:cs/>
        </w:rPr>
        <w:t>8</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2004 </w:t>
      </w:r>
      <w:r w:rsidRPr="00B724BF">
        <w:rPr>
          <w:rFonts w:asciiTheme="majorBidi" w:hAnsiTheme="majorBidi" w:cstheme="majorBidi"/>
          <w:sz w:val="32"/>
          <w:szCs w:val="32"/>
        </w:rPr>
        <w:t xml:space="preserve">and listed on the Market for Alternative Investment (MAI) on November </w:t>
      </w:r>
      <w:r w:rsidRPr="00B724BF">
        <w:rPr>
          <w:rFonts w:asciiTheme="majorBidi" w:hAnsiTheme="majorBidi" w:cstheme="majorBidi"/>
          <w:sz w:val="32"/>
          <w:szCs w:val="32"/>
          <w:cs/>
        </w:rPr>
        <w:t>11</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2004.</w:t>
      </w:r>
    </w:p>
    <w:p w:rsidR="00CD7940" w:rsidRDefault="0045513C"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Pr>
          <w:rFonts w:asciiTheme="majorBidi" w:hAnsiTheme="majorBidi" w:cstheme="majorBidi"/>
          <w:sz w:val="32"/>
          <w:szCs w:val="32"/>
        </w:rPr>
        <w:t>H</w:t>
      </w:r>
      <w:r w:rsidR="00CD7940" w:rsidRPr="00B724BF">
        <w:rPr>
          <w:rFonts w:asciiTheme="majorBidi" w:hAnsiTheme="majorBidi" w:cstheme="majorBidi"/>
          <w:sz w:val="32"/>
          <w:szCs w:val="32"/>
        </w:rPr>
        <w:t>ead office is situated at 229 Nakornratchasima Road, Dusit, Bangkok 10300.</w:t>
      </w:r>
    </w:p>
    <w:p w:rsidR="007D7109" w:rsidRPr="00B724BF" w:rsidRDefault="007D7109"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exact"/>
        <w:ind w:firstLine="1276"/>
        <w:jc w:val="both"/>
        <w:rPr>
          <w:rFonts w:asciiTheme="majorBidi" w:hAnsiTheme="majorBidi" w:cstheme="majorBidi"/>
          <w:sz w:val="32"/>
          <w:szCs w:val="32"/>
        </w:rPr>
      </w:pPr>
    </w:p>
    <w:p w:rsidR="002108ED" w:rsidRPr="00B724BF" w:rsidRDefault="002108ED" w:rsidP="000D52F1">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60" w:lineRule="exact"/>
        <w:rPr>
          <w:rFonts w:asciiTheme="majorBidi" w:hAnsiTheme="majorBidi" w:cstheme="majorBidi"/>
        </w:rPr>
      </w:pPr>
      <w:r w:rsidRPr="00B724BF">
        <w:rPr>
          <w:rFonts w:asciiTheme="majorBidi" w:hAnsiTheme="majorBidi" w:cstheme="majorBidi"/>
        </w:rPr>
        <w:tab/>
        <w:t>1.</w:t>
      </w:r>
      <w:r w:rsidR="007D7109">
        <w:rPr>
          <w:rFonts w:asciiTheme="majorBidi" w:hAnsiTheme="majorBidi" w:cstheme="majorBidi"/>
        </w:rPr>
        <w:t>2</w:t>
      </w:r>
      <w:r w:rsidR="007D7109">
        <w:rPr>
          <w:rFonts w:asciiTheme="majorBidi" w:hAnsiTheme="majorBidi" w:cstheme="majorBidi"/>
        </w:rPr>
        <w:tab/>
      </w:r>
      <w:r w:rsidRPr="00B724BF">
        <w:rPr>
          <w:rFonts w:asciiTheme="majorBidi" w:hAnsiTheme="majorBidi" w:cstheme="majorBidi"/>
        </w:rPr>
        <w:tab/>
      </w:r>
      <w:r w:rsidR="000D52F1">
        <w:rPr>
          <w:rFonts w:asciiTheme="majorBidi" w:hAnsiTheme="majorBidi" w:cstheme="majorBidi"/>
        </w:rPr>
        <w:tab/>
      </w:r>
      <w:r w:rsidR="00CD7940" w:rsidRPr="00B724BF">
        <w:rPr>
          <w:rFonts w:asciiTheme="majorBidi" w:hAnsiTheme="majorBidi" w:cstheme="majorBidi"/>
        </w:rPr>
        <w:t>Nature the company’s business</w:t>
      </w:r>
    </w:p>
    <w:p w:rsidR="00CD7940" w:rsidRPr="00B724BF" w:rsidRDefault="00CD7940"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Theme="majorBidi" w:hAnsiTheme="majorBidi" w:cstheme="majorBidi"/>
          <w:sz w:val="32"/>
          <w:szCs w:val="32"/>
        </w:rPr>
      </w:pPr>
      <w:r w:rsidRPr="00B724BF">
        <w:rPr>
          <w:rFonts w:asciiTheme="majorBidi" w:hAnsiTheme="majorBidi" w:cstheme="majorBidi"/>
          <w:sz w:val="32"/>
          <w:szCs w:val="32"/>
        </w:rPr>
        <w:t xml:space="preserve">The Company is involved in distributing metal products such as brass, copper, stainless and </w:t>
      </w:r>
      <w:r w:rsidR="00FE5005" w:rsidRPr="00B724BF">
        <w:rPr>
          <w:rFonts w:asciiTheme="majorBidi" w:hAnsiTheme="majorBidi" w:cstheme="majorBidi"/>
          <w:sz w:val="32"/>
          <w:szCs w:val="32"/>
        </w:rPr>
        <w:t>aluminum</w:t>
      </w:r>
      <w:r w:rsidRPr="00B724BF">
        <w:rPr>
          <w:rFonts w:asciiTheme="majorBidi" w:hAnsiTheme="majorBidi" w:cstheme="majorBidi"/>
          <w:sz w:val="32"/>
          <w:szCs w:val="32"/>
        </w:rPr>
        <w:t xml:space="preserve"> and real estate rental (Community mall).</w:t>
      </w:r>
    </w:p>
    <w:p w:rsidR="00A6632B" w:rsidRPr="00B724BF" w:rsidRDefault="00A6632B" w:rsidP="00374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exact"/>
        <w:jc w:val="both"/>
        <w:rPr>
          <w:rFonts w:asciiTheme="majorBidi" w:hAnsiTheme="majorBidi" w:cstheme="majorBidi"/>
          <w:sz w:val="32"/>
          <w:szCs w:val="32"/>
        </w:rPr>
      </w:pPr>
    </w:p>
    <w:p w:rsidR="003D1493" w:rsidRPr="00B724BF" w:rsidRDefault="003D1493"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24BF">
        <w:rPr>
          <w:rFonts w:asciiTheme="majorBidi" w:hAnsiTheme="majorBidi" w:cstheme="majorBidi"/>
          <w:b/>
          <w:bCs/>
          <w:sz w:val="32"/>
          <w:szCs w:val="32"/>
        </w:rPr>
        <w:t xml:space="preserve">2. </w:t>
      </w:r>
      <w:r w:rsidRPr="00B724BF">
        <w:rPr>
          <w:rFonts w:asciiTheme="majorBidi" w:hAnsiTheme="majorBidi" w:cstheme="majorBidi"/>
          <w:b/>
          <w:bCs/>
          <w:sz w:val="32"/>
          <w:szCs w:val="32"/>
        </w:rPr>
        <w:tab/>
      </w:r>
      <w:r w:rsidR="00CD7940" w:rsidRPr="00B724BF">
        <w:rPr>
          <w:rFonts w:asciiTheme="majorBidi" w:hAnsiTheme="majorBidi" w:cstheme="majorBidi"/>
          <w:b/>
          <w:bCs/>
          <w:sz w:val="32"/>
          <w:szCs w:val="32"/>
        </w:rPr>
        <w:t>SIGNIFICANT ACCOUNTING POLICIES</w:t>
      </w:r>
    </w:p>
    <w:p w:rsidR="00792D39" w:rsidRPr="00B724BF" w:rsidRDefault="00792D3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jc w:val="both"/>
        <w:rPr>
          <w:rFonts w:asciiTheme="majorBidi" w:hAnsiTheme="majorBidi" w:cstheme="majorBidi"/>
          <w:sz w:val="32"/>
          <w:szCs w:val="32"/>
        </w:rPr>
      </w:pPr>
      <w:r w:rsidRPr="00B724BF">
        <w:rPr>
          <w:rFonts w:asciiTheme="majorBidi" w:hAnsiTheme="majorBidi" w:cstheme="majorBidi"/>
          <w:sz w:val="32"/>
          <w:szCs w:val="32"/>
        </w:rPr>
        <w:t>2.</w:t>
      </w:r>
      <w:r w:rsidR="003D1493" w:rsidRPr="00B724BF">
        <w:rPr>
          <w:rFonts w:asciiTheme="majorBidi" w:hAnsiTheme="majorBidi" w:cstheme="majorBidi"/>
          <w:sz w:val="32"/>
          <w:szCs w:val="32"/>
        </w:rPr>
        <w:t>1</w:t>
      </w:r>
      <w:r w:rsidR="007A73B1" w:rsidRPr="00B724BF">
        <w:rPr>
          <w:rFonts w:asciiTheme="majorBidi" w:hAnsiTheme="majorBidi" w:cstheme="majorBidi"/>
          <w:sz w:val="32"/>
          <w:szCs w:val="32"/>
        </w:rPr>
        <w:t xml:space="preserve"> </w:t>
      </w:r>
      <w:r w:rsidR="007A73B1" w:rsidRPr="00B724BF">
        <w:rPr>
          <w:rFonts w:asciiTheme="majorBidi" w:hAnsiTheme="majorBidi" w:cstheme="majorBidi"/>
          <w:sz w:val="32"/>
          <w:szCs w:val="32"/>
        </w:rPr>
        <w:tab/>
      </w:r>
      <w:r w:rsidR="00CD7940" w:rsidRPr="00B724BF">
        <w:rPr>
          <w:rFonts w:asciiTheme="majorBidi" w:hAnsiTheme="majorBidi" w:cstheme="majorBidi"/>
          <w:sz w:val="32"/>
          <w:szCs w:val="32"/>
        </w:rPr>
        <w:t>Basis for preparation of interim financial statements</w:t>
      </w:r>
    </w:p>
    <w:p w:rsidR="00CB48B8" w:rsidRPr="00B724BF" w:rsidRDefault="00CB48B8"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B724BF">
        <w:rPr>
          <w:rFonts w:asciiTheme="majorBidi" w:hAnsiTheme="majorBidi" w:cstheme="majorBidi"/>
          <w:sz w:val="32"/>
          <w:szCs w:val="32"/>
        </w:rPr>
        <w:t xml:space="preserve">The interim financial </w:t>
      </w:r>
      <w:r w:rsidR="001C3ED3">
        <w:rPr>
          <w:rFonts w:asciiTheme="majorBidi" w:hAnsiTheme="majorBidi" w:cstheme="majorBidi"/>
          <w:sz w:val="32"/>
          <w:szCs w:val="32"/>
        </w:rPr>
        <w:t>statement</w:t>
      </w:r>
      <w:r w:rsidRPr="00B724BF">
        <w:rPr>
          <w:rFonts w:asciiTheme="majorBidi" w:hAnsiTheme="majorBidi" w:cstheme="majorBidi"/>
          <w:sz w:val="32"/>
          <w:szCs w:val="32"/>
        </w:rPr>
        <w:t xml:space="preserve"> </w:t>
      </w:r>
      <w:r w:rsidR="000D52F1" w:rsidRPr="00B724BF">
        <w:rPr>
          <w:rFonts w:asciiTheme="majorBidi" w:hAnsiTheme="majorBidi" w:cstheme="majorBidi"/>
          <w:sz w:val="32"/>
          <w:szCs w:val="32"/>
        </w:rPr>
        <w:t>is</w:t>
      </w:r>
      <w:r w:rsidRPr="00B724BF">
        <w:rPr>
          <w:rFonts w:asciiTheme="majorBidi" w:hAnsiTheme="majorBidi" w:cstheme="majorBidi"/>
          <w:sz w:val="32"/>
          <w:szCs w:val="32"/>
        </w:rPr>
        <w:t xml:space="preserve"> prepared on a condensed basis in accordance with </w:t>
      </w:r>
      <w:r w:rsidR="001C3ED3">
        <w:rPr>
          <w:rFonts w:asciiTheme="majorBidi" w:hAnsiTheme="majorBidi" w:cstheme="majorBidi"/>
          <w:sz w:val="32"/>
          <w:szCs w:val="32"/>
        </w:rPr>
        <w:t xml:space="preserve">Thai Accounting Standard </w:t>
      </w:r>
      <w:r w:rsidRPr="00B724BF">
        <w:rPr>
          <w:rFonts w:asciiTheme="majorBidi" w:hAnsiTheme="majorBidi" w:cstheme="majorBidi"/>
          <w:sz w:val="32"/>
          <w:szCs w:val="32"/>
        </w:rPr>
        <w:t xml:space="preserve">No. 34 (revised </w:t>
      </w:r>
      <w:r w:rsidR="00006F51">
        <w:rPr>
          <w:rFonts w:asciiTheme="majorBidi" w:hAnsiTheme="majorBidi" w:cstheme="majorBidi"/>
          <w:sz w:val="32"/>
          <w:szCs w:val="32"/>
        </w:rPr>
        <w:t>2017</w:t>
      </w:r>
      <w:r w:rsidRPr="00B724BF">
        <w:rPr>
          <w:rFonts w:asciiTheme="majorBidi" w:hAnsiTheme="majorBidi" w:cstheme="majorBidi"/>
          <w:sz w:val="32"/>
          <w:szCs w:val="32"/>
        </w:rPr>
        <w:t xml:space="preserve">) “Interim Financial Reporting” including related interpretations and guidelines promulgated by the Federation of Accounting Professions (“FAP”), applicable rules and regulations of the Securities and Exchange Commission. </w:t>
      </w:r>
    </w:p>
    <w:p w:rsidR="00CB48B8" w:rsidRDefault="00CB48B8"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B724BF">
        <w:rPr>
          <w:rFonts w:asciiTheme="majorBidi" w:hAnsiTheme="majorBidi" w:cstheme="majorBidi"/>
          <w:sz w:val="32"/>
          <w:szCs w:val="32"/>
        </w:rPr>
        <w:t xml:space="preserve">The interim financial </w:t>
      </w:r>
      <w:r w:rsidR="001C3ED3">
        <w:rPr>
          <w:rFonts w:asciiTheme="majorBidi" w:hAnsiTheme="majorBidi" w:cstheme="majorBidi"/>
          <w:sz w:val="32"/>
          <w:szCs w:val="32"/>
        </w:rPr>
        <w:t>statement</w:t>
      </w:r>
      <w:r w:rsidRPr="00B724BF">
        <w:rPr>
          <w:rFonts w:asciiTheme="majorBidi" w:hAnsiTheme="majorBidi" w:cstheme="majorBidi"/>
          <w:sz w:val="32"/>
          <w:szCs w:val="32"/>
        </w:rPr>
        <w:t xml:space="preserve"> </w:t>
      </w:r>
      <w:r w:rsidR="000D52F1" w:rsidRPr="00B724BF">
        <w:rPr>
          <w:rFonts w:asciiTheme="majorBidi" w:hAnsiTheme="majorBidi" w:cstheme="majorBidi"/>
          <w:sz w:val="32"/>
          <w:szCs w:val="32"/>
        </w:rPr>
        <w:t>is</w:t>
      </w:r>
      <w:r w:rsidRPr="00B724BF">
        <w:rPr>
          <w:rFonts w:asciiTheme="majorBidi" w:hAnsiTheme="majorBidi" w:cstheme="majorBidi"/>
          <w:sz w:val="32"/>
          <w:szCs w:val="32"/>
        </w:rPr>
        <w:t xml:space="preserve"> prepared to provide an update on the financial statements for the year ended December 31, 2017. They focus on new activities, events and circumstances to avoid repetition of information previously reported. Accordingly, </w:t>
      </w:r>
      <w:r w:rsidR="000D52F1" w:rsidRPr="00B724BF">
        <w:rPr>
          <w:rFonts w:asciiTheme="majorBidi" w:hAnsiTheme="majorBidi" w:cstheme="majorBidi"/>
          <w:sz w:val="32"/>
          <w:szCs w:val="32"/>
        </w:rPr>
        <w:t>this interim financial information</w:t>
      </w:r>
      <w:r w:rsidRPr="00B724BF">
        <w:rPr>
          <w:rFonts w:asciiTheme="majorBidi" w:hAnsiTheme="majorBidi" w:cstheme="majorBidi"/>
          <w:sz w:val="32"/>
          <w:szCs w:val="32"/>
        </w:rPr>
        <w:t xml:space="preserve"> should be read in conjunction with the financial statements for the year ended December 31, 2017.</w:t>
      </w:r>
    </w:p>
    <w:p w:rsidR="00F478A9" w:rsidRPr="00F478A9" w:rsidRDefault="00F478A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F478A9">
        <w:rPr>
          <w:rFonts w:asciiTheme="majorBidi" w:hAnsiTheme="majorBidi" w:cstheme="majorBidi"/>
          <w:sz w:val="32"/>
          <w:szCs w:val="32"/>
        </w:rPr>
        <w:t>The interim financial statements have been prepared on a historical cost basis except where otherwise disclosed in the accounting policies.</w:t>
      </w:r>
    </w:p>
    <w:p w:rsidR="00F478A9" w:rsidRPr="00B724BF" w:rsidRDefault="00F478A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F478A9">
        <w:rPr>
          <w:rFonts w:asciiTheme="majorBidi" w:hAnsiTheme="majorBidi" w:cstheme="majorBidi"/>
          <w:spacing w:val="-2"/>
          <w:sz w:val="32"/>
          <w:szCs w:val="32"/>
        </w:rPr>
        <w:t>The interim financial statements in Thai language are the official statutory financial statements of the Company. The interim financial statements in English language have</w:t>
      </w:r>
      <w:r w:rsidRPr="00F478A9">
        <w:rPr>
          <w:rFonts w:asciiTheme="majorBidi" w:hAnsiTheme="majorBidi" w:cstheme="majorBidi"/>
          <w:sz w:val="32"/>
          <w:szCs w:val="32"/>
        </w:rPr>
        <w:t xml:space="preserve"> been translated from such financial statements in Thai language.</w:t>
      </w:r>
    </w:p>
    <w:p w:rsidR="00D75559" w:rsidRPr="00B724BF" w:rsidRDefault="00D7555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1134"/>
        <w:jc w:val="thaiDistribute"/>
        <w:rPr>
          <w:rFonts w:asciiTheme="majorBidi" w:hAnsiTheme="majorBidi" w:cstheme="majorBidi"/>
          <w:sz w:val="32"/>
          <w:szCs w:val="32"/>
        </w:rPr>
      </w:pPr>
    </w:p>
    <w:p w:rsidR="00D75559" w:rsidRPr="00B724BF" w:rsidRDefault="00D7555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jc w:val="both"/>
        <w:rPr>
          <w:rFonts w:asciiTheme="majorBidi" w:hAnsiTheme="majorBidi" w:cstheme="majorBidi"/>
          <w:sz w:val="32"/>
          <w:szCs w:val="32"/>
          <w:cs/>
        </w:rPr>
      </w:pPr>
      <w:r w:rsidRPr="00B724BF">
        <w:rPr>
          <w:rFonts w:asciiTheme="majorBidi" w:hAnsiTheme="majorBidi" w:cstheme="majorBidi"/>
          <w:sz w:val="32"/>
          <w:szCs w:val="32"/>
        </w:rPr>
        <w:t>2.</w:t>
      </w:r>
      <w:r w:rsidR="00EB0321" w:rsidRPr="00B724BF">
        <w:rPr>
          <w:rFonts w:asciiTheme="majorBidi" w:hAnsiTheme="majorBidi" w:cstheme="majorBidi"/>
          <w:sz w:val="32"/>
          <w:szCs w:val="32"/>
        </w:rPr>
        <w:t>2</w:t>
      </w:r>
      <w:r w:rsidRPr="00B724BF">
        <w:rPr>
          <w:rFonts w:asciiTheme="majorBidi" w:hAnsiTheme="majorBidi" w:cstheme="majorBidi"/>
          <w:sz w:val="32"/>
          <w:szCs w:val="32"/>
        </w:rPr>
        <w:t xml:space="preserve"> </w:t>
      </w:r>
      <w:r w:rsidRPr="00B724BF">
        <w:rPr>
          <w:rFonts w:asciiTheme="majorBidi" w:hAnsiTheme="majorBidi" w:cstheme="majorBidi"/>
          <w:sz w:val="32"/>
          <w:szCs w:val="32"/>
        </w:rPr>
        <w:tab/>
      </w:r>
      <w:r w:rsidR="00CB48B8" w:rsidRPr="00B724BF">
        <w:rPr>
          <w:rFonts w:asciiTheme="majorBidi" w:hAnsiTheme="majorBidi" w:cstheme="majorBidi"/>
          <w:sz w:val="32"/>
          <w:szCs w:val="32"/>
        </w:rPr>
        <w:t xml:space="preserve">Basis for consolidation </w:t>
      </w:r>
      <w:r w:rsidR="00A46375">
        <w:rPr>
          <w:rFonts w:asciiTheme="majorBidi" w:hAnsiTheme="majorBidi" w:cstheme="majorBidi"/>
          <w:sz w:val="32"/>
          <w:szCs w:val="32"/>
        </w:rPr>
        <w:t xml:space="preserve">interim </w:t>
      </w:r>
      <w:r w:rsidR="00CB48B8" w:rsidRPr="00B724BF">
        <w:rPr>
          <w:rFonts w:asciiTheme="majorBidi" w:hAnsiTheme="majorBidi" w:cstheme="majorBidi"/>
          <w:sz w:val="32"/>
          <w:szCs w:val="32"/>
        </w:rPr>
        <w:t>financial statements</w:t>
      </w:r>
    </w:p>
    <w:p w:rsidR="004440DC" w:rsidRDefault="008F1384"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Pr>
          <w:rFonts w:asciiTheme="majorBidi" w:hAnsiTheme="majorBidi" w:cstheme="majorBidi"/>
          <w:sz w:val="32"/>
          <w:szCs w:val="32"/>
        </w:rPr>
        <w:t xml:space="preserve">a) </w:t>
      </w:r>
      <w:r w:rsidR="00923351" w:rsidRPr="00B724BF">
        <w:rPr>
          <w:rFonts w:asciiTheme="majorBidi" w:hAnsiTheme="majorBidi" w:cstheme="majorBidi"/>
          <w:sz w:val="32"/>
          <w:szCs w:val="32"/>
        </w:rPr>
        <w:t xml:space="preserve">The consolidated interim financial </w:t>
      </w:r>
      <w:r w:rsidR="00040E4E">
        <w:rPr>
          <w:rFonts w:asciiTheme="majorBidi" w:hAnsiTheme="majorBidi" w:cstheme="majorBidi"/>
          <w:sz w:val="32"/>
          <w:szCs w:val="32"/>
        </w:rPr>
        <w:t>statement</w:t>
      </w:r>
      <w:r w:rsidR="00E51DB5">
        <w:rPr>
          <w:rFonts w:asciiTheme="majorBidi" w:hAnsiTheme="majorBidi" w:cstheme="majorBidi"/>
          <w:sz w:val="32"/>
          <w:szCs w:val="32"/>
        </w:rPr>
        <w:t xml:space="preserve"> </w:t>
      </w:r>
      <w:r w:rsidR="00923351" w:rsidRPr="00B724BF">
        <w:rPr>
          <w:rFonts w:asciiTheme="majorBidi" w:hAnsiTheme="majorBidi" w:cstheme="majorBidi"/>
          <w:sz w:val="32"/>
          <w:szCs w:val="32"/>
        </w:rPr>
        <w:t xml:space="preserve">comprises the financial statements of the </w:t>
      </w:r>
      <w:r w:rsidR="00923351" w:rsidRPr="004440DC">
        <w:rPr>
          <w:rFonts w:asciiTheme="majorBidi" w:hAnsiTheme="majorBidi" w:cstheme="majorBidi"/>
          <w:sz w:val="32"/>
          <w:szCs w:val="32"/>
        </w:rPr>
        <w:t>Company and its subsidiaries. Details of the Company’s subsidiaries are as follows:</w:t>
      </w:r>
    </w:p>
    <w:p w:rsidR="00E51DB5"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9E5E70" w:rsidRDefault="009E5E70"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tbl>
      <w:tblPr>
        <w:tblW w:w="8962" w:type="dxa"/>
        <w:tblInd w:w="284" w:type="dxa"/>
        <w:tblLayout w:type="fixed"/>
        <w:tblCellMar>
          <w:left w:w="57" w:type="dxa"/>
          <w:right w:w="57" w:type="dxa"/>
        </w:tblCellMar>
        <w:tblLook w:val="01E0" w:firstRow="1" w:lastRow="1" w:firstColumn="1" w:lastColumn="1" w:noHBand="0" w:noVBand="0"/>
      </w:tblPr>
      <w:tblGrid>
        <w:gridCol w:w="2608"/>
        <w:gridCol w:w="142"/>
        <w:gridCol w:w="2835"/>
        <w:gridCol w:w="142"/>
        <w:gridCol w:w="907"/>
        <w:gridCol w:w="142"/>
        <w:gridCol w:w="1020"/>
        <w:gridCol w:w="142"/>
        <w:gridCol w:w="1024"/>
      </w:tblGrid>
      <w:tr w:rsidR="004440DC" w:rsidRPr="004440DC" w:rsidTr="005D0625">
        <w:tc>
          <w:tcPr>
            <w:tcW w:w="2608" w:type="dxa"/>
          </w:tcPr>
          <w:p w:rsidR="00923351" w:rsidRPr="004440DC" w:rsidRDefault="004440DC" w:rsidP="00E93F3D">
            <w:pPr>
              <w:spacing w:line="260" w:lineRule="exact"/>
              <w:ind w:right="14"/>
              <w:jc w:val="thaiDistribute"/>
              <w:rPr>
                <w:rFonts w:asciiTheme="majorBidi" w:hAnsiTheme="majorBidi" w:cstheme="majorBidi"/>
                <w:sz w:val="24"/>
                <w:szCs w:val="24"/>
              </w:rPr>
            </w:pPr>
            <w:r>
              <w:rPr>
                <w:rFonts w:asciiTheme="majorBidi" w:hAnsiTheme="majorBidi" w:cstheme="majorBidi"/>
                <w:sz w:val="32"/>
                <w:szCs w:val="32"/>
              </w:rPr>
              <w:lastRenderedPageBreak/>
              <w:br w:type="page"/>
            </w:r>
          </w:p>
        </w:tc>
        <w:tc>
          <w:tcPr>
            <w:tcW w:w="142" w:type="dxa"/>
          </w:tcPr>
          <w:p w:rsidR="00923351" w:rsidRPr="004440DC" w:rsidRDefault="00923351" w:rsidP="00E93F3D">
            <w:pPr>
              <w:spacing w:line="260" w:lineRule="exact"/>
              <w:ind w:right="14"/>
              <w:jc w:val="thaiDistribute"/>
              <w:rPr>
                <w:rFonts w:asciiTheme="majorBidi" w:hAnsiTheme="majorBidi" w:cstheme="majorBidi"/>
                <w:sz w:val="24"/>
                <w:szCs w:val="24"/>
              </w:rPr>
            </w:pPr>
          </w:p>
        </w:tc>
        <w:tc>
          <w:tcPr>
            <w:tcW w:w="2835" w:type="dxa"/>
          </w:tcPr>
          <w:p w:rsidR="00923351" w:rsidRPr="004440DC" w:rsidRDefault="00923351" w:rsidP="00E93F3D">
            <w:pPr>
              <w:spacing w:line="260" w:lineRule="exact"/>
              <w:ind w:right="14"/>
              <w:jc w:val="center"/>
              <w:rPr>
                <w:rFonts w:asciiTheme="majorBidi" w:hAnsiTheme="majorBidi" w:cstheme="majorBidi"/>
                <w:sz w:val="24"/>
                <w:szCs w:val="24"/>
              </w:rPr>
            </w:pPr>
          </w:p>
        </w:tc>
        <w:tc>
          <w:tcPr>
            <w:tcW w:w="142" w:type="dxa"/>
          </w:tcPr>
          <w:p w:rsidR="00923351" w:rsidRPr="004440DC" w:rsidRDefault="00923351" w:rsidP="00E93F3D">
            <w:pPr>
              <w:spacing w:line="260" w:lineRule="exact"/>
              <w:ind w:right="14"/>
              <w:jc w:val="thaiDistribute"/>
              <w:rPr>
                <w:rFonts w:asciiTheme="majorBidi" w:hAnsiTheme="majorBidi" w:cstheme="majorBidi"/>
                <w:sz w:val="24"/>
                <w:szCs w:val="24"/>
              </w:rPr>
            </w:pPr>
          </w:p>
        </w:tc>
        <w:tc>
          <w:tcPr>
            <w:tcW w:w="907" w:type="dxa"/>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4"/>
                <w:szCs w:val="24"/>
              </w:rPr>
            </w:pPr>
          </w:p>
        </w:tc>
        <w:tc>
          <w:tcPr>
            <w:tcW w:w="142" w:type="dxa"/>
          </w:tcPr>
          <w:p w:rsidR="00923351" w:rsidRPr="004440DC" w:rsidRDefault="00923351" w:rsidP="00E93F3D">
            <w:pPr>
              <w:spacing w:line="260" w:lineRule="exact"/>
              <w:ind w:right="14" w:firstLine="18"/>
              <w:jc w:val="thaiDistribute"/>
              <w:rPr>
                <w:rFonts w:asciiTheme="majorBidi" w:hAnsiTheme="majorBidi" w:cstheme="majorBidi"/>
                <w:sz w:val="24"/>
                <w:szCs w:val="24"/>
              </w:rPr>
            </w:pPr>
          </w:p>
        </w:tc>
        <w:tc>
          <w:tcPr>
            <w:tcW w:w="2186" w:type="dxa"/>
            <w:gridSpan w:val="3"/>
            <w:tcBorders>
              <w:bottom w:val="single" w:sz="4" w:space="0" w:color="auto"/>
            </w:tcBorders>
          </w:tcPr>
          <w:p w:rsidR="00923351" w:rsidRPr="004440DC" w:rsidRDefault="00923351" w:rsidP="00E93F3D">
            <w:pPr>
              <w:tabs>
                <w:tab w:val="clear" w:pos="1644"/>
                <w:tab w:val="clear" w:pos="1871"/>
              </w:tabs>
              <w:spacing w:line="260" w:lineRule="exact"/>
              <w:ind w:left="-62" w:right="-113"/>
              <w:jc w:val="center"/>
              <w:rPr>
                <w:rFonts w:asciiTheme="majorBidi" w:hAnsiTheme="majorBidi" w:cstheme="majorBidi"/>
                <w:sz w:val="24"/>
                <w:szCs w:val="24"/>
              </w:rPr>
            </w:pPr>
            <w:r w:rsidRPr="004440DC">
              <w:rPr>
                <w:rFonts w:asciiTheme="majorBidi" w:hAnsiTheme="majorBidi" w:cstheme="majorBidi"/>
                <w:sz w:val="24"/>
                <w:szCs w:val="24"/>
              </w:rPr>
              <w:t xml:space="preserve">Percentage of </w:t>
            </w:r>
            <w:r w:rsidR="00006F51">
              <w:rPr>
                <w:rFonts w:asciiTheme="majorBidi" w:hAnsiTheme="majorBidi" w:cstheme="majorBidi"/>
                <w:sz w:val="24"/>
                <w:szCs w:val="24"/>
              </w:rPr>
              <w:t>h</w:t>
            </w:r>
            <w:r w:rsidRPr="004440DC">
              <w:rPr>
                <w:rFonts w:asciiTheme="majorBidi" w:hAnsiTheme="majorBidi" w:cstheme="majorBidi"/>
                <w:sz w:val="24"/>
                <w:szCs w:val="24"/>
              </w:rPr>
              <w:t>olding (%)</w:t>
            </w:r>
          </w:p>
        </w:tc>
      </w:tr>
      <w:tr w:rsidR="004440DC" w:rsidRPr="004440DC" w:rsidTr="009E5E70">
        <w:tc>
          <w:tcPr>
            <w:tcW w:w="2608" w:type="dxa"/>
            <w:tcBorders>
              <w:bottom w:val="single" w:sz="4" w:space="0" w:color="auto"/>
            </w:tcBorders>
            <w:vAlign w:val="bottom"/>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4"/>
                <w:szCs w:val="24"/>
              </w:rPr>
            </w:pPr>
            <w:r w:rsidRPr="004440DC">
              <w:rPr>
                <w:rFonts w:asciiTheme="majorBidi" w:hAnsiTheme="majorBidi" w:cstheme="majorBidi"/>
                <w:sz w:val="24"/>
                <w:szCs w:val="24"/>
              </w:rPr>
              <w:t xml:space="preserve">Subsidiaries </w:t>
            </w:r>
          </w:p>
        </w:tc>
        <w:tc>
          <w:tcPr>
            <w:tcW w:w="142" w:type="dxa"/>
            <w:vAlign w:val="bottom"/>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4"/>
                <w:szCs w:val="24"/>
              </w:rPr>
            </w:pPr>
          </w:p>
        </w:tc>
        <w:tc>
          <w:tcPr>
            <w:tcW w:w="2835" w:type="dxa"/>
            <w:tcBorders>
              <w:bottom w:val="single" w:sz="4" w:space="0" w:color="auto"/>
            </w:tcBorders>
            <w:vAlign w:val="bottom"/>
          </w:tcPr>
          <w:p w:rsidR="0092335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4"/>
                <w:szCs w:val="24"/>
              </w:rPr>
            </w:pPr>
            <w:r>
              <w:rPr>
                <w:rFonts w:asciiTheme="majorBidi" w:hAnsiTheme="majorBidi" w:cstheme="majorBidi"/>
                <w:sz w:val="24"/>
                <w:szCs w:val="24"/>
              </w:rPr>
              <w:t>Type of b</w:t>
            </w:r>
            <w:r w:rsidR="00923351" w:rsidRPr="004440DC">
              <w:rPr>
                <w:rFonts w:asciiTheme="majorBidi" w:hAnsiTheme="majorBidi" w:cstheme="majorBidi"/>
                <w:sz w:val="24"/>
                <w:szCs w:val="24"/>
              </w:rPr>
              <w:t>usiness</w:t>
            </w:r>
          </w:p>
        </w:tc>
        <w:tc>
          <w:tcPr>
            <w:tcW w:w="142" w:type="dxa"/>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4"/>
                <w:szCs w:val="24"/>
              </w:rPr>
            </w:pPr>
          </w:p>
        </w:tc>
        <w:tc>
          <w:tcPr>
            <w:tcW w:w="907" w:type="dxa"/>
            <w:tcBorders>
              <w:bottom w:val="single" w:sz="4" w:space="0" w:color="auto"/>
            </w:tcBorders>
          </w:tcPr>
          <w:p w:rsidR="00923351" w:rsidRPr="004440DC" w:rsidRDefault="00C63FF1" w:rsidP="005D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4440DC">
              <w:rPr>
                <w:rFonts w:asciiTheme="majorBidi" w:hAnsiTheme="majorBidi" w:cstheme="majorBidi"/>
                <w:sz w:val="24"/>
                <w:szCs w:val="24"/>
              </w:rPr>
              <w:t xml:space="preserve">Country of </w:t>
            </w:r>
            <w:r w:rsidR="00923351" w:rsidRPr="004440DC">
              <w:rPr>
                <w:rFonts w:asciiTheme="majorBidi" w:hAnsiTheme="majorBidi" w:cstheme="majorBidi"/>
                <w:sz w:val="24"/>
                <w:szCs w:val="24"/>
              </w:rPr>
              <w:t>incorporation</w:t>
            </w:r>
          </w:p>
        </w:tc>
        <w:tc>
          <w:tcPr>
            <w:tcW w:w="142" w:type="dxa"/>
          </w:tcPr>
          <w:p w:rsidR="00923351" w:rsidRPr="004440DC" w:rsidRDefault="00923351" w:rsidP="00E93F3D">
            <w:pPr>
              <w:spacing w:line="260" w:lineRule="exact"/>
              <w:ind w:right="14"/>
              <w:jc w:val="thaiDistribute"/>
              <w:rPr>
                <w:rFonts w:asciiTheme="majorBidi" w:hAnsiTheme="majorBidi" w:cstheme="majorBidi"/>
                <w:sz w:val="24"/>
                <w:szCs w:val="24"/>
              </w:rPr>
            </w:pPr>
          </w:p>
        </w:tc>
        <w:tc>
          <w:tcPr>
            <w:tcW w:w="1020" w:type="dxa"/>
            <w:tcBorders>
              <w:bottom w:val="single" w:sz="4" w:space="0" w:color="auto"/>
            </w:tcBorders>
          </w:tcPr>
          <w:p w:rsidR="004440DC" w:rsidRPr="005D0625" w:rsidRDefault="00715A07" w:rsidP="005D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3" w:right="-113"/>
              <w:jc w:val="center"/>
              <w:rPr>
                <w:rFonts w:asciiTheme="majorBidi" w:hAnsiTheme="majorBidi" w:cstheme="majorBidi"/>
                <w:spacing w:val="-4"/>
                <w:sz w:val="24"/>
                <w:szCs w:val="24"/>
              </w:rPr>
            </w:pPr>
            <w:r w:rsidRPr="005D0625">
              <w:rPr>
                <w:rFonts w:asciiTheme="majorBidi" w:hAnsiTheme="majorBidi" w:cstheme="majorBidi"/>
                <w:spacing w:val="-4"/>
                <w:sz w:val="24"/>
                <w:szCs w:val="24"/>
              </w:rPr>
              <w:t xml:space="preserve">As at </w:t>
            </w:r>
            <w:r w:rsidR="000A2E27" w:rsidRPr="005D0625">
              <w:rPr>
                <w:rFonts w:asciiTheme="majorBidi" w:hAnsiTheme="majorBidi" w:cstheme="majorBidi"/>
                <w:spacing w:val="-4"/>
                <w:sz w:val="24"/>
                <w:szCs w:val="24"/>
              </w:rPr>
              <w:t>September</w:t>
            </w:r>
            <w:r w:rsidRPr="005D0625">
              <w:rPr>
                <w:rFonts w:asciiTheme="majorBidi" w:hAnsiTheme="majorBidi" w:cstheme="majorBidi"/>
                <w:spacing w:val="-4"/>
                <w:sz w:val="24"/>
                <w:szCs w:val="24"/>
              </w:rPr>
              <w:t xml:space="preserve"> </w:t>
            </w:r>
          </w:p>
          <w:p w:rsidR="00923351" w:rsidRPr="005D0625" w:rsidRDefault="006D67DC" w:rsidP="005D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3" w:right="-113"/>
              <w:jc w:val="center"/>
              <w:rPr>
                <w:rFonts w:asciiTheme="majorBidi" w:hAnsiTheme="majorBidi" w:cstheme="majorBidi"/>
                <w:spacing w:val="-4"/>
                <w:sz w:val="24"/>
                <w:szCs w:val="24"/>
              </w:rPr>
            </w:pPr>
            <w:r w:rsidRPr="005D0625">
              <w:rPr>
                <w:rFonts w:asciiTheme="majorBidi" w:hAnsiTheme="majorBidi" w:cstheme="majorBidi"/>
                <w:spacing w:val="-4"/>
                <w:sz w:val="24"/>
                <w:szCs w:val="24"/>
              </w:rPr>
              <w:t>30</w:t>
            </w:r>
            <w:r w:rsidR="00715A07" w:rsidRPr="005D0625">
              <w:rPr>
                <w:rFonts w:asciiTheme="majorBidi" w:hAnsiTheme="majorBidi" w:cstheme="majorBidi"/>
                <w:spacing w:val="-4"/>
                <w:sz w:val="24"/>
                <w:szCs w:val="24"/>
              </w:rPr>
              <w:t xml:space="preserve">, </w:t>
            </w:r>
            <w:r w:rsidR="00923351" w:rsidRPr="005D0625">
              <w:rPr>
                <w:rFonts w:asciiTheme="majorBidi" w:hAnsiTheme="majorBidi" w:cstheme="majorBidi"/>
                <w:spacing w:val="-4"/>
                <w:sz w:val="24"/>
                <w:szCs w:val="24"/>
              </w:rPr>
              <w:t>2018</w:t>
            </w:r>
          </w:p>
        </w:tc>
        <w:tc>
          <w:tcPr>
            <w:tcW w:w="142" w:type="dxa"/>
          </w:tcPr>
          <w:p w:rsidR="00923351" w:rsidRPr="004440DC" w:rsidRDefault="00923351" w:rsidP="00E93F3D">
            <w:pPr>
              <w:spacing w:line="260" w:lineRule="exact"/>
              <w:ind w:right="14"/>
              <w:jc w:val="thaiDistribute"/>
              <w:rPr>
                <w:rFonts w:asciiTheme="majorBidi" w:hAnsiTheme="majorBidi" w:cstheme="majorBidi"/>
                <w:sz w:val="24"/>
                <w:szCs w:val="24"/>
              </w:rPr>
            </w:pPr>
          </w:p>
        </w:tc>
        <w:tc>
          <w:tcPr>
            <w:tcW w:w="1024" w:type="dxa"/>
            <w:tcBorders>
              <w:bottom w:val="single" w:sz="4" w:space="0" w:color="auto"/>
            </w:tcBorders>
          </w:tcPr>
          <w:p w:rsidR="00923351" w:rsidRPr="004440DC" w:rsidRDefault="00715A07"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4"/>
                <w:szCs w:val="24"/>
              </w:rPr>
            </w:pPr>
            <w:r w:rsidRPr="004440DC">
              <w:rPr>
                <w:rFonts w:asciiTheme="majorBidi" w:hAnsiTheme="majorBidi" w:cstheme="majorBidi"/>
                <w:spacing w:val="-2"/>
                <w:sz w:val="24"/>
                <w:szCs w:val="24"/>
              </w:rPr>
              <w:t xml:space="preserve">As at December 31, </w:t>
            </w:r>
            <w:r w:rsidR="00923351" w:rsidRPr="004440DC">
              <w:rPr>
                <w:rFonts w:asciiTheme="majorBidi" w:hAnsiTheme="majorBidi" w:cstheme="majorBidi"/>
                <w:spacing w:val="-2"/>
                <w:sz w:val="24"/>
                <w:szCs w:val="24"/>
              </w:rPr>
              <w:t>2017</w:t>
            </w:r>
          </w:p>
        </w:tc>
      </w:tr>
      <w:tr w:rsidR="00C63FF1" w:rsidRPr="004440DC" w:rsidTr="009E5E70">
        <w:tc>
          <w:tcPr>
            <w:tcW w:w="2608" w:type="dxa"/>
            <w:shd w:val="clear" w:color="auto" w:fill="auto"/>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4"/>
                <w:szCs w:val="24"/>
              </w:rPr>
            </w:pPr>
            <w:r w:rsidRPr="004440DC">
              <w:rPr>
                <w:rFonts w:asciiTheme="majorBidi" w:hAnsiTheme="majorBidi" w:cstheme="majorBidi"/>
                <w:sz w:val="24"/>
                <w:szCs w:val="24"/>
              </w:rPr>
              <w:t>Premium Flexible Packaging Co., Ltd.</w:t>
            </w:r>
          </w:p>
        </w:tc>
        <w:tc>
          <w:tcPr>
            <w:tcW w:w="142"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2835"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4"/>
                <w:szCs w:val="24"/>
                <w:cs/>
              </w:rPr>
            </w:pPr>
            <w:r w:rsidRPr="004440DC">
              <w:rPr>
                <w:rFonts w:asciiTheme="majorBidi" w:hAnsiTheme="majorBidi" w:cstheme="majorBidi"/>
                <w:sz w:val="24"/>
                <w:szCs w:val="24"/>
              </w:rPr>
              <w:t>Manufacturing and distribution of flexible packaging</w:t>
            </w:r>
          </w:p>
        </w:tc>
        <w:tc>
          <w:tcPr>
            <w:tcW w:w="142"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907" w:type="dxa"/>
            <w:shd w:val="clear" w:color="auto" w:fill="auto"/>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4"/>
                <w:szCs w:val="24"/>
              </w:rPr>
            </w:pPr>
            <w:r w:rsidRPr="004440DC">
              <w:rPr>
                <w:rFonts w:asciiTheme="majorBidi" w:hAnsiTheme="majorBidi" w:cstheme="majorBidi"/>
                <w:sz w:val="24"/>
                <w:szCs w:val="24"/>
              </w:rPr>
              <w:t>Thailand</w:t>
            </w:r>
          </w:p>
        </w:tc>
        <w:tc>
          <w:tcPr>
            <w:tcW w:w="142" w:type="dxa"/>
            <w:shd w:val="clear" w:color="auto" w:fill="auto"/>
            <w:vAlign w:val="center"/>
          </w:tcPr>
          <w:p w:rsidR="00C63FF1" w:rsidRPr="004440DC" w:rsidRDefault="00C63FF1" w:rsidP="00E93F3D">
            <w:pPr>
              <w:tabs>
                <w:tab w:val="left" w:pos="4050"/>
              </w:tabs>
              <w:spacing w:line="260" w:lineRule="exact"/>
              <w:ind w:right="14"/>
              <w:jc w:val="right"/>
              <w:rPr>
                <w:rFonts w:asciiTheme="majorBidi" w:hAnsiTheme="majorBidi" w:cstheme="majorBidi"/>
                <w:sz w:val="24"/>
                <w:szCs w:val="24"/>
              </w:rPr>
            </w:pPr>
          </w:p>
        </w:tc>
        <w:tc>
          <w:tcPr>
            <w:tcW w:w="1020" w:type="dxa"/>
            <w:shd w:val="clear" w:color="auto" w:fill="auto"/>
          </w:tcPr>
          <w:p w:rsidR="00C63FF1" w:rsidRPr="004440DC"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Pr>
                <w:rFonts w:asciiTheme="majorBidi" w:hAnsiTheme="majorBidi" w:cstheme="majorBidi"/>
                <w:sz w:val="24"/>
                <w:szCs w:val="24"/>
              </w:rPr>
              <w:t>99.5</w:t>
            </w:r>
            <w:r w:rsidRPr="004440DC">
              <w:rPr>
                <w:rFonts w:asciiTheme="majorBidi" w:hAnsiTheme="majorBidi" w:cstheme="majorBidi"/>
                <w:sz w:val="24"/>
                <w:szCs w:val="24"/>
              </w:rPr>
              <w:t>0</w:t>
            </w:r>
          </w:p>
        </w:tc>
        <w:tc>
          <w:tcPr>
            <w:tcW w:w="142" w:type="dxa"/>
            <w:shd w:val="clear" w:color="auto" w:fill="auto"/>
            <w:vAlign w:val="center"/>
          </w:tcPr>
          <w:p w:rsidR="00C63FF1" w:rsidRPr="004440DC" w:rsidRDefault="00C63FF1" w:rsidP="00E93F3D">
            <w:pPr>
              <w:tabs>
                <w:tab w:val="left" w:pos="4050"/>
              </w:tabs>
              <w:spacing w:line="260" w:lineRule="exact"/>
              <w:ind w:right="14"/>
              <w:jc w:val="right"/>
              <w:rPr>
                <w:rFonts w:asciiTheme="majorBidi" w:hAnsiTheme="majorBidi" w:cstheme="majorBidi"/>
                <w:sz w:val="24"/>
                <w:szCs w:val="24"/>
              </w:rPr>
            </w:pPr>
          </w:p>
        </w:tc>
        <w:tc>
          <w:tcPr>
            <w:tcW w:w="1024" w:type="dxa"/>
            <w:shd w:val="clear" w:color="auto" w:fill="auto"/>
          </w:tcPr>
          <w:p w:rsidR="00C63FF1" w:rsidRPr="004440DC"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4440DC">
              <w:rPr>
                <w:rFonts w:asciiTheme="majorBidi" w:hAnsiTheme="majorBidi" w:cstheme="majorBidi"/>
                <w:sz w:val="24"/>
                <w:szCs w:val="24"/>
              </w:rPr>
              <w:t>99.00</w:t>
            </w:r>
          </w:p>
        </w:tc>
      </w:tr>
      <w:tr w:rsidR="004440DC" w:rsidRPr="004440DC" w:rsidTr="009E5E70">
        <w:trPr>
          <w:trHeight w:val="162"/>
        </w:trPr>
        <w:tc>
          <w:tcPr>
            <w:tcW w:w="2608" w:type="dxa"/>
            <w:shd w:val="clear" w:color="auto" w:fill="auto"/>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exact"/>
              <w:ind w:right="14"/>
              <w:rPr>
                <w:rFonts w:asciiTheme="majorBidi" w:hAnsiTheme="majorBidi" w:cstheme="majorBidi"/>
                <w:sz w:val="24"/>
                <w:szCs w:val="24"/>
              </w:rPr>
            </w:pPr>
          </w:p>
        </w:tc>
        <w:tc>
          <w:tcPr>
            <w:tcW w:w="142" w:type="dxa"/>
            <w:shd w:val="clear" w:color="auto" w:fill="auto"/>
            <w:vAlign w:val="center"/>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2835" w:type="dxa"/>
            <w:shd w:val="clear" w:color="auto" w:fill="auto"/>
            <w:vAlign w:val="center"/>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4"/>
                <w:szCs w:val="24"/>
              </w:rPr>
            </w:pPr>
          </w:p>
        </w:tc>
        <w:tc>
          <w:tcPr>
            <w:tcW w:w="142" w:type="dxa"/>
            <w:shd w:val="clear" w:color="auto" w:fill="auto"/>
            <w:vAlign w:val="center"/>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907" w:type="dxa"/>
            <w:shd w:val="clear" w:color="auto" w:fill="auto"/>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4"/>
                <w:szCs w:val="24"/>
              </w:rPr>
            </w:pPr>
          </w:p>
        </w:tc>
        <w:tc>
          <w:tcPr>
            <w:tcW w:w="142" w:type="dxa"/>
            <w:shd w:val="clear" w:color="auto" w:fill="auto"/>
            <w:vAlign w:val="center"/>
          </w:tcPr>
          <w:p w:rsidR="00923351" w:rsidRPr="004440DC" w:rsidRDefault="00923351" w:rsidP="00E93F3D">
            <w:pPr>
              <w:tabs>
                <w:tab w:val="left" w:pos="4050"/>
              </w:tabs>
              <w:spacing w:line="260" w:lineRule="exact"/>
              <w:ind w:right="14"/>
              <w:jc w:val="right"/>
              <w:rPr>
                <w:rFonts w:asciiTheme="majorBidi" w:hAnsiTheme="majorBidi" w:cstheme="majorBidi"/>
                <w:sz w:val="24"/>
                <w:szCs w:val="24"/>
              </w:rPr>
            </w:pPr>
          </w:p>
        </w:tc>
        <w:tc>
          <w:tcPr>
            <w:tcW w:w="1020" w:type="dxa"/>
            <w:shd w:val="clear" w:color="auto" w:fill="auto"/>
            <w:vAlign w:val="center"/>
          </w:tcPr>
          <w:p w:rsidR="00923351" w:rsidRPr="004440DC" w:rsidRDefault="00923351" w:rsidP="00E93F3D">
            <w:pPr>
              <w:tabs>
                <w:tab w:val="left" w:pos="4050"/>
              </w:tabs>
              <w:spacing w:line="260" w:lineRule="exact"/>
              <w:ind w:right="14"/>
              <w:jc w:val="right"/>
              <w:rPr>
                <w:rFonts w:asciiTheme="majorBidi" w:hAnsiTheme="majorBidi" w:cstheme="majorBidi"/>
                <w:sz w:val="24"/>
                <w:szCs w:val="24"/>
              </w:rPr>
            </w:pPr>
          </w:p>
        </w:tc>
        <w:tc>
          <w:tcPr>
            <w:tcW w:w="142" w:type="dxa"/>
            <w:shd w:val="clear" w:color="auto" w:fill="auto"/>
            <w:vAlign w:val="center"/>
          </w:tcPr>
          <w:p w:rsidR="00923351" w:rsidRPr="004440DC" w:rsidRDefault="00923351" w:rsidP="00E93F3D">
            <w:pPr>
              <w:tabs>
                <w:tab w:val="left" w:pos="4050"/>
              </w:tabs>
              <w:spacing w:line="260" w:lineRule="exact"/>
              <w:ind w:right="14"/>
              <w:jc w:val="right"/>
              <w:rPr>
                <w:rFonts w:asciiTheme="majorBidi" w:hAnsiTheme="majorBidi" w:cstheme="majorBidi"/>
                <w:sz w:val="24"/>
                <w:szCs w:val="24"/>
              </w:rPr>
            </w:pPr>
          </w:p>
        </w:tc>
        <w:tc>
          <w:tcPr>
            <w:tcW w:w="1024" w:type="dxa"/>
            <w:shd w:val="clear" w:color="auto" w:fill="auto"/>
          </w:tcPr>
          <w:p w:rsidR="00923351" w:rsidRPr="004440DC" w:rsidRDefault="00923351" w:rsidP="00E93F3D">
            <w:pPr>
              <w:tabs>
                <w:tab w:val="clear" w:pos="680"/>
                <w:tab w:val="clear" w:pos="907"/>
                <w:tab w:val="left" w:pos="4050"/>
              </w:tabs>
              <w:spacing w:line="260" w:lineRule="exact"/>
              <w:ind w:right="94"/>
              <w:jc w:val="right"/>
              <w:rPr>
                <w:rFonts w:asciiTheme="majorBidi" w:hAnsiTheme="majorBidi" w:cstheme="majorBidi"/>
                <w:sz w:val="24"/>
                <w:szCs w:val="24"/>
              </w:rPr>
            </w:pPr>
          </w:p>
        </w:tc>
      </w:tr>
      <w:tr w:rsidR="00C63FF1" w:rsidRPr="004440DC" w:rsidTr="009E5E70">
        <w:tc>
          <w:tcPr>
            <w:tcW w:w="2608" w:type="dxa"/>
            <w:shd w:val="clear" w:color="auto" w:fill="auto"/>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r w:rsidRPr="004440DC">
              <w:rPr>
                <w:rFonts w:asciiTheme="majorBidi" w:hAnsiTheme="majorBidi" w:cstheme="majorBidi"/>
                <w:sz w:val="24"/>
                <w:szCs w:val="24"/>
              </w:rPr>
              <w:t xml:space="preserve">Solar PPM Co., Ltd.  </w:t>
            </w:r>
          </w:p>
        </w:tc>
        <w:tc>
          <w:tcPr>
            <w:tcW w:w="142"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2835"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4"/>
                <w:szCs w:val="24"/>
              </w:rPr>
            </w:pPr>
            <w:r w:rsidRPr="004440DC">
              <w:rPr>
                <w:rFonts w:asciiTheme="majorBidi" w:hAnsiTheme="majorBidi" w:cstheme="majorBidi"/>
                <w:spacing w:val="-2"/>
                <w:sz w:val="24"/>
                <w:szCs w:val="24"/>
              </w:rPr>
              <w:t xml:space="preserve">A distributor and provide service for design, </w:t>
            </w:r>
            <w:r>
              <w:rPr>
                <w:rFonts w:asciiTheme="majorBidi" w:hAnsiTheme="majorBidi" w:cstheme="majorBidi"/>
                <w:spacing w:val="-2"/>
                <w:sz w:val="24"/>
                <w:szCs w:val="24"/>
              </w:rPr>
              <w:t>s</w:t>
            </w:r>
            <w:r w:rsidRPr="004440DC">
              <w:rPr>
                <w:rFonts w:asciiTheme="majorBidi" w:hAnsiTheme="majorBidi" w:cstheme="majorBidi"/>
                <w:spacing w:val="-2"/>
                <w:sz w:val="24"/>
                <w:szCs w:val="24"/>
              </w:rPr>
              <w:t xml:space="preserve">upply </w:t>
            </w:r>
            <w:r w:rsidRPr="004440DC">
              <w:rPr>
                <w:rFonts w:asciiTheme="majorBidi" w:hAnsiTheme="majorBidi" w:cstheme="majorBidi"/>
                <w:sz w:val="24"/>
                <w:szCs w:val="24"/>
              </w:rPr>
              <w:t>and installation of electricity by using alternative energy and assemble solar sell for export</w:t>
            </w:r>
          </w:p>
        </w:tc>
        <w:tc>
          <w:tcPr>
            <w:tcW w:w="142"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907" w:type="dxa"/>
            <w:shd w:val="clear" w:color="auto" w:fill="auto"/>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4"/>
                <w:szCs w:val="24"/>
              </w:rPr>
            </w:pPr>
            <w:r w:rsidRPr="004440DC">
              <w:rPr>
                <w:rFonts w:asciiTheme="majorBidi" w:hAnsiTheme="majorBidi" w:cstheme="majorBidi"/>
                <w:sz w:val="24"/>
                <w:szCs w:val="24"/>
              </w:rPr>
              <w:t>Thailand</w:t>
            </w:r>
          </w:p>
        </w:tc>
        <w:tc>
          <w:tcPr>
            <w:tcW w:w="142" w:type="dxa"/>
            <w:shd w:val="clear" w:color="auto" w:fill="auto"/>
            <w:vAlign w:val="center"/>
          </w:tcPr>
          <w:p w:rsidR="00C63FF1" w:rsidRPr="004440DC" w:rsidRDefault="00C63FF1" w:rsidP="00E93F3D">
            <w:pPr>
              <w:tabs>
                <w:tab w:val="left" w:pos="4050"/>
              </w:tabs>
              <w:spacing w:line="260" w:lineRule="exact"/>
              <w:ind w:right="14"/>
              <w:jc w:val="right"/>
              <w:rPr>
                <w:rFonts w:asciiTheme="majorBidi" w:hAnsiTheme="majorBidi" w:cstheme="majorBidi"/>
                <w:sz w:val="24"/>
                <w:szCs w:val="24"/>
              </w:rPr>
            </w:pPr>
          </w:p>
        </w:tc>
        <w:tc>
          <w:tcPr>
            <w:tcW w:w="1020" w:type="dxa"/>
            <w:shd w:val="clear" w:color="auto" w:fill="auto"/>
          </w:tcPr>
          <w:p w:rsidR="00C63FF1" w:rsidRPr="004440DC"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4440DC">
              <w:rPr>
                <w:rFonts w:asciiTheme="majorBidi" w:hAnsiTheme="majorBidi" w:cstheme="majorBidi"/>
                <w:sz w:val="24"/>
                <w:szCs w:val="24"/>
              </w:rPr>
              <w:t>59.96</w:t>
            </w:r>
          </w:p>
        </w:tc>
        <w:tc>
          <w:tcPr>
            <w:tcW w:w="142" w:type="dxa"/>
            <w:shd w:val="clear" w:color="auto" w:fill="auto"/>
            <w:vAlign w:val="center"/>
          </w:tcPr>
          <w:p w:rsidR="00C63FF1" w:rsidRPr="004440DC" w:rsidRDefault="00C63FF1" w:rsidP="00E93F3D">
            <w:pPr>
              <w:tabs>
                <w:tab w:val="left" w:pos="4050"/>
              </w:tabs>
              <w:spacing w:line="260" w:lineRule="exact"/>
              <w:ind w:right="-108"/>
              <w:jc w:val="center"/>
              <w:rPr>
                <w:rFonts w:asciiTheme="majorBidi" w:hAnsiTheme="majorBidi" w:cstheme="majorBidi"/>
                <w:sz w:val="24"/>
                <w:szCs w:val="24"/>
              </w:rPr>
            </w:pPr>
          </w:p>
        </w:tc>
        <w:tc>
          <w:tcPr>
            <w:tcW w:w="1024" w:type="dxa"/>
            <w:shd w:val="clear" w:color="auto" w:fill="auto"/>
          </w:tcPr>
          <w:p w:rsidR="00C63FF1" w:rsidRPr="004440DC"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4440DC">
              <w:rPr>
                <w:rFonts w:asciiTheme="majorBidi" w:hAnsiTheme="majorBidi" w:cstheme="majorBidi"/>
                <w:sz w:val="24"/>
                <w:szCs w:val="24"/>
              </w:rPr>
              <w:t>59.96</w:t>
            </w:r>
          </w:p>
        </w:tc>
      </w:tr>
    </w:tbl>
    <w:p w:rsidR="007F39FF" w:rsidRDefault="007F39FF" w:rsidP="0022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140" w:lineRule="exact"/>
        <w:jc w:val="thaiDistribute"/>
        <w:rPr>
          <w:rFonts w:asciiTheme="majorBidi" w:hAnsiTheme="majorBidi" w:cstheme="majorBidi"/>
          <w:color w:val="000000"/>
          <w:sz w:val="32"/>
          <w:szCs w:val="32"/>
        </w:rPr>
      </w:pPr>
    </w:p>
    <w:p w:rsidR="008F1384" w:rsidRPr="008F1384" w:rsidRDefault="00CB48B8"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color w:val="000000"/>
          <w:spacing w:val="-2"/>
          <w:sz w:val="32"/>
          <w:szCs w:val="32"/>
        </w:rPr>
      </w:pPr>
      <w:r w:rsidRPr="00B724BF">
        <w:rPr>
          <w:rFonts w:asciiTheme="majorBidi" w:hAnsiTheme="majorBidi" w:cstheme="majorBidi"/>
          <w:color w:val="000000"/>
          <w:sz w:val="32"/>
          <w:szCs w:val="32"/>
          <w:cs/>
        </w:rPr>
        <w:tab/>
      </w:r>
      <w:r w:rsidR="008F1384" w:rsidRPr="008F1384">
        <w:rPr>
          <w:rFonts w:asciiTheme="majorBidi" w:hAnsiTheme="majorBidi" w:cstheme="majorBidi"/>
          <w:color w:val="000000"/>
          <w:spacing w:val="-2"/>
          <w:sz w:val="32"/>
          <w:szCs w:val="32"/>
        </w:rPr>
        <w:t>b)</w:t>
      </w:r>
      <w:r w:rsidR="008F1384" w:rsidRPr="008F1384">
        <w:rPr>
          <w:rFonts w:asciiTheme="majorBidi" w:hAnsiTheme="majorBidi" w:cstheme="majorBidi"/>
          <w:color w:val="000000"/>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006F51">
        <w:rPr>
          <w:rFonts w:asciiTheme="majorBidi" w:hAnsiTheme="majorBidi" w:cstheme="majorBidi"/>
          <w:color w:val="000000"/>
          <w:spacing w:val="-2"/>
          <w:sz w:val="32"/>
          <w:szCs w:val="32"/>
        </w:rPr>
        <w:t>the</w:t>
      </w:r>
      <w:r w:rsidR="00B96761" w:rsidRPr="00B96761">
        <w:rPr>
          <w:rFonts w:asciiTheme="majorBidi" w:hAnsiTheme="majorBidi" w:cstheme="majorBidi"/>
          <w:color w:val="000000"/>
          <w:spacing w:val="-2"/>
          <w:sz w:val="32"/>
          <w:szCs w:val="32"/>
        </w:rPr>
        <w:t xml:space="preserve"> Company </w:t>
      </w:r>
      <w:r w:rsidR="008F1384" w:rsidRPr="008F1384">
        <w:rPr>
          <w:rFonts w:asciiTheme="majorBidi" w:hAnsiTheme="majorBidi" w:cstheme="majorBidi"/>
          <w:color w:val="000000"/>
          <w:spacing w:val="-2"/>
          <w:sz w:val="32"/>
          <w:szCs w:val="32"/>
        </w:rPr>
        <w:t xml:space="preserve">and its subsidiaries. Investment in subsidiaries and the shareholders’ equity of the subsidiary has been eliminated from the consolidated financial statements. </w:t>
      </w:r>
    </w:p>
    <w:p w:rsidR="008F1384" w:rsidRPr="008F1384"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spacing w:val="-2"/>
          <w:sz w:val="32"/>
          <w:szCs w:val="32"/>
        </w:rPr>
      </w:pPr>
    </w:p>
    <w:p w:rsidR="008F1384" w:rsidRPr="008F1384"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spacing w:val="-2"/>
          <w:sz w:val="32"/>
          <w:szCs w:val="32"/>
        </w:rPr>
      </w:pPr>
      <w:r w:rsidRPr="008F1384">
        <w:rPr>
          <w:rFonts w:asciiTheme="majorBidi" w:hAnsiTheme="majorBidi" w:cstheme="majorBidi"/>
          <w:color w:val="000000"/>
          <w:spacing w:val="-2"/>
          <w:sz w:val="32"/>
          <w:szCs w:val="32"/>
        </w:rPr>
        <w:t>c)</w:t>
      </w:r>
      <w:r w:rsidRPr="008F1384">
        <w:rPr>
          <w:rFonts w:asciiTheme="majorBidi" w:hAnsiTheme="majorBidi" w:cstheme="majorBidi"/>
          <w:color w:val="000000"/>
          <w:spacing w:val="-2"/>
          <w:sz w:val="32"/>
          <w:szCs w:val="32"/>
        </w:rPr>
        <w:tab/>
        <w:t>Accounting policy for subsidiary company will utilize the same policy as the parent company.</w:t>
      </w:r>
    </w:p>
    <w:p w:rsidR="008F1384" w:rsidRPr="008F1384"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spacing w:val="-2"/>
          <w:sz w:val="32"/>
          <w:szCs w:val="32"/>
        </w:rPr>
      </w:pPr>
    </w:p>
    <w:p w:rsidR="008F1384" w:rsidRPr="008F1384"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color w:val="000000"/>
          <w:spacing w:val="-2"/>
          <w:sz w:val="32"/>
          <w:szCs w:val="32"/>
        </w:rPr>
      </w:pPr>
      <w:r w:rsidRPr="008F1384">
        <w:rPr>
          <w:rFonts w:asciiTheme="majorBidi" w:hAnsiTheme="majorBidi" w:cstheme="majorBidi"/>
          <w:color w:val="000000"/>
          <w:spacing w:val="-2"/>
          <w:sz w:val="32"/>
          <w:szCs w:val="32"/>
        </w:rPr>
        <w:t>d)</w:t>
      </w:r>
      <w:r w:rsidRPr="008F1384">
        <w:rPr>
          <w:rFonts w:asciiTheme="majorBidi" w:hAnsiTheme="majorBidi" w:cstheme="majorBidi"/>
          <w:color w:val="000000"/>
          <w:spacing w:val="-2"/>
          <w:sz w:val="32"/>
          <w:szCs w:val="32"/>
        </w:rPr>
        <w:tab/>
      </w:r>
      <w:r w:rsidRPr="006549C8">
        <w:rPr>
          <w:rFonts w:asciiTheme="majorBidi" w:hAnsiTheme="majorBidi" w:cstheme="majorBidi"/>
          <w:color w:val="000000"/>
          <w:spacing w:val="-6"/>
          <w:sz w:val="32"/>
          <w:szCs w:val="32"/>
        </w:rPr>
        <w:t>Non-controlling interests represent the portion of profit or loss and net assets of the subsidiaries that are not held by the Company and are presented separately from the portion of owners of the parent.</w:t>
      </w:r>
      <w:r w:rsidRPr="008F1384">
        <w:rPr>
          <w:rFonts w:asciiTheme="majorBidi" w:hAnsiTheme="majorBidi" w:cstheme="majorBidi"/>
          <w:color w:val="000000"/>
          <w:spacing w:val="-2"/>
          <w:sz w:val="32"/>
          <w:szCs w:val="32"/>
        </w:rPr>
        <w:t xml:space="preserve"> </w:t>
      </w:r>
    </w:p>
    <w:p w:rsidR="008F1384" w:rsidRPr="008F1384"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spacing w:val="-2"/>
          <w:sz w:val="32"/>
          <w:szCs w:val="32"/>
        </w:rPr>
      </w:pPr>
    </w:p>
    <w:p w:rsidR="007F39FF"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spacing w:val="-2"/>
          <w:sz w:val="32"/>
          <w:szCs w:val="32"/>
        </w:rPr>
      </w:pPr>
      <w:r w:rsidRPr="008F1384">
        <w:rPr>
          <w:rFonts w:asciiTheme="majorBidi" w:hAnsiTheme="majorBidi" w:cstheme="majorBidi"/>
          <w:color w:val="000000"/>
          <w:spacing w:val="-2"/>
          <w:sz w:val="32"/>
          <w:szCs w:val="32"/>
        </w:rPr>
        <w:tab/>
        <w:t>The Company prepared the separate interim financial statements for the benefit of the public which presented investments in subsidiaries under the cost method.</w:t>
      </w:r>
    </w:p>
    <w:p w:rsidR="008F1384" w:rsidRPr="00B724BF"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z w:val="32"/>
          <w:szCs w:val="32"/>
        </w:rPr>
      </w:pPr>
    </w:p>
    <w:p w:rsidR="00CB48B8" w:rsidRPr="00B724BF" w:rsidRDefault="00E04EB7" w:rsidP="00B36B2C">
      <w:pPr>
        <w:tabs>
          <w:tab w:val="clear" w:pos="907"/>
          <w:tab w:val="clear" w:pos="1644"/>
          <w:tab w:val="left" w:pos="851"/>
          <w:tab w:val="left" w:pos="1418"/>
        </w:tabs>
        <w:spacing w:line="360" w:lineRule="exact"/>
        <w:ind w:left="308"/>
        <w:jc w:val="thaiDistribute"/>
        <w:rPr>
          <w:rFonts w:asciiTheme="majorBidi" w:hAnsiTheme="majorBidi" w:cstheme="majorBidi"/>
          <w:sz w:val="32"/>
          <w:szCs w:val="32"/>
        </w:rPr>
      </w:pPr>
      <w:r w:rsidRPr="00B724BF">
        <w:rPr>
          <w:rFonts w:asciiTheme="majorBidi" w:hAnsiTheme="majorBidi" w:cstheme="majorBidi"/>
          <w:sz w:val="32"/>
          <w:szCs w:val="32"/>
        </w:rPr>
        <w:t xml:space="preserve">2.3 </w:t>
      </w:r>
      <w:r w:rsidR="00CB48B8" w:rsidRPr="00B724BF">
        <w:rPr>
          <w:rFonts w:asciiTheme="majorBidi" w:hAnsiTheme="majorBidi" w:cstheme="majorBidi"/>
          <w:sz w:val="32"/>
          <w:szCs w:val="32"/>
          <w:cs/>
        </w:rPr>
        <w:tab/>
      </w:r>
      <w:r w:rsidR="00046121">
        <w:rPr>
          <w:rFonts w:asciiTheme="majorBidi" w:hAnsiTheme="majorBidi" w:cstheme="majorBidi"/>
          <w:sz w:val="32"/>
          <w:szCs w:val="32"/>
          <w:cs/>
        </w:rPr>
        <w:tab/>
      </w:r>
      <w:r w:rsidR="00CB48B8" w:rsidRPr="00B724BF">
        <w:rPr>
          <w:rFonts w:asciiTheme="majorBidi" w:hAnsiTheme="majorBidi" w:cstheme="majorBidi"/>
          <w:sz w:val="32"/>
          <w:szCs w:val="32"/>
        </w:rPr>
        <w:t>Thai Financial Reporting Standards that become effective in the current period</w:t>
      </w:r>
    </w:p>
    <w:p w:rsidR="00CB48B8" w:rsidRPr="0036449B" w:rsidRDefault="00046121" w:rsidP="00B36B2C">
      <w:pPr>
        <w:tabs>
          <w:tab w:val="clear" w:pos="907"/>
          <w:tab w:val="clear" w:pos="1644"/>
          <w:tab w:val="left" w:pos="317"/>
          <w:tab w:val="left" w:pos="1418"/>
        </w:tabs>
        <w:spacing w:line="360" w:lineRule="exact"/>
        <w:ind w:left="851" w:right="-28"/>
        <w:jc w:val="thaiDistribute"/>
        <w:rPr>
          <w:rFonts w:asciiTheme="majorBidi" w:hAnsiTheme="majorBidi" w:cstheme="majorBidi"/>
          <w:spacing w:val="-4"/>
          <w:sz w:val="32"/>
          <w:szCs w:val="32"/>
        </w:rPr>
      </w:pPr>
      <w:r w:rsidRPr="0036449B">
        <w:rPr>
          <w:rFonts w:asciiTheme="majorBidi" w:hAnsiTheme="majorBidi" w:cstheme="majorBidi"/>
          <w:spacing w:val="-2"/>
          <w:sz w:val="32"/>
          <w:szCs w:val="32"/>
        </w:rPr>
        <w:tab/>
      </w:r>
      <w:r w:rsidR="00CB48B8" w:rsidRPr="0036449B">
        <w:rPr>
          <w:rFonts w:asciiTheme="majorBidi" w:hAnsiTheme="majorBidi" w:cstheme="majorBidi"/>
          <w:spacing w:val="-2"/>
          <w:sz w:val="32"/>
          <w:szCs w:val="32"/>
        </w:rPr>
        <w:t>The Company and its subsidiar</w:t>
      </w:r>
      <w:r w:rsidR="000C7BB4" w:rsidRPr="0036449B">
        <w:rPr>
          <w:rFonts w:asciiTheme="majorBidi" w:hAnsiTheme="majorBidi" w:cstheme="majorBidi"/>
          <w:spacing w:val="-2"/>
          <w:sz w:val="32"/>
          <w:szCs w:val="32"/>
        </w:rPr>
        <w:t>ies</w:t>
      </w:r>
      <w:r w:rsidR="00CB48B8" w:rsidRPr="0036449B">
        <w:rPr>
          <w:rFonts w:asciiTheme="majorBidi" w:hAnsiTheme="majorBidi" w:cstheme="majorBidi"/>
          <w:spacing w:val="-2"/>
          <w:sz w:val="32"/>
          <w:szCs w:val="32"/>
          <w:cs/>
        </w:rPr>
        <w:t xml:space="preserve"> </w:t>
      </w:r>
      <w:r w:rsidR="00CB48B8" w:rsidRPr="0036449B">
        <w:rPr>
          <w:rFonts w:asciiTheme="majorBidi" w:hAnsiTheme="majorBidi" w:cstheme="majorBidi"/>
          <w:spacing w:val="-2"/>
          <w:sz w:val="32"/>
          <w:szCs w:val="32"/>
        </w:rPr>
        <w:t>have adopted the revised 2017</w:t>
      </w:r>
      <w:r w:rsidR="00CB48B8" w:rsidRPr="0036449B">
        <w:rPr>
          <w:rFonts w:asciiTheme="majorBidi" w:hAnsiTheme="majorBidi" w:cstheme="majorBidi"/>
          <w:spacing w:val="-2"/>
          <w:sz w:val="32"/>
          <w:szCs w:val="32"/>
          <w:cs/>
        </w:rPr>
        <w:t xml:space="preserve"> </w:t>
      </w:r>
      <w:r w:rsidR="00CB48B8" w:rsidRPr="0036449B">
        <w:rPr>
          <w:rFonts w:asciiTheme="majorBidi" w:hAnsiTheme="majorBidi" w:cstheme="majorBidi"/>
          <w:spacing w:val="-2"/>
          <w:sz w:val="32"/>
          <w:szCs w:val="32"/>
        </w:rPr>
        <w:t>Thai Financial Reporting Standards issued by the Federation of Accounting Professions which become effective for the fiscal</w:t>
      </w:r>
      <w:r w:rsidR="00CB48B8" w:rsidRPr="00006F51">
        <w:rPr>
          <w:rFonts w:asciiTheme="majorBidi" w:hAnsiTheme="majorBidi" w:cstheme="majorBidi"/>
          <w:spacing w:val="-4"/>
          <w:sz w:val="32"/>
          <w:szCs w:val="32"/>
        </w:rPr>
        <w:t xml:space="preserve"> </w:t>
      </w:r>
      <w:r w:rsidR="00CB48B8" w:rsidRPr="0036449B">
        <w:rPr>
          <w:rFonts w:asciiTheme="majorBidi" w:hAnsiTheme="majorBidi" w:cstheme="majorBidi"/>
          <w:sz w:val="32"/>
          <w:szCs w:val="32"/>
        </w:rPr>
        <w:t>years beginning on or after January 1, 2018</w:t>
      </w:r>
      <w:r w:rsidR="00CB48B8" w:rsidRPr="0036449B">
        <w:rPr>
          <w:rFonts w:asciiTheme="majorBidi" w:hAnsiTheme="majorBidi" w:cstheme="majorBidi"/>
          <w:sz w:val="32"/>
          <w:szCs w:val="32"/>
          <w:cs/>
        </w:rPr>
        <w:t xml:space="preserve">. </w:t>
      </w:r>
      <w:r w:rsidR="00CB48B8" w:rsidRPr="0036449B">
        <w:rPr>
          <w:rFonts w:asciiTheme="majorBidi" w:hAnsiTheme="majorBidi" w:cstheme="majorBidi"/>
          <w:sz w:val="32"/>
          <w:szCs w:val="32"/>
        </w:rPr>
        <w:t>These financial reporting standards were aimed at</w:t>
      </w:r>
      <w:r w:rsidR="00CB48B8" w:rsidRPr="00006F51">
        <w:rPr>
          <w:rFonts w:asciiTheme="majorBidi" w:hAnsiTheme="majorBidi" w:cstheme="majorBidi"/>
          <w:spacing w:val="-4"/>
          <w:sz w:val="32"/>
          <w:szCs w:val="32"/>
        </w:rPr>
        <w:t xml:space="preserve"> alignment with the corresponding International Financial Reporting Standards. These financial reporting </w:t>
      </w:r>
      <w:r w:rsidR="00CB48B8" w:rsidRPr="0036449B">
        <w:rPr>
          <w:rFonts w:asciiTheme="majorBidi" w:hAnsiTheme="majorBidi" w:cstheme="majorBidi"/>
          <w:spacing w:val="-4"/>
          <w:sz w:val="32"/>
          <w:szCs w:val="32"/>
        </w:rPr>
        <w:t>standards do not have any significant impact on the Company and its subsidiar</w:t>
      </w:r>
      <w:r w:rsidR="0036055F" w:rsidRPr="0036449B">
        <w:rPr>
          <w:rFonts w:asciiTheme="majorBidi" w:hAnsiTheme="majorBidi" w:cstheme="majorBidi"/>
          <w:spacing w:val="-4"/>
          <w:sz w:val="32"/>
          <w:szCs w:val="32"/>
        </w:rPr>
        <w:t>ies</w:t>
      </w:r>
      <w:r w:rsidR="00CB48B8" w:rsidRPr="0036449B">
        <w:rPr>
          <w:rFonts w:asciiTheme="majorBidi" w:hAnsiTheme="majorBidi" w:cstheme="majorBidi"/>
          <w:spacing w:val="-4"/>
          <w:sz w:val="32"/>
          <w:szCs w:val="32"/>
        </w:rPr>
        <w:t>’</w:t>
      </w:r>
      <w:r w:rsidR="00CB48B8" w:rsidRPr="0036449B">
        <w:rPr>
          <w:rFonts w:asciiTheme="majorBidi" w:hAnsiTheme="majorBidi" w:cstheme="majorBidi"/>
          <w:spacing w:val="-4"/>
          <w:sz w:val="32"/>
          <w:szCs w:val="32"/>
          <w:cs/>
        </w:rPr>
        <w:t xml:space="preserve"> </w:t>
      </w:r>
      <w:r w:rsidR="00CB48B8" w:rsidRPr="0036449B">
        <w:rPr>
          <w:rFonts w:asciiTheme="majorBidi" w:hAnsiTheme="majorBidi" w:cstheme="majorBidi"/>
          <w:spacing w:val="-4"/>
          <w:sz w:val="32"/>
          <w:szCs w:val="32"/>
        </w:rPr>
        <w:t>financial statements</w:t>
      </w:r>
      <w:r w:rsidR="00CB48B8" w:rsidRPr="0036449B">
        <w:rPr>
          <w:rFonts w:asciiTheme="majorBidi" w:hAnsiTheme="majorBidi" w:cstheme="majorBidi"/>
          <w:spacing w:val="-4"/>
          <w:sz w:val="32"/>
          <w:szCs w:val="32"/>
          <w:cs/>
        </w:rPr>
        <w:t xml:space="preserve">. </w:t>
      </w:r>
    </w:p>
    <w:p w:rsidR="00006F51" w:rsidRDefault="00006F51"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32"/>
          <w:szCs w:val="32"/>
        </w:rPr>
      </w:pPr>
    </w:p>
    <w:p w:rsidR="00B36B2C" w:rsidRPr="00B36B2C" w:rsidRDefault="00B36B2C" w:rsidP="0048744A">
      <w:pPr>
        <w:tabs>
          <w:tab w:val="clear" w:pos="907"/>
          <w:tab w:val="clear" w:pos="1644"/>
          <w:tab w:val="left" w:pos="851"/>
          <w:tab w:val="left" w:pos="1418"/>
        </w:tabs>
        <w:spacing w:line="360" w:lineRule="exact"/>
        <w:ind w:left="308"/>
        <w:jc w:val="thaiDistribute"/>
        <w:rPr>
          <w:rFonts w:asciiTheme="majorBidi" w:hAnsiTheme="majorBidi" w:cstheme="majorBidi"/>
          <w:sz w:val="32"/>
          <w:szCs w:val="32"/>
          <w:cs/>
        </w:rPr>
      </w:pPr>
      <w:r w:rsidRPr="00B36B2C">
        <w:rPr>
          <w:rFonts w:asciiTheme="majorBidi" w:hAnsiTheme="majorBidi" w:cstheme="majorBidi"/>
          <w:sz w:val="32"/>
          <w:szCs w:val="32"/>
        </w:rPr>
        <w:t>2.</w:t>
      </w:r>
      <w:r>
        <w:rPr>
          <w:rFonts w:asciiTheme="majorBidi" w:hAnsiTheme="majorBidi" w:cstheme="majorBidi" w:hint="cs"/>
          <w:sz w:val="32"/>
          <w:szCs w:val="32"/>
          <w:cs/>
        </w:rPr>
        <w:t>4</w:t>
      </w:r>
      <w:r w:rsidRPr="00B36B2C">
        <w:rPr>
          <w:rFonts w:asciiTheme="majorBidi" w:hAnsiTheme="majorBidi" w:cstheme="majorBidi"/>
          <w:sz w:val="32"/>
          <w:szCs w:val="32"/>
        </w:rPr>
        <w:tab/>
      </w:r>
      <w:r w:rsidR="002C4AC1">
        <w:rPr>
          <w:rFonts w:asciiTheme="majorBidi" w:hAnsiTheme="majorBidi" w:cstheme="majorBidi"/>
          <w:sz w:val="32"/>
          <w:szCs w:val="32"/>
        </w:rPr>
        <w:tab/>
      </w:r>
      <w:r w:rsidRPr="00B36B2C">
        <w:rPr>
          <w:rFonts w:asciiTheme="majorBidi" w:hAnsiTheme="majorBidi" w:cstheme="majorBidi"/>
          <w:sz w:val="32"/>
          <w:szCs w:val="32"/>
        </w:rPr>
        <w:t>Newly</w:t>
      </w:r>
      <w:r w:rsidRPr="00B36B2C">
        <w:rPr>
          <w:rFonts w:asciiTheme="majorBidi" w:hAnsiTheme="majorBidi" w:cstheme="majorBidi"/>
          <w:sz w:val="32"/>
          <w:szCs w:val="32"/>
          <w:cs/>
        </w:rPr>
        <w:t xml:space="preserve"> </w:t>
      </w:r>
      <w:r w:rsidRPr="00B36B2C">
        <w:rPr>
          <w:rFonts w:asciiTheme="majorBidi" w:hAnsiTheme="majorBidi" w:cstheme="majorBidi"/>
          <w:sz w:val="32"/>
          <w:szCs w:val="32"/>
        </w:rPr>
        <w:t>issued financial reporting standards and effective in the future</w:t>
      </w:r>
    </w:p>
    <w:p w:rsidR="00B36B2C" w:rsidRPr="00B36B2C" w:rsidRDefault="00B36B2C" w:rsidP="00B36B2C">
      <w:pPr>
        <w:tabs>
          <w:tab w:val="clear" w:pos="907"/>
          <w:tab w:val="clear" w:pos="1644"/>
          <w:tab w:val="left" w:pos="317"/>
          <w:tab w:val="left" w:pos="1418"/>
        </w:tabs>
        <w:spacing w:line="360" w:lineRule="exact"/>
        <w:ind w:left="851" w:right="-28"/>
        <w:jc w:val="thaiDistribute"/>
        <w:rPr>
          <w:rFonts w:asciiTheme="majorBidi" w:hAnsiTheme="majorBidi" w:cstheme="majorBidi"/>
          <w:spacing w:val="-2"/>
          <w:sz w:val="32"/>
          <w:szCs w:val="32"/>
        </w:rPr>
      </w:pPr>
      <w:r w:rsidRPr="00B36B2C">
        <w:rPr>
          <w:rFonts w:asciiTheme="majorBidi" w:hAnsiTheme="majorBidi" w:cstheme="majorBidi"/>
          <w:spacing w:val="-2"/>
          <w:sz w:val="32"/>
          <w:szCs w:val="32"/>
          <w:cs/>
        </w:rPr>
        <w:tab/>
      </w:r>
      <w:r w:rsidRPr="00B36B2C">
        <w:rPr>
          <w:rFonts w:asciiTheme="majorBidi" w:hAnsiTheme="majorBidi" w:cstheme="majorBidi"/>
          <w:spacing w:val="-2"/>
          <w:sz w:val="32"/>
          <w:szCs w:val="32"/>
        </w:rPr>
        <w:t>During 2018, the Federation of Accounting Professions issued new financial reporting standards</w:t>
      </w:r>
      <w:r w:rsidRPr="00B36B2C">
        <w:rPr>
          <w:rFonts w:asciiTheme="majorBidi" w:hAnsiTheme="majorBidi" w:cstheme="majorBidi"/>
          <w:spacing w:val="-2"/>
          <w:sz w:val="32"/>
          <w:szCs w:val="32"/>
          <w:cs/>
        </w:rPr>
        <w:t xml:space="preserve"> </w:t>
      </w:r>
      <w:r w:rsidRPr="00B36B2C">
        <w:rPr>
          <w:rFonts w:asciiTheme="majorBidi" w:hAnsiTheme="majorBidi" w:cstheme="majorBidi"/>
          <w:spacing w:val="-2"/>
          <w:sz w:val="32"/>
          <w:szCs w:val="32"/>
        </w:rPr>
        <w:t>that</w:t>
      </w:r>
      <w:r w:rsidRPr="00B36B2C">
        <w:rPr>
          <w:rFonts w:asciiTheme="majorBidi" w:hAnsiTheme="majorBidi" w:cstheme="majorBidi"/>
          <w:spacing w:val="-2"/>
          <w:sz w:val="32"/>
          <w:szCs w:val="32"/>
          <w:cs/>
        </w:rPr>
        <w:t xml:space="preserve"> </w:t>
      </w:r>
      <w:r w:rsidRPr="00B36B2C">
        <w:rPr>
          <w:rFonts w:asciiTheme="majorBidi" w:hAnsiTheme="majorBidi" w:cstheme="majorBidi"/>
          <w:spacing w:val="-2"/>
          <w:sz w:val="32"/>
          <w:szCs w:val="32"/>
        </w:rPr>
        <w:t>are already announced in the Royal Gazette which are the newly issued financial reporting standards</w:t>
      </w:r>
      <w:r w:rsidRPr="00B36B2C">
        <w:rPr>
          <w:rFonts w:asciiTheme="majorBidi" w:hAnsiTheme="majorBidi" w:cstheme="majorBidi"/>
          <w:spacing w:val="-2"/>
          <w:sz w:val="32"/>
          <w:szCs w:val="32"/>
          <w:cs/>
        </w:rPr>
        <w:t>.</w:t>
      </w:r>
    </w:p>
    <w:p w:rsidR="00B36B2C" w:rsidRDefault="00B36B2C" w:rsidP="00B36B2C">
      <w:pPr>
        <w:tabs>
          <w:tab w:val="clear" w:pos="907"/>
          <w:tab w:val="clear" w:pos="1644"/>
          <w:tab w:val="left" w:pos="317"/>
          <w:tab w:val="left" w:pos="1418"/>
        </w:tabs>
        <w:spacing w:line="360" w:lineRule="exact"/>
        <w:ind w:left="851" w:right="-28"/>
        <w:jc w:val="thaiDistribute"/>
        <w:rPr>
          <w:rFonts w:asciiTheme="majorBidi" w:hAnsiTheme="majorBidi" w:cstheme="majorBidi"/>
          <w:spacing w:val="-2"/>
          <w:sz w:val="32"/>
          <w:szCs w:val="32"/>
        </w:rPr>
      </w:pPr>
      <w:r w:rsidRPr="00B36B2C">
        <w:rPr>
          <w:rFonts w:asciiTheme="majorBidi" w:hAnsiTheme="majorBidi" w:cstheme="majorBidi"/>
          <w:spacing w:val="-2"/>
          <w:sz w:val="32"/>
          <w:szCs w:val="32"/>
        </w:rPr>
        <w:tab/>
        <w:t>New accounting standards are effective for the fiscal year beginning on or after January 1, 2019, as follows</w:t>
      </w:r>
      <w:r w:rsidRPr="00B36B2C">
        <w:rPr>
          <w:rFonts w:asciiTheme="majorBidi" w:hAnsiTheme="majorBidi" w:cstheme="majorBidi"/>
          <w:spacing w:val="-2"/>
          <w:sz w:val="32"/>
          <w:szCs w:val="32"/>
          <w:cs/>
        </w:rPr>
        <w:t>.</w:t>
      </w:r>
    </w:p>
    <w:p w:rsidR="009E5E70" w:rsidRPr="00B36B2C" w:rsidRDefault="009E5E70" w:rsidP="00B36B2C">
      <w:pPr>
        <w:tabs>
          <w:tab w:val="clear" w:pos="907"/>
          <w:tab w:val="clear" w:pos="1644"/>
          <w:tab w:val="left" w:pos="317"/>
          <w:tab w:val="left" w:pos="1418"/>
        </w:tabs>
        <w:spacing w:line="360" w:lineRule="exact"/>
        <w:ind w:left="851" w:right="-28"/>
        <w:jc w:val="thaiDistribute"/>
        <w:rPr>
          <w:rFonts w:asciiTheme="majorBidi" w:hAnsiTheme="majorBidi" w:cstheme="majorBidi"/>
          <w:spacing w:val="-2"/>
          <w:sz w:val="32"/>
          <w:szCs w:val="32"/>
        </w:rPr>
      </w:pPr>
    </w:p>
    <w:p w:rsidR="00B36B2C" w:rsidRPr="006027E6" w:rsidRDefault="00B36B2C" w:rsidP="00B36B2C">
      <w:pPr>
        <w:tabs>
          <w:tab w:val="clear" w:pos="907"/>
          <w:tab w:val="clear" w:pos="1644"/>
          <w:tab w:val="left" w:pos="317"/>
          <w:tab w:val="left" w:pos="1418"/>
        </w:tabs>
        <w:spacing w:line="360" w:lineRule="exact"/>
        <w:ind w:left="851" w:right="-28"/>
        <w:jc w:val="thaiDistribute"/>
        <w:rPr>
          <w:rFonts w:asciiTheme="majorBidi" w:eastAsia="Arial Unicode MS" w:hAnsiTheme="majorBidi" w:cstheme="majorBidi"/>
          <w:sz w:val="32"/>
          <w:szCs w:val="32"/>
        </w:rPr>
      </w:pPr>
      <w:r>
        <w:rPr>
          <w:rFonts w:asciiTheme="majorBidi" w:hAnsiTheme="majorBidi" w:cstheme="majorBidi"/>
          <w:spacing w:val="-2"/>
          <w:sz w:val="32"/>
          <w:szCs w:val="32"/>
        </w:rPr>
        <w:lastRenderedPageBreak/>
        <w:tab/>
      </w:r>
      <w:r w:rsidRPr="00B36B2C">
        <w:rPr>
          <w:rFonts w:asciiTheme="majorBidi" w:hAnsiTheme="majorBidi" w:cstheme="majorBidi"/>
          <w:spacing w:val="-2"/>
          <w:sz w:val="32"/>
          <w:szCs w:val="32"/>
        </w:rPr>
        <w:t>TFRS 15 Revenue from Contracts with Customers</w:t>
      </w:r>
      <w:r w:rsidRPr="00B36B2C">
        <w:rPr>
          <w:rFonts w:asciiTheme="majorBidi" w:hAnsiTheme="majorBidi" w:cstheme="majorBidi"/>
          <w:spacing w:val="-2"/>
          <w:sz w:val="32"/>
          <w:szCs w:val="32"/>
          <w:cs/>
        </w:rPr>
        <w:t xml:space="preserve"> </w:t>
      </w:r>
      <w:r w:rsidRPr="00B36B2C">
        <w:rPr>
          <w:rFonts w:asciiTheme="majorBidi" w:hAnsiTheme="majorBidi" w:cstheme="majorBidi"/>
          <w:spacing w:val="-2"/>
          <w:sz w:val="32"/>
          <w:szCs w:val="32"/>
        </w:rPr>
        <w:t>require entities to apply this standard to all contracts with customers unless those contracts fall within the scope of other standards</w:t>
      </w:r>
      <w:r w:rsidRPr="00B36B2C">
        <w:rPr>
          <w:rFonts w:asciiTheme="majorBidi" w:hAnsiTheme="majorBidi" w:cstheme="majorBidi"/>
          <w:spacing w:val="-2"/>
          <w:sz w:val="32"/>
          <w:szCs w:val="32"/>
          <w:cs/>
        </w:rPr>
        <w:t xml:space="preserve">. </w:t>
      </w:r>
      <w:r w:rsidRPr="00B36B2C">
        <w:rPr>
          <w:rFonts w:asciiTheme="majorBidi" w:hAnsiTheme="majorBidi" w:cstheme="majorBidi"/>
          <w:spacing w:val="-2"/>
          <w:sz w:val="32"/>
          <w:szCs w:val="32"/>
        </w:rPr>
        <w:t>The standard establishes a five</w:t>
      </w:r>
      <w:r w:rsidRPr="00B36B2C">
        <w:rPr>
          <w:rFonts w:asciiTheme="majorBidi" w:hAnsiTheme="majorBidi" w:cstheme="majorBidi"/>
          <w:spacing w:val="-2"/>
          <w:sz w:val="32"/>
          <w:szCs w:val="32"/>
          <w:cs/>
        </w:rPr>
        <w:t>-</w:t>
      </w:r>
      <w:r w:rsidRPr="00B36B2C">
        <w:rPr>
          <w:rFonts w:asciiTheme="majorBidi" w:hAnsiTheme="majorBidi" w:cstheme="majorBidi"/>
          <w:spacing w:val="-2"/>
          <w:sz w:val="32"/>
          <w:szCs w:val="32"/>
        </w:rPr>
        <w:t>step model to account for revenue arising from contracts with customers, with revenue being recognized at an amount that reflects the consideration to which an entity expects</w:t>
      </w:r>
      <w:r w:rsidRPr="006027E6">
        <w:rPr>
          <w:rFonts w:asciiTheme="majorBidi" w:eastAsia="Arial Unicode MS" w:hAnsiTheme="majorBidi" w:cstheme="majorBidi"/>
          <w:sz w:val="32"/>
          <w:szCs w:val="32"/>
        </w:rPr>
        <w:t xml:space="preserve"> to be entitled in exchange for transferring goods or services to a customer</w:t>
      </w:r>
      <w:r w:rsidRPr="006027E6">
        <w:rPr>
          <w:rFonts w:asciiTheme="majorBidi" w:eastAsia="Arial Unicode MS" w:hAnsiTheme="majorBidi" w:cstheme="majorBidi"/>
          <w:sz w:val="32"/>
          <w:szCs w:val="32"/>
          <w:cs/>
        </w:rPr>
        <w:t xml:space="preserve">. </w:t>
      </w:r>
      <w:r w:rsidRPr="006027E6">
        <w:rPr>
          <w:rFonts w:asciiTheme="majorBidi" w:eastAsia="Arial Unicode MS" w:hAnsiTheme="majorBidi" w:cstheme="majorBidi"/>
          <w:sz w:val="32"/>
          <w:szCs w:val="32"/>
        </w:rPr>
        <w:t>The standard requires entities to exercise judgement, taking into consideration all of the relevant facts and circumstances when applying each step of the model</w:t>
      </w:r>
      <w:r w:rsidRPr="006027E6">
        <w:rPr>
          <w:rFonts w:asciiTheme="majorBidi" w:eastAsia="Arial Unicode MS" w:hAnsiTheme="majorBidi" w:cstheme="majorBidi"/>
          <w:sz w:val="32"/>
          <w:szCs w:val="32"/>
          <w:cs/>
        </w:rPr>
        <w:t>.</w:t>
      </w:r>
    </w:p>
    <w:p w:rsidR="00B36B2C" w:rsidRPr="00990029" w:rsidRDefault="00B36B2C" w:rsidP="00B36B2C">
      <w:pPr>
        <w:pStyle w:val="Default"/>
        <w:spacing w:line="380" w:lineRule="exact"/>
        <w:ind w:left="851" w:firstLine="567"/>
        <w:jc w:val="thaiDistribute"/>
        <w:rPr>
          <w:rFonts w:asciiTheme="majorBidi" w:eastAsia="Arial Unicode MS" w:hAnsiTheme="majorBidi" w:cstheme="majorBidi"/>
          <w:sz w:val="32"/>
          <w:szCs w:val="32"/>
        </w:rPr>
      </w:pPr>
      <w:r w:rsidRPr="002176FB">
        <w:rPr>
          <w:rFonts w:asciiTheme="majorBidi" w:eastAsia="Arial Unicode MS" w:hAnsiTheme="majorBidi" w:cstheme="majorBidi"/>
          <w:sz w:val="32"/>
          <w:szCs w:val="32"/>
        </w:rPr>
        <w:t>Key principles of th</w:t>
      </w:r>
      <w:r>
        <w:rPr>
          <w:rFonts w:asciiTheme="majorBidi" w:eastAsia="Arial Unicode MS" w:hAnsiTheme="majorBidi" w:cstheme="majorBidi"/>
          <w:sz w:val="32"/>
          <w:szCs w:val="32"/>
        </w:rPr>
        <w:t>is standard are</w:t>
      </w:r>
      <w:r>
        <w:rPr>
          <w:rFonts w:asciiTheme="majorBidi" w:eastAsia="Arial Unicode MS" w:hAnsiTheme="majorBidi"/>
          <w:sz w:val="32"/>
          <w:szCs w:val="32"/>
          <w:cs/>
        </w:rPr>
        <w:t xml:space="preserve"> </w:t>
      </w:r>
      <w:r>
        <w:rPr>
          <w:rFonts w:asciiTheme="majorBidi" w:eastAsia="Arial Unicode MS" w:hAnsiTheme="majorBidi" w:cstheme="majorBidi"/>
          <w:sz w:val="32"/>
          <w:szCs w:val="32"/>
        </w:rPr>
        <w:t>revenue recognition</w:t>
      </w:r>
      <w:r>
        <w:rPr>
          <w:rFonts w:asciiTheme="majorBidi" w:eastAsia="Arial Unicode MS" w:hAnsiTheme="majorBidi"/>
          <w:sz w:val="32"/>
          <w:szCs w:val="32"/>
          <w:cs/>
        </w:rPr>
        <w:t xml:space="preserve"> </w:t>
      </w:r>
      <w:r>
        <w:rPr>
          <w:rFonts w:asciiTheme="majorBidi" w:eastAsia="Cordia New" w:hAnsiTheme="majorBidi" w:cstheme="majorBidi"/>
          <w:sz w:val="32"/>
          <w:szCs w:val="32"/>
          <w:lang w:eastAsia="th-TH"/>
        </w:rPr>
        <w:t xml:space="preserve">that </w:t>
      </w:r>
      <w:r w:rsidRPr="002176FB">
        <w:rPr>
          <w:rFonts w:asciiTheme="majorBidi" w:eastAsia="Cordia New" w:hAnsiTheme="majorBidi" w:cstheme="majorBidi"/>
          <w:sz w:val="32"/>
          <w:szCs w:val="32"/>
          <w:lang w:eastAsia="th-TH"/>
        </w:rPr>
        <w:t>will replace the following standards and interpretations</w:t>
      </w:r>
      <w:r>
        <w:rPr>
          <w:rFonts w:asciiTheme="majorBidi" w:eastAsia="Cordia New" w:hAnsiTheme="majorBidi" w:cstheme="majorBidi"/>
          <w:sz w:val="32"/>
          <w:szCs w:val="32"/>
          <w:lang w:eastAsia="th-TH"/>
        </w:rPr>
        <w:t xml:space="preserve"> as follows</w:t>
      </w:r>
      <w:r w:rsidRPr="002176FB">
        <w:rPr>
          <w:rFonts w:asciiTheme="majorBidi" w:eastAsia="Cordia New" w:hAnsiTheme="majorBidi"/>
          <w:sz w:val="32"/>
          <w:szCs w:val="32"/>
          <w:cs/>
          <w:lang w:eastAsia="th-TH"/>
        </w:rPr>
        <w:t>:</w:t>
      </w:r>
    </w:p>
    <w:tbl>
      <w:tblPr>
        <w:tblW w:w="8072" w:type="dxa"/>
        <w:tblInd w:w="1284" w:type="dxa"/>
        <w:tblLayout w:type="fixed"/>
        <w:tblCellMar>
          <w:left w:w="57" w:type="dxa"/>
          <w:right w:w="57" w:type="dxa"/>
        </w:tblCellMar>
        <w:tblLook w:val="04A0" w:firstRow="1" w:lastRow="0" w:firstColumn="1" w:lastColumn="0" w:noHBand="0" w:noVBand="1"/>
      </w:tblPr>
      <w:tblGrid>
        <w:gridCol w:w="2544"/>
        <w:gridCol w:w="5528"/>
      </w:tblGrid>
      <w:tr w:rsidR="00B36B2C" w:rsidRPr="002176FB" w:rsidTr="00032EAE">
        <w:tc>
          <w:tcPr>
            <w:tcW w:w="2544" w:type="dxa"/>
            <w:shd w:val="clear" w:color="auto" w:fill="auto"/>
            <w:vAlign w:val="center"/>
          </w:tcPr>
          <w:p w:rsidR="00B36B2C" w:rsidRPr="002176FB" w:rsidRDefault="00B36B2C" w:rsidP="00D410D5">
            <w:pPr>
              <w:spacing w:line="38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TAS 11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528" w:type="dxa"/>
            <w:shd w:val="clear" w:color="auto" w:fill="auto"/>
            <w:vAlign w:val="center"/>
          </w:tcPr>
          <w:p w:rsidR="00B36B2C" w:rsidRPr="002176FB"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Construction contracts</w:t>
            </w:r>
          </w:p>
        </w:tc>
      </w:tr>
      <w:tr w:rsidR="00B36B2C" w:rsidRPr="002176FB" w:rsidTr="00032EAE">
        <w:tc>
          <w:tcPr>
            <w:tcW w:w="2544" w:type="dxa"/>
            <w:shd w:val="clear" w:color="auto" w:fill="auto"/>
            <w:vAlign w:val="center"/>
          </w:tcPr>
          <w:p w:rsidR="00B36B2C" w:rsidRPr="002176FB" w:rsidRDefault="00B36B2C" w:rsidP="00D410D5">
            <w:pPr>
              <w:spacing w:line="38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TAS 18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528" w:type="dxa"/>
            <w:shd w:val="clear" w:color="auto" w:fill="auto"/>
            <w:vAlign w:val="center"/>
          </w:tcPr>
          <w:p w:rsidR="00B36B2C" w:rsidRPr="002176FB"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Revenue</w:t>
            </w:r>
          </w:p>
        </w:tc>
      </w:tr>
      <w:tr w:rsidR="00B36B2C" w:rsidRPr="002708D2" w:rsidTr="00032EAE">
        <w:tc>
          <w:tcPr>
            <w:tcW w:w="2544" w:type="dxa"/>
            <w:shd w:val="clear" w:color="auto" w:fill="auto"/>
            <w:vAlign w:val="center"/>
          </w:tcPr>
          <w:p w:rsidR="00B36B2C" w:rsidRPr="002176FB" w:rsidRDefault="00B36B2C" w:rsidP="00D410D5">
            <w:pPr>
              <w:spacing w:line="38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TSIC 31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528" w:type="dxa"/>
            <w:shd w:val="clear" w:color="auto" w:fill="auto"/>
            <w:vAlign w:val="center"/>
          </w:tcPr>
          <w:p w:rsidR="00B36B2C" w:rsidRPr="002176FB"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 xml:space="preserve">Revenue </w:t>
            </w:r>
            <w:r w:rsidRPr="00032EAE">
              <w:rPr>
                <w:rFonts w:asciiTheme="majorBidi" w:eastAsia="Cordia New" w:hAnsiTheme="majorBidi" w:cstheme="majorBidi"/>
                <w:sz w:val="32"/>
                <w:szCs w:val="32"/>
                <w:cs/>
                <w:lang w:eastAsia="th-TH"/>
              </w:rPr>
              <w:t xml:space="preserve">- </w:t>
            </w:r>
            <w:r w:rsidRPr="002176FB">
              <w:rPr>
                <w:rFonts w:asciiTheme="majorBidi" w:eastAsia="Cordia New" w:hAnsiTheme="majorBidi" w:cstheme="majorBidi"/>
                <w:sz w:val="32"/>
                <w:szCs w:val="32"/>
                <w:lang w:eastAsia="th-TH"/>
              </w:rPr>
              <w:t>Barter Transactions Involving Advertising Services</w:t>
            </w:r>
          </w:p>
        </w:tc>
      </w:tr>
      <w:tr w:rsidR="00B36B2C" w:rsidRPr="002176FB" w:rsidTr="00032EAE">
        <w:tc>
          <w:tcPr>
            <w:tcW w:w="2544" w:type="dxa"/>
            <w:shd w:val="clear" w:color="auto" w:fill="auto"/>
            <w:vAlign w:val="center"/>
          </w:tcPr>
          <w:p w:rsidR="00B36B2C" w:rsidRPr="002176FB" w:rsidRDefault="00B36B2C" w:rsidP="00D410D5">
            <w:pPr>
              <w:spacing w:line="38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TFRIC 13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528" w:type="dxa"/>
            <w:shd w:val="clear" w:color="auto" w:fill="auto"/>
            <w:vAlign w:val="center"/>
          </w:tcPr>
          <w:p w:rsidR="00B36B2C" w:rsidRPr="002176FB" w:rsidRDefault="00B36B2C" w:rsidP="00032EAE">
            <w:pPr>
              <w:tabs>
                <w:tab w:val="clear" w:pos="227"/>
              </w:tabs>
              <w:spacing w:line="380" w:lineRule="exact"/>
              <w:jc w:val="both"/>
              <w:rPr>
                <w:rFonts w:asciiTheme="majorBidi" w:eastAsia="Cordia New" w:hAnsiTheme="majorBidi" w:cstheme="majorBidi"/>
                <w:sz w:val="32"/>
                <w:szCs w:val="32"/>
                <w:lang w:eastAsia="th-TH"/>
              </w:rPr>
            </w:pPr>
            <w:r>
              <w:rPr>
                <w:rFonts w:asciiTheme="majorBidi" w:eastAsia="Cordia New" w:hAnsiTheme="majorBidi" w:cstheme="majorBidi"/>
                <w:sz w:val="32"/>
                <w:szCs w:val="32"/>
                <w:lang w:eastAsia="th-TH"/>
              </w:rPr>
              <w:t>Customer Loyalty Program</w:t>
            </w:r>
          </w:p>
        </w:tc>
      </w:tr>
      <w:tr w:rsidR="00B36B2C" w:rsidRPr="002708D2" w:rsidTr="00032EAE">
        <w:tc>
          <w:tcPr>
            <w:tcW w:w="2544" w:type="dxa"/>
            <w:shd w:val="clear" w:color="auto" w:fill="auto"/>
            <w:vAlign w:val="center"/>
          </w:tcPr>
          <w:p w:rsidR="00B36B2C" w:rsidRPr="002176FB" w:rsidRDefault="00B36B2C" w:rsidP="00D410D5">
            <w:pPr>
              <w:spacing w:line="38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TFRIC 15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528" w:type="dxa"/>
            <w:shd w:val="clear" w:color="auto" w:fill="auto"/>
            <w:vAlign w:val="center"/>
          </w:tcPr>
          <w:p w:rsidR="00B36B2C" w:rsidRPr="002176FB"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Agreements for the Construction of Real Estate</w:t>
            </w:r>
          </w:p>
        </w:tc>
      </w:tr>
      <w:tr w:rsidR="00B36B2C" w:rsidRPr="002708D2" w:rsidTr="00032EAE">
        <w:tc>
          <w:tcPr>
            <w:tcW w:w="2544" w:type="dxa"/>
            <w:shd w:val="clear" w:color="auto" w:fill="auto"/>
            <w:vAlign w:val="center"/>
          </w:tcPr>
          <w:p w:rsidR="00B36B2C" w:rsidRPr="002176FB" w:rsidRDefault="00B36B2C" w:rsidP="00D410D5">
            <w:pPr>
              <w:spacing w:line="38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TFRIC 18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528" w:type="dxa"/>
            <w:shd w:val="clear" w:color="auto" w:fill="auto"/>
            <w:vAlign w:val="center"/>
          </w:tcPr>
          <w:p w:rsidR="00B36B2C" w:rsidRPr="002176FB"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Transfers of Assets from Customers</w:t>
            </w:r>
          </w:p>
        </w:tc>
      </w:tr>
    </w:tbl>
    <w:p w:rsidR="00B36B2C" w:rsidRDefault="00B36B2C" w:rsidP="00B36B2C">
      <w:pPr>
        <w:pStyle w:val="Default"/>
        <w:spacing w:line="380" w:lineRule="exact"/>
        <w:ind w:left="993" w:firstLine="447"/>
        <w:jc w:val="thaiDistribute"/>
        <w:rPr>
          <w:rFonts w:eastAsia="Arial Unicode MS"/>
          <w:sz w:val="32"/>
          <w:szCs w:val="32"/>
        </w:rPr>
      </w:pPr>
    </w:p>
    <w:p w:rsidR="00B36B2C" w:rsidRPr="00B36B2C" w:rsidRDefault="00B36B2C" w:rsidP="00B36B2C">
      <w:pPr>
        <w:pStyle w:val="Default"/>
        <w:spacing w:line="380" w:lineRule="exact"/>
        <w:ind w:left="851" w:firstLine="567"/>
        <w:jc w:val="thaiDistribute"/>
        <w:rPr>
          <w:rFonts w:asciiTheme="majorBidi" w:eastAsia="Arial Unicode MS" w:hAnsiTheme="majorBidi" w:cstheme="majorBidi"/>
          <w:sz w:val="32"/>
          <w:szCs w:val="32"/>
        </w:rPr>
      </w:pPr>
      <w:r w:rsidRPr="00B36B2C">
        <w:rPr>
          <w:rFonts w:asciiTheme="majorBidi" w:eastAsia="Arial Unicode MS" w:hAnsiTheme="majorBidi" w:cstheme="majorBidi"/>
          <w:sz w:val="32"/>
          <w:szCs w:val="32"/>
        </w:rPr>
        <w:t>New accounting standards which</w:t>
      </w:r>
      <w:r w:rsidRPr="00B36B2C">
        <w:rPr>
          <w:rFonts w:asciiTheme="majorBidi" w:eastAsia="Arial Unicode MS" w:hAnsiTheme="majorBidi" w:cstheme="majorBidi"/>
          <w:sz w:val="32"/>
          <w:szCs w:val="32"/>
          <w:cs/>
        </w:rPr>
        <w:t xml:space="preserve"> </w:t>
      </w:r>
      <w:r w:rsidRPr="00B36B2C">
        <w:rPr>
          <w:rFonts w:asciiTheme="majorBidi" w:eastAsia="Arial Unicode MS" w:hAnsiTheme="majorBidi" w:cstheme="majorBidi"/>
          <w:sz w:val="32"/>
          <w:szCs w:val="32"/>
        </w:rPr>
        <w:t>are effective for the fiscal year beginning on or after January 1, 2020, as follows</w:t>
      </w:r>
      <w:r w:rsidRPr="00B36B2C">
        <w:rPr>
          <w:rFonts w:asciiTheme="majorBidi" w:eastAsia="Arial Unicode MS" w:hAnsiTheme="majorBidi" w:cstheme="majorBidi"/>
          <w:sz w:val="32"/>
          <w:szCs w:val="32"/>
          <w:cs/>
        </w:rPr>
        <w:t>.</w:t>
      </w:r>
    </w:p>
    <w:p w:rsidR="00B36B2C" w:rsidRPr="00B36B2C" w:rsidRDefault="00B36B2C" w:rsidP="00B36B2C">
      <w:pPr>
        <w:pStyle w:val="Default"/>
        <w:spacing w:line="380" w:lineRule="exact"/>
        <w:ind w:left="851" w:firstLine="567"/>
        <w:jc w:val="thaiDistribute"/>
        <w:rPr>
          <w:rFonts w:asciiTheme="majorBidi" w:eastAsia="Arial Unicode MS" w:hAnsiTheme="majorBidi" w:cstheme="majorBidi"/>
          <w:sz w:val="32"/>
          <w:szCs w:val="32"/>
        </w:rPr>
      </w:pPr>
      <w:r w:rsidRPr="00B36B2C">
        <w:rPr>
          <w:rFonts w:asciiTheme="majorBidi" w:eastAsia="Arial Unicode MS" w:hAnsiTheme="majorBidi" w:cstheme="majorBidi"/>
          <w:sz w:val="32"/>
          <w:szCs w:val="32"/>
        </w:rPr>
        <w:t xml:space="preserve">Financial Reporting Standard </w:t>
      </w:r>
      <w:r w:rsidRPr="00B36B2C">
        <w:rPr>
          <w:rFonts w:asciiTheme="majorBidi" w:eastAsia="Arial Unicode MS" w:hAnsiTheme="majorBidi" w:cstheme="majorBidi"/>
          <w:sz w:val="32"/>
          <w:szCs w:val="32"/>
          <w:cs/>
        </w:rPr>
        <w:t xml:space="preserve">- </w:t>
      </w:r>
      <w:r w:rsidRPr="00B36B2C">
        <w:rPr>
          <w:rFonts w:asciiTheme="majorBidi" w:eastAsia="Arial Unicode MS" w:hAnsiTheme="majorBidi" w:cstheme="majorBidi"/>
          <w:sz w:val="32"/>
          <w:szCs w:val="32"/>
        </w:rPr>
        <w:t>group of financial instruments</w:t>
      </w:r>
      <w:r w:rsidRPr="00B36B2C">
        <w:rPr>
          <w:rFonts w:asciiTheme="majorBidi" w:eastAsia="Arial Unicode MS" w:hAnsiTheme="majorBidi" w:cstheme="majorBidi"/>
          <w:sz w:val="32"/>
          <w:szCs w:val="32"/>
          <w:cs/>
        </w:rPr>
        <w:t xml:space="preserve"> </w:t>
      </w:r>
      <w:r w:rsidRPr="00B36B2C">
        <w:rPr>
          <w:rFonts w:asciiTheme="majorBidi" w:eastAsia="Arial Unicode MS" w:hAnsiTheme="majorBidi" w:cstheme="majorBidi"/>
          <w:sz w:val="32"/>
          <w:szCs w:val="32"/>
        </w:rPr>
        <w:t>specifies how the entity will use the classification and measurement of financial assets, financial liabilities and contracts to purchase or to sell non</w:t>
      </w:r>
      <w:r w:rsidRPr="00B36B2C">
        <w:rPr>
          <w:rFonts w:asciiTheme="majorBidi" w:eastAsia="Arial Unicode MS" w:hAnsiTheme="majorBidi" w:cstheme="majorBidi"/>
          <w:sz w:val="32"/>
          <w:szCs w:val="32"/>
          <w:cs/>
        </w:rPr>
        <w:t>-</w:t>
      </w:r>
      <w:r w:rsidRPr="00B36B2C">
        <w:rPr>
          <w:rFonts w:asciiTheme="majorBidi" w:eastAsia="Arial Unicode MS" w:hAnsiTheme="majorBidi" w:cstheme="majorBidi"/>
          <w:sz w:val="32"/>
          <w:szCs w:val="32"/>
        </w:rPr>
        <w:t>financial items</w:t>
      </w:r>
      <w:r w:rsidRPr="00B36B2C">
        <w:rPr>
          <w:rFonts w:asciiTheme="majorBidi" w:eastAsia="Arial Unicode MS" w:hAnsiTheme="majorBidi" w:cstheme="majorBidi"/>
          <w:sz w:val="32"/>
          <w:szCs w:val="32"/>
          <w:cs/>
        </w:rPr>
        <w:t xml:space="preserve">. </w:t>
      </w:r>
      <w:r w:rsidRPr="00B36B2C">
        <w:rPr>
          <w:rFonts w:asciiTheme="majorBidi" w:eastAsia="Arial Unicode MS" w:hAnsiTheme="majorBidi" w:cstheme="majorBidi"/>
          <w:sz w:val="32"/>
          <w:szCs w:val="32"/>
        </w:rPr>
        <w:t>An entity is required to recognize financial assets or financial liabilities in the statement of financial position when the entity is a party to the terms of the contract of such financial instrument at the date of recognition</w:t>
      </w:r>
      <w:r w:rsidRPr="00B36B2C">
        <w:rPr>
          <w:rFonts w:asciiTheme="majorBidi" w:eastAsia="Arial Unicode MS" w:hAnsiTheme="majorBidi" w:cstheme="majorBidi"/>
          <w:sz w:val="32"/>
          <w:szCs w:val="32"/>
          <w:cs/>
        </w:rPr>
        <w:t xml:space="preserve">. </w:t>
      </w:r>
      <w:r w:rsidRPr="00B36B2C">
        <w:rPr>
          <w:rFonts w:asciiTheme="majorBidi" w:eastAsia="Arial Unicode MS" w:hAnsiTheme="majorBidi" w:cstheme="majorBidi"/>
          <w:sz w:val="32"/>
          <w:szCs w:val="32"/>
        </w:rPr>
        <w:t>The entity has to measure the</w:t>
      </w:r>
      <w:r w:rsidRPr="00B36B2C">
        <w:rPr>
          <w:rFonts w:asciiTheme="majorBidi" w:eastAsia="Arial Unicode MS" w:hAnsiTheme="majorBidi" w:cstheme="majorBidi"/>
          <w:sz w:val="32"/>
          <w:szCs w:val="32"/>
          <w:cs/>
        </w:rPr>
        <w:t xml:space="preserve"> </w:t>
      </w:r>
      <w:r w:rsidRPr="00B36B2C">
        <w:rPr>
          <w:rFonts w:asciiTheme="majorBidi" w:eastAsia="Arial Unicode MS" w:hAnsiTheme="majorBidi" w:cstheme="majorBidi"/>
          <w:sz w:val="32"/>
          <w:szCs w:val="32"/>
        </w:rPr>
        <w:t>value of financial asset or financial liability that is not measured at fair value through profit or loss with fair value by adding or subtracting the transaction costs directly attributable to the acquisition or the issue of a financial asset or financial liabilities as follows</w:t>
      </w:r>
      <w:r w:rsidRPr="00B36B2C">
        <w:rPr>
          <w:rFonts w:asciiTheme="majorBidi" w:eastAsia="Arial Unicode MS" w:hAnsiTheme="majorBidi" w:cstheme="majorBidi"/>
          <w:sz w:val="32"/>
          <w:szCs w:val="32"/>
          <w:cs/>
        </w:rPr>
        <w:t>:</w:t>
      </w:r>
    </w:p>
    <w:tbl>
      <w:tblPr>
        <w:tblW w:w="8072" w:type="dxa"/>
        <w:tblInd w:w="1284" w:type="dxa"/>
        <w:tblLayout w:type="fixed"/>
        <w:tblCellMar>
          <w:left w:w="57" w:type="dxa"/>
          <w:right w:w="57" w:type="dxa"/>
        </w:tblCellMar>
        <w:tblLook w:val="04A0" w:firstRow="1" w:lastRow="0" w:firstColumn="1" w:lastColumn="0" w:noHBand="0" w:noVBand="1"/>
      </w:tblPr>
      <w:tblGrid>
        <w:gridCol w:w="2544"/>
        <w:gridCol w:w="5528"/>
      </w:tblGrid>
      <w:tr w:rsidR="00B36B2C" w:rsidRPr="002176FB" w:rsidTr="00032EAE">
        <w:tc>
          <w:tcPr>
            <w:tcW w:w="2544" w:type="dxa"/>
            <w:shd w:val="clear" w:color="auto" w:fill="auto"/>
            <w:vAlign w:val="center"/>
          </w:tcPr>
          <w:p w:rsidR="00B36B2C" w:rsidRPr="002E02E0" w:rsidRDefault="00B36B2C" w:rsidP="00D410D5">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t>TAS 32</w:t>
            </w:r>
          </w:p>
        </w:tc>
        <w:tc>
          <w:tcPr>
            <w:tcW w:w="5528" w:type="dxa"/>
            <w:shd w:val="clear" w:color="auto" w:fill="auto"/>
            <w:vAlign w:val="center"/>
          </w:tcPr>
          <w:p w:rsidR="00B36B2C" w:rsidRPr="002E02E0"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032EAE">
              <w:rPr>
                <w:rFonts w:asciiTheme="majorBidi" w:eastAsia="Cordia New" w:hAnsiTheme="majorBidi" w:cstheme="majorBidi"/>
                <w:sz w:val="32"/>
                <w:szCs w:val="32"/>
                <w:cs/>
                <w:lang w:eastAsia="th-TH"/>
              </w:rPr>
              <w:t>Financial Instruments: Presentation</w:t>
            </w:r>
          </w:p>
        </w:tc>
      </w:tr>
      <w:tr w:rsidR="00B36B2C" w:rsidRPr="002176FB" w:rsidTr="00032EAE">
        <w:tc>
          <w:tcPr>
            <w:tcW w:w="2544" w:type="dxa"/>
            <w:shd w:val="clear" w:color="auto" w:fill="auto"/>
            <w:vAlign w:val="center"/>
          </w:tcPr>
          <w:p w:rsidR="00B36B2C" w:rsidRPr="002E02E0" w:rsidRDefault="00B36B2C" w:rsidP="00D410D5">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t>TFRS 7</w:t>
            </w:r>
          </w:p>
        </w:tc>
        <w:tc>
          <w:tcPr>
            <w:tcW w:w="5528" w:type="dxa"/>
            <w:shd w:val="clear" w:color="auto" w:fill="auto"/>
            <w:vAlign w:val="center"/>
          </w:tcPr>
          <w:p w:rsidR="00B36B2C" w:rsidRPr="002E02E0"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032EAE">
              <w:rPr>
                <w:rFonts w:asciiTheme="majorBidi" w:eastAsia="Cordia New" w:hAnsiTheme="majorBidi" w:cstheme="majorBidi"/>
                <w:sz w:val="32"/>
                <w:szCs w:val="32"/>
                <w:cs/>
                <w:lang w:eastAsia="th-TH"/>
              </w:rPr>
              <w:t>Financial Instruments: Disclosures</w:t>
            </w:r>
          </w:p>
        </w:tc>
      </w:tr>
      <w:tr w:rsidR="00B36B2C" w:rsidRPr="00A5012C" w:rsidTr="00032EAE">
        <w:tc>
          <w:tcPr>
            <w:tcW w:w="2544" w:type="dxa"/>
            <w:shd w:val="clear" w:color="auto" w:fill="auto"/>
            <w:vAlign w:val="center"/>
          </w:tcPr>
          <w:p w:rsidR="00B36B2C" w:rsidRPr="002E02E0" w:rsidRDefault="00B36B2C" w:rsidP="00D410D5">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t>TFRS 9</w:t>
            </w:r>
          </w:p>
        </w:tc>
        <w:tc>
          <w:tcPr>
            <w:tcW w:w="5528" w:type="dxa"/>
            <w:shd w:val="clear" w:color="auto" w:fill="auto"/>
            <w:vAlign w:val="center"/>
          </w:tcPr>
          <w:p w:rsidR="00B36B2C" w:rsidRPr="002E02E0"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032EAE">
              <w:rPr>
                <w:rFonts w:asciiTheme="majorBidi" w:eastAsia="Cordia New" w:hAnsiTheme="majorBidi" w:cstheme="majorBidi"/>
                <w:sz w:val="32"/>
                <w:szCs w:val="32"/>
                <w:cs/>
                <w:lang w:eastAsia="th-TH"/>
              </w:rPr>
              <w:t>Financial Instruments</w:t>
            </w:r>
          </w:p>
        </w:tc>
      </w:tr>
      <w:tr w:rsidR="00B36B2C" w:rsidRPr="002708D2" w:rsidTr="00032EAE">
        <w:tc>
          <w:tcPr>
            <w:tcW w:w="2544" w:type="dxa"/>
            <w:shd w:val="clear" w:color="auto" w:fill="auto"/>
            <w:vAlign w:val="center"/>
          </w:tcPr>
          <w:p w:rsidR="00B36B2C" w:rsidRPr="002E02E0" w:rsidRDefault="00B36B2C" w:rsidP="00D410D5">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t>TFRIC 16</w:t>
            </w:r>
          </w:p>
        </w:tc>
        <w:tc>
          <w:tcPr>
            <w:tcW w:w="5528" w:type="dxa"/>
            <w:shd w:val="clear" w:color="auto" w:fill="auto"/>
            <w:vAlign w:val="center"/>
          </w:tcPr>
          <w:p w:rsidR="00B36B2C" w:rsidRPr="002E02E0"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032EAE">
              <w:rPr>
                <w:rFonts w:asciiTheme="majorBidi" w:eastAsia="Cordia New" w:hAnsiTheme="majorBidi" w:cstheme="majorBidi"/>
                <w:sz w:val="32"/>
                <w:szCs w:val="32"/>
                <w:lang w:eastAsia="th-TH"/>
              </w:rPr>
              <w:t>Hedges of a Net Investment in a Foreign Operation</w:t>
            </w:r>
          </w:p>
        </w:tc>
      </w:tr>
      <w:tr w:rsidR="00B36B2C" w:rsidRPr="002708D2" w:rsidTr="00032EAE">
        <w:tc>
          <w:tcPr>
            <w:tcW w:w="2544" w:type="dxa"/>
            <w:shd w:val="clear" w:color="auto" w:fill="auto"/>
            <w:vAlign w:val="center"/>
          </w:tcPr>
          <w:p w:rsidR="00B36B2C" w:rsidRPr="002E02E0" w:rsidRDefault="00B36B2C" w:rsidP="00D410D5">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t>TFRIC 19</w:t>
            </w:r>
          </w:p>
        </w:tc>
        <w:tc>
          <w:tcPr>
            <w:tcW w:w="5528" w:type="dxa"/>
            <w:shd w:val="clear" w:color="auto" w:fill="auto"/>
            <w:vAlign w:val="center"/>
          </w:tcPr>
          <w:p w:rsidR="00B36B2C" w:rsidRPr="002E02E0" w:rsidRDefault="00B36B2C" w:rsidP="00032EAE">
            <w:pPr>
              <w:tabs>
                <w:tab w:val="clear" w:pos="227"/>
              </w:tabs>
              <w:spacing w:line="380" w:lineRule="exact"/>
              <w:jc w:val="both"/>
              <w:rPr>
                <w:rFonts w:asciiTheme="majorBidi" w:eastAsia="Cordia New" w:hAnsiTheme="majorBidi" w:cstheme="majorBidi"/>
                <w:sz w:val="32"/>
                <w:szCs w:val="32"/>
                <w:lang w:eastAsia="th-TH"/>
              </w:rPr>
            </w:pPr>
            <w:r w:rsidRPr="00032EAE">
              <w:rPr>
                <w:rFonts w:asciiTheme="majorBidi" w:eastAsia="Cordia New" w:hAnsiTheme="majorBidi" w:cstheme="majorBidi"/>
                <w:sz w:val="32"/>
                <w:szCs w:val="32"/>
                <w:lang w:eastAsia="th-TH"/>
              </w:rPr>
              <w:t>Extinguishing Financial Liabilities with Equity Instruments</w:t>
            </w:r>
          </w:p>
        </w:tc>
      </w:tr>
    </w:tbl>
    <w:p w:rsidR="00B36B2C" w:rsidRDefault="00B36B2C" w:rsidP="00B36B2C">
      <w:pPr>
        <w:pStyle w:val="Default"/>
        <w:spacing w:line="380" w:lineRule="exact"/>
        <w:jc w:val="thaiDistribute"/>
        <w:rPr>
          <w:rFonts w:eastAsia="Arial Unicode MS"/>
          <w:sz w:val="32"/>
          <w:szCs w:val="32"/>
        </w:rPr>
      </w:pPr>
    </w:p>
    <w:p w:rsidR="00B36B2C" w:rsidRPr="008177E7" w:rsidRDefault="00B36B2C" w:rsidP="00B36B2C">
      <w:pPr>
        <w:pStyle w:val="Default"/>
        <w:spacing w:line="380" w:lineRule="exact"/>
        <w:ind w:left="851" w:firstLine="567"/>
        <w:jc w:val="thaiDistribute"/>
        <w:rPr>
          <w:rFonts w:asciiTheme="majorBidi" w:eastAsia="Arial Unicode MS" w:hAnsiTheme="majorBidi" w:cstheme="majorBidi"/>
          <w:sz w:val="32"/>
          <w:szCs w:val="32"/>
        </w:rPr>
      </w:pPr>
      <w:r w:rsidRPr="008177E7">
        <w:rPr>
          <w:rFonts w:asciiTheme="majorBidi" w:eastAsia="Arial Unicode MS" w:hAnsiTheme="majorBidi" w:cstheme="majorBidi"/>
          <w:sz w:val="32"/>
          <w:szCs w:val="32"/>
        </w:rPr>
        <w:t>At present, the management of the Company and its subsidiaries are evaluating</w:t>
      </w:r>
      <w:r>
        <w:rPr>
          <w:rFonts w:asciiTheme="majorBidi" w:eastAsia="Arial Unicode MS" w:hAnsiTheme="majorBidi" w:cstheme="majorBidi"/>
          <w:sz w:val="32"/>
          <w:szCs w:val="32"/>
        </w:rPr>
        <w:t xml:space="preserve"> the</w:t>
      </w:r>
      <w:r w:rsidRPr="008177E7">
        <w:rPr>
          <w:rFonts w:asciiTheme="majorBidi" w:eastAsia="Arial Unicode MS" w:hAnsiTheme="majorBidi"/>
          <w:sz w:val="32"/>
          <w:szCs w:val="32"/>
          <w:cs/>
        </w:rPr>
        <w:t xml:space="preserve"> </w:t>
      </w:r>
      <w:r w:rsidRPr="008177E7">
        <w:rPr>
          <w:sz w:val="32"/>
          <w:szCs w:val="32"/>
        </w:rPr>
        <w:t xml:space="preserve">impact </w:t>
      </w:r>
      <w:r>
        <w:rPr>
          <w:sz w:val="32"/>
          <w:szCs w:val="32"/>
        </w:rPr>
        <w:t>on</w:t>
      </w:r>
      <w:r w:rsidRPr="008177E7">
        <w:rPr>
          <w:sz w:val="32"/>
          <w:szCs w:val="32"/>
        </w:rPr>
        <w:t xml:space="preserve"> the financial </w:t>
      </w:r>
      <w:r w:rsidRPr="008177E7">
        <w:rPr>
          <w:rFonts w:asciiTheme="majorBidi" w:eastAsia="Arial Unicode MS" w:hAnsiTheme="majorBidi" w:cstheme="majorBidi"/>
          <w:sz w:val="32"/>
          <w:szCs w:val="32"/>
        </w:rPr>
        <w:t>statements for the year in which they are initially applied</w:t>
      </w:r>
      <w:r w:rsidRPr="008177E7">
        <w:rPr>
          <w:sz w:val="28"/>
          <w:szCs w:val="28"/>
          <w:cs/>
        </w:rPr>
        <w:t>.</w:t>
      </w:r>
      <w:r w:rsidRPr="008177E7">
        <w:rPr>
          <w:rFonts w:asciiTheme="majorBidi" w:eastAsia="Arial Unicode MS" w:hAnsiTheme="majorBidi" w:cstheme="majorBidi"/>
          <w:sz w:val="32"/>
          <w:szCs w:val="32"/>
          <w:cs/>
        </w:rPr>
        <w:t xml:space="preserve">  </w:t>
      </w:r>
    </w:p>
    <w:p w:rsidR="009E5E70" w:rsidRDefault="009E5E70"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p>
    <w:p w:rsidR="00AE5696" w:rsidRPr="00B724BF" w:rsidRDefault="00AE5696"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24BF">
        <w:rPr>
          <w:rFonts w:asciiTheme="majorBidi" w:hAnsiTheme="majorBidi" w:cstheme="majorBidi"/>
          <w:b/>
          <w:bCs/>
          <w:sz w:val="32"/>
          <w:szCs w:val="32"/>
        </w:rPr>
        <w:lastRenderedPageBreak/>
        <w:t xml:space="preserve">3. </w:t>
      </w:r>
      <w:r w:rsidRPr="00B724BF">
        <w:rPr>
          <w:rFonts w:asciiTheme="majorBidi" w:hAnsiTheme="majorBidi" w:cstheme="majorBidi"/>
          <w:b/>
          <w:bCs/>
          <w:sz w:val="32"/>
          <w:szCs w:val="32"/>
        </w:rPr>
        <w:tab/>
      </w:r>
      <w:r w:rsidR="00CB48B8" w:rsidRPr="00B724BF">
        <w:rPr>
          <w:rFonts w:asciiTheme="majorBidi" w:hAnsiTheme="majorBidi" w:cstheme="majorBidi"/>
          <w:b/>
          <w:bCs/>
          <w:sz w:val="32"/>
          <w:szCs w:val="32"/>
        </w:rPr>
        <w:t>S</w:t>
      </w:r>
      <w:r w:rsidR="007F39FF">
        <w:rPr>
          <w:rFonts w:asciiTheme="majorBidi" w:hAnsiTheme="majorBidi" w:cstheme="majorBidi"/>
          <w:b/>
          <w:bCs/>
          <w:sz w:val="32"/>
          <w:szCs w:val="32"/>
        </w:rPr>
        <w:t>IGNIFICANT ACCOUNT POLICIES</w:t>
      </w:r>
    </w:p>
    <w:p w:rsidR="00CB48B8" w:rsidRPr="00544DFF" w:rsidRDefault="00CB48B8" w:rsidP="0076716C">
      <w:pPr>
        <w:tabs>
          <w:tab w:val="clear" w:pos="907"/>
          <w:tab w:val="left" w:pos="317"/>
        </w:tabs>
        <w:spacing w:line="360" w:lineRule="exact"/>
        <w:ind w:left="284" w:right="-28" w:firstLine="618"/>
        <w:jc w:val="thaiDistribute"/>
        <w:rPr>
          <w:rFonts w:asciiTheme="majorBidi" w:hAnsiTheme="majorBidi" w:cstheme="majorBidi"/>
          <w:sz w:val="32"/>
          <w:szCs w:val="32"/>
        </w:rPr>
      </w:pPr>
      <w:r w:rsidRPr="00544DFF">
        <w:rPr>
          <w:rFonts w:asciiTheme="majorBidi" w:hAnsiTheme="majorBidi" w:cstheme="majorBidi"/>
          <w:sz w:val="32"/>
          <w:szCs w:val="32"/>
        </w:rPr>
        <w:t xml:space="preserve">The </w:t>
      </w:r>
      <w:r w:rsidRPr="00544DFF">
        <w:rPr>
          <w:rFonts w:asciiTheme="majorBidi" w:hAnsiTheme="majorBidi" w:cstheme="majorBidi"/>
          <w:spacing w:val="-2"/>
          <w:sz w:val="32"/>
          <w:szCs w:val="32"/>
        </w:rPr>
        <w:t xml:space="preserve">Company and its </w:t>
      </w:r>
      <w:r w:rsidRPr="00544DFF">
        <w:rPr>
          <w:rFonts w:asciiTheme="majorBidi" w:hAnsiTheme="majorBidi" w:cstheme="majorBidi"/>
          <w:sz w:val="32"/>
          <w:szCs w:val="32"/>
        </w:rPr>
        <w:t>subsidi</w:t>
      </w:r>
      <w:r w:rsidR="007F39FF" w:rsidRPr="00544DFF">
        <w:rPr>
          <w:rFonts w:asciiTheme="majorBidi" w:hAnsiTheme="majorBidi" w:cstheme="majorBidi"/>
          <w:sz w:val="32"/>
          <w:szCs w:val="32"/>
        </w:rPr>
        <w:t>arie</w:t>
      </w:r>
      <w:r w:rsidR="007F39FF" w:rsidRPr="00544DFF">
        <w:rPr>
          <w:rFonts w:asciiTheme="majorBidi" w:hAnsiTheme="majorBidi" w:cstheme="majorBidi"/>
          <w:spacing w:val="-2"/>
          <w:sz w:val="32"/>
          <w:szCs w:val="32"/>
        </w:rPr>
        <w:t>s</w:t>
      </w:r>
      <w:r w:rsidRPr="00544DFF">
        <w:rPr>
          <w:rFonts w:asciiTheme="majorBidi" w:hAnsiTheme="majorBidi" w:cstheme="majorBidi"/>
          <w:spacing w:val="-2"/>
          <w:sz w:val="32"/>
          <w:szCs w:val="32"/>
        </w:rPr>
        <w:t xml:space="preserve"> </w:t>
      </w:r>
      <w:r w:rsidRPr="00544DFF">
        <w:rPr>
          <w:rFonts w:asciiTheme="majorBidi" w:hAnsiTheme="majorBidi" w:cstheme="majorBidi"/>
          <w:sz w:val="32"/>
          <w:szCs w:val="32"/>
        </w:rPr>
        <w:t xml:space="preserve">prepared </w:t>
      </w:r>
      <w:r w:rsidRPr="00544DFF">
        <w:rPr>
          <w:rFonts w:asciiTheme="majorBidi" w:hAnsiTheme="majorBidi" w:cstheme="majorBidi"/>
          <w:spacing w:val="-2"/>
          <w:sz w:val="32"/>
          <w:szCs w:val="32"/>
        </w:rPr>
        <w:t>the interim</w:t>
      </w:r>
      <w:r w:rsidRPr="00544DFF">
        <w:rPr>
          <w:rFonts w:asciiTheme="majorBidi" w:hAnsiTheme="majorBidi" w:cstheme="majorBidi"/>
          <w:sz w:val="32"/>
          <w:szCs w:val="32"/>
        </w:rPr>
        <w:t xml:space="preserve"> financial statements with the same accounting policies used in the preparation of the annual financial statements for the year ended December 31, 2017.</w:t>
      </w:r>
    </w:p>
    <w:p w:rsidR="00AE5696" w:rsidRDefault="00AE5696"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567"/>
        <w:jc w:val="thaiDistribute"/>
        <w:rPr>
          <w:rFonts w:asciiTheme="majorBidi" w:hAnsiTheme="majorBidi" w:cstheme="majorBidi"/>
          <w:sz w:val="32"/>
          <w:szCs w:val="32"/>
        </w:rPr>
      </w:pPr>
    </w:p>
    <w:p w:rsidR="00442DE0" w:rsidRPr="00B724BF" w:rsidRDefault="00464E9D"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4</w:t>
      </w:r>
      <w:r w:rsidR="00442DE0" w:rsidRPr="00B724BF">
        <w:rPr>
          <w:rFonts w:asciiTheme="majorBidi" w:hAnsiTheme="majorBidi" w:cstheme="majorBidi"/>
          <w:b/>
          <w:bCs/>
          <w:sz w:val="32"/>
          <w:szCs w:val="32"/>
        </w:rPr>
        <w:t>.</w:t>
      </w:r>
      <w:r w:rsidR="00442DE0" w:rsidRPr="00B724BF">
        <w:rPr>
          <w:rFonts w:asciiTheme="majorBidi" w:hAnsiTheme="majorBidi" w:cstheme="majorBidi"/>
          <w:b/>
          <w:bCs/>
          <w:sz w:val="32"/>
          <w:szCs w:val="32"/>
        </w:rPr>
        <w:tab/>
      </w:r>
      <w:r w:rsidR="00CB48B8" w:rsidRPr="00B724BF">
        <w:rPr>
          <w:rFonts w:asciiTheme="majorBidi" w:hAnsiTheme="majorBidi" w:cstheme="majorBidi"/>
          <w:b/>
          <w:bCs/>
          <w:sz w:val="32"/>
          <w:szCs w:val="32"/>
        </w:rPr>
        <w:t xml:space="preserve">TRANSACTIONS WITH RELATED PARTIES  </w:t>
      </w:r>
    </w:p>
    <w:p w:rsidR="00CB48B8" w:rsidRDefault="00CB48B8"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 xml:space="preserve">Significant transactions </w:t>
      </w:r>
      <w:r w:rsidR="00E449E5" w:rsidRPr="00141581">
        <w:rPr>
          <w:rFonts w:ascii="Angsana New" w:hAnsi="Angsana New"/>
          <w:spacing w:val="-4"/>
          <w:sz w:val="32"/>
          <w:szCs w:val="32"/>
        </w:rPr>
        <w:t xml:space="preserve">for the three-month and </w:t>
      </w:r>
      <w:r w:rsidR="000A2E27">
        <w:rPr>
          <w:rFonts w:ascii="Angsana New" w:hAnsi="Angsana New"/>
          <w:spacing w:val="-4"/>
          <w:sz w:val="32"/>
          <w:szCs w:val="32"/>
        </w:rPr>
        <w:t>nine</w:t>
      </w:r>
      <w:r w:rsidR="00E449E5" w:rsidRPr="00141581">
        <w:rPr>
          <w:rFonts w:ascii="Angsana New" w:hAnsi="Angsana New"/>
          <w:spacing w:val="-4"/>
          <w:sz w:val="32"/>
          <w:szCs w:val="32"/>
        </w:rPr>
        <w:t xml:space="preserve">-month </w:t>
      </w:r>
      <w:r w:rsidRPr="00B724BF">
        <w:rPr>
          <w:rFonts w:asciiTheme="majorBidi" w:hAnsiTheme="majorBidi" w:cstheme="majorBidi"/>
          <w:sz w:val="32"/>
          <w:szCs w:val="32"/>
        </w:rPr>
        <w:t xml:space="preserve">periods ended </w:t>
      </w:r>
      <w:r w:rsidR="000A2E27">
        <w:rPr>
          <w:rFonts w:asciiTheme="majorBidi" w:hAnsiTheme="majorBidi" w:cstheme="majorBidi"/>
          <w:sz w:val="32"/>
          <w:szCs w:val="32"/>
        </w:rPr>
        <w:t>September</w:t>
      </w:r>
      <w:r w:rsidR="006D67DC">
        <w:rPr>
          <w:rFonts w:asciiTheme="majorBidi" w:hAnsiTheme="majorBidi" w:cstheme="majorBidi"/>
          <w:sz w:val="32"/>
          <w:szCs w:val="32"/>
        </w:rPr>
        <w:t xml:space="preserve"> 30</w:t>
      </w:r>
      <w:r w:rsidRPr="00B724BF">
        <w:rPr>
          <w:rFonts w:asciiTheme="majorBidi" w:hAnsiTheme="majorBidi" w:cstheme="majorBidi"/>
          <w:sz w:val="32"/>
          <w:szCs w:val="32"/>
        </w:rPr>
        <w:t>, 2018 and 2017 with related parties were as follows:</w:t>
      </w:r>
    </w:p>
    <w:tbl>
      <w:tblPr>
        <w:tblW w:w="8973" w:type="dxa"/>
        <w:tblInd w:w="284" w:type="dxa"/>
        <w:tblLayout w:type="fixed"/>
        <w:tblCellMar>
          <w:left w:w="28" w:type="dxa"/>
          <w:right w:w="28" w:type="dxa"/>
        </w:tblCellMar>
        <w:tblLook w:val="01E0" w:firstRow="1" w:lastRow="1" w:firstColumn="1" w:lastColumn="1" w:noHBand="0" w:noVBand="0"/>
      </w:tblPr>
      <w:tblGrid>
        <w:gridCol w:w="1699"/>
        <w:gridCol w:w="711"/>
        <w:gridCol w:w="196"/>
        <w:gridCol w:w="76"/>
        <w:gridCol w:w="856"/>
        <w:gridCol w:w="76"/>
        <w:gridCol w:w="884"/>
        <w:gridCol w:w="76"/>
        <w:gridCol w:w="884"/>
        <w:gridCol w:w="76"/>
        <w:gridCol w:w="783"/>
        <w:gridCol w:w="76"/>
        <w:gridCol w:w="834"/>
        <w:gridCol w:w="76"/>
        <w:gridCol w:w="794"/>
        <w:gridCol w:w="76"/>
        <w:gridCol w:w="800"/>
      </w:tblGrid>
      <w:tr w:rsidR="00E449E5" w:rsidRPr="00A633E5" w:rsidTr="00F83BC2">
        <w:tc>
          <w:tcPr>
            <w:tcW w:w="1699" w:type="dxa"/>
            <w:vAlign w:val="bottom"/>
          </w:tcPr>
          <w:p w:rsidR="00E449E5" w:rsidRPr="00A633E5" w:rsidRDefault="00E449E5" w:rsidP="00A633E5">
            <w:pPr>
              <w:spacing w:line="300" w:lineRule="exact"/>
              <w:ind w:left="113" w:right="-74"/>
              <w:rPr>
                <w:rFonts w:ascii="Angsana New" w:eastAsia="MS Mincho" w:hAnsi="Angsana New"/>
                <w:b/>
                <w:bCs/>
                <w:sz w:val="24"/>
                <w:szCs w:val="24"/>
              </w:rPr>
            </w:pPr>
          </w:p>
        </w:tc>
        <w:tc>
          <w:tcPr>
            <w:tcW w:w="7274" w:type="dxa"/>
            <w:gridSpan w:val="16"/>
            <w:tcBorders>
              <w:bottom w:val="single" w:sz="6" w:space="0" w:color="auto"/>
            </w:tcBorders>
          </w:tcPr>
          <w:p w:rsidR="00E449E5" w:rsidRPr="00A633E5" w:rsidRDefault="00E449E5" w:rsidP="00A633E5">
            <w:pPr>
              <w:tabs>
                <w:tab w:val="clear" w:pos="227"/>
                <w:tab w:val="left" w:pos="240"/>
                <w:tab w:val="left" w:pos="840"/>
                <w:tab w:val="left" w:pos="1440"/>
                <w:tab w:val="left" w:pos="1920"/>
                <w:tab w:val="left" w:pos="2520"/>
              </w:tabs>
              <w:spacing w:line="300" w:lineRule="exact"/>
              <w:ind w:left="240" w:right="-27" w:hanging="240"/>
              <w:jc w:val="center"/>
              <w:rPr>
                <w:rFonts w:ascii="Angsana New" w:hAnsi="Angsana New"/>
                <w:sz w:val="24"/>
                <w:szCs w:val="24"/>
              </w:rPr>
            </w:pPr>
            <w:r w:rsidRPr="00A633E5">
              <w:rPr>
                <w:rFonts w:asciiTheme="majorBidi" w:hAnsiTheme="majorBidi" w:cstheme="majorBidi"/>
                <w:sz w:val="24"/>
                <w:szCs w:val="24"/>
              </w:rPr>
              <w:t>In Thousand Baht</w:t>
            </w:r>
            <w:r w:rsidRPr="00A633E5">
              <w:rPr>
                <w:rFonts w:asciiTheme="majorBidi" w:hAnsiTheme="majorBidi" w:cstheme="majorBidi"/>
                <w:sz w:val="24"/>
                <w:szCs w:val="24"/>
                <w:cs/>
              </w:rPr>
              <w:tab/>
            </w:r>
          </w:p>
        </w:tc>
      </w:tr>
      <w:tr w:rsidR="00E449E5" w:rsidRPr="00A633E5" w:rsidTr="00A633E5">
        <w:tc>
          <w:tcPr>
            <w:tcW w:w="1699" w:type="dxa"/>
            <w:vAlign w:val="bottom"/>
          </w:tcPr>
          <w:p w:rsidR="00E449E5" w:rsidRPr="00A633E5" w:rsidRDefault="00E449E5" w:rsidP="00A633E5">
            <w:pPr>
              <w:spacing w:line="300" w:lineRule="exact"/>
              <w:ind w:left="113" w:right="-74"/>
              <w:jc w:val="thaiDistribute"/>
              <w:rPr>
                <w:rFonts w:ascii="Angsana New" w:eastAsia="MS Mincho" w:hAnsi="Angsana New"/>
                <w:b/>
                <w:bCs/>
                <w:sz w:val="24"/>
                <w:szCs w:val="24"/>
                <w:u w:val="single"/>
                <w:cs/>
                <w:lang w:val="en-GB"/>
              </w:rPr>
            </w:pPr>
          </w:p>
        </w:tc>
        <w:tc>
          <w:tcPr>
            <w:tcW w:w="3759" w:type="dxa"/>
            <w:gridSpan w:val="8"/>
            <w:tcBorders>
              <w:top w:val="single" w:sz="6" w:space="0" w:color="auto"/>
              <w:bottom w:val="single" w:sz="6" w:space="0" w:color="auto"/>
            </w:tcBorders>
          </w:tcPr>
          <w:p w:rsidR="00E449E5" w:rsidRPr="00A633E5" w:rsidRDefault="00E449E5" w:rsidP="00A633E5">
            <w:pPr>
              <w:tabs>
                <w:tab w:val="left" w:pos="2520"/>
              </w:tabs>
              <w:spacing w:line="300" w:lineRule="exact"/>
              <w:ind w:left="-108" w:right="-27"/>
              <w:jc w:val="center"/>
              <w:rPr>
                <w:rFonts w:ascii="Angsana New" w:hAnsi="Angsana New"/>
                <w:sz w:val="24"/>
                <w:szCs w:val="24"/>
              </w:rPr>
            </w:pPr>
            <w:r w:rsidRPr="00A633E5">
              <w:rPr>
                <w:rFonts w:ascii="Angsana New" w:hAnsi="Angsana New"/>
                <w:sz w:val="24"/>
                <w:szCs w:val="24"/>
              </w:rPr>
              <w:t>Consolidated financial statements</w:t>
            </w:r>
          </w:p>
        </w:tc>
        <w:tc>
          <w:tcPr>
            <w:tcW w:w="76" w:type="dxa"/>
            <w:tcBorders>
              <w:top w:val="single" w:sz="6" w:space="0" w:color="auto"/>
            </w:tcBorders>
            <w:vAlign w:val="bottom"/>
          </w:tcPr>
          <w:p w:rsidR="00E449E5" w:rsidRPr="00A633E5" w:rsidRDefault="00E449E5" w:rsidP="00A633E5">
            <w:pPr>
              <w:spacing w:line="300" w:lineRule="exact"/>
              <w:ind w:right="-72"/>
              <w:jc w:val="center"/>
              <w:rPr>
                <w:rFonts w:ascii="Angsana New" w:eastAsia="MS Mincho" w:hAnsi="Angsana New"/>
                <w:sz w:val="24"/>
                <w:szCs w:val="24"/>
              </w:rPr>
            </w:pPr>
          </w:p>
        </w:tc>
        <w:tc>
          <w:tcPr>
            <w:tcW w:w="3439" w:type="dxa"/>
            <w:gridSpan w:val="7"/>
            <w:tcBorders>
              <w:top w:val="single" w:sz="6" w:space="0" w:color="auto"/>
              <w:bottom w:val="single" w:sz="6" w:space="0" w:color="auto"/>
            </w:tcBorders>
          </w:tcPr>
          <w:p w:rsidR="00E449E5" w:rsidRPr="00A633E5" w:rsidRDefault="00E449E5" w:rsidP="00A633E5">
            <w:pPr>
              <w:tabs>
                <w:tab w:val="left" w:pos="2520"/>
              </w:tabs>
              <w:spacing w:line="300" w:lineRule="exact"/>
              <w:ind w:left="-108" w:right="-27"/>
              <w:jc w:val="center"/>
              <w:rPr>
                <w:rFonts w:ascii="Angsana New" w:hAnsi="Angsana New"/>
                <w:sz w:val="24"/>
                <w:szCs w:val="24"/>
              </w:rPr>
            </w:pPr>
            <w:r w:rsidRPr="00A633E5">
              <w:rPr>
                <w:rFonts w:ascii="Angsana New" w:hAnsi="Angsana New"/>
                <w:sz w:val="24"/>
                <w:szCs w:val="24"/>
              </w:rPr>
              <w:t>Separate financial statements</w:t>
            </w:r>
          </w:p>
        </w:tc>
      </w:tr>
      <w:tr w:rsidR="00E449E5" w:rsidRPr="00A633E5" w:rsidTr="00A633E5">
        <w:tc>
          <w:tcPr>
            <w:tcW w:w="1699" w:type="dxa"/>
            <w:vAlign w:val="bottom"/>
          </w:tcPr>
          <w:p w:rsidR="00E449E5" w:rsidRPr="00A633E5" w:rsidRDefault="00E449E5" w:rsidP="00A633E5">
            <w:pPr>
              <w:spacing w:line="300" w:lineRule="exact"/>
              <w:ind w:left="113" w:right="-74"/>
              <w:jc w:val="thaiDistribute"/>
              <w:rPr>
                <w:rFonts w:ascii="Angsana New" w:eastAsia="MS Mincho" w:hAnsi="Angsana New"/>
                <w:b/>
                <w:bCs/>
                <w:sz w:val="24"/>
                <w:szCs w:val="24"/>
                <w:u w:val="single"/>
                <w:cs/>
              </w:rPr>
            </w:pPr>
          </w:p>
        </w:tc>
        <w:tc>
          <w:tcPr>
            <w:tcW w:w="1839" w:type="dxa"/>
            <w:gridSpan w:val="4"/>
            <w:tcBorders>
              <w:top w:val="single" w:sz="6" w:space="0" w:color="auto"/>
              <w:bottom w:val="single" w:sz="6" w:space="0" w:color="auto"/>
            </w:tcBorders>
          </w:tcPr>
          <w:p w:rsidR="00E449E5" w:rsidRPr="00A633E5" w:rsidRDefault="00E449E5" w:rsidP="00A633E5">
            <w:pPr>
              <w:tabs>
                <w:tab w:val="left" w:pos="2520"/>
              </w:tabs>
              <w:spacing w:line="300" w:lineRule="exact"/>
              <w:ind w:left="-28" w:right="-28"/>
              <w:jc w:val="center"/>
              <w:rPr>
                <w:rFonts w:ascii="Angsana New" w:hAnsi="Angsana New"/>
                <w:spacing w:val="-4"/>
                <w:sz w:val="24"/>
                <w:szCs w:val="24"/>
              </w:rPr>
            </w:pPr>
            <w:r w:rsidRPr="00A633E5">
              <w:rPr>
                <w:rFonts w:ascii="Angsana New" w:hAnsi="Angsana New"/>
                <w:spacing w:val="-4"/>
                <w:sz w:val="24"/>
                <w:szCs w:val="24"/>
              </w:rPr>
              <w:t>For the three-month</w:t>
            </w:r>
            <w:r w:rsidR="00A633E5">
              <w:rPr>
                <w:rFonts w:ascii="Angsana New" w:hAnsi="Angsana New"/>
                <w:spacing w:val="-4"/>
                <w:sz w:val="24"/>
                <w:szCs w:val="24"/>
              </w:rPr>
              <w:t xml:space="preserve"> </w:t>
            </w:r>
            <w:r w:rsidRPr="00A633E5">
              <w:rPr>
                <w:rFonts w:ascii="Angsana New" w:hAnsi="Angsana New"/>
                <w:spacing w:val="-4"/>
                <w:sz w:val="24"/>
                <w:szCs w:val="24"/>
              </w:rPr>
              <w:t xml:space="preserve">periods </w:t>
            </w:r>
            <w:r w:rsidRPr="00A633E5">
              <w:rPr>
                <w:rFonts w:ascii="Angsana New" w:hAnsi="Angsana New"/>
                <w:sz w:val="24"/>
                <w:szCs w:val="24"/>
              </w:rPr>
              <w:t xml:space="preserve">ended </w:t>
            </w:r>
            <w:r w:rsidR="000A2E27" w:rsidRPr="00A633E5">
              <w:rPr>
                <w:rFonts w:ascii="Angsana New" w:hAnsi="Angsana New"/>
                <w:sz w:val="24"/>
                <w:szCs w:val="24"/>
              </w:rPr>
              <w:t>September</w:t>
            </w:r>
            <w:r w:rsidRPr="00A633E5">
              <w:rPr>
                <w:rFonts w:ascii="Angsana New" w:hAnsi="Angsana New"/>
                <w:sz w:val="24"/>
                <w:szCs w:val="24"/>
              </w:rPr>
              <w:t xml:space="preserve"> 30,</w:t>
            </w:r>
            <w:r w:rsidRPr="00A633E5">
              <w:rPr>
                <w:rFonts w:ascii="Angsana New" w:hAnsi="Angsana New"/>
                <w:spacing w:val="-4"/>
                <w:sz w:val="24"/>
                <w:szCs w:val="24"/>
              </w:rPr>
              <w:t xml:space="preserve"> </w:t>
            </w:r>
          </w:p>
        </w:tc>
        <w:tc>
          <w:tcPr>
            <w:tcW w:w="76" w:type="dxa"/>
            <w:tcBorders>
              <w:top w:val="single" w:sz="6" w:space="0" w:color="auto"/>
            </w:tcBorders>
          </w:tcPr>
          <w:p w:rsidR="00E449E5" w:rsidRPr="00A633E5" w:rsidRDefault="00E449E5" w:rsidP="00A633E5">
            <w:pPr>
              <w:tabs>
                <w:tab w:val="clear" w:pos="227"/>
                <w:tab w:val="left" w:pos="240"/>
                <w:tab w:val="left" w:pos="840"/>
                <w:tab w:val="left" w:pos="1440"/>
                <w:tab w:val="left" w:pos="1920"/>
                <w:tab w:val="left" w:pos="2520"/>
              </w:tabs>
              <w:spacing w:line="300" w:lineRule="exact"/>
              <w:ind w:left="-28" w:right="-28" w:hanging="240"/>
              <w:jc w:val="thaiDistribute"/>
              <w:rPr>
                <w:rFonts w:ascii="Angsana New" w:hAnsi="Angsana New"/>
                <w:spacing w:val="-4"/>
                <w:sz w:val="24"/>
                <w:szCs w:val="24"/>
              </w:rPr>
            </w:pPr>
          </w:p>
        </w:tc>
        <w:tc>
          <w:tcPr>
            <w:tcW w:w="1844" w:type="dxa"/>
            <w:gridSpan w:val="3"/>
            <w:tcBorders>
              <w:top w:val="single" w:sz="6" w:space="0" w:color="auto"/>
            </w:tcBorders>
          </w:tcPr>
          <w:p w:rsidR="00E449E5" w:rsidRPr="00A633E5" w:rsidRDefault="00E449E5" w:rsidP="00A633E5">
            <w:pPr>
              <w:tabs>
                <w:tab w:val="left" w:pos="2520"/>
              </w:tabs>
              <w:spacing w:line="300" w:lineRule="exact"/>
              <w:ind w:left="-28" w:right="-28"/>
              <w:jc w:val="center"/>
              <w:rPr>
                <w:rFonts w:ascii="Angsana New" w:hAnsi="Angsana New"/>
                <w:spacing w:val="-4"/>
                <w:sz w:val="24"/>
                <w:szCs w:val="24"/>
              </w:rPr>
            </w:pPr>
            <w:r w:rsidRPr="00A633E5">
              <w:rPr>
                <w:rFonts w:ascii="Angsana New" w:hAnsi="Angsana New"/>
                <w:spacing w:val="-4"/>
                <w:sz w:val="24"/>
                <w:szCs w:val="24"/>
              </w:rPr>
              <w:t xml:space="preserve">For the </w:t>
            </w:r>
            <w:r w:rsidR="000A2E27" w:rsidRPr="00A633E5">
              <w:rPr>
                <w:rFonts w:ascii="Angsana New" w:hAnsi="Angsana New"/>
                <w:spacing w:val="-4"/>
                <w:sz w:val="24"/>
                <w:szCs w:val="24"/>
              </w:rPr>
              <w:t>nine</w:t>
            </w:r>
            <w:r w:rsidRPr="00A633E5">
              <w:rPr>
                <w:rFonts w:ascii="Angsana New" w:hAnsi="Angsana New"/>
                <w:spacing w:val="-4"/>
                <w:sz w:val="24"/>
                <w:szCs w:val="24"/>
              </w:rPr>
              <w:t xml:space="preserve">-month periods </w:t>
            </w:r>
            <w:r w:rsidRPr="00A633E5">
              <w:rPr>
                <w:rFonts w:ascii="Angsana New" w:hAnsi="Angsana New"/>
                <w:sz w:val="24"/>
                <w:szCs w:val="24"/>
              </w:rPr>
              <w:t xml:space="preserve">ended </w:t>
            </w:r>
            <w:r w:rsidR="000A2E27" w:rsidRPr="00A633E5">
              <w:rPr>
                <w:rFonts w:ascii="Angsana New" w:hAnsi="Angsana New"/>
                <w:sz w:val="24"/>
                <w:szCs w:val="24"/>
              </w:rPr>
              <w:t>September</w:t>
            </w:r>
            <w:r w:rsidRPr="00A633E5">
              <w:rPr>
                <w:rFonts w:ascii="Angsana New" w:hAnsi="Angsana New"/>
                <w:sz w:val="24"/>
                <w:szCs w:val="24"/>
              </w:rPr>
              <w:t xml:space="preserve"> 30,</w:t>
            </w:r>
            <w:r w:rsidRPr="00A633E5">
              <w:rPr>
                <w:rFonts w:ascii="Angsana New" w:hAnsi="Angsana New"/>
                <w:spacing w:val="-4"/>
                <w:sz w:val="24"/>
                <w:szCs w:val="24"/>
              </w:rPr>
              <w:t xml:space="preserve"> </w:t>
            </w:r>
          </w:p>
        </w:tc>
        <w:tc>
          <w:tcPr>
            <w:tcW w:w="76" w:type="dxa"/>
            <w:vAlign w:val="bottom"/>
          </w:tcPr>
          <w:p w:rsidR="00E449E5" w:rsidRPr="00A633E5" w:rsidRDefault="00E449E5" w:rsidP="00A633E5">
            <w:pPr>
              <w:spacing w:line="300" w:lineRule="exact"/>
              <w:ind w:left="-28" w:right="-28"/>
              <w:rPr>
                <w:rFonts w:ascii="Angsana New" w:eastAsia="MS Mincho" w:hAnsi="Angsana New"/>
                <w:b/>
                <w:bCs/>
                <w:spacing w:val="-4"/>
                <w:sz w:val="24"/>
                <w:szCs w:val="24"/>
              </w:rPr>
            </w:pPr>
          </w:p>
        </w:tc>
        <w:tc>
          <w:tcPr>
            <w:tcW w:w="1693" w:type="dxa"/>
            <w:gridSpan w:val="3"/>
            <w:tcBorders>
              <w:top w:val="single" w:sz="6" w:space="0" w:color="auto"/>
              <w:bottom w:val="single" w:sz="6" w:space="0" w:color="auto"/>
            </w:tcBorders>
          </w:tcPr>
          <w:p w:rsidR="00E449E5" w:rsidRPr="00A633E5" w:rsidRDefault="00E449E5" w:rsidP="00A633E5">
            <w:pPr>
              <w:tabs>
                <w:tab w:val="left" w:pos="2520"/>
              </w:tabs>
              <w:spacing w:line="300" w:lineRule="exact"/>
              <w:ind w:left="-28" w:right="-28"/>
              <w:jc w:val="center"/>
              <w:rPr>
                <w:rFonts w:ascii="Angsana New" w:hAnsi="Angsana New"/>
                <w:spacing w:val="-4"/>
                <w:sz w:val="24"/>
                <w:szCs w:val="24"/>
              </w:rPr>
            </w:pPr>
            <w:r w:rsidRPr="00A633E5">
              <w:rPr>
                <w:rFonts w:ascii="Angsana New" w:hAnsi="Angsana New"/>
                <w:spacing w:val="-4"/>
                <w:sz w:val="24"/>
                <w:szCs w:val="24"/>
              </w:rPr>
              <w:t xml:space="preserve">For the three-month periods </w:t>
            </w:r>
            <w:r w:rsidR="00A633E5" w:rsidRPr="00A633E5">
              <w:rPr>
                <w:rFonts w:ascii="Angsana New" w:hAnsi="Angsana New"/>
                <w:sz w:val="24"/>
                <w:szCs w:val="24"/>
              </w:rPr>
              <w:t>ended September 30,</w:t>
            </w:r>
          </w:p>
        </w:tc>
        <w:tc>
          <w:tcPr>
            <w:tcW w:w="76" w:type="dxa"/>
          </w:tcPr>
          <w:p w:rsidR="00E449E5" w:rsidRPr="00A633E5" w:rsidRDefault="00E449E5" w:rsidP="00A633E5">
            <w:pPr>
              <w:tabs>
                <w:tab w:val="clear" w:pos="227"/>
                <w:tab w:val="left" w:pos="240"/>
                <w:tab w:val="left" w:pos="840"/>
                <w:tab w:val="left" w:pos="1440"/>
                <w:tab w:val="left" w:pos="1920"/>
                <w:tab w:val="left" w:pos="2520"/>
              </w:tabs>
              <w:spacing w:line="300" w:lineRule="exact"/>
              <w:ind w:left="-28" w:right="-28" w:hanging="240"/>
              <w:jc w:val="thaiDistribute"/>
              <w:rPr>
                <w:rFonts w:ascii="Angsana New" w:hAnsi="Angsana New"/>
                <w:spacing w:val="-4"/>
                <w:sz w:val="24"/>
                <w:szCs w:val="24"/>
              </w:rPr>
            </w:pPr>
          </w:p>
        </w:tc>
        <w:tc>
          <w:tcPr>
            <w:tcW w:w="1670" w:type="dxa"/>
            <w:gridSpan w:val="3"/>
            <w:tcBorders>
              <w:bottom w:val="single" w:sz="6" w:space="0" w:color="auto"/>
            </w:tcBorders>
          </w:tcPr>
          <w:p w:rsidR="00E449E5" w:rsidRPr="00A633E5" w:rsidRDefault="00E449E5" w:rsidP="00A633E5">
            <w:pPr>
              <w:tabs>
                <w:tab w:val="left" w:pos="2520"/>
              </w:tabs>
              <w:spacing w:line="300" w:lineRule="exact"/>
              <w:ind w:left="-28" w:right="-28"/>
              <w:jc w:val="center"/>
              <w:rPr>
                <w:rFonts w:ascii="Angsana New" w:hAnsi="Angsana New"/>
                <w:spacing w:val="-4"/>
                <w:sz w:val="24"/>
                <w:szCs w:val="24"/>
              </w:rPr>
            </w:pPr>
            <w:r w:rsidRPr="00A633E5">
              <w:rPr>
                <w:rFonts w:ascii="Angsana New" w:hAnsi="Angsana New"/>
                <w:spacing w:val="-4"/>
                <w:sz w:val="24"/>
                <w:szCs w:val="24"/>
              </w:rPr>
              <w:t xml:space="preserve">For the </w:t>
            </w:r>
            <w:r w:rsidR="000A2E27" w:rsidRPr="00A633E5">
              <w:rPr>
                <w:rFonts w:ascii="Angsana New" w:hAnsi="Angsana New"/>
                <w:spacing w:val="-4"/>
                <w:sz w:val="24"/>
                <w:szCs w:val="24"/>
              </w:rPr>
              <w:t>nine</w:t>
            </w:r>
            <w:r w:rsidRPr="00A633E5">
              <w:rPr>
                <w:rFonts w:ascii="Angsana New" w:hAnsi="Angsana New"/>
                <w:spacing w:val="-4"/>
                <w:sz w:val="24"/>
                <w:szCs w:val="24"/>
              </w:rPr>
              <w:t xml:space="preserve">-month periods </w:t>
            </w:r>
            <w:r w:rsidR="00A633E5" w:rsidRPr="00A633E5">
              <w:rPr>
                <w:rFonts w:ascii="Angsana New" w:hAnsi="Angsana New"/>
                <w:sz w:val="24"/>
                <w:szCs w:val="24"/>
              </w:rPr>
              <w:t>ended September 30,</w:t>
            </w:r>
          </w:p>
        </w:tc>
      </w:tr>
      <w:tr w:rsidR="00E449E5" w:rsidRPr="00A633E5" w:rsidTr="00A633E5">
        <w:tc>
          <w:tcPr>
            <w:tcW w:w="1699" w:type="dxa"/>
          </w:tcPr>
          <w:p w:rsidR="00E449E5" w:rsidRPr="00A633E5" w:rsidRDefault="00E449E5" w:rsidP="00A633E5">
            <w:pPr>
              <w:tabs>
                <w:tab w:val="clear" w:pos="227"/>
                <w:tab w:val="left" w:pos="240"/>
                <w:tab w:val="left" w:pos="840"/>
                <w:tab w:val="left" w:pos="1440"/>
                <w:tab w:val="left" w:pos="1920"/>
                <w:tab w:val="left" w:pos="2520"/>
              </w:tabs>
              <w:spacing w:line="300" w:lineRule="exact"/>
              <w:ind w:right="-27"/>
              <w:jc w:val="center"/>
              <w:rPr>
                <w:rFonts w:ascii="Angsana New" w:hAnsi="Angsana New"/>
                <w:sz w:val="24"/>
                <w:szCs w:val="24"/>
                <w:u w:val="single"/>
              </w:rPr>
            </w:pPr>
          </w:p>
        </w:tc>
        <w:tc>
          <w:tcPr>
            <w:tcW w:w="907" w:type="dxa"/>
            <w:gridSpan w:val="2"/>
            <w:tcBorders>
              <w:top w:val="single" w:sz="6" w:space="0" w:color="auto"/>
              <w:bottom w:val="single" w:sz="6" w:space="0" w:color="auto"/>
            </w:tcBorders>
          </w:tcPr>
          <w:p w:rsidR="00E449E5" w:rsidRPr="00A633E5" w:rsidRDefault="00E449E5" w:rsidP="00A633E5">
            <w:pPr>
              <w:spacing w:line="300" w:lineRule="exact"/>
              <w:ind w:right="-72"/>
              <w:jc w:val="center"/>
              <w:rPr>
                <w:rFonts w:ascii="Angsana New" w:eastAsia="MS Mincho" w:hAnsi="Angsana New"/>
                <w:sz w:val="24"/>
                <w:szCs w:val="24"/>
              </w:rPr>
            </w:pPr>
            <w:r w:rsidRPr="00A633E5">
              <w:rPr>
                <w:rFonts w:ascii="Angsana New" w:eastAsia="MS Mincho" w:hAnsi="Angsana New"/>
                <w:sz w:val="24"/>
                <w:szCs w:val="24"/>
              </w:rPr>
              <w:t>2018</w:t>
            </w:r>
          </w:p>
        </w:tc>
        <w:tc>
          <w:tcPr>
            <w:tcW w:w="76" w:type="dxa"/>
            <w:tcBorders>
              <w:top w:val="single" w:sz="6" w:space="0" w:color="auto"/>
            </w:tcBorders>
          </w:tcPr>
          <w:p w:rsidR="00E449E5" w:rsidRPr="00A633E5" w:rsidRDefault="00E449E5" w:rsidP="00A633E5">
            <w:pPr>
              <w:spacing w:line="300" w:lineRule="exact"/>
              <w:ind w:right="-72"/>
              <w:jc w:val="center"/>
              <w:rPr>
                <w:rFonts w:ascii="Angsana New" w:eastAsia="MS Mincho" w:hAnsi="Angsana New"/>
                <w:sz w:val="24"/>
                <w:szCs w:val="24"/>
              </w:rPr>
            </w:pPr>
          </w:p>
        </w:tc>
        <w:tc>
          <w:tcPr>
            <w:tcW w:w="856" w:type="dxa"/>
            <w:tcBorders>
              <w:top w:val="single" w:sz="6" w:space="0" w:color="auto"/>
              <w:bottom w:val="single" w:sz="6" w:space="0" w:color="auto"/>
              <w:right w:val="nil"/>
            </w:tcBorders>
          </w:tcPr>
          <w:p w:rsidR="00E449E5" w:rsidRPr="00A633E5" w:rsidRDefault="00E449E5" w:rsidP="00A633E5">
            <w:pPr>
              <w:spacing w:line="300" w:lineRule="exact"/>
              <w:ind w:right="-72"/>
              <w:jc w:val="center"/>
              <w:rPr>
                <w:rFonts w:ascii="Angsana New" w:eastAsia="MS Mincho" w:hAnsi="Angsana New"/>
                <w:sz w:val="24"/>
                <w:szCs w:val="24"/>
              </w:rPr>
            </w:pPr>
            <w:r w:rsidRPr="00A633E5">
              <w:rPr>
                <w:rFonts w:ascii="Angsana New" w:eastAsia="MS Mincho" w:hAnsi="Angsana New"/>
                <w:sz w:val="24"/>
                <w:szCs w:val="24"/>
              </w:rPr>
              <w:t>2017</w:t>
            </w:r>
          </w:p>
        </w:tc>
        <w:tc>
          <w:tcPr>
            <w:tcW w:w="76" w:type="dxa"/>
          </w:tcPr>
          <w:p w:rsidR="00E449E5" w:rsidRPr="00A633E5" w:rsidRDefault="00E449E5" w:rsidP="00A633E5">
            <w:pPr>
              <w:spacing w:line="300" w:lineRule="exact"/>
              <w:ind w:right="-72"/>
              <w:jc w:val="center"/>
              <w:rPr>
                <w:rFonts w:ascii="Angsana New" w:eastAsia="MS Mincho" w:hAnsi="Angsana New"/>
                <w:sz w:val="24"/>
                <w:szCs w:val="24"/>
              </w:rPr>
            </w:pPr>
          </w:p>
        </w:tc>
        <w:tc>
          <w:tcPr>
            <w:tcW w:w="884" w:type="dxa"/>
            <w:tcBorders>
              <w:top w:val="single" w:sz="6" w:space="0" w:color="auto"/>
              <w:bottom w:val="single" w:sz="6" w:space="0" w:color="auto"/>
            </w:tcBorders>
          </w:tcPr>
          <w:p w:rsidR="00E449E5" w:rsidRPr="00A633E5" w:rsidRDefault="00E449E5" w:rsidP="00A633E5">
            <w:pPr>
              <w:spacing w:line="300" w:lineRule="exact"/>
              <w:ind w:right="-72"/>
              <w:jc w:val="center"/>
              <w:rPr>
                <w:rFonts w:ascii="Angsana New" w:eastAsia="MS Mincho" w:hAnsi="Angsana New"/>
                <w:sz w:val="24"/>
                <w:szCs w:val="24"/>
              </w:rPr>
            </w:pPr>
            <w:r w:rsidRPr="00A633E5">
              <w:rPr>
                <w:rFonts w:ascii="Angsana New" w:eastAsia="MS Mincho" w:hAnsi="Angsana New"/>
                <w:sz w:val="24"/>
                <w:szCs w:val="24"/>
              </w:rPr>
              <w:t>2018</w:t>
            </w:r>
          </w:p>
        </w:tc>
        <w:tc>
          <w:tcPr>
            <w:tcW w:w="76" w:type="dxa"/>
            <w:tcBorders>
              <w:top w:val="single" w:sz="6" w:space="0" w:color="auto"/>
            </w:tcBorders>
          </w:tcPr>
          <w:p w:rsidR="00E449E5" w:rsidRPr="00A633E5" w:rsidRDefault="00E449E5" w:rsidP="00A633E5">
            <w:pPr>
              <w:spacing w:line="300" w:lineRule="exact"/>
              <w:ind w:right="-72"/>
              <w:jc w:val="center"/>
              <w:rPr>
                <w:rFonts w:ascii="Angsana New" w:eastAsia="MS Mincho" w:hAnsi="Angsana New"/>
                <w:sz w:val="24"/>
                <w:szCs w:val="24"/>
              </w:rPr>
            </w:pPr>
          </w:p>
        </w:tc>
        <w:tc>
          <w:tcPr>
            <w:tcW w:w="884" w:type="dxa"/>
            <w:tcBorders>
              <w:top w:val="single" w:sz="6" w:space="0" w:color="auto"/>
              <w:bottom w:val="single" w:sz="6" w:space="0" w:color="auto"/>
              <w:right w:val="nil"/>
            </w:tcBorders>
          </w:tcPr>
          <w:p w:rsidR="00E449E5" w:rsidRPr="00A633E5" w:rsidRDefault="00E449E5" w:rsidP="00A633E5">
            <w:pPr>
              <w:spacing w:line="300" w:lineRule="exact"/>
              <w:ind w:right="-72"/>
              <w:jc w:val="center"/>
              <w:rPr>
                <w:rFonts w:ascii="Angsana New" w:eastAsia="MS Mincho" w:hAnsi="Angsana New"/>
                <w:sz w:val="24"/>
                <w:szCs w:val="24"/>
              </w:rPr>
            </w:pPr>
            <w:r w:rsidRPr="00A633E5">
              <w:rPr>
                <w:rFonts w:ascii="Angsana New" w:eastAsia="MS Mincho" w:hAnsi="Angsana New"/>
                <w:sz w:val="24"/>
                <w:szCs w:val="24"/>
              </w:rPr>
              <w:t>2017</w:t>
            </w:r>
          </w:p>
        </w:tc>
        <w:tc>
          <w:tcPr>
            <w:tcW w:w="76" w:type="dxa"/>
            <w:tcBorders>
              <w:left w:val="nil"/>
            </w:tcBorders>
            <w:vAlign w:val="bottom"/>
          </w:tcPr>
          <w:p w:rsidR="00E449E5" w:rsidRPr="00A633E5" w:rsidRDefault="00E449E5" w:rsidP="00A633E5">
            <w:pPr>
              <w:spacing w:line="300" w:lineRule="exact"/>
              <w:ind w:right="-74" w:firstLine="51"/>
              <w:jc w:val="thaiDistribute"/>
              <w:rPr>
                <w:rFonts w:ascii="Angsana New" w:eastAsia="MS Mincho" w:hAnsi="Angsana New"/>
                <w:b/>
                <w:bCs/>
                <w:sz w:val="24"/>
                <w:szCs w:val="24"/>
                <w:u w:val="single"/>
                <w:cs/>
                <w:lang w:val="en-GB"/>
              </w:rPr>
            </w:pPr>
          </w:p>
        </w:tc>
        <w:tc>
          <w:tcPr>
            <w:tcW w:w="783" w:type="dxa"/>
            <w:tcBorders>
              <w:top w:val="single" w:sz="6" w:space="0" w:color="auto"/>
              <w:bottom w:val="single" w:sz="6" w:space="0" w:color="auto"/>
            </w:tcBorders>
          </w:tcPr>
          <w:p w:rsidR="00E449E5" w:rsidRPr="00A633E5" w:rsidRDefault="00E449E5" w:rsidP="00A633E5">
            <w:pPr>
              <w:spacing w:line="300" w:lineRule="exact"/>
              <w:ind w:right="-72"/>
              <w:jc w:val="center"/>
              <w:rPr>
                <w:rFonts w:ascii="Angsana New" w:eastAsia="MS Mincho" w:hAnsi="Angsana New"/>
                <w:sz w:val="24"/>
                <w:szCs w:val="24"/>
              </w:rPr>
            </w:pPr>
            <w:r w:rsidRPr="00A633E5">
              <w:rPr>
                <w:rFonts w:ascii="Angsana New" w:eastAsia="MS Mincho" w:hAnsi="Angsana New"/>
                <w:sz w:val="24"/>
                <w:szCs w:val="24"/>
              </w:rPr>
              <w:t>2018</w:t>
            </w:r>
          </w:p>
        </w:tc>
        <w:tc>
          <w:tcPr>
            <w:tcW w:w="76" w:type="dxa"/>
            <w:tcBorders>
              <w:top w:val="single" w:sz="6" w:space="0" w:color="auto"/>
            </w:tcBorders>
          </w:tcPr>
          <w:p w:rsidR="00E449E5" w:rsidRPr="00A633E5" w:rsidRDefault="00E449E5" w:rsidP="00A633E5">
            <w:pPr>
              <w:spacing w:line="300" w:lineRule="exact"/>
              <w:ind w:right="-72"/>
              <w:jc w:val="center"/>
              <w:rPr>
                <w:rFonts w:ascii="Angsana New" w:eastAsia="MS Mincho" w:hAnsi="Angsana New"/>
                <w:sz w:val="24"/>
                <w:szCs w:val="24"/>
              </w:rPr>
            </w:pPr>
          </w:p>
        </w:tc>
        <w:tc>
          <w:tcPr>
            <w:tcW w:w="834" w:type="dxa"/>
            <w:tcBorders>
              <w:top w:val="single" w:sz="6" w:space="0" w:color="auto"/>
              <w:bottom w:val="single" w:sz="6" w:space="0" w:color="auto"/>
              <w:right w:val="nil"/>
            </w:tcBorders>
          </w:tcPr>
          <w:p w:rsidR="00E449E5" w:rsidRPr="00A633E5" w:rsidRDefault="00E449E5" w:rsidP="00A633E5">
            <w:pPr>
              <w:spacing w:line="300" w:lineRule="exact"/>
              <w:ind w:right="-72"/>
              <w:jc w:val="center"/>
              <w:rPr>
                <w:rFonts w:ascii="Angsana New" w:eastAsia="MS Mincho" w:hAnsi="Angsana New"/>
                <w:sz w:val="24"/>
                <w:szCs w:val="24"/>
              </w:rPr>
            </w:pPr>
            <w:r w:rsidRPr="00A633E5">
              <w:rPr>
                <w:rFonts w:ascii="Angsana New" w:eastAsia="MS Mincho" w:hAnsi="Angsana New"/>
                <w:sz w:val="24"/>
                <w:szCs w:val="24"/>
              </w:rPr>
              <w:t>2017</w:t>
            </w:r>
          </w:p>
        </w:tc>
        <w:tc>
          <w:tcPr>
            <w:tcW w:w="76" w:type="dxa"/>
            <w:vAlign w:val="bottom"/>
          </w:tcPr>
          <w:p w:rsidR="00E449E5" w:rsidRPr="00A633E5" w:rsidRDefault="00E449E5" w:rsidP="00A633E5">
            <w:pPr>
              <w:spacing w:line="300" w:lineRule="exact"/>
              <w:ind w:right="-74" w:firstLine="51"/>
              <w:jc w:val="thaiDistribute"/>
              <w:rPr>
                <w:rFonts w:ascii="Angsana New" w:eastAsia="MS Mincho" w:hAnsi="Angsana New"/>
                <w:b/>
                <w:bCs/>
                <w:sz w:val="24"/>
                <w:szCs w:val="24"/>
                <w:u w:val="single"/>
                <w:cs/>
                <w:lang w:val="en-GB"/>
              </w:rPr>
            </w:pPr>
          </w:p>
        </w:tc>
        <w:tc>
          <w:tcPr>
            <w:tcW w:w="794" w:type="dxa"/>
            <w:tcBorders>
              <w:top w:val="single" w:sz="6" w:space="0" w:color="auto"/>
              <w:bottom w:val="single" w:sz="6" w:space="0" w:color="auto"/>
            </w:tcBorders>
          </w:tcPr>
          <w:p w:rsidR="00E449E5" w:rsidRPr="00A633E5" w:rsidRDefault="00E449E5" w:rsidP="00A633E5">
            <w:pPr>
              <w:spacing w:line="300" w:lineRule="exact"/>
              <w:ind w:right="-72"/>
              <w:jc w:val="center"/>
              <w:rPr>
                <w:rFonts w:ascii="Angsana New" w:eastAsia="MS Mincho" w:hAnsi="Angsana New"/>
                <w:sz w:val="24"/>
                <w:szCs w:val="24"/>
              </w:rPr>
            </w:pPr>
            <w:r w:rsidRPr="00A633E5">
              <w:rPr>
                <w:rFonts w:ascii="Angsana New" w:eastAsia="MS Mincho" w:hAnsi="Angsana New"/>
                <w:sz w:val="24"/>
                <w:szCs w:val="24"/>
              </w:rPr>
              <w:t>2018</w:t>
            </w:r>
          </w:p>
        </w:tc>
        <w:tc>
          <w:tcPr>
            <w:tcW w:w="76" w:type="dxa"/>
            <w:tcBorders>
              <w:top w:val="single" w:sz="6" w:space="0" w:color="auto"/>
            </w:tcBorders>
          </w:tcPr>
          <w:p w:rsidR="00E449E5" w:rsidRPr="00A633E5" w:rsidRDefault="00E449E5" w:rsidP="00A633E5">
            <w:pPr>
              <w:spacing w:line="300" w:lineRule="exact"/>
              <w:ind w:right="-72"/>
              <w:jc w:val="center"/>
              <w:rPr>
                <w:rFonts w:ascii="Angsana New" w:eastAsia="MS Mincho" w:hAnsi="Angsana New"/>
                <w:sz w:val="24"/>
                <w:szCs w:val="24"/>
              </w:rPr>
            </w:pPr>
          </w:p>
        </w:tc>
        <w:tc>
          <w:tcPr>
            <w:tcW w:w="800" w:type="dxa"/>
            <w:tcBorders>
              <w:top w:val="single" w:sz="6" w:space="0" w:color="auto"/>
              <w:bottom w:val="single" w:sz="6" w:space="0" w:color="auto"/>
              <w:right w:val="nil"/>
            </w:tcBorders>
          </w:tcPr>
          <w:p w:rsidR="00E449E5" w:rsidRPr="00A633E5" w:rsidRDefault="00E449E5" w:rsidP="00A633E5">
            <w:pPr>
              <w:spacing w:line="300" w:lineRule="exact"/>
              <w:ind w:right="-72"/>
              <w:jc w:val="center"/>
              <w:rPr>
                <w:rFonts w:ascii="Angsana New" w:eastAsia="MS Mincho" w:hAnsi="Angsana New"/>
                <w:sz w:val="24"/>
                <w:szCs w:val="24"/>
              </w:rPr>
            </w:pPr>
            <w:r w:rsidRPr="00A633E5">
              <w:rPr>
                <w:rFonts w:ascii="Angsana New" w:eastAsia="MS Mincho" w:hAnsi="Angsana New"/>
                <w:sz w:val="24"/>
                <w:szCs w:val="24"/>
              </w:rPr>
              <w:t>2017</w:t>
            </w:r>
          </w:p>
        </w:tc>
      </w:tr>
      <w:tr w:rsidR="00E449E5" w:rsidRPr="00A633E5" w:rsidTr="00A633E5">
        <w:tc>
          <w:tcPr>
            <w:tcW w:w="1699" w:type="dxa"/>
          </w:tcPr>
          <w:p w:rsidR="00E449E5" w:rsidRPr="00A633E5" w:rsidRDefault="00E449E5"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
                <w:sz w:val="24"/>
                <w:szCs w:val="24"/>
                <w:cs/>
              </w:rPr>
            </w:pPr>
            <w:r w:rsidRPr="00A633E5">
              <w:rPr>
                <w:rFonts w:asciiTheme="majorBidi" w:hAnsiTheme="majorBidi" w:cstheme="majorBidi"/>
                <w:b/>
                <w:sz w:val="24"/>
                <w:szCs w:val="24"/>
              </w:rPr>
              <w:t>Subsidiaries</w:t>
            </w:r>
          </w:p>
        </w:tc>
        <w:tc>
          <w:tcPr>
            <w:tcW w:w="907" w:type="dxa"/>
            <w:gridSpan w:val="2"/>
            <w:vAlign w:val="bottom"/>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76" w:type="dxa"/>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856" w:type="dxa"/>
            <w:vAlign w:val="bottom"/>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76" w:type="dxa"/>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884" w:type="dxa"/>
            <w:vAlign w:val="bottom"/>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76" w:type="dxa"/>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884" w:type="dxa"/>
            <w:tcBorders>
              <w:right w:val="nil"/>
            </w:tcBorders>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76" w:type="dxa"/>
            <w:tcBorders>
              <w:left w:val="nil"/>
            </w:tcBorders>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783" w:type="dxa"/>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76" w:type="dxa"/>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834" w:type="dxa"/>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76" w:type="dxa"/>
            <w:vAlign w:val="bottom"/>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794" w:type="dxa"/>
            <w:tcBorders>
              <w:top w:val="single" w:sz="6" w:space="0" w:color="auto"/>
            </w:tcBorders>
          </w:tcPr>
          <w:p w:rsidR="00E449E5" w:rsidRPr="00A633E5" w:rsidRDefault="00E449E5" w:rsidP="00A633E5">
            <w:pPr>
              <w:spacing w:line="300" w:lineRule="exact"/>
              <w:ind w:right="-74"/>
              <w:jc w:val="thaiDistribute"/>
              <w:rPr>
                <w:rFonts w:ascii="Angsana New" w:eastAsia="MS Mincho" w:hAnsi="Angsana New"/>
                <w:sz w:val="24"/>
                <w:szCs w:val="24"/>
                <w:u w:val="single"/>
                <w:lang w:val="en-GB"/>
              </w:rPr>
            </w:pPr>
          </w:p>
        </w:tc>
        <w:tc>
          <w:tcPr>
            <w:tcW w:w="76" w:type="dxa"/>
            <w:vAlign w:val="bottom"/>
          </w:tcPr>
          <w:p w:rsidR="00E449E5" w:rsidRPr="00A633E5" w:rsidRDefault="00E449E5" w:rsidP="00A633E5">
            <w:pPr>
              <w:spacing w:line="300" w:lineRule="exact"/>
              <w:ind w:right="-72"/>
              <w:jc w:val="right"/>
              <w:rPr>
                <w:rFonts w:ascii="Angsana New" w:eastAsia="MS Mincho" w:hAnsi="Angsana New"/>
                <w:sz w:val="24"/>
                <w:szCs w:val="24"/>
              </w:rPr>
            </w:pPr>
          </w:p>
        </w:tc>
        <w:tc>
          <w:tcPr>
            <w:tcW w:w="800" w:type="dxa"/>
            <w:tcBorders>
              <w:top w:val="single" w:sz="6" w:space="0" w:color="auto"/>
            </w:tcBorders>
            <w:vAlign w:val="bottom"/>
          </w:tcPr>
          <w:p w:rsidR="00E449E5" w:rsidRPr="00A633E5" w:rsidRDefault="00E449E5" w:rsidP="00A633E5">
            <w:pPr>
              <w:spacing w:line="300" w:lineRule="exact"/>
              <w:ind w:right="-72"/>
              <w:jc w:val="right"/>
              <w:rPr>
                <w:rFonts w:ascii="Angsana New" w:eastAsia="MS Mincho" w:hAnsi="Angsana New"/>
                <w:sz w:val="24"/>
                <w:szCs w:val="24"/>
              </w:rPr>
            </w:pPr>
          </w:p>
        </w:tc>
      </w:tr>
      <w:tr w:rsidR="00851D8B" w:rsidRPr="00A633E5" w:rsidTr="00A633E5">
        <w:tc>
          <w:tcPr>
            <w:tcW w:w="1699" w:type="dxa"/>
          </w:tcPr>
          <w:p w:rsidR="00851D8B" w:rsidRPr="00A633E5" w:rsidRDefault="00851D8B"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A633E5">
              <w:rPr>
                <w:rFonts w:asciiTheme="majorBidi" w:hAnsiTheme="majorBidi" w:cstheme="majorBidi"/>
                <w:bCs/>
                <w:sz w:val="24"/>
                <w:szCs w:val="24"/>
              </w:rPr>
              <w:t>Sale of goods</w:t>
            </w:r>
          </w:p>
        </w:tc>
        <w:tc>
          <w:tcPr>
            <w:tcW w:w="907" w:type="dxa"/>
            <w:gridSpan w:val="2"/>
            <w:vAlign w:val="bottom"/>
          </w:tcPr>
          <w:p w:rsidR="00851D8B" w:rsidRPr="00A633E5" w:rsidRDefault="00851D8B"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851D8B" w:rsidRPr="00A633E5" w:rsidRDefault="00851D8B" w:rsidP="00A633E5">
            <w:pPr>
              <w:spacing w:line="300" w:lineRule="exact"/>
              <w:contextualSpacing/>
              <w:jc w:val="right"/>
              <w:rPr>
                <w:rFonts w:ascii="Angsana New" w:eastAsia="MS Mincho" w:hAnsi="Angsana New"/>
                <w:sz w:val="24"/>
                <w:szCs w:val="24"/>
              </w:rPr>
            </w:pPr>
          </w:p>
        </w:tc>
        <w:tc>
          <w:tcPr>
            <w:tcW w:w="856" w:type="dxa"/>
            <w:vAlign w:val="bottom"/>
          </w:tcPr>
          <w:p w:rsidR="00851D8B" w:rsidRPr="00A633E5" w:rsidRDefault="00851D8B"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851D8B" w:rsidRPr="00A633E5" w:rsidRDefault="00851D8B" w:rsidP="00A633E5">
            <w:pPr>
              <w:spacing w:line="300" w:lineRule="exact"/>
              <w:contextualSpacing/>
              <w:jc w:val="right"/>
              <w:rPr>
                <w:rFonts w:ascii="Angsana New" w:eastAsia="MS Mincho" w:hAnsi="Angsana New"/>
                <w:sz w:val="24"/>
                <w:szCs w:val="24"/>
              </w:rPr>
            </w:pPr>
          </w:p>
        </w:tc>
        <w:tc>
          <w:tcPr>
            <w:tcW w:w="884" w:type="dxa"/>
            <w:vAlign w:val="bottom"/>
          </w:tcPr>
          <w:p w:rsidR="00851D8B" w:rsidRPr="00A633E5" w:rsidRDefault="00851D8B"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851D8B" w:rsidRPr="00A633E5" w:rsidRDefault="00851D8B" w:rsidP="00A633E5">
            <w:pPr>
              <w:spacing w:line="300" w:lineRule="exact"/>
              <w:ind w:left="-108" w:right="170" w:firstLine="108"/>
              <w:contextualSpacing/>
              <w:jc w:val="thaiDistribute"/>
              <w:rPr>
                <w:rFonts w:ascii="Angsana New" w:hAnsi="Angsana New"/>
                <w:sz w:val="24"/>
                <w:szCs w:val="24"/>
                <w:cs/>
              </w:rPr>
            </w:pPr>
          </w:p>
        </w:tc>
        <w:tc>
          <w:tcPr>
            <w:tcW w:w="884" w:type="dxa"/>
            <w:vAlign w:val="bottom"/>
          </w:tcPr>
          <w:p w:rsidR="00851D8B" w:rsidRPr="00A633E5" w:rsidRDefault="00851D8B"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tcBorders>
              <w:left w:val="nil"/>
            </w:tcBorders>
            <w:vAlign w:val="bottom"/>
          </w:tcPr>
          <w:p w:rsidR="00851D8B" w:rsidRPr="00A633E5" w:rsidRDefault="00851D8B" w:rsidP="00A633E5">
            <w:pPr>
              <w:spacing w:line="300" w:lineRule="exact"/>
              <w:ind w:left="-108" w:right="170" w:firstLine="108"/>
              <w:contextualSpacing/>
              <w:jc w:val="right"/>
              <w:rPr>
                <w:rFonts w:ascii="Angsana New" w:hAnsi="Angsana New"/>
                <w:sz w:val="24"/>
                <w:szCs w:val="24"/>
              </w:rPr>
            </w:pPr>
          </w:p>
        </w:tc>
        <w:tc>
          <w:tcPr>
            <w:tcW w:w="783" w:type="dxa"/>
            <w:vAlign w:val="bottom"/>
          </w:tcPr>
          <w:p w:rsidR="00851D8B" w:rsidRPr="00A633E5" w:rsidRDefault="00D410D5"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7,117</w:t>
            </w:r>
          </w:p>
        </w:tc>
        <w:tc>
          <w:tcPr>
            <w:tcW w:w="76" w:type="dxa"/>
            <w:vAlign w:val="bottom"/>
          </w:tcPr>
          <w:p w:rsidR="00851D8B" w:rsidRPr="00A633E5" w:rsidRDefault="00851D8B" w:rsidP="00A633E5">
            <w:pPr>
              <w:spacing w:line="300" w:lineRule="exact"/>
              <w:ind w:firstLine="51"/>
              <w:contextualSpacing/>
              <w:jc w:val="right"/>
              <w:rPr>
                <w:rFonts w:ascii="Angsana New" w:hAnsi="Angsana New"/>
                <w:sz w:val="24"/>
                <w:szCs w:val="24"/>
                <w:cs/>
              </w:rPr>
            </w:pPr>
          </w:p>
        </w:tc>
        <w:tc>
          <w:tcPr>
            <w:tcW w:w="834" w:type="dxa"/>
            <w:vAlign w:val="bottom"/>
          </w:tcPr>
          <w:p w:rsidR="00851D8B" w:rsidRPr="00A633E5" w:rsidRDefault="00851D8B"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14,884</w:t>
            </w:r>
          </w:p>
        </w:tc>
        <w:tc>
          <w:tcPr>
            <w:tcW w:w="76" w:type="dxa"/>
            <w:vAlign w:val="bottom"/>
          </w:tcPr>
          <w:p w:rsidR="00851D8B" w:rsidRPr="00A633E5" w:rsidRDefault="00851D8B" w:rsidP="00A633E5">
            <w:pPr>
              <w:spacing w:line="300" w:lineRule="exact"/>
              <w:contextualSpacing/>
              <w:jc w:val="right"/>
              <w:rPr>
                <w:rFonts w:ascii="Angsana New" w:hAnsi="Angsana New"/>
                <w:sz w:val="24"/>
                <w:szCs w:val="24"/>
              </w:rPr>
            </w:pPr>
          </w:p>
        </w:tc>
        <w:tc>
          <w:tcPr>
            <w:tcW w:w="794" w:type="dxa"/>
            <w:vAlign w:val="bottom"/>
          </w:tcPr>
          <w:p w:rsidR="00851D8B" w:rsidRPr="00A633E5" w:rsidRDefault="00D410D5"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20,482</w:t>
            </w:r>
          </w:p>
        </w:tc>
        <w:tc>
          <w:tcPr>
            <w:tcW w:w="76" w:type="dxa"/>
            <w:vAlign w:val="bottom"/>
          </w:tcPr>
          <w:p w:rsidR="00851D8B" w:rsidRPr="00A633E5" w:rsidRDefault="00851D8B" w:rsidP="00A633E5">
            <w:pPr>
              <w:spacing w:line="300" w:lineRule="exact"/>
              <w:ind w:firstLine="51"/>
              <w:contextualSpacing/>
              <w:jc w:val="thaiDistribute"/>
              <w:rPr>
                <w:rFonts w:ascii="Angsana New" w:eastAsia="MS Mincho" w:hAnsi="Angsana New"/>
                <w:sz w:val="24"/>
                <w:szCs w:val="24"/>
                <w:cs/>
                <w:lang w:val="en-GB"/>
              </w:rPr>
            </w:pPr>
          </w:p>
        </w:tc>
        <w:tc>
          <w:tcPr>
            <w:tcW w:w="800" w:type="dxa"/>
            <w:vAlign w:val="bottom"/>
          </w:tcPr>
          <w:p w:rsidR="00851D8B" w:rsidRPr="00A633E5" w:rsidRDefault="00851D8B"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28,846</w:t>
            </w:r>
          </w:p>
        </w:tc>
      </w:tr>
      <w:tr w:rsidR="00451CA9" w:rsidRPr="00A633E5" w:rsidTr="00A633E5">
        <w:tc>
          <w:tcPr>
            <w:tcW w:w="1699" w:type="dxa"/>
          </w:tcPr>
          <w:p w:rsidR="00451CA9" w:rsidRPr="00A633E5" w:rsidRDefault="00451CA9"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633E5">
              <w:rPr>
                <w:rFonts w:asciiTheme="majorBidi" w:hAnsiTheme="majorBidi" w:cstheme="majorBidi"/>
                <w:bCs/>
                <w:sz w:val="24"/>
                <w:szCs w:val="24"/>
              </w:rPr>
              <w:t>Sales return</w:t>
            </w:r>
          </w:p>
        </w:tc>
        <w:tc>
          <w:tcPr>
            <w:tcW w:w="907" w:type="dxa"/>
            <w:gridSpan w:val="2"/>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eastAsia="MS Mincho" w:hAnsi="Angsana New"/>
                <w:sz w:val="24"/>
                <w:szCs w:val="24"/>
              </w:rPr>
            </w:pPr>
          </w:p>
        </w:tc>
        <w:tc>
          <w:tcPr>
            <w:tcW w:w="856"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eastAsia="MS Mincho" w:hAnsi="Angsana New"/>
                <w:sz w:val="24"/>
                <w:szCs w:val="24"/>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left="-108" w:right="170" w:firstLine="108"/>
              <w:contextualSpacing/>
              <w:jc w:val="thaiDistribute"/>
              <w:rPr>
                <w:rFonts w:ascii="Angsana New" w:hAnsi="Angsana New"/>
                <w:sz w:val="24"/>
                <w:szCs w:val="24"/>
                <w:cs/>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tcBorders>
              <w:left w:val="nil"/>
            </w:tcBorders>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p>
        </w:tc>
        <w:tc>
          <w:tcPr>
            <w:tcW w:w="783"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firstLine="51"/>
              <w:contextualSpacing/>
              <w:jc w:val="right"/>
              <w:rPr>
                <w:rFonts w:ascii="Angsana New" w:hAnsi="Angsana New"/>
                <w:sz w:val="24"/>
                <w:szCs w:val="24"/>
                <w:cs/>
              </w:rPr>
            </w:pPr>
          </w:p>
        </w:tc>
        <w:tc>
          <w:tcPr>
            <w:tcW w:w="83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hint="cs"/>
                <w:sz w:val="24"/>
                <w:szCs w:val="24"/>
                <w:cs/>
              </w:rPr>
              <w:t>15</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79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firstLine="51"/>
              <w:contextualSpacing/>
              <w:jc w:val="thaiDistribute"/>
              <w:rPr>
                <w:rFonts w:ascii="Angsana New" w:eastAsia="MS Mincho" w:hAnsi="Angsana New"/>
                <w:sz w:val="24"/>
                <w:szCs w:val="24"/>
                <w:cs/>
                <w:lang w:val="en-GB"/>
              </w:rPr>
            </w:pPr>
          </w:p>
        </w:tc>
        <w:tc>
          <w:tcPr>
            <w:tcW w:w="800"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15</w:t>
            </w:r>
          </w:p>
        </w:tc>
      </w:tr>
      <w:tr w:rsidR="00451CA9" w:rsidRPr="00A633E5" w:rsidTr="00A633E5">
        <w:tc>
          <w:tcPr>
            <w:tcW w:w="1699" w:type="dxa"/>
          </w:tcPr>
          <w:p w:rsidR="00451CA9" w:rsidRPr="00A633E5" w:rsidRDefault="00451CA9"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A633E5">
              <w:rPr>
                <w:rFonts w:asciiTheme="majorBidi" w:hAnsiTheme="majorBidi" w:cstheme="majorBidi"/>
                <w:bCs/>
                <w:sz w:val="24"/>
                <w:szCs w:val="24"/>
              </w:rPr>
              <w:t>Sale of assets</w:t>
            </w:r>
          </w:p>
        </w:tc>
        <w:tc>
          <w:tcPr>
            <w:tcW w:w="907" w:type="dxa"/>
            <w:gridSpan w:val="2"/>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eastAsia="MS Mincho" w:hAnsi="Angsana New"/>
                <w:sz w:val="24"/>
                <w:szCs w:val="24"/>
              </w:rPr>
            </w:pPr>
          </w:p>
        </w:tc>
        <w:tc>
          <w:tcPr>
            <w:tcW w:w="856"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eastAsia="MS Mincho" w:hAnsi="Angsana New"/>
                <w:sz w:val="24"/>
                <w:szCs w:val="24"/>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left="-108" w:right="170" w:firstLine="108"/>
              <w:contextualSpacing/>
              <w:jc w:val="thaiDistribute"/>
              <w:rPr>
                <w:rFonts w:ascii="Angsana New" w:hAnsi="Angsana New"/>
                <w:sz w:val="24"/>
                <w:szCs w:val="24"/>
                <w:cs/>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tcBorders>
              <w:left w:val="nil"/>
            </w:tcBorders>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p>
        </w:tc>
        <w:tc>
          <w:tcPr>
            <w:tcW w:w="783"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firstLine="51"/>
              <w:contextualSpacing/>
              <w:jc w:val="right"/>
              <w:rPr>
                <w:rFonts w:ascii="Angsana New" w:hAnsi="Angsana New"/>
                <w:sz w:val="24"/>
                <w:szCs w:val="24"/>
                <w:cs/>
              </w:rPr>
            </w:pPr>
          </w:p>
        </w:tc>
        <w:tc>
          <w:tcPr>
            <w:tcW w:w="83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23</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79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cs/>
              </w:rPr>
            </w:pPr>
            <w:r w:rsidRPr="00A633E5">
              <w:rPr>
                <w:rFonts w:ascii="Angsana New" w:hAnsi="Angsana New"/>
                <w:sz w:val="24"/>
                <w:szCs w:val="24"/>
              </w:rPr>
              <w:t>254</w:t>
            </w:r>
          </w:p>
        </w:tc>
        <w:tc>
          <w:tcPr>
            <w:tcW w:w="76" w:type="dxa"/>
            <w:vAlign w:val="bottom"/>
          </w:tcPr>
          <w:p w:rsidR="00451CA9" w:rsidRPr="00A633E5" w:rsidRDefault="00451CA9" w:rsidP="00A633E5">
            <w:pPr>
              <w:spacing w:line="300" w:lineRule="exact"/>
              <w:ind w:firstLine="51"/>
              <w:contextualSpacing/>
              <w:jc w:val="thaiDistribute"/>
              <w:rPr>
                <w:rFonts w:ascii="Angsana New" w:eastAsia="MS Mincho" w:hAnsi="Angsana New"/>
                <w:sz w:val="24"/>
                <w:szCs w:val="24"/>
                <w:cs/>
                <w:lang w:val="en-GB"/>
              </w:rPr>
            </w:pPr>
          </w:p>
        </w:tc>
        <w:tc>
          <w:tcPr>
            <w:tcW w:w="800"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40</w:t>
            </w:r>
          </w:p>
        </w:tc>
      </w:tr>
      <w:tr w:rsidR="00451CA9" w:rsidRPr="00A633E5" w:rsidTr="00A633E5">
        <w:tc>
          <w:tcPr>
            <w:tcW w:w="1699" w:type="dxa"/>
          </w:tcPr>
          <w:p w:rsidR="00451CA9" w:rsidRPr="00A633E5" w:rsidRDefault="00451CA9"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A633E5">
              <w:rPr>
                <w:rFonts w:asciiTheme="majorBidi" w:hAnsiTheme="majorBidi" w:cstheme="majorBidi"/>
                <w:bCs/>
                <w:sz w:val="24"/>
                <w:szCs w:val="24"/>
              </w:rPr>
              <w:t>Interest income</w:t>
            </w:r>
          </w:p>
        </w:tc>
        <w:tc>
          <w:tcPr>
            <w:tcW w:w="907" w:type="dxa"/>
            <w:gridSpan w:val="2"/>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56"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left="-108" w:firstLine="108"/>
              <w:contextualSpacing/>
              <w:jc w:val="thaiDistribute"/>
              <w:rPr>
                <w:rFonts w:ascii="Angsana New" w:hAnsi="Angsana New"/>
                <w:sz w:val="24"/>
                <w:szCs w:val="24"/>
                <w:cs/>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tcBorders>
              <w:left w:val="nil"/>
            </w:tcBorders>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p>
        </w:tc>
        <w:tc>
          <w:tcPr>
            <w:tcW w:w="783"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1,126</w:t>
            </w:r>
          </w:p>
        </w:tc>
        <w:tc>
          <w:tcPr>
            <w:tcW w:w="76" w:type="dxa"/>
            <w:vAlign w:val="bottom"/>
          </w:tcPr>
          <w:p w:rsidR="00451CA9" w:rsidRPr="00A633E5" w:rsidRDefault="00451CA9" w:rsidP="00A633E5">
            <w:pPr>
              <w:spacing w:line="300" w:lineRule="exact"/>
              <w:ind w:firstLine="51"/>
              <w:contextualSpacing/>
              <w:jc w:val="right"/>
              <w:rPr>
                <w:rFonts w:ascii="Angsana New" w:hAnsi="Angsana New"/>
                <w:sz w:val="24"/>
                <w:szCs w:val="24"/>
                <w:cs/>
              </w:rPr>
            </w:pPr>
          </w:p>
        </w:tc>
        <w:tc>
          <w:tcPr>
            <w:tcW w:w="83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hint="cs"/>
                <w:sz w:val="24"/>
                <w:szCs w:val="24"/>
                <w:cs/>
              </w:rPr>
              <w:t>604</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79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2,798</w:t>
            </w:r>
          </w:p>
        </w:tc>
        <w:tc>
          <w:tcPr>
            <w:tcW w:w="76" w:type="dxa"/>
            <w:vAlign w:val="bottom"/>
          </w:tcPr>
          <w:p w:rsidR="00451CA9" w:rsidRPr="00A633E5" w:rsidRDefault="00451CA9" w:rsidP="00A633E5">
            <w:pPr>
              <w:spacing w:line="300" w:lineRule="exact"/>
              <w:ind w:firstLine="51"/>
              <w:contextualSpacing/>
              <w:jc w:val="thaiDistribute"/>
              <w:rPr>
                <w:rFonts w:ascii="Angsana New" w:hAnsi="Angsana New"/>
                <w:sz w:val="24"/>
                <w:szCs w:val="24"/>
                <w:cs/>
              </w:rPr>
            </w:pPr>
          </w:p>
        </w:tc>
        <w:tc>
          <w:tcPr>
            <w:tcW w:w="800"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1,768</w:t>
            </w:r>
          </w:p>
        </w:tc>
      </w:tr>
      <w:tr w:rsidR="00451CA9" w:rsidRPr="00A633E5" w:rsidTr="00A633E5">
        <w:tc>
          <w:tcPr>
            <w:tcW w:w="1699" w:type="dxa"/>
          </w:tcPr>
          <w:p w:rsidR="00451CA9" w:rsidRPr="00A633E5" w:rsidRDefault="00451CA9"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633E5">
              <w:rPr>
                <w:rFonts w:asciiTheme="majorBidi" w:hAnsiTheme="majorBidi" w:cstheme="majorBidi"/>
                <w:bCs/>
                <w:sz w:val="24"/>
                <w:szCs w:val="24"/>
              </w:rPr>
              <w:t>Other income</w:t>
            </w:r>
          </w:p>
        </w:tc>
        <w:tc>
          <w:tcPr>
            <w:tcW w:w="907" w:type="dxa"/>
            <w:gridSpan w:val="2"/>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56"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left="-108" w:firstLine="108"/>
              <w:contextualSpacing/>
              <w:jc w:val="thaiDistribute"/>
              <w:rPr>
                <w:rFonts w:ascii="Angsana New" w:hAnsi="Angsana New"/>
                <w:sz w:val="24"/>
                <w:szCs w:val="24"/>
                <w:cs/>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tcBorders>
              <w:left w:val="nil"/>
            </w:tcBorders>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p>
        </w:tc>
        <w:tc>
          <w:tcPr>
            <w:tcW w:w="783"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604</w:t>
            </w:r>
          </w:p>
        </w:tc>
        <w:tc>
          <w:tcPr>
            <w:tcW w:w="76" w:type="dxa"/>
            <w:vAlign w:val="bottom"/>
          </w:tcPr>
          <w:p w:rsidR="00451CA9" w:rsidRPr="00A633E5" w:rsidRDefault="00451CA9" w:rsidP="00A633E5">
            <w:pPr>
              <w:spacing w:line="300" w:lineRule="exact"/>
              <w:ind w:firstLine="51"/>
              <w:contextualSpacing/>
              <w:jc w:val="right"/>
              <w:rPr>
                <w:rFonts w:ascii="Angsana New" w:hAnsi="Angsana New"/>
                <w:sz w:val="24"/>
                <w:szCs w:val="24"/>
                <w:cs/>
              </w:rPr>
            </w:pPr>
          </w:p>
        </w:tc>
        <w:tc>
          <w:tcPr>
            <w:tcW w:w="83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438</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79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1,611</w:t>
            </w:r>
          </w:p>
        </w:tc>
        <w:tc>
          <w:tcPr>
            <w:tcW w:w="76" w:type="dxa"/>
            <w:vAlign w:val="bottom"/>
          </w:tcPr>
          <w:p w:rsidR="00451CA9" w:rsidRPr="00A633E5" w:rsidRDefault="00451CA9" w:rsidP="00A633E5">
            <w:pPr>
              <w:spacing w:line="300" w:lineRule="exact"/>
              <w:ind w:firstLine="51"/>
              <w:contextualSpacing/>
              <w:jc w:val="thaiDistribute"/>
              <w:rPr>
                <w:rFonts w:ascii="Angsana New" w:hAnsi="Angsana New"/>
                <w:sz w:val="24"/>
                <w:szCs w:val="24"/>
                <w:cs/>
              </w:rPr>
            </w:pPr>
          </w:p>
        </w:tc>
        <w:tc>
          <w:tcPr>
            <w:tcW w:w="800"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1,314</w:t>
            </w:r>
          </w:p>
        </w:tc>
      </w:tr>
      <w:tr w:rsidR="00451CA9" w:rsidRPr="00A633E5" w:rsidTr="00A633E5">
        <w:tc>
          <w:tcPr>
            <w:tcW w:w="1699" w:type="dxa"/>
          </w:tcPr>
          <w:p w:rsidR="00451CA9" w:rsidRPr="00A633E5" w:rsidRDefault="00451CA9"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633E5">
              <w:rPr>
                <w:rFonts w:asciiTheme="majorBidi" w:hAnsiTheme="majorBidi" w:cstheme="majorBidi"/>
                <w:bCs/>
                <w:sz w:val="24"/>
                <w:szCs w:val="24"/>
              </w:rPr>
              <w:t>Purchase of assets</w:t>
            </w:r>
          </w:p>
        </w:tc>
        <w:tc>
          <w:tcPr>
            <w:tcW w:w="907" w:type="dxa"/>
            <w:gridSpan w:val="2"/>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56"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left="-108" w:firstLine="108"/>
              <w:contextualSpacing/>
              <w:jc w:val="thaiDistribute"/>
              <w:rPr>
                <w:rFonts w:ascii="Angsana New" w:hAnsi="Angsana New"/>
                <w:sz w:val="24"/>
                <w:szCs w:val="24"/>
                <w:cs/>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tcBorders>
              <w:left w:val="nil"/>
            </w:tcBorders>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p>
        </w:tc>
        <w:tc>
          <w:tcPr>
            <w:tcW w:w="783"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firstLine="51"/>
              <w:contextualSpacing/>
              <w:jc w:val="right"/>
              <w:rPr>
                <w:rFonts w:ascii="Angsana New" w:hAnsi="Angsana New"/>
                <w:sz w:val="24"/>
                <w:szCs w:val="24"/>
                <w:cs/>
              </w:rPr>
            </w:pPr>
          </w:p>
        </w:tc>
        <w:tc>
          <w:tcPr>
            <w:tcW w:w="83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79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firstLine="51"/>
              <w:contextualSpacing/>
              <w:jc w:val="thaiDistribute"/>
              <w:rPr>
                <w:rFonts w:ascii="Angsana New" w:hAnsi="Angsana New"/>
                <w:sz w:val="24"/>
                <w:szCs w:val="24"/>
                <w:cs/>
              </w:rPr>
            </w:pPr>
          </w:p>
        </w:tc>
        <w:tc>
          <w:tcPr>
            <w:tcW w:w="800"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535</w:t>
            </w:r>
          </w:p>
        </w:tc>
      </w:tr>
      <w:tr w:rsidR="00451CA9" w:rsidRPr="00A633E5" w:rsidTr="00A633E5">
        <w:tc>
          <w:tcPr>
            <w:tcW w:w="1699" w:type="dxa"/>
          </w:tcPr>
          <w:p w:rsidR="00451CA9" w:rsidRPr="00A633E5" w:rsidRDefault="00451CA9"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633E5">
              <w:rPr>
                <w:rFonts w:asciiTheme="majorBidi" w:hAnsiTheme="majorBidi" w:cstheme="majorBidi"/>
                <w:bCs/>
                <w:sz w:val="24"/>
                <w:szCs w:val="24"/>
              </w:rPr>
              <w:t>Purchase of goods</w:t>
            </w:r>
          </w:p>
        </w:tc>
        <w:tc>
          <w:tcPr>
            <w:tcW w:w="907" w:type="dxa"/>
            <w:gridSpan w:val="2"/>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56"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left="-108" w:firstLine="108"/>
              <w:contextualSpacing/>
              <w:jc w:val="thaiDistribute"/>
              <w:rPr>
                <w:rFonts w:ascii="Angsana New" w:hAnsi="Angsana New"/>
                <w:sz w:val="24"/>
                <w:szCs w:val="24"/>
                <w:cs/>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tcBorders>
              <w:left w:val="nil"/>
            </w:tcBorders>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p>
        </w:tc>
        <w:tc>
          <w:tcPr>
            <w:tcW w:w="783"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firstLine="51"/>
              <w:contextualSpacing/>
              <w:jc w:val="right"/>
              <w:rPr>
                <w:rFonts w:ascii="Angsana New" w:hAnsi="Angsana New"/>
                <w:sz w:val="24"/>
                <w:szCs w:val="24"/>
                <w:cs/>
              </w:rPr>
            </w:pPr>
          </w:p>
        </w:tc>
        <w:tc>
          <w:tcPr>
            <w:tcW w:w="83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hint="cs"/>
                <w:sz w:val="24"/>
                <w:szCs w:val="24"/>
                <w:cs/>
              </w:rPr>
              <w:t>10</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79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115</w:t>
            </w:r>
          </w:p>
        </w:tc>
        <w:tc>
          <w:tcPr>
            <w:tcW w:w="76" w:type="dxa"/>
            <w:vAlign w:val="bottom"/>
          </w:tcPr>
          <w:p w:rsidR="00451CA9" w:rsidRPr="00A633E5" w:rsidRDefault="00451CA9" w:rsidP="00A633E5">
            <w:pPr>
              <w:spacing w:line="300" w:lineRule="exact"/>
              <w:ind w:firstLine="51"/>
              <w:contextualSpacing/>
              <w:jc w:val="thaiDistribute"/>
              <w:rPr>
                <w:rFonts w:ascii="Angsana New" w:hAnsi="Angsana New"/>
                <w:sz w:val="24"/>
                <w:szCs w:val="24"/>
                <w:cs/>
              </w:rPr>
            </w:pPr>
          </w:p>
        </w:tc>
        <w:tc>
          <w:tcPr>
            <w:tcW w:w="800"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10</w:t>
            </w:r>
          </w:p>
        </w:tc>
      </w:tr>
      <w:tr w:rsidR="00451CA9" w:rsidRPr="00A633E5" w:rsidTr="00A633E5">
        <w:tc>
          <w:tcPr>
            <w:tcW w:w="1699" w:type="dxa"/>
          </w:tcPr>
          <w:p w:rsidR="00451CA9" w:rsidRPr="00A633E5" w:rsidRDefault="00451CA9"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633E5">
              <w:rPr>
                <w:rFonts w:asciiTheme="majorBidi" w:hAnsiTheme="majorBidi" w:cstheme="majorBidi"/>
                <w:bCs/>
                <w:sz w:val="24"/>
                <w:szCs w:val="24"/>
              </w:rPr>
              <w:t>Other expense</w:t>
            </w:r>
            <w:r w:rsidR="009622A8">
              <w:rPr>
                <w:rFonts w:asciiTheme="majorBidi" w:hAnsiTheme="majorBidi" w:cstheme="majorBidi"/>
                <w:bCs/>
                <w:sz w:val="24"/>
                <w:szCs w:val="24"/>
              </w:rPr>
              <w:t>s</w:t>
            </w:r>
          </w:p>
        </w:tc>
        <w:tc>
          <w:tcPr>
            <w:tcW w:w="907" w:type="dxa"/>
            <w:gridSpan w:val="2"/>
            <w:vAlign w:val="bottom"/>
          </w:tcPr>
          <w:p w:rsidR="00451CA9" w:rsidRPr="00A633E5" w:rsidRDefault="00451CA9" w:rsidP="00A633E5">
            <w:pPr>
              <w:tabs>
                <w:tab w:val="clear" w:pos="680"/>
                <w:tab w:val="left" w:pos="639"/>
              </w:tabs>
              <w:spacing w:line="300" w:lineRule="exact"/>
              <w:ind w:left="-108" w:right="170" w:firstLine="108"/>
              <w:contextualSpacing/>
              <w:jc w:val="right"/>
              <w:rPr>
                <w:rFonts w:ascii="Angsana New" w:hAnsi="Angsana New"/>
                <w:sz w:val="24"/>
                <w:szCs w:val="24"/>
                <w:cs/>
              </w:rPr>
            </w:pP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56"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cs/>
              </w:rPr>
            </w:pP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cs/>
              </w:rPr>
            </w:pPr>
          </w:p>
        </w:tc>
        <w:tc>
          <w:tcPr>
            <w:tcW w:w="76" w:type="dxa"/>
            <w:vAlign w:val="bottom"/>
          </w:tcPr>
          <w:p w:rsidR="00451CA9" w:rsidRPr="00A633E5" w:rsidRDefault="00451CA9" w:rsidP="00A633E5">
            <w:pPr>
              <w:spacing w:line="300" w:lineRule="exact"/>
              <w:ind w:left="-108" w:firstLine="108"/>
              <w:contextualSpacing/>
              <w:jc w:val="thaiDistribute"/>
              <w:rPr>
                <w:rFonts w:ascii="Angsana New" w:hAnsi="Angsana New"/>
                <w:sz w:val="24"/>
                <w:szCs w:val="24"/>
                <w:cs/>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cs/>
              </w:rPr>
            </w:pPr>
          </w:p>
        </w:tc>
        <w:tc>
          <w:tcPr>
            <w:tcW w:w="76" w:type="dxa"/>
            <w:tcBorders>
              <w:left w:val="nil"/>
            </w:tcBorders>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p>
        </w:tc>
        <w:tc>
          <w:tcPr>
            <w:tcW w:w="783"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firstLine="51"/>
              <w:contextualSpacing/>
              <w:jc w:val="right"/>
              <w:rPr>
                <w:rFonts w:ascii="Angsana New" w:hAnsi="Angsana New"/>
                <w:sz w:val="24"/>
                <w:szCs w:val="24"/>
                <w:cs/>
              </w:rPr>
            </w:pPr>
          </w:p>
        </w:tc>
        <w:tc>
          <w:tcPr>
            <w:tcW w:w="83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hint="cs"/>
                <w:sz w:val="24"/>
                <w:szCs w:val="24"/>
                <w:cs/>
              </w:rPr>
              <w:t>1</w:t>
            </w:r>
            <w:r w:rsidRPr="00A633E5">
              <w:rPr>
                <w:rFonts w:ascii="Angsana New" w:hAnsi="Angsana New"/>
                <w:sz w:val="24"/>
                <w:szCs w:val="24"/>
              </w:rPr>
              <w:t>4</w:t>
            </w: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79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451CA9" w:rsidRPr="00A633E5" w:rsidRDefault="00451CA9" w:rsidP="00A633E5">
            <w:pPr>
              <w:spacing w:line="300" w:lineRule="exact"/>
              <w:ind w:firstLine="51"/>
              <w:contextualSpacing/>
              <w:jc w:val="thaiDistribute"/>
              <w:rPr>
                <w:rFonts w:ascii="Angsana New" w:hAnsi="Angsana New"/>
                <w:sz w:val="24"/>
                <w:szCs w:val="24"/>
                <w:cs/>
              </w:rPr>
            </w:pPr>
          </w:p>
        </w:tc>
        <w:tc>
          <w:tcPr>
            <w:tcW w:w="800"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14</w:t>
            </w:r>
          </w:p>
        </w:tc>
      </w:tr>
      <w:tr w:rsidR="00451CA9" w:rsidRPr="00A633E5" w:rsidTr="00A633E5">
        <w:tc>
          <w:tcPr>
            <w:tcW w:w="1699" w:type="dxa"/>
          </w:tcPr>
          <w:p w:rsidR="00451CA9" w:rsidRPr="00A633E5" w:rsidRDefault="00451CA9" w:rsidP="00A6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27"/>
              <w:rPr>
                <w:rFonts w:asciiTheme="majorBidi" w:hAnsiTheme="majorBidi" w:cstheme="majorBidi"/>
                <w:b/>
                <w:sz w:val="24"/>
                <w:szCs w:val="24"/>
                <w:cs/>
              </w:rPr>
            </w:pPr>
            <w:r w:rsidRPr="00A633E5">
              <w:rPr>
                <w:rFonts w:asciiTheme="majorBidi" w:hAnsiTheme="majorBidi" w:cstheme="majorBidi"/>
                <w:b/>
                <w:sz w:val="24"/>
                <w:szCs w:val="24"/>
              </w:rPr>
              <w:t>Related parties</w:t>
            </w:r>
          </w:p>
        </w:tc>
        <w:tc>
          <w:tcPr>
            <w:tcW w:w="907" w:type="dxa"/>
            <w:gridSpan w:val="2"/>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p>
        </w:tc>
        <w:tc>
          <w:tcPr>
            <w:tcW w:w="76" w:type="dxa"/>
            <w:vAlign w:val="bottom"/>
          </w:tcPr>
          <w:p w:rsidR="00451CA9" w:rsidRPr="00A633E5" w:rsidRDefault="00451CA9" w:rsidP="00A633E5">
            <w:pPr>
              <w:spacing w:line="300" w:lineRule="exact"/>
              <w:contextualSpacing/>
              <w:jc w:val="right"/>
              <w:rPr>
                <w:rFonts w:ascii="Angsana New" w:eastAsia="MS Mincho" w:hAnsi="Angsana New"/>
                <w:sz w:val="24"/>
                <w:szCs w:val="24"/>
              </w:rPr>
            </w:pPr>
          </w:p>
        </w:tc>
        <w:tc>
          <w:tcPr>
            <w:tcW w:w="856"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p>
        </w:tc>
        <w:tc>
          <w:tcPr>
            <w:tcW w:w="76" w:type="dxa"/>
            <w:vAlign w:val="bottom"/>
          </w:tcPr>
          <w:p w:rsidR="00451CA9" w:rsidRPr="00A633E5" w:rsidRDefault="00451CA9" w:rsidP="00A633E5">
            <w:pPr>
              <w:spacing w:line="300" w:lineRule="exact"/>
              <w:contextualSpacing/>
              <w:jc w:val="right"/>
              <w:rPr>
                <w:rFonts w:ascii="Angsana New" w:eastAsia="MS Mincho" w:hAnsi="Angsana New"/>
                <w:sz w:val="24"/>
                <w:szCs w:val="24"/>
              </w:rPr>
            </w:pPr>
          </w:p>
        </w:tc>
        <w:tc>
          <w:tcPr>
            <w:tcW w:w="884" w:type="dxa"/>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p>
        </w:tc>
        <w:tc>
          <w:tcPr>
            <w:tcW w:w="76" w:type="dxa"/>
            <w:vAlign w:val="bottom"/>
          </w:tcPr>
          <w:p w:rsidR="00451CA9" w:rsidRPr="00A633E5" w:rsidRDefault="00451CA9" w:rsidP="00A633E5">
            <w:pPr>
              <w:spacing w:line="300" w:lineRule="exact"/>
              <w:ind w:left="-108" w:right="170" w:firstLine="108"/>
              <w:contextualSpacing/>
              <w:jc w:val="thaiDistribute"/>
              <w:rPr>
                <w:rFonts w:ascii="Angsana New" w:hAnsi="Angsana New"/>
                <w:sz w:val="24"/>
                <w:szCs w:val="24"/>
                <w:cs/>
              </w:rPr>
            </w:pPr>
          </w:p>
        </w:tc>
        <w:tc>
          <w:tcPr>
            <w:tcW w:w="884" w:type="dxa"/>
            <w:tcBorders>
              <w:right w:val="nil"/>
            </w:tcBorders>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p>
        </w:tc>
        <w:tc>
          <w:tcPr>
            <w:tcW w:w="76" w:type="dxa"/>
            <w:tcBorders>
              <w:left w:val="nil"/>
            </w:tcBorders>
            <w:vAlign w:val="bottom"/>
          </w:tcPr>
          <w:p w:rsidR="00451CA9" w:rsidRPr="00A633E5" w:rsidRDefault="00451CA9" w:rsidP="00A633E5">
            <w:pPr>
              <w:spacing w:line="300" w:lineRule="exact"/>
              <w:ind w:left="-108" w:right="170" w:firstLine="108"/>
              <w:contextualSpacing/>
              <w:jc w:val="right"/>
              <w:rPr>
                <w:rFonts w:ascii="Angsana New" w:hAnsi="Angsana New"/>
                <w:sz w:val="24"/>
                <w:szCs w:val="24"/>
              </w:rPr>
            </w:pPr>
          </w:p>
        </w:tc>
        <w:tc>
          <w:tcPr>
            <w:tcW w:w="783"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p>
        </w:tc>
        <w:tc>
          <w:tcPr>
            <w:tcW w:w="76" w:type="dxa"/>
            <w:vAlign w:val="bottom"/>
          </w:tcPr>
          <w:p w:rsidR="00451CA9" w:rsidRPr="00A633E5" w:rsidRDefault="00451CA9" w:rsidP="00A633E5">
            <w:pPr>
              <w:spacing w:line="300" w:lineRule="exact"/>
              <w:ind w:firstLine="51"/>
              <w:contextualSpacing/>
              <w:jc w:val="right"/>
              <w:rPr>
                <w:rFonts w:ascii="Angsana New" w:hAnsi="Angsana New"/>
                <w:sz w:val="24"/>
                <w:szCs w:val="24"/>
                <w:cs/>
              </w:rPr>
            </w:pPr>
          </w:p>
        </w:tc>
        <w:tc>
          <w:tcPr>
            <w:tcW w:w="83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p>
        </w:tc>
        <w:tc>
          <w:tcPr>
            <w:tcW w:w="76" w:type="dxa"/>
            <w:vAlign w:val="bottom"/>
          </w:tcPr>
          <w:p w:rsidR="00451CA9" w:rsidRPr="00A633E5" w:rsidRDefault="00451CA9" w:rsidP="00A633E5">
            <w:pPr>
              <w:spacing w:line="300" w:lineRule="exact"/>
              <w:contextualSpacing/>
              <w:jc w:val="right"/>
              <w:rPr>
                <w:rFonts w:ascii="Angsana New" w:hAnsi="Angsana New"/>
                <w:sz w:val="24"/>
                <w:szCs w:val="24"/>
              </w:rPr>
            </w:pPr>
          </w:p>
        </w:tc>
        <w:tc>
          <w:tcPr>
            <w:tcW w:w="794"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p>
        </w:tc>
        <w:tc>
          <w:tcPr>
            <w:tcW w:w="76" w:type="dxa"/>
            <w:vAlign w:val="bottom"/>
          </w:tcPr>
          <w:p w:rsidR="00451CA9" w:rsidRPr="00A633E5" w:rsidRDefault="00451CA9" w:rsidP="00A633E5">
            <w:pPr>
              <w:spacing w:line="300" w:lineRule="exact"/>
              <w:ind w:firstLine="51"/>
              <w:contextualSpacing/>
              <w:jc w:val="thaiDistribute"/>
              <w:rPr>
                <w:rFonts w:ascii="Angsana New" w:eastAsia="MS Mincho" w:hAnsi="Angsana New"/>
                <w:sz w:val="24"/>
                <w:szCs w:val="24"/>
                <w:cs/>
                <w:lang w:val="en-GB"/>
              </w:rPr>
            </w:pPr>
          </w:p>
        </w:tc>
        <w:tc>
          <w:tcPr>
            <w:tcW w:w="800" w:type="dxa"/>
            <w:vAlign w:val="bottom"/>
          </w:tcPr>
          <w:p w:rsidR="00451CA9" w:rsidRPr="00A633E5" w:rsidRDefault="00451CA9" w:rsidP="00A633E5">
            <w:pPr>
              <w:spacing w:line="300" w:lineRule="exact"/>
              <w:ind w:left="-108" w:firstLine="108"/>
              <w:contextualSpacing/>
              <w:jc w:val="right"/>
              <w:rPr>
                <w:rFonts w:ascii="Angsana New" w:hAnsi="Angsana New"/>
                <w:sz w:val="24"/>
                <w:szCs w:val="24"/>
              </w:rPr>
            </w:pPr>
          </w:p>
        </w:tc>
      </w:tr>
      <w:tr w:rsidR="009464A8" w:rsidRPr="00A633E5" w:rsidTr="00A633E5">
        <w:tc>
          <w:tcPr>
            <w:tcW w:w="1699" w:type="dxa"/>
          </w:tcPr>
          <w:p w:rsidR="009464A8" w:rsidRPr="00A633E5" w:rsidRDefault="009464A8" w:rsidP="0094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633E5">
              <w:rPr>
                <w:rFonts w:asciiTheme="majorBidi" w:hAnsiTheme="majorBidi" w:cstheme="majorBidi"/>
                <w:bCs/>
                <w:sz w:val="24"/>
                <w:szCs w:val="24"/>
              </w:rPr>
              <w:t>Purchase of goods</w:t>
            </w:r>
          </w:p>
        </w:tc>
        <w:tc>
          <w:tcPr>
            <w:tcW w:w="907" w:type="dxa"/>
            <w:gridSpan w:val="2"/>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2</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56" w:type="dxa"/>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hint="cs"/>
                <w:sz w:val="24"/>
                <w:szCs w:val="24"/>
              </w:rPr>
              <w:t>19</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84" w:type="dxa"/>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30</w:t>
            </w:r>
          </w:p>
        </w:tc>
        <w:tc>
          <w:tcPr>
            <w:tcW w:w="76" w:type="dxa"/>
            <w:vAlign w:val="bottom"/>
          </w:tcPr>
          <w:p w:rsidR="009464A8" w:rsidRPr="00A633E5" w:rsidRDefault="009464A8" w:rsidP="009464A8">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121</w:t>
            </w:r>
          </w:p>
        </w:tc>
        <w:tc>
          <w:tcPr>
            <w:tcW w:w="76" w:type="dxa"/>
            <w:tcBorders>
              <w:lef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83"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w:t>
            </w:r>
          </w:p>
        </w:tc>
        <w:tc>
          <w:tcPr>
            <w:tcW w:w="76" w:type="dxa"/>
            <w:vAlign w:val="bottom"/>
          </w:tcPr>
          <w:p w:rsidR="009464A8" w:rsidRPr="00A633E5" w:rsidRDefault="009464A8" w:rsidP="009464A8">
            <w:pPr>
              <w:spacing w:line="300" w:lineRule="exact"/>
              <w:ind w:firstLine="51"/>
              <w:contextualSpacing/>
              <w:jc w:val="right"/>
              <w:rPr>
                <w:rFonts w:ascii="Angsana New" w:hAnsi="Angsana New"/>
                <w:sz w:val="24"/>
                <w:szCs w:val="24"/>
                <w:cs/>
              </w:rPr>
            </w:pPr>
          </w:p>
        </w:tc>
        <w:tc>
          <w:tcPr>
            <w:tcW w:w="834"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hint="cs"/>
                <w:sz w:val="24"/>
                <w:szCs w:val="24"/>
                <w:cs/>
              </w:rPr>
              <w:t>19</w:t>
            </w:r>
          </w:p>
        </w:tc>
        <w:tc>
          <w:tcPr>
            <w:tcW w:w="76" w:type="dxa"/>
            <w:vAlign w:val="bottom"/>
          </w:tcPr>
          <w:p w:rsidR="009464A8" w:rsidRPr="00A633E5" w:rsidRDefault="009464A8" w:rsidP="009464A8">
            <w:pPr>
              <w:spacing w:line="300" w:lineRule="exact"/>
              <w:contextualSpacing/>
              <w:jc w:val="right"/>
              <w:rPr>
                <w:rFonts w:ascii="Angsana New" w:hAnsi="Angsana New"/>
                <w:sz w:val="24"/>
                <w:szCs w:val="24"/>
              </w:rPr>
            </w:pPr>
          </w:p>
        </w:tc>
        <w:tc>
          <w:tcPr>
            <w:tcW w:w="794"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30</w:t>
            </w:r>
          </w:p>
        </w:tc>
        <w:tc>
          <w:tcPr>
            <w:tcW w:w="76" w:type="dxa"/>
            <w:vAlign w:val="bottom"/>
          </w:tcPr>
          <w:p w:rsidR="009464A8" w:rsidRPr="00A633E5" w:rsidRDefault="009464A8" w:rsidP="009464A8">
            <w:pPr>
              <w:spacing w:line="300" w:lineRule="exact"/>
              <w:ind w:firstLine="51"/>
              <w:contextualSpacing/>
              <w:jc w:val="thaiDistribute"/>
              <w:rPr>
                <w:rFonts w:ascii="Angsana New" w:hAnsi="Angsana New"/>
                <w:sz w:val="24"/>
                <w:szCs w:val="24"/>
                <w:cs/>
              </w:rPr>
            </w:pPr>
          </w:p>
        </w:tc>
        <w:tc>
          <w:tcPr>
            <w:tcW w:w="800"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121</w:t>
            </w:r>
          </w:p>
        </w:tc>
      </w:tr>
      <w:tr w:rsidR="009464A8" w:rsidRPr="00A633E5" w:rsidTr="00A633E5">
        <w:tc>
          <w:tcPr>
            <w:tcW w:w="1699" w:type="dxa"/>
          </w:tcPr>
          <w:p w:rsidR="009464A8" w:rsidRPr="00A633E5" w:rsidRDefault="009464A8" w:rsidP="0094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633E5">
              <w:rPr>
                <w:rFonts w:asciiTheme="majorBidi" w:hAnsiTheme="majorBidi" w:cstheme="majorBidi"/>
                <w:bCs/>
                <w:sz w:val="24"/>
                <w:szCs w:val="24"/>
              </w:rPr>
              <w:t>Interest expense</w:t>
            </w:r>
            <w:r w:rsidR="009622A8">
              <w:rPr>
                <w:rFonts w:asciiTheme="majorBidi" w:hAnsiTheme="majorBidi" w:cstheme="majorBidi"/>
                <w:bCs/>
                <w:sz w:val="24"/>
                <w:szCs w:val="24"/>
              </w:rPr>
              <w:t>s</w:t>
            </w:r>
          </w:p>
        </w:tc>
        <w:tc>
          <w:tcPr>
            <w:tcW w:w="907" w:type="dxa"/>
            <w:gridSpan w:val="2"/>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115</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56" w:type="dxa"/>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hint="cs"/>
                <w:sz w:val="24"/>
                <w:szCs w:val="24"/>
              </w:rPr>
              <w:t>214</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84" w:type="dxa"/>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341</w:t>
            </w:r>
          </w:p>
        </w:tc>
        <w:tc>
          <w:tcPr>
            <w:tcW w:w="76" w:type="dxa"/>
            <w:vAlign w:val="bottom"/>
          </w:tcPr>
          <w:p w:rsidR="009464A8" w:rsidRPr="00A633E5" w:rsidRDefault="009464A8" w:rsidP="009464A8">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605</w:t>
            </w:r>
          </w:p>
        </w:tc>
        <w:tc>
          <w:tcPr>
            <w:tcW w:w="76" w:type="dxa"/>
            <w:tcBorders>
              <w:lef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83" w:type="dxa"/>
            <w:vAlign w:val="bottom"/>
          </w:tcPr>
          <w:p w:rsidR="009464A8" w:rsidRPr="00A633E5" w:rsidRDefault="009464A8" w:rsidP="009464A8">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9464A8" w:rsidRPr="00A633E5" w:rsidRDefault="009464A8" w:rsidP="009464A8">
            <w:pPr>
              <w:spacing w:line="300" w:lineRule="exact"/>
              <w:ind w:firstLine="51"/>
              <w:contextualSpacing/>
              <w:jc w:val="right"/>
              <w:rPr>
                <w:rFonts w:ascii="Angsana New" w:hAnsi="Angsana New"/>
                <w:sz w:val="24"/>
                <w:szCs w:val="24"/>
                <w:cs/>
              </w:rPr>
            </w:pPr>
          </w:p>
        </w:tc>
        <w:tc>
          <w:tcPr>
            <w:tcW w:w="834" w:type="dxa"/>
            <w:vAlign w:val="bottom"/>
          </w:tcPr>
          <w:p w:rsidR="009464A8" w:rsidRPr="00A633E5" w:rsidRDefault="009464A8" w:rsidP="009464A8">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9464A8" w:rsidRPr="00A633E5" w:rsidRDefault="009464A8" w:rsidP="009464A8">
            <w:pPr>
              <w:spacing w:line="300" w:lineRule="exact"/>
              <w:contextualSpacing/>
              <w:jc w:val="right"/>
              <w:rPr>
                <w:rFonts w:ascii="Angsana New" w:hAnsi="Angsana New"/>
                <w:sz w:val="24"/>
                <w:szCs w:val="24"/>
              </w:rPr>
            </w:pPr>
          </w:p>
        </w:tc>
        <w:tc>
          <w:tcPr>
            <w:tcW w:w="794" w:type="dxa"/>
            <w:vAlign w:val="bottom"/>
          </w:tcPr>
          <w:p w:rsidR="009464A8" w:rsidRPr="00A633E5" w:rsidRDefault="009464A8" w:rsidP="009464A8">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c>
          <w:tcPr>
            <w:tcW w:w="76" w:type="dxa"/>
            <w:vAlign w:val="bottom"/>
          </w:tcPr>
          <w:p w:rsidR="009464A8" w:rsidRPr="00A633E5" w:rsidRDefault="009464A8" w:rsidP="009464A8">
            <w:pPr>
              <w:spacing w:line="300" w:lineRule="exact"/>
              <w:ind w:firstLine="51"/>
              <w:contextualSpacing/>
              <w:jc w:val="thaiDistribute"/>
              <w:rPr>
                <w:rFonts w:ascii="Angsana New" w:hAnsi="Angsana New"/>
                <w:sz w:val="24"/>
                <w:szCs w:val="24"/>
                <w:cs/>
              </w:rPr>
            </w:pPr>
          </w:p>
        </w:tc>
        <w:tc>
          <w:tcPr>
            <w:tcW w:w="800" w:type="dxa"/>
            <w:vAlign w:val="bottom"/>
          </w:tcPr>
          <w:p w:rsidR="009464A8" w:rsidRPr="00A633E5" w:rsidRDefault="009464A8" w:rsidP="009464A8">
            <w:pPr>
              <w:spacing w:line="300" w:lineRule="exact"/>
              <w:ind w:left="-108" w:right="170" w:firstLine="108"/>
              <w:contextualSpacing/>
              <w:jc w:val="right"/>
              <w:rPr>
                <w:rFonts w:ascii="Angsana New" w:hAnsi="Angsana New"/>
                <w:sz w:val="24"/>
                <w:szCs w:val="24"/>
              </w:rPr>
            </w:pPr>
            <w:r w:rsidRPr="00A633E5">
              <w:rPr>
                <w:rFonts w:ascii="Angsana New" w:hAnsi="Angsana New" w:hint="cs"/>
                <w:sz w:val="24"/>
                <w:szCs w:val="24"/>
                <w:cs/>
              </w:rPr>
              <w:t>-</w:t>
            </w:r>
          </w:p>
        </w:tc>
      </w:tr>
      <w:tr w:rsidR="009464A8" w:rsidRPr="00A633E5" w:rsidTr="00A633E5">
        <w:tc>
          <w:tcPr>
            <w:tcW w:w="1699" w:type="dxa"/>
          </w:tcPr>
          <w:p w:rsidR="009464A8" w:rsidRPr="00A633E5" w:rsidRDefault="009464A8" w:rsidP="0094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633E5">
              <w:rPr>
                <w:rFonts w:asciiTheme="majorBidi" w:hAnsiTheme="majorBidi" w:cstheme="majorBidi"/>
                <w:bCs/>
                <w:sz w:val="24"/>
                <w:szCs w:val="24"/>
              </w:rPr>
              <w:t>Rental expense</w:t>
            </w:r>
            <w:r w:rsidR="009622A8">
              <w:rPr>
                <w:rFonts w:asciiTheme="majorBidi" w:hAnsiTheme="majorBidi" w:cstheme="majorBidi"/>
                <w:bCs/>
                <w:sz w:val="24"/>
                <w:szCs w:val="24"/>
              </w:rPr>
              <w:t>s</w:t>
            </w:r>
          </w:p>
        </w:tc>
        <w:tc>
          <w:tcPr>
            <w:tcW w:w="907" w:type="dxa"/>
            <w:gridSpan w:val="2"/>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264</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56" w:type="dxa"/>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hint="cs"/>
                <w:sz w:val="24"/>
                <w:szCs w:val="24"/>
              </w:rPr>
              <w:t>263</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84" w:type="dxa"/>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791</w:t>
            </w:r>
          </w:p>
        </w:tc>
        <w:tc>
          <w:tcPr>
            <w:tcW w:w="76" w:type="dxa"/>
            <w:vAlign w:val="bottom"/>
          </w:tcPr>
          <w:p w:rsidR="009464A8" w:rsidRPr="00A633E5" w:rsidRDefault="009464A8" w:rsidP="009464A8">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791</w:t>
            </w:r>
          </w:p>
        </w:tc>
        <w:tc>
          <w:tcPr>
            <w:tcW w:w="76" w:type="dxa"/>
            <w:tcBorders>
              <w:lef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83"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264</w:t>
            </w:r>
          </w:p>
        </w:tc>
        <w:tc>
          <w:tcPr>
            <w:tcW w:w="76" w:type="dxa"/>
            <w:vAlign w:val="bottom"/>
          </w:tcPr>
          <w:p w:rsidR="009464A8" w:rsidRPr="00A633E5" w:rsidRDefault="009464A8" w:rsidP="009464A8">
            <w:pPr>
              <w:spacing w:line="300" w:lineRule="exact"/>
              <w:ind w:firstLine="51"/>
              <w:contextualSpacing/>
              <w:jc w:val="right"/>
              <w:rPr>
                <w:rFonts w:ascii="Angsana New" w:hAnsi="Angsana New"/>
                <w:sz w:val="24"/>
                <w:szCs w:val="24"/>
                <w:cs/>
              </w:rPr>
            </w:pPr>
          </w:p>
        </w:tc>
        <w:tc>
          <w:tcPr>
            <w:tcW w:w="834"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hint="cs"/>
                <w:sz w:val="24"/>
                <w:szCs w:val="24"/>
                <w:cs/>
              </w:rPr>
              <w:t>263</w:t>
            </w:r>
          </w:p>
        </w:tc>
        <w:tc>
          <w:tcPr>
            <w:tcW w:w="76" w:type="dxa"/>
            <w:vAlign w:val="bottom"/>
          </w:tcPr>
          <w:p w:rsidR="009464A8" w:rsidRPr="00A633E5" w:rsidRDefault="009464A8" w:rsidP="009464A8">
            <w:pPr>
              <w:spacing w:line="300" w:lineRule="exact"/>
              <w:contextualSpacing/>
              <w:jc w:val="right"/>
              <w:rPr>
                <w:rFonts w:ascii="Angsana New" w:hAnsi="Angsana New"/>
                <w:sz w:val="24"/>
                <w:szCs w:val="24"/>
              </w:rPr>
            </w:pPr>
          </w:p>
        </w:tc>
        <w:tc>
          <w:tcPr>
            <w:tcW w:w="794"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791</w:t>
            </w:r>
          </w:p>
        </w:tc>
        <w:tc>
          <w:tcPr>
            <w:tcW w:w="76" w:type="dxa"/>
            <w:vAlign w:val="bottom"/>
          </w:tcPr>
          <w:p w:rsidR="009464A8" w:rsidRPr="00A633E5" w:rsidRDefault="009464A8" w:rsidP="009464A8">
            <w:pPr>
              <w:spacing w:line="300" w:lineRule="exact"/>
              <w:ind w:firstLine="51"/>
              <w:contextualSpacing/>
              <w:jc w:val="thaiDistribute"/>
              <w:rPr>
                <w:rFonts w:ascii="Angsana New" w:hAnsi="Angsana New"/>
                <w:sz w:val="24"/>
                <w:szCs w:val="24"/>
                <w:cs/>
              </w:rPr>
            </w:pPr>
          </w:p>
        </w:tc>
        <w:tc>
          <w:tcPr>
            <w:tcW w:w="800"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791</w:t>
            </w:r>
          </w:p>
        </w:tc>
      </w:tr>
      <w:tr w:rsidR="009464A8" w:rsidRPr="00A633E5" w:rsidTr="00A633E5">
        <w:tc>
          <w:tcPr>
            <w:tcW w:w="2410" w:type="dxa"/>
            <w:gridSpan w:val="2"/>
          </w:tcPr>
          <w:p w:rsidR="009464A8" w:rsidRPr="00A633E5" w:rsidRDefault="009464A8" w:rsidP="0094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416" w:hanging="27"/>
              <w:rPr>
                <w:rFonts w:asciiTheme="majorBidi" w:hAnsiTheme="majorBidi" w:cstheme="majorBidi"/>
                <w:b/>
                <w:sz w:val="24"/>
                <w:szCs w:val="24"/>
                <w:cs/>
              </w:rPr>
            </w:pPr>
            <w:r w:rsidRPr="00A633E5">
              <w:rPr>
                <w:rFonts w:asciiTheme="majorBidi" w:hAnsiTheme="majorBidi" w:cstheme="majorBidi"/>
                <w:b/>
                <w:sz w:val="24"/>
                <w:szCs w:val="24"/>
              </w:rPr>
              <w:t>Key management compensation</w:t>
            </w:r>
          </w:p>
        </w:tc>
        <w:tc>
          <w:tcPr>
            <w:tcW w:w="196" w:type="dxa"/>
            <w:vAlign w:val="bottom"/>
          </w:tcPr>
          <w:p w:rsidR="009464A8" w:rsidRPr="00E34D00" w:rsidRDefault="009464A8" w:rsidP="009464A8">
            <w:pPr>
              <w:tabs>
                <w:tab w:val="clear" w:pos="454"/>
                <w:tab w:val="clear" w:pos="680"/>
                <w:tab w:val="clear" w:pos="907"/>
              </w:tabs>
              <w:spacing w:line="320" w:lineRule="exact"/>
              <w:ind w:left="-108" w:right="57" w:firstLine="108"/>
              <w:contextualSpacing/>
              <w:jc w:val="right"/>
              <w:rPr>
                <w:rFonts w:ascii="Angsana New" w:hAnsi="Angsana New"/>
                <w:sz w:val="22"/>
                <w:szCs w:val="22"/>
              </w:rPr>
            </w:pPr>
          </w:p>
        </w:tc>
        <w:tc>
          <w:tcPr>
            <w:tcW w:w="76" w:type="dxa"/>
            <w:vAlign w:val="bottom"/>
          </w:tcPr>
          <w:p w:rsidR="009464A8" w:rsidRPr="00E34D00" w:rsidRDefault="009464A8" w:rsidP="009464A8">
            <w:pPr>
              <w:tabs>
                <w:tab w:val="clear" w:pos="454"/>
                <w:tab w:val="clear" w:pos="680"/>
                <w:tab w:val="clear" w:pos="907"/>
              </w:tabs>
              <w:spacing w:line="320" w:lineRule="exact"/>
              <w:ind w:right="57"/>
              <w:contextualSpacing/>
              <w:jc w:val="right"/>
              <w:rPr>
                <w:rFonts w:ascii="Angsana New" w:hAnsi="Angsana New"/>
                <w:sz w:val="22"/>
                <w:szCs w:val="22"/>
              </w:rPr>
            </w:pPr>
          </w:p>
        </w:tc>
        <w:tc>
          <w:tcPr>
            <w:tcW w:w="856" w:type="dxa"/>
            <w:vAlign w:val="bottom"/>
          </w:tcPr>
          <w:p w:rsidR="009464A8" w:rsidRPr="00E34D00" w:rsidRDefault="009464A8" w:rsidP="009464A8">
            <w:pPr>
              <w:tabs>
                <w:tab w:val="clear" w:pos="454"/>
                <w:tab w:val="clear" w:pos="680"/>
                <w:tab w:val="clear" w:pos="907"/>
              </w:tabs>
              <w:spacing w:line="320" w:lineRule="exact"/>
              <w:ind w:left="-108" w:right="57" w:firstLine="108"/>
              <w:contextualSpacing/>
              <w:jc w:val="right"/>
              <w:rPr>
                <w:rFonts w:ascii="Angsana New" w:hAnsi="Angsana New"/>
                <w:sz w:val="22"/>
                <w:szCs w:val="22"/>
              </w:rPr>
            </w:pPr>
          </w:p>
        </w:tc>
        <w:tc>
          <w:tcPr>
            <w:tcW w:w="76" w:type="dxa"/>
            <w:vAlign w:val="bottom"/>
          </w:tcPr>
          <w:p w:rsidR="009464A8" w:rsidRPr="00E34D00" w:rsidRDefault="009464A8" w:rsidP="009464A8">
            <w:pPr>
              <w:tabs>
                <w:tab w:val="clear" w:pos="454"/>
                <w:tab w:val="clear" w:pos="680"/>
                <w:tab w:val="clear" w:pos="907"/>
              </w:tabs>
              <w:spacing w:line="320" w:lineRule="exact"/>
              <w:ind w:right="57"/>
              <w:contextualSpacing/>
              <w:jc w:val="right"/>
              <w:rPr>
                <w:rFonts w:ascii="Angsana New" w:hAnsi="Angsana New"/>
                <w:sz w:val="22"/>
                <w:szCs w:val="22"/>
              </w:rPr>
            </w:pPr>
          </w:p>
        </w:tc>
        <w:tc>
          <w:tcPr>
            <w:tcW w:w="884" w:type="dxa"/>
            <w:vAlign w:val="bottom"/>
          </w:tcPr>
          <w:p w:rsidR="009464A8" w:rsidRPr="00E34D00" w:rsidRDefault="009464A8" w:rsidP="009464A8">
            <w:pPr>
              <w:tabs>
                <w:tab w:val="clear" w:pos="454"/>
                <w:tab w:val="clear" w:pos="680"/>
                <w:tab w:val="clear" w:pos="907"/>
              </w:tabs>
              <w:spacing w:line="320" w:lineRule="exact"/>
              <w:ind w:left="-108" w:right="57" w:firstLine="108"/>
              <w:contextualSpacing/>
              <w:jc w:val="right"/>
              <w:rPr>
                <w:rFonts w:ascii="Angsana New" w:hAnsi="Angsana New"/>
                <w:sz w:val="22"/>
                <w:szCs w:val="22"/>
              </w:rPr>
            </w:pPr>
          </w:p>
        </w:tc>
        <w:tc>
          <w:tcPr>
            <w:tcW w:w="76" w:type="dxa"/>
            <w:vAlign w:val="bottom"/>
          </w:tcPr>
          <w:p w:rsidR="009464A8" w:rsidRPr="00A633E5" w:rsidRDefault="009464A8" w:rsidP="009464A8">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6" w:type="dxa"/>
            <w:tcBorders>
              <w:lef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83"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6" w:type="dxa"/>
            <w:vAlign w:val="bottom"/>
          </w:tcPr>
          <w:p w:rsidR="009464A8" w:rsidRPr="00A633E5" w:rsidRDefault="009464A8" w:rsidP="009464A8">
            <w:pPr>
              <w:spacing w:line="300" w:lineRule="exact"/>
              <w:ind w:firstLine="51"/>
              <w:contextualSpacing/>
              <w:jc w:val="right"/>
              <w:rPr>
                <w:rFonts w:ascii="Angsana New" w:hAnsi="Angsana New"/>
                <w:sz w:val="24"/>
                <w:szCs w:val="24"/>
                <w:cs/>
              </w:rPr>
            </w:pPr>
          </w:p>
        </w:tc>
        <w:tc>
          <w:tcPr>
            <w:tcW w:w="834"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6" w:type="dxa"/>
            <w:vAlign w:val="bottom"/>
          </w:tcPr>
          <w:p w:rsidR="009464A8" w:rsidRPr="00A633E5" w:rsidRDefault="009464A8" w:rsidP="009464A8">
            <w:pPr>
              <w:spacing w:line="300" w:lineRule="exact"/>
              <w:contextualSpacing/>
              <w:jc w:val="right"/>
              <w:rPr>
                <w:rFonts w:ascii="Angsana New" w:hAnsi="Angsana New"/>
                <w:sz w:val="24"/>
                <w:szCs w:val="24"/>
              </w:rPr>
            </w:pPr>
          </w:p>
        </w:tc>
        <w:tc>
          <w:tcPr>
            <w:tcW w:w="794"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6" w:type="dxa"/>
            <w:vAlign w:val="bottom"/>
          </w:tcPr>
          <w:p w:rsidR="009464A8" w:rsidRPr="00A633E5" w:rsidRDefault="009464A8" w:rsidP="009464A8">
            <w:pPr>
              <w:spacing w:line="300" w:lineRule="exact"/>
              <w:ind w:firstLine="51"/>
              <w:contextualSpacing/>
              <w:jc w:val="thaiDistribute"/>
              <w:rPr>
                <w:rFonts w:ascii="Angsana New" w:hAnsi="Angsana New"/>
                <w:sz w:val="24"/>
                <w:szCs w:val="24"/>
                <w:cs/>
              </w:rPr>
            </w:pPr>
          </w:p>
        </w:tc>
        <w:tc>
          <w:tcPr>
            <w:tcW w:w="800"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r>
      <w:tr w:rsidR="009464A8" w:rsidRPr="00A633E5" w:rsidTr="00A633E5">
        <w:tc>
          <w:tcPr>
            <w:tcW w:w="1699" w:type="dxa"/>
          </w:tcPr>
          <w:p w:rsidR="009464A8" w:rsidRPr="00A633E5" w:rsidRDefault="009464A8" w:rsidP="0094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rPr>
                <w:rFonts w:asciiTheme="majorBidi" w:hAnsiTheme="majorBidi" w:cstheme="majorBidi"/>
                <w:bCs/>
                <w:sz w:val="24"/>
                <w:szCs w:val="24"/>
                <w:cs/>
              </w:rPr>
            </w:pPr>
            <w:r w:rsidRPr="00A633E5">
              <w:rPr>
                <w:rFonts w:asciiTheme="majorBidi" w:hAnsiTheme="majorBidi" w:cstheme="majorBidi"/>
                <w:bCs/>
                <w:sz w:val="24"/>
                <w:szCs w:val="24"/>
              </w:rPr>
              <w:t>Short-term benefits</w:t>
            </w:r>
          </w:p>
        </w:tc>
        <w:tc>
          <w:tcPr>
            <w:tcW w:w="907" w:type="dxa"/>
            <w:gridSpan w:val="2"/>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4,386</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56" w:type="dxa"/>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hint="cs"/>
                <w:sz w:val="24"/>
                <w:szCs w:val="24"/>
              </w:rPr>
              <w:t>3,678</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84" w:type="dxa"/>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13,343</w:t>
            </w:r>
          </w:p>
        </w:tc>
        <w:tc>
          <w:tcPr>
            <w:tcW w:w="76" w:type="dxa"/>
            <w:vAlign w:val="bottom"/>
          </w:tcPr>
          <w:p w:rsidR="009464A8" w:rsidRPr="00A633E5" w:rsidRDefault="009464A8" w:rsidP="009464A8">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10,792</w:t>
            </w:r>
          </w:p>
        </w:tc>
        <w:tc>
          <w:tcPr>
            <w:tcW w:w="76" w:type="dxa"/>
            <w:tcBorders>
              <w:lef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83"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2,484</w:t>
            </w:r>
          </w:p>
        </w:tc>
        <w:tc>
          <w:tcPr>
            <w:tcW w:w="76" w:type="dxa"/>
            <w:vAlign w:val="bottom"/>
          </w:tcPr>
          <w:p w:rsidR="009464A8" w:rsidRPr="00A633E5" w:rsidRDefault="009464A8" w:rsidP="009464A8">
            <w:pPr>
              <w:spacing w:line="300" w:lineRule="exact"/>
              <w:ind w:firstLine="51"/>
              <w:contextualSpacing/>
              <w:jc w:val="right"/>
              <w:rPr>
                <w:rFonts w:ascii="Angsana New" w:hAnsi="Angsana New"/>
                <w:sz w:val="24"/>
                <w:szCs w:val="24"/>
                <w:cs/>
              </w:rPr>
            </w:pPr>
          </w:p>
        </w:tc>
        <w:tc>
          <w:tcPr>
            <w:tcW w:w="834"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2,428</w:t>
            </w:r>
          </w:p>
        </w:tc>
        <w:tc>
          <w:tcPr>
            <w:tcW w:w="76" w:type="dxa"/>
            <w:vAlign w:val="bottom"/>
          </w:tcPr>
          <w:p w:rsidR="009464A8" w:rsidRPr="00A633E5" w:rsidRDefault="009464A8" w:rsidP="009464A8">
            <w:pPr>
              <w:spacing w:line="300" w:lineRule="exact"/>
              <w:contextualSpacing/>
              <w:jc w:val="right"/>
              <w:rPr>
                <w:rFonts w:ascii="Angsana New" w:hAnsi="Angsana New"/>
                <w:sz w:val="24"/>
                <w:szCs w:val="24"/>
              </w:rPr>
            </w:pPr>
          </w:p>
        </w:tc>
        <w:tc>
          <w:tcPr>
            <w:tcW w:w="794"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7,486</w:t>
            </w:r>
          </w:p>
        </w:tc>
        <w:tc>
          <w:tcPr>
            <w:tcW w:w="76" w:type="dxa"/>
            <w:vAlign w:val="bottom"/>
          </w:tcPr>
          <w:p w:rsidR="009464A8" w:rsidRPr="00A633E5" w:rsidRDefault="009464A8" w:rsidP="009464A8">
            <w:pPr>
              <w:spacing w:line="300" w:lineRule="exact"/>
              <w:ind w:firstLine="51"/>
              <w:contextualSpacing/>
              <w:jc w:val="thaiDistribute"/>
              <w:rPr>
                <w:rFonts w:ascii="Angsana New" w:hAnsi="Angsana New"/>
                <w:sz w:val="24"/>
                <w:szCs w:val="24"/>
                <w:cs/>
              </w:rPr>
            </w:pPr>
          </w:p>
        </w:tc>
        <w:tc>
          <w:tcPr>
            <w:tcW w:w="800" w:type="dxa"/>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7,422</w:t>
            </w:r>
          </w:p>
        </w:tc>
      </w:tr>
      <w:tr w:rsidR="009464A8" w:rsidRPr="00A633E5" w:rsidTr="00A633E5">
        <w:tc>
          <w:tcPr>
            <w:tcW w:w="1699" w:type="dxa"/>
          </w:tcPr>
          <w:p w:rsidR="009464A8" w:rsidRPr="00A633E5" w:rsidRDefault="009464A8" w:rsidP="0094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rPr>
                <w:rFonts w:asciiTheme="majorBidi" w:hAnsiTheme="majorBidi" w:cstheme="majorBidi"/>
                <w:bCs/>
                <w:sz w:val="24"/>
                <w:szCs w:val="24"/>
                <w:cs/>
              </w:rPr>
            </w:pPr>
            <w:r w:rsidRPr="00A633E5">
              <w:rPr>
                <w:rFonts w:asciiTheme="majorBidi" w:hAnsiTheme="majorBidi" w:cstheme="majorBidi"/>
                <w:bCs/>
                <w:sz w:val="24"/>
                <w:szCs w:val="24"/>
              </w:rPr>
              <w:t>Post-employment benefits</w:t>
            </w:r>
          </w:p>
        </w:tc>
        <w:tc>
          <w:tcPr>
            <w:tcW w:w="907" w:type="dxa"/>
            <w:gridSpan w:val="2"/>
            <w:tcBorders>
              <w:bottom w:val="single" w:sz="6" w:space="0" w:color="auto"/>
            </w:tcBorders>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142</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56" w:type="dxa"/>
            <w:tcBorders>
              <w:bottom w:val="single" w:sz="6" w:space="0" w:color="auto"/>
            </w:tcBorders>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hint="cs"/>
                <w:sz w:val="24"/>
                <w:szCs w:val="24"/>
              </w:rPr>
              <w:t>135</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84" w:type="dxa"/>
            <w:tcBorders>
              <w:bottom w:val="single" w:sz="6" w:space="0" w:color="auto"/>
            </w:tcBorders>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426</w:t>
            </w:r>
          </w:p>
        </w:tc>
        <w:tc>
          <w:tcPr>
            <w:tcW w:w="76" w:type="dxa"/>
            <w:vAlign w:val="bottom"/>
          </w:tcPr>
          <w:p w:rsidR="009464A8" w:rsidRPr="00A633E5" w:rsidRDefault="009464A8" w:rsidP="009464A8">
            <w:pPr>
              <w:spacing w:line="300" w:lineRule="exact"/>
              <w:ind w:left="-108" w:firstLine="108"/>
              <w:contextualSpacing/>
              <w:jc w:val="thaiDistribute"/>
              <w:rPr>
                <w:rFonts w:ascii="Angsana New" w:hAnsi="Angsana New"/>
                <w:sz w:val="24"/>
                <w:szCs w:val="24"/>
                <w:cs/>
              </w:rPr>
            </w:pPr>
          </w:p>
        </w:tc>
        <w:tc>
          <w:tcPr>
            <w:tcW w:w="884" w:type="dxa"/>
            <w:tcBorders>
              <w:bottom w:val="single" w:sz="6" w:space="0" w:color="auto"/>
              <w:righ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407</w:t>
            </w:r>
          </w:p>
        </w:tc>
        <w:tc>
          <w:tcPr>
            <w:tcW w:w="76" w:type="dxa"/>
            <w:tcBorders>
              <w:lef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83" w:type="dxa"/>
            <w:tcBorders>
              <w:bottom w:val="single" w:sz="6" w:space="0" w:color="auto"/>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119</w:t>
            </w:r>
          </w:p>
        </w:tc>
        <w:tc>
          <w:tcPr>
            <w:tcW w:w="76" w:type="dxa"/>
            <w:vAlign w:val="bottom"/>
          </w:tcPr>
          <w:p w:rsidR="009464A8" w:rsidRPr="00A633E5" w:rsidRDefault="009464A8" w:rsidP="009464A8">
            <w:pPr>
              <w:spacing w:line="300" w:lineRule="exact"/>
              <w:ind w:firstLine="51"/>
              <w:contextualSpacing/>
              <w:jc w:val="right"/>
              <w:rPr>
                <w:rFonts w:ascii="Angsana New" w:hAnsi="Angsana New"/>
                <w:sz w:val="24"/>
                <w:szCs w:val="24"/>
                <w:cs/>
              </w:rPr>
            </w:pPr>
          </w:p>
        </w:tc>
        <w:tc>
          <w:tcPr>
            <w:tcW w:w="834" w:type="dxa"/>
            <w:tcBorders>
              <w:bottom w:val="single" w:sz="6" w:space="0" w:color="auto"/>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115</w:t>
            </w:r>
          </w:p>
        </w:tc>
        <w:tc>
          <w:tcPr>
            <w:tcW w:w="76" w:type="dxa"/>
            <w:vAlign w:val="bottom"/>
          </w:tcPr>
          <w:p w:rsidR="009464A8" w:rsidRPr="00A633E5" w:rsidRDefault="009464A8" w:rsidP="009464A8">
            <w:pPr>
              <w:spacing w:line="300" w:lineRule="exact"/>
              <w:contextualSpacing/>
              <w:jc w:val="right"/>
              <w:rPr>
                <w:rFonts w:ascii="Angsana New" w:hAnsi="Angsana New"/>
                <w:sz w:val="24"/>
                <w:szCs w:val="24"/>
              </w:rPr>
            </w:pPr>
          </w:p>
        </w:tc>
        <w:tc>
          <w:tcPr>
            <w:tcW w:w="794" w:type="dxa"/>
            <w:tcBorders>
              <w:bottom w:val="single" w:sz="6" w:space="0" w:color="auto"/>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356</w:t>
            </w:r>
          </w:p>
        </w:tc>
        <w:tc>
          <w:tcPr>
            <w:tcW w:w="76" w:type="dxa"/>
            <w:vAlign w:val="bottom"/>
          </w:tcPr>
          <w:p w:rsidR="009464A8" w:rsidRPr="00A633E5" w:rsidRDefault="009464A8" w:rsidP="009464A8">
            <w:pPr>
              <w:spacing w:line="300" w:lineRule="exact"/>
              <w:ind w:firstLine="51"/>
              <w:contextualSpacing/>
              <w:jc w:val="thaiDistribute"/>
              <w:rPr>
                <w:rFonts w:ascii="Angsana New" w:hAnsi="Angsana New"/>
                <w:sz w:val="24"/>
                <w:szCs w:val="24"/>
                <w:cs/>
              </w:rPr>
            </w:pPr>
          </w:p>
        </w:tc>
        <w:tc>
          <w:tcPr>
            <w:tcW w:w="800" w:type="dxa"/>
            <w:tcBorders>
              <w:bottom w:val="single" w:sz="6" w:space="0" w:color="auto"/>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345</w:t>
            </w:r>
          </w:p>
        </w:tc>
      </w:tr>
      <w:tr w:rsidR="009464A8" w:rsidRPr="00A633E5" w:rsidTr="00A633E5">
        <w:tc>
          <w:tcPr>
            <w:tcW w:w="1699" w:type="dxa"/>
          </w:tcPr>
          <w:p w:rsidR="009464A8" w:rsidRPr="00A633E5" w:rsidRDefault="009464A8" w:rsidP="0094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rPr>
                <w:rFonts w:asciiTheme="majorBidi" w:hAnsiTheme="majorBidi" w:cstheme="majorBidi"/>
                <w:bCs/>
                <w:sz w:val="24"/>
                <w:szCs w:val="24"/>
                <w:cs/>
              </w:rPr>
            </w:pPr>
            <w:r w:rsidRPr="00A633E5">
              <w:rPr>
                <w:rFonts w:asciiTheme="majorBidi" w:hAnsiTheme="majorBidi" w:cstheme="majorBidi"/>
                <w:b/>
                <w:sz w:val="24"/>
                <w:szCs w:val="24"/>
                <w:cs/>
              </w:rPr>
              <w:tab/>
            </w:r>
            <w:r w:rsidRPr="00A633E5">
              <w:rPr>
                <w:rFonts w:asciiTheme="majorBidi" w:hAnsiTheme="majorBidi" w:cstheme="majorBidi"/>
                <w:bCs/>
                <w:sz w:val="24"/>
                <w:szCs w:val="24"/>
              </w:rPr>
              <w:t>Total</w:t>
            </w:r>
          </w:p>
        </w:tc>
        <w:tc>
          <w:tcPr>
            <w:tcW w:w="907" w:type="dxa"/>
            <w:gridSpan w:val="2"/>
            <w:tcBorders>
              <w:top w:val="single" w:sz="6" w:space="0" w:color="auto"/>
              <w:bottom w:val="double" w:sz="6" w:space="0" w:color="auto"/>
            </w:tcBorders>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4,528</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56" w:type="dxa"/>
            <w:tcBorders>
              <w:top w:val="single" w:sz="6" w:space="0" w:color="auto"/>
              <w:bottom w:val="double" w:sz="6" w:space="0" w:color="auto"/>
            </w:tcBorders>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hint="cs"/>
                <w:sz w:val="24"/>
                <w:szCs w:val="24"/>
              </w:rPr>
              <w:t>3,813</w:t>
            </w:r>
          </w:p>
        </w:tc>
        <w:tc>
          <w:tcPr>
            <w:tcW w:w="76" w:type="dxa"/>
            <w:vAlign w:val="bottom"/>
          </w:tcPr>
          <w:p w:rsidR="009464A8" w:rsidRPr="009464A8" w:rsidRDefault="009464A8" w:rsidP="009464A8">
            <w:pPr>
              <w:spacing w:line="300" w:lineRule="exact"/>
              <w:contextualSpacing/>
              <w:jc w:val="right"/>
              <w:rPr>
                <w:rFonts w:ascii="Angsana New" w:hAnsi="Angsana New"/>
                <w:sz w:val="24"/>
                <w:szCs w:val="24"/>
              </w:rPr>
            </w:pPr>
          </w:p>
        </w:tc>
        <w:tc>
          <w:tcPr>
            <w:tcW w:w="884" w:type="dxa"/>
            <w:tcBorders>
              <w:top w:val="single" w:sz="6" w:space="0" w:color="auto"/>
              <w:bottom w:val="double" w:sz="6" w:space="0" w:color="auto"/>
            </w:tcBorders>
            <w:vAlign w:val="bottom"/>
          </w:tcPr>
          <w:p w:rsidR="009464A8" w:rsidRPr="009464A8" w:rsidRDefault="009464A8" w:rsidP="009464A8">
            <w:pPr>
              <w:spacing w:line="300" w:lineRule="exact"/>
              <w:ind w:left="-108" w:firstLine="108"/>
              <w:contextualSpacing/>
              <w:jc w:val="right"/>
              <w:rPr>
                <w:rFonts w:ascii="Angsana New" w:hAnsi="Angsana New"/>
                <w:sz w:val="24"/>
                <w:szCs w:val="24"/>
              </w:rPr>
            </w:pPr>
            <w:r w:rsidRPr="009464A8">
              <w:rPr>
                <w:rFonts w:ascii="Angsana New" w:hAnsi="Angsana New"/>
                <w:sz w:val="24"/>
                <w:szCs w:val="24"/>
              </w:rPr>
              <w:t>13,769</w:t>
            </w:r>
          </w:p>
        </w:tc>
        <w:tc>
          <w:tcPr>
            <w:tcW w:w="76" w:type="dxa"/>
            <w:vAlign w:val="bottom"/>
          </w:tcPr>
          <w:p w:rsidR="009464A8" w:rsidRPr="00A633E5" w:rsidRDefault="009464A8" w:rsidP="009464A8">
            <w:pPr>
              <w:spacing w:line="300" w:lineRule="exact"/>
              <w:ind w:left="-108" w:firstLine="108"/>
              <w:contextualSpacing/>
              <w:jc w:val="thaiDistribute"/>
              <w:rPr>
                <w:rFonts w:ascii="Angsana New" w:hAnsi="Angsana New"/>
                <w:sz w:val="24"/>
                <w:szCs w:val="24"/>
                <w:cs/>
              </w:rPr>
            </w:pPr>
          </w:p>
        </w:tc>
        <w:tc>
          <w:tcPr>
            <w:tcW w:w="884" w:type="dxa"/>
            <w:tcBorders>
              <w:top w:val="single" w:sz="6" w:space="0" w:color="auto"/>
              <w:bottom w:val="double" w:sz="6" w:space="0" w:color="auto"/>
              <w:righ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11,199</w:t>
            </w:r>
          </w:p>
        </w:tc>
        <w:tc>
          <w:tcPr>
            <w:tcW w:w="76" w:type="dxa"/>
            <w:tcBorders>
              <w:left w:val="nil"/>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p>
        </w:tc>
        <w:tc>
          <w:tcPr>
            <w:tcW w:w="783" w:type="dxa"/>
            <w:tcBorders>
              <w:top w:val="single" w:sz="6" w:space="0" w:color="auto"/>
              <w:bottom w:val="double" w:sz="6" w:space="0" w:color="auto"/>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2,603</w:t>
            </w:r>
          </w:p>
        </w:tc>
        <w:tc>
          <w:tcPr>
            <w:tcW w:w="76" w:type="dxa"/>
            <w:vAlign w:val="bottom"/>
          </w:tcPr>
          <w:p w:rsidR="009464A8" w:rsidRPr="00A633E5" w:rsidRDefault="009464A8" w:rsidP="009464A8">
            <w:pPr>
              <w:spacing w:line="300" w:lineRule="exact"/>
              <w:ind w:firstLine="51"/>
              <w:contextualSpacing/>
              <w:jc w:val="right"/>
              <w:rPr>
                <w:rFonts w:ascii="Angsana New" w:hAnsi="Angsana New"/>
                <w:sz w:val="24"/>
                <w:szCs w:val="24"/>
                <w:cs/>
              </w:rPr>
            </w:pPr>
          </w:p>
        </w:tc>
        <w:tc>
          <w:tcPr>
            <w:tcW w:w="834" w:type="dxa"/>
            <w:tcBorders>
              <w:top w:val="single" w:sz="6" w:space="0" w:color="auto"/>
              <w:bottom w:val="double" w:sz="6" w:space="0" w:color="auto"/>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2,543</w:t>
            </w:r>
          </w:p>
        </w:tc>
        <w:tc>
          <w:tcPr>
            <w:tcW w:w="76" w:type="dxa"/>
            <w:vAlign w:val="bottom"/>
          </w:tcPr>
          <w:p w:rsidR="009464A8" w:rsidRPr="00A633E5" w:rsidRDefault="009464A8" w:rsidP="009464A8">
            <w:pPr>
              <w:spacing w:line="300" w:lineRule="exact"/>
              <w:contextualSpacing/>
              <w:jc w:val="right"/>
              <w:rPr>
                <w:rFonts w:ascii="Angsana New" w:hAnsi="Angsana New"/>
                <w:sz w:val="24"/>
                <w:szCs w:val="24"/>
              </w:rPr>
            </w:pPr>
          </w:p>
        </w:tc>
        <w:tc>
          <w:tcPr>
            <w:tcW w:w="794" w:type="dxa"/>
            <w:tcBorders>
              <w:top w:val="single" w:sz="6" w:space="0" w:color="auto"/>
              <w:bottom w:val="double" w:sz="6" w:space="0" w:color="auto"/>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7,842</w:t>
            </w:r>
          </w:p>
        </w:tc>
        <w:tc>
          <w:tcPr>
            <w:tcW w:w="76" w:type="dxa"/>
            <w:vAlign w:val="bottom"/>
          </w:tcPr>
          <w:p w:rsidR="009464A8" w:rsidRPr="00A633E5" w:rsidRDefault="009464A8" w:rsidP="009464A8">
            <w:pPr>
              <w:spacing w:line="300" w:lineRule="exact"/>
              <w:ind w:firstLine="51"/>
              <w:contextualSpacing/>
              <w:jc w:val="thaiDistribute"/>
              <w:rPr>
                <w:rFonts w:ascii="Angsana New" w:hAnsi="Angsana New"/>
                <w:sz w:val="24"/>
                <w:szCs w:val="24"/>
                <w:cs/>
              </w:rPr>
            </w:pPr>
          </w:p>
        </w:tc>
        <w:tc>
          <w:tcPr>
            <w:tcW w:w="800" w:type="dxa"/>
            <w:tcBorders>
              <w:top w:val="single" w:sz="6" w:space="0" w:color="auto"/>
              <w:bottom w:val="double" w:sz="6" w:space="0" w:color="auto"/>
            </w:tcBorders>
            <w:vAlign w:val="bottom"/>
          </w:tcPr>
          <w:p w:rsidR="009464A8" w:rsidRPr="00A633E5" w:rsidRDefault="009464A8" w:rsidP="009464A8">
            <w:pPr>
              <w:spacing w:line="300" w:lineRule="exact"/>
              <w:ind w:left="-108" w:firstLine="108"/>
              <w:contextualSpacing/>
              <w:jc w:val="right"/>
              <w:rPr>
                <w:rFonts w:ascii="Angsana New" w:hAnsi="Angsana New"/>
                <w:sz w:val="24"/>
                <w:szCs w:val="24"/>
              </w:rPr>
            </w:pPr>
            <w:r w:rsidRPr="00A633E5">
              <w:rPr>
                <w:rFonts w:ascii="Angsana New" w:hAnsi="Angsana New"/>
                <w:sz w:val="24"/>
                <w:szCs w:val="24"/>
              </w:rPr>
              <w:t>7,767</w:t>
            </w:r>
          </w:p>
        </w:tc>
      </w:tr>
    </w:tbl>
    <w:p w:rsidR="00EB54C2" w:rsidRDefault="00EB54C2" w:rsidP="0074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EB54C2" w:rsidRDefault="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rPr>
      </w:pPr>
      <w:r>
        <w:rPr>
          <w:rFonts w:asciiTheme="majorBidi" w:hAnsiTheme="majorBidi" w:cstheme="majorBidi"/>
          <w:sz w:val="32"/>
          <w:szCs w:val="32"/>
        </w:rPr>
        <w:br w:type="page"/>
      </w:r>
    </w:p>
    <w:p w:rsidR="008E737B" w:rsidRPr="00740F1C" w:rsidRDefault="005926F3" w:rsidP="0074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Theme="majorBidi" w:hAnsiTheme="majorBidi" w:cstheme="majorBidi"/>
          <w:sz w:val="32"/>
          <w:szCs w:val="32"/>
        </w:rPr>
      </w:pPr>
      <w:r w:rsidRPr="00B724BF">
        <w:rPr>
          <w:rFonts w:asciiTheme="majorBidi" w:hAnsiTheme="majorBidi" w:cstheme="majorBidi"/>
          <w:sz w:val="32"/>
          <w:szCs w:val="32"/>
        </w:rPr>
        <w:lastRenderedPageBreak/>
        <w:t xml:space="preserve">Balances with related parties as at </w:t>
      </w:r>
      <w:r w:rsidR="000A2E27">
        <w:rPr>
          <w:rFonts w:asciiTheme="majorBidi" w:hAnsiTheme="majorBidi" w:cstheme="majorBidi"/>
          <w:sz w:val="32"/>
          <w:szCs w:val="32"/>
        </w:rPr>
        <w:t>September</w:t>
      </w:r>
      <w:r w:rsidRPr="00B724BF">
        <w:rPr>
          <w:rFonts w:asciiTheme="majorBidi" w:hAnsiTheme="majorBidi" w:cstheme="majorBidi"/>
          <w:sz w:val="32"/>
          <w:szCs w:val="32"/>
        </w:rPr>
        <w:t xml:space="preserve"> </w:t>
      </w:r>
      <w:r w:rsidR="006D67DC">
        <w:rPr>
          <w:rFonts w:asciiTheme="majorBidi" w:hAnsiTheme="majorBidi" w:cstheme="majorBidi"/>
          <w:sz w:val="32"/>
          <w:szCs w:val="32"/>
          <w:cs/>
        </w:rPr>
        <w:t>3</w:t>
      </w:r>
      <w:r w:rsidR="006D67DC">
        <w:rPr>
          <w:rFonts w:asciiTheme="majorBidi" w:hAnsiTheme="majorBidi" w:cstheme="majorBidi"/>
          <w:sz w:val="32"/>
          <w:szCs w:val="32"/>
        </w:rPr>
        <w:t>0</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2018 </w:t>
      </w:r>
      <w:r w:rsidRPr="00B724BF">
        <w:rPr>
          <w:rFonts w:asciiTheme="majorBidi" w:hAnsiTheme="majorBidi" w:cstheme="majorBidi"/>
          <w:sz w:val="32"/>
          <w:szCs w:val="32"/>
        </w:rPr>
        <w:t xml:space="preserve">and December </w:t>
      </w:r>
      <w:r w:rsidRPr="00B724BF">
        <w:rPr>
          <w:rFonts w:asciiTheme="majorBidi" w:hAnsiTheme="majorBidi" w:cstheme="majorBidi"/>
          <w:sz w:val="32"/>
          <w:szCs w:val="32"/>
          <w:cs/>
        </w:rPr>
        <w:t>31</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2017 </w:t>
      </w:r>
      <w:r w:rsidRPr="00B724BF">
        <w:rPr>
          <w:rFonts w:asciiTheme="majorBidi" w:hAnsiTheme="majorBidi" w:cstheme="majorBidi"/>
          <w:sz w:val="32"/>
          <w:szCs w:val="32"/>
        </w:rPr>
        <w:t>were as follows:</w:t>
      </w:r>
    </w:p>
    <w:tbl>
      <w:tblPr>
        <w:tblW w:w="8420" w:type="dxa"/>
        <w:tblInd w:w="794" w:type="dxa"/>
        <w:tblLayout w:type="fixed"/>
        <w:tblCellMar>
          <w:left w:w="57" w:type="dxa"/>
          <w:right w:w="57" w:type="dxa"/>
        </w:tblCellMar>
        <w:tblLook w:val="01E0" w:firstRow="1" w:lastRow="1" w:firstColumn="1" w:lastColumn="1" w:noHBand="0" w:noVBand="0"/>
      </w:tblPr>
      <w:tblGrid>
        <w:gridCol w:w="3061"/>
        <w:gridCol w:w="1244"/>
        <w:gridCol w:w="138"/>
        <w:gridCol w:w="1243"/>
        <w:gridCol w:w="140"/>
        <w:gridCol w:w="1248"/>
        <w:gridCol w:w="143"/>
        <w:gridCol w:w="1203"/>
      </w:tblGrid>
      <w:tr w:rsidR="00377F02" w:rsidRPr="00BC44C7" w:rsidTr="000341BC">
        <w:trPr>
          <w:trHeight w:val="62"/>
        </w:trPr>
        <w:tc>
          <w:tcPr>
            <w:tcW w:w="3061"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p>
        </w:tc>
        <w:tc>
          <w:tcPr>
            <w:tcW w:w="5359" w:type="dxa"/>
            <w:gridSpan w:val="7"/>
            <w:tcBorders>
              <w:bottom w:val="single" w:sz="6" w:space="0" w:color="auto"/>
            </w:tcBorders>
            <w:vAlign w:val="bottom"/>
          </w:tcPr>
          <w:p w:rsidR="00377F02"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4"/>
                <w:szCs w:val="24"/>
              </w:rPr>
            </w:pPr>
            <w:r w:rsidRPr="00BC44C7">
              <w:rPr>
                <w:rFonts w:asciiTheme="majorBidi" w:hAnsiTheme="majorBidi" w:cstheme="majorBidi"/>
                <w:sz w:val="24"/>
                <w:szCs w:val="24"/>
              </w:rPr>
              <w:t>In Thousand Baht</w:t>
            </w:r>
          </w:p>
        </w:tc>
      </w:tr>
      <w:tr w:rsidR="00377F02" w:rsidRPr="00BC44C7" w:rsidTr="000341BC">
        <w:trPr>
          <w:trHeight w:val="62"/>
        </w:trPr>
        <w:tc>
          <w:tcPr>
            <w:tcW w:w="3061"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p>
        </w:tc>
        <w:tc>
          <w:tcPr>
            <w:tcW w:w="2625" w:type="dxa"/>
            <w:gridSpan w:val="3"/>
            <w:tcBorders>
              <w:top w:val="single" w:sz="6" w:space="0" w:color="auto"/>
              <w:bottom w:val="single" w:sz="6" w:space="0" w:color="auto"/>
            </w:tcBorders>
          </w:tcPr>
          <w:p w:rsidR="00377F02" w:rsidRPr="00BC44C7" w:rsidRDefault="00923351"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4"/>
                <w:szCs w:val="24"/>
                <w:cs/>
              </w:rPr>
            </w:pPr>
            <w:r w:rsidRPr="00BC44C7">
              <w:rPr>
                <w:rFonts w:asciiTheme="majorBidi" w:hAnsiTheme="majorBidi" w:cstheme="majorBidi"/>
                <w:sz w:val="24"/>
                <w:szCs w:val="24"/>
              </w:rPr>
              <w:t>Consolidated financial statements</w:t>
            </w:r>
          </w:p>
        </w:tc>
        <w:tc>
          <w:tcPr>
            <w:tcW w:w="140" w:type="dxa"/>
            <w:tcBorders>
              <w:top w:val="single" w:sz="6" w:space="0" w:color="auto"/>
            </w:tcBorders>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4"/>
                <w:szCs w:val="24"/>
                <w:cs/>
              </w:rPr>
            </w:pPr>
          </w:p>
        </w:tc>
        <w:tc>
          <w:tcPr>
            <w:tcW w:w="2594" w:type="dxa"/>
            <w:gridSpan w:val="3"/>
            <w:tcBorders>
              <w:top w:val="single" w:sz="6" w:space="0" w:color="auto"/>
              <w:bottom w:val="single" w:sz="6" w:space="0" w:color="auto"/>
            </w:tcBorders>
            <w:shd w:val="clear" w:color="auto" w:fill="auto"/>
          </w:tcPr>
          <w:p w:rsidR="00377F02" w:rsidRPr="00BC44C7" w:rsidRDefault="00923351"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4"/>
                <w:szCs w:val="24"/>
              </w:rPr>
            </w:pPr>
            <w:r w:rsidRPr="00BC44C7">
              <w:rPr>
                <w:rFonts w:asciiTheme="majorBidi" w:hAnsiTheme="majorBidi" w:cstheme="majorBidi"/>
                <w:sz w:val="24"/>
                <w:szCs w:val="24"/>
              </w:rPr>
              <w:t>Separate</w:t>
            </w:r>
            <w:r w:rsidRPr="00BC44C7">
              <w:rPr>
                <w:rFonts w:asciiTheme="majorBidi" w:hAnsiTheme="majorBidi" w:cstheme="majorBidi"/>
                <w:sz w:val="24"/>
                <w:szCs w:val="24"/>
                <w:cs/>
              </w:rPr>
              <w:t xml:space="preserve"> </w:t>
            </w:r>
            <w:r w:rsidRPr="00BC44C7">
              <w:rPr>
                <w:rFonts w:asciiTheme="majorBidi" w:hAnsiTheme="majorBidi" w:cstheme="majorBidi"/>
                <w:sz w:val="24"/>
                <w:szCs w:val="24"/>
              </w:rPr>
              <w:t>financial statements</w:t>
            </w:r>
          </w:p>
        </w:tc>
      </w:tr>
      <w:tr w:rsidR="005926F3" w:rsidRPr="00BC44C7" w:rsidTr="000341BC">
        <w:trPr>
          <w:trHeight w:val="62"/>
        </w:trPr>
        <w:tc>
          <w:tcPr>
            <w:tcW w:w="3061" w:type="dxa"/>
          </w:tcPr>
          <w:p w:rsidR="005926F3"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p>
        </w:tc>
        <w:tc>
          <w:tcPr>
            <w:tcW w:w="1244" w:type="dxa"/>
            <w:tcBorders>
              <w:top w:val="single" w:sz="6" w:space="0" w:color="auto"/>
              <w:bottom w:val="single" w:sz="6" w:space="0" w:color="auto"/>
            </w:tcBorders>
          </w:tcPr>
          <w:p w:rsidR="00373EAF"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rPr>
              <w:t xml:space="preserve">As at </w:t>
            </w:r>
            <w:r w:rsidR="000A2E27">
              <w:rPr>
                <w:rFonts w:asciiTheme="majorBidi" w:hAnsiTheme="majorBidi" w:cstheme="majorBidi"/>
                <w:sz w:val="24"/>
                <w:szCs w:val="24"/>
              </w:rPr>
              <w:t>September</w:t>
            </w:r>
            <w:r w:rsidRPr="00BC44C7">
              <w:rPr>
                <w:rFonts w:asciiTheme="majorBidi" w:hAnsiTheme="majorBidi" w:cstheme="majorBidi"/>
                <w:sz w:val="24"/>
                <w:szCs w:val="24"/>
              </w:rPr>
              <w:t xml:space="preserve"> </w:t>
            </w:r>
          </w:p>
          <w:p w:rsidR="005926F3" w:rsidRPr="00BC44C7" w:rsidRDefault="006D67D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cs/>
              </w:rPr>
              <w:t>3</w:t>
            </w:r>
            <w:r w:rsidRPr="00BC44C7">
              <w:rPr>
                <w:rFonts w:asciiTheme="majorBidi" w:hAnsiTheme="majorBidi" w:cstheme="majorBidi"/>
                <w:sz w:val="24"/>
                <w:szCs w:val="24"/>
              </w:rPr>
              <w:t>0</w:t>
            </w:r>
            <w:r w:rsidR="005926F3" w:rsidRPr="00BC44C7">
              <w:rPr>
                <w:rFonts w:asciiTheme="majorBidi" w:hAnsiTheme="majorBidi" w:cstheme="majorBidi"/>
                <w:sz w:val="24"/>
                <w:szCs w:val="24"/>
              </w:rPr>
              <w:t xml:space="preserve">, </w:t>
            </w:r>
            <w:r w:rsidR="005926F3" w:rsidRPr="00BC44C7">
              <w:rPr>
                <w:rFonts w:asciiTheme="majorBidi" w:hAnsiTheme="majorBidi" w:cstheme="majorBidi"/>
                <w:sz w:val="24"/>
                <w:szCs w:val="24"/>
                <w:cs/>
              </w:rPr>
              <w:t>2018</w:t>
            </w:r>
          </w:p>
        </w:tc>
        <w:tc>
          <w:tcPr>
            <w:tcW w:w="138" w:type="dxa"/>
            <w:tcBorders>
              <w:top w:val="single" w:sz="6" w:space="0" w:color="auto"/>
            </w:tcBorders>
          </w:tcPr>
          <w:p w:rsidR="005926F3"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43" w:type="dxa"/>
            <w:tcBorders>
              <w:top w:val="single" w:sz="6" w:space="0" w:color="auto"/>
              <w:bottom w:val="single" w:sz="6" w:space="0" w:color="auto"/>
            </w:tcBorders>
          </w:tcPr>
          <w:p w:rsidR="001311B3"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rPr>
              <w:t xml:space="preserve">As at December </w:t>
            </w:r>
          </w:p>
          <w:p w:rsidR="005926F3"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cs/>
              </w:rPr>
              <w:t>31</w:t>
            </w:r>
            <w:r w:rsidRPr="00BC44C7">
              <w:rPr>
                <w:rFonts w:asciiTheme="majorBidi" w:hAnsiTheme="majorBidi" w:cstheme="majorBidi"/>
                <w:sz w:val="24"/>
                <w:szCs w:val="24"/>
              </w:rPr>
              <w:t xml:space="preserve">, </w:t>
            </w:r>
            <w:r w:rsidRPr="00BC44C7">
              <w:rPr>
                <w:rFonts w:asciiTheme="majorBidi" w:hAnsiTheme="majorBidi" w:cstheme="majorBidi"/>
                <w:sz w:val="24"/>
                <w:szCs w:val="24"/>
                <w:cs/>
              </w:rPr>
              <w:t>2017</w:t>
            </w:r>
          </w:p>
        </w:tc>
        <w:tc>
          <w:tcPr>
            <w:tcW w:w="140" w:type="dxa"/>
          </w:tcPr>
          <w:p w:rsidR="005926F3"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bottom w:val="single" w:sz="6" w:space="0" w:color="auto"/>
            </w:tcBorders>
          </w:tcPr>
          <w:p w:rsidR="00373EAF"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rPr>
              <w:t xml:space="preserve">As at </w:t>
            </w:r>
            <w:r w:rsidR="000A2E27">
              <w:rPr>
                <w:rFonts w:asciiTheme="majorBidi" w:hAnsiTheme="majorBidi" w:cstheme="majorBidi"/>
                <w:sz w:val="24"/>
                <w:szCs w:val="24"/>
              </w:rPr>
              <w:t>September</w:t>
            </w:r>
            <w:r w:rsidRPr="00BC44C7">
              <w:rPr>
                <w:rFonts w:asciiTheme="majorBidi" w:hAnsiTheme="majorBidi" w:cstheme="majorBidi"/>
                <w:sz w:val="24"/>
                <w:szCs w:val="24"/>
              </w:rPr>
              <w:t xml:space="preserve"> </w:t>
            </w:r>
          </w:p>
          <w:p w:rsidR="005926F3" w:rsidRPr="00BC44C7" w:rsidRDefault="006D67D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cs/>
              </w:rPr>
              <w:t>3</w:t>
            </w:r>
            <w:r w:rsidRPr="00BC44C7">
              <w:rPr>
                <w:rFonts w:asciiTheme="majorBidi" w:hAnsiTheme="majorBidi" w:cstheme="majorBidi"/>
                <w:sz w:val="24"/>
                <w:szCs w:val="24"/>
              </w:rPr>
              <w:t>0</w:t>
            </w:r>
            <w:r w:rsidR="005926F3" w:rsidRPr="00BC44C7">
              <w:rPr>
                <w:rFonts w:asciiTheme="majorBidi" w:hAnsiTheme="majorBidi" w:cstheme="majorBidi"/>
                <w:sz w:val="24"/>
                <w:szCs w:val="24"/>
              </w:rPr>
              <w:t xml:space="preserve">, </w:t>
            </w:r>
            <w:r w:rsidR="005926F3" w:rsidRPr="00BC44C7">
              <w:rPr>
                <w:rFonts w:asciiTheme="majorBidi" w:hAnsiTheme="majorBidi" w:cstheme="majorBidi"/>
                <w:sz w:val="24"/>
                <w:szCs w:val="24"/>
                <w:cs/>
              </w:rPr>
              <w:t>2018</w:t>
            </w:r>
          </w:p>
        </w:tc>
        <w:tc>
          <w:tcPr>
            <w:tcW w:w="143" w:type="dxa"/>
          </w:tcPr>
          <w:p w:rsidR="005926F3"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03" w:type="dxa"/>
            <w:tcBorders>
              <w:top w:val="single" w:sz="6" w:space="0" w:color="auto"/>
              <w:bottom w:val="single" w:sz="6" w:space="0" w:color="auto"/>
            </w:tcBorders>
          </w:tcPr>
          <w:p w:rsidR="001311B3"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rPr>
              <w:t xml:space="preserve">As at December </w:t>
            </w:r>
          </w:p>
          <w:p w:rsidR="005926F3"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cs/>
              </w:rPr>
              <w:t>31</w:t>
            </w:r>
            <w:r w:rsidRPr="00BC44C7">
              <w:rPr>
                <w:rFonts w:asciiTheme="majorBidi" w:hAnsiTheme="majorBidi" w:cstheme="majorBidi"/>
                <w:sz w:val="24"/>
                <w:szCs w:val="24"/>
              </w:rPr>
              <w:t xml:space="preserve">, </w:t>
            </w:r>
            <w:r w:rsidRPr="00BC44C7">
              <w:rPr>
                <w:rFonts w:asciiTheme="majorBidi" w:hAnsiTheme="majorBidi" w:cstheme="majorBidi"/>
                <w:sz w:val="24"/>
                <w:szCs w:val="24"/>
                <w:cs/>
              </w:rPr>
              <w:t>2017</w:t>
            </w:r>
          </w:p>
        </w:tc>
      </w:tr>
      <w:tr w:rsidR="00377F02" w:rsidRPr="00BC44C7" w:rsidTr="000341BC">
        <w:trPr>
          <w:trHeight w:val="62"/>
        </w:trPr>
        <w:tc>
          <w:tcPr>
            <w:tcW w:w="3061" w:type="dxa"/>
          </w:tcPr>
          <w:p w:rsidR="00377F02"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
                <w:bCs/>
                <w:sz w:val="24"/>
                <w:szCs w:val="24"/>
              </w:rPr>
              <w:t>Trade</w:t>
            </w:r>
            <w:r w:rsidR="00EF6D7C" w:rsidRPr="00BC44C7">
              <w:rPr>
                <w:rFonts w:asciiTheme="majorBidi" w:hAnsiTheme="majorBidi" w:cstheme="majorBidi"/>
                <w:b/>
                <w:bCs/>
                <w:sz w:val="24"/>
                <w:szCs w:val="24"/>
              </w:rPr>
              <w:t xml:space="preserve"> and other</w:t>
            </w:r>
            <w:r w:rsidRPr="00BC44C7">
              <w:rPr>
                <w:rFonts w:asciiTheme="majorBidi" w:hAnsiTheme="majorBidi" w:cstheme="majorBidi"/>
                <w:b/>
                <w:bCs/>
                <w:sz w:val="24"/>
                <w:szCs w:val="24"/>
              </w:rPr>
              <w:t xml:space="preserve"> receivables</w:t>
            </w:r>
          </w:p>
        </w:tc>
        <w:tc>
          <w:tcPr>
            <w:tcW w:w="1244" w:type="dxa"/>
            <w:tcBorders>
              <w:top w:val="single" w:sz="6" w:space="0" w:color="auto"/>
            </w:tcBorders>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38"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3"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40"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tcBorders>
            <w:shd w:val="clear" w:color="auto" w:fill="auto"/>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yellow"/>
              </w:rPr>
            </w:pPr>
          </w:p>
        </w:tc>
        <w:tc>
          <w:tcPr>
            <w:tcW w:w="143"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top w:val="single" w:sz="6" w:space="0" w:color="auto"/>
            </w:tcBorders>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r>
      <w:tr w:rsidR="00377F02" w:rsidRPr="00BC44C7" w:rsidTr="000341BC">
        <w:trPr>
          <w:trHeight w:val="62"/>
        </w:trPr>
        <w:tc>
          <w:tcPr>
            <w:tcW w:w="3061" w:type="dxa"/>
          </w:tcPr>
          <w:p w:rsidR="00377F02" w:rsidRPr="00BC44C7" w:rsidRDefault="005926F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Cs/>
                <w:sz w:val="24"/>
                <w:szCs w:val="24"/>
              </w:rPr>
            </w:pPr>
            <w:r w:rsidRPr="00BC44C7">
              <w:rPr>
                <w:rFonts w:asciiTheme="majorBidi" w:hAnsiTheme="majorBidi" w:cstheme="majorBidi"/>
                <w:bCs/>
                <w:sz w:val="24"/>
                <w:szCs w:val="24"/>
              </w:rPr>
              <w:t>Subsidiar</w:t>
            </w:r>
            <w:r w:rsidR="00EF6D7C" w:rsidRPr="00BC44C7">
              <w:rPr>
                <w:rFonts w:asciiTheme="majorBidi" w:hAnsiTheme="majorBidi" w:cstheme="majorBidi"/>
                <w:bCs/>
                <w:sz w:val="24"/>
                <w:szCs w:val="24"/>
              </w:rPr>
              <w:t>ies</w:t>
            </w:r>
          </w:p>
        </w:tc>
        <w:tc>
          <w:tcPr>
            <w:tcW w:w="1244"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38"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40"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43"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377F02" w:rsidRPr="00BC44C7" w:rsidRDefault="00377F02"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r>
      <w:tr w:rsidR="003043C3" w:rsidRPr="00BC44C7" w:rsidTr="000341BC">
        <w:trPr>
          <w:trHeight w:val="62"/>
        </w:trPr>
        <w:tc>
          <w:tcPr>
            <w:tcW w:w="3061"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Premium Flexible Packaging Co., Ltd.</w:t>
            </w:r>
          </w:p>
        </w:tc>
        <w:tc>
          <w:tcPr>
            <w:tcW w:w="1244"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3043C3"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Pr>
                <w:rFonts w:asciiTheme="majorBidi" w:hAnsiTheme="majorBidi" w:cstheme="majorBidi"/>
                <w:bCs/>
                <w:sz w:val="24"/>
                <w:szCs w:val="24"/>
              </w:rPr>
              <w:t>33,248</w:t>
            </w:r>
          </w:p>
        </w:tc>
        <w:tc>
          <w:tcPr>
            <w:tcW w:w="143"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203"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28,356</w:t>
            </w:r>
          </w:p>
        </w:tc>
      </w:tr>
      <w:tr w:rsidR="003043C3" w:rsidRPr="00BC44C7" w:rsidTr="000341BC">
        <w:trPr>
          <w:trHeight w:val="62"/>
        </w:trPr>
        <w:tc>
          <w:tcPr>
            <w:tcW w:w="3061"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Solar PPM Co., Ltd.</w:t>
            </w:r>
          </w:p>
        </w:tc>
        <w:tc>
          <w:tcPr>
            <w:tcW w:w="1244" w:type="dxa"/>
            <w:tcBorders>
              <w:bottom w:val="sing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Borders>
              <w:bottom w:val="sing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bottom w:val="single" w:sz="6" w:space="0" w:color="auto"/>
            </w:tcBorders>
            <w:shd w:val="clear" w:color="auto" w:fill="auto"/>
          </w:tcPr>
          <w:p w:rsidR="003043C3"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Pr>
                <w:rFonts w:asciiTheme="majorBidi" w:hAnsiTheme="majorBidi" w:cstheme="majorBidi"/>
                <w:bCs/>
                <w:sz w:val="24"/>
                <w:szCs w:val="24"/>
              </w:rPr>
              <w:t>3,429</w:t>
            </w:r>
          </w:p>
        </w:tc>
        <w:tc>
          <w:tcPr>
            <w:tcW w:w="143"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203" w:type="dxa"/>
            <w:tcBorders>
              <w:bottom w:val="sing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1,249</w:t>
            </w:r>
          </w:p>
        </w:tc>
      </w:tr>
      <w:tr w:rsidR="003043C3" w:rsidRPr="00BC44C7" w:rsidTr="000341BC">
        <w:trPr>
          <w:trHeight w:val="62"/>
        </w:trPr>
        <w:tc>
          <w:tcPr>
            <w:tcW w:w="3061"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Borders>
              <w:top w:val="single" w:sz="6" w:space="0" w:color="auto"/>
              <w:bottom w:val="doub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bottom w:val="double" w:sz="6" w:space="0" w:color="auto"/>
            </w:tcBorders>
            <w:shd w:val="clear" w:color="auto" w:fill="auto"/>
          </w:tcPr>
          <w:p w:rsidR="003043C3"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Pr>
                <w:rFonts w:asciiTheme="majorBidi" w:hAnsiTheme="majorBidi" w:cstheme="majorBidi"/>
                <w:bCs/>
                <w:sz w:val="24"/>
                <w:szCs w:val="24"/>
              </w:rPr>
              <w:t>36,677</w:t>
            </w:r>
          </w:p>
        </w:tc>
        <w:tc>
          <w:tcPr>
            <w:tcW w:w="143"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203" w:type="dxa"/>
            <w:tcBorders>
              <w:top w:val="single" w:sz="6" w:space="0" w:color="auto"/>
              <w:bottom w:val="doub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29,605</w:t>
            </w:r>
          </w:p>
        </w:tc>
      </w:tr>
      <w:tr w:rsidR="001311B3" w:rsidRPr="00BC44C7" w:rsidTr="000341BC">
        <w:trPr>
          <w:trHeight w:val="62"/>
        </w:trPr>
        <w:tc>
          <w:tcPr>
            <w:tcW w:w="3061"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spacing w:line="280" w:lineRule="exact"/>
              <w:ind w:right="-43"/>
              <w:jc w:val="both"/>
              <w:rPr>
                <w:rFonts w:asciiTheme="majorBidi" w:hAnsiTheme="majorBidi" w:cstheme="majorBidi"/>
                <w:b/>
                <w:bCs/>
                <w:sz w:val="24"/>
                <w:szCs w:val="24"/>
                <w:cs/>
              </w:rPr>
            </w:pPr>
            <w:r w:rsidRPr="00BC44C7">
              <w:rPr>
                <w:rFonts w:asciiTheme="majorBidi" w:hAnsiTheme="majorBidi" w:cstheme="majorBidi"/>
                <w:b/>
                <w:bCs/>
                <w:sz w:val="24"/>
                <w:szCs w:val="24"/>
              </w:rPr>
              <w:t>Current portion of long-term loans to</w:t>
            </w:r>
          </w:p>
        </w:tc>
        <w:tc>
          <w:tcPr>
            <w:tcW w:w="1244"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38"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40"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c>
          <w:tcPr>
            <w:tcW w:w="14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shd w:val="clear" w:color="auto" w:fill="auto"/>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r>
      <w:tr w:rsidR="001311B3" w:rsidRPr="00BC44C7" w:rsidTr="000341BC">
        <w:trPr>
          <w:trHeight w:val="62"/>
        </w:trPr>
        <w:tc>
          <w:tcPr>
            <w:tcW w:w="3061"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sz w:val="24"/>
                <w:szCs w:val="24"/>
                <w:cs/>
              </w:rPr>
            </w:pPr>
            <w:r w:rsidRPr="00BC44C7">
              <w:rPr>
                <w:rFonts w:asciiTheme="majorBidi" w:hAnsiTheme="majorBidi" w:cstheme="majorBidi"/>
                <w:bCs/>
                <w:sz w:val="24"/>
                <w:szCs w:val="24"/>
              </w:rPr>
              <w:t>Subsidiaries</w:t>
            </w:r>
          </w:p>
        </w:tc>
        <w:tc>
          <w:tcPr>
            <w:tcW w:w="1244"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38"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40"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c>
          <w:tcPr>
            <w:tcW w:w="14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shd w:val="clear" w:color="auto" w:fill="auto"/>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r>
      <w:tr w:rsidR="003043C3" w:rsidRPr="00BC44C7" w:rsidTr="000341BC">
        <w:trPr>
          <w:trHeight w:val="57"/>
        </w:trPr>
        <w:tc>
          <w:tcPr>
            <w:tcW w:w="3061"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Premium Flexible Packaging Co., Ltd.</w:t>
            </w:r>
          </w:p>
        </w:tc>
        <w:tc>
          <w:tcPr>
            <w:tcW w:w="1244"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EB54C2">
            <w:pPr>
              <w:tabs>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3043C3"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Pr>
                <w:rFonts w:asciiTheme="majorBidi" w:hAnsiTheme="majorBidi" w:cstheme="majorBidi"/>
                <w:bCs/>
                <w:sz w:val="24"/>
                <w:szCs w:val="24"/>
              </w:rPr>
              <w:t>12,000</w:t>
            </w:r>
          </w:p>
        </w:tc>
        <w:tc>
          <w:tcPr>
            <w:tcW w:w="143"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left="-108" w:right="57"/>
              <w:jc w:val="right"/>
              <w:rPr>
                <w:rFonts w:asciiTheme="majorBidi" w:hAnsiTheme="majorBidi" w:cstheme="majorBidi"/>
                <w:bCs/>
                <w:sz w:val="24"/>
                <w:szCs w:val="24"/>
              </w:rPr>
            </w:pPr>
          </w:p>
        </w:tc>
        <w:tc>
          <w:tcPr>
            <w:tcW w:w="1203" w:type="dxa"/>
            <w:shd w:val="clear" w:color="auto" w:fill="auto"/>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17,000</w:t>
            </w:r>
          </w:p>
        </w:tc>
      </w:tr>
      <w:tr w:rsidR="003043C3" w:rsidRPr="00BC44C7" w:rsidTr="000341BC">
        <w:trPr>
          <w:trHeight w:val="57"/>
        </w:trPr>
        <w:tc>
          <w:tcPr>
            <w:tcW w:w="3061"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Solar PPM Co., Ltd.</w:t>
            </w:r>
          </w:p>
        </w:tc>
        <w:tc>
          <w:tcPr>
            <w:tcW w:w="1244" w:type="dxa"/>
            <w:tcBorders>
              <w:bottom w:val="sing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Borders>
              <w:bottom w:val="sing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EB54C2">
            <w:pPr>
              <w:tabs>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bottom w:val="single" w:sz="6" w:space="0" w:color="auto"/>
            </w:tcBorders>
            <w:shd w:val="clear" w:color="auto" w:fill="auto"/>
          </w:tcPr>
          <w:p w:rsidR="003043C3"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Pr>
                <w:rFonts w:asciiTheme="majorBidi" w:hAnsiTheme="majorBidi" w:cstheme="majorBidi"/>
                <w:bCs/>
                <w:sz w:val="24"/>
                <w:szCs w:val="24"/>
              </w:rPr>
              <w:t>12,000</w:t>
            </w:r>
          </w:p>
        </w:tc>
        <w:tc>
          <w:tcPr>
            <w:tcW w:w="143"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left="-108" w:right="57"/>
              <w:jc w:val="right"/>
              <w:rPr>
                <w:rFonts w:asciiTheme="majorBidi" w:hAnsiTheme="majorBidi" w:cstheme="majorBidi"/>
                <w:bCs/>
                <w:sz w:val="24"/>
                <w:szCs w:val="24"/>
              </w:rPr>
            </w:pPr>
          </w:p>
        </w:tc>
        <w:tc>
          <w:tcPr>
            <w:tcW w:w="1203" w:type="dxa"/>
            <w:tcBorders>
              <w:bottom w:val="single" w:sz="6" w:space="0" w:color="auto"/>
            </w:tcBorders>
            <w:shd w:val="clear" w:color="auto" w:fill="auto"/>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12,000</w:t>
            </w:r>
          </w:p>
        </w:tc>
      </w:tr>
      <w:tr w:rsidR="003043C3" w:rsidRPr="00BC44C7" w:rsidTr="000341BC">
        <w:trPr>
          <w:trHeight w:val="57"/>
        </w:trPr>
        <w:tc>
          <w:tcPr>
            <w:tcW w:w="3061"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Borders>
              <w:top w:val="single" w:sz="6" w:space="0" w:color="auto"/>
              <w:bottom w:val="double" w:sz="6" w:space="0" w:color="auto"/>
            </w:tcBorders>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EB54C2">
            <w:pPr>
              <w:tabs>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bottom w:val="double" w:sz="6" w:space="0" w:color="auto"/>
            </w:tcBorders>
            <w:shd w:val="clear" w:color="auto" w:fill="auto"/>
          </w:tcPr>
          <w:p w:rsidR="003043C3"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Pr>
                <w:rFonts w:asciiTheme="majorBidi" w:hAnsiTheme="majorBidi" w:cstheme="majorBidi"/>
                <w:bCs/>
                <w:sz w:val="24"/>
                <w:szCs w:val="24"/>
              </w:rPr>
              <w:t>24,000</w:t>
            </w:r>
          </w:p>
        </w:tc>
        <w:tc>
          <w:tcPr>
            <w:tcW w:w="143" w:type="dxa"/>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left="-108" w:right="57"/>
              <w:jc w:val="right"/>
              <w:rPr>
                <w:rFonts w:asciiTheme="majorBidi" w:hAnsiTheme="majorBidi" w:cstheme="majorBidi"/>
                <w:bCs/>
                <w:sz w:val="24"/>
                <w:szCs w:val="24"/>
              </w:rPr>
            </w:pPr>
          </w:p>
        </w:tc>
        <w:tc>
          <w:tcPr>
            <w:tcW w:w="1203" w:type="dxa"/>
            <w:tcBorders>
              <w:top w:val="single" w:sz="6" w:space="0" w:color="auto"/>
              <w:bottom w:val="double" w:sz="6" w:space="0" w:color="auto"/>
            </w:tcBorders>
            <w:shd w:val="clear" w:color="auto" w:fill="auto"/>
          </w:tcPr>
          <w:p w:rsidR="003043C3" w:rsidRPr="00BC44C7" w:rsidRDefault="003043C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29,000</w:t>
            </w:r>
          </w:p>
        </w:tc>
      </w:tr>
      <w:tr w:rsidR="001311B3" w:rsidRPr="00BC44C7" w:rsidTr="000341BC">
        <w:trPr>
          <w:trHeight w:val="62"/>
        </w:trPr>
        <w:tc>
          <w:tcPr>
            <w:tcW w:w="3061"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r w:rsidRPr="00BC44C7">
              <w:rPr>
                <w:rFonts w:asciiTheme="majorBidi" w:hAnsiTheme="majorBidi" w:cstheme="majorBidi"/>
                <w:b/>
                <w:bCs/>
                <w:sz w:val="24"/>
                <w:szCs w:val="24"/>
              </w:rPr>
              <w:t>Short-term loans to</w:t>
            </w:r>
          </w:p>
        </w:tc>
        <w:tc>
          <w:tcPr>
            <w:tcW w:w="1244"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38"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lightGray"/>
              </w:rPr>
            </w:pPr>
          </w:p>
        </w:tc>
        <w:tc>
          <w:tcPr>
            <w:tcW w:w="124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lightGray"/>
              </w:rPr>
            </w:pPr>
          </w:p>
        </w:tc>
        <w:tc>
          <w:tcPr>
            <w:tcW w:w="140"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yellow"/>
              </w:rPr>
            </w:pPr>
          </w:p>
        </w:tc>
        <w:tc>
          <w:tcPr>
            <w:tcW w:w="14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r>
      <w:tr w:rsidR="001311B3" w:rsidRPr="00BC44C7" w:rsidTr="000341BC">
        <w:trPr>
          <w:trHeight w:val="62"/>
        </w:trPr>
        <w:tc>
          <w:tcPr>
            <w:tcW w:w="3061"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rPr>
                <w:rFonts w:asciiTheme="majorBidi" w:hAnsiTheme="majorBidi" w:cstheme="majorBidi"/>
                <w:b/>
                <w:sz w:val="24"/>
                <w:szCs w:val="24"/>
                <w:cs/>
              </w:rPr>
            </w:pPr>
            <w:r w:rsidRPr="00BC44C7">
              <w:rPr>
                <w:rFonts w:asciiTheme="majorBidi" w:hAnsiTheme="majorBidi" w:cstheme="majorBidi"/>
                <w:bCs/>
                <w:sz w:val="24"/>
                <w:szCs w:val="24"/>
              </w:rPr>
              <w:t>Subsidiaries</w:t>
            </w:r>
          </w:p>
        </w:tc>
        <w:tc>
          <w:tcPr>
            <w:tcW w:w="1244"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38"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40"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yellow"/>
              </w:rPr>
            </w:pPr>
          </w:p>
        </w:tc>
        <w:tc>
          <w:tcPr>
            <w:tcW w:w="14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1311B3" w:rsidRPr="00BC44C7" w:rsidRDefault="001311B3"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r>
      <w:tr w:rsidR="009B3F6C" w:rsidRPr="00BC44C7" w:rsidTr="000341BC">
        <w:trPr>
          <w:trHeight w:val="62"/>
        </w:trPr>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Premium Flexible Packaging Co., Ltd.</w:t>
            </w:r>
          </w:p>
        </w:tc>
        <w:tc>
          <w:tcPr>
            <w:tcW w:w="1244"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3,000</w:t>
            </w:r>
          </w:p>
        </w:tc>
      </w:tr>
      <w:tr w:rsidR="009B3F6C" w:rsidRPr="00BC44C7" w:rsidTr="000341BC">
        <w:trPr>
          <w:trHeight w:val="62"/>
        </w:trPr>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Solar PPM Co., Ltd.</w:t>
            </w:r>
          </w:p>
        </w:tc>
        <w:tc>
          <w:tcPr>
            <w:tcW w:w="1244" w:type="dxa"/>
            <w:tcBorders>
              <w:bottom w:val="single" w:sz="6" w:space="0" w:color="auto"/>
            </w:tcBorders>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Borders>
              <w:bottom w:val="single" w:sz="6" w:space="0" w:color="auto"/>
            </w:tcBorders>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bottom w:val="single" w:sz="6" w:space="0" w:color="auto"/>
            </w:tcBorders>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Pr>
                <w:rFonts w:asciiTheme="majorBidi" w:hAnsiTheme="majorBidi" w:cstheme="majorBidi"/>
                <w:bCs/>
                <w:sz w:val="24"/>
                <w:szCs w:val="24"/>
              </w:rPr>
              <w:t>31,000</w:t>
            </w: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bottom w:val="single" w:sz="6" w:space="0" w:color="auto"/>
            </w:tcBorders>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BC44C7">
              <w:rPr>
                <w:rFonts w:asciiTheme="majorBidi" w:hAnsiTheme="majorBidi" w:cstheme="majorBidi"/>
                <w:bCs/>
                <w:sz w:val="24"/>
                <w:szCs w:val="24"/>
              </w:rPr>
              <w:t>-</w:t>
            </w:r>
          </w:p>
        </w:tc>
      </w:tr>
      <w:tr w:rsidR="009B3F6C" w:rsidRPr="00BC44C7" w:rsidTr="000341BC">
        <w:trPr>
          <w:trHeight w:val="62"/>
        </w:trPr>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single" w:sz="6" w:space="0" w:color="auto"/>
            </w:tcBorders>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Borders>
              <w:top w:val="single" w:sz="6" w:space="0" w:color="auto"/>
              <w:bottom w:val="single" w:sz="6" w:space="0" w:color="auto"/>
            </w:tcBorders>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bottom w:val="single" w:sz="6" w:space="0" w:color="auto"/>
            </w:tcBorders>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Pr>
                <w:rFonts w:asciiTheme="majorBidi" w:hAnsiTheme="majorBidi" w:cstheme="majorBidi"/>
                <w:bCs/>
                <w:sz w:val="24"/>
                <w:szCs w:val="24"/>
              </w:rPr>
              <w:t>31,000</w:t>
            </w: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top w:val="single" w:sz="6" w:space="0" w:color="auto"/>
              <w:bottom w:val="single" w:sz="6" w:space="0" w:color="auto"/>
            </w:tcBorders>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3,000</w:t>
            </w:r>
          </w:p>
        </w:tc>
      </w:tr>
      <w:tr w:rsidR="009B3F6C" w:rsidRPr="00BC44C7" w:rsidTr="000341BC">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
                <w:bCs/>
                <w:sz w:val="24"/>
                <w:szCs w:val="24"/>
              </w:rPr>
              <w:t>Long-term loans to</w:t>
            </w:r>
          </w:p>
        </w:tc>
        <w:tc>
          <w:tcPr>
            <w:tcW w:w="1244"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38"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40"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r>
      <w:tr w:rsidR="009B3F6C" w:rsidRPr="00BC44C7" w:rsidTr="000341BC">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Cs/>
                <w:sz w:val="24"/>
                <w:szCs w:val="24"/>
              </w:rPr>
              <w:t>Subsidiaries</w:t>
            </w:r>
          </w:p>
        </w:tc>
        <w:tc>
          <w:tcPr>
            <w:tcW w:w="1244"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38"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40"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r>
      <w:tr w:rsidR="009B3F6C" w:rsidRPr="00BC44C7" w:rsidTr="000341BC">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Premium Flexible Packaging Co., Ltd.</w:t>
            </w:r>
          </w:p>
        </w:tc>
        <w:tc>
          <w:tcPr>
            <w:tcW w:w="1244"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r>
              <w:rPr>
                <w:rFonts w:asciiTheme="majorBidi" w:hAnsiTheme="majorBidi" w:cstheme="majorBidi"/>
                <w:sz w:val="24"/>
                <w:szCs w:val="24"/>
              </w:rPr>
              <w:t>50,250</w:t>
            </w: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50,250</w:t>
            </w:r>
          </w:p>
        </w:tc>
      </w:tr>
      <w:tr w:rsidR="009B3F6C" w:rsidRPr="00BC44C7" w:rsidTr="000341BC">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Solar PPM Co., Ltd.</w:t>
            </w:r>
          </w:p>
        </w:tc>
        <w:tc>
          <w:tcPr>
            <w:tcW w:w="1244" w:type="dxa"/>
            <w:tcBorders>
              <w:bottom w:val="single" w:sz="6" w:space="0" w:color="auto"/>
            </w:tcBorders>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Borders>
              <w:bottom w:val="single" w:sz="6" w:space="0" w:color="auto"/>
            </w:tcBorders>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bottom w:val="single" w:sz="6" w:space="0" w:color="auto"/>
            </w:tcBorders>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r>
              <w:rPr>
                <w:rFonts w:asciiTheme="majorBidi" w:hAnsiTheme="majorBidi" w:cstheme="majorBidi"/>
                <w:sz w:val="24"/>
                <w:szCs w:val="24"/>
              </w:rPr>
              <w:t>15,000</w:t>
            </w: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bottom w:val="single" w:sz="6" w:space="0" w:color="auto"/>
            </w:tcBorders>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6,000</w:t>
            </w:r>
          </w:p>
        </w:tc>
      </w:tr>
      <w:tr w:rsidR="009B3F6C" w:rsidRPr="00BC44C7" w:rsidTr="000341BC">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top w:val="single" w:sz="6" w:space="0" w:color="auto"/>
              <w:bottom w:val="double" w:sz="6" w:space="0" w:color="auto"/>
            </w:tcBorders>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bottom w:val="double" w:sz="6" w:space="0" w:color="auto"/>
            </w:tcBorders>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r>
              <w:rPr>
                <w:rFonts w:asciiTheme="majorBidi" w:hAnsiTheme="majorBidi" w:cstheme="majorBidi"/>
                <w:sz w:val="24"/>
                <w:szCs w:val="24"/>
              </w:rPr>
              <w:t>65,250</w:t>
            </w: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top w:val="single" w:sz="6" w:space="0" w:color="auto"/>
              <w:bottom w:val="double" w:sz="6" w:space="0" w:color="auto"/>
            </w:tcBorders>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56,250</w:t>
            </w:r>
          </w:p>
        </w:tc>
      </w:tr>
      <w:tr w:rsidR="009B3F6C" w:rsidRPr="00BC44C7" w:rsidTr="000341BC">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
                <w:bCs/>
                <w:sz w:val="24"/>
                <w:szCs w:val="24"/>
              </w:rPr>
              <w:t>Trade and other payables</w:t>
            </w:r>
          </w:p>
        </w:tc>
        <w:tc>
          <w:tcPr>
            <w:tcW w:w="1244"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4"/>
                <w:szCs w:val="24"/>
                <w:highlight w:val="yellow"/>
              </w:rPr>
            </w:pPr>
          </w:p>
        </w:tc>
        <w:tc>
          <w:tcPr>
            <w:tcW w:w="138"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4"/>
                <w:szCs w:val="24"/>
                <w:highlight w:val="yellow"/>
              </w:rPr>
            </w:pPr>
          </w:p>
        </w:tc>
        <w:tc>
          <w:tcPr>
            <w:tcW w:w="12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4"/>
                <w:szCs w:val="24"/>
              </w:rPr>
            </w:pPr>
          </w:p>
        </w:tc>
        <w:tc>
          <w:tcPr>
            <w:tcW w:w="140" w:type="dxa"/>
          </w:tcPr>
          <w:p w:rsidR="009B3F6C" w:rsidRPr="00BC44C7" w:rsidRDefault="009B3F6C" w:rsidP="00EB54C2">
            <w:pPr>
              <w:pStyle w:val="a0"/>
              <w:tabs>
                <w:tab w:val="left" w:pos="0"/>
                <w:tab w:val="decimal" w:pos="882"/>
              </w:tabs>
              <w:spacing w:line="280" w:lineRule="exact"/>
              <w:ind w:left="-108" w:right="-126"/>
              <w:rPr>
                <w:rFonts w:asciiTheme="majorBidi" w:hAnsiTheme="majorBidi" w:cstheme="majorBidi"/>
                <w:sz w:val="24"/>
                <w:szCs w:val="24"/>
                <w:cs/>
                <w:lang w:val="en-US"/>
              </w:rPr>
            </w:pPr>
          </w:p>
        </w:tc>
        <w:tc>
          <w:tcPr>
            <w:tcW w:w="1248"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4"/>
                <w:szCs w:val="24"/>
                <w:highlight w:val="yellow"/>
              </w:rPr>
            </w:pP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9B3F6C" w:rsidRPr="00BC44C7" w:rsidTr="000341BC">
        <w:tc>
          <w:tcPr>
            <w:tcW w:w="3061"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Subsidiary</w:t>
            </w:r>
          </w:p>
        </w:tc>
        <w:tc>
          <w:tcPr>
            <w:tcW w:w="1244"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highlight w:val="yellow"/>
              </w:rPr>
            </w:pPr>
          </w:p>
        </w:tc>
        <w:tc>
          <w:tcPr>
            <w:tcW w:w="138"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40"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9B3F6C" w:rsidRPr="00BC44C7" w:rsidRDefault="009B3F6C" w:rsidP="00EB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5B552F" w:rsidRPr="00BC44C7" w:rsidTr="000341BC">
        <w:tc>
          <w:tcPr>
            <w:tcW w:w="3061" w:type="dxa"/>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Premium Flexible Packaging Co., Ltd.</w:t>
            </w:r>
          </w:p>
        </w:tc>
        <w:tc>
          <w:tcPr>
            <w:tcW w:w="1244" w:type="dxa"/>
            <w:shd w:val="clear" w:color="auto" w:fill="auto"/>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shd w:val="clear" w:color="auto" w:fill="auto"/>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shd w:val="clear" w:color="auto" w:fill="auto"/>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43</w:t>
            </w:r>
          </w:p>
        </w:tc>
      </w:tr>
      <w:tr w:rsidR="005B552F" w:rsidRPr="00BC44C7" w:rsidTr="000341BC">
        <w:tc>
          <w:tcPr>
            <w:tcW w:w="3061" w:type="dxa"/>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Related parties</w:t>
            </w:r>
          </w:p>
        </w:tc>
        <w:tc>
          <w:tcPr>
            <w:tcW w:w="1244" w:type="dxa"/>
            <w:shd w:val="clear" w:color="auto" w:fill="auto"/>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highlight w:val="yellow"/>
              </w:rPr>
            </w:pPr>
          </w:p>
        </w:tc>
        <w:tc>
          <w:tcPr>
            <w:tcW w:w="138" w:type="dxa"/>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0" w:type="dxa"/>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5B552F" w:rsidRPr="00BC44C7" w:rsidRDefault="005B552F" w:rsidP="005B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Porn Prom Distribution Co., Ltd.</w:t>
            </w:r>
          </w:p>
        </w:tc>
        <w:tc>
          <w:tcPr>
            <w:tcW w:w="1244"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21</w:t>
            </w:r>
          </w:p>
        </w:tc>
        <w:tc>
          <w:tcPr>
            <w:tcW w:w="140"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21</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Vina Solar Technology Co., Ltd.</w:t>
            </w:r>
          </w:p>
        </w:tc>
        <w:tc>
          <w:tcPr>
            <w:tcW w:w="1244" w:type="dxa"/>
            <w:tcBorders>
              <w:bottom w:val="single" w:sz="6" w:space="0" w:color="auto"/>
            </w:tcBorders>
            <w:shd w:val="clear" w:color="auto" w:fill="auto"/>
          </w:tcPr>
          <w:p w:rsidR="00FE0EC0" w:rsidRPr="00C80236"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hint="cs"/>
                <w:sz w:val="24"/>
                <w:szCs w:val="24"/>
                <w:cs/>
              </w:rPr>
              <w:t>494</w:t>
            </w:r>
          </w:p>
        </w:tc>
        <w:tc>
          <w:tcPr>
            <w:tcW w:w="138"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4"/>
                <w:szCs w:val="24"/>
              </w:rPr>
            </w:pPr>
          </w:p>
        </w:tc>
        <w:tc>
          <w:tcPr>
            <w:tcW w:w="1243" w:type="dxa"/>
            <w:tcBorders>
              <w:bottom w:val="single" w:sz="6" w:space="0" w:color="auto"/>
            </w:tcBorders>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356</w:t>
            </w:r>
          </w:p>
        </w:tc>
        <w:tc>
          <w:tcPr>
            <w:tcW w:w="140"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248" w:type="dxa"/>
            <w:tcBorders>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bottom w:val="single" w:sz="6" w:space="0" w:color="auto"/>
            </w:tcBorders>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p>
        </w:tc>
        <w:tc>
          <w:tcPr>
            <w:tcW w:w="1244" w:type="dxa"/>
            <w:tcBorders>
              <w:top w:val="single" w:sz="6" w:space="0" w:color="auto"/>
              <w:bottom w:val="single" w:sz="6" w:space="0" w:color="auto"/>
            </w:tcBorders>
            <w:shd w:val="clear" w:color="auto" w:fill="auto"/>
          </w:tcPr>
          <w:p w:rsidR="00FE0EC0" w:rsidRPr="00437A7C"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hint="cs"/>
                <w:sz w:val="24"/>
                <w:szCs w:val="24"/>
                <w:cs/>
              </w:rPr>
              <w:t>494</w:t>
            </w:r>
          </w:p>
        </w:tc>
        <w:tc>
          <w:tcPr>
            <w:tcW w:w="138"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4"/>
                <w:szCs w:val="24"/>
              </w:rPr>
            </w:pPr>
          </w:p>
        </w:tc>
        <w:tc>
          <w:tcPr>
            <w:tcW w:w="1243" w:type="dxa"/>
            <w:tcBorders>
              <w:top w:val="single" w:sz="6" w:space="0" w:color="auto"/>
              <w:bottom w:val="single" w:sz="6" w:space="0" w:color="auto"/>
            </w:tcBorders>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377</w:t>
            </w:r>
          </w:p>
        </w:tc>
        <w:tc>
          <w:tcPr>
            <w:tcW w:w="140"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248" w:type="dxa"/>
            <w:tcBorders>
              <w:top w:val="single" w:sz="6" w:space="0" w:color="auto"/>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top w:val="single" w:sz="6" w:space="0" w:color="auto"/>
              <w:bottom w:val="single" w:sz="6" w:space="0" w:color="auto"/>
            </w:tcBorders>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21</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Related person</w:t>
            </w:r>
          </w:p>
        </w:tc>
        <w:tc>
          <w:tcPr>
            <w:tcW w:w="1244" w:type="dxa"/>
            <w:tcBorders>
              <w:top w:val="single" w:sz="6" w:space="0" w:color="auto"/>
            </w:tcBorders>
            <w:shd w:val="clear" w:color="auto" w:fill="auto"/>
          </w:tcPr>
          <w:p w:rsidR="00FE0EC0" w:rsidRPr="00C80236"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top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top w:val="single" w:sz="6" w:space="0" w:color="auto"/>
            </w:tcBorders>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Khun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Chamnan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Pornpilailuk</w:t>
            </w:r>
            <w:proofErr w:type="spellEnd"/>
          </w:p>
        </w:tc>
        <w:tc>
          <w:tcPr>
            <w:tcW w:w="1244" w:type="dxa"/>
            <w:shd w:val="clear" w:color="auto" w:fill="auto"/>
          </w:tcPr>
          <w:p w:rsidR="00FE0EC0" w:rsidRPr="00C80236"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hint="cs"/>
                <w:sz w:val="24"/>
                <w:szCs w:val="24"/>
                <w:cs/>
              </w:rPr>
              <w:t>79</w:t>
            </w: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2,144</w:t>
            </w: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Khun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Karn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Pornpilailuk</w:t>
            </w:r>
            <w:proofErr w:type="spellEnd"/>
          </w:p>
        </w:tc>
        <w:tc>
          <w:tcPr>
            <w:tcW w:w="1244"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719</w:t>
            </w: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Khun Kanokkorn Tankaisorn</w:t>
            </w:r>
          </w:p>
        </w:tc>
        <w:tc>
          <w:tcPr>
            <w:tcW w:w="1244" w:type="dxa"/>
            <w:tcBorders>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719</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p>
        </w:tc>
        <w:tc>
          <w:tcPr>
            <w:tcW w:w="1244" w:type="dxa"/>
            <w:tcBorders>
              <w:top w:val="single" w:sz="6" w:space="0" w:color="auto"/>
              <w:bottom w:val="single" w:sz="6" w:space="0" w:color="auto"/>
            </w:tcBorders>
            <w:shd w:val="clear" w:color="auto" w:fill="auto"/>
          </w:tcPr>
          <w:p w:rsidR="00FE0EC0" w:rsidRPr="00C80236"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hint="cs"/>
                <w:sz w:val="24"/>
                <w:szCs w:val="24"/>
                <w:cs/>
              </w:rPr>
              <w:t>79</w:t>
            </w: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top w:val="single" w:sz="6" w:space="0" w:color="auto"/>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2,863</w:t>
            </w: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top w:val="single" w:sz="6" w:space="0" w:color="auto"/>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719</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shd w:val="clear" w:color="auto" w:fill="auto"/>
          </w:tcPr>
          <w:p w:rsidR="00FE0EC0" w:rsidRPr="00C80236"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hint="cs"/>
                <w:sz w:val="24"/>
                <w:szCs w:val="24"/>
                <w:cs/>
              </w:rPr>
              <w:t>573</w:t>
            </w: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243" w:type="dxa"/>
            <w:tcBorders>
              <w:top w:val="single" w:sz="6" w:space="0" w:color="auto"/>
              <w:bottom w:val="doub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hint="cs"/>
                <w:sz w:val="24"/>
                <w:szCs w:val="24"/>
                <w:cs/>
              </w:rPr>
              <w:t>3</w:t>
            </w:r>
            <w:r w:rsidRPr="00BC44C7">
              <w:rPr>
                <w:rFonts w:asciiTheme="majorBidi" w:hAnsiTheme="majorBidi" w:cstheme="majorBidi"/>
                <w:sz w:val="24"/>
                <w:szCs w:val="24"/>
              </w:rPr>
              <w:t>,240</w:t>
            </w: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bottom w:val="doub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top w:val="single" w:sz="6" w:space="0" w:color="auto"/>
              <w:bottom w:val="doub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783</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
                <w:bCs/>
                <w:sz w:val="24"/>
                <w:szCs w:val="24"/>
              </w:rPr>
              <w:t>Short-term loans from</w:t>
            </w:r>
          </w:p>
        </w:tc>
        <w:tc>
          <w:tcPr>
            <w:tcW w:w="1244" w:type="dxa"/>
            <w:shd w:val="clear" w:color="auto" w:fill="auto"/>
          </w:tcPr>
          <w:p w:rsidR="00FE0EC0" w:rsidRPr="00437A7C"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Related person</w:t>
            </w:r>
          </w:p>
        </w:tc>
        <w:tc>
          <w:tcPr>
            <w:tcW w:w="1244" w:type="dxa"/>
            <w:shd w:val="clear" w:color="auto" w:fill="auto"/>
          </w:tcPr>
          <w:p w:rsidR="00FE0EC0" w:rsidRPr="00437A7C"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Khun Chamnan Pornpilailuk</w:t>
            </w:r>
          </w:p>
        </w:tc>
        <w:tc>
          <w:tcPr>
            <w:tcW w:w="1244" w:type="dxa"/>
            <w:shd w:val="clear" w:color="auto" w:fill="auto"/>
          </w:tcPr>
          <w:p w:rsidR="00FE0EC0" w:rsidRPr="00C80236"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9,500</w:t>
            </w: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9,950</w:t>
            </w: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Khun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karn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Pornpilailuk</w:t>
            </w:r>
            <w:proofErr w:type="spellEnd"/>
          </w:p>
        </w:tc>
        <w:tc>
          <w:tcPr>
            <w:tcW w:w="1244" w:type="dxa"/>
            <w:tcBorders>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7,746</w:t>
            </w: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bottom w:val="sing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bottom w:val="single" w:sz="6" w:space="0" w:color="auto"/>
            </w:tcBorders>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FE0EC0" w:rsidRPr="00BC44C7" w:rsidTr="000341BC">
        <w:tc>
          <w:tcPr>
            <w:tcW w:w="3061"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shd w:val="clear" w:color="auto" w:fill="auto"/>
          </w:tcPr>
          <w:p w:rsidR="00FE0EC0" w:rsidRPr="00C80236"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9,500</w:t>
            </w:r>
          </w:p>
        </w:tc>
        <w:tc>
          <w:tcPr>
            <w:tcW w:w="138"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Borders>
              <w:top w:val="single" w:sz="6" w:space="0" w:color="auto"/>
              <w:bottom w:val="doub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17,696</w:t>
            </w:r>
          </w:p>
        </w:tc>
        <w:tc>
          <w:tcPr>
            <w:tcW w:w="140" w:type="dxa"/>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bottom w:val="double" w:sz="6" w:space="0" w:color="auto"/>
            </w:tcBorders>
            <w:shd w:val="clear" w:color="auto" w:fill="auto"/>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03" w:type="dxa"/>
            <w:tcBorders>
              <w:top w:val="single" w:sz="6" w:space="0" w:color="auto"/>
              <w:bottom w:val="double" w:sz="6" w:space="0" w:color="auto"/>
            </w:tcBorders>
          </w:tcPr>
          <w:p w:rsidR="00FE0EC0" w:rsidRPr="00BC44C7" w:rsidRDefault="00FE0EC0" w:rsidP="00FE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bl>
    <w:p w:rsidR="00957B11" w:rsidRDefault="00957B1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left="284" w:right="108" w:firstLine="567"/>
        <w:jc w:val="thaiDistribute"/>
        <w:rPr>
          <w:rFonts w:asciiTheme="majorBidi" w:hAnsiTheme="majorBidi" w:cstheme="majorBidi"/>
          <w:sz w:val="32"/>
          <w:szCs w:val="32"/>
        </w:rPr>
      </w:pPr>
    </w:p>
    <w:p w:rsidR="00986A2D" w:rsidRPr="00B724BF" w:rsidRDefault="00986A2D" w:rsidP="0065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40" w:lineRule="exact"/>
        <w:ind w:left="284" w:right="108" w:firstLine="567"/>
        <w:jc w:val="thaiDistribute"/>
        <w:rPr>
          <w:rFonts w:asciiTheme="majorBidi" w:hAnsiTheme="majorBidi" w:cstheme="majorBidi"/>
          <w:sz w:val="32"/>
          <w:szCs w:val="32"/>
        </w:rPr>
      </w:pPr>
      <w:r w:rsidRPr="00B724BF">
        <w:rPr>
          <w:rFonts w:asciiTheme="majorBidi" w:hAnsiTheme="majorBidi" w:cstheme="majorBidi"/>
          <w:sz w:val="32"/>
          <w:szCs w:val="32"/>
        </w:rPr>
        <w:lastRenderedPageBreak/>
        <w:t xml:space="preserve">Movements during the </w:t>
      </w:r>
      <w:r w:rsidR="000A2E27">
        <w:rPr>
          <w:rFonts w:asciiTheme="majorBidi" w:hAnsiTheme="majorBidi" w:cstheme="majorBidi"/>
          <w:sz w:val="32"/>
          <w:szCs w:val="32"/>
        </w:rPr>
        <w:t>nine</w:t>
      </w:r>
      <w:r w:rsidR="006D67DC">
        <w:rPr>
          <w:rFonts w:asciiTheme="majorBidi" w:hAnsiTheme="majorBidi" w:cstheme="majorBidi"/>
          <w:sz w:val="32"/>
          <w:szCs w:val="32"/>
        </w:rPr>
        <w:t xml:space="preserve">-month periods ended </w:t>
      </w:r>
      <w:r w:rsidR="000A2E27">
        <w:rPr>
          <w:rFonts w:asciiTheme="majorBidi" w:hAnsiTheme="majorBidi" w:cstheme="majorBidi"/>
          <w:sz w:val="32"/>
          <w:szCs w:val="32"/>
        </w:rPr>
        <w:t>September</w:t>
      </w:r>
      <w:r w:rsidR="006D67DC">
        <w:rPr>
          <w:rFonts w:asciiTheme="majorBidi" w:hAnsiTheme="majorBidi" w:cstheme="majorBidi"/>
          <w:sz w:val="32"/>
          <w:szCs w:val="32"/>
        </w:rPr>
        <w:t xml:space="preserve"> 30</w:t>
      </w:r>
      <w:r w:rsidRPr="00B724BF">
        <w:rPr>
          <w:rFonts w:asciiTheme="majorBidi" w:hAnsiTheme="majorBidi" w:cstheme="majorBidi"/>
          <w:sz w:val="32"/>
          <w:szCs w:val="32"/>
        </w:rPr>
        <w:t>, 2018 and 2017 of loans to and loans from</w:t>
      </w:r>
      <w:r w:rsidRPr="00B724BF">
        <w:rPr>
          <w:rFonts w:asciiTheme="majorBidi" w:hAnsiTheme="majorBidi" w:cstheme="majorBidi"/>
          <w:b/>
          <w:bCs/>
          <w:sz w:val="32"/>
          <w:szCs w:val="32"/>
        </w:rPr>
        <w:t xml:space="preserve"> </w:t>
      </w:r>
      <w:r w:rsidRPr="00B724BF">
        <w:rPr>
          <w:rFonts w:asciiTheme="majorBidi" w:hAnsiTheme="majorBidi" w:cstheme="majorBidi"/>
          <w:sz w:val="32"/>
          <w:szCs w:val="32"/>
        </w:rPr>
        <w:t xml:space="preserve">related parties were as follows: </w:t>
      </w:r>
    </w:p>
    <w:tbl>
      <w:tblPr>
        <w:tblW w:w="8363" w:type="dxa"/>
        <w:tblInd w:w="794" w:type="dxa"/>
        <w:tblCellMar>
          <w:left w:w="57" w:type="dxa"/>
          <w:right w:w="57" w:type="dxa"/>
        </w:tblCellMar>
        <w:tblLook w:val="01E0" w:firstRow="1" w:lastRow="1" w:firstColumn="1" w:lastColumn="1" w:noHBand="0" w:noVBand="0"/>
      </w:tblPr>
      <w:tblGrid>
        <w:gridCol w:w="2977"/>
        <w:gridCol w:w="1268"/>
        <w:gridCol w:w="134"/>
        <w:gridCol w:w="1290"/>
        <w:gridCol w:w="136"/>
        <w:gridCol w:w="1141"/>
        <w:gridCol w:w="136"/>
        <w:gridCol w:w="1281"/>
      </w:tblGrid>
      <w:tr w:rsidR="007C0BF1" w:rsidRPr="00B724BF" w:rsidTr="006549C8">
        <w:tc>
          <w:tcPr>
            <w:tcW w:w="2977" w:type="dxa"/>
          </w:tcPr>
          <w:p w:rsidR="007C0BF1" w:rsidRPr="00B724BF" w:rsidRDefault="007C0BF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contextualSpacing/>
              <w:jc w:val="both"/>
              <w:rPr>
                <w:rFonts w:asciiTheme="majorBidi" w:hAnsiTheme="majorBidi" w:cstheme="majorBidi"/>
                <w:sz w:val="26"/>
                <w:szCs w:val="26"/>
              </w:rPr>
            </w:pPr>
          </w:p>
        </w:tc>
        <w:tc>
          <w:tcPr>
            <w:tcW w:w="5386" w:type="dxa"/>
            <w:gridSpan w:val="7"/>
            <w:tcBorders>
              <w:bottom w:val="single" w:sz="6" w:space="0" w:color="auto"/>
            </w:tcBorders>
          </w:tcPr>
          <w:p w:rsidR="007C0BF1" w:rsidRPr="00B724BF" w:rsidRDefault="00986A2D"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left" w:pos="3907"/>
              </w:tabs>
              <w:spacing w:line="260" w:lineRule="exact"/>
              <w:ind w:right="-108"/>
              <w:contextualSpacing/>
              <w:jc w:val="center"/>
              <w:rPr>
                <w:rFonts w:asciiTheme="majorBidi" w:hAnsiTheme="majorBidi" w:cstheme="majorBidi"/>
                <w:sz w:val="26"/>
                <w:szCs w:val="26"/>
                <w:cs/>
              </w:rPr>
            </w:pPr>
            <w:r w:rsidRPr="00B724BF">
              <w:rPr>
                <w:rFonts w:asciiTheme="majorBidi" w:hAnsiTheme="majorBidi" w:cstheme="majorBidi"/>
                <w:sz w:val="26"/>
                <w:szCs w:val="26"/>
              </w:rPr>
              <w:t>In Thousand Baht</w:t>
            </w:r>
          </w:p>
        </w:tc>
      </w:tr>
      <w:tr w:rsidR="007C0BF1" w:rsidRPr="00B724BF" w:rsidTr="006549C8">
        <w:tc>
          <w:tcPr>
            <w:tcW w:w="2977" w:type="dxa"/>
          </w:tcPr>
          <w:p w:rsidR="007C0BF1" w:rsidRPr="00B724BF" w:rsidRDefault="007C0BF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contextualSpacing/>
              <w:jc w:val="right"/>
              <w:rPr>
                <w:rFonts w:asciiTheme="majorBidi" w:hAnsiTheme="majorBidi" w:cstheme="majorBidi"/>
                <w:sz w:val="26"/>
                <w:szCs w:val="26"/>
              </w:rPr>
            </w:pPr>
          </w:p>
        </w:tc>
        <w:tc>
          <w:tcPr>
            <w:tcW w:w="2692" w:type="dxa"/>
            <w:gridSpan w:val="3"/>
            <w:tcBorders>
              <w:top w:val="single" w:sz="6" w:space="0" w:color="auto"/>
              <w:bottom w:val="single" w:sz="6" w:space="0" w:color="auto"/>
            </w:tcBorders>
          </w:tcPr>
          <w:p w:rsidR="007C0BF1" w:rsidRPr="00B724BF" w:rsidRDefault="00986A2D"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contextualSpacing/>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36" w:type="dxa"/>
            <w:tcBorders>
              <w:top w:val="single" w:sz="6" w:space="0" w:color="auto"/>
            </w:tcBorders>
          </w:tcPr>
          <w:p w:rsidR="007C0BF1" w:rsidRPr="00B724BF" w:rsidRDefault="007C0BF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contextualSpacing/>
              <w:jc w:val="center"/>
              <w:rPr>
                <w:rFonts w:asciiTheme="majorBidi" w:hAnsiTheme="majorBidi" w:cstheme="majorBidi"/>
                <w:sz w:val="26"/>
                <w:szCs w:val="26"/>
                <w:cs/>
              </w:rPr>
            </w:pPr>
          </w:p>
        </w:tc>
        <w:tc>
          <w:tcPr>
            <w:tcW w:w="2558" w:type="dxa"/>
            <w:gridSpan w:val="3"/>
            <w:tcBorders>
              <w:top w:val="single" w:sz="6" w:space="0" w:color="auto"/>
              <w:bottom w:val="single" w:sz="6" w:space="0" w:color="auto"/>
            </w:tcBorders>
          </w:tcPr>
          <w:p w:rsidR="007C0BF1" w:rsidRPr="00B724BF" w:rsidRDefault="00986A2D"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contextualSpacing/>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2A50B8" w:rsidRPr="00B724BF" w:rsidTr="006549C8">
        <w:tc>
          <w:tcPr>
            <w:tcW w:w="2977" w:type="dxa"/>
          </w:tcPr>
          <w:p w:rsidR="002A50B8" w:rsidRPr="00B724BF" w:rsidRDefault="002A50B8"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contextualSpacing/>
              <w:jc w:val="both"/>
              <w:rPr>
                <w:rFonts w:asciiTheme="majorBidi" w:hAnsiTheme="majorBidi" w:cstheme="majorBidi"/>
                <w:sz w:val="26"/>
                <w:szCs w:val="26"/>
              </w:rPr>
            </w:pPr>
          </w:p>
        </w:tc>
        <w:tc>
          <w:tcPr>
            <w:tcW w:w="1268" w:type="dxa"/>
            <w:tcBorders>
              <w:top w:val="single" w:sz="6" w:space="0" w:color="auto"/>
              <w:bottom w:val="single" w:sz="6" w:space="0" w:color="auto"/>
            </w:tcBorders>
          </w:tcPr>
          <w:p w:rsidR="002A50B8" w:rsidRPr="00B724BF" w:rsidRDefault="00986A2D"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2018</w:t>
            </w:r>
          </w:p>
        </w:tc>
        <w:tc>
          <w:tcPr>
            <w:tcW w:w="134" w:type="dxa"/>
            <w:tcBorders>
              <w:top w:val="single" w:sz="6" w:space="0" w:color="auto"/>
            </w:tcBorders>
          </w:tcPr>
          <w:p w:rsidR="002A50B8" w:rsidRPr="00B724BF" w:rsidRDefault="002A50B8"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p>
        </w:tc>
        <w:tc>
          <w:tcPr>
            <w:tcW w:w="1290" w:type="dxa"/>
            <w:tcBorders>
              <w:top w:val="single" w:sz="6" w:space="0" w:color="auto"/>
              <w:bottom w:val="single" w:sz="6" w:space="0" w:color="auto"/>
            </w:tcBorders>
          </w:tcPr>
          <w:p w:rsidR="002A50B8" w:rsidRPr="00B724BF" w:rsidRDefault="00986A2D"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2017</w:t>
            </w:r>
          </w:p>
        </w:tc>
        <w:tc>
          <w:tcPr>
            <w:tcW w:w="136" w:type="dxa"/>
          </w:tcPr>
          <w:p w:rsidR="002A50B8" w:rsidRPr="00B724BF" w:rsidRDefault="002A50B8"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p>
        </w:tc>
        <w:tc>
          <w:tcPr>
            <w:tcW w:w="1141" w:type="dxa"/>
            <w:tcBorders>
              <w:top w:val="single" w:sz="4" w:space="0" w:color="auto"/>
              <w:left w:val="nil"/>
              <w:bottom w:val="single" w:sz="6" w:space="0" w:color="auto"/>
            </w:tcBorders>
          </w:tcPr>
          <w:p w:rsidR="002A50B8" w:rsidRPr="00B724BF" w:rsidRDefault="00986A2D"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2018</w:t>
            </w:r>
          </w:p>
        </w:tc>
        <w:tc>
          <w:tcPr>
            <w:tcW w:w="136" w:type="dxa"/>
            <w:tcBorders>
              <w:top w:val="single" w:sz="4" w:space="0" w:color="auto"/>
            </w:tcBorders>
          </w:tcPr>
          <w:p w:rsidR="002A50B8" w:rsidRPr="00B724BF" w:rsidRDefault="002A50B8"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p>
        </w:tc>
        <w:tc>
          <w:tcPr>
            <w:tcW w:w="1281" w:type="dxa"/>
            <w:tcBorders>
              <w:top w:val="single" w:sz="4" w:space="0" w:color="auto"/>
              <w:bottom w:val="single" w:sz="6" w:space="0" w:color="auto"/>
            </w:tcBorders>
          </w:tcPr>
          <w:p w:rsidR="002A50B8" w:rsidRPr="00B724BF" w:rsidRDefault="00986A2D"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2017</w:t>
            </w:r>
          </w:p>
        </w:tc>
      </w:tr>
      <w:tr w:rsidR="007C0BF1" w:rsidRPr="00B724BF" w:rsidTr="006549C8">
        <w:tc>
          <w:tcPr>
            <w:tcW w:w="2977" w:type="dxa"/>
          </w:tcPr>
          <w:p w:rsidR="007C0BF1" w:rsidRPr="00B724BF" w:rsidRDefault="00866CE5"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
                <w:sz w:val="26"/>
                <w:szCs w:val="26"/>
                <w:cs/>
              </w:rPr>
            </w:pPr>
            <w:r w:rsidRPr="00B724BF">
              <w:rPr>
                <w:rFonts w:asciiTheme="majorBidi" w:hAnsiTheme="majorBidi" w:cstheme="majorBidi"/>
                <w:b/>
                <w:sz w:val="26"/>
                <w:szCs w:val="26"/>
              </w:rPr>
              <w:t>Short-term and long-term loans to</w:t>
            </w:r>
          </w:p>
        </w:tc>
        <w:tc>
          <w:tcPr>
            <w:tcW w:w="1268" w:type="dxa"/>
            <w:tcBorders>
              <w:top w:val="single" w:sz="6" w:space="0" w:color="auto"/>
            </w:tcBorders>
          </w:tcPr>
          <w:p w:rsidR="007C0BF1" w:rsidRPr="00B724BF" w:rsidRDefault="007C0BF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highlight w:val="lightGray"/>
              </w:rPr>
            </w:pPr>
          </w:p>
        </w:tc>
        <w:tc>
          <w:tcPr>
            <w:tcW w:w="134" w:type="dxa"/>
          </w:tcPr>
          <w:p w:rsidR="007C0BF1" w:rsidRPr="00B724BF" w:rsidRDefault="007C0BF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highlight w:val="lightGray"/>
              </w:rPr>
            </w:pPr>
          </w:p>
        </w:tc>
        <w:tc>
          <w:tcPr>
            <w:tcW w:w="1290" w:type="dxa"/>
            <w:tcBorders>
              <w:top w:val="single" w:sz="6" w:space="0" w:color="auto"/>
            </w:tcBorders>
          </w:tcPr>
          <w:p w:rsidR="007C0BF1" w:rsidRPr="00B724BF" w:rsidRDefault="007C0BF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highlight w:val="lightGray"/>
              </w:rPr>
            </w:pPr>
          </w:p>
        </w:tc>
        <w:tc>
          <w:tcPr>
            <w:tcW w:w="136" w:type="dxa"/>
          </w:tcPr>
          <w:p w:rsidR="007C0BF1" w:rsidRPr="00B724BF" w:rsidRDefault="007C0BF1" w:rsidP="00957B11">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141" w:type="dxa"/>
            <w:tcBorders>
              <w:top w:val="single" w:sz="6" w:space="0" w:color="auto"/>
              <w:left w:val="nil"/>
            </w:tcBorders>
          </w:tcPr>
          <w:p w:rsidR="007C0BF1" w:rsidRPr="00B724BF" w:rsidRDefault="007C0BF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highlight w:val="lightGray"/>
              </w:rPr>
            </w:pPr>
          </w:p>
        </w:tc>
        <w:tc>
          <w:tcPr>
            <w:tcW w:w="136" w:type="dxa"/>
          </w:tcPr>
          <w:p w:rsidR="007C0BF1" w:rsidRPr="00B724BF" w:rsidRDefault="007C0BF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281" w:type="dxa"/>
          </w:tcPr>
          <w:p w:rsidR="007C0BF1" w:rsidRPr="00B724BF" w:rsidRDefault="007C0BF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r>
      <w:tr w:rsidR="00A94F2A" w:rsidRPr="00B724BF" w:rsidTr="006549C8">
        <w:tc>
          <w:tcPr>
            <w:tcW w:w="2977" w:type="dxa"/>
          </w:tcPr>
          <w:p w:rsidR="00A94F2A" w:rsidRPr="002645DE" w:rsidRDefault="00A94F2A"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cs/>
              </w:rPr>
            </w:pPr>
            <w:r w:rsidRPr="002645DE">
              <w:rPr>
                <w:rFonts w:asciiTheme="majorBidi" w:hAnsiTheme="majorBidi" w:cstheme="majorBidi"/>
                <w:bCs/>
                <w:sz w:val="26"/>
                <w:szCs w:val="26"/>
              </w:rPr>
              <w:t>Balance as at January 1,</w:t>
            </w:r>
          </w:p>
        </w:tc>
        <w:tc>
          <w:tcPr>
            <w:tcW w:w="1268" w:type="dxa"/>
          </w:tcPr>
          <w:p w:rsidR="00A94F2A" w:rsidRPr="00B724BF" w:rsidRDefault="00A94F2A"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A94F2A" w:rsidRPr="00B724BF" w:rsidRDefault="00A94F2A"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Theme="majorBidi" w:hAnsiTheme="majorBidi" w:cstheme="majorBidi"/>
                <w:bCs/>
                <w:sz w:val="26"/>
                <w:szCs w:val="26"/>
              </w:rPr>
            </w:pPr>
          </w:p>
        </w:tc>
        <w:tc>
          <w:tcPr>
            <w:tcW w:w="1290" w:type="dxa"/>
          </w:tcPr>
          <w:p w:rsidR="00A94F2A" w:rsidRPr="00B724BF" w:rsidRDefault="00A94F2A"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A94F2A" w:rsidRPr="00B724BF" w:rsidRDefault="00A94F2A" w:rsidP="00957B11">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141" w:type="dxa"/>
            <w:shd w:val="clear" w:color="auto" w:fill="auto"/>
          </w:tcPr>
          <w:p w:rsidR="00A94F2A" w:rsidRPr="001276C1" w:rsidRDefault="006E07D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sz w:val="26"/>
                <w:szCs w:val="26"/>
              </w:rPr>
            </w:pPr>
            <w:r w:rsidRPr="001276C1">
              <w:rPr>
                <w:rFonts w:ascii="Angsana New" w:hAnsi="Angsana New"/>
                <w:bCs/>
                <w:sz w:val="26"/>
                <w:szCs w:val="26"/>
              </w:rPr>
              <w:t>88,250</w:t>
            </w:r>
          </w:p>
        </w:tc>
        <w:tc>
          <w:tcPr>
            <w:tcW w:w="136" w:type="dxa"/>
          </w:tcPr>
          <w:p w:rsidR="00A94F2A" w:rsidRPr="001276C1" w:rsidRDefault="00A94F2A"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contextualSpacing/>
              <w:jc w:val="right"/>
              <w:rPr>
                <w:rFonts w:ascii="Angsana New" w:hAnsi="Angsana New"/>
                <w:bCs/>
                <w:sz w:val="26"/>
                <w:szCs w:val="26"/>
              </w:rPr>
            </w:pPr>
          </w:p>
        </w:tc>
        <w:tc>
          <w:tcPr>
            <w:tcW w:w="1281" w:type="dxa"/>
            <w:shd w:val="clear" w:color="auto" w:fill="auto"/>
          </w:tcPr>
          <w:p w:rsidR="00A94F2A" w:rsidRPr="001276C1" w:rsidRDefault="00A94F2A"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Angsana New" w:hAnsi="Angsana New"/>
                <w:bCs/>
                <w:sz w:val="26"/>
                <w:szCs w:val="26"/>
              </w:rPr>
            </w:pPr>
            <w:r w:rsidRPr="001276C1">
              <w:rPr>
                <w:rFonts w:ascii="Angsana New" w:hAnsi="Angsana New"/>
                <w:bCs/>
                <w:sz w:val="26"/>
                <w:szCs w:val="26"/>
              </w:rPr>
              <w:t>74,250</w:t>
            </w:r>
          </w:p>
        </w:tc>
      </w:tr>
      <w:tr w:rsidR="00DA1953" w:rsidRPr="00B724BF" w:rsidTr="006549C8">
        <w:tc>
          <w:tcPr>
            <w:tcW w:w="2977" w:type="dxa"/>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Increase</w:t>
            </w:r>
          </w:p>
        </w:tc>
        <w:tc>
          <w:tcPr>
            <w:tcW w:w="1268" w:type="dxa"/>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Theme="majorBidi" w:hAnsiTheme="majorBidi" w:cstheme="majorBidi"/>
                <w:bCs/>
                <w:sz w:val="26"/>
                <w:szCs w:val="26"/>
              </w:rPr>
            </w:pPr>
          </w:p>
        </w:tc>
        <w:tc>
          <w:tcPr>
            <w:tcW w:w="1290" w:type="dxa"/>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DA1953" w:rsidRPr="00B724BF" w:rsidRDefault="00DA1953" w:rsidP="00957B11">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141" w:type="dxa"/>
            <w:shd w:val="clear" w:color="auto" w:fill="auto"/>
          </w:tcPr>
          <w:p w:rsidR="00DA1953" w:rsidRPr="001276C1" w:rsidRDefault="00A50BD9"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sz w:val="26"/>
                <w:szCs w:val="26"/>
              </w:rPr>
            </w:pPr>
            <w:r>
              <w:rPr>
                <w:rFonts w:ascii="Angsana New" w:hAnsi="Angsana New"/>
                <w:bCs/>
                <w:sz w:val="26"/>
                <w:szCs w:val="26"/>
              </w:rPr>
              <w:t>35,000</w:t>
            </w:r>
          </w:p>
        </w:tc>
        <w:tc>
          <w:tcPr>
            <w:tcW w:w="136" w:type="dxa"/>
          </w:tcPr>
          <w:p w:rsidR="00DA1953" w:rsidRPr="001276C1"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contextualSpacing/>
              <w:jc w:val="right"/>
              <w:rPr>
                <w:rFonts w:ascii="Angsana New" w:hAnsi="Angsana New"/>
                <w:bCs/>
                <w:sz w:val="26"/>
                <w:szCs w:val="26"/>
              </w:rPr>
            </w:pPr>
          </w:p>
        </w:tc>
        <w:tc>
          <w:tcPr>
            <w:tcW w:w="1281" w:type="dxa"/>
            <w:shd w:val="clear" w:color="auto" w:fill="auto"/>
          </w:tcPr>
          <w:p w:rsidR="00DA1953" w:rsidRPr="00B55AA1"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Angsana New" w:hAnsi="Angsana New"/>
                <w:bCs/>
                <w:sz w:val="26"/>
                <w:szCs w:val="26"/>
              </w:rPr>
            </w:pPr>
            <w:r>
              <w:rPr>
                <w:rFonts w:ascii="Angsana New" w:hAnsi="Angsana New"/>
                <w:bCs/>
                <w:sz w:val="26"/>
                <w:szCs w:val="26"/>
              </w:rPr>
              <w:t>33,000</w:t>
            </w:r>
          </w:p>
        </w:tc>
      </w:tr>
      <w:tr w:rsidR="00DA1953" w:rsidRPr="00B724BF" w:rsidTr="006549C8">
        <w:tc>
          <w:tcPr>
            <w:tcW w:w="2977" w:type="dxa"/>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Decrease</w:t>
            </w:r>
          </w:p>
        </w:tc>
        <w:tc>
          <w:tcPr>
            <w:tcW w:w="1268" w:type="dxa"/>
            <w:tcBorders>
              <w:bottom w:val="single" w:sz="6" w:space="0" w:color="auto"/>
            </w:tcBorders>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Theme="majorBidi" w:hAnsiTheme="majorBidi" w:cstheme="majorBidi"/>
                <w:bCs/>
                <w:sz w:val="26"/>
                <w:szCs w:val="26"/>
              </w:rPr>
            </w:pPr>
          </w:p>
        </w:tc>
        <w:tc>
          <w:tcPr>
            <w:tcW w:w="1290" w:type="dxa"/>
            <w:tcBorders>
              <w:bottom w:val="single" w:sz="6" w:space="0" w:color="auto"/>
            </w:tcBorders>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DA1953" w:rsidRPr="00B724BF" w:rsidRDefault="00DA1953" w:rsidP="00957B11">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141" w:type="dxa"/>
            <w:tcBorders>
              <w:bottom w:val="single" w:sz="6" w:space="0" w:color="auto"/>
            </w:tcBorders>
            <w:shd w:val="clear" w:color="auto" w:fill="auto"/>
          </w:tcPr>
          <w:p w:rsidR="00DA1953" w:rsidRPr="00A50BD9" w:rsidRDefault="00A50BD9" w:rsidP="00A5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60" w:lineRule="exact"/>
              <w:ind w:right="10"/>
              <w:contextualSpacing/>
              <w:jc w:val="right"/>
              <w:rPr>
                <w:rFonts w:ascii="Angsana New" w:hAnsi="Angsana New"/>
                <w:sz w:val="26"/>
                <w:szCs w:val="26"/>
              </w:rPr>
            </w:pPr>
            <w:r w:rsidRPr="00A50BD9">
              <w:rPr>
                <w:rFonts w:ascii="Angsana New" w:hAnsi="Angsana New"/>
                <w:sz w:val="26"/>
                <w:szCs w:val="26"/>
              </w:rPr>
              <w:t>(3,000)</w:t>
            </w:r>
          </w:p>
        </w:tc>
        <w:tc>
          <w:tcPr>
            <w:tcW w:w="136" w:type="dxa"/>
          </w:tcPr>
          <w:p w:rsidR="00DA1953" w:rsidRPr="001276C1"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right="57"/>
              <w:contextualSpacing/>
              <w:jc w:val="right"/>
              <w:rPr>
                <w:rFonts w:ascii="Angsana New" w:hAnsi="Angsana New"/>
                <w:bCs/>
                <w:sz w:val="26"/>
                <w:szCs w:val="26"/>
              </w:rPr>
            </w:pPr>
          </w:p>
        </w:tc>
        <w:tc>
          <w:tcPr>
            <w:tcW w:w="1281" w:type="dxa"/>
            <w:tcBorders>
              <w:bottom w:val="single" w:sz="6" w:space="0" w:color="auto"/>
            </w:tcBorders>
            <w:shd w:val="clear" w:color="auto" w:fill="auto"/>
          </w:tcPr>
          <w:p w:rsidR="00DA1953" w:rsidRPr="00B55AA1"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60" w:lineRule="exact"/>
              <w:ind w:right="10"/>
              <w:contextualSpacing/>
              <w:jc w:val="right"/>
              <w:rPr>
                <w:rFonts w:ascii="Angsana New" w:hAnsi="Angsana New"/>
                <w:sz w:val="26"/>
                <w:szCs w:val="26"/>
              </w:rPr>
            </w:pPr>
            <w:r>
              <w:rPr>
                <w:rFonts w:ascii="Angsana New" w:hAnsi="Angsana New"/>
                <w:sz w:val="26"/>
                <w:szCs w:val="26"/>
              </w:rPr>
              <w:t>(33,000)</w:t>
            </w:r>
          </w:p>
        </w:tc>
      </w:tr>
      <w:tr w:rsidR="00DA1953" w:rsidRPr="00B724BF" w:rsidTr="006549C8">
        <w:tc>
          <w:tcPr>
            <w:tcW w:w="2977" w:type="dxa"/>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rPr>
            </w:pPr>
            <w:r>
              <w:rPr>
                <w:rFonts w:asciiTheme="majorBidi" w:hAnsiTheme="majorBidi" w:cstheme="majorBidi"/>
                <w:bCs/>
                <w:sz w:val="26"/>
                <w:szCs w:val="26"/>
              </w:rPr>
              <w:t>Balance as at September 30,</w:t>
            </w:r>
          </w:p>
        </w:tc>
        <w:tc>
          <w:tcPr>
            <w:tcW w:w="1268" w:type="dxa"/>
            <w:tcBorders>
              <w:top w:val="single" w:sz="6" w:space="0" w:color="auto"/>
              <w:bottom w:val="double" w:sz="6" w:space="0" w:color="auto"/>
            </w:tcBorders>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Theme="majorBidi" w:hAnsiTheme="majorBidi" w:cstheme="majorBidi"/>
                <w:bCs/>
                <w:sz w:val="26"/>
                <w:szCs w:val="26"/>
              </w:rPr>
            </w:pPr>
          </w:p>
        </w:tc>
        <w:tc>
          <w:tcPr>
            <w:tcW w:w="1290" w:type="dxa"/>
            <w:tcBorders>
              <w:top w:val="single" w:sz="6" w:space="0" w:color="auto"/>
              <w:bottom w:val="double" w:sz="6" w:space="0" w:color="auto"/>
            </w:tcBorders>
          </w:tcPr>
          <w:p w:rsidR="00DA1953" w:rsidRPr="00B724BF"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DA1953" w:rsidRPr="00B724BF" w:rsidRDefault="00DA1953" w:rsidP="00957B11">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141" w:type="dxa"/>
            <w:tcBorders>
              <w:top w:val="single" w:sz="6" w:space="0" w:color="auto"/>
              <w:bottom w:val="double" w:sz="6" w:space="0" w:color="auto"/>
            </w:tcBorders>
            <w:shd w:val="clear" w:color="auto" w:fill="auto"/>
          </w:tcPr>
          <w:p w:rsidR="00DA1953" w:rsidRPr="001276C1" w:rsidRDefault="00A50BD9"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sz w:val="26"/>
                <w:szCs w:val="26"/>
              </w:rPr>
            </w:pPr>
            <w:r>
              <w:rPr>
                <w:rFonts w:ascii="Angsana New" w:hAnsi="Angsana New"/>
                <w:bCs/>
                <w:sz w:val="26"/>
                <w:szCs w:val="26"/>
              </w:rPr>
              <w:t>120,250</w:t>
            </w:r>
          </w:p>
        </w:tc>
        <w:tc>
          <w:tcPr>
            <w:tcW w:w="136" w:type="dxa"/>
          </w:tcPr>
          <w:p w:rsidR="00DA1953" w:rsidRPr="001276C1"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contextualSpacing/>
              <w:jc w:val="right"/>
              <w:rPr>
                <w:rFonts w:ascii="Angsana New" w:hAnsi="Angsana New"/>
                <w:bCs/>
                <w:sz w:val="26"/>
                <w:szCs w:val="26"/>
              </w:rPr>
            </w:pPr>
          </w:p>
        </w:tc>
        <w:tc>
          <w:tcPr>
            <w:tcW w:w="1281" w:type="dxa"/>
            <w:tcBorders>
              <w:top w:val="single" w:sz="6" w:space="0" w:color="auto"/>
              <w:bottom w:val="double" w:sz="6" w:space="0" w:color="auto"/>
            </w:tcBorders>
            <w:shd w:val="clear" w:color="auto" w:fill="auto"/>
          </w:tcPr>
          <w:p w:rsidR="00DA1953" w:rsidRPr="00B55AA1" w:rsidRDefault="00DA1953"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sz w:val="26"/>
                <w:szCs w:val="26"/>
              </w:rPr>
            </w:pPr>
            <w:r>
              <w:rPr>
                <w:rFonts w:ascii="Angsana New" w:hAnsi="Angsana New"/>
                <w:bCs/>
                <w:sz w:val="26"/>
                <w:szCs w:val="26"/>
              </w:rPr>
              <w:t>74,250</w:t>
            </w:r>
          </w:p>
        </w:tc>
      </w:tr>
      <w:tr w:rsidR="001276C1" w:rsidRPr="00B724BF" w:rsidTr="006549C8">
        <w:tc>
          <w:tcPr>
            <w:tcW w:w="2977"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00" w:lineRule="exact"/>
              <w:ind w:right="-108"/>
              <w:contextualSpacing/>
              <w:rPr>
                <w:rFonts w:asciiTheme="majorBidi" w:hAnsiTheme="majorBidi" w:cstheme="majorBidi"/>
                <w:bCs/>
                <w:sz w:val="26"/>
                <w:szCs w:val="26"/>
                <w:cs/>
              </w:rPr>
            </w:pPr>
          </w:p>
        </w:tc>
        <w:tc>
          <w:tcPr>
            <w:tcW w:w="1268" w:type="dxa"/>
            <w:tcBorders>
              <w:top w:val="double" w:sz="6" w:space="0" w:color="auto"/>
            </w:tcBorders>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00" w:lineRule="exact"/>
              <w:ind w:right="72"/>
              <w:contextualSpacing/>
              <w:jc w:val="right"/>
              <w:rPr>
                <w:rFonts w:asciiTheme="majorBidi" w:hAnsiTheme="majorBidi" w:cstheme="majorBidi"/>
                <w:sz w:val="26"/>
                <w:szCs w:val="26"/>
                <w:highlight w:val="lightGray"/>
              </w:rPr>
            </w:pPr>
          </w:p>
        </w:tc>
        <w:tc>
          <w:tcPr>
            <w:tcW w:w="134"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00" w:lineRule="exact"/>
              <w:ind w:right="72"/>
              <w:contextualSpacing/>
              <w:jc w:val="right"/>
              <w:rPr>
                <w:rFonts w:asciiTheme="majorBidi" w:hAnsiTheme="majorBidi" w:cstheme="majorBidi"/>
                <w:sz w:val="26"/>
                <w:szCs w:val="26"/>
                <w:highlight w:val="lightGray"/>
              </w:rPr>
            </w:pPr>
          </w:p>
        </w:tc>
        <w:tc>
          <w:tcPr>
            <w:tcW w:w="1290" w:type="dxa"/>
            <w:tcBorders>
              <w:top w:val="double" w:sz="6" w:space="0" w:color="auto"/>
            </w:tcBorders>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00" w:lineRule="exact"/>
              <w:ind w:right="72"/>
              <w:contextualSpacing/>
              <w:jc w:val="right"/>
              <w:rPr>
                <w:rFonts w:asciiTheme="majorBidi" w:hAnsiTheme="majorBidi" w:cstheme="majorBidi"/>
                <w:sz w:val="26"/>
                <w:szCs w:val="26"/>
                <w:highlight w:val="lightGray"/>
              </w:rPr>
            </w:pPr>
          </w:p>
        </w:tc>
        <w:tc>
          <w:tcPr>
            <w:tcW w:w="136" w:type="dxa"/>
          </w:tcPr>
          <w:p w:rsidR="001276C1" w:rsidRPr="00B724BF" w:rsidRDefault="001276C1" w:rsidP="00957B11">
            <w:pPr>
              <w:pStyle w:val="a0"/>
              <w:tabs>
                <w:tab w:val="left" w:pos="0"/>
                <w:tab w:val="decimal" w:pos="882"/>
              </w:tabs>
              <w:spacing w:line="200" w:lineRule="exact"/>
              <w:ind w:left="-108" w:right="-126"/>
              <w:contextualSpacing/>
              <w:rPr>
                <w:rFonts w:asciiTheme="majorBidi" w:hAnsiTheme="majorBidi" w:cstheme="majorBidi"/>
                <w:sz w:val="26"/>
                <w:szCs w:val="26"/>
                <w:cs/>
                <w:lang w:val="en-US"/>
              </w:rPr>
            </w:pPr>
          </w:p>
        </w:tc>
        <w:tc>
          <w:tcPr>
            <w:tcW w:w="1141" w:type="dxa"/>
            <w:tcBorders>
              <w:top w:val="double" w:sz="6" w:space="0" w:color="auto"/>
            </w:tcBorders>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00" w:lineRule="exact"/>
              <w:ind w:right="72"/>
              <w:contextualSpacing/>
              <w:jc w:val="right"/>
              <w:rPr>
                <w:rFonts w:asciiTheme="majorBidi" w:hAnsiTheme="majorBidi" w:cstheme="majorBidi"/>
                <w:sz w:val="26"/>
                <w:szCs w:val="26"/>
                <w:highlight w:val="lightGray"/>
              </w:rPr>
            </w:pPr>
          </w:p>
        </w:tc>
        <w:tc>
          <w:tcPr>
            <w:tcW w:w="136"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00" w:lineRule="exact"/>
              <w:ind w:left="-108" w:right="-126"/>
              <w:contextualSpacing/>
              <w:jc w:val="right"/>
              <w:rPr>
                <w:rFonts w:asciiTheme="majorBidi" w:hAnsiTheme="majorBidi" w:cstheme="majorBidi"/>
                <w:sz w:val="26"/>
                <w:szCs w:val="26"/>
              </w:rPr>
            </w:pPr>
          </w:p>
        </w:tc>
        <w:tc>
          <w:tcPr>
            <w:tcW w:w="1281" w:type="dxa"/>
            <w:tcBorders>
              <w:top w:val="double" w:sz="6" w:space="0" w:color="auto"/>
            </w:tcBorders>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00" w:lineRule="exact"/>
              <w:ind w:right="72"/>
              <w:contextualSpacing/>
              <w:jc w:val="right"/>
              <w:rPr>
                <w:rFonts w:asciiTheme="majorBidi" w:hAnsiTheme="majorBidi" w:cstheme="majorBidi"/>
                <w:sz w:val="26"/>
                <w:szCs w:val="26"/>
              </w:rPr>
            </w:pPr>
          </w:p>
        </w:tc>
      </w:tr>
      <w:tr w:rsidR="001276C1" w:rsidRPr="00B724BF" w:rsidTr="006549C8">
        <w:tc>
          <w:tcPr>
            <w:tcW w:w="2977" w:type="dxa"/>
          </w:tcPr>
          <w:p w:rsidR="001276C1" w:rsidRPr="00DE5FE2"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
                <w:sz w:val="26"/>
                <w:szCs w:val="26"/>
                <w:cs/>
              </w:rPr>
            </w:pPr>
            <w:r w:rsidRPr="00DE5FE2">
              <w:rPr>
                <w:rFonts w:asciiTheme="majorBidi" w:hAnsiTheme="majorBidi" w:cstheme="majorBidi"/>
                <w:b/>
                <w:sz w:val="26"/>
                <w:szCs w:val="26"/>
              </w:rPr>
              <w:t>Short-term loans from</w:t>
            </w:r>
          </w:p>
        </w:tc>
        <w:tc>
          <w:tcPr>
            <w:tcW w:w="1268"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highlight w:val="lightGray"/>
              </w:rPr>
            </w:pPr>
          </w:p>
        </w:tc>
        <w:tc>
          <w:tcPr>
            <w:tcW w:w="134"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highlight w:val="lightGray"/>
              </w:rPr>
            </w:pPr>
          </w:p>
        </w:tc>
        <w:tc>
          <w:tcPr>
            <w:tcW w:w="1290"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highlight w:val="lightGray"/>
              </w:rPr>
            </w:pPr>
          </w:p>
        </w:tc>
        <w:tc>
          <w:tcPr>
            <w:tcW w:w="136" w:type="dxa"/>
          </w:tcPr>
          <w:p w:rsidR="001276C1" w:rsidRPr="00B724BF" w:rsidRDefault="001276C1" w:rsidP="00957B11">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141"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highlight w:val="lightGray"/>
              </w:rPr>
            </w:pPr>
          </w:p>
        </w:tc>
        <w:tc>
          <w:tcPr>
            <w:tcW w:w="136"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281"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r>
      <w:tr w:rsidR="001276C1" w:rsidRPr="00B724BF" w:rsidTr="006549C8">
        <w:tc>
          <w:tcPr>
            <w:tcW w:w="2977" w:type="dxa"/>
          </w:tcPr>
          <w:p w:rsidR="001276C1" w:rsidRPr="002645DE"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cs/>
              </w:rPr>
            </w:pPr>
            <w:r w:rsidRPr="002645DE">
              <w:rPr>
                <w:rFonts w:asciiTheme="majorBidi" w:hAnsiTheme="majorBidi" w:cstheme="majorBidi"/>
                <w:bCs/>
                <w:sz w:val="26"/>
                <w:szCs w:val="26"/>
              </w:rPr>
              <w:t>Balance as at January 1,</w:t>
            </w:r>
          </w:p>
        </w:tc>
        <w:tc>
          <w:tcPr>
            <w:tcW w:w="1268" w:type="dxa"/>
            <w:shd w:val="clear" w:color="auto" w:fill="auto"/>
          </w:tcPr>
          <w:p w:rsidR="001276C1" w:rsidRPr="00B55AA1"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sz w:val="26"/>
                <w:szCs w:val="26"/>
              </w:rPr>
            </w:pPr>
            <w:r>
              <w:rPr>
                <w:rFonts w:ascii="Angsana New" w:hAnsi="Angsana New"/>
                <w:bCs/>
                <w:sz w:val="26"/>
                <w:szCs w:val="26"/>
              </w:rPr>
              <w:t>17,696</w:t>
            </w:r>
          </w:p>
        </w:tc>
        <w:tc>
          <w:tcPr>
            <w:tcW w:w="134" w:type="dxa"/>
          </w:tcPr>
          <w:p w:rsidR="001276C1" w:rsidRPr="00B724BF"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Theme="majorBidi" w:hAnsiTheme="majorBidi" w:cstheme="majorBidi"/>
                <w:bCs/>
                <w:sz w:val="26"/>
                <w:szCs w:val="26"/>
              </w:rPr>
            </w:pPr>
          </w:p>
        </w:tc>
        <w:tc>
          <w:tcPr>
            <w:tcW w:w="1290" w:type="dxa"/>
            <w:shd w:val="clear" w:color="auto" w:fill="auto"/>
          </w:tcPr>
          <w:p w:rsidR="001276C1" w:rsidRPr="003C3BCB"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sz w:val="26"/>
                <w:szCs w:val="26"/>
              </w:rPr>
            </w:pPr>
            <w:r>
              <w:rPr>
                <w:rFonts w:ascii="Angsana New" w:hAnsi="Angsana New"/>
                <w:bCs/>
                <w:sz w:val="26"/>
                <w:szCs w:val="26"/>
              </w:rPr>
              <w:t>32,696</w:t>
            </w:r>
          </w:p>
        </w:tc>
        <w:tc>
          <w:tcPr>
            <w:tcW w:w="136" w:type="dxa"/>
          </w:tcPr>
          <w:p w:rsidR="001276C1" w:rsidRPr="003C3BCB" w:rsidRDefault="001276C1" w:rsidP="00957B11">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41" w:type="dxa"/>
            <w:shd w:val="clear" w:color="auto" w:fill="auto"/>
          </w:tcPr>
          <w:p w:rsidR="001276C1" w:rsidRPr="003C3BCB"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c>
          <w:tcPr>
            <w:tcW w:w="136" w:type="dxa"/>
          </w:tcPr>
          <w:p w:rsidR="001276C1" w:rsidRPr="003C3BCB"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Angsana New" w:hAnsi="Angsana New"/>
                <w:sz w:val="26"/>
                <w:szCs w:val="26"/>
              </w:rPr>
            </w:pPr>
          </w:p>
        </w:tc>
        <w:tc>
          <w:tcPr>
            <w:tcW w:w="1281" w:type="dxa"/>
          </w:tcPr>
          <w:p w:rsidR="001276C1" w:rsidRPr="003C3BCB" w:rsidRDefault="001276C1" w:rsidP="0095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r>
      <w:tr w:rsidR="009B067F" w:rsidRPr="00B724BF" w:rsidTr="006549C8">
        <w:tc>
          <w:tcPr>
            <w:tcW w:w="2977" w:type="dxa"/>
          </w:tcPr>
          <w:p w:rsidR="009B067F" w:rsidRPr="00B724BF"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Increase</w:t>
            </w:r>
          </w:p>
        </w:tc>
        <w:tc>
          <w:tcPr>
            <w:tcW w:w="1268" w:type="dxa"/>
            <w:shd w:val="clear" w:color="auto" w:fill="auto"/>
          </w:tcPr>
          <w:p w:rsidR="009B067F" w:rsidRPr="00B55AA1"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sz w:val="26"/>
                <w:szCs w:val="26"/>
              </w:rPr>
            </w:pPr>
            <w:r>
              <w:rPr>
                <w:rFonts w:ascii="Angsana New" w:hAnsi="Angsana New"/>
                <w:bCs/>
                <w:sz w:val="26"/>
                <w:szCs w:val="26"/>
              </w:rPr>
              <w:t>15,900</w:t>
            </w:r>
          </w:p>
        </w:tc>
        <w:tc>
          <w:tcPr>
            <w:tcW w:w="134" w:type="dxa"/>
          </w:tcPr>
          <w:p w:rsidR="009B067F" w:rsidRPr="00B724BF"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Theme="majorBidi" w:hAnsiTheme="majorBidi" w:cstheme="majorBidi"/>
                <w:bCs/>
                <w:sz w:val="26"/>
                <w:szCs w:val="26"/>
              </w:rPr>
            </w:pPr>
          </w:p>
        </w:tc>
        <w:tc>
          <w:tcPr>
            <w:tcW w:w="1290" w:type="dxa"/>
            <w:shd w:val="clear" w:color="auto" w:fill="auto"/>
          </w:tcPr>
          <w:p w:rsidR="009B067F" w:rsidRPr="00B55AA1"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contextualSpacing/>
              <w:jc w:val="right"/>
              <w:rPr>
                <w:rFonts w:ascii="Angsana New" w:hAnsi="Angsana New"/>
                <w:bCs/>
                <w:sz w:val="26"/>
                <w:szCs w:val="26"/>
              </w:rPr>
            </w:pPr>
            <w:r>
              <w:rPr>
                <w:rFonts w:ascii="Angsana New" w:hAnsi="Angsana New"/>
                <w:bCs/>
                <w:sz w:val="26"/>
                <w:szCs w:val="26"/>
              </w:rPr>
              <w:t>17,550</w:t>
            </w:r>
          </w:p>
        </w:tc>
        <w:tc>
          <w:tcPr>
            <w:tcW w:w="136" w:type="dxa"/>
          </w:tcPr>
          <w:p w:rsidR="009B067F" w:rsidRPr="003C3BCB" w:rsidRDefault="009B067F" w:rsidP="009B067F">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41" w:type="dxa"/>
            <w:shd w:val="clear" w:color="auto" w:fill="auto"/>
          </w:tcPr>
          <w:p w:rsidR="009B067F" w:rsidRPr="003C3BCB"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c>
          <w:tcPr>
            <w:tcW w:w="136" w:type="dxa"/>
          </w:tcPr>
          <w:p w:rsidR="009B067F" w:rsidRPr="003C3BCB"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Angsana New" w:hAnsi="Angsana New"/>
                <w:sz w:val="26"/>
                <w:szCs w:val="26"/>
              </w:rPr>
            </w:pPr>
          </w:p>
        </w:tc>
        <w:tc>
          <w:tcPr>
            <w:tcW w:w="1281" w:type="dxa"/>
          </w:tcPr>
          <w:p w:rsidR="009B067F" w:rsidRPr="003C3BCB"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r>
      <w:tr w:rsidR="009B067F" w:rsidRPr="00B724BF" w:rsidTr="006549C8">
        <w:tc>
          <w:tcPr>
            <w:tcW w:w="2977" w:type="dxa"/>
          </w:tcPr>
          <w:p w:rsidR="009B067F" w:rsidRPr="00B724BF"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Decrease</w:t>
            </w:r>
          </w:p>
        </w:tc>
        <w:tc>
          <w:tcPr>
            <w:tcW w:w="1268" w:type="dxa"/>
            <w:tcBorders>
              <w:bottom w:val="single" w:sz="6" w:space="0" w:color="auto"/>
            </w:tcBorders>
            <w:shd w:val="clear" w:color="auto" w:fill="auto"/>
          </w:tcPr>
          <w:p w:rsidR="009B067F" w:rsidRPr="009B067F" w:rsidRDefault="009B067F" w:rsidP="009B06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260" w:lineRule="exact"/>
              <w:ind w:right="10"/>
              <w:contextualSpacing/>
              <w:jc w:val="right"/>
              <w:rPr>
                <w:rFonts w:ascii="Angsana New" w:hAnsi="Angsana New"/>
                <w:sz w:val="26"/>
                <w:szCs w:val="26"/>
              </w:rPr>
            </w:pPr>
            <w:r w:rsidRPr="009B067F">
              <w:rPr>
                <w:rFonts w:ascii="Angsana New" w:hAnsi="Angsana New"/>
                <w:sz w:val="26"/>
                <w:szCs w:val="26"/>
              </w:rPr>
              <w:t>(24,096)</w:t>
            </w:r>
          </w:p>
        </w:tc>
        <w:tc>
          <w:tcPr>
            <w:tcW w:w="134" w:type="dxa"/>
          </w:tcPr>
          <w:p w:rsidR="009B067F" w:rsidRPr="00B724BF"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Theme="majorBidi" w:hAnsiTheme="majorBidi" w:cstheme="majorBidi"/>
                <w:bCs/>
                <w:sz w:val="26"/>
                <w:szCs w:val="26"/>
              </w:rPr>
            </w:pPr>
          </w:p>
        </w:tc>
        <w:tc>
          <w:tcPr>
            <w:tcW w:w="1290" w:type="dxa"/>
            <w:tcBorders>
              <w:bottom w:val="single" w:sz="6" w:space="0" w:color="auto"/>
            </w:tcBorders>
            <w:shd w:val="clear" w:color="auto" w:fill="auto"/>
          </w:tcPr>
          <w:p w:rsidR="009B067F" w:rsidRPr="00B55AA1" w:rsidRDefault="009B067F" w:rsidP="009B06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260" w:lineRule="exact"/>
              <w:ind w:right="10"/>
              <w:contextualSpacing/>
              <w:jc w:val="right"/>
              <w:rPr>
                <w:rFonts w:ascii="Angsana New" w:hAnsi="Angsana New"/>
                <w:sz w:val="26"/>
                <w:szCs w:val="26"/>
              </w:rPr>
            </w:pPr>
            <w:r w:rsidRPr="00B55AA1">
              <w:rPr>
                <w:rFonts w:ascii="Angsana New" w:hAnsi="Angsana New"/>
                <w:sz w:val="26"/>
                <w:szCs w:val="26"/>
              </w:rPr>
              <w:t>(5,000)</w:t>
            </w:r>
          </w:p>
        </w:tc>
        <w:tc>
          <w:tcPr>
            <w:tcW w:w="136" w:type="dxa"/>
          </w:tcPr>
          <w:p w:rsidR="009B067F" w:rsidRPr="003C3BCB" w:rsidRDefault="009B067F" w:rsidP="009B067F">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41" w:type="dxa"/>
            <w:tcBorders>
              <w:bottom w:val="single" w:sz="6" w:space="0" w:color="auto"/>
            </w:tcBorders>
            <w:shd w:val="clear" w:color="auto" w:fill="auto"/>
          </w:tcPr>
          <w:p w:rsidR="009B067F" w:rsidRPr="003C3BCB"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c>
          <w:tcPr>
            <w:tcW w:w="136" w:type="dxa"/>
          </w:tcPr>
          <w:p w:rsidR="009B067F" w:rsidRPr="003C3BCB"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Angsana New" w:hAnsi="Angsana New"/>
                <w:sz w:val="26"/>
                <w:szCs w:val="26"/>
              </w:rPr>
            </w:pPr>
          </w:p>
        </w:tc>
        <w:tc>
          <w:tcPr>
            <w:tcW w:w="1281" w:type="dxa"/>
            <w:tcBorders>
              <w:bottom w:val="single" w:sz="6" w:space="0" w:color="auto"/>
            </w:tcBorders>
          </w:tcPr>
          <w:p w:rsidR="009B067F" w:rsidRPr="003C3BCB"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r>
      <w:tr w:rsidR="009B067F" w:rsidRPr="00B724BF" w:rsidTr="006549C8">
        <w:tc>
          <w:tcPr>
            <w:tcW w:w="2977" w:type="dxa"/>
          </w:tcPr>
          <w:p w:rsidR="009B067F" w:rsidRPr="00B724BF"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rPr>
            </w:pPr>
            <w:r>
              <w:rPr>
                <w:rFonts w:asciiTheme="majorBidi" w:hAnsiTheme="majorBidi" w:cstheme="majorBidi"/>
                <w:bCs/>
                <w:sz w:val="26"/>
                <w:szCs w:val="26"/>
              </w:rPr>
              <w:t>Balance as at September 30,</w:t>
            </w:r>
          </w:p>
        </w:tc>
        <w:tc>
          <w:tcPr>
            <w:tcW w:w="1268" w:type="dxa"/>
            <w:tcBorders>
              <w:top w:val="single" w:sz="6" w:space="0" w:color="auto"/>
              <w:bottom w:val="double" w:sz="6" w:space="0" w:color="auto"/>
            </w:tcBorders>
            <w:shd w:val="clear" w:color="auto" w:fill="auto"/>
          </w:tcPr>
          <w:p w:rsidR="009B067F" w:rsidRPr="00B55AA1"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sz w:val="26"/>
                <w:szCs w:val="26"/>
              </w:rPr>
            </w:pPr>
            <w:r>
              <w:rPr>
                <w:rFonts w:ascii="Angsana New" w:hAnsi="Angsana New"/>
                <w:bCs/>
                <w:sz w:val="26"/>
                <w:szCs w:val="26"/>
              </w:rPr>
              <w:t>9,500</w:t>
            </w:r>
          </w:p>
        </w:tc>
        <w:tc>
          <w:tcPr>
            <w:tcW w:w="134" w:type="dxa"/>
          </w:tcPr>
          <w:p w:rsidR="009B067F" w:rsidRPr="00B724BF"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Theme="majorBidi" w:hAnsiTheme="majorBidi" w:cstheme="majorBidi"/>
                <w:bCs/>
                <w:sz w:val="26"/>
                <w:szCs w:val="26"/>
              </w:rPr>
            </w:pPr>
          </w:p>
        </w:tc>
        <w:tc>
          <w:tcPr>
            <w:tcW w:w="1290" w:type="dxa"/>
            <w:tcBorders>
              <w:top w:val="single" w:sz="6" w:space="0" w:color="auto"/>
              <w:bottom w:val="double" w:sz="6" w:space="0" w:color="auto"/>
            </w:tcBorders>
            <w:shd w:val="clear" w:color="auto" w:fill="auto"/>
          </w:tcPr>
          <w:p w:rsidR="009B067F" w:rsidRPr="00B55AA1"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contextualSpacing/>
              <w:jc w:val="right"/>
              <w:rPr>
                <w:rFonts w:ascii="Angsana New" w:hAnsi="Angsana New"/>
                <w:bCs/>
                <w:sz w:val="26"/>
                <w:szCs w:val="26"/>
              </w:rPr>
            </w:pPr>
            <w:r>
              <w:rPr>
                <w:rFonts w:ascii="Angsana New" w:hAnsi="Angsana New"/>
                <w:bCs/>
                <w:sz w:val="26"/>
                <w:szCs w:val="26"/>
              </w:rPr>
              <w:t>45,246</w:t>
            </w:r>
          </w:p>
        </w:tc>
        <w:tc>
          <w:tcPr>
            <w:tcW w:w="136" w:type="dxa"/>
          </w:tcPr>
          <w:p w:rsidR="009B067F" w:rsidRPr="003C3BCB" w:rsidRDefault="009B067F" w:rsidP="009B067F">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41" w:type="dxa"/>
            <w:tcBorders>
              <w:top w:val="single" w:sz="6" w:space="0" w:color="auto"/>
              <w:bottom w:val="double" w:sz="6" w:space="0" w:color="auto"/>
            </w:tcBorders>
            <w:shd w:val="clear" w:color="auto" w:fill="auto"/>
          </w:tcPr>
          <w:p w:rsidR="009B067F" w:rsidRPr="003C3BCB"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c>
          <w:tcPr>
            <w:tcW w:w="136" w:type="dxa"/>
          </w:tcPr>
          <w:p w:rsidR="009B067F" w:rsidRPr="003C3BCB"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Angsana New" w:hAnsi="Angsana New"/>
                <w:sz w:val="26"/>
                <w:szCs w:val="26"/>
              </w:rPr>
            </w:pPr>
          </w:p>
        </w:tc>
        <w:tc>
          <w:tcPr>
            <w:tcW w:w="1281" w:type="dxa"/>
            <w:tcBorders>
              <w:top w:val="single" w:sz="6" w:space="0" w:color="auto"/>
              <w:bottom w:val="double" w:sz="6" w:space="0" w:color="auto"/>
            </w:tcBorders>
          </w:tcPr>
          <w:p w:rsidR="009B067F" w:rsidRPr="003C3BCB" w:rsidRDefault="009B067F" w:rsidP="009B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r>
    </w:tbl>
    <w:p w:rsidR="002274B8" w:rsidRDefault="002274B8"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p>
    <w:p w:rsidR="00866CE5" w:rsidRPr="00A45B11" w:rsidRDefault="00866CE5"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r w:rsidRPr="00A45B11">
        <w:rPr>
          <w:rFonts w:asciiTheme="majorBidi" w:hAnsiTheme="majorBidi" w:cstheme="majorBidi"/>
          <w:sz w:val="32"/>
          <w:szCs w:val="32"/>
        </w:rPr>
        <w:t>Significant agreement with related party</w:t>
      </w:r>
    </w:p>
    <w:p w:rsidR="00FD02F9" w:rsidRDefault="00866CE5"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 xml:space="preserve">The Company had office building rental agreement with Mrs.Tearnjai Pornpilailuk. The term of this agreement is for a period of three (3) years expiring on </w:t>
      </w:r>
      <w:r w:rsidR="00721082">
        <w:rPr>
          <w:rFonts w:asciiTheme="majorBidi" w:hAnsiTheme="majorBidi" w:cstheme="majorBidi"/>
          <w:sz w:val="32"/>
          <w:szCs w:val="32"/>
        </w:rPr>
        <w:t>August 1, 2020</w:t>
      </w:r>
      <w:r w:rsidRPr="00B724BF">
        <w:rPr>
          <w:rFonts w:asciiTheme="majorBidi" w:hAnsiTheme="majorBidi" w:cstheme="majorBidi"/>
          <w:sz w:val="32"/>
          <w:szCs w:val="32"/>
        </w:rPr>
        <w:t xml:space="preserve">. The monthly rental is Baht 87,900. </w:t>
      </w:r>
    </w:p>
    <w:p w:rsidR="00866CE5" w:rsidRPr="00B724BF" w:rsidRDefault="00866CE5"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 xml:space="preserve"> </w:t>
      </w:r>
    </w:p>
    <w:p w:rsidR="00866CE5" w:rsidRPr="00B724BF" w:rsidRDefault="00866CE5" w:rsidP="006E07D3">
      <w:pPr>
        <w:tabs>
          <w:tab w:val="left" w:pos="284"/>
          <w:tab w:val="left" w:pos="851"/>
          <w:tab w:val="left" w:pos="1418"/>
        </w:tabs>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5.</w:t>
      </w:r>
      <w:r w:rsidRPr="00B724BF">
        <w:rPr>
          <w:rFonts w:asciiTheme="majorBidi" w:hAnsiTheme="majorBidi" w:cstheme="majorBidi"/>
          <w:b/>
          <w:bCs/>
          <w:sz w:val="32"/>
          <w:szCs w:val="32"/>
        </w:rPr>
        <w:tab/>
        <w:t xml:space="preserve">CASH AND CASH EQUIVALENTS  </w:t>
      </w:r>
    </w:p>
    <w:p w:rsidR="00866CE5" w:rsidRPr="00B724BF" w:rsidRDefault="00866CE5" w:rsidP="006E07D3">
      <w:pPr>
        <w:pStyle w:val="BodyText3"/>
        <w:tabs>
          <w:tab w:val="left" w:pos="1418"/>
        </w:tabs>
        <w:spacing w:line="360" w:lineRule="exact"/>
        <w:rPr>
          <w:rFonts w:asciiTheme="majorBidi" w:hAnsiTheme="majorBidi" w:cstheme="majorBidi"/>
        </w:rPr>
      </w:pPr>
      <w:r w:rsidRPr="00B724BF">
        <w:rPr>
          <w:rFonts w:asciiTheme="majorBidi" w:hAnsiTheme="majorBidi" w:cstheme="majorBidi"/>
        </w:rPr>
        <w:tab/>
      </w:r>
      <w:r w:rsidRPr="00B724BF">
        <w:rPr>
          <w:rFonts w:asciiTheme="majorBidi" w:hAnsiTheme="majorBidi" w:cstheme="majorBidi"/>
        </w:rPr>
        <w:tab/>
      </w:r>
      <w:r w:rsidR="00A45B11">
        <w:rPr>
          <w:rFonts w:asciiTheme="majorBidi" w:hAnsiTheme="majorBidi" w:cstheme="majorBidi"/>
        </w:rPr>
        <w:tab/>
      </w:r>
      <w:r w:rsidR="00A45B11">
        <w:rPr>
          <w:rFonts w:asciiTheme="majorBidi" w:hAnsiTheme="majorBidi" w:cstheme="majorBidi"/>
        </w:rPr>
        <w:tab/>
      </w:r>
      <w:r w:rsidRPr="00B724BF">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373EAF" w:rsidRPr="00B724BF" w:rsidTr="0065509E">
        <w:trPr>
          <w:trHeight w:val="62"/>
        </w:trPr>
        <w:tc>
          <w:tcPr>
            <w:tcW w:w="2835"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B724BF">
              <w:rPr>
                <w:rFonts w:asciiTheme="majorBidi" w:hAnsiTheme="majorBidi" w:cstheme="majorBidi"/>
                <w:cs/>
              </w:rPr>
              <w:br w:type="page"/>
            </w:r>
          </w:p>
        </w:tc>
        <w:tc>
          <w:tcPr>
            <w:tcW w:w="5528" w:type="dxa"/>
            <w:gridSpan w:val="8"/>
            <w:tcBorders>
              <w:bottom w:val="single" w:sz="6" w:space="0" w:color="auto"/>
            </w:tcBorders>
            <w:vAlign w:val="bottom"/>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373EAF" w:rsidRPr="00B724BF" w:rsidTr="0065509E">
        <w:trPr>
          <w:trHeight w:val="62"/>
        </w:trPr>
        <w:tc>
          <w:tcPr>
            <w:tcW w:w="2835"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34" w:type="dxa"/>
            <w:tcBorders>
              <w:top w:val="single" w:sz="6" w:space="0" w:color="auto"/>
            </w:tcBorders>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373EAF" w:rsidRPr="00B724BF" w:rsidTr="0065509E">
        <w:trPr>
          <w:trHeight w:val="62"/>
        </w:trPr>
        <w:tc>
          <w:tcPr>
            <w:tcW w:w="2835"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373EAF" w:rsidRPr="00B724BF" w:rsidRDefault="006D67DC"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w:t>
            </w:r>
            <w:r w:rsidR="000A2E27">
              <w:rPr>
                <w:rFonts w:asciiTheme="majorBidi" w:hAnsiTheme="majorBidi" w:cstheme="majorBidi"/>
                <w:sz w:val="26"/>
                <w:szCs w:val="26"/>
              </w:rPr>
              <w:t>September</w:t>
            </w:r>
            <w:r w:rsidR="00373EAF" w:rsidRPr="00B724BF">
              <w:rPr>
                <w:rFonts w:asciiTheme="majorBidi" w:hAnsiTheme="majorBidi" w:cstheme="majorBidi"/>
                <w:sz w:val="26"/>
                <w:szCs w:val="26"/>
              </w:rPr>
              <w:t xml:space="preserve"> </w:t>
            </w:r>
          </w:p>
          <w:p w:rsidR="00373EAF" w:rsidRPr="00B724BF" w:rsidRDefault="006D67DC"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00373EAF" w:rsidRPr="00B724BF">
              <w:rPr>
                <w:rFonts w:asciiTheme="majorBidi" w:hAnsiTheme="majorBidi" w:cstheme="majorBidi"/>
                <w:sz w:val="26"/>
                <w:szCs w:val="26"/>
              </w:rPr>
              <w:t xml:space="preserve">, </w:t>
            </w:r>
            <w:r w:rsidR="00373EAF" w:rsidRPr="00B724BF">
              <w:rPr>
                <w:rFonts w:asciiTheme="majorBidi" w:hAnsiTheme="majorBidi" w:cstheme="majorBidi"/>
                <w:sz w:val="26"/>
                <w:szCs w:val="26"/>
                <w:cs/>
              </w:rPr>
              <w:t>2018</w:t>
            </w:r>
          </w:p>
        </w:tc>
        <w:tc>
          <w:tcPr>
            <w:tcW w:w="138" w:type="dxa"/>
            <w:tcBorders>
              <w:top w:val="single" w:sz="6" w:space="0" w:color="auto"/>
            </w:tcBorders>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65509E"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w:t>
            </w:r>
          </w:p>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34"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84" w:type="dxa"/>
            <w:gridSpan w:val="2"/>
            <w:tcBorders>
              <w:bottom w:val="single" w:sz="6" w:space="0" w:color="auto"/>
            </w:tcBorders>
            <w:shd w:val="clear" w:color="auto" w:fill="auto"/>
          </w:tcPr>
          <w:p w:rsidR="006D67DC" w:rsidRPr="00B724BF" w:rsidRDefault="006D67DC"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w:t>
            </w:r>
            <w:r w:rsidR="000A2E27">
              <w:rPr>
                <w:rFonts w:asciiTheme="majorBidi" w:hAnsiTheme="majorBidi" w:cstheme="majorBidi"/>
                <w:sz w:val="26"/>
                <w:szCs w:val="26"/>
              </w:rPr>
              <w:t>September</w:t>
            </w:r>
            <w:r w:rsidRPr="00B724BF">
              <w:rPr>
                <w:rFonts w:asciiTheme="majorBidi" w:hAnsiTheme="majorBidi" w:cstheme="majorBidi"/>
                <w:sz w:val="26"/>
                <w:szCs w:val="26"/>
              </w:rPr>
              <w:t xml:space="preserve"> </w:t>
            </w:r>
          </w:p>
          <w:p w:rsidR="00373EAF" w:rsidRPr="00B724BF" w:rsidRDefault="006D67DC"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3"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tcPr>
          <w:p w:rsidR="0065509E"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43764A" w:rsidRPr="00B724BF" w:rsidTr="0065509E">
        <w:tc>
          <w:tcPr>
            <w:tcW w:w="2835"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rPr>
                <w:rFonts w:asciiTheme="majorBidi" w:hAnsiTheme="majorBidi" w:cstheme="majorBidi"/>
                <w:color w:val="000000"/>
                <w:sz w:val="26"/>
                <w:szCs w:val="26"/>
                <w:cs/>
              </w:rPr>
            </w:pPr>
            <w:r w:rsidRPr="00B724BF">
              <w:rPr>
                <w:rFonts w:asciiTheme="majorBidi" w:hAnsiTheme="majorBidi" w:cstheme="majorBidi"/>
                <w:color w:val="000000"/>
                <w:sz w:val="26"/>
                <w:szCs w:val="26"/>
              </w:rPr>
              <w:t>Cash</w:t>
            </w:r>
          </w:p>
        </w:tc>
        <w:tc>
          <w:tcPr>
            <w:tcW w:w="1245" w:type="dxa"/>
          </w:tcPr>
          <w:p w:rsidR="0043764A" w:rsidRPr="009E5E06"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9E5E06">
              <w:rPr>
                <w:rFonts w:asciiTheme="majorBidi" w:hAnsiTheme="majorBidi" w:cstheme="majorBidi"/>
                <w:sz w:val="26"/>
                <w:szCs w:val="26"/>
              </w:rPr>
              <w:t>325</w:t>
            </w:r>
          </w:p>
        </w:tc>
        <w:tc>
          <w:tcPr>
            <w:tcW w:w="138" w:type="dxa"/>
          </w:tcPr>
          <w:p w:rsidR="0043764A" w:rsidRPr="006E07D3"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10"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395</w:t>
            </w:r>
          </w:p>
        </w:tc>
        <w:tc>
          <w:tcPr>
            <w:tcW w:w="140" w:type="dxa"/>
            <w:gridSpan w:val="2"/>
          </w:tcPr>
          <w:p w:rsidR="0043764A" w:rsidRPr="00B724BF" w:rsidRDefault="0043764A" w:rsidP="0043764A">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43764A" w:rsidRPr="00B34281"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284</w:t>
            </w:r>
          </w:p>
        </w:tc>
        <w:tc>
          <w:tcPr>
            <w:tcW w:w="143"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Theme="majorBidi" w:hAnsiTheme="majorBidi" w:cstheme="majorBidi"/>
                <w:sz w:val="26"/>
                <w:szCs w:val="26"/>
              </w:rPr>
            </w:pPr>
          </w:p>
        </w:tc>
        <w:tc>
          <w:tcPr>
            <w:tcW w:w="1274"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327</w:t>
            </w:r>
          </w:p>
        </w:tc>
      </w:tr>
      <w:tr w:rsidR="0043764A" w:rsidRPr="00B724BF" w:rsidTr="0065509E">
        <w:tc>
          <w:tcPr>
            <w:tcW w:w="2835"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Cash at banks - current accounts</w:t>
            </w:r>
          </w:p>
        </w:tc>
        <w:tc>
          <w:tcPr>
            <w:tcW w:w="1245" w:type="dxa"/>
          </w:tcPr>
          <w:p w:rsidR="0043764A" w:rsidRPr="009E5E06"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9E5E06">
              <w:rPr>
                <w:rFonts w:asciiTheme="majorBidi" w:hAnsiTheme="majorBidi" w:cstheme="majorBidi"/>
                <w:sz w:val="26"/>
                <w:szCs w:val="26"/>
              </w:rPr>
              <w:t>24,095</w:t>
            </w:r>
          </w:p>
        </w:tc>
        <w:tc>
          <w:tcPr>
            <w:tcW w:w="138" w:type="dxa"/>
          </w:tcPr>
          <w:p w:rsidR="0043764A" w:rsidRPr="006E07D3"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16,968</w:t>
            </w:r>
          </w:p>
        </w:tc>
        <w:tc>
          <w:tcPr>
            <w:tcW w:w="140" w:type="dxa"/>
            <w:gridSpan w:val="2"/>
          </w:tcPr>
          <w:p w:rsidR="0043764A" w:rsidRPr="00B724BF" w:rsidRDefault="0043764A" w:rsidP="0043764A">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43764A" w:rsidRPr="00823F51"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15,901</w:t>
            </w:r>
          </w:p>
        </w:tc>
        <w:tc>
          <w:tcPr>
            <w:tcW w:w="143"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Theme="majorBidi" w:hAnsiTheme="majorBidi" w:cstheme="majorBidi"/>
                <w:sz w:val="26"/>
                <w:szCs w:val="26"/>
              </w:rPr>
            </w:pPr>
          </w:p>
        </w:tc>
        <w:tc>
          <w:tcPr>
            <w:tcW w:w="1274"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10,676</w:t>
            </w:r>
          </w:p>
        </w:tc>
      </w:tr>
      <w:tr w:rsidR="0043764A" w:rsidRPr="00B724BF" w:rsidTr="0065509E">
        <w:tc>
          <w:tcPr>
            <w:tcW w:w="2835"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Cash at banks - savings accounts</w:t>
            </w:r>
          </w:p>
        </w:tc>
        <w:tc>
          <w:tcPr>
            <w:tcW w:w="1245" w:type="dxa"/>
          </w:tcPr>
          <w:p w:rsidR="0043764A" w:rsidRPr="009E5E06"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9E5E06">
              <w:rPr>
                <w:rFonts w:asciiTheme="majorBidi" w:hAnsiTheme="majorBidi" w:cstheme="majorBidi"/>
                <w:sz w:val="26"/>
                <w:szCs w:val="26"/>
              </w:rPr>
              <w:t>33,614</w:t>
            </w:r>
          </w:p>
        </w:tc>
        <w:tc>
          <w:tcPr>
            <w:tcW w:w="138" w:type="dxa"/>
          </w:tcPr>
          <w:p w:rsidR="0043764A" w:rsidRPr="006E07D3"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31,391</w:t>
            </w:r>
          </w:p>
        </w:tc>
        <w:tc>
          <w:tcPr>
            <w:tcW w:w="140" w:type="dxa"/>
            <w:gridSpan w:val="2"/>
          </w:tcPr>
          <w:p w:rsidR="0043764A" w:rsidRPr="00B724BF" w:rsidRDefault="0043764A" w:rsidP="0043764A">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43764A" w:rsidRPr="00823F51"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30,742</w:t>
            </w:r>
          </w:p>
        </w:tc>
        <w:tc>
          <w:tcPr>
            <w:tcW w:w="143"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Theme="majorBidi" w:hAnsiTheme="majorBidi" w:cstheme="majorBidi"/>
                <w:sz w:val="26"/>
                <w:szCs w:val="26"/>
              </w:rPr>
            </w:pPr>
          </w:p>
        </w:tc>
        <w:tc>
          <w:tcPr>
            <w:tcW w:w="1274"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21,227</w:t>
            </w:r>
          </w:p>
        </w:tc>
      </w:tr>
      <w:tr w:rsidR="0043764A" w:rsidRPr="00B724BF" w:rsidTr="0065509E">
        <w:tc>
          <w:tcPr>
            <w:tcW w:w="2835"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4"/>
              <w:contextualSpacing/>
              <w:rPr>
                <w:rFonts w:asciiTheme="majorBidi" w:hAnsiTheme="majorBidi" w:cstheme="majorBidi"/>
                <w:color w:val="000000"/>
                <w:sz w:val="26"/>
                <w:szCs w:val="26"/>
                <w:cs/>
              </w:rPr>
            </w:pPr>
            <w:r w:rsidRPr="00B724BF">
              <w:rPr>
                <w:rFonts w:asciiTheme="majorBidi" w:hAnsiTheme="majorBidi" w:cstheme="majorBidi"/>
                <w:color w:val="000000"/>
                <w:sz w:val="26"/>
                <w:szCs w:val="26"/>
              </w:rPr>
              <w:t xml:space="preserve">Cash at banks </w:t>
            </w:r>
            <w:r>
              <w:rPr>
                <w:rFonts w:asciiTheme="majorBidi" w:hAnsiTheme="majorBidi" w:cstheme="majorBidi"/>
                <w:color w:val="000000"/>
                <w:sz w:val="26"/>
                <w:szCs w:val="26"/>
              </w:rPr>
              <w:t>- oversea</w:t>
            </w:r>
          </w:p>
        </w:tc>
        <w:tc>
          <w:tcPr>
            <w:tcW w:w="1245" w:type="dxa"/>
            <w:tcBorders>
              <w:bottom w:val="single" w:sz="6" w:space="0" w:color="auto"/>
            </w:tcBorders>
          </w:tcPr>
          <w:p w:rsidR="0043764A" w:rsidRPr="006E07D3"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sz w:val="26"/>
                <w:szCs w:val="26"/>
              </w:rPr>
            </w:pPr>
            <w:r>
              <w:rPr>
                <w:rFonts w:asciiTheme="majorBidi" w:hAnsiTheme="majorBidi" w:cstheme="majorBidi"/>
                <w:sz w:val="26"/>
                <w:szCs w:val="26"/>
              </w:rPr>
              <w:t>-</w:t>
            </w:r>
          </w:p>
        </w:tc>
        <w:tc>
          <w:tcPr>
            <w:tcW w:w="138" w:type="dxa"/>
          </w:tcPr>
          <w:p w:rsidR="0043764A" w:rsidRPr="006E07D3"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13,073</w:t>
            </w:r>
          </w:p>
        </w:tc>
        <w:tc>
          <w:tcPr>
            <w:tcW w:w="140" w:type="dxa"/>
            <w:gridSpan w:val="2"/>
          </w:tcPr>
          <w:p w:rsidR="0043764A" w:rsidRPr="00B724BF" w:rsidRDefault="0043764A" w:rsidP="0043764A">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43764A" w:rsidRPr="006E07D3"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3"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tcPr>
          <w:p w:rsidR="0043764A" w:rsidRPr="006E07D3"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sz w:val="26"/>
                <w:szCs w:val="26"/>
              </w:rPr>
            </w:pPr>
            <w:r w:rsidRPr="006E07D3">
              <w:rPr>
                <w:rFonts w:asciiTheme="majorBidi" w:hAnsiTheme="majorBidi" w:cstheme="majorBidi"/>
                <w:sz w:val="26"/>
                <w:szCs w:val="26"/>
              </w:rPr>
              <w:t>-</w:t>
            </w:r>
          </w:p>
        </w:tc>
      </w:tr>
      <w:tr w:rsidR="0043764A" w:rsidRPr="00B724BF" w:rsidTr="0065509E">
        <w:tc>
          <w:tcPr>
            <w:tcW w:w="2835"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20" w:lineRule="exact"/>
              <w:contextualSpacing/>
              <w:rPr>
                <w:rFonts w:asciiTheme="majorBidi" w:hAnsiTheme="majorBidi" w:cstheme="majorBidi"/>
                <w:color w:val="000000"/>
                <w:sz w:val="26"/>
                <w:szCs w:val="26"/>
                <w:cs/>
              </w:rPr>
            </w:pPr>
            <w:r w:rsidRPr="00B724BF">
              <w:rPr>
                <w:rFonts w:asciiTheme="majorBidi" w:hAnsiTheme="majorBidi" w:cstheme="majorBidi"/>
                <w:color w:val="000000"/>
                <w:sz w:val="26"/>
                <w:szCs w:val="26"/>
                <w:cs/>
              </w:rPr>
              <w:tab/>
            </w:r>
            <w:r w:rsidRPr="00B724BF">
              <w:rPr>
                <w:rFonts w:asciiTheme="majorBidi" w:hAnsiTheme="majorBidi" w:cstheme="majorBidi"/>
                <w:color w:val="000000"/>
                <w:sz w:val="26"/>
                <w:szCs w:val="26"/>
              </w:rPr>
              <w:t>Total</w:t>
            </w:r>
          </w:p>
        </w:tc>
        <w:tc>
          <w:tcPr>
            <w:tcW w:w="1245" w:type="dxa"/>
            <w:tcBorders>
              <w:top w:val="single" w:sz="6" w:space="0" w:color="auto"/>
              <w:bottom w:val="double" w:sz="6" w:space="0" w:color="auto"/>
            </w:tcBorders>
          </w:tcPr>
          <w:p w:rsidR="0043764A" w:rsidRPr="0043764A"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9E5E06">
              <w:rPr>
                <w:rFonts w:asciiTheme="majorBidi" w:hAnsiTheme="majorBidi" w:cstheme="majorBidi"/>
                <w:sz w:val="26"/>
                <w:szCs w:val="26"/>
              </w:rPr>
              <w:t>58</w:t>
            </w:r>
            <w:r w:rsidRPr="0043764A">
              <w:rPr>
                <w:rFonts w:asciiTheme="majorBidi" w:hAnsiTheme="majorBidi" w:cstheme="majorBidi"/>
                <w:sz w:val="26"/>
                <w:szCs w:val="26"/>
              </w:rPr>
              <w:t>,034</w:t>
            </w:r>
          </w:p>
        </w:tc>
        <w:tc>
          <w:tcPr>
            <w:tcW w:w="138" w:type="dxa"/>
          </w:tcPr>
          <w:p w:rsidR="0043764A" w:rsidRPr="006E07D3"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61,827</w:t>
            </w:r>
          </w:p>
        </w:tc>
        <w:tc>
          <w:tcPr>
            <w:tcW w:w="140" w:type="dxa"/>
            <w:gridSpan w:val="2"/>
          </w:tcPr>
          <w:p w:rsidR="0043764A" w:rsidRPr="00B724BF" w:rsidRDefault="0043764A" w:rsidP="0043764A">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43764A" w:rsidRPr="00823F51"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46,927</w:t>
            </w:r>
          </w:p>
        </w:tc>
        <w:tc>
          <w:tcPr>
            <w:tcW w:w="143" w:type="dxa"/>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tcPr>
          <w:p w:rsidR="0043764A" w:rsidRPr="00B724BF" w:rsidRDefault="0043764A" w:rsidP="0043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32,230</w:t>
            </w:r>
          </w:p>
        </w:tc>
      </w:tr>
    </w:tbl>
    <w:p w:rsidR="006E07D3" w:rsidRDefault="006E07D3" w:rsidP="00C01C9B">
      <w:pPr>
        <w:spacing w:line="380" w:lineRule="exact"/>
        <w:ind w:right="108"/>
        <w:rPr>
          <w:rFonts w:asciiTheme="majorBidi" w:hAnsiTheme="majorBidi" w:cstheme="majorBidi"/>
          <w:b/>
          <w:bCs/>
          <w:sz w:val="32"/>
          <w:szCs w:val="32"/>
        </w:rPr>
      </w:pPr>
    </w:p>
    <w:p w:rsidR="006E07D3" w:rsidRDefault="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pPr>
      <w:r>
        <w:rPr>
          <w:rFonts w:asciiTheme="majorBidi" w:hAnsiTheme="majorBidi" w:cstheme="majorBidi"/>
          <w:b/>
          <w:bCs/>
          <w:sz w:val="32"/>
          <w:szCs w:val="32"/>
        </w:rPr>
        <w:br w:type="page"/>
      </w:r>
    </w:p>
    <w:p w:rsidR="00B43E5F" w:rsidRPr="00B724BF" w:rsidRDefault="00B43E5F" w:rsidP="00B43E5F">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r w:rsidRPr="00B724BF">
        <w:rPr>
          <w:rFonts w:asciiTheme="majorBidi" w:hAnsiTheme="majorBidi" w:cstheme="majorBidi"/>
          <w:b/>
          <w:bCs/>
          <w:sz w:val="32"/>
          <w:szCs w:val="32"/>
        </w:rPr>
        <w:lastRenderedPageBreak/>
        <w:t>6.</w:t>
      </w:r>
      <w:r w:rsidRPr="00B724BF">
        <w:rPr>
          <w:rFonts w:asciiTheme="majorBidi" w:hAnsiTheme="majorBidi" w:cstheme="majorBidi"/>
          <w:b/>
          <w:bCs/>
          <w:sz w:val="32"/>
          <w:szCs w:val="32"/>
        </w:rPr>
        <w:tab/>
      </w:r>
      <w:r w:rsidR="000B69FB" w:rsidRPr="00B724BF">
        <w:rPr>
          <w:rFonts w:asciiTheme="majorBidi" w:hAnsiTheme="majorBidi" w:cstheme="majorBidi"/>
          <w:b/>
          <w:bCs/>
          <w:sz w:val="32"/>
          <w:szCs w:val="32"/>
        </w:rPr>
        <w:t>T</w:t>
      </w:r>
      <w:r w:rsidR="001524FA">
        <w:rPr>
          <w:rFonts w:asciiTheme="majorBidi" w:hAnsiTheme="majorBidi" w:cstheme="majorBidi"/>
          <w:b/>
          <w:bCs/>
          <w:sz w:val="32"/>
          <w:szCs w:val="32"/>
        </w:rPr>
        <w:t xml:space="preserve">RADE AND OTHER RECEIVABLES </w:t>
      </w:r>
    </w:p>
    <w:p w:rsidR="00AD18B2" w:rsidRPr="00B724BF" w:rsidRDefault="00AD18B2" w:rsidP="00AD18B2">
      <w:pPr>
        <w:pStyle w:val="BodyText3"/>
        <w:tabs>
          <w:tab w:val="left" w:pos="1418"/>
        </w:tabs>
        <w:spacing w:line="360" w:lineRule="exact"/>
        <w:rPr>
          <w:rFonts w:asciiTheme="majorBidi" w:hAnsiTheme="majorBidi" w:cstheme="majorBidi"/>
        </w:rPr>
      </w:pPr>
      <w:r w:rsidRPr="00B724BF">
        <w:rPr>
          <w:rFonts w:asciiTheme="majorBidi" w:hAnsiTheme="majorBidi" w:cstheme="majorBidi"/>
        </w:rPr>
        <w:tab/>
      </w:r>
      <w:r w:rsidRPr="00B724BF">
        <w:rPr>
          <w:rFonts w:asciiTheme="majorBidi" w:hAnsiTheme="majorBidi" w:cstheme="majorBidi"/>
        </w:rPr>
        <w:tab/>
      </w:r>
      <w:r>
        <w:rPr>
          <w:rFonts w:asciiTheme="majorBidi" w:hAnsiTheme="majorBidi" w:cstheme="majorBidi"/>
        </w:rPr>
        <w:tab/>
      </w:r>
      <w:r>
        <w:rPr>
          <w:rFonts w:asciiTheme="majorBidi" w:hAnsiTheme="majorBidi" w:cstheme="majorBidi"/>
        </w:rPr>
        <w:tab/>
      </w:r>
      <w:r w:rsidRPr="00B724BF">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79"/>
        <w:gridCol w:w="134"/>
        <w:gridCol w:w="1280"/>
        <w:gridCol w:w="141"/>
        <w:gridCol w:w="1271"/>
        <w:gridCol w:w="142"/>
        <w:gridCol w:w="1281"/>
      </w:tblGrid>
      <w:tr w:rsidR="000B69FB" w:rsidRPr="00B724BF" w:rsidTr="002A6BCD">
        <w:trPr>
          <w:trHeight w:val="62"/>
        </w:trPr>
        <w:tc>
          <w:tcPr>
            <w:tcW w:w="2835"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B724BF">
              <w:rPr>
                <w:rFonts w:asciiTheme="majorBidi" w:hAnsiTheme="majorBidi" w:cstheme="majorBidi"/>
                <w:cs/>
              </w:rPr>
              <w:br w:type="page"/>
            </w:r>
          </w:p>
        </w:tc>
        <w:tc>
          <w:tcPr>
            <w:tcW w:w="5528" w:type="dxa"/>
            <w:gridSpan w:val="7"/>
            <w:tcBorders>
              <w:bottom w:val="single" w:sz="6" w:space="0" w:color="auto"/>
            </w:tcBorders>
            <w:vAlign w:val="bottom"/>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0B69FB" w:rsidRPr="00B724BF" w:rsidTr="002A6BCD">
        <w:trPr>
          <w:trHeight w:val="62"/>
        </w:trPr>
        <w:tc>
          <w:tcPr>
            <w:tcW w:w="2835"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41" w:type="dxa"/>
            <w:tcBorders>
              <w:top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0B69FB" w:rsidRPr="00B724BF" w:rsidTr="002A6BCD">
        <w:trPr>
          <w:trHeight w:val="62"/>
        </w:trPr>
        <w:tc>
          <w:tcPr>
            <w:tcW w:w="2835"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79" w:type="dxa"/>
            <w:tcBorders>
              <w:top w:val="single" w:sz="6" w:space="0" w:color="auto"/>
              <w:bottom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sidR="000A2E27">
              <w:rPr>
                <w:rFonts w:asciiTheme="majorBidi" w:hAnsiTheme="majorBidi" w:cstheme="majorBidi"/>
                <w:sz w:val="26"/>
                <w:szCs w:val="26"/>
              </w:rPr>
              <w:t>September</w:t>
            </w:r>
          </w:p>
          <w:p w:rsidR="000B69FB" w:rsidRPr="00B724BF" w:rsidRDefault="006D67DC"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000B69FB" w:rsidRPr="00B724BF">
              <w:rPr>
                <w:rFonts w:asciiTheme="majorBidi" w:hAnsiTheme="majorBidi" w:cstheme="majorBidi"/>
                <w:sz w:val="26"/>
                <w:szCs w:val="26"/>
              </w:rPr>
              <w:t xml:space="preserve">, </w:t>
            </w:r>
            <w:r w:rsidR="000B69FB" w:rsidRPr="00B724BF">
              <w:rPr>
                <w:rFonts w:asciiTheme="majorBidi" w:hAnsiTheme="majorBidi" w:cstheme="majorBidi"/>
                <w:sz w:val="26"/>
                <w:szCs w:val="26"/>
                <w:cs/>
              </w:rPr>
              <w:t>2018</w:t>
            </w:r>
          </w:p>
        </w:tc>
        <w:tc>
          <w:tcPr>
            <w:tcW w:w="134" w:type="dxa"/>
            <w:tcBorders>
              <w:top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536537"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1"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71" w:type="dxa"/>
            <w:tcBorders>
              <w:bottom w:val="single" w:sz="6" w:space="0" w:color="auto"/>
            </w:tcBorders>
            <w:shd w:val="clear" w:color="auto" w:fill="auto"/>
          </w:tcPr>
          <w:p w:rsidR="006D67DC" w:rsidRPr="00B724BF" w:rsidRDefault="006D67DC" w:rsidP="006D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sidR="000A2E27">
              <w:rPr>
                <w:rFonts w:asciiTheme="majorBidi" w:hAnsiTheme="majorBidi" w:cstheme="majorBidi"/>
                <w:sz w:val="26"/>
                <w:szCs w:val="26"/>
              </w:rPr>
              <w:t>September</w:t>
            </w:r>
          </w:p>
          <w:p w:rsidR="000B69FB" w:rsidRPr="00B724BF" w:rsidRDefault="006D67DC" w:rsidP="006D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2"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tcPr>
          <w:p w:rsidR="00536537"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w:t>
            </w:r>
          </w:p>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B43E5F" w:rsidRPr="00B724BF" w:rsidTr="002A6BCD">
        <w:tblPrEx>
          <w:tblLook w:val="0000" w:firstRow="0" w:lastRow="0" w:firstColumn="0" w:lastColumn="0" w:noHBand="0" w:noVBand="0"/>
        </w:tblPrEx>
        <w:tc>
          <w:tcPr>
            <w:tcW w:w="2835" w:type="dxa"/>
          </w:tcPr>
          <w:p w:rsidR="00B43E5F" w:rsidRPr="00B724BF" w:rsidRDefault="000B69FB"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Trade receivables</w:t>
            </w:r>
          </w:p>
        </w:tc>
        <w:tc>
          <w:tcPr>
            <w:tcW w:w="1279"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rPr>
            </w:pP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cs/>
              </w:rPr>
            </w:pP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tcBorders>
              <w:top w:val="single" w:sz="6" w:space="0" w:color="auto"/>
            </w:tcBorders>
          </w:tcPr>
          <w:p w:rsidR="00B43E5F" w:rsidRPr="00B724BF" w:rsidRDefault="00B43E5F" w:rsidP="00AD61B4">
            <w:pPr>
              <w:spacing w:line="330" w:lineRule="exact"/>
              <w:jc w:val="right"/>
              <w:rPr>
                <w:rFonts w:asciiTheme="majorBidi" w:hAnsiTheme="majorBidi" w:cstheme="majorBidi"/>
                <w:sz w:val="24"/>
                <w:szCs w:val="24"/>
              </w:rPr>
            </w:pP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Borders>
              <w:top w:val="single" w:sz="6" w:space="0" w:color="auto"/>
            </w:tcBorders>
          </w:tcPr>
          <w:p w:rsidR="00B43E5F" w:rsidRPr="00B724BF" w:rsidRDefault="00B43E5F" w:rsidP="00AD61B4">
            <w:pPr>
              <w:spacing w:line="330" w:lineRule="exact"/>
              <w:jc w:val="right"/>
              <w:rPr>
                <w:rFonts w:asciiTheme="majorBidi" w:hAnsiTheme="majorBidi" w:cstheme="majorBidi"/>
                <w:sz w:val="24"/>
                <w:szCs w:val="24"/>
              </w:rPr>
            </w:pPr>
          </w:p>
        </w:tc>
      </w:tr>
      <w:tr w:rsidR="003F78B6" w:rsidRPr="00B724BF" w:rsidTr="002A6BCD">
        <w:tblPrEx>
          <w:tblLook w:val="0000" w:firstRow="0" w:lastRow="0" w:firstColumn="0" w:lastColumn="0" w:noHBand="0" w:noVBand="0"/>
        </w:tblPrEx>
        <w:tc>
          <w:tcPr>
            <w:tcW w:w="2835" w:type="dxa"/>
          </w:tcPr>
          <w:p w:rsidR="003F78B6" w:rsidRPr="00B724BF" w:rsidRDefault="003F78B6" w:rsidP="003F78B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ab/>
              <w:t>On due within credit term</w:t>
            </w:r>
          </w:p>
        </w:tc>
        <w:tc>
          <w:tcPr>
            <w:tcW w:w="1279" w:type="dxa"/>
            <w:shd w:val="clear" w:color="auto" w:fill="auto"/>
          </w:tcPr>
          <w:p w:rsidR="003F78B6" w:rsidRPr="003F78B6" w:rsidRDefault="003F78B6" w:rsidP="003F78B6">
            <w:pPr>
              <w:spacing w:line="330" w:lineRule="exact"/>
              <w:ind w:left="-57"/>
              <w:jc w:val="right"/>
              <w:rPr>
                <w:rFonts w:asciiTheme="majorBidi" w:hAnsiTheme="majorBidi" w:cstheme="majorBidi"/>
                <w:sz w:val="24"/>
                <w:szCs w:val="24"/>
              </w:rPr>
            </w:pPr>
            <w:r w:rsidRPr="003F78B6">
              <w:rPr>
                <w:rFonts w:asciiTheme="majorBidi" w:hAnsiTheme="majorBidi" w:cstheme="majorBidi"/>
                <w:sz w:val="24"/>
                <w:szCs w:val="24"/>
              </w:rPr>
              <w:t>222,420</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Pr>
          <w:p w:rsidR="003F78B6" w:rsidRPr="00B724BF" w:rsidRDefault="003F78B6" w:rsidP="003F78B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174,216</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shd w:val="clear" w:color="auto" w:fill="auto"/>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193,594</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Pr>
          <w:p w:rsidR="003F78B6" w:rsidRPr="00B724BF" w:rsidRDefault="003F78B6" w:rsidP="003F78B6">
            <w:pPr>
              <w:spacing w:line="330" w:lineRule="exact"/>
              <w:jc w:val="right"/>
              <w:rPr>
                <w:rFonts w:asciiTheme="majorBidi" w:hAnsiTheme="majorBidi" w:cstheme="majorBidi"/>
                <w:sz w:val="24"/>
                <w:szCs w:val="24"/>
                <w:cs/>
              </w:rPr>
            </w:pPr>
            <w:r w:rsidRPr="00B724BF">
              <w:rPr>
                <w:rFonts w:asciiTheme="majorBidi" w:hAnsiTheme="majorBidi" w:cstheme="majorBidi"/>
                <w:sz w:val="24"/>
                <w:szCs w:val="24"/>
              </w:rPr>
              <w:t>158,737</w:t>
            </w:r>
          </w:p>
        </w:tc>
      </w:tr>
      <w:tr w:rsidR="003F78B6" w:rsidRPr="00B724BF" w:rsidTr="002A6BCD">
        <w:tblPrEx>
          <w:tblLook w:val="0000" w:firstRow="0" w:lastRow="0" w:firstColumn="0" w:lastColumn="0" w:noHBand="0" w:noVBand="0"/>
        </w:tblPrEx>
        <w:tc>
          <w:tcPr>
            <w:tcW w:w="2835" w:type="dxa"/>
          </w:tcPr>
          <w:p w:rsidR="003F78B6" w:rsidRPr="00B724BF" w:rsidRDefault="00AD18B2" w:rsidP="003F78B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Pr>
                <w:rFonts w:asciiTheme="majorBidi" w:hAnsiTheme="majorBidi" w:cstheme="majorBidi"/>
                <w:color w:val="000000"/>
                <w:sz w:val="26"/>
                <w:szCs w:val="26"/>
              </w:rPr>
              <w:tab/>
            </w:r>
            <w:r w:rsidR="003F78B6" w:rsidRPr="00B724BF">
              <w:rPr>
                <w:rFonts w:asciiTheme="majorBidi" w:hAnsiTheme="majorBidi" w:cstheme="majorBidi"/>
                <w:color w:val="000000"/>
                <w:sz w:val="26"/>
                <w:szCs w:val="26"/>
              </w:rPr>
              <w:t>Overdue credit term</w:t>
            </w:r>
          </w:p>
        </w:tc>
        <w:tc>
          <w:tcPr>
            <w:tcW w:w="1279" w:type="dxa"/>
            <w:shd w:val="clear" w:color="auto" w:fill="auto"/>
          </w:tcPr>
          <w:p w:rsidR="003F78B6" w:rsidRPr="003F78B6" w:rsidRDefault="003F78B6" w:rsidP="003F78B6">
            <w:pPr>
              <w:spacing w:line="330" w:lineRule="exact"/>
              <w:ind w:left="-57"/>
              <w:jc w:val="right"/>
              <w:rPr>
                <w:rFonts w:asciiTheme="majorBidi" w:hAnsiTheme="majorBidi" w:cstheme="majorBidi"/>
                <w:sz w:val="24"/>
                <w:szCs w:val="24"/>
              </w:rPr>
            </w:pP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Pr>
          <w:p w:rsidR="003F78B6" w:rsidRPr="00B724BF" w:rsidRDefault="003F78B6" w:rsidP="003F78B6">
            <w:pPr>
              <w:spacing w:line="330" w:lineRule="exact"/>
              <w:ind w:left="-57"/>
              <w:jc w:val="right"/>
              <w:rPr>
                <w:rFonts w:asciiTheme="majorBidi" w:hAnsiTheme="majorBidi" w:cstheme="majorBidi"/>
                <w:sz w:val="24"/>
                <w:szCs w:val="24"/>
              </w:rPr>
            </w:pP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shd w:val="clear" w:color="auto" w:fill="auto"/>
          </w:tcPr>
          <w:p w:rsidR="003F78B6" w:rsidRPr="004B69BB" w:rsidRDefault="003F78B6" w:rsidP="003F78B6">
            <w:pPr>
              <w:spacing w:line="330" w:lineRule="exact"/>
              <w:jc w:val="right"/>
              <w:rPr>
                <w:rFonts w:asciiTheme="majorBidi" w:hAnsiTheme="majorBidi" w:cstheme="majorBidi"/>
                <w:sz w:val="24"/>
                <w:szCs w:val="24"/>
              </w:rPr>
            </w:pP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Pr>
          <w:p w:rsidR="003F78B6" w:rsidRPr="00B724BF" w:rsidRDefault="003F78B6" w:rsidP="003F78B6">
            <w:pPr>
              <w:spacing w:line="330" w:lineRule="exact"/>
              <w:jc w:val="right"/>
              <w:rPr>
                <w:rFonts w:asciiTheme="majorBidi" w:hAnsiTheme="majorBidi" w:cstheme="majorBidi"/>
                <w:sz w:val="24"/>
                <w:szCs w:val="24"/>
              </w:rPr>
            </w:pPr>
          </w:p>
        </w:tc>
      </w:tr>
      <w:tr w:rsidR="003F78B6" w:rsidRPr="00B724BF" w:rsidTr="002A6BCD">
        <w:tblPrEx>
          <w:tblLook w:val="0000" w:firstRow="0" w:lastRow="0" w:firstColumn="0" w:lastColumn="0" w:noHBand="0" w:noVBand="0"/>
        </w:tblPrEx>
        <w:tc>
          <w:tcPr>
            <w:tcW w:w="2835" w:type="dxa"/>
          </w:tcPr>
          <w:p w:rsidR="003F78B6" w:rsidRPr="00B724BF" w:rsidRDefault="003F78B6" w:rsidP="003F78B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ab/>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 xml:space="preserve">Not over than </w:t>
            </w:r>
            <w:r w:rsidRPr="00B724BF">
              <w:rPr>
                <w:rFonts w:asciiTheme="majorBidi" w:hAnsiTheme="majorBidi" w:cstheme="majorBidi"/>
                <w:sz w:val="24"/>
                <w:szCs w:val="24"/>
                <w:cs/>
              </w:rPr>
              <w:t xml:space="preserve">3 </w:t>
            </w:r>
            <w:r w:rsidRPr="00B724BF">
              <w:rPr>
                <w:rFonts w:asciiTheme="majorBidi" w:hAnsiTheme="majorBidi" w:cstheme="majorBidi"/>
                <w:sz w:val="24"/>
                <w:szCs w:val="24"/>
              </w:rPr>
              <w:t>months</w:t>
            </w:r>
          </w:p>
        </w:tc>
        <w:tc>
          <w:tcPr>
            <w:tcW w:w="1279" w:type="dxa"/>
            <w:shd w:val="clear" w:color="auto" w:fill="auto"/>
          </w:tcPr>
          <w:p w:rsidR="003F78B6" w:rsidRPr="003F78B6" w:rsidRDefault="003F78B6" w:rsidP="003F78B6">
            <w:pPr>
              <w:spacing w:line="330" w:lineRule="exact"/>
              <w:ind w:left="-57"/>
              <w:jc w:val="right"/>
              <w:rPr>
                <w:rFonts w:asciiTheme="majorBidi" w:hAnsiTheme="majorBidi" w:cstheme="majorBidi"/>
                <w:sz w:val="24"/>
                <w:szCs w:val="24"/>
              </w:rPr>
            </w:pPr>
            <w:r w:rsidRPr="003F78B6">
              <w:rPr>
                <w:rFonts w:asciiTheme="majorBidi" w:hAnsiTheme="majorBidi" w:cstheme="majorBidi"/>
                <w:sz w:val="24"/>
                <w:szCs w:val="24"/>
              </w:rPr>
              <w:t>76,969</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51,452</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shd w:val="clear" w:color="auto" w:fill="auto"/>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63,938</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55,566</w:t>
            </w:r>
          </w:p>
        </w:tc>
      </w:tr>
      <w:tr w:rsidR="003F78B6" w:rsidRPr="00B724BF" w:rsidTr="002A6BCD">
        <w:tblPrEx>
          <w:tblLook w:val="0000" w:firstRow="0" w:lastRow="0" w:firstColumn="0" w:lastColumn="0" w:noHBand="0" w:noVBand="0"/>
        </w:tblPrEx>
        <w:tc>
          <w:tcPr>
            <w:tcW w:w="2835" w:type="dxa"/>
          </w:tcPr>
          <w:p w:rsidR="003F78B6" w:rsidRPr="00B724BF" w:rsidRDefault="003F78B6" w:rsidP="003F78B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ab/>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 xml:space="preserve">Over </w:t>
            </w:r>
            <w:r w:rsidRPr="00B724BF">
              <w:rPr>
                <w:rFonts w:asciiTheme="majorBidi" w:hAnsiTheme="majorBidi" w:cstheme="majorBidi"/>
                <w:sz w:val="24"/>
                <w:szCs w:val="24"/>
                <w:cs/>
              </w:rPr>
              <w:t xml:space="preserve">3 </w:t>
            </w:r>
            <w:r w:rsidRPr="00B724BF">
              <w:rPr>
                <w:rFonts w:asciiTheme="majorBidi" w:hAnsiTheme="majorBidi" w:cstheme="majorBidi"/>
                <w:sz w:val="24"/>
                <w:szCs w:val="24"/>
              </w:rPr>
              <w:t xml:space="preserve">months to </w:t>
            </w:r>
            <w:r w:rsidRPr="00B724BF">
              <w:rPr>
                <w:rFonts w:asciiTheme="majorBidi" w:hAnsiTheme="majorBidi" w:cstheme="majorBidi"/>
                <w:sz w:val="24"/>
                <w:szCs w:val="24"/>
                <w:cs/>
              </w:rPr>
              <w:t xml:space="preserve">6 </w:t>
            </w:r>
            <w:r w:rsidRPr="00B724BF">
              <w:rPr>
                <w:rFonts w:asciiTheme="majorBidi" w:hAnsiTheme="majorBidi" w:cstheme="majorBidi"/>
                <w:sz w:val="24"/>
                <w:szCs w:val="24"/>
              </w:rPr>
              <w:t>months</w:t>
            </w:r>
          </w:p>
        </w:tc>
        <w:tc>
          <w:tcPr>
            <w:tcW w:w="1279" w:type="dxa"/>
            <w:shd w:val="clear" w:color="auto" w:fill="auto"/>
          </w:tcPr>
          <w:p w:rsidR="003F78B6" w:rsidRPr="003F78B6" w:rsidRDefault="003F78B6" w:rsidP="003F78B6">
            <w:pPr>
              <w:spacing w:line="330" w:lineRule="exact"/>
              <w:ind w:left="-57"/>
              <w:jc w:val="right"/>
              <w:rPr>
                <w:rFonts w:asciiTheme="majorBidi" w:hAnsiTheme="majorBidi" w:cstheme="majorBidi"/>
                <w:sz w:val="24"/>
                <w:szCs w:val="24"/>
              </w:rPr>
            </w:pPr>
            <w:r w:rsidRPr="003F78B6">
              <w:rPr>
                <w:rFonts w:asciiTheme="majorBidi" w:hAnsiTheme="majorBidi" w:cstheme="majorBidi"/>
                <w:sz w:val="24"/>
                <w:szCs w:val="24"/>
              </w:rPr>
              <w:t>11,672</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4,384</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shd w:val="clear" w:color="auto" w:fill="auto"/>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7,387</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1,263</w:t>
            </w:r>
          </w:p>
        </w:tc>
      </w:tr>
      <w:tr w:rsidR="003F78B6" w:rsidRPr="00B724BF" w:rsidTr="002A6BCD">
        <w:tblPrEx>
          <w:tblLook w:val="0000" w:firstRow="0" w:lastRow="0" w:firstColumn="0" w:lastColumn="0" w:noHBand="0" w:noVBand="0"/>
        </w:tblPrEx>
        <w:tc>
          <w:tcPr>
            <w:tcW w:w="2835" w:type="dxa"/>
          </w:tcPr>
          <w:p w:rsidR="003F78B6" w:rsidRPr="00B724BF" w:rsidRDefault="003F78B6" w:rsidP="003F78B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Over 6</w:t>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months to 12</w:t>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months</w:t>
            </w:r>
          </w:p>
        </w:tc>
        <w:tc>
          <w:tcPr>
            <w:tcW w:w="1279" w:type="dxa"/>
            <w:shd w:val="clear" w:color="auto" w:fill="auto"/>
          </w:tcPr>
          <w:p w:rsidR="003F78B6" w:rsidRPr="003F78B6" w:rsidRDefault="003F78B6" w:rsidP="003F78B6">
            <w:pPr>
              <w:spacing w:line="330" w:lineRule="exact"/>
              <w:ind w:left="-57"/>
              <w:jc w:val="right"/>
              <w:rPr>
                <w:rFonts w:asciiTheme="majorBidi" w:hAnsiTheme="majorBidi" w:cstheme="majorBidi"/>
                <w:sz w:val="24"/>
                <w:szCs w:val="24"/>
              </w:rPr>
            </w:pPr>
            <w:r w:rsidRPr="003F78B6">
              <w:rPr>
                <w:rFonts w:asciiTheme="majorBidi" w:hAnsiTheme="majorBidi" w:cstheme="majorBidi"/>
                <w:sz w:val="24"/>
                <w:szCs w:val="24"/>
              </w:rPr>
              <w:t>3,486</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1,977</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shd w:val="clear" w:color="auto" w:fill="auto"/>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11,753</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1,977</w:t>
            </w:r>
          </w:p>
        </w:tc>
      </w:tr>
      <w:tr w:rsidR="003F78B6" w:rsidRPr="00B724BF" w:rsidTr="002A6BCD">
        <w:tblPrEx>
          <w:tblLook w:val="0000" w:firstRow="0" w:lastRow="0" w:firstColumn="0" w:lastColumn="0" w:noHBand="0" w:noVBand="0"/>
        </w:tblPrEx>
        <w:tc>
          <w:tcPr>
            <w:tcW w:w="2835" w:type="dxa"/>
          </w:tcPr>
          <w:p w:rsidR="003F78B6" w:rsidRPr="00B724BF" w:rsidRDefault="003F78B6" w:rsidP="003F78B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 xml:space="preserve">Over 12 months </w:t>
            </w:r>
          </w:p>
        </w:tc>
        <w:tc>
          <w:tcPr>
            <w:tcW w:w="1279" w:type="dxa"/>
            <w:tcBorders>
              <w:bottom w:val="single" w:sz="6" w:space="0" w:color="auto"/>
            </w:tcBorders>
            <w:shd w:val="clear" w:color="auto" w:fill="auto"/>
          </w:tcPr>
          <w:p w:rsidR="003F78B6" w:rsidRPr="003F78B6" w:rsidRDefault="003F78B6" w:rsidP="003F78B6">
            <w:pPr>
              <w:spacing w:line="330" w:lineRule="exact"/>
              <w:ind w:left="-57"/>
              <w:jc w:val="right"/>
              <w:rPr>
                <w:rFonts w:asciiTheme="majorBidi" w:hAnsiTheme="majorBidi" w:cstheme="majorBidi"/>
                <w:sz w:val="24"/>
                <w:szCs w:val="24"/>
              </w:rPr>
            </w:pPr>
            <w:r w:rsidRPr="003F78B6">
              <w:rPr>
                <w:rFonts w:asciiTheme="majorBidi" w:hAnsiTheme="majorBidi" w:cstheme="majorBidi"/>
                <w:sz w:val="24"/>
                <w:szCs w:val="24"/>
              </w:rPr>
              <w:t>9,932</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Borders>
              <w:bottom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10,823</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Borders>
              <w:bottom w:val="single" w:sz="6" w:space="0" w:color="auto"/>
            </w:tcBorders>
            <w:shd w:val="clear" w:color="auto" w:fill="auto"/>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9,048</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Borders>
              <w:bottom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10,201</w:t>
            </w:r>
          </w:p>
        </w:tc>
      </w:tr>
      <w:tr w:rsidR="003F78B6" w:rsidRPr="00B724BF" w:rsidTr="002A6BCD">
        <w:tblPrEx>
          <w:tblLook w:val="0000" w:firstRow="0" w:lastRow="0" w:firstColumn="0" w:lastColumn="0" w:noHBand="0" w:noVBand="0"/>
        </w:tblPrEx>
        <w:tc>
          <w:tcPr>
            <w:tcW w:w="2835" w:type="dxa"/>
          </w:tcPr>
          <w:p w:rsidR="003F78B6" w:rsidRPr="00B724BF" w:rsidRDefault="003F78B6" w:rsidP="003F78B6">
            <w:pPr>
              <w:tabs>
                <w:tab w:val="clear" w:pos="907"/>
                <w:tab w:val="left" w:pos="284"/>
                <w:tab w:val="left" w:pos="556"/>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 xml:space="preserve">      </w:t>
            </w:r>
            <w:r w:rsidRPr="00B724BF">
              <w:rPr>
                <w:rFonts w:asciiTheme="majorBidi" w:hAnsiTheme="majorBidi" w:cstheme="majorBidi"/>
                <w:sz w:val="24"/>
                <w:szCs w:val="24"/>
              </w:rPr>
              <w:tab/>
            </w:r>
            <w:r w:rsidRPr="00B724BF">
              <w:rPr>
                <w:rFonts w:asciiTheme="majorBidi" w:hAnsiTheme="majorBidi" w:cstheme="majorBidi"/>
                <w:sz w:val="24"/>
                <w:szCs w:val="24"/>
              </w:rPr>
              <w:tab/>
              <w:t>Total</w:t>
            </w:r>
          </w:p>
        </w:tc>
        <w:tc>
          <w:tcPr>
            <w:tcW w:w="1279" w:type="dxa"/>
            <w:tcBorders>
              <w:top w:val="single" w:sz="6" w:space="0" w:color="auto"/>
            </w:tcBorders>
          </w:tcPr>
          <w:p w:rsidR="003F78B6" w:rsidRPr="003F78B6" w:rsidRDefault="003F78B6" w:rsidP="003F78B6">
            <w:pPr>
              <w:spacing w:line="330" w:lineRule="exact"/>
              <w:ind w:left="-57"/>
              <w:jc w:val="right"/>
              <w:rPr>
                <w:rFonts w:asciiTheme="majorBidi" w:hAnsiTheme="majorBidi" w:cstheme="majorBidi"/>
                <w:sz w:val="24"/>
                <w:szCs w:val="24"/>
              </w:rPr>
            </w:pPr>
            <w:r w:rsidRPr="003F78B6">
              <w:rPr>
                <w:rFonts w:asciiTheme="majorBidi" w:hAnsiTheme="majorBidi" w:cstheme="majorBidi"/>
                <w:sz w:val="24"/>
                <w:szCs w:val="24"/>
              </w:rPr>
              <w:t>324,479</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Borders>
              <w:top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242,852</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Borders>
              <w:top w:val="single" w:sz="6" w:space="0" w:color="auto"/>
            </w:tcBorders>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285,720</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Borders>
              <w:top w:val="single" w:sz="6" w:space="0" w:color="auto"/>
            </w:tcBorders>
          </w:tcPr>
          <w:p w:rsidR="003F78B6" w:rsidRPr="00B724BF" w:rsidRDefault="003F78B6" w:rsidP="003F78B6">
            <w:pPr>
              <w:spacing w:line="330" w:lineRule="exact"/>
              <w:ind w:hanging="60"/>
              <w:jc w:val="right"/>
              <w:rPr>
                <w:rFonts w:asciiTheme="majorBidi" w:hAnsiTheme="majorBidi" w:cstheme="majorBidi"/>
                <w:sz w:val="24"/>
                <w:szCs w:val="24"/>
              </w:rPr>
            </w:pPr>
            <w:r w:rsidRPr="00B724BF">
              <w:rPr>
                <w:rFonts w:asciiTheme="majorBidi" w:hAnsiTheme="majorBidi" w:cstheme="majorBidi"/>
                <w:sz w:val="24"/>
                <w:szCs w:val="24"/>
              </w:rPr>
              <w:t>227,744</w:t>
            </w:r>
          </w:p>
        </w:tc>
      </w:tr>
      <w:tr w:rsidR="003F78B6" w:rsidRPr="00B724BF" w:rsidTr="002A6BCD">
        <w:tblPrEx>
          <w:tblLook w:val="0000" w:firstRow="0" w:lastRow="0" w:firstColumn="0" w:lastColumn="0" w:noHBand="0" w:noVBand="0"/>
        </w:tblPrEx>
        <w:tc>
          <w:tcPr>
            <w:tcW w:w="2835" w:type="dxa"/>
          </w:tcPr>
          <w:p w:rsidR="003F78B6" w:rsidRPr="00B724BF" w:rsidRDefault="003F78B6" w:rsidP="003F78B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w:t>
            </w:r>
            <w:r>
              <w:rPr>
                <w:rFonts w:asciiTheme="majorBidi" w:hAnsiTheme="majorBidi" w:cstheme="majorBidi"/>
                <w:sz w:val="24"/>
                <w:szCs w:val="24"/>
              </w:rPr>
              <w:t>a</w:t>
            </w:r>
            <w:r w:rsidRPr="00B724BF">
              <w:rPr>
                <w:rFonts w:asciiTheme="majorBidi" w:hAnsiTheme="majorBidi" w:cstheme="majorBidi"/>
                <w:sz w:val="24"/>
                <w:szCs w:val="24"/>
              </w:rPr>
              <w:t>llowance for doubtful accounts</w:t>
            </w:r>
          </w:p>
        </w:tc>
        <w:tc>
          <w:tcPr>
            <w:tcW w:w="1279" w:type="dxa"/>
            <w:tcBorders>
              <w:bottom w:val="single" w:sz="6" w:space="0" w:color="auto"/>
            </w:tcBorders>
          </w:tcPr>
          <w:p w:rsidR="003F78B6" w:rsidRPr="003F78B6" w:rsidRDefault="003F78B6" w:rsidP="003F78B6">
            <w:pPr>
              <w:spacing w:line="330" w:lineRule="exact"/>
              <w:ind w:right="-57"/>
              <w:jc w:val="right"/>
              <w:rPr>
                <w:rFonts w:asciiTheme="majorBidi" w:hAnsiTheme="majorBidi" w:cstheme="majorBidi"/>
                <w:sz w:val="24"/>
                <w:szCs w:val="24"/>
              </w:rPr>
            </w:pPr>
            <w:r w:rsidRPr="003F78B6">
              <w:rPr>
                <w:rFonts w:asciiTheme="majorBidi" w:hAnsiTheme="majorBidi" w:cstheme="majorBidi"/>
                <w:sz w:val="24"/>
                <w:szCs w:val="24"/>
              </w:rPr>
              <w:t>(10,324)</w:t>
            </w:r>
          </w:p>
        </w:tc>
        <w:tc>
          <w:tcPr>
            <w:tcW w:w="134" w:type="dxa"/>
          </w:tcPr>
          <w:p w:rsidR="003F78B6" w:rsidRPr="00B724BF" w:rsidRDefault="003F78B6" w:rsidP="003F78B6">
            <w:pPr>
              <w:spacing w:line="330" w:lineRule="exact"/>
              <w:ind w:right="-57"/>
              <w:rPr>
                <w:rFonts w:asciiTheme="majorBidi" w:hAnsiTheme="majorBidi" w:cstheme="majorBidi"/>
                <w:sz w:val="24"/>
                <w:szCs w:val="24"/>
              </w:rPr>
            </w:pPr>
          </w:p>
        </w:tc>
        <w:tc>
          <w:tcPr>
            <w:tcW w:w="1280" w:type="dxa"/>
            <w:tcBorders>
              <w:bottom w:val="single" w:sz="6" w:space="0" w:color="auto"/>
            </w:tcBorders>
          </w:tcPr>
          <w:p w:rsidR="003F78B6" w:rsidRPr="00B724BF" w:rsidRDefault="003F78B6" w:rsidP="003F78B6">
            <w:pPr>
              <w:spacing w:line="330" w:lineRule="exact"/>
              <w:ind w:right="-57"/>
              <w:jc w:val="right"/>
              <w:rPr>
                <w:rFonts w:asciiTheme="majorBidi" w:hAnsiTheme="majorBidi" w:cstheme="majorBidi"/>
                <w:sz w:val="24"/>
                <w:szCs w:val="24"/>
                <w:cs/>
              </w:rPr>
            </w:pPr>
            <w:r w:rsidRPr="00B724BF">
              <w:rPr>
                <w:rFonts w:asciiTheme="majorBidi" w:hAnsiTheme="majorBidi" w:cstheme="majorBidi"/>
                <w:sz w:val="24"/>
                <w:szCs w:val="24"/>
              </w:rPr>
              <w:t>(10,665)</w:t>
            </w:r>
          </w:p>
        </w:tc>
        <w:tc>
          <w:tcPr>
            <w:tcW w:w="141" w:type="dxa"/>
          </w:tcPr>
          <w:p w:rsidR="003F78B6" w:rsidRPr="00B724BF" w:rsidRDefault="003F78B6" w:rsidP="003F78B6">
            <w:pPr>
              <w:spacing w:line="330" w:lineRule="exact"/>
              <w:ind w:right="-57"/>
              <w:rPr>
                <w:rFonts w:asciiTheme="majorBidi" w:hAnsiTheme="majorBidi" w:cstheme="majorBidi"/>
                <w:sz w:val="24"/>
                <w:szCs w:val="24"/>
              </w:rPr>
            </w:pPr>
          </w:p>
        </w:tc>
        <w:tc>
          <w:tcPr>
            <w:tcW w:w="1271" w:type="dxa"/>
            <w:tcBorders>
              <w:bottom w:val="single" w:sz="6" w:space="0" w:color="auto"/>
            </w:tcBorders>
          </w:tcPr>
          <w:p w:rsidR="003F78B6" w:rsidRPr="004B69BB" w:rsidRDefault="003F78B6" w:rsidP="003F78B6">
            <w:pPr>
              <w:spacing w:line="330" w:lineRule="exact"/>
              <w:ind w:right="-57"/>
              <w:jc w:val="right"/>
              <w:rPr>
                <w:rFonts w:asciiTheme="majorBidi" w:hAnsiTheme="majorBidi" w:cstheme="majorBidi"/>
                <w:sz w:val="24"/>
                <w:szCs w:val="24"/>
              </w:rPr>
            </w:pPr>
            <w:r>
              <w:rPr>
                <w:rFonts w:asciiTheme="majorBidi" w:hAnsiTheme="majorBidi" w:cstheme="majorBidi"/>
                <w:sz w:val="24"/>
                <w:szCs w:val="24"/>
              </w:rPr>
              <w:t>(9,475)</w:t>
            </w:r>
          </w:p>
        </w:tc>
        <w:tc>
          <w:tcPr>
            <w:tcW w:w="142" w:type="dxa"/>
          </w:tcPr>
          <w:p w:rsidR="003F78B6" w:rsidRPr="00B724BF" w:rsidRDefault="003F78B6" w:rsidP="003F78B6">
            <w:pPr>
              <w:spacing w:line="330" w:lineRule="exact"/>
              <w:ind w:right="-57"/>
              <w:jc w:val="right"/>
              <w:rPr>
                <w:rFonts w:asciiTheme="majorBidi" w:hAnsiTheme="majorBidi" w:cstheme="majorBidi"/>
                <w:sz w:val="24"/>
                <w:szCs w:val="24"/>
              </w:rPr>
            </w:pPr>
          </w:p>
        </w:tc>
        <w:tc>
          <w:tcPr>
            <w:tcW w:w="1281" w:type="dxa"/>
            <w:tcBorders>
              <w:bottom w:val="single" w:sz="6" w:space="0" w:color="auto"/>
            </w:tcBorders>
          </w:tcPr>
          <w:p w:rsidR="003F78B6" w:rsidRPr="00B724BF" w:rsidRDefault="003F78B6" w:rsidP="003F78B6">
            <w:pPr>
              <w:spacing w:line="330" w:lineRule="exact"/>
              <w:ind w:right="-57"/>
              <w:jc w:val="right"/>
              <w:rPr>
                <w:rFonts w:asciiTheme="majorBidi" w:hAnsiTheme="majorBidi" w:cstheme="majorBidi"/>
                <w:sz w:val="24"/>
                <w:szCs w:val="24"/>
                <w:cs/>
              </w:rPr>
            </w:pPr>
            <w:r w:rsidRPr="00B724BF">
              <w:rPr>
                <w:rFonts w:asciiTheme="majorBidi" w:hAnsiTheme="majorBidi" w:cstheme="majorBidi"/>
                <w:sz w:val="24"/>
                <w:szCs w:val="24"/>
              </w:rPr>
              <w:t>(10,043)</w:t>
            </w:r>
          </w:p>
        </w:tc>
      </w:tr>
      <w:tr w:rsidR="003F78B6" w:rsidRPr="00B724BF" w:rsidTr="002A6BCD">
        <w:tblPrEx>
          <w:tblLook w:val="0000" w:firstRow="0" w:lastRow="0" w:firstColumn="0" w:lastColumn="0" w:noHBand="0" w:noVBand="0"/>
        </w:tblPrEx>
        <w:tc>
          <w:tcPr>
            <w:tcW w:w="2835" w:type="dxa"/>
          </w:tcPr>
          <w:p w:rsidR="003F78B6" w:rsidRPr="00B724BF" w:rsidRDefault="003F78B6" w:rsidP="003F78B6">
            <w:pPr>
              <w:tabs>
                <w:tab w:val="clear" w:pos="907"/>
                <w:tab w:val="left" w:pos="284"/>
                <w:tab w:val="left" w:pos="601"/>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Trade receivables - net</w:t>
            </w:r>
          </w:p>
        </w:tc>
        <w:tc>
          <w:tcPr>
            <w:tcW w:w="1279" w:type="dxa"/>
            <w:tcBorders>
              <w:top w:val="single" w:sz="6" w:space="0" w:color="auto"/>
              <w:bottom w:val="single" w:sz="6" w:space="0" w:color="auto"/>
            </w:tcBorders>
          </w:tcPr>
          <w:p w:rsidR="003F78B6" w:rsidRPr="003F78B6" w:rsidRDefault="003F78B6" w:rsidP="003F78B6">
            <w:pPr>
              <w:spacing w:line="330" w:lineRule="exact"/>
              <w:ind w:left="-57"/>
              <w:jc w:val="right"/>
              <w:rPr>
                <w:rFonts w:asciiTheme="majorBidi" w:hAnsiTheme="majorBidi" w:cstheme="majorBidi"/>
                <w:sz w:val="24"/>
                <w:szCs w:val="24"/>
              </w:rPr>
            </w:pPr>
            <w:r w:rsidRPr="003F78B6">
              <w:rPr>
                <w:rFonts w:asciiTheme="majorBidi" w:hAnsiTheme="majorBidi" w:cstheme="majorBidi"/>
                <w:sz w:val="24"/>
                <w:szCs w:val="24"/>
              </w:rPr>
              <w:t>314,155</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Borders>
              <w:top w:val="single" w:sz="6" w:space="0" w:color="auto"/>
              <w:bottom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232,187</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Borders>
              <w:top w:val="single" w:sz="6" w:space="0" w:color="auto"/>
              <w:bottom w:val="single" w:sz="6" w:space="0" w:color="auto"/>
            </w:tcBorders>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276,245</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Borders>
              <w:top w:val="single" w:sz="6" w:space="0" w:color="auto"/>
              <w:bottom w:val="single" w:sz="6" w:space="0" w:color="auto"/>
            </w:tcBorders>
          </w:tcPr>
          <w:p w:rsidR="003F78B6" w:rsidRPr="00B724BF" w:rsidRDefault="003F78B6" w:rsidP="003F78B6">
            <w:pPr>
              <w:spacing w:line="330" w:lineRule="exact"/>
              <w:ind w:hanging="60"/>
              <w:jc w:val="right"/>
              <w:rPr>
                <w:rFonts w:asciiTheme="majorBidi" w:hAnsiTheme="majorBidi" w:cstheme="majorBidi"/>
                <w:sz w:val="24"/>
                <w:szCs w:val="24"/>
              </w:rPr>
            </w:pPr>
            <w:r w:rsidRPr="00B724BF">
              <w:rPr>
                <w:rFonts w:asciiTheme="majorBidi" w:hAnsiTheme="majorBidi" w:cstheme="majorBidi"/>
                <w:sz w:val="24"/>
                <w:szCs w:val="24"/>
              </w:rPr>
              <w:t>217,701</w:t>
            </w:r>
          </w:p>
        </w:tc>
      </w:tr>
      <w:tr w:rsidR="003F78B6" w:rsidRPr="00B724BF" w:rsidTr="002A6BCD">
        <w:tblPrEx>
          <w:tblLook w:val="0000" w:firstRow="0" w:lastRow="0" w:firstColumn="0" w:lastColumn="0" w:noHBand="0" w:noVBand="0"/>
        </w:tblPrEx>
        <w:trPr>
          <w:trHeight w:val="80"/>
        </w:trPr>
        <w:tc>
          <w:tcPr>
            <w:tcW w:w="2835" w:type="dxa"/>
          </w:tcPr>
          <w:p w:rsidR="003F78B6" w:rsidRPr="00B724BF" w:rsidRDefault="003F78B6" w:rsidP="003F78B6">
            <w:pPr>
              <w:tabs>
                <w:tab w:val="clear" w:pos="907"/>
                <w:tab w:val="left" w:pos="284"/>
                <w:tab w:val="left" w:pos="900"/>
                <w:tab w:val="left" w:pos="1260"/>
                <w:tab w:val="left" w:pos="3600"/>
                <w:tab w:val="left" w:pos="4500"/>
              </w:tabs>
              <w:spacing w:line="330" w:lineRule="exact"/>
              <w:ind w:firstLine="34"/>
              <w:rPr>
                <w:rFonts w:asciiTheme="majorBidi" w:hAnsiTheme="majorBidi" w:cstheme="majorBidi"/>
                <w:sz w:val="24"/>
                <w:szCs w:val="24"/>
                <w:cs/>
              </w:rPr>
            </w:pPr>
            <w:r w:rsidRPr="00B724BF">
              <w:rPr>
                <w:rFonts w:asciiTheme="majorBidi" w:hAnsiTheme="majorBidi" w:cstheme="majorBidi"/>
                <w:sz w:val="24"/>
                <w:szCs w:val="24"/>
              </w:rPr>
              <w:t>Other receivables</w:t>
            </w:r>
          </w:p>
        </w:tc>
        <w:tc>
          <w:tcPr>
            <w:tcW w:w="1279" w:type="dxa"/>
          </w:tcPr>
          <w:p w:rsidR="003F78B6" w:rsidRPr="00B724BF" w:rsidRDefault="003F78B6" w:rsidP="003F78B6">
            <w:pPr>
              <w:spacing w:line="330" w:lineRule="exact"/>
              <w:ind w:left="-57"/>
              <w:jc w:val="right"/>
              <w:rPr>
                <w:rFonts w:asciiTheme="majorBidi" w:hAnsiTheme="majorBidi" w:cstheme="majorBidi"/>
                <w:sz w:val="24"/>
                <w:szCs w:val="24"/>
              </w:rPr>
            </w:pP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Borders>
              <w:top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rPr>
            </w:pP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Borders>
              <w:top w:val="single" w:sz="6" w:space="0" w:color="auto"/>
            </w:tcBorders>
          </w:tcPr>
          <w:p w:rsidR="003F78B6" w:rsidRPr="004B69BB" w:rsidRDefault="003F78B6" w:rsidP="003F78B6">
            <w:pPr>
              <w:spacing w:line="330" w:lineRule="exact"/>
              <w:jc w:val="right"/>
              <w:rPr>
                <w:rFonts w:asciiTheme="majorBidi" w:hAnsiTheme="majorBidi" w:cstheme="majorBidi"/>
                <w:sz w:val="24"/>
                <w:szCs w:val="24"/>
              </w:rPr>
            </w:pP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Borders>
              <w:top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rPr>
            </w:pPr>
          </w:p>
        </w:tc>
      </w:tr>
      <w:tr w:rsidR="003F78B6" w:rsidRPr="00B724BF" w:rsidTr="002A6BCD">
        <w:tblPrEx>
          <w:tblLook w:val="0000" w:firstRow="0" w:lastRow="0" w:firstColumn="0" w:lastColumn="0" w:noHBand="0" w:noVBand="0"/>
        </w:tblPrEx>
        <w:trPr>
          <w:trHeight w:val="80"/>
        </w:trPr>
        <w:tc>
          <w:tcPr>
            <w:tcW w:w="2835" w:type="dxa"/>
          </w:tcPr>
          <w:p w:rsidR="003F78B6" w:rsidRPr="00B724BF" w:rsidRDefault="003F78B6" w:rsidP="003F78B6">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t>Prepaid expenses</w:t>
            </w:r>
          </w:p>
        </w:tc>
        <w:tc>
          <w:tcPr>
            <w:tcW w:w="1279" w:type="dxa"/>
            <w:shd w:val="clear" w:color="auto" w:fill="auto"/>
          </w:tcPr>
          <w:p w:rsidR="003F78B6" w:rsidRPr="003F78B6" w:rsidRDefault="003F78B6" w:rsidP="003F78B6">
            <w:pPr>
              <w:spacing w:line="330" w:lineRule="exact"/>
              <w:ind w:left="-57"/>
              <w:jc w:val="right"/>
              <w:rPr>
                <w:rFonts w:asciiTheme="majorBidi" w:hAnsiTheme="majorBidi" w:cstheme="majorBidi"/>
                <w:sz w:val="24"/>
                <w:szCs w:val="24"/>
                <w:cs/>
              </w:rPr>
            </w:pPr>
            <w:r w:rsidRPr="003F78B6">
              <w:rPr>
                <w:rFonts w:asciiTheme="majorBidi" w:hAnsiTheme="majorBidi" w:cstheme="majorBidi"/>
                <w:sz w:val="24"/>
                <w:szCs w:val="24"/>
              </w:rPr>
              <w:t>2,493</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1,485</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Pr>
          <w:p w:rsidR="003F78B6" w:rsidRPr="004B69BB" w:rsidRDefault="003F78B6" w:rsidP="003F78B6">
            <w:pPr>
              <w:spacing w:line="330" w:lineRule="exact"/>
              <w:jc w:val="right"/>
              <w:rPr>
                <w:rFonts w:asciiTheme="majorBidi" w:hAnsiTheme="majorBidi" w:cstheme="majorBidi"/>
                <w:sz w:val="24"/>
                <w:szCs w:val="24"/>
                <w:cs/>
              </w:rPr>
            </w:pPr>
            <w:r>
              <w:rPr>
                <w:rFonts w:asciiTheme="majorBidi" w:hAnsiTheme="majorBidi" w:cstheme="majorBidi"/>
                <w:sz w:val="24"/>
                <w:szCs w:val="24"/>
              </w:rPr>
              <w:t>1,417</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1</w:t>
            </w:r>
            <w:r w:rsidRPr="00B724BF">
              <w:rPr>
                <w:rFonts w:asciiTheme="majorBidi" w:hAnsiTheme="majorBidi" w:cstheme="majorBidi"/>
                <w:sz w:val="24"/>
                <w:szCs w:val="24"/>
              </w:rPr>
              <w:t>,</w:t>
            </w:r>
            <w:r w:rsidRPr="00B724BF">
              <w:rPr>
                <w:rFonts w:asciiTheme="majorBidi" w:hAnsiTheme="majorBidi" w:cstheme="majorBidi"/>
                <w:sz w:val="24"/>
                <w:szCs w:val="24"/>
                <w:cs/>
              </w:rPr>
              <w:t>003</w:t>
            </w:r>
          </w:p>
        </w:tc>
      </w:tr>
      <w:tr w:rsidR="003F78B6" w:rsidRPr="00B724BF" w:rsidTr="002A6BCD">
        <w:tblPrEx>
          <w:tblLook w:val="0000" w:firstRow="0" w:lastRow="0" w:firstColumn="0" w:lastColumn="0" w:noHBand="0" w:noVBand="0"/>
        </w:tblPrEx>
        <w:trPr>
          <w:trHeight w:val="80"/>
        </w:trPr>
        <w:tc>
          <w:tcPr>
            <w:tcW w:w="2835" w:type="dxa"/>
          </w:tcPr>
          <w:p w:rsidR="003F78B6" w:rsidRPr="00B724BF" w:rsidRDefault="003F78B6" w:rsidP="003F78B6">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t>Other receivables related patties</w:t>
            </w:r>
          </w:p>
        </w:tc>
        <w:tc>
          <w:tcPr>
            <w:tcW w:w="1279" w:type="dxa"/>
            <w:shd w:val="clear" w:color="auto" w:fill="auto"/>
          </w:tcPr>
          <w:p w:rsidR="003F78B6" w:rsidRPr="00B724BF" w:rsidRDefault="003F78B6" w:rsidP="003F78B6">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Pr>
          <w:p w:rsidR="003F78B6" w:rsidRPr="00B724BF" w:rsidRDefault="003F78B6" w:rsidP="003F78B6">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162</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24</w:t>
            </w:r>
          </w:p>
        </w:tc>
      </w:tr>
      <w:tr w:rsidR="003F78B6" w:rsidRPr="00B724BF" w:rsidTr="002A6BCD">
        <w:tblPrEx>
          <w:tblLook w:val="0000" w:firstRow="0" w:lastRow="0" w:firstColumn="0" w:lastColumn="0" w:noHBand="0" w:noVBand="0"/>
        </w:tblPrEx>
        <w:trPr>
          <w:trHeight w:val="80"/>
        </w:trPr>
        <w:tc>
          <w:tcPr>
            <w:tcW w:w="2835" w:type="dxa"/>
          </w:tcPr>
          <w:p w:rsidR="003F78B6" w:rsidRPr="00B724BF" w:rsidRDefault="003F78B6" w:rsidP="003F78B6">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t>Deposit of goods</w:t>
            </w:r>
          </w:p>
        </w:tc>
        <w:tc>
          <w:tcPr>
            <w:tcW w:w="1279" w:type="dxa"/>
            <w:shd w:val="clear" w:color="auto" w:fill="auto"/>
          </w:tcPr>
          <w:p w:rsidR="003F78B6" w:rsidRPr="003F78B6" w:rsidRDefault="003F78B6" w:rsidP="003F78B6">
            <w:pPr>
              <w:spacing w:line="330" w:lineRule="exact"/>
              <w:ind w:left="-57"/>
              <w:jc w:val="right"/>
              <w:rPr>
                <w:rFonts w:asciiTheme="majorBidi" w:hAnsiTheme="majorBidi" w:cstheme="majorBidi"/>
                <w:sz w:val="24"/>
                <w:szCs w:val="24"/>
                <w:cs/>
              </w:rPr>
            </w:pPr>
            <w:r w:rsidRPr="003F78B6">
              <w:rPr>
                <w:rFonts w:asciiTheme="majorBidi" w:hAnsiTheme="majorBidi" w:cstheme="majorBidi"/>
                <w:sz w:val="24"/>
                <w:szCs w:val="24"/>
              </w:rPr>
              <w:t>23,020</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Pr>
          <w:p w:rsidR="003F78B6" w:rsidRPr="00B724BF" w:rsidRDefault="003F78B6" w:rsidP="003F78B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cs/>
              </w:rPr>
              <w:t>10</w:t>
            </w:r>
            <w:r w:rsidRPr="00B724BF">
              <w:rPr>
                <w:rFonts w:asciiTheme="majorBidi" w:hAnsiTheme="majorBidi" w:cstheme="majorBidi"/>
                <w:sz w:val="24"/>
                <w:szCs w:val="24"/>
              </w:rPr>
              <w:t>,908</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20,524</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10</w:t>
            </w:r>
            <w:r w:rsidRPr="00B724BF">
              <w:rPr>
                <w:rFonts w:asciiTheme="majorBidi" w:hAnsiTheme="majorBidi" w:cstheme="majorBidi"/>
                <w:sz w:val="24"/>
                <w:szCs w:val="24"/>
              </w:rPr>
              <w:t>,</w:t>
            </w:r>
            <w:r w:rsidRPr="00B724BF">
              <w:rPr>
                <w:rFonts w:asciiTheme="majorBidi" w:hAnsiTheme="majorBidi" w:cstheme="majorBidi"/>
                <w:sz w:val="24"/>
                <w:szCs w:val="24"/>
                <w:cs/>
              </w:rPr>
              <w:t>113</w:t>
            </w:r>
          </w:p>
        </w:tc>
      </w:tr>
      <w:tr w:rsidR="003F78B6" w:rsidRPr="00B724BF" w:rsidTr="002A6BCD">
        <w:tblPrEx>
          <w:tblLook w:val="0000" w:firstRow="0" w:lastRow="0" w:firstColumn="0" w:lastColumn="0" w:noHBand="0" w:noVBand="0"/>
        </w:tblPrEx>
        <w:trPr>
          <w:trHeight w:val="80"/>
        </w:trPr>
        <w:tc>
          <w:tcPr>
            <w:tcW w:w="2835" w:type="dxa"/>
          </w:tcPr>
          <w:p w:rsidR="003F78B6" w:rsidRPr="00B724BF" w:rsidRDefault="003F78B6" w:rsidP="003F78B6">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t>Other</w:t>
            </w:r>
          </w:p>
        </w:tc>
        <w:tc>
          <w:tcPr>
            <w:tcW w:w="1279" w:type="dxa"/>
            <w:tcBorders>
              <w:bottom w:val="single" w:sz="6" w:space="0" w:color="auto"/>
            </w:tcBorders>
            <w:shd w:val="clear" w:color="auto" w:fill="auto"/>
          </w:tcPr>
          <w:p w:rsidR="003F78B6" w:rsidRPr="003F78B6" w:rsidRDefault="003F78B6" w:rsidP="003F78B6">
            <w:pPr>
              <w:spacing w:line="330" w:lineRule="exact"/>
              <w:ind w:left="-57"/>
              <w:jc w:val="right"/>
              <w:rPr>
                <w:rFonts w:asciiTheme="majorBidi" w:hAnsiTheme="majorBidi" w:cstheme="majorBidi"/>
                <w:sz w:val="24"/>
                <w:szCs w:val="24"/>
                <w:cs/>
              </w:rPr>
            </w:pPr>
            <w:r w:rsidRPr="003F78B6">
              <w:rPr>
                <w:rFonts w:asciiTheme="majorBidi" w:hAnsiTheme="majorBidi" w:cstheme="majorBidi"/>
                <w:sz w:val="24"/>
                <w:szCs w:val="24"/>
              </w:rPr>
              <w:t>1,651</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Borders>
              <w:bottom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1,419</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Borders>
              <w:bottom w:val="single" w:sz="6" w:space="0" w:color="auto"/>
            </w:tcBorders>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72</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Borders>
              <w:bottom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89</w:t>
            </w:r>
          </w:p>
        </w:tc>
      </w:tr>
      <w:tr w:rsidR="003F78B6" w:rsidRPr="00B724BF" w:rsidTr="002A6BCD">
        <w:tblPrEx>
          <w:tblLook w:val="0000" w:firstRow="0" w:lastRow="0" w:firstColumn="0" w:lastColumn="0" w:noHBand="0" w:noVBand="0"/>
        </w:tblPrEx>
        <w:trPr>
          <w:trHeight w:val="80"/>
        </w:trPr>
        <w:tc>
          <w:tcPr>
            <w:tcW w:w="2835" w:type="dxa"/>
          </w:tcPr>
          <w:p w:rsidR="003F78B6" w:rsidRPr="00B724BF" w:rsidRDefault="003F78B6" w:rsidP="003F78B6">
            <w:pPr>
              <w:tabs>
                <w:tab w:val="clear" w:pos="907"/>
                <w:tab w:val="left" w:pos="284"/>
                <w:tab w:val="left" w:pos="556"/>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 xml:space="preserve">      </w:t>
            </w:r>
            <w:r w:rsidRPr="00B724BF">
              <w:rPr>
                <w:rFonts w:asciiTheme="majorBidi" w:hAnsiTheme="majorBidi" w:cstheme="majorBidi"/>
                <w:sz w:val="24"/>
                <w:szCs w:val="24"/>
              </w:rPr>
              <w:tab/>
            </w:r>
            <w:r w:rsidRPr="00B724BF">
              <w:rPr>
                <w:rFonts w:asciiTheme="majorBidi" w:hAnsiTheme="majorBidi" w:cstheme="majorBidi"/>
                <w:sz w:val="24"/>
                <w:szCs w:val="24"/>
              </w:rPr>
              <w:tab/>
              <w:t>Total</w:t>
            </w:r>
          </w:p>
        </w:tc>
        <w:tc>
          <w:tcPr>
            <w:tcW w:w="1279" w:type="dxa"/>
            <w:tcBorders>
              <w:top w:val="single" w:sz="6" w:space="0" w:color="auto"/>
            </w:tcBorders>
            <w:shd w:val="clear" w:color="auto" w:fill="auto"/>
          </w:tcPr>
          <w:p w:rsidR="003F78B6" w:rsidRPr="003F78B6" w:rsidRDefault="003F78B6" w:rsidP="003F78B6">
            <w:pPr>
              <w:spacing w:line="330" w:lineRule="exact"/>
              <w:ind w:left="-57"/>
              <w:jc w:val="right"/>
              <w:rPr>
                <w:rFonts w:asciiTheme="majorBidi" w:hAnsiTheme="majorBidi" w:cstheme="majorBidi"/>
                <w:sz w:val="24"/>
                <w:szCs w:val="24"/>
              </w:rPr>
            </w:pPr>
            <w:r w:rsidRPr="003F78B6">
              <w:rPr>
                <w:rFonts w:asciiTheme="majorBidi" w:hAnsiTheme="majorBidi" w:cstheme="majorBidi"/>
                <w:sz w:val="24"/>
                <w:szCs w:val="24"/>
              </w:rPr>
              <w:t>27,164</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Borders>
              <w:top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13,812</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Borders>
              <w:top w:val="single" w:sz="6" w:space="0" w:color="auto"/>
            </w:tcBorders>
          </w:tcPr>
          <w:p w:rsidR="003F78B6" w:rsidRPr="004B69BB" w:rsidRDefault="003F78B6" w:rsidP="003F78B6">
            <w:pPr>
              <w:spacing w:line="330" w:lineRule="exact"/>
              <w:jc w:val="right"/>
              <w:rPr>
                <w:rFonts w:asciiTheme="majorBidi" w:hAnsiTheme="majorBidi" w:cstheme="majorBidi"/>
                <w:sz w:val="24"/>
                <w:szCs w:val="24"/>
                <w:cs/>
              </w:rPr>
            </w:pPr>
            <w:r>
              <w:rPr>
                <w:rFonts w:asciiTheme="majorBidi" w:hAnsiTheme="majorBidi" w:cstheme="majorBidi"/>
                <w:sz w:val="24"/>
                <w:szCs w:val="24"/>
              </w:rPr>
              <w:t>22,175</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Borders>
              <w:top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11,229</w:t>
            </w:r>
          </w:p>
        </w:tc>
      </w:tr>
      <w:tr w:rsidR="003F78B6" w:rsidRPr="00B724BF" w:rsidTr="002A6BCD">
        <w:tblPrEx>
          <w:tblLook w:val="0000" w:firstRow="0" w:lastRow="0" w:firstColumn="0" w:lastColumn="0" w:noHBand="0" w:noVBand="0"/>
        </w:tblPrEx>
        <w:trPr>
          <w:trHeight w:val="80"/>
        </w:trPr>
        <w:tc>
          <w:tcPr>
            <w:tcW w:w="2835" w:type="dxa"/>
          </w:tcPr>
          <w:p w:rsidR="003F78B6" w:rsidRPr="00B724BF" w:rsidRDefault="003F78B6" w:rsidP="003F78B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w:t>
            </w:r>
            <w:r>
              <w:rPr>
                <w:rFonts w:asciiTheme="majorBidi" w:hAnsiTheme="majorBidi" w:cstheme="majorBidi"/>
                <w:sz w:val="24"/>
                <w:szCs w:val="24"/>
              </w:rPr>
              <w:t>a</w:t>
            </w:r>
            <w:r w:rsidRPr="00B724BF">
              <w:rPr>
                <w:rFonts w:asciiTheme="majorBidi" w:hAnsiTheme="majorBidi" w:cstheme="majorBidi"/>
                <w:sz w:val="24"/>
                <w:szCs w:val="24"/>
              </w:rPr>
              <w:t>llowance for doubtful accounts</w:t>
            </w:r>
          </w:p>
        </w:tc>
        <w:tc>
          <w:tcPr>
            <w:tcW w:w="1279" w:type="dxa"/>
            <w:tcBorders>
              <w:bottom w:val="single" w:sz="6" w:space="0" w:color="auto"/>
            </w:tcBorders>
            <w:shd w:val="clear" w:color="auto" w:fill="auto"/>
          </w:tcPr>
          <w:p w:rsidR="003F78B6" w:rsidRPr="003F78B6" w:rsidRDefault="003F78B6" w:rsidP="003F78B6">
            <w:pPr>
              <w:spacing w:line="330" w:lineRule="exact"/>
              <w:ind w:right="-57"/>
              <w:jc w:val="right"/>
              <w:rPr>
                <w:rFonts w:asciiTheme="majorBidi" w:hAnsiTheme="majorBidi" w:cstheme="majorBidi"/>
                <w:sz w:val="24"/>
                <w:szCs w:val="24"/>
              </w:rPr>
            </w:pPr>
            <w:r w:rsidRPr="003F78B6">
              <w:rPr>
                <w:rFonts w:asciiTheme="majorBidi" w:hAnsiTheme="majorBidi" w:cstheme="majorBidi"/>
                <w:sz w:val="24"/>
                <w:szCs w:val="24"/>
              </w:rPr>
              <w:t>(501)</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Borders>
              <w:bottom w:val="single" w:sz="6" w:space="0" w:color="auto"/>
            </w:tcBorders>
          </w:tcPr>
          <w:p w:rsidR="003F78B6" w:rsidRPr="00B724BF" w:rsidRDefault="003F78B6" w:rsidP="003F78B6">
            <w:pPr>
              <w:spacing w:line="330" w:lineRule="exact"/>
              <w:ind w:right="-57"/>
              <w:jc w:val="right"/>
              <w:rPr>
                <w:rFonts w:asciiTheme="majorBidi" w:hAnsiTheme="majorBidi" w:cstheme="majorBidi"/>
                <w:sz w:val="24"/>
                <w:szCs w:val="24"/>
              </w:rPr>
            </w:pPr>
            <w:r w:rsidRPr="00B724BF">
              <w:rPr>
                <w:rFonts w:asciiTheme="majorBidi" w:hAnsiTheme="majorBidi" w:cstheme="majorBidi"/>
                <w:sz w:val="24"/>
                <w:szCs w:val="24"/>
              </w:rPr>
              <w:t>(249)</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Borders>
              <w:bottom w:val="single" w:sz="6" w:space="0" w:color="auto"/>
            </w:tcBorders>
          </w:tcPr>
          <w:p w:rsidR="003F78B6" w:rsidRPr="00B724BF" w:rsidRDefault="003F78B6" w:rsidP="003F78B6">
            <w:pPr>
              <w:spacing w:line="330" w:lineRule="exact"/>
              <w:ind w:left="-57" w:right="170"/>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Borders>
              <w:bottom w:val="single" w:sz="6" w:space="0" w:color="auto"/>
            </w:tcBorders>
          </w:tcPr>
          <w:p w:rsidR="003F78B6" w:rsidRPr="00B724BF" w:rsidRDefault="003F78B6" w:rsidP="003F78B6">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r>
      <w:tr w:rsidR="003F78B6" w:rsidRPr="00B724BF" w:rsidTr="002A6BCD">
        <w:tblPrEx>
          <w:tblLook w:val="0000" w:firstRow="0" w:lastRow="0" w:firstColumn="0" w:lastColumn="0" w:noHBand="0" w:noVBand="0"/>
        </w:tblPrEx>
        <w:trPr>
          <w:trHeight w:val="80"/>
        </w:trPr>
        <w:tc>
          <w:tcPr>
            <w:tcW w:w="2835" w:type="dxa"/>
          </w:tcPr>
          <w:p w:rsidR="003F78B6" w:rsidRPr="00B724BF" w:rsidRDefault="003F78B6" w:rsidP="003F78B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Pr>
                <w:rFonts w:asciiTheme="majorBidi" w:hAnsiTheme="majorBidi" w:cstheme="majorBidi"/>
                <w:sz w:val="24"/>
                <w:szCs w:val="24"/>
              </w:rPr>
              <w:t>Total o</w:t>
            </w:r>
            <w:r w:rsidRPr="00B724BF">
              <w:rPr>
                <w:rFonts w:asciiTheme="majorBidi" w:hAnsiTheme="majorBidi" w:cstheme="majorBidi"/>
                <w:sz w:val="24"/>
                <w:szCs w:val="24"/>
              </w:rPr>
              <w:t>ther receivables</w:t>
            </w:r>
          </w:p>
        </w:tc>
        <w:tc>
          <w:tcPr>
            <w:tcW w:w="1279" w:type="dxa"/>
            <w:tcBorders>
              <w:top w:val="single" w:sz="6" w:space="0" w:color="auto"/>
              <w:bottom w:val="single" w:sz="6" w:space="0" w:color="auto"/>
            </w:tcBorders>
            <w:shd w:val="clear" w:color="auto" w:fill="auto"/>
          </w:tcPr>
          <w:p w:rsidR="003F78B6" w:rsidRPr="003F78B6" w:rsidRDefault="003F78B6" w:rsidP="003F78B6">
            <w:pPr>
              <w:spacing w:line="330" w:lineRule="exact"/>
              <w:ind w:left="-57"/>
              <w:jc w:val="right"/>
              <w:rPr>
                <w:rFonts w:asciiTheme="majorBidi" w:hAnsiTheme="majorBidi" w:cstheme="majorBidi"/>
                <w:sz w:val="24"/>
                <w:szCs w:val="24"/>
                <w:cs/>
              </w:rPr>
            </w:pPr>
            <w:r w:rsidRPr="003F78B6">
              <w:rPr>
                <w:rFonts w:asciiTheme="majorBidi" w:hAnsiTheme="majorBidi" w:cstheme="majorBidi"/>
                <w:sz w:val="24"/>
                <w:szCs w:val="24"/>
              </w:rPr>
              <w:t>26,663</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Borders>
              <w:top w:val="single" w:sz="6" w:space="0" w:color="auto"/>
              <w:bottom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13,563</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Borders>
              <w:top w:val="single" w:sz="6" w:space="0" w:color="auto"/>
              <w:bottom w:val="single" w:sz="6" w:space="0" w:color="auto"/>
            </w:tcBorders>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22,175</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Borders>
              <w:top w:val="single" w:sz="6" w:space="0" w:color="auto"/>
              <w:bottom w:val="single" w:sz="6" w:space="0" w:color="auto"/>
            </w:tcBorders>
          </w:tcPr>
          <w:p w:rsidR="003F78B6" w:rsidRPr="00B724BF" w:rsidRDefault="003F78B6" w:rsidP="003F78B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11,229</w:t>
            </w:r>
          </w:p>
        </w:tc>
      </w:tr>
      <w:tr w:rsidR="003F78B6" w:rsidRPr="00B724BF" w:rsidTr="002A6BCD">
        <w:tblPrEx>
          <w:tblLook w:val="0000" w:firstRow="0" w:lastRow="0" w:firstColumn="0" w:lastColumn="0" w:noHBand="0" w:noVBand="0"/>
        </w:tblPrEx>
        <w:trPr>
          <w:trHeight w:val="80"/>
        </w:trPr>
        <w:tc>
          <w:tcPr>
            <w:tcW w:w="2835" w:type="dxa"/>
          </w:tcPr>
          <w:p w:rsidR="003F78B6" w:rsidRPr="00B724BF" w:rsidRDefault="003F78B6" w:rsidP="003F78B6">
            <w:pPr>
              <w:tabs>
                <w:tab w:val="clear" w:pos="907"/>
                <w:tab w:val="left" w:pos="175"/>
                <w:tab w:val="left" w:pos="900"/>
                <w:tab w:val="left" w:pos="1260"/>
                <w:tab w:val="left" w:pos="3600"/>
                <w:tab w:val="left" w:pos="4500"/>
              </w:tabs>
              <w:spacing w:line="330" w:lineRule="exact"/>
              <w:rPr>
                <w:rFonts w:asciiTheme="majorBidi" w:hAnsiTheme="majorBidi" w:cstheme="majorBidi"/>
                <w:sz w:val="24"/>
                <w:szCs w:val="24"/>
              </w:rPr>
            </w:pPr>
            <w:r>
              <w:rPr>
                <w:rFonts w:asciiTheme="majorBidi" w:hAnsiTheme="majorBidi" w:cstheme="majorBidi"/>
                <w:sz w:val="24"/>
                <w:szCs w:val="24"/>
              </w:rPr>
              <w:t>Total t</w:t>
            </w:r>
            <w:r w:rsidRPr="00B724BF">
              <w:rPr>
                <w:rFonts w:asciiTheme="majorBidi" w:hAnsiTheme="majorBidi" w:cstheme="majorBidi"/>
                <w:sz w:val="24"/>
                <w:szCs w:val="24"/>
              </w:rPr>
              <w:t>rade and other receivables</w:t>
            </w:r>
          </w:p>
        </w:tc>
        <w:tc>
          <w:tcPr>
            <w:tcW w:w="1279" w:type="dxa"/>
            <w:tcBorders>
              <w:top w:val="single" w:sz="6" w:space="0" w:color="auto"/>
              <w:bottom w:val="double" w:sz="6" w:space="0" w:color="auto"/>
            </w:tcBorders>
            <w:shd w:val="clear" w:color="auto" w:fill="auto"/>
          </w:tcPr>
          <w:p w:rsidR="003F78B6" w:rsidRPr="003F78B6" w:rsidRDefault="003F78B6" w:rsidP="003F78B6">
            <w:pPr>
              <w:spacing w:line="330" w:lineRule="exact"/>
              <w:ind w:left="-57"/>
              <w:jc w:val="right"/>
              <w:rPr>
                <w:rFonts w:asciiTheme="majorBidi" w:hAnsiTheme="majorBidi" w:cstheme="majorBidi"/>
                <w:sz w:val="24"/>
                <w:szCs w:val="24"/>
                <w:cs/>
              </w:rPr>
            </w:pPr>
            <w:r w:rsidRPr="003F78B6">
              <w:rPr>
                <w:rFonts w:asciiTheme="majorBidi" w:hAnsiTheme="majorBidi" w:cstheme="majorBidi"/>
                <w:sz w:val="24"/>
                <w:szCs w:val="24"/>
              </w:rPr>
              <w:t>340,818</w:t>
            </w:r>
          </w:p>
        </w:tc>
        <w:tc>
          <w:tcPr>
            <w:tcW w:w="134" w:type="dxa"/>
          </w:tcPr>
          <w:p w:rsidR="003F78B6" w:rsidRPr="00B724BF" w:rsidRDefault="003F78B6" w:rsidP="003F78B6">
            <w:pPr>
              <w:spacing w:line="330" w:lineRule="exact"/>
              <w:rPr>
                <w:rFonts w:asciiTheme="majorBidi" w:hAnsiTheme="majorBidi" w:cstheme="majorBidi"/>
                <w:sz w:val="24"/>
                <w:szCs w:val="24"/>
              </w:rPr>
            </w:pPr>
          </w:p>
        </w:tc>
        <w:tc>
          <w:tcPr>
            <w:tcW w:w="1280" w:type="dxa"/>
            <w:tcBorders>
              <w:top w:val="single" w:sz="6" w:space="0" w:color="auto"/>
              <w:bottom w:val="double" w:sz="6" w:space="0" w:color="auto"/>
            </w:tcBorders>
          </w:tcPr>
          <w:p w:rsidR="003F78B6" w:rsidRPr="00B724BF" w:rsidRDefault="003F78B6" w:rsidP="003F78B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245,750</w:t>
            </w:r>
          </w:p>
        </w:tc>
        <w:tc>
          <w:tcPr>
            <w:tcW w:w="141" w:type="dxa"/>
          </w:tcPr>
          <w:p w:rsidR="003F78B6" w:rsidRPr="00B724BF" w:rsidRDefault="003F78B6" w:rsidP="003F78B6">
            <w:pPr>
              <w:spacing w:line="330" w:lineRule="exact"/>
              <w:rPr>
                <w:rFonts w:asciiTheme="majorBidi" w:hAnsiTheme="majorBidi" w:cstheme="majorBidi"/>
                <w:sz w:val="24"/>
                <w:szCs w:val="24"/>
              </w:rPr>
            </w:pPr>
          </w:p>
        </w:tc>
        <w:tc>
          <w:tcPr>
            <w:tcW w:w="1271" w:type="dxa"/>
            <w:tcBorders>
              <w:top w:val="single" w:sz="6" w:space="0" w:color="auto"/>
              <w:bottom w:val="double" w:sz="6" w:space="0" w:color="auto"/>
            </w:tcBorders>
          </w:tcPr>
          <w:p w:rsidR="003F78B6" w:rsidRPr="004B69BB" w:rsidRDefault="003F78B6" w:rsidP="003F78B6">
            <w:pPr>
              <w:spacing w:line="330" w:lineRule="exact"/>
              <w:jc w:val="right"/>
              <w:rPr>
                <w:rFonts w:asciiTheme="majorBidi" w:hAnsiTheme="majorBidi" w:cstheme="majorBidi"/>
                <w:sz w:val="24"/>
                <w:szCs w:val="24"/>
              </w:rPr>
            </w:pPr>
            <w:r>
              <w:rPr>
                <w:rFonts w:asciiTheme="majorBidi" w:hAnsiTheme="majorBidi" w:cstheme="majorBidi"/>
                <w:sz w:val="24"/>
                <w:szCs w:val="24"/>
              </w:rPr>
              <w:t>298,420</w:t>
            </w:r>
          </w:p>
        </w:tc>
        <w:tc>
          <w:tcPr>
            <w:tcW w:w="142" w:type="dxa"/>
          </w:tcPr>
          <w:p w:rsidR="003F78B6" w:rsidRPr="00B724BF" w:rsidRDefault="003F78B6" w:rsidP="003F78B6">
            <w:pPr>
              <w:spacing w:line="330" w:lineRule="exact"/>
              <w:jc w:val="right"/>
              <w:rPr>
                <w:rFonts w:asciiTheme="majorBidi" w:hAnsiTheme="majorBidi" w:cstheme="majorBidi"/>
                <w:sz w:val="24"/>
                <w:szCs w:val="24"/>
              </w:rPr>
            </w:pPr>
          </w:p>
        </w:tc>
        <w:tc>
          <w:tcPr>
            <w:tcW w:w="1281" w:type="dxa"/>
            <w:tcBorders>
              <w:top w:val="single" w:sz="6" w:space="0" w:color="auto"/>
              <w:bottom w:val="double" w:sz="6" w:space="0" w:color="auto"/>
            </w:tcBorders>
          </w:tcPr>
          <w:p w:rsidR="003F78B6" w:rsidRPr="00B724BF" w:rsidRDefault="003F78B6" w:rsidP="003F78B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228,930</w:t>
            </w:r>
          </w:p>
        </w:tc>
      </w:tr>
    </w:tbl>
    <w:p w:rsidR="004B69BB" w:rsidRDefault="004B69BB" w:rsidP="004B69BB">
      <w:pPr>
        <w:tabs>
          <w:tab w:val="left" w:pos="284"/>
          <w:tab w:val="left" w:pos="993"/>
          <w:tab w:val="left" w:pos="1260"/>
          <w:tab w:val="left" w:pos="3600"/>
          <w:tab w:val="left" w:pos="4500"/>
        </w:tabs>
        <w:spacing w:line="380" w:lineRule="exact"/>
        <w:ind w:firstLine="851"/>
        <w:jc w:val="both"/>
        <w:rPr>
          <w:rFonts w:asciiTheme="majorBidi" w:hAnsiTheme="majorBidi" w:cstheme="majorBidi"/>
          <w:spacing w:val="-4"/>
          <w:sz w:val="32"/>
          <w:szCs w:val="32"/>
        </w:rPr>
      </w:pPr>
    </w:p>
    <w:p w:rsidR="004B69BB" w:rsidRPr="00DA631D" w:rsidRDefault="00C0088C" w:rsidP="004B69BB">
      <w:pPr>
        <w:tabs>
          <w:tab w:val="left" w:pos="284"/>
          <w:tab w:val="left" w:pos="993"/>
          <w:tab w:val="left" w:pos="1260"/>
          <w:tab w:val="left" w:pos="3600"/>
          <w:tab w:val="left" w:pos="4500"/>
        </w:tabs>
        <w:spacing w:line="380" w:lineRule="exact"/>
        <w:ind w:firstLine="851"/>
        <w:jc w:val="both"/>
        <w:rPr>
          <w:rFonts w:asciiTheme="majorBidi" w:hAnsiTheme="majorBidi" w:cstheme="majorBidi"/>
          <w:sz w:val="32"/>
          <w:szCs w:val="32"/>
        </w:rPr>
      </w:pPr>
      <w:r w:rsidRPr="00DA631D">
        <w:rPr>
          <w:rFonts w:asciiTheme="majorBidi" w:hAnsiTheme="majorBidi" w:cstheme="majorBidi"/>
          <w:sz w:val="32"/>
          <w:szCs w:val="32"/>
        </w:rPr>
        <w:t>The</w:t>
      </w:r>
      <w:r w:rsidR="00E6497E" w:rsidRPr="00DA631D">
        <w:rPr>
          <w:rFonts w:asciiTheme="majorBidi" w:hAnsiTheme="majorBidi" w:cstheme="majorBidi"/>
          <w:sz w:val="32"/>
          <w:szCs w:val="32"/>
        </w:rPr>
        <w:t xml:space="preserve"> movements of allowance</w:t>
      </w:r>
      <w:r w:rsidR="00954741" w:rsidRPr="00DA631D">
        <w:rPr>
          <w:rFonts w:asciiTheme="majorBidi" w:hAnsiTheme="majorBidi" w:cstheme="majorBidi"/>
          <w:sz w:val="32"/>
          <w:szCs w:val="32"/>
        </w:rPr>
        <w:t xml:space="preserve"> for</w:t>
      </w:r>
      <w:r w:rsidR="00E6497E" w:rsidRPr="00DA631D">
        <w:rPr>
          <w:rFonts w:asciiTheme="majorBidi" w:hAnsiTheme="majorBidi" w:cstheme="majorBidi"/>
          <w:sz w:val="32"/>
          <w:szCs w:val="32"/>
        </w:rPr>
        <w:t xml:space="preserve"> doubtful </w:t>
      </w:r>
      <w:r w:rsidR="00954741" w:rsidRPr="00DA631D">
        <w:rPr>
          <w:rFonts w:asciiTheme="majorBidi" w:hAnsiTheme="majorBidi" w:cstheme="majorBidi"/>
          <w:sz w:val="32"/>
          <w:szCs w:val="32"/>
        </w:rPr>
        <w:t>accounts of trad</w:t>
      </w:r>
      <w:r w:rsidR="00AD18B2">
        <w:rPr>
          <w:rFonts w:asciiTheme="majorBidi" w:hAnsiTheme="majorBidi" w:cstheme="majorBidi"/>
          <w:sz w:val="32"/>
          <w:szCs w:val="32"/>
        </w:rPr>
        <w:t>e</w:t>
      </w:r>
      <w:r w:rsidR="00954741" w:rsidRPr="00DA631D">
        <w:rPr>
          <w:rFonts w:asciiTheme="majorBidi" w:hAnsiTheme="majorBidi" w:cstheme="majorBidi"/>
          <w:sz w:val="32"/>
          <w:szCs w:val="32"/>
        </w:rPr>
        <w:t xml:space="preserve"> and other receivables</w:t>
      </w:r>
      <w:r w:rsidR="00E6497E" w:rsidRPr="00DA631D">
        <w:rPr>
          <w:rFonts w:asciiTheme="majorBidi" w:hAnsiTheme="majorBidi" w:cstheme="majorBidi"/>
          <w:sz w:val="32"/>
          <w:szCs w:val="32"/>
        </w:rPr>
        <w:t xml:space="preserve"> are as </w:t>
      </w:r>
      <w:proofErr w:type="gramStart"/>
      <w:r w:rsidR="00E6497E" w:rsidRPr="00DA631D">
        <w:rPr>
          <w:rFonts w:asciiTheme="majorBidi" w:hAnsiTheme="majorBidi" w:cstheme="majorBidi"/>
          <w:sz w:val="32"/>
          <w:szCs w:val="32"/>
        </w:rPr>
        <w:t>follows:-</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2835"/>
        <w:gridCol w:w="142"/>
        <w:gridCol w:w="1137"/>
        <w:gridCol w:w="134"/>
        <w:gridCol w:w="1280"/>
        <w:gridCol w:w="141"/>
        <w:gridCol w:w="1271"/>
        <w:gridCol w:w="142"/>
        <w:gridCol w:w="1281"/>
      </w:tblGrid>
      <w:tr w:rsidR="004B69BB" w:rsidRPr="00B724BF" w:rsidTr="00E75A3E">
        <w:trPr>
          <w:trHeight w:val="62"/>
        </w:trPr>
        <w:tc>
          <w:tcPr>
            <w:tcW w:w="2835"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Pr>
                <w:rFonts w:asciiTheme="majorBidi" w:hAnsiTheme="majorBidi" w:cstheme="majorBidi"/>
                <w:spacing w:val="-4"/>
                <w:sz w:val="32"/>
                <w:szCs w:val="32"/>
              </w:rPr>
              <w:br w:type="page"/>
            </w:r>
            <w:r w:rsidRPr="00B724BF">
              <w:rPr>
                <w:rFonts w:asciiTheme="majorBidi" w:hAnsiTheme="majorBidi" w:cstheme="majorBidi"/>
                <w:cs/>
              </w:rPr>
              <w:br w:type="page"/>
            </w:r>
          </w:p>
        </w:tc>
        <w:tc>
          <w:tcPr>
            <w:tcW w:w="5528" w:type="dxa"/>
            <w:gridSpan w:val="8"/>
            <w:tcBorders>
              <w:bottom w:val="single" w:sz="6" w:space="0" w:color="auto"/>
            </w:tcBorders>
            <w:vAlign w:val="bottom"/>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4B69BB" w:rsidRPr="00B724BF" w:rsidTr="00E75A3E">
        <w:trPr>
          <w:trHeight w:val="62"/>
        </w:trPr>
        <w:tc>
          <w:tcPr>
            <w:tcW w:w="2835"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4"/>
            <w:tcBorders>
              <w:top w:val="single" w:sz="6" w:space="0" w:color="auto"/>
              <w:bottom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41" w:type="dxa"/>
            <w:tcBorders>
              <w:top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4B69BB" w:rsidRPr="00B724BF" w:rsidTr="00E75A3E">
        <w:trPr>
          <w:trHeight w:val="62"/>
        </w:trPr>
        <w:tc>
          <w:tcPr>
            <w:tcW w:w="2835"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79" w:type="dxa"/>
            <w:gridSpan w:val="2"/>
            <w:tcBorders>
              <w:top w:val="single" w:sz="6" w:space="0" w:color="auto"/>
              <w:bottom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sidR="000A2E27">
              <w:rPr>
                <w:rFonts w:asciiTheme="majorBidi" w:hAnsiTheme="majorBidi" w:cstheme="majorBidi"/>
                <w:sz w:val="26"/>
                <w:szCs w:val="26"/>
              </w:rPr>
              <w:t>September</w:t>
            </w:r>
          </w:p>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34" w:type="dxa"/>
            <w:tcBorders>
              <w:top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1"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71" w:type="dxa"/>
            <w:tcBorders>
              <w:bottom w:val="single" w:sz="6" w:space="0" w:color="auto"/>
            </w:tcBorders>
            <w:shd w:val="clear" w:color="auto" w:fill="auto"/>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sidR="000A2E27">
              <w:rPr>
                <w:rFonts w:asciiTheme="majorBidi" w:hAnsiTheme="majorBidi" w:cstheme="majorBidi"/>
                <w:sz w:val="26"/>
                <w:szCs w:val="26"/>
              </w:rPr>
              <w:t>September</w:t>
            </w:r>
          </w:p>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2"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w:t>
            </w:r>
          </w:p>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B1015E" w:rsidRPr="00B724BF" w:rsidTr="00E75A3E">
        <w:tblPrEx>
          <w:tblLook w:val="0000" w:firstRow="0" w:lastRow="0" w:firstColumn="0" w:lastColumn="0" w:noHBand="0" w:noVBand="0"/>
        </w:tblPrEx>
        <w:tc>
          <w:tcPr>
            <w:tcW w:w="2835" w:type="dxa"/>
          </w:tcPr>
          <w:p w:rsidR="00B1015E" w:rsidRPr="00B724BF" w:rsidRDefault="00B1015E" w:rsidP="00B1015E">
            <w:pPr>
              <w:spacing w:line="320" w:lineRule="exact"/>
              <w:rPr>
                <w:rFonts w:asciiTheme="majorBidi" w:hAnsiTheme="majorBidi" w:cstheme="majorBidi"/>
                <w:sz w:val="24"/>
                <w:szCs w:val="24"/>
              </w:rPr>
            </w:pPr>
            <w:r w:rsidRPr="00B724BF">
              <w:rPr>
                <w:rFonts w:asciiTheme="majorBidi" w:hAnsiTheme="majorBidi" w:cstheme="majorBidi"/>
                <w:sz w:val="24"/>
                <w:szCs w:val="24"/>
              </w:rPr>
              <w:t xml:space="preserve">Beginning balance </w:t>
            </w:r>
            <w:r w:rsidR="00497129">
              <w:rPr>
                <w:rFonts w:asciiTheme="majorBidi" w:hAnsiTheme="majorBidi" w:cstheme="majorBidi"/>
                <w:sz w:val="24"/>
                <w:szCs w:val="24"/>
              </w:rPr>
              <w:t>at</w:t>
            </w:r>
            <w:r w:rsidRPr="00B724BF">
              <w:rPr>
                <w:rFonts w:asciiTheme="majorBidi" w:hAnsiTheme="majorBidi" w:cstheme="majorBidi"/>
                <w:sz w:val="24"/>
                <w:szCs w:val="24"/>
              </w:rPr>
              <w:t xml:space="preserve"> the period</w:t>
            </w:r>
          </w:p>
        </w:tc>
        <w:tc>
          <w:tcPr>
            <w:tcW w:w="1279" w:type="dxa"/>
            <w:gridSpan w:val="2"/>
            <w:tcBorders>
              <w:top w:val="single" w:sz="6" w:space="0" w:color="auto"/>
            </w:tcBorders>
          </w:tcPr>
          <w:p w:rsidR="00B1015E" w:rsidRPr="00B1015E" w:rsidRDefault="00B1015E" w:rsidP="00B1015E">
            <w:pPr>
              <w:spacing w:line="320" w:lineRule="exact"/>
              <w:jc w:val="right"/>
              <w:rPr>
                <w:rFonts w:asciiTheme="majorBidi" w:hAnsiTheme="majorBidi" w:cstheme="majorBidi"/>
                <w:sz w:val="24"/>
                <w:szCs w:val="24"/>
              </w:rPr>
            </w:pPr>
            <w:r w:rsidRPr="00B1015E">
              <w:rPr>
                <w:rFonts w:asciiTheme="majorBidi" w:hAnsiTheme="majorBidi" w:cstheme="majorBidi"/>
                <w:sz w:val="24"/>
                <w:szCs w:val="24"/>
              </w:rPr>
              <w:t>10,914</w:t>
            </w:r>
          </w:p>
        </w:tc>
        <w:tc>
          <w:tcPr>
            <w:tcW w:w="134" w:type="dxa"/>
          </w:tcPr>
          <w:p w:rsidR="00B1015E" w:rsidRPr="00B724BF" w:rsidRDefault="00B1015E" w:rsidP="00B1015E">
            <w:pPr>
              <w:spacing w:line="320" w:lineRule="exact"/>
              <w:jc w:val="right"/>
              <w:rPr>
                <w:rFonts w:asciiTheme="majorBidi" w:hAnsiTheme="majorBidi" w:cstheme="majorBidi"/>
                <w:sz w:val="24"/>
                <w:szCs w:val="24"/>
              </w:rPr>
            </w:pPr>
          </w:p>
        </w:tc>
        <w:tc>
          <w:tcPr>
            <w:tcW w:w="1280" w:type="dxa"/>
            <w:tcBorders>
              <w:top w:val="single" w:sz="6" w:space="0" w:color="auto"/>
            </w:tcBorders>
          </w:tcPr>
          <w:p w:rsidR="00B1015E" w:rsidRPr="00B724BF" w:rsidRDefault="00B1015E" w:rsidP="00B1015E">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10,254</w:t>
            </w:r>
          </w:p>
        </w:tc>
        <w:tc>
          <w:tcPr>
            <w:tcW w:w="141" w:type="dxa"/>
          </w:tcPr>
          <w:p w:rsidR="00B1015E" w:rsidRPr="00B724BF" w:rsidRDefault="00B1015E" w:rsidP="00B1015E">
            <w:pPr>
              <w:spacing w:line="320" w:lineRule="exact"/>
              <w:rPr>
                <w:rFonts w:asciiTheme="majorBidi" w:hAnsiTheme="majorBidi" w:cstheme="majorBidi"/>
                <w:sz w:val="24"/>
                <w:szCs w:val="24"/>
              </w:rPr>
            </w:pPr>
          </w:p>
        </w:tc>
        <w:tc>
          <w:tcPr>
            <w:tcW w:w="1271" w:type="dxa"/>
            <w:tcBorders>
              <w:top w:val="single" w:sz="6" w:space="0" w:color="auto"/>
            </w:tcBorders>
          </w:tcPr>
          <w:p w:rsidR="00B1015E" w:rsidRPr="00BF4A35" w:rsidRDefault="00B1015E" w:rsidP="00B1015E">
            <w:pPr>
              <w:spacing w:line="320" w:lineRule="exact"/>
              <w:jc w:val="right"/>
              <w:rPr>
                <w:rFonts w:asciiTheme="majorBidi" w:hAnsiTheme="majorBidi" w:cstheme="majorBidi"/>
                <w:sz w:val="24"/>
                <w:szCs w:val="24"/>
              </w:rPr>
            </w:pPr>
            <w:r>
              <w:rPr>
                <w:rFonts w:asciiTheme="majorBidi" w:hAnsiTheme="majorBidi" w:cstheme="majorBidi"/>
                <w:sz w:val="24"/>
                <w:szCs w:val="24"/>
              </w:rPr>
              <w:t>10,043</w:t>
            </w:r>
          </w:p>
        </w:tc>
        <w:tc>
          <w:tcPr>
            <w:tcW w:w="142" w:type="dxa"/>
          </w:tcPr>
          <w:p w:rsidR="00B1015E" w:rsidRPr="00B724BF" w:rsidRDefault="00B1015E" w:rsidP="00B1015E">
            <w:pPr>
              <w:spacing w:line="320" w:lineRule="exact"/>
              <w:jc w:val="right"/>
              <w:rPr>
                <w:rFonts w:asciiTheme="majorBidi" w:hAnsiTheme="majorBidi" w:cstheme="majorBidi"/>
                <w:sz w:val="24"/>
                <w:szCs w:val="24"/>
              </w:rPr>
            </w:pPr>
          </w:p>
        </w:tc>
        <w:tc>
          <w:tcPr>
            <w:tcW w:w="1281" w:type="dxa"/>
            <w:tcBorders>
              <w:top w:val="single" w:sz="6" w:space="0" w:color="auto"/>
            </w:tcBorders>
          </w:tcPr>
          <w:p w:rsidR="00B1015E" w:rsidRPr="00B724BF" w:rsidRDefault="00B1015E" w:rsidP="00B1015E">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10,254</w:t>
            </w:r>
          </w:p>
        </w:tc>
      </w:tr>
      <w:tr w:rsidR="00B1015E" w:rsidRPr="00B724BF" w:rsidTr="00E75A3E">
        <w:tblPrEx>
          <w:tblLook w:val="0000" w:firstRow="0" w:lastRow="0" w:firstColumn="0" w:lastColumn="0" w:noHBand="0" w:noVBand="0"/>
        </w:tblPrEx>
        <w:tc>
          <w:tcPr>
            <w:tcW w:w="2835" w:type="dxa"/>
          </w:tcPr>
          <w:p w:rsidR="00B1015E" w:rsidRPr="009D5602" w:rsidRDefault="00B1015E" w:rsidP="00B1015E">
            <w:pPr>
              <w:tabs>
                <w:tab w:val="clear" w:pos="2807"/>
                <w:tab w:val="left" w:pos="284"/>
                <w:tab w:val="left" w:pos="1260"/>
                <w:tab w:val="left" w:pos="3600"/>
                <w:tab w:val="left" w:pos="4500"/>
              </w:tabs>
              <w:spacing w:line="320" w:lineRule="exact"/>
              <w:ind w:right="-196"/>
              <w:rPr>
                <w:rFonts w:asciiTheme="majorBidi" w:hAnsiTheme="majorBidi" w:cstheme="majorBidi"/>
                <w:spacing w:val="-2"/>
                <w:sz w:val="24"/>
                <w:szCs w:val="24"/>
              </w:rPr>
            </w:pPr>
            <w:proofErr w:type="gramStart"/>
            <w:r w:rsidRPr="009D5602">
              <w:rPr>
                <w:rFonts w:asciiTheme="majorBidi" w:hAnsiTheme="majorBidi" w:cstheme="majorBidi"/>
                <w:spacing w:val="-2"/>
                <w:sz w:val="24"/>
                <w:szCs w:val="24"/>
                <w:u w:val="single"/>
              </w:rPr>
              <w:t>Plus</w:t>
            </w:r>
            <w:proofErr w:type="gramEnd"/>
            <w:r w:rsidRPr="009D5602">
              <w:rPr>
                <w:rFonts w:asciiTheme="majorBidi" w:hAnsiTheme="majorBidi" w:cstheme="majorBidi"/>
                <w:spacing w:val="-2"/>
                <w:sz w:val="24"/>
                <w:szCs w:val="24"/>
              </w:rPr>
              <w:t xml:space="preserve"> allowance increase in during the period</w:t>
            </w:r>
          </w:p>
        </w:tc>
        <w:tc>
          <w:tcPr>
            <w:tcW w:w="1279" w:type="dxa"/>
            <w:gridSpan w:val="2"/>
            <w:shd w:val="clear" w:color="auto" w:fill="auto"/>
          </w:tcPr>
          <w:p w:rsidR="00B1015E" w:rsidRPr="00B1015E" w:rsidRDefault="00B1015E" w:rsidP="00B1015E">
            <w:pPr>
              <w:spacing w:line="320" w:lineRule="exact"/>
              <w:jc w:val="right"/>
              <w:rPr>
                <w:rFonts w:asciiTheme="majorBidi" w:hAnsiTheme="majorBidi" w:cstheme="majorBidi"/>
                <w:sz w:val="24"/>
                <w:szCs w:val="24"/>
              </w:rPr>
            </w:pPr>
            <w:r w:rsidRPr="00B1015E">
              <w:rPr>
                <w:rFonts w:asciiTheme="majorBidi" w:hAnsiTheme="majorBidi" w:cstheme="majorBidi"/>
                <w:sz w:val="24"/>
                <w:szCs w:val="24"/>
              </w:rPr>
              <w:t>2,185</w:t>
            </w:r>
          </w:p>
        </w:tc>
        <w:tc>
          <w:tcPr>
            <w:tcW w:w="134" w:type="dxa"/>
          </w:tcPr>
          <w:p w:rsidR="00B1015E" w:rsidRPr="00B724BF" w:rsidRDefault="00B1015E" w:rsidP="00B1015E">
            <w:pPr>
              <w:spacing w:line="320" w:lineRule="exact"/>
              <w:jc w:val="right"/>
              <w:rPr>
                <w:rFonts w:asciiTheme="majorBidi" w:hAnsiTheme="majorBidi" w:cstheme="majorBidi"/>
                <w:sz w:val="24"/>
                <w:szCs w:val="24"/>
              </w:rPr>
            </w:pPr>
          </w:p>
        </w:tc>
        <w:tc>
          <w:tcPr>
            <w:tcW w:w="1280" w:type="dxa"/>
          </w:tcPr>
          <w:p w:rsidR="00B1015E" w:rsidRPr="00B724BF" w:rsidRDefault="00B1015E" w:rsidP="00B1015E">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3,633</w:t>
            </w:r>
          </w:p>
        </w:tc>
        <w:tc>
          <w:tcPr>
            <w:tcW w:w="141" w:type="dxa"/>
          </w:tcPr>
          <w:p w:rsidR="00B1015E" w:rsidRPr="00B724BF" w:rsidRDefault="00B1015E" w:rsidP="00B1015E">
            <w:pPr>
              <w:spacing w:line="320" w:lineRule="exact"/>
              <w:rPr>
                <w:rFonts w:asciiTheme="majorBidi" w:hAnsiTheme="majorBidi" w:cstheme="majorBidi"/>
                <w:sz w:val="24"/>
                <w:szCs w:val="24"/>
              </w:rPr>
            </w:pPr>
          </w:p>
        </w:tc>
        <w:tc>
          <w:tcPr>
            <w:tcW w:w="1271" w:type="dxa"/>
            <w:shd w:val="clear" w:color="auto" w:fill="auto"/>
          </w:tcPr>
          <w:p w:rsidR="00B1015E" w:rsidRPr="00015772" w:rsidRDefault="00B1015E" w:rsidP="00B1015E">
            <w:pPr>
              <w:spacing w:line="320" w:lineRule="exact"/>
              <w:jc w:val="right"/>
              <w:rPr>
                <w:rFonts w:ascii="Angsana New" w:hAnsi="Angsana New"/>
                <w:sz w:val="24"/>
                <w:szCs w:val="24"/>
              </w:rPr>
            </w:pPr>
            <w:r>
              <w:rPr>
                <w:rFonts w:ascii="Angsana New" w:hAnsi="Angsana New"/>
                <w:sz w:val="24"/>
                <w:szCs w:val="24"/>
              </w:rPr>
              <w:t>1,674</w:t>
            </w:r>
          </w:p>
        </w:tc>
        <w:tc>
          <w:tcPr>
            <w:tcW w:w="142" w:type="dxa"/>
          </w:tcPr>
          <w:p w:rsidR="00B1015E" w:rsidRPr="00B724BF" w:rsidRDefault="00B1015E" w:rsidP="00B1015E">
            <w:pPr>
              <w:spacing w:line="320" w:lineRule="exact"/>
              <w:jc w:val="right"/>
              <w:rPr>
                <w:rFonts w:asciiTheme="majorBidi" w:hAnsiTheme="majorBidi" w:cstheme="majorBidi"/>
                <w:sz w:val="24"/>
                <w:szCs w:val="24"/>
              </w:rPr>
            </w:pPr>
          </w:p>
        </w:tc>
        <w:tc>
          <w:tcPr>
            <w:tcW w:w="1281" w:type="dxa"/>
          </w:tcPr>
          <w:p w:rsidR="00B1015E" w:rsidRPr="00B724BF" w:rsidRDefault="00B1015E" w:rsidP="00B1015E">
            <w:pPr>
              <w:spacing w:line="320" w:lineRule="exact"/>
              <w:jc w:val="right"/>
              <w:rPr>
                <w:rFonts w:asciiTheme="majorBidi" w:hAnsiTheme="majorBidi" w:cstheme="majorBidi"/>
                <w:sz w:val="24"/>
                <w:szCs w:val="24"/>
              </w:rPr>
            </w:pPr>
            <w:r w:rsidRPr="00B724BF">
              <w:rPr>
                <w:rFonts w:asciiTheme="majorBidi" w:hAnsiTheme="majorBidi" w:cstheme="majorBidi"/>
                <w:sz w:val="24"/>
                <w:szCs w:val="24"/>
                <w:cs/>
              </w:rPr>
              <w:t>2</w:t>
            </w:r>
            <w:r w:rsidRPr="00B724BF">
              <w:rPr>
                <w:rFonts w:asciiTheme="majorBidi" w:hAnsiTheme="majorBidi" w:cstheme="majorBidi"/>
                <w:sz w:val="24"/>
                <w:szCs w:val="24"/>
              </w:rPr>
              <w:t>,</w:t>
            </w:r>
            <w:r w:rsidRPr="00B724BF">
              <w:rPr>
                <w:rFonts w:asciiTheme="majorBidi" w:hAnsiTheme="majorBidi" w:cstheme="majorBidi"/>
                <w:sz w:val="24"/>
                <w:szCs w:val="24"/>
                <w:cs/>
              </w:rPr>
              <w:t>762</w:t>
            </w:r>
          </w:p>
        </w:tc>
      </w:tr>
      <w:tr w:rsidR="00B1015E" w:rsidRPr="00B724BF" w:rsidTr="009D5602">
        <w:tblPrEx>
          <w:tblLook w:val="0000" w:firstRow="0" w:lastRow="0" w:firstColumn="0" w:lastColumn="0" w:noHBand="0" w:noVBand="0"/>
        </w:tblPrEx>
        <w:tc>
          <w:tcPr>
            <w:tcW w:w="2977" w:type="dxa"/>
            <w:gridSpan w:val="2"/>
          </w:tcPr>
          <w:p w:rsidR="00B1015E" w:rsidRPr="009D5602" w:rsidRDefault="00B1015E" w:rsidP="00B1015E">
            <w:pPr>
              <w:tabs>
                <w:tab w:val="clear" w:pos="2807"/>
                <w:tab w:val="left" w:pos="284"/>
                <w:tab w:val="left" w:pos="1260"/>
                <w:tab w:val="left" w:pos="3600"/>
                <w:tab w:val="left" w:pos="4500"/>
              </w:tabs>
              <w:spacing w:line="320" w:lineRule="exact"/>
              <w:ind w:right="-196"/>
              <w:rPr>
                <w:rFonts w:asciiTheme="majorBidi" w:hAnsiTheme="majorBidi" w:cstheme="majorBidi"/>
                <w:spacing w:val="-2"/>
                <w:sz w:val="24"/>
                <w:szCs w:val="24"/>
              </w:rPr>
            </w:pPr>
            <w:r w:rsidRPr="009D5602">
              <w:rPr>
                <w:rFonts w:asciiTheme="majorBidi" w:hAnsiTheme="majorBidi" w:cstheme="majorBidi"/>
                <w:spacing w:val="-2"/>
                <w:sz w:val="24"/>
                <w:szCs w:val="24"/>
                <w:u w:val="single"/>
              </w:rPr>
              <w:t>Less</w:t>
            </w:r>
            <w:r w:rsidRPr="009D5602">
              <w:rPr>
                <w:rFonts w:asciiTheme="majorBidi" w:hAnsiTheme="majorBidi" w:cstheme="majorBidi"/>
                <w:spacing w:val="-2"/>
                <w:sz w:val="24"/>
                <w:szCs w:val="24"/>
              </w:rPr>
              <w:t xml:space="preserve"> reversal of allowance in during the period</w:t>
            </w:r>
          </w:p>
        </w:tc>
        <w:tc>
          <w:tcPr>
            <w:tcW w:w="1137" w:type="dxa"/>
            <w:shd w:val="clear" w:color="auto" w:fill="auto"/>
          </w:tcPr>
          <w:p w:rsidR="00B1015E" w:rsidRPr="00B1015E" w:rsidRDefault="00B1015E" w:rsidP="00B1015E">
            <w:pPr>
              <w:spacing w:line="320" w:lineRule="exact"/>
              <w:ind w:right="-60"/>
              <w:jc w:val="right"/>
              <w:rPr>
                <w:rFonts w:asciiTheme="majorBidi" w:hAnsiTheme="majorBidi" w:cstheme="majorBidi"/>
                <w:sz w:val="24"/>
                <w:szCs w:val="24"/>
              </w:rPr>
            </w:pPr>
            <w:r w:rsidRPr="00B1015E">
              <w:rPr>
                <w:rFonts w:asciiTheme="majorBidi" w:hAnsiTheme="majorBidi" w:cstheme="majorBidi"/>
                <w:sz w:val="24"/>
                <w:szCs w:val="24"/>
              </w:rPr>
              <w:t>(1,086)</w:t>
            </w:r>
          </w:p>
        </w:tc>
        <w:tc>
          <w:tcPr>
            <w:tcW w:w="134" w:type="dxa"/>
          </w:tcPr>
          <w:p w:rsidR="00B1015E" w:rsidRPr="00B724BF" w:rsidRDefault="00B1015E" w:rsidP="00B1015E">
            <w:pPr>
              <w:spacing w:line="320" w:lineRule="exact"/>
              <w:jc w:val="right"/>
              <w:rPr>
                <w:rFonts w:asciiTheme="majorBidi" w:hAnsiTheme="majorBidi" w:cstheme="majorBidi"/>
                <w:sz w:val="24"/>
                <w:szCs w:val="24"/>
              </w:rPr>
            </w:pPr>
          </w:p>
        </w:tc>
        <w:tc>
          <w:tcPr>
            <w:tcW w:w="1280" w:type="dxa"/>
          </w:tcPr>
          <w:p w:rsidR="00B1015E" w:rsidRPr="00B724BF" w:rsidRDefault="00B1015E" w:rsidP="00B1015E">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(2,800)</w:t>
            </w:r>
          </w:p>
        </w:tc>
        <w:tc>
          <w:tcPr>
            <w:tcW w:w="141" w:type="dxa"/>
          </w:tcPr>
          <w:p w:rsidR="00B1015E" w:rsidRPr="00B724BF" w:rsidRDefault="00B1015E" w:rsidP="00B1015E">
            <w:pPr>
              <w:spacing w:line="320" w:lineRule="exact"/>
              <w:rPr>
                <w:rFonts w:asciiTheme="majorBidi" w:hAnsiTheme="majorBidi" w:cstheme="majorBidi"/>
                <w:sz w:val="24"/>
                <w:szCs w:val="24"/>
              </w:rPr>
            </w:pPr>
          </w:p>
        </w:tc>
        <w:tc>
          <w:tcPr>
            <w:tcW w:w="1271" w:type="dxa"/>
            <w:shd w:val="clear" w:color="auto" w:fill="auto"/>
          </w:tcPr>
          <w:p w:rsidR="00B1015E" w:rsidRPr="00015772" w:rsidRDefault="00B1015E" w:rsidP="00B1015E">
            <w:pPr>
              <w:spacing w:line="320" w:lineRule="exact"/>
              <w:ind w:right="-60"/>
              <w:jc w:val="right"/>
              <w:rPr>
                <w:rFonts w:ascii="Angsana New" w:hAnsi="Angsana New"/>
                <w:sz w:val="24"/>
                <w:szCs w:val="24"/>
              </w:rPr>
            </w:pPr>
            <w:r>
              <w:rPr>
                <w:rFonts w:ascii="Angsana New" w:hAnsi="Angsana New"/>
                <w:sz w:val="24"/>
                <w:szCs w:val="24"/>
              </w:rPr>
              <w:t>(1,054)</w:t>
            </w:r>
          </w:p>
        </w:tc>
        <w:tc>
          <w:tcPr>
            <w:tcW w:w="142" w:type="dxa"/>
          </w:tcPr>
          <w:p w:rsidR="00B1015E" w:rsidRPr="00B724BF" w:rsidRDefault="00B1015E" w:rsidP="00B1015E">
            <w:pPr>
              <w:spacing w:line="320" w:lineRule="exact"/>
              <w:jc w:val="right"/>
              <w:rPr>
                <w:rFonts w:asciiTheme="majorBidi" w:hAnsiTheme="majorBidi" w:cstheme="majorBidi"/>
                <w:sz w:val="24"/>
                <w:szCs w:val="24"/>
              </w:rPr>
            </w:pPr>
          </w:p>
        </w:tc>
        <w:tc>
          <w:tcPr>
            <w:tcW w:w="1281" w:type="dxa"/>
          </w:tcPr>
          <w:p w:rsidR="00B1015E" w:rsidRPr="00B724BF" w:rsidRDefault="00B1015E" w:rsidP="00B1015E">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cs/>
              </w:rPr>
              <w:t>(2</w:t>
            </w:r>
            <w:r w:rsidRPr="00B724BF">
              <w:rPr>
                <w:rFonts w:asciiTheme="majorBidi" w:hAnsiTheme="majorBidi" w:cstheme="majorBidi"/>
                <w:sz w:val="24"/>
                <w:szCs w:val="24"/>
              </w:rPr>
              <w:t>,</w:t>
            </w:r>
            <w:r w:rsidRPr="00B724BF">
              <w:rPr>
                <w:rFonts w:asciiTheme="majorBidi" w:hAnsiTheme="majorBidi" w:cstheme="majorBidi"/>
                <w:sz w:val="24"/>
                <w:szCs w:val="24"/>
                <w:cs/>
              </w:rPr>
              <w:t>800)</w:t>
            </w:r>
          </w:p>
        </w:tc>
      </w:tr>
      <w:tr w:rsidR="00B1015E" w:rsidRPr="00B724BF" w:rsidTr="004B69BB">
        <w:tblPrEx>
          <w:tblLook w:val="0000" w:firstRow="0" w:lastRow="0" w:firstColumn="0" w:lastColumn="0" w:noHBand="0" w:noVBand="0"/>
        </w:tblPrEx>
        <w:tc>
          <w:tcPr>
            <w:tcW w:w="2835" w:type="dxa"/>
          </w:tcPr>
          <w:p w:rsidR="00B1015E" w:rsidRPr="00B724BF" w:rsidRDefault="00B1015E" w:rsidP="00B1015E">
            <w:pPr>
              <w:spacing w:line="32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write-off debts in</w:t>
            </w:r>
            <w:r>
              <w:rPr>
                <w:rFonts w:asciiTheme="majorBidi" w:hAnsiTheme="majorBidi" w:cstheme="majorBidi"/>
                <w:sz w:val="24"/>
                <w:szCs w:val="24"/>
              </w:rPr>
              <w:t xml:space="preserve"> during</w:t>
            </w:r>
            <w:r w:rsidRPr="00B724BF">
              <w:rPr>
                <w:rFonts w:asciiTheme="majorBidi" w:hAnsiTheme="majorBidi" w:cstheme="majorBidi"/>
                <w:sz w:val="24"/>
                <w:szCs w:val="24"/>
              </w:rPr>
              <w:t xml:space="preserve"> the period</w:t>
            </w:r>
          </w:p>
        </w:tc>
        <w:tc>
          <w:tcPr>
            <w:tcW w:w="1279" w:type="dxa"/>
            <w:gridSpan w:val="2"/>
            <w:tcBorders>
              <w:bottom w:val="single" w:sz="6" w:space="0" w:color="auto"/>
            </w:tcBorders>
            <w:shd w:val="clear" w:color="auto" w:fill="auto"/>
          </w:tcPr>
          <w:p w:rsidR="00B1015E" w:rsidRPr="00B1015E" w:rsidRDefault="00B1015E" w:rsidP="00B1015E">
            <w:pPr>
              <w:spacing w:line="320" w:lineRule="exact"/>
              <w:ind w:right="-60"/>
              <w:jc w:val="right"/>
              <w:rPr>
                <w:rFonts w:asciiTheme="majorBidi" w:hAnsiTheme="majorBidi" w:cstheme="majorBidi"/>
                <w:sz w:val="24"/>
                <w:szCs w:val="24"/>
              </w:rPr>
            </w:pPr>
            <w:r w:rsidRPr="00B1015E">
              <w:rPr>
                <w:rFonts w:asciiTheme="majorBidi" w:hAnsiTheme="majorBidi" w:cstheme="majorBidi"/>
                <w:sz w:val="24"/>
                <w:szCs w:val="24"/>
              </w:rPr>
              <w:t>(1,188)</w:t>
            </w:r>
          </w:p>
        </w:tc>
        <w:tc>
          <w:tcPr>
            <w:tcW w:w="134" w:type="dxa"/>
          </w:tcPr>
          <w:p w:rsidR="00B1015E" w:rsidRPr="00B724BF" w:rsidRDefault="00B1015E" w:rsidP="00B1015E">
            <w:pPr>
              <w:spacing w:line="320" w:lineRule="exact"/>
              <w:jc w:val="right"/>
              <w:rPr>
                <w:rFonts w:asciiTheme="majorBidi" w:hAnsiTheme="majorBidi" w:cstheme="majorBidi"/>
                <w:sz w:val="24"/>
                <w:szCs w:val="24"/>
              </w:rPr>
            </w:pPr>
          </w:p>
        </w:tc>
        <w:tc>
          <w:tcPr>
            <w:tcW w:w="1280" w:type="dxa"/>
            <w:tcBorders>
              <w:bottom w:val="single" w:sz="6" w:space="0" w:color="auto"/>
            </w:tcBorders>
          </w:tcPr>
          <w:p w:rsidR="00B1015E" w:rsidRPr="00B724BF" w:rsidRDefault="00B1015E" w:rsidP="00B1015E">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(173)</w:t>
            </w:r>
          </w:p>
        </w:tc>
        <w:tc>
          <w:tcPr>
            <w:tcW w:w="141" w:type="dxa"/>
          </w:tcPr>
          <w:p w:rsidR="00B1015E" w:rsidRPr="00B724BF" w:rsidRDefault="00B1015E" w:rsidP="00B1015E">
            <w:pPr>
              <w:spacing w:line="320" w:lineRule="exact"/>
              <w:rPr>
                <w:rFonts w:asciiTheme="majorBidi" w:hAnsiTheme="majorBidi" w:cstheme="majorBidi"/>
                <w:sz w:val="24"/>
                <w:szCs w:val="24"/>
              </w:rPr>
            </w:pPr>
          </w:p>
        </w:tc>
        <w:tc>
          <w:tcPr>
            <w:tcW w:w="1271" w:type="dxa"/>
            <w:tcBorders>
              <w:bottom w:val="single" w:sz="6" w:space="0" w:color="auto"/>
            </w:tcBorders>
            <w:shd w:val="clear" w:color="auto" w:fill="auto"/>
          </w:tcPr>
          <w:p w:rsidR="00B1015E" w:rsidRPr="00015772" w:rsidRDefault="00B1015E" w:rsidP="00B1015E">
            <w:pPr>
              <w:spacing w:line="320" w:lineRule="exact"/>
              <w:ind w:right="-60"/>
              <w:jc w:val="right"/>
              <w:rPr>
                <w:rFonts w:ascii="Angsana New" w:hAnsi="Angsana New"/>
                <w:sz w:val="24"/>
                <w:szCs w:val="24"/>
              </w:rPr>
            </w:pPr>
            <w:r>
              <w:rPr>
                <w:rFonts w:ascii="Angsana New" w:hAnsi="Angsana New"/>
                <w:sz w:val="24"/>
                <w:szCs w:val="24"/>
              </w:rPr>
              <w:t>(1,188)</w:t>
            </w:r>
          </w:p>
        </w:tc>
        <w:tc>
          <w:tcPr>
            <w:tcW w:w="142" w:type="dxa"/>
          </w:tcPr>
          <w:p w:rsidR="00B1015E" w:rsidRPr="00B724BF" w:rsidRDefault="00B1015E" w:rsidP="00B1015E">
            <w:pPr>
              <w:spacing w:line="320" w:lineRule="exact"/>
              <w:jc w:val="right"/>
              <w:rPr>
                <w:rFonts w:asciiTheme="majorBidi" w:hAnsiTheme="majorBidi" w:cstheme="majorBidi"/>
                <w:sz w:val="24"/>
                <w:szCs w:val="24"/>
              </w:rPr>
            </w:pPr>
          </w:p>
        </w:tc>
        <w:tc>
          <w:tcPr>
            <w:tcW w:w="1281" w:type="dxa"/>
            <w:tcBorders>
              <w:bottom w:val="single" w:sz="6" w:space="0" w:color="auto"/>
            </w:tcBorders>
          </w:tcPr>
          <w:p w:rsidR="00B1015E" w:rsidRPr="00B724BF" w:rsidRDefault="00B1015E" w:rsidP="00B1015E">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cs/>
              </w:rPr>
              <w:t>(173)</w:t>
            </w:r>
          </w:p>
        </w:tc>
      </w:tr>
      <w:tr w:rsidR="00B1015E" w:rsidRPr="00B724BF" w:rsidTr="004B69BB">
        <w:tblPrEx>
          <w:tblLook w:val="0000" w:firstRow="0" w:lastRow="0" w:firstColumn="0" w:lastColumn="0" w:noHBand="0" w:noVBand="0"/>
        </w:tblPrEx>
        <w:tc>
          <w:tcPr>
            <w:tcW w:w="2835" w:type="dxa"/>
          </w:tcPr>
          <w:p w:rsidR="00B1015E" w:rsidRPr="00B724BF" w:rsidRDefault="00B1015E" w:rsidP="00B1015E">
            <w:pPr>
              <w:spacing w:line="320" w:lineRule="exact"/>
              <w:rPr>
                <w:rFonts w:asciiTheme="majorBidi" w:hAnsiTheme="majorBidi" w:cstheme="majorBidi"/>
                <w:sz w:val="24"/>
                <w:szCs w:val="24"/>
              </w:rPr>
            </w:pPr>
            <w:r w:rsidRPr="00B724BF">
              <w:rPr>
                <w:rFonts w:asciiTheme="majorBidi" w:hAnsiTheme="majorBidi" w:cstheme="majorBidi"/>
                <w:sz w:val="24"/>
                <w:szCs w:val="24"/>
              </w:rPr>
              <w:t xml:space="preserve">Ending balance </w:t>
            </w:r>
            <w:r w:rsidR="00497129">
              <w:rPr>
                <w:rFonts w:asciiTheme="majorBidi" w:hAnsiTheme="majorBidi" w:cstheme="majorBidi"/>
                <w:sz w:val="24"/>
                <w:szCs w:val="24"/>
              </w:rPr>
              <w:t>at</w:t>
            </w:r>
            <w:r w:rsidRPr="00B724BF">
              <w:rPr>
                <w:rFonts w:asciiTheme="majorBidi" w:hAnsiTheme="majorBidi" w:cstheme="majorBidi"/>
                <w:sz w:val="24"/>
                <w:szCs w:val="24"/>
              </w:rPr>
              <w:t xml:space="preserve"> the period</w:t>
            </w:r>
          </w:p>
        </w:tc>
        <w:tc>
          <w:tcPr>
            <w:tcW w:w="1279" w:type="dxa"/>
            <w:gridSpan w:val="2"/>
            <w:tcBorders>
              <w:top w:val="single" w:sz="6" w:space="0" w:color="auto"/>
              <w:bottom w:val="double" w:sz="6" w:space="0" w:color="auto"/>
            </w:tcBorders>
            <w:shd w:val="clear" w:color="auto" w:fill="auto"/>
          </w:tcPr>
          <w:p w:rsidR="00B1015E" w:rsidRPr="00B1015E" w:rsidRDefault="00B1015E" w:rsidP="00B1015E">
            <w:pPr>
              <w:spacing w:line="320" w:lineRule="exact"/>
              <w:jc w:val="right"/>
              <w:rPr>
                <w:rFonts w:asciiTheme="majorBidi" w:hAnsiTheme="majorBidi" w:cstheme="majorBidi"/>
                <w:sz w:val="24"/>
                <w:szCs w:val="24"/>
              </w:rPr>
            </w:pPr>
            <w:r w:rsidRPr="00B1015E">
              <w:rPr>
                <w:rFonts w:asciiTheme="majorBidi" w:hAnsiTheme="majorBidi" w:cstheme="majorBidi"/>
                <w:sz w:val="24"/>
                <w:szCs w:val="24"/>
              </w:rPr>
              <w:t>10,825</w:t>
            </w:r>
          </w:p>
        </w:tc>
        <w:tc>
          <w:tcPr>
            <w:tcW w:w="134" w:type="dxa"/>
          </w:tcPr>
          <w:p w:rsidR="00B1015E" w:rsidRPr="00B724BF" w:rsidRDefault="00B1015E" w:rsidP="00B1015E">
            <w:pPr>
              <w:spacing w:line="320" w:lineRule="exact"/>
              <w:jc w:val="right"/>
              <w:rPr>
                <w:rFonts w:asciiTheme="majorBidi" w:hAnsiTheme="majorBidi" w:cstheme="majorBidi"/>
                <w:sz w:val="24"/>
                <w:szCs w:val="24"/>
              </w:rPr>
            </w:pPr>
          </w:p>
        </w:tc>
        <w:tc>
          <w:tcPr>
            <w:tcW w:w="1280" w:type="dxa"/>
            <w:tcBorders>
              <w:top w:val="single" w:sz="6" w:space="0" w:color="auto"/>
              <w:bottom w:val="double" w:sz="6" w:space="0" w:color="auto"/>
            </w:tcBorders>
          </w:tcPr>
          <w:p w:rsidR="00B1015E" w:rsidRPr="00B724BF" w:rsidRDefault="00B1015E" w:rsidP="00B1015E">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10,914</w:t>
            </w:r>
          </w:p>
        </w:tc>
        <w:tc>
          <w:tcPr>
            <w:tcW w:w="141" w:type="dxa"/>
          </w:tcPr>
          <w:p w:rsidR="00B1015E" w:rsidRPr="00B724BF" w:rsidRDefault="00B1015E" w:rsidP="00B1015E">
            <w:pPr>
              <w:spacing w:line="320" w:lineRule="exact"/>
              <w:rPr>
                <w:rFonts w:asciiTheme="majorBidi" w:hAnsiTheme="majorBidi" w:cstheme="majorBidi"/>
                <w:sz w:val="24"/>
                <w:szCs w:val="24"/>
              </w:rPr>
            </w:pPr>
          </w:p>
        </w:tc>
        <w:tc>
          <w:tcPr>
            <w:tcW w:w="1271" w:type="dxa"/>
            <w:tcBorders>
              <w:top w:val="single" w:sz="6" w:space="0" w:color="auto"/>
              <w:bottom w:val="double" w:sz="6" w:space="0" w:color="auto"/>
            </w:tcBorders>
            <w:shd w:val="clear" w:color="auto" w:fill="auto"/>
          </w:tcPr>
          <w:p w:rsidR="00B1015E" w:rsidRPr="00015772" w:rsidRDefault="00B1015E" w:rsidP="00B1015E">
            <w:pPr>
              <w:spacing w:line="320" w:lineRule="exact"/>
              <w:jc w:val="right"/>
              <w:rPr>
                <w:rFonts w:ascii="Angsana New" w:hAnsi="Angsana New"/>
                <w:sz w:val="24"/>
                <w:szCs w:val="24"/>
              </w:rPr>
            </w:pPr>
            <w:r>
              <w:rPr>
                <w:rFonts w:ascii="Angsana New" w:hAnsi="Angsana New"/>
                <w:sz w:val="24"/>
                <w:szCs w:val="24"/>
              </w:rPr>
              <w:t>9,475</w:t>
            </w:r>
          </w:p>
        </w:tc>
        <w:tc>
          <w:tcPr>
            <w:tcW w:w="142" w:type="dxa"/>
          </w:tcPr>
          <w:p w:rsidR="00B1015E" w:rsidRPr="00B724BF" w:rsidRDefault="00B1015E" w:rsidP="00B1015E">
            <w:pPr>
              <w:spacing w:line="320" w:lineRule="exact"/>
              <w:jc w:val="right"/>
              <w:rPr>
                <w:rFonts w:asciiTheme="majorBidi" w:hAnsiTheme="majorBidi" w:cstheme="majorBidi"/>
                <w:sz w:val="24"/>
                <w:szCs w:val="24"/>
              </w:rPr>
            </w:pPr>
          </w:p>
        </w:tc>
        <w:tc>
          <w:tcPr>
            <w:tcW w:w="1281" w:type="dxa"/>
            <w:tcBorders>
              <w:top w:val="single" w:sz="6" w:space="0" w:color="auto"/>
              <w:bottom w:val="double" w:sz="6" w:space="0" w:color="auto"/>
            </w:tcBorders>
          </w:tcPr>
          <w:p w:rsidR="00B1015E" w:rsidRPr="00B724BF" w:rsidRDefault="00B1015E" w:rsidP="00B1015E">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10,043</w:t>
            </w:r>
          </w:p>
        </w:tc>
      </w:tr>
    </w:tbl>
    <w:p w:rsidR="004B69BB" w:rsidRDefault="004B69BB" w:rsidP="0003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40" w:lineRule="exact"/>
        <w:rPr>
          <w:rFonts w:asciiTheme="majorBidi" w:hAnsiTheme="majorBidi" w:cstheme="majorBidi"/>
          <w:b/>
          <w:bCs/>
          <w:color w:val="000000"/>
          <w:sz w:val="32"/>
          <w:szCs w:val="32"/>
        </w:rPr>
      </w:pPr>
    </w:p>
    <w:p w:rsidR="00BF4A35" w:rsidRDefault="00BF4A35" w:rsidP="0003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40" w:lineRule="exact"/>
        <w:rPr>
          <w:rFonts w:asciiTheme="majorBidi" w:hAnsiTheme="majorBidi" w:cstheme="majorBidi"/>
          <w:b/>
          <w:bCs/>
          <w:color w:val="000000"/>
          <w:sz w:val="32"/>
          <w:szCs w:val="32"/>
        </w:rPr>
      </w:pPr>
    </w:p>
    <w:p w:rsidR="005A40FD" w:rsidRPr="00B724BF" w:rsidRDefault="005A40FD"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lastRenderedPageBreak/>
        <w:t>7.</w:t>
      </w:r>
      <w:r w:rsidRPr="00B724BF">
        <w:rPr>
          <w:rFonts w:asciiTheme="majorBidi" w:hAnsiTheme="majorBidi" w:cstheme="majorBidi"/>
          <w:b/>
          <w:bCs/>
          <w:color w:val="000000"/>
          <w:sz w:val="32"/>
          <w:szCs w:val="32"/>
        </w:rPr>
        <w:tab/>
      </w:r>
      <w:r w:rsidR="00536537" w:rsidRPr="00B724BF">
        <w:rPr>
          <w:rFonts w:asciiTheme="majorBidi" w:hAnsiTheme="majorBidi" w:cstheme="majorBidi"/>
          <w:b/>
          <w:bCs/>
          <w:color w:val="000000"/>
          <w:sz w:val="32"/>
          <w:szCs w:val="32"/>
        </w:rPr>
        <w:t>INVENTORIES</w:t>
      </w:r>
    </w:p>
    <w:p w:rsidR="005A40FD" w:rsidRPr="00B724BF" w:rsidRDefault="00536537" w:rsidP="00395FA0">
      <w:pPr>
        <w:tabs>
          <w:tab w:val="clear" w:pos="227"/>
          <w:tab w:val="clear" w:pos="454"/>
          <w:tab w:val="clear" w:pos="680"/>
          <w:tab w:val="left" w:pos="284"/>
        </w:tabs>
        <w:spacing w:line="360" w:lineRule="exact"/>
        <w:ind w:firstLine="851"/>
        <w:contextualSpacing/>
        <w:jc w:val="both"/>
        <w:rPr>
          <w:rFonts w:asciiTheme="majorBidi" w:hAnsiTheme="majorBidi" w:cstheme="majorBidi"/>
          <w:color w:val="000000"/>
          <w:sz w:val="32"/>
          <w:szCs w:val="32"/>
          <w:cs/>
        </w:rPr>
      </w:pPr>
      <w:r w:rsidRPr="00B724BF">
        <w:rPr>
          <w:rFonts w:asciiTheme="majorBidi" w:hAnsiTheme="majorBidi" w:cstheme="majorBidi"/>
          <w:color w:val="000000"/>
          <w:sz w:val="32"/>
          <w:szCs w:val="32"/>
        </w:rPr>
        <w:t>This account consisted of:</w:t>
      </w:r>
    </w:p>
    <w:tbl>
      <w:tblPr>
        <w:tblW w:w="8423" w:type="dxa"/>
        <w:tblInd w:w="794" w:type="dxa"/>
        <w:tblLayout w:type="fixed"/>
        <w:tblCellMar>
          <w:left w:w="57" w:type="dxa"/>
          <w:right w:w="57" w:type="dxa"/>
        </w:tblCellMar>
        <w:tblLook w:val="01E0" w:firstRow="1" w:lastRow="1" w:firstColumn="1" w:lastColumn="1" w:noHBand="0" w:noVBand="0"/>
      </w:tblPr>
      <w:tblGrid>
        <w:gridCol w:w="2948"/>
        <w:gridCol w:w="1275"/>
        <w:gridCol w:w="143"/>
        <w:gridCol w:w="1276"/>
        <w:gridCol w:w="145"/>
        <w:gridCol w:w="1216"/>
        <w:gridCol w:w="142"/>
        <w:gridCol w:w="1278"/>
      </w:tblGrid>
      <w:tr w:rsidR="005A40FD" w:rsidRPr="003276BB" w:rsidTr="00801CF4">
        <w:tc>
          <w:tcPr>
            <w:tcW w:w="2948" w:type="dxa"/>
          </w:tcPr>
          <w:p w:rsidR="005A40FD" w:rsidRPr="003276BB" w:rsidRDefault="005A40FD" w:rsidP="00395FA0">
            <w:pPr>
              <w:tabs>
                <w:tab w:val="left" w:pos="540"/>
              </w:tabs>
              <w:spacing w:line="360" w:lineRule="exact"/>
              <w:ind w:right="-43"/>
              <w:jc w:val="right"/>
              <w:rPr>
                <w:rFonts w:asciiTheme="majorBidi" w:hAnsiTheme="majorBidi" w:cstheme="majorBidi"/>
                <w:sz w:val="26"/>
                <w:szCs w:val="26"/>
              </w:rPr>
            </w:pPr>
          </w:p>
        </w:tc>
        <w:tc>
          <w:tcPr>
            <w:tcW w:w="5475" w:type="dxa"/>
            <w:gridSpan w:val="7"/>
            <w:tcBorders>
              <w:bottom w:val="single" w:sz="6" w:space="0" w:color="auto"/>
            </w:tcBorders>
          </w:tcPr>
          <w:p w:rsidR="005A40FD" w:rsidRPr="003276BB" w:rsidRDefault="00BB5F7F" w:rsidP="006549C8">
            <w:pPr>
              <w:tabs>
                <w:tab w:val="clear" w:pos="2580"/>
                <w:tab w:val="left" w:pos="284"/>
                <w:tab w:val="left" w:pos="567"/>
                <w:tab w:val="left" w:pos="1152"/>
              </w:tabs>
              <w:spacing w:line="360" w:lineRule="exact"/>
              <w:ind w:left="-57" w:right="-57"/>
              <w:jc w:val="center"/>
              <w:rPr>
                <w:rFonts w:asciiTheme="majorBidi" w:hAnsiTheme="majorBidi" w:cstheme="majorBidi"/>
                <w:sz w:val="26"/>
                <w:szCs w:val="26"/>
                <w:cs/>
              </w:rPr>
            </w:pPr>
            <w:r w:rsidRPr="003276BB">
              <w:rPr>
                <w:rFonts w:asciiTheme="majorBidi" w:hAnsiTheme="majorBidi" w:cstheme="majorBidi"/>
                <w:sz w:val="26"/>
                <w:szCs w:val="26"/>
              </w:rPr>
              <w:t>In Thousand Baht</w:t>
            </w:r>
          </w:p>
        </w:tc>
      </w:tr>
      <w:tr w:rsidR="005A40FD" w:rsidRPr="003276BB" w:rsidTr="00801CF4">
        <w:tc>
          <w:tcPr>
            <w:tcW w:w="2948" w:type="dxa"/>
          </w:tcPr>
          <w:p w:rsidR="005A40FD" w:rsidRPr="003276BB" w:rsidRDefault="005A40FD" w:rsidP="00395FA0">
            <w:pPr>
              <w:tabs>
                <w:tab w:val="left" w:pos="540"/>
              </w:tabs>
              <w:spacing w:line="360" w:lineRule="exact"/>
              <w:ind w:right="-43"/>
              <w:jc w:val="right"/>
              <w:rPr>
                <w:rFonts w:asciiTheme="majorBidi" w:hAnsiTheme="majorBidi" w:cstheme="majorBidi"/>
                <w:sz w:val="26"/>
                <w:szCs w:val="26"/>
              </w:rPr>
            </w:pPr>
          </w:p>
        </w:tc>
        <w:tc>
          <w:tcPr>
            <w:tcW w:w="2694" w:type="dxa"/>
            <w:gridSpan w:val="3"/>
            <w:tcBorders>
              <w:top w:val="single" w:sz="6" w:space="0" w:color="auto"/>
              <w:bottom w:val="single" w:sz="6" w:space="0" w:color="auto"/>
            </w:tcBorders>
          </w:tcPr>
          <w:p w:rsidR="005A40FD" w:rsidRPr="003276BB" w:rsidRDefault="00BB5F7F" w:rsidP="006549C8">
            <w:pPr>
              <w:tabs>
                <w:tab w:val="clear" w:pos="2580"/>
                <w:tab w:val="left" w:pos="284"/>
                <w:tab w:val="left" w:pos="567"/>
                <w:tab w:val="left" w:pos="1152"/>
              </w:tabs>
              <w:spacing w:line="360" w:lineRule="exact"/>
              <w:ind w:left="-57" w:right="-57"/>
              <w:jc w:val="center"/>
              <w:rPr>
                <w:rFonts w:asciiTheme="majorBidi" w:hAnsiTheme="majorBidi" w:cstheme="majorBidi"/>
                <w:sz w:val="26"/>
                <w:szCs w:val="26"/>
                <w:cs/>
              </w:rPr>
            </w:pPr>
            <w:r w:rsidRPr="003276BB">
              <w:rPr>
                <w:rFonts w:asciiTheme="majorBidi" w:hAnsiTheme="majorBidi" w:cstheme="majorBidi"/>
                <w:sz w:val="26"/>
                <w:szCs w:val="26"/>
              </w:rPr>
              <w:t>Consolidated financial statements</w:t>
            </w:r>
          </w:p>
        </w:tc>
        <w:tc>
          <w:tcPr>
            <w:tcW w:w="145" w:type="dxa"/>
          </w:tcPr>
          <w:p w:rsidR="005A40FD" w:rsidRPr="003276BB" w:rsidRDefault="005A40FD" w:rsidP="006549C8">
            <w:pPr>
              <w:tabs>
                <w:tab w:val="clear" w:pos="2580"/>
                <w:tab w:val="left" w:pos="284"/>
                <w:tab w:val="left" w:pos="567"/>
                <w:tab w:val="left" w:pos="1152"/>
              </w:tabs>
              <w:spacing w:line="360" w:lineRule="exact"/>
              <w:ind w:left="-57" w:right="-57"/>
              <w:jc w:val="center"/>
              <w:rPr>
                <w:rFonts w:asciiTheme="majorBidi" w:hAnsiTheme="majorBidi" w:cstheme="majorBidi"/>
                <w:sz w:val="26"/>
                <w:szCs w:val="26"/>
                <w:cs/>
              </w:rPr>
            </w:pPr>
          </w:p>
        </w:tc>
        <w:tc>
          <w:tcPr>
            <w:tcW w:w="2636" w:type="dxa"/>
            <w:gridSpan w:val="3"/>
            <w:tcBorders>
              <w:top w:val="single" w:sz="6" w:space="0" w:color="auto"/>
              <w:bottom w:val="single" w:sz="6" w:space="0" w:color="auto"/>
            </w:tcBorders>
          </w:tcPr>
          <w:p w:rsidR="005A40FD" w:rsidRPr="003276BB" w:rsidRDefault="00BB5F7F" w:rsidP="006549C8">
            <w:pPr>
              <w:tabs>
                <w:tab w:val="clear" w:pos="2580"/>
                <w:tab w:val="left" w:pos="284"/>
                <w:tab w:val="left" w:pos="567"/>
                <w:tab w:val="left" w:pos="1152"/>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Separate financial statements</w:t>
            </w:r>
          </w:p>
        </w:tc>
      </w:tr>
      <w:tr w:rsidR="005A40FD" w:rsidRPr="003276BB" w:rsidTr="006549C8">
        <w:tc>
          <w:tcPr>
            <w:tcW w:w="2948" w:type="dxa"/>
          </w:tcPr>
          <w:p w:rsidR="005A40FD" w:rsidRPr="003276BB" w:rsidRDefault="005A40FD" w:rsidP="00395FA0">
            <w:pPr>
              <w:tabs>
                <w:tab w:val="left" w:pos="540"/>
              </w:tabs>
              <w:spacing w:line="36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BB5F7F" w:rsidRPr="003276BB" w:rsidRDefault="00BB5F7F"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 xml:space="preserve">As at </w:t>
            </w:r>
            <w:r w:rsidR="000A2E27" w:rsidRPr="003276BB">
              <w:rPr>
                <w:rFonts w:asciiTheme="majorBidi" w:hAnsiTheme="majorBidi" w:cstheme="majorBidi"/>
                <w:sz w:val="26"/>
                <w:szCs w:val="26"/>
              </w:rPr>
              <w:t>September</w:t>
            </w:r>
            <w:r w:rsidRPr="003276BB">
              <w:rPr>
                <w:rFonts w:asciiTheme="majorBidi" w:hAnsiTheme="majorBidi" w:cstheme="majorBidi"/>
                <w:sz w:val="26"/>
                <w:szCs w:val="26"/>
              </w:rPr>
              <w:t xml:space="preserve"> </w:t>
            </w:r>
          </w:p>
          <w:p w:rsidR="005A40FD" w:rsidRPr="003276BB" w:rsidRDefault="006D67DC"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cs/>
              </w:rPr>
            </w:pPr>
            <w:r w:rsidRPr="003276BB">
              <w:rPr>
                <w:rFonts w:asciiTheme="majorBidi" w:hAnsiTheme="majorBidi" w:cstheme="majorBidi"/>
                <w:sz w:val="26"/>
                <w:szCs w:val="26"/>
                <w:cs/>
              </w:rPr>
              <w:t>3</w:t>
            </w:r>
            <w:r w:rsidRPr="003276BB">
              <w:rPr>
                <w:rFonts w:asciiTheme="majorBidi" w:hAnsiTheme="majorBidi" w:cstheme="majorBidi" w:hint="cs"/>
                <w:sz w:val="26"/>
                <w:szCs w:val="26"/>
                <w:cs/>
              </w:rPr>
              <w:t>0</w:t>
            </w:r>
            <w:r w:rsidR="00BB5F7F" w:rsidRPr="003276BB">
              <w:rPr>
                <w:rFonts w:asciiTheme="majorBidi" w:hAnsiTheme="majorBidi" w:cstheme="majorBidi"/>
                <w:sz w:val="26"/>
                <w:szCs w:val="26"/>
              </w:rPr>
              <w:t xml:space="preserve">, </w:t>
            </w:r>
            <w:r w:rsidR="00BB5F7F" w:rsidRPr="003276BB">
              <w:rPr>
                <w:rFonts w:asciiTheme="majorBidi" w:hAnsiTheme="majorBidi" w:cstheme="majorBidi"/>
                <w:sz w:val="26"/>
                <w:szCs w:val="26"/>
                <w:cs/>
              </w:rPr>
              <w:t>2018</w:t>
            </w:r>
          </w:p>
        </w:tc>
        <w:tc>
          <w:tcPr>
            <w:tcW w:w="143" w:type="dxa"/>
            <w:tcBorders>
              <w:top w:val="single" w:sz="6" w:space="0" w:color="auto"/>
            </w:tcBorders>
          </w:tcPr>
          <w:p w:rsidR="005A40FD" w:rsidRPr="003276BB" w:rsidRDefault="005A40FD" w:rsidP="006549C8">
            <w:pPr>
              <w:tabs>
                <w:tab w:val="clear" w:pos="2580"/>
                <w:tab w:val="left" w:pos="284"/>
                <w:tab w:val="left" w:pos="567"/>
                <w:tab w:val="left" w:pos="1161"/>
              </w:tabs>
              <w:spacing w:line="360" w:lineRule="exact"/>
              <w:ind w:left="-57" w:right="-57"/>
              <w:jc w:val="both"/>
              <w:rPr>
                <w:rFonts w:asciiTheme="majorBidi" w:hAnsiTheme="majorBidi" w:cstheme="majorBidi"/>
                <w:sz w:val="26"/>
                <w:szCs w:val="26"/>
              </w:rPr>
            </w:pPr>
          </w:p>
        </w:tc>
        <w:tc>
          <w:tcPr>
            <w:tcW w:w="1276" w:type="dxa"/>
            <w:tcBorders>
              <w:top w:val="single" w:sz="6" w:space="0" w:color="auto"/>
            </w:tcBorders>
          </w:tcPr>
          <w:p w:rsidR="00BB5F7F" w:rsidRPr="003276BB" w:rsidRDefault="00BB5F7F"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 xml:space="preserve">As at December </w:t>
            </w:r>
          </w:p>
          <w:p w:rsidR="005A40FD" w:rsidRPr="003276BB" w:rsidRDefault="00BB5F7F"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cs/>
              </w:rPr>
              <w:t>31</w:t>
            </w:r>
            <w:r w:rsidRPr="003276BB">
              <w:rPr>
                <w:rFonts w:asciiTheme="majorBidi" w:hAnsiTheme="majorBidi" w:cstheme="majorBidi"/>
                <w:sz w:val="26"/>
                <w:szCs w:val="26"/>
              </w:rPr>
              <w:t xml:space="preserve">, </w:t>
            </w:r>
            <w:r w:rsidRPr="003276BB">
              <w:rPr>
                <w:rFonts w:asciiTheme="majorBidi" w:hAnsiTheme="majorBidi" w:cstheme="majorBidi"/>
                <w:sz w:val="26"/>
                <w:szCs w:val="26"/>
                <w:cs/>
              </w:rPr>
              <w:t>2017</w:t>
            </w:r>
          </w:p>
        </w:tc>
        <w:tc>
          <w:tcPr>
            <w:tcW w:w="145" w:type="dxa"/>
          </w:tcPr>
          <w:p w:rsidR="005A40FD" w:rsidRPr="003276BB" w:rsidRDefault="005A40FD" w:rsidP="006549C8">
            <w:pPr>
              <w:tabs>
                <w:tab w:val="clear" w:pos="2580"/>
                <w:tab w:val="left" w:pos="1161"/>
              </w:tabs>
              <w:spacing w:line="360" w:lineRule="exact"/>
              <w:ind w:left="-57" w:right="-57"/>
              <w:jc w:val="both"/>
              <w:rPr>
                <w:rFonts w:asciiTheme="majorBidi" w:hAnsiTheme="majorBidi" w:cstheme="majorBidi"/>
                <w:sz w:val="26"/>
                <w:szCs w:val="26"/>
              </w:rPr>
            </w:pPr>
          </w:p>
        </w:tc>
        <w:tc>
          <w:tcPr>
            <w:tcW w:w="1216" w:type="dxa"/>
            <w:tcBorders>
              <w:top w:val="single" w:sz="6" w:space="0" w:color="auto"/>
              <w:bottom w:val="single" w:sz="6" w:space="0" w:color="auto"/>
            </w:tcBorders>
          </w:tcPr>
          <w:p w:rsidR="006D67DC" w:rsidRPr="003276BB" w:rsidRDefault="006D67DC"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 xml:space="preserve">As at </w:t>
            </w:r>
            <w:r w:rsidR="000A2E27" w:rsidRPr="003276BB">
              <w:rPr>
                <w:rFonts w:asciiTheme="majorBidi" w:hAnsiTheme="majorBidi" w:cstheme="majorBidi"/>
                <w:sz w:val="26"/>
                <w:szCs w:val="26"/>
              </w:rPr>
              <w:t>September</w:t>
            </w:r>
            <w:r w:rsidRPr="003276BB">
              <w:rPr>
                <w:rFonts w:asciiTheme="majorBidi" w:hAnsiTheme="majorBidi" w:cstheme="majorBidi"/>
                <w:sz w:val="26"/>
                <w:szCs w:val="26"/>
              </w:rPr>
              <w:t xml:space="preserve"> </w:t>
            </w:r>
          </w:p>
          <w:p w:rsidR="005A40FD" w:rsidRPr="003276BB" w:rsidRDefault="006D67DC"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cs/>
              </w:rPr>
            </w:pPr>
            <w:r w:rsidRPr="003276BB">
              <w:rPr>
                <w:rFonts w:asciiTheme="majorBidi" w:hAnsiTheme="majorBidi" w:cstheme="majorBidi"/>
                <w:sz w:val="26"/>
                <w:szCs w:val="26"/>
                <w:cs/>
              </w:rPr>
              <w:t>3</w:t>
            </w:r>
            <w:r w:rsidRPr="003276BB">
              <w:rPr>
                <w:rFonts w:asciiTheme="majorBidi" w:hAnsiTheme="majorBidi" w:cstheme="majorBidi" w:hint="cs"/>
                <w:sz w:val="26"/>
                <w:szCs w:val="26"/>
                <w:cs/>
              </w:rPr>
              <w:t>0</w:t>
            </w:r>
            <w:r w:rsidRPr="003276BB">
              <w:rPr>
                <w:rFonts w:asciiTheme="majorBidi" w:hAnsiTheme="majorBidi" w:cstheme="majorBidi"/>
                <w:sz w:val="26"/>
                <w:szCs w:val="26"/>
              </w:rPr>
              <w:t xml:space="preserve">, </w:t>
            </w:r>
            <w:r w:rsidRPr="003276BB">
              <w:rPr>
                <w:rFonts w:asciiTheme="majorBidi" w:hAnsiTheme="majorBidi" w:cstheme="majorBidi"/>
                <w:sz w:val="26"/>
                <w:szCs w:val="26"/>
                <w:cs/>
              </w:rPr>
              <w:t>2018</w:t>
            </w:r>
          </w:p>
        </w:tc>
        <w:tc>
          <w:tcPr>
            <w:tcW w:w="142" w:type="dxa"/>
            <w:tcBorders>
              <w:top w:val="single" w:sz="6" w:space="0" w:color="auto"/>
            </w:tcBorders>
          </w:tcPr>
          <w:p w:rsidR="005A40FD" w:rsidRPr="003276BB" w:rsidRDefault="005A40FD" w:rsidP="006549C8">
            <w:pPr>
              <w:tabs>
                <w:tab w:val="clear" w:pos="2580"/>
                <w:tab w:val="left" w:pos="284"/>
                <w:tab w:val="left" w:pos="567"/>
                <w:tab w:val="left" w:pos="1161"/>
              </w:tabs>
              <w:spacing w:line="360" w:lineRule="exact"/>
              <w:ind w:left="-57" w:right="-57"/>
              <w:jc w:val="both"/>
              <w:rPr>
                <w:rFonts w:asciiTheme="majorBidi" w:hAnsiTheme="majorBidi" w:cstheme="majorBidi"/>
                <w:sz w:val="26"/>
                <w:szCs w:val="26"/>
              </w:rPr>
            </w:pPr>
          </w:p>
        </w:tc>
        <w:tc>
          <w:tcPr>
            <w:tcW w:w="1278" w:type="dxa"/>
            <w:tcBorders>
              <w:top w:val="single" w:sz="6" w:space="0" w:color="auto"/>
            </w:tcBorders>
          </w:tcPr>
          <w:p w:rsidR="00BB5F7F" w:rsidRPr="003276BB" w:rsidRDefault="00BB5F7F"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 xml:space="preserve">As at December </w:t>
            </w:r>
          </w:p>
          <w:p w:rsidR="005A40FD" w:rsidRPr="003276BB" w:rsidRDefault="00BB5F7F"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cs/>
              </w:rPr>
              <w:t>31</w:t>
            </w:r>
            <w:r w:rsidRPr="003276BB">
              <w:rPr>
                <w:rFonts w:asciiTheme="majorBidi" w:hAnsiTheme="majorBidi" w:cstheme="majorBidi"/>
                <w:sz w:val="26"/>
                <w:szCs w:val="26"/>
              </w:rPr>
              <w:t xml:space="preserve">, </w:t>
            </w:r>
            <w:r w:rsidRPr="003276BB">
              <w:rPr>
                <w:rFonts w:asciiTheme="majorBidi" w:hAnsiTheme="majorBidi" w:cstheme="majorBidi"/>
                <w:sz w:val="26"/>
                <w:szCs w:val="26"/>
                <w:cs/>
              </w:rPr>
              <w:t>2017</w:t>
            </w:r>
          </w:p>
        </w:tc>
      </w:tr>
      <w:tr w:rsidR="00AA4752" w:rsidRPr="003276BB" w:rsidTr="00AA4752">
        <w:tc>
          <w:tcPr>
            <w:tcW w:w="2948" w:type="dxa"/>
          </w:tcPr>
          <w:p w:rsidR="00AA4752" w:rsidRPr="003276BB" w:rsidRDefault="00AA4752" w:rsidP="00AA4752">
            <w:pPr>
              <w:tabs>
                <w:tab w:val="left" w:pos="284"/>
                <w:tab w:val="left" w:pos="1260"/>
                <w:tab w:val="left" w:pos="3600"/>
                <w:tab w:val="left" w:pos="4500"/>
              </w:tabs>
              <w:spacing w:line="360" w:lineRule="exact"/>
              <w:rPr>
                <w:rFonts w:asciiTheme="majorBidi" w:hAnsiTheme="majorBidi" w:cstheme="majorBidi"/>
                <w:sz w:val="26"/>
                <w:szCs w:val="26"/>
              </w:rPr>
            </w:pPr>
            <w:r w:rsidRPr="003276BB">
              <w:rPr>
                <w:rFonts w:asciiTheme="majorBidi" w:hAnsiTheme="majorBidi" w:cstheme="majorBidi"/>
                <w:sz w:val="26"/>
                <w:szCs w:val="26"/>
              </w:rPr>
              <w:t>Merchandise</w:t>
            </w:r>
          </w:p>
        </w:tc>
        <w:tc>
          <w:tcPr>
            <w:tcW w:w="1275" w:type="dxa"/>
            <w:tcBorders>
              <w:top w:val="single" w:sz="6" w:space="0" w:color="auto"/>
            </w:tcBorders>
            <w:shd w:val="clear" w:color="auto" w:fill="auto"/>
            <w:vAlign w:val="bottom"/>
          </w:tcPr>
          <w:p w:rsidR="00AA4752" w:rsidRPr="003276BB" w:rsidRDefault="00AA4752"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549,967</w:t>
            </w:r>
          </w:p>
        </w:tc>
        <w:tc>
          <w:tcPr>
            <w:tcW w:w="143" w:type="dxa"/>
          </w:tcPr>
          <w:p w:rsidR="00AA4752" w:rsidRPr="003276BB" w:rsidRDefault="00AA4752" w:rsidP="00AA4752">
            <w:pPr>
              <w:spacing w:line="360" w:lineRule="exact"/>
              <w:ind w:right="72"/>
              <w:jc w:val="right"/>
              <w:rPr>
                <w:rFonts w:asciiTheme="majorBidi" w:hAnsiTheme="majorBidi" w:cstheme="majorBidi"/>
                <w:sz w:val="26"/>
                <w:szCs w:val="26"/>
              </w:rPr>
            </w:pPr>
          </w:p>
        </w:tc>
        <w:tc>
          <w:tcPr>
            <w:tcW w:w="1276" w:type="dxa"/>
            <w:tcBorders>
              <w:top w:val="single" w:sz="6" w:space="0" w:color="auto"/>
            </w:tcBorders>
            <w:shd w:val="clear" w:color="auto" w:fill="auto"/>
          </w:tcPr>
          <w:p w:rsidR="00AA4752" w:rsidRPr="003276BB" w:rsidRDefault="0048744A"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526,336</w:t>
            </w:r>
          </w:p>
        </w:tc>
        <w:tc>
          <w:tcPr>
            <w:tcW w:w="145" w:type="dxa"/>
          </w:tcPr>
          <w:p w:rsidR="00AA4752" w:rsidRPr="003276BB" w:rsidRDefault="00AA4752" w:rsidP="00AA4752">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16" w:type="dxa"/>
            <w:tcBorders>
              <w:top w:val="single" w:sz="6" w:space="0" w:color="auto"/>
            </w:tcBorders>
            <w:shd w:val="clear" w:color="auto" w:fill="auto"/>
          </w:tcPr>
          <w:p w:rsidR="00AA4752" w:rsidRPr="003276BB" w:rsidRDefault="00AA4752"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534,737</w:t>
            </w:r>
          </w:p>
        </w:tc>
        <w:tc>
          <w:tcPr>
            <w:tcW w:w="142" w:type="dxa"/>
          </w:tcPr>
          <w:p w:rsidR="00AA4752" w:rsidRPr="003276BB" w:rsidRDefault="00AA4752" w:rsidP="00AA4752">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tcBorders>
              <w:top w:val="single" w:sz="6" w:space="0" w:color="auto"/>
            </w:tcBorders>
            <w:shd w:val="clear" w:color="auto" w:fill="auto"/>
          </w:tcPr>
          <w:p w:rsidR="00AA4752" w:rsidRPr="003276BB" w:rsidRDefault="00AA4752"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515,157</w:t>
            </w:r>
          </w:p>
        </w:tc>
      </w:tr>
      <w:tr w:rsidR="00AA4752" w:rsidRPr="003276BB" w:rsidTr="00AA4752">
        <w:tc>
          <w:tcPr>
            <w:tcW w:w="2948" w:type="dxa"/>
          </w:tcPr>
          <w:p w:rsidR="00AA4752" w:rsidRPr="003276BB" w:rsidRDefault="00AA4752" w:rsidP="00AA4752">
            <w:pPr>
              <w:tabs>
                <w:tab w:val="left" w:pos="284"/>
                <w:tab w:val="left" w:pos="1260"/>
                <w:tab w:val="left" w:pos="3600"/>
                <w:tab w:val="left" w:pos="4500"/>
              </w:tabs>
              <w:spacing w:line="360" w:lineRule="exact"/>
              <w:rPr>
                <w:rFonts w:asciiTheme="majorBidi" w:hAnsiTheme="majorBidi" w:cstheme="majorBidi"/>
                <w:sz w:val="26"/>
                <w:szCs w:val="26"/>
              </w:rPr>
            </w:pPr>
            <w:r w:rsidRPr="003276BB">
              <w:rPr>
                <w:rFonts w:asciiTheme="majorBidi" w:hAnsiTheme="majorBidi" w:cstheme="majorBidi"/>
                <w:sz w:val="26"/>
                <w:szCs w:val="26"/>
              </w:rPr>
              <w:t xml:space="preserve">Inventories in transit </w:t>
            </w:r>
          </w:p>
        </w:tc>
        <w:tc>
          <w:tcPr>
            <w:tcW w:w="1275" w:type="dxa"/>
            <w:shd w:val="clear" w:color="auto" w:fill="auto"/>
            <w:vAlign w:val="bottom"/>
          </w:tcPr>
          <w:p w:rsidR="00AA4752" w:rsidRPr="003276BB" w:rsidRDefault="00AA4752"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85,995</w:t>
            </w:r>
          </w:p>
        </w:tc>
        <w:tc>
          <w:tcPr>
            <w:tcW w:w="143" w:type="dxa"/>
          </w:tcPr>
          <w:p w:rsidR="00AA4752" w:rsidRPr="003276BB" w:rsidRDefault="00AA4752" w:rsidP="00AA4752">
            <w:pPr>
              <w:tabs>
                <w:tab w:val="left" w:pos="328"/>
                <w:tab w:val="left" w:pos="516"/>
              </w:tabs>
              <w:spacing w:line="360" w:lineRule="exact"/>
              <w:ind w:right="72"/>
              <w:jc w:val="right"/>
              <w:rPr>
                <w:rFonts w:asciiTheme="majorBidi" w:hAnsiTheme="majorBidi" w:cstheme="majorBidi"/>
                <w:sz w:val="26"/>
                <w:szCs w:val="26"/>
              </w:rPr>
            </w:pPr>
          </w:p>
        </w:tc>
        <w:tc>
          <w:tcPr>
            <w:tcW w:w="1276" w:type="dxa"/>
            <w:shd w:val="clear" w:color="auto" w:fill="auto"/>
          </w:tcPr>
          <w:p w:rsidR="00AA4752" w:rsidRPr="003276BB" w:rsidRDefault="00AA4752"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 xml:space="preserve">     52,34</w:t>
            </w:r>
            <w:r w:rsidR="0048744A" w:rsidRPr="003276BB">
              <w:rPr>
                <w:rFonts w:asciiTheme="majorBidi" w:hAnsiTheme="majorBidi" w:cstheme="majorBidi"/>
                <w:sz w:val="26"/>
                <w:szCs w:val="26"/>
              </w:rPr>
              <w:t>7</w:t>
            </w:r>
          </w:p>
        </w:tc>
        <w:tc>
          <w:tcPr>
            <w:tcW w:w="145" w:type="dxa"/>
          </w:tcPr>
          <w:p w:rsidR="00AA4752" w:rsidRPr="003276BB" w:rsidRDefault="00AA4752" w:rsidP="00AA4752">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16" w:type="dxa"/>
            <w:shd w:val="clear" w:color="auto" w:fill="auto"/>
          </w:tcPr>
          <w:p w:rsidR="00AA4752" w:rsidRPr="003276BB" w:rsidRDefault="00AA4752" w:rsidP="00120783">
            <w:pPr>
              <w:tabs>
                <w:tab w:val="clear" w:pos="907"/>
                <w:tab w:val="left" w:pos="162"/>
                <w:tab w:val="left" w:pos="516"/>
                <w:tab w:val="left" w:pos="626"/>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85,995</w:t>
            </w:r>
          </w:p>
        </w:tc>
        <w:tc>
          <w:tcPr>
            <w:tcW w:w="142" w:type="dxa"/>
          </w:tcPr>
          <w:p w:rsidR="00AA4752" w:rsidRPr="003276BB" w:rsidRDefault="00AA4752" w:rsidP="00AA4752">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shd w:val="clear" w:color="auto" w:fill="auto"/>
          </w:tcPr>
          <w:p w:rsidR="00AA4752" w:rsidRPr="003276BB" w:rsidRDefault="00AA4752"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 xml:space="preserve">     51,623</w:t>
            </w:r>
          </w:p>
        </w:tc>
      </w:tr>
      <w:tr w:rsidR="00AA4752" w:rsidRPr="003276BB" w:rsidTr="00AA4752">
        <w:tc>
          <w:tcPr>
            <w:tcW w:w="2948" w:type="dxa"/>
          </w:tcPr>
          <w:p w:rsidR="00AA4752" w:rsidRPr="003276BB" w:rsidRDefault="00AA4752" w:rsidP="00AA4752">
            <w:pPr>
              <w:tabs>
                <w:tab w:val="left" w:pos="284"/>
                <w:tab w:val="left" w:pos="1260"/>
                <w:tab w:val="left" w:pos="3600"/>
                <w:tab w:val="left" w:pos="4500"/>
              </w:tabs>
              <w:spacing w:line="360" w:lineRule="exact"/>
              <w:rPr>
                <w:rFonts w:asciiTheme="majorBidi" w:hAnsiTheme="majorBidi" w:cstheme="majorBidi"/>
                <w:sz w:val="26"/>
                <w:szCs w:val="26"/>
              </w:rPr>
            </w:pPr>
            <w:r w:rsidRPr="003276BB">
              <w:rPr>
                <w:rFonts w:asciiTheme="majorBidi" w:hAnsiTheme="majorBidi" w:cstheme="majorBidi"/>
                <w:sz w:val="26"/>
                <w:szCs w:val="26"/>
              </w:rPr>
              <w:t>Finished goods</w:t>
            </w:r>
          </w:p>
        </w:tc>
        <w:tc>
          <w:tcPr>
            <w:tcW w:w="1275" w:type="dxa"/>
            <w:shd w:val="clear" w:color="auto" w:fill="auto"/>
            <w:vAlign w:val="bottom"/>
          </w:tcPr>
          <w:p w:rsidR="00AA4752" w:rsidRPr="003276BB" w:rsidRDefault="00AA4752"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32,079</w:t>
            </w:r>
          </w:p>
        </w:tc>
        <w:tc>
          <w:tcPr>
            <w:tcW w:w="143" w:type="dxa"/>
          </w:tcPr>
          <w:p w:rsidR="00AA4752" w:rsidRPr="003276BB" w:rsidRDefault="00AA4752" w:rsidP="00AA4752">
            <w:pPr>
              <w:spacing w:line="360" w:lineRule="exact"/>
              <w:ind w:right="72"/>
              <w:jc w:val="right"/>
              <w:rPr>
                <w:rFonts w:asciiTheme="majorBidi" w:hAnsiTheme="majorBidi" w:cstheme="majorBidi"/>
                <w:sz w:val="26"/>
                <w:szCs w:val="26"/>
              </w:rPr>
            </w:pPr>
          </w:p>
        </w:tc>
        <w:tc>
          <w:tcPr>
            <w:tcW w:w="1276" w:type="dxa"/>
            <w:shd w:val="clear" w:color="auto" w:fill="auto"/>
          </w:tcPr>
          <w:p w:rsidR="00AA4752" w:rsidRPr="003276BB" w:rsidRDefault="0048744A"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14,656</w:t>
            </w:r>
          </w:p>
        </w:tc>
        <w:tc>
          <w:tcPr>
            <w:tcW w:w="145" w:type="dxa"/>
          </w:tcPr>
          <w:p w:rsidR="00AA4752" w:rsidRPr="003276BB" w:rsidRDefault="00AA4752" w:rsidP="00AA4752">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16" w:type="dxa"/>
            <w:shd w:val="clear" w:color="auto" w:fill="auto"/>
          </w:tcPr>
          <w:p w:rsidR="00AA4752" w:rsidRPr="003276BB" w:rsidRDefault="00AA4752" w:rsidP="00AA4752">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c>
          <w:tcPr>
            <w:tcW w:w="142" w:type="dxa"/>
          </w:tcPr>
          <w:p w:rsidR="00AA4752" w:rsidRPr="003276BB" w:rsidRDefault="00AA4752" w:rsidP="00AA4752">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shd w:val="clear" w:color="auto" w:fill="auto"/>
          </w:tcPr>
          <w:p w:rsidR="00AA4752" w:rsidRPr="003276BB" w:rsidRDefault="00AA4752" w:rsidP="00AA4752">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r>
      <w:tr w:rsidR="00FB7D25" w:rsidRPr="003276BB" w:rsidTr="00AB429C">
        <w:tc>
          <w:tcPr>
            <w:tcW w:w="2948" w:type="dxa"/>
          </w:tcPr>
          <w:p w:rsidR="00FB7D25" w:rsidRPr="003276BB" w:rsidRDefault="00FB7D25" w:rsidP="00AB429C">
            <w:pPr>
              <w:tabs>
                <w:tab w:val="left" w:pos="284"/>
                <w:tab w:val="left" w:pos="1260"/>
                <w:tab w:val="left" w:pos="3600"/>
                <w:tab w:val="left" w:pos="4500"/>
              </w:tabs>
              <w:spacing w:line="360" w:lineRule="exact"/>
              <w:rPr>
                <w:rFonts w:asciiTheme="majorBidi" w:hAnsiTheme="majorBidi" w:cstheme="majorBidi"/>
                <w:sz w:val="26"/>
                <w:szCs w:val="26"/>
              </w:rPr>
            </w:pPr>
            <w:r w:rsidRPr="003276BB">
              <w:rPr>
                <w:rFonts w:asciiTheme="majorBidi" w:hAnsiTheme="majorBidi" w:cstheme="majorBidi"/>
                <w:sz w:val="26"/>
                <w:szCs w:val="26"/>
              </w:rPr>
              <w:t>Work in process</w:t>
            </w:r>
          </w:p>
        </w:tc>
        <w:tc>
          <w:tcPr>
            <w:tcW w:w="1275" w:type="dxa"/>
            <w:shd w:val="clear" w:color="auto" w:fill="auto"/>
            <w:vAlign w:val="bottom"/>
          </w:tcPr>
          <w:p w:rsidR="00FB7D25" w:rsidRPr="003276BB" w:rsidRDefault="00FB7D25" w:rsidP="00AB429C">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10,660</w:t>
            </w:r>
          </w:p>
        </w:tc>
        <w:tc>
          <w:tcPr>
            <w:tcW w:w="143" w:type="dxa"/>
          </w:tcPr>
          <w:p w:rsidR="00FB7D25" w:rsidRPr="003276BB" w:rsidRDefault="00FB7D25" w:rsidP="00AB429C">
            <w:pPr>
              <w:tabs>
                <w:tab w:val="left" w:pos="328"/>
                <w:tab w:val="left" w:pos="516"/>
              </w:tabs>
              <w:spacing w:line="360" w:lineRule="exact"/>
              <w:ind w:right="72"/>
              <w:jc w:val="right"/>
              <w:rPr>
                <w:rFonts w:asciiTheme="majorBidi" w:hAnsiTheme="majorBidi" w:cstheme="majorBidi"/>
                <w:sz w:val="26"/>
                <w:szCs w:val="26"/>
              </w:rPr>
            </w:pPr>
          </w:p>
        </w:tc>
        <w:tc>
          <w:tcPr>
            <w:tcW w:w="1276" w:type="dxa"/>
            <w:shd w:val="clear" w:color="auto" w:fill="auto"/>
          </w:tcPr>
          <w:p w:rsidR="00FB7D25" w:rsidRPr="003276BB" w:rsidRDefault="00FB7D25" w:rsidP="00AB429C">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 xml:space="preserve">     5,938</w:t>
            </w:r>
          </w:p>
        </w:tc>
        <w:tc>
          <w:tcPr>
            <w:tcW w:w="145" w:type="dxa"/>
          </w:tcPr>
          <w:p w:rsidR="00FB7D25" w:rsidRPr="003276BB" w:rsidRDefault="00FB7D25" w:rsidP="00AB429C">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16" w:type="dxa"/>
            <w:shd w:val="clear" w:color="auto" w:fill="auto"/>
          </w:tcPr>
          <w:p w:rsidR="00FB7D25" w:rsidRPr="003276BB" w:rsidRDefault="00FB7D25" w:rsidP="00AB429C">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c>
          <w:tcPr>
            <w:tcW w:w="142" w:type="dxa"/>
          </w:tcPr>
          <w:p w:rsidR="00FB7D25" w:rsidRPr="003276BB" w:rsidRDefault="00FB7D25" w:rsidP="00AB429C">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shd w:val="clear" w:color="auto" w:fill="auto"/>
          </w:tcPr>
          <w:p w:rsidR="00FB7D25" w:rsidRPr="003276BB" w:rsidRDefault="00FB7D25" w:rsidP="00AB429C">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r>
      <w:tr w:rsidR="00AA4752" w:rsidRPr="003276BB" w:rsidTr="00AA4752">
        <w:tc>
          <w:tcPr>
            <w:tcW w:w="2948" w:type="dxa"/>
          </w:tcPr>
          <w:p w:rsidR="00AA4752" w:rsidRPr="003276BB" w:rsidRDefault="00AA4752" w:rsidP="00AA4752">
            <w:pPr>
              <w:tabs>
                <w:tab w:val="left" w:pos="284"/>
                <w:tab w:val="left" w:pos="1260"/>
                <w:tab w:val="left" w:pos="3600"/>
                <w:tab w:val="left" w:pos="4500"/>
              </w:tabs>
              <w:spacing w:line="360" w:lineRule="exact"/>
              <w:rPr>
                <w:rFonts w:asciiTheme="majorBidi" w:hAnsiTheme="majorBidi" w:cstheme="majorBidi"/>
                <w:sz w:val="26"/>
                <w:szCs w:val="26"/>
              </w:rPr>
            </w:pPr>
            <w:r w:rsidRPr="003276BB">
              <w:rPr>
                <w:rFonts w:asciiTheme="majorBidi" w:hAnsiTheme="majorBidi" w:cstheme="majorBidi"/>
                <w:sz w:val="26"/>
                <w:szCs w:val="26"/>
              </w:rPr>
              <w:t>Raw materials</w:t>
            </w:r>
          </w:p>
        </w:tc>
        <w:tc>
          <w:tcPr>
            <w:tcW w:w="1275" w:type="dxa"/>
            <w:shd w:val="clear" w:color="auto" w:fill="auto"/>
            <w:vAlign w:val="bottom"/>
          </w:tcPr>
          <w:p w:rsidR="00AA4752" w:rsidRPr="003276BB" w:rsidRDefault="00AA4752"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42,311</w:t>
            </w:r>
          </w:p>
        </w:tc>
        <w:tc>
          <w:tcPr>
            <w:tcW w:w="143" w:type="dxa"/>
          </w:tcPr>
          <w:p w:rsidR="00AA4752" w:rsidRPr="003276BB" w:rsidRDefault="00AA4752" w:rsidP="00AA4752">
            <w:pPr>
              <w:spacing w:line="360" w:lineRule="exact"/>
              <w:ind w:right="72"/>
              <w:jc w:val="right"/>
              <w:rPr>
                <w:rFonts w:asciiTheme="majorBidi" w:hAnsiTheme="majorBidi" w:cstheme="majorBidi"/>
                <w:sz w:val="26"/>
                <w:szCs w:val="26"/>
              </w:rPr>
            </w:pPr>
          </w:p>
        </w:tc>
        <w:tc>
          <w:tcPr>
            <w:tcW w:w="1276" w:type="dxa"/>
            <w:shd w:val="clear" w:color="auto" w:fill="auto"/>
          </w:tcPr>
          <w:p w:rsidR="00AA4752" w:rsidRPr="003276BB" w:rsidRDefault="0048744A" w:rsidP="00AA4752">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39,958</w:t>
            </w:r>
          </w:p>
        </w:tc>
        <w:tc>
          <w:tcPr>
            <w:tcW w:w="145" w:type="dxa"/>
          </w:tcPr>
          <w:p w:rsidR="00AA4752" w:rsidRPr="003276BB" w:rsidRDefault="00AA4752" w:rsidP="00AA4752">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16" w:type="dxa"/>
            <w:shd w:val="clear" w:color="auto" w:fill="auto"/>
          </w:tcPr>
          <w:p w:rsidR="00AA4752" w:rsidRPr="003276BB" w:rsidRDefault="00AA4752" w:rsidP="00AA4752">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c>
          <w:tcPr>
            <w:tcW w:w="142" w:type="dxa"/>
          </w:tcPr>
          <w:p w:rsidR="00AA4752" w:rsidRPr="003276BB" w:rsidRDefault="00AA4752" w:rsidP="00AA4752">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shd w:val="clear" w:color="auto" w:fill="auto"/>
          </w:tcPr>
          <w:p w:rsidR="00AA4752" w:rsidRPr="003276BB" w:rsidRDefault="00AA4752" w:rsidP="00AA4752">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r>
      <w:tr w:rsidR="00CA6073" w:rsidRPr="003276BB" w:rsidTr="00AA4752">
        <w:tc>
          <w:tcPr>
            <w:tcW w:w="2948" w:type="dxa"/>
          </w:tcPr>
          <w:p w:rsidR="00CA6073" w:rsidRPr="003276BB" w:rsidRDefault="00224CA8" w:rsidP="00CA6073">
            <w:pPr>
              <w:tabs>
                <w:tab w:val="left" w:pos="284"/>
                <w:tab w:val="left" w:pos="1260"/>
                <w:tab w:val="left" w:pos="3600"/>
                <w:tab w:val="left" w:pos="4500"/>
              </w:tabs>
              <w:spacing w:line="360" w:lineRule="exact"/>
              <w:rPr>
                <w:rFonts w:asciiTheme="majorBidi" w:hAnsiTheme="majorBidi" w:cstheme="majorBidi"/>
                <w:sz w:val="26"/>
                <w:szCs w:val="26"/>
              </w:rPr>
            </w:pPr>
            <w:r w:rsidRPr="003276BB">
              <w:rPr>
                <w:rFonts w:asciiTheme="majorBidi" w:hAnsiTheme="majorBidi" w:cstheme="majorBidi"/>
                <w:sz w:val="26"/>
                <w:szCs w:val="26"/>
              </w:rPr>
              <w:t>Installation of s</w:t>
            </w:r>
            <w:r w:rsidR="0048744A" w:rsidRPr="003276BB">
              <w:rPr>
                <w:rFonts w:asciiTheme="majorBidi" w:hAnsiTheme="majorBidi" w:cstheme="majorBidi"/>
                <w:sz w:val="26"/>
                <w:szCs w:val="26"/>
              </w:rPr>
              <w:t>olar rooftop</w:t>
            </w:r>
          </w:p>
        </w:tc>
        <w:tc>
          <w:tcPr>
            <w:tcW w:w="1275" w:type="dxa"/>
            <w:shd w:val="clear" w:color="auto" w:fill="auto"/>
            <w:vAlign w:val="bottom"/>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5,289</w:t>
            </w:r>
          </w:p>
        </w:tc>
        <w:tc>
          <w:tcPr>
            <w:tcW w:w="143" w:type="dxa"/>
          </w:tcPr>
          <w:p w:rsidR="00CA6073" w:rsidRPr="003276BB" w:rsidRDefault="00CA6073" w:rsidP="00CA6073">
            <w:pPr>
              <w:tabs>
                <w:tab w:val="left" w:pos="328"/>
                <w:tab w:val="left" w:pos="516"/>
              </w:tabs>
              <w:spacing w:line="360" w:lineRule="exact"/>
              <w:ind w:right="72"/>
              <w:jc w:val="right"/>
              <w:rPr>
                <w:rFonts w:asciiTheme="majorBidi" w:hAnsiTheme="majorBidi" w:cstheme="majorBidi"/>
                <w:sz w:val="26"/>
                <w:szCs w:val="26"/>
              </w:rPr>
            </w:pPr>
          </w:p>
        </w:tc>
        <w:tc>
          <w:tcPr>
            <w:tcW w:w="1276" w:type="dxa"/>
            <w:shd w:val="clear" w:color="auto" w:fill="auto"/>
          </w:tcPr>
          <w:p w:rsidR="00CA6073" w:rsidRPr="003276BB" w:rsidRDefault="00CA6073" w:rsidP="00CA6073">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c>
          <w:tcPr>
            <w:tcW w:w="145" w:type="dxa"/>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16" w:type="dxa"/>
            <w:shd w:val="clear" w:color="auto" w:fill="auto"/>
          </w:tcPr>
          <w:p w:rsidR="00CA6073" w:rsidRPr="003276BB" w:rsidRDefault="00CA6073" w:rsidP="00CA6073">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c>
          <w:tcPr>
            <w:tcW w:w="142" w:type="dxa"/>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shd w:val="clear" w:color="auto" w:fill="auto"/>
          </w:tcPr>
          <w:p w:rsidR="00CA6073" w:rsidRPr="003276BB" w:rsidRDefault="00CA6073" w:rsidP="00CA6073">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r>
      <w:tr w:rsidR="00CA6073" w:rsidRPr="003276BB" w:rsidTr="00AA4752">
        <w:tc>
          <w:tcPr>
            <w:tcW w:w="2948" w:type="dxa"/>
          </w:tcPr>
          <w:p w:rsidR="00CA6073" w:rsidRPr="003276BB" w:rsidRDefault="00CA6073" w:rsidP="00CA6073">
            <w:pPr>
              <w:tabs>
                <w:tab w:val="left" w:pos="284"/>
                <w:tab w:val="left" w:pos="1260"/>
                <w:tab w:val="left" w:pos="3600"/>
                <w:tab w:val="left" w:pos="4500"/>
              </w:tabs>
              <w:spacing w:line="360" w:lineRule="exact"/>
              <w:rPr>
                <w:rFonts w:asciiTheme="majorBidi" w:hAnsiTheme="majorBidi" w:cstheme="majorBidi"/>
                <w:sz w:val="26"/>
                <w:szCs w:val="26"/>
              </w:rPr>
            </w:pPr>
            <w:r w:rsidRPr="003276BB">
              <w:rPr>
                <w:rFonts w:asciiTheme="majorBidi" w:hAnsiTheme="majorBidi" w:cstheme="majorBidi"/>
                <w:sz w:val="26"/>
                <w:szCs w:val="26"/>
              </w:rPr>
              <w:t>Spare parts and supplies</w:t>
            </w:r>
          </w:p>
        </w:tc>
        <w:tc>
          <w:tcPr>
            <w:tcW w:w="1275" w:type="dxa"/>
            <w:tcBorders>
              <w:bottom w:val="single" w:sz="6" w:space="0" w:color="auto"/>
            </w:tcBorders>
            <w:shd w:val="clear" w:color="auto" w:fill="auto"/>
            <w:vAlign w:val="bottom"/>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2,242</w:t>
            </w:r>
          </w:p>
        </w:tc>
        <w:tc>
          <w:tcPr>
            <w:tcW w:w="143" w:type="dxa"/>
          </w:tcPr>
          <w:p w:rsidR="00CA6073" w:rsidRPr="003276BB" w:rsidRDefault="00CA6073" w:rsidP="00CA6073">
            <w:pPr>
              <w:spacing w:line="360" w:lineRule="exact"/>
              <w:ind w:right="72"/>
              <w:jc w:val="right"/>
              <w:rPr>
                <w:rFonts w:asciiTheme="majorBidi" w:hAnsiTheme="majorBidi" w:cstheme="majorBidi"/>
                <w:sz w:val="26"/>
                <w:szCs w:val="26"/>
              </w:rPr>
            </w:pPr>
          </w:p>
        </w:tc>
        <w:tc>
          <w:tcPr>
            <w:tcW w:w="1276" w:type="dxa"/>
            <w:tcBorders>
              <w:bottom w:val="single" w:sz="6" w:space="0" w:color="auto"/>
            </w:tcBorders>
            <w:shd w:val="clear" w:color="auto" w:fill="auto"/>
          </w:tcPr>
          <w:p w:rsidR="00CA6073" w:rsidRPr="003276BB" w:rsidRDefault="0048744A"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1,815</w:t>
            </w:r>
          </w:p>
        </w:tc>
        <w:tc>
          <w:tcPr>
            <w:tcW w:w="145" w:type="dxa"/>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16" w:type="dxa"/>
            <w:tcBorders>
              <w:bottom w:val="single" w:sz="6" w:space="0" w:color="auto"/>
            </w:tcBorders>
            <w:shd w:val="clear" w:color="auto" w:fill="auto"/>
          </w:tcPr>
          <w:p w:rsidR="00CA6073" w:rsidRPr="003276BB" w:rsidRDefault="00CA6073" w:rsidP="00CA6073">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c>
          <w:tcPr>
            <w:tcW w:w="142" w:type="dxa"/>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tcBorders>
              <w:bottom w:val="single" w:sz="6" w:space="0" w:color="auto"/>
            </w:tcBorders>
            <w:shd w:val="clear" w:color="auto" w:fill="auto"/>
          </w:tcPr>
          <w:p w:rsidR="00CA6073" w:rsidRPr="003276BB" w:rsidRDefault="00CA6073" w:rsidP="00CA6073">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r>
      <w:tr w:rsidR="00CA6073" w:rsidRPr="003276BB" w:rsidTr="00AA4752">
        <w:tc>
          <w:tcPr>
            <w:tcW w:w="2948" w:type="dxa"/>
          </w:tcPr>
          <w:p w:rsidR="00CA6073" w:rsidRPr="003276BB" w:rsidRDefault="00CA2824" w:rsidP="00CA2824">
            <w:pPr>
              <w:tabs>
                <w:tab w:val="clear" w:pos="227"/>
                <w:tab w:val="clear" w:pos="454"/>
                <w:tab w:val="clear" w:pos="680"/>
                <w:tab w:val="left" w:pos="280"/>
                <w:tab w:val="left" w:pos="1260"/>
                <w:tab w:val="left" w:pos="3600"/>
                <w:tab w:val="left" w:pos="4500"/>
              </w:tabs>
              <w:spacing w:line="360" w:lineRule="exact"/>
              <w:rPr>
                <w:rFonts w:asciiTheme="majorBidi" w:hAnsiTheme="majorBidi" w:cstheme="majorBidi"/>
                <w:sz w:val="26"/>
                <w:szCs w:val="26"/>
              </w:rPr>
            </w:pPr>
            <w:r w:rsidRPr="003276BB">
              <w:rPr>
                <w:rFonts w:asciiTheme="majorBidi" w:hAnsiTheme="majorBidi" w:cstheme="majorBidi"/>
                <w:sz w:val="26"/>
                <w:szCs w:val="26"/>
              </w:rPr>
              <w:tab/>
            </w:r>
            <w:r w:rsidR="00CA6073" w:rsidRPr="003276BB">
              <w:rPr>
                <w:rFonts w:asciiTheme="majorBidi" w:hAnsiTheme="majorBidi" w:cstheme="majorBidi"/>
                <w:sz w:val="26"/>
                <w:szCs w:val="26"/>
              </w:rPr>
              <w:t xml:space="preserve">Total </w:t>
            </w:r>
          </w:p>
        </w:tc>
        <w:tc>
          <w:tcPr>
            <w:tcW w:w="1275" w:type="dxa"/>
            <w:tcBorders>
              <w:top w:val="single" w:sz="6" w:space="0" w:color="auto"/>
            </w:tcBorders>
            <w:shd w:val="clear" w:color="auto" w:fill="auto"/>
            <w:vAlign w:val="bottom"/>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728,543</w:t>
            </w:r>
          </w:p>
        </w:tc>
        <w:tc>
          <w:tcPr>
            <w:tcW w:w="143" w:type="dxa"/>
          </w:tcPr>
          <w:p w:rsidR="00CA6073" w:rsidRPr="003276BB" w:rsidRDefault="00CA6073" w:rsidP="00CA6073">
            <w:pPr>
              <w:tabs>
                <w:tab w:val="left" w:pos="328"/>
              </w:tabs>
              <w:spacing w:line="360" w:lineRule="exact"/>
              <w:ind w:right="72"/>
              <w:jc w:val="right"/>
              <w:rPr>
                <w:rFonts w:asciiTheme="majorBidi" w:hAnsiTheme="majorBidi" w:cstheme="majorBidi"/>
                <w:sz w:val="26"/>
                <w:szCs w:val="26"/>
              </w:rPr>
            </w:pPr>
          </w:p>
        </w:tc>
        <w:tc>
          <w:tcPr>
            <w:tcW w:w="1276" w:type="dxa"/>
            <w:tcBorders>
              <w:top w:val="single" w:sz="6" w:space="0" w:color="auto"/>
            </w:tcBorders>
            <w:shd w:val="clear" w:color="auto" w:fill="auto"/>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641,050</w:t>
            </w:r>
          </w:p>
        </w:tc>
        <w:tc>
          <w:tcPr>
            <w:tcW w:w="145" w:type="dxa"/>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16" w:type="dxa"/>
            <w:tcBorders>
              <w:top w:val="single" w:sz="6" w:space="0" w:color="auto"/>
            </w:tcBorders>
            <w:shd w:val="clear" w:color="auto" w:fill="auto"/>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620,732</w:t>
            </w:r>
          </w:p>
        </w:tc>
        <w:tc>
          <w:tcPr>
            <w:tcW w:w="142" w:type="dxa"/>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tcBorders>
              <w:top w:val="single" w:sz="6" w:space="0" w:color="auto"/>
            </w:tcBorders>
            <w:shd w:val="clear" w:color="auto" w:fill="auto"/>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566,780</w:t>
            </w:r>
          </w:p>
        </w:tc>
      </w:tr>
      <w:tr w:rsidR="00CA6073" w:rsidRPr="003276BB" w:rsidTr="00AA4752">
        <w:tc>
          <w:tcPr>
            <w:tcW w:w="2948" w:type="dxa"/>
          </w:tcPr>
          <w:p w:rsidR="00CA6073" w:rsidRPr="003276BB" w:rsidRDefault="00CA6073" w:rsidP="00CA6073">
            <w:pPr>
              <w:tabs>
                <w:tab w:val="left" w:pos="284"/>
                <w:tab w:val="left" w:pos="1260"/>
                <w:tab w:val="left" w:pos="3600"/>
                <w:tab w:val="left" w:pos="4500"/>
              </w:tabs>
              <w:spacing w:line="360" w:lineRule="exact"/>
              <w:rPr>
                <w:rFonts w:asciiTheme="majorBidi" w:hAnsiTheme="majorBidi" w:cstheme="majorBidi"/>
                <w:sz w:val="26"/>
                <w:szCs w:val="26"/>
              </w:rPr>
            </w:pPr>
            <w:bookmarkStart w:id="1" w:name="_Hlk513797826"/>
            <w:proofErr w:type="gramStart"/>
            <w:r w:rsidRPr="003276BB">
              <w:rPr>
                <w:rFonts w:asciiTheme="majorBidi" w:hAnsiTheme="majorBidi" w:cstheme="majorBidi"/>
                <w:sz w:val="26"/>
                <w:szCs w:val="26"/>
                <w:u w:val="single"/>
              </w:rPr>
              <w:t>Less</w:t>
            </w:r>
            <w:r w:rsidRPr="003276BB">
              <w:rPr>
                <w:rFonts w:asciiTheme="majorBidi" w:hAnsiTheme="majorBidi" w:cstheme="majorBidi"/>
                <w:sz w:val="26"/>
                <w:szCs w:val="26"/>
              </w:rPr>
              <w:t xml:space="preserve">  allowance</w:t>
            </w:r>
            <w:proofErr w:type="gramEnd"/>
            <w:r w:rsidRPr="003276BB">
              <w:rPr>
                <w:rFonts w:asciiTheme="majorBidi" w:hAnsiTheme="majorBidi" w:cstheme="majorBidi"/>
                <w:sz w:val="26"/>
                <w:szCs w:val="26"/>
              </w:rPr>
              <w:t xml:space="preserve"> for declining in </w:t>
            </w:r>
            <w:r w:rsidRPr="003276BB">
              <w:rPr>
                <w:rFonts w:asciiTheme="majorBidi" w:hAnsiTheme="majorBidi" w:cstheme="majorBidi"/>
                <w:sz w:val="26"/>
                <w:szCs w:val="26"/>
              </w:rPr>
              <w:tab/>
            </w:r>
            <w:r w:rsidRPr="003276BB">
              <w:rPr>
                <w:rFonts w:asciiTheme="majorBidi" w:hAnsiTheme="majorBidi" w:cstheme="majorBidi"/>
                <w:sz w:val="26"/>
                <w:szCs w:val="26"/>
              </w:rPr>
              <w:tab/>
            </w:r>
            <w:r w:rsidRPr="003276BB">
              <w:rPr>
                <w:rFonts w:asciiTheme="majorBidi" w:hAnsiTheme="majorBidi" w:cstheme="majorBidi"/>
                <w:sz w:val="26"/>
                <w:szCs w:val="26"/>
              </w:rPr>
              <w:tab/>
            </w:r>
            <w:r w:rsidRPr="003276BB">
              <w:rPr>
                <w:rFonts w:asciiTheme="majorBidi" w:hAnsiTheme="majorBidi" w:cstheme="majorBidi"/>
                <w:sz w:val="26"/>
                <w:szCs w:val="26"/>
              </w:rPr>
              <w:tab/>
            </w:r>
            <w:r w:rsidR="002769E0" w:rsidRPr="003276BB">
              <w:rPr>
                <w:rFonts w:asciiTheme="majorBidi" w:hAnsiTheme="majorBidi" w:cstheme="majorBidi"/>
                <w:sz w:val="26"/>
                <w:szCs w:val="26"/>
              </w:rPr>
              <w:t xml:space="preserve">   </w:t>
            </w:r>
            <w:r w:rsidRPr="003276BB">
              <w:rPr>
                <w:rFonts w:asciiTheme="majorBidi" w:hAnsiTheme="majorBidi" w:cstheme="majorBidi"/>
                <w:sz w:val="26"/>
                <w:szCs w:val="26"/>
              </w:rPr>
              <w:t>inventories valuation</w:t>
            </w:r>
          </w:p>
        </w:tc>
        <w:tc>
          <w:tcPr>
            <w:tcW w:w="1275" w:type="dxa"/>
            <w:shd w:val="clear" w:color="auto" w:fill="auto"/>
            <w:vAlign w:val="bottom"/>
          </w:tcPr>
          <w:p w:rsidR="00CA6073" w:rsidRPr="003276BB" w:rsidRDefault="00CA6073" w:rsidP="00CA6073">
            <w:pPr>
              <w:tabs>
                <w:tab w:val="left" w:pos="162"/>
                <w:tab w:val="left" w:pos="374"/>
                <w:tab w:val="left" w:pos="626"/>
                <w:tab w:val="left" w:pos="753"/>
              </w:tabs>
              <w:spacing w:line="360" w:lineRule="exact"/>
              <w:jc w:val="right"/>
              <w:rPr>
                <w:rFonts w:asciiTheme="majorBidi" w:hAnsiTheme="majorBidi" w:cstheme="majorBidi"/>
                <w:sz w:val="26"/>
                <w:szCs w:val="26"/>
                <w:cs/>
              </w:rPr>
            </w:pPr>
            <w:r w:rsidRPr="003276BB">
              <w:rPr>
                <w:rFonts w:asciiTheme="majorBidi" w:hAnsiTheme="majorBidi" w:cstheme="majorBidi"/>
                <w:sz w:val="26"/>
                <w:szCs w:val="26"/>
              </w:rPr>
              <w:t>(11,018)</w:t>
            </w:r>
          </w:p>
        </w:tc>
        <w:tc>
          <w:tcPr>
            <w:tcW w:w="143" w:type="dxa"/>
            <w:vAlign w:val="bottom"/>
          </w:tcPr>
          <w:p w:rsidR="00CA6073" w:rsidRPr="003276BB" w:rsidRDefault="00CA6073" w:rsidP="00CA6073">
            <w:pPr>
              <w:tabs>
                <w:tab w:val="left" w:pos="162"/>
                <w:tab w:val="left" w:pos="374"/>
                <w:tab w:val="left" w:pos="626"/>
                <w:tab w:val="left" w:pos="753"/>
              </w:tabs>
              <w:spacing w:line="360" w:lineRule="exact"/>
              <w:jc w:val="right"/>
              <w:rPr>
                <w:rFonts w:asciiTheme="majorBidi" w:hAnsiTheme="majorBidi" w:cstheme="majorBidi"/>
                <w:sz w:val="26"/>
                <w:szCs w:val="26"/>
                <w:cs/>
              </w:rPr>
            </w:pPr>
          </w:p>
        </w:tc>
        <w:tc>
          <w:tcPr>
            <w:tcW w:w="1276" w:type="dxa"/>
            <w:shd w:val="clear" w:color="auto" w:fill="auto"/>
            <w:vAlign w:val="bottom"/>
          </w:tcPr>
          <w:p w:rsidR="00CA6073" w:rsidRPr="003276BB" w:rsidRDefault="00CA6073" w:rsidP="00CA6073">
            <w:pPr>
              <w:tabs>
                <w:tab w:val="left" w:pos="162"/>
                <w:tab w:val="left" w:pos="374"/>
                <w:tab w:val="left" w:pos="626"/>
                <w:tab w:val="left" w:pos="753"/>
              </w:tabs>
              <w:spacing w:line="360" w:lineRule="exact"/>
              <w:jc w:val="right"/>
              <w:rPr>
                <w:rFonts w:asciiTheme="majorBidi" w:hAnsiTheme="majorBidi" w:cstheme="majorBidi"/>
                <w:sz w:val="26"/>
                <w:szCs w:val="26"/>
                <w:cs/>
              </w:rPr>
            </w:pPr>
            <w:r w:rsidRPr="003276BB">
              <w:rPr>
                <w:rFonts w:asciiTheme="majorBidi" w:hAnsiTheme="majorBidi" w:cstheme="majorBidi"/>
                <w:sz w:val="26"/>
                <w:szCs w:val="26"/>
                <w:cs/>
              </w:rPr>
              <w:t>(</w:t>
            </w:r>
            <w:r w:rsidRPr="003276BB">
              <w:rPr>
                <w:rFonts w:asciiTheme="majorBidi" w:hAnsiTheme="majorBidi" w:cstheme="majorBidi"/>
                <w:sz w:val="26"/>
                <w:szCs w:val="26"/>
              </w:rPr>
              <w:t>11,195</w:t>
            </w:r>
            <w:r w:rsidRPr="003276BB">
              <w:rPr>
                <w:rFonts w:asciiTheme="majorBidi" w:hAnsiTheme="majorBidi" w:cstheme="majorBidi"/>
                <w:sz w:val="26"/>
                <w:szCs w:val="26"/>
                <w:cs/>
              </w:rPr>
              <w:t>)</w:t>
            </w:r>
          </w:p>
        </w:tc>
        <w:tc>
          <w:tcPr>
            <w:tcW w:w="145" w:type="dxa"/>
            <w:vAlign w:val="bottom"/>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highlight w:val="lightGray"/>
                <w:cs/>
                <w:lang w:val="th-TH"/>
              </w:rPr>
            </w:pPr>
          </w:p>
        </w:tc>
        <w:tc>
          <w:tcPr>
            <w:tcW w:w="1216" w:type="dxa"/>
            <w:shd w:val="clear" w:color="auto" w:fill="auto"/>
            <w:vAlign w:val="bottom"/>
          </w:tcPr>
          <w:p w:rsidR="00CA6073" w:rsidRPr="003276BB" w:rsidRDefault="00CA6073" w:rsidP="00CA6073">
            <w:pPr>
              <w:tabs>
                <w:tab w:val="clear" w:pos="907"/>
                <w:tab w:val="left" w:pos="162"/>
                <w:tab w:val="left" w:pos="374"/>
                <w:tab w:val="left" w:pos="626"/>
                <w:tab w:val="left" w:pos="753"/>
                <w:tab w:val="left" w:pos="887"/>
              </w:tabs>
              <w:spacing w:line="360" w:lineRule="exact"/>
              <w:jc w:val="right"/>
              <w:rPr>
                <w:rFonts w:ascii="Angsana New" w:hAnsi="Angsana New"/>
                <w:sz w:val="26"/>
                <w:szCs w:val="26"/>
                <w:cs/>
              </w:rPr>
            </w:pPr>
            <w:r w:rsidRPr="003276BB">
              <w:rPr>
                <w:rFonts w:ascii="Angsana New" w:hAnsi="Angsana New"/>
                <w:sz w:val="26"/>
                <w:szCs w:val="26"/>
              </w:rPr>
              <w:t>(5,418)</w:t>
            </w:r>
          </w:p>
        </w:tc>
        <w:tc>
          <w:tcPr>
            <w:tcW w:w="142" w:type="dxa"/>
            <w:vAlign w:val="bottom"/>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shd w:val="clear" w:color="auto" w:fill="auto"/>
            <w:vAlign w:val="bottom"/>
          </w:tcPr>
          <w:p w:rsidR="00CA6073" w:rsidRPr="003276BB" w:rsidRDefault="00CA6073" w:rsidP="00CA6073">
            <w:pPr>
              <w:tabs>
                <w:tab w:val="left" w:pos="162"/>
                <w:tab w:val="left" w:pos="374"/>
                <w:tab w:val="left" w:pos="626"/>
                <w:tab w:val="left" w:pos="753"/>
              </w:tabs>
              <w:spacing w:line="360" w:lineRule="exact"/>
              <w:jc w:val="right"/>
              <w:rPr>
                <w:rFonts w:asciiTheme="majorBidi" w:hAnsiTheme="majorBidi" w:cstheme="majorBidi"/>
                <w:sz w:val="26"/>
                <w:szCs w:val="26"/>
                <w:cs/>
              </w:rPr>
            </w:pPr>
            <w:r w:rsidRPr="003276BB">
              <w:rPr>
                <w:rFonts w:asciiTheme="majorBidi" w:hAnsiTheme="majorBidi" w:cstheme="majorBidi"/>
                <w:sz w:val="26"/>
                <w:szCs w:val="26"/>
                <w:cs/>
              </w:rPr>
              <w:t xml:space="preserve">        (</w:t>
            </w:r>
            <w:r w:rsidRPr="003276BB">
              <w:rPr>
                <w:rFonts w:asciiTheme="majorBidi" w:hAnsiTheme="majorBidi" w:cstheme="majorBidi"/>
                <w:sz w:val="26"/>
                <w:szCs w:val="26"/>
              </w:rPr>
              <w:t>6,</w:t>
            </w:r>
            <w:r w:rsidRPr="003276BB">
              <w:rPr>
                <w:rFonts w:asciiTheme="majorBidi" w:hAnsiTheme="majorBidi" w:cstheme="majorBidi"/>
                <w:sz w:val="26"/>
                <w:szCs w:val="26"/>
                <w:cs/>
              </w:rPr>
              <w:t>135)</w:t>
            </w:r>
          </w:p>
        </w:tc>
      </w:tr>
      <w:bookmarkEnd w:id="1"/>
      <w:tr w:rsidR="00CA6073" w:rsidRPr="003276BB" w:rsidTr="00AA4752">
        <w:tc>
          <w:tcPr>
            <w:tcW w:w="2948" w:type="dxa"/>
          </w:tcPr>
          <w:p w:rsidR="00CA6073" w:rsidRPr="003276BB" w:rsidRDefault="00CA6073" w:rsidP="00CA6073">
            <w:pPr>
              <w:tabs>
                <w:tab w:val="left" w:pos="284"/>
                <w:tab w:val="left" w:pos="1260"/>
                <w:tab w:val="left" w:pos="3600"/>
                <w:tab w:val="left" w:pos="4500"/>
              </w:tabs>
              <w:spacing w:line="360" w:lineRule="exact"/>
              <w:rPr>
                <w:rFonts w:asciiTheme="majorBidi" w:hAnsiTheme="majorBidi" w:cstheme="majorBidi"/>
                <w:sz w:val="26"/>
                <w:szCs w:val="26"/>
              </w:rPr>
            </w:pPr>
            <w:r w:rsidRPr="003276BB">
              <w:rPr>
                <w:rFonts w:asciiTheme="majorBidi" w:hAnsiTheme="majorBidi" w:cstheme="majorBidi"/>
                <w:sz w:val="26"/>
                <w:szCs w:val="26"/>
              </w:rPr>
              <w:t>Total inventories</w:t>
            </w:r>
          </w:p>
        </w:tc>
        <w:tc>
          <w:tcPr>
            <w:tcW w:w="1275" w:type="dxa"/>
            <w:tcBorders>
              <w:top w:val="single" w:sz="6" w:space="0" w:color="auto"/>
              <w:bottom w:val="double" w:sz="6" w:space="0" w:color="auto"/>
            </w:tcBorders>
            <w:shd w:val="clear" w:color="auto" w:fill="auto"/>
            <w:vAlign w:val="bottom"/>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717,525</w:t>
            </w:r>
          </w:p>
        </w:tc>
        <w:tc>
          <w:tcPr>
            <w:tcW w:w="143" w:type="dxa"/>
          </w:tcPr>
          <w:p w:rsidR="00CA6073" w:rsidRPr="003276BB" w:rsidRDefault="00CA6073" w:rsidP="00CA6073">
            <w:pPr>
              <w:tabs>
                <w:tab w:val="left" w:pos="162"/>
                <w:tab w:val="left" w:pos="516"/>
                <w:tab w:val="left" w:pos="626"/>
                <w:tab w:val="left" w:pos="753"/>
              </w:tabs>
              <w:spacing w:line="360" w:lineRule="exact"/>
              <w:ind w:right="72"/>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vAlign w:val="center"/>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 xml:space="preserve">   629,855</w:t>
            </w:r>
          </w:p>
        </w:tc>
        <w:tc>
          <w:tcPr>
            <w:tcW w:w="145" w:type="dxa"/>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highlight w:val="lightGray"/>
                <w:cs/>
                <w:lang w:val="th-TH"/>
              </w:rPr>
            </w:pPr>
          </w:p>
        </w:tc>
        <w:tc>
          <w:tcPr>
            <w:tcW w:w="1216" w:type="dxa"/>
            <w:tcBorders>
              <w:top w:val="single" w:sz="6" w:space="0" w:color="auto"/>
              <w:bottom w:val="double" w:sz="6" w:space="0" w:color="auto"/>
            </w:tcBorders>
            <w:shd w:val="clear" w:color="auto" w:fill="auto"/>
            <w:vAlign w:val="center"/>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615,314</w:t>
            </w:r>
          </w:p>
        </w:tc>
        <w:tc>
          <w:tcPr>
            <w:tcW w:w="142" w:type="dxa"/>
          </w:tcPr>
          <w:p w:rsidR="00CA6073" w:rsidRPr="003276BB" w:rsidRDefault="00CA6073" w:rsidP="00CA6073">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8" w:type="dxa"/>
            <w:tcBorders>
              <w:top w:val="single" w:sz="6" w:space="0" w:color="auto"/>
              <w:bottom w:val="double" w:sz="6" w:space="0" w:color="auto"/>
            </w:tcBorders>
            <w:shd w:val="clear" w:color="auto" w:fill="auto"/>
            <w:vAlign w:val="center"/>
          </w:tcPr>
          <w:p w:rsidR="00CA6073" w:rsidRPr="003276BB" w:rsidRDefault="00CA6073" w:rsidP="00CA6073">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 xml:space="preserve">  560,645</w:t>
            </w:r>
          </w:p>
        </w:tc>
      </w:tr>
    </w:tbl>
    <w:p w:rsidR="005A40FD" w:rsidRPr="00B724BF" w:rsidRDefault="005A40FD" w:rsidP="00395FA0">
      <w:pPr>
        <w:tabs>
          <w:tab w:val="clear" w:pos="227"/>
          <w:tab w:val="clear" w:pos="454"/>
          <w:tab w:val="clear" w:pos="680"/>
          <w:tab w:val="left" w:pos="567"/>
        </w:tabs>
        <w:spacing w:line="360" w:lineRule="exact"/>
        <w:contextualSpacing/>
        <w:jc w:val="both"/>
        <w:rPr>
          <w:rFonts w:asciiTheme="majorBidi" w:hAnsiTheme="majorBidi" w:cstheme="majorBidi"/>
          <w:b/>
          <w:bCs/>
          <w:color w:val="000000"/>
          <w:sz w:val="32"/>
          <w:szCs w:val="32"/>
        </w:rPr>
      </w:pPr>
    </w:p>
    <w:p w:rsidR="002B5234" w:rsidRPr="00297ABB" w:rsidRDefault="006341A0" w:rsidP="00395FA0">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spacing w:val="-6"/>
          <w:sz w:val="32"/>
          <w:szCs w:val="32"/>
        </w:rPr>
      </w:pPr>
      <w:r>
        <w:rPr>
          <w:rFonts w:asciiTheme="majorBidi" w:hAnsiTheme="majorBidi" w:cstheme="majorBidi"/>
          <w:color w:val="000000"/>
          <w:spacing w:val="-2"/>
          <w:sz w:val="32"/>
          <w:szCs w:val="32"/>
        </w:rPr>
        <w:t>The</w:t>
      </w:r>
      <w:r w:rsidR="00FC678B" w:rsidRPr="00E80EFB">
        <w:rPr>
          <w:rFonts w:asciiTheme="majorBidi" w:hAnsiTheme="majorBidi" w:cstheme="majorBidi"/>
          <w:color w:val="000000"/>
          <w:spacing w:val="-2"/>
          <w:sz w:val="32"/>
          <w:szCs w:val="32"/>
        </w:rPr>
        <w:t xml:space="preserve"> m</w:t>
      </w:r>
      <w:r w:rsidR="002B5234" w:rsidRPr="00E80EFB">
        <w:rPr>
          <w:rFonts w:asciiTheme="majorBidi" w:hAnsiTheme="majorBidi" w:cstheme="majorBidi"/>
          <w:color w:val="000000"/>
          <w:spacing w:val="-2"/>
          <w:sz w:val="32"/>
          <w:szCs w:val="32"/>
        </w:rPr>
        <w:t xml:space="preserve">ovements </w:t>
      </w:r>
      <w:r w:rsidR="009C036C" w:rsidRPr="00E80EFB">
        <w:rPr>
          <w:rFonts w:asciiTheme="majorBidi" w:hAnsiTheme="majorBidi" w:cstheme="majorBidi"/>
          <w:color w:val="000000"/>
          <w:spacing w:val="-2"/>
          <w:sz w:val="32"/>
          <w:szCs w:val="32"/>
        </w:rPr>
        <w:t xml:space="preserve">of </w:t>
      </w:r>
      <w:r w:rsidR="002B5234" w:rsidRPr="00E80EFB">
        <w:rPr>
          <w:rFonts w:asciiTheme="majorBidi" w:hAnsiTheme="majorBidi" w:cstheme="majorBidi"/>
          <w:color w:val="000000"/>
          <w:spacing w:val="-2"/>
          <w:sz w:val="32"/>
          <w:szCs w:val="32"/>
        </w:rPr>
        <w:t xml:space="preserve">allowance for </w:t>
      </w:r>
      <w:r w:rsidR="004A6E38">
        <w:rPr>
          <w:rFonts w:asciiTheme="majorBidi" w:hAnsiTheme="majorBidi" w:cstheme="majorBidi"/>
          <w:color w:val="000000"/>
          <w:spacing w:val="-2"/>
          <w:sz w:val="32"/>
          <w:szCs w:val="32"/>
        </w:rPr>
        <w:t>declining</w:t>
      </w:r>
      <w:r w:rsidR="002B5234" w:rsidRPr="00E80EFB">
        <w:rPr>
          <w:rFonts w:asciiTheme="majorBidi" w:hAnsiTheme="majorBidi" w:cstheme="majorBidi"/>
          <w:color w:val="000000"/>
          <w:spacing w:val="-2"/>
          <w:sz w:val="32"/>
          <w:szCs w:val="32"/>
        </w:rPr>
        <w:t xml:space="preserve"> in inventories </w:t>
      </w:r>
      <w:r w:rsidR="004A6E38">
        <w:rPr>
          <w:rFonts w:asciiTheme="majorBidi" w:hAnsiTheme="majorBidi" w:cstheme="majorBidi"/>
          <w:color w:val="000000"/>
          <w:spacing w:val="-2"/>
          <w:sz w:val="32"/>
          <w:szCs w:val="32"/>
        </w:rPr>
        <w:t xml:space="preserve">valuation </w:t>
      </w:r>
      <w:r w:rsidR="002B5234" w:rsidRPr="00E80EFB">
        <w:rPr>
          <w:rFonts w:asciiTheme="majorBidi" w:hAnsiTheme="majorBidi" w:cstheme="majorBidi"/>
          <w:color w:val="000000"/>
          <w:spacing w:val="-2"/>
          <w:sz w:val="32"/>
          <w:szCs w:val="32"/>
        </w:rPr>
        <w:t xml:space="preserve">are as </w:t>
      </w:r>
      <w:proofErr w:type="gramStart"/>
      <w:r w:rsidR="002B5234" w:rsidRPr="00E80EFB">
        <w:rPr>
          <w:rFonts w:asciiTheme="majorBidi" w:hAnsiTheme="majorBidi" w:cstheme="majorBidi"/>
          <w:color w:val="000000"/>
          <w:spacing w:val="-2"/>
          <w:sz w:val="32"/>
          <w:szCs w:val="32"/>
        </w:rPr>
        <w:t>follows</w:t>
      </w:r>
      <w:r w:rsidR="002B5234" w:rsidRPr="00297ABB">
        <w:rPr>
          <w:rFonts w:asciiTheme="majorBidi" w:hAnsiTheme="majorBidi" w:cstheme="majorBidi"/>
          <w:spacing w:val="-6"/>
          <w:sz w:val="32"/>
          <w:szCs w:val="32"/>
        </w:rPr>
        <w:t>:-</w:t>
      </w:r>
      <w:proofErr w:type="gramEnd"/>
    </w:p>
    <w:tbl>
      <w:tblPr>
        <w:tblW w:w="8420" w:type="dxa"/>
        <w:tblInd w:w="794" w:type="dxa"/>
        <w:tblLayout w:type="fixed"/>
        <w:tblCellMar>
          <w:left w:w="57" w:type="dxa"/>
          <w:right w:w="57" w:type="dxa"/>
        </w:tblCellMar>
        <w:tblLook w:val="01E0" w:firstRow="1" w:lastRow="1" w:firstColumn="1" w:lastColumn="1" w:noHBand="0" w:noVBand="0"/>
      </w:tblPr>
      <w:tblGrid>
        <w:gridCol w:w="2948"/>
        <w:gridCol w:w="227"/>
        <w:gridCol w:w="1049"/>
        <w:gridCol w:w="134"/>
        <w:gridCol w:w="1284"/>
        <w:gridCol w:w="141"/>
        <w:gridCol w:w="1220"/>
        <w:gridCol w:w="142"/>
        <w:gridCol w:w="1275"/>
      </w:tblGrid>
      <w:tr w:rsidR="002B5234" w:rsidRPr="003276BB" w:rsidTr="006549C8">
        <w:tc>
          <w:tcPr>
            <w:tcW w:w="2948" w:type="dxa"/>
          </w:tcPr>
          <w:p w:rsidR="002B5234" w:rsidRPr="003276BB" w:rsidRDefault="002B5234" w:rsidP="00395FA0">
            <w:pPr>
              <w:tabs>
                <w:tab w:val="left" w:pos="540"/>
              </w:tabs>
              <w:spacing w:line="360" w:lineRule="exact"/>
              <w:ind w:right="-43"/>
              <w:jc w:val="right"/>
              <w:rPr>
                <w:rFonts w:asciiTheme="majorBidi" w:hAnsiTheme="majorBidi" w:cstheme="majorBidi"/>
                <w:sz w:val="26"/>
                <w:szCs w:val="26"/>
              </w:rPr>
            </w:pPr>
          </w:p>
        </w:tc>
        <w:tc>
          <w:tcPr>
            <w:tcW w:w="5472" w:type="dxa"/>
            <w:gridSpan w:val="8"/>
            <w:tcBorders>
              <w:bottom w:val="single" w:sz="6" w:space="0" w:color="auto"/>
            </w:tcBorders>
          </w:tcPr>
          <w:p w:rsidR="002B5234" w:rsidRPr="003276BB" w:rsidRDefault="002B5234" w:rsidP="006549C8">
            <w:pPr>
              <w:tabs>
                <w:tab w:val="clear" w:pos="2580"/>
                <w:tab w:val="left" w:pos="284"/>
                <w:tab w:val="left" w:pos="567"/>
                <w:tab w:val="left" w:pos="1152"/>
              </w:tabs>
              <w:spacing w:line="360" w:lineRule="exact"/>
              <w:ind w:left="-57" w:right="-57"/>
              <w:jc w:val="center"/>
              <w:rPr>
                <w:rFonts w:asciiTheme="majorBidi" w:hAnsiTheme="majorBidi" w:cstheme="majorBidi"/>
                <w:sz w:val="26"/>
                <w:szCs w:val="26"/>
                <w:cs/>
              </w:rPr>
            </w:pPr>
            <w:r w:rsidRPr="003276BB">
              <w:rPr>
                <w:rFonts w:asciiTheme="majorBidi" w:hAnsiTheme="majorBidi" w:cstheme="majorBidi"/>
                <w:sz w:val="26"/>
                <w:szCs w:val="26"/>
              </w:rPr>
              <w:t>In Thousand Baht</w:t>
            </w:r>
          </w:p>
        </w:tc>
      </w:tr>
      <w:tr w:rsidR="002B5234" w:rsidRPr="003276BB" w:rsidTr="006549C8">
        <w:tc>
          <w:tcPr>
            <w:tcW w:w="2948" w:type="dxa"/>
          </w:tcPr>
          <w:p w:rsidR="002B5234" w:rsidRPr="003276BB" w:rsidRDefault="002B5234" w:rsidP="00395FA0">
            <w:pPr>
              <w:tabs>
                <w:tab w:val="left" w:pos="540"/>
              </w:tabs>
              <w:spacing w:line="360" w:lineRule="exact"/>
              <w:ind w:right="-43"/>
              <w:jc w:val="right"/>
              <w:rPr>
                <w:rFonts w:asciiTheme="majorBidi" w:hAnsiTheme="majorBidi" w:cstheme="majorBidi"/>
                <w:sz w:val="26"/>
                <w:szCs w:val="26"/>
              </w:rPr>
            </w:pPr>
          </w:p>
        </w:tc>
        <w:tc>
          <w:tcPr>
            <w:tcW w:w="2694" w:type="dxa"/>
            <w:gridSpan w:val="4"/>
            <w:tcBorders>
              <w:top w:val="single" w:sz="6" w:space="0" w:color="auto"/>
              <w:bottom w:val="single" w:sz="6" w:space="0" w:color="auto"/>
            </w:tcBorders>
          </w:tcPr>
          <w:p w:rsidR="002B5234" w:rsidRPr="003276BB" w:rsidRDefault="002B5234" w:rsidP="006549C8">
            <w:pPr>
              <w:tabs>
                <w:tab w:val="clear" w:pos="2580"/>
                <w:tab w:val="left" w:pos="284"/>
                <w:tab w:val="left" w:pos="567"/>
                <w:tab w:val="left" w:pos="1152"/>
              </w:tabs>
              <w:spacing w:line="360" w:lineRule="exact"/>
              <w:ind w:left="-57" w:right="-57"/>
              <w:jc w:val="center"/>
              <w:rPr>
                <w:rFonts w:asciiTheme="majorBidi" w:hAnsiTheme="majorBidi" w:cstheme="majorBidi"/>
                <w:sz w:val="26"/>
                <w:szCs w:val="26"/>
                <w:cs/>
              </w:rPr>
            </w:pPr>
            <w:r w:rsidRPr="003276BB">
              <w:rPr>
                <w:rFonts w:asciiTheme="majorBidi" w:hAnsiTheme="majorBidi" w:cstheme="majorBidi"/>
                <w:sz w:val="26"/>
                <w:szCs w:val="26"/>
              </w:rPr>
              <w:t>Consolidated financial statements</w:t>
            </w:r>
          </w:p>
        </w:tc>
        <w:tc>
          <w:tcPr>
            <w:tcW w:w="141" w:type="dxa"/>
          </w:tcPr>
          <w:p w:rsidR="002B5234" w:rsidRPr="003276BB" w:rsidRDefault="002B5234" w:rsidP="006549C8">
            <w:pPr>
              <w:tabs>
                <w:tab w:val="clear" w:pos="2580"/>
                <w:tab w:val="left" w:pos="284"/>
                <w:tab w:val="left" w:pos="567"/>
                <w:tab w:val="left" w:pos="1152"/>
              </w:tabs>
              <w:spacing w:line="360" w:lineRule="exact"/>
              <w:ind w:left="-57" w:right="-57"/>
              <w:jc w:val="center"/>
              <w:rPr>
                <w:rFonts w:asciiTheme="majorBidi" w:hAnsiTheme="majorBidi" w:cstheme="majorBidi"/>
                <w:sz w:val="26"/>
                <w:szCs w:val="26"/>
                <w:cs/>
              </w:rPr>
            </w:pPr>
          </w:p>
        </w:tc>
        <w:tc>
          <w:tcPr>
            <w:tcW w:w="2637" w:type="dxa"/>
            <w:gridSpan w:val="3"/>
            <w:tcBorders>
              <w:top w:val="single" w:sz="6" w:space="0" w:color="auto"/>
              <w:bottom w:val="single" w:sz="6" w:space="0" w:color="auto"/>
            </w:tcBorders>
          </w:tcPr>
          <w:p w:rsidR="002B5234" w:rsidRPr="003276BB" w:rsidRDefault="002B5234" w:rsidP="006549C8">
            <w:pPr>
              <w:tabs>
                <w:tab w:val="clear" w:pos="2580"/>
                <w:tab w:val="left" w:pos="284"/>
                <w:tab w:val="left" w:pos="567"/>
                <w:tab w:val="left" w:pos="1152"/>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Separate financial statements</w:t>
            </w:r>
          </w:p>
        </w:tc>
      </w:tr>
      <w:tr w:rsidR="002B5234" w:rsidRPr="003276BB" w:rsidTr="006549C8">
        <w:tc>
          <w:tcPr>
            <w:tcW w:w="2948" w:type="dxa"/>
          </w:tcPr>
          <w:p w:rsidR="002B5234" w:rsidRPr="003276BB" w:rsidRDefault="002B5234" w:rsidP="00395FA0">
            <w:pPr>
              <w:tabs>
                <w:tab w:val="left" w:pos="540"/>
              </w:tabs>
              <w:spacing w:line="360" w:lineRule="exact"/>
              <w:ind w:right="-43"/>
              <w:jc w:val="both"/>
              <w:rPr>
                <w:rFonts w:asciiTheme="majorBidi" w:hAnsiTheme="majorBidi" w:cstheme="majorBidi"/>
                <w:sz w:val="26"/>
                <w:szCs w:val="26"/>
              </w:rPr>
            </w:pPr>
          </w:p>
        </w:tc>
        <w:tc>
          <w:tcPr>
            <w:tcW w:w="1276" w:type="dxa"/>
            <w:gridSpan w:val="2"/>
            <w:tcBorders>
              <w:top w:val="single" w:sz="6" w:space="0" w:color="auto"/>
              <w:bottom w:val="single" w:sz="6" w:space="0" w:color="auto"/>
            </w:tcBorders>
          </w:tcPr>
          <w:p w:rsidR="002B5234" w:rsidRPr="003276BB" w:rsidRDefault="002B5234"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 xml:space="preserve">As at </w:t>
            </w:r>
            <w:r w:rsidR="000A2E27" w:rsidRPr="003276BB">
              <w:rPr>
                <w:rFonts w:asciiTheme="majorBidi" w:hAnsiTheme="majorBidi" w:cstheme="majorBidi"/>
                <w:sz w:val="26"/>
                <w:szCs w:val="26"/>
              </w:rPr>
              <w:t>September</w:t>
            </w:r>
            <w:r w:rsidRPr="003276BB">
              <w:rPr>
                <w:rFonts w:asciiTheme="majorBidi" w:hAnsiTheme="majorBidi" w:cstheme="majorBidi"/>
                <w:sz w:val="26"/>
                <w:szCs w:val="26"/>
              </w:rPr>
              <w:t xml:space="preserve"> </w:t>
            </w:r>
          </w:p>
          <w:p w:rsidR="002B5234" w:rsidRPr="003276BB" w:rsidRDefault="0044294F"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cs/>
              </w:rPr>
            </w:pPr>
            <w:r w:rsidRPr="003276BB">
              <w:rPr>
                <w:rFonts w:asciiTheme="majorBidi" w:hAnsiTheme="majorBidi" w:cstheme="majorBidi"/>
                <w:sz w:val="26"/>
                <w:szCs w:val="26"/>
                <w:cs/>
              </w:rPr>
              <w:t>3</w:t>
            </w:r>
            <w:r w:rsidRPr="003276BB">
              <w:rPr>
                <w:rFonts w:asciiTheme="majorBidi" w:hAnsiTheme="majorBidi" w:cstheme="majorBidi" w:hint="cs"/>
                <w:sz w:val="26"/>
                <w:szCs w:val="26"/>
                <w:cs/>
              </w:rPr>
              <w:t>0</w:t>
            </w:r>
            <w:r w:rsidR="002B5234" w:rsidRPr="003276BB">
              <w:rPr>
                <w:rFonts w:asciiTheme="majorBidi" w:hAnsiTheme="majorBidi" w:cstheme="majorBidi"/>
                <w:sz w:val="26"/>
                <w:szCs w:val="26"/>
              </w:rPr>
              <w:t xml:space="preserve">, </w:t>
            </w:r>
            <w:r w:rsidR="002B5234" w:rsidRPr="003276BB">
              <w:rPr>
                <w:rFonts w:asciiTheme="majorBidi" w:hAnsiTheme="majorBidi" w:cstheme="majorBidi"/>
                <w:sz w:val="26"/>
                <w:szCs w:val="26"/>
                <w:cs/>
              </w:rPr>
              <w:t>2018</w:t>
            </w:r>
          </w:p>
        </w:tc>
        <w:tc>
          <w:tcPr>
            <w:tcW w:w="134" w:type="dxa"/>
            <w:tcBorders>
              <w:top w:val="single" w:sz="6" w:space="0" w:color="auto"/>
            </w:tcBorders>
          </w:tcPr>
          <w:p w:rsidR="002B5234" w:rsidRPr="003276BB" w:rsidRDefault="002B5234" w:rsidP="006549C8">
            <w:pPr>
              <w:tabs>
                <w:tab w:val="clear" w:pos="2580"/>
                <w:tab w:val="left" w:pos="284"/>
                <w:tab w:val="left" w:pos="567"/>
                <w:tab w:val="left" w:pos="1161"/>
              </w:tabs>
              <w:spacing w:line="360" w:lineRule="exact"/>
              <w:ind w:left="-57" w:right="-57"/>
              <w:jc w:val="both"/>
              <w:rPr>
                <w:rFonts w:asciiTheme="majorBidi" w:hAnsiTheme="majorBidi" w:cstheme="majorBidi"/>
                <w:sz w:val="26"/>
                <w:szCs w:val="26"/>
              </w:rPr>
            </w:pPr>
          </w:p>
        </w:tc>
        <w:tc>
          <w:tcPr>
            <w:tcW w:w="1284" w:type="dxa"/>
            <w:tcBorders>
              <w:top w:val="single" w:sz="6" w:space="0" w:color="auto"/>
            </w:tcBorders>
          </w:tcPr>
          <w:p w:rsidR="002B5234" w:rsidRPr="003276BB" w:rsidRDefault="002B5234"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 xml:space="preserve">As at December </w:t>
            </w:r>
          </w:p>
          <w:p w:rsidR="002B5234" w:rsidRPr="003276BB" w:rsidRDefault="002B5234"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cs/>
              </w:rPr>
              <w:t>31</w:t>
            </w:r>
            <w:r w:rsidRPr="003276BB">
              <w:rPr>
                <w:rFonts w:asciiTheme="majorBidi" w:hAnsiTheme="majorBidi" w:cstheme="majorBidi"/>
                <w:sz w:val="26"/>
                <w:szCs w:val="26"/>
              </w:rPr>
              <w:t xml:space="preserve">, </w:t>
            </w:r>
            <w:r w:rsidRPr="003276BB">
              <w:rPr>
                <w:rFonts w:asciiTheme="majorBidi" w:hAnsiTheme="majorBidi" w:cstheme="majorBidi"/>
                <w:sz w:val="26"/>
                <w:szCs w:val="26"/>
                <w:cs/>
              </w:rPr>
              <w:t>2017</w:t>
            </w:r>
          </w:p>
        </w:tc>
        <w:tc>
          <w:tcPr>
            <w:tcW w:w="141" w:type="dxa"/>
          </w:tcPr>
          <w:p w:rsidR="002B5234" w:rsidRPr="003276BB" w:rsidRDefault="002B5234" w:rsidP="006549C8">
            <w:pPr>
              <w:tabs>
                <w:tab w:val="clear" w:pos="2580"/>
                <w:tab w:val="left" w:pos="1161"/>
              </w:tabs>
              <w:spacing w:line="360" w:lineRule="exact"/>
              <w:ind w:left="-57" w:right="-57"/>
              <w:jc w:val="both"/>
              <w:rPr>
                <w:rFonts w:asciiTheme="majorBidi" w:hAnsiTheme="majorBidi" w:cstheme="majorBidi"/>
                <w:sz w:val="26"/>
                <w:szCs w:val="26"/>
              </w:rPr>
            </w:pPr>
          </w:p>
        </w:tc>
        <w:tc>
          <w:tcPr>
            <w:tcW w:w="1220" w:type="dxa"/>
            <w:tcBorders>
              <w:top w:val="single" w:sz="6" w:space="0" w:color="auto"/>
              <w:bottom w:val="single" w:sz="6" w:space="0" w:color="auto"/>
            </w:tcBorders>
          </w:tcPr>
          <w:p w:rsidR="002B5234" w:rsidRPr="003276BB" w:rsidRDefault="002B5234"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 xml:space="preserve">As at </w:t>
            </w:r>
            <w:r w:rsidR="000A2E27" w:rsidRPr="003276BB">
              <w:rPr>
                <w:rFonts w:asciiTheme="majorBidi" w:hAnsiTheme="majorBidi" w:cstheme="majorBidi"/>
                <w:sz w:val="26"/>
                <w:szCs w:val="26"/>
              </w:rPr>
              <w:t>September</w:t>
            </w:r>
            <w:r w:rsidRPr="003276BB">
              <w:rPr>
                <w:rFonts w:asciiTheme="majorBidi" w:hAnsiTheme="majorBidi" w:cstheme="majorBidi"/>
                <w:sz w:val="26"/>
                <w:szCs w:val="26"/>
              </w:rPr>
              <w:t xml:space="preserve"> </w:t>
            </w:r>
          </w:p>
          <w:p w:rsidR="002B5234" w:rsidRPr="003276BB" w:rsidRDefault="0044294F"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cs/>
              </w:rPr>
            </w:pPr>
            <w:r w:rsidRPr="003276BB">
              <w:rPr>
                <w:rFonts w:asciiTheme="majorBidi" w:hAnsiTheme="majorBidi" w:cstheme="majorBidi"/>
                <w:sz w:val="26"/>
                <w:szCs w:val="26"/>
                <w:cs/>
              </w:rPr>
              <w:t>3</w:t>
            </w:r>
            <w:r w:rsidRPr="003276BB">
              <w:rPr>
                <w:rFonts w:asciiTheme="majorBidi" w:hAnsiTheme="majorBidi" w:cstheme="majorBidi" w:hint="cs"/>
                <w:sz w:val="26"/>
                <w:szCs w:val="26"/>
                <w:cs/>
              </w:rPr>
              <w:t>0</w:t>
            </w:r>
            <w:r w:rsidR="002B5234" w:rsidRPr="003276BB">
              <w:rPr>
                <w:rFonts w:asciiTheme="majorBidi" w:hAnsiTheme="majorBidi" w:cstheme="majorBidi"/>
                <w:sz w:val="26"/>
                <w:szCs w:val="26"/>
              </w:rPr>
              <w:t xml:space="preserve">, </w:t>
            </w:r>
            <w:r w:rsidR="002B5234" w:rsidRPr="003276BB">
              <w:rPr>
                <w:rFonts w:asciiTheme="majorBidi" w:hAnsiTheme="majorBidi" w:cstheme="majorBidi"/>
                <w:sz w:val="26"/>
                <w:szCs w:val="26"/>
                <w:cs/>
              </w:rPr>
              <w:t>2018</w:t>
            </w:r>
          </w:p>
        </w:tc>
        <w:tc>
          <w:tcPr>
            <w:tcW w:w="142" w:type="dxa"/>
            <w:tcBorders>
              <w:top w:val="single" w:sz="6" w:space="0" w:color="auto"/>
            </w:tcBorders>
          </w:tcPr>
          <w:p w:rsidR="002B5234" w:rsidRPr="003276BB" w:rsidRDefault="002B5234" w:rsidP="006549C8">
            <w:pPr>
              <w:tabs>
                <w:tab w:val="clear" w:pos="2580"/>
                <w:tab w:val="left" w:pos="284"/>
                <w:tab w:val="left" w:pos="567"/>
                <w:tab w:val="left" w:pos="1161"/>
              </w:tabs>
              <w:spacing w:line="360" w:lineRule="exact"/>
              <w:ind w:left="-57" w:right="-57"/>
              <w:jc w:val="both"/>
              <w:rPr>
                <w:rFonts w:asciiTheme="majorBidi" w:hAnsiTheme="majorBidi" w:cstheme="majorBidi"/>
                <w:sz w:val="26"/>
                <w:szCs w:val="26"/>
              </w:rPr>
            </w:pPr>
          </w:p>
        </w:tc>
        <w:tc>
          <w:tcPr>
            <w:tcW w:w="1275" w:type="dxa"/>
            <w:tcBorders>
              <w:top w:val="single" w:sz="6" w:space="0" w:color="auto"/>
            </w:tcBorders>
          </w:tcPr>
          <w:p w:rsidR="002B5234" w:rsidRPr="003276BB" w:rsidRDefault="002B5234"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rPr>
              <w:t xml:space="preserve">As at December </w:t>
            </w:r>
          </w:p>
          <w:p w:rsidR="002B5234" w:rsidRPr="003276BB" w:rsidRDefault="002B5234" w:rsidP="006549C8">
            <w:pPr>
              <w:tabs>
                <w:tab w:val="clear" w:pos="2580"/>
                <w:tab w:val="left" w:pos="284"/>
                <w:tab w:val="left" w:pos="567"/>
                <w:tab w:val="left" w:pos="1161"/>
              </w:tabs>
              <w:spacing w:line="360" w:lineRule="exact"/>
              <w:ind w:left="-57" w:right="-57"/>
              <w:jc w:val="center"/>
              <w:rPr>
                <w:rFonts w:asciiTheme="majorBidi" w:hAnsiTheme="majorBidi" w:cstheme="majorBidi"/>
                <w:sz w:val="26"/>
                <w:szCs w:val="26"/>
              </w:rPr>
            </w:pPr>
            <w:r w:rsidRPr="003276BB">
              <w:rPr>
                <w:rFonts w:asciiTheme="majorBidi" w:hAnsiTheme="majorBidi" w:cstheme="majorBidi"/>
                <w:sz w:val="26"/>
                <w:szCs w:val="26"/>
                <w:cs/>
              </w:rPr>
              <w:t>31</w:t>
            </w:r>
            <w:r w:rsidRPr="003276BB">
              <w:rPr>
                <w:rFonts w:asciiTheme="majorBidi" w:hAnsiTheme="majorBidi" w:cstheme="majorBidi"/>
                <w:sz w:val="26"/>
                <w:szCs w:val="26"/>
              </w:rPr>
              <w:t xml:space="preserve">, </w:t>
            </w:r>
            <w:r w:rsidRPr="003276BB">
              <w:rPr>
                <w:rFonts w:asciiTheme="majorBidi" w:hAnsiTheme="majorBidi" w:cstheme="majorBidi"/>
                <w:sz w:val="26"/>
                <w:szCs w:val="26"/>
                <w:cs/>
              </w:rPr>
              <w:t>2017</w:t>
            </w:r>
          </w:p>
        </w:tc>
      </w:tr>
      <w:tr w:rsidR="009C481B" w:rsidRPr="003276BB" w:rsidTr="006549C8">
        <w:tblPrEx>
          <w:tblLook w:val="0000" w:firstRow="0" w:lastRow="0" w:firstColumn="0" w:lastColumn="0" w:noHBand="0" w:noVBand="0"/>
        </w:tblPrEx>
        <w:tc>
          <w:tcPr>
            <w:tcW w:w="2948" w:type="dxa"/>
          </w:tcPr>
          <w:p w:rsidR="009C481B" w:rsidRPr="003276BB" w:rsidRDefault="009C481B" w:rsidP="009C481B">
            <w:pPr>
              <w:spacing w:line="360" w:lineRule="exact"/>
              <w:rPr>
                <w:rFonts w:asciiTheme="majorBidi" w:hAnsiTheme="majorBidi" w:cstheme="majorBidi"/>
                <w:sz w:val="26"/>
                <w:szCs w:val="26"/>
              </w:rPr>
            </w:pPr>
            <w:r w:rsidRPr="003276BB">
              <w:rPr>
                <w:rFonts w:asciiTheme="majorBidi" w:hAnsiTheme="majorBidi" w:cstheme="majorBidi"/>
                <w:sz w:val="26"/>
                <w:szCs w:val="26"/>
              </w:rPr>
              <w:t xml:space="preserve">Beginning balance </w:t>
            </w:r>
            <w:r w:rsidR="00025CBA" w:rsidRPr="003276BB">
              <w:rPr>
                <w:rFonts w:asciiTheme="majorBidi" w:hAnsiTheme="majorBidi" w:cstheme="majorBidi"/>
                <w:sz w:val="26"/>
                <w:szCs w:val="26"/>
              </w:rPr>
              <w:t>at</w:t>
            </w:r>
            <w:r w:rsidRPr="003276BB">
              <w:rPr>
                <w:rFonts w:asciiTheme="majorBidi" w:hAnsiTheme="majorBidi" w:cstheme="majorBidi"/>
                <w:sz w:val="26"/>
                <w:szCs w:val="26"/>
              </w:rPr>
              <w:t xml:space="preserve"> the period</w:t>
            </w:r>
          </w:p>
        </w:tc>
        <w:tc>
          <w:tcPr>
            <w:tcW w:w="1276" w:type="dxa"/>
            <w:gridSpan w:val="2"/>
            <w:tcBorders>
              <w:top w:val="single" w:sz="6" w:space="0" w:color="auto"/>
            </w:tcBorders>
          </w:tcPr>
          <w:p w:rsidR="009C481B" w:rsidRPr="003276BB" w:rsidRDefault="009C481B" w:rsidP="009C481B">
            <w:pPr>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11,195</w:t>
            </w:r>
          </w:p>
        </w:tc>
        <w:tc>
          <w:tcPr>
            <w:tcW w:w="134" w:type="dxa"/>
          </w:tcPr>
          <w:p w:rsidR="009C481B" w:rsidRPr="003276BB" w:rsidRDefault="009C481B" w:rsidP="009C481B">
            <w:pPr>
              <w:spacing w:line="360" w:lineRule="exact"/>
              <w:jc w:val="right"/>
              <w:rPr>
                <w:rFonts w:asciiTheme="majorBidi" w:hAnsiTheme="majorBidi" w:cstheme="majorBidi"/>
                <w:sz w:val="26"/>
                <w:szCs w:val="26"/>
              </w:rPr>
            </w:pPr>
          </w:p>
        </w:tc>
        <w:tc>
          <w:tcPr>
            <w:tcW w:w="1284" w:type="dxa"/>
            <w:tcBorders>
              <w:top w:val="single" w:sz="6" w:space="0" w:color="auto"/>
            </w:tcBorders>
          </w:tcPr>
          <w:p w:rsidR="009C481B" w:rsidRPr="003276BB" w:rsidRDefault="009C481B" w:rsidP="009C481B">
            <w:pPr>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7,844</w:t>
            </w:r>
          </w:p>
        </w:tc>
        <w:tc>
          <w:tcPr>
            <w:tcW w:w="141" w:type="dxa"/>
          </w:tcPr>
          <w:p w:rsidR="009C481B" w:rsidRPr="003276BB" w:rsidRDefault="009C481B" w:rsidP="009C481B">
            <w:pPr>
              <w:spacing w:line="360" w:lineRule="exact"/>
              <w:rPr>
                <w:rFonts w:asciiTheme="majorBidi" w:hAnsiTheme="majorBidi" w:cstheme="majorBidi"/>
                <w:sz w:val="26"/>
                <w:szCs w:val="26"/>
              </w:rPr>
            </w:pPr>
          </w:p>
        </w:tc>
        <w:tc>
          <w:tcPr>
            <w:tcW w:w="1220" w:type="dxa"/>
            <w:tcBorders>
              <w:top w:val="single" w:sz="6" w:space="0" w:color="auto"/>
            </w:tcBorders>
          </w:tcPr>
          <w:p w:rsidR="009C481B" w:rsidRPr="003276BB" w:rsidRDefault="009C481B" w:rsidP="00120783">
            <w:pPr>
              <w:spacing w:line="360" w:lineRule="exact"/>
              <w:ind w:right="57"/>
              <w:jc w:val="right"/>
              <w:rPr>
                <w:rFonts w:ascii="Angsana New" w:hAnsi="Angsana New"/>
                <w:sz w:val="26"/>
                <w:szCs w:val="26"/>
              </w:rPr>
            </w:pPr>
            <w:r w:rsidRPr="003276BB">
              <w:rPr>
                <w:rFonts w:ascii="Angsana New" w:hAnsi="Angsana New"/>
                <w:sz w:val="26"/>
                <w:szCs w:val="26"/>
              </w:rPr>
              <w:t>6,</w:t>
            </w:r>
            <w:r w:rsidRPr="003276BB">
              <w:rPr>
                <w:rFonts w:asciiTheme="majorBidi" w:hAnsiTheme="majorBidi" w:cstheme="majorBidi"/>
                <w:sz w:val="26"/>
                <w:szCs w:val="26"/>
              </w:rPr>
              <w:t>135</w:t>
            </w:r>
          </w:p>
        </w:tc>
        <w:tc>
          <w:tcPr>
            <w:tcW w:w="142" w:type="dxa"/>
          </w:tcPr>
          <w:p w:rsidR="009C481B" w:rsidRPr="003276BB" w:rsidRDefault="009C481B" w:rsidP="009C481B">
            <w:pPr>
              <w:spacing w:line="360" w:lineRule="exact"/>
              <w:jc w:val="right"/>
              <w:rPr>
                <w:rFonts w:asciiTheme="majorBidi" w:hAnsiTheme="majorBidi" w:cstheme="majorBidi"/>
                <w:sz w:val="26"/>
                <w:szCs w:val="26"/>
              </w:rPr>
            </w:pPr>
          </w:p>
        </w:tc>
        <w:tc>
          <w:tcPr>
            <w:tcW w:w="1275" w:type="dxa"/>
            <w:tcBorders>
              <w:top w:val="single" w:sz="6" w:space="0" w:color="auto"/>
            </w:tcBorders>
          </w:tcPr>
          <w:p w:rsidR="009C481B" w:rsidRPr="003276BB" w:rsidRDefault="009C481B" w:rsidP="009C481B">
            <w:pPr>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6,454</w:t>
            </w:r>
          </w:p>
        </w:tc>
      </w:tr>
      <w:tr w:rsidR="009C481B" w:rsidRPr="003276BB" w:rsidTr="006549C8">
        <w:tblPrEx>
          <w:tblLook w:val="0000" w:firstRow="0" w:lastRow="0" w:firstColumn="0" w:lastColumn="0" w:noHBand="0" w:noVBand="0"/>
        </w:tblPrEx>
        <w:tc>
          <w:tcPr>
            <w:tcW w:w="2948" w:type="dxa"/>
          </w:tcPr>
          <w:p w:rsidR="009C481B" w:rsidRPr="003276BB" w:rsidRDefault="002100D4" w:rsidP="009C481B">
            <w:pPr>
              <w:tabs>
                <w:tab w:val="clear" w:pos="2807"/>
              </w:tabs>
              <w:spacing w:line="360" w:lineRule="exact"/>
              <w:ind w:right="-283"/>
              <w:rPr>
                <w:rFonts w:asciiTheme="majorBidi" w:hAnsiTheme="majorBidi" w:cstheme="majorBidi"/>
                <w:spacing w:val="-4"/>
                <w:sz w:val="26"/>
                <w:szCs w:val="26"/>
                <w:cs/>
              </w:rPr>
            </w:pPr>
            <w:proofErr w:type="gramStart"/>
            <w:r w:rsidRPr="003276BB">
              <w:rPr>
                <w:rFonts w:asciiTheme="majorBidi" w:hAnsiTheme="majorBidi" w:cstheme="majorBidi"/>
                <w:spacing w:val="-4"/>
                <w:sz w:val="26"/>
                <w:szCs w:val="26"/>
                <w:u w:val="single"/>
              </w:rPr>
              <w:t>Plus</w:t>
            </w:r>
            <w:proofErr w:type="gramEnd"/>
            <w:r w:rsidR="009C481B" w:rsidRPr="003276BB">
              <w:rPr>
                <w:rFonts w:asciiTheme="majorBidi" w:hAnsiTheme="majorBidi" w:cstheme="majorBidi"/>
                <w:spacing w:val="-4"/>
                <w:sz w:val="26"/>
                <w:szCs w:val="26"/>
              </w:rPr>
              <w:t xml:space="preserve"> allowance increase in during the period</w:t>
            </w:r>
          </w:p>
        </w:tc>
        <w:tc>
          <w:tcPr>
            <w:tcW w:w="1276" w:type="dxa"/>
            <w:gridSpan w:val="2"/>
          </w:tcPr>
          <w:p w:rsidR="009C481B" w:rsidRPr="003276BB" w:rsidRDefault="009C481B" w:rsidP="009C481B">
            <w:pPr>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2,823</w:t>
            </w:r>
          </w:p>
        </w:tc>
        <w:tc>
          <w:tcPr>
            <w:tcW w:w="134" w:type="dxa"/>
          </w:tcPr>
          <w:p w:rsidR="009C481B" w:rsidRPr="003276BB" w:rsidRDefault="009C481B" w:rsidP="009C481B">
            <w:pPr>
              <w:spacing w:line="360" w:lineRule="exact"/>
              <w:jc w:val="right"/>
              <w:rPr>
                <w:rFonts w:asciiTheme="majorBidi" w:hAnsiTheme="majorBidi" w:cstheme="majorBidi"/>
                <w:sz w:val="26"/>
                <w:szCs w:val="26"/>
              </w:rPr>
            </w:pPr>
          </w:p>
        </w:tc>
        <w:tc>
          <w:tcPr>
            <w:tcW w:w="1284" w:type="dxa"/>
          </w:tcPr>
          <w:p w:rsidR="009C481B" w:rsidRPr="003276BB" w:rsidRDefault="009C481B" w:rsidP="009C481B">
            <w:pPr>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3,670</w:t>
            </w:r>
          </w:p>
        </w:tc>
        <w:tc>
          <w:tcPr>
            <w:tcW w:w="141" w:type="dxa"/>
          </w:tcPr>
          <w:p w:rsidR="009C481B" w:rsidRPr="003276BB" w:rsidRDefault="009C481B" w:rsidP="009C481B">
            <w:pPr>
              <w:spacing w:line="360" w:lineRule="exact"/>
              <w:rPr>
                <w:rFonts w:asciiTheme="majorBidi" w:hAnsiTheme="majorBidi" w:cstheme="majorBidi"/>
                <w:sz w:val="26"/>
                <w:szCs w:val="26"/>
              </w:rPr>
            </w:pPr>
          </w:p>
        </w:tc>
        <w:tc>
          <w:tcPr>
            <w:tcW w:w="1220" w:type="dxa"/>
          </w:tcPr>
          <w:p w:rsidR="009C481B" w:rsidRPr="003276BB" w:rsidRDefault="009C481B" w:rsidP="009C481B">
            <w:pPr>
              <w:tabs>
                <w:tab w:val="clear" w:pos="227"/>
                <w:tab w:val="clear" w:pos="454"/>
                <w:tab w:val="clear" w:pos="680"/>
                <w:tab w:val="clear" w:pos="907"/>
                <w:tab w:val="left" w:pos="-88"/>
              </w:tabs>
              <w:spacing w:line="360" w:lineRule="exact"/>
              <w:ind w:left="-108" w:right="225" w:hanging="373"/>
              <w:jc w:val="right"/>
              <w:rPr>
                <w:rFonts w:ascii="Angsana New" w:hAnsi="Angsana New"/>
                <w:bCs/>
                <w:sz w:val="26"/>
                <w:szCs w:val="26"/>
              </w:rPr>
            </w:pPr>
            <w:r w:rsidRPr="003276BB">
              <w:rPr>
                <w:rFonts w:ascii="Angsana New" w:hAnsi="Angsana New"/>
                <w:bCs/>
                <w:sz w:val="26"/>
                <w:szCs w:val="26"/>
              </w:rPr>
              <w:t>-</w:t>
            </w:r>
          </w:p>
        </w:tc>
        <w:tc>
          <w:tcPr>
            <w:tcW w:w="142" w:type="dxa"/>
          </w:tcPr>
          <w:p w:rsidR="009C481B" w:rsidRPr="003276BB" w:rsidRDefault="009C481B" w:rsidP="009C481B">
            <w:pPr>
              <w:spacing w:line="360" w:lineRule="exact"/>
              <w:jc w:val="right"/>
              <w:rPr>
                <w:rFonts w:asciiTheme="majorBidi" w:hAnsiTheme="majorBidi" w:cstheme="majorBidi"/>
                <w:sz w:val="26"/>
                <w:szCs w:val="26"/>
              </w:rPr>
            </w:pPr>
          </w:p>
        </w:tc>
        <w:tc>
          <w:tcPr>
            <w:tcW w:w="1275" w:type="dxa"/>
          </w:tcPr>
          <w:p w:rsidR="009C481B" w:rsidRPr="003276BB" w:rsidRDefault="009C481B" w:rsidP="009C481B">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3276BB">
              <w:rPr>
                <w:rFonts w:asciiTheme="majorBidi" w:hAnsiTheme="majorBidi" w:cstheme="majorBidi"/>
                <w:bCs/>
                <w:sz w:val="26"/>
                <w:szCs w:val="26"/>
              </w:rPr>
              <w:t xml:space="preserve">         -</w:t>
            </w:r>
          </w:p>
        </w:tc>
      </w:tr>
      <w:tr w:rsidR="009C481B" w:rsidRPr="003276BB" w:rsidTr="00A30708">
        <w:tblPrEx>
          <w:tblLook w:val="0000" w:firstRow="0" w:lastRow="0" w:firstColumn="0" w:lastColumn="0" w:noHBand="0" w:noVBand="0"/>
        </w:tblPrEx>
        <w:tc>
          <w:tcPr>
            <w:tcW w:w="3175" w:type="dxa"/>
            <w:gridSpan w:val="2"/>
          </w:tcPr>
          <w:p w:rsidR="009C481B" w:rsidRPr="003276BB" w:rsidRDefault="009C481B" w:rsidP="00A30708">
            <w:pPr>
              <w:spacing w:line="360" w:lineRule="exact"/>
              <w:ind w:right="-200"/>
              <w:rPr>
                <w:rFonts w:asciiTheme="majorBidi" w:hAnsiTheme="majorBidi" w:cstheme="majorBidi"/>
                <w:spacing w:val="-4"/>
                <w:sz w:val="26"/>
                <w:szCs w:val="26"/>
              </w:rPr>
            </w:pPr>
            <w:r w:rsidRPr="003276BB">
              <w:rPr>
                <w:rFonts w:asciiTheme="majorBidi" w:hAnsiTheme="majorBidi" w:cstheme="majorBidi"/>
                <w:spacing w:val="-4"/>
                <w:sz w:val="26"/>
                <w:szCs w:val="26"/>
                <w:u w:val="single"/>
              </w:rPr>
              <w:t>Less</w:t>
            </w:r>
            <w:r w:rsidRPr="003276BB">
              <w:rPr>
                <w:rFonts w:asciiTheme="majorBidi" w:hAnsiTheme="majorBidi" w:cstheme="majorBidi"/>
                <w:spacing w:val="-4"/>
                <w:sz w:val="26"/>
                <w:szCs w:val="26"/>
              </w:rPr>
              <w:t xml:space="preserve"> reversal of </w:t>
            </w:r>
            <w:r w:rsidR="00A30708" w:rsidRPr="003276BB">
              <w:rPr>
                <w:rFonts w:asciiTheme="majorBidi" w:hAnsiTheme="majorBidi" w:cstheme="majorBidi"/>
                <w:spacing w:val="-4"/>
                <w:sz w:val="26"/>
                <w:szCs w:val="26"/>
              </w:rPr>
              <w:t xml:space="preserve">allowance in </w:t>
            </w:r>
            <w:r w:rsidRPr="003276BB">
              <w:rPr>
                <w:rFonts w:asciiTheme="majorBidi" w:hAnsiTheme="majorBidi" w:cstheme="majorBidi"/>
                <w:spacing w:val="-4"/>
                <w:sz w:val="26"/>
                <w:szCs w:val="26"/>
              </w:rPr>
              <w:t>during the period</w:t>
            </w:r>
          </w:p>
        </w:tc>
        <w:tc>
          <w:tcPr>
            <w:tcW w:w="1049" w:type="dxa"/>
            <w:tcBorders>
              <w:bottom w:val="single" w:sz="6" w:space="0" w:color="auto"/>
            </w:tcBorders>
          </w:tcPr>
          <w:p w:rsidR="009C481B" w:rsidRPr="003276BB" w:rsidRDefault="009C481B" w:rsidP="009C481B">
            <w:pPr>
              <w:spacing w:line="360" w:lineRule="exact"/>
              <w:jc w:val="right"/>
              <w:rPr>
                <w:rFonts w:asciiTheme="majorBidi" w:hAnsiTheme="majorBidi" w:cstheme="majorBidi"/>
                <w:sz w:val="26"/>
                <w:szCs w:val="26"/>
              </w:rPr>
            </w:pPr>
            <w:r w:rsidRPr="003276BB">
              <w:rPr>
                <w:rFonts w:asciiTheme="majorBidi" w:hAnsiTheme="majorBidi" w:cstheme="majorBidi"/>
                <w:sz w:val="26"/>
                <w:szCs w:val="26"/>
              </w:rPr>
              <w:t>(3,000)</w:t>
            </w:r>
          </w:p>
        </w:tc>
        <w:tc>
          <w:tcPr>
            <w:tcW w:w="134" w:type="dxa"/>
          </w:tcPr>
          <w:p w:rsidR="009C481B" w:rsidRPr="003276BB" w:rsidRDefault="009C481B" w:rsidP="009C481B">
            <w:pPr>
              <w:spacing w:line="360" w:lineRule="exact"/>
              <w:jc w:val="right"/>
              <w:rPr>
                <w:rFonts w:asciiTheme="majorBidi" w:hAnsiTheme="majorBidi" w:cstheme="majorBidi"/>
                <w:sz w:val="26"/>
                <w:szCs w:val="26"/>
              </w:rPr>
            </w:pPr>
          </w:p>
        </w:tc>
        <w:tc>
          <w:tcPr>
            <w:tcW w:w="1284" w:type="dxa"/>
            <w:tcBorders>
              <w:bottom w:val="single" w:sz="6" w:space="0" w:color="auto"/>
            </w:tcBorders>
          </w:tcPr>
          <w:p w:rsidR="009C481B" w:rsidRPr="003276BB" w:rsidRDefault="009C481B" w:rsidP="009C481B">
            <w:pPr>
              <w:spacing w:line="360" w:lineRule="exact"/>
              <w:jc w:val="right"/>
              <w:rPr>
                <w:rFonts w:asciiTheme="majorBidi" w:hAnsiTheme="majorBidi" w:cstheme="majorBidi"/>
                <w:sz w:val="26"/>
                <w:szCs w:val="26"/>
              </w:rPr>
            </w:pPr>
            <w:r w:rsidRPr="003276BB">
              <w:rPr>
                <w:rFonts w:asciiTheme="majorBidi" w:hAnsiTheme="majorBidi" w:cstheme="majorBidi"/>
                <w:sz w:val="26"/>
                <w:szCs w:val="26"/>
              </w:rPr>
              <w:t>(319)</w:t>
            </w:r>
          </w:p>
        </w:tc>
        <w:tc>
          <w:tcPr>
            <w:tcW w:w="141" w:type="dxa"/>
          </w:tcPr>
          <w:p w:rsidR="009C481B" w:rsidRPr="003276BB" w:rsidRDefault="009C481B" w:rsidP="009C481B">
            <w:pPr>
              <w:spacing w:line="360" w:lineRule="exact"/>
              <w:rPr>
                <w:rFonts w:asciiTheme="majorBidi" w:hAnsiTheme="majorBidi" w:cstheme="majorBidi"/>
                <w:sz w:val="26"/>
                <w:szCs w:val="26"/>
              </w:rPr>
            </w:pPr>
          </w:p>
        </w:tc>
        <w:tc>
          <w:tcPr>
            <w:tcW w:w="1220" w:type="dxa"/>
            <w:tcBorders>
              <w:bottom w:val="single" w:sz="6" w:space="0" w:color="auto"/>
            </w:tcBorders>
          </w:tcPr>
          <w:p w:rsidR="009C481B" w:rsidRPr="003276BB" w:rsidRDefault="009C481B" w:rsidP="009C481B">
            <w:pPr>
              <w:tabs>
                <w:tab w:val="left" w:pos="162"/>
                <w:tab w:val="left" w:pos="374"/>
                <w:tab w:val="left" w:pos="626"/>
                <w:tab w:val="left" w:pos="753"/>
              </w:tabs>
              <w:spacing w:line="360" w:lineRule="exact"/>
              <w:jc w:val="right"/>
              <w:rPr>
                <w:rFonts w:ascii="Angsana New" w:hAnsi="Angsana New"/>
                <w:sz w:val="26"/>
                <w:szCs w:val="26"/>
              </w:rPr>
            </w:pPr>
            <w:r w:rsidRPr="003276BB">
              <w:rPr>
                <w:rFonts w:ascii="Angsana New" w:hAnsi="Angsana New"/>
                <w:sz w:val="26"/>
                <w:szCs w:val="26"/>
              </w:rPr>
              <w:t>(717)</w:t>
            </w:r>
          </w:p>
        </w:tc>
        <w:tc>
          <w:tcPr>
            <w:tcW w:w="142" w:type="dxa"/>
          </w:tcPr>
          <w:p w:rsidR="009C481B" w:rsidRPr="003276BB" w:rsidRDefault="009C481B" w:rsidP="009C481B">
            <w:pPr>
              <w:spacing w:line="360" w:lineRule="exact"/>
              <w:jc w:val="right"/>
              <w:rPr>
                <w:rFonts w:asciiTheme="majorBidi" w:hAnsiTheme="majorBidi" w:cstheme="majorBidi"/>
                <w:sz w:val="26"/>
                <w:szCs w:val="26"/>
              </w:rPr>
            </w:pPr>
          </w:p>
        </w:tc>
        <w:tc>
          <w:tcPr>
            <w:tcW w:w="1275" w:type="dxa"/>
            <w:tcBorders>
              <w:bottom w:val="single" w:sz="6" w:space="0" w:color="auto"/>
            </w:tcBorders>
          </w:tcPr>
          <w:p w:rsidR="009C481B" w:rsidRPr="003276BB" w:rsidRDefault="009C481B" w:rsidP="009C481B">
            <w:pPr>
              <w:spacing w:line="360" w:lineRule="exact"/>
              <w:jc w:val="right"/>
              <w:rPr>
                <w:rFonts w:asciiTheme="majorBidi" w:hAnsiTheme="majorBidi" w:cstheme="majorBidi"/>
                <w:sz w:val="26"/>
                <w:szCs w:val="26"/>
              </w:rPr>
            </w:pPr>
            <w:r w:rsidRPr="003276BB">
              <w:rPr>
                <w:rFonts w:asciiTheme="majorBidi" w:hAnsiTheme="majorBidi" w:cstheme="majorBidi"/>
                <w:sz w:val="26"/>
                <w:szCs w:val="26"/>
              </w:rPr>
              <w:t>(319)</w:t>
            </w:r>
          </w:p>
        </w:tc>
      </w:tr>
      <w:tr w:rsidR="009C481B" w:rsidRPr="003276BB" w:rsidTr="006549C8">
        <w:tblPrEx>
          <w:tblLook w:val="0000" w:firstRow="0" w:lastRow="0" w:firstColumn="0" w:lastColumn="0" w:noHBand="0" w:noVBand="0"/>
        </w:tblPrEx>
        <w:tc>
          <w:tcPr>
            <w:tcW w:w="2948" w:type="dxa"/>
          </w:tcPr>
          <w:p w:rsidR="009C481B" w:rsidRPr="003276BB" w:rsidRDefault="009C481B" w:rsidP="009C481B">
            <w:pPr>
              <w:spacing w:line="360" w:lineRule="exact"/>
              <w:rPr>
                <w:rFonts w:asciiTheme="majorBidi" w:hAnsiTheme="majorBidi" w:cstheme="majorBidi"/>
                <w:sz w:val="26"/>
                <w:szCs w:val="26"/>
              </w:rPr>
            </w:pPr>
            <w:r w:rsidRPr="003276BB">
              <w:rPr>
                <w:rFonts w:asciiTheme="majorBidi" w:hAnsiTheme="majorBidi" w:cstheme="majorBidi"/>
                <w:sz w:val="26"/>
                <w:szCs w:val="26"/>
              </w:rPr>
              <w:t xml:space="preserve">Ending balance </w:t>
            </w:r>
            <w:r w:rsidR="00025CBA" w:rsidRPr="003276BB">
              <w:rPr>
                <w:rFonts w:asciiTheme="majorBidi" w:hAnsiTheme="majorBidi" w:cstheme="majorBidi"/>
                <w:sz w:val="26"/>
                <w:szCs w:val="26"/>
              </w:rPr>
              <w:t>at</w:t>
            </w:r>
            <w:r w:rsidRPr="003276BB">
              <w:rPr>
                <w:rFonts w:asciiTheme="majorBidi" w:hAnsiTheme="majorBidi" w:cstheme="majorBidi"/>
                <w:sz w:val="26"/>
                <w:szCs w:val="26"/>
              </w:rPr>
              <w:t xml:space="preserve"> the period</w:t>
            </w:r>
          </w:p>
        </w:tc>
        <w:tc>
          <w:tcPr>
            <w:tcW w:w="1276" w:type="dxa"/>
            <w:gridSpan w:val="2"/>
            <w:tcBorders>
              <w:top w:val="single" w:sz="6" w:space="0" w:color="auto"/>
              <w:bottom w:val="double" w:sz="6" w:space="0" w:color="auto"/>
            </w:tcBorders>
          </w:tcPr>
          <w:p w:rsidR="009C481B" w:rsidRPr="003276BB" w:rsidRDefault="009C481B" w:rsidP="009C481B">
            <w:pPr>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11,018</w:t>
            </w:r>
          </w:p>
        </w:tc>
        <w:tc>
          <w:tcPr>
            <w:tcW w:w="134" w:type="dxa"/>
          </w:tcPr>
          <w:p w:rsidR="009C481B" w:rsidRPr="003276BB" w:rsidRDefault="009C481B" w:rsidP="009C481B">
            <w:pPr>
              <w:spacing w:line="36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tcPr>
          <w:p w:rsidR="009C481B" w:rsidRPr="003276BB" w:rsidRDefault="009C481B" w:rsidP="009C481B">
            <w:pPr>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11,195</w:t>
            </w:r>
          </w:p>
        </w:tc>
        <w:tc>
          <w:tcPr>
            <w:tcW w:w="141" w:type="dxa"/>
          </w:tcPr>
          <w:p w:rsidR="009C481B" w:rsidRPr="003276BB" w:rsidRDefault="009C481B" w:rsidP="009C481B">
            <w:pPr>
              <w:spacing w:line="360" w:lineRule="exact"/>
              <w:rPr>
                <w:rFonts w:asciiTheme="majorBidi" w:hAnsiTheme="majorBidi" w:cstheme="majorBidi"/>
                <w:sz w:val="26"/>
                <w:szCs w:val="26"/>
              </w:rPr>
            </w:pPr>
          </w:p>
        </w:tc>
        <w:tc>
          <w:tcPr>
            <w:tcW w:w="1220" w:type="dxa"/>
            <w:tcBorders>
              <w:top w:val="single" w:sz="6" w:space="0" w:color="auto"/>
              <w:bottom w:val="double" w:sz="6" w:space="0" w:color="auto"/>
            </w:tcBorders>
          </w:tcPr>
          <w:p w:rsidR="009C481B" w:rsidRPr="003276BB" w:rsidRDefault="009C481B" w:rsidP="00120783">
            <w:pPr>
              <w:spacing w:line="360" w:lineRule="exact"/>
              <w:ind w:right="57"/>
              <w:jc w:val="right"/>
              <w:rPr>
                <w:rFonts w:ascii="Angsana New" w:hAnsi="Angsana New"/>
                <w:sz w:val="26"/>
                <w:szCs w:val="26"/>
              </w:rPr>
            </w:pPr>
            <w:r w:rsidRPr="003276BB">
              <w:rPr>
                <w:rFonts w:ascii="Angsana New" w:hAnsi="Angsana New"/>
                <w:sz w:val="26"/>
                <w:szCs w:val="26"/>
              </w:rPr>
              <w:t>5,</w:t>
            </w:r>
            <w:r w:rsidRPr="003276BB">
              <w:rPr>
                <w:rFonts w:asciiTheme="majorBidi" w:hAnsiTheme="majorBidi" w:cstheme="majorBidi"/>
                <w:sz w:val="26"/>
                <w:szCs w:val="26"/>
              </w:rPr>
              <w:t>418</w:t>
            </w:r>
          </w:p>
        </w:tc>
        <w:tc>
          <w:tcPr>
            <w:tcW w:w="142" w:type="dxa"/>
          </w:tcPr>
          <w:p w:rsidR="009C481B" w:rsidRPr="003276BB" w:rsidRDefault="009C481B" w:rsidP="009C481B">
            <w:pPr>
              <w:spacing w:line="360" w:lineRule="exact"/>
              <w:jc w:val="right"/>
              <w:rPr>
                <w:rFonts w:asciiTheme="majorBidi" w:hAnsiTheme="majorBidi" w:cstheme="majorBidi"/>
                <w:sz w:val="26"/>
                <w:szCs w:val="26"/>
              </w:rPr>
            </w:pPr>
          </w:p>
        </w:tc>
        <w:tc>
          <w:tcPr>
            <w:tcW w:w="1275" w:type="dxa"/>
            <w:tcBorders>
              <w:top w:val="single" w:sz="6" w:space="0" w:color="auto"/>
              <w:bottom w:val="double" w:sz="6" w:space="0" w:color="auto"/>
            </w:tcBorders>
          </w:tcPr>
          <w:p w:rsidR="009C481B" w:rsidRPr="003276BB" w:rsidRDefault="009C481B" w:rsidP="009C481B">
            <w:pPr>
              <w:spacing w:line="360" w:lineRule="exact"/>
              <w:ind w:right="57"/>
              <w:jc w:val="right"/>
              <w:rPr>
                <w:rFonts w:asciiTheme="majorBidi" w:hAnsiTheme="majorBidi" w:cstheme="majorBidi"/>
                <w:sz w:val="26"/>
                <w:szCs w:val="26"/>
              </w:rPr>
            </w:pPr>
            <w:r w:rsidRPr="003276BB">
              <w:rPr>
                <w:rFonts w:asciiTheme="majorBidi" w:hAnsiTheme="majorBidi" w:cstheme="majorBidi"/>
                <w:sz w:val="26"/>
                <w:szCs w:val="26"/>
              </w:rPr>
              <w:t>6,135</w:t>
            </w:r>
          </w:p>
        </w:tc>
      </w:tr>
    </w:tbl>
    <w:p w:rsidR="005A40FD" w:rsidRDefault="005A40FD" w:rsidP="00395FA0">
      <w:pPr>
        <w:tabs>
          <w:tab w:val="left" w:pos="284"/>
          <w:tab w:val="left" w:pos="851"/>
          <w:tab w:val="left" w:pos="1418"/>
          <w:tab w:val="left" w:pos="1985"/>
        </w:tabs>
        <w:spacing w:line="360" w:lineRule="exact"/>
        <w:ind w:left="284" w:hanging="284"/>
        <w:jc w:val="thaiDistribute"/>
        <w:rPr>
          <w:rFonts w:asciiTheme="majorBidi" w:hAnsiTheme="majorBidi" w:cstheme="majorBidi"/>
          <w:spacing w:val="-4"/>
          <w:sz w:val="30"/>
          <w:szCs w:val="30"/>
          <w:cs/>
          <w:lang w:val="en-GB"/>
        </w:rPr>
      </w:pPr>
    </w:p>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t xml:space="preserve">8. </w:t>
      </w:r>
      <w:r w:rsidRPr="00B724BF">
        <w:rPr>
          <w:rFonts w:asciiTheme="majorBidi" w:hAnsiTheme="majorBidi" w:cstheme="majorBidi"/>
          <w:b/>
          <w:bCs/>
          <w:color w:val="000000"/>
          <w:sz w:val="32"/>
          <w:szCs w:val="32"/>
          <w:cs/>
        </w:rPr>
        <w:tab/>
      </w:r>
      <w:r w:rsidRPr="00B724BF">
        <w:rPr>
          <w:rFonts w:asciiTheme="majorBidi" w:hAnsiTheme="majorBidi" w:cstheme="majorBidi"/>
          <w:b/>
          <w:bCs/>
          <w:color w:val="000000"/>
          <w:sz w:val="32"/>
          <w:szCs w:val="32"/>
        </w:rPr>
        <w:t>DEPOSITS AT FINANCIAL INSTITUTIONS UNDER PLEDGE</w:t>
      </w:r>
    </w:p>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color w:val="000000"/>
          <w:sz w:val="32"/>
          <w:szCs w:val="32"/>
        </w:rPr>
      </w:pPr>
      <w:r w:rsidRPr="00B724BF">
        <w:rPr>
          <w:rFonts w:asciiTheme="majorBidi" w:hAnsiTheme="majorBidi" w:cstheme="majorBidi"/>
          <w:color w:val="000000"/>
          <w:sz w:val="32"/>
          <w:szCs w:val="32"/>
        </w:rPr>
        <w:t xml:space="preserve">As at </w:t>
      </w:r>
      <w:r w:rsidR="000A2E27">
        <w:rPr>
          <w:rFonts w:asciiTheme="majorBidi" w:hAnsiTheme="majorBidi" w:cstheme="majorBidi"/>
          <w:color w:val="000000"/>
          <w:sz w:val="32"/>
          <w:szCs w:val="32"/>
        </w:rPr>
        <w:t>September</w:t>
      </w:r>
      <w:r w:rsidR="0044294F">
        <w:rPr>
          <w:rFonts w:asciiTheme="majorBidi" w:hAnsiTheme="majorBidi" w:cstheme="majorBidi"/>
          <w:color w:val="000000"/>
          <w:sz w:val="32"/>
          <w:szCs w:val="32"/>
        </w:rPr>
        <w:t xml:space="preserve"> 30</w:t>
      </w:r>
      <w:r w:rsidRPr="00B724BF">
        <w:rPr>
          <w:rFonts w:asciiTheme="majorBidi" w:hAnsiTheme="majorBidi" w:cstheme="majorBidi"/>
          <w:color w:val="000000"/>
          <w:sz w:val="32"/>
          <w:szCs w:val="32"/>
        </w:rPr>
        <w:t>,</w:t>
      </w:r>
      <w:r w:rsidR="00A00D80">
        <w:rPr>
          <w:rFonts w:asciiTheme="majorBidi" w:hAnsiTheme="majorBidi" w:cstheme="majorBidi"/>
          <w:color w:val="000000"/>
          <w:sz w:val="32"/>
          <w:szCs w:val="32"/>
        </w:rPr>
        <w:t xml:space="preserve"> </w:t>
      </w:r>
      <w:r w:rsidRPr="00B724BF">
        <w:rPr>
          <w:rFonts w:asciiTheme="majorBidi" w:hAnsiTheme="majorBidi" w:cstheme="majorBidi"/>
          <w:color w:val="000000"/>
          <w:sz w:val="32"/>
          <w:szCs w:val="32"/>
        </w:rPr>
        <w:t>2018 and December 31,</w:t>
      </w:r>
      <w:r w:rsidR="00A00D80">
        <w:rPr>
          <w:rFonts w:asciiTheme="majorBidi" w:hAnsiTheme="majorBidi" w:cstheme="majorBidi"/>
          <w:color w:val="000000"/>
          <w:sz w:val="32"/>
          <w:szCs w:val="32"/>
        </w:rPr>
        <w:t xml:space="preserve"> </w:t>
      </w:r>
      <w:r w:rsidRPr="00B724BF">
        <w:rPr>
          <w:rFonts w:asciiTheme="majorBidi" w:hAnsiTheme="majorBidi" w:cstheme="majorBidi"/>
          <w:color w:val="000000"/>
          <w:sz w:val="32"/>
          <w:szCs w:val="32"/>
        </w:rPr>
        <w:t>2017,</w:t>
      </w:r>
      <w:r w:rsidRPr="00B724BF">
        <w:rPr>
          <w:rFonts w:asciiTheme="majorBidi" w:hAnsiTheme="majorBidi" w:cstheme="majorBidi"/>
          <w:color w:val="000000"/>
          <w:sz w:val="32"/>
          <w:szCs w:val="32"/>
          <w:cs/>
        </w:rPr>
        <w:t xml:space="preserve"> </w:t>
      </w:r>
      <w:r w:rsidRPr="00B724BF">
        <w:rPr>
          <w:rFonts w:asciiTheme="majorBidi" w:hAnsiTheme="majorBidi" w:cstheme="majorBidi"/>
          <w:color w:val="000000"/>
          <w:sz w:val="32"/>
          <w:szCs w:val="32"/>
        </w:rPr>
        <w:t>the Company had fixed deposits with local banks totaling Baht 72 million, bearing interest at rates of 0.65% to 1.05% per annum, as collateral for credit facilities gra</w:t>
      </w:r>
      <w:r w:rsidR="00A00D80">
        <w:rPr>
          <w:rFonts w:asciiTheme="majorBidi" w:hAnsiTheme="majorBidi" w:cstheme="majorBidi"/>
          <w:color w:val="000000"/>
          <w:sz w:val="32"/>
          <w:szCs w:val="32"/>
        </w:rPr>
        <w:t>nted by local banks (see Note 15</w:t>
      </w:r>
      <w:r w:rsidRPr="00B724BF">
        <w:rPr>
          <w:rFonts w:asciiTheme="majorBidi" w:hAnsiTheme="majorBidi" w:cstheme="majorBidi"/>
          <w:color w:val="000000"/>
          <w:sz w:val="32"/>
          <w:szCs w:val="32"/>
        </w:rPr>
        <w:t>).</w:t>
      </w:r>
    </w:p>
    <w:p w:rsidR="00395FA0" w:rsidRDefault="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lang w:val="en-GB"/>
        </w:rPr>
      </w:pPr>
      <w:r>
        <w:rPr>
          <w:rFonts w:asciiTheme="majorBidi" w:hAnsiTheme="majorBidi" w:cstheme="majorBidi"/>
          <w:b/>
          <w:bCs/>
          <w:sz w:val="32"/>
          <w:szCs w:val="32"/>
          <w:lang w:val="en-GB"/>
        </w:rPr>
        <w:br w:type="page"/>
      </w:r>
    </w:p>
    <w:p w:rsidR="00342209" w:rsidRPr="00B724BF" w:rsidRDefault="00342209" w:rsidP="00AB5418">
      <w:pPr>
        <w:tabs>
          <w:tab w:val="clear" w:pos="227"/>
          <w:tab w:val="clear" w:pos="454"/>
          <w:tab w:val="clear" w:pos="680"/>
          <w:tab w:val="left" w:pos="0"/>
          <w:tab w:val="left" w:pos="284"/>
          <w:tab w:val="left" w:pos="851"/>
        </w:tabs>
        <w:spacing w:line="340" w:lineRule="exact"/>
        <w:jc w:val="both"/>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lastRenderedPageBreak/>
        <w:t>9.</w:t>
      </w:r>
      <w:r w:rsidRPr="00B724BF">
        <w:rPr>
          <w:rFonts w:asciiTheme="majorBidi" w:hAnsiTheme="majorBidi" w:cstheme="majorBidi"/>
          <w:b/>
          <w:bCs/>
          <w:color w:val="000000"/>
          <w:sz w:val="32"/>
          <w:szCs w:val="32"/>
        </w:rPr>
        <w:tab/>
        <w:t xml:space="preserve">INVESTMENTS IN SUBSIDIARIES </w:t>
      </w:r>
    </w:p>
    <w:p w:rsidR="00342209" w:rsidRPr="00B724BF" w:rsidRDefault="000327B0" w:rsidP="00BF4A35">
      <w:pPr>
        <w:tabs>
          <w:tab w:val="clear" w:pos="454"/>
          <w:tab w:val="left" w:pos="567"/>
        </w:tabs>
        <w:spacing w:line="340" w:lineRule="exact"/>
        <w:ind w:left="284" w:firstLine="567"/>
        <w:rPr>
          <w:rFonts w:asciiTheme="majorBidi" w:hAnsiTheme="majorBidi" w:cstheme="majorBidi"/>
          <w:sz w:val="32"/>
          <w:szCs w:val="32"/>
        </w:rPr>
      </w:pPr>
      <w:r>
        <w:rPr>
          <w:rFonts w:asciiTheme="majorBidi" w:hAnsiTheme="majorBidi" w:cstheme="majorBidi"/>
          <w:sz w:val="32"/>
          <w:szCs w:val="32"/>
        </w:rPr>
        <w:t xml:space="preserve">Investments in subsidiaries </w:t>
      </w:r>
      <w:r w:rsidR="0035290D">
        <w:rPr>
          <w:rFonts w:asciiTheme="majorBidi" w:hAnsiTheme="majorBidi" w:cstheme="majorBidi"/>
          <w:sz w:val="32"/>
          <w:szCs w:val="32"/>
        </w:rPr>
        <w:t xml:space="preserve">as shown </w:t>
      </w:r>
      <w:r>
        <w:rPr>
          <w:rFonts w:asciiTheme="majorBidi" w:hAnsiTheme="majorBidi" w:cstheme="majorBidi"/>
          <w:sz w:val="32"/>
          <w:szCs w:val="32"/>
        </w:rPr>
        <w:t xml:space="preserve">in the separate financial statements as </w:t>
      </w:r>
      <w:proofErr w:type="gramStart"/>
      <w:r>
        <w:rPr>
          <w:rFonts w:asciiTheme="majorBidi" w:hAnsiTheme="majorBidi" w:cstheme="majorBidi"/>
          <w:sz w:val="32"/>
          <w:szCs w:val="32"/>
        </w:rPr>
        <w:t>follows:-</w:t>
      </w:r>
      <w:proofErr w:type="gramEnd"/>
    </w:p>
    <w:tbl>
      <w:tblPr>
        <w:tblW w:w="9332" w:type="dxa"/>
        <w:tblLayout w:type="fixed"/>
        <w:tblCellMar>
          <w:left w:w="57" w:type="dxa"/>
          <w:right w:w="57" w:type="dxa"/>
        </w:tblCellMar>
        <w:tblLook w:val="0000" w:firstRow="0" w:lastRow="0" w:firstColumn="0" w:lastColumn="0" w:noHBand="0" w:noVBand="0"/>
      </w:tblPr>
      <w:tblGrid>
        <w:gridCol w:w="2127"/>
        <w:gridCol w:w="134"/>
        <w:gridCol w:w="1000"/>
        <w:gridCol w:w="139"/>
        <w:gridCol w:w="995"/>
        <w:gridCol w:w="165"/>
        <w:gridCol w:w="685"/>
        <w:gridCol w:w="137"/>
        <w:gridCol w:w="714"/>
        <w:gridCol w:w="135"/>
        <w:gridCol w:w="794"/>
        <w:gridCol w:w="134"/>
        <w:gridCol w:w="794"/>
        <w:gridCol w:w="134"/>
        <w:gridCol w:w="567"/>
        <w:gridCol w:w="134"/>
        <w:gridCol w:w="544"/>
      </w:tblGrid>
      <w:tr w:rsidR="00EF13D5" w:rsidRPr="00D46442" w:rsidTr="00AB5418">
        <w:trPr>
          <w:cantSplit/>
        </w:trPr>
        <w:tc>
          <w:tcPr>
            <w:tcW w:w="2127"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b/>
                <w:bCs/>
                <w:sz w:val="20"/>
                <w:szCs w:val="20"/>
                <w:cs/>
              </w:rPr>
            </w:pPr>
          </w:p>
        </w:tc>
        <w:tc>
          <w:tcPr>
            <w:tcW w:w="134"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2134" w:type="dxa"/>
            <w:gridSpan w:val="3"/>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p>
        </w:tc>
        <w:tc>
          <w:tcPr>
            <w:tcW w:w="165"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1536" w:type="dxa"/>
            <w:gridSpan w:val="3"/>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46442">
              <w:rPr>
                <w:rFonts w:asciiTheme="majorBidi" w:hAnsiTheme="majorBidi" w:cstheme="majorBidi"/>
                <w:sz w:val="20"/>
                <w:szCs w:val="20"/>
              </w:rPr>
              <w:t>Percent</w:t>
            </w:r>
            <w:r w:rsidR="000A3A65" w:rsidRPr="00D46442">
              <w:rPr>
                <w:rFonts w:asciiTheme="majorBidi" w:hAnsiTheme="majorBidi" w:cstheme="majorBidi"/>
                <w:sz w:val="20"/>
                <w:szCs w:val="20"/>
              </w:rPr>
              <w:t>age of</w:t>
            </w:r>
          </w:p>
        </w:tc>
        <w:tc>
          <w:tcPr>
            <w:tcW w:w="135"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3101" w:type="dxa"/>
            <w:gridSpan w:val="7"/>
            <w:tcBorders>
              <w:bottom w:val="single" w:sz="6" w:space="0" w:color="auto"/>
            </w:tcBorders>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46442">
              <w:rPr>
                <w:rFonts w:asciiTheme="majorBidi" w:hAnsiTheme="majorBidi" w:cstheme="majorBidi"/>
                <w:sz w:val="20"/>
                <w:szCs w:val="20"/>
              </w:rPr>
              <w:t>In Thousand Baht</w:t>
            </w:r>
          </w:p>
        </w:tc>
      </w:tr>
      <w:tr w:rsidR="00EF13D5" w:rsidRPr="00D46442" w:rsidTr="00AB5418">
        <w:trPr>
          <w:cantSplit/>
        </w:trPr>
        <w:tc>
          <w:tcPr>
            <w:tcW w:w="2127"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b/>
                <w:bCs/>
                <w:sz w:val="20"/>
                <w:szCs w:val="20"/>
                <w:cs/>
              </w:rPr>
            </w:pPr>
          </w:p>
        </w:tc>
        <w:tc>
          <w:tcPr>
            <w:tcW w:w="134"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2134" w:type="dxa"/>
            <w:gridSpan w:val="3"/>
            <w:tcBorders>
              <w:bottom w:val="single" w:sz="6" w:space="0" w:color="auto"/>
            </w:tcBorders>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46442">
              <w:rPr>
                <w:rFonts w:asciiTheme="majorBidi" w:hAnsiTheme="majorBidi" w:cstheme="majorBidi"/>
                <w:sz w:val="20"/>
                <w:szCs w:val="20"/>
              </w:rPr>
              <w:t>Registered capital</w:t>
            </w:r>
          </w:p>
        </w:tc>
        <w:tc>
          <w:tcPr>
            <w:tcW w:w="165"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1536" w:type="dxa"/>
            <w:gridSpan w:val="3"/>
            <w:tcBorders>
              <w:bottom w:val="single" w:sz="6" w:space="0" w:color="auto"/>
            </w:tcBorders>
          </w:tcPr>
          <w:p w:rsidR="00EF13D5" w:rsidRPr="00D46442" w:rsidRDefault="00BF4A3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46442">
              <w:rPr>
                <w:rFonts w:asciiTheme="majorBidi" w:hAnsiTheme="majorBidi" w:cstheme="majorBidi"/>
                <w:sz w:val="20"/>
                <w:szCs w:val="20"/>
              </w:rPr>
              <w:t>h</w:t>
            </w:r>
            <w:r w:rsidR="000A3A65" w:rsidRPr="00D46442">
              <w:rPr>
                <w:rFonts w:asciiTheme="majorBidi" w:hAnsiTheme="majorBidi" w:cstheme="majorBidi"/>
                <w:sz w:val="20"/>
                <w:szCs w:val="20"/>
              </w:rPr>
              <w:t>olding (%)</w:t>
            </w:r>
          </w:p>
        </w:tc>
        <w:tc>
          <w:tcPr>
            <w:tcW w:w="135"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1722" w:type="dxa"/>
            <w:gridSpan w:val="3"/>
            <w:tcBorders>
              <w:top w:val="single" w:sz="6" w:space="0" w:color="auto"/>
              <w:bottom w:val="single" w:sz="6" w:space="0" w:color="auto"/>
            </w:tcBorders>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46442">
              <w:rPr>
                <w:rFonts w:asciiTheme="majorBidi" w:hAnsiTheme="majorBidi" w:cstheme="majorBidi"/>
                <w:sz w:val="20"/>
                <w:szCs w:val="20"/>
              </w:rPr>
              <w:t>At cost method</w:t>
            </w:r>
          </w:p>
        </w:tc>
        <w:tc>
          <w:tcPr>
            <w:tcW w:w="134"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1245" w:type="dxa"/>
            <w:gridSpan w:val="3"/>
            <w:tcBorders>
              <w:top w:val="single" w:sz="6" w:space="0" w:color="auto"/>
              <w:bottom w:val="single" w:sz="6" w:space="0" w:color="auto"/>
            </w:tcBorders>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46442">
              <w:rPr>
                <w:rFonts w:asciiTheme="majorBidi" w:hAnsiTheme="majorBidi" w:cstheme="majorBidi"/>
                <w:sz w:val="20"/>
                <w:szCs w:val="20"/>
              </w:rPr>
              <w:t>Dividend income</w:t>
            </w:r>
          </w:p>
        </w:tc>
      </w:tr>
      <w:tr w:rsidR="00EF13D5" w:rsidRPr="00D46442" w:rsidTr="00AB5418">
        <w:trPr>
          <w:cantSplit/>
        </w:trPr>
        <w:tc>
          <w:tcPr>
            <w:tcW w:w="2127" w:type="dxa"/>
            <w:tcBorders>
              <w:bottom w:val="single" w:sz="4" w:space="0" w:color="auto"/>
            </w:tcBorders>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p w:rsidR="009F67A8" w:rsidRPr="00D46442" w:rsidRDefault="009F67A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p w:rsidR="009F67A8" w:rsidRPr="00D46442" w:rsidRDefault="009F67A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46442">
              <w:rPr>
                <w:rFonts w:asciiTheme="majorBidi" w:hAnsiTheme="majorBidi" w:cstheme="majorBidi"/>
                <w:sz w:val="20"/>
                <w:szCs w:val="20"/>
              </w:rPr>
              <w:t>Subsidiaries</w:t>
            </w:r>
          </w:p>
        </w:tc>
        <w:tc>
          <w:tcPr>
            <w:tcW w:w="134"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1000" w:type="dxa"/>
            <w:tcBorders>
              <w:top w:val="single" w:sz="6" w:space="0" w:color="auto"/>
              <w:bottom w:val="single" w:sz="6" w:space="0" w:color="auto"/>
            </w:tcBorders>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 xml:space="preserve">As at </w:t>
            </w:r>
          </w:p>
          <w:p w:rsidR="00EF13D5" w:rsidRPr="00D46442" w:rsidRDefault="000A2E27"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September</w:t>
            </w:r>
            <w:r w:rsidR="00EF13D5" w:rsidRPr="00D46442">
              <w:rPr>
                <w:rFonts w:asciiTheme="majorBidi" w:hAnsiTheme="majorBidi" w:cstheme="majorBidi"/>
                <w:sz w:val="20"/>
                <w:szCs w:val="20"/>
              </w:rPr>
              <w:t xml:space="preserve"> </w:t>
            </w:r>
          </w:p>
          <w:p w:rsidR="00EF13D5" w:rsidRPr="00D46442" w:rsidRDefault="0044294F"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30</w:t>
            </w:r>
            <w:r w:rsidR="00EF13D5" w:rsidRPr="00D46442">
              <w:rPr>
                <w:rFonts w:asciiTheme="majorBidi" w:hAnsiTheme="majorBidi" w:cstheme="majorBidi"/>
                <w:sz w:val="20"/>
                <w:szCs w:val="20"/>
              </w:rPr>
              <w:t>, 2018</w:t>
            </w:r>
          </w:p>
        </w:tc>
        <w:tc>
          <w:tcPr>
            <w:tcW w:w="139" w:type="dxa"/>
            <w:tcBorders>
              <w:top w:val="single" w:sz="6" w:space="0" w:color="auto"/>
            </w:tcBorders>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995" w:type="dxa"/>
            <w:tcBorders>
              <w:top w:val="single" w:sz="6" w:space="0" w:color="auto"/>
              <w:bottom w:val="single" w:sz="6" w:space="0" w:color="auto"/>
            </w:tcBorders>
          </w:tcPr>
          <w:p w:rsidR="00AB5418"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46442">
              <w:rPr>
                <w:rFonts w:asciiTheme="majorBidi" w:hAnsiTheme="majorBidi" w:cstheme="majorBidi"/>
                <w:spacing w:val="-4"/>
                <w:sz w:val="20"/>
                <w:szCs w:val="20"/>
              </w:rPr>
              <w:t xml:space="preserve">As at </w:t>
            </w:r>
          </w:p>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46442">
              <w:rPr>
                <w:rFonts w:asciiTheme="majorBidi" w:hAnsiTheme="majorBidi" w:cstheme="majorBidi"/>
                <w:spacing w:val="-4"/>
                <w:sz w:val="20"/>
                <w:szCs w:val="20"/>
              </w:rPr>
              <w:t>December</w:t>
            </w:r>
          </w:p>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46442">
              <w:rPr>
                <w:rFonts w:asciiTheme="majorBidi" w:hAnsiTheme="majorBidi" w:cstheme="majorBidi"/>
                <w:spacing w:val="-4"/>
                <w:sz w:val="20"/>
                <w:szCs w:val="20"/>
              </w:rPr>
              <w:t>31, 2017</w:t>
            </w:r>
          </w:p>
        </w:tc>
        <w:tc>
          <w:tcPr>
            <w:tcW w:w="165"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685" w:type="dxa"/>
            <w:tcBorders>
              <w:top w:val="single" w:sz="6" w:space="0" w:color="auto"/>
              <w:bottom w:val="single" w:sz="6" w:space="0" w:color="auto"/>
            </w:tcBorders>
          </w:tcPr>
          <w:p w:rsidR="0044294F" w:rsidRPr="00D46442" w:rsidRDefault="0044294F"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 xml:space="preserve">As at </w:t>
            </w:r>
          </w:p>
          <w:p w:rsidR="0044294F" w:rsidRPr="00D46442" w:rsidRDefault="000A2E27"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September</w:t>
            </w:r>
            <w:r w:rsidR="0044294F" w:rsidRPr="00D46442">
              <w:rPr>
                <w:rFonts w:asciiTheme="majorBidi" w:hAnsiTheme="majorBidi" w:cstheme="majorBidi"/>
                <w:sz w:val="20"/>
                <w:szCs w:val="20"/>
              </w:rPr>
              <w:t xml:space="preserve"> </w:t>
            </w:r>
          </w:p>
          <w:p w:rsidR="00EF13D5" w:rsidRPr="00D46442" w:rsidRDefault="0044294F"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30, 2018</w:t>
            </w:r>
          </w:p>
        </w:tc>
        <w:tc>
          <w:tcPr>
            <w:tcW w:w="137" w:type="dxa"/>
            <w:tcBorders>
              <w:top w:val="single" w:sz="6" w:space="0" w:color="auto"/>
            </w:tcBorders>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714" w:type="dxa"/>
            <w:tcBorders>
              <w:top w:val="single" w:sz="6" w:space="0" w:color="auto"/>
              <w:bottom w:val="single" w:sz="6" w:space="0" w:color="auto"/>
            </w:tcBorders>
          </w:tcPr>
          <w:p w:rsidR="00AB5418"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46442">
              <w:rPr>
                <w:rFonts w:asciiTheme="majorBidi" w:hAnsiTheme="majorBidi" w:cstheme="majorBidi"/>
                <w:spacing w:val="-4"/>
                <w:sz w:val="20"/>
                <w:szCs w:val="20"/>
              </w:rPr>
              <w:t xml:space="preserve">As at </w:t>
            </w:r>
          </w:p>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46442">
              <w:rPr>
                <w:rFonts w:asciiTheme="majorBidi" w:hAnsiTheme="majorBidi" w:cstheme="majorBidi"/>
                <w:spacing w:val="-4"/>
                <w:sz w:val="20"/>
                <w:szCs w:val="20"/>
              </w:rPr>
              <w:t>December</w:t>
            </w:r>
          </w:p>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46442">
              <w:rPr>
                <w:rFonts w:asciiTheme="majorBidi" w:hAnsiTheme="majorBidi" w:cstheme="majorBidi"/>
                <w:spacing w:val="-4"/>
                <w:sz w:val="20"/>
                <w:szCs w:val="20"/>
              </w:rPr>
              <w:t>31, 2017</w:t>
            </w:r>
          </w:p>
        </w:tc>
        <w:tc>
          <w:tcPr>
            <w:tcW w:w="135"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794" w:type="dxa"/>
            <w:tcBorders>
              <w:top w:val="single" w:sz="6" w:space="0" w:color="auto"/>
              <w:bottom w:val="single" w:sz="6" w:space="0" w:color="auto"/>
            </w:tcBorders>
          </w:tcPr>
          <w:p w:rsidR="0044294F" w:rsidRPr="00D46442" w:rsidRDefault="0044294F"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 xml:space="preserve">As at </w:t>
            </w:r>
          </w:p>
          <w:p w:rsidR="0044294F" w:rsidRPr="00D46442" w:rsidRDefault="000A2E27"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September</w:t>
            </w:r>
            <w:r w:rsidR="0044294F" w:rsidRPr="00D46442">
              <w:rPr>
                <w:rFonts w:asciiTheme="majorBidi" w:hAnsiTheme="majorBidi" w:cstheme="majorBidi"/>
                <w:sz w:val="20"/>
                <w:szCs w:val="20"/>
              </w:rPr>
              <w:t xml:space="preserve"> </w:t>
            </w:r>
          </w:p>
          <w:p w:rsidR="00EF13D5" w:rsidRPr="00D46442" w:rsidRDefault="0044294F"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30, 2018</w:t>
            </w:r>
          </w:p>
        </w:tc>
        <w:tc>
          <w:tcPr>
            <w:tcW w:w="134" w:type="dxa"/>
            <w:tcBorders>
              <w:top w:val="single" w:sz="6" w:space="0" w:color="auto"/>
            </w:tcBorders>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794" w:type="dxa"/>
            <w:tcBorders>
              <w:top w:val="single" w:sz="6" w:space="0" w:color="auto"/>
              <w:bottom w:val="single" w:sz="6" w:space="0" w:color="auto"/>
            </w:tcBorders>
          </w:tcPr>
          <w:p w:rsidR="00AB5418"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46442">
              <w:rPr>
                <w:rFonts w:asciiTheme="majorBidi" w:hAnsiTheme="majorBidi" w:cstheme="majorBidi"/>
                <w:spacing w:val="-4"/>
                <w:sz w:val="20"/>
                <w:szCs w:val="20"/>
              </w:rPr>
              <w:t xml:space="preserve">As at </w:t>
            </w:r>
          </w:p>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46442">
              <w:rPr>
                <w:rFonts w:asciiTheme="majorBidi" w:hAnsiTheme="majorBidi" w:cstheme="majorBidi"/>
                <w:spacing w:val="-4"/>
                <w:sz w:val="20"/>
                <w:szCs w:val="20"/>
              </w:rPr>
              <w:t>December</w:t>
            </w:r>
          </w:p>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46442">
              <w:rPr>
                <w:rFonts w:asciiTheme="majorBidi" w:hAnsiTheme="majorBidi" w:cstheme="majorBidi"/>
                <w:spacing w:val="-4"/>
                <w:sz w:val="20"/>
                <w:szCs w:val="20"/>
              </w:rPr>
              <w:t>31, 2017</w:t>
            </w:r>
          </w:p>
        </w:tc>
        <w:tc>
          <w:tcPr>
            <w:tcW w:w="134" w:type="dxa"/>
          </w:tcPr>
          <w:p w:rsidR="00EF13D5" w:rsidRPr="00D46442"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1245" w:type="dxa"/>
            <w:gridSpan w:val="3"/>
            <w:tcBorders>
              <w:top w:val="single" w:sz="6" w:space="0" w:color="auto"/>
              <w:bottom w:val="single" w:sz="6" w:space="0" w:color="auto"/>
            </w:tcBorders>
          </w:tcPr>
          <w:p w:rsidR="00EF13D5" w:rsidRPr="00D46442" w:rsidRDefault="00A309F2"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F</w:t>
            </w:r>
            <w:r w:rsidR="00EF13D5" w:rsidRPr="00D46442">
              <w:rPr>
                <w:rFonts w:asciiTheme="majorBidi" w:hAnsiTheme="majorBidi" w:cstheme="majorBidi"/>
                <w:sz w:val="20"/>
                <w:szCs w:val="20"/>
              </w:rPr>
              <w:t xml:space="preserve">or the </w:t>
            </w:r>
            <w:r w:rsidR="000A2E27" w:rsidRPr="00D46442">
              <w:rPr>
                <w:rFonts w:asciiTheme="majorBidi" w:hAnsiTheme="majorBidi" w:cstheme="majorBidi"/>
                <w:sz w:val="20"/>
                <w:szCs w:val="20"/>
              </w:rPr>
              <w:t>nine</w:t>
            </w:r>
            <w:r w:rsidR="00EF13D5" w:rsidRPr="00D46442">
              <w:rPr>
                <w:rFonts w:asciiTheme="majorBidi" w:hAnsiTheme="majorBidi" w:cstheme="majorBidi"/>
                <w:sz w:val="20"/>
                <w:szCs w:val="20"/>
              </w:rPr>
              <w:t xml:space="preserve">-month periods ended </w:t>
            </w:r>
          </w:p>
          <w:p w:rsidR="00EF13D5" w:rsidRPr="00D46442" w:rsidRDefault="000A2E27"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46442">
              <w:rPr>
                <w:rFonts w:asciiTheme="majorBidi" w:hAnsiTheme="majorBidi" w:cstheme="majorBidi"/>
                <w:sz w:val="20"/>
                <w:szCs w:val="20"/>
              </w:rPr>
              <w:t>September</w:t>
            </w:r>
            <w:r w:rsidR="0044294F" w:rsidRPr="00D46442">
              <w:rPr>
                <w:rFonts w:asciiTheme="majorBidi" w:hAnsiTheme="majorBidi" w:cstheme="majorBidi"/>
                <w:sz w:val="20"/>
                <w:szCs w:val="20"/>
              </w:rPr>
              <w:t xml:space="preserve"> 30</w:t>
            </w:r>
            <w:r w:rsidR="00EF13D5" w:rsidRPr="00D46442">
              <w:rPr>
                <w:rFonts w:asciiTheme="majorBidi" w:hAnsiTheme="majorBidi" w:cstheme="majorBidi"/>
                <w:sz w:val="20"/>
                <w:szCs w:val="20"/>
              </w:rPr>
              <w:t xml:space="preserve">, </w:t>
            </w:r>
          </w:p>
        </w:tc>
      </w:tr>
      <w:tr w:rsidR="00AB5418" w:rsidRPr="00D46442" w:rsidTr="00AB5418">
        <w:trPr>
          <w:cantSplit/>
        </w:trPr>
        <w:tc>
          <w:tcPr>
            <w:tcW w:w="2127" w:type="dxa"/>
            <w:tcBorders>
              <w:top w:val="single" w:sz="4"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000" w:type="dxa"/>
            <w:tcBorders>
              <w:top w:val="sing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46442">
              <w:rPr>
                <w:rFonts w:asciiTheme="majorBidi" w:hAnsiTheme="majorBidi" w:cstheme="majorBidi"/>
                <w:sz w:val="20"/>
                <w:szCs w:val="20"/>
              </w:rPr>
              <w:t>In Thousand Baht</w:t>
            </w:r>
          </w:p>
        </w:tc>
        <w:tc>
          <w:tcPr>
            <w:tcW w:w="139"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995" w:type="dxa"/>
            <w:tcBorders>
              <w:top w:val="sing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46442">
              <w:rPr>
                <w:rFonts w:asciiTheme="majorBidi" w:hAnsiTheme="majorBidi" w:cstheme="majorBidi"/>
                <w:sz w:val="20"/>
                <w:szCs w:val="20"/>
              </w:rPr>
              <w:t>In Thousand Baht</w:t>
            </w:r>
          </w:p>
        </w:tc>
        <w:tc>
          <w:tcPr>
            <w:tcW w:w="16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685" w:type="dxa"/>
            <w:tcBorders>
              <w:top w:val="sing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7"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714" w:type="dxa"/>
            <w:tcBorders>
              <w:top w:val="sing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794" w:type="dxa"/>
            <w:tcBorders>
              <w:top w:val="sing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794" w:type="dxa"/>
            <w:tcBorders>
              <w:top w:val="sing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567" w:type="dxa"/>
            <w:tcBorders>
              <w:top w:val="single" w:sz="6" w:space="0" w:color="auto"/>
              <w:bottom w:val="single" w:sz="6" w:space="0" w:color="auto"/>
            </w:tcBorders>
          </w:tcPr>
          <w:p w:rsidR="00AB5418" w:rsidRPr="00D46442" w:rsidRDefault="00AB5418" w:rsidP="00D46442">
            <w:pPr>
              <w:tabs>
                <w:tab w:val="clear" w:pos="454"/>
              </w:tabs>
              <w:spacing w:line="220" w:lineRule="exact"/>
              <w:ind w:left="-70" w:right="-80"/>
              <w:jc w:val="center"/>
              <w:rPr>
                <w:rFonts w:asciiTheme="majorBidi" w:hAnsiTheme="majorBidi" w:cstheme="majorBidi"/>
                <w:sz w:val="20"/>
                <w:szCs w:val="20"/>
              </w:rPr>
            </w:pPr>
            <w:r w:rsidRPr="00D46442">
              <w:rPr>
                <w:rFonts w:asciiTheme="majorBidi" w:hAnsiTheme="majorBidi" w:cstheme="majorBidi"/>
                <w:sz w:val="20"/>
                <w:szCs w:val="20"/>
              </w:rPr>
              <w:t>2018</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p>
        </w:tc>
        <w:tc>
          <w:tcPr>
            <w:tcW w:w="544" w:type="dxa"/>
            <w:tcBorders>
              <w:top w:val="single" w:sz="6" w:space="0" w:color="auto"/>
              <w:bottom w:val="single" w:sz="6" w:space="0" w:color="auto"/>
            </w:tcBorders>
          </w:tcPr>
          <w:p w:rsidR="00AB5418" w:rsidRPr="00D46442" w:rsidRDefault="00AB5418" w:rsidP="00D46442">
            <w:pPr>
              <w:tabs>
                <w:tab w:val="clear" w:pos="454"/>
              </w:tabs>
              <w:spacing w:line="220" w:lineRule="exact"/>
              <w:ind w:left="-70" w:right="-80"/>
              <w:jc w:val="center"/>
              <w:rPr>
                <w:rFonts w:asciiTheme="majorBidi" w:hAnsiTheme="majorBidi" w:cstheme="majorBidi"/>
                <w:sz w:val="20"/>
                <w:szCs w:val="20"/>
              </w:rPr>
            </w:pPr>
            <w:r w:rsidRPr="00D46442">
              <w:rPr>
                <w:rFonts w:asciiTheme="majorBidi" w:hAnsiTheme="majorBidi" w:cstheme="majorBidi"/>
                <w:sz w:val="20"/>
                <w:szCs w:val="20"/>
              </w:rPr>
              <w:t>2017</w:t>
            </w:r>
          </w:p>
        </w:tc>
      </w:tr>
      <w:tr w:rsidR="00AB5418" w:rsidRPr="00D46442" w:rsidTr="00AB5418">
        <w:trPr>
          <w:cantSplit/>
        </w:trPr>
        <w:tc>
          <w:tcPr>
            <w:tcW w:w="2127"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sz w:val="20"/>
                <w:szCs w:val="20"/>
              </w:rPr>
            </w:pPr>
            <w:r w:rsidRPr="00D46442">
              <w:rPr>
                <w:rFonts w:asciiTheme="majorBidi" w:hAnsiTheme="majorBidi" w:cstheme="majorBidi"/>
                <w:sz w:val="20"/>
                <w:szCs w:val="20"/>
              </w:rPr>
              <w:t>Premium Flexible Packaging Co., Ltd.</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1000" w:type="dxa"/>
            <w:shd w:val="clear" w:color="auto" w:fill="auto"/>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60,000</w:t>
            </w:r>
          </w:p>
        </w:tc>
        <w:tc>
          <w:tcPr>
            <w:tcW w:w="139"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99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30,000</w:t>
            </w:r>
          </w:p>
        </w:tc>
        <w:tc>
          <w:tcPr>
            <w:tcW w:w="16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685" w:type="dxa"/>
            <w:shd w:val="clear" w:color="auto" w:fill="auto"/>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99.50</w:t>
            </w:r>
          </w:p>
        </w:tc>
        <w:tc>
          <w:tcPr>
            <w:tcW w:w="137"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71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99.00</w:t>
            </w:r>
          </w:p>
        </w:tc>
        <w:tc>
          <w:tcPr>
            <w:tcW w:w="13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794" w:type="dxa"/>
            <w:shd w:val="clear" w:color="auto" w:fill="auto"/>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59,700</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9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29,700</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567"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r w:rsidRPr="00D46442">
              <w:rPr>
                <w:rFonts w:asciiTheme="majorBidi" w:hAnsiTheme="majorBidi" w:cstheme="majorBidi"/>
                <w:sz w:val="20"/>
                <w:szCs w:val="20"/>
              </w:rPr>
              <w:t>-</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p>
        </w:tc>
        <w:tc>
          <w:tcPr>
            <w:tcW w:w="544" w:type="dxa"/>
          </w:tcPr>
          <w:p w:rsidR="00AB5418" w:rsidRPr="00D46442" w:rsidRDefault="00AB5418" w:rsidP="00D46442">
            <w:pPr>
              <w:tabs>
                <w:tab w:val="left" w:pos="351"/>
              </w:tabs>
              <w:spacing w:line="220" w:lineRule="exact"/>
              <w:ind w:left="-18" w:right="-107"/>
              <w:jc w:val="center"/>
              <w:rPr>
                <w:rFonts w:asciiTheme="majorBidi" w:hAnsiTheme="majorBidi" w:cstheme="majorBidi"/>
                <w:b/>
                <w:bCs/>
                <w:sz w:val="20"/>
                <w:szCs w:val="20"/>
              </w:rPr>
            </w:pPr>
            <w:r w:rsidRPr="00D46442">
              <w:rPr>
                <w:rFonts w:asciiTheme="majorBidi" w:hAnsiTheme="majorBidi" w:cstheme="majorBidi"/>
                <w:sz w:val="20"/>
                <w:szCs w:val="20"/>
              </w:rPr>
              <w:t>-</w:t>
            </w:r>
          </w:p>
        </w:tc>
      </w:tr>
      <w:tr w:rsidR="00AB5418" w:rsidRPr="00D46442" w:rsidTr="00AB5418">
        <w:trPr>
          <w:cantSplit/>
        </w:trPr>
        <w:tc>
          <w:tcPr>
            <w:tcW w:w="2127"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sz w:val="20"/>
                <w:szCs w:val="20"/>
                <w:cs/>
              </w:rPr>
            </w:pPr>
            <w:r w:rsidRPr="00D46442">
              <w:rPr>
                <w:rFonts w:asciiTheme="majorBidi" w:hAnsiTheme="majorBidi" w:cstheme="majorBidi"/>
                <w:sz w:val="20"/>
                <w:szCs w:val="20"/>
              </w:rPr>
              <w:t>Solar PPM Co., Ltd.</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1000" w:type="dxa"/>
            <w:shd w:val="clear" w:color="auto" w:fill="auto"/>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60,000</w:t>
            </w:r>
          </w:p>
        </w:tc>
        <w:tc>
          <w:tcPr>
            <w:tcW w:w="139"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99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60,000</w:t>
            </w:r>
          </w:p>
        </w:tc>
        <w:tc>
          <w:tcPr>
            <w:tcW w:w="16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685" w:type="dxa"/>
            <w:shd w:val="clear" w:color="auto" w:fill="auto"/>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59.96</w:t>
            </w:r>
          </w:p>
        </w:tc>
        <w:tc>
          <w:tcPr>
            <w:tcW w:w="137"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14" w:type="dxa"/>
            <w:shd w:val="clear" w:color="auto" w:fill="auto"/>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59.96</w:t>
            </w:r>
          </w:p>
        </w:tc>
        <w:tc>
          <w:tcPr>
            <w:tcW w:w="13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794" w:type="dxa"/>
            <w:tcBorders>
              <w:bottom w:val="single" w:sz="6" w:space="0" w:color="auto"/>
            </w:tcBorders>
            <w:shd w:val="clear" w:color="auto" w:fill="auto"/>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35,976</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94" w:type="dxa"/>
            <w:tcBorders>
              <w:bottom w:val="sing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35,976</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567" w:type="dxa"/>
            <w:tcBorders>
              <w:bottom w:val="sing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r w:rsidRPr="00D46442">
              <w:rPr>
                <w:rFonts w:asciiTheme="majorBidi" w:hAnsiTheme="majorBidi" w:cstheme="majorBidi"/>
                <w:sz w:val="20"/>
                <w:szCs w:val="20"/>
              </w:rPr>
              <w:t>-</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p>
        </w:tc>
        <w:tc>
          <w:tcPr>
            <w:tcW w:w="544" w:type="dxa"/>
            <w:tcBorders>
              <w:bottom w:val="single" w:sz="6" w:space="0" w:color="auto"/>
            </w:tcBorders>
          </w:tcPr>
          <w:p w:rsidR="00AB5418" w:rsidRPr="00D46442" w:rsidRDefault="00AB5418" w:rsidP="00D46442">
            <w:pPr>
              <w:tabs>
                <w:tab w:val="left" w:pos="351"/>
              </w:tabs>
              <w:spacing w:line="220" w:lineRule="exact"/>
              <w:ind w:left="-18" w:right="-107"/>
              <w:jc w:val="center"/>
              <w:rPr>
                <w:rFonts w:asciiTheme="majorBidi" w:hAnsiTheme="majorBidi" w:cstheme="majorBidi"/>
                <w:b/>
                <w:bCs/>
                <w:sz w:val="20"/>
                <w:szCs w:val="20"/>
              </w:rPr>
            </w:pPr>
            <w:r w:rsidRPr="00D46442">
              <w:rPr>
                <w:rFonts w:asciiTheme="majorBidi" w:hAnsiTheme="majorBidi" w:cstheme="majorBidi"/>
                <w:sz w:val="20"/>
                <w:szCs w:val="20"/>
              </w:rPr>
              <w:t>-</w:t>
            </w:r>
          </w:p>
        </w:tc>
      </w:tr>
      <w:tr w:rsidR="00AB5418" w:rsidRPr="00D46442" w:rsidTr="00AB5418">
        <w:trPr>
          <w:cantSplit/>
        </w:trPr>
        <w:tc>
          <w:tcPr>
            <w:tcW w:w="2127" w:type="dxa"/>
            <w:vAlign w:val="center"/>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20" w:lineRule="exact"/>
              <w:ind w:right="-108"/>
              <w:rPr>
                <w:rFonts w:asciiTheme="majorBidi" w:hAnsiTheme="majorBidi" w:cstheme="majorBidi"/>
                <w:sz w:val="20"/>
                <w:szCs w:val="20"/>
                <w:cs/>
              </w:rPr>
            </w:pPr>
            <w:r w:rsidRPr="00D46442">
              <w:rPr>
                <w:rFonts w:asciiTheme="majorBidi" w:hAnsiTheme="majorBidi" w:cstheme="majorBidi"/>
                <w:sz w:val="20"/>
                <w:szCs w:val="20"/>
              </w:rPr>
              <w:tab/>
              <w:t>Total</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000"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39"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99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16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68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37"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1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35"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794" w:type="dxa"/>
            <w:tcBorders>
              <w:top w:val="single" w:sz="6" w:space="0" w:color="auto"/>
              <w:bottom w:val="double" w:sz="6" w:space="0" w:color="auto"/>
            </w:tcBorders>
            <w:shd w:val="clear" w:color="auto" w:fill="auto"/>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95,676</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94" w:type="dxa"/>
            <w:tcBorders>
              <w:top w:val="single" w:sz="6" w:space="0" w:color="auto"/>
              <w:bottom w:val="doub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46442">
              <w:rPr>
                <w:rFonts w:asciiTheme="majorBidi" w:hAnsiTheme="majorBidi" w:cstheme="majorBidi"/>
                <w:sz w:val="20"/>
                <w:szCs w:val="20"/>
              </w:rPr>
              <w:t>65,676</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567" w:type="dxa"/>
            <w:tcBorders>
              <w:top w:val="single" w:sz="6" w:space="0" w:color="auto"/>
              <w:bottom w:val="double" w:sz="6" w:space="0" w:color="auto"/>
            </w:tcBorders>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r w:rsidRPr="00D46442">
              <w:rPr>
                <w:rFonts w:asciiTheme="majorBidi" w:hAnsiTheme="majorBidi" w:cstheme="majorBidi"/>
                <w:sz w:val="20"/>
                <w:szCs w:val="20"/>
              </w:rPr>
              <w:t>-</w:t>
            </w:r>
          </w:p>
        </w:tc>
        <w:tc>
          <w:tcPr>
            <w:tcW w:w="134" w:type="dxa"/>
          </w:tcPr>
          <w:p w:rsidR="00AB5418" w:rsidRPr="00D46442" w:rsidRDefault="00AB541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p>
        </w:tc>
        <w:tc>
          <w:tcPr>
            <w:tcW w:w="544" w:type="dxa"/>
            <w:tcBorders>
              <w:top w:val="single" w:sz="6" w:space="0" w:color="auto"/>
              <w:bottom w:val="double" w:sz="6" w:space="0" w:color="auto"/>
            </w:tcBorders>
          </w:tcPr>
          <w:p w:rsidR="00AB5418" w:rsidRPr="00D46442" w:rsidRDefault="00AB5418" w:rsidP="00D46442">
            <w:pPr>
              <w:tabs>
                <w:tab w:val="left" w:pos="351"/>
              </w:tabs>
              <w:spacing w:line="220" w:lineRule="exact"/>
              <w:ind w:left="-18" w:right="-107"/>
              <w:jc w:val="center"/>
              <w:rPr>
                <w:rFonts w:asciiTheme="majorBidi" w:hAnsiTheme="majorBidi" w:cstheme="majorBidi"/>
                <w:b/>
                <w:bCs/>
                <w:sz w:val="20"/>
                <w:szCs w:val="20"/>
              </w:rPr>
            </w:pPr>
            <w:r w:rsidRPr="00D46442">
              <w:rPr>
                <w:rFonts w:asciiTheme="majorBidi" w:hAnsiTheme="majorBidi" w:cstheme="majorBidi"/>
                <w:sz w:val="20"/>
                <w:szCs w:val="20"/>
              </w:rPr>
              <w:t>-</w:t>
            </w:r>
          </w:p>
        </w:tc>
      </w:tr>
    </w:tbl>
    <w:p w:rsidR="00395FA0" w:rsidRDefault="00395FA0"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284" w:right="-34" w:firstLine="567"/>
        <w:contextualSpacing/>
        <w:jc w:val="thaiDistribute"/>
        <w:textAlignment w:val="baseline"/>
        <w:rPr>
          <w:rFonts w:asciiTheme="majorBidi" w:hAnsiTheme="majorBidi" w:cstheme="majorBidi"/>
          <w:sz w:val="32"/>
          <w:szCs w:val="32"/>
        </w:rPr>
      </w:pPr>
    </w:p>
    <w:p w:rsidR="00AA52C4" w:rsidRDefault="00E53968"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284" w:right="-34" w:firstLine="567"/>
        <w:contextualSpacing/>
        <w:jc w:val="thaiDistribute"/>
        <w:textAlignment w:val="baseline"/>
        <w:rPr>
          <w:rFonts w:asciiTheme="majorBidi" w:hAnsiTheme="majorBidi" w:cstheme="majorBidi"/>
          <w:sz w:val="32"/>
          <w:szCs w:val="32"/>
        </w:rPr>
      </w:pPr>
      <w:r>
        <w:rPr>
          <w:rFonts w:asciiTheme="majorBidi" w:hAnsiTheme="majorBidi" w:cstheme="majorBidi"/>
          <w:sz w:val="32"/>
          <w:szCs w:val="32"/>
        </w:rPr>
        <w:t>A</w:t>
      </w:r>
      <w:r w:rsidR="005D5FA3">
        <w:rPr>
          <w:rFonts w:asciiTheme="majorBidi" w:hAnsiTheme="majorBidi" w:cstheme="majorBidi"/>
          <w:sz w:val="32"/>
          <w:szCs w:val="32"/>
        </w:rPr>
        <w:t>t the a</w:t>
      </w:r>
      <w:r>
        <w:rPr>
          <w:rFonts w:asciiTheme="majorBidi" w:hAnsiTheme="majorBidi" w:cstheme="majorBidi"/>
          <w:sz w:val="32"/>
          <w:szCs w:val="32"/>
        </w:rPr>
        <w:t>ccording to the minutes of the Board of Director Meeting No.1/2018 held on February 28, 2018, it was approved to increase in ordinary shares Premium Flexible Packaging Co., Ltd. totaling Baht 30 million</w:t>
      </w:r>
      <w:r w:rsidR="00713FCB">
        <w:rPr>
          <w:rFonts w:asciiTheme="majorBidi" w:hAnsiTheme="majorBidi" w:cstheme="majorBidi"/>
          <w:sz w:val="32"/>
          <w:szCs w:val="32"/>
        </w:rPr>
        <w:t xml:space="preserve">. </w:t>
      </w:r>
      <w:r w:rsidR="005D5FA3">
        <w:rPr>
          <w:rFonts w:asciiTheme="majorBidi" w:hAnsiTheme="majorBidi" w:cstheme="majorBidi"/>
          <w:sz w:val="32"/>
          <w:szCs w:val="32"/>
        </w:rPr>
        <w:t>The proportion of ownership change from 99.00% to 99.50%</w:t>
      </w:r>
      <w:r w:rsidR="00AD4B3D">
        <w:rPr>
          <w:rFonts w:asciiTheme="majorBidi" w:hAnsiTheme="majorBidi" w:cstheme="majorBidi"/>
          <w:sz w:val="32"/>
          <w:szCs w:val="32"/>
        </w:rPr>
        <w:t xml:space="preserve"> and the difference from purchasing shares in</w:t>
      </w:r>
      <w:r w:rsidR="00F45F0D">
        <w:rPr>
          <w:rFonts w:asciiTheme="majorBidi" w:hAnsiTheme="majorBidi" w:cstheme="majorBidi"/>
          <w:sz w:val="32"/>
          <w:szCs w:val="32"/>
        </w:rPr>
        <w:t xml:space="preserve"> </w:t>
      </w:r>
      <w:r w:rsidR="00AD4B3D">
        <w:rPr>
          <w:rFonts w:asciiTheme="majorBidi" w:hAnsiTheme="majorBidi" w:cstheme="majorBidi"/>
          <w:sz w:val="32"/>
          <w:szCs w:val="32"/>
        </w:rPr>
        <w:t>subsidiary from non-controlling interest was amount Baht 0.13 million.</w:t>
      </w:r>
    </w:p>
    <w:p w:rsidR="00E53968" w:rsidRPr="00E53968" w:rsidRDefault="00E5396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contextualSpacing/>
        <w:jc w:val="thaiDistribute"/>
        <w:textAlignment w:val="baseline"/>
        <w:rPr>
          <w:rFonts w:asciiTheme="majorBidi" w:hAnsiTheme="majorBidi" w:cstheme="majorBidi"/>
          <w:sz w:val="32"/>
          <w:szCs w:val="32"/>
        </w:rPr>
      </w:pPr>
      <w:r>
        <w:rPr>
          <w:rFonts w:asciiTheme="majorBidi" w:hAnsiTheme="majorBidi" w:cstheme="majorBidi"/>
          <w:sz w:val="32"/>
          <w:szCs w:val="32"/>
        </w:rPr>
        <w:t xml:space="preserve"> </w:t>
      </w:r>
    </w:p>
    <w:p w:rsidR="00342209" w:rsidRPr="00B724BF" w:rsidRDefault="00342209" w:rsidP="00D46442">
      <w:pPr>
        <w:tabs>
          <w:tab w:val="clear" w:pos="227"/>
          <w:tab w:val="left" w:pos="284"/>
        </w:tabs>
        <w:spacing w:line="340" w:lineRule="exact"/>
        <w:ind w:hanging="142"/>
        <w:rPr>
          <w:rFonts w:asciiTheme="majorBidi" w:hAnsiTheme="majorBidi" w:cstheme="majorBidi"/>
          <w:b/>
          <w:bCs/>
          <w:sz w:val="32"/>
          <w:szCs w:val="32"/>
        </w:rPr>
      </w:pPr>
      <w:r w:rsidRPr="00B724BF">
        <w:rPr>
          <w:rFonts w:asciiTheme="majorBidi" w:hAnsiTheme="majorBidi" w:cstheme="majorBidi"/>
          <w:b/>
          <w:bCs/>
          <w:sz w:val="32"/>
          <w:szCs w:val="32"/>
        </w:rPr>
        <w:t>10.</w:t>
      </w:r>
      <w:r w:rsidRPr="00B724BF">
        <w:rPr>
          <w:rFonts w:asciiTheme="majorBidi" w:hAnsiTheme="majorBidi" w:cstheme="majorBidi"/>
          <w:b/>
          <w:bCs/>
          <w:sz w:val="32"/>
          <w:szCs w:val="32"/>
        </w:rPr>
        <w:tab/>
        <w:t>INVESTMENT PROPERTY</w:t>
      </w:r>
    </w:p>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sidR="002A6195">
        <w:rPr>
          <w:rFonts w:asciiTheme="majorBidi" w:hAnsiTheme="majorBidi" w:cstheme="majorBidi"/>
          <w:sz w:val="32"/>
          <w:szCs w:val="32"/>
        </w:rPr>
        <w:t xml:space="preserve">Movements of the investment property for the </w:t>
      </w:r>
      <w:r w:rsidR="000A2E27">
        <w:rPr>
          <w:rFonts w:asciiTheme="majorBidi" w:hAnsiTheme="majorBidi" w:cstheme="majorBidi"/>
          <w:sz w:val="32"/>
          <w:szCs w:val="32"/>
        </w:rPr>
        <w:t>nine</w:t>
      </w:r>
      <w:r w:rsidR="002A6195">
        <w:rPr>
          <w:rFonts w:asciiTheme="majorBidi" w:hAnsiTheme="majorBidi" w:cstheme="majorBidi"/>
          <w:sz w:val="32"/>
          <w:szCs w:val="32"/>
        </w:rPr>
        <w:t xml:space="preserve">-month </w:t>
      </w:r>
      <w:r w:rsidR="0044294F">
        <w:rPr>
          <w:rFonts w:asciiTheme="majorBidi" w:hAnsiTheme="majorBidi" w:cstheme="majorBidi"/>
          <w:sz w:val="32"/>
          <w:szCs w:val="32"/>
        </w:rPr>
        <w:t xml:space="preserve">period ended </w:t>
      </w:r>
      <w:r w:rsidR="000A2E27">
        <w:rPr>
          <w:rFonts w:asciiTheme="majorBidi" w:hAnsiTheme="majorBidi" w:cstheme="majorBidi"/>
          <w:sz w:val="32"/>
          <w:szCs w:val="32"/>
        </w:rPr>
        <w:t>September</w:t>
      </w:r>
      <w:r w:rsidR="0044294F">
        <w:rPr>
          <w:rFonts w:asciiTheme="majorBidi" w:hAnsiTheme="majorBidi" w:cstheme="majorBidi"/>
          <w:sz w:val="32"/>
          <w:szCs w:val="32"/>
        </w:rPr>
        <w:t xml:space="preserve"> 30</w:t>
      </w:r>
      <w:r w:rsidR="00745EEA">
        <w:rPr>
          <w:rFonts w:asciiTheme="majorBidi" w:hAnsiTheme="majorBidi" w:cstheme="majorBidi"/>
          <w:sz w:val="32"/>
          <w:szCs w:val="32"/>
        </w:rPr>
        <w:t>, 2018 is</w:t>
      </w:r>
      <w:r w:rsidR="002A6195">
        <w:rPr>
          <w:rFonts w:asciiTheme="majorBidi" w:hAnsiTheme="majorBidi" w:cstheme="majorBidi"/>
          <w:sz w:val="32"/>
          <w:szCs w:val="32"/>
        </w:rPr>
        <w:t xml:space="preserve"> summarized as </w:t>
      </w:r>
      <w:proofErr w:type="gramStart"/>
      <w:r w:rsidR="002A6195">
        <w:rPr>
          <w:rFonts w:asciiTheme="majorBidi" w:hAnsiTheme="majorBidi" w:cstheme="majorBidi"/>
          <w:sz w:val="32"/>
          <w:szCs w:val="32"/>
        </w:rPr>
        <w:t>follows:-</w:t>
      </w:r>
      <w:proofErr w:type="gramEnd"/>
    </w:p>
    <w:tbl>
      <w:tblPr>
        <w:tblW w:w="8476" w:type="dxa"/>
        <w:tblInd w:w="737" w:type="dxa"/>
        <w:tblLayout w:type="fixed"/>
        <w:tblCellMar>
          <w:left w:w="57" w:type="dxa"/>
          <w:right w:w="57" w:type="dxa"/>
        </w:tblCellMar>
        <w:tblLook w:val="0000" w:firstRow="0" w:lastRow="0" w:firstColumn="0" w:lastColumn="0" w:noHBand="0" w:noVBand="0"/>
      </w:tblPr>
      <w:tblGrid>
        <w:gridCol w:w="6464"/>
        <w:gridCol w:w="2012"/>
      </w:tblGrid>
      <w:tr w:rsidR="00342209" w:rsidRPr="00B724BF" w:rsidTr="00D46442">
        <w:tc>
          <w:tcPr>
            <w:tcW w:w="6464"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p>
        </w:tc>
        <w:tc>
          <w:tcPr>
            <w:tcW w:w="2012" w:type="dxa"/>
            <w:tcBorders>
              <w:bottom w:val="single" w:sz="6" w:space="0" w:color="auto"/>
            </w:tcBorders>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B724BF">
              <w:rPr>
                <w:rFonts w:asciiTheme="majorBidi" w:hAnsiTheme="majorBidi" w:cstheme="majorBidi"/>
                <w:sz w:val="32"/>
                <w:szCs w:val="32"/>
              </w:rPr>
              <w:t>In Thousand Baht</w:t>
            </w:r>
          </w:p>
        </w:tc>
      </w:tr>
      <w:tr w:rsidR="00342209" w:rsidRPr="00B724BF" w:rsidTr="00D46442">
        <w:tc>
          <w:tcPr>
            <w:tcW w:w="6464"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contextualSpacing/>
              <w:textAlignment w:val="baseline"/>
              <w:rPr>
                <w:rFonts w:asciiTheme="majorBidi" w:hAnsiTheme="majorBidi" w:cstheme="majorBidi"/>
                <w:bCs/>
                <w:sz w:val="32"/>
                <w:szCs w:val="32"/>
                <w:cs/>
              </w:rPr>
            </w:pPr>
          </w:p>
        </w:tc>
        <w:tc>
          <w:tcPr>
            <w:tcW w:w="2012" w:type="dxa"/>
            <w:tcBorders>
              <w:top w:val="single" w:sz="6" w:space="0" w:color="auto"/>
              <w:left w:val="nil"/>
            </w:tcBorders>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contextualSpacing/>
              <w:jc w:val="center"/>
              <w:textAlignment w:val="baseline"/>
              <w:rPr>
                <w:rFonts w:asciiTheme="majorBidi" w:hAnsiTheme="majorBidi" w:cstheme="majorBidi"/>
                <w:b/>
                <w:spacing w:val="-4"/>
                <w:sz w:val="32"/>
                <w:szCs w:val="32"/>
              </w:rPr>
            </w:pPr>
            <w:r w:rsidRPr="00B724BF">
              <w:rPr>
                <w:rFonts w:asciiTheme="majorBidi" w:hAnsiTheme="majorBidi" w:cstheme="majorBidi"/>
                <w:sz w:val="32"/>
                <w:szCs w:val="32"/>
              </w:rPr>
              <w:t xml:space="preserve">Consolidated </w:t>
            </w:r>
            <w:r w:rsidR="00745EEA">
              <w:rPr>
                <w:rFonts w:asciiTheme="majorBidi" w:hAnsiTheme="majorBidi" w:cstheme="majorBidi"/>
                <w:sz w:val="32"/>
                <w:szCs w:val="32"/>
              </w:rPr>
              <w:t>/</w:t>
            </w:r>
            <w:r w:rsidRPr="00B724BF">
              <w:rPr>
                <w:rFonts w:asciiTheme="majorBidi" w:hAnsiTheme="majorBidi" w:cstheme="majorBidi"/>
                <w:sz w:val="32"/>
                <w:szCs w:val="32"/>
              </w:rPr>
              <w:t xml:space="preserve"> Separate financial statements</w:t>
            </w:r>
          </w:p>
        </w:tc>
      </w:tr>
      <w:tr w:rsidR="00342209" w:rsidRPr="00B724BF" w:rsidTr="00D46442">
        <w:tc>
          <w:tcPr>
            <w:tcW w:w="6464" w:type="dxa"/>
          </w:tcPr>
          <w:p w:rsidR="00342209" w:rsidRPr="00B724BF" w:rsidRDefault="00FF2B6D"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firstLine="33"/>
              <w:contextualSpacing/>
              <w:textAlignment w:val="baseline"/>
              <w:rPr>
                <w:rFonts w:asciiTheme="majorBidi" w:eastAsia="Calibri" w:hAnsiTheme="majorBidi" w:cstheme="majorBidi"/>
                <w:b/>
                <w:sz w:val="32"/>
                <w:szCs w:val="32"/>
              </w:rPr>
            </w:pPr>
            <w:r>
              <w:rPr>
                <w:rFonts w:asciiTheme="majorBidi" w:eastAsia="Calibri" w:hAnsiTheme="majorBidi" w:cstheme="majorBidi"/>
                <w:b/>
                <w:sz w:val="32"/>
                <w:szCs w:val="32"/>
              </w:rPr>
              <w:t>At</w:t>
            </w:r>
            <w:r w:rsidR="00342209" w:rsidRPr="00B724BF">
              <w:rPr>
                <w:rFonts w:asciiTheme="majorBidi" w:eastAsia="Calibri" w:hAnsiTheme="majorBidi" w:cstheme="majorBidi"/>
                <w:b/>
                <w:sz w:val="32"/>
                <w:szCs w:val="32"/>
              </w:rPr>
              <w:t xml:space="preserve"> cost</w:t>
            </w:r>
          </w:p>
        </w:tc>
        <w:tc>
          <w:tcPr>
            <w:tcW w:w="2012" w:type="dxa"/>
            <w:tcBorders>
              <w:top w:val="single" w:sz="6" w:space="0" w:color="auto"/>
              <w:left w:val="nil"/>
            </w:tcBorders>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hAnsiTheme="majorBidi" w:cstheme="majorBidi"/>
                <w:bCs/>
                <w:sz w:val="32"/>
                <w:szCs w:val="32"/>
              </w:rPr>
            </w:pPr>
          </w:p>
        </w:tc>
      </w:tr>
      <w:tr w:rsidR="00342209" w:rsidRPr="00B724BF" w:rsidTr="00D46442">
        <w:tc>
          <w:tcPr>
            <w:tcW w:w="6464"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firstLine="33"/>
              <w:contextualSpacing/>
              <w:textAlignment w:val="baseline"/>
              <w:rPr>
                <w:rFonts w:asciiTheme="majorBidi" w:eastAsia="Calibri" w:hAnsiTheme="majorBidi" w:cstheme="majorBidi"/>
                <w:sz w:val="32"/>
                <w:szCs w:val="32"/>
              </w:rPr>
            </w:pPr>
            <w:r w:rsidRPr="00B724BF">
              <w:rPr>
                <w:rFonts w:asciiTheme="majorBidi" w:hAnsiTheme="majorBidi" w:cstheme="majorBidi"/>
                <w:sz w:val="32"/>
                <w:szCs w:val="32"/>
              </w:rPr>
              <w:t>Balance as at December 31, 2017</w:t>
            </w:r>
          </w:p>
        </w:tc>
        <w:tc>
          <w:tcPr>
            <w:tcW w:w="2012" w:type="dxa"/>
            <w:tcBorders>
              <w:left w:val="nil"/>
            </w:tcBorders>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295,023</w:t>
            </w:r>
          </w:p>
        </w:tc>
      </w:tr>
      <w:tr w:rsidR="00342209" w:rsidRPr="00B724BF" w:rsidTr="00D46442">
        <w:tc>
          <w:tcPr>
            <w:tcW w:w="6464" w:type="dxa"/>
          </w:tcPr>
          <w:p w:rsidR="00342209" w:rsidRPr="00B724BF" w:rsidRDefault="00342209" w:rsidP="00D46442">
            <w:pPr>
              <w:spacing w:line="340" w:lineRule="exact"/>
              <w:ind w:firstLine="33"/>
              <w:jc w:val="both"/>
              <w:rPr>
                <w:rFonts w:asciiTheme="majorBidi" w:hAnsiTheme="majorBidi" w:cstheme="majorBidi"/>
                <w:sz w:val="32"/>
                <w:szCs w:val="32"/>
              </w:rPr>
            </w:pPr>
            <w:r w:rsidRPr="00B724BF">
              <w:rPr>
                <w:rFonts w:asciiTheme="majorBidi" w:hAnsiTheme="majorBidi" w:cstheme="majorBidi"/>
                <w:sz w:val="32"/>
                <w:szCs w:val="32"/>
              </w:rPr>
              <w:t>Acquisitions during the period</w:t>
            </w:r>
          </w:p>
        </w:tc>
        <w:tc>
          <w:tcPr>
            <w:tcW w:w="2012" w:type="dxa"/>
            <w:tcBorders>
              <w:left w:val="nil"/>
            </w:tcBorders>
          </w:tcPr>
          <w:p w:rsidR="00342209" w:rsidRPr="00B724BF" w:rsidRDefault="00801CF4"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19,599</w:t>
            </w:r>
          </w:p>
        </w:tc>
      </w:tr>
      <w:tr w:rsidR="00225FF6" w:rsidRPr="00B724BF" w:rsidTr="00D46442">
        <w:tc>
          <w:tcPr>
            <w:tcW w:w="6464" w:type="dxa"/>
          </w:tcPr>
          <w:p w:rsidR="00225FF6" w:rsidRPr="00B724BF" w:rsidRDefault="00225FF6" w:rsidP="00D46442">
            <w:pPr>
              <w:spacing w:line="340" w:lineRule="exact"/>
              <w:ind w:firstLine="33"/>
              <w:jc w:val="both"/>
              <w:rPr>
                <w:rFonts w:asciiTheme="majorBidi" w:hAnsiTheme="majorBidi" w:cstheme="majorBidi"/>
                <w:sz w:val="32"/>
                <w:szCs w:val="32"/>
              </w:rPr>
            </w:pPr>
            <w:r>
              <w:rPr>
                <w:rFonts w:asciiTheme="majorBidi" w:hAnsiTheme="majorBidi" w:cstheme="majorBidi"/>
                <w:sz w:val="32"/>
                <w:szCs w:val="32"/>
              </w:rPr>
              <w:t>Transferred</w:t>
            </w:r>
            <w:r w:rsidR="002D363A">
              <w:rPr>
                <w:rFonts w:asciiTheme="majorBidi" w:hAnsiTheme="majorBidi" w:cstheme="majorBidi"/>
                <w:sz w:val="32"/>
                <w:szCs w:val="32"/>
              </w:rPr>
              <w:t xml:space="preserve"> out </w:t>
            </w:r>
            <w:r w:rsidR="002D363A" w:rsidRPr="00B724BF">
              <w:rPr>
                <w:rFonts w:asciiTheme="majorBidi" w:hAnsiTheme="majorBidi" w:cstheme="majorBidi"/>
                <w:sz w:val="32"/>
                <w:szCs w:val="32"/>
              </w:rPr>
              <w:t>during the period</w:t>
            </w:r>
          </w:p>
        </w:tc>
        <w:tc>
          <w:tcPr>
            <w:tcW w:w="2012" w:type="dxa"/>
            <w:tcBorders>
              <w:left w:val="nil"/>
              <w:bottom w:val="single" w:sz="6" w:space="0" w:color="auto"/>
            </w:tcBorders>
          </w:tcPr>
          <w:p w:rsidR="00225FF6" w:rsidRDefault="00225FF6"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Pr>
                <w:rFonts w:asciiTheme="majorBidi" w:hAnsiTheme="majorBidi" w:cstheme="majorBidi"/>
                <w:sz w:val="32"/>
                <w:szCs w:val="32"/>
              </w:rPr>
              <w:t>(314,622)</w:t>
            </w:r>
          </w:p>
        </w:tc>
      </w:tr>
      <w:tr w:rsidR="00801CF4" w:rsidRPr="00B724BF" w:rsidTr="00D46442">
        <w:tc>
          <w:tcPr>
            <w:tcW w:w="6464" w:type="dxa"/>
          </w:tcPr>
          <w:p w:rsidR="00801CF4" w:rsidRPr="00B724BF" w:rsidRDefault="00801CF4" w:rsidP="00D46442">
            <w:pPr>
              <w:spacing w:line="340" w:lineRule="exact"/>
              <w:ind w:firstLine="33"/>
              <w:jc w:val="both"/>
              <w:rPr>
                <w:rFonts w:asciiTheme="majorBidi" w:hAnsiTheme="majorBidi" w:cstheme="majorBidi"/>
                <w:sz w:val="32"/>
                <w:szCs w:val="32"/>
              </w:rPr>
            </w:pPr>
            <w:r>
              <w:rPr>
                <w:rFonts w:asciiTheme="majorBidi" w:hAnsiTheme="majorBidi" w:cstheme="majorBidi"/>
                <w:sz w:val="32"/>
                <w:szCs w:val="32"/>
              </w:rPr>
              <w:t>Balance as at September 30</w:t>
            </w:r>
            <w:r w:rsidRPr="00B724BF">
              <w:rPr>
                <w:rFonts w:asciiTheme="majorBidi" w:hAnsiTheme="majorBidi" w:cstheme="majorBidi"/>
                <w:sz w:val="32"/>
                <w:szCs w:val="32"/>
              </w:rPr>
              <w:t>, 2018</w:t>
            </w:r>
          </w:p>
        </w:tc>
        <w:tc>
          <w:tcPr>
            <w:tcW w:w="2012" w:type="dxa"/>
            <w:tcBorders>
              <w:top w:val="single" w:sz="6" w:space="0" w:color="auto"/>
              <w:left w:val="nil"/>
              <w:bottom w:val="single" w:sz="6" w:space="0" w:color="auto"/>
            </w:tcBorders>
          </w:tcPr>
          <w:p w:rsidR="00801CF4" w:rsidRPr="00B724BF" w:rsidRDefault="00801CF4"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284"/>
              <w:contextualSpacing/>
              <w:jc w:val="right"/>
              <w:textAlignment w:val="baseline"/>
              <w:rPr>
                <w:rFonts w:asciiTheme="majorBidi" w:hAnsiTheme="majorBidi" w:cstheme="majorBidi"/>
                <w:sz w:val="32"/>
                <w:szCs w:val="32"/>
              </w:rPr>
            </w:pPr>
            <w:r>
              <w:rPr>
                <w:rFonts w:asciiTheme="majorBidi" w:hAnsiTheme="majorBidi" w:cstheme="majorBidi"/>
                <w:sz w:val="32"/>
                <w:szCs w:val="32"/>
              </w:rPr>
              <w:t>-</w:t>
            </w:r>
          </w:p>
        </w:tc>
      </w:tr>
      <w:tr w:rsidR="00801CF4" w:rsidRPr="00B724BF" w:rsidTr="00D46442">
        <w:tc>
          <w:tcPr>
            <w:tcW w:w="6464" w:type="dxa"/>
          </w:tcPr>
          <w:p w:rsidR="00801CF4" w:rsidRPr="00B724BF" w:rsidRDefault="00801CF4"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firstLine="33"/>
              <w:contextualSpacing/>
              <w:textAlignment w:val="baseline"/>
              <w:rPr>
                <w:rFonts w:asciiTheme="majorBidi" w:eastAsia="Calibri" w:hAnsiTheme="majorBidi" w:cstheme="majorBidi"/>
                <w:bCs/>
                <w:sz w:val="32"/>
                <w:szCs w:val="32"/>
              </w:rPr>
            </w:pPr>
            <w:r w:rsidRPr="00B724BF">
              <w:rPr>
                <w:rFonts w:asciiTheme="majorBidi" w:hAnsiTheme="majorBidi" w:cstheme="majorBidi"/>
                <w:b/>
                <w:bCs/>
                <w:sz w:val="32"/>
                <w:szCs w:val="32"/>
              </w:rPr>
              <w:t>Accumulated depreciation</w:t>
            </w:r>
          </w:p>
        </w:tc>
        <w:tc>
          <w:tcPr>
            <w:tcW w:w="2012" w:type="dxa"/>
            <w:tcBorders>
              <w:top w:val="single" w:sz="6" w:space="0" w:color="auto"/>
              <w:left w:val="nil"/>
            </w:tcBorders>
          </w:tcPr>
          <w:p w:rsidR="00801CF4" w:rsidRPr="00B724BF" w:rsidRDefault="00801CF4"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r>
      <w:tr w:rsidR="00801CF4" w:rsidRPr="00B724BF" w:rsidTr="00D46442">
        <w:tc>
          <w:tcPr>
            <w:tcW w:w="6464" w:type="dxa"/>
          </w:tcPr>
          <w:p w:rsidR="00801CF4" w:rsidRPr="00B724BF" w:rsidRDefault="00801CF4" w:rsidP="00D46442">
            <w:pPr>
              <w:spacing w:line="340" w:lineRule="exact"/>
              <w:ind w:firstLine="33"/>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2012" w:type="dxa"/>
            <w:tcBorders>
              <w:left w:val="nil"/>
            </w:tcBorders>
          </w:tcPr>
          <w:p w:rsidR="00801CF4" w:rsidRPr="00B724BF" w:rsidRDefault="00801CF4"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cs/>
              </w:rPr>
            </w:pPr>
            <w:r w:rsidRPr="00B724BF">
              <w:rPr>
                <w:rFonts w:asciiTheme="majorBidi" w:hAnsiTheme="majorBidi" w:cstheme="majorBidi"/>
                <w:sz w:val="32"/>
                <w:szCs w:val="32"/>
              </w:rPr>
              <w:t>55,206</w:t>
            </w:r>
          </w:p>
        </w:tc>
      </w:tr>
      <w:tr w:rsidR="00801CF4" w:rsidRPr="00B724BF" w:rsidTr="00D46442">
        <w:tc>
          <w:tcPr>
            <w:tcW w:w="6464" w:type="dxa"/>
          </w:tcPr>
          <w:p w:rsidR="00801CF4" w:rsidRPr="00B724BF" w:rsidRDefault="00801CF4" w:rsidP="00D46442">
            <w:pPr>
              <w:spacing w:line="340" w:lineRule="exact"/>
              <w:ind w:firstLine="33"/>
              <w:jc w:val="both"/>
              <w:rPr>
                <w:rFonts w:asciiTheme="majorBidi" w:hAnsiTheme="majorBidi" w:cstheme="majorBidi"/>
                <w:sz w:val="32"/>
                <w:szCs w:val="32"/>
              </w:rPr>
            </w:pPr>
            <w:r w:rsidRPr="00B724BF">
              <w:rPr>
                <w:rFonts w:asciiTheme="majorBidi" w:hAnsiTheme="majorBidi" w:cstheme="majorBidi"/>
                <w:sz w:val="32"/>
                <w:szCs w:val="32"/>
              </w:rPr>
              <w:t>Amortization during the period</w:t>
            </w:r>
          </w:p>
        </w:tc>
        <w:tc>
          <w:tcPr>
            <w:tcW w:w="2012" w:type="dxa"/>
            <w:tcBorders>
              <w:left w:val="nil"/>
            </w:tcBorders>
          </w:tcPr>
          <w:p w:rsidR="00801CF4" w:rsidRPr="00B724BF" w:rsidRDefault="00801CF4"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8,401</w:t>
            </w:r>
          </w:p>
        </w:tc>
      </w:tr>
      <w:tr w:rsidR="00225FF6" w:rsidRPr="00B724BF" w:rsidTr="00D46442">
        <w:tc>
          <w:tcPr>
            <w:tcW w:w="6464" w:type="dxa"/>
          </w:tcPr>
          <w:p w:rsidR="00225FF6" w:rsidRPr="00B724BF" w:rsidRDefault="00225FF6" w:rsidP="00D46442">
            <w:pPr>
              <w:spacing w:line="340" w:lineRule="exact"/>
              <w:ind w:firstLine="33"/>
              <w:jc w:val="both"/>
              <w:rPr>
                <w:rFonts w:asciiTheme="majorBidi" w:hAnsiTheme="majorBidi" w:cstheme="majorBidi"/>
                <w:sz w:val="32"/>
                <w:szCs w:val="32"/>
              </w:rPr>
            </w:pPr>
            <w:r>
              <w:rPr>
                <w:rFonts w:asciiTheme="majorBidi" w:hAnsiTheme="majorBidi" w:cstheme="majorBidi"/>
                <w:sz w:val="32"/>
                <w:szCs w:val="32"/>
              </w:rPr>
              <w:t>Transferred</w:t>
            </w:r>
            <w:r w:rsidR="002D363A">
              <w:rPr>
                <w:rFonts w:asciiTheme="majorBidi" w:hAnsiTheme="majorBidi" w:cstheme="majorBidi"/>
                <w:sz w:val="32"/>
                <w:szCs w:val="32"/>
              </w:rPr>
              <w:t xml:space="preserve"> out </w:t>
            </w:r>
            <w:r w:rsidR="002D363A" w:rsidRPr="00B724BF">
              <w:rPr>
                <w:rFonts w:asciiTheme="majorBidi" w:hAnsiTheme="majorBidi" w:cstheme="majorBidi"/>
                <w:sz w:val="32"/>
                <w:szCs w:val="32"/>
              </w:rPr>
              <w:t>during the period</w:t>
            </w:r>
          </w:p>
        </w:tc>
        <w:tc>
          <w:tcPr>
            <w:tcW w:w="2012" w:type="dxa"/>
            <w:tcBorders>
              <w:left w:val="nil"/>
              <w:bottom w:val="single" w:sz="6" w:space="0" w:color="auto"/>
            </w:tcBorders>
          </w:tcPr>
          <w:p w:rsidR="00225FF6" w:rsidRDefault="00225FF6"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Pr>
                <w:rFonts w:asciiTheme="majorBidi" w:hAnsiTheme="majorBidi" w:cstheme="majorBidi"/>
                <w:sz w:val="32"/>
                <w:szCs w:val="32"/>
              </w:rPr>
              <w:t>(63,607)</w:t>
            </w:r>
          </w:p>
        </w:tc>
      </w:tr>
      <w:tr w:rsidR="00225FF6" w:rsidRPr="00B724BF" w:rsidTr="00D46442">
        <w:tc>
          <w:tcPr>
            <w:tcW w:w="6464" w:type="dxa"/>
          </w:tcPr>
          <w:p w:rsidR="00225FF6" w:rsidRPr="00B724BF" w:rsidRDefault="00225FF6"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firstLine="33"/>
              <w:contextualSpacing/>
              <w:textAlignment w:val="baseline"/>
              <w:rPr>
                <w:rFonts w:asciiTheme="majorBidi" w:eastAsia="Calibri" w:hAnsiTheme="majorBidi" w:cstheme="majorBidi"/>
                <w:sz w:val="32"/>
                <w:szCs w:val="32"/>
              </w:rPr>
            </w:pPr>
            <w:r>
              <w:rPr>
                <w:rFonts w:asciiTheme="majorBidi" w:hAnsiTheme="majorBidi" w:cstheme="majorBidi"/>
                <w:sz w:val="32"/>
                <w:szCs w:val="32"/>
              </w:rPr>
              <w:t>Balance as at September 30</w:t>
            </w:r>
            <w:r w:rsidRPr="00B724BF">
              <w:rPr>
                <w:rFonts w:asciiTheme="majorBidi" w:hAnsiTheme="majorBidi" w:cstheme="majorBidi"/>
                <w:sz w:val="32"/>
                <w:szCs w:val="32"/>
              </w:rPr>
              <w:t>, 2018</w:t>
            </w:r>
          </w:p>
        </w:tc>
        <w:tc>
          <w:tcPr>
            <w:tcW w:w="2012" w:type="dxa"/>
            <w:tcBorders>
              <w:top w:val="single" w:sz="6" w:space="0" w:color="auto"/>
              <w:left w:val="nil"/>
              <w:bottom w:val="single" w:sz="6" w:space="0" w:color="auto"/>
            </w:tcBorders>
          </w:tcPr>
          <w:p w:rsidR="00225FF6" w:rsidRPr="00B724BF" w:rsidRDefault="00225FF6"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284"/>
              <w:contextualSpacing/>
              <w:jc w:val="right"/>
              <w:textAlignment w:val="baseline"/>
              <w:rPr>
                <w:rFonts w:asciiTheme="majorBidi" w:hAnsiTheme="majorBidi" w:cstheme="majorBidi"/>
                <w:sz w:val="32"/>
                <w:szCs w:val="32"/>
              </w:rPr>
            </w:pPr>
            <w:r>
              <w:rPr>
                <w:rFonts w:asciiTheme="majorBidi" w:hAnsiTheme="majorBidi" w:cstheme="majorBidi"/>
                <w:sz w:val="32"/>
                <w:szCs w:val="32"/>
              </w:rPr>
              <w:t>-</w:t>
            </w:r>
          </w:p>
        </w:tc>
      </w:tr>
      <w:tr w:rsidR="00225FF6" w:rsidRPr="00B724BF" w:rsidTr="00D46442">
        <w:tc>
          <w:tcPr>
            <w:tcW w:w="6464" w:type="dxa"/>
          </w:tcPr>
          <w:p w:rsidR="00225FF6" w:rsidRPr="00B724BF" w:rsidRDefault="00225FF6" w:rsidP="00D46442">
            <w:pPr>
              <w:spacing w:line="340" w:lineRule="exact"/>
              <w:ind w:firstLine="33"/>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2012" w:type="dxa"/>
            <w:tcBorders>
              <w:top w:val="single" w:sz="6" w:space="0" w:color="auto"/>
              <w:left w:val="nil"/>
            </w:tcBorders>
          </w:tcPr>
          <w:p w:rsidR="00225FF6" w:rsidRPr="00B724BF" w:rsidRDefault="00225FF6"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r>
      <w:tr w:rsidR="00225FF6" w:rsidRPr="00B724BF" w:rsidTr="00D46442">
        <w:tc>
          <w:tcPr>
            <w:tcW w:w="6464" w:type="dxa"/>
          </w:tcPr>
          <w:p w:rsidR="00225FF6" w:rsidRPr="00B724BF" w:rsidRDefault="00225FF6" w:rsidP="00D46442">
            <w:pPr>
              <w:spacing w:line="340" w:lineRule="exact"/>
              <w:ind w:firstLine="33"/>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2012" w:type="dxa"/>
            <w:tcBorders>
              <w:left w:val="nil"/>
              <w:bottom w:val="double" w:sz="6" w:space="0" w:color="auto"/>
            </w:tcBorders>
          </w:tcPr>
          <w:p w:rsidR="00225FF6" w:rsidRPr="00B724BF" w:rsidRDefault="00225FF6"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239,817</w:t>
            </w:r>
          </w:p>
        </w:tc>
      </w:tr>
      <w:tr w:rsidR="00887EC9" w:rsidRPr="00B724BF" w:rsidTr="00D46442">
        <w:tc>
          <w:tcPr>
            <w:tcW w:w="6464" w:type="dxa"/>
          </w:tcPr>
          <w:p w:rsidR="00887EC9" w:rsidRPr="00B724BF" w:rsidRDefault="00887EC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firstLine="33"/>
              <w:contextualSpacing/>
              <w:textAlignment w:val="baseline"/>
              <w:rPr>
                <w:rFonts w:asciiTheme="majorBidi" w:eastAsia="Calibri" w:hAnsiTheme="majorBidi" w:cstheme="majorBidi"/>
                <w:sz w:val="32"/>
                <w:szCs w:val="32"/>
              </w:rPr>
            </w:pPr>
            <w:r>
              <w:rPr>
                <w:rFonts w:asciiTheme="majorBidi" w:hAnsiTheme="majorBidi" w:cstheme="majorBidi"/>
                <w:sz w:val="32"/>
                <w:szCs w:val="32"/>
              </w:rPr>
              <w:t>Balance as at September 30</w:t>
            </w:r>
            <w:r w:rsidRPr="00B724BF">
              <w:rPr>
                <w:rFonts w:asciiTheme="majorBidi" w:hAnsiTheme="majorBidi" w:cstheme="majorBidi"/>
                <w:sz w:val="32"/>
                <w:szCs w:val="32"/>
              </w:rPr>
              <w:t>, 2018</w:t>
            </w:r>
          </w:p>
        </w:tc>
        <w:tc>
          <w:tcPr>
            <w:tcW w:w="2012" w:type="dxa"/>
            <w:tcBorders>
              <w:top w:val="double" w:sz="6" w:space="0" w:color="auto"/>
              <w:left w:val="nil"/>
              <w:bottom w:val="double" w:sz="6" w:space="0" w:color="auto"/>
            </w:tcBorders>
          </w:tcPr>
          <w:p w:rsidR="00887EC9" w:rsidRPr="00B724BF" w:rsidRDefault="00887EC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284"/>
              <w:contextualSpacing/>
              <w:jc w:val="right"/>
              <w:textAlignment w:val="baseline"/>
              <w:rPr>
                <w:rFonts w:asciiTheme="majorBidi" w:hAnsiTheme="majorBidi" w:cstheme="majorBidi"/>
                <w:sz w:val="32"/>
                <w:szCs w:val="32"/>
              </w:rPr>
            </w:pPr>
            <w:r>
              <w:rPr>
                <w:rFonts w:asciiTheme="majorBidi" w:hAnsiTheme="majorBidi" w:cstheme="majorBidi"/>
                <w:sz w:val="32"/>
                <w:szCs w:val="32"/>
              </w:rPr>
              <w:t>-</w:t>
            </w:r>
          </w:p>
        </w:tc>
      </w:tr>
    </w:tbl>
    <w:p w:rsidR="00D46442" w:rsidRDefault="00D46442" w:rsidP="00D46442">
      <w:pPr>
        <w:spacing w:line="240" w:lineRule="exact"/>
        <w:ind w:left="284" w:firstLine="567"/>
        <w:jc w:val="thaiDistribute"/>
        <w:rPr>
          <w:rFonts w:asciiTheme="majorBidi" w:hAnsiTheme="majorBidi" w:cstheme="majorBidi"/>
          <w:sz w:val="32"/>
          <w:szCs w:val="32"/>
        </w:rPr>
      </w:pPr>
    </w:p>
    <w:p w:rsidR="00D46442" w:rsidRPr="000418A4" w:rsidRDefault="002603FC" w:rsidP="00D149B7">
      <w:pPr>
        <w:spacing w:line="320" w:lineRule="exact"/>
        <w:ind w:left="284" w:firstLine="567"/>
        <w:jc w:val="thaiDistribute"/>
        <w:rPr>
          <w:rFonts w:asciiTheme="majorBidi" w:hAnsiTheme="majorBidi" w:cstheme="majorBidi"/>
          <w:sz w:val="32"/>
          <w:szCs w:val="32"/>
          <w:cs/>
        </w:rPr>
      </w:pPr>
      <w:r w:rsidRPr="00640D1D">
        <w:rPr>
          <w:rFonts w:asciiTheme="majorBidi" w:hAnsiTheme="majorBidi" w:cstheme="majorBidi"/>
          <w:spacing w:val="-2"/>
          <w:sz w:val="32"/>
          <w:szCs w:val="32"/>
        </w:rPr>
        <w:t>During 2018, t</w:t>
      </w:r>
      <w:r w:rsidR="00D46442" w:rsidRPr="00640D1D">
        <w:rPr>
          <w:rFonts w:asciiTheme="majorBidi" w:hAnsiTheme="majorBidi" w:cstheme="majorBidi"/>
          <w:spacing w:val="-2"/>
          <w:sz w:val="32"/>
          <w:szCs w:val="32"/>
        </w:rPr>
        <w:t xml:space="preserve">he Company has changed the business operation at the </w:t>
      </w:r>
      <w:proofErr w:type="spellStart"/>
      <w:r w:rsidR="00D46442" w:rsidRPr="00640D1D">
        <w:rPr>
          <w:rFonts w:asciiTheme="majorBidi" w:hAnsiTheme="majorBidi" w:cstheme="majorBidi"/>
          <w:spacing w:val="-2"/>
          <w:sz w:val="32"/>
          <w:szCs w:val="32"/>
        </w:rPr>
        <w:t>Salaya</w:t>
      </w:r>
      <w:proofErr w:type="spellEnd"/>
      <w:r w:rsidR="00D46442" w:rsidRPr="00640D1D">
        <w:rPr>
          <w:rFonts w:asciiTheme="majorBidi" w:hAnsiTheme="majorBidi" w:cstheme="majorBidi"/>
          <w:spacing w:val="-2"/>
          <w:sz w:val="32"/>
          <w:szCs w:val="32"/>
        </w:rPr>
        <w:t xml:space="preserve"> project </w:t>
      </w:r>
      <w:r w:rsidR="004A7F25" w:rsidRPr="00640D1D">
        <w:rPr>
          <w:rFonts w:asciiTheme="majorBidi" w:hAnsiTheme="majorBidi" w:cstheme="majorBidi"/>
          <w:spacing w:val="-2"/>
          <w:sz w:val="32"/>
          <w:szCs w:val="32"/>
        </w:rPr>
        <w:t xml:space="preserve">(Community mall) </w:t>
      </w:r>
      <w:r w:rsidR="00D46442" w:rsidRPr="00640D1D">
        <w:rPr>
          <w:rFonts w:asciiTheme="majorBidi" w:hAnsiTheme="majorBidi" w:cstheme="majorBidi"/>
          <w:spacing w:val="-2"/>
          <w:sz w:val="32"/>
          <w:szCs w:val="32"/>
        </w:rPr>
        <w:t xml:space="preserve">from </w:t>
      </w:r>
      <w:r w:rsidR="004A7F25" w:rsidRPr="00640D1D">
        <w:rPr>
          <w:rFonts w:asciiTheme="majorBidi" w:hAnsiTheme="majorBidi" w:cstheme="majorBidi"/>
          <w:spacing w:val="-2"/>
          <w:sz w:val="32"/>
          <w:szCs w:val="32"/>
        </w:rPr>
        <w:t>rental</w:t>
      </w:r>
      <w:r w:rsidR="00D46442" w:rsidRPr="00640D1D">
        <w:rPr>
          <w:rFonts w:asciiTheme="majorBidi" w:hAnsiTheme="majorBidi" w:cstheme="majorBidi"/>
          <w:spacing w:val="-2"/>
          <w:sz w:val="32"/>
          <w:szCs w:val="32"/>
        </w:rPr>
        <w:t xml:space="preserve"> asset</w:t>
      </w:r>
      <w:r w:rsidR="004A7F25" w:rsidRPr="00640D1D">
        <w:rPr>
          <w:rFonts w:asciiTheme="majorBidi" w:hAnsiTheme="majorBidi" w:cstheme="majorBidi"/>
          <w:spacing w:val="-2"/>
          <w:sz w:val="32"/>
          <w:szCs w:val="32"/>
        </w:rPr>
        <w:t>s</w:t>
      </w:r>
      <w:r w:rsidR="00D46442" w:rsidRPr="00640D1D">
        <w:rPr>
          <w:rFonts w:asciiTheme="majorBidi" w:hAnsiTheme="majorBidi" w:cstheme="majorBidi"/>
          <w:spacing w:val="-2"/>
          <w:sz w:val="32"/>
          <w:szCs w:val="32"/>
        </w:rPr>
        <w:t xml:space="preserve"> to others for operation to management of such property by </w:t>
      </w:r>
      <w:r w:rsidR="00C00C5E">
        <w:rPr>
          <w:rFonts w:asciiTheme="majorBidi" w:hAnsiTheme="majorBidi" w:cstheme="majorBidi"/>
          <w:spacing w:val="-2"/>
          <w:sz w:val="32"/>
          <w:szCs w:val="32"/>
        </w:rPr>
        <w:t>the Company managed the area instead</w:t>
      </w:r>
      <w:r w:rsidR="00D46442" w:rsidRPr="000418A4">
        <w:rPr>
          <w:rFonts w:asciiTheme="majorBidi" w:hAnsiTheme="majorBidi" w:cstheme="majorBidi"/>
          <w:sz w:val="32"/>
          <w:szCs w:val="32"/>
        </w:rPr>
        <w:t xml:space="preserve">. Therefore, </w:t>
      </w:r>
      <w:r w:rsidR="00D149B7">
        <w:rPr>
          <w:rFonts w:asciiTheme="majorBidi" w:hAnsiTheme="majorBidi" w:cstheme="majorBidi"/>
          <w:sz w:val="32"/>
          <w:szCs w:val="32"/>
        </w:rPr>
        <w:t>the Company</w:t>
      </w:r>
      <w:r w:rsidR="00D46442" w:rsidRPr="000418A4">
        <w:rPr>
          <w:rFonts w:asciiTheme="majorBidi" w:hAnsiTheme="majorBidi" w:cstheme="majorBidi"/>
          <w:sz w:val="32"/>
          <w:szCs w:val="32"/>
        </w:rPr>
        <w:t xml:space="preserve"> transferred </w:t>
      </w:r>
      <w:r w:rsidR="00D149B7">
        <w:rPr>
          <w:rFonts w:asciiTheme="majorBidi" w:hAnsiTheme="majorBidi" w:cstheme="majorBidi"/>
          <w:sz w:val="32"/>
          <w:szCs w:val="32"/>
        </w:rPr>
        <w:t xml:space="preserve">the investment property </w:t>
      </w:r>
      <w:r w:rsidR="00D46442" w:rsidRPr="000418A4">
        <w:rPr>
          <w:rFonts w:asciiTheme="majorBidi" w:hAnsiTheme="majorBidi" w:cstheme="majorBidi"/>
          <w:sz w:val="32"/>
          <w:szCs w:val="32"/>
        </w:rPr>
        <w:t xml:space="preserve">to </w:t>
      </w:r>
      <w:r w:rsidR="004A7F25">
        <w:rPr>
          <w:rFonts w:asciiTheme="majorBidi" w:hAnsiTheme="majorBidi" w:cstheme="majorBidi"/>
          <w:sz w:val="32"/>
          <w:szCs w:val="32"/>
        </w:rPr>
        <w:t>property, plant</w:t>
      </w:r>
      <w:r w:rsidR="00D46442" w:rsidRPr="000418A4">
        <w:rPr>
          <w:rFonts w:asciiTheme="majorBidi" w:hAnsiTheme="majorBidi" w:cstheme="majorBidi"/>
          <w:sz w:val="32"/>
          <w:szCs w:val="32"/>
        </w:rPr>
        <w:t xml:space="preserve"> and equipment </w:t>
      </w:r>
      <w:r w:rsidR="00D149B7">
        <w:rPr>
          <w:rFonts w:asciiTheme="majorBidi" w:hAnsiTheme="majorBidi" w:cstheme="majorBidi"/>
          <w:sz w:val="32"/>
          <w:szCs w:val="32"/>
        </w:rPr>
        <w:t xml:space="preserve">at </w:t>
      </w:r>
      <w:r w:rsidR="004A7F25">
        <w:rPr>
          <w:rFonts w:asciiTheme="majorBidi" w:hAnsiTheme="majorBidi" w:cstheme="majorBidi"/>
          <w:sz w:val="32"/>
          <w:szCs w:val="32"/>
        </w:rPr>
        <w:t>net book value of Baht 210.54 million and leasehold rights of Baht 40.48 million</w:t>
      </w:r>
      <w:r w:rsidR="0024695F">
        <w:rPr>
          <w:rFonts w:asciiTheme="majorBidi" w:hAnsiTheme="majorBidi" w:cstheme="majorBidi"/>
          <w:sz w:val="32"/>
          <w:szCs w:val="32"/>
        </w:rPr>
        <w:t>,</w:t>
      </w:r>
      <w:r w:rsidR="004A7F25">
        <w:rPr>
          <w:rFonts w:asciiTheme="majorBidi" w:hAnsiTheme="majorBidi" w:cstheme="majorBidi"/>
          <w:sz w:val="32"/>
          <w:szCs w:val="32"/>
        </w:rPr>
        <w:t xml:space="preserve"> starting </w:t>
      </w:r>
      <w:r w:rsidR="00D46442" w:rsidRPr="000418A4">
        <w:rPr>
          <w:rFonts w:asciiTheme="majorBidi" w:hAnsiTheme="majorBidi" w:cstheme="majorBidi"/>
          <w:sz w:val="32"/>
          <w:szCs w:val="32"/>
        </w:rPr>
        <w:t>from July 1, 2018 onwards.</w:t>
      </w:r>
    </w:p>
    <w:p w:rsidR="00342209" w:rsidRPr="00B724BF" w:rsidRDefault="00395FA0"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br w:type="page"/>
      </w:r>
      <w:r w:rsidR="00342209" w:rsidRPr="00B724BF">
        <w:rPr>
          <w:rFonts w:asciiTheme="majorBidi" w:hAnsiTheme="majorBidi" w:cstheme="majorBidi"/>
          <w:b/>
          <w:bCs/>
          <w:sz w:val="32"/>
          <w:szCs w:val="32"/>
        </w:rPr>
        <w:lastRenderedPageBreak/>
        <w:t>11</w:t>
      </w:r>
      <w:r w:rsidR="00342209" w:rsidRPr="00B724BF">
        <w:rPr>
          <w:rFonts w:asciiTheme="majorBidi" w:hAnsiTheme="majorBidi" w:cstheme="majorBidi"/>
          <w:b/>
          <w:bCs/>
          <w:color w:val="000000"/>
          <w:sz w:val="30"/>
          <w:szCs w:val="30"/>
        </w:rPr>
        <w:t>.</w:t>
      </w:r>
      <w:r w:rsidR="00342209" w:rsidRPr="00B724BF">
        <w:rPr>
          <w:rFonts w:asciiTheme="majorBidi" w:hAnsiTheme="majorBidi" w:cstheme="majorBidi"/>
          <w:b/>
          <w:bCs/>
          <w:color w:val="000000"/>
          <w:sz w:val="30"/>
          <w:szCs w:val="30"/>
        </w:rPr>
        <w:tab/>
      </w:r>
      <w:r w:rsidR="00342209" w:rsidRPr="00B724BF">
        <w:rPr>
          <w:rFonts w:asciiTheme="majorBidi" w:hAnsiTheme="majorBidi" w:cstheme="majorBidi"/>
          <w:b/>
          <w:bCs/>
          <w:sz w:val="32"/>
          <w:szCs w:val="32"/>
        </w:rPr>
        <w:t>PROPERTY, PLANT AND EQUIPMENT</w:t>
      </w:r>
    </w:p>
    <w:p w:rsidR="00066A33" w:rsidRPr="00B724BF" w:rsidRDefault="00066A33"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Pr>
          <w:rFonts w:asciiTheme="majorBidi" w:hAnsiTheme="majorBidi" w:cstheme="majorBidi"/>
          <w:sz w:val="32"/>
          <w:szCs w:val="32"/>
        </w:rPr>
        <w:t xml:space="preserve">Movements of the property, plant and equipment account for the </w:t>
      </w:r>
      <w:r w:rsidR="000A2E27">
        <w:rPr>
          <w:rFonts w:asciiTheme="majorBidi" w:hAnsiTheme="majorBidi" w:cstheme="majorBidi"/>
          <w:sz w:val="32"/>
          <w:szCs w:val="32"/>
        </w:rPr>
        <w:t>nine</w:t>
      </w:r>
      <w:r>
        <w:rPr>
          <w:rFonts w:asciiTheme="majorBidi" w:hAnsiTheme="majorBidi" w:cstheme="majorBidi"/>
          <w:sz w:val="32"/>
          <w:szCs w:val="32"/>
        </w:rPr>
        <w:t>-month</w:t>
      </w:r>
      <w:r w:rsidR="00723E43">
        <w:rPr>
          <w:rFonts w:asciiTheme="majorBidi" w:hAnsiTheme="majorBidi" w:cstheme="majorBidi"/>
          <w:sz w:val="32"/>
          <w:szCs w:val="32"/>
        </w:rPr>
        <w:t xml:space="preserve"> period ended </w:t>
      </w:r>
      <w:r w:rsidR="000A2E27">
        <w:rPr>
          <w:rFonts w:asciiTheme="majorBidi" w:hAnsiTheme="majorBidi" w:cstheme="majorBidi"/>
          <w:sz w:val="32"/>
          <w:szCs w:val="32"/>
        </w:rPr>
        <w:t>September</w:t>
      </w:r>
      <w:r w:rsidR="0044294F">
        <w:rPr>
          <w:rFonts w:asciiTheme="majorBidi" w:hAnsiTheme="majorBidi" w:cstheme="majorBidi"/>
          <w:sz w:val="32"/>
          <w:szCs w:val="32"/>
        </w:rPr>
        <w:t xml:space="preserve"> 30</w:t>
      </w:r>
      <w:r w:rsidR="00723E43">
        <w:rPr>
          <w:rFonts w:asciiTheme="majorBidi" w:hAnsiTheme="majorBidi" w:cstheme="majorBidi"/>
          <w:sz w:val="32"/>
          <w:szCs w:val="32"/>
        </w:rPr>
        <w:t>, 2018 is</w:t>
      </w:r>
      <w:r>
        <w:rPr>
          <w:rFonts w:asciiTheme="majorBidi" w:hAnsiTheme="majorBidi" w:cstheme="majorBidi"/>
          <w:sz w:val="32"/>
          <w:szCs w:val="32"/>
        </w:rPr>
        <w:t xml:space="preserve"> summarized as </w:t>
      </w:r>
      <w:proofErr w:type="gramStart"/>
      <w:r>
        <w:rPr>
          <w:rFonts w:asciiTheme="majorBidi" w:hAnsiTheme="majorBidi" w:cstheme="majorBidi"/>
          <w:sz w:val="32"/>
          <w:szCs w:val="32"/>
        </w:rPr>
        <w:t>follows:-</w:t>
      </w:r>
      <w:proofErr w:type="gramEnd"/>
    </w:p>
    <w:tbl>
      <w:tblPr>
        <w:tblW w:w="8419" w:type="dxa"/>
        <w:tblInd w:w="794"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342209" w:rsidRPr="00B724BF" w:rsidTr="00706F04">
        <w:tc>
          <w:tcPr>
            <w:tcW w:w="4876" w:type="dxa"/>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543" w:type="dxa"/>
            <w:gridSpan w:val="3"/>
            <w:tcBorders>
              <w:bottom w:val="single" w:sz="6" w:space="0" w:color="auto"/>
            </w:tcBorders>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B724BF">
              <w:rPr>
                <w:rFonts w:asciiTheme="majorBidi" w:hAnsiTheme="majorBidi" w:cstheme="majorBidi"/>
                <w:sz w:val="32"/>
                <w:szCs w:val="32"/>
              </w:rPr>
              <w:t>In Thousand Baht</w:t>
            </w:r>
          </w:p>
        </w:tc>
      </w:tr>
      <w:tr w:rsidR="00342209" w:rsidRPr="00B724BF" w:rsidTr="00706F04">
        <w:tc>
          <w:tcPr>
            <w:tcW w:w="4876" w:type="dxa"/>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rsidR="00513C13"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Consolidated </w:t>
            </w:r>
          </w:p>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r w:rsidRPr="00B724BF">
              <w:rPr>
                <w:rFonts w:asciiTheme="majorBidi" w:hAnsiTheme="majorBidi" w:cstheme="majorBidi"/>
                <w:sz w:val="32"/>
                <w:szCs w:val="32"/>
              </w:rPr>
              <w:t>financial statements</w:t>
            </w:r>
          </w:p>
        </w:tc>
        <w:tc>
          <w:tcPr>
            <w:tcW w:w="141" w:type="dxa"/>
            <w:tcBorders>
              <w:top w:val="single" w:sz="6" w:space="0" w:color="auto"/>
            </w:tcBorders>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1" w:type="dxa"/>
            <w:tcBorders>
              <w:top w:val="single" w:sz="6" w:space="0" w:color="auto"/>
              <w:left w:val="nil"/>
            </w:tcBorders>
          </w:tcPr>
          <w:p w:rsidR="00513C13"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Separate </w:t>
            </w:r>
          </w:p>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B724BF">
              <w:rPr>
                <w:rFonts w:asciiTheme="majorBidi" w:hAnsiTheme="majorBidi" w:cstheme="majorBidi"/>
                <w:sz w:val="32"/>
                <w:szCs w:val="32"/>
              </w:rPr>
              <w:t>financial statements</w:t>
            </w:r>
          </w:p>
        </w:tc>
      </w:tr>
      <w:tr w:rsidR="00342209" w:rsidRPr="00B724BF" w:rsidTr="00706F04">
        <w:tc>
          <w:tcPr>
            <w:tcW w:w="4876" w:type="dxa"/>
          </w:tcPr>
          <w:p w:rsidR="00342209" w:rsidRPr="00387D6B"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
                <w:sz w:val="32"/>
                <w:szCs w:val="32"/>
              </w:rPr>
            </w:pPr>
            <w:r w:rsidRPr="00387D6B">
              <w:rPr>
                <w:rFonts w:asciiTheme="majorBidi" w:hAnsiTheme="majorBidi" w:cstheme="majorBidi"/>
                <w:b/>
                <w:sz w:val="32"/>
                <w:szCs w:val="32"/>
              </w:rPr>
              <w:t>At cost</w:t>
            </w:r>
          </w:p>
        </w:tc>
        <w:tc>
          <w:tcPr>
            <w:tcW w:w="1701" w:type="dxa"/>
            <w:tcBorders>
              <w:top w:val="single" w:sz="6" w:space="0" w:color="auto"/>
            </w:tcBorders>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c>
          <w:tcPr>
            <w:tcW w:w="141" w:type="dxa"/>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1" w:type="dxa"/>
            <w:tcBorders>
              <w:top w:val="single" w:sz="6" w:space="0" w:color="auto"/>
              <w:left w:val="nil"/>
            </w:tcBorders>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r>
      <w:tr w:rsidR="00342209" w:rsidRPr="00B724BF" w:rsidTr="00706F04">
        <w:tc>
          <w:tcPr>
            <w:tcW w:w="4876" w:type="dxa"/>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Balance as at December 31, 2017</w:t>
            </w:r>
          </w:p>
        </w:tc>
        <w:tc>
          <w:tcPr>
            <w:tcW w:w="1701" w:type="dxa"/>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425,772</w:t>
            </w:r>
          </w:p>
        </w:tc>
        <w:tc>
          <w:tcPr>
            <w:tcW w:w="141" w:type="dxa"/>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1701" w:type="dxa"/>
            <w:tcBorders>
              <w:left w:val="nil"/>
            </w:tcBorders>
          </w:tcPr>
          <w:p w:rsidR="00342209" w:rsidRPr="00B724BF" w:rsidRDefault="00342209"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162,258</w:t>
            </w:r>
          </w:p>
        </w:tc>
      </w:tr>
      <w:tr w:rsidR="00405D2A" w:rsidRPr="00B724BF" w:rsidTr="00706F04">
        <w:tc>
          <w:tcPr>
            <w:tcW w:w="4876"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Acquisitions during the period</w:t>
            </w:r>
          </w:p>
        </w:tc>
        <w:tc>
          <w:tcPr>
            <w:tcW w:w="1701" w:type="dxa"/>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25,618</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701" w:type="dxa"/>
            <w:tcBorders>
              <w:left w:val="nil"/>
            </w:tcBorders>
          </w:tcPr>
          <w:p w:rsidR="00405D2A" w:rsidRPr="003F6DF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8,018</w:t>
            </w:r>
          </w:p>
        </w:tc>
      </w:tr>
      <w:tr w:rsidR="00405D2A" w:rsidRPr="00B724BF" w:rsidTr="00706F04">
        <w:tc>
          <w:tcPr>
            <w:tcW w:w="4876" w:type="dxa"/>
          </w:tcPr>
          <w:p w:rsidR="00405D2A" w:rsidRPr="00B724BF" w:rsidRDefault="00901C21"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Pr>
                <w:rFonts w:asciiTheme="majorBidi" w:hAnsiTheme="majorBidi" w:cstheme="majorBidi"/>
                <w:sz w:val="32"/>
                <w:szCs w:val="32"/>
              </w:rPr>
              <w:t>T</w:t>
            </w:r>
            <w:r w:rsidR="00405D2A" w:rsidRPr="00B724BF">
              <w:rPr>
                <w:rFonts w:asciiTheme="majorBidi" w:hAnsiTheme="majorBidi" w:cstheme="majorBidi"/>
                <w:sz w:val="32"/>
                <w:szCs w:val="32"/>
              </w:rPr>
              <w:t xml:space="preserve">ransferred </w:t>
            </w:r>
            <w:r w:rsidR="00405D2A">
              <w:rPr>
                <w:rFonts w:asciiTheme="majorBidi" w:hAnsiTheme="majorBidi" w:cstheme="majorBidi"/>
                <w:sz w:val="32"/>
                <w:szCs w:val="32"/>
              </w:rPr>
              <w:t xml:space="preserve">in </w:t>
            </w:r>
            <w:r w:rsidR="00405D2A" w:rsidRPr="00B724BF">
              <w:rPr>
                <w:rFonts w:asciiTheme="majorBidi" w:hAnsiTheme="majorBidi" w:cstheme="majorBidi"/>
                <w:sz w:val="32"/>
                <w:szCs w:val="32"/>
              </w:rPr>
              <w:t>during the period</w:t>
            </w:r>
            <w:r>
              <w:rPr>
                <w:rFonts w:asciiTheme="majorBidi" w:hAnsiTheme="majorBidi" w:cstheme="majorBidi" w:hint="cs"/>
                <w:sz w:val="32"/>
                <w:szCs w:val="32"/>
                <w:cs/>
              </w:rPr>
              <w:t>*</w:t>
            </w:r>
          </w:p>
        </w:tc>
        <w:tc>
          <w:tcPr>
            <w:tcW w:w="1701" w:type="dxa"/>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255,609</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701" w:type="dxa"/>
            <w:tcBorders>
              <w:left w:val="nil"/>
            </w:tcBorders>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255,609</w:t>
            </w:r>
          </w:p>
        </w:tc>
      </w:tr>
      <w:tr w:rsidR="00405D2A" w:rsidRPr="00B724BF" w:rsidTr="00706F04">
        <w:tc>
          <w:tcPr>
            <w:tcW w:w="4876" w:type="dxa"/>
          </w:tcPr>
          <w:p w:rsidR="00405D2A" w:rsidRPr="00B724BF" w:rsidRDefault="00901C21"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Pr>
                <w:rFonts w:asciiTheme="majorBidi" w:hAnsiTheme="majorBidi" w:cstheme="majorBidi"/>
                <w:sz w:val="32"/>
                <w:szCs w:val="32"/>
              </w:rPr>
              <w:t>T</w:t>
            </w:r>
            <w:r w:rsidR="00405D2A" w:rsidRPr="00B724BF">
              <w:rPr>
                <w:rFonts w:asciiTheme="majorBidi" w:hAnsiTheme="majorBidi" w:cstheme="majorBidi"/>
                <w:sz w:val="32"/>
                <w:szCs w:val="32"/>
              </w:rPr>
              <w:t xml:space="preserve">ransferred </w:t>
            </w:r>
            <w:r w:rsidR="002D363A">
              <w:rPr>
                <w:rFonts w:asciiTheme="majorBidi" w:hAnsiTheme="majorBidi" w:cstheme="majorBidi"/>
                <w:sz w:val="32"/>
                <w:szCs w:val="32"/>
              </w:rPr>
              <w:t xml:space="preserve">out </w:t>
            </w:r>
            <w:r w:rsidR="00405D2A" w:rsidRPr="00B724BF">
              <w:rPr>
                <w:rFonts w:asciiTheme="majorBidi" w:hAnsiTheme="majorBidi" w:cstheme="majorBidi"/>
                <w:sz w:val="32"/>
                <w:szCs w:val="32"/>
              </w:rPr>
              <w:t>during the period</w:t>
            </w:r>
          </w:p>
        </w:tc>
        <w:tc>
          <w:tcPr>
            <w:tcW w:w="1701" w:type="dxa"/>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rPr>
            </w:pPr>
            <w:r>
              <w:rPr>
                <w:rFonts w:asciiTheme="majorBidi" w:hAnsiTheme="majorBidi" w:cstheme="majorBidi"/>
                <w:sz w:val="32"/>
                <w:szCs w:val="32"/>
              </w:rPr>
              <w:t>(506)</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1" w:type="dxa"/>
            <w:tcBorders>
              <w:left w:val="nil"/>
            </w:tcBorders>
          </w:tcPr>
          <w:p w:rsidR="00405D2A" w:rsidRPr="003F6DF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84"/>
              <w:jc w:val="right"/>
              <w:textAlignment w:val="baseline"/>
              <w:rPr>
                <w:rFonts w:asciiTheme="majorBidi" w:hAnsiTheme="majorBidi" w:cstheme="majorBidi"/>
                <w:sz w:val="32"/>
                <w:szCs w:val="32"/>
                <w:cs/>
              </w:rPr>
            </w:pPr>
            <w:r>
              <w:rPr>
                <w:rFonts w:asciiTheme="majorBidi" w:hAnsiTheme="majorBidi" w:cstheme="majorBidi"/>
                <w:sz w:val="32"/>
                <w:szCs w:val="32"/>
              </w:rPr>
              <w:t>-</w:t>
            </w:r>
          </w:p>
        </w:tc>
      </w:tr>
      <w:tr w:rsidR="00405D2A" w:rsidRPr="00B724BF" w:rsidTr="00706F04">
        <w:tc>
          <w:tcPr>
            <w:tcW w:w="4876"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Disposal during the period</w:t>
            </w:r>
          </w:p>
        </w:tc>
        <w:tc>
          <w:tcPr>
            <w:tcW w:w="1701" w:type="dxa"/>
            <w:tcBorders>
              <w:bottom w:val="single" w:sz="6" w:space="0" w:color="auto"/>
            </w:tcBorders>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r>
              <w:rPr>
                <w:rFonts w:asciiTheme="majorBidi" w:hAnsiTheme="majorBidi" w:cstheme="majorBidi"/>
                <w:sz w:val="32"/>
                <w:szCs w:val="32"/>
              </w:rPr>
              <w:t>(2,671)</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1" w:type="dxa"/>
            <w:tcBorders>
              <w:left w:val="nil"/>
              <w:bottom w:val="single" w:sz="6" w:space="0" w:color="auto"/>
            </w:tcBorders>
          </w:tcPr>
          <w:p w:rsidR="00405D2A" w:rsidRPr="003F6DF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r>
              <w:rPr>
                <w:rFonts w:asciiTheme="majorBidi" w:hAnsiTheme="majorBidi" w:cstheme="majorBidi"/>
                <w:sz w:val="32"/>
                <w:szCs w:val="32"/>
              </w:rPr>
              <w:t>(2,302)</w:t>
            </w:r>
          </w:p>
        </w:tc>
      </w:tr>
      <w:tr w:rsidR="00405D2A" w:rsidRPr="00B724BF" w:rsidTr="00706F04">
        <w:tc>
          <w:tcPr>
            <w:tcW w:w="4876"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B724BF">
              <w:rPr>
                <w:rFonts w:asciiTheme="majorBidi" w:hAnsiTheme="majorBidi" w:cstheme="majorBidi"/>
                <w:sz w:val="32"/>
                <w:szCs w:val="32"/>
              </w:rPr>
              <w:t>, 2018</w:t>
            </w:r>
          </w:p>
        </w:tc>
        <w:tc>
          <w:tcPr>
            <w:tcW w:w="1701" w:type="dxa"/>
            <w:tcBorders>
              <w:top w:val="single" w:sz="6" w:space="0" w:color="auto"/>
              <w:bottom w:val="single" w:sz="6" w:space="0" w:color="auto"/>
            </w:tcBorders>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703,822</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701" w:type="dxa"/>
            <w:tcBorders>
              <w:top w:val="single" w:sz="6" w:space="0" w:color="auto"/>
              <w:left w:val="nil"/>
              <w:bottom w:val="single" w:sz="6" w:space="0" w:color="auto"/>
            </w:tcBorders>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423,583</w:t>
            </w:r>
          </w:p>
        </w:tc>
      </w:tr>
      <w:tr w:rsidR="00405D2A" w:rsidRPr="00B724BF" w:rsidTr="00706F04">
        <w:tc>
          <w:tcPr>
            <w:tcW w:w="4876" w:type="dxa"/>
          </w:tcPr>
          <w:p w:rsidR="00405D2A" w:rsidRPr="00B724BF" w:rsidRDefault="00405D2A" w:rsidP="00DE5BFC">
            <w:pPr>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Accumulated depreciation</w:t>
            </w:r>
          </w:p>
        </w:tc>
        <w:tc>
          <w:tcPr>
            <w:tcW w:w="1701" w:type="dxa"/>
            <w:tcBorders>
              <w:top w:val="single" w:sz="6" w:space="0" w:color="auto"/>
            </w:tcBorders>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sz w:val="32"/>
                <w:szCs w:val="32"/>
                <w:highlight w:val="yellow"/>
              </w:rPr>
            </w:pPr>
          </w:p>
        </w:tc>
        <w:tc>
          <w:tcPr>
            <w:tcW w:w="1701" w:type="dxa"/>
            <w:tcBorders>
              <w:top w:val="single" w:sz="6" w:space="0" w:color="auto"/>
              <w:left w:val="nil"/>
            </w:tcBorders>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r>
      <w:tr w:rsidR="00405D2A" w:rsidRPr="00B724BF" w:rsidTr="00706F04">
        <w:tc>
          <w:tcPr>
            <w:tcW w:w="4876" w:type="dxa"/>
          </w:tcPr>
          <w:p w:rsidR="00405D2A" w:rsidRPr="00B724BF" w:rsidRDefault="00405D2A" w:rsidP="00DE5BF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701" w:type="dxa"/>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3F6DFA">
              <w:rPr>
                <w:rFonts w:asciiTheme="majorBidi" w:hAnsiTheme="majorBidi" w:cstheme="majorBidi"/>
                <w:sz w:val="32"/>
                <w:szCs w:val="32"/>
              </w:rPr>
              <w:t>149,406</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701" w:type="dxa"/>
            <w:tcBorders>
              <w:left w:val="nil"/>
            </w:tcBorders>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98,642</w:t>
            </w:r>
          </w:p>
        </w:tc>
      </w:tr>
      <w:tr w:rsidR="00405D2A" w:rsidRPr="00B724BF" w:rsidTr="00706F04">
        <w:tc>
          <w:tcPr>
            <w:tcW w:w="4876" w:type="dxa"/>
          </w:tcPr>
          <w:p w:rsidR="00405D2A" w:rsidRPr="00B724BF" w:rsidRDefault="00405D2A" w:rsidP="00DE5BF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 xml:space="preserve">Depreciation </w:t>
            </w:r>
            <w:r>
              <w:rPr>
                <w:rFonts w:asciiTheme="majorBidi" w:hAnsiTheme="majorBidi" w:cstheme="majorBidi"/>
                <w:sz w:val="32"/>
                <w:szCs w:val="32"/>
              </w:rPr>
              <w:t>during</w:t>
            </w:r>
            <w:r w:rsidRPr="00B724BF">
              <w:rPr>
                <w:rFonts w:asciiTheme="majorBidi" w:hAnsiTheme="majorBidi" w:cstheme="majorBidi"/>
                <w:sz w:val="32"/>
                <w:szCs w:val="32"/>
              </w:rPr>
              <w:t xml:space="preserve"> the period</w:t>
            </w:r>
          </w:p>
        </w:tc>
        <w:tc>
          <w:tcPr>
            <w:tcW w:w="1701" w:type="dxa"/>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29,061</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1" w:type="dxa"/>
            <w:tcBorders>
              <w:left w:val="nil"/>
            </w:tcBorders>
          </w:tcPr>
          <w:p w:rsidR="00405D2A" w:rsidRPr="003F6DF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7,463</w:t>
            </w:r>
          </w:p>
        </w:tc>
      </w:tr>
      <w:tr w:rsidR="00405D2A" w:rsidRPr="00B724BF" w:rsidTr="003A4EAC">
        <w:tc>
          <w:tcPr>
            <w:tcW w:w="4876" w:type="dxa"/>
          </w:tcPr>
          <w:p w:rsidR="00405D2A" w:rsidRPr="005E7D91" w:rsidRDefault="00901C21" w:rsidP="00DE5BFC">
            <w:pPr>
              <w:tabs>
                <w:tab w:val="clear" w:pos="4451"/>
              </w:tabs>
              <w:spacing w:line="360" w:lineRule="exact"/>
              <w:ind w:right="-81"/>
              <w:rPr>
                <w:rFonts w:asciiTheme="majorBidi" w:hAnsiTheme="majorBidi" w:cstheme="majorBidi"/>
                <w:spacing w:val="-2"/>
                <w:sz w:val="32"/>
                <w:szCs w:val="32"/>
              </w:rPr>
            </w:pPr>
            <w:r>
              <w:rPr>
                <w:rFonts w:asciiTheme="majorBidi" w:hAnsiTheme="majorBidi" w:cstheme="majorBidi"/>
                <w:spacing w:val="-2"/>
                <w:sz w:val="32"/>
                <w:szCs w:val="32"/>
              </w:rPr>
              <w:t>T</w:t>
            </w:r>
            <w:r w:rsidR="00405D2A" w:rsidRPr="005E7D91">
              <w:rPr>
                <w:rFonts w:asciiTheme="majorBidi" w:hAnsiTheme="majorBidi" w:cstheme="majorBidi"/>
                <w:spacing w:val="-2"/>
                <w:sz w:val="32"/>
                <w:szCs w:val="32"/>
              </w:rPr>
              <w:t xml:space="preserve">ransferred </w:t>
            </w:r>
            <w:r w:rsidR="00666720" w:rsidRPr="005E7D91">
              <w:rPr>
                <w:rFonts w:asciiTheme="majorBidi" w:hAnsiTheme="majorBidi" w:cstheme="majorBidi"/>
                <w:spacing w:val="-2"/>
                <w:sz w:val="32"/>
                <w:szCs w:val="32"/>
              </w:rPr>
              <w:t xml:space="preserve">in </w:t>
            </w:r>
            <w:r w:rsidR="00405D2A" w:rsidRPr="005E7D91">
              <w:rPr>
                <w:rFonts w:asciiTheme="majorBidi" w:hAnsiTheme="majorBidi" w:cstheme="majorBidi"/>
                <w:spacing w:val="-2"/>
                <w:sz w:val="32"/>
                <w:szCs w:val="32"/>
              </w:rPr>
              <w:t>during the period</w:t>
            </w:r>
            <w:r>
              <w:rPr>
                <w:rFonts w:asciiTheme="majorBidi" w:hAnsiTheme="majorBidi" w:cstheme="majorBidi"/>
                <w:spacing w:val="-2"/>
                <w:sz w:val="32"/>
                <w:szCs w:val="32"/>
              </w:rPr>
              <w:t>*</w:t>
            </w:r>
          </w:p>
        </w:tc>
        <w:tc>
          <w:tcPr>
            <w:tcW w:w="1701" w:type="dxa"/>
          </w:tcPr>
          <w:p w:rsidR="00405D2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45,227</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1" w:type="dxa"/>
            <w:tcBorders>
              <w:left w:val="nil"/>
            </w:tcBorders>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45,069</w:t>
            </w:r>
          </w:p>
        </w:tc>
      </w:tr>
      <w:tr w:rsidR="00405D2A" w:rsidRPr="00B724BF" w:rsidTr="00706F04">
        <w:tc>
          <w:tcPr>
            <w:tcW w:w="4876" w:type="dxa"/>
          </w:tcPr>
          <w:p w:rsidR="00405D2A" w:rsidRPr="005E7D91" w:rsidRDefault="00901C21" w:rsidP="00DE5BFC">
            <w:pPr>
              <w:tabs>
                <w:tab w:val="clear" w:pos="4451"/>
              </w:tabs>
              <w:spacing w:line="360" w:lineRule="exact"/>
              <w:ind w:right="-116"/>
              <w:rPr>
                <w:rFonts w:asciiTheme="majorBidi" w:hAnsiTheme="majorBidi" w:cstheme="majorBidi"/>
                <w:spacing w:val="-2"/>
                <w:sz w:val="32"/>
                <w:szCs w:val="32"/>
              </w:rPr>
            </w:pPr>
            <w:r>
              <w:rPr>
                <w:rFonts w:asciiTheme="majorBidi" w:hAnsiTheme="majorBidi" w:cstheme="majorBidi"/>
                <w:spacing w:val="-2"/>
                <w:sz w:val="32"/>
                <w:szCs w:val="32"/>
              </w:rPr>
              <w:t>D</w:t>
            </w:r>
            <w:r w:rsidR="00405D2A" w:rsidRPr="005E7D91">
              <w:rPr>
                <w:rFonts w:asciiTheme="majorBidi" w:hAnsiTheme="majorBidi" w:cstheme="majorBidi"/>
                <w:spacing w:val="-2"/>
                <w:sz w:val="32"/>
                <w:szCs w:val="32"/>
              </w:rPr>
              <w:t>isposal during the period</w:t>
            </w:r>
          </w:p>
        </w:tc>
        <w:tc>
          <w:tcPr>
            <w:tcW w:w="1701" w:type="dxa"/>
            <w:tcBorders>
              <w:bottom w:val="single" w:sz="6" w:space="0" w:color="auto"/>
            </w:tcBorders>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r>
              <w:rPr>
                <w:rFonts w:asciiTheme="majorBidi" w:hAnsiTheme="majorBidi" w:cstheme="majorBidi"/>
                <w:sz w:val="32"/>
                <w:szCs w:val="32"/>
              </w:rPr>
              <w:t>(2,419)</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701" w:type="dxa"/>
            <w:tcBorders>
              <w:left w:val="nil"/>
              <w:bottom w:val="single" w:sz="6" w:space="0" w:color="auto"/>
            </w:tcBorders>
          </w:tcPr>
          <w:p w:rsidR="00405D2A" w:rsidRPr="003F6DF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r>
              <w:rPr>
                <w:rFonts w:asciiTheme="majorBidi" w:hAnsiTheme="majorBidi" w:cstheme="majorBidi"/>
                <w:sz w:val="32"/>
                <w:szCs w:val="32"/>
              </w:rPr>
              <w:t>(2,174)</w:t>
            </w:r>
          </w:p>
        </w:tc>
      </w:tr>
      <w:tr w:rsidR="00405D2A" w:rsidRPr="00B724BF" w:rsidTr="00706F04">
        <w:tc>
          <w:tcPr>
            <w:tcW w:w="4876" w:type="dxa"/>
          </w:tcPr>
          <w:p w:rsidR="00405D2A" w:rsidRPr="00B724BF" w:rsidRDefault="00405D2A" w:rsidP="00DE5BF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B724BF">
              <w:rPr>
                <w:rFonts w:asciiTheme="majorBidi" w:hAnsiTheme="majorBidi" w:cstheme="majorBidi"/>
                <w:sz w:val="32"/>
                <w:szCs w:val="32"/>
              </w:rPr>
              <w:t>, 2018</w:t>
            </w:r>
          </w:p>
        </w:tc>
        <w:tc>
          <w:tcPr>
            <w:tcW w:w="1701" w:type="dxa"/>
            <w:tcBorders>
              <w:top w:val="single" w:sz="6" w:space="0" w:color="auto"/>
              <w:bottom w:val="single" w:sz="6" w:space="0" w:color="auto"/>
            </w:tcBorders>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221,275</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1" w:type="dxa"/>
            <w:tcBorders>
              <w:top w:val="single" w:sz="6" w:space="0" w:color="auto"/>
              <w:left w:val="nil"/>
              <w:bottom w:val="single" w:sz="6" w:space="0" w:color="auto"/>
            </w:tcBorders>
          </w:tcPr>
          <w:p w:rsidR="00405D2A" w:rsidRPr="003F6DF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149,000</w:t>
            </w:r>
          </w:p>
        </w:tc>
      </w:tr>
      <w:tr w:rsidR="00405D2A" w:rsidRPr="00B724BF" w:rsidTr="00405D2A">
        <w:tc>
          <w:tcPr>
            <w:tcW w:w="4876" w:type="dxa"/>
          </w:tcPr>
          <w:p w:rsidR="00405D2A" w:rsidRPr="00405D2A" w:rsidRDefault="00405D2A" w:rsidP="00DE5BFC">
            <w:pPr>
              <w:spacing w:line="360" w:lineRule="exact"/>
              <w:jc w:val="both"/>
              <w:rPr>
                <w:rFonts w:asciiTheme="majorBidi" w:hAnsiTheme="majorBidi" w:cstheme="majorBidi"/>
                <w:b/>
                <w:bCs/>
                <w:sz w:val="32"/>
                <w:szCs w:val="32"/>
              </w:rPr>
            </w:pPr>
            <w:r>
              <w:rPr>
                <w:rFonts w:asciiTheme="majorBidi" w:hAnsiTheme="majorBidi" w:cstheme="majorBidi"/>
                <w:b/>
                <w:bCs/>
                <w:sz w:val="32"/>
                <w:szCs w:val="32"/>
              </w:rPr>
              <w:t>Allowance for impairment of assets</w:t>
            </w:r>
          </w:p>
        </w:tc>
        <w:tc>
          <w:tcPr>
            <w:tcW w:w="1701" w:type="dxa"/>
            <w:tcBorders>
              <w:top w:val="single" w:sz="6" w:space="0" w:color="auto"/>
            </w:tcBorders>
          </w:tcPr>
          <w:p w:rsidR="00405D2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1" w:type="dxa"/>
            <w:tcBorders>
              <w:top w:val="single" w:sz="6" w:space="0" w:color="auto"/>
              <w:left w:val="nil"/>
            </w:tcBorders>
          </w:tcPr>
          <w:p w:rsidR="00405D2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r>
      <w:tr w:rsidR="00DE5BFC" w:rsidRPr="00B724BF" w:rsidTr="00405D2A">
        <w:tc>
          <w:tcPr>
            <w:tcW w:w="4876" w:type="dxa"/>
          </w:tcPr>
          <w:p w:rsidR="00DE5BFC" w:rsidRPr="00405D2A" w:rsidRDefault="00DE5BFC" w:rsidP="00DE5BFC">
            <w:pPr>
              <w:spacing w:line="360" w:lineRule="exact"/>
              <w:jc w:val="both"/>
              <w:rPr>
                <w:rFonts w:asciiTheme="majorBidi" w:hAnsiTheme="majorBidi" w:cstheme="majorBidi"/>
                <w:sz w:val="32"/>
                <w:szCs w:val="32"/>
              </w:rPr>
            </w:pPr>
            <w:r>
              <w:rPr>
                <w:rFonts w:asciiTheme="majorBidi" w:hAnsiTheme="majorBidi" w:cstheme="majorBidi"/>
                <w:sz w:val="32"/>
                <w:szCs w:val="32"/>
              </w:rPr>
              <w:t>Balance as at December 31, 2017</w:t>
            </w:r>
          </w:p>
        </w:tc>
        <w:tc>
          <w:tcPr>
            <w:tcW w:w="1701" w:type="dxa"/>
          </w:tcPr>
          <w:p w:rsidR="00DE5BFC" w:rsidRPr="008479EA" w:rsidRDefault="00DE5BFC"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7"/>
              </w:tabs>
              <w:overflowPunct w:val="0"/>
              <w:autoSpaceDE w:val="0"/>
              <w:autoSpaceDN w:val="0"/>
              <w:adjustRightInd w:val="0"/>
              <w:spacing w:line="360" w:lineRule="exact"/>
              <w:ind w:right="284"/>
              <w:jc w:val="right"/>
              <w:textAlignment w:val="baseline"/>
              <w:rPr>
                <w:rFonts w:asciiTheme="majorBidi" w:hAnsiTheme="majorBidi" w:cstheme="majorBidi"/>
                <w:sz w:val="32"/>
                <w:szCs w:val="32"/>
                <w:cs/>
              </w:rPr>
            </w:pPr>
            <w:r w:rsidRPr="008479EA">
              <w:rPr>
                <w:rFonts w:asciiTheme="majorBidi" w:hAnsiTheme="majorBidi" w:cstheme="majorBidi"/>
                <w:sz w:val="32"/>
                <w:szCs w:val="32"/>
              </w:rPr>
              <w:t>-</w:t>
            </w:r>
          </w:p>
        </w:tc>
        <w:tc>
          <w:tcPr>
            <w:tcW w:w="141" w:type="dxa"/>
          </w:tcPr>
          <w:p w:rsidR="00DE5BFC" w:rsidRPr="00B724BF" w:rsidRDefault="00DE5BFC"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1" w:type="dxa"/>
            <w:tcBorders>
              <w:left w:val="nil"/>
            </w:tcBorders>
          </w:tcPr>
          <w:p w:rsidR="00DE5BFC" w:rsidRPr="008479EA" w:rsidRDefault="00DE5BFC"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7"/>
              </w:tabs>
              <w:overflowPunct w:val="0"/>
              <w:autoSpaceDE w:val="0"/>
              <w:autoSpaceDN w:val="0"/>
              <w:adjustRightInd w:val="0"/>
              <w:spacing w:line="360" w:lineRule="exact"/>
              <w:ind w:right="284"/>
              <w:jc w:val="right"/>
              <w:textAlignment w:val="baseline"/>
              <w:rPr>
                <w:rFonts w:asciiTheme="majorBidi" w:hAnsiTheme="majorBidi" w:cstheme="majorBidi"/>
                <w:sz w:val="32"/>
                <w:szCs w:val="32"/>
                <w:cs/>
              </w:rPr>
            </w:pPr>
            <w:r w:rsidRPr="008479EA">
              <w:rPr>
                <w:rFonts w:asciiTheme="majorBidi" w:hAnsiTheme="majorBidi" w:cstheme="majorBidi"/>
                <w:sz w:val="32"/>
                <w:szCs w:val="32"/>
              </w:rPr>
              <w:t>-</w:t>
            </w:r>
          </w:p>
        </w:tc>
      </w:tr>
      <w:tr w:rsidR="00DE5BFC" w:rsidRPr="00B724BF" w:rsidTr="00405D2A">
        <w:tc>
          <w:tcPr>
            <w:tcW w:w="4876" w:type="dxa"/>
          </w:tcPr>
          <w:p w:rsidR="00DE5BFC" w:rsidRPr="00B724BF" w:rsidRDefault="00DE5BFC" w:rsidP="00DE5BFC">
            <w:pPr>
              <w:spacing w:line="360" w:lineRule="exact"/>
              <w:jc w:val="both"/>
              <w:rPr>
                <w:rFonts w:asciiTheme="majorBidi" w:hAnsiTheme="majorBidi" w:cstheme="majorBidi"/>
                <w:sz w:val="32"/>
                <w:szCs w:val="32"/>
              </w:rPr>
            </w:pPr>
            <w:r>
              <w:rPr>
                <w:rFonts w:asciiTheme="majorBidi" w:hAnsiTheme="majorBidi" w:cstheme="majorBidi"/>
                <w:sz w:val="32"/>
                <w:szCs w:val="32"/>
              </w:rPr>
              <w:t>Increase during the period</w:t>
            </w:r>
          </w:p>
        </w:tc>
        <w:tc>
          <w:tcPr>
            <w:tcW w:w="1701" w:type="dxa"/>
            <w:tcBorders>
              <w:bottom w:val="single" w:sz="6" w:space="0" w:color="auto"/>
            </w:tcBorders>
          </w:tcPr>
          <w:p w:rsidR="00DE5BFC" w:rsidRDefault="00DE5BFC"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761</w:t>
            </w:r>
          </w:p>
        </w:tc>
        <w:tc>
          <w:tcPr>
            <w:tcW w:w="141" w:type="dxa"/>
          </w:tcPr>
          <w:p w:rsidR="00DE5BFC" w:rsidRPr="00B724BF" w:rsidRDefault="00DE5BFC"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1" w:type="dxa"/>
            <w:tcBorders>
              <w:left w:val="nil"/>
              <w:bottom w:val="single" w:sz="6" w:space="0" w:color="auto"/>
            </w:tcBorders>
          </w:tcPr>
          <w:p w:rsidR="00DE5BFC" w:rsidRPr="008479EA" w:rsidRDefault="00DE5BFC"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7"/>
              </w:tabs>
              <w:overflowPunct w:val="0"/>
              <w:autoSpaceDE w:val="0"/>
              <w:autoSpaceDN w:val="0"/>
              <w:adjustRightInd w:val="0"/>
              <w:spacing w:line="360" w:lineRule="exact"/>
              <w:ind w:right="284"/>
              <w:jc w:val="right"/>
              <w:textAlignment w:val="baseline"/>
              <w:rPr>
                <w:rFonts w:asciiTheme="majorBidi" w:hAnsiTheme="majorBidi" w:cstheme="majorBidi"/>
                <w:sz w:val="32"/>
                <w:szCs w:val="32"/>
                <w:cs/>
              </w:rPr>
            </w:pPr>
            <w:r w:rsidRPr="008479EA">
              <w:rPr>
                <w:rFonts w:asciiTheme="majorBidi" w:hAnsiTheme="majorBidi" w:cstheme="majorBidi"/>
                <w:sz w:val="32"/>
                <w:szCs w:val="32"/>
              </w:rPr>
              <w:t>-</w:t>
            </w:r>
          </w:p>
        </w:tc>
      </w:tr>
      <w:tr w:rsidR="00DE5BFC" w:rsidRPr="00B724BF" w:rsidTr="00706F04">
        <w:tc>
          <w:tcPr>
            <w:tcW w:w="4876" w:type="dxa"/>
          </w:tcPr>
          <w:p w:rsidR="00DE5BFC" w:rsidRPr="00B724BF" w:rsidRDefault="00DE5BFC" w:rsidP="00DE5BFC">
            <w:pPr>
              <w:spacing w:line="360" w:lineRule="exact"/>
              <w:jc w:val="both"/>
              <w:rPr>
                <w:rFonts w:asciiTheme="majorBidi" w:hAnsiTheme="majorBidi" w:cstheme="majorBidi"/>
                <w:sz w:val="32"/>
                <w:szCs w:val="32"/>
              </w:rPr>
            </w:pPr>
            <w:r>
              <w:rPr>
                <w:rFonts w:asciiTheme="majorBidi" w:hAnsiTheme="majorBidi" w:cstheme="majorBidi"/>
                <w:sz w:val="32"/>
                <w:szCs w:val="32"/>
              </w:rPr>
              <w:t>Balance as at September 30, 2018</w:t>
            </w:r>
          </w:p>
        </w:tc>
        <w:tc>
          <w:tcPr>
            <w:tcW w:w="1701" w:type="dxa"/>
            <w:tcBorders>
              <w:top w:val="single" w:sz="6" w:space="0" w:color="auto"/>
              <w:bottom w:val="single" w:sz="6" w:space="0" w:color="auto"/>
            </w:tcBorders>
          </w:tcPr>
          <w:p w:rsidR="00DE5BFC" w:rsidRDefault="00DE5BFC"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761</w:t>
            </w:r>
          </w:p>
        </w:tc>
        <w:tc>
          <w:tcPr>
            <w:tcW w:w="141" w:type="dxa"/>
          </w:tcPr>
          <w:p w:rsidR="00DE5BFC" w:rsidRPr="00B724BF" w:rsidRDefault="00DE5BFC"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1" w:type="dxa"/>
            <w:tcBorders>
              <w:top w:val="single" w:sz="6" w:space="0" w:color="auto"/>
              <w:left w:val="nil"/>
              <w:bottom w:val="single" w:sz="6" w:space="0" w:color="auto"/>
            </w:tcBorders>
          </w:tcPr>
          <w:p w:rsidR="00DE5BFC" w:rsidRPr="008479EA" w:rsidRDefault="00DE5BFC"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7"/>
              </w:tabs>
              <w:overflowPunct w:val="0"/>
              <w:autoSpaceDE w:val="0"/>
              <w:autoSpaceDN w:val="0"/>
              <w:adjustRightInd w:val="0"/>
              <w:spacing w:line="360" w:lineRule="exact"/>
              <w:ind w:right="284"/>
              <w:jc w:val="right"/>
              <w:textAlignment w:val="baseline"/>
              <w:rPr>
                <w:rFonts w:asciiTheme="majorBidi" w:hAnsiTheme="majorBidi" w:cstheme="majorBidi"/>
                <w:sz w:val="32"/>
                <w:szCs w:val="32"/>
                <w:cs/>
              </w:rPr>
            </w:pPr>
            <w:r w:rsidRPr="008479EA">
              <w:rPr>
                <w:rFonts w:asciiTheme="majorBidi" w:hAnsiTheme="majorBidi" w:cstheme="majorBidi"/>
                <w:sz w:val="32"/>
                <w:szCs w:val="32"/>
              </w:rPr>
              <w:t>-</w:t>
            </w:r>
          </w:p>
        </w:tc>
      </w:tr>
      <w:tr w:rsidR="00405D2A" w:rsidRPr="00B724BF" w:rsidTr="00706F04">
        <w:tc>
          <w:tcPr>
            <w:tcW w:w="4876" w:type="dxa"/>
          </w:tcPr>
          <w:p w:rsidR="00405D2A" w:rsidRPr="00B724BF" w:rsidRDefault="00405D2A" w:rsidP="00DE5BFC">
            <w:pPr>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1701" w:type="dxa"/>
            <w:tcBorders>
              <w:top w:val="single" w:sz="6" w:space="0" w:color="auto"/>
            </w:tcBorders>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sz w:val="32"/>
                <w:szCs w:val="32"/>
                <w:highlight w:val="yellow"/>
              </w:rPr>
            </w:pPr>
          </w:p>
        </w:tc>
        <w:tc>
          <w:tcPr>
            <w:tcW w:w="1701" w:type="dxa"/>
            <w:tcBorders>
              <w:top w:val="single" w:sz="6" w:space="0" w:color="auto"/>
              <w:left w:val="nil"/>
            </w:tcBorders>
          </w:tcPr>
          <w:p w:rsidR="00405D2A" w:rsidRPr="00150E3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r>
      <w:tr w:rsidR="00405D2A" w:rsidRPr="00B724BF" w:rsidTr="00706F04">
        <w:tc>
          <w:tcPr>
            <w:tcW w:w="4876" w:type="dxa"/>
          </w:tcPr>
          <w:p w:rsidR="00405D2A" w:rsidRPr="00B724BF" w:rsidRDefault="00405D2A" w:rsidP="00DE5BF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701" w:type="dxa"/>
            <w:tcBorders>
              <w:bottom w:val="double" w:sz="6" w:space="0" w:color="auto"/>
            </w:tcBorders>
          </w:tcPr>
          <w:p w:rsidR="00405D2A" w:rsidRPr="00834BD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3F6DFA">
              <w:rPr>
                <w:rFonts w:asciiTheme="majorBidi" w:hAnsiTheme="majorBidi" w:cstheme="majorBidi"/>
                <w:sz w:val="32"/>
                <w:szCs w:val="32"/>
              </w:rPr>
              <w:t>276,366</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1701" w:type="dxa"/>
            <w:tcBorders>
              <w:left w:val="nil"/>
              <w:bottom w:val="double" w:sz="6" w:space="0" w:color="auto"/>
            </w:tcBorders>
          </w:tcPr>
          <w:p w:rsidR="00405D2A" w:rsidRPr="003F6DF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3F6DFA">
              <w:rPr>
                <w:rFonts w:asciiTheme="majorBidi" w:hAnsiTheme="majorBidi" w:cstheme="majorBidi"/>
                <w:sz w:val="32"/>
                <w:szCs w:val="32"/>
              </w:rPr>
              <w:t>63,616</w:t>
            </w:r>
          </w:p>
        </w:tc>
      </w:tr>
      <w:tr w:rsidR="00405D2A" w:rsidRPr="00B724BF" w:rsidTr="00706F04">
        <w:tc>
          <w:tcPr>
            <w:tcW w:w="4876" w:type="dxa"/>
          </w:tcPr>
          <w:p w:rsidR="00405D2A" w:rsidRPr="00B724BF" w:rsidRDefault="00405D2A" w:rsidP="00DE5BF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B724BF">
              <w:rPr>
                <w:rFonts w:asciiTheme="majorBidi" w:hAnsiTheme="majorBidi" w:cstheme="majorBidi"/>
                <w:sz w:val="32"/>
                <w:szCs w:val="32"/>
              </w:rPr>
              <w:t>, 2018</w:t>
            </w:r>
          </w:p>
        </w:tc>
        <w:tc>
          <w:tcPr>
            <w:tcW w:w="1701" w:type="dxa"/>
            <w:tcBorders>
              <w:top w:val="double" w:sz="6" w:space="0" w:color="auto"/>
              <w:bottom w:val="double" w:sz="6" w:space="0" w:color="auto"/>
            </w:tcBorders>
          </w:tcPr>
          <w:p w:rsidR="00405D2A" w:rsidRPr="00150E37"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481,786</w:t>
            </w:r>
          </w:p>
        </w:tc>
        <w:tc>
          <w:tcPr>
            <w:tcW w:w="141" w:type="dxa"/>
          </w:tcPr>
          <w:p w:rsidR="00405D2A" w:rsidRPr="00B724BF"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701" w:type="dxa"/>
            <w:tcBorders>
              <w:top w:val="double" w:sz="6" w:space="0" w:color="auto"/>
              <w:left w:val="nil"/>
              <w:bottom w:val="double" w:sz="6" w:space="0" w:color="auto"/>
            </w:tcBorders>
          </w:tcPr>
          <w:p w:rsidR="00405D2A" w:rsidRPr="003F6DFA" w:rsidRDefault="00405D2A" w:rsidP="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274,583</w:t>
            </w:r>
          </w:p>
        </w:tc>
      </w:tr>
    </w:tbl>
    <w:p w:rsidR="00DE5BFC" w:rsidRDefault="00DE5BFC" w:rsidP="007E3DAE">
      <w:pPr>
        <w:tabs>
          <w:tab w:val="clear" w:pos="227"/>
          <w:tab w:val="clear" w:pos="454"/>
          <w:tab w:val="clear" w:pos="680"/>
          <w:tab w:val="left" w:pos="0"/>
          <w:tab w:val="left" w:pos="284"/>
          <w:tab w:val="left" w:pos="851"/>
        </w:tabs>
        <w:spacing w:line="340" w:lineRule="exact"/>
        <w:jc w:val="both"/>
        <w:rPr>
          <w:rFonts w:asciiTheme="majorBidi" w:hAnsiTheme="majorBidi" w:cstheme="majorBidi"/>
          <w:b/>
          <w:bCs/>
          <w:color w:val="000000"/>
          <w:sz w:val="32"/>
          <w:szCs w:val="32"/>
        </w:rPr>
      </w:pPr>
    </w:p>
    <w:p w:rsidR="00736A8F" w:rsidRPr="00736A8F" w:rsidRDefault="00736A8F" w:rsidP="00736A8F">
      <w:pPr>
        <w:tabs>
          <w:tab w:val="clear" w:pos="227"/>
          <w:tab w:val="clear" w:pos="454"/>
          <w:tab w:val="clear" w:pos="680"/>
          <w:tab w:val="left" w:pos="284"/>
          <w:tab w:val="left" w:pos="851"/>
        </w:tabs>
        <w:spacing w:line="340" w:lineRule="exact"/>
        <w:ind w:left="284" w:firstLine="567"/>
        <w:jc w:val="thaiDistribute"/>
        <w:rPr>
          <w:rFonts w:asciiTheme="majorBidi" w:hAnsiTheme="majorBidi" w:cstheme="majorBidi"/>
          <w:color w:val="000000"/>
          <w:sz w:val="32"/>
          <w:szCs w:val="32"/>
        </w:rPr>
      </w:pPr>
      <w:r w:rsidRPr="00736A8F">
        <w:rPr>
          <w:rFonts w:asciiTheme="majorBidi" w:hAnsiTheme="majorBidi" w:cstheme="majorBidi"/>
          <w:color w:val="000000"/>
          <w:sz w:val="32"/>
          <w:szCs w:val="32"/>
        </w:rPr>
        <w:t>*During 2018, the Company transferred the investment property which is building and building improvement to property, plant and equipment (</w:t>
      </w:r>
      <w:r w:rsidR="004C113D">
        <w:rPr>
          <w:rFonts w:asciiTheme="majorBidi" w:hAnsiTheme="majorBidi" w:cstheme="majorBidi"/>
          <w:color w:val="000000"/>
          <w:sz w:val="32"/>
          <w:szCs w:val="32"/>
        </w:rPr>
        <w:t>s</w:t>
      </w:r>
      <w:r w:rsidRPr="00736A8F">
        <w:rPr>
          <w:rFonts w:asciiTheme="majorBidi" w:hAnsiTheme="majorBidi" w:cstheme="majorBidi"/>
          <w:color w:val="000000"/>
          <w:sz w:val="32"/>
          <w:szCs w:val="32"/>
        </w:rPr>
        <w:t xml:space="preserve">ee Note </w:t>
      </w:r>
      <w:r w:rsidR="004C113D">
        <w:rPr>
          <w:rFonts w:asciiTheme="majorBidi" w:hAnsiTheme="majorBidi" w:cstheme="majorBidi"/>
          <w:color w:val="000000"/>
          <w:sz w:val="32"/>
          <w:szCs w:val="32"/>
        </w:rPr>
        <w:t>10</w:t>
      </w:r>
      <w:r w:rsidRPr="00736A8F">
        <w:rPr>
          <w:rFonts w:asciiTheme="majorBidi" w:hAnsiTheme="majorBidi" w:cstheme="majorBidi"/>
          <w:color w:val="000000"/>
          <w:sz w:val="32"/>
          <w:szCs w:val="32"/>
        </w:rPr>
        <w:t>)</w:t>
      </w:r>
      <w:r w:rsidR="001E0CB5">
        <w:rPr>
          <w:rFonts w:asciiTheme="majorBidi" w:hAnsiTheme="majorBidi" w:cstheme="majorBidi"/>
          <w:color w:val="000000"/>
          <w:sz w:val="32"/>
          <w:szCs w:val="32"/>
        </w:rPr>
        <w:t>.</w:t>
      </w:r>
    </w:p>
    <w:p w:rsidR="00DE5BFC" w:rsidRDefault="00DE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32"/>
          <w:szCs w:val="32"/>
        </w:rPr>
      </w:pPr>
      <w:r>
        <w:rPr>
          <w:rFonts w:asciiTheme="majorBidi" w:hAnsiTheme="majorBidi" w:cstheme="majorBidi"/>
          <w:b/>
          <w:bCs/>
          <w:color w:val="000000"/>
          <w:sz w:val="32"/>
          <w:szCs w:val="32"/>
        </w:rPr>
        <w:br w:type="page"/>
      </w:r>
    </w:p>
    <w:p w:rsidR="00342209"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20" w:lineRule="exact"/>
        <w:ind w:left="-142" w:right="-34"/>
        <w:jc w:val="thaiDistribute"/>
        <w:textAlignment w:val="baseline"/>
        <w:rPr>
          <w:rFonts w:asciiTheme="majorBidi" w:hAnsiTheme="majorBidi" w:cstheme="majorBidi"/>
          <w:b/>
          <w:bCs/>
          <w:sz w:val="32"/>
          <w:szCs w:val="32"/>
        </w:rPr>
      </w:pPr>
      <w:r w:rsidRPr="00B724BF">
        <w:rPr>
          <w:rFonts w:asciiTheme="majorBidi" w:hAnsiTheme="majorBidi" w:cstheme="majorBidi"/>
          <w:b/>
          <w:bCs/>
          <w:sz w:val="32"/>
          <w:szCs w:val="32"/>
        </w:rPr>
        <w:lastRenderedPageBreak/>
        <w:t>12.</w:t>
      </w:r>
      <w:r w:rsidRPr="00B724BF">
        <w:rPr>
          <w:rFonts w:asciiTheme="majorBidi" w:hAnsiTheme="majorBidi" w:cstheme="majorBidi"/>
          <w:b/>
          <w:bCs/>
          <w:sz w:val="32"/>
          <w:szCs w:val="32"/>
        </w:rPr>
        <w:tab/>
        <w:t xml:space="preserve">LEASEHOLD RIGHTS  </w:t>
      </w:r>
    </w:p>
    <w:p w:rsidR="00EA1BA1" w:rsidRPr="00B724BF" w:rsidRDefault="00EA1BA1"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2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Pr>
          <w:rFonts w:asciiTheme="majorBidi" w:hAnsiTheme="majorBidi" w:cstheme="majorBidi"/>
          <w:sz w:val="32"/>
          <w:szCs w:val="32"/>
        </w:rPr>
        <w:t xml:space="preserve">Movements for the leasehold rights account for the </w:t>
      </w:r>
      <w:r w:rsidR="000A2E27">
        <w:rPr>
          <w:rFonts w:asciiTheme="majorBidi" w:hAnsiTheme="majorBidi" w:cstheme="majorBidi"/>
          <w:sz w:val="32"/>
          <w:szCs w:val="32"/>
        </w:rPr>
        <w:t>nine</w:t>
      </w:r>
      <w:r>
        <w:rPr>
          <w:rFonts w:asciiTheme="majorBidi" w:hAnsiTheme="majorBidi" w:cstheme="majorBidi"/>
          <w:sz w:val="32"/>
          <w:szCs w:val="32"/>
        </w:rPr>
        <w:t>-month per</w:t>
      </w:r>
      <w:r w:rsidR="0044294F">
        <w:rPr>
          <w:rFonts w:asciiTheme="majorBidi" w:hAnsiTheme="majorBidi" w:cstheme="majorBidi"/>
          <w:sz w:val="32"/>
          <w:szCs w:val="32"/>
        </w:rPr>
        <w:t xml:space="preserve">iod ended </w:t>
      </w:r>
      <w:r w:rsidR="000A2E27">
        <w:rPr>
          <w:rFonts w:asciiTheme="majorBidi" w:hAnsiTheme="majorBidi" w:cstheme="majorBidi"/>
          <w:sz w:val="32"/>
          <w:szCs w:val="32"/>
        </w:rPr>
        <w:t>September</w:t>
      </w:r>
      <w:r w:rsidR="0044294F">
        <w:rPr>
          <w:rFonts w:asciiTheme="majorBidi" w:hAnsiTheme="majorBidi" w:cstheme="majorBidi"/>
          <w:sz w:val="32"/>
          <w:szCs w:val="32"/>
        </w:rPr>
        <w:t xml:space="preserve"> 30</w:t>
      </w:r>
      <w:r>
        <w:rPr>
          <w:rFonts w:asciiTheme="majorBidi" w:hAnsiTheme="majorBidi" w:cstheme="majorBidi"/>
          <w:sz w:val="32"/>
          <w:szCs w:val="32"/>
        </w:rPr>
        <w:t xml:space="preserve">, 2018 </w:t>
      </w:r>
      <w:r w:rsidR="00723E43">
        <w:rPr>
          <w:rFonts w:asciiTheme="majorBidi" w:hAnsiTheme="majorBidi" w:cstheme="majorBidi"/>
          <w:sz w:val="32"/>
          <w:szCs w:val="32"/>
        </w:rPr>
        <w:t xml:space="preserve">is </w:t>
      </w:r>
      <w:r>
        <w:rPr>
          <w:rFonts w:asciiTheme="majorBidi" w:hAnsiTheme="majorBidi" w:cstheme="majorBidi"/>
          <w:sz w:val="32"/>
          <w:szCs w:val="32"/>
        </w:rPr>
        <w:t xml:space="preserve">summarized as </w:t>
      </w:r>
      <w:proofErr w:type="gramStart"/>
      <w:r>
        <w:rPr>
          <w:rFonts w:asciiTheme="majorBidi" w:hAnsiTheme="majorBidi" w:cstheme="majorBidi"/>
          <w:sz w:val="32"/>
          <w:szCs w:val="32"/>
        </w:rPr>
        <w:t>follows:-</w:t>
      </w:r>
      <w:proofErr w:type="gramEnd"/>
    </w:p>
    <w:tbl>
      <w:tblPr>
        <w:tblW w:w="8448" w:type="dxa"/>
        <w:tblInd w:w="794" w:type="dxa"/>
        <w:tblLayout w:type="fixed"/>
        <w:tblCellMar>
          <w:left w:w="57" w:type="dxa"/>
          <w:right w:w="57" w:type="dxa"/>
        </w:tblCellMar>
        <w:tblLook w:val="0000" w:firstRow="0" w:lastRow="0" w:firstColumn="0" w:lastColumn="0" w:noHBand="0" w:noVBand="0"/>
      </w:tblPr>
      <w:tblGrid>
        <w:gridCol w:w="6520"/>
        <w:gridCol w:w="1928"/>
      </w:tblGrid>
      <w:tr w:rsidR="00342209" w:rsidRPr="00B724BF" w:rsidTr="00A44695">
        <w:tc>
          <w:tcPr>
            <w:tcW w:w="6520"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contextualSpacing/>
              <w:jc w:val="both"/>
              <w:textAlignment w:val="baseline"/>
              <w:rPr>
                <w:rFonts w:asciiTheme="majorBidi" w:hAnsiTheme="majorBidi" w:cstheme="majorBidi"/>
                <w:sz w:val="32"/>
                <w:szCs w:val="32"/>
              </w:rPr>
            </w:pPr>
            <w:r w:rsidRPr="00B724BF">
              <w:rPr>
                <w:rFonts w:asciiTheme="majorBidi" w:hAnsiTheme="majorBidi" w:cstheme="majorBidi"/>
                <w:b/>
                <w:bCs/>
                <w:sz w:val="32"/>
                <w:szCs w:val="32"/>
              </w:rPr>
              <w:br w:type="page"/>
            </w:r>
          </w:p>
        </w:tc>
        <w:tc>
          <w:tcPr>
            <w:tcW w:w="1928" w:type="dxa"/>
            <w:tcBorders>
              <w:bottom w:val="single" w:sz="6" w:space="0" w:color="auto"/>
            </w:tcBorders>
          </w:tcPr>
          <w:p w:rsidR="00342209" w:rsidRPr="00513C13"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contextualSpacing/>
              <w:jc w:val="center"/>
              <w:textAlignment w:val="baseline"/>
              <w:rPr>
                <w:rFonts w:asciiTheme="majorBidi" w:hAnsiTheme="majorBidi" w:cstheme="majorBidi"/>
                <w:spacing w:val="-2"/>
                <w:sz w:val="32"/>
                <w:szCs w:val="32"/>
              </w:rPr>
            </w:pPr>
            <w:r w:rsidRPr="00513C13">
              <w:rPr>
                <w:rFonts w:asciiTheme="majorBidi" w:hAnsiTheme="majorBidi" w:cstheme="majorBidi"/>
                <w:spacing w:val="-2"/>
                <w:sz w:val="32"/>
                <w:szCs w:val="32"/>
              </w:rPr>
              <w:t>In Thousand Baht</w:t>
            </w:r>
          </w:p>
        </w:tc>
      </w:tr>
      <w:tr w:rsidR="00342209" w:rsidRPr="00B724BF" w:rsidTr="00A44695">
        <w:tc>
          <w:tcPr>
            <w:tcW w:w="6520"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08"/>
              <w:contextualSpacing/>
              <w:textAlignment w:val="baseline"/>
              <w:rPr>
                <w:rFonts w:asciiTheme="majorBidi" w:hAnsiTheme="majorBidi" w:cstheme="majorBidi"/>
                <w:bCs/>
                <w:sz w:val="32"/>
                <w:szCs w:val="32"/>
                <w:cs/>
              </w:rPr>
            </w:pPr>
          </w:p>
        </w:tc>
        <w:tc>
          <w:tcPr>
            <w:tcW w:w="1928" w:type="dxa"/>
            <w:tcBorders>
              <w:top w:val="single" w:sz="6" w:space="0" w:color="auto"/>
              <w:left w:val="nil"/>
            </w:tcBorders>
          </w:tcPr>
          <w:p w:rsidR="00342209" w:rsidRPr="00392458"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22" w:right="-108"/>
              <w:contextualSpacing/>
              <w:jc w:val="center"/>
              <w:textAlignment w:val="baseline"/>
              <w:rPr>
                <w:rFonts w:asciiTheme="majorBidi" w:hAnsiTheme="majorBidi" w:cstheme="majorBidi"/>
                <w:b/>
                <w:spacing w:val="-4"/>
                <w:sz w:val="32"/>
                <w:szCs w:val="32"/>
              </w:rPr>
            </w:pPr>
            <w:r w:rsidRPr="00392458">
              <w:rPr>
                <w:rFonts w:asciiTheme="majorBidi" w:hAnsiTheme="majorBidi" w:cstheme="majorBidi"/>
                <w:spacing w:val="-4"/>
                <w:sz w:val="32"/>
                <w:szCs w:val="32"/>
              </w:rPr>
              <w:t xml:space="preserve">Consolidated </w:t>
            </w:r>
            <w:r w:rsidR="00723E43" w:rsidRPr="00392458">
              <w:rPr>
                <w:rFonts w:asciiTheme="majorBidi" w:hAnsiTheme="majorBidi" w:cstheme="majorBidi"/>
                <w:spacing w:val="-4"/>
                <w:sz w:val="32"/>
                <w:szCs w:val="32"/>
              </w:rPr>
              <w:t>/</w:t>
            </w:r>
            <w:r w:rsidRPr="00392458">
              <w:rPr>
                <w:rFonts w:asciiTheme="majorBidi" w:hAnsiTheme="majorBidi" w:cstheme="majorBidi"/>
                <w:spacing w:val="-4"/>
                <w:sz w:val="32"/>
                <w:szCs w:val="32"/>
              </w:rPr>
              <w:t>Separate financial statements</w:t>
            </w:r>
          </w:p>
        </w:tc>
      </w:tr>
      <w:tr w:rsidR="00342209" w:rsidRPr="00B724BF" w:rsidTr="00A44695">
        <w:tc>
          <w:tcPr>
            <w:tcW w:w="6520" w:type="dxa"/>
          </w:tcPr>
          <w:p w:rsidR="00342209" w:rsidRPr="00B724BF" w:rsidRDefault="00342209" w:rsidP="00D46442">
            <w:pPr>
              <w:spacing w:line="30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1928" w:type="dxa"/>
            <w:tcBorders>
              <w:top w:val="single" w:sz="6" w:space="0" w:color="auto"/>
              <w:left w:val="nil"/>
            </w:tcBorders>
          </w:tcPr>
          <w:p w:rsidR="00342209" w:rsidRPr="00B724BF" w:rsidRDefault="00342209" w:rsidP="00D46442">
            <w:pPr>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p>
        </w:tc>
      </w:tr>
      <w:tr w:rsidR="002B1986" w:rsidRPr="00B724BF" w:rsidTr="00A44695">
        <w:tc>
          <w:tcPr>
            <w:tcW w:w="6520" w:type="dxa"/>
          </w:tcPr>
          <w:p w:rsidR="002B1986" w:rsidRPr="00B724BF" w:rsidRDefault="002B1986" w:rsidP="00D46442">
            <w:pPr>
              <w:spacing w:line="30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928" w:type="dxa"/>
            <w:tcBorders>
              <w:left w:val="nil"/>
            </w:tcBorders>
          </w:tcPr>
          <w:p w:rsidR="002B1986" w:rsidRPr="00B724BF" w:rsidRDefault="002B1986" w:rsidP="00D46442">
            <w:pPr>
              <w:tabs>
                <w:tab w:val="clear" w:pos="1871"/>
              </w:tabs>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4,272</w:t>
            </w:r>
          </w:p>
        </w:tc>
      </w:tr>
      <w:tr w:rsidR="00395FA0" w:rsidRPr="00B724BF" w:rsidTr="00A44695">
        <w:tc>
          <w:tcPr>
            <w:tcW w:w="6520" w:type="dxa"/>
          </w:tcPr>
          <w:p w:rsidR="00395FA0" w:rsidRPr="00B724BF" w:rsidRDefault="00395FA0" w:rsidP="00D46442">
            <w:pPr>
              <w:spacing w:line="300" w:lineRule="exact"/>
              <w:jc w:val="both"/>
              <w:rPr>
                <w:rFonts w:asciiTheme="majorBidi" w:hAnsiTheme="majorBidi" w:cstheme="majorBidi"/>
                <w:sz w:val="32"/>
                <w:szCs w:val="32"/>
              </w:rPr>
            </w:pPr>
            <w:r>
              <w:rPr>
                <w:rFonts w:asciiTheme="majorBidi" w:hAnsiTheme="majorBidi" w:cstheme="majorBidi"/>
                <w:sz w:val="32"/>
                <w:szCs w:val="32"/>
              </w:rPr>
              <w:t>Acquisitions during the period</w:t>
            </w:r>
          </w:p>
        </w:tc>
        <w:tc>
          <w:tcPr>
            <w:tcW w:w="1928" w:type="dxa"/>
            <w:tcBorders>
              <w:left w:val="nil"/>
            </w:tcBorders>
          </w:tcPr>
          <w:p w:rsidR="00395FA0" w:rsidRPr="00B724BF" w:rsidRDefault="007D39EE" w:rsidP="00D46442">
            <w:pPr>
              <w:tabs>
                <w:tab w:val="clear" w:pos="1871"/>
              </w:tabs>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125</w:t>
            </w:r>
          </w:p>
        </w:tc>
      </w:tr>
      <w:tr w:rsidR="007D39EE" w:rsidRPr="00B724BF" w:rsidTr="00A44695">
        <w:tc>
          <w:tcPr>
            <w:tcW w:w="6520" w:type="dxa"/>
          </w:tcPr>
          <w:p w:rsidR="007D39EE" w:rsidRPr="00B724BF" w:rsidRDefault="007D39EE" w:rsidP="00D46442">
            <w:pPr>
              <w:spacing w:line="300" w:lineRule="exact"/>
              <w:jc w:val="both"/>
              <w:rPr>
                <w:rFonts w:asciiTheme="majorBidi" w:hAnsiTheme="majorBidi" w:cstheme="majorBidi"/>
                <w:sz w:val="32"/>
                <w:szCs w:val="32"/>
              </w:rPr>
            </w:pPr>
            <w:r>
              <w:rPr>
                <w:rFonts w:asciiTheme="majorBidi" w:hAnsiTheme="majorBidi" w:cstheme="majorBidi"/>
                <w:sz w:val="32"/>
                <w:szCs w:val="32"/>
              </w:rPr>
              <w:t>T</w:t>
            </w:r>
            <w:r w:rsidRPr="00B724BF">
              <w:rPr>
                <w:rFonts w:asciiTheme="majorBidi" w:hAnsiTheme="majorBidi" w:cstheme="majorBidi"/>
                <w:sz w:val="32"/>
                <w:szCs w:val="32"/>
              </w:rPr>
              <w:t xml:space="preserve">ransferred </w:t>
            </w:r>
            <w:r>
              <w:rPr>
                <w:rFonts w:asciiTheme="majorBidi" w:hAnsiTheme="majorBidi" w:cstheme="majorBidi"/>
                <w:sz w:val="32"/>
                <w:szCs w:val="32"/>
              </w:rPr>
              <w:t xml:space="preserve">in </w:t>
            </w:r>
            <w:r w:rsidRPr="00B724BF">
              <w:rPr>
                <w:rFonts w:asciiTheme="majorBidi" w:hAnsiTheme="majorBidi" w:cstheme="majorBidi"/>
                <w:sz w:val="32"/>
                <w:szCs w:val="32"/>
              </w:rPr>
              <w:t>during the period</w:t>
            </w:r>
            <w:r w:rsidR="001E0CB5">
              <w:rPr>
                <w:rFonts w:asciiTheme="majorBidi" w:hAnsiTheme="majorBidi" w:cstheme="majorBidi"/>
                <w:sz w:val="32"/>
                <w:szCs w:val="32"/>
              </w:rPr>
              <w:t>*</w:t>
            </w:r>
          </w:p>
        </w:tc>
        <w:tc>
          <w:tcPr>
            <w:tcW w:w="1928" w:type="dxa"/>
            <w:tcBorders>
              <w:left w:val="nil"/>
            </w:tcBorders>
          </w:tcPr>
          <w:p w:rsidR="007D39EE" w:rsidRPr="00B724BF" w:rsidRDefault="007E3DAE" w:rsidP="00D46442">
            <w:pPr>
              <w:tabs>
                <w:tab w:val="clear" w:pos="1871"/>
              </w:tabs>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59,013</w:t>
            </w:r>
          </w:p>
        </w:tc>
      </w:tr>
      <w:tr w:rsidR="002B1986" w:rsidRPr="00B724BF" w:rsidTr="00A44695">
        <w:tc>
          <w:tcPr>
            <w:tcW w:w="6520" w:type="dxa"/>
          </w:tcPr>
          <w:p w:rsidR="002B1986" w:rsidRPr="00B724BF" w:rsidRDefault="002B1986" w:rsidP="00D46442">
            <w:pPr>
              <w:spacing w:line="300" w:lineRule="exact"/>
              <w:jc w:val="both"/>
              <w:rPr>
                <w:rFonts w:asciiTheme="majorBidi" w:hAnsiTheme="majorBidi" w:cstheme="majorBidi"/>
                <w:sz w:val="32"/>
                <w:szCs w:val="32"/>
              </w:rPr>
            </w:pPr>
            <w:r>
              <w:rPr>
                <w:rFonts w:asciiTheme="majorBidi" w:hAnsiTheme="majorBidi" w:cstheme="majorBidi"/>
                <w:sz w:val="32"/>
                <w:szCs w:val="32"/>
              </w:rPr>
              <w:t>Amortization during the period</w:t>
            </w:r>
          </w:p>
        </w:tc>
        <w:tc>
          <w:tcPr>
            <w:tcW w:w="1928" w:type="dxa"/>
            <w:tcBorders>
              <w:left w:val="nil"/>
            </w:tcBorders>
          </w:tcPr>
          <w:p w:rsidR="002B1986" w:rsidRPr="00B724BF" w:rsidRDefault="007D39EE" w:rsidP="00D46442">
            <w:pPr>
              <w:tabs>
                <w:tab w:val="clear" w:pos="1871"/>
              </w:tabs>
              <w:overflowPunct w:val="0"/>
              <w:autoSpaceDE w:val="0"/>
              <w:autoSpaceDN w:val="0"/>
              <w:adjustRightInd w:val="0"/>
              <w:spacing w:line="300" w:lineRule="exact"/>
              <w:contextualSpacing/>
              <w:jc w:val="right"/>
              <w:textAlignment w:val="baseline"/>
              <w:rPr>
                <w:rFonts w:asciiTheme="majorBidi" w:hAnsiTheme="majorBidi" w:cstheme="majorBidi"/>
                <w:sz w:val="32"/>
                <w:szCs w:val="32"/>
              </w:rPr>
            </w:pPr>
            <w:r>
              <w:rPr>
                <w:rFonts w:asciiTheme="majorBidi" w:hAnsiTheme="majorBidi" w:cstheme="majorBidi"/>
                <w:sz w:val="32"/>
                <w:szCs w:val="32"/>
              </w:rPr>
              <w:t>(1,548)</w:t>
            </w:r>
          </w:p>
        </w:tc>
      </w:tr>
      <w:tr w:rsidR="007D39EE" w:rsidRPr="00B724BF" w:rsidTr="00A44695">
        <w:tc>
          <w:tcPr>
            <w:tcW w:w="6520" w:type="dxa"/>
          </w:tcPr>
          <w:p w:rsidR="007D39EE" w:rsidRDefault="007D39EE" w:rsidP="00D46442">
            <w:pPr>
              <w:spacing w:line="300" w:lineRule="exact"/>
              <w:jc w:val="both"/>
              <w:rPr>
                <w:rFonts w:asciiTheme="majorBidi" w:hAnsiTheme="majorBidi" w:cstheme="majorBidi"/>
                <w:sz w:val="32"/>
                <w:szCs w:val="32"/>
              </w:rPr>
            </w:pPr>
            <w:r>
              <w:rPr>
                <w:rFonts w:asciiTheme="majorBidi" w:hAnsiTheme="majorBidi" w:cstheme="majorBidi"/>
                <w:sz w:val="32"/>
                <w:szCs w:val="32"/>
              </w:rPr>
              <w:t xml:space="preserve">Accumulate amortization </w:t>
            </w:r>
            <w:r w:rsidR="001E0CB5" w:rsidRPr="0091066B">
              <w:rPr>
                <w:rFonts w:asciiTheme="majorBidi" w:hAnsiTheme="majorBidi" w:cstheme="majorBidi"/>
                <w:b/>
                <w:bCs/>
                <w:sz w:val="32"/>
                <w:szCs w:val="32"/>
              </w:rPr>
              <w:t>-</w:t>
            </w:r>
            <w:r w:rsidR="001E0CB5">
              <w:rPr>
                <w:rFonts w:asciiTheme="majorBidi" w:hAnsiTheme="majorBidi" w:cstheme="majorBidi"/>
                <w:sz w:val="32"/>
                <w:szCs w:val="32"/>
              </w:rPr>
              <w:t xml:space="preserve"> t</w:t>
            </w:r>
            <w:r w:rsidR="001E0CB5" w:rsidRPr="00B724BF">
              <w:rPr>
                <w:rFonts w:asciiTheme="majorBidi" w:hAnsiTheme="majorBidi" w:cstheme="majorBidi"/>
                <w:sz w:val="32"/>
                <w:szCs w:val="32"/>
              </w:rPr>
              <w:t>ransferred</w:t>
            </w:r>
            <w:r w:rsidR="001E0CB5">
              <w:rPr>
                <w:rFonts w:asciiTheme="majorBidi" w:hAnsiTheme="majorBidi" w:cstheme="majorBidi"/>
                <w:sz w:val="32"/>
                <w:szCs w:val="32"/>
              </w:rPr>
              <w:t xml:space="preserve"> in during the period</w:t>
            </w:r>
            <w:r w:rsidR="002C3E70">
              <w:rPr>
                <w:rFonts w:asciiTheme="majorBidi" w:hAnsiTheme="majorBidi" w:cstheme="majorBidi"/>
                <w:sz w:val="32"/>
                <w:szCs w:val="32"/>
              </w:rPr>
              <w:t>*</w:t>
            </w:r>
          </w:p>
        </w:tc>
        <w:tc>
          <w:tcPr>
            <w:tcW w:w="1928" w:type="dxa"/>
            <w:tcBorders>
              <w:left w:val="nil"/>
              <w:bottom w:val="single" w:sz="6" w:space="0" w:color="auto"/>
            </w:tcBorders>
          </w:tcPr>
          <w:p w:rsidR="007D39EE" w:rsidRDefault="007E3DAE" w:rsidP="00D46442">
            <w:pPr>
              <w:tabs>
                <w:tab w:val="clear" w:pos="1871"/>
              </w:tabs>
              <w:overflowPunct w:val="0"/>
              <w:autoSpaceDE w:val="0"/>
              <w:autoSpaceDN w:val="0"/>
              <w:adjustRightInd w:val="0"/>
              <w:spacing w:line="300" w:lineRule="exact"/>
              <w:contextualSpacing/>
              <w:jc w:val="right"/>
              <w:textAlignment w:val="baseline"/>
              <w:rPr>
                <w:rFonts w:asciiTheme="majorBidi" w:hAnsiTheme="majorBidi" w:cstheme="majorBidi"/>
                <w:sz w:val="32"/>
                <w:szCs w:val="32"/>
              </w:rPr>
            </w:pPr>
            <w:r>
              <w:rPr>
                <w:rFonts w:asciiTheme="majorBidi" w:hAnsiTheme="majorBidi" w:cstheme="majorBidi"/>
                <w:sz w:val="32"/>
                <w:szCs w:val="32"/>
              </w:rPr>
              <w:t>(18,538)</w:t>
            </w:r>
          </w:p>
        </w:tc>
      </w:tr>
      <w:tr w:rsidR="002B1986" w:rsidRPr="00B724BF" w:rsidTr="00A44695">
        <w:tc>
          <w:tcPr>
            <w:tcW w:w="6520" w:type="dxa"/>
          </w:tcPr>
          <w:p w:rsidR="002B1986" w:rsidRPr="00B724BF" w:rsidRDefault="002B1986" w:rsidP="00D46442">
            <w:pPr>
              <w:spacing w:line="300" w:lineRule="exact"/>
              <w:jc w:val="both"/>
              <w:rPr>
                <w:rFonts w:asciiTheme="majorBidi" w:hAnsiTheme="majorBidi" w:cstheme="majorBidi"/>
                <w:sz w:val="32"/>
                <w:szCs w:val="32"/>
              </w:rPr>
            </w:pPr>
            <w:r>
              <w:rPr>
                <w:rFonts w:asciiTheme="majorBidi" w:hAnsiTheme="majorBidi" w:cstheme="majorBidi"/>
                <w:sz w:val="32"/>
                <w:szCs w:val="32"/>
              </w:rPr>
              <w:t xml:space="preserve">Balance </w:t>
            </w:r>
            <w:r w:rsidR="00723E43">
              <w:rPr>
                <w:rFonts w:asciiTheme="majorBidi" w:hAnsiTheme="majorBidi" w:cstheme="majorBidi"/>
                <w:sz w:val="32"/>
                <w:szCs w:val="32"/>
              </w:rPr>
              <w:t xml:space="preserve">as </w:t>
            </w:r>
            <w:r w:rsidR="0044294F">
              <w:rPr>
                <w:rFonts w:asciiTheme="majorBidi" w:hAnsiTheme="majorBidi" w:cstheme="majorBidi"/>
                <w:sz w:val="32"/>
                <w:szCs w:val="32"/>
              </w:rPr>
              <w:t xml:space="preserve">at </w:t>
            </w:r>
            <w:r w:rsidR="000A2E27">
              <w:rPr>
                <w:rFonts w:asciiTheme="majorBidi" w:hAnsiTheme="majorBidi" w:cstheme="majorBidi"/>
                <w:sz w:val="32"/>
                <w:szCs w:val="32"/>
              </w:rPr>
              <w:t>September</w:t>
            </w:r>
            <w:r w:rsidR="0044294F">
              <w:rPr>
                <w:rFonts w:asciiTheme="majorBidi" w:hAnsiTheme="majorBidi" w:cstheme="majorBidi"/>
                <w:sz w:val="32"/>
                <w:szCs w:val="32"/>
              </w:rPr>
              <w:t xml:space="preserve"> 30</w:t>
            </w:r>
            <w:r>
              <w:rPr>
                <w:rFonts w:asciiTheme="majorBidi" w:hAnsiTheme="majorBidi" w:cstheme="majorBidi"/>
                <w:sz w:val="32"/>
                <w:szCs w:val="32"/>
              </w:rPr>
              <w:t>, 2018</w:t>
            </w:r>
          </w:p>
        </w:tc>
        <w:tc>
          <w:tcPr>
            <w:tcW w:w="1928" w:type="dxa"/>
            <w:tcBorders>
              <w:top w:val="single" w:sz="6" w:space="0" w:color="auto"/>
              <w:left w:val="nil"/>
              <w:bottom w:val="double" w:sz="6" w:space="0" w:color="auto"/>
            </w:tcBorders>
          </w:tcPr>
          <w:p w:rsidR="002B1986" w:rsidRPr="00B724BF" w:rsidRDefault="007D39EE" w:rsidP="00D46442">
            <w:pPr>
              <w:tabs>
                <w:tab w:val="clear" w:pos="1871"/>
              </w:tabs>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43,324</w:t>
            </w:r>
          </w:p>
        </w:tc>
      </w:tr>
    </w:tbl>
    <w:p w:rsidR="00E625B8" w:rsidRDefault="00E625B8" w:rsidP="00E625B8">
      <w:pPr>
        <w:tabs>
          <w:tab w:val="clear" w:pos="227"/>
          <w:tab w:val="clear" w:pos="454"/>
          <w:tab w:val="clear" w:pos="680"/>
          <w:tab w:val="left" w:pos="284"/>
          <w:tab w:val="left" w:pos="851"/>
        </w:tabs>
        <w:spacing w:line="240" w:lineRule="exact"/>
        <w:ind w:left="284" w:firstLine="567"/>
        <w:jc w:val="thaiDistribute"/>
        <w:rPr>
          <w:rFonts w:asciiTheme="majorBidi" w:hAnsiTheme="majorBidi" w:cstheme="majorBidi"/>
          <w:color w:val="000000"/>
          <w:sz w:val="32"/>
          <w:szCs w:val="32"/>
        </w:rPr>
      </w:pPr>
    </w:p>
    <w:p w:rsidR="00E625B8" w:rsidRPr="000418A4" w:rsidRDefault="00E625B8" w:rsidP="00FB5700">
      <w:pPr>
        <w:tabs>
          <w:tab w:val="clear" w:pos="227"/>
          <w:tab w:val="clear" w:pos="454"/>
          <w:tab w:val="clear" w:pos="680"/>
          <w:tab w:val="left" w:pos="284"/>
          <w:tab w:val="left" w:pos="851"/>
        </w:tabs>
        <w:spacing w:line="300" w:lineRule="exact"/>
        <w:ind w:left="284" w:firstLine="567"/>
        <w:jc w:val="thaiDistribute"/>
        <w:rPr>
          <w:rFonts w:asciiTheme="majorBidi" w:hAnsiTheme="majorBidi" w:cstheme="majorBidi"/>
          <w:sz w:val="32"/>
          <w:szCs w:val="32"/>
        </w:rPr>
      </w:pPr>
      <w:r w:rsidRPr="00736A8F">
        <w:rPr>
          <w:rFonts w:asciiTheme="majorBidi" w:hAnsiTheme="majorBidi" w:cstheme="majorBidi"/>
          <w:color w:val="000000"/>
          <w:sz w:val="32"/>
          <w:szCs w:val="32"/>
        </w:rPr>
        <w:t>*During 2018, the Company transferred the investment property (</w:t>
      </w:r>
      <w:r w:rsidR="004C113D">
        <w:rPr>
          <w:rFonts w:asciiTheme="majorBidi" w:hAnsiTheme="majorBidi" w:cstheme="majorBidi"/>
          <w:color w:val="000000"/>
          <w:sz w:val="32"/>
          <w:szCs w:val="32"/>
        </w:rPr>
        <w:t>s</w:t>
      </w:r>
      <w:r w:rsidRPr="00736A8F">
        <w:rPr>
          <w:rFonts w:asciiTheme="majorBidi" w:hAnsiTheme="majorBidi" w:cstheme="majorBidi"/>
          <w:color w:val="000000"/>
          <w:sz w:val="32"/>
          <w:szCs w:val="32"/>
        </w:rPr>
        <w:t xml:space="preserve">ee Note </w:t>
      </w:r>
      <w:r w:rsidR="004C113D">
        <w:rPr>
          <w:rFonts w:asciiTheme="majorBidi" w:hAnsiTheme="majorBidi" w:cstheme="majorBidi"/>
          <w:color w:val="000000"/>
          <w:sz w:val="32"/>
          <w:szCs w:val="32"/>
        </w:rPr>
        <w:t>10</w:t>
      </w:r>
      <w:r w:rsidRPr="00736A8F">
        <w:rPr>
          <w:rFonts w:asciiTheme="majorBidi" w:hAnsiTheme="majorBidi" w:cstheme="majorBidi"/>
          <w:color w:val="000000"/>
          <w:sz w:val="32"/>
          <w:szCs w:val="32"/>
        </w:rPr>
        <w:t>)</w:t>
      </w:r>
      <w:r>
        <w:rPr>
          <w:rFonts w:asciiTheme="majorBidi" w:hAnsiTheme="majorBidi" w:cstheme="majorBidi"/>
          <w:color w:val="000000"/>
          <w:sz w:val="32"/>
          <w:szCs w:val="32"/>
        </w:rPr>
        <w:t xml:space="preserve"> </w:t>
      </w:r>
      <w:r w:rsidRPr="00736A8F">
        <w:rPr>
          <w:rFonts w:asciiTheme="majorBidi" w:hAnsiTheme="majorBidi" w:cstheme="majorBidi"/>
          <w:color w:val="000000"/>
          <w:sz w:val="32"/>
          <w:szCs w:val="32"/>
        </w:rPr>
        <w:t xml:space="preserve">which is </w:t>
      </w:r>
      <w:r>
        <w:rPr>
          <w:rFonts w:asciiTheme="majorBidi" w:hAnsiTheme="majorBidi" w:cstheme="majorBidi"/>
          <w:color w:val="000000"/>
          <w:sz w:val="32"/>
          <w:szCs w:val="32"/>
        </w:rPr>
        <w:t>the land</w:t>
      </w:r>
      <w:r>
        <w:rPr>
          <w:rFonts w:asciiTheme="majorBidi" w:hAnsiTheme="majorBidi" w:cstheme="majorBidi"/>
          <w:sz w:val="32"/>
          <w:szCs w:val="32"/>
        </w:rPr>
        <w:t xml:space="preserve"> use right under </w:t>
      </w:r>
      <w:r w:rsidRPr="000418A4">
        <w:rPr>
          <w:rFonts w:asciiTheme="majorBidi" w:hAnsiTheme="majorBidi" w:cstheme="majorBidi"/>
          <w:sz w:val="32"/>
          <w:szCs w:val="32"/>
        </w:rPr>
        <w:t>2 land leased agreements with the Crown Property Bureau to construct a building</w:t>
      </w:r>
      <w:r>
        <w:rPr>
          <w:rFonts w:asciiTheme="majorBidi" w:hAnsiTheme="majorBidi" w:cstheme="majorBidi"/>
          <w:sz w:val="32"/>
          <w:szCs w:val="32"/>
        </w:rPr>
        <w:t xml:space="preserve"> the </w:t>
      </w:r>
      <w:proofErr w:type="spellStart"/>
      <w:r>
        <w:rPr>
          <w:rFonts w:asciiTheme="majorBidi" w:hAnsiTheme="majorBidi" w:cstheme="majorBidi"/>
          <w:sz w:val="32"/>
          <w:szCs w:val="32"/>
        </w:rPr>
        <w:t>Salaya</w:t>
      </w:r>
      <w:proofErr w:type="spellEnd"/>
      <w:r>
        <w:rPr>
          <w:rFonts w:asciiTheme="majorBidi" w:hAnsiTheme="majorBidi" w:cstheme="majorBidi"/>
          <w:sz w:val="32"/>
          <w:szCs w:val="32"/>
        </w:rPr>
        <w:t xml:space="preserve"> project (Community mall)</w:t>
      </w:r>
      <w:r w:rsidRPr="000418A4">
        <w:rPr>
          <w:rFonts w:asciiTheme="majorBidi" w:hAnsiTheme="majorBidi" w:cstheme="majorBidi"/>
          <w:sz w:val="32"/>
          <w:szCs w:val="32"/>
        </w:rPr>
        <w:t xml:space="preserve"> with a term of 25 years ending February 28, 2039, the Company does not transfer ownership in the building and building improvement that was built on the leased land above to the lessor  </w:t>
      </w:r>
      <w:r>
        <w:rPr>
          <w:rFonts w:asciiTheme="majorBidi" w:hAnsiTheme="majorBidi" w:cstheme="majorBidi"/>
          <w:sz w:val="32"/>
          <w:szCs w:val="32"/>
        </w:rPr>
        <w:t xml:space="preserve">and </w:t>
      </w:r>
      <w:r w:rsidRPr="000418A4">
        <w:rPr>
          <w:rFonts w:asciiTheme="majorBidi" w:hAnsiTheme="majorBidi" w:cstheme="majorBidi"/>
          <w:sz w:val="32"/>
          <w:szCs w:val="32"/>
        </w:rPr>
        <w:t>the Company has to restore to same and good condition</w:t>
      </w:r>
      <w:r>
        <w:rPr>
          <w:rFonts w:asciiTheme="majorBidi" w:hAnsiTheme="majorBidi" w:cstheme="majorBidi"/>
          <w:sz w:val="32"/>
          <w:szCs w:val="32"/>
        </w:rPr>
        <w:t xml:space="preserve"> when </w:t>
      </w:r>
      <w:r w:rsidR="004F5262">
        <w:rPr>
          <w:rFonts w:asciiTheme="majorBidi" w:hAnsiTheme="majorBidi" w:cstheme="majorBidi"/>
          <w:sz w:val="32"/>
          <w:szCs w:val="32"/>
        </w:rPr>
        <w:t>it</w:t>
      </w:r>
      <w:r>
        <w:rPr>
          <w:rFonts w:asciiTheme="majorBidi" w:hAnsiTheme="majorBidi" w:cstheme="majorBidi"/>
          <w:sz w:val="32"/>
          <w:szCs w:val="32"/>
        </w:rPr>
        <w:t xml:space="preserve"> due for return.</w:t>
      </w:r>
      <w:r w:rsidRPr="000418A4">
        <w:rPr>
          <w:rFonts w:asciiTheme="majorBidi" w:hAnsiTheme="majorBidi" w:cstheme="majorBidi"/>
          <w:sz w:val="32"/>
          <w:szCs w:val="32"/>
        </w:rPr>
        <w:t xml:space="preserve"> </w:t>
      </w:r>
    </w:p>
    <w:p w:rsidR="00D46442" w:rsidRPr="000418A4" w:rsidRDefault="00C50470" w:rsidP="00FB5700">
      <w:pPr>
        <w:spacing w:line="30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And t</w:t>
      </w:r>
      <w:r w:rsidR="00D46442" w:rsidRPr="000418A4">
        <w:rPr>
          <w:rFonts w:asciiTheme="majorBidi" w:hAnsiTheme="majorBidi" w:cstheme="majorBidi"/>
          <w:sz w:val="32"/>
          <w:szCs w:val="32"/>
        </w:rPr>
        <w:t>he Company has 2 land lease agreements with the Crown Property Bureau to construct a residential building with car park for the officers of the company with a term of 15 years ending June</w:t>
      </w:r>
      <w:r w:rsidR="00D46442" w:rsidRPr="000418A4">
        <w:rPr>
          <w:rFonts w:asciiTheme="majorBidi" w:hAnsiTheme="majorBidi" w:cstheme="majorBidi"/>
          <w:sz w:val="32"/>
          <w:szCs w:val="32"/>
          <w:cs/>
        </w:rPr>
        <w:t xml:space="preserve"> </w:t>
      </w:r>
      <w:r w:rsidR="00D46442" w:rsidRPr="000418A4">
        <w:rPr>
          <w:rFonts w:asciiTheme="majorBidi" w:hAnsiTheme="majorBidi" w:cstheme="majorBidi"/>
          <w:sz w:val="32"/>
          <w:szCs w:val="32"/>
        </w:rPr>
        <w:t>30, 2020.  In 2008, the Company transferred ownership in the building and building improvement that the Company built on the leased land above to the lessor in accordance with the term and conditions specified in the lease agreement. The Company is entitled to use the building above.</w:t>
      </w:r>
    </w:p>
    <w:p w:rsidR="001B09B4" w:rsidRDefault="001B09B4"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240" w:lineRule="exact"/>
        <w:ind w:right="-34" w:hanging="142"/>
        <w:contextualSpacing/>
        <w:jc w:val="thaiDistribute"/>
        <w:textAlignment w:val="baseline"/>
        <w:rPr>
          <w:rFonts w:asciiTheme="majorBidi" w:eastAsia="Calibri" w:hAnsiTheme="majorBidi" w:cstheme="majorBidi"/>
          <w:b/>
          <w:bCs/>
          <w:sz w:val="32"/>
          <w:szCs w:val="32"/>
        </w:rPr>
      </w:pPr>
    </w:p>
    <w:p w:rsidR="00342209" w:rsidRPr="00B724BF" w:rsidRDefault="00342209" w:rsidP="00FB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00" w:lineRule="exact"/>
        <w:ind w:right="-34" w:hanging="142"/>
        <w:contextualSpacing/>
        <w:jc w:val="thaiDistribute"/>
        <w:textAlignment w:val="baseline"/>
        <w:rPr>
          <w:rFonts w:asciiTheme="majorBidi" w:eastAsia="Calibri" w:hAnsiTheme="majorBidi" w:cstheme="majorBidi"/>
          <w:b/>
          <w:bCs/>
          <w:sz w:val="32"/>
          <w:szCs w:val="32"/>
        </w:rPr>
      </w:pPr>
      <w:r w:rsidRPr="00B724BF">
        <w:rPr>
          <w:rFonts w:asciiTheme="majorBidi" w:eastAsia="Calibri" w:hAnsiTheme="majorBidi" w:cstheme="majorBidi"/>
          <w:b/>
          <w:bCs/>
          <w:sz w:val="32"/>
          <w:szCs w:val="32"/>
        </w:rPr>
        <w:t>13.</w:t>
      </w:r>
      <w:r w:rsidRPr="00B724BF">
        <w:rPr>
          <w:rFonts w:asciiTheme="majorBidi" w:eastAsia="Calibri" w:hAnsiTheme="majorBidi" w:cstheme="majorBidi"/>
          <w:b/>
          <w:bCs/>
          <w:sz w:val="32"/>
          <w:szCs w:val="32"/>
        </w:rPr>
        <w:tab/>
      </w:r>
      <w:r w:rsidRPr="00B724BF">
        <w:rPr>
          <w:rFonts w:asciiTheme="majorBidi" w:hAnsiTheme="majorBidi" w:cstheme="majorBidi"/>
          <w:b/>
          <w:bCs/>
          <w:sz w:val="30"/>
          <w:szCs w:val="30"/>
        </w:rPr>
        <w:t>INTANGIBLE ASSETS</w:t>
      </w:r>
    </w:p>
    <w:p w:rsidR="0071597B" w:rsidRPr="00B724BF" w:rsidRDefault="0071597B" w:rsidP="00FB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0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Pr>
          <w:rFonts w:asciiTheme="majorBidi" w:hAnsiTheme="majorBidi" w:cstheme="majorBidi"/>
          <w:sz w:val="32"/>
          <w:szCs w:val="32"/>
        </w:rPr>
        <w:t xml:space="preserve">Movements for the intangible assets account for the </w:t>
      </w:r>
      <w:r w:rsidR="000A2E27">
        <w:rPr>
          <w:rFonts w:asciiTheme="majorBidi" w:hAnsiTheme="majorBidi" w:cstheme="majorBidi"/>
          <w:sz w:val="32"/>
          <w:szCs w:val="32"/>
        </w:rPr>
        <w:t>nine</w:t>
      </w:r>
      <w:r>
        <w:rPr>
          <w:rFonts w:asciiTheme="majorBidi" w:hAnsiTheme="majorBidi" w:cstheme="majorBidi"/>
          <w:sz w:val="32"/>
          <w:szCs w:val="32"/>
        </w:rPr>
        <w:t>-month</w:t>
      </w:r>
      <w:r w:rsidR="0044294F">
        <w:rPr>
          <w:rFonts w:asciiTheme="majorBidi" w:hAnsiTheme="majorBidi" w:cstheme="majorBidi"/>
          <w:sz w:val="32"/>
          <w:szCs w:val="32"/>
        </w:rPr>
        <w:t xml:space="preserve"> period ended </w:t>
      </w:r>
      <w:r w:rsidR="000A2E27">
        <w:rPr>
          <w:rFonts w:asciiTheme="majorBidi" w:hAnsiTheme="majorBidi" w:cstheme="majorBidi"/>
          <w:sz w:val="32"/>
          <w:szCs w:val="32"/>
        </w:rPr>
        <w:t>September</w:t>
      </w:r>
      <w:r w:rsidR="0044294F">
        <w:rPr>
          <w:rFonts w:asciiTheme="majorBidi" w:hAnsiTheme="majorBidi" w:cstheme="majorBidi"/>
          <w:sz w:val="32"/>
          <w:szCs w:val="32"/>
        </w:rPr>
        <w:t xml:space="preserve"> 30</w:t>
      </w:r>
      <w:r w:rsidR="00DA7C16">
        <w:rPr>
          <w:rFonts w:asciiTheme="majorBidi" w:hAnsiTheme="majorBidi" w:cstheme="majorBidi"/>
          <w:sz w:val="32"/>
          <w:szCs w:val="32"/>
        </w:rPr>
        <w:t>, 2018 is</w:t>
      </w:r>
      <w:r>
        <w:rPr>
          <w:rFonts w:asciiTheme="majorBidi" w:hAnsiTheme="majorBidi" w:cstheme="majorBidi"/>
          <w:sz w:val="32"/>
          <w:szCs w:val="32"/>
        </w:rPr>
        <w:t xml:space="preserve"> summarized as </w:t>
      </w:r>
      <w:proofErr w:type="gramStart"/>
      <w:r>
        <w:rPr>
          <w:rFonts w:asciiTheme="majorBidi" w:hAnsiTheme="majorBidi" w:cstheme="majorBidi"/>
          <w:sz w:val="32"/>
          <w:szCs w:val="32"/>
        </w:rPr>
        <w:t>follows:-</w:t>
      </w:r>
      <w:proofErr w:type="gramEnd"/>
    </w:p>
    <w:tbl>
      <w:tblPr>
        <w:tblW w:w="8448" w:type="dxa"/>
        <w:tblInd w:w="794" w:type="dxa"/>
        <w:tblLayout w:type="fixed"/>
        <w:tblCellMar>
          <w:left w:w="57" w:type="dxa"/>
          <w:right w:w="57" w:type="dxa"/>
        </w:tblCellMar>
        <w:tblLook w:val="0000" w:firstRow="0" w:lastRow="0" w:firstColumn="0" w:lastColumn="0" w:noHBand="0" w:noVBand="0"/>
      </w:tblPr>
      <w:tblGrid>
        <w:gridCol w:w="4450"/>
        <w:gridCol w:w="1928"/>
        <w:gridCol w:w="142"/>
        <w:gridCol w:w="1928"/>
      </w:tblGrid>
      <w:tr w:rsidR="00342209" w:rsidRPr="00B724BF" w:rsidTr="00A44695">
        <w:tc>
          <w:tcPr>
            <w:tcW w:w="4450"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2"/>
              <w:jc w:val="center"/>
              <w:rPr>
                <w:rFonts w:asciiTheme="majorBidi" w:hAnsiTheme="majorBidi" w:cstheme="majorBidi"/>
                <w:sz w:val="32"/>
                <w:szCs w:val="32"/>
                <w:cs/>
              </w:rPr>
            </w:pPr>
            <w:r w:rsidRPr="00B724BF">
              <w:rPr>
                <w:rFonts w:asciiTheme="majorBidi" w:hAnsiTheme="majorBidi" w:cstheme="majorBidi"/>
                <w:sz w:val="32"/>
                <w:szCs w:val="32"/>
              </w:rPr>
              <w:t>In Thousand Baht</w:t>
            </w:r>
          </w:p>
        </w:tc>
      </w:tr>
      <w:tr w:rsidR="00342209" w:rsidRPr="00B724BF" w:rsidTr="00A44695">
        <w:tc>
          <w:tcPr>
            <w:tcW w:w="4450"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rsidR="00A847EA"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Consolidated </w:t>
            </w:r>
          </w:p>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22" w:right="-108"/>
              <w:jc w:val="center"/>
              <w:textAlignment w:val="baseline"/>
              <w:rPr>
                <w:rFonts w:asciiTheme="majorBidi" w:hAnsiTheme="majorBidi" w:cstheme="majorBidi"/>
                <w:sz w:val="32"/>
                <w:szCs w:val="32"/>
                <w:cs/>
              </w:rPr>
            </w:pPr>
            <w:r w:rsidRPr="00B724BF">
              <w:rPr>
                <w:rFonts w:asciiTheme="majorBidi" w:hAnsiTheme="majorBidi" w:cstheme="majorBidi"/>
                <w:sz w:val="32"/>
                <w:szCs w:val="32"/>
              </w:rPr>
              <w:t>financial statements</w:t>
            </w:r>
          </w:p>
        </w:tc>
        <w:tc>
          <w:tcPr>
            <w:tcW w:w="142" w:type="dxa"/>
            <w:tcBorders>
              <w:top w:val="single" w:sz="6" w:space="0" w:color="auto"/>
            </w:tcBorders>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rsidR="00A847EA"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Separate </w:t>
            </w:r>
          </w:p>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22" w:right="-108"/>
              <w:jc w:val="center"/>
              <w:textAlignment w:val="baseline"/>
              <w:rPr>
                <w:rFonts w:asciiTheme="majorBidi" w:hAnsiTheme="majorBidi" w:cstheme="majorBidi"/>
                <w:b/>
                <w:spacing w:val="-4"/>
                <w:sz w:val="32"/>
                <w:szCs w:val="32"/>
                <w:cs/>
              </w:rPr>
            </w:pPr>
            <w:r w:rsidRPr="00B724BF">
              <w:rPr>
                <w:rFonts w:asciiTheme="majorBidi" w:hAnsiTheme="majorBidi" w:cstheme="majorBidi"/>
                <w:sz w:val="32"/>
                <w:szCs w:val="32"/>
              </w:rPr>
              <w:t>financial statements</w:t>
            </w:r>
          </w:p>
        </w:tc>
      </w:tr>
      <w:tr w:rsidR="00342209" w:rsidRPr="00B724BF" w:rsidTr="00A44695">
        <w:tc>
          <w:tcPr>
            <w:tcW w:w="4450" w:type="dxa"/>
          </w:tcPr>
          <w:p w:rsidR="00342209" w:rsidRPr="00B724BF" w:rsidRDefault="00FF2B6D"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contextualSpacing/>
              <w:textAlignment w:val="baseline"/>
              <w:rPr>
                <w:rFonts w:asciiTheme="majorBidi" w:eastAsia="Calibri" w:hAnsiTheme="majorBidi" w:cstheme="majorBidi"/>
                <w:b/>
                <w:sz w:val="32"/>
                <w:szCs w:val="32"/>
              </w:rPr>
            </w:pPr>
            <w:r>
              <w:rPr>
                <w:rFonts w:asciiTheme="majorBidi" w:eastAsia="Calibri" w:hAnsiTheme="majorBidi" w:cstheme="majorBidi"/>
                <w:b/>
                <w:sz w:val="32"/>
                <w:szCs w:val="32"/>
              </w:rPr>
              <w:t>At</w:t>
            </w:r>
            <w:r w:rsidR="00342209" w:rsidRPr="00B724BF">
              <w:rPr>
                <w:rFonts w:asciiTheme="majorBidi" w:eastAsia="Calibri" w:hAnsiTheme="majorBidi" w:cstheme="majorBidi"/>
                <w:b/>
                <w:sz w:val="32"/>
                <w:szCs w:val="32"/>
              </w:rPr>
              <w:t xml:space="preserve"> cost</w:t>
            </w:r>
          </w:p>
        </w:tc>
        <w:tc>
          <w:tcPr>
            <w:tcW w:w="1928" w:type="dxa"/>
            <w:tcBorders>
              <w:top w:val="single" w:sz="6" w:space="0" w:color="auto"/>
            </w:tcBorders>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contextualSpacing/>
              <w:jc w:val="right"/>
              <w:textAlignment w:val="baseline"/>
              <w:rPr>
                <w:rFonts w:asciiTheme="majorBidi" w:eastAsia="Calibri" w:hAnsiTheme="majorBidi" w:cstheme="majorBidi"/>
                <w:bCs/>
                <w:sz w:val="32"/>
                <w:szCs w:val="32"/>
              </w:rPr>
            </w:pPr>
          </w:p>
        </w:tc>
        <w:tc>
          <w:tcPr>
            <w:tcW w:w="142"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contextualSpacing/>
              <w:jc w:val="right"/>
              <w:textAlignment w:val="baseline"/>
              <w:rPr>
                <w:rFonts w:asciiTheme="majorBidi" w:eastAsia="Calibri" w:hAnsiTheme="majorBidi" w:cstheme="majorBidi"/>
                <w:bCs/>
                <w:sz w:val="32"/>
                <w:szCs w:val="32"/>
              </w:rPr>
            </w:pPr>
          </w:p>
        </w:tc>
      </w:tr>
      <w:tr w:rsidR="00342209" w:rsidRPr="00B724BF" w:rsidTr="00A44695">
        <w:tc>
          <w:tcPr>
            <w:tcW w:w="4450"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contextualSpacing/>
              <w:textAlignment w:val="baseline"/>
              <w:rPr>
                <w:rFonts w:asciiTheme="majorBidi" w:eastAsia="Calibri" w:hAnsiTheme="majorBidi" w:cstheme="majorBidi"/>
                <w:sz w:val="32"/>
                <w:szCs w:val="32"/>
              </w:rPr>
            </w:pPr>
            <w:r w:rsidRPr="00B724BF">
              <w:rPr>
                <w:rFonts w:asciiTheme="majorBidi" w:hAnsiTheme="majorBidi" w:cstheme="majorBidi"/>
                <w:sz w:val="32"/>
                <w:szCs w:val="32"/>
              </w:rPr>
              <w:t>Balance as at December 31, 2017</w:t>
            </w:r>
          </w:p>
        </w:tc>
        <w:tc>
          <w:tcPr>
            <w:tcW w:w="1928"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3,887</w:t>
            </w:r>
          </w:p>
        </w:tc>
        <w:tc>
          <w:tcPr>
            <w:tcW w:w="142" w:type="dxa"/>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342209" w:rsidRPr="00B724BF" w:rsidRDefault="00342209"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1,512</w:t>
            </w:r>
          </w:p>
        </w:tc>
      </w:tr>
      <w:tr w:rsidR="00376DFA" w:rsidRPr="00B724BF" w:rsidTr="00A44695">
        <w:tc>
          <w:tcPr>
            <w:tcW w:w="4450" w:type="dxa"/>
          </w:tcPr>
          <w:p w:rsidR="00376DFA" w:rsidRPr="00B724BF" w:rsidRDefault="00376DFA" w:rsidP="00D46442">
            <w:pPr>
              <w:spacing w:line="300" w:lineRule="exact"/>
              <w:jc w:val="both"/>
              <w:rPr>
                <w:rFonts w:asciiTheme="majorBidi" w:hAnsiTheme="majorBidi" w:cstheme="majorBidi"/>
                <w:sz w:val="32"/>
                <w:szCs w:val="32"/>
              </w:rPr>
            </w:pPr>
            <w:r w:rsidRPr="00B724BF">
              <w:rPr>
                <w:rFonts w:asciiTheme="majorBidi" w:hAnsiTheme="majorBidi" w:cstheme="majorBidi"/>
                <w:sz w:val="32"/>
                <w:szCs w:val="32"/>
              </w:rPr>
              <w:t>Acquisitions during the period</w:t>
            </w:r>
          </w:p>
        </w:tc>
        <w:tc>
          <w:tcPr>
            <w:tcW w:w="1928" w:type="dxa"/>
          </w:tcPr>
          <w:p w:rsidR="00376DFA" w:rsidRP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376DFA">
              <w:rPr>
                <w:rFonts w:asciiTheme="majorBidi" w:eastAsia="Calibri" w:hAnsiTheme="majorBidi" w:cstheme="majorBidi" w:hint="cs"/>
                <w:sz w:val="32"/>
                <w:szCs w:val="32"/>
                <w:cs/>
              </w:rPr>
              <w:t>119</w:t>
            </w: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9</w:t>
            </w:r>
          </w:p>
        </w:tc>
      </w:tr>
      <w:tr w:rsidR="00376DFA" w:rsidRPr="00B724BF" w:rsidTr="00A44695">
        <w:tc>
          <w:tcPr>
            <w:tcW w:w="4450" w:type="dxa"/>
          </w:tcPr>
          <w:p w:rsidR="00376DFA" w:rsidRPr="00B724BF" w:rsidRDefault="00E90787" w:rsidP="00D46442">
            <w:pPr>
              <w:spacing w:line="300" w:lineRule="exact"/>
              <w:jc w:val="both"/>
              <w:rPr>
                <w:rFonts w:asciiTheme="majorBidi" w:hAnsiTheme="majorBidi" w:cstheme="majorBidi"/>
                <w:sz w:val="32"/>
                <w:szCs w:val="32"/>
              </w:rPr>
            </w:pPr>
            <w:r>
              <w:rPr>
                <w:rFonts w:asciiTheme="majorBidi" w:hAnsiTheme="majorBidi" w:cstheme="majorBidi"/>
                <w:sz w:val="32"/>
                <w:szCs w:val="32"/>
              </w:rPr>
              <w:t>T</w:t>
            </w:r>
            <w:r w:rsidR="00376DFA">
              <w:rPr>
                <w:rFonts w:asciiTheme="majorBidi" w:hAnsiTheme="majorBidi" w:cstheme="majorBidi"/>
                <w:sz w:val="32"/>
                <w:szCs w:val="32"/>
              </w:rPr>
              <w:t xml:space="preserve">ransferred </w:t>
            </w:r>
            <w:r w:rsidR="002C5F6D">
              <w:rPr>
                <w:rFonts w:asciiTheme="majorBidi" w:hAnsiTheme="majorBidi" w:cstheme="majorBidi"/>
                <w:sz w:val="32"/>
                <w:szCs w:val="32"/>
              </w:rPr>
              <w:t xml:space="preserve">in </w:t>
            </w:r>
            <w:r w:rsidR="00376DFA">
              <w:rPr>
                <w:rFonts w:asciiTheme="majorBidi" w:hAnsiTheme="majorBidi" w:cstheme="majorBidi"/>
                <w:sz w:val="32"/>
                <w:szCs w:val="32"/>
              </w:rPr>
              <w:t>during the period</w:t>
            </w:r>
          </w:p>
        </w:tc>
        <w:tc>
          <w:tcPr>
            <w:tcW w:w="1928" w:type="dxa"/>
            <w:tcBorders>
              <w:bottom w:val="single" w:sz="6" w:space="0" w:color="auto"/>
            </w:tcBorders>
          </w:tcPr>
          <w:p w:rsidR="00376DFA" w:rsidRP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376DFA">
              <w:rPr>
                <w:rFonts w:asciiTheme="majorBidi" w:eastAsia="Calibri" w:hAnsiTheme="majorBidi" w:cstheme="majorBidi" w:hint="cs"/>
                <w:sz w:val="32"/>
                <w:szCs w:val="32"/>
                <w:cs/>
              </w:rPr>
              <w:t>200</w:t>
            </w: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279"/>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w:t>
            </w:r>
          </w:p>
        </w:tc>
      </w:tr>
      <w:tr w:rsidR="00376DFA" w:rsidRPr="00B724BF" w:rsidTr="00A44695">
        <w:tc>
          <w:tcPr>
            <w:tcW w:w="4450" w:type="dxa"/>
          </w:tcPr>
          <w:p w:rsidR="00376DFA" w:rsidRPr="00B724BF" w:rsidRDefault="00376DFA" w:rsidP="00D46442">
            <w:pPr>
              <w:spacing w:line="300" w:lineRule="exact"/>
              <w:jc w:val="both"/>
              <w:rPr>
                <w:rFonts w:asciiTheme="majorBidi" w:hAnsiTheme="majorBidi" w:cstheme="majorBidi"/>
                <w:sz w:val="32"/>
                <w:szCs w:val="32"/>
              </w:rPr>
            </w:pPr>
            <w:r>
              <w:rPr>
                <w:rFonts w:asciiTheme="majorBidi" w:hAnsiTheme="majorBidi" w:cstheme="majorBidi"/>
                <w:sz w:val="32"/>
                <w:szCs w:val="32"/>
              </w:rPr>
              <w:t>Balance as at September 30</w:t>
            </w:r>
            <w:r w:rsidRPr="00B724BF">
              <w:rPr>
                <w:rFonts w:asciiTheme="majorBidi" w:hAnsiTheme="majorBidi" w:cstheme="majorBidi"/>
                <w:sz w:val="32"/>
                <w:szCs w:val="32"/>
              </w:rPr>
              <w:t>, 2018</w:t>
            </w:r>
          </w:p>
        </w:tc>
        <w:tc>
          <w:tcPr>
            <w:tcW w:w="1928" w:type="dxa"/>
            <w:tcBorders>
              <w:top w:val="single" w:sz="6" w:space="0" w:color="auto"/>
              <w:bottom w:val="single" w:sz="6" w:space="0" w:color="auto"/>
            </w:tcBorders>
          </w:tcPr>
          <w:p w:rsidR="00376DFA" w:rsidRP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376DFA">
              <w:rPr>
                <w:rFonts w:asciiTheme="majorBidi" w:eastAsia="Calibri" w:hAnsiTheme="majorBidi" w:cstheme="majorBidi" w:hint="cs"/>
                <w:sz w:val="32"/>
                <w:szCs w:val="32"/>
                <w:cs/>
              </w:rPr>
              <w:t>4</w:t>
            </w:r>
            <w:r w:rsidRPr="00376DFA">
              <w:rPr>
                <w:rFonts w:asciiTheme="majorBidi" w:eastAsia="Calibri" w:hAnsiTheme="majorBidi" w:cstheme="majorBidi"/>
                <w:sz w:val="32"/>
                <w:szCs w:val="32"/>
              </w:rPr>
              <w:t>,206</w:t>
            </w: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1,521</w:t>
            </w:r>
          </w:p>
        </w:tc>
      </w:tr>
      <w:tr w:rsidR="00376DFA" w:rsidRPr="00B724BF" w:rsidTr="00A44695">
        <w:tc>
          <w:tcPr>
            <w:tcW w:w="4450"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contextualSpacing/>
              <w:textAlignment w:val="baseline"/>
              <w:rPr>
                <w:rFonts w:asciiTheme="majorBidi" w:eastAsia="Calibri" w:hAnsiTheme="majorBidi" w:cstheme="majorBidi"/>
                <w:bCs/>
                <w:sz w:val="32"/>
                <w:szCs w:val="32"/>
              </w:rPr>
            </w:pPr>
            <w:r w:rsidRPr="00B724BF">
              <w:rPr>
                <w:rFonts w:asciiTheme="majorBidi" w:hAnsiTheme="majorBidi" w:cstheme="majorBidi"/>
                <w:b/>
                <w:bCs/>
                <w:sz w:val="32"/>
                <w:szCs w:val="32"/>
              </w:rPr>
              <w:t>Accumulated depreciation</w:t>
            </w:r>
          </w:p>
        </w:tc>
        <w:tc>
          <w:tcPr>
            <w:tcW w:w="1928" w:type="dxa"/>
            <w:tcBorders>
              <w:top w:val="single" w:sz="6" w:space="0" w:color="auto"/>
            </w:tcBorders>
          </w:tcPr>
          <w:p w:rsidR="00376DFA" w:rsidRP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r>
      <w:tr w:rsidR="00376DFA" w:rsidRPr="00B724BF" w:rsidTr="00A44695">
        <w:tc>
          <w:tcPr>
            <w:tcW w:w="4450" w:type="dxa"/>
          </w:tcPr>
          <w:p w:rsidR="00376DFA" w:rsidRPr="00B724BF" w:rsidRDefault="00376DFA" w:rsidP="00D46442">
            <w:pPr>
              <w:spacing w:line="30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928" w:type="dxa"/>
          </w:tcPr>
          <w:p w:rsidR="00376DFA" w:rsidRP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376DFA">
              <w:rPr>
                <w:rFonts w:asciiTheme="majorBidi" w:eastAsia="Calibri" w:hAnsiTheme="majorBidi" w:cstheme="majorBidi"/>
                <w:sz w:val="32"/>
                <w:szCs w:val="32"/>
              </w:rPr>
              <w:t>1,679</w:t>
            </w: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cs/>
              </w:rPr>
            </w:pPr>
            <w:r w:rsidRPr="00B724BF">
              <w:rPr>
                <w:rFonts w:asciiTheme="majorBidi" w:eastAsia="Calibri" w:hAnsiTheme="majorBidi" w:cstheme="majorBidi"/>
                <w:sz w:val="32"/>
                <w:szCs w:val="32"/>
              </w:rPr>
              <w:t>1,305</w:t>
            </w:r>
          </w:p>
        </w:tc>
      </w:tr>
      <w:tr w:rsidR="00376DFA" w:rsidRPr="00B724BF" w:rsidTr="00A44695">
        <w:tc>
          <w:tcPr>
            <w:tcW w:w="4450" w:type="dxa"/>
          </w:tcPr>
          <w:p w:rsidR="00376DFA" w:rsidRPr="00B724BF" w:rsidRDefault="00376DFA" w:rsidP="00D46442">
            <w:pPr>
              <w:spacing w:line="300" w:lineRule="exact"/>
              <w:jc w:val="both"/>
              <w:rPr>
                <w:rFonts w:asciiTheme="majorBidi" w:hAnsiTheme="majorBidi" w:cstheme="majorBidi"/>
                <w:sz w:val="32"/>
                <w:szCs w:val="32"/>
              </w:rPr>
            </w:pPr>
            <w:r w:rsidRPr="00B724BF">
              <w:rPr>
                <w:rFonts w:asciiTheme="majorBidi" w:hAnsiTheme="majorBidi" w:cstheme="majorBidi"/>
                <w:sz w:val="32"/>
                <w:szCs w:val="32"/>
              </w:rPr>
              <w:t>Amortization during the period</w:t>
            </w:r>
          </w:p>
        </w:tc>
        <w:tc>
          <w:tcPr>
            <w:tcW w:w="1928" w:type="dxa"/>
            <w:tcBorders>
              <w:bottom w:val="single" w:sz="6" w:space="0" w:color="auto"/>
            </w:tcBorders>
          </w:tcPr>
          <w:p w:rsidR="00376DFA" w:rsidRP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376DFA">
              <w:rPr>
                <w:rFonts w:asciiTheme="majorBidi" w:eastAsia="Calibri" w:hAnsiTheme="majorBidi" w:cstheme="majorBidi" w:hint="cs"/>
                <w:sz w:val="32"/>
                <w:szCs w:val="32"/>
                <w:cs/>
              </w:rPr>
              <w:t>260</w:t>
            </w: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26</w:t>
            </w:r>
          </w:p>
        </w:tc>
      </w:tr>
      <w:tr w:rsidR="00376DFA" w:rsidRPr="00B724BF" w:rsidTr="00A44695">
        <w:tc>
          <w:tcPr>
            <w:tcW w:w="4450"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contextualSpacing/>
              <w:textAlignment w:val="baseline"/>
              <w:rPr>
                <w:rFonts w:asciiTheme="majorBidi" w:eastAsia="Calibri" w:hAnsiTheme="majorBidi" w:cstheme="majorBidi"/>
                <w:sz w:val="32"/>
                <w:szCs w:val="32"/>
              </w:rPr>
            </w:pPr>
            <w:r>
              <w:rPr>
                <w:rFonts w:asciiTheme="majorBidi" w:hAnsiTheme="majorBidi" w:cstheme="majorBidi"/>
                <w:sz w:val="32"/>
                <w:szCs w:val="32"/>
              </w:rPr>
              <w:t>Balance as at September 30</w:t>
            </w:r>
            <w:r w:rsidRPr="00B724BF">
              <w:rPr>
                <w:rFonts w:asciiTheme="majorBidi" w:hAnsiTheme="majorBidi" w:cstheme="majorBidi"/>
                <w:sz w:val="32"/>
                <w:szCs w:val="32"/>
              </w:rPr>
              <w:t>, 2018</w:t>
            </w:r>
          </w:p>
        </w:tc>
        <w:tc>
          <w:tcPr>
            <w:tcW w:w="1928" w:type="dxa"/>
            <w:tcBorders>
              <w:top w:val="single" w:sz="6" w:space="0" w:color="auto"/>
              <w:bottom w:val="single" w:sz="6" w:space="0" w:color="auto"/>
            </w:tcBorders>
          </w:tcPr>
          <w:p w:rsidR="00376DFA" w:rsidRP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376DFA">
              <w:rPr>
                <w:rFonts w:asciiTheme="majorBidi" w:eastAsia="Calibri" w:hAnsiTheme="majorBidi" w:cstheme="majorBidi" w:hint="cs"/>
                <w:sz w:val="32"/>
                <w:szCs w:val="32"/>
                <w:cs/>
              </w:rPr>
              <w:t>1</w:t>
            </w:r>
            <w:r w:rsidRPr="00376DFA">
              <w:rPr>
                <w:rFonts w:asciiTheme="majorBidi" w:eastAsia="Calibri" w:hAnsiTheme="majorBidi" w:cstheme="majorBidi"/>
                <w:sz w:val="32"/>
                <w:szCs w:val="32"/>
              </w:rPr>
              <w:t>,939</w:t>
            </w: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1,331</w:t>
            </w:r>
          </w:p>
        </w:tc>
      </w:tr>
      <w:tr w:rsidR="00376DFA" w:rsidRPr="00B724BF" w:rsidTr="00A44695">
        <w:tc>
          <w:tcPr>
            <w:tcW w:w="4450" w:type="dxa"/>
          </w:tcPr>
          <w:p w:rsidR="00376DFA" w:rsidRPr="00B724BF" w:rsidRDefault="00376DFA" w:rsidP="00D46442">
            <w:pPr>
              <w:spacing w:line="30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1928" w:type="dxa"/>
            <w:tcBorders>
              <w:top w:val="single" w:sz="6" w:space="0" w:color="auto"/>
            </w:tcBorders>
          </w:tcPr>
          <w:p w:rsidR="00376DFA" w:rsidRP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r>
      <w:tr w:rsidR="00376DFA" w:rsidRPr="00B724BF" w:rsidTr="00A44695">
        <w:tc>
          <w:tcPr>
            <w:tcW w:w="4450" w:type="dxa"/>
          </w:tcPr>
          <w:p w:rsidR="00376DFA" w:rsidRPr="00B724BF" w:rsidRDefault="00376DFA" w:rsidP="00D46442">
            <w:pPr>
              <w:spacing w:line="30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928" w:type="dxa"/>
            <w:tcBorders>
              <w:bottom w:val="double" w:sz="6" w:space="0" w:color="auto"/>
            </w:tcBorders>
          </w:tcPr>
          <w:p w:rsidR="00376DFA" w:rsidRPr="00376DFA"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376DFA">
              <w:rPr>
                <w:rFonts w:asciiTheme="majorBidi" w:eastAsia="Calibri" w:hAnsiTheme="majorBidi" w:cstheme="majorBidi"/>
                <w:sz w:val="32"/>
                <w:szCs w:val="32"/>
              </w:rPr>
              <w:t>2,208</w:t>
            </w: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cs/>
              </w:rPr>
              <w:t>207</w:t>
            </w:r>
          </w:p>
        </w:tc>
      </w:tr>
      <w:tr w:rsidR="00376DFA" w:rsidRPr="00B724BF" w:rsidTr="00A44695">
        <w:tc>
          <w:tcPr>
            <w:tcW w:w="4450" w:type="dxa"/>
          </w:tcPr>
          <w:p w:rsidR="00376DFA" w:rsidRPr="00B724BF" w:rsidRDefault="00376DFA" w:rsidP="00D46442">
            <w:pPr>
              <w:spacing w:line="300" w:lineRule="exact"/>
              <w:jc w:val="both"/>
              <w:rPr>
                <w:rFonts w:asciiTheme="majorBidi" w:hAnsiTheme="majorBidi" w:cstheme="majorBidi"/>
                <w:sz w:val="32"/>
                <w:szCs w:val="32"/>
              </w:rPr>
            </w:pPr>
            <w:r>
              <w:rPr>
                <w:rFonts w:asciiTheme="majorBidi" w:hAnsiTheme="majorBidi" w:cstheme="majorBidi"/>
                <w:sz w:val="32"/>
                <w:szCs w:val="32"/>
              </w:rPr>
              <w:t>Balance as at September 30</w:t>
            </w:r>
            <w:r w:rsidRPr="00B724BF">
              <w:rPr>
                <w:rFonts w:asciiTheme="majorBidi" w:hAnsiTheme="majorBidi" w:cstheme="majorBidi"/>
                <w:sz w:val="32"/>
                <w:szCs w:val="32"/>
              </w:rPr>
              <w:t>, 2018</w:t>
            </w:r>
          </w:p>
        </w:tc>
        <w:tc>
          <w:tcPr>
            <w:tcW w:w="1928" w:type="dxa"/>
            <w:tcBorders>
              <w:top w:val="double" w:sz="6" w:space="0" w:color="auto"/>
              <w:bottom w:val="double" w:sz="6" w:space="0" w:color="auto"/>
            </w:tcBorders>
          </w:tcPr>
          <w:p w:rsidR="00376DFA" w:rsidRPr="0021298C" w:rsidRDefault="00376DFA" w:rsidP="00D46442">
            <w:pPr>
              <w:tabs>
                <w:tab w:val="clear" w:pos="1644"/>
                <w:tab w:val="clear" w:pos="1871"/>
                <w:tab w:val="left" w:pos="0"/>
                <w:tab w:val="left" w:pos="558"/>
              </w:tabs>
              <w:spacing w:line="300" w:lineRule="exact"/>
              <w:ind w:right="57"/>
              <w:jc w:val="right"/>
              <w:rPr>
                <w:rFonts w:ascii="Angsana New" w:hAnsi="Angsana New"/>
                <w:bCs/>
                <w:sz w:val="32"/>
                <w:szCs w:val="32"/>
              </w:rPr>
            </w:pPr>
            <w:r>
              <w:rPr>
                <w:rFonts w:ascii="Angsana New" w:hAnsi="Angsana New"/>
                <w:bCs/>
                <w:sz w:val="32"/>
                <w:szCs w:val="32"/>
              </w:rPr>
              <w:t>2,267</w:t>
            </w:r>
          </w:p>
        </w:tc>
        <w:tc>
          <w:tcPr>
            <w:tcW w:w="142" w:type="dxa"/>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rsidR="00376DFA" w:rsidRPr="00B724BF" w:rsidRDefault="00376DFA"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0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190</w:t>
            </w:r>
          </w:p>
        </w:tc>
      </w:tr>
    </w:tbl>
    <w:p w:rsidR="00342209" w:rsidRPr="00E439AA" w:rsidRDefault="00342209" w:rsidP="00F3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r w:rsidRPr="00B724BF">
        <w:rPr>
          <w:rFonts w:asciiTheme="majorBidi" w:eastAsia="Calibri" w:hAnsiTheme="majorBidi" w:cstheme="majorBidi"/>
          <w:b/>
          <w:bCs/>
          <w:sz w:val="32"/>
          <w:szCs w:val="32"/>
        </w:rPr>
        <w:lastRenderedPageBreak/>
        <w:t>14</w:t>
      </w:r>
      <w:r w:rsidRPr="00B724BF">
        <w:rPr>
          <w:rFonts w:asciiTheme="majorBidi" w:eastAsia="Calibri" w:hAnsiTheme="majorBidi" w:cstheme="majorBidi"/>
          <w:b/>
          <w:bCs/>
          <w:sz w:val="32"/>
          <w:szCs w:val="32"/>
          <w:cs/>
        </w:rPr>
        <w:t>.</w:t>
      </w:r>
      <w:r w:rsidRPr="00B724BF">
        <w:rPr>
          <w:rFonts w:asciiTheme="majorBidi" w:eastAsia="Calibri" w:hAnsiTheme="majorBidi" w:cstheme="majorBidi"/>
          <w:b/>
          <w:bCs/>
          <w:sz w:val="32"/>
          <w:szCs w:val="32"/>
        </w:rPr>
        <w:tab/>
      </w:r>
      <w:r w:rsidRPr="00E439AA">
        <w:rPr>
          <w:rFonts w:asciiTheme="majorBidi" w:eastAsia="Calibri" w:hAnsiTheme="majorBidi" w:cstheme="majorBidi"/>
          <w:b/>
          <w:bCs/>
          <w:sz w:val="32"/>
          <w:szCs w:val="32"/>
        </w:rPr>
        <w:t xml:space="preserve">DEFERRED TAX ASSETS </w:t>
      </w:r>
    </w:p>
    <w:p w:rsidR="00342209" w:rsidRPr="00CC19C3" w:rsidRDefault="00E071A8" w:rsidP="00F36CC7">
      <w:pPr>
        <w:tabs>
          <w:tab w:val="clear" w:pos="227"/>
          <w:tab w:val="clear" w:pos="680"/>
          <w:tab w:val="clear" w:pos="907"/>
        </w:tabs>
        <w:spacing w:line="340" w:lineRule="exact"/>
        <w:ind w:left="288" w:firstLine="563"/>
        <w:jc w:val="thaiDistribute"/>
        <w:rPr>
          <w:rFonts w:asciiTheme="majorBidi" w:hAnsiTheme="majorBidi" w:cstheme="majorBidi"/>
          <w:spacing w:val="2"/>
          <w:sz w:val="32"/>
          <w:szCs w:val="32"/>
        </w:rPr>
      </w:pPr>
      <w:r w:rsidRPr="00CC19C3">
        <w:rPr>
          <w:rFonts w:asciiTheme="majorBidi" w:hAnsiTheme="majorBidi" w:cstheme="majorBidi"/>
          <w:spacing w:val="2"/>
          <w:sz w:val="32"/>
          <w:szCs w:val="32"/>
        </w:rPr>
        <w:t xml:space="preserve">Changes in deferred tax assets </w:t>
      </w:r>
      <w:r w:rsidR="004372B8" w:rsidRPr="00CC19C3">
        <w:rPr>
          <w:rFonts w:asciiTheme="majorBidi" w:hAnsiTheme="majorBidi" w:cstheme="majorBidi"/>
          <w:spacing w:val="2"/>
          <w:sz w:val="32"/>
          <w:szCs w:val="32"/>
        </w:rPr>
        <w:t xml:space="preserve">for the </w:t>
      </w:r>
      <w:r w:rsidR="000A2E27">
        <w:rPr>
          <w:rFonts w:asciiTheme="majorBidi" w:hAnsiTheme="majorBidi" w:cstheme="majorBidi"/>
          <w:spacing w:val="2"/>
          <w:sz w:val="32"/>
          <w:szCs w:val="32"/>
        </w:rPr>
        <w:t>nine</w:t>
      </w:r>
      <w:r w:rsidR="00881ABF" w:rsidRPr="00CC19C3">
        <w:rPr>
          <w:rFonts w:asciiTheme="majorBidi" w:hAnsiTheme="majorBidi" w:cstheme="majorBidi"/>
          <w:spacing w:val="2"/>
          <w:sz w:val="32"/>
          <w:szCs w:val="32"/>
        </w:rPr>
        <w:t xml:space="preserve">-month period ended </w:t>
      </w:r>
      <w:r w:rsidR="000A2E27">
        <w:rPr>
          <w:rFonts w:asciiTheme="majorBidi" w:hAnsiTheme="majorBidi" w:cstheme="majorBidi"/>
          <w:spacing w:val="2"/>
          <w:sz w:val="32"/>
          <w:szCs w:val="32"/>
        </w:rPr>
        <w:t>September</w:t>
      </w:r>
      <w:r w:rsidR="004372B8" w:rsidRPr="00CC19C3">
        <w:rPr>
          <w:rFonts w:asciiTheme="majorBidi" w:hAnsiTheme="majorBidi" w:cstheme="majorBidi"/>
          <w:spacing w:val="2"/>
          <w:sz w:val="32"/>
          <w:szCs w:val="32"/>
        </w:rPr>
        <w:t xml:space="preserve"> 30</w:t>
      </w:r>
      <w:r w:rsidRPr="00CC19C3">
        <w:rPr>
          <w:rFonts w:asciiTheme="majorBidi" w:hAnsiTheme="majorBidi" w:cstheme="majorBidi"/>
          <w:spacing w:val="2"/>
          <w:sz w:val="32"/>
          <w:szCs w:val="32"/>
        </w:rPr>
        <w:t xml:space="preserve">, 2018 </w:t>
      </w:r>
      <w:r w:rsidR="00A738D0">
        <w:rPr>
          <w:rFonts w:asciiTheme="majorBidi" w:hAnsiTheme="majorBidi" w:cstheme="majorBidi"/>
          <w:spacing w:val="2"/>
          <w:sz w:val="32"/>
          <w:szCs w:val="32"/>
        </w:rPr>
        <w:t>is</w:t>
      </w:r>
      <w:r w:rsidRPr="00CC19C3">
        <w:rPr>
          <w:rFonts w:asciiTheme="majorBidi" w:hAnsiTheme="majorBidi" w:cstheme="majorBidi"/>
          <w:spacing w:val="2"/>
          <w:sz w:val="32"/>
          <w:szCs w:val="32"/>
        </w:rPr>
        <w:t xml:space="preserv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283"/>
        <w:gridCol w:w="992"/>
        <w:gridCol w:w="142"/>
        <w:gridCol w:w="1276"/>
        <w:gridCol w:w="142"/>
        <w:gridCol w:w="1196"/>
        <w:gridCol w:w="142"/>
        <w:gridCol w:w="1214"/>
      </w:tblGrid>
      <w:tr w:rsidR="00342209" w:rsidRPr="0008167F" w:rsidTr="00A94F97">
        <w:tc>
          <w:tcPr>
            <w:tcW w:w="2976" w:type="dxa"/>
          </w:tcPr>
          <w:p w:rsidR="00342209" w:rsidRPr="0008167F" w:rsidRDefault="00342209" w:rsidP="002C4137">
            <w:pPr>
              <w:spacing w:line="300" w:lineRule="exact"/>
              <w:jc w:val="center"/>
              <w:rPr>
                <w:rFonts w:asciiTheme="majorBidi" w:hAnsiTheme="majorBidi" w:cstheme="majorBidi"/>
                <w:sz w:val="24"/>
                <w:szCs w:val="24"/>
              </w:rPr>
            </w:pPr>
          </w:p>
        </w:tc>
        <w:tc>
          <w:tcPr>
            <w:tcW w:w="5387" w:type="dxa"/>
            <w:gridSpan w:val="8"/>
            <w:tcBorders>
              <w:bottom w:val="single" w:sz="6" w:space="0" w:color="auto"/>
            </w:tcBorders>
          </w:tcPr>
          <w:p w:rsidR="00342209" w:rsidRPr="0008167F" w:rsidRDefault="00342209" w:rsidP="002C4137">
            <w:pPr>
              <w:spacing w:line="300" w:lineRule="exact"/>
              <w:ind w:left="-47"/>
              <w:jc w:val="center"/>
              <w:rPr>
                <w:rFonts w:asciiTheme="majorBidi" w:hAnsiTheme="majorBidi" w:cstheme="majorBidi"/>
                <w:sz w:val="24"/>
                <w:szCs w:val="24"/>
                <w:cs/>
              </w:rPr>
            </w:pPr>
            <w:r w:rsidRPr="0008167F">
              <w:rPr>
                <w:rFonts w:asciiTheme="majorBidi" w:hAnsiTheme="majorBidi" w:cstheme="majorBidi"/>
                <w:sz w:val="24"/>
                <w:szCs w:val="24"/>
              </w:rPr>
              <w:t>In Thousand Baht</w:t>
            </w:r>
          </w:p>
        </w:tc>
      </w:tr>
      <w:tr w:rsidR="00342209" w:rsidRPr="0008167F" w:rsidTr="00A94F97">
        <w:tc>
          <w:tcPr>
            <w:tcW w:w="2976" w:type="dxa"/>
          </w:tcPr>
          <w:p w:rsidR="00342209" w:rsidRPr="0008167F" w:rsidRDefault="00342209" w:rsidP="002C4137">
            <w:pPr>
              <w:spacing w:line="300" w:lineRule="exact"/>
              <w:jc w:val="center"/>
              <w:rPr>
                <w:rFonts w:asciiTheme="majorBidi" w:hAnsiTheme="majorBidi" w:cstheme="majorBidi"/>
                <w:sz w:val="24"/>
                <w:szCs w:val="24"/>
              </w:rPr>
            </w:pPr>
          </w:p>
        </w:tc>
        <w:tc>
          <w:tcPr>
            <w:tcW w:w="5387" w:type="dxa"/>
            <w:gridSpan w:val="8"/>
            <w:tcBorders>
              <w:top w:val="single" w:sz="6" w:space="0" w:color="auto"/>
              <w:bottom w:val="single" w:sz="6" w:space="0" w:color="auto"/>
            </w:tcBorders>
          </w:tcPr>
          <w:p w:rsidR="00342209" w:rsidRPr="0008167F" w:rsidRDefault="002F3397" w:rsidP="002C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300" w:lineRule="exact"/>
              <w:ind w:right="-108"/>
              <w:rPr>
                <w:rFonts w:asciiTheme="majorBidi" w:hAnsiTheme="majorBidi" w:cstheme="majorBidi"/>
                <w:sz w:val="24"/>
                <w:szCs w:val="24"/>
                <w:cs/>
              </w:rPr>
            </w:pPr>
            <w:r>
              <w:rPr>
                <w:rFonts w:asciiTheme="majorBidi" w:hAnsiTheme="majorBidi" w:cstheme="majorBidi"/>
                <w:sz w:val="24"/>
                <w:szCs w:val="24"/>
              </w:rPr>
              <w:tab/>
            </w:r>
            <w:r>
              <w:rPr>
                <w:rFonts w:asciiTheme="majorBidi" w:hAnsiTheme="majorBidi" w:cstheme="majorBidi"/>
                <w:sz w:val="24"/>
                <w:szCs w:val="24"/>
              </w:rPr>
              <w:tab/>
            </w:r>
            <w:r w:rsidR="00342209" w:rsidRPr="0008167F">
              <w:rPr>
                <w:rFonts w:asciiTheme="majorBidi" w:hAnsiTheme="majorBidi" w:cstheme="majorBidi"/>
                <w:sz w:val="24"/>
                <w:szCs w:val="24"/>
              </w:rPr>
              <w:t>Consolidated financial statements</w:t>
            </w:r>
            <w:r>
              <w:rPr>
                <w:rFonts w:asciiTheme="majorBidi" w:hAnsiTheme="majorBidi" w:cstheme="majorBidi"/>
                <w:sz w:val="24"/>
                <w:szCs w:val="24"/>
              </w:rPr>
              <w:tab/>
            </w:r>
          </w:p>
        </w:tc>
      </w:tr>
      <w:tr w:rsidR="002A6090" w:rsidRPr="0008167F" w:rsidTr="00A94F97">
        <w:tc>
          <w:tcPr>
            <w:tcW w:w="2976" w:type="dxa"/>
            <w:vMerge w:val="restart"/>
          </w:tcPr>
          <w:p w:rsidR="002A6090" w:rsidRPr="0008167F" w:rsidRDefault="002A6090" w:rsidP="002A6090">
            <w:pPr>
              <w:tabs>
                <w:tab w:val="left" w:pos="563"/>
              </w:tabs>
              <w:spacing w:line="300" w:lineRule="exact"/>
              <w:rPr>
                <w:rFonts w:asciiTheme="majorBidi" w:hAnsiTheme="majorBidi" w:cstheme="majorBidi"/>
                <w:sz w:val="24"/>
                <w:szCs w:val="24"/>
              </w:rPr>
            </w:pPr>
            <w:r>
              <w:rPr>
                <w:rFonts w:asciiTheme="majorBidi" w:hAnsiTheme="majorBidi" w:cstheme="majorBidi"/>
                <w:sz w:val="24"/>
                <w:szCs w:val="24"/>
                <w:cs/>
              </w:rPr>
              <w:tab/>
            </w:r>
            <w:r>
              <w:rPr>
                <w:rFonts w:asciiTheme="majorBidi" w:hAnsiTheme="majorBidi" w:cstheme="majorBidi"/>
                <w:sz w:val="24"/>
                <w:szCs w:val="24"/>
                <w:cs/>
              </w:rPr>
              <w:tab/>
            </w:r>
            <w:r>
              <w:rPr>
                <w:rFonts w:asciiTheme="majorBidi" w:hAnsiTheme="majorBidi" w:cstheme="majorBidi"/>
                <w:sz w:val="24"/>
                <w:szCs w:val="24"/>
                <w:cs/>
              </w:rPr>
              <w:tab/>
            </w:r>
            <w:r>
              <w:rPr>
                <w:rFonts w:asciiTheme="majorBidi" w:hAnsiTheme="majorBidi" w:cstheme="majorBidi"/>
                <w:sz w:val="24"/>
                <w:szCs w:val="24"/>
                <w:cs/>
              </w:rPr>
              <w:tab/>
            </w:r>
            <w:r>
              <w:rPr>
                <w:rFonts w:asciiTheme="majorBidi" w:hAnsiTheme="majorBidi" w:cstheme="majorBidi"/>
                <w:sz w:val="24"/>
                <w:szCs w:val="24"/>
                <w:cs/>
              </w:rPr>
              <w:tab/>
            </w:r>
          </w:p>
        </w:tc>
        <w:tc>
          <w:tcPr>
            <w:tcW w:w="1275" w:type="dxa"/>
            <w:gridSpan w:val="2"/>
            <w:vMerge w:val="restart"/>
            <w:tcBorders>
              <w:top w:val="single" w:sz="6" w:space="0" w:color="auto"/>
            </w:tcBorders>
          </w:tcPr>
          <w:p w:rsidR="002A6090" w:rsidRPr="0008167F" w:rsidRDefault="002A6090" w:rsidP="002A6090">
            <w:pPr>
              <w:spacing w:line="300" w:lineRule="exact"/>
              <w:jc w:val="center"/>
              <w:rPr>
                <w:rFonts w:asciiTheme="majorBidi" w:hAnsiTheme="majorBidi" w:cstheme="majorBidi"/>
                <w:sz w:val="24"/>
                <w:szCs w:val="24"/>
                <w:cs/>
              </w:rPr>
            </w:pPr>
            <w:r w:rsidRPr="0008167F">
              <w:rPr>
                <w:rFonts w:asciiTheme="majorBidi" w:hAnsiTheme="majorBidi" w:cstheme="majorBidi"/>
                <w:sz w:val="24"/>
                <w:szCs w:val="24"/>
              </w:rPr>
              <w:t>As at December 31, 2017</w:t>
            </w:r>
          </w:p>
        </w:tc>
        <w:tc>
          <w:tcPr>
            <w:tcW w:w="142" w:type="dxa"/>
            <w:vMerge w:val="restart"/>
            <w:tcBorders>
              <w:top w:val="single" w:sz="6" w:space="0" w:color="auto"/>
            </w:tcBorders>
          </w:tcPr>
          <w:p w:rsidR="002A6090" w:rsidRPr="0008167F" w:rsidRDefault="002A6090" w:rsidP="002A6090">
            <w:pPr>
              <w:spacing w:line="300" w:lineRule="exact"/>
              <w:jc w:val="center"/>
              <w:rPr>
                <w:rFonts w:asciiTheme="majorBidi" w:hAnsiTheme="majorBidi" w:cstheme="majorBidi"/>
                <w:sz w:val="24"/>
                <w:szCs w:val="24"/>
              </w:rPr>
            </w:pPr>
          </w:p>
        </w:tc>
        <w:tc>
          <w:tcPr>
            <w:tcW w:w="2614" w:type="dxa"/>
            <w:gridSpan w:val="3"/>
            <w:tcBorders>
              <w:top w:val="single" w:sz="6" w:space="0" w:color="auto"/>
              <w:bottom w:val="single" w:sz="6" w:space="0" w:color="auto"/>
            </w:tcBorders>
          </w:tcPr>
          <w:p w:rsidR="002A6090" w:rsidRPr="002A6090" w:rsidRDefault="002A6090" w:rsidP="002A6090">
            <w:pPr>
              <w:tabs>
                <w:tab w:val="left" w:pos="284"/>
                <w:tab w:val="left" w:pos="567"/>
                <w:tab w:val="left" w:pos="851"/>
                <w:tab w:val="left" w:pos="1134"/>
              </w:tabs>
              <w:spacing w:line="300" w:lineRule="exact"/>
              <w:ind w:left="-116" w:right="-265" w:hanging="189"/>
              <w:jc w:val="center"/>
              <w:rPr>
                <w:rFonts w:asciiTheme="majorBidi" w:hAnsiTheme="majorBidi" w:cstheme="majorBidi"/>
                <w:sz w:val="24"/>
                <w:szCs w:val="24"/>
              </w:rPr>
            </w:pPr>
            <w:r w:rsidRPr="002A6090">
              <w:rPr>
                <w:rFonts w:asciiTheme="majorBidi" w:hAnsiTheme="majorBidi" w:cstheme="majorBidi"/>
                <w:sz w:val="24"/>
                <w:szCs w:val="24"/>
              </w:rPr>
              <w:t>Revenue (expenses) during the period</w:t>
            </w:r>
          </w:p>
        </w:tc>
        <w:tc>
          <w:tcPr>
            <w:tcW w:w="142" w:type="dxa"/>
            <w:vMerge w:val="restart"/>
            <w:tcBorders>
              <w:top w:val="single" w:sz="6" w:space="0" w:color="auto"/>
            </w:tcBorders>
          </w:tcPr>
          <w:p w:rsidR="002A6090" w:rsidRPr="0008167F" w:rsidRDefault="002A6090" w:rsidP="002A6090">
            <w:pPr>
              <w:spacing w:line="300" w:lineRule="exact"/>
              <w:jc w:val="center"/>
              <w:rPr>
                <w:rFonts w:asciiTheme="majorBidi" w:hAnsiTheme="majorBidi" w:cstheme="majorBidi"/>
                <w:sz w:val="24"/>
                <w:szCs w:val="24"/>
              </w:rPr>
            </w:pPr>
          </w:p>
        </w:tc>
        <w:tc>
          <w:tcPr>
            <w:tcW w:w="1214" w:type="dxa"/>
            <w:vMerge w:val="restart"/>
            <w:tcBorders>
              <w:top w:val="single" w:sz="6" w:space="0" w:color="auto"/>
            </w:tcBorders>
          </w:tcPr>
          <w:p w:rsidR="002A6090" w:rsidRPr="0008167F" w:rsidRDefault="002A6090" w:rsidP="002A6090">
            <w:pPr>
              <w:spacing w:line="300" w:lineRule="exact"/>
              <w:jc w:val="center"/>
              <w:rPr>
                <w:rFonts w:asciiTheme="majorBidi" w:hAnsiTheme="majorBidi" w:cstheme="majorBidi"/>
                <w:sz w:val="24"/>
                <w:szCs w:val="24"/>
              </w:rPr>
            </w:pPr>
            <w:r>
              <w:rPr>
                <w:rFonts w:asciiTheme="majorBidi" w:hAnsiTheme="majorBidi" w:cstheme="majorBidi"/>
                <w:sz w:val="24"/>
                <w:szCs w:val="24"/>
              </w:rPr>
              <w:t>As at September</w:t>
            </w:r>
            <w:r w:rsidRPr="0008167F">
              <w:rPr>
                <w:rFonts w:asciiTheme="majorBidi" w:hAnsiTheme="majorBidi" w:cstheme="majorBidi"/>
                <w:sz w:val="24"/>
                <w:szCs w:val="24"/>
              </w:rPr>
              <w:t xml:space="preserve"> </w:t>
            </w:r>
          </w:p>
          <w:p w:rsidR="002A6090" w:rsidRPr="0008167F" w:rsidRDefault="002A6090" w:rsidP="002A6090">
            <w:pPr>
              <w:spacing w:line="300" w:lineRule="exact"/>
              <w:jc w:val="center"/>
              <w:rPr>
                <w:rFonts w:asciiTheme="majorBidi" w:hAnsiTheme="majorBidi" w:cstheme="majorBidi"/>
                <w:sz w:val="24"/>
                <w:szCs w:val="24"/>
              </w:rPr>
            </w:pPr>
            <w:r>
              <w:rPr>
                <w:rFonts w:asciiTheme="majorBidi" w:hAnsiTheme="majorBidi" w:cstheme="majorBidi"/>
                <w:sz w:val="24"/>
                <w:szCs w:val="24"/>
              </w:rPr>
              <w:t>30</w:t>
            </w:r>
            <w:r w:rsidRPr="0008167F">
              <w:rPr>
                <w:rFonts w:asciiTheme="majorBidi" w:hAnsiTheme="majorBidi" w:cstheme="majorBidi"/>
                <w:sz w:val="24"/>
                <w:szCs w:val="24"/>
              </w:rPr>
              <w:t>, 2018</w:t>
            </w:r>
          </w:p>
        </w:tc>
      </w:tr>
      <w:tr w:rsidR="002A6090" w:rsidRPr="0008167F" w:rsidTr="00A94F97">
        <w:tc>
          <w:tcPr>
            <w:tcW w:w="2976" w:type="dxa"/>
            <w:vMerge/>
          </w:tcPr>
          <w:p w:rsidR="002A6090" w:rsidRPr="0008167F" w:rsidRDefault="002A6090" w:rsidP="002A6090">
            <w:pPr>
              <w:spacing w:line="300" w:lineRule="exact"/>
              <w:jc w:val="center"/>
              <w:rPr>
                <w:rFonts w:asciiTheme="majorBidi" w:hAnsiTheme="majorBidi" w:cstheme="majorBidi"/>
                <w:sz w:val="24"/>
                <w:szCs w:val="24"/>
              </w:rPr>
            </w:pPr>
          </w:p>
        </w:tc>
        <w:tc>
          <w:tcPr>
            <w:tcW w:w="1275" w:type="dxa"/>
            <w:gridSpan w:val="2"/>
            <w:vMerge/>
            <w:tcBorders>
              <w:bottom w:val="single" w:sz="6" w:space="0" w:color="auto"/>
            </w:tcBorders>
          </w:tcPr>
          <w:p w:rsidR="002A6090" w:rsidRPr="0008167F" w:rsidRDefault="002A6090" w:rsidP="002A6090">
            <w:pPr>
              <w:spacing w:line="300" w:lineRule="exact"/>
              <w:jc w:val="center"/>
              <w:rPr>
                <w:rFonts w:asciiTheme="majorBidi" w:hAnsiTheme="majorBidi" w:cstheme="majorBidi"/>
                <w:sz w:val="24"/>
                <w:szCs w:val="24"/>
              </w:rPr>
            </w:pPr>
          </w:p>
        </w:tc>
        <w:tc>
          <w:tcPr>
            <w:tcW w:w="142" w:type="dxa"/>
            <w:vMerge/>
          </w:tcPr>
          <w:p w:rsidR="002A6090" w:rsidRPr="0008167F" w:rsidRDefault="002A6090" w:rsidP="002A6090">
            <w:pPr>
              <w:spacing w:line="300" w:lineRule="exact"/>
              <w:jc w:val="center"/>
              <w:rPr>
                <w:rFonts w:asciiTheme="majorBidi" w:hAnsiTheme="majorBidi" w:cstheme="majorBidi"/>
                <w:sz w:val="24"/>
                <w:szCs w:val="24"/>
              </w:rPr>
            </w:pPr>
          </w:p>
        </w:tc>
        <w:tc>
          <w:tcPr>
            <w:tcW w:w="1276" w:type="dxa"/>
            <w:tcBorders>
              <w:top w:val="single" w:sz="6" w:space="0" w:color="000000"/>
              <w:bottom w:val="single" w:sz="6" w:space="0" w:color="auto"/>
            </w:tcBorders>
          </w:tcPr>
          <w:p w:rsidR="002A6090" w:rsidRPr="0008167F" w:rsidRDefault="002A6090" w:rsidP="002A6090">
            <w:pPr>
              <w:tabs>
                <w:tab w:val="left" w:pos="284"/>
                <w:tab w:val="left" w:pos="567"/>
                <w:tab w:val="left" w:pos="851"/>
                <w:tab w:val="left" w:pos="1134"/>
              </w:tabs>
              <w:spacing w:line="300" w:lineRule="exact"/>
              <w:ind w:right="-108" w:hanging="81"/>
              <w:jc w:val="center"/>
              <w:rPr>
                <w:rFonts w:asciiTheme="majorBidi" w:hAnsiTheme="majorBidi" w:cstheme="majorBidi"/>
                <w:sz w:val="24"/>
                <w:szCs w:val="24"/>
              </w:rPr>
            </w:pPr>
            <w:r w:rsidRPr="0008167F">
              <w:rPr>
                <w:rFonts w:asciiTheme="majorBidi" w:hAnsiTheme="majorBidi" w:cstheme="majorBidi"/>
                <w:sz w:val="24"/>
                <w:szCs w:val="24"/>
              </w:rPr>
              <w:t>In profit or loss</w:t>
            </w:r>
          </w:p>
        </w:tc>
        <w:tc>
          <w:tcPr>
            <w:tcW w:w="142" w:type="dxa"/>
            <w:tcBorders>
              <w:top w:val="single" w:sz="6" w:space="0" w:color="000000"/>
            </w:tcBorders>
          </w:tcPr>
          <w:p w:rsidR="002A6090" w:rsidRPr="0008167F" w:rsidRDefault="002A6090" w:rsidP="002A6090">
            <w:pPr>
              <w:spacing w:line="300" w:lineRule="exact"/>
              <w:jc w:val="center"/>
              <w:rPr>
                <w:rFonts w:asciiTheme="majorBidi" w:hAnsiTheme="majorBidi" w:cstheme="majorBidi"/>
                <w:sz w:val="24"/>
                <w:szCs w:val="24"/>
              </w:rPr>
            </w:pPr>
          </w:p>
        </w:tc>
        <w:tc>
          <w:tcPr>
            <w:tcW w:w="1196" w:type="dxa"/>
            <w:tcBorders>
              <w:top w:val="single" w:sz="6" w:space="0" w:color="000000"/>
              <w:bottom w:val="single" w:sz="6" w:space="0" w:color="auto"/>
            </w:tcBorders>
          </w:tcPr>
          <w:p w:rsidR="002A6090" w:rsidRPr="00112F46" w:rsidRDefault="002A6090" w:rsidP="002A6090">
            <w:pPr>
              <w:spacing w:line="300" w:lineRule="exact"/>
              <w:jc w:val="center"/>
              <w:rPr>
                <w:rFonts w:asciiTheme="majorBidi" w:hAnsiTheme="majorBidi" w:cstheme="majorBidi"/>
                <w:spacing w:val="-4"/>
                <w:sz w:val="24"/>
                <w:szCs w:val="24"/>
                <w:cs/>
              </w:rPr>
            </w:pPr>
            <w:r w:rsidRPr="00112F46">
              <w:rPr>
                <w:rFonts w:asciiTheme="majorBidi" w:hAnsiTheme="majorBidi" w:cstheme="majorBidi"/>
                <w:spacing w:val="-4"/>
                <w:sz w:val="24"/>
                <w:szCs w:val="24"/>
              </w:rPr>
              <w:t>In comprehensive income</w:t>
            </w:r>
          </w:p>
        </w:tc>
        <w:tc>
          <w:tcPr>
            <w:tcW w:w="142" w:type="dxa"/>
            <w:vMerge/>
          </w:tcPr>
          <w:p w:rsidR="002A6090" w:rsidRPr="0008167F" w:rsidRDefault="002A6090" w:rsidP="002A6090">
            <w:pPr>
              <w:spacing w:line="300" w:lineRule="exact"/>
              <w:jc w:val="center"/>
              <w:rPr>
                <w:rFonts w:asciiTheme="majorBidi" w:hAnsiTheme="majorBidi" w:cstheme="majorBidi"/>
                <w:sz w:val="24"/>
                <w:szCs w:val="24"/>
              </w:rPr>
            </w:pPr>
          </w:p>
        </w:tc>
        <w:tc>
          <w:tcPr>
            <w:tcW w:w="1214" w:type="dxa"/>
            <w:vMerge/>
            <w:tcBorders>
              <w:bottom w:val="single" w:sz="6" w:space="0" w:color="000000"/>
            </w:tcBorders>
          </w:tcPr>
          <w:p w:rsidR="002A6090" w:rsidRPr="0008167F" w:rsidRDefault="002A6090" w:rsidP="002A6090">
            <w:pPr>
              <w:spacing w:line="300" w:lineRule="exact"/>
              <w:jc w:val="center"/>
              <w:rPr>
                <w:rFonts w:asciiTheme="majorBidi" w:hAnsiTheme="majorBidi" w:cstheme="majorBidi"/>
                <w:sz w:val="24"/>
                <w:szCs w:val="24"/>
              </w:rPr>
            </w:pPr>
          </w:p>
        </w:tc>
      </w:tr>
      <w:tr w:rsidR="002A6090" w:rsidRPr="0008167F" w:rsidTr="00A94F97">
        <w:trPr>
          <w:trHeight w:val="270"/>
        </w:trPr>
        <w:tc>
          <w:tcPr>
            <w:tcW w:w="2976" w:type="dxa"/>
          </w:tcPr>
          <w:p w:rsidR="002A6090" w:rsidRPr="0008167F" w:rsidRDefault="002A6090" w:rsidP="002A6090">
            <w:pPr>
              <w:spacing w:line="300" w:lineRule="exact"/>
              <w:ind w:hanging="52"/>
              <w:jc w:val="both"/>
              <w:rPr>
                <w:rFonts w:asciiTheme="majorBidi" w:hAnsiTheme="majorBidi" w:cstheme="majorBidi"/>
                <w:sz w:val="24"/>
                <w:szCs w:val="24"/>
                <w:cs/>
              </w:rPr>
            </w:pPr>
            <w:r w:rsidRPr="0008167F">
              <w:rPr>
                <w:rFonts w:asciiTheme="majorBidi" w:hAnsiTheme="majorBidi" w:cstheme="majorBidi"/>
                <w:sz w:val="24"/>
                <w:szCs w:val="24"/>
              </w:rPr>
              <w:t>Deferred tax assets:</w:t>
            </w:r>
          </w:p>
        </w:tc>
        <w:tc>
          <w:tcPr>
            <w:tcW w:w="1275" w:type="dxa"/>
            <w:gridSpan w:val="2"/>
            <w:tcBorders>
              <w:top w:val="single" w:sz="6" w:space="0" w:color="auto"/>
            </w:tcBorders>
          </w:tcPr>
          <w:p w:rsidR="002A6090" w:rsidRPr="0008167F" w:rsidRDefault="002A6090" w:rsidP="002A6090">
            <w:pPr>
              <w:spacing w:line="300" w:lineRule="exact"/>
              <w:jc w:val="right"/>
              <w:rPr>
                <w:rFonts w:asciiTheme="majorBidi" w:hAnsiTheme="majorBidi" w:cstheme="majorBidi"/>
                <w:sz w:val="24"/>
                <w:szCs w:val="24"/>
              </w:rPr>
            </w:pPr>
          </w:p>
        </w:tc>
        <w:tc>
          <w:tcPr>
            <w:tcW w:w="142" w:type="dxa"/>
          </w:tcPr>
          <w:p w:rsidR="002A6090" w:rsidRPr="0008167F" w:rsidRDefault="002A6090" w:rsidP="002A6090">
            <w:pPr>
              <w:spacing w:line="300" w:lineRule="exact"/>
              <w:jc w:val="both"/>
              <w:rPr>
                <w:rFonts w:asciiTheme="majorBidi" w:hAnsiTheme="majorBidi" w:cstheme="majorBidi"/>
                <w:sz w:val="24"/>
                <w:szCs w:val="24"/>
              </w:rPr>
            </w:pPr>
          </w:p>
        </w:tc>
        <w:tc>
          <w:tcPr>
            <w:tcW w:w="1276" w:type="dxa"/>
            <w:tcBorders>
              <w:top w:val="single" w:sz="6" w:space="0" w:color="auto"/>
            </w:tcBorders>
          </w:tcPr>
          <w:p w:rsidR="002A6090" w:rsidRPr="0008167F" w:rsidRDefault="002A6090" w:rsidP="002A6090">
            <w:pPr>
              <w:spacing w:line="300" w:lineRule="exact"/>
              <w:jc w:val="right"/>
              <w:rPr>
                <w:rFonts w:asciiTheme="majorBidi" w:hAnsiTheme="majorBidi" w:cstheme="majorBidi"/>
                <w:sz w:val="24"/>
                <w:szCs w:val="24"/>
              </w:rPr>
            </w:pPr>
          </w:p>
        </w:tc>
        <w:tc>
          <w:tcPr>
            <w:tcW w:w="142" w:type="dxa"/>
          </w:tcPr>
          <w:p w:rsidR="002A6090" w:rsidRPr="0008167F" w:rsidRDefault="002A6090" w:rsidP="002A6090">
            <w:pPr>
              <w:spacing w:line="300" w:lineRule="exact"/>
              <w:jc w:val="right"/>
              <w:rPr>
                <w:rFonts w:asciiTheme="majorBidi" w:hAnsiTheme="majorBidi" w:cstheme="majorBidi"/>
                <w:sz w:val="24"/>
                <w:szCs w:val="24"/>
              </w:rPr>
            </w:pPr>
          </w:p>
        </w:tc>
        <w:tc>
          <w:tcPr>
            <w:tcW w:w="1196" w:type="dxa"/>
          </w:tcPr>
          <w:p w:rsidR="002A6090" w:rsidRPr="0008167F" w:rsidRDefault="002A6090" w:rsidP="002A6090">
            <w:pPr>
              <w:spacing w:line="300" w:lineRule="exact"/>
              <w:ind w:left="-340" w:right="451"/>
              <w:jc w:val="right"/>
              <w:rPr>
                <w:rFonts w:asciiTheme="majorBidi" w:hAnsiTheme="majorBidi" w:cstheme="majorBidi"/>
                <w:sz w:val="24"/>
                <w:szCs w:val="24"/>
              </w:rPr>
            </w:pPr>
          </w:p>
        </w:tc>
        <w:tc>
          <w:tcPr>
            <w:tcW w:w="142" w:type="dxa"/>
          </w:tcPr>
          <w:p w:rsidR="002A6090" w:rsidRPr="0008167F" w:rsidRDefault="002A6090" w:rsidP="002A6090">
            <w:pPr>
              <w:spacing w:line="300" w:lineRule="exact"/>
              <w:jc w:val="right"/>
              <w:rPr>
                <w:rFonts w:asciiTheme="majorBidi" w:hAnsiTheme="majorBidi" w:cstheme="majorBidi"/>
                <w:sz w:val="24"/>
                <w:szCs w:val="24"/>
              </w:rPr>
            </w:pPr>
          </w:p>
        </w:tc>
        <w:tc>
          <w:tcPr>
            <w:tcW w:w="1214" w:type="dxa"/>
          </w:tcPr>
          <w:p w:rsidR="002A6090" w:rsidRPr="0008167F" w:rsidRDefault="002A6090" w:rsidP="002A6090">
            <w:pPr>
              <w:spacing w:line="300" w:lineRule="exact"/>
              <w:ind w:left="-369" w:right="45"/>
              <w:jc w:val="right"/>
              <w:rPr>
                <w:rFonts w:asciiTheme="majorBidi" w:hAnsiTheme="majorBidi" w:cstheme="majorBidi"/>
                <w:sz w:val="24"/>
                <w:szCs w:val="24"/>
              </w:rPr>
            </w:pPr>
          </w:p>
        </w:tc>
      </w:tr>
      <w:tr w:rsidR="002A6090" w:rsidRPr="0008167F" w:rsidTr="00A94F97">
        <w:tc>
          <w:tcPr>
            <w:tcW w:w="2976" w:type="dxa"/>
            <w:shd w:val="clear" w:color="auto" w:fill="auto"/>
          </w:tcPr>
          <w:p w:rsidR="002A6090" w:rsidRPr="0008167F" w:rsidRDefault="002A6090" w:rsidP="002A6090">
            <w:pPr>
              <w:tabs>
                <w:tab w:val="left" w:pos="284"/>
                <w:tab w:val="left" w:pos="567"/>
                <w:tab w:val="left" w:pos="851"/>
                <w:tab w:val="left" w:pos="1134"/>
              </w:tabs>
              <w:spacing w:line="300" w:lineRule="exact"/>
              <w:ind w:right="-108"/>
              <w:jc w:val="thaiDistribute"/>
              <w:rPr>
                <w:rFonts w:asciiTheme="majorBidi" w:hAnsiTheme="majorBidi" w:cstheme="majorBidi"/>
                <w:sz w:val="24"/>
                <w:szCs w:val="24"/>
              </w:rPr>
            </w:pPr>
            <w:r>
              <w:rPr>
                <w:rFonts w:asciiTheme="majorBidi" w:hAnsiTheme="majorBidi" w:cstheme="majorBidi"/>
                <w:sz w:val="24"/>
                <w:szCs w:val="24"/>
              </w:rPr>
              <w:t xml:space="preserve">   </w:t>
            </w:r>
            <w:r w:rsidRPr="0008167F">
              <w:rPr>
                <w:rFonts w:asciiTheme="majorBidi" w:hAnsiTheme="majorBidi" w:cstheme="majorBidi"/>
                <w:sz w:val="24"/>
                <w:szCs w:val="24"/>
              </w:rPr>
              <w:t>Allowance for doubtful accounts</w:t>
            </w:r>
          </w:p>
        </w:tc>
        <w:tc>
          <w:tcPr>
            <w:tcW w:w="1275" w:type="dxa"/>
            <w:gridSpan w:val="2"/>
          </w:tcPr>
          <w:p w:rsidR="002A6090" w:rsidRPr="0008167F" w:rsidRDefault="002A6090" w:rsidP="002A6090">
            <w:pPr>
              <w:spacing w:line="300" w:lineRule="exact"/>
              <w:ind w:left="-369"/>
              <w:jc w:val="right"/>
              <w:rPr>
                <w:rFonts w:asciiTheme="majorBidi" w:hAnsiTheme="majorBidi" w:cstheme="majorBidi"/>
                <w:sz w:val="24"/>
                <w:szCs w:val="24"/>
              </w:rPr>
            </w:pPr>
            <w:r w:rsidRPr="0008167F">
              <w:rPr>
                <w:rFonts w:asciiTheme="majorBidi" w:hAnsiTheme="majorBidi" w:cstheme="majorBidi"/>
                <w:sz w:val="24"/>
                <w:szCs w:val="24"/>
                <w:cs/>
              </w:rPr>
              <w:t>2</w:t>
            </w:r>
            <w:r w:rsidRPr="0008167F">
              <w:rPr>
                <w:rFonts w:asciiTheme="majorBidi" w:hAnsiTheme="majorBidi" w:cstheme="majorBidi"/>
                <w:sz w:val="24"/>
                <w:szCs w:val="24"/>
              </w:rPr>
              <w:t>,</w:t>
            </w:r>
            <w:r w:rsidRPr="0008167F">
              <w:rPr>
                <w:rFonts w:asciiTheme="majorBidi" w:hAnsiTheme="majorBidi" w:cstheme="majorBidi"/>
                <w:sz w:val="24"/>
                <w:szCs w:val="24"/>
                <w:cs/>
              </w:rPr>
              <w:t>18</w:t>
            </w:r>
            <w:r w:rsidRPr="0008167F">
              <w:rPr>
                <w:rFonts w:asciiTheme="majorBidi" w:hAnsiTheme="majorBidi" w:cstheme="majorBidi" w:hint="cs"/>
                <w:sz w:val="24"/>
                <w:szCs w:val="24"/>
                <w:cs/>
              </w:rPr>
              <w:t>3</w:t>
            </w:r>
          </w:p>
        </w:tc>
        <w:tc>
          <w:tcPr>
            <w:tcW w:w="142" w:type="dxa"/>
          </w:tcPr>
          <w:p w:rsidR="002A6090" w:rsidRPr="0008167F" w:rsidRDefault="002A6090" w:rsidP="002A6090">
            <w:pPr>
              <w:spacing w:line="300" w:lineRule="exact"/>
              <w:jc w:val="both"/>
              <w:rPr>
                <w:rFonts w:asciiTheme="majorBidi" w:hAnsiTheme="majorBidi" w:cstheme="majorBidi"/>
                <w:sz w:val="24"/>
                <w:szCs w:val="24"/>
              </w:rPr>
            </w:pPr>
          </w:p>
        </w:tc>
        <w:tc>
          <w:tcPr>
            <w:tcW w:w="1276" w:type="dxa"/>
          </w:tcPr>
          <w:p w:rsidR="002A6090" w:rsidRPr="002C4137" w:rsidRDefault="002A6090" w:rsidP="002A6090">
            <w:pPr>
              <w:spacing w:line="300" w:lineRule="exact"/>
              <w:ind w:left="-369" w:right="-57"/>
              <w:jc w:val="right"/>
              <w:rPr>
                <w:rFonts w:asciiTheme="majorBidi" w:hAnsiTheme="majorBidi" w:cstheme="majorBidi"/>
                <w:sz w:val="24"/>
                <w:szCs w:val="24"/>
              </w:rPr>
            </w:pPr>
            <w:r w:rsidRPr="002C4137">
              <w:rPr>
                <w:rFonts w:asciiTheme="majorBidi" w:hAnsiTheme="majorBidi" w:cstheme="majorBidi"/>
                <w:sz w:val="24"/>
                <w:szCs w:val="24"/>
              </w:rPr>
              <w:t>(18)</w:t>
            </w:r>
          </w:p>
        </w:tc>
        <w:tc>
          <w:tcPr>
            <w:tcW w:w="142" w:type="dxa"/>
          </w:tcPr>
          <w:p w:rsidR="002A6090" w:rsidRPr="00787F28" w:rsidRDefault="002A6090" w:rsidP="002A6090">
            <w:pPr>
              <w:spacing w:line="300" w:lineRule="exact"/>
              <w:ind w:left="-340" w:right="451"/>
              <w:jc w:val="right"/>
              <w:rPr>
                <w:rFonts w:ascii="Angsana New" w:hAnsi="Angsana New"/>
                <w:sz w:val="26"/>
                <w:szCs w:val="26"/>
              </w:rPr>
            </w:pPr>
          </w:p>
        </w:tc>
        <w:tc>
          <w:tcPr>
            <w:tcW w:w="1196" w:type="dxa"/>
          </w:tcPr>
          <w:p w:rsidR="002A6090" w:rsidRPr="00787F28" w:rsidRDefault="002A6090" w:rsidP="002A6090">
            <w:pPr>
              <w:spacing w:line="300" w:lineRule="exact"/>
              <w:ind w:left="-340" w:right="451"/>
              <w:jc w:val="right"/>
              <w:rPr>
                <w:rFonts w:ascii="Angsana New" w:hAnsi="Angsana New"/>
                <w:sz w:val="26"/>
                <w:szCs w:val="26"/>
              </w:rPr>
            </w:pPr>
            <w:r w:rsidRPr="003064B9">
              <w:rPr>
                <w:rFonts w:ascii="Angsana New" w:hAnsi="Angsana New" w:hint="cs"/>
                <w:sz w:val="26"/>
                <w:szCs w:val="26"/>
              </w:rPr>
              <w:t>-</w:t>
            </w:r>
          </w:p>
        </w:tc>
        <w:tc>
          <w:tcPr>
            <w:tcW w:w="142" w:type="dxa"/>
          </w:tcPr>
          <w:p w:rsidR="002A6090" w:rsidRPr="00787F28" w:rsidRDefault="002A6090" w:rsidP="002A6090">
            <w:pPr>
              <w:spacing w:line="300" w:lineRule="exact"/>
              <w:jc w:val="center"/>
              <w:rPr>
                <w:rFonts w:ascii="Angsana New" w:hAnsi="Angsana New"/>
                <w:sz w:val="26"/>
                <w:szCs w:val="26"/>
              </w:rPr>
            </w:pPr>
          </w:p>
        </w:tc>
        <w:tc>
          <w:tcPr>
            <w:tcW w:w="1214" w:type="dxa"/>
          </w:tcPr>
          <w:p w:rsidR="002A6090" w:rsidRPr="002C4137" w:rsidRDefault="002A6090" w:rsidP="002A6090">
            <w:pPr>
              <w:spacing w:line="300" w:lineRule="exact"/>
              <w:ind w:left="-369"/>
              <w:jc w:val="right"/>
              <w:rPr>
                <w:rFonts w:asciiTheme="majorBidi" w:hAnsiTheme="majorBidi" w:cstheme="majorBidi"/>
                <w:sz w:val="24"/>
                <w:szCs w:val="24"/>
              </w:rPr>
            </w:pPr>
            <w:r w:rsidRPr="002C4137">
              <w:rPr>
                <w:rFonts w:asciiTheme="majorBidi" w:hAnsiTheme="majorBidi" w:cstheme="majorBidi"/>
                <w:sz w:val="24"/>
                <w:szCs w:val="24"/>
              </w:rPr>
              <w:t>2,165</w:t>
            </w:r>
          </w:p>
        </w:tc>
      </w:tr>
      <w:tr w:rsidR="002A6090" w:rsidRPr="0008167F" w:rsidTr="00FE0EC0">
        <w:trPr>
          <w:trHeight w:val="270"/>
        </w:trPr>
        <w:tc>
          <w:tcPr>
            <w:tcW w:w="3259" w:type="dxa"/>
            <w:gridSpan w:val="2"/>
            <w:shd w:val="clear" w:color="auto" w:fill="auto"/>
          </w:tcPr>
          <w:p w:rsidR="002A6090" w:rsidRPr="003C2A22" w:rsidRDefault="002A6090" w:rsidP="002A6090">
            <w:pPr>
              <w:tabs>
                <w:tab w:val="clear" w:pos="227"/>
                <w:tab w:val="clear" w:pos="454"/>
              </w:tabs>
              <w:spacing w:line="300" w:lineRule="exact"/>
              <w:ind w:left="231" w:right="-60" w:hanging="231"/>
              <w:rPr>
                <w:rFonts w:asciiTheme="majorBidi" w:hAnsiTheme="majorBidi" w:cstheme="majorBidi"/>
                <w:sz w:val="24"/>
                <w:szCs w:val="24"/>
              </w:rPr>
            </w:pPr>
            <w:r w:rsidRPr="003C2A22">
              <w:rPr>
                <w:rFonts w:asciiTheme="majorBidi" w:hAnsiTheme="majorBidi" w:cstheme="majorBidi"/>
                <w:sz w:val="24"/>
                <w:szCs w:val="24"/>
              </w:rPr>
              <w:t xml:space="preserve">   Allowance for declining in </w:t>
            </w:r>
            <w:r w:rsidRPr="003C2A22">
              <w:rPr>
                <w:rFonts w:asciiTheme="majorBidi" w:hAnsiTheme="majorBidi" w:cstheme="majorBidi"/>
                <w:spacing w:val="-4"/>
                <w:sz w:val="24"/>
                <w:szCs w:val="24"/>
              </w:rPr>
              <w:t>inventories</w:t>
            </w:r>
            <w:r w:rsidRPr="003C2A22">
              <w:rPr>
                <w:rFonts w:asciiTheme="majorBidi" w:hAnsiTheme="majorBidi" w:cstheme="majorBidi" w:hint="cs"/>
                <w:spacing w:val="-4"/>
                <w:sz w:val="24"/>
                <w:szCs w:val="24"/>
                <w:cs/>
              </w:rPr>
              <w:t xml:space="preserve"> </w:t>
            </w:r>
            <w:r w:rsidRPr="003C2A22">
              <w:rPr>
                <w:rFonts w:asciiTheme="majorBidi" w:hAnsiTheme="majorBidi" w:cstheme="majorBidi"/>
                <w:spacing w:val="-4"/>
                <w:sz w:val="24"/>
                <w:szCs w:val="24"/>
              </w:rPr>
              <w:t>valuation</w:t>
            </w:r>
          </w:p>
        </w:tc>
        <w:tc>
          <w:tcPr>
            <w:tcW w:w="992" w:type="dxa"/>
            <w:vAlign w:val="bottom"/>
          </w:tcPr>
          <w:p w:rsidR="002A6090" w:rsidRPr="0008167F" w:rsidRDefault="002A6090" w:rsidP="002A6090">
            <w:pPr>
              <w:spacing w:line="300" w:lineRule="exact"/>
              <w:ind w:left="-369"/>
              <w:jc w:val="right"/>
              <w:rPr>
                <w:rFonts w:asciiTheme="majorBidi" w:hAnsiTheme="majorBidi" w:cstheme="majorBidi"/>
                <w:sz w:val="24"/>
                <w:szCs w:val="24"/>
              </w:rPr>
            </w:pPr>
            <w:r w:rsidRPr="0008167F">
              <w:rPr>
                <w:rFonts w:asciiTheme="majorBidi" w:hAnsiTheme="majorBidi" w:cstheme="majorBidi"/>
                <w:sz w:val="24"/>
                <w:szCs w:val="24"/>
                <w:cs/>
              </w:rPr>
              <w:t>1</w:t>
            </w:r>
            <w:r w:rsidRPr="0008167F">
              <w:rPr>
                <w:rFonts w:asciiTheme="majorBidi" w:hAnsiTheme="majorBidi" w:cstheme="majorBidi"/>
                <w:sz w:val="24"/>
                <w:szCs w:val="24"/>
              </w:rPr>
              <w:t>,</w:t>
            </w:r>
            <w:r w:rsidRPr="0008167F">
              <w:rPr>
                <w:rFonts w:asciiTheme="majorBidi" w:hAnsiTheme="majorBidi" w:cstheme="majorBidi"/>
                <w:sz w:val="24"/>
                <w:szCs w:val="24"/>
                <w:cs/>
              </w:rPr>
              <w:t>56</w:t>
            </w:r>
            <w:r w:rsidRPr="0008167F">
              <w:rPr>
                <w:rFonts w:asciiTheme="majorBidi" w:hAnsiTheme="majorBidi" w:cstheme="majorBidi" w:hint="cs"/>
                <w:sz w:val="24"/>
                <w:szCs w:val="24"/>
                <w:cs/>
              </w:rPr>
              <w:t>2</w:t>
            </w:r>
          </w:p>
        </w:tc>
        <w:tc>
          <w:tcPr>
            <w:tcW w:w="142" w:type="dxa"/>
            <w:vAlign w:val="bottom"/>
          </w:tcPr>
          <w:p w:rsidR="002A6090" w:rsidRPr="0008167F" w:rsidRDefault="002A6090" w:rsidP="002A6090">
            <w:pPr>
              <w:spacing w:line="300" w:lineRule="exact"/>
              <w:jc w:val="right"/>
              <w:rPr>
                <w:rFonts w:asciiTheme="majorBidi" w:hAnsiTheme="majorBidi" w:cstheme="majorBidi"/>
                <w:sz w:val="24"/>
                <w:szCs w:val="24"/>
              </w:rPr>
            </w:pPr>
          </w:p>
        </w:tc>
        <w:tc>
          <w:tcPr>
            <w:tcW w:w="1276" w:type="dxa"/>
            <w:vAlign w:val="bottom"/>
          </w:tcPr>
          <w:p w:rsidR="002A6090" w:rsidRPr="002C4137" w:rsidRDefault="002A6090" w:rsidP="002A6090">
            <w:pPr>
              <w:spacing w:line="300" w:lineRule="exact"/>
              <w:ind w:left="-369"/>
              <w:jc w:val="right"/>
              <w:rPr>
                <w:rFonts w:asciiTheme="majorBidi" w:hAnsiTheme="majorBidi" w:cstheme="majorBidi"/>
                <w:sz w:val="24"/>
                <w:szCs w:val="24"/>
              </w:rPr>
            </w:pPr>
            <w:r w:rsidRPr="002C4137">
              <w:rPr>
                <w:rFonts w:asciiTheme="majorBidi" w:hAnsiTheme="majorBidi" w:cstheme="majorBidi"/>
                <w:sz w:val="24"/>
                <w:szCs w:val="24"/>
              </w:rPr>
              <w:t>642</w:t>
            </w:r>
          </w:p>
        </w:tc>
        <w:tc>
          <w:tcPr>
            <w:tcW w:w="142" w:type="dxa"/>
            <w:vAlign w:val="bottom"/>
          </w:tcPr>
          <w:p w:rsidR="002A6090" w:rsidRPr="00787F28" w:rsidRDefault="002A6090" w:rsidP="002A6090">
            <w:pPr>
              <w:spacing w:line="300" w:lineRule="exact"/>
              <w:jc w:val="right"/>
              <w:rPr>
                <w:rFonts w:ascii="Angsana New" w:hAnsi="Angsana New"/>
                <w:sz w:val="26"/>
                <w:szCs w:val="26"/>
              </w:rPr>
            </w:pPr>
          </w:p>
        </w:tc>
        <w:tc>
          <w:tcPr>
            <w:tcW w:w="1196" w:type="dxa"/>
          </w:tcPr>
          <w:p w:rsidR="002A6090" w:rsidRPr="00787F28" w:rsidRDefault="002A6090" w:rsidP="002A6090">
            <w:pPr>
              <w:spacing w:line="300" w:lineRule="exact"/>
              <w:ind w:left="-340" w:right="451"/>
              <w:jc w:val="right"/>
              <w:rPr>
                <w:rFonts w:ascii="Angsana New" w:hAnsi="Angsana New"/>
                <w:sz w:val="26"/>
                <w:szCs w:val="26"/>
              </w:rPr>
            </w:pPr>
            <w:r w:rsidRPr="003064B9">
              <w:rPr>
                <w:rFonts w:ascii="Angsana New" w:hAnsi="Angsana New" w:hint="cs"/>
                <w:sz w:val="26"/>
                <w:szCs w:val="26"/>
              </w:rPr>
              <w:t>-</w:t>
            </w:r>
          </w:p>
        </w:tc>
        <w:tc>
          <w:tcPr>
            <w:tcW w:w="142" w:type="dxa"/>
            <w:vAlign w:val="bottom"/>
          </w:tcPr>
          <w:p w:rsidR="002A6090" w:rsidRPr="00787F28" w:rsidRDefault="002A6090" w:rsidP="002A6090">
            <w:pPr>
              <w:spacing w:line="300" w:lineRule="exact"/>
              <w:jc w:val="right"/>
              <w:rPr>
                <w:rFonts w:ascii="Angsana New" w:hAnsi="Angsana New"/>
                <w:sz w:val="26"/>
                <w:szCs w:val="26"/>
              </w:rPr>
            </w:pPr>
          </w:p>
        </w:tc>
        <w:tc>
          <w:tcPr>
            <w:tcW w:w="1214" w:type="dxa"/>
            <w:vAlign w:val="bottom"/>
          </w:tcPr>
          <w:p w:rsidR="002A6090" w:rsidRPr="002C4137" w:rsidRDefault="002A6090" w:rsidP="002A6090">
            <w:pPr>
              <w:spacing w:line="300" w:lineRule="exact"/>
              <w:ind w:left="-369"/>
              <w:jc w:val="right"/>
              <w:rPr>
                <w:rFonts w:asciiTheme="majorBidi" w:hAnsiTheme="majorBidi" w:cstheme="majorBidi"/>
                <w:sz w:val="24"/>
                <w:szCs w:val="24"/>
              </w:rPr>
            </w:pPr>
            <w:r w:rsidRPr="002C4137">
              <w:rPr>
                <w:rFonts w:asciiTheme="majorBidi" w:hAnsiTheme="majorBidi" w:cstheme="majorBidi"/>
                <w:sz w:val="24"/>
                <w:szCs w:val="24"/>
              </w:rPr>
              <w:t>2,204</w:t>
            </w:r>
          </w:p>
        </w:tc>
      </w:tr>
      <w:tr w:rsidR="002A6090" w:rsidRPr="0008167F" w:rsidTr="00FE0EC0">
        <w:trPr>
          <w:trHeight w:val="270"/>
        </w:trPr>
        <w:tc>
          <w:tcPr>
            <w:tcW w:w="3259" w:type="dxa"/>
            <w:gridSpan w:val="2"/>
            <w:shd w:val="clear" w:color="auto" w:fill="auto"/>
          </w:tcPr>
          <w:p w:rsidR="002A6090" w:rsidRPr="003C2A22" w:rsidRDefault="002A6090" w:rsidP="002A6090">
            <w:pPr>
              <w:tabs>
                <w:tab w:val="clear" w:pos="227"/>
                <w:tab w:val="clear" w:pos="454"/>
              </w:tabs>
              <w:spacing w:line="300" w:lineRule="exact"/>
              <w:ind w:left="231" w:right="-60" w:hanging="231"/>
              <w:rPr>
                <w:rFonts w:asciiTheme="majorBidi" w:hAnsiTheme="majorBidi" w:cstheme="majorBidi"/>
                <w:sz w:val="24"/>
                <w:szCs w:val="24"/>
              </w:rPr>
            </w:pPr>
            <w:r w:rsidRPr="003C2A22">
              <w:rPr>
                <w:rFonts w:asciiTheme="majorBidi" w:hAnsiTheme="majorBidi" w:cstheme="majorBidi"/>
                <w:sz w:val="24"/>
                <w:szCs w:val="24"/>
              </w:rPr>
              <w:t xml:space="preserve">   Allowance for </w:t>
            </w:r>
            <w:r>
              <w:rPr>
                <w:rFonts w:asciiTheme="majorBidi" w:hAnsiTheme="majorBidi" w:cstheme="majorBidi"/>
                <w:sz w:val="24"/>
                <w:szCs w:val="24"/>
              </w:rPr>
              <w:t>impairment of fixed assets</w:t>
            </w:r>
          </w:p>
        </w:tc>
        <w:tc>
          <w:tcPr>
            <w:tcW w:w="992" w:type="dxa"/>
            <w:vAlign w:val="bottom"/>
          </w:tcPr>
          <w:p w:rsidR="002A6090" w:rsidRPr="0008167F" w:rsidRDefault="002A6090" w:rsidP="002A6090">
            <w:pPr>
              <w:tabs>
                <w:tab w:val="clear" w:pos="227"/>
                <w:tab w:val="clear" w:pos="454"/>
                <w:tab w:val="clear" w:pos="680"/>
                <w:tab w:val="clear" w:pos="907"/>
              </w:tabs>
              <w:spacing w:line="300" w:lineRule="exact"/>
              <w:ind w:left="-369" w:right="170"/>
              <w:jc w:val="right"/>
              <w:rPr>
                <w:rFonts w:asciiTheme="majorBidi" w:hAnsiTheme="majorBidi" w:cstheme="majorBidi"/>
                <w:sz w:val="24"/>
                <w:szCs w:val="24"/>
                <w:cs/>
              </w:rPr>
            </w:pPr>
            <w:r>
              <w:rPr>
                <w:rFonts w:asciiTheme="majorBidi" w:hAnsiTheme="majorBidi" w:cstheme="majorBidi"/>
                <w:sz w:val="24"/>
                <w:szCs w:val="24"/>
              </w:rPr>
              <w:t>-</w:t>
            </w:r>
          </w:p>
        </w:tc>
        <w:tc>
          <w:tcPr>
            <w:tcW w:w="142" w:type="dxa"/>
            <w:vAlign w:val="bottom"/>
          </w:tcPr>
          <w:p w:rsidR="002A6090" w:rsidRPr="0008167F" w:rsidRDefault="002A6090" w:rsidP="002A6090">
            <w:pPr>
              <w:spacing w:line="300" w:lineRule="exact"/>
              <w:jc w:val="right"/>
              <w:rPr>
                <w:rFonts w:asciiTheme="majorBidi" w:hAnsiTheme="majorBidi" w:cstheme="majorBidi"/>
                <w:sz w:val="24"/>
                <w:szCs w:val="24"/>
              </w:rPr>
            </w:pPr>
          </w:p>
        </w:tc>
        <w:tc>
          <w:tcPr>
            <w:tcW w:w="1276" w:type="dxa"/>
            <w:vAlign w:val="bottom"/>
          </w:tcPr>
          <w:p w:rsidR="002A6090" w:rsidRPr="002C4137" w:rsidRDefault="002A6090" w:rsidP="002A6090">
            <w:pPr>
              <w:spacing w:line="300" w:lineRule="exact"/>
              <w:ind w:left="-369"/>
              <w:jc w:val="right"/>
              <w:rPr>
                <w:rFonts w:asciiTheme="majorBidi" w:hAnsiTheme="majorBidi" w:cstheme="majorBidi"/>
                <w:sz w:val="24"/>
                <w:szCs w:val="24"/>
              </w:rPr>
            </w:pPr>
            <w:r w:rsidRPr="002C4137">
              <w:rPr>
                <w:rFonts w:asciiTheme="majorBidi" w:hAnsiTheme="majorBidi" w:cstheme="majorBidi"/>
                <w:sz w:val="24"/>
                <w:szCs w:val="24"/>
              </w:rPr>
              <w:t>152</w:t>
            </w:r>
          </w:p>
        </w:tc>
        <w:tc>
          <w:tcPr>
            <w:tcW w:w="142" w:type="dxa"/>
            <w:vAlign w:val="bottom"/>
          </w:tcPr>
          <w:p w:rsidR="002A6090" w:rsidRPr="00787F28" w:rsidRDefault="002A6090" w:rsidP="002A6090">
            <w:pPr>
              <w:spacing w:line="300" w:lineRule="exact"/>
              <w:jc w:val="right"/>
              <w:rPr>
                <w:rFonts w:ascii="Angsana New" w:hAnsi="Angsana New"/>
                <w:sz w:val="26"/>
                <w:szCs w:val="26"/>
              </w:rPr>
            </w:pPr>
          </w:p>
        </w:tc>
        <w:tc>
          <w:tcPr>
            <w:tcW w:w="1196" w:type="dxa"/>
          </w:tcPr>
          <w:p w:rsidR="002A6090" w:rsidRPr="003064B9" w:rsidRDefault="002A6090" w:rsidP="002A6090">
            <w:pPr>
              <w:spacing w:line="300" w:lineRule="exact"/>
              <w:ind w:left="-340" w:right="451"/>
              <w:jc w:val="right"/>
              <w:rPr>
                <w:rFonts w:ascii="Angsana New" w:hAnsi="Angsana New"/>
                <w:sz w:val="26"/>
                <w:szCs w:val="26"/>
              </w:rPr>
            </w:pPr>
            <w:r>
              <w:rPr>
                <w:rFonts w:ascii="Angsana New" w:hAnsi="Angsana New"/>
                <w:sz w:val="26"/>
                <w:szCs w:val="26"/>
              </w:rPr>
              <w:t>-</w:t>
            </w:r>
          </w:p>
        </w:tc>
        <w:tc>
          <w:tcPr>
            <w:tcW w:w="142" w:type="dxa"/>
            <w:vAlign w:val="bottom"/>
          </w:tcPr>
          <w:p w:rsidR="002A6090" w:rsidRPr="00787F28" w:rsidRDefault="002A6090" w:rsidP="002A6090">
            <w:pPr>
              <w:spacing w:line="300" w:lineRule="exact"/>
              <w:jc w:val="right"/>
              <w:rPr>
                <w:rFonts w:ascii="Angsana New" w:hAnsi="Angsana New"/>
                <w:sz w:val="26"/>
                <w:szCs w:val="26"/>
              </w:rPr>
            </w:pPr>
          </w:p>
        </w:tc>
        <w:tc>
          <w:tcPr>
            <w:tcW w:w="1214" w:type="dxa"/>
            <w:vAlign w:val="bottom"/>
          </w:tcPr>
          <w:p w:rsidR="002A6090" w:rsidRPr="002C4137" w:rsidRDefault="002A6090" w:rsidP="002A6090">
            <w:pPr>
              <w:spacing w:line="300" w:lineRule="exact"/>
              <w:ind w:left="-369"/>
              <w:jc w:val="right"/>
              <w:rPr>
                <w:rFonts w:asciiTheme="majorBidi" w:hAnsiTheme="majorBidi" w:cstheme="majorBidi"/>
                <w:sz w:val="24"/>
                <w:szCs w:val="24"/>
              </w:rPr>
            </w:pPr>
            <w:r w:rsidRPr="002C4137">
              <w:rPr>
                <w:rFonts w:asciiTheme="majorBidi" w:hAnsiTheme="majorBidi" w:cstheme="majorBidi"/>
                <w:sz w:val="24"/>
                <w:szCs w:val="24"/>
              </w:rPr>
              <w:t>152</w:t>
            </w:r>
          </w:p>
        </w:tc>
      </w:tr>
      <w:tr w:rsidR="002A6090" w:rsidRPr="0008167F" w:rsidTr="00A94F97">
        <w:tc>
          <w:tcPr>
            <w:tcW w:w="2976" w:type="dxa"/>
            <w:shd w:val="clear" w:color="auto" w:fill="auto"/>
          </w:tcPr>
          <w:p w:rsidR="002A6090" w:rsidRPr="0008167F" w:rsidRDefault="002A6090" w:rsidP="002A6090">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08167F">
              <w:rPr>
                <w:rFonts w:asciiTheme="majorBidi" w:hAnsiTheme="majorBidi" w:cstheme="majorBidi"/>
                <w:sz w:val="24"/>
                <w:szCs w:val="24"/>
              </w:rPr>
              <w:t>Employee benefit obligations</w:t>
            </w:r>
          </w:p>
        </w:tc>
        <w:tc>
          <w:tcPr>
            <w:tcW w:w="1275" w:type="dxa"/>
            <w:gridSpan w:val="2"/>
          </w:tcPr>
          <w:p w:rsidR="002A6090" w:rsidRPr="0008167F" w:rsidRDefault="002A6090" w:rsidP="002A6090">
            <w:pPr>
              <w:spacing w:line="300" w:lineRule="exact"/>
              <w:ind w:left="-369"/>
              <w:jc w:val="right"/>
              <w:rPr>
                <w:rFonts w:asciiTheme="majorBidi" w:hAnsiTheme="majorBidi" w:cstheme="majorBidi"/>
                <w:sz w:val="24"/>
                <w:szCs w:val="24"/>
              </w:rPr>
            </w:pPr>
            <w:r w:rsidRPr="0008167F">
              <w:rPr>
                <w:rFonts w:asciiTheme="majorBidi" w:hAnsiTheme="majorBidi" w:cstheme="majorBidi"/>
                <w:sz w:val="24"/>
                <w:szCs w:val="24"/>
              </w:rPr>
              <w:t>1,301</w:t>
            </w:r>
          </w:p>
        </w:tc>
        <w:tc>
          <w:tcPr>
            <w:tcW w:w="142" w:type="dxa"/>
          </w:tcPr>
          <w:p w:rsidR="002A6090" w:rsidRPr="0008167F" w:rsidRDefault="002A6090" w:rsidP="002A6090">
            <w:pPr>
              <w:spacing w:line="300" w:lineRule="exact"/>
              <w:jc w:val="both"/>
              <w:rPr>
                <w:rFonts w:asciiTheme="majorBidi" w:hAnsiTheme="majorBidi" w:cstheme="majorBidi"/>
                <w:sz w:val="24"/>
                <w:szCs w:val="24"/>
              </w:rPr>
            </w:pPr>
          </w:p>
        </w:tc>
        <w:tc>
          <w:tcPr>
            <w:tcW w:w="1276" w:type="dxa"/>
          </w:tcPr>
          <w:p w:rsidR="002A6090" w:rsidRPr="002C4137" w:rsidRDefault="002A6090" w:rsidP="002A6090">
            <w:pPr>
              <w:spacing w:line="300" w:lineRule="exact"/>
              <w:ind w:left="-369"/>
              <w:jc w:val="right"/>
              <w:rPr>
                <w:rFonts w:asciiTheme="majorBidi" w:hAnsiTheme="majorBidi" w:cstheme="majorBidi"/>
                <w:sz w:val="24"/>
                <w:szCs w:val="24"/>
              </w:rPr>
            </w:pPr>
            <w:r w:rsidRPr="002C4137">
              <w:rPr>
                <w:rFonts w:asciiTheme="majorBidi" w:hAnsiTheme="majorBidi" w:cstheme="majorBidi"/>
                <w:sz w:val="24"/>
                <w:szCs w:val="24"/>
              </w:rPr>
              <w:t>211</w:t>
            </w:r>
          </w:p>
        </w:tc>
        <w:tc>
          <w:tcPr>
            <w:tcW w:w="142" w:type="dxa"/>
          </w:tcPr>
          <w:p w:rsidR="002A6090" w:rsidRPr="00787F28" w:rsidRDefault="002A6090" w:rsidP="002A6090">
            <w:pPr>
              <w:spacing w:line="300" w:lineRule="exact"/>
              <w:ind w:left="-340" w:right="451"/>
              <w:jc w:val="right"/>
              <w:rPr>
                <w:rFonts w:ascii="Angsana New" w:hAnsi="Angsana New"/>
                <w:sz w:val="26"/>
                <w:szCs w:val="26"/>
              </w:rPr>
            </w:pPr>
          </w:p>
        </w:tc>
        <w:tc>
          <w:tcPr>
            <w:tcW w:w="1196" w:type="dxa"/>
          </w:tcPr>
          <w:p w:rsidR="002A6090" w:rsidRPr="00787F28" w:rsidRDefault="002A6090" w:rsidP="002A6090">
            <w:pPr>
              <w:spacing w:line="300" w:lineRule="exact"/>
              <w:ind w:left="-340" w:right="451"/>
              <w:jc w:val="right"/>
              <w:rPr>
                <w:rFonts w:ascii="Angsana New" w:hAnsi="Angsana New"/>
                <w:sz w:val="26"/>
                <w:szCs w:val="26"/>
              </w:rPr>
            </w:pPr>
            <w:r w:rsidRPr="003064B9">
              <w:rPr>
                <w:rFonts w:ascii="Angsana New" w:hAnsi="Angsana New" w:hint="cs"/>
                <w:sz w:val="26"/>
                <w:szCs w:val="26"/>
              </w:rPr>
              <w:t>-</w:t>
            </w:r>
          </w:p>
        </w:tc>
        <w:tc>
          <w:tcPr>
            <w:tcW w:w="142" w:type="dxa"/>
          </w:tcPr>
          <w:p w:rsidR="002A6090" w:rsidRPr="00787F28" w:rsidRDefault="002A6090" w:rsidP="002A6090">
            <w:pPr>
              <w:spacing w:line="300" w:lineRule="exact"/>
              <w:jc w:val="center"/>
              <w:rPr>
                <w:rFonts w:ascii="Angsana New" w:hAnsi="Angsana New"/>
                <w:sz w:val="26"/>
                <w:szCs w:val="26"/>
              </w:rPr>
            </w:pPr>
          </w:p>
        </w:tc>
        <w:tc>
          <w:tcPr>
            <w:tcW w:w="1214" w:type="dxa"/>
          </w:tcPr>
          <w:p w:rsidR="002A6090" w:rsidRPr="002C4137" w:rsidRDefault="002A6090" w:rsidP="002A6090">
            <w:pPr>
              <w:spacing w:line="300" w:lineRule="exact"/>
              <w:ind w:left="-369"/>
              <w:jc w:val="right"/>
              <w:rPr>
                <w:rFonts w:asciiTheme="majorBidi" w:hAnsiTheme="majorBidi" w:cstheme="majorBidi"/>
                <w:sz w:val="24"/>
                <w:szCs w:val="24"/>
              </w:rPr>
            </w:pPr>
            <w:r w:rsidRPr="002C4137">
              <w:rPr>
                <w:rFonts w:asciiTheme="majorBidi" w:hAnsiTheme="majorBidi" w:cstheme="majorBidi"/>
                <w:sz w:val="24"/>
                <w:szCs w:val="24"/>
              </w:rPr>
              <w:t>1,512</w:t>
            </w:r>
          </w:p>
        </w:tc>
      </w:tr>
      <w:tr w:rsidR="002A6090" w:rsidRPr="0008167F" w:rsidTr="00A94F97">
        <w:tc>
          <w:tcPr>
            <w:tcW w:w="2976" w:type="dxa"/>
            <w:shd w:val="clear" w:color="auto" w:fill="auto"/>
          </w:tcPr>
          <w:p w:rsidR="002A6090" w:rsidRPr="0008167F" w:rsidRDefault="002A6090" w:rsidP="002A6090">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08167F">
              <w:rPr>
                <w:rFonts w:asciiTheme="majorBidi" w:hAnsiTheme="majorBidi" w:cstheme="majorBidi"/>
                <w:sz w:val="24"/>
                <w:szCs w:val="24"/>
              </w:rPr>
              <w:t>Other</w:t>
            </w:r>
          </w:p>
        </w:tc>
        <w:tc>
          <w:tcPr>
            <w:tcW w:w="1275" w:type="dxa"/>
            <w:gridSpan w:val="2"/>
            <w:tcBorders>
              <w:bottom w:val="single" w:sz="6" w:space="0" w:color="auto"/>
            </w:tcBorders>
          </w:tcPr>
          <w:p w:rsidR="002A6090" w:rsidRPr="0008167F" w:rsidRDefault="002A6090" w:rsidP="002A6090">
            <w:pPr>
              <w:tabs>
                <w:tab w:val="clear" w:pos="5387"/>
                <w:tab w:val="left" w:pos="1170"/>
              </w:tabs>
              <w:spacing w:line="300" w:lineRule="exact"/>
              <w:ind w:left="-369"/>
              <w:jc w:val="right"/>
              <w:rPr>
                <w:rFonts w:asciiTheme="majorBidi" w:hAnsiTheme="majorBidi" w:cstheme="majorBidi"/>
                <w:sz w:val="24"/>
                <w:szCs w:val="24"/>
                <w:cs/>
              </w:rPr>
            </w:pPr>
            <w:r w:rsidRPr="0008167F">
              <w:rPr>
                <w:rFonts w:asciiTheme="majorBidi" w:hAnsiTheme="majorBidi" w:cstheme="majorBidi" w:hint="cs"/>
                <w:sz w:val="24"/>
                <w:szCs w:val="24"/>
                <w:cs/>
              </w:rPr>
              <w:t>857</w:t>
            </w:r>
          </w:p>
        </w:tc>
        <w:tc>
          <w:tcPr>
            <w:tcW w:w="142" w:type="dxa"/>
          </w:tcPr>
          <w:p w:rsidR="002A6090" w:rsidRPr="0008167F" w:rsidRDefault="002A6090" w:rsidP="002A6090">
            <w:pPr>
              <w:spacing w:line="300" w:lineRule="exact"/>
              <w:jc w:val="both"/>
              <w:rPr>
                <w:rFonts w:asciiTheme="majorBidi" w:hAnsiTheme="majorBidi" w:cstheme="majorBidi"/>
                <w:sz w:val="24"/>
                <w:szCs w:val="24"/>
              </w:rPr>
            </w:pPr>
          </w:p>
        </w:tc>
        <w:tc>
          <w:tcPr>
            <w:tcW w:w="1276" w:type="dxa"/>
            <w:tcBorders>
              <w:bottom w:val="single" w:sz="6" w:space="0" w:color="auto"/>
            </w:tcBorders>
          </w:tcPr>
          <w:p w:rsidR="002A6090" w:rsidRPr="002C4137" w:rsidRDefault="008E2C7C" w:rsidP="008E2C7C">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178</w:t>
            </w:r>
          </w:p>
        </w:tc>
        <w:tc>
          <w:tcPr>
            <w:tcW w:w="142" w:type="dxa"/>
          </w:tcPr>
          <w:p w:rsidR="002A6090" w:rsidRPr="00787F28" w:rsidRDefault="002A6090" w:rsidP="002A6090">
            <w:pPr>
              <w:spacing w:line="300" w:lineRule="exact"/>
              <w:ind w:left="-340" w:right="451"/>
              <w:jc w:val="right"/>
              <w:rPr>
                <w:rFonts w:ascii="Angsana New" w:hAnsi="Angsana New"/>
                <w:sz w:val="26"/>
                <w:szCs w:val="26"/>
              </w:rPr>
            </w:pPr>
          </w:p>
        </w:tc>
        <w:tc>
          <w:tcPr>
            <w:tcW w:w="1196" w:type="dxa"/>
            <w:tcBorders>
              <w:bottom w:val="single" w:sz="6" w:space="0" w:color="auto"/>
            </w:tcBorders>
          </w:tcPr>
          <w:p w:rsidR="002A6090" w:rsidRPr="00787F28" w:rsidRDefault="002A6090" w:rsidP="002A6090">
            <w:pPr>
              <w:spacing w:line="300" w:lineRule="exact"/>
              <w:ind w:left="-340" w:right="451"/>
              <w:jc w:val="right"/>
              <w:rPr>
                <w:rFonts w:ascii="Angsana New" w:hAnsi="Angsana New"/>
                <w:sz w:val="26"/>
                <w:szCs w:val="26"/>
              </w:rPr>
            </w:pPr>
            <w:r w:rsidRPr="003064B9">
              <w:rPr>
                <w:rFonts w:ascii="Angsana New" w:hAnsi="Angsana New" w:hint="cs"/>
                <w:sz w:val="26"/>
                <w:szCs w:val="26"/>
              </w:rPr>
              <w:t>-</w:t>
            </w:r>
          </w:p>
        </w:tc>
        <w:tc>
          <w:tcPr>
            <w:tcW w:w="142" w:type="dxa"/>
          </w:tcPr>
          <w:p w:rsidR="002A6090" w:rsidRPr="00787F28" w:rsidRDefault="002A6090" w:rsidP="002A6090">
            <w:pPr>
              <w:spacing w:line="300" w:lineRule="exact"/>
              <w:jc w:val="right"/>
              <w:rPr>
                <w:rFonts w:ascii="Angsana New" w:hAnsi="Angsana New"/>
                <w:sz w:val="26"/>
                <w:szCs w:val="26"/>
              </w:rPr>
            </w:pPr>
          </w:p>
        </w:tc>
        <w:tc>
          <w:tcPr>
            <w:tcW w:w="1214" w:type="dxa"/>
            <w:tcBorders>
              <w:bottom w:val="single" w:sz="6" w:space="0" w:color="auto"/>
            </w:tcBorders>
          </w:tcPr>
          <w:p w:rsidR="002A6090" w:rsidRPr="002C4137" w:rsidRDefault="008E2C7C" w:rsidP="002A6090">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1,035</w:t>
            </w:r>
          </w:p>
        </w:tc>
      </w:tr>
      <w:tr w:rsidR="002A6090" w:rsidRPr="0008167F" w:rsidTr="00A94F97">
        <w:tc>
          <w:tcPr>
            <w:tcW w:w="2976" w:type="dxa"/>
          </w:tcPr>
          <w:p w:rsidR="002A6090" w:rsidRPr="0008167F" w:rsidRDefault="002A6090" w:rsidP="002A6090">
            <w:pPr>
              <w:tabs>
                <w:tab w:val="clear" w:pos="227"/>
                <w:tab w:val="left" w:pos="317"/>
                <w:tab w:val="left" w:pos="935"/>
                <w:tab w:val="left" w:pos="1575"/>
                <w:tab w:val="center" w:pos="1734"/>
              </w:tabs>
              <w:spacing w:line="300" w:lineRule="exact"/>
              <w:ind w:left="-24" w:hanging="28"/>
              <w:rPr>
                <w:rFonts w:asciiTheme="majorBidi" w:hAnsiTheme="majorBidi" w:cstheme="majorBidi"/>
                <w:sz w:val="24"/>
                <w:szCs w:val="24"/>
                <w:cs/>
              </w:rPr>
            </w:pPr>
            <w:r w:rsidRPr="0008167F">
              <w:rPr>
                <w:rFonts w:asciiTheme="majorBidi" w:hAnsiTheme="majorBidi" w:cstheme="majorBidi"/>
                <w:sz w:val="24"/>
                <w:szCs w:val="24"/>
                <w:cs/>
              </w:rPr>
              <w:tab/>
            </w:r>
            <w:r w:rsidRPr="0008167F">
              <w:rPr>
                <w:rFonts w:asciiTheme="majorBidi" w:hAnsiTheme="majorBidi" w:cstheme="majorBidi"/>
                <w:sz w:val="24"/>
                <w:szCs w:val="24"/>
                <w:cs/>
              </w:rPr>
              <w:tab/>
            </w:r>
            <w:r w:rsidRPr="0008167F">
              <w:rPr>
                <w:rFonts w:asciiTheme="majorBidi" w:hAnsiTheme="majorBidi" w:cstheme="majorBidi"/>
                <w:sz w:val="24"/>
                <w:szCs w:val="24"/>
              </w:rPr>
              <w:t>Total</w:t>
            </w:r>
          </w:p>
        </w:tc>
        <w:tc>
          <w:tcPr>
            <w:tcW w:w="1275" w:type="dxa"/>
            <w:gridSpan w:val="2"/>
            <w:tcBorders>
              <w:top w:val="single" w:sz="6" w:space="0" w:color="auto"/>
              <w:bottom w:val="double" w:sz="6" w:space="0" w:color="auto"/>
            </w:tcBorders>
          </w:tcPr>
          <w:p w:rsidR="002A6090" w:rsidRPr="0008167F" w:rsidRDefault="002A6090" w:rsidP="002A6090">
            <w:pPr>
              <w:spacing w:line="300" w:lineRule="exact"/>
              <w:ind w:left="-369"/>
              <w:jc w:val="right"/>
              <w:rPr>
                <w:rFonts w:asciiTheme="majorBidi" w:hAnsiTheme="majorBidi" w:cstheme="majorBidi"/>
                <w:sz w:val="24"/>
                <w:szCs w:val="24"/>
              </w:rPr>
            </w:pPr>
            <w:r w:rsidRPr="0008167F">
              <w:rPr>
                <w:rFonts w:asciiTheme="majorBidi" w:hAnsiTheme="majorBidi" w:cstheme="majorBidi"/>
                <w:sz w:val="24"/>
                <w:szCs w:val="24"/>
                <w:cs/>
              </w:rPr>
              <w:t>5</w:t>
            </w:r>
            <w:r w:rsidRPr="0008167F">
              <w:rPr>
                <w:rFonts w:asciiTheme="majorBidi" w:hAnsiTheme="majorBidi" w:cstheme="majorBidi"/>
                <w:sz w:val="24"/>
                <w:szCs w:val="24"/>
              </w:rPr>
              <w:t>,</w:t>
            </w:r>
            <w:r w:rsidRPr="0008167F">
              <w:rPr>
                <w:rFonts w:asciiTheme="majorBidi" w:hAnsiTheme="majorBidi" w:cstheme="majorBidi"/>
                <w:sz w:val="24"/>
                <w:szCs w:val="24"/>
                <w:cs/>
              </w:rPr>
              <w:t>903</w:t>
            </w:r>
          </w:p>
        </w:tc>
        <w:tc>
          <w:tcPr>
            <w:tcW w:w="142" w:type="dxa"/>
          </w:tcPr>
          <w:p w:rsidR="002A6090" w:rsidRPr="0008167F" w:rsidRDefault="002A6090" w:rsidP="002A6090">
            <w:pPr>
              <w:spacing w:line="300" w:lineRule="exact"/>
              <w:jc w:val="both"/>
              <w:rPr>
                <w:rFonts w:asciiTheme="majorBidi" w:hAnsiTheme="majorBidi" w:cstheme="majorBidi"/>
                <w:sz w:val="24"/>
                <w:szCs w:val="24"/>
              </w:rPr>
            </w:pPr>
          </w:p>
        </w:tc>
        <w:tc>
          <w:tcPr>
            <w:tcW w:w="1276" w:type="dxa"/>
            <w:tcBorders>
              <w:top w:val="single" w:sz="6" w:space="0" w:color="auto"/>
              <w:bottom w:val="double" w:sz="6" w:space="0" w:color="auto"/>
            </w:tcBorders>
          </w:tcPr>
          <w:p w:rsidR="002A6090" w:rsidRPr="002C4137" w:rsidRDefault="008E2C7C" w:rsidP="002A6090">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1,165</w:t>
            </w:r>
          </w:p>
        </w:tc>
        <w:tc>
          <w:tcPr>
            <w:tcW w:w="142" w:type="dxa"/>
          </w:tcPr>
          <w:p w:rsidR="002A6090" w:rsidRPr="00787F28" w:rsidRDefault="002A6090" w:rsidP="002A6090">
            <w:pPr>
              <w:spacing w:line="300" w:lineRule="exact"/>
              <w:jc w:val="right"/>
              <w:rPr>
                <w:rFonts w:ascii="Angsana New" w:hAnsi="Angsana New"/>
                <w:sz w:val="26"/>
                <w:szCs w:val="26"/>
              </w:rPr>
            </w:pPr>
          </w:p>
        </w:tc>
        <w:tc>
          <w:tcPr>
            <w:tcW w:w="1196" w:type="dxa"/>
            <w:tcBorders>
              <w:top w:val="single" w:sz="6" w:space="0" w:color="auto"/>
              <w:bottom w:val="double" w:sz="6" w:space="0" w:color="auto"/>
            </w:tcBorders>
          </w:tcPr>
          <w:p w:rsidR="002A6090" w:rsidRPr="00787F28" w:rsidRDefault="002A6090" w:rsidP="002A6090">
            <w:pPr>
              <w:spacing w:line="300" w:lineRule="exact"/>
              <w:ind w:left="-340" w:right="451"/>
              <w:jc w:val="right"/>
              <w:rPr>
                <w:rFonts w:ascii="Angsana New" w:hAnsi="Angsana New"/>
                <w:sz w:val="26"/>
                <w:szCs w:val="26"/>
              </w:rPr>
            </w:pPr>
            <w:r w:rsidRPr="003064B9">
              <w:rPr>
                <w:rFonts w:ascii="Angsana New" w:hAnsi="Angsana New" w:hint="cs"/>
                <w:sz w:val="26"/>
                <w:szCs w:val="26"/>
              </w:rPr>
              <w:t>-</w:t>
            </w:r>
          </w:p>
        </w:tc>
        <w:tc>
          <w:tcPr>
            <w:tcW w:w="142" w:type="dxa"/>
          </w:tcPr>
          <w:p w:rsidR="002A6090" w:rsidRPr="00787F28" w:rsidRDefault="002A6090" w:rsidP="002A6090">
            <w:pPr>
              <w:spacing w:line="300" w:lineRule="exact"/>
              <w:ind w:left="-369" w:right="45"/>
              <w:jc w:val="right"/>
              <w:rPr>
                <w:rFonts w:ascii="Angsana New" w:hAnsi="Angsana New"/>
                <w:sz w:val="26"/>
                <w:szCs w:val="26"/>
              </w:rPr>
            </w:pPr>
          </w:p>
        </w:tc>
        <w:tc>
          <w:tcPr>
            <w:tcW w:w="1214" w:type="dxa"/>
            <w:tcBorders>
              <w:top w:val="single" w:sz="6" w:space="0" w:color="auto"/>
              <w:bottom w:val="double" w:sz="6" w:space="0" w:color="auto"/>
            </w:tcBorders>
          </w:tcPr>
          <w:p w:rsidR="002A6090" w:rsidRPr="002C4137" w:rsidRDefault="008E2C7C" w:rsidP="002A6090">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7,068</w:t>
            </w:r>
          </w:p>
        </w:tc>
      </w:tr>
    </w:tbl>
    <w:p w:rsidR="00A94F97" w:rsidRDefault="00A94F97"/>
    <w:tbl>
      <w:tblPr>
        <w:tblW w:w="8363" w:type="dxa"/>
        <w:tblInd w:w="851" w:type="dxa"/>
        <w:tblLayout w:type="fixed"/>
        <w:tblCellMar>
          <w:left w:w="57" w:type="dxa"/>
          <w:right w:w="57" w:type="dxa"/>
        </w:tblCellMar>
        <w:tblLook w:val="0000" w:firstRow="0" w:lastRow="0" w:firstColumn="0" w:lastColumn="0" w:noHBand="0" w:noVBand="0"/>
      </w:tblPr>
      <w:tblGrid>
        <w:gridCol w:w="2976"/>
        <w:gridCol w:w="283"/>
        <w:gridCol w:w="992"/>
        <w:gridCol w:w="142"/>
        <w:gridCol w:w="1276"/>
        <w:gridCol w:w="142"/>
        <w:gridCol w:w="1189"/>
        <w:gridCol w:w="142"/>
        <w:gridCol w:w="1221"/>
      </w:tblGrid>
      <w:tr w:rsidR="00112F46" w:rsidRPr="001E3493" w:rsidTr="00A94F97">
        <w:tc>
          <w:tcPr>
            <w:tcW w:w="2976" w:type="dxa"/>
          </w:tcPr>
          <w:p w:rsidR="00112F46" w:rsidRPr="001E3493" w:rsidRDefault="00112F46" w:rsidP="002C4137">
            <w:pPr>
              <w:spacing w:line="300" w:lineRule="exact"/>
              <w:jc w:val="center"/>
              <w:rPr>
                <w:rFonts w:asciiTheme="majorBidi" w:hAnsiTheme="majorBidi" w:cstheme="majorBidi"/>
                <w:sz w:val="24"/>
                <w:szCs w:val="24"/>
                <w:cs/>
              </w:rPr>
            </w:pPr>
          </w:p>
        </w:tc>
        <w:tc>
          <w:tcPr>
            <w:tcW w:w="5387" w:type="dxa"/>
            <w:gridSpan w:val="8"/>
            <w:tcBorders>
              <w:bottom w:val="single" w:sz="6" w:space="0" w:color="auto"/>
            </w:tcBorders>
          </w:tcPr>
          <w:p w:rsidR="00112F46" w:rsidRPr="001E3493" w:rsidRDefault="00112F46" w:rsidP="002C4137">
            <w:pPr>
              <w:spacing w:line="300" w:lineRule="exact"/>
              <w:ind w:left="-47"/>
              <w:jc w:val="center"/>
              <w:rPr>
                <w:rFonts w:asciiTheme="majorBidi" w:hAnsiTheme="majorBidi" w:cstheme="majorBidi"/>
                <w:sz w:val="24"/>
                <w:szCs w:val="24"/>
                <w:cs/>
              </w:rPr>
            </w:pPr>
            <w:r w:rsidRPr="001E3493">
              <w:rPr>
                <w:rFonts w:asciiTheme="majorBidi" w:hAnsiTheme="majorBidi" w:cstheme="majorBidi"/>
                <w:sz w:val="24"/>
                <w:szCs w:val="24"/>
              </w:rPr>
              <w:t>In Thousand Baht</w:t>
            </w:r>
          </w:p>
        </w:tc>
      </w:tr>
      <w:tr w:rsidR="00112F46" w:rsidRPr="001E3493" w:rsidTr="00A94F97">
        <w:trPr>
          <w:trHeight w:val="51"/>
        </w:trPr>
        <w:tc>
          <w:tcPr>
            <w:tcW w:w="2976" w:type="dxa"/>
          </w:tcPr>
          <w:p w:rsidR="00112F46" w:rsidRPr="001E3493" w:rsidRDefault="00112F46" w:rsidP="002C4137">
            <w:pPr>
              <w:spacing w:line="300" w:lineRule="exact"/>
              <w:jc w:val="center"/>
              <w:rPr>
                <w:rFonts w:asciiTheme="majorBidi" w:hAnsiTheme="majorBidi" w:cstheme="majorBidi"/>
                <w:sz w:val="24"/>
                <w:szCs w:val="24"/>
              </w:rPr>
            </w:pPr>
          </w:p>
        </w:tc>
        <w:tc>
          <w:tcPr>
            <w:tcW w:w="5387" w:type="dxa"/>
            <w:gridSpan w:val="8"/>
            <w:tcBorders>
              <w:top w:val="single" w:sz="6" w:space="0" w:color="auto"/>
              <w:bottom w:val="single" w:sz="6" w:space="0" w:color="auto"/>
            </w:tcBorders>
          </w:tcPr>
          <w:p w:rsidR="00112F46" w:rsidRPr="001E3493" w:rsidRDefault="00112F46" w:rsidP="002C4137">
            <w:pPr>
              <w:spacing w:line="300" w:lineRule="exact"/>
              <w:ind w:left="-47"/>
              <w:jc w:val="center"/>
              <w:rPr>
                <w:rFonts w:asciiTheme="majorBidi" w:hAnsiTheme="majorBidi" w:cstheme="majorBidi"/>
                <w:sz w:val="24"/>
                <w:szCs w:val="24"/>
                <w:cs/>
              </w:rPr>
            </w:pPr>
            <w:r w:rsidRPr="001E3493">
              <w:rPr>
                <w:rFonts w:asciiTheme="majorBidi" w:hAnsiTheme="majorBidi" w:cstheme="majorBidi"/>
                <w:sz w:val="24"/>
                <w:szCs w:val="24"/>
              </w:rPr>
              <w:t>Separate financial statements</w:t>
            </w:r>
          </w:p>
        </w:tc>
      </w:tr>
      <w:tr w:rsidR="00112F46" w:rsidRPr="001E3493" w:rsidTr="00A94F97">
        <w:trPr>
          <w:trHeight w:val="95"/>
        </w:trPr>
        <w:tc>
          <w:tcPr>
            <w:tcW w:w="2976" w:type="dxa"/>
            <w:vMerge w:val="restart"/>
          </w:tcPr>
          <w:p w:rsidR="00112F46" w:rsidRPr="001E3493" w:rsidRDefault="00112F46" w:rsidP="002C4137">
            <w:pPr>
              <w:spacing w:line="300" w:lineRule="exact"/>
              <w:jc w:val="center"/>
              <w:rPr>
                <w:rFonts w:asciiTheme="majorBidi" w:hAnsiTheme="majorBidi" w:cstheme="majorBidi"/>
                <w:sz w:val="24"/>
                <w:szCs w:val="24"/>
              </w:rPr>
            </w:pPr>
          </w:p>
        </w:tc>
        <w:tc>
          <w:tcPr>
            <w:tcW w:w="1275" w:type="dxa"/>
            <w:gridSpan w:val="2"/>
            <w:vMerge w:val="restart"/>
            <w:tcBorders>
              <w:top w:val="single" w:sz="6" w:space="0" w:color="auto"/>
            </w:tcBorders>
          </w:tcPr>
          <w:p w:rsidR="00112F46" w:rsidRPr="001E3493" w:rsidRDefault="00112F46" w:rsidP="002C4137">
            <w:pPr>
              <w:spacing w:line="300" w:lineRule="exact"/>
              <w:jc w:val="center"/>
              <w:rPr>
                <w:rFonts w:asciiTheme="majorBidi" w:hAnsiTheme="majorBidi" w:cstheme="majorBidi"/>
                <w:sz w:val="24"/>
                <w:szCs w:val="24"/>
                <w:cs/>
              </w:rPr>
            </w:pPr>
            <w:r w:rsidRPr="001E3493">
              <w:rPr>
                <w:rFonts w:asciiTheme="majorBidi" w:hAnsiTheme="majorBidi" w:cstheme="majorBidi"/>
                <w:sz w:val="24"/>
                <w:szCs w:val="24"/>
              </w:rPr>
              <w:t>As at December 31, 2017</w:t>
            </w:r>
          </w:p>
        </w:tc>
        <w:tc>
          <w:tcPr>
            <w:tcW w:w="142" w:type="dxa"/>
            <w:vMerge w:val="restart"/>
            <w:tcBorders>
              <w:top w:val="single" w:sz="6" w:space="0" w:color="auto"/>
            </w:tcBorders>
          </w:tcPr>
          <w:p w:rsidR="00112F46" w:rsidRPr="001E3493" w:rsidRDefault="00112F46" w:rsidP="002C4137">
            <w:pPr>
              <w:spacing w:line="300" w:lineRule="exact"/>
              <w:jc w:val="center"/>
              <w:rPr>
                <w:rFonts w:asciiTheme="majorBidi" w:hAnsiTheme="majorBidi" w:cstheme="majorBidi"/>
                <w:sz w:val="24"/>
                <w:szCs w:val="24"/>
              </w:rPr>
            </w:pPr>
          </w:p>
        </w:tc>
        <w:tc>
          <w:tcPr>
            <w:tcW w:w="2607" w:type="dxa"/>
            <w:gridSpan w:val="3"/>
            <w:tcBorders>
              <w:top w:val="single" w:sz="6" w:space="0" w:color="auto"/>
              <w:bottom w:val="single" w:sz="6" w:space="0" w:color="auto"/>
            </w:tcBorders>
          </w:tcPr>
          <w:p w:rsidR="00112F46" w:rsidRPr="002A6090" w:rsidRDefault="00112F46" w:rsidP="002C4137">
            <w:pPr>
              <w:tabs>
                <w:tab w:val="left" w:pos="284"/>
                <w:tab w:val="left" w:pos="567"/>
                <w:tab w:val="left" w:pos="851"/>
                <w:tab w:val="left" w:pos="1134"/>
              </w:tabs>
              <w:spacing w:line="300" w:lineRule="exact"/>
              <w:ind w:left="-116" w:right="-265" w:hanging="189"/>
              <w:jc w:val="center"/>
              <w:rPr>
                <w:rFonts w:asciiTheme="majorBidi" w:hAnsiTheme="majorBidi" w:cstheme="majorBidi"/>
                <w:sz w:val="24"/>
                <w:szCs w:val="24"/>
              </w:rPr>
            </w:pPr>
            <w:r w:rsidRPr="002A6090">
              <w:rPr>
                <w:rFonts w:asciiTheme="majorBidi" w:hAnsiTheme="majorBidi" w:cstheme="majorBidi"/>
                <w:sz w:val="24"/>
                <w:szCs w:val="24"/>
              </w:rPr>
              <w:t>Revenue (expenses) during the period</w:t>
            </w:r>
          </w:p>
        </w:tc>
        <w:tc>
          <w:tcPr>
            <w:tcW w:w="142" w:type="dxa"/>
            <w:vMerge w:val="restart"/>
            <w:tcBorders>
              <w:top w:val="single" w:sz="6" w:space="0" w:color="auto"/>
            </w:tcBorders>
          </w:tcPr>
          <w:p w:rsidR="00112F46" w:rsidRPr="001E3493" w:rsidRDefault="00112F46" w:rsidP="002C4137">
            <w:pPr>
              <w:spacing w:line="300" w:lineRule="exact"/>
              <w:jc w:val="center"/>
              <w:rPr>
                <w:rFonts w:asciiTheme="majorBidi" w:hAnsiTheme="majorBidi" w:cstheme="majorBidi"/>
                <w:sz w:val="24"/>
                <w:szCs w:val="24"/>
              </w:rPr>
            </w:pPr>
          </w:p>
        </w:tc>
        <w:tc>
          <w:tcPr>
            <w:tcW w:w="1221" w:type="dxa"/>
            <w:vMerge w:val="restart"/>
            <w:tcBorders>
              <w:top w:val="single" w:sz="6" w:space="0" w:color="auto"/>
            </w:tcBorders>
          </w:tcPr>
          <w:p w:rsidR="00112F46" w:rsidRPr="001E3493" w:rsidRDefault="00112F46" w:rsidP="002C4137">
            <w:pPr>
              <w:spacing w:line="300" w:lineRule="exact"/>
              <w:jc w:val="center"/>
              <w:rPr>
                <w:rFonts w:asciiTheme="majorBidi" w:hAnsiTheme="majorBidi" w:cstheme="majorBidi"/>
                <w:sz w:val="24"/>
                <w:szCs w:val="24"/>
              </w:rPr>
            </w:pPr>
            <w:r>
              <w:rPr>
                <w:rFonts w:asciiTheme="majorBidi" w:hAnsiTheme="majorBidi" w:cstheme="majorBidi"/>
                <w:sz w:val="24"/>
                <w:szCs w:val="24"/>
              </w:rPr>
              <w:t>As at September</w:t>
            </w:r>
            <w:r w:rsidRPr="001E3493">
              <w:rPr>
                <w:rFonts w:asciiTheme="majorBidi" w:hAnsiTheme="majorBidi" w:cstheme="majorBidi"/>
                <w:sz w:val="24"/>
                <w:szCs w:val="24"/>
              </w:rPr>
              <w:t xml:space="preserve"> </w:t>
            </w:r>
          </w:p>
          <w:p w:rsidR="00112F46" w:rsidRPr="001E3493" w:rsidRDefault="00112F46" w:rsidP="002C4137">
            <w:pPr>
              <w:spacing w:line="300" w:lineRule="exact"/>
              <w:jc w:val="center"/>
              <w:rPr>
                <w:rFonts w:asciiTheme="majorBidi" w:hAnsiTheme="majorBidi" w:cstheme="majorBidi"/>
                <w:sz w:val="24"/>
                <w:szCs w:val="24"/>
              </w:rPr>
            </w:pPr>
            <w:r>
              <w:rPr>
                <w:rFonts w:asciiTheme="majorBidi" w:hAnsiTheme="majorBidi" w:cstheme="majorBidi"/>
                <w:sz w:val="24"/>
                <w:szCs w:val="24"/>
              </w:rPr>
              <w:t>30</w:t>
            </w:r>
            <w:r w:rsidRPr="001E3493">
              <w:rPr>
                <w:rFonts w:asciiTheme="majorBidi" w:hAnsiTheme="majorBidi" w:cstheme="majorBidi"/>
                <w:sz w:val="24"/>
                <w:szCs w:val="24"/>
              </w:rPr>
              <w:t>, 2018</w:t>
            </w:r>
          </w:p>
        </w:tc>
      </w:tr>
      <w:tr w:rsidR="00112F46" w:rsidRPr="001E3493" w:rsidTr="00A94F97">
        <w:tc>
          <w:tcPr>
            <w:tcW w:w="2976" w:type="dxa"/>
            <w:vMerge/>
          </w:tcPr>
          <w:p w:rsidR="00112F46" w:rsidRPr="001E3493" w:rsidRDefault="00112F46" w:rsidP="002C4137">
            <w:pPr>
              <w:spacing w:line="300" w:lineRule="exact"/>
              <w:jc w:val="center"/>
              <w:rPr>
                <w:rFonts w:asciiTheme="majorBidi" w:hAnsiTheme="majorBidi" w:cstheme="majorBidi"/>
                <w:sz w:val="24"/>
                <w:szCs w:val="24"/>
              </w:rPr>
            </w:pPr>
          </w:p>
        </w:tc>
        <w:tc>
          <w:tcPr>
            <w:tcW w:w="1275" w:type="dxa"/>
            <w:gridSpan w:val="2"/>
            <w:vMerge/>
            <w:tcBorders>
              <w:bottom w:val="single" w:sz="6" w:space="0" w:color="auto"/>
            </w:tcBorders>
          </w:tcPr>
          <w:p w:rsidR="00112F46" w:rsidRPr="001E3493" w:rsidRDefault="00112F46" w:rsidP="002C4137">
            <w:pPr>
              <w:spacing w:line="300" w:lineRule="exact"/>
              <w:jc w:val="center"/>
              <w:rPr>
                <w:rFonts w:asciiTheme="majorBidi" w:hAnsiTheme="majorBidi" w:cstheme="majorBidi"/>
                <w:sz w:val="24"/>
                <w:szCs w:val="24"/>
              </w:rPr>
            </w:pPr>
          </w:p>
        </w:tc>
        <w:tc>
          <w:tcPr>
            <w:tcW w:w="142" w:type="dxa"/>
            <w:vMerge/>
          </w:tcPr>
          <w:p w:rsidR="00112F46" w:rsidRPr="001E3493" w:rsidRDefault="00112F46" w:rsidP="002C4137">
            <w:pPr>
              <w:spacing w:line="300" w:lineRule="exact"/>
              <w:jc w:val="center"/>
              <w:rPr>
                <w:rFonts w:asciiTheme="majorBidi" w:hAnsiTheme="majorBidi" w:cstheme="majorBidi"/>
                <w:sz w:val="24"/>
                <w:szCs w:val="24"/>
              </w:rPr>
            </w:pPr>
          </w:p>
        </w:tc>
        <w:tc>
          <w:tcPr>
            <w:tcW w:w="1276" w:type="dxa"/>
            <w:tcBorders>
              <w:top w:val="single" w:sz="6" w:space="0" w:color="000000"/>
              <w:bottom w:val="single" w:sz="6" w:space="0" w:color="auto"/>
            </w:tcBorders>
          </w:tcPr>
          <w:p w:rsidR="00112F46" w:rsidRPr="001E3493" w:rsidRDefault="00112F46" w:rsidP="002C4137">
            <w:pPr>
              <w:spacing w:line="300" w:lineRule="exact"/>
              <w:ind w:right="-165" w:hanging="169"/>
              <w:jc w:val="center"/>
              <w:rPr>
                <w:rFonts w:asciiTheme="majorBidi" w:hAnsiTheme="majorBidi" w:cstheme="majorBidi"/>
                <w:sz w:val="24"/>
                <w:szCs w:val="24"/>
              </w:rPr>
            </w:pPr>
            <w:r w:rsidRPr="001E3493">
              <w:rPr>
                <w:rFonts w:asciiTheme="majorBidi" w:hAnsiTheme="majorBidi" w:cstheme="majorBidi"/>
                <w:sz w:val="24"/>
                <w:szCs w:val="24"/>
              </w:rPr>
              <w:t>In profit or loss</w:t>
            </w:r>
          </w:p>
        </w:tc>
        <w:tc>
          <w:tcPr>
            <w:tcW w:w="142" w:type="dxa"/>
            <w:tcBorders>
              <w:top w:val="single" w:sz="6" w:space="0" w:color="000000"/>
            </w:tcBorders>
          </w:tcPr>
          <w:p w:rsidR="00112F46" w:rsidRPr="001E3493" w:rsidRDefault="00112F46" w:rsidP="002C4137">
            <w:pPr>
              <w:spacing w:line="300" w:lineRule="exact"/>
              <w:jc w:val="center"/>
              <w:rPr>
                <w:rFonts w:asciiTheme="majorBidi" w:hAnsiTheme="majorBidi" w:cstheme="majorBidi"/>
                <w:sz w:val="24"/>
                <w:szCs w:val="24"/>
              </w:rPr>
            </w:pPr>
          </w:p>
        </w:tc>
        <w:tc>
          <w:tcPr>
            <w:tcW w:w="1189" w:type="dxa"/>
            <w:tcBorders>
              <w:top w:val="single" w:sz="6" w:space="0" w:color="000000"/>
              <w:bottom w:val="single" w:sz="6" w:space="0" w:color="auto"/>
            </w:tcBorders>
          </w:tcPr>
          <w:p w:rsidR="00112F46" w:rsidRPr="00112F46" w:rsidRDefault="00112F46" w:rsidP="002C4137">
            <w:pPr>
              <w:spacing w:line="300" w:lineRule="exact"/>
              <w:jc w:val="center"/>
              <w:rPr>
                <w:rFonts w:asciiTheme="majorBidi" w:hAnsiTheme="majorBidi" w:cstheme="majorBidi"/>
                <w:spacing w:val="-4"/>
                <w:sz w:val="24"/>
                <w:szCs w:val="24"/>
                <w:cs/>
              </w:rPr>
            </w:pPr>
            <w:r w:rsidRPr="00112F46">
              <w:rPr>
                <w:rFonts w:asciiTheme="majorBidi" w:hAnsiTheme="majorBidi" w:cstheme="majorBidi"/>
                <w:spacing w:val="-4"/>
                <w:sz w:val="24"/>
                <w:szCs w:val="24"/>
              </w:rPr>
              <w:t>In comprehensive income</w:t>
            </w:r>
          </w:p>
        </w:tc>
        <w:tc>
          <w:tcPr>
            <w:tcW w:w="142" w:type="dxa"/>
            <w:vMerge/>
          </w:tcPr>
          <w:p w:rsidR="00112F46" w:rsidRPr="001E3493" w:rsidRDefault="00112F46" w:rsidP="002C4137">
            <w:pPr>
              <w:spacing w:line="300" w:lineRule="exact"/>
              <w:jc w:val="center"/>
              <w:rPr>
                <w:rFonts w:asciiTheme="majorBidi" w:hAnsiTheme="majorBidi" w:cstheme="majorBidi"/>
                <w:sz w:val="24"/>
                <w:szCs w:val="24"/>
              </w:rPr>
            </w:pPr>
          </w:p>
        </w:tc>
        <w:tc>
          <w:tcPr>
            <w:tcW w:w="1221" w:type="dxa"/>
            <w:vMerge/>
            <w:tcBorders>
              <w:bottom w:val="single" w:sz="6" w:space="0" w:color="000000"/>
            </w:tcBorders>
          </w:tcPr>
          <w:p w:rsidR="00112F46" w:rsidRPr="001E3493" w:rsidRDefault="00112F46" w:rsidP="002C4137">
            <w:pPr>
              <w:spacing w:line="300" w:lineRule="exact"/>
              <w:jc w:val="center"/>
              <w:rPr>
                <w:rFonts w:asciiTheme="majorBidi" w:hAnsiTheme="majorBidi" w:cstheme="majorBidi"/>
                <w:sz w:val="24"/>
                <w:szCs w:val="24"/>
              </w:rPr>
            </w:pPr>
          </w:p>
        </w:tc>
      </w:tr>
      <w:tr w:rsidR="00112F46" w:rsidRPr="001E3493" w:rsidTr="00A94F97">
        <w:trPr>
          <w:trHeight w:val="270"/>
        </w:trPr>
        <w:tc>
          <w:tcPr>
            <w:tcW w:w="2976" w:type="dxa"/>
          </w:tcPr>
          <w:p w:rsidR="00112F46" w:rsidRPr="001E3493" w:rsidRDefault="00112F46" w:rsidP="002C4137">
            <w:pPr>
              <w:spacing w:line="300" w:lineRule="exact"/>
              <w:ind w:hanging="52"/>
              <w:jc w:val="both"/>
              <w:rPr>
                <w:rFonts w:asciiTheme="majorBidi" w:hAnsiTheme="majorBidi" w:cstheme="majorBidi"/>
                <w:sz w:val="24"/>
                <w:szCs w:val="24"/>
                <w:cs/>
              </w:rPr>
            </w:pPr>
            <w:r w:rsidRPr="001E3493">
              <w:rPr>
                <w:rFonts w:asciiTheme="majorBidi" w:hAnsiTheme="majorBidi" w:cstheme="majorBidi"/>
                <w:sz w:val="24"/>
                <w:szCs w:val="24"/>
              </w:rPr>
              <w:t>Deferred tax assets:</w:t>
            </w:r>
          </w:p>
        </w:tc>
        <w:tc>
          <w:tcPr>
            <w:tcW w:w="1275" w:type="dxa"/>
            <w:gridSpan w:val="2"/>
            <w:tcBorders>
              <w:top w:val="single" w:sz="6" w:space="0" w:color="auto"/>
            </w:tcBorders>
          </w:tcPr>
          <w:p w:rsidR="00112F46" w:rsidRPr="001E3493" w:rsidRDefault="00112F46" w:rsidP="002C4137">
            <w:pPr>
              <w:spacing w:line="300" w:lineRule="exact"/>
              <w:jc w:val="right"/>
              <w:rPr>
                <w:rFonts w:asciiTheme="majorBidi" w:hAnsiTheme="majorBidi" w:cstheme="majorBidi"/>
                <w:sz w:val="24"/>
                <w:szCs w:val="24"/>
              </w:rPr>
            </w:pPr>
          </w:p>
        </w:tc>
        <w:tc>
          <w:tcPr>
            <w:tcW w:w="142" w:type="dxa"/>
          </w:tcPr>
          <w:p w:rsidR="00112F46" w:rsidRPr="001E3493" w:rsidRDefault="00112F46" w:rsidP="002C4137">
            <w:pPr>
              <w:spacing w:line="300" w:lineRule="exact"/>
              <w:jc w:val="both"/>
              <w:rPr>
                <w:rFonts w:asciiTheme="majorBidi" w:hAnsiTheme="majorBidi" w:cstheme="majorBidi"/>
                <w:sz w:val="24"/>
                <w:szCs w:val="24"/>
              </w:rPr>
            </w:pPr>
          </w:p>
        </w:tc>
        <w:tc>
          <w:tcPr>
            <w:tcW w:w="1276" w:type="dxa"/>
            <w:tcBorders>
              <w:top w:val="single" w:sz="6" w:space="0" w:color="auto"/>
            </w:tcBorders>
          </w:tcPr>
          <w:p w:rsidR="00112F46" w:rsidRPr="001E3493" w:rsidRDefault="00112F46" w:rsidP="002C4137">
            <w:pPr>
              <w:spacing w:line="300" w:lineRule="exact"/>
              <w:jc w:val="right"/>
              <w:rPr>
                <w:rFonts w:asciiTheme="majorBidi" w:hAnsiTheme="majorBidi" w:cstheme="majorBidi"/>
                <w:sz w:val="24"/>
                <w:szCs w:val="24"/>
              </w:rPr>
            </w:pPr>
          </w:p>
        </w:tc>
        <w:tc>
          <w:tcPr>
            <w:tcW w:w="142" w:type="dxa"/>
          </w:tcPr>
          <w:p w:rsidR="00112F46" w:rsidRPr="001E3493" w:rsidRDefault="00112F46" w:rsidP="002C4137">
            <w:pPr>
              <w:spacing w:line="300" w:lineRule="exact"/>
              <w:jc w:val="right"/>
              <w:rPr>
                <w:rFonts w:asciiTheme="majorBidi" w:hAnsiTheme="majorBidi" w:cstheme="majorBidi"/>
                <w:sz w:val="24"/>
                <w:szCs w:val="24"/>
              </w:rPr>
            </w:pPr>
          </w:p>
        </w:tc>
        <w:tc>
          <w:tcPr>
            <w:tcW w:w="1189" w:type="dxa"/>
          </w:tcPr>
          <w:p w:rsidR="00112F46" w:rsidRPr="001E3493" w:rsidRDefault="00112F46" w:rsidP="002C4137">
            <w:pPr>
              <w:spacing w:line="300" w:lineRule="exact"/>
              <w:ind w:left="-340" w:right="451"/>
              <w:jc w:val="right"/>
              <w:rPr>
                <w:rFonts w:asciiTheme="majorBidi" w:hAnsiTheme="majorBidi" w:cstheme="majorBidi"/>
                <w:sz w:val="24"/>
                <w:szCs w:val="24"/>
              </w:rPr>
            </w:pPr>
          </w:p>
        </w:tc>
        <w:tc>
          <w:tcPr>
            <w:tcW w:w="142" w:type="dxa"/>
          </w:tcPr>
          <w:p w:rsidR="00112F46" w:rsidRPr="001E3493" w:rsidRDefault="00112F46" w:rsidP="002C4137">
            <w:pPr>
              <w:spacing w:line="300" w:lineRule="exact"/>
              <w:jc w:val="right"/>
              <w:rPr>
                <w:rFonts w:asciiTheme="majorBidi" w:hAnsiTheme="majorBidi" w:cstheme="majorBidi"/>
                <w:sz w:val="24"/>
                <w:szCs w:val="24"/>
              </w:rPr>
            </w:pPr>
          </w:p>
        </w:tc>
        <w:tc>
          <w:tcPr>
            <w:tcW w:w="1221" w:type="dxa"/>
          </w:tcPr>
          <w:p w:rsidR="00112F46" w:rsidRPr="001E3493" w:rsidRDefault="00112F46" w:rsidP="002C4137">
            <w:pPr>
              <w:spacing w:line="300" w:lineRule="exact"/>
              <w:ind w:left="-369" w:right="45"/>
              <w:jc w:val="right"/>
              <w:rPr>
                <w:rFonts w:asciiTheme="majorBidi" w:hAnsiTheme="majorBidi" w:cstheme="majorBidi"/>
                <w:sz w:val="24"/>
                <w:szCs w:val="24"/>
              </w:rPr>
            </w:pPr>
          </w:p>
        </w:tc>
      </w:tr>
      <w:tr w:rsidR="00112F46" w:rsidRPr="001E3493" w:rsidTr="00A94F97">
        <w:tc>
          <w:tcPr>
            <w:tcW w:w="2976" w:type="dxa"/>
            <w:shd w:val="clear" w:color="auto" w:fill="auto"/>
          </w:tcPr>
          <w:p w:rsidR="00112F46" w:rsidRPr="001E3493" w:rsidRDefault="00112F46" w:rsidP="002C4137">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1E3493">
              <w:rPr>
                <w:rFonts w:asciiTheme="majorBidi" w:hAnsiTheme="majorBidi" w:cstheme="majorBidi"/>
                <w:sz w:val="24"/>
                <w:szCs w:val="24"/>
              </w:rPr>
              <w:t>Allowance for doubtful accounts</w:t>
            </w:r>
          </w:p>
        </w:tc>
        <w:tc>
          <w:tcPr>
            <w:tcW w:w="1275" w:type="dxa"/>
            <w:gridSpan w:val="2"/>
          </w:tcPr>
          <w:p w:rsidR="00112F46" w:rsidRPr="001E3493" w:rsidRDefault="00112F46" w:rsidP="002C4137">
            <w:pPr>
              <w:spacing w:line="300" w:lineRule="exact"/>
              <w:ind w:left="-369"/>
              <w:jc w:val="right"/>
              <w:rPr>
                <w:rFonts w:asciiTheme="majorBidi" w:hAnsiTheme="majorBidi" w:cstheme="majorBidi"/>
                <w:sz w:val="24"/>
                <w:szCs w:val="24"/>
              </w:rPr>
            </w:pPr>
            <w:r w:rsidRPr="001E3493">
              <w:rPr>
                <w:rFonts w:asciiTheme="majorBidi" w:hAnsiTheme="majorBidi" w:cstheme="majorBidi"/>
                <w:sz w:val="24"/>
                <w:szCs w:val="24"/>
                <w:cs/>
              </w:rPr>
              <w:t>2</w:t>
            </w:r>
            <w:r w:rsidRPr="001E3493">
              <w:rPr>
                <w:rFonts w:asciiTheme="majorBidi" w:hAnsiTheme="majorBidi" w:cstheme="majorBidi"/>
                <w:sz w:val="24"/>
                <w:szCs w:val="24"/>
              </w:rPr>
              <w:t>,</w:t>
            </w:r>
            <w:r w:rsidRPr="001E3493">
              <w:rPr>
                <w:rFonts w:asciiTheme="majorBidi" w:hAnsiTheme="majorBidi" w:cstheme="majorBidi"/>
                <w:sz w:val="24"/>
                <w:szCs w:val="24"/>
                <w:cs/>
              </w:rPr>
              <w:t>009</w:t>
            </w:r>
          </w:p>
        </w:tc>
        <w:tc>
          <w:tcPr>
            <w:tcW w:w="142" w:type="dxa"/>
          </w:tcPr>
          <w:p w:rsidR="00112F46" w:rsidRPr="001E3493" w:rsidRDefault="00112F46" w:rsidP="002C4137">
            <w:pPr>
              <w:spacing w:line="300" w:lineRule="exact"/>
              <w:jc w:val="both"/>
              <w:rPr>
                <w:rFonts w:asciiTheme="majorBidi" w:hAnsiTheme="majorBidi" w:cstheme="majorBidi"/>
                <w:sz w:val="24"/>
                <w:szCs w:val="24"/>
              </w:rPr>
            </w:pPr>
          </w:p>
        </w:tc>
        <w:tc>
          <w:tcPr>
            <w:tcW w:w="1276" w:type="dxa"/>
          </w:tcPr>
          <w:p w:rsidR="00112F46" w:rsidRPr="008847F8" w:rsidRDefault="00112F46" w:rsidP="002C4137">
            <w:pPr>
              <w:tabs>
                <w:tab w:val="clear" w:pos="680"/>
                <w:tab w:val="clear" w:pos="907"/>
              </w:tabs>
              <w:spacing w:line="300" w:lineRule="exact"/>
              <w:ind w:left="-369" w:right="-57"/>
              <w:jc w:val="right"/>
              <w:rPr>
                <w:rFonts w:asciiTheme="majorBidi" w:hAnsiTheme="majorBidi" w:cstheme="majorBidi"/>
                <w:sz w:val="24"/>
                <w:szCs w:val="24"/>
              </w:rPr>
            </w:pPr>
            <w:r>
              <w:rPr>
                <w:rFonts w:asciiTheme="majorBidi" w:hAnsiTheme="majorBidi" w:cstheme="majorBidi"/>
                <w:sz w:val="24"/>
                <w:szCs w:val="24"/>
              </w:rPr>
              <w:t>(114)</w:t>
            </w:r>
          </w:p>
        </w:tc>
        <w:tc>
          <w:tcPr>
            <w:tcW w:w="142" w:type="dxa"/>
          </w:tcPr>
          <w:p w:rsidR="00112F46" w:rsidRPr="001E3493" w:rsidRDefault="00112F46" w:rsidP="002C4137">
            <w:pPr>
              <w:spacing w:line="300" w:lineRule="exact"/>
              <w:ind w:left="-340" w:right="451"/>
              <w:jc w:val="right"/>
              <w:rPr>
                <w:rFonts w:asciiTheme="majorBidi" w:hAnsiTheme="majorBidi" w:cstheme="majorBidi"/>
                <w:sz w:val="24"/>
                <w:szCs w:val="24"/>
              </w:rPr>
            </w:pPr>
          </w:p>
        </w:tc>
        <w:tc>
          <w:tcPr>
            <w:tcW w:w="1189" w:type="dxa"/>
          </w:tcPr>
          <w:p w:rsidR="00112F46" w:rsidRPr="001E3493" w:rsidRDefault="00112F46" w:rsidP="002C4137">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112F46" w:rsidRPr="001E3493" w:rsidRDefault="00112F46" w:rsidP="002C4137">
            <w:pPr>
              <w:spacing w:line="300" w:lineRule="exact"/>
              <w:jc w:val="center"/>
              <w:rPr>
                <w:rFonts w:asciiTheme="majorBidi" w:hAnsiTheme="majorBidi" w:cstheme="majorBidi"/>
                <w:sz w:val="24"/>
                <w:szCs w:val="24"/>
              </w:rPr>
            </w:pPr>
          </w:p>
        </w:tc>
        <w:tc>
          <w:tcPr>
            <w:tcW w:w="1221" w:type="dxa"/>
          </w:tcPr>
          <w:p w:rsidR="00112F46" w:rsidRPr="008847F8" w:rsidRDefault="00112F46" w:rsidP="002C4137">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1,895</w:t>
            </w:r>
          </w:p>
        </w:tc>
      </w:tr>
      <w:tr w:rsidR="004B2FEB" w:rsidRPr="001E3493" w:rsidTr="00A94F97">
        <w:trPr>
          <w:trHeight w:val="270"/>
        </w:trPr>
        <w:tc>
          <w:tcPr>
            <w:tcW w:w="3259" w:type="dxa"/>
            <w:gridSpan w:val="2"/>
            <w:shd w:val="clear" w:color="auto" w:fill="auto"/>
          </w:tcPr>
          <w:p w:rsidR="004B2FEB" w:rsidRPr="003C2A22" w:rsidRDefault="004B2FEB" w:rsidP="004B2FEB">
            <w:pPr>
              <w:tabs>
                <w:tab w:val="clear" w:pos="227"/>
                <w:tab w:val="clear" w:pos="454"/>
              </w:tabs>
              <w:spacing w:line="300" w:lineRule="exact"/>
              <w:ind w:left="231" w:right="-60" w:hanging="231"/>
              <w:rPr>
                <w:rFonts w:asciiTheme="majorBidi" w:hAnsiTheme="majorBidi" w:cstheme="majorBidi"/>
                <w:sz w:val="24"/>
                <w:szCs w:val="24"/>
              </w:rPr>
            </w:pPr>
            <w:r w:rsidRPr="003C2A22">
              <w:rPr>
                <w:rFonts w:asciiTheme="majorBidi" w:hAnsiTheme="majorBidi" w:cstheme="majorBidi"/>
                <w:sz w:val="24"/>
                <w:szCs w:val="24"/>
              </w:rPr>
              <w:t xml:space="preserve">   Allowance for declining in </w:t>
            </w:r>
            <w:r w:rsidRPr="003C2A22">
              <w:rPr>
                <w:rFonts w:asciiTheme="majorBidi" w:hAnsiTheme="majorBidi" w:cstheme="majorBidi"/>
                <w:spacing w:val="-4"/>
                <w:sz w:val="24"/>
                <w:szCs w:val="24"/>
              </w:rPr>
              <w:t>inventories</w:t>
            </w:r>
            <w:r w:rsidRPr="003C2A22">
              <w:rPr>
                <w:rFonts w:asciiTheme="majorBidi" w:hAnsiTheme="majorBidi" w:cstheme="majorBidi" w:hint="cs"/>
                <w:spacing w:val="-4"/>
                <w:sz w:val="24"/>
                <w:szCs w:val="24"/>
                <w:cs/>
              </w:rPr>
              <w:t xml:space="preserve"> </w:t>
            </w:r>
            <w:r w:rsidRPr="003C2A22">
              <w:rPr>
                <w:rFonts w:asciiTheme="majorBidi" w:hAnsiTheme="majorBidi" w:cstheme="majorBidi"/>
                <w:spacing w:val="-4"/>
                <w:sz w:val="24"/>
                <w:szCs w:val="24"/>
              </w:rPr>
              <w:t>valuation</w:t>
            </w:r>
          </w:p>
        </w:tc>
        <w:tc>
          <w:tcPr>
            <w:tcW w:w="992" w:type="dxa"/>
            <w:vAlign w:val="bottom"/>
          </w:tcPr>
          <w:p w:rsidR="004B2FEB" w:rsidRPr="001E3493" w:rsidRDefault="004B2FEB" w:rsidP="004B2FEB">
            <w:pPr>
              <w:spacing w:line="300" w:lineRule="exact"/>
              <w:ind w:left="-369"/>
              <w:jc w:val="right"/>
              <w:rPr>
                <w:rFonts w:asciiTheme="majorBidi" w:hAnsiTheme="majorBidi" w:cstheme="majorBidi"/>
                <w:sz w:val="24"/>
                <w:szCs w:val="24"/>
              </w:rPr>
            </w:pPr>
            <w:r w:rsidRPr="001E3493">
              <w:rPr>
                <w:rFonts w:asciiTheme="majorBidi" w:hAnsiTheme="majorBidi" w:cstheme="majorBidi"/>
                <w:sz w:val="24"/>
                <w:szCs w:val="24"/>
                <w:cs/>
              </w:rPr>
              <w:t>1</w:t>
            </w:r>
            <w:r w:rsidRPr="001E3493">
              <w:rPr>
                <w:rFonts w:asciiTheme="majorBidi" w:hAnsiTheme="majorBidi" w:cstheme="majorBidi"/>
                <w:sz w:val="24"/>
                <w:szCs w:val="24"/>
              </w:rPr>
              <w:t>,</w:t>
            </w:r>
            <w:r w:rsidRPr="001E3493">
              <w:rPr>
                <w:rFonts w:asciiTheme="majorBidi" w:hAnsiTheme="majorBidi" w:cstheme="majorBidi"/>
                <w:sz w:val="24"/>
                <w:szCs w:val="24"/>
                <w:cs/>
              </w:rPr>
              <w:t>227</w:t>
            </w:r>
          </w:p>
        </w:tc>
        <w:tc>
          <w:tcPr>
            <w:tcW w:w="142" w:type="dxa"/>
            <w:vAlign w:val="bottom"/>
          </w:tcPr>
          <w:p w:rsidR="004B2FEB" w:rsidRPr="001E3493" w:rsidRDefault="004B2FEB" w:rsidP="004B2FEB">
            <w:pPr>
              <w:spacing w:line="300" w:lineRule="exact"/>
              <w:jc w:val="right"/>
              <w:rPr>
                <w:rFonts w:asciiTheme="majorBidi" w:hAnsiTheme="majorBidi" w:cstheme="majorBidi"/>
                <w:sz w:val="24"/>
                <w:szCs w:val="24"/>
              </w:rPr>
            </w:pPr>
          </w:p>
        </w:tc>
        <w:tc>
          <w:tcPr>
            <w:tcW w:w="1276" w:type="dxa"/>
          </w:tcPr>
          <w:p w:rsidR="004B2FEB" w:rsidRPr="008847F8" w:rsidRDefault="004B2FEB" w:rsidP="004B2FEB">
            <w:pPr>
              <w:tabs>
                <w:tab w:val="clear" w:pos="680"/>
                <w:tab w:val="clear" w:pos="907"/>
              </w:tabs>
              <w:spacing w:line="300" w:lineRule="exact"/>
              <w:ind w:left="-369" w:right="-57"/>
              <w:jc w:val="right"/>
              <w:rPr>
                <w:rFonts w:asciiTheme="majorBidi" w:hAnsiTheme="majorBidi" w:cstheme="majorBidi"/>
                <w:sz w:val="24"/>
                <w:szCs w:val="24"/>
              </w:rPr>
            </w:pPr>
            <w:r>
              <w:rPr>
                <w:rFonts w:asciiTheme="majorBidi" w:hAnsiTheme="majorBidi" w:cstheme="majorBidi"/>
                <w:sz w:val="24"/>
                <w:szCs w:val="24"/>
              </w:rPr>
              <w:t>(143)</w:t>
            </w:r>
          </w:p>
        </w:tc>
        <w:tc>
          <w:tcPr>
            <w:tcW w:w="142" w:type="dxa"/>
            <w:vAlign w:val="bottom"/>
          </w:tcPr>
          <w:p w:rsidR="004B2FEB" w:rsidRPr="001E3493" w:rsidRDefault="004B2FEB" w:rsidP="004B2FEB">
            <w:pPr>
              <w:spacing w:line="300" w:lineRule="exact"/>
              <w:ind w:left="-340" w:right="451"/>
              <w:jc w:val="right"/>
              <w:rPr>
                <w:rFonts w:asciiTheme="majorBidi" w:hAnsiTheme="majorBidi" w:cstheme="majorBidi"/>
                <w:sz w:val="24"/>
                <w:szCs w:val="24"/>
              </w:rPr>
            </w:pPr>
          </w:p>
        </w:tc>
        <w:tc>
          <w:tcPr>
            <w:tcW w:w="1189" w:type="dxa"/>
            <w:vAlign w:val="bottom"/>
          </w:tcPr>
          <w:p w:rsidR="004B2FEB" w:rsidRPr="001E3493" w:rsidRDefault="004B2FEB" w:rsidP="004B2FEB">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vAlign w:val="bottom"/>
          </w:tcPr>
          <w:p w:rsidR="004B2FEB" w:rsidRPr="001E3493" w:rsidRDefault="004B2FEB" w:rsidP="004B2FEB">
            <w:pPr>
              <w:spacing w:line="300" w:lineRule="exact"/>
              <w:jc w:val="right"/>
              <w:rPr>
                <w:rFonts w:asciiTheme="majorBidi" w:hAnsiTheme="majorBidi" w:cstheme="majorBidi"/>
                <w:sz w:val="24"/>
                <w:szCs w:val="24"/>
              </w:rPr>
            </w:pPr>
          </w:p>
        </w:tc>
        <w:tc>
          <w:tcPr>
            <w:tcW w:w="1221" w:type="dxa"/>
          </w:tcPr>
          <w:p w:rsidR="004B2FEB" w:rsidRPr="008847F8" w:rsidRDefault="004B2FEB" w:rsidP="004B2FEB">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1,084</w:t>
            </w:r>
          </w:p>
        </w:tc>
      </w:tr>
      <w:tr w:rsidR="004B2FEB" w:rsidRPr="001E3493" w:rsidTr="00A94F97">
        <w:tc>
          <w:tcPr>
            <w:tcW w:w="2976" w:type="dxa"/>
            <w:shd w:val="clear" w:color="auto" w:fill="auto"/>
          </w:tcPr>
          <w:p w:rsidR="004B2FEB" w:rsidRPr="001E3493" w:rsidRDefault="004B2FEB" w:rsidP="004B2FEB">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1E3493">
              <w:rPr>
                <w:rFonts w:asciiTheme="majorBidi" w:hAnsiTheme="majorBidi" w:cstheme="majorBidi"/>
                <w:sz w:val="24"/>
                <w:szCs w:val="24"/>
              </w:rPr>
              <w:t>Employee benefit obligations</w:t>
            </w:r>
          </w:p>
        </w:tc>
        <w:tc>
          <w:tcPr>
            <w:tcW w:w="1275" w:type="dxa"/>
            <w:gridSpan w:val="2"/>
          </w:tcPr>
          <w:p w:rsidR="004B2FEB" w:rsidRPr="001E3493" w:rsidRDefault="004B2FEB" w:rsidP="004B2FEB">
            <w:pPr>
              <w:spacing w:line="300" w:lineRule="exact"/>
              <w:ind w:left="-369"/>
              <w:jc w:val="right"/>
              <w:rPr>
                <w:rFonts w:asciiTheme="majorBidi" w:hAnsiTheme="majorBidi" w:cstheme="majorBidi"/>
                <w:sz w:val="24"/>
                <w:szCs w:val="24"/>
                <w:cs/>
              </w:rPr>
            </w:pPr>
            <w:r w:rsidRPr="001E3493">
              <w:rPr>
                <w:rFonts w:asciiTheme="majorBidi" w:hAnsiTheme="majorBidi" w:cstheme="majorBidi"/>
                <w:sz w:val="24"/>
                <w:szCs w:val="24"/>
                <w:cs/>
              </w:rPr>
              <w:t>1</w:t>
            </w:r>
            <w:r w:rsidRPr="001E3493">
              <w:rPr>
                <w:rFonts w:asciiTheme="majorBidi" w:hAnsiTheme="majorBidi" w:cstheme="majorBidi"/>
                <w:sz w:val="24"/>
                <w:szCs w:val="24"/>
              </w:rPr>
              <w:t>,</w:t>
            </w:r>
            <w:r w:rsidRPr="001E3493">
              <w:rPr>
                <w:rFonts w:asciiTheme="majorBidi" w:hAnsiTheme="majorBidi" w:cstheme="majorBidi"/>
                <w:sz w:val="24"/>
                <w:szCs w:val="24"/>
                <w:cs/>
              </w:rPr>
              <w:t>152</w:t>
            </w:r>
          </w:p>
        </w:tc>
        <w:tc>
          <w:tcPr>
            <w:tcW w:w="142" w:type="dxa"/>
          </w:tcPr>
          <w:p w:rsidR="004B2FEB" w:rsidRPr="001E3493" w:rsidRDefault="004B2FEB" w:rsidP="004B2FEB">
            <w:pPr>
              <w:spacing w:line="300" w:lineRule="exact"/>
              <w:jc w:val="both"/>
              <w:rPr>
                <w:rFonts w:asciiTheme="majorBidi" w:hAnsiTheme="majorBidi" w:cstheme="majorBidi"/>
                <w:sz w:val="24"/>
                <w:szCs w:val="24"/>
              </w:rPr>
            </w:pPr>
          </w:p>
        </w:tc>
        <w:tc>
          <w:tcPr>
            <w:tcW w:w="1276" w:type="dxa"/>
          </w:tcPr>
          <w:p w:rsidR="004B2FEB" w:rsidRPr="008847F8" w:rsidRDefault="004B2FEB" w:rsidP="004B2FEB">
            <w:pPr>
              <w:spacing w:line="300" w:lineRule="exact"/>
              <w:ind w:left="-369"/>
              <w:jc w:val="right"/>
              <w:rPr>
                <w:rFonts w:asciiTheme="majorBidi" w:hAnsiTheme="majorBidi" w:cstheme="majorBidi"/>
                <w:sz w:val="24"/>
                <w:szCs w:val="24"/>
                <w:cs/>
              </w:rPr>
            </w:pPr>
            <w:r>
              <w:rPr>
                <w:rFonts w:asciiTheme="majorBidi" w:hAnsiTheme="majorBidi" w:cstheme="majorBidi"/>
                <w:sz w:val="24"/>
                <w:szCs w:val="24"/>
              </w:rPr>
              <w:t>148</w:t>
            </w:r>
          </w:p>
        </w:tc>
        <w:tc>
          <w:tcPr>
            <w:tcW w:w="142" w:type="dxa"/>
          </w:tcPr>
          <w:p w:rsidR="004B2FEB" w:rsidRPr="001E3493" w:rsidRDefault="004B2FEB" w:rsidP="004B2FEB">
            <w:pPr>
              <w:spacing w:line="300" w:lineRule="exact"/>
              <w:ind w:left="-340" w:right="451"/>
              <w:jc w:val="right"/>
              <w:rPr>
                <w:rFonts w:asciiTheme="majorBidi" w:hAnsiTheme="majorBidi" w:cstheme="majorBidi"/>
                <w:sz w:val="24"/>
                <w:szCs w:val="24"/>
              </w:rPr>
            </w:pPr>
          </w:p>
        </w:tc>
        <w:tc>
          <w:tcPr>
            <w:tcW w:w="1189" w:type="dxa"/>
          </w:tcPr>
          <w:p w:rsidR="004B2FEB" w:rsidRPr="001E3493" w:rsidRDefault="004B2FEB" w:rsidP="004B2FEB">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4B2FEB" w:rsidRPr="001E3493" w:rsidRDefault="004B2FEB" w:rsidP="004B2FEB">
            <w:pPr>
              <w:spacing w:line="300" w:lineRule="exact"/>
              <w:jc w:val="center"/>
              <w:rPr>
                <w:rFonts w:asciiTheme="majorBidi" w:hAnsiTheme="majorBidi" w:cstheme="majorBidi"/>
                <w:sz w:val="24"/>
                <w:szCs w:val="24"/>
              </w:rPr>
            </w:pPr>
          </w:p>
        </w:tc>
        <w:tc>
          <w:tcPr>
            <w:tcW w:w="1221" w:type="dxa"/>
          </w:tcPr>
          <w:p w:rsidR="004B2FEB" w:rsidRPr="008847F8" w:rsidRDefault="004B2FEB" w:rsidP="004B2FEB">
            <w:pPr>
              <w:spacing w:line="300" w:lineRule="exact"/>
              <w:ind w:left="-369"/>
              <w:jc w:val="right"/>
              <w:rPr>
                <w:rFonts w:asciiTheme="majorBidi" w:hAnsiTheme="majorBidi" w:cstheme="majorBidi"/>
                <w:sz w:val="24"/>
                <w:szCs w:val="24"/>
                <w:cs/>
              </w:rPr>
            </w:pPr>
            <w:r>
              <w:rPr>
                <w:rFonts w:asciiTheme="majorBidi" w:hAnsiTheme="majorBidi" w:cstheme="majorBidi"/>
                <w:sz w:val="24"/>
                <w:szCs w:val="24"/>
              </w:rPr>
              <w:t>1,300</w:t>
            </w:r>
          </w:p>
        </w:tc>
      </w:tr>
      <w:tr w:rsidR="004B2FEB" w:rsidRPr="001E3493" w:rsidTr="00A94F97">
        <w:tc>
          <w:tcPr>
            <w:tcW w:w="2976" w:type="dxa"/>
            <w:shd w:val="clear" w:color="auto" w:fill="auto"/>
          </w:tcPr>
          <w:p w:rsidR="004B2FEB" w:rsidRPr="001E3493" w:rsidRDefault="004B2FEB" w:rsidP="004B2FEB">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1E3493">
              <w:rPr>
                <w:rFonts w:asciiTheme="majorBidi" w:hAnsiTheme="majorBidi" w:cstheme="majorBidi"/>
                <w:sz w:val="24"/>
                <w:szCs w:val="24"/>
              </w:rPr>
              <w:t>Other</w:t>
            </w:r>
          </w:p>
        </w:tc>
        <w:tc>
          <w:tcPr>
            <w:tcW w:w="1275" w:type="dxa"/>
            <w:gridSpan w:val="2"/>
            <w:tcBorders>
              <w:bottom w:val="single" w:sz="6" w:space="0" w:color="auto"/>
            </w:tcBorders>
          </w:tcPr>
          <w:p w:rsidR="004B2FEB" w:rsidRPr="001E3493" w:rsidRDefault="004B2FEB" w:rsidP="004B2FEB">
            <w:pPr>
              <w:spacing w:line="300" w:lineRule="exact"/>
              <w:ind w:left="-369"/>
              <w:jc w:val="right"/>
              <w:rPr>
                <w:rFonts w:asciiTheme="majorBidi" w:hAnsiTheme="majorBidi" w:cstheme="majorBidi"/>
                <w:sz w:val="24"/>
                <w:szCs w:val="24"/>
              </w:rPr>
            </w:pPr>
            <w:r w:rsidRPr="001E3493">
              <w:rPr>
                <w:rFonts w:asciiTheme="majorBidi" w:hAnsiTheme="majorBidi" w:cstheme="majorBidi"/>
                <w:sz w:val="24"/>
                <w:szCs w:val="24"/>
                <w:cs/>
              </w:rPr>
              <w:t>857</w:t>
            </w:r>
          </w:p>
        </w:tc>
        <w:tc>
          <w:tcPr>
            <w:tcW w:w="142" w:type="dxa"/>
          </w:tcPr>
          <w:p w:rsidR="004B2FEB" w:rsidRPr="001E3493" w:rsidRDefault="004B2FEB" w:rsidP="004B2FEB">
            <w:pPr>
              <w:spacing w:line="300" w:lineRule="exact"/>
              <w:jc w:val="both"/>
              <w:rPr>
                <w:rFonts w:asciiTheme="majorBidi" w:hAnsiTheme="majorBidi" w:cstheme="majorBidi"/>
                <w:sz w:val="24"/>
                <w:szCs w:val="24"/>
              </w:rPr>
            </w:pPr>
          </w:p>
        </w:tc>
        <w:tc>
          <w:tcPr>
            <w:tcW w:w="1276" w:type="dxa"/>
            <w:tcBorders>
              <w:bottom w:val="single" w:sz="6" w:space="0" w:color="auto"/>
            </w:tcBorders>
          </w:tcPr>
          <w:p w:rsidR="004B2FEB" w:rsidRPr="008847F8" w:rsidRDefault="008E2C7C" w:rsidP="008E2C7C">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53</w:t>
            </w:r>
          </w:p>
        </w:tc>
        <w:tc>
          <w:tcPr>
            <w:tcW w:w="142" w:type="dxa"/>
          </w:tcPr>
          <w:p w:rsidR="004B2FEB" w:rsidRPr="001E3493" w:rsidRDefault="004B2FEB" w:rsidP="004B2FEB">
            <w:pPr>
              <w:spacing w:line="300" w:lineRule="exact"/>
              <w:ind w:left="-340" w:right="451"/>
              <w:jc w:val="right"/>
              <w:rPr>
                <w:rFonts w:asciiTheme="majorBidi" w:hAnsiTheme="majorBidi" w:cstheme="majorBidi"/>
                <w:sz w:val="24"/>
                <w:szCs w:val="24"/>
              </w:rPr>
            </w:pPr>
          </w:p>
        </w:tc>
        <w:tc>
          <w:tcPr>
            <w:tcW w:w="1189" w:type="dxa"/>
            <w:tcBorders>
              <w:bottom w:val="single" w:sz="6" w:space="0" w:color="auto"/>
            </w:tcBorders>
          </w:tcPr>
          <w:p w:rsidR="004B2FEB" w:rsidRPr="001E3493" w:rsidRDefault="004B2FEB" w:rsidP="004B2FEB">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4B2FEB" w:rsidRPr="001E3493" w:rsidRDefault="004B2FEB" w:rsidP="004B2FEB">
            <w:pPr>
              <w:spacing w:line="300" w:lineRule="exact"/>
              <w:jc w:val="right"/>
              <w:rPr>
                <w:rFonts w:asciiTheme="majorBidi" w:hAnsiTheme="majorBidi" w:cstheme="majorBidi"/>
                <w:sz w:val="24"/>
                <w:szCs w:val="24"/>
              </w:rPr>
            </w:pPr>
          </w:p>
        </w:tc>
        <w:tc>
          <w:tcPr>
            <w:tcW w:w="1221" w:type="dxa"/>
            <w:tcBorders>
              <w:bottom w:val="single" w:sz="6" w:space="0" w:color="auto"/>
            </w:tcBorders>
          </w:tcPr>
          <w:p w:rsidR="004B2FEB" w:rsidRPr="008847F8" w:rsidRDefault="008E2C7C" w:rsidP="004B2FEB">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910</w:t>
            </w:r>
          </w:p>
        </w:tc>
      </w:tr>
      <w:tr w:rsidR="004B2FEB" w:rsidRPr="001E3493" w:rsidTr="00A94F97">
        <w:tc>
          <w:tcPr>
            <w:tcW w:w="2976" w:type="dxa"/>
          </w:tcPr>
          <w:p w:rsidR="004B2FEB" w:rsidRPr="001E3493" w:rsidRDefault="004B2FEB" w:rsidP="004B2FEB">
            <w:pPr>
              <w:tabs>
                <w:tab w:val="clear" w:pos="227"/>
                <w:tab w:val="left" w:pos="317"/>
                <w:tab w:val="left" w:pos="935"/>
                <w:tab w:val="left" w:pos="1575"/>
                <w:tab w:val="center" w:pos="1734"/>
              </w:tabs>
              <w:spacing w:line="300" w:lineRule="exact"/>
              <w:ind w:left="-24" w:hanging="28"/>
              <w:rPr>
                <w:rFonts w:asciiTheme="majorBidi" w:hAnsiTheme="majorBidi" w:cstheme="majorBidi"/>
                <w:sz w:val="24"/>
                <w:szCs w:val="24"/>
                <w:cs/>
              </w:rPr>
            </w:pPr>
            <w:r w:rsidRPr="001E3493">
              <w:rPr>
                <w:rFonts w:asciiTheme="majorBidi" w:hAnsiTheme="majorBidi" w:cstheme="majorBidi"/>
                <w:sz w:val="24"/>
                <w:szCs w:val="24"/>
                <w:cs/>
              </w:rPr>
              <w:tab/>
            </w:r>
            <w:r w:rsidRPr="001E3493">
              <w:rPr>
                <w:rFonts w:asciiTheme="majorBidi" w:hAnsiTheme="majorBidi" w:cstheme="majorBidi"/>
                <w:sz w:val="24"/>
                <w:szCs w:val="24"/>
                <w:cs/>
              </w:rPr>
              <w:tab/>
            </w:r>
            <w:r w:rsidRPr="001E3493">
              <w:rPr>
                <w:rFonts w:asciiTheme="majorBidi" w:hAnsiTheme="majorBidi" w:cstheme="majorBidi"/>
                <w:sz w:val="24"/>
                <w:szCs w:val="24"/>
              </w:rPr>
              <w:t>Total</w:t>
            </w:r>
          </w:p>
        </w:tc>
        <w:tc>
          <w:tcPr>
            <w:tcW w:w="1275" w:type="dxa"/>
            <w:gridSpan w:val="2"/>
            <w:tcBorders>
              <w:top w:val="single" w:sz="6" w:space="0" w:color="auto"/>
              <w:bottom w:val="double" w:sz="6" w:space="0" w:color="auto"/>
            </w:tcBorders>
          </w:tcPr>
          <w:p w:rsidR="004B2FEB" w:rsidRPr="001E3493" w:rsidRDefault="004B2FEB" w:rsidP="004B2FEB">
            <w:pPr>
              <w:spacing w:line="300" w:lineRule="exact"/>
              <w:ind w:left="-369"/>
              <w:jc w:val="right"/>
              <w:rPr>
                <w:rFonts w:asciiTheme="majorBidi" w:hAnsiTheme="majorBidi" w:cstheme="majorBidi"/>
                <w:sz w:val="24"/>
                <w:szCs w:val="24"/>
              </w:rPr>
            </w:pPr>
            <w:r w:rsidRPr="001E3493">
              <w:rPr>
                <w:rFonts w:asciiTheme="majorBidi" w:hAnsiTheme="majorBidi" w:cstheme="majorBidi"/>
                <w:sz w:val="24"/>
                <w:szCs w:val="24"/>
                <w:cs/>
              </w:rPr>
              <w:t>5</w:t>
            </w:r>
            <w:r w:rsidRPr="001E3493">
              <w:rPr>
                <w:rFonts w:asciiTheme="majorBidi" w:hAnsiTheme="majorBidi" w:cstheme="majorBidi"/>
                <w:sz w:val="24"/>
                <w:szCs w:val="24"/>
              </w:rPr>
              <w:t>,</w:t>
            </w:r>
            <w:r w:rsidRPr="001E3493">
              <w:rPr>
                <w:rFonts w:asciiTheme="majorBidi" w:hAnsiTheme="majorBidi" w:cstheme="majorBidi"/>
                <w:sz w:val="24"/>
                <w:szCs w:val="24"/>
                <w:cs/>
              </w:rPr>
              <w:t>245</w:t>
            </w:r>
          </w:p>
        </w:tc>
        <w:tc>
          <w:tcPr>
            <w:tcW w:w="142" w:type="dxa"/>
          </w:tcPr>
          <w:p w:rsidR="004B2FEB" w:rsidRPr="001E3493" w:rsidRDefault="004B2FEB" w:rsidP="004B2FEB">
            <w:pPr>
              <w:spacing w:line="300" w:lineRule="exact"/>
              <w:jc w:val="both"/>
              <w:rPr>
                <w:rFonts w:asciiTheme="majorBidi" w:hAnsiTheme="majorBidi" w:cstheme="majorBidi"/>
                <w:sz w:val="24"/>
                <w:szCs w:val="24"/>
              </w:rPr>
            </w:pPr>
          </w:p>
        </w:tc>
        <w:tc>
          <w:tcPr>
            <w:tcW w:w="1276" w:type="dxa"/>
            <w:tcBorders>
              <w:top w:val="single" w:sz="6" w:space="0" w:color="auto"/>
              <w:bottom w:val="double" w:sz="6" w:space="0" w:color="auto"/>
            </w:tcBorders>
          </w:tcPr>
          <w:p w:rsidR="004B2FEB" w:rsidRPr="008847F8" w:rsidRDefault="008E2C7C" w:rsidP="004B2FEB">
            <w:pPr>
              <w:tabs>
                <w:tab w:val="clear" w:pos="680"/>
                <w:tab w:val="clear" w:pos="907"/>
              </w:tabs>
              <w:spacing w:line="300" w:lineRule="exact"/>
              <w:ind w:left="-369" w:right="-57"/>
              <w:jc w:val="right"/>
              <w:rPr>
                <w:rFonts w:asciiTheme="majorBidi" w:hAnsiTheme="majorBidi" w:cstheme="majorBidi"/>
                <w:sz w:val="24"/>
                <w:szCs w:val="24"/>
              </w:rPr>
            </w:pPr>
            <w:r>
              <w:rPr>
                <w:rFonts w:asciiTheme="majorBidi" w:hAnsiTheme="majorBidi" w:cstheme="majorBidi"/>
                <w:sz w:val="24"/>
                <w:szCs w:val="24"/>
              </w:rPr>
              <w:t>(56)</w:t>
            </w:r>
          </w:p>
        </w:tc>
        <w:tc>
          <w:tcPr>
            <w:tcW w:w="142" w:type="dxa"/>
          </w:tcPr>
          <w:p w:rsidR="004B2FEB" w:rsidRPr="001E3493" w:rsidRDefault="004B2FEB" w:rsidP="004B2FEB">
            <w:pPr>
              <w:spacing w:line="300" w:lineRule="exact"/>
              <w:jc w:val="right"/>
              <w:rPr>
                <w:rFonts w:asciiTheme="majorBidi" w:hAnsiTheme="majorBidi" w:cstheme="majorBidi"/>
                <w:sz w:val="24"/>
                <w:szCs w:val="24"/>
              </w:rPr>
            </w:pPr>
          </w:p>
        </w:tc>
        <w:tc>
          <w:tcPr>
            <w:tcW w:w="1189" w:type="dxa"/>
            <w:tcBorders>
              <w:top w:val="single" w:sz="6" w:space="0" w:color="auto"/>
              <w:bottom w:val="double" w:sz="6" w:space="0" w:color="auto"/>
            </w:tcBorders>
          </w:tcPr>
          <w:p w:rsidR="004B2FEB" w:rsidRPr="001E3493" w:rsidRDefault="004B2FEB" w:rsidP="004B2FEB">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4B2FEB" w:rsidRPr="001E3493" w:rsidRDefault="004B2FEB" w:rsidP="004B2FEB">
            <w:pPr>
              <w:spacing w:line="300" w:lineRule="exact"/>
              <w:ind w:left="-369" w:right="45"/>
              <w:jc w:val="right"/>
              <w:rPr>
                <w:rFonts w:asciiTheme="majorBidi" w:hAnsiTheme="majorBidi" w:cstheme="majorBidi"/>
                <w:sz w:val="24"/>
                <w:szCs w:val="24"/>
              </w:rPr>
            </w:pPr>
          </w:p>
        </w:tc>
        <w:tc>
          <w:tcPr>
            <w:tcW w:w="1221" w:type="dxa"/>
            <w:tcBorders>
              <w:top w:val="single" w:sz="6" w:space="0" w:color="auto"/>
              <w:bottom w:val="double" w:sz="6" w:space="0" w:color="auto"/>
            </w:tcBorders>
          </w:tcPr>
          <w:p w:rsidR="004B2FEB" w:rsidRPr="008847F8" w:rsidRDefault="008E2C7C" w:rsidP="004B2FEB">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5,189</w:t>
            </w:r>
          </w:p>
        </w:tc>
      </w:tr>
    </w:tbl>
    <w:p w:rsidR="00E439AA" w:rsidRDefault="00E439AA" w:rsidP="00342209">
      <w:pPr>
        <w:widowControl w:val="0"/>
        <w:tabs>
          <w:tab w:val="left" w:pos="284"/>
          <w:tab w:val="left" w:pos="1134"/>
        </w:tabs>
        <w:spacing w:line="380" w:lineRule="exact"/>
        <w:ind w:hanging="142"/>
        <w:jc w:val="thaiDistribute"/>
        <w:rPr>
          <w:rFonts w:asciiTheme="majorBidi" w:hAnsiTheme="majorBidi" w:cstheme="majorBidi"/>
          <w:sz w:val="30"/>
          <w:szCs w:val="30"/>
        </w:rPr>
      </w:pPr>
    </w:p>
    <w:p w:rsidR="002B56E1" w:rsidRDefault="00342209" w:rsidP="009379CA">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B724BF">
        <w:rPr>
          <w:rFonts w:asciiTheme="majorBidi" w:hAnsiTheme="majorBidi" w:cstheme="majorBidi"/>
          <w:b/>
          <w:bCs/>
          <w:sz w:val="32"/>
          <w:szCs w:val="32"/>
        </w:rPr>
        <w:t>15.</w:t>
      </w:r>
      <w:r w:rsidRPr="00B724BF">
        <w:rPr>
          <w:rFonts w:asciiTheme="majorBidi" w:hAnsiTheme="majorBidi" w:cstheme="majorBidi"/>
          <w:b/>
          <w:bCs/>
          <w:sz w:val="32"/>
          <w:szCs w:val="32"/>
        </w:rPr>
        <w:tab/>
        <w:t>BANK OVERDRAFTS AND SHORT-TERM LOANS FROM FINANCAIL</w:t>
      </w:r>
      <w:r w:rsidR="00B22A7C">
        <w:rPr>
          <w:rFonts w:asciiTheme="majorBidi" w:hAnsiTheme="majorBidi" w:cstheme="majorBidi"/>
          <w:b/>
          <w:bCs/>
          <w:sz w:val="32"/>
          <w:szCs w:val="32"/>
        </w:rPr>
        <w:t xml:space="preserve"> INSTITUTIONS</w:t>
      </w:r>
      <w:r w:rsidRPr="00B724BF">
        <w:rPr>
          <w:rFonts w:asciiTheme="majorBidi" w:hAnsiTheme="majorBidi" w:cstheme="majorBidi"/>
          <w:sz w:val="32"/>
          <w:szCs w:val="32"/>
        </w:rPr>
        <w:tab/>
      </w:r>
      <w:r w:rsidRPr="00B724BF">
        <w:rPr>
          <w:rFonts w:asciiTheme="majorBidi" w:hAnsiTheme="majorBidi" w:cstheme="majorBidi"/>
          <w:sz w:val="32"/>
          <w:szCs w:val="32"/>
        </w:rPr>
        <w:tab/>
      </w:r>
      <w:r w:rsidRPr="00B724BF">
        <w:rPr>
          <w:rFonts w:asciiTheme="majorBidi" w:hAnsiTheme="majorBidi" w:cstheme="majorBidi"/>
          <w:sz w:val="32"/>
          <w:szCs w:val="32"/>
        </w:rPr>
        <w:tab/>
      </w:r>
      <w:r w:rsidRPr="00E439AA">
        <w:rPr>
          <w:rFonts w:asciiTheme="majorBidi" w:hAnsiTheme="majorBidi" w:cstheme="majorBidi"/>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A0116C" w:rsidRPr="001E3493" w:rsidTr="00A0116C">
        <w:tc>
          <w:tcPr>
            <w:tcW w:w="2976" w:type="dxa"/>
          </w:tcPr>
          <w:p w:rsidR="00A0116C" w:rsidRPr="001E3493" w:rsidRDefault="002B56E1" w:rsidP="00A0116C">
            <w:pPr>
              <w:spacing w:line="300" w:lineRule="exact"/>
              <w:jc w:val="center"/>
              <w:rPr>
                <w:rFonts w:asciiTheme="majorBidi" w:hAnsiTheme="majorBidi" w:cstheme="majorBidi"/>
                <w:sz w:val="24"/>
                <w:szCs w:val="24"/>
                <w:cs/>
              </w:rPr>
            </w:pPr>
            <w:r>
              <w:rPr>
                <w:rFonts w:asciiTheme="majorBidi" w:hAnsiTheme="majorBidi" w:cstheme="majorBidi"/>
                <w:sz w:val="32"/>
                <w:szCs w:val="32"/>
              </w:rPr>
              <w:br w:type="page"/>
            </w:r>
          </w:p>
        </w:tc>
        <w:tc>
          <w:tcPr>
            <w:tcW w:w="5387" w:type="dxa"/>
            <w:gridSpan w:val="7"/>
            <w:tcBorders>
              <w:bottom w:val="single" w:sz="6" w:space="0" w:color="auto"/>
            </w:tcBorders>
          </w:tcPr>
          <w:p w:rsidR="00A0116C" w:rsidRPr="00112F46" w:rsidRDefault="00A0116C" w:rsidP="00A0116C">
            <w:pPr>
              <w:spacing w:line="300" w:lineRule="exact"/>
              <w:ind w:right="-165" w:hanging="169"/>
              <w:jc w:val="center"/>
              <w:rPr>
                <w:rFonts w:asciiTheme="majorBidi" w:hAnsiTheme="majorBidi" w:cstheme="majorBidi"/>
                <w:spacing w:val="-2"/>
                <w:sz w:val="26"/>
                <w:szCs w:val="26"/>
              </w:rPr>
            </w:pPr>
            <w:r w:rsidRPr="00112F46">
              <w:rPr>
                <w:rFonts w:asciiTheme="majorBidi" w:hAnsiTheme="majorBidi" w:cstheme="majorBidi"/>
                <w:spacing w:val="-2"/>
                <w:sz w:val="26"/>
                <w:szCs w:val="26"/>
              </w:rPr>
              <w:t>In Thousand Baht</w:t>
            </w:r>
          </w:p>
        </w:tc>
      </w:tr>
      <w:tr w:rsidR="00A0116C" w:rsidRPr="001E3493" w:rsidTr="00A0116C">
        <w:tc>
          <w:tcPr>
            <w:tcW w:w="2976" w:type="dxa"/>
          </w:tcPr>
          <w:p w:rsidR="00A0116C" w:rsidRPr="001E3493" w:rsidRDefault="00A0116C" w:rsidP="00A0116C">
            <w:pPr>
              <w:spacing w:line="300" w:lineRule="exact"/>
              <w:jc w:val="center"/>
              <w:rPr>
                <w:rFonts w:asciiTheme="majorBidi" w:hAnsiTheme="majorBidi" w:cstheme="majorBidi"/>
                <w:sz w:val="24"/>
                <w:szCs w:val="24"/>
              </w:rPr>
            </w:pPr>
          </w:p>
        </w:tc>
        <w:tc>
          <w:tcPr>
            <w:tcW w:w="2693" w:type="dxa"/>
            <w:gridSpan w:val="3"/>
            <w:tcBorders>
              <w:top w:val="single" w:sz="6" w:space="0" w:color="auto"/>
              <w:bottom w:val="single" w:sz="6" w:space="0" w:color="auto"/>
            </w:tcBorders>
          </w:tcPr>
          <w:p w:rsidR="00A0116C" w:rsidRPr="00112F46" w:rsidRDefault="00A0116C" w:rsidP="00A0116C">
            <w:pPr>
              <w:spacing w:line="300" w:lineRule="exact"/>
              <w:ind w:right="-165" w:hanging="169"/>
              <w:jc w:val="center"/>
              <w:rPr>
                <w:rFonts w:ascii="Angsana New" w:hAnsi="Angsana New"/>
                <w:sz w:val="26"/>
                <w:szCs w:val="26"/>
              </w:rPr>
            </w:pPr>
            <w:r w:rsidRPr="00112F46">
              <w:rPr>
                <w:rFonts w:asciiTheme="majorBidi" w:hAnsiTheme="majorBidi" w:cstheme="majorBidi"/>
                <w:spacing w:val="-2"/>
                <w:sz w:val="26"/>
                <w:szCs w:val="26"/>
              </w:rPr>
              <w:t>Consolidated</w:t>
            </w:r>
            <w:r w:rsidRPr="00112F46">
              <w:rPr>
                <w:rFonts w:ascii="Angsana New" w:hAnsi="Angsana New"/>
                <w:sz w:val="26"/>
                <w:szCs w:val="26"/>
              </w:rPr>
              <w:t xml:space="preserve"> </w:t>
            </w:r>
            <w:r w:rsidRPr="00112F46">
              <w:rPr>
                <w:rFonts w:asciiTheme="majorBidi" w:hAnsiTheme="majorBidi" w:cstheme="majorBidi"/>
                <w:spacing w:val="-2"/>
                <w:sz w:val="26"/>
                <w:szCs w:val="26"/>
              </w:rPr>
              <w:t>financial statements</w:t>
            </w:r>
          </w:p>
        </w:tc>
        <w:tc>
          <w:tcPr>
            <w:tcW w:w="142" w:type="dxa"/>
            <w:tcBorders>
              <w:top w:val="single" w:sz="6" w:space="0" w:color="auto"/>
            </w:tcBorders>
          </w:tcPr>
          <w:p w:rsidR="00A0116C" w:rsidRPr="00112F46" w:rsidRDefault="00A0116C" w:rsidP="00A0116C">
            <w:pPr>
              <w:spacing w:line="30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rsidR="00A0116C" w:rsidRPr="00112F46" w:rsidRDefault="00A0116C" w:rsidP="00A0116C">
            <w:pPr>
              <w:spacing w:line="300" w:lineRule="exact"/>
              <w:jc w:val="center"/>
              <w:rPr>
                <w:rFonts w:ascii="Angsana New" w:hAnsi="Angsana New"/>
                <w:sz w:val="26"/>
                <w:szCs w:val="26"/>
              </w:rPr>
            </w:pPr>
            <w:r w:rsidRPr="00112F46">
              <w:rPr>
                <w:rFonts w:asciiTheme="majorBidi" w:hAnsiTheme="majorBidi" w:cstheme="majorBidi"/>
                <w:spacing w:val="-2"/>
                <w:sz w:val="26"/>
                <w:szCs w:val="26"/>
              </w:rPr>
              <w:t>Separate financial statements</w:t>
            </w:r>
          </w:p>
        </w:tc>
      </w:tr>
      <w:tr w:rsidR="00A0116C" w:rsidRPr="001E3493" w:rsidTr="00A0116C">
        <w:trPr>
          <w:trHeight w:val="270"/>
        </w:trPr>
        <w:tc>
          <w:tcPr>
            <w:tcW w:w="2976" w:type="dxa"/>
          </w:tcPr>
          <w:p w:rsidR="00A0116C" w:rsidRPr="001E3493" w:rsidRDefault="00A0116C" w:rsidP="00A0116C">
            <w:pPr>
              <w:spacing w:line="300" w:lineRule="exact"/>
              <w:ind w:hanging="52"/>
              <w:jc w:val="both"/>
              <w:rPr>
                <w:rFonts w:asciiTheme="majorBidi" w:hAnsiTheme="majorBidi" w:cstheme="majorBidi"/>
                <w:sz w:val="24"/>
                <w:szCs w:val="24"/>
                <w:cs/>
              </w:rPr>
            </w:pPr>
          </w:p>
        </w:tc>
        <w:tc>
          <w:tcPr>
            <w:tcW w:w="1275" w:type="dxa"/>
            <w:tcBorders>
              <w:top w:val="single" w:sz="6" w:space="0" w:color="auto"/>
              <w:bottom w:val="single" w:sz="6" w:space="0" w:color="auto"/>
            </w:tcBorders>
          </w:tcPr>
          <w:p w:rsidR="00A0116C" w:rsidRPr="006F5C3A"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sidRPr="006F5C3A">
              <w:rPr>
                <w:rFonts w:asciiTheme="majorBidi" w:hAnsiTheme="majorBidi" w:cstheme="majorBidi"/>
                <w:spacing w:val="-2"/>
                <w:sz w:val="26"/>
                <w:szCs w:val="26"/>
              </w:rPr>
              <w:t>As at September</w:t>
            </w:r>
          </w:p>
          <w:p w:rsidR="00A0116C" w:rsidRPr="006F5C3A"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sidRPr="006F5C3A">
              <w:rPr>
                <w:rFonts w:asciiTheme="majorBidi" w:hAnsiTheme="majorBidi" w:cstheme="majorBidi"/>
                <w:spacing w:val="-2"/>
                <w:sz w:val="26"/>
                <w:szCs w:val="26"/>
              </w:rPr>
              <w:t xml:space="preserve"> 30, 2018</w:t>
            </w:r>
          </w:p>
        </w:tc>
        <w:tc>
          <w:tcPr>
            <w:tcW w:w="142" w:type="dxa"/>
            <w:tcBorders>
              <w:top w:val="single" w:sz="6" w:space="0" w:color="auto"/>
            </w:tcBorders>
          </w:tcPr>
          <w:p w:rsidR="00A0116C" w:rsidRPr="00112F46"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rsidR="00A0116C" w:rsidRPr="006F5C3A"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sidRPr="006F5C3A">
              <w:rPr>
                <w:rFonts w:asciiTheme="majorBidi" w:hAnsiTheme="majorBidi" w:cstheme="majorBidi"/>
                <w:spacing w:val="-2"/>
                <w:sz w:val="26"/>
                <w:szCs w:val="26"/>
              </w:rPr>
              <w:t>As at December</w:t>
            </w:r>
          </w:p>
          <w:p w:rsidR="00A0116C" w:rsidRPr="006F5C3A"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sidRPr="006F5C3A">
              <w:rPr>
                <w:rFonts w:asciiTheme="majorBidi" w:hAnsiTheme="majorBidi" w:cstheme="majorBidi"/>
                <w:spacing w:val="-2"/>
                <w:sz w:val="26"/>
                <w:szCs w:val="26"/>
              </w:rPr>
              <w:t xml:space="preserve"> 31, 2017</w:t>
            </w:r>
          </w:p>
        </w:tc>
        <w:tc>
          <w:tcPr>
            <w:tcW w:w="142" w:type="dxa"/>
          </w:tcPr>
          <w:p w:rsidR="00A0116C" w:rsidRPr="006F5C3A" w:rsidRDefault="00A0116C" w:rsidP="00A0116C">
            <w:pPr>
              <w:spacing w:line="300" w:lineRule="exact"/>
              <w:jc w:val="center"/>
              <w:rPr>
                <w:rFonts w:asciiTheme="majorBidi" w:hAnsiTheme="majorBidi" w:cstheme="majorBidi"/>
                <w:spacing w:val="-2"/>
                <w:sz w:val="26"/>
                <w:szCs w:val="26"/>
              </w:rPr>
            </w:pPr>
          </w:p>
        </w:tc>
        <w:tc>
          <w:tcPr>
            <w:tcW w:w="1189" w:type="dxa"/>
            <w:tcBorders>
              <w:bottom w:val="single" w:sz="6" w:space="0" w:color="auto"/>
            </w:tcBorders>
          </w:tcPr>
          <w:p w:rsidR="00A0116C" w:rsidRPr="00A0116C"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4"/>
                <w:sz w:val="26"/>
                <w:szCs w:val="26"/>
              </w:rPr>
            </w:pPr>
            <w:r w:rsidRPr="00A0116C">
              <w:rPr>
                <w:rFonts w:asciiTheme="majorBidi" w:hAnsiTheme="majorBidi" w:cstheme="majorBidi"/>
                <w:spacing w:val="-4"/>
                <w:sz w:val="26"/>
                <w:szCs w:val="26"/>
              </w:rPr>
              <w:t>As at September</w:t>
            </w:r>
          </w:p>
          <w:p w:rsidR="00A0116C" w:rsidRPr="00A0116C"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4"/>
                <w:sz w:val="26"/>
                <w:szCs w:val="26"/>
              </w:rPr>
            </w:pPr>
            <w:r w:rsidRPr="00A0116C">
              <w:rPr>
                <w:rFonts w:asciiTheme="majorBidi" w:hAnsiTheme="majorBidi" w:cstheme="majorBidi"/>
                <w:spacing w:val="-4"/>
                <w:sz w:val="26"/>
                <w:szCs w:val="26"/>
              </w:rPr>
              <w:t xml:space="preserve"> 30, 2018</w:t>
            </w:r>
          </w:p>
        </w:tc>
        <w:tc>
          <w:tcPr>
            <w:tcW w:w="142" w:type="dxa"/>
          </w:tcPr>
          <w:p w:rsidR="00A0116C" w:rsidRPr="006F5C3A"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p>
        </w:tc>
        <w:tc>
          <w:tcPr>
            <w:tcW w:w="1221" w:type="dxa"/>
            <w:tcBorders>
              <w:bottom w:val="single" w:sz="6" w:space="0" w:color="auto"/>
            </w:tcBorders>
          </w:tcPr>
          <w:p w:rsidR="00A0116C" w:rsidRPr="006F5C3A"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sidRPr="006F5C3A">
              <w:rPr>
                <w:rFonts w:asciiTheme="majorBidi" w:hAnsiTheme="majorBidi" w:cstheme="majorBidi"/>
                <w:spacing w:val="-2"/>
                <w:sz w:val="26"/>
                <w:szCs w:val="26"/>
              </w:rPr>
              <w:t>As at December</w:t>
            </w:r>
          </w:p>
          <w:p w:rsidR="00A0116C" w:rsidRPr="006F5C3A" w:rsidRDefault="00A0116C" w:rsidP="00A0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sidRPr="006F5C3A">
              <w:rPr>
                <w:rFonts w:asciiTheme="majorBidi" w:hAnsiTheme="majorBidi" w:cstheme="majorBidi"/>
                <w:spacing w:val="-2"/>
                <w:sz w:val="26"/>
                <w:szCs w:val="26"/>
              </w:rPr>
              <w:t xml:space="preserve"> 31, 2017</w:t>
            </w:r>
          </w:p>
        </w:tc>
      </w:tr>
      <w:tr w:rsidR="00A0116C" w:rsidRPr="001E3493" w:rsidTr="00A0116C">
        <w:trPr>
          <w:trHeight w:val="270"/>
        </w:trPr>
        <w:tc>
          <w:tcPr>
            <w:tcW w:w="2976" w:type="dxa"/>
            <w:shd w:val="clear" w:color="auto" w:fill="auto"/>
          </w:tcPr>
          <w:p w:rsidR="00A0116C" w:rsidRPr="00112F46" w:rsidRDefault="00A0116C" w:rsidP="00A0116C">
            <w:pPr>
              <w:tabs>
                <w:tab w:val="left" w:pos="284"/>
                <w:tab w:val="left" w:pos="567"/>
              </w:tabs>
              <w:spacing w:line="300" w:lineRule="exact"/>
              <w:ind w:hanging="59"/>
              <w:rPr>
                <w:rFonts w:asciiTheme="majorBidi" w:hAnsiTheme="majorBidi" w:cstheme="majorBidi"/>
                <w:sz w:val="26"/>
                <w:szCs w:val="26"/>
                <w:cs/>
              </w:rPr>
            </w:pPr>
            <w:r w:rsidRPr="00112F46">
              <w:rPr>
                <w:rFonts w:asciiTheme="majorBidi" w:hAnsiTheme="majorBidi" w:cstheme="majorBidi"/>
                <w:sz w:val="26"/>
                <w:szCs w:val="26"/>
              </w:rPr>
              <w:t>Bank overdrafts</w:t>
            </w:r>
          </w:p>
        </w:tc>
        <w:tc>
          <w:tcPr>
            <w:tcW w:w="1275" w:type="dxa"/>
            <w:tcBorders>
              <w:top w:val="single" w:sz="6" w:space="0" w:color="auto"/>
            </w:tcBorders>
          </w:tcPr>
          <w:p w:rsidR="00A0116C" w:rsidRPr="00112F46" w:rsidRDefault="00A0116C" w:rsidP="00A0116C">
            <w:pPr>
              <w:tabs>
                <w:tab w:val="clear" w:pos="907"/>
                <w:tab w:val="left" w:pos="284"/>
                <w:tab w:val="left" w:pos="1418"/>
              </w:tabs>
              <w:spacing w:line="300" w:lineRule="exact"/>
              <w:ind w:right="227"/>
              <w:jc w:val="right"/>
              <w:rPr>
                <w:rFonts w:asciiTheme="majorBidi" w:hAnsiTheme="majorBidi" w:cstheme="majorBidi"/>
                <w:sz w:val="26"/>
                <w:szCs w:val="26"/>
              </w:rPr>
            </w:pPr>
            <w:r w:rsidRPr="00112F46">
              <w:rPr>
                <w:rFonts w:asciiTheme="majorBidi" w:hAnsiTheme="majorBidi" w:cstheme="majorBidi"/>
                <w:sz w:val="26"/>
                <w:szCs w:val="26"/>
              </w:rPr>
              <w:t>-</w:t>
            </w:r>
          </w:p>
        </w:tc>
        <w:tc>
          <w:tcPr>
            <w:tcW w:w="142" w:type="dxa"/>
          </w:tcPr>
          <w:p w:rsidR="00A0116C" w:rsidRPr="00112F46" w:rsidRDefault="00A0116C" w:rsidP="00A0116C">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Borders>
              <w:top w:val="single" w:sz="6" w:space="0" w:color="auto"/>
            </w:tcBorders>
          </w:tcPr>
          <w:p w:rsidR="00A0116C" w:rsidRPr="00112F46" w:rsidRDefault="00A0116C" w:rsidP="00A0116C">
            <w:pPr>
              <w:tabs>
                <w:tab w:val="left" w:pos="284"/>
                <w:tab w:val="left" w:pos="851"/>
              </w:tabs>
              <w:spacing w:line="300" w:lineRule="exact"/>
              <w:ind w:right="57"/>
              <w:jc w:val="right"/>
              <w:rPr>
                <w:rFonts w:asciiTheme="majorBidi" w:hAnsiTheme="majorBidi" w:cstheme="majorBidi"/>
                <w:sz w:val="26"/>
                <w:szCs w:val="26"/>
              </w:rPr>
            </w:pPr>
            <w:r w:rsidRPr="00112F46">
              <w:rPr>
                <w:rFonts w:asciiTheme="majorBidi" w:hAnsiTheme="majorBidi" w:cstheme="majorBidi"/>
                <w:sz w:val="26"/>
                <w:szCs w:val="26"/>
              </w:rPr>
              <w:t>2,482</w:t>
            </w:r>
          </w:p>
        </w:tc>
        <w:tc>
          <w:tcPr>
            <w:tcW w:w="142" w:type="dxa"/>
            <w:tcBorders>
              <w:top w:val="single" w:sz="6" w:space="0" w:color="auto"/>
            </w:tcBorders>
          </w:tcPr>
          <w:p w:rsidR="00A0116C" w:rsidRPr="00112F46" w:rsidRDefault="00A0116C" w:rsidP="00A0116C">
            <w:pPr>
              <w:spacing w:line="300" w:lineRule="exact"/>
              <w:ind w:left="-340" w:right="451"/>
              <w:jc w:val="right"/>
              <w:rPr>
                <w:rFonts w:ascii="Angsana New" w:hAnsi="Angsana New"/>
                <w:sz w:val="26"/>
                <w:szCs w:val="26"/>
              </w:rPr>
            </w:pPr>
          </w:p>
        </w:tc>
        <w:tc>
          <w:tcPr>
            <w:tcW w:w="1189" w:type="dxa"/>
            <w:tcBorders>
              <w:top w:val="single" w:sz="6" w:space="0" w:color="auto"/>
            </w:tcBorders>
          </w:tcPr>
          <w:p w:rsidR="00A0116C" w:rsidRPr="00112F46" w:rsidRDefault="00A0116C" w:rsidP="00A0116C">
            <w:pPr>
              <w:tabs>
                <w:tab w:val="clear" w:pos="907"/>
                <w:tab w:val="left" w:pos="284"/>
                <w:tab w:val="left" w:pos="1418"/>
              </w:tabs>
              <w:spacing w:line="300" w:lineRule="exact"/>
              <w:ind w:right="227"/>
              <w:jc w:val="right"/>
              <w:rPr>
                <w:rFonts w:asciiTheme="majorBidi" w:hAnsiTheme="majorBidi" w:cstheme="majorBidi"/>
                <w:sz w:val="26"/>
                <w:szCs w:val="26"/>
              </w:rPr>
            </w:pPr>
            <w:r w:rsidRPr="00112F46">
              <w:rPr>
                <w:rFonts w:asciiTheme="majorBidi" w:hAnsiTheme="majorBidi" w:cstheme="majorBidi"/>
                <w:sz w:val="26"/>
                <w:szCs w:val="26"/>
              </w:rPr>
              <w:t>-</w:t>
            </w:r>
          </w:p>
        </w:tc>
        <w:tc>
          <w:tcPr>
            <w:tcW w:w="142" w:type="dxa"/>
          </w:tcPr>
          <w:p w:rsidR="00A0116C" w:rsidRPr="00112F46" w:rsidRDefault="00A0116C" w:rsidP="00A0116C">
            <w:pPr>
              <w:tabs>
                <w:tab w:val="left" w:pos="284"/>
                <w:tab w:val="left" w:pos="851"/>
                <w:tab w:val="left" w:pos="1418"/>
              </w:tabs>
              <w:spacing w:line="300" w:lineRule="exact"/>
              <w:rPr>
                <w:rFonts w:asciiTheme="majorBidi" w:hAnsiTheme="majorBidi" w:cstheme="majorBidi"/>
                <w:sz w:val="26"/>
                <w:szCs w:val="26"/>
              </w:rPr>
            </w:pPr>
          </w:p>
        </w:tc>
        <w:tc>
          <w:tcPr>
            <w:tcW w:w="1221" w:type="dxa"/>
          </w:tcPr>
          <w:p w:rsidR="00A0116C" w:rsidRPr="00112F46" w:rsidRDefault="00A0116C" w:rsidP="00A0116C">
            <w:pPr>
              <w:tabs>
                <w:tab w:val="left" w:pos="284"/>
                <w:tab w:val="left" w:pos="851"/>
                <w:tab w:val="left" w:pos="1418"/>
              </w:tabs>
              <w:spacing w:line="300" w:lineRule="exact"/>
              <w:jc w:val="right"/>
              <w:rPr>
                <w:rFonts w:asciiTheme="majorBidi" w:hAnsiTheme="majorBidi" w:cstheme="majorBidi"/>
                <w:sz w:val="26"/>
                <w:szCs w:val="26"/>
              </w:rPr>
            </w:pPr>
            <w:r w:rsidRPr="00112F46">
              <w:rPr>
                <w:rFonts w:asciiTheme="majorBidi" w:hAnsiTheme="majorBidi" w:cstheme="majorBidi"/>
                <w:sz w:val="26"/>
                <w:szCs w:val="26"/>
              </w:rPr>
              <w:t>2,482</w:t>
            </w:r>
          </w:p>
        </w:tc>
      </w:tr>
      <w:tr w:rsidR="00A0116C" w:rsidRPr="001E3493" w:rsidTr="002603FC">
        <w:tc>
          <w:tcPr>
            <w:tcW w:w="2976" w:type="dxa"/>
            <w:shd w:val="clear" w:color="auto" w:fill="auto"/>
          </w:tcPr>
          <w:p w:rsidR="00A0116C" w:rsidRPr="00112F46" w:rsidRDefault="00A0116C" w:rsidP="00A0116C">
            <w:pPr>
              <w:tabs>
                <w:tab w:val="left" w:pos="284"/>
                <w:tab w:val="left" w:pos="567"/>
              </w:tabs>
              <w:spacing w:line="300" w:lineRule="exact"/>
              <w:ind w:hanging="59"/>
              <w:rPr>
                <w:rFonts w:asciiTheme="majorBidi" w:hAnsiTheme="majorBidi" w:cstheme="majorBidi"/>
                <w:sz w:val="26"/>
                <w:szCs w:val="26"/>
                <w:cs/>
              </w:rPr>
            </w:pPr>
            <w:r w:rsidRPr="00112F46">
              <w:rPr>
                <w:rFonts w:asciiTheme="majorBidi" w:hAnsiTheme="majorBidi" w:cstheme="majorBidi"/>
                <w:sz w:val="26"/>
                <w:szCs w:val="26"/>
              </w:rPr>
              <w:t>Promissory note</w:t>
            </w:r>
          </w:p>
        </w:tc>
        <w:tc>
          <w:tcPr>
            <w:tcW w:w="1275" w:type="dxa"/>
          </w:tcPr>
          <w:p w:rsidR="00A0116C" w:rsidRPr="0095239F" w:rsidRDefault="00A0116C" w:rsidP="00A0116C">
            <w:pPr>
              <w:tabs>
                <w:tab w:val="left" w:pos="284"/>
                <w:tab w:val="left" w:pos="85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75,000</w:t>
            </w:r>
          </w:p>
        </w:tc>
        <w:tc>
          <w:tcPr>
            <w:tcW w:w="142" w:type="dxa"/>
          </w:tcPr>
          <w:p w:rsidR="00A0116C" w:rsidRPr="00112F46" w:rsidRDefault="00A0116C" w:rsidP="00A0116C">
            <w:pPr>
              <w:tabs>
                <w:tab w:val="left" w:pos="284"/>
                <w:tab w:val="left" w:pos="851"/>
              </w:tabs>
              <w:spacing w:line="300" w:lineRule="exact"/>
              <w:ind w:right="57"/>
              <w:jc w:val="right"/>
              <w:rPr>
                <w:rFonts w:asciiTheme="majorBidi" w:hAnsiTheme="majorBidi" w:cstheme="majorBidi"/>
                <w:sz w:val="26"/>
                <w:szCs w:val="26"/>
              </w:rPr>
            </w:pPr>
          </w:p>
        </w:tc>
        <w:tc>
          <w:tcPr>
            <w:tcW w:w="1276" w:type="dxa"/>
          </w:tcPr>
          <w:p w:rsidR="00A0116C" w:rsidRPr="00112F46" w:rsidRDefault="00A0116C" w:rsidP="00A0116C">
            <w:pPr>
              <w:tabs>
                <w:tab w:val="left" w:pos="284"/>
                <w:tab w:val="left" w:pos="851"/>
              </w:tabs>
              <w:spacing w:line="300" w:lineRule="exact"/>
              <w:ind w:right="57"/>
              <w:jc w:val="right"/>
              <w:rPr>
                <w:rFonts w:asciiTheme="majorBidi" w:hAnsiTheme="majorBidi" w:cstheme="majorBidi"/>
                <w:sz w:val="26"/>
                <w:szCs w:val="26"/>
              </w:rPr>
            </w:pPr>
            <w:r w:rsidRPr="00112F46">
              <w:rPr>
                <w:rFonts w:asciiTheme="majorBidi" w:hAnsiTheme="majorBidi" w:cstheme="majorBidi"/>
                <w:sz w:val="26"/>
                <w:szCs w:val="26"/>
              </w:rPr>
              <w:t>45,000</w:t>
            </w:r>
          </w:p>
        </w:tc>
        <w:tc>
          <w:tcPr>
            <w:tcW w:w="142" w:type="dxa"/>
          </w:tcPr>
          <w:p w:rsidR="00A0116C" w:rsidRPr="00112F46" w:rsidRDefault="00A0116C" w:rsidP="00A0116C">
            <w:pPr>
              <w:spacing w:line="300" w:lineRule="exact"/>
              <w:ind w:left="-340" w:right="451"/>
              <w:jc w:val="right"/>
              <w:rPr>
                <w:rFonts w:ascii="Angsana New" w:hAnsi="Angsana New"/>
                <w:sz w:val="26"/>
                <w:szCs w:val="26"/>
              </w:rPr>
            </w:pPr>
          </w:p>
        </w:tc>
        <w:tc>
          <w:tcPr>
            <w:tcW w:w="1189" w:type="dxa"/>
          </w:tcPr>
          <w:p w:rsidR="00A0116C" w:rsidRPr="00112F46" w:rsidRDefault="00A0116C" w:rsidP="00A0116C">
            <w:pPr>
              <w:tabs>
                <w:tab w:val="left" w:pos="284"/>
                <w:tab w:val="left" w:pos="851"/>
                <w:tab w:val="left" w:pos="1418"/>
              </w:tabs>
              <w:spacing w:line="300" w:lineRule="exact"/>
              <w:jc w:val="right"/>
              <w:rPr>
                <w:rFonts w:asciiTheme="majorBidi" w:hAnsiTheme="majorBidi" w:cstheme="majorBidi"/>
                <w:sz w:val="26"/>
                <w:szCs w:val="26"/>
              </w:rPr>
            </w:pPr>
            <w:r w:rsidRPr="00112F46">
              <w:rPr>
                <w:rFonts w:asciiTheme="majorBidi" w:hAnsiTheme="majorBidi" w:cstheme="majorBidi"/>
                <w:sz w:val="26"/>
                <w:szCs w:val="26"/>
              </w:rPr>
              <w:t>75,000</w:t>
            </w:r>
          </w:p>
        </w:tc>
        <w:tc>
          <w:tcPr>
            <w:tcW w:w="142" w:type="dxa"/>
          </w:tcPr>
          <w:p w:rsidR="00A0116C" w:rsidRPr="00112F46" w:rsidRDefault="00A0116C" w:rsidP="00A0116C">
            <w:pPr>
              <w:tabs>
                <w:tab w:val="left" w:pos="284"/>
                <w:tab w:val="left" w:pos="851"/>
                <w:tab w:val="left" w:pos="1418"/>
              </w:tabs>
              <w:spacing w:line="300" w:lineRule="exact"/>
              <w:rPr>
                <w:rFonts w:asciiTheme="majorBidi" w:hAnsiTheme="majorBidi" w:cstheme="majorBidi"/>
                <w:sz w:val="26"/>
                <w:szCs w:val="26"/>
              </w:rPr>
            </w:pPr>
          </w:p>
        </w:tc>
        <w:tc>
          <w:tcPr>
            <w:tcW w:w="1221" w:type="dxa"/>
          </w:tcPr>
          <w:p w:rsidR="00A0116C" w:rsidRPr="00112F46" w:rsidRDefault="00A0116C" w:rsidP="00A0116C">
            <w:pPr>
              <w:tabs>
                <w:tab w:val="left" w:pos="284"/>
                <w:tab w:val="left" w:pos="851"/>
                <w:tab w:val="left" w:pos="1418"/>
              </w:tabs>
              <w:spacing w:line="300" w:lineRule="exact"/>
              <w:jc w:val="right"/>
              <w:rPr>
                <w:rFonts w:asciiTheme="majorBidi" w:hAnsiTheme="majorBidi" w:cstheme="majorBidi"/>
                <w:sz w:val="26"/>
                <w:szCs w:val="26"/>
              </w:rPr>
            </w:pPr>
            <w:r w:rsidRPr="00112F46">
              <w:rPr>
                <w:rFonts w:asciiTheme="majorBidi" w:hAnsiTheme="majorBidi" w:cstheme="majorBidi"/>
                <w:sz w:val="26"/>
                <w:szCs w:val="26"/>
              </w:rPr>
              <w:t>45,000</w:t>
            </w:r>
          </w:p>
        </w:tc>
      </w:tr>
      <w:tr w:rsidR="00A0116C" w:rsidRPr="001E3493" w:rsidTr="002603FC">
        <w:tc>
          <w:tcPr>
            <w:tcW w:w="2976" w:type="dxa"/>
            <w:shd w:val="clear" w:color="auto" w:fill="auto"/>
          </w:tcPr>
          <w:p w:rsidR="00A0116C" w:rsidRPr="00112F46" w:rsidRDefault="00A0116C" w:rsidP="00A0116C">
            <w:pPr>
              <w:tabs>
                <w:tab w:val="left" w:pos="284"/>
                <w:tab w:val="left" w:pos="567"/>
              </w:tabs>
              <w:spacing w:line="300" w:lineRule="exact"/>
              <w:ind w:hanging="59"/>
              <w:rPr>
                <w:rFonts w:asciiTheme="majorBidi" w:hAnsiTheme="majorBidi" w:cstheme="majorBidi"/>
                <w:sz w:val="26"/>
                <w:szCs w:val="26"/>
                <w:cs/>
              </w:rPr>
            </w:pPr>
            <w:r w:rsidRPr="009379CA">
              <w:rPr>
                <w:rFonts w:asciiTheme="majorBidi" w:hAnsiTheme="majorBidi" w:cstheme="majorBidi"/>
                <w:sz w:val="26"/>
                <w:szCs w:val="26"/>
              </w:rPr>
              <w:t xml:space="preserve">Trust </w:t>
            </w:r>
            <w:r w:rsidR="0005595F">
              <w:rPr>
                <w:rFonts w:asciiTheme="majorBidi" w:hAnsiTheme="majorBidi" w:cstheme="majorBidi"/>
                <w:sz w:val="26"/>
                <w:szCs w:val="26"/>
              </w:rPr>
              <w:t>receipts</w:t>
            </w:r>
          </w:p>
        </w:tc>
        <w:tc>
          <w:tcPr>
            <w:tcW w:w="1275" w:type="dxa"/>
            <w:tcBorders>
              <w:bottom w:val="single" w:sz="6" w:space="0" w:color="auto"/>
            </w:tcBorders>
          </w:tcPr>
          <w:p w:rsidR="00A0116C" w:rsidRPr="0095239F" w:rsidRDefault="00A0116C" w:rsidP="00A0116C">
            <w:pPr>
              <w:tabs>
                <w:tab w:val="left" w:pos="284"/>
                <w:tab w:val="left" w:pos="85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486,919</w:t>
            </w:r>
          </w:p>
        </w:tc>
        <w:tc>
          <w:tcPr>
            <w:tcW w:w="142" w:type="dxa"/>
          </w:tcPr>
          <w:p w:rsidR="00A0116C" w:rsidRPr="00112F46" w:rsidRDefault="00A0116C" w:rsidP="00A0116C">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rsidR="00A0116C" w:rsidRPr="00112F46" w:rsidRDefault="00A0116C" w:rsidP="00A0116C">
            <w:pPr>
              <w:tabs>
                <w:tab w:val="left" w:pos="284"/>
                <w:tab w:val="left" w:pos="851"/>
                <w:tab w:val="left" w:pos="1418"/>
              </w:tabs>
              <w:spacing w:line="300" w:lineRule="exact"/>
              <w:ind w:right="57"/>
              <w:jc w:val="right"/>
              <w:rPr>
                <w:rFonts w:asciiTheme="majorBidi" w:hAnsiTheme="majorBidi" w:cstheme="majorBidi"/>
                <w:sz w:val="26"/>
                <w:szCs w:val="26"/>
              </w:rPr>
            </w:pPr>
            <w:r w:rsidRPr="00112F46">
              <w:rPr>
                <w:rFonts w:asciiTheme="majorBidi" w:hAnsiTheme="majorBidi" w:cstheme="majorBidi"/>
                <w:sz w:val="26"/>
                <w:szCs w:val="26"/>
              </w:rPr>
              <w:t>319,739</w:t>
            </w:r>
          </w:p>
        </w:tc>
        <w:tc>
          <w:tcPr>
            <w:tcW w:w="142" w:type="dxa"/>
          </w:tcPr>
          <w:p w:rsidR="00A0116C" w:rsidRPr="00112F46" w:rsidRDefault="00A0116C" w:rsidP="00A0116C">
            <w:pPr>
              <w:spacing w:line="300" w:lineRule="exact"/>
              <w:ind w:left="-340" w:right="451"/>
              <w:jc w:val="right"/>
              <w:rPr>
                <w:rFonts w:ascii="Angsana New" w:hAnsi="Angsana New"/>
                <w:sz w:val="26"/>
                <w:szCs w:val="26"/>
              </w:rPr>
            </w:pPr>
          </w:p>
        </w:tc>
        <w:tc>
          <w:tcPr>
            <w:tcW w:w="1189" w:type="dxa"/>
            <w:tcBorders>
              <w:bottom w:val="single" w:sz="6" w:space="0" w:color="auto"/>
            </w:tcBorders>
          </w:tcPr>
          <w:p w:rsidR="00A0116C" w:rsidRPr="00112F46" w:rsidRDefault="00A0116C" w:rsidP="00A0116C">
            <w:pPr>
              <w:tabs>
                <w:tab w:val="left" w:pos="284"/>
                <w:tab w:val="left" w:pos="851"/>
                <w:tab w:val="left" w:pos="1418"/>
              </w:tabs>
              <w:spacing w:line="300" w:lineRule="exact"/>
              <w:jc w:val="right"/>
              <w:rPr>
                <w:rFonts w:asciiTheme="majorBidi" w:hAnsiTheme="majorBidi" w:cstheme="majorBidi"/>
                <w:sz w:val="26"/>
                <w:szCs w:val="26"/>
              </w:rPr>
            </w:pPr>
            <w:r w:rsidRPr="00112F46">
              <w:rPr>
                <w:rFonts w:asciiTheme="majorBidi" w:hAnsiTheme="majorBidi" w:cstheme="majorBidi"/>
                <w:sz w:val="26"/>
                <w:szCs w:val="26"/>
              </w:rPr>
              <w:t>463,982</w:t>
            </w:r>
          </w:p>
        </w:tc>
        <w:tc>
          <w:tcPr>
            <w:tcW w:w="142" w:type="dxa"/>
          </w:tcPr>
          <w:p w:rsidR="00A0116C" w:rsidRPr="00112F46" w:rsidRDefault="00A0116C" w:rsidP="00A0116C">
            <w:pPr>
              <w:tabs>
                <w:tab w:val="left" w:pos="284"/>
                <w:tab w:val="left" w:pos="851"/>
                <w:tab w:val="left" w:pos="1418"/>
              </w:tabs>
              <w:spacing w:line="300" w:lineRule="exact"/>
              <w:rPr>
                <w:rFonts w:asciiTheme="majorBidi" w:hAnsiTheme="majorBidi" w:cstheme="majorBidi"/>
                <w:sz w:val="26"/>
                <w:szCs w:val="26"/>
              </w:rPr>
            </w:pPr>
          </w:p>
        </w:tc>
        <w:tc>
          <w:tcPr>
            <w:tcW w:w="1221" w:type="dxa"/>
            <w:tcBorders>
              <w:bottom w:val="single" w:sz="6" w:space="0" w:color="auto"/>
            </w:tcBorders>
          </w:tcPr>
          <w:p w:rsidR="00A0116C" w:rsidRPr="00112F46" w:rsidRDefault="00A0116C" w:rsidP="00A0116C">
            <w:pPr>
              <w:tabs>
                <w:tab w:val="left" w:pos="284"/>
                <w:tab w:val="left" w:pos="851"/>
                <w:tab w:val="left" w:pos="1418"/>
              </w:tabs>
              <w:spacing w:line="300" w:lineRule="exact"/>
              <w:jc w:val="right"/>
              <w:rPr>
                <w:rFonts w:asciiTheme="majorBidi" w:hAnsiTheme="majorBidi" w:cstheme="majorBidi"/>
                <w:sz w:val="26"/>
                <w:szCs w:val="26"/>
              </w:rPr>
            </w:pPr>
            <w:r w:rsidRPr="00112F46">
              <w:rPr>
                <w:rFonts w:asciiTheme="majorBidi" w:hAnsiTheme="majorBidi" w:cstheme="majorBidi"/>
                <w:sz w:val="26"/>
                <w:szCs w:val="26"/>
              </w:rPr>
              <w:t>319,739</w:t>
            </w:r>
          </w:p>
        </w:tc>
      </w:tr>
      <w:tr w:rsidR="00A0116C" w:rsidRPr="001E3493" w:rsidTr="002603FC">
        <w:tc>
          <w:tcPr>
            <w:tcW w:w="2976" w:type="dxa"/>
          </w:tcPr>
          <w:p w:rsidR="00A0116C" w:rsidRPr="00112F46" w:rsidRDefault="00A0116C" w:rsidP="00A0116C">
            <w:pPr>
              <w:tabs>
                <w:tab w:val="left" w:pos="284"/>
                <w:tab w:val="left" w:pos="567"/>
              </w:tabs>
              <w:spacing w:line="300" w:lineRule="exact"/>
              <w:rPr>
                <w:rFonts w:asciiTheme="majorBidi" w:hAnsiTheme="majorBidi" w:cstheme="majorBidi"/>
                <w:sz w:val="26"/>
                <w:szCs w:val="26"/>
              </w:rPr>
            </w:pPr>
            <w:r w:rsidRPr="00112F46">
              <w:rPr>
                <w:rFonts w:asciiTheme="majorBidi" w:hAnsiTheme="majorBidi" w:cstheme="majorBidi"/>
                <w:sz w:val="26"/>
                <w:szCs w:val="26"/>
              </w:rPr>
              <w:tab/>
              <w:t>Total</w:t>
            </w:r>
          </w:p>
        </w:tc>
        <w:tc>
          <w:tcPr>
            <w:tcW w:w="1275" w:type="dxa"/>
            <w:tcBorders>
              <w:top w:val="single" w:sz="6" w:space="0" w:color="auto"/>
              <w:bottom w:val="double" w:sz="6" w:space="0" w:color="auto"/>
            </w:tcBorders>
          </w:tcPr>
          <w:p w:rsidR="00A0116C" w:rsidRPr="0095239F" w:rsidRDefault="00A0116C" w:rsidP="00A0116C">
            <w:pPr>
              <w:tabs>
                <w:tab w:val="left" w:pos="284"/>
                <w:tab w:val="left" w:pos="85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561,919</w:t>
            </w:r>
          </w:p>
        </w:tc>
        <w:tc>
          <w:tcPr>
            <w:tcW w:w="142" w:type="dxa"/>
          </w:tcPr>
          <w:p w:rsidR="00A0116C" w:rsidRPr="00112F46" w:rsidRDefault="00A0116C" w:rsidP="00A0116C">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rsidR="00A0116C" w:rsidRPr="00112F46" w:rsidRDefault="00A0116C" w:rsidP="00A0116C">
            <w:pPr>
              <w:tabs>
                <w:tab w:val="left" w:pos="284"/>
                <w:tab w:val="left" w:pos="851"/>
              </w:tabs>
              <w:spacing w:line="300" w:lineRule="exact"/>
              <w:ind w:right="57"/>
              <w:jc w:val="right"/>
              <w:rPr>
                <w:rFonts w:asciiTheme="majorBidi" w:hAnsiTheme="majorBidi" w:cstheme="majorBidi"/>
                <w:sz w:val="26"/>
                <w:szCs w:val="26"/>
              </w:rPr>
            </w:pPr>
            <w:r w:rsidRPr="00112F46">
              <w:rPr>
                <w:rFonts w:asciiTheme="majorBidi" w:hAnsiTheme="majorBidi" w:cstheme="majorBidi"/>
                <w:sz w:val="26"/>
                <w:szCs w:val="26"/>
              </w:rPr>
              <w:t>367,221</w:t>
            </w:r>
          </w:p>
        </w:tc>
        <w:tc>
          <w:tcPr>
            <w:tcW w:w="142" w:type="dxa"/>
          </w:tcPr>
          <w:p w:rsidR="00A0116C" w:rsidRPr="00112F46" w:rsidRDefault="00A0116C" w:rsidP="00A0116C">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rsidR="00A0116C" w:rsidRPr="00112F46" w:rsidRDefault="00A0116C" w:rsidP="00A0116C">
            <w:pPr>
              <w:tabs>
                <w:tab w:val="left" w:pos="284"/>
                <w:tab w:val="left" w:pos="851"/>
                <w:tab w:val="left" w:pos="1418"/>
              </w:tabs>
              <w:spacing w:line="300" w:lineRule="exact"/>
              <w:jc w:val="right"/>
              <w:rPr>
                <w:rFonts w:asciiTheme="majorBidi" w:hAnsiTheme="majorBidi" w:cstheme="majorBidi"/>
                <w:sz w:val="26"/>
                <w:szCs w:val="26"/>
              </w:rPr>
            </w:pPr>
            <w:r w:rsidRPr="00112F46">
              <w:rPr>
                <w:rFonts w:asciiTheme="majorBidi" w:hAnsiTheme="majorBidi" w:cstheme="majorBidi"/>
                <w:sz w:val="26"/>
                <w:szCs w:val="26"/>
              </w:rPr>
              <w:t>538,982</w:t>
            </w:r>
          </w:p>
        </w:tc>
        <w:tc>
          <w:tcPr>
            <w:tcW w:w="142" w:type="dxa"/>
          </w:tcPr>
          <w:p w:rsidR="00A0116C" w:rsidRPr="00112F46" w:rsidRDefault="00A0116C" w:rsidP="00A0116C">
            <w:pPr>
              <w:tabs>
                <w:tab w:val="left" w:pos="284"/>
                <w:tab w:val="left" w:pos="851"/>
                <w:tab w:val="left" w:pos="1418"/>
              </w:tabs>
              <w:spacing w:line="300" w:lineRule="exact"/>
              <w:rPr>
                <w:rFonts w:asciiTheme="majorBidi" w:hAnsiTheme="majorBidi" w:cstheme="majorBidi"/>
                <w:sz w:val="26"/>
                <w:szCs w:val="26"/>
              </w:rPr>
            </w:pPr>
          </w:p>
        </w:tc>
        <w:tc>
          <w:tcPr>
            <w:tcW w:w="1221" w:type="dxa"/>
            <w:tcBorders>
              <w:top w:val="single" w:sz="6" w:space="0" w:color="auto"/>
              <w:bottom w:val="double" w:sz="6" w:space="0" w:color="auto"/>
            </w:tcBorders>
          </w:tcPr>
          <w:p w:rsidR="00A0116C" w:rsidRPr="00112F46" w:rsidRDefault="00A0116C" w:rsidP="00A0116C">
            <w:pPr>
              <w:tabs>
                <w:tab w:val="left" w:pos="284"/>
                <w:tab w:val="left" w:pos="851"/>
                <w:tab w:val="left" w:pos="1418"/>
              </w:tabs>
              <w:spacing w:line="300" w:lineRule="exact"/>
              <w:jc w:val="right"/>
              <w:rPr>
                <w:rFonts w:asciiTheme="majorBidi" w:hAnsiTheme="majorBidi" w:cstheme="majorBidi"/>
                <w:sz w:val="26"/>
                <w:szCs w:val="26"/>
              </w:rPr>
            </w:pPr>
            <w:r w:rsidRPr="00112F46">
              <w:rPr>
                <w:rFonts w:asciiTheme="majorBidi" w:hAnsiTheme="majorBidi" w:cstheme="majorBidi"/>
                <w:sz w:val="26"/>
                <w:szCs w:val="26"/>
                <w:cs/>
              </w:rPr>
              <w:t>367</w:t>
            </w:r>
            <w:r w:rsidRPr="00112F46">
              <w:rPr>
                <w:rFonts w:asciiTheme="majorBidi" w:hAnsiTheme="majorBidi" w:cstheme="majorBidi"/>
                <w:sz w:val="26"/>
                <w:szCs w:val="26"/>
              </w:rPr>
              <w:t>,</w:t>
            </w:r>
            <w:r w:rsidRPr="00112F46">
              <w:rPr>
                <w:rFonts w:asciiTheme="majorBidi" w:hAnsiTheme="majorBidi" w:cstheme="majorBidi"/>
                <w:sz w:val="26"/>
                <w:szCs w:val="26"/>
                <w:cs/>
              </w:rPr>
              <w:t>221</w:t>
            </w:r>
          </w:p>
        </w:tc>
      </w:tr>
    </w:tbl>
    <w:p w:rsidR="007601E6" w:rsidRDefault="007601E6" w:rsidP="00357EAB">
      <w:pPr>
        <w:tabs>
          <w:tab w:val="clear" w:pos="227"/>
          <w:tab w:val="left" w:pos="851"/>
          <w:tab w:val="left" w:pos="1260"/>
          <w:tab w:val="left" w:pos="3600"/>
          <w:tab w:val="left" w:pos="4500"/>
        </w:tabs>
        <w:spacing w:line="360" w:lineRule="exact"/>
        <w:ind w:left="289" w:firstLine="561"/>
        <w:jc w:val="thaiDistribute"/>
        <w:rPr>
          <w:rFonts w:ascii="Angsana New" w:hAnsi="Angsana New"/>
          <w:spacing w:val="-2"/>
          <w:sz w:val="32"/>
          <w:szCs w:val="32"/>
        </w:rPr>
      </w:pPr>
    </w:p>
    <w:p w:rsidR="001D74A8" w:rsidRDefault="001D74A8" w:rsidP="00357EAB">
      <w:pPr>
        <w:tabs>
          <w:tab w:val="clear" w:pos="227"/>
          <w:tab w:val="left" w:pos="851"/>
          <w:tab w:val="left" w:pos="1260"/>
          <w:tab w:val="left" w:pos="3600"/>
          <w:tab w:val="left" w:pos="4500"/>
        </w:tabs>
        <w:spacing w:line="360" w:lineRule="exact"/>
        <w:ind w:left="289" w:firstLine="561"/>
        <w:jc w:val="thaiDistribute"/>
        <w:rPr>
          <w:rFonts w:ascii="Angsana New" w:hAnsi="Angsana New"/>
          <w:spacing w:val="-2"/>
          <w:sz w:val="32"/>
          <w:szCs w:val="32"/>
        </w:rPr>
      </w:pPr>
    </w:p>
    <w:p w:rsidR="00911C81" w:rsidRPr="008848E5" w:rsidRDefault="00881ABF" w:rsidP="00357EAB">
      <w:pPr>
        <w:tabs>
          <w:tab w:val="clear" w:pos="227"/>
          <w:tab w:val="clear" w:pos="907"/>
          <w:tab w:val="left" w:pos="1260"/>
          <w:tab w:val="left" w:pos="3600"/>
          <w:tab w:val="left" w:pos="4500"/>
        </w:tabs>
        <w:spacing w:line="360" w:lineRule="exact"/>
        <w:ind w:left="284" w:firstLine="561"/>
        <w:jc w:val="thaiDistribute"/>
        <w:rPr>
          <w:rFonts w:ascii="Angsana New" w:hAnsi="Angsana New"/>
          <w:sz w:val="32"/>
          <w:szCs w:val="32"/>
        </w:rPr>
      </w:pPr>
      <w:r w:rsidRPr="00AD6B8C">
        <w:rPr>
          <w:rFonts w:ascii="Angsana New" w:hAnsi="Angsana New"/>
          <w:sz w:val="32"/>
          <w:szCs w:val="32"/>
        </w:rPr>
        <w:lastRenderedPageBreak/>
        <w:t xml:space="preserve">As at </w:t>
      </w:r>
      <w:r w:rsidR="000A2E27" w:rsidRPr="00AD6B8C">
        <w:rPr>
          <w:rFonts w:ascii="Angsana New" w:hAnsi="Angsana New"/>
          <w:sz w:val="32"/>
          <w:szCs w:val="32"/>
        </w:rPr>
        <w:t>September</w:t>
      </w:r>
      <w:r w:rsidRPr="00AD6B8C">
        <w:rPr>
          <w:rFonts w:ascii="Angsana New" w:hAnsi="Angsana New"/>
          <w:sz w:val="32"/>
          <w:szCs w:val="32"/>
        </w:rPr>
        <w:t xml:space="preserve"> 30</w:t>
      </w:r>
      <w:r w:rsidR="0075730E" w:rsidRPr="00AD6B8C">
        <w:rPr>
          <w:rFonts w:ascii="Angsana New" w:hAnsi="Angsana New"/>
          <w:sz w:val="32"/>
          <w:szCs w:val="32"/>
        </w:rPr>
        <w:t>, 2018, the Company has total credit line Baht</w:t>
      </w:r>
      <w:r w:rsidR="0075730E" w:rsidRPr="00AD6B8C">
        <w:rPr>
          <w:rFonts w:ascii="Angsana New" w:hAnsi="Angsana New"/>
          <w:sz w:val="32"/>
          <w:szCs w:val="32"/>
          <w:cs/>
        </w:rPr>
        <w:t xml:space="preserve"> </w:t>
      </w:r>
      <w:r w:rsidR="00EF0286" w:rsidRPr="00AD6B8C">
        <w:rPr>
          <w:rFonts w:ascii="Angsana New" w:hAnsi="Angsana New"/>
          <w:sz w:val="32"/>
          <w:szCs w:val="32"/>
        </w:rPr>
        <w:t>1,</w:t>
      </w:r>
      <w:r w:rsidR="00FD698E" w:rsidRPr="00AD6B8C">
        <w:rPr>
          <w:rFonts w:ascii="Angsana New" w:hAnsi="Angsana New"/>
          <w:sz w:val="32"/>
          <w:szCs w:val="32"/>
        </w:rPr>
        <w:t>603</w:t>
      </w:r>
      <w:r w:rsidR="00C30779" w:rsidRPr="00AD6B8C">
        <w:rPr>
          <w:rFonts w:ascii="Angsana New" w:hAnsi="Angsana New"/>
          <w:sz w:val="32"/>
          <w:szCs w:val="32"/>
        </w:rPr>
        <w:t xml:space="preserve"> </w:t>
      </w:r>
      <w:r w:rsidR="0075730E" w:rsidRPr="00AD6B8C">
        <w:rPr>
          <w:rFonts w:ascii="Angsana New" w:hAnsi="Angsana New"/>
          <w:sz w:val="32"/>
          <w:szCs w:val="32"/>
        </w:rPr>
        <w:t xml:space="preserve">million with 5 local commercial banks which consist of overdraft line of Baht </w:t>
      </w:r>
      <w:r w:rsidR="0075730E" w:rsidRPr="00AD6B8C">
        <w:rPr>
          <w:rFonts w:ascii="Angsana New" w:hAnsi="Angsana New"/>
          <w:sz w:val="32"/>
          <w:szCs w:val="32"/>
          <w:cs/>
        </w:rPr>
        <w:t>52</w:t>
      </w:r>
      <w:r w:rsidR="0075730E" w:rsidRPr="00AD6B8C">
        <w:rPr>
          <w:rFonts w:ascii="Angsana New" w:hAnsi="Angsana New" w:hint="cs"/>
          <w:sz w:val="32"/>
          <w:szCs w:val="32"/>
          <w:cs/>
        </w:rPr>
        <w:t xml:space="preserve"> </w:t>
      </w:r>
      <w:r w:rsidR="0075730E" w:rsidRPr="00AD6B8C">
        <w:rPr>
          <w:rFonts w:ascii="Angsana New" w:hAnsi="Angsana New"/>
          <w:sz w:val="32"/>
          <w:szCs w:val="32"/>
        </w:rPr>
        <w:t>million</w:t>
      </w:r>
      <w:r w:rsidR="00EF0286" w:rsidRPr="00AD6B8C">
        <w:rPr>
          <w:rFonts w:ascii="Angsana New" w:hAnsi="Angsana New"/>
          <w:sz w:val="32"/>
          <w:szCs w:val="32"/>
        </w:rPr>
        <w:t xml:space="preserve"> with the</w:t>
      </w:r>
      <w:r w:rsidR="0075730E" w:rsidRPr="00AD6B8C">
        <w:rPr>
          <w:rFonts w:ascii="Angsana New" w:hAnsi="Angsana New"/>
          <w:sz w:val="32"/>
          <w:szCs w:val="32"/>
        </w:rPr>
        <w:t xml:space="preserve"> interest at the rate </w:t>
      </w:r>
      <w:r w:rsidR="00755779" w:rsidRPr="00AD6B8C">
        <w:rPr>
          <w:rFonts w:ascii="Angsana New" w:hAnsi="Angsana New"/>
          <w:sz w:val="32"/>
          <w:szCs w:val="32"/>
        </w:rPr>
        <w:t xml:space="preserve">MOR and </w:t>
      </w:r>
      <w:r w:rsidR="0075730E" w:rsidRPr="00640F1B">
        <w:rPr>
          <w:rFonts w:ascii="Angsana New" w:hAnsi="Angsana New"/>
          <w:spacing w:val="-4"/>
          <w:sz w:val="32"/>
          <w:szCs w:val="32"/>
        </w:rPr>
        <w:t>FIX+</w:t>
      </w:r>
      <w:r w:rsidR="0075730E" w:rsidRPr="00640F1B">
        <w:rPr>
          <w:rFonts w:ascii="Angsana New" w:hAnsi="Angsana New"/>
          <w:spacing w:val="-4"/>
          <w:sz w:val="32"/>
          <w:szCs w:val="32"/>
          <w:cs/>
        </w:rPr>
        <w:t>2</w:t>
      </w:r>
      <w:r w:rsidR="0075730E" w:rsidRPr="00640F1B">
        <w:rPr>
          <w:rFonts w:ascii="Angsana New" w:hAnsi="Angsana New"/>
          <w:spacing w:val="-4"/>
          <w:sz w:val="32"/>
          <w:szCs w:val="32"/>
        </w:rPr>
        <w:t>%</w:t>
      </w:r>
      <w:r w:rsidR="00EF0286" w:rsidRPr="00640F1B">
        <w:rPr>
          <w:rFonts w:ascii="Angsana New" w:hAnsi="Angsana New"/>
          <w:spacing w:val="-4"/>
          <w:sz w:val="32"/>
          <w:szCs w:val="32"/>
        </w:rPr>
        <w:t xml:space="preserve"> </w:t>
      </w:r>
      <w:r w:rsidR="00EF0286" w:rsidRPr="00640F1B">
        <w:rPr>
          <w:rFonts w:ascii="Angsana New" w:hAnsi="Angsana New"/>
          <w:sz w:val="32"/>
          <w:szCs w:val="32"/>
        </w:rPr>
        <w:t>per annum,</w:t>
      </w:r>
      <w:r w:rsidR="0075730E" w:rsidRPr="00640F1B">
        <w:rPr>
          <w:rFonts w:ascii="Angsana New" w:hAnsi="Angsana New" w:hint="cs"/>
          <w:sz w:val="32"/>
          <w:szCs w:val="32"/>
          <w:cs/>
        </w:rPr>
        <w:t xml:space="preserve"> </w:t>
      </w:r>
      <w:r w:rsidR="00B92574" w:rsidRPr="00640F1B">
        <w:rPr>
          <w:rFonts w:ascii="Angsana New" w:hAnsi="Angsana New"/>
          <w:sz w:val="32"/>
          <w:szCs w:val="32"/>
        </w:rPr>
        <w:t>the loan in the form of promissory note of Baht</w:t>
      </w:r>
      <w:r w:rsidR="00B92574" w:rsidRPr="00640F1B">
        <w:rPr>
          <w:rFonts w:ascii="Angsana New" w:hAnsi="Angsana New"/>
          <w:spacing w:val="-4"/>
          <w:sz w:val="32"/>
          <w:szCs w:val="32"/>
          <w:cs/>
        </w:rPr>
        <w:t xml:space="preserve"> </w:t>
      </w:r>
      <w:r w:rsidR="00B92574" w:rsidRPr="00640F1B">
        <w:rPr>
          <w:rFonts w:ascii="Angsana New" w:hAnsi="Angsana New" w:hint="cs"/>
          <w:spacing w:val="-4"/>
          <w:sz w:val="32"/>
          <w:szCs w:val="32"/>
          <w:cs/>
        </w:rPr>
        <w:t xml:space="preserve">365 </w:t>
      </w:r>
      <w:r w:rsidR="00B92574" w:rsidRPr="00640F1B">
        <w:rPr>
          <w:rFonts w:ascii="Angsana New" w:hAnsi="Angsana New"/>
          <w:spacing w:val="-4"/>
          <w:sz w:val="32"/>
          <w:szCs w:val="32"/>
        </w:rPr>
        <w:t>million with the interest at the rate</w:t>
      </w:r>
      <w:r w:rsidR="00B92574" w:rsidRPr="00AD6B8C">
        <w:rPr>
          <w:rFonts w:ascii="Angsana New" w:hAnsi="Angsana New"/>
          <w:sz w:val="32"/>
          <w:szCs w:val="32"/>
        </w:rPr>
        <w:t xml:space="preserve"> </w:t>
      </w:r>
      <w:r w:rsidR="00B92574" w:rsidRPr="00640F1B">
        <w:rPr>
          <w:rFonts w:ascii="Angsana New" w:hAnsi="Angsana New"/>
          <w:spacing w:val="-8"/>
          <w:sz w:val="32"/>
          <w:szCs w:val="32"/>
        </w:rPr>
        <w:t>2.70</w:t>
      </w:r>
      <w:r w:rsidR="00746B82" w:rsidRPr="00640F1B">
        <w:rPr>
          <w:rFonts w:ascii="Angsana New" w:hAnsi="Angsana New"/>
          <w:spacing w:val="-8"/>
          <w:sz w:val="32"/>
          <w:szCs w:val="32"/>
        </w:rPr>
        <w:t>%</w:t>
      </w:r>
      <w:r w:rsidR="00B92574" w:rsidRPr="00640F1B">
        <w:rPr>
          <w:rFonts w:ascii="Angsana New" w:hAnsi="Angsana New"/>
          <w:spacing w:val="-8"/>
          <w:sz w:val="32"/>
          <w:szCs w:val="32"/>
        </w:rPr>
        <w:t xml:space="preserve"> - 2.75</w:t>
      </w:r>
      <w:r w:rsidR="00746B82" w:rsidRPr="00640F1B">
        <w:rPr>
          <w:rFonts w:ascii="Angsana New" w:hAnsi="Angsana New"/>
          <w:spacing w:val="-8"/>
          <w:sz w:val="32"/>
          <w:szCs w:val="32"/>
        </w:rPr>
        <w:t>%</w:t>
      </w:r>
      <w:r w:rsidR="00B92574" w:rsidRPr="00640F1B">
        <w:rPr>
          <w:rFonts w:ascii="Angsana New" w:hAnsi="Angsana New"/>
          <w:spacing w:val="-8"/>
          <w:sz w:val="32"/>
          <w:szCs w:val="32"/>
        </w:rPr>
        <w:t xml:space="preserve"> per annum</w:t>
      </w:r>
      <w:r w:rsidR="00CE6132" w:rsidRPr="00640F1B">
        <w:rPr>
          <w:rFonts w:ascii="Angsana New" w:hAnsi="Angsana New"/>
          <w:spacing w:val="-8"/>
          <w:sz w:val="32"/>
          <w:szCs w:val="32"/>
        </w:rPr>
        <w:t>,</w:t>
      </w:r>
      <w:r w:rsidR="00B92574" w:rsidRPr="00640F1B">
        <w:rPr>
          <w:rFonts w:ascii="Angsana New" w:hAnsi="Angsana New"/>
          <w:spacing w:val="-8"/>
          <w:sz w:val="32"/>
          <w:szCs w:val="32"/>
        </w:rPr>
        <w:t xml:space="preserve"> </w:t>
      </w:r>
      <w:r w:rsidR="0075730E" w:rsidRPr="00640F1B">
        <w:rPr>
          <w:rFonts w:ascii="Angsana New" w:hAnsi="Angsana New"/>
          <w:spacing w:val="-8"/>
          <w:sz w:val="32"/>
          <w:szCs w:val="32"/>
        </w:rPr>
        <w:t>L/C, T/</w:t>
      </w:r>
      <w:r w:rsidR="00EC6F44" w:rsidRPr="00640F1B">
        <w:rPr>
          <w:rFonts w:ascii="Angsana New" w:hAnsi="Angsana New"/>
          <w:spacing w:val="-8"/>
          <w:sz w:val="32"/>
          <w:szCs w:val="32"/>
        </w:rPr>
        <w:t>R, L</w:t>
      </w:r>
      <w:r w:rsidR="0075730E" w:rsidRPr="00640F1B">
        <w:rPr>
          <w:rFonts w:ascii="Angsana New" w:hAnsi="Angsana New"/>
          <w:spacing w:val="-8"/>
          <w:sz w:val="32"/>
          <w:szCs w:val="32"/>
        </w:rPr>
        <w:t xml:space="preserve">/G of Baht </w:t>
      </w:r>
      <w:r w:rsidR="00FD698E" w:rsidRPr="00640F1B">
        <w:rPr>
          <w:rFonts w:ascii="Angsana New" w:hAnsi="Angsana New" w:hint="cs"/>
          <w:spacing w:val="-8"/>
          <w:sz w:val="32"/>
          <w:szCs w:val="32"/>
          <w:cs/>
        </w:rPr>
        <w:t>721</w:t>
      </w:r>
      <w:r w:rsidR="00716223" w:rsidRPr="00640F1B">
        <w:rPr>
          <w:rFonts w:ascii="Angsana New" w:hAnsi="Angsana New" w:hint="cs"/>
          <w:spacing w:val="-8"/>
          <w:sz w:val="32"/>
          <w:szCs w:val="32"/>
          <w:cs/>
        </w:rPr>
        <w:t xml:space="preserve"> </w:t>
      </w:r>
      <w:r w:rsidR="0075730E" w:rsidRPr="00640F1B">
        <w:rPr>
          <w:rFonts w:ascii="Angsana New" w:hAnsi="Angsana New"/>
          <w:spacing w:val="-8"/>
          <w:sz w:val="32"/>
          <w:szCs w:val="32"/>
        </w:rPr>
        <w:t>million</w:t>
      </w:r>
      <w:r w:rsidR="00755779" w:rsidRPr="00640F1B">
        <w:rPr>
          <w:rFonts w:ascii="Angsana New" w:hAnsi="Angsana New"/>
          <w:spacing w:val="-8"/>
          <w:sz w:val="32"/>
          <w:szCs w:val="32"/>
        </w:rPr>
        <w:t>,</w:t>
      </w:r>
      <w:r w:rsidR="00825B31" w:rsidRPr="00640F1B">
        <w:rPr>
          <w:rFonts w:ascii="Angsana New" w:hAnsi="Angsana New"/>
          <w:spacing w:val="-8"/>
          <w:sz w:val="32"/>
          <w:szCs w:val="32"/>
        </w:rPr>
        <w:t xml:space="preserve"> which</w:t>
      </w:r>
      <w:r w:rsidR="00755779" w:rsidRPr="00640F1B">
        <w:rPr>
          <w:rFonts w:ascii="Angsana New" w:hAnsi="Angsana New"/>
          <w:spacing w:val="-8"/>
          <w:sz w:val="32"/>
          <w:szCs w:val="32"/>
        </w:rPr>
        <w:t xml:space="preserve"> T/R </w:t>
      </w:r>
      <w:r w:rsidR="00EF0286" w:rsidRPr="00640F1B">
        <w:rPr>
          <w:rFonts w:ascii="Angsana New" w:hAnsi="Angsana New"/>
          <w:spacing w:val="-8"/>
          <w:sz w:val="32"/>
          <w:szCs w:val="32"/>
        </w:rPr>
        <w:t>with t</w:t>
      </w:r>
      <w:r w:rsidR="0075730E" w:rsidRPr="00640F1B">
        <w:rPr>
          <w:rFonts w:ascii="Angsana New" w:hAnsi="Angsana New"/>
          <w:spacing w:val="-8"/>
          <w:sz w:val="32"/>
          <w:szCs w:val="32"/>
        </w:rPr>
        <w:t xml:space="preserve">he interest at the rate </w:t>
      </w:r>
      <w:r w:rsidR="00755779" w:rsidRPr="00640F1B">
        <w:rPr>
          <w:rFonts w:ascii="Angsana New" w:hAnsi="Angsana New"/>
          <w:spacing w:val="-8"/>
          <w:sz w:val="32"/>
          <w:szCs w:val="32"/>
        </w:rPr>
        <w:t>0.96</w:t>
      </w:r>
      <w:r w:rsidR="00746B82" w:rsidRPr="00640F1B">
        <w:rPr>
          <w:rFonts w:ascii="Angsana New" w:hAnsi="Angsana New"/>
          <w:spacing w:val="-8"/>
          <w:sz w:val="32"/>
          <w:szCs w:val="32"/>
        </w:rPr>
        <w:t>%</w:t>
      </w:r>
      <w:r w:rsidR="00755779" w:rsidRPr="00640F1B">
        <w:rPr>
          <w:rFonts w:ascii="Angsana New" w:hAnsi="Angsana New"/>
          <w:spacing w:val="-8"/>
          <w:sz w:val="32"/>
          <w:szCs w:val="32"/>
        </w:rPr>
        <w:t xml:space="preserve"> </w:t>
      </w:r>
      <w:r w:rsidR="00B92574" w:rsidRPr="00640F1B">
        <w:rPr>
          <w:rFonts w:ascii="Angsana New" w:hAnsi="Angsana New"/>
          <w:spacing w:val="-8"/>
          <w:sz w:val="32"/>
          <w:szCs w:val="32"/>
        </w:rPr>
        <w:t>-</w:t>
      </w:r>
      <w:r w:rsidR="00755779" w:rsidRPr="00640F1B">
        <w:rPr>
          <w:rFonts w:ascii="Angsana New" w:hAnsi="Angsana New"/>
          <w:spacing w:val="-8"/>
          <w:sz w:val="32"/>
          <w:szCs w:val="32"/>
        </w:rPr>
        <w:t xml:space="preserve"> </w:t>
      </w:r>
      <w:r w:rsidR="00B92574" w:rsidRPr="00640F1B">
        <w:rPr>
          <w:rFonts w:ascii="Angsana New" w:hAnsi="Angsana New"/>
          <w:spacing w:val="-8"/>
          <w:sz w:val="32"/>
          <w:szCs w:val="32"/>
        </w:rPr>
        <w:t>3.48</w:t>
      </w:r>
      <w:r w:rsidR="00746B82" w:rsidRPr="00640F1B">
        <w:rPr>
          <w:rFonts w:ascii="Angsana New" w:hAnsi="Angsana New"/>
          <w:spacing w:val="-8"/>
          <w:sz w:val="32"/>
          <w:szCs w:val="32"/>
        </w:rPr>
        <w:t>%</w:t>
      </w:r>
      <w:r w:rsidR="00AD6B8C">
        <w:rPr>
          <w:rFonts w:ascii="Angsana New" w:hAnsi="Angsana New"/>
          <w:sz w:val="32"/>
          <w:szCs w:val="32"/>
        </w:rPr>
        <w:t xml:space="preserve"> </w:t>
      </w:r>
      <w:r w:rsidR="0075730E" w:rsidRPr="00640F1B">
        <w:rPr>
          <w:rFonts w:ascii="Angsana New" w:hAnsi="Angsana New"/>
          <w:spacing w:val="-6"/>
          <w:sz w:val="32"/>
          <w:szCs w:val="32"/>
        </w:rPr>
        <w:t>per annum</w:t>
      </w:r>
      <w:r w:rsidR="00911C81" w:rsidRPr="00640F1B">
        <w:rPr>
          <w:rFonts w:ascii="Angsana New" w:hAnsi="Angsana New"/>
          <w:spacing w:val="-6"/>
          <w:sz w:val="32"/>
          <w:szCs w:val="32"/>
        </w:rPr>
        <w:t>,</w:t>
      </w:r>
      <w:r w:rsidR="0075730E" w:rsidRPr="00640F1B">
        <w:rPr>
          <w:rFonts w:ascii="Angsana New" w:hAnsi="Angsana New"/>
          <w:spacing w:val="-6"/>
          <w:sz w:val="32"/>
          <w:szCs w:val="32"/>
        </w:rPr>
        <w:t xml:space="preserve"> and Forward Contract of Baht </w:t>
      </w:r>
      <w:r w:rsidR="00746B82" w:rsidRPr="00640F1B">
        <w:rPr>
          <w:rFonts w:ascii="Angsana New" w:hAnsi="Angsana New" w:hint="cs"/>
          <w:spacing w:val="-6"/>
          <w:sz w:val="32"/>
          <w:szCs w:val="32"/>
          <w:cs/>
        </w:rPr>
        <w:t>465</w:t>
      </w:r>
      <w:r w:rsidR="0075730E" w:rsidRPr="00640F1B">
        <w:rPr>
          <w:rFonts w:ascii="Angsana New" w:hAnsi="Angsana New" w:hint="cs"/>
          <w:spacing w:val="-6"/>
          <w:sz w:val="32"/>
          <w:szCs w:val="32"/>
          <w:cs/>
        </w:rPr>
        <w:t xml:space="preserve"> </w:t>
      </w:r>
      <w:r w:rsidR="0075730E" w:rsidRPr="00640F1B">
        <w:rPr>
          <w:rFonts w:ascii="Angsana New" w:hAnsi="Angsana New"/>
          <w:spacing w:val="-6"/>
          <w:sz w:val="32"/>
          <w:szCs w:val="32"/>
        </w:rPr>
        <w:t xml:space="preserve">million and USD </w:t>
      </w:r>
      <w:r w:rsidR="0075730E" w:rsidRPr="00640F1B">
        <w:rPr>
          <w:rFonts w:ascii="Angsana New" w:hAnsi="Angsana New"/>
          <w:spacing w:val="-6"/>
          <w:sz w:val="32"/>
          <w:szCs w:val="32"/>
          <w:cs/>
        </w:rPr>
        <w:t>0.50</w:t>
      </w:r>
      <w:r w:rsidR="0075730E" w:rsidRPr="00640F1B">
        <w:rPr>
          <w:rFonts w:ascii="Angsana New" w:hAnsi="Angsana New" w:hint="cs"/>
          <w:spacing w:val="-6"/>
          <w:sz w:val="32"/>
          <w:szCs w:val="32"/>
          <w:cs/>
        </w:rPr>
        <w:t xml:space="preserve"> </w:t>
      </w:r>
      <w:r w:rsidR="0075730E" w:rsidRPr="00640F1B">
        <w:rPr>
          <w:rFonts w:ascii="Angsana New" w:hAnsi="Angsana New"/>
          <w:spacing w:val="-6"/>
          <w:sz w:val="32"/>
          <w:szCs w:val="32"/>
        </w:rPr>
        <w:t xml:space="preserve">million </w:t>
      </w:r>
      <w:r w:rsidR="00746B82" w:rsidRPr="00640F1B">
        <w:rPr>
          <w:rFonts w:ascii="Angsana New" w:hAnsi="Angsana New"/>
          <w:spacing w:val="-6"/>
          <w:sz w:val="32"/>
          <w:szCs w:val="32"/>
        </w:rPr>
        <w:t>which such credit line are</w:t>
      </w:r>
      <w:r w:rsidR="0075730E" w:rsidRPr="00640F1B">
        <w:rPr>
          <w:rFonts w:ascii="Angsana New" w:hAnsi="Angsana New"/>
          <w:spacing w:val="-6"/>
          <w:sz w:val="32"/>
          <w:szCs w:val="32"/>
        </w:rPr>
        <w:t xml:space="preserve"> guaranteed</w:t>
      </w:r>
      <w:r w:rsidR="0075730E" w:rsidRPr="00AD6B8C">
        <w:rPr>
          <w:rFonts w:ascii="Angsana New" w:hAnsi="Angsana New"/>
          <w:sz w:val="32"/>
          <w:szCs w:val="32"/>
        </w:rPr>
        <w:t xml:space="preserve"> </w:t>
      </w:r>
      <w:r w:rsidR="0075730E" w:rsidRPr="002D278A">
        <w:rPr>
          <w:rFonts w:ascii="Angsana New" w:hAnsi="Angsana New"/>
          <w:spacing w:val="-2"/>
          <w:sz w:val="32"/>
          <w:szCs w:val="32"/>
        </w:rPr>
        <w:t xml:space="preserve">by the fixed deposit in the amount of Baht </w:t>
      </w:r>
      <w:r w:rsidR="00C70DD5" w:rsidRPr="002D278A">
        <w:rPr>
          <w:rFonts w:ascii="Angsana New" w:hAnsi="Angsana New"/>
          <w:spacing w:val="-2"/>
          <w:sz w:val="32"/>
          <w:szCs w:val="32"/>
        </w:rPr>
        <w:t>7</w:t>
      </w:r>
      <w:r w:rsidR="0075730E" w:rsidRPr="002D278A">
        <w:rPr>
          <w:rFonts w:ascii="Angsana New" w:hAnsi="Angsana New"/>
          <w:spacing w:val="-2"/>
          <w:sz w:val="32"/>
          <w:szCs w:val="32"/>
          <w:cs/>
        </w:rPr>
        <w:t>2</w:t>
      </w:r>
      <w:r w:rsidR="0075730E" w:rsidRPr="002D278A">
        <w:rPr>
          <w:rFonts w:ascii="Angsana New" w:hAnsi="Angsana New" w:hint="cs"/>
          <w:spacing w:val="-2"/>
          <w:sz w:val="32"/>
          <w:szCs w:val="32"/>
          <w:cs/>
        </w:rPr>
        <w:t xml:space="preserve"> </w:t>
      </w:r>
      <w:r w:rsidR="0075730E" w:rsidRPr="002D278A">
        <w:rPr>
          <w:rFonts w:ascii="Angsana New" w:hAnsi="Angsana New"/>
          <w:spacing w:val="-2"/>
          <w:sz w:val="32"/>
          <w:szCs w:val="32"/>
        </w:rPr>
        <w:t xml:space="preserve">million </w:t>
      </w:r>
      <w:r w:rsidR="00911C81" w:rsidRPr="002D278A">
        <w:rPr>
          <w:rFonts w:ascii="Angsana New" w:hAnsi="Angsana New"/>
          <w:spacing w:val="-2"/>
          <w:sz w:val="32"/>
          <w:szCs w:val="32"/>
        </w:rPr>
        <w:t xml:space="preserve">(see Note 8) </w:t>
      </w:r>
      <w:r w:rsidR="0075730E" w:rsidRPr="002D278A">
        <w:rPr>
          <w:rFonts w:ascii="Angsana New" w:hAnsi="Angsana New"/>
          <w:spacing w:val="-2"/>
          <w:sz w:val="32"/>
          <w:szCs w:val="32"/>
        </w:rPr>
        <w:t>and mortgaged by the land of the company</w:t>
      </w:r>
      <w:r w:rsidR="00764916" w:rsidRPr="002D278A">
        <w:rPr>
          <w:rFonts w:ascii="Angsana New" w:hAnsi="Angsana New"/>
          <w:spacing w:val="-2"/>
          <w:sz w:val="32"/>
          <w:szCs w:val="32"/>
        </w:rPr>
        <w:t xml:space="preserve">. </w:t>
      </w:r>
      <w:r w:rsidR="002D278A" w:rsidRPr="002D278A">
        <w:rPr>
          <w:rFonts w:ascii="Angsana New" w:hAnsi="Angsana New"/>
          <w:spacing w:val="-2"/>
          <w:sz w:val="32"/>
          <w:szCs w:val="32"/>
        </w:rPr>
        <w:br/>
      </w:r>
      <w:r w:rsidR="00764916" w:rsidRPr="008848E5">
        <w:rPr>
          <w:rFonts w:ascii="Angsana New" w:hAnsi="Angsana New"/>
          <w:sz w:val="32"/>
          <w:szCs w:val="32"/>
        </w:rPr>
        <w:t>T</w:t>
      </w:r>
      <w:r w:rsidR="00C70DD5" w:rsidRPr="008848E5">
        <w:rPr>
          <w:rFonts w:ascii="Angsana New" w:hAnsi="Angsana New"/>
          <w:sz w:val="32"/>
          <w:szCs w:val="32"/>
        </w:rPr>
        <w:t>he Company a</w:t>
      </w:r>
      <w:r w:rsidR="00A9102D" w:rsidRPr="008848E5">
        <w:rPr>
          <w:rFonts w:ascii="Angsana New" w:hAnsi="Angsana New"/>
          <w:sz w:val="32"/>
          <w:szCs w:val="32"/>
        </w:rPr>
        <w:t xml:space="preserve">greed for the two subsidiaries to use the credit line and to guarantee the use of credit with a local commercial bank in total </w:t>
      </w:r>
      <w:r w:rsidR="00374923" w:rsidRPr="008848E5">
        <w:rPr>
          <w:rFonts w:ascii="Angsana New" w:hAnsi="Angsana New"/>
          <w:sz w:val="32"/>
          <w:szCs w:val="32"/>
        </w:rPr>
        <w:t xml:space="preserve">of </w:t>
      </w:r>
      <w:r w:rsidR="00A9102D" w:rsidRPr="008848E5">
        <w:rPr>
          <w:rFonts w:ascii="Angsana New" w:hAnsi="Angsana New"/>
          <w:sz w:val="32"/>
          <w:szCs w:val="32"/>
        </w:rPr>
        <w:t>Baht 60 million.</w:t>
      </w:r>
    </w:p>
    <w:p w:rsidR="0056763E" w:rsidRPr="008B73EE" w:rsidRDefault="0056763E" w:rsidP="00AD7D14">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AD7D14">
        <w:rPr>
          <w:rFonts w:ascii="Angsana New" w:hAnsi="Angsana New"/>
          <w:spacing w:val="-2"/>
          <w:sz w:val="32"/>
          <w:szCs w:val="32"/>
        </w:rPr>
        <w:t>As at December 31, 2017, the Company has total credit line Baht</w:t>
      </w:r>
      <w:r w:rsidRPr="00AD7D14">
        <w:rPr>
          <w:rFonts w:ascii="Angsana New" w:hAnsi="Angsana New"/>
          <w:spacing w:val="-2"/>
          <w:sz w:val="32"/>
          <w:szCs w:val="32"/>
          <w:cs/>
        </w:rPr>
        <w:t xml:space="preserve"> </w:t>
      </w:r>
      <w:r w:rsidR="00911C81" w:rsidRPr="00AD7D14">
        <w:rPr>
          <w:rFonts w:ascii="Angsana New" w:hAnsi="Angsana New"/>
          <w:spacing w:val="-2"/>
          <w:sz w:val="32"/>
          <w:szCs w:val="32"/>
        </w:rPr>
        <w:t>2,103</w:t>
      </w:r>
      <w:r w:rsidRPr="00AD7D14">
        <w:rPr>
          <w:rFonts w:ascii="Angsana New" w:hAnsi="Angsana New"/>
          <w:spacing w:val="-2"/>
          <w:sz w:val="32"/>
          <w:szCs w:val="32"/>
        </w:rPr>
        <w:t xml:space="preserve"> million with 5 local commercial banks which consist of overdraft line of Baht </w:t>
      </w:r>
      <w:r w:rsidRPr="00AD7D14">
        <w:rPr>
          <w:rFonts w:ascii="Angsana New" w:hAnsi="Angsana New"/>
          <w:spacing w:val="-2"/>
          <w:sz w:val="32"/>
          <w:szCs w:val="32"/>
          <w:cs/>
        </w:rPr>
        <w:t>52</w:t>
      </w:r>
      <w:r w:rsidRPr="00AD7D14">
        <w:rPr>
          <w:rFonts w:ascii="Angsana New" w:hAnsi="Angsana New" w:hint="cs"/>
          <w:spacing w:val="-2"/>
          <w:sz w:val="32"/>
          <w:szCs w:val="32"/>
          <w:cs/>
        </w:rPr>
        <w:t xml:space="preserve"> </w:t>
      </w:r>
      <w:r w:rsidRPr="00AD7D14">
        <w:rPr>
          <w:rFonts w:ascii="Angsana New" w:hAnsi="Angsana New"/>
          <w:spacing w:val="-2"/>
          <w:sz w:val="32"/>
          <w:szCs w:val="32"/>
        </w:rPr>
        <w:t>million</w:t>
      </w:r>
      <w:r w:rsidR="00911C81" w:rsidRPr="00AD7D14">
        <w:rPr>
          <w:rFonts w:ascii="Angsana New" w:hAnsi="Angsana New"/>
          <w:spacing w:val="-2"/>
          <w:sz w:val="32"/>
          <w:szCs w:val="32"/>
        </w:rPr>
        <w:t xml:space="preserve"> with th</w:t>
      </w:r>
      <w:r w:rsidRPr="00AD7D14">
        <w:rPr>
          <w:rFonts w:ascii="Angsana New" w:hAnsi="Angsana New"/>
          <w:spacing w:val="-2"/>
          <w:sz w:val="32"/>
          <w:szCs w:val="32"/>
        </w:rPr>
        <w:t xml:space="preserve">e interest at the rate </w:t>
      </w:r>
      <w:r w:rsidR="00755779" w:rsidRPr="00AD7D14">
        <w:rPr>
          <w:rFonts w:ascii="Angsana New" w:hAnsi="Angsana New"/>
          <w:spacing w:val="-2"/>
          <w:sz w:val="32"/>
          <w:szCs w:val="32"/>
        </w:rPr>
        <w:t>MOR</w:t>
      </w:r>
      <w:r w:rsidR="00755779" w:rsidRPr="00200573">
        <w:rPr>
          <w:rFonts w:ascii="Angsana New" w:hAnsi="Angsana New"/>
          <w:sz w:val="32"/>
          <w:szCs w:val="32"/>
        </w:rPr>
        <w:t xml:space="preserve"> </w:t>
      </w:r>
      <w:r w:rsidR="00755779" w:rsidRPr="008609C6">
        <w:rPr>
          <w:rFonts w:ascii="Angsana New" w:hAnsi="Angsana New"/>
          <w:spacing w:val="-2"/>
          <w:sz w:val="32"/>
          <w:szCs w:val="32"/>
        </w:rPr>
        <w:t xml:space="preserve">and </w:t>
      </w:r>
      <w:r w:rsidRPr="008609C6">
        <w:rPr>
          <w:rFonts w:ascii="Angsana New" w:hAnsi="Angsana New"/>
          <w:spacing w:val="-2"/>
          <w:sz w:val="32"/>
          <w:szCs w:val="32"/>
        </w:rPr>
        <w:t>FIX+</w:t>
      </w:r>
      <w:r w:rsidRPr="008609C6">
        <w:rPr>
          <w:rFonts w:ascii="Angsana New" w:hAnsi="Angsana New"/>
          <w:spacing w:val="-2"/>
          <w:sz w:val="32"/>
          <w:szCs w:val="32"/>
          <w:cs/>
        </w:rPr>
        <w:t>2</w:t>
      </w:r>
      <w:r w:rsidRPr="008609C6">
        <w:rPr>
          <w:rFonts w:ascii="Angsana New" w:hAnsi="Angsana New"/>
          <w:spacing w:val="-2"/>
          <w:sz w:val="32"/>
          <w:szCs w:val="32"/>
        </w:rPr>
        <w:t>%</w:t>
      </w:r>
      <w:r w:rsidRPr="008609C6">
        <w:rPr>
          <w:rFonts w:ascii="Angsana New" w:hAnsi="Angsana New" w:hint="cs"/>
          <w:spacing w:val="-2"/>
          <w:sz w:val="32"/>
          <w:szCs w:val="32"/>
          <w:cs/>
        </w:rPr>
        <w:t xml:space="preserve"> </w:t>
      </w:r>
      <w:r w:rsidR="00EF0286" w:rsidRPr="008609C6">
        <w:rPr>
          <w:rFonts w:ascii="Angsana New" w:hAnsi="Angsana New"/>
          <w:spacing w:val="-2"/>
          <w:sz w:val="32"/>
          <w:szCs w:val="32"/>
        </w:rPr>
        <w:t>per annum,</w:t>
      </w:r>
      <w:r w:rsidR="00EF0286" w:rsidRPr="008609C6">
        <w:rPr>
          <w:rFonts w:ascii="Angsana New" w:hAnsi="Angsana New" w:hint="cs"/>
          <w:spacing w:val="-2"/>
          <w:sz w:val="32"/>
          <w:szCs w:val="32"/>
          <w:cs/>
        </w:rPr>
        <w:t xml:space="preserve"> </w:t>
      </w:r>
      <w:r w:rsidR="00755779" w:rsidRPr="008609C6">
        <w:rPr>
          <w:rFonts w:ascii="Angsana New" w:hAnsi="Angsana New"/>
          <w:spacing w:val="-2"/>
          <w:sz w:val="32"/>
          <w:szCs w:val="32"/>
        </w:rPr>
        <w:t xml:space="preserve">the loan in the form of </w:t>
      </w:r>
      <w:r w:rsidR="00755779" w:rsidRPr="001A7299">
        <w:rPr>
          <w:rFonts w:ascii="Angsana New" w:hAnsi="Angsana New"/>
          <w:sz w:val="32"/>
          <w:szCs w:val="32"/>
        </w:rPr>
        <w:t>promissory note of Baht</w:t>
      </w:r>
      <w:r w:rsidR="00755779" w:rsidRPr="001A7299">
        <w:rPr>
          <w:rFonts w:ascii="Angsana New" w:hAnsi="Angsana New"/>
          <w:sz w:val="32"/>
          <w:szCs w:val="32"/>
          <w:cs/>
        </w:rPr>
        <w:t xml:space="preserve"> 445</w:t>
      </w:r>
      <w:r w:rsidR="00755779" w:rsidRPr="001A7299">
        <w:rPr>
          <w:rFonts w:ascii="Angsana New" w:hAnsi="Angsana New" w:hint="cs"/>
          <w:sz w:val="32"/>
          <w:szCs w:val="32"/>
          <w:cs/>
        </w:rPr>
        <w:t xml:space="preserve"> </w:t>
      </w:r>
      <w:r w:rsidR="00755779" w:rsidRPr="001A7299">
        <w:rPr>
          <w:rFonts w:ascii="Angsana New" w:hAnsi="Angsana New"/>
          <w:sz w:val="32"/>
          <w:szCs w:val="32"/>
        </w:rPr>
        <w:t>million</w:t>
      </w:r>
      <w:r w:rsidR="00755779" w:rsidRPr="008609C6">
        <w:rPr>
          <w:rFonts w:ascii="Angsana New" w:hAnsi="Angsana New"/>
          <w:spacing w:val="-2"/>
          <w:sz w:val="32"/>
          <w:szCs w:val="32"/>
        </w:rPr>
        <w:t xml:space="preserve"> with the interest </w:t>
      </w:r>
      <w:r w:rsidR="00755779" w:rsidRPr="008609C6">
        <w:rPr>
          <w:rFonts w:ascii="Angsana New" w:hAnsi="Angsana New"/>
          <w:spacing w:val="-6"/>
          <w:sz w:val="32"/>
          <w:szCs w:val="32"/>
        </w:rPr>
        <w:t>at the rate 2.80</w:t>
      </w:r>
      <w:r w:rsidR="00423071">
        <w:rPr>
          <w:rFonts w:ascii="Angsana New" w:hAnsi="Angsana New"/>
          <w:spacing w:val="-6"/>
          <w:sz w:val="32"/>
          <w:szCs w:val="32"/>
        </w:rPr>
        <w:t>%</w:t>
      </w:r>
      <w:r w:rsidR="00755779" w:rsidRPr="008609C6">
        <w:rPr>
          <w:rFonts w:ascii="Angsana New" w:hAnsi="Angsana New"/>
          <w:spacing w:val="-6"/>
          <w:sz w:val="32"/>
          <w:szCs w:val="32"/>
        </w:rPr>
        <w:t xml:space="preserve"> - 3.05</w:t>
      </w:r>
      <w:r w:rsidR="00423071">
        <w:rPr>
          <w:rFonts w:ascii="Angsana New" w:hAnsi="Angsana New"/>
          <w:spacing w:val="-6"/>
          <w:sz w:val="32"/>
          <w:szCs w:val="32"/>
        </w:rPr>
        <w:t>%</w:t>
      </w:r>
      <w:r w:rsidR="00755779" w:rsidRPr="008609C6">
        <w:rPr>
          <w:rFonts w:ascii="Angsana New" w:hAnsi="Angsana New"/>
          <w:spacing w:val="-6"/>
          <w:sz w:val="32"/>
          <w:szCs w:val="32"/>
        </w:rPr>
        <w:t xml:space="preserve"> </w:t>
      </w:r>
      <w:r w:rsidR="00755779" w:rsidRPr="008B73EE">
        <w:rPr>
          <w:rFonts w:ascii="Angsana New" w:hAnsi="Angsana New"/>
          <w:spacing w:val="-4"/>
          <w:sz w:val="32"/>
          <w:szCs w:val="32"/>
        </w:rPr>
        <w:t>per annum</w:t>
      </w:r>
      <w:r w:rsidR="00CE6132" w:rsidRPr="008B73EE">
        <w:rPr>
          <w:rFonts w:ascii="Angsana New" w:hAnsi="Angsana New"/>
          <w:spacing w:val="-4"/>
          <w:sz w:val="32"/>
          <w:szCs w:val="32"/>
        </w:rPr>
        <w:t>,</w:t>
      </w:r>
      <w:r w:rsidR="00755779" w:rsidRPr="008B73EE">
        <w:rPr>
          <w:rFonts w:ascii="Angsana New" w:hAnsi="Angsana New"/>
          <w:spacing w:val="-4"/>
          <w:sz w:val="32"/>
          <w:szCs w:val="32"/>
        </w:rPr>
        <w:t xml:space="preserve"> </w:t>
      </w:r>
      <w:r w:rsidRPr="008B73EE">
        <w:rPr>
          <w:rFonts w:ascii="Angsana New" w:hAnsi="Angsana New"/>
          <w:spacing w:val="-4"/>
          <w:sz w:val="32"/>
          <w:szCs w:val="32"/>
        </w:rPr>
        <w:t>L/C, T/R, L/G of Baht</w:t>
      </w:r>
      <w:r w:rsidR="004211BA" w:rsidRPr="008B73EE">
        <w:rPr>
          <w:rFonts w:ascii="Angsana New" w:hAnsi="Angsana New" w:hint="cs"/>
          <w:spacing w:val="-4"/>
          <w:sz w:val="32"/>
          <w:szCs w:val="32"/>
          <w:cs/>
        </w:rPr>
        <w:t xml:space="preserve"> </w:t>
      </w:r>
      <w:r w:rsidRPr="008B73EE">
        <w:rPr>
          <w:rFonts w:ascii="Angsana New" w:hAnsi="Angsana New"/>
          <w:spacing w:val="-4"/>
          <w:sz w:val="32"/>
          <w:szCs w:val="32"/>
          <w:cs/>
        </w:rPr>
        <w:t>891</w:t>
      </w:r>
      <w:r w:rsidR="004211BA" w:rsidRPr="008B73EE">
        <w:rPr>
          <w:rFonts w:ascii="Angsana New" w:hAnsi="Angsana New" w:hint="cs"/>
          <w:spacing w:val="-4"/>
          <w:sz w:val="32"/>
          <w:szCs w:val="32"/>
          <w:cs/>
        </w:rPr>
        <w:t xml:space="preserve"> </w:t>
      </w:r>
      <w:r w:rsidRPr="008B73EE">
        <w:rPr>
          <w:rFonts w:ascii="Angsana New" w:hAnsi="Angsana New"/>
          <w:spacing w:val="-4"/>
          <w:sz w:val="32"/>
          <w:szCs w:val="32"/>
        </w:rPr>
        <w:t>million</w:t>
      </w:r>
      <w:r w:rsidR="00CE6132" w:rsidRPr="008B73EE">
        <w:rPr>
          <w:rFonts w:ascii="Angsana New" w:hAnsi="Angsana New"/>
          <w:spacing w:val="-4"/>
          <w:sz w:val="32"/>
          <w:szCs w:val="32"/>
        </w:rPr>
        <w:t>,</w:t>
      </w:r>
      <w:r w:rsidR="009C2292" w:rsidRPr="008B73EE">
        <w:rPr>
          <w:rFonts w:ascii="Angsana New" w:hAnsi="Angsana New"/>
          <w:spacing w:val="-4"/>
          <w:sz w:val="32"/>
          <w:szCs w:val="32"/>
        </w:rPr>
        <w:t xml:space="preserve"> </w:t>
      </w:r>
      <w:r w:rsidR="00423071" w:rsidRPr="008B73EE">
        <w:rPr>
          <w:rFonts w:ascii="Angsana New" w:hAnsi="Angsana New"/>
          <w:spacing w:val="-4"/>
          <w:sz w:val="32"/>
          <w:szCs w:val="32"/>
        </w:rPr>
        <w:t xml:space="preserve">which </w:t>
      </w:r>
      <w:r w:rsidR="00755779" w:rsidRPr="008B73EE">
        <w:rPr>
          <w:rFonts w:ascii="Angsana New" w:hAnsi="Angsana New"/>
          <w:spacing w:val="-4"/>
          <w:sz w:val="32"/>
          <w:szCs w:val="32"/>
        </w:rPr>
        <w:t>T/R with the interest at the rate 0.72</w:t>
      </w:r>
      <w:r w:rsidR="00423071" w:rsidRPr="008B73EE">
        <w:rPr>
          <w:rFonts w:ascii="Angsana New" w:hAnsi="Angsana New"/>
          <w:spacing w:val="-4"/>
          <w:sz w:val="32"/>
          <w:szCs w:val="32"/>
        </w:rPr>
        <w:t>%</w:t>
      </w:r>
      <w:r w:rsidR="00755779" w:rsidRPr="008B73EE">
        <w:rPr>
          <w:rFonts w:ascii="Angsana New" w:hAnsi="Angsana New"/>
          <w:spacing w:val="-4"/>
          <w:sz w:val="32"/>
          <w:szCs w:val="32"/>
        </w:rPr>
        <w:t xml:space="preserve"> - 2.89</w:t>
      </w:r>
      <w:r w:rsidR="00423071" w:rsidRPr="008B73EE">
        <w:rPr>
          <w:rFonts w:ascii="Angsana New" w:hAnsi="Angsana New"/>
          <w:spacing w:val="-4"/>
          <w:sz w:val="32"/>
          <w:szCs w:val="32"/>
        </w:rPr>
        <w:t>%</w:t>
      </w:r>
      <w:r w:rsidR="00755779" w:rsidRPr="008B73EE">
        <w:rPr>
          <w:rFonts w:ascii="Angsana New" w:hAnsi="Angsana New"/>
          <w:spacing w:val="-4"/>
          <w:sz w:val="32"/>
          <w:szCs w:val="32"/>
        </w:rPr>
        <w:t xml:space="preserve"> per annum </w:t>
      </w:r>
      <w:r w:rsidRPr="008B73EE">
        <w:rPr>
          <w:rFonts w:ascii="Angsana New" w:hAnsi="Angsana New"/>
          <w:sz w:val="32"/>
          <w:szCs w:val="32"/>
        </w:rPr>
        <w:t xml:space="preserve">and Forward Contract of Baht </w:t>
      </w:r>
      <w:r w:rsidRPr="008B73EE">
        <w:rPr>
          <w:rFonts w:ascii="Angsana New" w:hAnsi="Angsana New"/>
          <w:sz w:val="32"/>
          <w:szCs w:val="32"/>
          <w:cs/>
        </w:rPr>
        <w:t>715</w:t>
      </w:r>
      <w:r w:rsidRPr="008B73EE">
        <w:rPr>
          <w:rFonts w:ascii="Angsana New" w:hAnsi="Angsana New" w:hint="cs"/>
          <w:sz w:val="32"/>
          <w:szCs w:val="32"/>
          <w:cs/>
        </w:rPr>
        <w:t xml:space="preserve"> </w:t>
      </w:r>
      <w:r w:rsidRPr="008B73EE">
        <w:rPr>
          <w:rFonts w:ascii="Angsana New" w:hAnsi="Angsana New"/>
          <w:sz w:val="32"/>
          <w:szCs w:val="32"/>
        </w:rPr>
        <w:t xml:space="preserve">million and USD </w:t>
      </w:r>
      <w:r w:rsidRPr="008B73EE">
        <w:rPr>
          <w:rFonts w:ascii="Angsana New" w:hAnsi="Angsana New"/>
          <w:sz w:val="32"/>
          <w:szCs w:val="32"/>
          <w:cs/>
        </w:rPr>
        <w:t>0.50</w:t>
      </w:r>
      <w:r w:rsidRPr="008B73EE">
        <w:rPr>
          <w:rFonts w:ascii="Angsana New" w:hAnsi="Angsana New" w:hint="cs"/>
          <w:sz w:val="32"/>
          <w:szCs w:val="32"/>
          <w:cs/>
        </w:rPr>
        <w:t xml:space="preserve"> </w:t>
      </w:r>
      <w:r w:rsidRPr="008B73EE">
        <w:rPr>
          <w:rFonts w:ascii="Angsana New" w:hAnsi="Angsana New"/>
          <w:sz w:val="32"/>
          <w:szCs w:val="32"/>
        </w:rPr>
        <w:t>million</w:t>
      </w:r>
      <w:r w:rsidR="00423071" w:rsidRPr="008B73EE">
        <w:rPr>
          <w:rFonts w:ascii="Angsana New" w:hAnsi="Angsana New"/>
          <w:sz w:val="32"/>
          <w:szCs w:val="32"/>
        </w:rPr>
        <w:t xml:space="preserve"> which such credit line are</w:t>
      </w:r>
      <w:r w:rsidRPr="008B73EE">
        <w:rPr>
          <w:rFonts w:ascii="Angsana New" w:hAnsi="Angsana New"/>
          <w:sz w:val="32"/>
          <w:szCs w:val="32"/>
        </w:rPr>
        <w:t xml:space="preserve"> guaranteed by the fixed deposit in the amount of Baht </w:t>
      </w:r>
      <w:r w:rsidRPr="008B73EE">
        <w:rPr>
          <w:rFonts w:ascii="Angsana New" w:hAnsi="Angsana New"/>
          <w:sz w:val="32"/>
          <w:szCs w:val="32"/>
          <w:cs/>
        </w:rPr>
        <w:t>72</w:t>
      </w:r>
      <w:r w:rsidRPr="008B73EE">
        <w:rPr>
          <w:rFonts w:ascii="Angsana New" w:hAnsi="Angsana New" w:hint="cs"/>
          <w:sz w:val="32"/>
          <w:szCs w:val="32"/>
          <w:cs/>
        </w:rPr>
        <w:t xml:space="preserve"> </w:t>
      </w:r>
      <w:r w:rsidRPr="008B73EE">
        <w:rPr>
          <w:rFonts w:ascii="Angsana New" w:hAnsi="Angsana New"/>
          <w:sz w:val="32"/>
          <w:szCs w:val="32"/>
        </w:rPr>
        <w:t xml:space="preserve">million </w:t>
      </w:r>
      <w:r w:rsidR="002356DF" w:rsidRPr="008B73EE">
        <w:rPr>
          <w:rFonts w:ascii="Angsana New" w:hAnsi="Angsana New"/>
          <w:sz w:val="32"/>
          <w:szCs w:val="32"/>
        </w:rPr>
        <w:t xml:space="preserve">(see Note 8) </w:t>
      </w:r>
      <w:r w:rsidRPr="008B73EE">
        <w:rPr>
          <w:rFonts w:ascii="Angsana New" w:hAnsi="Angsana New"/>
          <w:sz w:val="32"/>
          <w:szCs w:val="32"/>
        </w:rPr>
        <w:t>and mortgaged by the land of the company.</w:t>
      </w:r>
    </w:p>
    <w:p w:rsidR="00A51817" w:rsidRDefault="00A5181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rsidR="00342209" w:rsidRPr="00112711" w:rsidRDefault="00342209" w:rsidP="00A5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hanging="142"/>
        <w:rPr>
          <w:rFonts w:asciiTheme="majorBidi" w:hAnsiTheme="majorBidi" w:cstheme="majorBidi"/>
          <w:b/>
          <w:bCs/>
          <w:sz w:val="32"/>
          <w:szCs w:val="32"/>
        </w:rPr>
      </w:pPr>
      <w:r w:rsidRPr="00112711">
        <w:rPr>
          <w:rFonts w:asciiTheme="majorBidi" w:hAnsiTheme="majorBidi" w:cstheme="majorBidi"/>
          <w:b/>
          <w:bCs/>
          <w:sz w:val="32"/>
          <w:szCs w:val="32"/>
        </w:rPr>
        <w:t>16</w:t>
      </w:r>
      <w:r w:rsidRPr="00112711">
        <w:rPr>
          <w:rFonts w:asciiTheme="majorBidi" w:hAnsiTheme="majorBidi" w:cstheme="majorBidi"/>
          <w:b/>
          <w:bCs/>
          <w:sz w:val="32"/>
          <w:szCs w:val="32"/>
          <w:cs/>
        </w:rPr>
        <w:t>.</w:t>
      </w:r>
      <w:r w:rsidRPr="00112711">
        <w:rPr>
          <w:rFonts w:asciiTheme="majorBidi" w:hAnsiTheme="majorBidi" w:cstheme="majorBidi"/>
          <w:b/>
          <w:bCs/>
          <w:sz w:val="32"/>
          <w:szCs w:val="32"/>
        </w:rPr>
        <w:tab/>
        <w:t xml:space="preserve">TRADE AND OTHER </w:t>
      </w:r>
      <w:r w:rsidR="00B22A7C" w:rsidRPr="00112711">
        <w:rPr>
          <w:rFonts w:asciiTheme="majorBidi" w:hAnsiTheme="majorBidi" w:cstheme="majorBidi"/>
          <w:b/>
          <w:bCs/>
          <w:sz w:val="32"/>
          <w:szCs w:val="32"/>
        </w:rPr>
        <w:t>PAYABLES</w:t>
      </w:r>
    </w:p>
    <w:p w:rsidR="00342209" w:rsidRPr="00E439AA"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sz w:val="32"/>
          <w:szCs w:val="32"/>
          <w:lang w:val="en-US" w:eastAsia="en-US"/>
        </w:rPr>
      </w:pPr>
      <w:r w:rsidRPr="00E439AA">
        <w:rPr>
          <w:rFonts w:asciiTheme="majorBidi" w:hAnsiTheme="majorBidi" w:cstheme="majorBidi"/>
          <w:sz w:val="32"/>
          <w:szCs w:val="32"/>
          <w:lang w:val="en-US" w:eastAsia="en-US"/>
        </w:rPr>
        <w:t xml:space="preserve">      </w:t>
      </w:r>
      <w:r w:rsidR="00E439AA">
        <w:rPr>
          <w:rFonts w:asciiTheme="majorBidi" w:hAnsiTheme="majorBidi" w:cstheme="majorBidi"/>
          <w:sz w:val="32"/>
          <w:szCs w:val="32"/>
          <w:lang w:val="en-US" w:eastAsia="en-US"/>
        </w:rPr>
        <w:tab/>
      </w:r>
      <w:r w:rsidR="00E439AA">
        <w:rPr>
          <w:rFonts w:asciiTheme="majorBidi" w:hAnsiTheme="majorBidi" w:cstheme="majorBidi"/>
          <w:sz w:val="32"/>
          <w:szCs w:val="32"/>
          <w:lang w:val="en-US" w:eastAsia="en-US"/>
        </w:rPr>
        <w:tab/>
      </w:r>
      <w:r w:rsidRPr="00E439AA">
        <w:rPr>
          <w:rFonts w:asciiTheme="majorBidi" w:hAnsiTheme="majorBidi" w:cstheme="majorBidi"/>
          <w:sz w:val="32"/>
          <w:szCs w:val="32"/>
          <w:lang w:val="en-US" w:eastAsia="en-US"/>
        </w:rPr>
        <w:t>This account consisted of:</w:t>
      </w:r>
    </w:p>
    <w:tbl>
      <w:tblPr>
        <w:tblW w:w="8448" w:type="dxa"/>
        <w:tblInd w:w="794" w:type="dxa"/>
        <w:tblCellMar>
          <w:left w:w="57" w:type="dxa"/>
          <w:right w:w="57" w:type="dxa"/>
        </w:tblCellMar>
        <w:tblLook w:val="01E0" w:firstRow="1" w:lastRow="1" w:firstColumn="1" w:lastColumn="1" w:noHBand="0" w:noVBand="0"/>
      </w:tblPr>
      <w:tblGrid>
        <w:gridCol w:w="3345"/>
        <w:gridCol w:w="1276"/>
        <w:gridCol w:w="142"/>
        <w:gridCol w:w="1136"/>
        <w:gridCol w:w="139"/>
        <w:gridCol w:w="1169"/>
        <w:gridCol w:w="134"/>
        <w:gridCol w:w="1107"/>
      </w:tblGrid>
      <w:tr w:rsidR="00342209" w:rsidRPr="009C169C" w:rsidTr="00AE0B1B">
        <w:tc>
          <w:tcPr>
            <w:tcW w:w="3345" w:type="dxa"/>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4"/>
                <w:szCs w:val="24"/>
                <w:cs/>
              </w:rPr>
            </w:pPr>
          </w:p>
        </w:tc>
        <w:tc>
          <w:tcPr>
            <w:tcW w:w="5103" w:type="dxa"/>
            <w:gridSpan w:val="7"/>
            <w:tcBorders>
              <w:bottom w:val="single" w:sz="6" w:space="0" w:color="auto"/>
            </w:tcBorders>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cs/>
              </w:rPr>
            </w:pPr>
            <w:r w:rsidRPr="009C169C">
              <w:rPr>
                <w:rFonts w:asciiTheme="majorBidi" w:hAnsiTheme="majorBidi" w:cstheme="majorBidi"/>
                <w:sz w:val="24"/>
                <w:szCs w:val="24"/>
              </w:rPr>
              <w:t>In Thousand Baht</w:t>
            </w:r>
          </w:p>
        </w:tc>
      </w:tr>
      <w:tr w:rsidR="00342209" w:rsidRPr="009C169C" w:rsidTr="00AE0B1B">
        <w:tc>
          <w:tcPr>
            <w:tcW w:w="3345" w:type="dxa"/>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right"/>
              <w:rPr>
                <w:rFonts w:asciiTheme="majorBidi" w:hAnsiTheme="majorBidi" w:cstheme="majorBidi"/>
                <w:sz w:val="24"/>
                <w:szCs w:val="24"/>
              </w:rPr>
            </w:pPr>
          </w:p>
        </w:tc>
        <w:tc>
          <w:tcPr>
            <w:tcW w:w="2554" w:type="dxa"/>
            <w:gridSpan w:val="3"/>
            <w:tcBorders>
              <w:top w:val="single" w:sz="6" w:space="0" w:color="auto"/>
              <w:bottom w:val="single" w:sz="6" w:space="0" w:color="auto"/>
            </w:tcBorders>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rPr>
                <w:rFonts w:asciiTheme="majorBidi" w:hAnsiTheme="majorBidi" w:cstheme="majorBidi"/>
                <w:sz w:val="24"/>
                <w:szCs w:val="24"/>
                <w:cs/>
              </w:rPr>
            </w:pPr>
            <w:r w:rsidRPr="009C169C">
              <w:rPr>
                <w:rFonts w:asciiTheme="majorBidi" w:hAnsiTheme="majorBidi" w:cstheme="majorBidi"/>
                <w:sz w:val="24"/>
                <w:szCs w:val="24"/>
              </w:rPr>
              <w:t>Consolidated financial statements</w:t>
            </w:r>
          </w:p>
        </w:tc>
        <w:tc>
          <w:tcPr>
            <w:tcW w:w="139" w:type="dxa"/>
            <w:tcBorders>
              <w:top w:val="single" w:sz="6" w:space="0" w:color="auto"/>
              <w:left w:val="nil"/>
            </w:tcBorders>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cs/>
              </w:rPr>
            </w:pPr>
          </w:p>
        </w:tc>
        <w:tc>
          <w:tcPr>
            <w:tcW w:w="2410" w:type="dxa"/>
            <w:gridSpan w:val="3"/>
            <w:tcBorders>
              <w:top w:val="single" w:sz="6" w:space="0" w:color="auto"/>
              <w:bottom w:val="single" w:sz="6" w:space="0" w:color="auto"/>
            </w:tcBorders>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rPr>
            </w:pPr>
            <w:r w:rsidRPr="009C169C">
              <w:rPr>
                <w:rFonts w:asciiTheme="majorBidi" w:hAnsiTheme="majorBidi" w:cstheme="majorBidi"/>
                <w:sz w:val="24"/>
                <w:szCs w:val="24"/>
              </w:rPr>
              <w:t>Separate financial statements</w:t>
            </w:r>
          </w:p>
        </w:tc>
      </w:tr>
      <w:tr w:rsidR="00E439AA" w:rsidRPr="009C169C" w:rsidTr="00AE0B1B">
        <w:tc>
          <w:tcPr>
            <w:tcW w:w="3345" w:type="dxa"/>
          </w:tcPr>
          <w:p w:rsidR="00E439AA" w:rsidRPr="009C169C" w:rsidRDefault="00E439AA"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4"/>
                <w:szCs w:val="24"/>
              </w:rPr>
            </w:pPr>
          </w:p>
        </w:tc>
        <w:tc>
          <w:tcPr>
            <w:tcW w:w="1276" w:type="dxa"/>
            <w:tcBorders>
              <w:top w:val="single" w:sz="6" w:space="0" w:color="auto"/>
              <w:bottom w:val="single" w:sz="6" w:space="0" w:color="auto"/>
            </w:tcBorders>
          </w:tcPr>
          <w:p w:rsidR="00E439AA" w:rsidRPr="009C169C" w:rsidRDefault="00E439AA"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As at</w:t>
            </w:r>
            <w:r w:rsidR="00881ABF" w:rsidRPr="009C169C">
              <w:rPr>
                <w:rFonts w:asciiTheme="majorBidi" w:hAnsiTheme="majorBidi" w:cstheme="majorBidi"/>
                <w:sz w:val="24"/>
                <w:szCs w:val="24"/>
              </w:rPr>
              <w:t xml:space="preserve"> </w:t>
            </w:r>
            <w:r w:rsidR="000A2E27" w:rsidRPr="009C169C">
              <w:rPr>
                <w:rFonts w:asciiTheme="majorBidi" w:hAnsiTheme="majorBidi" w:cstheme="majorBidi"/>
                <w:sz w:val="24"/>
                <w:szCs w:val="24"/>
              </w:rPr>
              <w:t>September</w:t>
            </w:r>
          </w:p>
          <w:p w:rsidR="00E439AA" w:rsidRPr="009C169C" w:rsidRDefault="00881ABF"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 xml:space="preserve"> 30</w:t>
            </w:r>
            <w:r w:rsidR="00E439AA" w:rsidRPr="009C169C">
              <w:rPr>
                <w:rFonts w:asciiTheme="majorBidi" w:hAnsiTheme="majorBidi" w:cstheme="majorBidi"/>
                <w:sz w:val="24"/>
                <w:szCs w:val="24"/>
              </w:rPr>
              <w:t>, 2018</w:t>
            </w:r>
          </w:p>
        </w:tc>
        <w:tc>
          <w:tcPr>
            <w:tcW w:w="142" w:type="dxa"/>
            <w:tcBorders>
              <w:top w:val="single" w:sz="6" w:space="0" w:color="auto"/>
            </w:tcBorders>
          </w:tcPr>
          <w:p w:rsidR="00E439AA" w:rsidRPr="009C169C" w:rsidRDefault="00E439AA"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firstLine="33"/>
              <w:jc w:val="center"/>
              <w:rPr>
                <w:rFonts w:asciiTheme="majorBidi" w:hAnsiTheme="majorBidi" w:cstheme="majorBidi"/>
                <w:sz w:val="24"/>
                <w:szCs w:val="24"/>
              </w:rPr>
            </w:pPr>
          </w:p>
        </w:tc>
        <w:tc>
          <w:tcPr>
            <w:tcW w:w="1136" w:type="dxa"/>
            <w:tcBorders>
              <w:top w:val="single" w:sz="6" w:space="0" w:color="auto"/>
              <w:bottom w:val="single" w:sz="6" w:space="0" w:color="auto"/>
            </w:tcBorders>
          </w:tcPr>
          <w:p w:rsidR="00E439AA" w:rsidRPr="009C169C" w:rsidRDefault="00E439AA"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firstLine="33"/>
              <w:jc w:val="center"/>
              <w:rPr>
                <w:rFonts w:asciiTheme="majorBidi" w:hAnsiTheme="majorBidi" w:cstheme="majorBidi"/>
                <w:sz w:val="24"/>
                <w:szCs w:val="24"/>
              </w:rPr>
            </w:pPr>
            <w:r w:rsidRPr="009C169C">
              <w:rPr>
                <w:rFonts w:asciiTheme="majorBidi" w:hAnsiTheme="majorBidi" w:cstheme="majorBidi"/>
                <w:sz w:val="24"/>
                <w:szCs w:val="24"/>
              </w:rPr>
              <w:t>As at December 31, 2017</w:t>
            </w:r>
          </w:p>
        </w:tc>
        <w:tc>
          <w:tcPr>
            <w:tcW w:w="139" w:type="dxa"/>
            <w:tcBorders>
              <w:left w:val="nil"/>
            </w:tcBorders>
          </w:tcPr>
          <w:p w:rsidR="00E439AA" w:rsidRPr="009C169C" w:rsidRDefault="00E439AA"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firstLine="33"/>
              <w:jc w:val="center"/>
              <w:rPr>
                <w:rFonts w:asciiTheme="majorBidi" w:hAnsiTheme="majorBidi" w:cstheme="majorBidi"/>
                <w:sz w:val="24"/>
                <w:szCs w:val="24"/>
              </w:rPr>
            </w:pPr>
          </w:p>
        </w:tc>
        <w:tc>
          <w:tcPr>
            <w:tcW w:w="1169" w:type="dxa"/>
            <w:tcBorders>
              <w:top w:val="single" w:sz="4" w:space="0" w:color="auto"/>
              <w:bottom w:val="single" w:sz="6" w:space="0" w:color="auto"/>
            </w:tcBorders>
          </w:tcPr>
          <w:p w:rsidR="00881ABF" w:rsidRPr="009C169C" w:rsidRDefault="00881ABF"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 xml:space="preserve">As at </w:t>
            </w:r>
            <w:r w:rsidR="000A2E27" w:rsidRPr="009C169C">
              <w:rPr>
                <w:rFonts w:asciiTheme="majorBidi" w:hAnsiTheme="majorBidi" w:cstheme="majorBidi"/>
                <w:sz w:val="24"/>
                <w:szCs w:val="24"/>
              </w:rPr>
              <w:t>September</w:t>
            </w:r>
          </w:p>
          <w:p w:rsidR="00E439AA" w:rsidRPr="009C169C" w:rsidRDefault="00881ABF"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 xml:space="preserve"> 30, 2018</w:t>
            </w:r>
          </w:p>
        </w:tc>
        <w:tc>
          <w:tcPr>
            <w:tcW w:w="134" w:type="dxa"/>
            <w:tcBorders>
              <w:top w:val="single" w:sz="4" w:space="0" w:color="auto"/>
            </w:tcBorders>
          </w:tcPr>
          <w:p w:rsidR="00E439AA" w:rsidRPr="009C169C" w:rsidRDefault="00E439AA"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firstLine="33"/>
              <w:jc w:val="center"/>
              <w:rPr>
                <w:rFonts w:asciiTheme="majorBidi" w:hAnsiTheme="majorBidi" w:cstheme="majorBidi"/>
                <w:sz w:val="24"/>
                <w:szCs w:val="24"/>
              </w:rPr>
            </w:pPr>
          </w:p>
        </w:tc>
        <w:tc>
          <w:tcPr>
            <w:tcW w:w="1107" w:type="dxa"/>
            <w:tcBorders>
              <w:top w:val="single" w:sz="4" w:space="0" w:color="auto"/>
              <w:bottom w:val="single" w:sz="6" w:space="0" w:color="auto"/>
            </w:tcBorders>
          </w:tcPr>
          <w:p w:rsidR="00E439AA" w:rsidRPr="009C169C" w:rsidRDefault="00E439AA"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firstLine="33"/>
              <w:jc w:val="center"/>
              <w:rPr>
                <w:rFonts w:asciiTheme="majorBidi" w:hAnsiTheme="majorBidi" w:cstheme="majorBidi"/>
                <w:sz w:val="24"/>
                <w:szCs w:val="24"/>
              </w:rPr>
            </w:pPr>
            <w:r w:rsidRPr="009C169C">
              <w:rPr>
                <w:rFonts w:asciiTheme="majorBidi" w:hAnsiTheme="majorBidi" w:cstheme="majorBidi"/>
                <w:sz w:val="24"/>
                <w:szCs w:val="24"/>
              </w:rPr>
              <w:t>As at December 31, 2017</w:t>
            </w:r>
          </w:p>
        </w:tc>
      </w:tr>
      <w:tr w:rsidR="00C575F7" w:rsidRPr="009C169C" w:rsidTr="00AE0B1B">
        <w:tc>
          <w:tcPr>
            <w:tcW w:w="3345"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rPr>
                <w:rFonts w:asciiTheme="majorBidi" w:hAnsiTheme="majorBidi" w:cstheme="majorBidi"/>
                <w:sz w:val="24"/>
                <w:szCs w:val="24"/>
                <w:cs/>
              </w:rPr>
            </w:pPr>
            <w:r w:rsidRPr="009C169C">
              <w:rPr>
                <w:rFonts w:asciiTheme="majorBidi" w:hAnsiTheme="majorBidi" w:cstheme="majorBidi"/>
                <w:sz w:val="24"/>
                <w:szCs w:val="24"/>
              </w:rPr>
              <w:t>Trade payables</w:t>
            </w:r>
          </w:p>
        </w:tc>
        <w:tc>
          <w:tcPr>
            <w:tcW w:w="1276" w:type="dxa"/>
            <w:tcBorders>
              <w:top w:val="single" w:sz="6" w:space="0" w:color="auto"/>
            </w:tcBorders>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156,136</w:t>
            </w:r>
          </w:p>
        </w:tc>
        <w:tc>
          <w:tcPr>
            <w:tcW w:w="142"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36" w:type="dxa"/>
            <w:tcBorders>
              <w:top w:val="single" w:sz="6" w:space="0" w:color="auto"/>
            </w:tcBorders>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151,272</w:t>
            </w:r>
          </w:p>
        </w:tc>
        <w:tc>
          <w:tcPr>
            <w:tcW w:w="139"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69" w:type="dxa"/>
            <w:tcBorders>
              <w:top w:val="single" w:sz="6" w:space="0" w:color="auto"/>
            </w:tcBorders>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105,669</w:t>
            </w:r>
          </w:p>
        </w:tc>
        <w:tc>
          <w:tcPr>
            <w:tcW w:w="134"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07"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88,32</w:t>
            </w:r>
            <w:r w:rsidRPr="009C169C">
              <w:rPr>
                <w:rFonts w:asciiTheme="majorBidi" w:hAnsiTheme="majorBidi" w:cstheme="majorBidi"/>
                <w:sz w:val="24"/>
                <w:szCs w:val="24"/>
                <w:cs/>
              </w:rPr>
              <w:t>5</w:t>
            </w:r>
          </w:p>
        </w:tc>
      </w:tr>
      <w:tr w:rsidR="00C575F7" w:rsidRPr="009C169C" w:rsidTr="00AE0B1B">
        <w:tc>
          <w:tcPr>
            <w:tcW w:w="3345"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rPr>
                <w:rFonts w:asciiTheme="majorBidi" w:hAnsiTheme="majorBidi" w:cstheme="majorBidi"/>
                <w:sz w:val="24"/>
                <w:szCs w:val="24"/>
                <w:cs/>
              </w:rPr>
            </w:pPr>
            <w:r w:rsidRPr="009C169C">
              <w:rPr>
                <w:rFonts w:asciiTheme="majorBidi" w:hAnsiTheme="majorBidi" w:cstheme="majorBidi"/>
                <w:sz w:val="24"/>
                <w:szCs w:val="24"/>
              </w:rPr>
              <w:t>Other payables</w:t>
            </w:r>
          </w:p>
        </w:tc>
        <w:tc>
          <w:tcPr>
            <w:tcW w:w="1276"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42"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36"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39"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69"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34"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07"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r>
      <w:tr w:rsidR="00C575F7" w:rsidRPr="009C169C" w:rsidTr="00AE0B1B">
        <w:tc>
          <w:tcPr>
            <w:tcW w:w="3345"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rPr>
                <w:rFonts w:asciiTheme="majorBidi" w:hAnsiTheme="majorBidi" w:cstheme="majorBidi"/>
                <w:sz w:val="24"/>
                <w:szCs w:val="24"/>
                <w:cs/>
              </w:rPr>
            </w:pPr>
            <w:r w:rsidRPr="009C169C">
              <w:rPr>
                <w:rFonts w:asciiTheme="majorBidi" w:hAnsiTheme="majorBidi" w:cstheme="majorBidi" w:hint="cs"/>
                <w:sz w:val="24"/>
                <w:szCs w:val="24"/>
                <w:cs/>
              </w:rPr>
              <w:t xml:space="preserve">      </w:t>
            </w:r>
            <w:r w:rsidRPr="009C169C">
              <w:rPr>
                <w:rFonts w:asciiTheme="majorBidi" w:hAnsiTheme="majorBidi" w:cstheme="majorBidi"/>
                <w:sz w:val="24"/>
                <w:szCs w:val="24"/>
              </w:rPr>
              <w:t>Accrued expenses</w:t>
            </w:r>
          </w:p>
        </w:tc>
        <w:tc>
          <w:tcPr>
            <w:tcW w:w="1276"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18,024</w:t>
            </w:r>
          </w:p>
        </w:tc>
        <w:tc>
          <w:tcPr>
            <w:tcW w:w="142"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36"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11,146</w:t>
            </w:r>
          </w:p>
        </w:tc>
        <w:tc>
          <w:tcPr>
            <w:tcW w:w="139"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69"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11,091</w:t>
            </w:r>
          </w:p>
        </w:tc>
        <w:tc>
          <w:tcPr>
            <w:tcW w:w="134"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07" w:type="dxa"/>
          </w:tcPr>
          <w:p w:rsidR="00C575F7" w:rsidRPr="009C169C" w:rsidRDefault="00331489"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
              <w:jc w:val="right"/>
              <w:rPr>
                <w:rFonts w:asciiTheme="majorBidi" w:hAnsiTheme="majorBidi" w:cstheme="majorBidi"/>
                <w:sz w:val="24"/>
                <w:szCs w:val="24"/>
              </w:rPr>
            </w:pPr>
            <w:r w:rsidRPr="009C169C">
              <w:rPr>
                <w:rFonts w:asciiTheme="majorBidi" w:hAnsiTheme="majorBidi" w:cstheme="majorBidi"/>
                <w:sz w:val="24"/>
                <w:szCs w:val="24"/>
              </w:rPr>
              <w:t>8,089</w:t>
            </w:r>
          </w:p>
        </w:tc>
      </w:tr>
      <w:tr w:rsidR="00C575F7" w:rsidRPr="009C169C" w:rsidTr="00AE0B1B">
        <w:tc>
          <w:tcPr>
            <w:tcW w:w="3345"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right="-345"/>
              <w:rPr>
                <w:rFonts w:asciiTheme="majorBidi" w:hAnsiTheme="majorBidi" w:cstheme="majorBidi"/>
                <w:sz w:val="24"/>
                <w:szCs w:val="24"/>
              </w:rPr>
            </w:pPr>
            <w:r w:rsidRPr="009C169C">
              <w:rPr>
                <w:rFonts w:asciiTheme="majorBidi" w:hAnsiTheme="majorBidi" w:cstheme="majorBidi" w:hint="cs"/>
                <w:sz w:val="24"/>
                <w:szCs w:val="24"/>
                <w:cs/>
              </w:rPr>
              <w:t xml:space="preserve">     </w:t>
            </w:r>
            <w:r w:rsidRPr="009C169C">
              <w:rPr>
                <w:rFonts w:asciiTheme="majorBidi" w:hAnsiTheme="majorBidi" w:cstheme="majorBidi"/>
                <w:sz w:val="24"/>
                <w:szCs w:val="24"/>
              </w:rPr>
              <w:t xml:space="preserve"> Accrued TAS rental expenses recognized</w:t>
            </w:r>
          </w:p>
        </w:tc>
        <w:tc>
          <w:tcPr>
            <w:tcW w:w="1276"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42"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36"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39"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69"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34"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07"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
              <w:jc w:val="right"/>
              <w:rPr>
                <w:rFonts w:asciiTheme="majorBidi" w:hAnsiTheme="majorBidi" w:cstheme="majorBidi"/>
                <w:sz w:val="24"/>
                <w:szCs w:val="24"/>
              </w:rPr>
            </w:pPr>
          </w:p>
        </w:tc>
      </w:tr>
      <w:tr w:rsidR="00C575F7" w:rsidRPr="009C169C" w:rsidTr="00AE0B1B">
        <w:tc>
          <w:tcPr>
            <w:tcW w:w="3345"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right="-340" w:firstLine="284"/>
              <w:rPr>
                <w:rFonts w:asciiTheme="majorBidi" w:hAnsiTheme="majorBidi" w:cstheme="majorBidi"/>
                <w:sz w:val="24"/>
                <w:szCs w:val="24"/>
              </w:rPr>
            </w:pPr>
            <w:r w:rsidRPr="009C169C">
              <w:rPr>
                <w:rFonts w:asciiTheme="majorBidi" w:hAnsiTheme="majorBidi" w:cstheme="majorBidi"/>
                <w:sz w:val="24"/>
                <w:szCs w:val="24"/>
              </w:rPr>
              <w:t xml:space="preserve">      in excess of rental agreement</w:t>
            </w:r>
          </w:p>
        </w:tc>
        <w:tc>
          <w:tcPr>
            <w:tcW w:w="1276"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4,478</w:t>
            </w:r>
          </w:p>
        </w:tc>
        <w:tc>
          <w:tcPr>
            <w:tcW w:w="142"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36"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4,786</w:t>
            </w:r>
          </w:p>
        </w:tc>
        <w:tc>
          <w:tcPr>
            <w:tcW w:w="139"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69"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3,853</w:t>
            </w:r>
          </w:p>
        </w:tc>
        <w:tc>
          <w:tcPr>
            <w:tcW w:w="134"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07"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
              <w:jc w:val="right"/>
              <w:rPr>
                <w:rFonts w:asciiTheme="majorBidi" w:hAnsiTheme="majorBidi" w:cstheme="majorBidi"/>
                <w:sz w:val="24"/>
                <w:szCs w:val="24"/>
                <w:cs/>
              </w:rPr>
            </w:pPr>
            <w:r w:rsidRPr="009C169C">
              <w:rPr>
                <w:rFonts w:asciiTheme="majorBidi" w:hAnsiTheme="majorBidi" w:cstheme="majorBidi"/>
                <w:sz w:val="24"/>
                <w:szCs w:val="24"/>
              </w:rPr>
              <w:t>3,223</w:t>
            </w:r>
          </w:p>
        </w:tc>
      </w:tr>
      <w:tr w:rsidR="00C575F7" w:rsidRPr="009C169C" w:rsidTr="00AE0B1B">
        <w:tc>
          <w:tcPr>
            <w:tcW w:w="3345"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firstLine="284"/>
              <w:rPr>
                <w:rFonts w:asciiTheme="majorBidi" w:hAnsiTheme="majorBidi" w:cstheme="majorBidi"/>
                <w:sz w:val="24"/>
                <w:szCs w:val="24"/>
                <w:cs/>
              </w:rPr>
            </w:pPr>
            <w:r w:rsidRPr="009C169C">
              <w:rPr>
                <w:rFonts w:asciiTheme="majorBidi" w:hAnsiTheme="majorBidi" w:cstheme="majorBidi"/>
                <w:sz w:val="24"/>
                <w:szCs w:val="24"/>
              </w:rPr>
              <w:t>Accrued interest</w:t>
            </w:r>
          </w:p>
        </w:tc>
        <w:tc>
          <w:tcPr>
            <w:tcW w:w="1276"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1,375</w:t>
            </w:r>
          </w:p>
        </w:tc>
        <w:tc>
          <w:tcPr>
            <w:tcW w:w="142"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36"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607</w:t>
            </w:r>
          </w:p>
        </w:tc>
        <w:tc>
          <w:tcPr>
            <w:tcW w:w="139"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69" w:type="dxa"/>
            <w:shd w:val="clear" w:color="auto" w:fill="auto"/>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945</w:t>
            </w:r>
          </w:p>
        </w:tc>
        <w:tc>
          <w:tcPr>
            <w:tcW w:w="134"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07"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
              <w:jc w:val="right"/>
              <w:rPr>
                <w:rFonts w:asciiTheme="majorBidi" w:hAnsiTheme="majorBidi" w:cstheme="majorBidi"/>
                <w:sz w:val="24"/>
                <w:szCs w:val="24"/>
              </w:rPr>
            </w:pPr>
            <w:r w:rsidRPr="009C169C">
              <w:rPr>
                <w:rFonts w:asciiTheme="majorBidi" w:hAnsiTheme="majorBidi" w:cstheme="majorBidi"/>
                <w:sz w:val="24"/>
                <w:szCs w:val="24"/>
                <w:cs/>
              </w:rPr>
              <w:t>607</w:t>
            </w:r>
          </w:p>
        </w:tc>
      </w:tr>
      <w:tr w:rsidR="00C575F7" w:rsidRPr="009C169C" w:rsidTr="00AE0B1B">
        <w:tc>
          <w:tcPr>
            <w:tcW w:w="3345"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rPr>
                <w:rFonts w:asciiTheme="majorBidi" w:hAnsiTheme="majorBidi" w:cstheme="majorBidi"/>
                <w:sz w:val="24"/>
                <w:szCs w:val="24"/>
                <w:cs/>
              </w:rPr>
            </w:pPr>
            <w:r w:rsidRPr="009C169C">
              <w:rPr>
                <w:rFonts w:asciiTheme="majorBidi" w:hAnsiTheme="majorBidi" w:cstheme="majorBidi"/>
                <w:sz w:val="24"/>
                <w:szCs w:val="24"/>
              </w:rPr>
              <w:tab/>
              <w:t xml:space="preserve">Other </w:t>
            </w:r>
          </w:p>
        </w:tc>
        <w:tc>
          <w:tcPr>
            <w:tcW w:w="1276" w:type="dxa"/>
            <w:tcBorders>
              <w:bottom w:val="single" w:sz="6" w:space="0" w:color="auto"/>
            </w:tcBorders>
            <w:shd w:val="clear" w:color="auto" w:fill="auto"/>
          </w:tcPr>
          <w:p w:rsidR="00C575F7" w:rsidRPr="009C169C" w:rsidRDefault="00331489"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18,801</w:t>
            </w:r>
          </w:p>
        </w:tc>
        <w:tc>
          <w:tcPr>
            <w:tcW w:w="142"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36" w:type="dxa"/>
            <w:tcBorders>
              <w:bottom w:val="single" w:sz="6" w:space="0" w:color="auto"/>
            </w:tcBorders>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17,148</w:t>
            </w:r>
          </w:p>
        </w:tc>
        <w:tc>
          <w:tcPr>
            <w:tcW w:w="139"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69" w:type="dxa"/>
            <w:tcBorders>
              <w:bottom w:val="single" w:sz="6" w:space="0" w:color="auto"/>
            </w:tcBorders>
            <w:shd w:val="clear" w:color="auto" w:fill="auto"/>
          </w:tcPr>
          <w:p w:rsidR="00C575F7" w:rsidRPr="009C169C" w:rsidRDefault="00331489"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1,609</w:t>
            </w:r>
          </w:p>
        </w:tc>
        <w:tc>
          <w:tcPr>
            <w:tcW w:w="134"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07" w:type="dxa"/>
            <w:tcBorders>
              <w:bottom w:val="single" w:sz="6" w:space="0" w:color="auto"/>
            </w:tcBorders>
          </w:tcPr>
          <w:p w:rsidR="00C575F7" w:rsidRPr="009C169C" w:rsidRDefault="00331489"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
              <w:jc w:val="right"/>
              <w:rPr>
                <w:rFonts w:asciiTheme="majorBidi" w:hAnsiTheme="majorBidi" w:cstheme="majorBidi"/>
                <w:sz w:val="24"/>
                <w:szCs w:val="24"/>
                <w:cs/>
              </w:rPr>
            </w:pPr>
            <w:r w:rsidRPr="009C169C">
              <w:rPr>
                <w:rFonts w:asciiTheme="majorBidi" w:hAnsiTheme="majorBidi" w:cstheme="majorBidi"/>
                <w:sz w:val="24"/>
                <w:szCs w:val="24"/>
              </w:rPr>
              <w:t>3,118</w:t>
            </w:r>
          </w:p>
        </w:tc>
      </w:tr>
      <w:tr w:rsidR="00C575F7" w:rsidRPr="009C169C" w:rsidTr="00AE0B1B">
        <w:tc>
          <w:tcPr>
            <w:tcW w:w="3345"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rPr>
                <w:rFonts w:asciiTheme="majorBidi" w:hAnsiTheme="majorBidi" w:cstheme="majorBidi"/>
                <w:sz w:val="24"/>
                <w:szCs w:val="24"/>
                <w:cs/>
              </w:rPr>
            </w:pPr>
            <w:r w:rsidRPr="009C169C">
              <w:rPr>
                <w:rFonts w:asciiTheme="majorBidi" w:hAnsiTheme="majorBidi" w:cstheme="majorBidi"/>
                <w:sz w:val="24"/>
                <w:szCs w:val="24"/>
              </w:rPr>
              <w:tab/>
            </w:r>
          </w:p>
        </w:tc>
        <w:tc>
          <w:tcPr>
            <w:tcW w:w="1276" w:type="dxa"/>
            <w:tcBorders>
              <w:top w:val="single" w:sz="6" w:space="0" w:color="auto"/>
              <w:bottom w:val="single" w:sz="6" w:space="0" w:color="auto"/>
            </w:tcBorders>
            <w:shd w:val="clear" w:color="auto" w:fill="auto"/>
          </w:tcPr>
          <w:p w:rsidR="00C575F7" w:rsidRPr="009C169C" w:rsidRDefault="00331489"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42,678</w:t>
            </w:r>
          </w:p>
        </w:tc>
        <w:tc>
          <w:tcPr>
            <w:tcW w:w="142"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36" w:type="dxa"/>
            <w:tcBorders>
              <w:top w:val="single" w:sz="6" w:space="0" w:color="auto"/>
              <w:bottom w:val="single" w:sz="6" w:space="0" w:color="auto"/>
            </w:tcBorders>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33,687</w:t>
            </w:r>
          </w:p>
        </w:tc>
        <w:tc>
          <w:tcPr>
            <w:tcW w:w="139"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69" w:type="dxa"/>
            <w:tcBorders>
              <w:top w:val="single" w:sz="6" w:space="0" w:color="auto"/>
              <w:bottom w:val="single" w:sz="6" w:space="0" w:color="auto"/>
            </w:tcBorders>
            <w:shd w:val="clear" w:color="auto" w:fill="auto"/>
          </w:tcPr>
          <w:p w:rsidR="00C575F7" w:rsidRPr="009C169C" w:rsidRDefault="00331489"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17,498</w:t>
            </w:r>
          </w:p>
        </w:tc>
        <w:tc>
          <w:tcPr>
            <w:tcW w:w="134"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07" w:type="dxa"/>
            <w:tcBorders>
              <w:top w:val="single" w:sz="6" w:space="0" w:color="auto"/>
              <w:bottom w:val="single" w:sz="6" w:space="0" w:color="auto"/>
            </w:tcBorders>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cs/>
              </w:rPr>
              <w:t>15</w:t>
            </w:r>
            <w:r w:rsidRPr="009C169C">
              <w:rPr>
                <w:rFonts w:asciiTheme="majorBidi" w:hAnsiTheme="majorBidi" w:cstheme="majorBidi"/>
                <w:sz w:val="24"/>
                <w:szCs w:val="24"/>
              </w:rPr>
              <w:t>,</w:t>
            </w:r>
            <w:r w:rsidRPr="009C169C">
              <w:rPr>
                <w:rFonts w:asciiTheme="majorBidi" w:hAnsiTheme="majorBidi" w:cstheme="majorBidi"/>
                <w:sz w:val="24"/>
                <w:szCs w:val="24"/>
                <w:cs/>
              </w:rPr>
              <w:t>037</w:t>
            </w:r>
          </w:p>
        </w:tc>
      </w:tr>
      <w:tr w:rsidR="00C575F7" w:rsidRPr="009C169C" w:rsidTr="00AE0B1B">
        <w:tc>
          <w:tcPr>
            <w:tcW w:w="3345"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rPr>
                <w:rFonts w:asciiTheme="majorBidi" w:hAnsiTheme="majorBidi" w:cstheme="majorBidi"/>
                <w:sz w:val="24"/>
                <w:szCs w:val="24"/>
              </w:rPr>
            </w:pPr>
            <w:r w:rsidRPr="009C169C">
              <w:rPr>
                <w:rFonts w:asciiTheme="majorBidi" w:hAnsiTheme="majorBidi" w:cstheme="majorBidi"/>
                <w:sz w:val="24"/>
                <w:szCs w:val="24"/>
              </w:rPr>
              <w:t>Total trade and other payables</w:t>
            </w:r>
          </w:p>
        </w:tc>
        <w:tc>
          <w:tcPr>
            <w:tcW w:w="1276" w:type="dxa"/>
            <w:tcBorders>
              <w:top w:val="single" w:sz="6" w:space="0" w:color="auto"/>
              <w:bottom w:val="double" w:sz="6" w:space="0" w:color="auto"/>
            </w:tcBorders>
            <w:shd w:val="clear" w:color="auto" w:fill="auto"/>
          </w:tcPr>
          <w:p w:rsidR="00C575F7" w:rsidRPr="009C169C" w:rsidRDefault="00331489"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198,814</w:t>
            </w:r>
          </w:p>
        </w:tc>
        <w:tc>
          <w:tcPr>
            <w:tcW w:w="142"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36" w:type="dxa"/>
            <w:tcBorders>
              <w:top w:val="single" w:sz="6" w:space="0" w:color="auto"/>
              <w:bottom w:val="double" w:sz="6" w:space="0" w:color="auto"/>
            </w:tcBorders>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184,959</w:t>
            </w:r>
          </w:p>
        </w:tc>
        <w:tc>
          <w:tcPr>
            <w:tcW w:w="139"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69" w:type="dxa"/>
            <w:tcBorders>
              <w:top w:val="single" w:sz="6" w:space="0" w:color="auto"/>
              <w:bottom w:val="double" w:sz="6" w:space="0" w:color="auto"/>
            </w:tcBorders>
            <w:shd w:val="clear" w:color="auto" w:fill="auto"/>
          </w:tcPr>
          <w:p w:rsidR="00C575F7" w:rsidRPr="009C169C" w:rsidRDefault="00331489"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123,167</w:t>
            </w:r>
          </w:p>
        </w:tc>
        <w:tc>
          <w:tcPr>
            <w:tcW w:w="134" w:type="dxa"/>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p>
        </w:tc>
        <w:tc>
          <w:tcPr>
            <w:tcW w:w="1107" w:type="dxa"/>
            <w:tcBorders>
              <w:top w:val="single" w:sz="6" w:space="0" w:color="auto"/>
              <w:bottom w:val="double" w:sz="6" w:space="0" w:color="auto"/>
            </w:tcBorders>
          </w:tcPr>
          <w:p w:rsidR="00C575F7" w:rsidRPr="009C169C" w:rsidRDefault="00C575F7" w:rsidP="00C5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heme="majorBidi" w:hAnsiTheme="majorBidi" w:cstheme="majorBidi"/>
                <w:sz w:val="24"/>
                <w:szCs w:val="24"/>
              </w:rPr>
            </w:pPr>
            <w:r w:rsidRPr="009C169C">
              <w:rPr>
                <w:rFonts w:asciiTheme="majorBidi" w:hAnsiTheme="majorBidi" w:cstheme="majorBidi"/>
                <w:sz w:val="24"/>
                <w:szCs w:val="24"/>
                <w:cs/>
              </w:rPr>
              <w:t>103</w:t>
            </w:r>
            <w:r w:rsidRPr="009C169C">
              <w:rPr>
                <w:rFonts w:asciiTheme="majorBidi" w:hAnsiTheme="majorBidi" w:cstheme="majorBidi"/>
                <w:sz w:val="24"/>
                <w:szCs w:val="24"/>
              </w:rPr>
              <w:t>,</w:t>
            </w:r>
            <w:r w:rsidRPr="009C169C">
              <w:rPr>
                <w:rFonts w:asciiTheme="majorBidi" w:hAnsiTheme="majorBidi" w:cstheme="majorBidi"/>
                <w:sz w:val="24"/>
                <w:szCs w:val="24"/>
                <w:cs/>
              </w:rPr>
              <w:t>362</w:t>
            </w:r>
          </w:p>
        </w:tc>
      </w:tr>
    </w:tbl>
    <w:p w:rsidR="00342209" w:rsidRPr="00B724BF" w:rsidRDefault="00342209" w:rsidP="000F59B0">
      <w:pPr>
        <w:tabs>
          <w:tab w:val="clear" w:pos="680"/>
          <w:tab w:val="clear" w:pos="1644"/>
          <w:tab w:val="left" w:pos="284"/>
          <w:tab w:val="left" w:pos="675"/>
          <w:tab w:val="left" w:pos="1384"/>
          <w:tab w:val="left" w:pos="1667"/>
          <w:tab w:val="left" w:pos="2376"/>
          <w:tab w:val="left" w:pos="3085"/>
          <w:tab w:val="left" w:pos="3368"/>
          <w:tab w:val="left" w:pos="4928"/>
          <w:tab w:val="left" w:pos="5211"/>
          <w:tab w:val="left" w:pos="7479"/>
          <w:tab w:val="left" w:pos="7763"/>
        </w:tabs>
        <w:spacing w:line="240" w:lineRule="exact"/>
        <w:ind w:hanging="142"/>
        <w:rPr>
          <w:rFonts w:asciiTheme="majorBidi" w:hAnsiTheme="majorBidi" w:cstheme="majorBidi"/>
          <w:b/>
          <w:bCs/>
          <w:color w:val="FF0000"/>
          <w:sz w:val="32"/>
          <w:szCs w:val="32"/>
        </w:rPr>
      </w:pPr>
    </w:p>
    <w:p w:rsidR="00342209" w:rsidRPr="001406D2"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b/>
          <w:bCs/>
          <w:color w:val="000000"/>
          <w:sz w:val="32"/>
          <w:szCs w:val="32"/>
        </w:rPr>
      </w:pPr>
      <w:r w:rsidRPr="001406D2">
        <w:rPr>
          <w:rFonts w:asciiTheme="majorBidi" w:hAnsiTheme="majorBidi" w:cstheme="majorBidi"/>
          <w:b/>
          <w:bCs/>
          <w:color w:val="000000"/>
          <w:sz w:val="32"/>
          <w:szCs w:val="32"/>
        </w:rPr>
        <w:t>17.</w:t>
      </w:r>
      <w:r w:rsidRPr="001406D2">
        <w:rPr>
          <w:rFonts w:asciiTheme="majorBidi" w:hAnsiTheme="majorBidi" w:cstheme="majorBidi"/>
          <w:b/>
          <w:bCs/>
          <w:color w:val="000000"/>
          <w:sz w:val="32"/>
          <w:szCs w:val="32"/>
        </w:rPr>
        <w:tab/>
        <w:t xml:space="preserve">LIABILITIES UNDER FINANCIAL LEASE AGREEMENTS </w:t>
      </w:r>
    </w:p>
    <w:p w:rsidR="00342209" w:rsidRPr="001406D2"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sz w:val="32"/>
          <w:szCs w:val="32"/>
          <w:lang w:val="en-US" w:eastAsia="en-US"/>
        </w:rPr>
      </w:pPr>
      <w:r w:rsidRPr="001406D2">
        <w:rPr>
          <w:rFonts w:asciiTheme="majorBidi" w:hAnsiTheme="majorBidi" w:cstheme="majorBidi"/>
          <w:sz w:val="32"/>
          <w:szCs w:val="32"/>
          <w:lang w:val="en-US" w:eastAsia="en-US"/>
        </w:rPr>
        <w:tab/>
      </w:r>
      <w:r w:rsidRPr="001406D2">
        <w:rPr>
          <w:rFonts w:asciiTheme="majorBidi" w:hAnsiTheme="majorBidi" w:cstheme="majorBidi"/>
          <w:sz w:val="32"/>
          <w:szCs w:val="32"/>
          <w:lang w:val="en-US" w:eastAsia="en-US"/>
        </w:rPr>
        <w:tab/>
        <w:t>This account consisted of:</w:t>
      </w:r>
    </w:p>
    <w:tbl>
      <w:tblPr>
        <w:tblW w:w="8448" w:type="dxa"/>
        <w:tblInd w:w="794" w:type="dxa"/>
        <w:tblCellMar>
          <w:left w:w="57" w:type="dxa"/>
          <w:right w:w="57" w:type="dxa"/>
        </w:tblCellMar>
        <w:tblLook w:val="01E0" w:firstRow="1" w:lastRow="1" w:firstColumn="1" w:lastColumn="1" w:noHBand="0" w:noVBand="0"/>
      </w:tblPr>
      <w:tblGrid>
        <w:gridCol w:w="3345"/>
        <w:gridCol w:w="1247"/>
        <w:gridCol w:w="142"/>
        <w:gridCol w:w="1165"/>
        <w:gridCol w:w="139"/>
        <w:gridCol w:w="1134"/>
        <w:gridCol w:w="142"/>
        <w:gridCol w:w="1134"/>
      </w:tblGrid>
      <w:tr w:rsidR="00342209" w:rsidRPr="009C169C" w:rsidTr="00AE0B1B">
        <w:tc>
          <w:tcPr>
            <w:tcW w:w="3345" w:type="dxa"/>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4"/>
                <w:szCs w:val="24"/>
                <w:cs/>
              </w:rPr>
            </w:pPr>
          </w:p>
        </w:tc>
        <w:tc>
          <w:tcPr>
            <w:tcW w:w="5103" w:type="dxa"/>
            <w:gridSpan w:val="7"/>
            <w:tcBorders>
              <w:bottom w:val="single" w:sz="6" w:space="0" w:color="auto"/>
            </w:tcBorders>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cs/>
              </w:rPr>
            </w:pPr>
            <w:r w:rsidRPr="009C169C">
              <w:rPr>
                <w:rFonts w:asciiTheme="majorBidi" w:hAnsiTheme="majorBidi" w:cstheme="majorBidi"/>
                <w:sz w:val="24"/>
                <w:szCs w:val="24"/>
              </w:rPr>
              <w:t>In Thousand Baht</w:t>
            </w:r>
          </w:p>
        </w:tc>
      </w:tr>
      <w:tr w:rsidR="00342209" w:rsidRPr="009C169C" w:rsidTr="00AE0B1B">
        <w:tc>
          <w:tcPr>
            <w:tcW w:w="3345" w:type="dxa"/>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right"/>
              <w:rPr>
                <w:rFonts w:asciiTheme="majorBidi" w:hAnsiTheme="majorBidi" w:cstheme="majorBidi"/>
                <w:sz w:val="24"/>
                <w:szCs w:val="24"/>
              </w:rPr>
            </w:pPr>
          </w:p>
        </w:tc>
        <w:tc>
          <w:tcPr>
            <w:tcW w:w="2554" w:type="dxa"/>
            <w:gridSpan w:val="3"/>
            <w:tcBorders>
              <w:top w:val="single" w:sz="6" w:space="0" w:color="auto"/>
              <w:bottom w:val="single" w:sz="6" w:space="0" w:color="auto"/>
            </w:tcBorders>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85" w:right="-57" w:hanging="142"/>
              <w:jc w:val="center"/>
              <w:rPr>
                <w:rFonts w:asciiTheme="majorBidi" w:hAnsiTheme="majorBidi" w:cstheme="majorBidi"/>
                <w:sz w:val="24"/>
                <w:szCs w:val="24"/>
                <w:cs/>
              </w:rPr>
            </w:pPr>
            <w:r w:rsidRPr="009C169C">
              <w:rPr>
                <w:rFonts w:asciiTheme="majorBidi" w:hAnsiTheme="majorBidi" w:cstheme="majorBidi"/>
                <w:sz w:val="24"/>
                <w:szCs w:val="24"/>
              </w:rPr>
              <w:t>Consolidated financial statements</w:t>
            </w:r>
          </w:p>
        </w:tc>
        <w:tc>
          <w:tcPr>
            <w:tcW w:w="139" w:type="dxa"/>
            <w:tcBorders>
              <w:top w:val="single" w:sz="6" w:space="0" w:color="auto"/>
              <w:left w:val="nil"/>
            </w:tcBorders>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cs/>
              </w:rPr>
            </w:pPr>
          </w:p>
        </w:tc>
        <w:tc>
          <w:tcPr>
            <w:tcW w:w="2410" w:type="dxa"/>
            <w:gridSpan w:val="3"/>
            <w:tcBorders>
              <w:top w:val="single" w:sz="6" w:space="0" w:color="auto"/>
              <w:bottom w:val="single" w:sz="6" w:space="0" w:color="auto"/>
            </w:tcBorders>
          </w:tcPr>
          <w:p w:rsidR="00342209" w:rsidRPr="009C169C"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85" w:right="-57" w:hanging="142"/>
              <w:jc w:val="center"/>
              <w:rPr>
                <w:rFonts w:asciiTheme="majorBidi" w:hAnsiTheme="majorBidi" w:cstheme="majorBidi"/>
                <w:sz w:val="24"/>
                <w:szCs w:val="24"/>
              </w:rPr>
            </w:pPr>
            <w:r w:rsidRPr="009C169C">
              <w:rPr>
                <w:rFonts w:asciiTheme="majorBidi" w:hAnsiTheme="majorBidi" w:cstheme="majorBidi"/>
                <w:sz w:val="24"/>
                <w:szCs w:val="24"/>
              </w:rPr>
              <w:t>Separate financial statements</w:t>
            </w:r>
          </w:p>
        </w:tc>
      </w:tr>
      <w:tr w:rsidR="001406D2" w:rsidRPr="009C169C" w:rsidTr="00AE0B1B">
        <w:tc>
          <w:tcPr>
            <w:tcW w:w="3345" w:type="dxa"/>
          </w:tcPr>
          <w:p w:rsidR="001406D2" w:rsidRPr="009C169C"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4"/>
                <w:szCs w:val="24"/>
              </w:rPr>
            </w:pPr>
          </w:p>
        </w:tc>
        <w:tc>
          <w:tcPr>
            <w:tcW w:w="1247" w:type="dxa"/>
            <w:tcBorders>
              <w:top w:val="single" w:sz="6" w:space="0" w:color="auto"/>
              <w:bottom w:val="single" w:sz="6" w:space="0" w:color="auto"/>
            </w:tcBorders>
          </w:tcPr>
          <w:p w:rsidR="001406D2" w:rsidRPr="009C169C"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 xml:space="preserve">As at </w:t>
            </w:r>
            <w:r w:rsidR="000A2E27" w:rsidRPr="009C169C">
              <w:rPr>
                <w:rFonts w:asciiTheme="majorBidi" w:hAnsiTheme="majorBidi" w:cstheme="majorBidi"/>
                <w:sz w:val="24"/>
                <w:szCs w:val="24"/>
              </w:rPr>
              <w:t>September</w:t>
            </w:r>
          </w:p>
          <w:p w:rsidR="001406D2" w:rsidRPr="009C169C" w:rsidRDefault="00881ABF"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 xml:space="preserve"> 30</w:t>
            </w:r>
            <w:r w:rsidR="001406D2" w:rsidRPr="009C169C">
              <w:rPr>
                <w:rFonts w:asciiTheme="majorBidi" w:hAnsiTheme="majorBidi" w:cstheme="majorBidi"/>
                <w:sz w:val="24"/>
                <w:szCs w:val="24"/>
              </w:rPr>
              <w:t>, 2018</w:t>
            </w:r>
          </w:p>
        </w:tc>
        <w:tc>
          <w:tcPr>
            <w:tcW w:w="142" w:type="dxa"/>
            <w:tcBorders>
              <w:top w:val="single" w:sz="6" w:space="0" w:color="auto"/>
            </w:tcBorders>
          </w:tcPr>
          <w:p w:rsidR="001406D2" w:rsidRPr="009C169C"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rPr>
            </w:pPr>
          </w:p>
        </w:tc>
        <w:tc>
          <w:tcPr>
            <w:tcW w:w="1165" w:type="dxa"/>
            <w:tcBorders>
              <w:top w:val="single" w:sz="6" w:space="0" w:color="auto"/>
              <w:bottom w:val="single" w:sz="6" w:space="0" w:color="auto"/>
            </w:tcBorders>
          </w:tcPr>
          <w:p w:rsidR="001406D2" w:rsidRPr="009C169C"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As at December 31, 2017</w:t>
            </w:r>
          </w:p>
        </w:tc>
        <w:tc>
          <w:tcPr>
            <w:tcW w:w="139" w:type="dxa"/>
            <w:tcBorders>
              <w:left w:val="nil"/>
            </w:tcBorders>
          </w:tcPr>
          <w:p w:rsidR="001406D2" w:rsidRPr="009C169C"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p>
        </w:tc>
        <w:tc>
          <w:tcPr>
            <w:tcW w:w="1134" w:type="dxa"/>
            <w:tcBorders>
              <w:top w:val="single" w:sz="4" w:space="0" w:color="auto"/>
              <w:bottom w:val="single" w:sz="6" w:space="0" w:color="auto"/>
            </w:tcBorders>
          </w:tcPr>
          <w:p w:rsidR="00881ABF" w:rsidRPr="009C169C" w:rsidRDefault="00881ABF"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 xml:space="preserve">As at </w:t>
            </w:r>
            <w:r w:rsidR="000A2E27" w:rsidRPr="009C169C">
              <w:rPr>
                <w:rFonts w:asciiTheme="majorBidi" w:hAnsiTheme="majorBidi" w:cstheme="majorBidi"/>
                <w:sz w:val="24"/>
                <w:szCs w:val="24"/>
              </w:rPr>
              <w:t>September</w:t>
            </w:r>
          </w:p>
          <w:p w:rsidR="001406D2" w:rsidRPr="009C169C" w:rsidRDefault="00881ABF"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 xml:space="preserve"> 30, 2018</w:t>
            </w:r>
          </w:p>
        </w:tc>
        <w:tc>
          <w:tcPr>
            <w:tcW w:w="142" w:type="dxa"/>
            <w:tcBorders>
              <w:top w:val="single" w:sz="4" w:space="0" w:color="auto"/>
            </w:tcBorders>
          </w:tcPr>
          <w:p w:rsidR="001406D2" w:rsidRPr="009C169C"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p>
        </w:tc>
        <w:tc>
          <w:tcPr>
            <w:tcW w:w="1134" w:type="dxa"/>
            <w:tcBorders>
              <w:top w:val="single" w:sz="4" w:space="0" w:color="auto"/>
              <w:bottom w:val="single" w:sz="6" w:space="0" w:color="auto"/>
            </w:tcBorders>
          </w:tcPr>
          <w:p w:rsidR="001406D2" w:rsidRPr="009C169C"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9C169C">
              <w:rPr>
                <w:rFonts w:asciiTheme="majorBidi" w:hAnsiTheme="majorBidi" w:cstheme="majorBidi"/>
                <w:sz w:val="24"/>
                <w:szCs w:val="24"/>
              </w:rPr>
              <w:t>As at December 31, 2017</w:t>
            </w:r>
          </w:p>
        </w:tc>
      </w:tr>
      <w:tr w:rsidR="00C575F7" w:rsidRPr="009C169C" w:rsidTr="00AE0B1B">
        <w:trPr>
          <w:trHeight w:val="180"/>
        </w:trPr>
        <w:tc>
          <w:tcPr>
            <w:tcW w:w="3345" w:type="dxa"/>
          </w:tcPr>
          <w:p w:rsidR="00C575F7" w:rsidRPr="009C169C" w:rsidRDefault="00C575F7" w:rsidP="00C575F7">
            <w:pPr>
              <w:tabs>
                <w:tab w:val="left" w:pos="426"/>
                <w:tab w:val="left" w:pos="709"/>
              </w:tabs>
              <w:spacing w:line="260" w:lineRule="exact"/>
              <w:jc w:val="both"/>
              <w:rPr>
                <w:rFonts w:asciiTheme="majorBidi" w:hAnsiTheme="majorBidi" w:cstheme="majorBidi"/>
                <w:sz w:val="24"/>
                <w:szCs w:val="24"/>
              </w:rPr>
            </w:pPr>
            <w:r w:rsidRPr="009C169C">
              <w:rPr>
                <w:rFonts w:asciiTheme="majorBidi" w:hAnsiTheme="majorBidi" w:cstheme="majorBidi"/>
                <w:sz w:val="24"/>
                <w:szCs w:val="24"/>
              </w:rPr>
              <w:t>Liabilities under financial lease agreements</w:t>
            </w:r>
          </w:p>
        </w:tc>
        <w:tc>
          <w:tcPr>
            <w:tcW w:w="1247" w:type="dxa"/>
            <w:tcBorders>
              <w:top w:val="single" w:sz="6" w:space="0" w:color="auto"/>
            </w:tcBorders>
            <w:shd w:val="clear" w:color="auto" w:fill="auto"/>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8,265</w:t>
            </w:r>
          </w:p>
        </w:tc>
        <w:tc>
          <w:tcPr>
            <w:tcW w:w="142" w:type="dxa"/>
          </w:tcPr>
          <w:p w:rsidR="00C575F7" w:rsidRPr="009C169C" w:rsidRDefault="00C575F7" w:rsidP="00C575F7">
            <w:pPr>
              <w:keepNext/>
              <w:tabs>
                <w:tab w:val="left" w:pos="284"/>
                <w:tab w:val="left" w:pos="851"/>
                <w:tab w:val="left" w:pos="1080"/>
                <w:tab w:val="left" w:pos="1418"/>
              </w:tabs>
              <w:spacing w:line="260" w:lineRule="exact"/>
              <w:ind w:left="-1530" w:right="18" w:firstLine="1530"/>
              <w:jc w:val="center"/>
              <w:outlineLvl w:val="7"/>
              <w:rPr>
                <w:rFonts w:asciiTheme="majorBidi" w:hAnsiTheme="majorBidi" w:cstheme="majorBidi"/>
                <w:b/>
                <w:bCs/>
                <w:sz w:val="24"/>
                <w:szCs w:val="24"/>
              </w:rPr>
            </w:pPr>
          </w:p>
        </w:tc>
        <w:tc>
          <w:tcPr>
            <w:tcW w:w="1165" w:type="dxa"/>
            <w:tcBorders>
              <w:top w:val="single" w:sz="6" w:space="0" w:color="auto"/>
            </w:tcBorders>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4,355</w:t>
            </w:r>
          </w:p>
        </w:tc>
        <w:tc>
          <w:tcPr>
            <w:tcW w:w="139" w:type="dxa"/>
          </w:tcPr>
          <w:p w:rsidR="00C575F7" w:rsidRPr="009C169C" w:rsidRDefault="00C575F7" w:rsidP="00C575F7">
            <w:pPr>
              <w:keepNext/>
              <w:tabs>
                <w:tab w:val="left" w:pos="284"/>
                <w:tab w:val="left" w:pos="851"/>
                <w:tab w:val="left" w:pos="1080"/>
                <w:tab w:val="left" w:pos="1418"/>
              </w:tabs>
              <w:spacing w:line="260" w:lineRule="exact"/>
              <w:ind w:left="-1530" w:right="18" w:firstLine="1530"/>
              <w:jc w:val="center"/>
              <w:outlineLvl w:val="7"/>
              <w:rPr>
                <w:rFonts w:asciiTheme="majorBidi" w:hAnsiTheme="majorBidi" w:cstheme="majorBidi"/>
                <w:b/>
                <w:bCs/>
                <w:sz w:val="24"/>
                <w:szCs w:val="24"/>
              </w:rPr>
            </w:pPr>
          </w:p>
        </w:tc>
        <w:tc>
          <w:tcPr>
            <w:tcW w:w="1134" w:type="dxa"/>
            <w:tcBorders>
              <w:top w:val="single" w:sz="6" w:space="0" w:color="auto"/>
            </w:tcBorders>
            <w:shd w:val="clear" w:color="auto" w:fill="auto"/>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2,096</w:t>
            </w:r>
          </w:p>
        </w:tc>
        <w:tc>
          <w:tcPr>
            <w:tcW w:w="142" w:type="dxa"/>
          </w:tcPr>
          <w:p w:rsidR="00C575F7" w:rsidRPr="009C169C" w:rsidRDefault="00C575F7" w:rsidP="00C575F7">
            <w:pPr>
              <w:tabs>
                <w:tab w:val="left" w:pos="284"/>
                <w:tab w:val="left" w:pos="851"/>
                <w:tab w:val="left" w:pos="1418"/>
              </w:tabs>
              <w:spacing w:line="260" w:lineRule="exact"/>
              <w:ind w:hanging="197"/>
              <w:jc w:val="right"/>
              <w:rPr>
                <w:rFonts w:asciiTheme="majorBidi" w:hAnsiTheme="majorBidi" w:cstheme="majorBidi"/>
                <w:sz w:val="24"/>
                <w:szCs w:val="24"/>
              </w:rPr>
            </w:pPr>
          </w:p>
        </w:tc>
        <w:tc>
          <w:tcPr>
            <w:tcW w:w="1134" w:type="dxa"/>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2,677</w:t>
            </w:r>
          </w:p>
        </w:tc>
      </w:tr>
      <w:tr w:rsidR="00C575F7" w:rsidRPr="009C169C" w:rsidTr="00AE0B1B">
        <w:tc>
          <w:tcPr>
            <w:tcW w:w="3345" w:type="dxa"/>
          </w:tcPr>
          <w:p w:rsidR="00C575F7" w:rsidRPr="009C169C" w:rsidRDefault="00C575F7" w:rsidP="00C575F7">
            <w:pPr>
              <w:tabs>
                <w:tab w:val="left" w:pos="426"/>
                <w:tab w:val="left" w:pos="709"/>
              </w:tabs>
              <w:spacing w:line="260" w:lineRule="exact"/>
              <w:jc w:val="both"/>
              <w:rPr>
                <w:rFonts w:asciiTheme="majorBidi" w:hAnsiTheme="majorBidi" w:cstheme="majorBidi"/>
                <w:sz w:val="24"/>
                <w:szCs w:val="24"/>
                <w:cs/>
              </w:rPr>
            </w:pPr>
            <w:proofErr w:type="gramStart"/>
            <w:r w:rsidRPr="009C169C">
              <w:rPr>
                <w:rFonts w:asciiTheme="majorBidi" w:hAnsiTheme="majorBidi" w:cstheme="majorBidi"/>
                <w:sz w:val="24"/>
                <w:szCs w:val="24"/>
                <w:u w:val="single"/>
              </w:rPr>
              <w:t>Less</w:t>
            </w:r>
            <w:r w:rsidRPr="009C169C">
              <w:rPr>
                <w:rFonts w:asciiTheme="majorBidi" w:hAnsiTheme="majorBidi" w:cstheme="majorBidi"/>
                <w:sz w:val="24"/>
                <w:szCs w:val="24"/>
              </w:rPr>
              <w:t xml:space="preserve">  Deferred</w:t>
            </w:r>
            <w:proofErr w:type="gramEnd"/>
            <w:r w:rsidRPr="009C169C">
              <w:rPr>
                <w:rFonts w:asciiTheme="majorBidi" w:hAnsiTheme="majorBidi" w:cstheme="majorBidi"/>
                <w:sz w:val="24"/>
                <w:szCs w:val="24"/>
              </w:rPr>
              <w:t xml:space="preserve"> interest</w:t>
            </w:r>
          </w:p>
        </w:tc>
        <w:tc>
          <w:tcPr>
            <w:tcW w:w="1247" w:type="dxa"/>
            <w:shd w:val="clear" w:color="auto" w:fill="auto"/>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(524)</w:t>
            </w:r>
          </w:p>
        </w:tc>
        <w:tc>
          <w:tcPr>
            <w:tcW w:w="142" w:type="dxa"/>
          </w:tcPr>
          <w:p w:rsidR="00C575F7" w:rsidRPr="009C169C" w:rsidRDefault="00C575F7" w:rsidP="00C575F7">
            <w:pPr>
              <w:keepNext/>
              <w:tabs>
                <w:tab w:val="left" w:pos="284"/>
                <w:tab w:val="left" w:pos="851"/>
                <w:tab w:val="left" w:pos="1080"/>
                <w:tab w:val="left" w:pos="1418"/>
              </w:tabs>
              <w:spacing w:line="260" w:lineRule="exact"/>
              <w:ind w:left="-1530" w:right="18" w:firstLine="1530"/>
              <w:jc w:val="center"/>
              <w:outlineLvl w:val="7"/>
              <w:rPr>
                <w:rFonts w:asciiTheme="majorBidi" w:hAnsiTheme="majorBidi" w:cstheme="majorBidi"/>
                <w:b/>
                <w:bCs/>
                <w:sz w:val="24"/>
                <w:szCs w:val="24"/>
              </w:rPr>
            </w:pPr>
          </w:p>
        </w:tc>
        <w:tc>
          <w:tcPr>
            <w:tcW w:w="1165" w:type="dxa"/>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(323)</w:t>
            </w:r>
          </w:p>
        </w:tc>
        <w:tc>
          <w:tcPr>
            <w:tcW w:w="139" w:type="dxa"/>
          </w:tcPr>
          <w:p w:rsidR="00C575F7" w:rsidRPr="009C169C" w:rsidRDefault="00C575F7" w:rsidP="00C575F7">
            <w:pPr>
              <w:keepNext/>
              <w:tabs>
                <w:tab w:val="left" w:pos="284"/>
                <w:tab w:val="left" w:pos="851"/>
                <w:tab w:val="left" w:pos="1080"/>
                <w:tab w:val="left" w:pos="1418"/>
              </w:tabs>
              <w:spacing w:line="260" w:lineRule="exact"/>
              <w:ind w:left="-1530" w:right="18" w:firstLine="1530"/>
              <w:jc w:val="center"/>
              <w:outlineLvl w:val="7"/>
              <w:rPr>
                <w:rFonts w:asciiTheme="majorBidi" w:hAnsiTheme="majorBidi" w:cstheme="majorBidi"/>
                <w:b/>
                <w:bCs/>
                <w:sz w:val="24"/>
                <w:szCs w:val="24"/>
              </w:rPr>
            </w:pPr>
          </w:p>
        </w:tc>
        <w:tc>
          <w:tcPr>
            <w:tcW w:w="1134" w:type="dxa"/>
            <w:shd w:val="clear" w:color="auto" w:fill="auto"/>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(119)</w:t>
            </w:r>
          </w:p>
        </w:tc>
        <w:tc>
          <w:tcPr>
            <w:tcW w:w="142" w:type="dxa"/>
          </w:tcPr>
          <w:p w:rsidR="00C575F7" w:rsidRPr="009C169C" w:rsidRDefault="00C575F7" w:rsidP="00C575F7">
            <w:pPr>
              <w:tabs>
                <w:tab w:val="left" w:pos="284"/>
                <w:tab w:val="left" w:pos="851"/>
                <w:tab w:val="left" w:pos="1418"/>
              </w:tabs>
              <w:spacing w:line="260" w:lineRule="exact"/>
              <w:ind w:hanging="197"/>
              <w:jc w:val="right"/>
              <w:rPr>
                <w:rFonts w:asciiTheme="majorBidi" w:hAnsiTheme="majorBidi" w:cstheme="majorBidi"/>
                <w:sz w:val="24"/>
                <w:szCs w:val="24"/>
              </w:rPr>
            </w:pPr>
          </w:p>
        </w:tc>
        <w:tc>
          <w:tcPr>
            <w:tcW w:w="1134" w:type="dxa"/>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(189)</w:t>
            </w:r>
          </w:p>
        </w:tc>
      </w:tr>
      <w:tr w:rsidR="00C575F7" w:rsidRPr="009C169C" w:rsidTr="00AE0B1B">
        <w:tc>
          <w:tcPr>
            <w:tcW w:w="3345" w:type="dxa"/>
          </w:tcPr>
          <w:p w:rsidR="00C575F7" w:rsidRPr="009C169C" w:rsidRDefault="00C575F7" w:rsidP="00C575F7">
            <w:pPr>
              <w:tabs>
                <w:tab w:val="left" w:pos="426"/>
                <w:tab w:val="left" w:pos="709"/>
              </w:tabs>
              <w:spacing w:line="260" w:lineRule="exact"/>
              <w:jc w:val="both"/>
              <w:rPr>
                <w:rFonts w:asciiTheme="majorBidi" w:hAnsiTheme="majorBidi" w:cstheme="majorBidi"/>
                <w:sz w:val="24"/>
                <w:szCs w:val="24"/>
              </w:rPr>
            </w:pPr>
            <w:r w:rsidRPr="009C169C">
              <w:rPr>
                <w:rFonts w:asciiTheme="majorBidi" w:hAnsiTheme="majorBidi" w:cstheme="majorBidi"/>
                <w:sz w:val="24"/>
                <w:szCs w:val="24"/>
              </w:rPr>
              <w:t xml:space="preserve">         Purchase tax is not yet due</w:t>
            </w:r>
          </w:p>
        </w:tc>
        <w:tc>
          <w:tcPr>
            <w:tcW w:w="1247" w:type="dxa"/>
            <w:tcBorders>
              <w:bottom w:val="single" w:sz="6" w:space="0" w:color="auto"/>
            </w:tcBorders>
            <w:shd w:val="clear" w:color="auto" w:fill="auto"/>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(529)</w:t>
            </w:r>
          </w:p>
        </w:tc>
        <w:tc>
          <w:tcPr>
            <w:tcW w:w="142" w:type="dxa"/>
          </w:tcPr>
          <w:p w:rsidR="00C575F7" w:rsidRPr="009C169C"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65" w:type="dxa"/>
            <w:tcBorders>
              <w:bottom w:val="single" w:sz="6" w:space="0" w:color="auto"/>
            </w:tcBorders>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(257)</w:t>
            </w:r>
          </w:p>
        </w:tc>
        <w:tc>
          <w:tcPr>
            <w:tcW w:w="139" w:type="dxa"/>
          </w:tcPr>
          <w:p w:rsidR="00C575F7" w:rsidRPr="009C169C"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34" w:type="dxa"/>
            <w:tcBorders>
              <w:bottom w:val="single" w:sz="6" w:space="0" w:color="auto"/>
            </w:tcBorders>
            <w:shd w:val="clear" w:color="auto" w:fill="auto"/>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(137)</w:t>
            </w:r>
          </w:p>
        </w:tc>
        <w:tc>
          <w:tcPr>
            <w:tcW w:w="142" w:type="dxa"/>
          </w:tcPr>
          <w:p w:rsidR="00C575F7" w:rsidRPr="009C169C" w:rsidRDefault="00C575F7" w:rsidP="00C575F7">
            <w:pPr>
              <w:tabs>
                <w:tab w:val="left" w:pos="284"/>
                <w:tab w:val="left" w:pos="851"/>
                <w:tab w:val="left" w:pos="1418"/>
              </w:tabs>
              <w:spacing w:line="260" w:lineRule="exact"/>
              <w:ind w:hanging="197"/>
              <w:jc w:val="right"/>
              <w:rPr>
                <w:rFonts w:asciiTheme="majorBidi" w:hAnsiTheme="majorBidi" w:cstheme="majorBidi"/>
                <w:sz w:val="24"/>
                <w:szCs w:val="24"/>
              </w:rPr>
            </w:pPr>
          </w:p>
        </w:tc>
        <w:tc>
          <w:tcPr>
            <w:tcW w:w="1134" w:type="dxa"/>
            <w:tcBorders>
              <w:bottom w:val="single" w:sz="6" w:space="0" w:color="auto"/>
            </w:tcBorders>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(157)</w:t>
            </w:r>
          </w:p>
        </w:tc>
      </w:tr>
      <w:tr w:rsidR="00C575F7" w:rsidRPr="009C169C" w:rsidTr="00AE0B1B">
        <w:tc>
          <w:tcPr>
            <w:tcW w:w="3345" w:type="dxa"/>
          </w:tcPr>
          <w:p w:rsidR="00C575F7" w:rsidRPr="009C169C" w:rsidRDefault="00C575F7" w:rsidP="00C575F7">
            <w:pPr>
              <w:tabs>
                <w:tab w:val="left" w:pos="426"/>
                <w:tab w:val="left" w:pos="709"/>
              </w:tabs>
              <w:spacing w:line="260" w:lineRule="exact"/>
              <w:jc w:val="both"/>
              <w:rPr>
                <w:rFonts w:asciiTheme="majorBidi" w:hAnsiTheme="majorBidi" w:cstheme="majorBidi"/>
                <w:sz w:val="24"/>
                <w:szCs w:val="24"/>
              </w:rPr>
            </w:pPr>
          </w:p>
        </w:tc>
        <w:tc>
          <w:tcPr>
            <w:tcW w:w="1247" w:type="dxa"/>
            <w:tcBorders>
              <w:top w:val="single" w:sz="6" w:space="0" w:color="auto"/>
            </w:tcBorders>
            <w:shd w:val="clear" w:color="auto" w:fill="auto"/>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7,212</w:t>
            </w:r>
          </w:p>
        </w:tc>
        <w:tc>
          <w:tcPr>
            <w:tcW w:w="142" w:type="dxa"/>
          </w:tcPr>
          <w:p w:rsidR="00C575F7" w:rsidRPr="009C169C"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65" w:type="dxa"/>
            <w:tcBorders>
              <w:top w:val="single" w:sz="6" w:space="0" w:color="auto"/>
            </w:tcBorders>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3,775</w:t>
            </w:r>
          </w:p>
        </w:tc>
        <w:tc>
          <w:tcPr>
            <w:tcW w:w="139" w:type="dxa"/>
          </w:tcPr>
          <w:p w:rsidR="00C575F7" w:rsidRPr="009C169C"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34" w:type="dxa"/>
            <w:tcBorders>
              <w:top w:val="single" w:sz="6" w:space="0" w:color="auto"/>
            </w:tcBorders>
            <w:shd w:val="clear" w:color="auto" w:fill="auto"/>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1,840</w:t>
            </w:r>
          </w:p>
        </w:tc>
        <w:tc>
          <w:tcPr>
            <w:tcW w:w="142" w:type="dxa"/>
          </w:tcPr>
          <w:p w:rsidR="00C575F7" w:rsidRPr="009C169C" w:rsidRDefault="00C575F7" w:rsidP="00C575F7">
            <w:pPr>
              <w:tabs>
                <w:tab w:val="left" w:pos="284"/>
                <w:tab w:val="left" w:pos="851"/>
                <w:tab w:val="left" w:pos="1418"/>
              </w:tabs>
              <w:spacing w:line="260" w:lineRule="exact"/>
              <w:ind w:hanging="197"/>
              <w:jc w:val="right"/>
              <w:rPr>
                <w:rFonts w:asciiTheme="majorBidi" w:hAnsiTheme="majorBidi" w:cstheme="majorBidi"/>
                <w:sz w:val="24"/>
                <w:szCs w:val="24"/>
              </w:rPr>
            </w:pPr>
          </w:p>
        </w:tc>
        <w:tc>
          <w:tcPr>
            <w:tcW w:w="1134" w:type="dxa"/>
            <w:tcBorders>
              <w:top w:val="single" w:sz="6" w:space="0" w:color="auto"/>
            </w:tcBorders>
          </w:tcPr>
          <w:p w:rsidR="00C575F7" w:rsidRPr="009C169C" w:rsidRDefault="00C575F7" w:rsidP="00C575F7">
            <w:pPr>
              <w:tabs>
                <w:tab w:val="clear" w:pos="907"/>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2,331</w:t>
            </w:r>
          </w:p>
        </w:tc>
      </w:tr>
      <w:tr w:rsidR="00C575F7" w:rsidRPr="009C169C" w:rsidTr="00AE0B1B">
        <w:tc>
          <w:tcPr>
            <w:tcW w:w="3345" w:type="dxa"/>
          </w:tcPr>
          <w:p w:rsidR="00C575F7" w:rsidRPr="009C169C" w:rsidRDefault="00C575F7" w:rsidP="00C575F7">
            <w:pPr>
              <w:tabs>
                <w:tab w:val="left" w:pos="426"/>
                <w:tab w:val="left" w:pos="709"/>
              </w:tabs>
              <w:spacing w:line="260" w:lineRule="exact"/>
              <w:jc w:val="both"/>
              <w:rPr>
                <w:rFonts w:asciiTheme="majorBidi" w:hAnsiTheme="majorBidi" w:cstheme="majorBidi"/>
                <w:sz w:val="24"/>
                <w:szCs w:val="24"/>
              </w:rPr>
            </w:pPr>
            <w:r w:rsidRPr="009C169C">
              <w:rPr>
                <w:rFonts w:asciiTheme="majorBidi" w:hAnsiTheme="majorBidi" w:cstheme="majorBidi"/>
                <w:sz w:val="24"/>
                <w:szCs w:val="24"/>
                <w:u w:val="single"/>
              </w:rPr>
              <w:t>Less</w:t>
            </w:r>
            <w:r w:rsidRPr="009C169C">
              <w:rPr>
                <w:rFonts w:asciiTheme="majorBidi" w:hAnsiTheme="majorBidi" w:cstheme="majorBidi"/>
                <w:sz w:val="24"/>
                <w:szCs w:val="24"/>
              </w:rPr>
              <w:t xml:space="preserve"> current portion due within one year</w:t>
            </w:r>
          </w:p>
        </w:tc>
        <w:tc>
          <w:tcPr>
            <w:tcW w:w="1247" w:type="dxa"/>
            <w:tcBorders>
              <w:bottom w:val="single" w:sz="6" w:space="0" w:color="auto"/>
            </w:tcBorders>
            <w:shd w:val="clear" w:color="auto" w:fill="auto"/>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(1,992)</w:t>
            </w:r>
          </w:p>
        </w:tc>
        <w:tc>
          <w:tcPr>
            <w:tcW w:w="142" w:type="dxa"/>
          </w:tcPr>
          <w:p w:rsidR="00C575F7" w:rsidRPr="009C169C"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65" w:type="dxa"/>
            <w:tcBorders>
              <w:bottom w:val="single" w:sz="6" w:space="0" w:color="auto"/>
            </w:tcBorders>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(1,204)</w:t>
            </w:r>
          </w:p>
        </w:tc>
        <w:tc>
          <w:tcPr>
            <w:tcW w:w="139" w:type="dxa"/>
          </w:tcPr>
          <w:p w:rsidR="00C575F7" w:rsidRPr="009C169C"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34" w:type="dxa"/>
            <w:tcBorders>
              <w:bottom w:val="single" w:sz="6" w:space="0" w:color="auto"/>
            </w:tcBorders>
            <w:shd w:val="clear" w:color="auto" w:fill="auto"/>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(655)</w:t>
            </w:r>
          </w:p>
        </w:tc>
        <w:tc>
          <w:tcPr>
            <w:tcW w:w="142" w:type="dxa"/>
          </w:tcPr>
          <w:p w:rsidR="00C575F7" w:rsidRPr="009C169C" w:rsidRDefault="00C575F7" w:rsidP="00C575F7">
            <w:pPr>
              <w:tabs>
                <w:tab w:val="left" w:pos="284"/>
                <w:tab w:val="left" w:pos="851"/>
                <w:tab w:val="left" w:pos="1418"/>
              </w:tabs>
              <w:spacing w:line="260" w:lineRule="exact"/>
              <w:ind w:hanging="197"/>
              <w:jc w:val="right"/>
              <w:rPr>
                <w:rFonts w:asciiTheme="majorBidi" w:hAnsiTheme="majorBidi" w:cstheme="majorBidi"/>
                <w:sz w:val="24"/>
                <w:szCs w:val="24"/>
              </w:rPr>
            </w:pPr>
          </w:p>
        </w:tc>
        <w:tc>
          <w:tcPr>
            <w:tcW w:w="1134" w:type="dxa"/>
            <w:tcBorders>
              <w:bottom w:val="single" w:sz="6" w:space="0" w:color="auto"/>
            </w:tcBorders>
          </w:tcPr>
          <w:p w:rsidR="00C575F7" w:rsidRPr="009C169C" w:rsidRDefault="00C575F7" w:rsidP="00C575F7">
            <w:pPr>
              <w:tabs>
                <w:tab w:val="left" w:pos="284"/>
                <w:tab w:val="left" w:pos="851"/>
                <w:tab w:val="left" w:pos="1418"/>
              </w:tabs>
              <w:spacing w:line="260" w:lineRule="exact"/>
              <w:ind w:right="-57"/>
              <w:jc w:val="right"/>
              <w:rPr>
                <w:rFonts w:asciiTheme="majorBidi" w:hAnsiTheme="majorBidi" w:cstheme="majorBidi"/>
                <w:sz w:val="24"/>
                <w:szCs w:val="24"/>
              </w:rPr>
            </w:pPr>
            <w:r w:rsidRPr="009C169C">
              <w:rPr>
                <w:rFonts w:asciiTheme="majorBidi" w:hAnsiTheme="majorBidi" w:cstheme="majorBidi"/>
                <w:sz w:val="24"/>
                <w:szCs w:val="24"/>
              </w:rPr>
              <w:t>(724)</w:t>
            </w:r>
          </w:p>
        </w:tc>
      </w:tr>
      <w:tr w:rsidR="00C575F7" w:rsidRPr="009C169C" w:rsidTr="00AE0B1B">
        <w:tc>
          <w:tcPr>
            <w:tcW w:w="3345" w:type="dxa"/>
          </w:tcPr>
          <w:p w:rsidR="00C575F7" w:rsidRPr="009C169C" w:rsidRDefault="00C575F7" w:rsidP="00C575F7">
            <w:pPr>
              <w:tabs>
                <w:tab w:val="left" w:pos="426"/>
                <w:tab w:val="left" w:pos="709"/>
              </w:tabs>
              <w:spacing w:line="260" w:lineRule="exact"/>
              <w:ind w:left="459"/>
              <w:jc w:val="both"/>
              <w:rPr>
                <w:rFonts w:asciiTheme="majorBidi" w:hAnsiTheme="majorBidi" w:cstheme="majorBidi"/>
                <w:sz w:val="24"/>
                <w:szCs w:val="24"/>
              </w:rPr>
            </w:pPr>
            <w:r w:rsidRPr="009C169C">
              <w:rPr>
                <w:rFonts w:asciiTheme="majorBidi" w:hAnsiTheme="majorBidi" w:cstheme="majorBidi"/>
                <w:sz w:val="24"/>
                <w:szCs w:val="24"/>
              </w:rPr>
              <w:t>Net</w:t>
            </w:r>
          </w:p>
        </w:tc>
        <w:tc>
          <w:tcPr>
            <w:tcW w:w="1247" w:type="dxa"/>
            <w:tcBorders>
              <w:top w:val="single" w:sz="6" w:space="0" w:color="auto"/>
              <w:bottom w:val="double" w:sz="6" w:space="0" w:color="auto"/>
            </w:tcBorders>
            <w:shd w:val="clear" w:color="auto" w:fill="auto"/>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5,220</w:t>
            </w:r>
          </w:p>
        </w:tc>
        <w:tc>
          <w:tcPr>
            <w:tcW w:w="142" w:type="dxa"/>
          </w:tcPr>
          <w:p w:rsidR="00C575F7" w:rsidRPr="009C169C"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65" w:type="dxa"/>
            <w:tcBorders>
              <w:top w:val="single" w:sz="6" w:space="0" w:color="auto"/>
              <w:bottom w:val="double" w:sz="6" w:space="0" w:color="auto"/>
            </w:tcBorders>
          </w:tcPr>
          <w:p w:rsidR="00C575F7" w:rsidRPr="009C169C" w:rsidRDefault="00C575F7" w:rsidP="00C575F7">
            <w:pPr>
              <w:tabs>
                <w:tab w:val="clear" w:pos="907"/>
                <w:tab w:val="left" w:pos="284"/>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2,571</w:t>
            </w:r>
          </w:p>
        </w:tc>
        <w:tc>
          <w:tcPr>
            <w:tcW w:w="139" w:type="dxa"/>
          </w:tcPr>
          <w:p w:rsidR="00C575F7" w:rsidRPr="009C169C"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1,185</w:t>
            </w:r>
          </w:p>
        </w:tc>
        <w:tc>
          <w:tcPr>
            <w:tcW w:w="142" w:type="dxa"/>
          </w:tcPr>
          <w:p w:rsidR="00C575F7" w:rsidRPr="009C169C" w:rsidRDefault="00C575F7" w:rsidP="00C575F7">
            <w:pPr>
              <w:tabs>
                <w:tab w:val="left" w:pos="284"/>
                <w:tab w:val="left" w:pos="851"/>
                <w:tab w:val="left" w:pos="1418"/>
              </w:tabs>
              <w:spacing w:line="260" w:lineRule="exact"/>
              <w:ind w:hanging="197"/>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C575F7" w:rsidRPr="009C169C" w:rsidRDefault="00C575F7" w:rsidP="00C575F7">
            <w:pPr>
              <w:tabs>
                <w:tab w:val="left" w:pos="284"/>
                <w:tab w:val="left" w:pos="851"/>
                <w:tab w:val="left" w:pos="1418"/>
              </w:tabs>
              <w:spacing w:line="260" w:lineRule="exact"/>
              <w:jc w:val="right"/>
              <w:rPr>
                <w:rFonts w:asciiTheme="majorBidi" w:hAnsiTheme="majorBidi" w:cstheme="majorBidi"/>
                <w:sz w:val="24"/>
                <w:szCs w:val="24"/>
              </w:rPr>
            </w:pPr>
            <w:r w:rsidRPr="009C169C">
              <w:rPr>
                <w:rFonts w:asciiTheme="majorBidi" w:hAnsiTheme="majorBidi" w:cstheme="majorBidi"/>
                <w:sz w:val="24"/>
                <w:szCs w:val="24"/>
              </w:rPr>
              <w:t>1,607</w:t>
            </w:r>
          </w:p>
        </w:tc>
      </w:tr>
    </w:tbl>
    <w:p w:rsidR="00117120" w:rsidRPr="00421E0A" w:rsidRDefault="00881ABF" w:rsidP="000212C1">
      <w:pPr>
        <w:tabs>
          <w:tab w:val="clear" w:pos="227"/>
          <w:tab w:val="left" w:pos="709"/>
          <w:tab w:val="left" w:pos="851"/>
          <w:tab w:val="left" w:pos="1134"/>
        </w:tabs>
        <w:spacing w:line="300" w:lineRule="exact"/>
        <w:ind w:left="289" w:firstLine="561"/>
        <w:jc w:val="thaiDistribute"/>
        <w:rPr>
          <w:rFonts w:asciiTheme="majorBidi" w:hAnsiTheme="majorBidi" w:cstheme="majorBidi"/>
          <w:sz w:val="32"/>
          <w:szCs w:val="32"/>
        </w:rPr>
      </w:pPr>
      <w:r w:rsidRPr="0031753A">
        <w:rPr>
          <w:rFonts w:asciiTheme="majorBidi" w:hAnsiTheme="majorBidi" w:cstheme="majorBidi"/>
          <w:sz w:val="32"/>
          <w:szCs w:val="32"/>
        </w:rPr>
        <w:lastRenderedPageBreak/>
        <w:t xml:space="preserve">As at </w:t>
      </w:r>
      <w:r w:rsidR="000A2E27" w:rsidRPr="0031753A">
        <w:rPr>
          <w:rFonts w:asciiTheme="majorBidi" w:hAnsiTheme="majorBidi" w:cstheme="majorBidi"/>
          <w:sz w:val="32"/>
          <w:szCs w:val="32"/>
        </w:rPr>
        <w:t>September</w:t>
      </w:r>
      <w:r w:rsidRPr="0031753A">
        <w:rPr>
          <w:rFonts w:asciiTheme="majorBidi" w:hAnsiTheme="majorBidi" w:cstheme="majorBidi"/>
          <w:sz w:val="32"/>
          <w:szCs w:val="32"/>
        </w:rPr>
        <w:t xml:space="preserve"> 30</w:t>
      </w:r>
      <w:r w:rsidR="00342209" w:rsidRPr="0031753A">
        <w:rPr>
          <w:rFonts w:asciiTheme="majorBidi" w:hAnsiTheme="majorBidi" w:cstheme="majorBidi"/>
          <w:sz w:val="32"/>
          <w:szCs w:val="32"/>
        </w:rPr>
        <w:t>,</w:t>
      </w:r>
      <w:r w:rsidR="000F59B0" w:rsidRPr="0031753A">
        <w:rPr>
          <w:rFonts w:asciiTheme="majorBidi" w:hAnsiTheme="majorBidi" w:cstheme="majorBidi"/>
          <w:sz w:val="32"/>
          <w:szCs w:val="32"/>
        </w:rPr>
        <w:t xml:space="preserve"> </w:t>
      </w:r>
      <w:r w:rsidR="00342209" w:rsidRPr="0031753A">
        <w:rPr>
          <w:rFonts w:asciiTheme="majorBidi" w:hAnsiTheme="majorBidi" w:cstheme="majorBidi"/>
          <w:sz w:val="32"/>
          <w:szCs w:val="32"/>
        </w:rPr>
        <w:t>2018</w:t>
      </w:r>
      <w:r w:rsidR="000F59B0" w:rsidRPr="0031753A">
        <w:rPr>
          <w:rFonts w:asciiTheme="majorBidi" w:hAnsiTheme="majorBidi" w:cstheme="majorBidi"/>
          <w:sz w:val="32"/>
          <w:szCs w:val="32"/>
        </w:rPr>
        <w:t>,</w:t>
      </w:r>
      <w:r w:rsidR="00342209" w:rsidRPr="0031753A">
        <w:rPr>
          <w:rFonts w:asciiTheme="majorBidi" w:hAnsiTheme="majorBidi" w:cstheme="majorBidi"/>
          <w:sz w:val="32"/>
          <w:szCs w:val="32"/>
        </w:rPr>
        <w:t xml:space="preserve"> </w:t>
      </w:r>
      <w:r w:rsidR="000F59B0" w:rsidRPr="0031753A">
        <w:rPr>
          <w:rFonts w:asciiTheme="majorBidi" w:hAnsiTheme="majorBidi" w:cstheme="majorBidi"/>
          <w:sz w:val="32"/>
          <w:szCs w:val="32"/>
        </w:rPr>
        <w:t>t</w:t>
      </w:r>
      <w:r w:rsidR="00342209" w:rsidRPr="0031753A">
        <w:rPr>
          <w:rFonts w:asciiTheme="majorBidi" w:hAnsiTheme="majorBidi" w:cstheme="majorBidi"/>
          <w:sz w:val="32"/>
          <w:szCs w:val="32"/>
        </w:rPr>
        <w:t>he Company</w:t>
      </w:r>
      <w:r w:rsidR="00D6556E" w:rsidRPr="0031753A">
        <w:rPr>
          <w:rFonts w:asciiTheme="majorBidi" w:hAnsiTheme="majorBidi" w:cstheme="majorBidi"/>
          <w:sz w:val="32"/>
          <w:szCs w:val="32"/>
        </w:rPr>
        <w:t xml:space="preserve"> and its subsidiaries </w:t>
      </w:r>
      <w:r w:rsidR="00655912" w:rsidRPr="0031753A">
        <w:rPr>
          <w:rFonts w:asciiTheme="majorBidi" w:hAnsiTheme="majorBidi" w:cstheme="majorBidi"/>
          <w:sz w:val="32"/>
          <w:szCs w:val="32"/>
        </w:rPr>
        <w:t>have</w:t>
      </w:r>
      <w:r w:rsidR="00342209" w:rsidRPr="0031753A">
        <w:rPr>
          <w:rFonts w:asciiTheme="majorBidi" w:hAnsiTheme="majorBidi" w:cstheme="majorBidi"/>
          <w:sz w:val="32"/>
          <w:szCs w:val="32"/>
        </w:rPr>
        <w:t xml:space="preserve"> liabilities under hire purchase</w:t>
      </w:r>
      <w:r w:rsidR="00342209" w:rsidRPr="002540EE">
        <w:rPr>
          <w:rFonts w:asciiTheme="majorBidi" w:hAnsiTheme="majorBidi" w:cstheme="majorBidi"/>
          <w:spacing w:val="-2"/>
          <w:sz w:val="32"/>
          <w:szCs w:val="32"/>
        </w:rPr>
        <w:t xml:space="preserve"> </w:t>
      </w:r>
      <w:r w:rsidR="00342209" w:rsidRPr="00421E0A">
        <w:rPr>
          <w:rFonts w:asciiTheme="majorBidi" w:hAnsiTheme="majorBidi" w:cstheme="majorBidi"/>
          <w:sz w:val="32"/>
          <w:szCs w:val="32"/>
        </w:rPr>
        <w:t>agreements</w:t>
      </w:r>
      <w:r w:rsidR="00E65E48" w:rsidRPr="00421E0A">
        <w:rPr>
          <w:rFonts w:asciiTheme="majorBidi" w:hAnsiTheme="majorBidi" w:cstheme="majorBidi"/>
          <w:sz w:val="32"/>
          <w:szCs w:val="32"/>
        </w:rPr>
        <w:t xml:space="preserve">, which are </w:t>
      </w:r>
      <w:r w:rsidR="00FB1468" w:rsidRPr="00421E0A">
        <w:rPr>
          <w:rFonts w:asciiTheme="majorBidi" w:hAnsiTheme="majorBidi" w:cstheme="majorBidi"/>
          <w:sz w:val="32"/>
          <w:szCs w:val="32"/>
        </w:rPr>
        <w:t xml:space="preserve">car lease agreements with three local leasing companies </w:t>
      </w:r>
      <w:r w:rsidR="00342209" w:rsidRPr="00421E0A">
        <w:rPr>
          <w:rFonts w:asciiTheme="majorBidi" w:hAnsiTheme="majorBidi" w:cstheme="majorBidi"/>
          <w:sz w:val="32"/>
          <w:szCs w:val="32"/>
        </w:rPr>
        <w:t xml:space="preserve">of </w:t>
      </w:r>
      <w:r w:rsidR="00E27A15" w:rsidRPr="00421E0A">
        <w:rPr>
          <w:rFonts w:asciiTheme="majorBidi" w:hAnsiTheme="majorBidi" w:cstheme="majorBidi"/>
          <w:sz w:val="32"/>
          <w:szCs w:val="32"/>
        </w:rPr>
        <w:t xml:space="preserve">6 </w:t>
      </w:r>
      <w:r w:rsidR="00354AC6" w:rsidRPr="00421E0A">
        <w:rPr>
          <w:rFonts w:asciiTheme="majorBidi" w:hAnsiTheme="majorBidi" w:cstheme="majorBidi"/>
          <w:sz w:val="32"/>
          <w:szCs w:val="32"/>
        </w:rPr>
        <w:t>agreement</w:t>
      </w:r>
      <w:r w:rsidR="00837F17" w:rsidRPr="00421E0A">
        <w:rPr>
          <w:rFonts w:asciiTheme="majorBidi" w:hAnsiTheme="majorBidi" w:cstheme="majorBidi"/>
          <w:sz w:val="32"/>
          <w:szCs w:val="32"/>
        </w:rPr>
        <w:t>s</w:t>
      </w:r>
      <w:r w:rsidR="00FB1468" w:rsidRPr="00421E0A">
        <w:rPr>
          <w:rFonts w:asciiTheme="majorBidi" w:hAnsiTheme="majorBidi" w:cstheme="majorBidi"/>
          <w:sz w:val="32"/>
          <w:szCs w:val="32"/>
        </w:rPr>
        <w:t xml:space="preserve"> </w:t>
      </w:r>
      <w:r w:rsidR="006311BA">
        <w:rPr>
          <w:rFonts w:asciiTheme="majorBidi" w:hAnsiTheme="majorBidi" w:cstheme="majorBidi"/>
          <w:sz w:val="32"/>
          <w:szCs w:val="32"/>
        </w:rPr>
        <w:t xml:space="preserve">in the total amount of Baht 5.40 million be comprised a term of 48 months and will be pay monthly of Baht 0.11 million (Included VAT) </w:t>
      </w:r>
      <w:r w:rsidR="00FB1468" w:rsidRPr="00421E0A">
        <w:rPr>
          <w:rFonts w:asciiTheme="majorBidi" w:hAnsiTheme="majorBidi" w:cstheme="majorBidi"/>
          <w:sz w:val="32"/>
          <w:szCs w:val="32"/>
        </w:rPr>
        <w:t xml:space="preserve">and </w:t>
      </w:r>
      <w:r w:rsidR="00421E0A" w:rsidRPr="00421E0A">
        <w:rPr>
          <w:rFonts w:asciiTheme="majorBidi" w:hAnsiTheme="majorBidi" w:cstheme="majorBidi"/>
          <w:sz w:val="32"/>
          <w:szCs w:val="32"/>
        </w:rPr>
        <w:t>three</w:t>
      </w:r>
      <w:r w:rsidR="00FB1468" w:rsidRPr="00421E0A">
        <w:rPr>
          <w:rFonts w:asciiTheme="majorBidi" w:hAnsiTheme="majorBidi" w:cstheme="majorBidi"/>
          <w:sz w:val="32"/>
          <w:szCs w:val="32"/>
        </w:rPr>
        <w:t xml:space="preserve"> machinery lease agreement</w:t>
      </w:r>
      <w:r w:rsidR="00421E0A" w:rsidRPr="00421E0A">
        <w:rPr>
          <w:rFonts w:asciiTheme="majorBidi" w:hAnsiTheme="majorBidi" w:cstheme="majorBidi"/>
          <w:sz w:val="32"/>
          <w:szCs w:val="32"/>
        </w:rPr>
        <w:t>s</w:t>
      </w:r>
      <w:r w:rsidR="00FB1468" w:rsidRPr="00421E0A">
        <w:rPr>
          <w:rFonts w:asciiTheme="majorBidi" w:hAnsiTheme="majorBidi" w:cstheme="majorBidi"/>
          <w:sz w:val="32"/>
          <w:szCs w:val="32"/>
        </w:rPr>
        <w:t xml:space="preserve"> with a local leasing company</w:t>
      </w:r>
      <w:r w:rsidR="006311BA" w:rsidRPr="006311BA">
        <w:rPr>
          <w:rFonts w:asciiTheme="majorBidi" w:hAnsiTheme="majorBidi" w:cstheme="majorBidi"/>
          <w:sz w:val="32"/>
          <w:szCs w:val="32"/>
        </w:rPr>
        <w:t xml:space="preserve"> in the total amount of Baht 4.87 million be comprised a term of </w:t>
      </w:r>
      <w:r w:rsidR="00A77719">
        <w:rPr>
          <w:rFonts w:asciiTheme="majorBidi" w:hAnsiTheme="majorBidi" w:cstheme="majorBidi"/>
          <w:sz w:val="32"/>
          <w:szCs w:val="32"/>
        </w:rPr>
        <w:t>42</w:t>
      </w:r>
      <w:r w:rsidR="006311BA" w:rsidRPr="006311BA">
        <w:rPr>
          <w:rFonts w:asciiTheme="majorBidi" w:hAnsiTheme="majorBidi" w:cstheme="majorBidi"/>
          <w:sz w:val="32"/>
          <w:szCs w:val="32"/>
        </w:rPr>
        <w:t xml:space="preserve"> months and will be pay monthly of Baht 0.13 million (Included VAT)</w:t>
      </w:r>
      <w:r w:rsidR="00342209" w:rsidRPr="006311BA">
        <w:rPr>
          <w:rFonts w:asciiTheme="majorBidi" w:hAnsiTheme="majorBidi" w:cstheme="majorBidi"/>
          <w:sz w:val="32"/>
          <w:szCs w:val="32"/>
        </w:rPr>
        <w:t>.</w:t>
      </w:r>
    </w:p>
    <w:p w:rsidR="00342209" w:rsidRDefault="00FB1468" w:rsidP="000212C1">
      <w:pPr>
        <w:tabs>
          <w:tab w:val="clear" w:pos="227"/>
          <w:tab w:val="left" w:pos="709"/>
          <w:tab w:val="left" w:pos="851"/>
          <w:tab w:val="left" w:pos="1134"/>
        </w:tabs>
        <w:spacing w:line="300" w:lineRule="exact"/>
        <w:ind w:left="289" w:firstLine="561"/>
        <w:jc w:val="thaiDistribute"/>
        <w:rPr>
          <w:rFonts w:asciiTheme="majorBidi" w:hAnsiTheme="majorBidi" w:cstheme="majorBidi"/>
          <w:b/>
          <w:bCs/>
          <w:color w:val="000000"/>
          <w:sz w:val="30"/>
          <w:szCs w:val="30"/>
        </w:rPr>
      </w:pPr>
      <w:r>
        <w:rPr>
          <w:rFonts w:asciiTheme="majorBidi" w:hAnsiTheme="majorBidi" w:cstheme="majorBidi"/>
          <w:sz w:val="32"/>
          <w:szCs w:val="32"/>
        </w:rPr>
        <w:t xml:space="preserve">As at </w:t>
      </w:r>
      <w:r w:rsidRPr="00B724BF">
        <w:rPr>
          <w:rFonts w:asciiTheme="majorBidi" w:hAnsiTheme="majorBidi" w:cstheme="majorBidi"/>
          <w:sz w:val="32"/>
          <w:szCs w:val="32"/>
        </w:rPr>
        <w:t>December 31,</w:t>
      </w:r>
      <w:r>
        <w:rPr>
          <w:rFonts w:asciiTheme="majorBidi" w:hAnsiTheme="majorBidi" w:cstheme="majorBidi"/>
          <w:sz w:val="32"/>
          <w:szCs w:val="32"/>
        </w:rPr>
        <w:t xml:space="preserve"> </w:t>
      </w:r>
      <w:r w:rsidRPr="00B724BF">
        <w:rPr>
          <w:rFonts w:asciiTheme="majorBidi" w:hAnsiTheme="majorBidi" w:cstheme="majorBidi"/>
          <w:sz w:val="32"/>
          <w:szCs w:val="32"/>
        </w:rPr>
        <w:t>201</w:t>
      </w:r>
      <w:r>
        <w:rPr>
          <w:rFonts w:asciiTheme="majorBidi" w:hAnsiTheme="majorBidi" w:cstheme="majorBidi"/>
          <w:sz w:val="32"/>
          <w:szCs w:val="32"/>
        </w:rPr>
        <w:t>7,</w:t>
      </w:r>
      <w:r w:rsidRPr="00B724BF">
        <w:rPr>
          <w:rFonts w:asciiTheme="majorBidi" w:hAnsiTheme="majorBidi" w:cstheme="majorBidi"/>
          <w:sz w:val="32"/>
          <w:szCs w:val="32"/>
        </w:rPr>
        <w:t xml:space="preserve"> </w:t>
      </w:r>
      <w:r>
        <w:rPr>
          <w:rFonts w:asciiTheme="majorBidi" w:hAnsiTheme="majorBidi" w:cstheme="majorBidi"/>
          <w:sz w:val="32"/>
          <w:szCs w:val="32"/>
        </w:rPr>
        <w:t>t</w:t>
      </w:r>
      <w:r w:rsidRPr="00B724BF">
        <w:rPr>
          <w:rFonts w:asciiTheme="majorBidi" w:hAnsiTheme="majorBidi" w:cstheme="majorBidi"/>
          <w:sz w:val="32"/>
          <w:szCs w:val="32"/>
        </w:rPr>
        <w:t>he Company</w:t>
      </w:r>
      <w:r>
        <w:rPr>
          <w:rFonts w:asciiTheme="majorBidi" w:hAnsiTheme="majorBidi" w:cstheme="majorBidi"/>
          <w:sz w:val="32"/>
          <w:szCs w:val="32"/>
        </w:rPr>
        <w:t xml:space="preserve"> </w:t>
      </w:r>
      <w:r w:rsidRPr="00D6556E">
        <w:rPr>
          <w:rFonts w:asciiTheme="majorBidi" w:hAnsiTheme="majorBidi" w:cstheme="majorBidi"/>
          <w:sz w:val="32"/>
          <w:szCs w:val="32"/>
        </w:rPr>
        <w:t xml:space="preserve">and its subsidiaries </w:t>
      </w:r>
      <w:r>
        <w:rPr>
          <w:rFonts w:asciiTheme="majorBidi" w:hAnsiTheme="majorBidi" w:cstheme="majorBidi"/>
          <w:sz w:val="32"/>
          <w:szCs w:val="32"/>
        </w:rPr>
        <w:t>have</w:t>
      </w:r>
      <w:r w:rsidRPr="00B724BF">
        <w:rPr>
          <w:rFonts w:asciiTheme="majorBidi" w:hAnsiTheme="majorBidi" w:cstheme="majorBidi"/>
          <w:sz w:val="32"/>
          <w:szCs w:val="32"/>
        </w:rPr>
        <w:t xml:space="preserve"> liabilities under hire purchase agreements</w:t>
      </w:r>
      <w:r>
        <w:rPr>
          <w:rFonts w:asciiTheme="majorBidi" w:hAnsiTheme="majorBidi" w:cstheme="majorBidi"/>
          <w:sz w:val="32"/>
          <w:szCs w:val="32"/>
        </w:rPr>
        <w:t xml:space="preserve">, which are </w:t>
      </w:r>
      <w:r w:rsidR="005124E4">
        <w:rPr>
          <w:rFonts w:asciiTheme="majorBidi" w:hAnsiTheme="majorBidi" w:cstheme="majorBidi"/>
          <w:sz w:val="32"/>
          <w:szCs w:val="32"/>
        </w:rPr>
        <w:t>car lease</w:t>
      </w:r>
      <w:r w:rsidRPr="00B724BF">
        <w:rPr>
          <w:rFonts w:asciiTheme="majorBidi" w:hAnsiTheme="majorBidi" w:cstheme="majorBidi"/>
          <w:sz w:val="32"/>
          <w:szCs w:val="32"/>
        </w:rPr>
        <w:t xml:space="preserve"> agreement</w:t>
      </w:r>
      <w:r>
        <w:rPr>
          <w:rFonts w:asciiTheme="majorBidi" w:hAnsiTheme="majorBidi" w:cstheme="majorBidi"/>
          <w:sz w:val="32"/>
          <w:szCs w:val="32"/>
        </w:rPr>
        <w:t>s</w:t>
      </w:r>
      <w:r w:rsidRPr="00B724BF">
        <w:rPr>
          <w:rFonts w:asciiTheme="majorBidi" w:hAnsiTheme="majorBidi" w:cstheme="majorBidi"/>
          <w:sz w:val="32"/>
          <w:szCs w:val="32"/>
        </w:rPr>
        <w:t xml:space="preserve"> with </w:t>
      </w:r>
      <w:r>
        <w:rPr>
          <w:rFonts w:asciiTheme="majorBidi" w:hAnsiTheme="majorBidi" w:cstheme="majorBidi"/>
          <w:sz w:val="32"/>
          <w:szCs w:val="32"/>
        </w:rPr>
        <w:t xml:space="preserve">three local </w:t>
      </w:r>
      <w:r w:rsidRPr="00B724BF">
        <w:rPr>
          <w:rFonts w:asciiTheme="majorBidi" w:hAnsiTheme="majorBidi" w:cstheme="majorBidi"/>
          <w:sz w:val="32"/>
          <w:szCs w:val="32"/>
        </w:rPr>
        <w:t xml:space="preserve">leasing companies of </w:t>
      </w:r>
      <w:r>
        <w:rPr>
          <w:rFonts w:asciiTheme="majorBidi" w:hAnsiTheme="majorBidi" w:cstheme="majorBidi"/>
          <w:sz w:val="32"/>
          <w:szCs w:val="32"/>
        </w:rPr>
        <w:t>6 agreements</w:t>
      </w:r>
      <w:r w:rsidR="00A77719">
        <w:rPr>
          <w:rFonts w:asciiTheme="majorBidi" w:hAnsiTheme="majorBidi" w:cstheme="majorBidi"/>
          <w:sz w:val="32"/>
          <w:szCs w:val="32"/>
        </w:rPr>
        <w:t xml:space="preserve"> in the total amount of Baht 5.40 million be comprised a term of 48 months and will be pay monthly of Baht 0.11 million (Included VAT)</w:t>
      </w:r>
      <w:r w:rsidR="00A77719">
        <w:rPr>
          <w:rFonts w:asciiTheme="majorBidi" w:hAnsiTheme="majorBidi" w:cstheme="majorBidi"/>
          <w:b/>
          <w:bCs/>
          <w:color w:val="000000"/>
          <w:sz w:val="30"/>
          <w:szCs w:val="30"/>
        </w:rPr>
        <w:t>.</w:t>
      </w:r>
    </w:p>
    <w:p w:rsidR="00A77719" w:rsidRPr="00B724BF" w:rsidRDefault="00A77719" w:rsidP="000212C1">
      <w:pPr>
        <w:tabs>
          <w:tab w:val="clear" w:pos="227"/>
          <w:tab w:val="left" w:pos="709"/>
          <w:tab w:val="left" w:pos="851"/>
          <w:tab w:val="left" w:pos="1134"/>
        </w:tabs>
        <w:spacing w:line="240" w:lineRule="exact"/>
        <w:ind w:left="289" w:firstLine="561"/>
        <w:jc w:val="thaiDistribute"/>
        <w:rPr>
          <w:rFonts w:asciiTheme="majorBidi" w:hAnsiTheme="majorBidi" w:cstheme="majorBidi"/>
          <w:b/>
          <w:bCs/>
          <w:color w:val="000000"/>
          <w:sz w:val="30"/>
          <w:szCs w:val="30"/>
        </w:rPr>
      </w:pPr>
    </w:p>
    <w:p w:rsidR="00342209" w:rsidRPr="00B724BF"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ind w:hanging="142"/>
        <w:jc w:val="both"/>
        <w:rPr>
          <w:rFonts w:asciiTheme="majorBidi" w:hAnsiTheme="majorBidi" w:cstheme="majorBidi"/>
          <w:b/>
          <w:bCs/>
          <w:sz w:val="32"/>
          <w:szCs w:val="32"/>
        </w:rPr>
      </w:pPr>
      <w:r w:rsidRPr="00B724BF">
        <w:rPr>
          <w:rFonts w:asciiTheme="majorBidi" w:hAnsiTheme="majorBidi" w:cstheme="majorBidi"/>
          <w:b/>
          <w:bCs/>
          <w:color w:val="000000"/>
          <w:sz w:val="32"/>
          <w:szCs w:val="32"/>
        </w:rPr>
        <w:t>18.</w:t>
      </w:r>
      <w:r w:rsidRPr="00B724BF">
        <w:rPr>
          <w:rFonts w:asciiTheme="majorBidi" w:hAnsiTheme="majorBidi" w:cstheme="majorBidi"/>
          <w:b/>
          <w:bCs/>
          <w:color w:val="000000"/>
          <w:sz w:val="32"/>
          <w:szCs w:val="32"/>
        </w:rPr>
        <w:tab/>
      </w:r>
      <w:r w:rsidRPr="00B724BF">
        <w:rPr>
          <w:rFonts w:asciiTheme="majorBidi" w:hAnsiTheme="majorBidi" w:cstheme="majorBidi"/>
          <w:b/>
          <w:bCs/>
          <w:sz w:val="32"/>
          <w:szCs w:val="32"/>
        </w:rPr>
        <w:t>LONG-TERM LOANS FROM FINANCIAL INSTITUTIONS</w:t>
      </w:r>
    </w:p>
    <w:p w:rsidR="00342209" w:rsidRPr="00B724BF"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cstheme="majorBidi"/>
          <w:color w:val="000000"/>
          <w:sz w:val="32"/>
          <w:szCs w:val="32"/>
          <w:cs/>
        </w:rPr>
      </w:pPr>
      <w:r w:rsidRPr="00B724BF">
        <w:rPr>
          <w:rFonts w:asciiTheme="majorBidi" w:hAnsiTheme="majorBidi" w:cstheme="majorBidi"/>
          <w:color w:val="000000"/>
          <w:sz w:val="32"/>
          <w:szCs w:val="32"/>
        </w:rPr>
        <w:tab/>
      </w:r>
      <w:r w:rsidRPr="00B724BF">
        <w:rPr>
          <w:rFonts w:asciiTheme="majorBidi" w:hAnsiTheme="majorBidi" w:cstheme="majorBidi"/>
          <w:color w:val="000000"/>
          <w:sz w:val="32"/>
          <w:szCs w:val="32"/>
        </w:rPr>
        <w:tab/>
      </w:r>
      <w:r w:rsidRPr="00B724BF">
        <w:rPr>
          <w:rFonts w:asciiTheme="majorBidi" w:hAnsiTheme="majorBidi" w:cstheme="majorBidi"/>
          <w:color w:val="000000"/>
          <w:sz w:val="32"/>
          <w:szCs w:val="32"/>
        </w:rPr>
        <w:tab/>
      </w:r>
      <w:r w:rsidRPr="00B724BF">
        <w:rPr>
          <w:rFonts w:asciiTheme="majorBidi" w:hAnsiTheme="majorBidi" w:cstheme="majorBidi"/>
          <w:sz w:val="30"/>
          <w:szCs w:val="30"/>
        </w:rPr>
        <w:t xml:space="preserve">This account consisted </w:t>
      </w:r>
      <w:proofErr w:type="gramStart"/>
      <w:r w:rsidRPr="00B724BF">
        <w:rPr>
          <w:rFonts w:asciiTheme="majorBidi" w:hAnsiTheme="majorBidi" w:cstheme="majorBidi"/>
          <w:sz w:val="30"/>
          <w:szCs w:val="30"/>
        </w:rPr>
        <w:t>of :</w:t>
      </w:r>
      <w:proofErr w:type="gramEnd"/>
      <w:r w:rsidRPr="00B724BF">
        <w:rPr>
          <w:rFonts w:asciiTheme="majorBidi" w:hAnsiTheme="majorBidi" w:cstheme="majorBidi"/>
          <w:sz w:val="30"/>
          <w:szCs w:val="30"/>
        </w:rPr>
        <w:t>-</w:t>
      </w:r>
    </w:p>
    <w:tbl>
      <w:tblPr>
        <w:tblW w:w="8368" w:type="dxa"/>
        <w:tblInd w:w="851" w:type="dxa"/>
        <w:tblCellMar>
          <w:left w:w="57" w:type="dxa"/>
          <w:right w:w="57" w:type="dxa"/>
        </w:tblCellMar>
        <w:tblLook w:val="01E0" w:firstRow="1" w:lastRow="1" w:firstColumn="1" w:lastColumn="1" w:noHBand="0" w:noVBand="0"/>
      </w:tblPr>
      <w:tblGrid>
        <w:gridCol w:w="5245"/>
        <w:gridCol w:w="1534"/>
        <w:gridCol w:w="142"/>
        <w:gridCol w:w="1447"/>
      </w:tblGrid>
      <w:tr w:rsidR="002B1F85" w:rsidRPr="002540EE" w:rsidTr="002B1F85">
        <w:tc>
          <w:tcPr>
            <w:tcW w:w="5245" w:type="dxa"/>
          </w:tcPr>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32"/>
                <w:szCs w:val="32"/>
                <w:cs/>
              </w:rPr>
            </w:pPr>
          </w:p>
        </w:tc>
        <w:tc>
          <w:tcPr>
            <w:tcW w:w="3123" w:type="dxa"/>
            <w:gridSpan w:val="3"/>
            <w:tcBorders>
              <w:bottom w:val="single" w:sz="6" w:space="0" w:color="auto"/>
            </w:tcBorders>
          </w:tcPr>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32"/>
                <w:szCs w:val="32"/>
                <w:cs/>
              </w:rPr>
            </w:pPr>
            <w:r w:rsidRPr="002540EE">
              <w:rPr>
                <w:rFonts w:asciiTheme="majorBidi" w:hAnsiTheme="majorBidi" w:cstheme="majorBidi"/>
                <w:sz w:val="32"/>
                <w:szCs w:val="32"/>
              </w:rPr>
              <w:t>In Thousand Baht</w:t>
            </w:r>
          </w:p>
        </w:tc>
      </w:tr>
      <w:tr w:rsidR="002B1F85" w:rsidRPr="002540EE" w:rsidTr="002B1F85">
        <w:tc>
          <w:tcPr>
            <w:tcW w:w="5245" w:type="dxa"/>
          </w:tcPr>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right"/>
              <w:rPr>
                <w:rFonts w:asciiTheme="majorBidi" w:hAnsiTheme="majorBidi" w:cstheme="majorBidi"/>
                <w:sz w:val="32"/>
                <w:szCs w:val="32"/>
              </w:rPr>
            </w:pPr>
          </w:p>
        </w:tc>
        <w:tc>
          <w:tcPr>
            <w:tcW w:w="3123" w:type="dxa"/>
            <w:gridSpan w:val="3"/>
            <w:tcBorders>
              <w:top w:val="single" w:sz="6" w:space="0" w:color="auto"/>
              <w:bottom w:val="single" w:sz="6" w:space="0" w:color="auto"/>
            </w:tcBorders>
          </w:tcPr>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85" w:right="-57" w:hanging="142"/>
              <w:jc w:val="center"/>
              <w:rPr>
                <w:rFonts w:asciiTheme="majorBidi" w:hAnsiTheme="majorBidi" w:cstheme="majorBidi"/>
                <w:sz w:val="32"/>
                <w:szCs w:val="32"/>
                <w:cs/>
              </w:rPr>
            </w:pPr>
            <w:r w:rsidRPr="002540EE">
              <w:rPr>
                <w:rFonts w:asciiTheme="majorBidi" w:hAnsiTheme="majorBidi" w:cstheme="majorBidi"/>
                <w:sz w:val="32"/>
                <w:szCs w:val="32"/>
              </w:rPr>
              <w:t>Consolidated financial statements</w:t>
            </w:r>
          </w:p>
        </w:tc>
      </w:tr>
      <w:tr w:rsidR="002B1F85" w:rsidRPr="002540EE" w:rsidTr="002B1F85">
        <w:tc>
          <w:tcPr>
            <w:tcW w:w="5245" w:type="dxa"/>
          </w:tcPr>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32"/>
                <w:szCs w:val="32"/>
              </w:rPr>
            </w:pPr>
          </w:p>
        </w:tc>
        <w:tc>
          <w:tcPr>
            <w:tcW w:w="1534" w:type="dxa"/>
            <w:tcBorders>
              <w:top w:val="single" w:sz="4" w:space="0" w:color="auto"/>
              <w:bottom w:val="single" w:sz="6" w:space="0" w:color="auto"/>
            </w:tcBorders>
          </w:tcPr>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32"/>
                <w:szCs w:val="32"/>
              </w:rPr>
            </w:pPr>
            <w:r w:rsidRPr="002540EE">
              <w:rPr>
                <w:rFonts w:asciiTheme="majorBidi" w:hAnsiTheme="majorBidi" w:cstheme="majorBidi"/>
                <w:sz w:val="32"/>
                <w:szCs w:val="32"/>
              </w:rPr>
              <w:t xml:space="preserve">As at </w:t>
            </w:r>
            <w:r>
              <w:rPr>
                <w:rFonts w:asciiTheme="majorBidi" w:hAnsiTheme="majorBidi" w:cstheme="majorBidi"/>
                <w:sz w:val="32"/>
                <w:szCs w:val="32"/>
              </w:rPr>
              <w:t>September</w:t>
            </w:r>
          </w:p>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32"/>
                <w:szCs w:val="32"/>
              </w:rPr>
            </w:pPr>
            <w:r w:rsidRPr="002540EE">
              <w:rPr>
                <w:rFonts w:asciiTheme="majorBidi" w:hAnsiTheme="majorBidi" w:cstheme="majorBidi"/>
                <w:sz w:val="32"/>
                <w:szCs w:val="32"/>
              </w:rPr>
              <w:t xml:space="preserve"> 30, 2018</w:t>
            </w:r>
          </w:p>
        </w:tc>
        <w:tc>
          <w:tcPr>
            <w:tcW w:w="142" w:type="dxa"/>
            <w:tcBorders>
              <w:top w:val="single" w:sz="4" w:space="0" w:color="auto"/>
            </w:tcBorders>
          </w:tcPr>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32"/>
                <w:szCs w:val="32"/>
              </w:rPr>
            </w:pPr>
          </w:p>
        </w:tc>
        <w:tc>
          <w:tcPr>
            <w:tcW w:w="1447" w:type="dxa"/>
            <w:tcBorders>
              <w:top w:val="single" w:sz="4" w:space="0" w:color="auto"/>
              <w:bottom w:val="single" w:sz="6" w:space="0" w:color="auto"/>
            </w:tcBorders>
          </w:tcPr>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32"/>
                <w:szCs w:val="32"/>
              </w:rPr>
            </w:pPr>
            <w:r w:rsidRPr="002540EE">
              <w:rPr>
                <w:rFonts w:asciiTheme="majorBidi" w:hAnsiTheme="majorBidi" w:cstheme="majorBidi"/>
                <w:sz w:val="32"/>
                <w:szCs w:val="32"/>
              </w:rPr>
              <w:t>As at December</w:t>
            </w:r>
          </w:p>
          <w:p w:rsidR="002B1F85" w:rsidRPr="002540EE"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32"/>
                <w:szCs w:val="32"/>
              </w:rPr>
            </w:pPr>
            <w:r w:rsidRPr="002540EE">
              <w:rPr>
                <w:rFonts w:asciiTheme="majorBidi" w:hAnsiTheme="majorBidi" w:cstheme="majorBidi"/>
                <w:sz w:val="32"/>
                <w:szCs w:val="32"/>
              </w:rPr>
              <w:t>31, 2017</w:t>
            </w:r>
          </w:p>
        </w:tc>
      </w:tr>
      <w:tr w:rsidR="003B3EE8" w:rsidRPr="002540EE" w:rsidTr="002B1F85">
        <w:tc>
          <w:tcPr>
            <w:tcW w:w="5245" w:type="dxa"/>
          </w:tcPr>
          <w:p w:rsidR="003B3EE8" w:rsidRPr="002540EE"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hanging="59"/>
              <w:jc w:val="both"/>
              <w:rPr>
                <w:rFonts w:asciiTheme="majorBidi" w:hAnsiTheme="majorBidi" w:cstheme="majorBidi"/>
                <w:sz w:val="32"/>
                <w:szCs w:val="32"/>
                <w:cs/>
              </w:rPr>
            </w:pPr>
            <w:r w:rsidRPr="002540EE">
              <w:rPr>
                <w:rFonts w:asciiTheme="majorBidi" w:hAnsiTheme="majorBidi" w:cstheme="majorBidi"/>
                <w:sz w:val="32"/>
                <w:szCs w:val="32"/>
              </w:rPr>
              <w:t>Current portion due within one year</w:t>
            </w:r>
          </w:p>
        </w:tc>
        <w:tc>
          <w:tcPr>
            <w:tcW w:w="1534" w:type="dxa"/>
            <w:tcBorders>
              <w:top w:val="single" w:sz="6" w:space="0" w:color="auto"/>
            </w:tcBorders>
            <w:shd w:val="clear" w:color="auto" w:fill="auto"/>
          </w:tcPr>
          <w:p w:rsidR="003B3EE8" w:rsidRPr="002A667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32"/>
                <w:szCs w:val="32"/>
              </w:rPr>
            </w:pPr>
            <w:r>
              <w:rPr>
                <w:rFonts w:asciiTheme="majorBidi" w:hAnsiTheme="majorBidi" w:cstheme="majorBidi"/>
                <w:sz w:val="32"/>
                <w:szCs w:val="32"/>
              </w:rPr>
              <w:t>38,162</w:t>
            </w:r>
          </w:p>
        </w:tc>
        <w:tc>
          <w:tcPr>
            <w:tcW w:w="142" w:type="dxa"/>
          </w:tcPr>
          <w:p w:rsidR="003B3EE8" w:rsidRPr="002540EE"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32"/>
                <w:szCs w:val="32"/>
              </w:rPr>
            </w:pPr>
          </w:p>
        </w:tc>
        <w:tc>
          <w:tcPr>
            <w:tcW w:w="1447" w:type="dxa"/>
          </w:tcPr>
          <w:p w:rsidR="003B3EE8" w:rsidRPr="002540EE"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32"/>
                <w:szCs w:val="32"/>
              </w:rPr>
            </w:pPr>
            <w:r w:rsidRPr="002540EE">
              <w:rPr>
                <w:rFonts w:asciiTheme="majorBidi" w:hAnsiTheme="majorBidi" w:cstheme="majorBidi"/>
                <w:sz w:val="32"/>
                <w:szCs w:val="32"/>
              </w:rPr>
              <w:t>35,094</w:t>
            </w:r>
          </w:p>
        </w:tc>
      </w:tr>
      <w:tr w:rsidR="003B3EE8" w:rsidRPr="002540EE" w:rsidTr="00FE0EC0">
        <w:tc>
          <w:tcPr>
            <w:tcW w:w="5245" w:type="dxa"/>
          </w:tcPr>
          <w:p w:rsidR="003B3EE8" w:rsidRPr="002540EE"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20" w:lineRule="exact"/>
              <w:ind w:right="-197" w:hanging="59"/>
              <w:rPr>
                <w:rFonts w:asciiTheme="majorBidi" w:hAnsiTheme="majorBidi" w:cstheme="majorBidi"/>
                <w:spacing w:val="-2"/>
                <w:sz w:val="32"/>
                <w:szCs w:val="32"/>
              </w:rPr>
            </w:pPr>
            <w:r w:rsidRPr="002540EE">
              <w:rPr>
                <w:rFonts w:asciiTheme="majorBidi" w:hAnsiTheme="majorBidi" w:cstheme="majorBidi"/>
                <w:spacing w:val="-2"/>
                <w:sz w:val="32"/>
                <w:szCs w:val="32"/>
              </w:rPr>
              <w:t>Current portion due after one year but within five years</w:t>
            </w:r>
          </w:p>
        </w:tc>
        <w:tc>
          <w:tcPr>
            <w:tcW w:w="1534" w:type="dxa"/>
            <w:tcBorders>
              <w:bottom w:val="single" w:sz="6" w:space="0" w:color="auto"/>
            </w:tcBorders>
            <w:shd w:val="clear" w:color="auto" w:fill="auto"/>
          </w:tcPr>
          <w:p w:rsidR="003B3EE8" w:rsidRPr="002A667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32"/>
                <w:szCs w:val="32"/>
              </w:rPr>
            </w:pPr>
            <w:r>
              <w:rPr>
                <w:rFonts w:asciiTheme="majorBidi" w:hAnsiTheme="majorBidi" w:cstheme="majorBidi"/>
                <w:sz w:val="32"/>
                <w:szCs w:val="32"/>
              </w:rPr>
              <w:t>56,680</w:t>
            </w:r>
          </w:p>
        </w:tc>
        <w:tc>
          <w:tcPr>
            <w:tcW w:w="142" w:type="dxa"/>
            <w:vAlign w:val="bottom"/>
          </w:tcPr>
          <w:p w:rsidR="003B3EE8" w:rsidRPr="002540EE"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32"/>
                <w:szCs w:val="32"/>
              </w:rPr>
            </w:pPr>
          </w:p>
        </w:tc>
        <w:tc>
          <w:tcPr>
            <w:tcW w:w="1447" w:type="dxa"/>
            <w:tcBorders>
              <w:bottom w:val="single" w:sz="6" w:space="0" w:color="auto"/>
            </w:tcBorders>
            <w:vAlign w:val="bottom"/>
          </w:tcPr>
          <w:p w:rsidR="003B3EE8" w:rsidRPr="002540EE"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32"/>
                <w:szCs w:val="32"/>
              </w:rPr>
            </w:pPr>
            <w:r w:rsidRPr="002540EE">
              <w:rPr>
                <w:rFonts w:asciiTheme="majorBidi" w:hAnsiTheme="majorBidi" w:cstheme="majorBidi"/>
                <w:sz w:val="32"/>
                <w:szCs w:val="32"/>
              </w:rPr>
              <w:t>83,495</w:t>
            </w:r>
          </w:p>
        </w:tc>
      </w:tr>
      <w:tr w:rsidR="003B3EE8" w:rsidRPr="002540EE" w:rsidTr="002B1F85">
        <w:tc>
          <w:tcPr>
            <w:tcW w:w="5245" w:type="dxa"/>
          </w:tcPr>
          <w:p w:rsidR="003B3EE8" w:rsidRPr="002540EE"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hanging="59"/>
              <w:jc w:val="both"/>
              <w:rPr>
                <w:rFonts w:asciiTheme="majorBidi" w:hAnsiTheme="majorBidi" w:cstheme="majorBidi"/>
                <w:sz w:val="32"/>
                <w:szCs w:val="32"/>
              </w:rPr>
            </w:pPr>
            <w:r w:rsidRPr="002540EE">
              <w:rPr>
                <w:rFonts w:asciiTheme="majorBidi" w:hAnsiTheme="majorBidi" w:cstheme="majorBidi"/>
                <w:sz w:val="32"/>
                <w:szCs w:val="32"/>
              </w:rPr>
              <w:t>Total</w:t>
            </w:r>
          </w:p>
        </w:tc>
        <w:tc>
          <w:tcPr>
            <w:tcW w:w="1534" w:type="dxa"/>
            <w:tcBorders>
              <w:top w:val="single" w:sz="6" w:space="0" w:color="auto"/>
              <w:bottom w:val="double" w:sz="6" w:space="0" w:color="auto"/>
            </w:tcBorders>
            <w:shd w:val="clear" w:color="auto" w:fill="auto"/>
          </w:tcPr>
          <w:p w:rsidR="003B3EE8" w:rsidRPr="002A667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20" w:lineRule="exact"/>
              <w:ind w:right="72"/>
              <w:jc w:val="right"/>
              <w:rPr>
                <w:rFonts w:asciiTheme="majorBidi" w:hAnsiTheme="majorBidi" w:cstheme="majorBidi"/>
                <w:sz w:val="32"/>
                <w:szCs w:val="32"/>
              </w:rPr>
            </w:pPr>
            <w:r>
              <w:rPr>
                <w:rFonts w:asciiTheme="majorBidi" w:hAnsiTheme="majorBidi" w:cstheme="majorBidi"/>
                <w:sz w:val="32"/>
                <w:szCs w:val="32"/>
              </w:rPr>
              <w:t>94,842</w:t>
            </w:r>
          </w:p>
        </w:tc>
        <w:tc>
          <w:tcPr>
            <w:tcW w:w="142" w:type="dxa"/>
          </w:tcPr>
          <w:p w:rsidR="003B3EE8" w:rsidRPr="002540EE"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32"/>
                <w:szCs w:val="32"/>
              </w:rPr>
            </w:pPr>
          </w:p>
        </w:tc>
        <w:tc>
          <w:tcPr>
            <w:tcW w:w="1447" w:type="dxa"/>
            <w:tcBorders>
              <w:top w:val="single" w:sz="6" w:space="0" w:color="auto"/>
              <w:bottom w:val="double" w:sz="6" w:space="0" w:color="auto"/>
            </w:tcBorders>
          </w:tcPr>
          <w:p w:rsidR="003B3EE8" w:rsidRPr="002540EE"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20" w:lineRule="exact"/>
              <w:ind w:right="72"/>
              <w:jc w:val="right"/>
              <w:rPr>
                <w:rFonts w:asciiTheme="majorBidi" w:hAnsiTheme="majorBidi" w:cstheme="majorBidi"/>
                <w:sz w:val="32"/>
                <w:szCs w:val="32"/>
              </w:rPr>
            </w:pPr>
            <w:r w:rsidRPr="002540EE">
              <w:rPr>
                <w:rFonts w:asciiTheme="majorBidi" w:hAnsiTheme="majorBidi" w:cstheme="majorBidi"/>
                <w:sz w:val="32"/>
                <w:szCs w:val="32"/>
              </w:rPr>
              <w:t xml:space="preserve">    118,589</w:t>
            </w:r>
          </w:p>
        </w:tc>
      </w:tr>
    </w:tbl>
    <w:p w:rsidR="003B3EE8" w:rsidRDefault="003B3EE8"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rsidR="00342209" w:rsidRPr="005B4E34" w:rsidRDefault="00342209"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ind w:left="284"/>
        <w:jc w:val="both"/>
        <w:rPr>
          <w:rFonts w:asciiTheme="majorBidi" w:hAnsiTheme="majorBidi" w:cstheme="majorBidi"/>
          <w:sz w:val="32"/>
          <w:szCs w:val="32"/>
          <w:u w:val="single"/>
        </w:rPr>
      </w:pPr>
      <w:r w:rsidRPr="005B4E34">
        <w:rPr>
          <w:rFonts w:asciiTheme="majorBidi" w:hAnsiTheme="majorBidi" w:cstheme="majorBidi"/>
          <w:sz w:val="32"/>
          <w:szCs w:val="32"/>
          <w:u w:val="single"/>
        </w:rPr>
        <w:t xml:space="preserve">Premium Flexible Packaging Company Limited </w:t>
      </w:r>
    </w:p>
    <w:p w:rsidR="00342209" w:rsidRPr="00B724BF" w:rsidRDefault="001967EF"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20" w:lineRule="exact"/>
        <w:ind w:left="284" w:firstLine="567"/>
        <w:jc w:val="both"/>
        <w:rPr>
          <w:rFonts w:asciiTheme="majorBidi" w:hAnsiTheme="majorBidi" w:cstheme="majorBidi"/>
          <w:sz w:val="32"/>
          <w:szCs w:val="32"/>
        </w:rPr>
      </w:pPr>
      <w:r>
        <w:rPr>
          <w:rFonts w:asciiTheme="majorBidi" w:hAnsiTheme="majorBidi" w:cstheme="majorBidi"/>
          <w:sz w:val="32"/>
          <w:szCs w:val="32"/>
        </w:rPr>
        <w:t xml:space="preserve">1. </w:t>
      </w:r>
      <w:r w:rsidR="00342209" w:rsidRPr="00B724BF">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(the first drawdown was made in May 2015) and to invest in machinery and equipment amounting to Baht 60 million (the first drawdown was made in October 2015).  The loans bear interest at the rate MLR minus 2% per annum. The loan principals with interest are repayable in 84 monthly installments at Baht 0.575 million per </w:t>
      </w:r>
      <w:r w:rsidR="002A2C45">
        <w:rPr>
          <w:rFonts w:asciiTheme="majorBidi" w:hAnsiTheme="majorBidi" w:cstheme="majorBidi"/>
          <w:sz w:val="32"/>
          <w:szCs w:val="32"/>
        </w:rPr>
        <w:t>month</w:t>
      </w:r>
      <w:r w:rsidR="00342209" w:rsidRPr="00B724BF">
        <w:rPr>
          <w:rFonts w:asciiTheme="majorBidi" w:hAnsiTheme="majorBidi" w:cstheme="majorBidi"/>
          <w:sz w:val="32"/>
          <w:szCs w:val="32"/>
        </w:rPr>
        <w:t xml:space="preserve"> and 87 monthly installments at Baht 0.865 million per </w:t>
      </w:r>
      <w:r w:rsidR="002A2C45">
        <w:rPr>
          <w:rFonts w:asciiTheme="majorBidi" w:hAnsiTheme="majorBidi" w:cstheme="majorBidi"/>
          <w:sz w:val="32"/>
          <w:szCs w:val="32"/>
        </w:rPr>
        <w:t>month</w:t>
      </w:r>
      <w:r w:rsidR="00342209" w:rsidRPr="00B724BF">
        <w:rPr>
          <w:rFonts w:asciiTheme="majorBidi" w:hAnsiTheme="majorBidi" w:cstheme="majorBidi"/>
          <w:sz w:val="32"/>
          <w:szCs w:val="32"/>
        </w:rPr>
        <w:t>, respectively. The first installment shall be made within the end of next month from the first drawdown month. The 1</w:t>
      </w:r>
      <w:r w:rsidR="00342209" w:rsidRPr="00A344A2">
        <w:rPr>
          <w:rFonts w:asciiTheme="majorBidi" w:hAnsiTheme="majorBidi" w:cstheme="majorBidi"/>
          <w:sz w:val="32"/>
          <w:szCs w:val="32"/>
          <w:vertAlign w:val="superscript"/>
        </w:rPr>
        <w:t>st</w:t>
      </w:r>
      <w:r w:rsidR="00342209" w:rsidRPr="00B724BF">
        <w:rPr>
          <w:rFonts w:asciiTheme="majorBidi" w:hAnsiTheme="majorBidi" w:cstheme="majorBidi"/>
          <w:sz w:val="32"/>
          <w:szCs w:val="32"/>
        </w:rPr>
        <w:t xml:space="preserve"> to the 3</w:t>
      </w:r>
      <w:r w:rsidR="00342209" w:rsidRPr="00A344A2">
        <w:rPr>
          <w:rFonts w:asciiTheme="majorBidi" w:hAnsiTheme="majorBidi" w:cstheme="majorBidi"/>
          <w:sz w:val="32"/>
          <w:szCs w:val="32"/>
          <w:vertAlign w:val="superscript"/>
        </w:rPr>
        <w:t>rd</w:t>
      </w:r>
      <w:r w:rsidR="00342209" w:rsidRPr="00B724BF">
        <w:rPr>
          <w:rFonts w:asciiTheme="majorBidi" w:hAnsiTheme="majorBidi" w:cstheme="majorBidi"/>
          <w:sz w:val="32"/>
          <w:szCs w:val="32"/>
        </w:rPr>
        <w:t xml:space="preserve"> installments of loan Baht 60 million shall be paid only interest.  </w:t>
      </w:r>
    </w:p>
    <w:p w:rsidR="00342209" w:rsidRPr="00B724BF" w:rsidRDefault="00342209"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20" w:lineRule="exact"/>
        <w:ind w:right="113"/>
        <w:jc w:val="both"/>
        <w:rPr>
          <w:rFonts w:asciiTheme="majorBidi" w:hAnsiTheme="majorBidi" w:cstheme="majorBidi"/>
          <w:sz w:val="32"/>
          <w:szCs w:val="32"/>
        </w:rPr>
      </w:pPr>
      <w:r w:rsidRPr="00B724BF">
        <w:rPr>
          <w:rFonts w:asciiTheme="majorBidi" w:hAnsiTheme="majorBidi" w:cstheme="majorBidi"/>
          <w:sz w:val="32"/>
          <w:szCs w:val="32"/>
        </w:rPr>
        <w:tab/>
      </w:r>
      <w:r w:rsidR="000212C1">
        <w:rPr>
          <w:rFonts w:asciiTheme="majorBidi" w:hAnsiTheme="majorBidi" w:cstheme="majorBidi"/>
          <w:sz w:val="32"/>
          <w:szCs w:val="32"/>
        </w:rPr>
        <w:tab/>
      </w:r>
      <w:r w:rsidRPr="00B724BF">
        <w:rPr>
          <w:rFonts w:asciiTheme="majorBidi" w:hAnsiTheme="majorBidi" w:cstheme="majorBidi"/>
          <w:sz w:val="32"/>
          <w:szCs w:val="32"/>
        </w:rPr>
        <w:t>The above loans and overdraft credit facility from this bank are secured by:</w:t>
      </w:r>
    </w:p>
    <w:p w:rsidR="00342209" w:rsidRPr="00B724BF" w:rsidRDefault="00342209"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1134" w:right="117"/>
        <w:jc w:val="thaiDistribute"/>
        <w:rPr>
          <w:rFonts w:asciiTheme="majorBidi" w:hAnsiTheme="majorBidi" w:cstheme="majorBidi"/>
          <w:color w:val="FF0000"/>
          <w:sz w:val="32"/>
          <w:szCs w:val="32"/>
        </w:rPr>
      </w:pPr>
      <w:r w:rsidRPr="00B724BF">
        <w:rPr>
          <w:rFonts w:asciiTheme="majorBidi" w:hAnsiTheme="majorBidi" w:cstheme="majorBidi"/>
          <w:sz w:val="32"/>
          <w:szCs w:val="32"/>
        </w:rPr>
        <w:t>1.</w:t>
      </w:r>
      <w:r w:rsidRPr="00B724BF">
        <w:rPr>
          <w:rFonts w:asciiTheme="majorBidi" w:hAnsiTheme="majorBidi" w:cstheme="majorBidi"/>
          <w:sz w:val="32"/>
          <w:szCs w:val="32"/>
          <w:cs/>
        </w:rPr>
        <w:t xml:space="preserve">  </w:t>
      </w:r>
      <w:r w:rsidRPr="00B724BF">
        <w:rPr>
          <w:rFonts w:asciiTheme="majorBidi" w:hAnsiTheme="majorBidi" w:cstheme="majorBidi"/>
          <w:sz w:val="32"/>
          <w:szCs w:val="32"/>
        </w:rPr>
        <w:t>Guarantee by Porn Prom Metal Public Company Limited, and</w:t>
      </w:r>
    </w:p>
    <w:p w:rsidR="002540EE" w:rsidRDefault="00342209"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1134" w:right="117"/>
        <w:jc w:val="thaiDistribute"/>
        <w:rPr>
          <w:rFonts w:asciiTheme="majorBidi" w:hAnsiTheme="majorBidi" w:cstheme="majorBidi"/>
          <w:sz w:val="32"/>
          <w:szCs w:val="32"/>
        </w:rPr>
      </w:pPr>
      <w:r w:rsidRPr="00B724BF">
        <w:rPr>
          <w:rFonts w:asciiTheme="majorBidi" w:hAnsiTheme="majorBidi" w:cstheme="majorBidi"/>
          <w:sz w:val="32"/>
          <w:szCs w:val="32"/>
        </w:rPr>
        <w:t>2.</w:t>
      </w:r>
      <w:r w:rsidRPr="00B724BF">
        <w:rPr>
          <w:rFonts w:asciiTheme="majorBidi" w:hAnsiTheme="majorBidi" w:cstheme="majorBidi"/>
          <w:sz w:val="32"/>
          <w:szCs w:val="32"/>
        </w:rPr>
        <w:tab/>
        <w:t>Mortgage of the subsidiary’s land and structures there on.</w:t>
      </w:r>
    </w:p>
    <w:p w:rsidR="003E7F15" w:rsidRPr="003E7F15" w:rsidRDefault="001967EF"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4" w:firstLine="567"/>
        <w:jc w:val="both"/>
        <w:rPr>
          <w:rFonts w:asciiTheme="majorBidi" w:hAnsiTheme="majorBidi" w:cstheme="majorBidi"/>
          <w:spacing w:val="-2"/>
          <w:sz w:val="32"/>
          <w:szCs w:val="32"/>
        </w:rPr>
      </w:pPr>
      <w:r>
        <w:rPr>
          <w:rFonts w:asciiTheme="majorBidi" w:hAnsiTheme="majorBidi" w:cstheme="majorBidi"/>
          <w:spacing w:val="-2"/>
          <w:sz w:val="32"/>
          <w:szCs w:val="32"/>
        </w:rPr>
        <w:t>2. O</w:t>
      </w:r>
      <w:r w:rsidR="003D112D" w:rsidRPr="003E7F15">
        <w:rPr>
          <w:rFonts w:asciiTheme="majorBidi" w:hAnsiTheme="majorBidi" w:cstheme="majorBidi"/>
          <w:spacing w:val="-2"/>
          <w:sz w:val="32"/>
          <w:szCs w:val="32"/>
        </w:rPr>
        <w:t xml:space="preserve">n May 2, 2018, the subsidiary entered into </w:t>
      </w:r>
      <w:r w:rsidR="002A2C45" w:rsidRPr="003E7F15">
        <w:rPr>
          <w:rFonts w:asciiTheme="majorBidi" w:hAnsiTheme="majorBidi" w:cstheme="majorBidi"/>
          <w:spacing w:val="-2"/>
          <w:sz w:val="32"/>
          <w:szCs w:val="32"/>
        </w:rPr>
        <w:t>a loan agreement</w:t>
      </w:r>
      <w:r w:rsidR="003D112D" w:rsidRPr="003E7F15">
        <w:rPr>
          <w:rFonts w:asciiTheme="majorBidi" w:hAnsiTheme="majorBidi" w:cstheme="majorBidi"/>
          <w:spacing w:val="-2"/>
          <w:sz w:val="32"/>
          <w:szCs w:val="32"/>
        </w:rPr>
        <w:t xml:space="preserve"> with a local bank </w:t>
      </w:r>
      <w:r w:rsidR="005B5AD9" w:rsidRPr="003E7F15">
        <w:rPr>
          <w:rFonts w:asciiTheme="majorBidi" w:hAnsiTheme="majorBidi" w:cstheme="majorBidi"/>
          <w:spacing w:val="-2"/>
          <w:sz w:val="32"/>
          <w:szCs w:val="32"/>
        </w:rPr>
        <w:t>amounting to</w:t>
      </w:r>
      <w:r w:rsidR="003D112D" w:rsidRPr="003E7F15">
        <w:rPr>
          <w:rFonts w:asciiTheme="majorBidi" w:hAnsiTheme="majorBidi" w:cstheme="majorBidi"/>
          <w:spacing w:val="-2"/>
          <w:sz w:val="32"/>
          <w:szCs w:val="32"/>
        </w:rPr>
        <w:t xml:space="preserve"> Baht</w:t>
      </w:r>
      <w:r w:rsidR="005B5AD9" w:rsidRPr="003E7F15">
        <w:rPr>
          <w:rFonts w:asciiTheme="majorBidi" w:hAnsiTheme="majorBidi" w:cstheme="majorBidi"/>
          <w:spacing w:val="-2"/>
          <w:sz w:val="32"/>
          <w:szCs w:val="32"/>
        </w:rPr>
        <w:t xml:space="preserve"> 4.10</w:t>
      </w:r>
      <w:r w:rsidR="003D112D" w:rsidRPr="003E7F15">
        <w:rPr>
          <w:rFonts w:asciiTheme="majorBidi" w:hAnsiTheme="majorBidi" w:cstheme="majorBidi"/>
          <w:spacing w:val="-2"/>
          <w:sz w:val="32"/>
          <w:szCs w:val="32"/>
        </w:rPr>
        <w:t xml:space="preserve"> million to finance the </w:t>
      </w:r>
      <w:r w:rsidR="005B5AD9" w:rsidRPr="003E7F15">
        <w:rPr>
          <w:rFonts w:asciiTheme="majorBidi" w:hAnsiTheme="majorBidi" w:cstheme="majorBidi"/>
          <w:spacing w:val="-2"/>
          <w:sz w:val="32"/>
          <w:szCs w:val="32"/>
        </w:rPr>
        <w:t xml:space="preserve">project of solar rooftop. </w:t>
      </w:r>
      <w:r w:rsidR="003D112D" w:rsidRPr="003E7F15">
        <w:rPr>
          <w:rFonts w:asciiTheme="majorBidi" w:hAnsiTheme="majorBidi" w:cstheme="majorBidi"/>
          <w:spacing w:val="-2"/>
          <w:sz w:val="32"/>
          <w:szCs w:val="32"/>
        </w:rPr>
        <w:t xml:space="preserve">The loan </w:t>
      </w:r>
      <w:r w:rsidR="003E7F15" w:rsidRPr="003E7F15">
        <w:rPr>
          <w:rFonts w:asciiTheme="majorBidi" w:hAnsiTheme="majorBidi" w:cstheme="majorBidi"/>
          <w:spacing w:val="-2"/>
          <w:sz w:val="32"/>
          <w:szCs w:val="32"/>
        </w:rPr>
        <w:t xml:space="preserve">bear interest at the rate 3.50% per annum. The loan principals are repayable in 36 monthly installments at Baht 0.114 million per month </w:t>
      </w:r>
      <w:r w:rsidR="001946B6">
        <w:rPr>
          <w:rFonts w:asciiTheme="majorBidi" w:hAnsiTheme="majorBidi" w:cstheme="majorBidi"/>
          <w:spacing w:val="-2"/>
          <w:sz w:val="32"/>
          <w:szCs w:val="32"/>
        </w:rPr>
        <w:t xml:space="preserve">and interest are </w:t>
      </w:r>
      <w:r w:rsidR="00EE0792">
        <w:rPr>
          <w:rFonts w:asciiTheme="majorBidi" w:hAnsiTheme="majorBidi" w:cstheme="majorBidi"/>
          <w:spacing w:val="-2"/>
          <w:sz w:val="32"/>
          <w:szCs w:val="32"/>
        </w:rPr>
        <w:t>repayable in monthly installments.</w:t>
      </w:r>
    </w:p>
    <w:p w:rsidR="003D112D" w:rsidRPr="00B724BF" w:rsidRDefault="003D112D"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20" w:lineRule="exact"/>
        <w:ind w:right="113"/>
        <w:jc w:val="both"/>
        <w:rPr>
          <w:rFonts w:asciiTheme="majorBidi" w:hAnsiTheme="majorBidi" w:cstheme="majorBidi"/>
          <w:sz w:val="32"/>
          <w:szCs w:val="32"/>
        </w:rPr>
      </w:pPr>
      <w:r w:rsidRPr="00B724BF">
        <w:rPr>
          <w:rFonts w:asciiTheme="majorBidi" w:hAnsiTheme="majorBidi" w:cstheme="majorBidi"/>
          <w:sz w:val="32"/>
          <w:szCs w:val="32"/>
        </w:rPr>
        <w:tab/>
      </w:r>
      <w:r w:rsidR="000212C1">
        <w:rPr>
          <w:rFonts w:asciiTheme="majorBidi" w:hAnsiTheme="majorBidi" w:cstheme="majorBidi"/>
          <w:sz w:val="32"/>
          <w:szCs w:val="32"/>
        </w:rPr>
        <w:tab/>
      </w:r>
      <w:r w:rsidRPr="00B724BF">
        <w:rPr>
          <w:rFonts w:asciiTheme="majorBidi" w:hAnsiTheme="majorBidi" w:cstheme="majorBidi"/>
          <w:sz w:val="32"/>
          <w:szCs w:val="32"/>
        </w:rPr>
        <w:t>The above loans and overdraft credit facility from this bank are secured by:</w:t>
      </w:r>
    </w:p>
    <w:p w:rsidR="003D112D" w:rsidRPr="00B724BF" w:rsidRDefault="003D112D"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1134" w:right="117"/>
        <w:jc w:val="thaiDistribute"/>
        <w:rPr>
          <w:rFonts w:asciiTheme="majorBidi" w:hAnsiTheme="majorBidi" w:cstheme="majorBidi"/>
          <w:color w:val="FF0000"/>
          <w:sz w:val="32"/>
          <w:szCs w:val="32"/>
        </w:rPr>
      </w:pPr>
      <w:r w:rsidRPr="00B724BF">
        <w:rPr>
          <w:rFonts w:asciiTheme="majorBidi" w:hAnsiTheme="majorBidi" w:cstheme="majorBidi"/>
          <w:sz w:val="32"/>
          <w:szCs w:val="32"/>
        </w:rPr>
        <w:t>1.</w:t>
      </w:r>
      <w:r w:rsidRPr="00B724BF">
        <w:rPr>
          <w:rFonts w:asciiTheme="majorBidi" w:hAnsiTheme="majorBidi" w:cstheme="majorBidi"/>
          <w:sz w:val="32"/>
          <w:szCs w:val="32"/>
          <w:cs/>
        </w:rPr>
        <w:t xml:space="preserve">  </w:t>
      </w:r>
      <w:r w:rsidRPr="00B724BF">
        <w:rPr>
          <w:rFonts w:asciiTheme="majorBidi" w:hAnsiTheme="majorBidi" w:cstheme="majorBidi"/>
          <w:sz w:val="32"/>
          <w:szCs w:val="32"/>
        </w:rPr>
        <w:t>Guarantee by Porn Prom Metal Public Company Limited, and</w:t>
      </w:r>
    </w:p>
    <w:p w:rsidR="003D112D" w:rsidRDefault="003D112D"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1134" w:right="117"/>
        <w:jc w:val="thaiDistribute"/>
        <w:rPr>
          <w:rFonts w:asciiTheme="majorBidi" w:hAnsiTheme="majorBidi" w:cstheme="majorBidi"/>
          <w:sz w:val="32"/>
          <w:szCs w:val="32"/>
        </w:rPr>
      </w:pPr>
      <w:r w:rsidRPr="00B724BF">
        <w:rPr>
          <w:rFonts w:asciiTheme="majorBidi" w:hAnsiTheme="majorBidi" w:cstheme="majorBidi"/>
          <w:sz w:val="32"/>
          <w:szCs w:val="32"/>
        </w:rPr>
        <w:t>2.</w:t>
      </w:r>
      <w:r w:rsidRPr="00B724BF">
        <w:rPr>
          <w:rFonts w:asciiTheme="majorBidi" w:hAnsiTheme="majorBidi" w:cstheme="majorBidi"/>
          <w:sz w:val="32"/>
          <w:szCs w:val="32"/>
        </w:rPr>
        <w:tab/>
      </w:r>
      <w:r w:rsidR="003E7F15">
        <w:rPr>
          <w:rFonts w:asciiTheme="majorBidi" w:hAnsiTheme="majorBidi" w:cstheme="majorBidi"/>
          <w:sz w:val="32"/>
          <w:szCs w:val="32"/>
        </w:rPr>
        <w:t>Thai Credit Guarantee Corporation</w:t>
      </w:r>
    </w:p>
    <w:p w:rsidR="00C651CB" w:rsidRDefault="00C651CB"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320" w:lineRule="exact"/>
        <w:ind w:left="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0212C1">
        <w:rPr>
          <w:rFonts w:asciiTheme="majorBidi" w:hAnsiTheme="majorBidi" w:cstheme="majorBidi"/>
          <w:sz w:val="32"/>
          <w:szCs w:val="32"/>
        </w:rPr>
        <w:tab/>
      </w:r>
      <w:r w:rsidRPr="00B724BF">
        <w:rPr>
          <w:rFonts w:asciiTheme="majorBidi" w:hAnsiTheme="majorBidi" w:cstheme="majorBidi"/>
          <w:sz w:val="32"/>
          <w:szCs w:val="32"/>
        </w:rPr>
        <w:t xml:space="preserve">As at </w:t>
      </w:r>
      <w:r w:rsidR="000A2E27">
        <w:rPr>
          <w:rFonts w:asciiTheme="majorBidi" w:hAnsiTheme="majorBidi" w:cstheme="majorBidi"/>
          <w:sz w:val="32"/>
          <w:szCs w:val="32"/>
        </w:rPr>
        <w:t>September</w:t>
      </w:r>
      <w:r w:rsidRPr="00B724BF">
        <w:rPr>
          <w:rFonts w:asciiTheme="majorBidi" w:hAnsiTheme="majorBidi" w:cstheme="majorBidi"/>
          <w:sz w:val="32"/>
          <w:szCs w:val="32"/>
        </w:rPr>
        <w:t xml:space="preserve"> </w:t>
      </w:r>
      <w:r>
        <w:rPr>
          <w:rFonts w:asciiTheme="majorBidi" w:hAnsiTheme="majorBidi" w:cstheme="majorBidi"/>
          <w:sz w:val="32"/>
          <w:szCs w:val="32"/>
        </w:rPr>
        <w:t>30</w:t>
      </w:r>
      <w:r w:rsidRPr="00B724BF">
        <w:rPr>
          <w:rFonts w:asciiTheme="majorBidi" w:hAnsiTheme="majorBidi" w:cstheme="majorBidi"/>
          <w:sz w:val="32"/>
          <w:szCs w:val="32"/>
        </w:rPr>
        <w:t xml:space="preserve">, 2018, the subsidiary withdrew the loan amounting to Baht </w:t>
      </w:r>
      <w:r w:rsidR="00E7741D">
        <w:rPr>
          <w:rFonts w:asciiTheme="majorBidi" w:hAnsiTheme="majorBidi" w:cstheme="majorBidi"/>
          <w:sz w:val="32"/>
          <w:szCs w:val="32"/>
        </w:rPr>
        <w:t>1.31</w:t>
      </w:r>
      <w:r w:rsidRPr="00B724BF">
        <w:rPr>
          <w:rFonts w:asciiTheme="majorBidi" w:hAnsiTheme="majorBidi" w:cstheme="majorBidi"/>
          <w:sz w:val="32"/>
          <w:szCs w:val="32"/>
        </w:rPr>
        <w:t xml:space="preserve"> million.</w:t>
      </w:r>
    </w:p>
    <w:p w:rsidR="001D74A8" w:rsidRDefault="001D74A8" w:rsidP="00B77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26" w:hanging="142"/>
        <w:jc w:val="both"/>
        <w:rPr>
          <w:rFonts w:asciiTheme="majorBidi" w:hAnsiTheme="majorBidi" w:cstheme="majorBidi"/>
          <w:sz w:val="32"/>
          <w:szCs w:val="32"/>
          <w:u w:val="single"/>
        </w:rPr>
      </w:pPr>
    </w:p>
    <w:p w:rsidR="00342209" w:rsidRPr="005B4E34" w:rsidRDefault="00342209" w:rsidP="00B77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26" w:hanging="142"/>
        <w:jc w:val="both"/>
        <w:rPr>
          <w:rFonts w:asciiTheme="majorBidi" w:hAnsiTheme="majorBidi" w:cstheme="majorBidi"/>
          <w:sz w:val="32"/>
          <w:szCs w:val="32"/>
          <w:u w:val="single"/>
          <w:cs/>
        </w:rPr>
      </w:pPr>
      <w:r w:rsidRPr="005B4E34">
        <w:rPr>
          <w:rFonts w:asciiTheme="majorBidi" w:hAnsiTheme="majorBidi" w:cstheme="majorBidi"/>
          <w:sz w:val="32"/>
          <w:szCs w:val="32"/>
          <w:u w:val="single"/>
        </w:rPr>
        <w:lastRenderedPageBreak/>
        <w:t xml:space="preserve">Solar PPM Company Limited </w:t>
      </w:r>
    </w:p>
    <w:p w:rsidR="00342209" w:rsidRPr="00B724BF" w:rsidRDefault="00342209" w:rsidP="00B77C41">
      <w:pPr>
        <w:tabs>
          <w:tab w:val="clear" w:pos="227"/>
          <w:tab w:val="clear" w:pos="454"/>
          <w:tab w:val="clear" w:pos="680"/>
          <w:tab w:val="clear" w:pos="907"/>
          <w:tab w:val="clear" w:pos="1644"/>
          <w:tab w:val="clear" w:pos="1871"/>
          <w:tab w:val="clear" w:pos="2580"/>
        </w:tabs>
        <w:spacing w:line="320" w:lineRule="exact"/>
        <w:ind w:left="284" w:firstLine="567"/>
        <w:jc w:val="both"/>
        <w:rPr>
          <w:rFonts w:asciiTheme="majorBidi" w:hAnsiTheme="majorBidi" w:cstheme="majorBidi"/>
          <w:sz w:val="32"/>
          <w:szCs w:val="32"/>
        </w:rPr>
      </w:pPr>
      <w:r w:rsidRPr="00B724BF">
        <w:rPr>
          <w:rFonts w:asciiTheme="majorBidi" w:hAnsiTheme="majorBidi" w:cstheme="majorBidi"/>
          <w:spacing w:val="-2"/>
          <w:sz w:val="32"/>
          <w:szCs w:val="32"/>
        </w:rPr>
        <w:t xml:space="preserve">On February 9, 2017, the subsidiary entered into a loan agreement with a local bank amounting to Baht 115 million to finance the purchase, installation, testing machinery and equipment including repair building and improve assembles solar cell production. This loan bears interest at the rate MLR minus 1% per annum.  The loan principals are repayable in monthly installments at equal amount (based on drawdown amount in each month) for a period of 3 years and 6 months from the first drawdown date (March 1, 2017) including the grace period of principals 6 months and interest are repayable in monthly installments. The </w:t>
      </w:r>
      <w:r w:rsidRPr="00B724BF">
        <w:rPr>
          <w:rFonts w:asciiTheme="majorBidi" w:hAnsiTheme="majorBidi" w:cstheme="majorBidi"/>
          <w:sz w:val="32"/>
          <w:szCs w:val="32"/>
        </w:rPr>
        <w:t>loan contains certain conditions and restrictions on maintenance of financial ratios and etc.</w:t>
      </w:r>
    </w:p>
    <w:p w:rsidR="00342209" w:rsidRPr="00B724BF" w:rsidRDefault="00342209" w:rsidP="007F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20" w:lineRule="exact"/>
        <w:jc w:val="thaiDistribute"/>
        <w:rPr>
          <w:rFonts w:asciiTheme="majorBidi" w:hAnsiTheme="majorBidi" w:cstheme="majorBidi"/>
          <w:sz w:val="32"/>
          <w:szCs w:val="32"/>
          <w:highlight w:val="yellow"/>
        </w:rPr>
      </w:pPr>
      <w:r w:rsidRPr="00B724BF">
        <w:rPr>
          <w:rFonts w:asciiTheme="majorBidi" w:hAnsiTheme="majorBidi" w:cstheme="majorBidi"/>
          <w:sz w:val="32"/>
          <w:szCs w:val="32"/>
        </w:rPr>
        <w:tab/>
        <w:t>The above loans and credit facilities from this bank are secured by:</w:t>
      </w:r>
    </w:p>
    <w:p w:rsidR="00342209" w:rsidRPr="00B724BF" w:rsidRDefault="00342209" w:rsidP="007F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851" w:right="117"/>
        <w:jc w:val="thaiDistribute"/>
        <w:rPr>
          <w:rFonts w:asciiTheme="majorBidi" w:hAnsiTheme="majorBidi" w:cstheme="majorBidi"/>
          <w:color w:val="FF0000"/>
          <w:sz w:val="32"/>
          <w:szCs w:val="32"/>
        </w:rPr>
      </w:pPr>
      <w:r w:rsidRPr="00B724BF">
        <w:rPr>
          <w:rFonts w:asciiTheme="majorBidi" w:hAnsiTheme="majorBidi" w:cstheme="majorBidi"/>
          <w:sz w:val="32"/>
          <w:szCs w:val="32"/>
          <w:cs/>
        </w:rPr>
        <w:t>1.</w:t>
      </w:r>
      <w:r w:rsidR="007F0566">
        <w:rPr>
          <w:rFonts w:asciiTheme="majorBidi" w:hAnsiTheme="majorBidi" w:cstheme="majorBidi" w:hint="cs"/>
          <w:sz w:val="32"/>
          <w:szCs w:val="32"/>
          <w:cs/>
        </w:rPr>
        <w:t xml:space="preserve"> </w:t>
      </w:r>
      <w:r w:rsidRPr="00B724BF">
        <w:rPr>
          <w:rFonts w:asciiTheme="majorBidi" w:hAnsiTheme="majorBidi" w:cstheme="majorBidi"/>
          <w:sz w:val="32"/>
          <w:szCs w:val="32"/>
        </w:rPr>
        <w:t>Guarantee by Porn Prom Metal Public Company Limited, and</w:t>
      </w:r>
    </w:p>
    <w:p w:rsidR="00342209" w:rsidRPr="00B724BF" w:rsidRDefault="00342209" w:rsidP="007F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851" w:right="117"/>
        <w:jc w:val="thaiDistribute"/>
        <w:rPr>
          <w:rFonts w:asciiTheme="majorBidi" w:hAnsiTheme="majorBidi" w:cstheme="majorBidi"/>
          <w:sz w:val="32"/>
          <w:szCs w:val="32"/>
        </w:rPr>
      </w:pPr>
      <w:r w:rsidRPr="00B724BF">
        <w:rPr>
          <w:rFonts w:asciiTheme="majorBidi" w:hAnsiTheme="majorBidi" w:cstheme="majorBidi"/>
          <w:sz w:val="32"/>
          <w:szCs w:val="32"/>
          <w:cs/>
        </w:rPr>
        <w:t>2.</w:t>
      </w:r>
      <w:r w:rsidR="007F0566">
        <w:rPr>
          <w:rFonts w:asciiTheme="majorBidi" w:hAnsiTheme="majorBidi" w:cstheme="majorBidi" w:hint="cs"/>
          <w:sz w:val="32"/>
          <w:szCs w:val="32"/>
          <w:cs/>
        </w:rPr>
        <w:t xml:space="preserve"> </w:t>
      </w:r>
      <w:r w:rsidRPr="00B724BF">
        <w:rPr>
          <w:rFonts w:asciiTheme="majorBidi" w:hAnsiTheme="majorBidi" w:cstheme="majorBidi"/>
          <w:sz w:val="32"/>
          <w:szCs w:val="32"/>
        </w:rPr>
        <w:t>Pledge by the subsidiary’s machinery and equipment and shares.</w:t>
      </w:r>
    </w:p>
    <w:p w:rsidR="00342209" w:rsidRDefault="00A344A2"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2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5D62E2">
        <w:rPr>
          <w:rFonts w:asciiTheme="majorBidi" w:hAnsiTheme="majorBidi" w:cstheme="majorBidi"/>
          <w:sz w:val="32"/>
          <w:szCs w:val="32"/>
        </w:rPr>
        <w:tab/>
      </w:r>
      <w:r w:rsidR="00342209" w:rsidRPr="00B724BF">
        <w:rPr>
          <w:rFonts w:asciiTheme="majorBidi" w:hAnsiTheme="majorBidi" w:cstheme="majorBidi"/>
          <w:sz w:val="32"/>
          <w:szCs w:val="32"/>
        </w:rPr>
        <w:t xml:space="preserve">As at </w:t>
      </w:r>
      <w:r w:rsidR="000A2E27">
        <w:rPr>
          <w:rFonts w:asciiTheme="majorBidi" w:hAnsiTheme="majorBidi" w:cstheme="majorBidi"/>
          <w:sz w:val="32"/>
          <w:szCs w:val="32"/>
        </w:rPr>
        <w:t>September</w:t>
      </w:r>
      <w:r w:rsidR="00342209" w:rsidRPr="00B724BF">
        <w:rPr>
          <w:rFonts w:asciiTheme="majorBidi" w:hAnsiTheme="majorBidi" w:cstheme="majorBidi"/>
          <w:sz w:val="32"/>
          <w:szCs w:val="32"/>
        </w:rPr>
        <w:t xml:space="preserve"> </w:t>
      </w:r>
      <w:r w:rsidR="00075E0E">
        <w:rPr>
          <w:rFonts w:asciiTheme="majorBidi" w:hAnsiTheme="majorBidi" w:cstheme="majorBidi"/>
          <w:sz w:val="32"/>
          <w:szCs w:val="32"/>
        </w:rPr>
        <w:t>30</w:t>
      </w:r>
      <w:r w:rsidR="00342209" w:rsidRPr="00B724BF">
        <w:rPr>
          <w:rFonts w:asciiTheme="majorBidi" w:hAnsiTheme="majorBidi" w:cstheme="majorBidi"/>
          <w:sz w:val="32"/>
          <w:szCs w:val="32"/>
        </w:rPr>
        <w:t xml:space="preserve">, 2018, the subsidiary withdrew the loan amounting to Baht </w:t>
      </w:r>
      <w:r>
        <w:rPr>
          <w:rFonts w:asciiTheme="majorBidi" w:hAnsiTheme="majorBidi" w:cstheme="majorBidi"/>
          <w:sz w:val="32"/>
          <w:szCs w:val="32"/>
        </w:rPr>
        <w:t>63.72</w:t>
      </w:r>
      <w:r w:rsidR="00342209" w:rsidRPr="00B724BF">
        <w:rPr>
          <w:rFonts w:asciiTheme="majorBidi" w:hAnsiTheme="majorBidi" w:cstheme="majorBidi"/>
          <w:sz w:val="32"/>
          <w:szCs w:val="32"/>
        </w:rPr>
        <w:t xml:space="preserve"> million.</w:t>
      </w:r>
    </w:p>
    <w:p w:rsidR="004F4A2E" w:rsidRDefault="004F4A2E" w:rsidP="0068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8F1F79" w:rsidRPr="00080FC1" w:rsidRDefault="008F1F79" w:rsidP="000468A1">
      <w:pPr>
        <w:tabs>
          <w:tab w:val="clear" w:pos="227"/>
          <w:tab w:val="clear" w:pos="454"/>
          <w:tab w:val="left" w:pos="284"/>
          <w:tab w:val="left" w:pos="851"/>
        </w:tabs>
        <w:spacing w:line="320" w:lineRule="exact"/>
        <w:ind w:hanging="142"/>
        <w:rPr>
          <w:rFonts w:ascii="Angsana New" w:hAnsi="Angsana New"/>
          <w:b/>
          <w:bCs/>
          <w:sz w:val="32"/>
          <w:szCs w:val="32"/>
        </w:rPr>
      </w:pPr>
      <w:r>
        <w:rPr>
          <w:rFonts w:ascii="Angsana New" w:hAnsi="Angsana New" w:hint="cs"/>
          <w:b/>
          <w:bCs/>
          <w:sz w:val="32"/>
          <w:szCs w:val="32"/>
          <w:cs/>
        </w:rPr>
        <w:t>19</w:t>
      </w:r>
      <w:r w:rsidRPr="00924A3C">
        <w:rPr>
          <w:rFonts w:ascii="Angsana New" w:hAnsi="Angsana New"/>
          <w:b/>
          <w:bCs/>
          <w:sz w:val="32"/>
          <w:szCs w:val="32"/>
        </w:rPr>
        <w:t>.</w:t>
      </w:r>
      <w:r w:rsidR="00D4781A">
        <w:rPr>
          <w:rFonts w:ascii="Angsana New" w:hAnsi="Angsana New"/>
          <w:b/>
          <w:bCs/>
          <w:sz w:val="32"/>
          <w:szCs w:val="32"/>
        </w:rPr>
        <w:tab/>
      </w:r>
      <w:r w:rsidRPr="00080FC1">
        <w:rPr>
          <w:rFonts w:ascii="Angsana New" w:hAnsi="Angsana New"/>
          <w:b/>
          <w:bCs/>
          <w:sz w:val="32"/>
          <w:szCs w:val="32"/>
        </w:rPr>
        <w:t>EMPLOYEE BENEFIT OBLIGATIONS</w:t>
      </w:r>
    </w:p>
    <w:p w:rsidR="008F1F79" w:rsidRPr="00080FC1" w:rsidRDefault="008F1F79" w:rsidP="00D242CF">
      <w:pPr>
        <w:tabs>
          <w:tab w:val="clear" w:pos="680"/>
          <w:tab w:val="left" w:pos="284"/>
          <w:tab w:val="left" w:pos="851"/>
          <w:tab w:val="left" w:pos="1418"/>
        </w:tabs>
        <w:spacing w:line="320" w:lineRule="exact"/>
        <w:ind w:left="273" w:hanging="454"/>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Pr="00247057">
        <w:rPr>
          <w:rFonts w:ascii="Angsana New" w:hAnsi="Angsana New"/>
          <w:sz w:val="32"/>
          <w:szCs w:val="32"/>
        </w:rPr>
        <w:t>Employee benefits obligation are as follows</w:t>
      </w:r>
    </w:p>
    <w:p w:rsidR="008F1F79" w:rsidRPr="00DD146B" w:rsidRDefault="008F1F79" w:rsidP="000468A1">
      <w:pPr>
        <w:tabs>
          <w:tab w:val="left" w:pos="284"/>
          <w:tab w:val="left" w:pos="851"/>
          <w:tab w:val="left" w:pos="1418"/>
        </w:tabs>
        <w:spacing w:line="320" w:lineRule="exact"/>
        <w:ind w:hanging="181"/>
        <w:jc w:val="thaiDistribute"/>
        <w:rPr>
          <w:rFonts w:ascii="Angsana New" w:hAnsi="Angsana New"/>
          <w:sz w:val="32"/>
          <w:szCs w:val="32"/>
          <w:u w:val="single"/>
        </w:rPr>
      </w:pP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Pr="00DD146B">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firstRow="0" w:lastRow="0" w:firstColumn="0" w:lastColumn="0" w:noHBand="0" w:noVBand="0"/>
      </w:tblPr>
      <w:tblGrid>
        <w:gridCol w:w="3457"/>
        <w:gridCol w:w="1134"/>
        <w:gridCol w:w="140"/>
        <w:gridCol w:w="1133"/>
        <w:gridCol w:w="136"/>
        <w:gridCol w:w="1133"/>
        <w:gridCol w:w="142"/>
        <w:gridCol w:w="1137"/>
      </w:tblGrid>
      <w:tr w:rsidR="008F1F79" w:rsidRPr="008D7C69" w:rsidTr="004F4A2E">
        <w:trPr>
          <w:cantSplit/>
        </w:trPr>
        <w:tc>
          <w:tcPr>
            <w:tcW w:w="3457" w:type="dxa"/>
          </w:tcPr>
          <w:p w:rsidR="008F1F79" w:rsidRPr="008D7C69" w:rsidRDefault="008F1F79" w:rsidP="008D7C69">
            <w:pPr>
              <w:tabs>
                <w:tab w:val="left" w:pos="284"/>
                <w:tab w:val="left" w:pos="851"/>
                <w:tab w:val="left" w:pos="1418"/>
              </w:tabs>
              <w:spacing w:line="280" w:lineRule="exact"/>
              <w:jc w:val="center"/>
              <w:rPr>
                <w:rFonts w:ascii="Angsana New" w:hAnsi="Angsana New"/>
                <w:sz w:val="26"/>
                <w:szCs w:val="26"/>
              </w:rPr>
            </w:pPr>
          </w:p>
        </w:tc>
        <w:tc>
          <w:tcPr>
            <w:tcW w:w="4955" w:type="dxa"/>
            <w:gridSpan w:val="7"/>
            <w:tcBorders>
              <w:bottom w:val="single" w:sz="6" w:space="0" w:color="auto"/>
            </w:tcBorders>
          </w:tcPr>
          <w:p w:rsidR="008F1F79" w:rsidRPr="008D7C69" w:rsidRDefault="008F1F79" w:rsidP="008D7C69">
            <w:pPr>
              <w:spacing w:line="280" w:lineRule="exact"/>
              <w:jc w:val="center"/>
              <w:rPr>
                <w:rFonts w:ascii="Angsana New" w:hAnsi="Angsana New"/>
                <w:sz w:val="26"/>
                <w:szCs w:val="26"/>
              </w:rPr>
            </w:pPr>
            <w:r w:rsidRPr="008D7C69">
              <w:rPr>
                <w:rFonts w:ascii="Angsana New" w:hAnsi="Angsana New"/>
                <w:sz w:val="26"/>
                <w:szCs w:val="26"/>
              </w:rPr>
              <w:t>In Thousand Baht</w:t>
            </w:r>
          </w:p>
        </w:tc>
      </w:tr>
      <w:tr w:rsidR="008F1F79" w:rsidRPr="008D7C69" w:rsidTr="004F4A2E">
        <w:trPr>
          <w:cantSplit/>
        </w:trPr>
        <w:tc>
          <w:tcPr>
            <w:tcW w:w="3457" w:type="dxa"/>
          </w:tcPr>
          <w:p w:rsidR="008F1F79" w:rsidRPr="008D7C69" w:rsidRDefault="008F1F79" w:rsidP="008D7C69">
            <w:pPr>
              <w:tabs>
                <w:tab w:val="left" w:pos="284"/>
                <w:tab w:val="left" w:pos="851"/>
                <w:tab w:val="left" w:pos="1418"/>
              </w:tabs>
              <w:spacing w:line="280" w:lineRule="exact"/>
              <w:jc w:val="center"/>
              <w:rPr>
                <w:rFonts w:ascii="Angsana New" w:hAnsi="Angsana New"/>
                <w:sz w:val="26"/>
                <w:szCs w:val="26"/>
              </w:rPr>
            </w:pPr>
          </w:p>
        </w:tc>
        <w:tc>
          <w:tcPr>
            <w:tcW w:w="2407" w:type="dxa"/>
            <w:gridSpan w:val="3"/>
            <w:tcBorders>
              <w:top w:val="single" w:sz="6" w:space="0" w:color="auto"/>
              <w:bottom w:val="single" w:sz="6" w:space="0" w:color="auto"/>
            </w:tcBorders>
          </w:tcPr>
          <w:p w:rsidR="008F1F79" w:rsidRPr="008D7C69" w:rsidRDefault="008F1F79" w:rsidP="008D7C69">
            <w:pPr>
              <w:spacing w:line="280" w:lineRule="exact"/>
              <w:ind w:left="-56" w:right="-58"/>
              <w:jc w:val="center"/>
              <w:rPr>
                <w:rFonts w:ascii="Angsana New" w:hAnsi="Angsana New"/>
                <w:sz w:val="26"/>
                <w:szCs w:val="26"/>
                <w:cs/>
              </w:rPr>
            </w:pPr>
            <w:r w:rsidRPr="008D7C69">
              <w:rPr>
                <w:rFonts w:ascii="Angsana New" w:hAnsi="Angsana New"/>
                <w:sz w:val="26"/>
                <w:szCs w:val="26"/>
              </w:rPr>
              <w:t>Consolidated financial statements</w:t>
            </w:r>
          </w:p>
        </w:tc>
        <w:tc>
          <w:tcPr>
            <w:tcW w:w="136" w:type="dxa"/>
            <w:tcBorders>
              <w:top w:val="single" w:sz="6" w:space="0" w:color="auto"/>
            </w:tcBorders>
          </w:tcPr>
          <w:p w:rsidR="008F1F79" w:rsidRPr="008D7C69" w:rsidRDefault="008F1F79" w:rsidP="008D7C69">
            <w:pPr>
              <w:spacing w:line="280" w:lineRule="exact"/>
              <w:ind w:left="-56" w:right="-58"/>
              <w:jc w:val="right"/>
              <w:rPr>
                <w:rFonts w:ascii="Angsana New" w:hAnsi="Angsana New"/>
                <w:sz w:val="26"/>
                <w:szCs w:val="26"/>
              </w:rPr>
            </w:pPr>
          </w:p>
        </w:tc>
        <w:tc>
          <w:tcPr>
            <w:tcW w:w="2410" w:type="dxa"/>
            <w:gridSpan w:val="3"/>
            <w:tcBorders>
              <w:top w:val="single" w:sz="6" w:space="0" w:color="auto"/>
              <w:bottom w:val="single" w:sz="6" w:space="0" w:color="auto"/>
            </w:tcBorders>
          </w:tcPr>
          <w:p w:rsidR="008F1F79" w:rsidRPr="008D7C69" w:rsidRDefault="008F1F79" w:rsidP="008D7C69">
            <w:pPr>
              <w:spacing w:line="280" w:lineRule="exact"/>
              <w:ind w:left="-56" w:right="-58"/>
              <w:jc w:val="center"/>
              <w:rPr>
                <w:rFonts w:ascii="Angsana New" w:hAnsi="Angsana New"/>
                <w:sz w:val="26"/>
                <w:szCs w:val="26"/>
              </w:rPr>
            </w:pPr>
            <w:r w:rsidRPr="008D7C69">
              <w:rPr>
                <w:rFonts w:ascii="Angsana New" w:hAnsi="Angsana New"/>
                <w:sz w:val="26"/>
                <w:szCs w:val="26"/>
              </w:rPr>
              <w:t>Separate financial statements</w:t>
            </w:r>
          </w:p>
        </w:tc>
      </w:tr>
      <w:tr w:rsidR="004F4A2E" w:rsidRPr="008D7C69" w:rsidTr="004F4A2E">
        <w:trPr>
          <w:cantSplit/>
        </w:trPr>
        <w:tc>
          <w:tcPr>
            <w:tcW w:w="3457" w:type="dxa"/>
          </w:tcPr>
          <w:p w:rsidR="004F4A2E" w:rsidRPr="008D7C69" w:rsidRDefault="004F4A2E"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4F4A2E" w:rsidRPr="008D7C69" w:rsidRDefault="004F4A2E" w:rsidP="008D7C69">
            <w:pPr>
              <w:spacing w:line="280" w:lineRule="exact"/>
              <w:ind w:left="-57" w:right="-57"/>
              <w:jc w:val="center"/>
              <w:rPr>
                <w:rFonts w:ascii="Angsana New" w:hAnsi="Angsana New"/>
                <w:spacing w:val="-6"/>
                <w:sz w:val="26"/>
                <w:szCs w:val="26"/>
              </w:rPr>
            </w:pPr>
            <w:r w:rsidRPr="008D7C69">
              <w:rPr>
                <w:rFonts w:ascii="Angsana New" w:hAnsi="Angsana New"/>
                <w:spacing w:val="-6"/>
                <w:sz w:val="26"/>
                <w:szCs w:val="26"/>
              </w:rPr>
              <w:t xml:space="preserve">At as September </w:t>
            </w:r>
            <w:r w:rsidRPr="008D7C69">
              <w:rPr>
                <w:rFonts w:ascii="Angsana New" w:hAnsi="Angsana New"/>
                <w:spacing w:val="-6"/>
                <w:sz w:val="26"/>
                <w:szCs w:val="26"/>
              </w:rPr>
              <w:br/>
              <w:t>30, 201</w:t>
            </w:r>
            <w:r w:rsidRPr="008D7C69">
              <w:rPr>
                <w:rFonts w:ascii="Angsana New" w:hAnsi="Angsana New" w:hint="cs"/>
                <w:spacing w:val="-6"/>
                <w:sz w:val="26"/>
                <w:szCs w:val="26"/>
                <w:cs/>
              </w:rPr>
              <w:t>8</w:t>
            </w:r>
          </w:p>
        </w:tc>
        <w:tc>
          <w:tcPr>
            <w:tcW w:w="140" w:type="dxa"/>
          </w:tcPr>
          <w:p w:rsidR="004F4A2E" w:rsidRPr="008D7C69" w:rsidRDefault="004F4A2E" w:rsidP="008D7C69">
            <w:pPr>
              <w:spacing w:line="280" w:lineRule="exact"/>
              <w:jc w:val="center"/>
              <w:rPr>
                <w:rFonts w:ascii="Angsana New" w:hAnsi="Angsana New"/>
                <w:sz w:val="26"/>
                <w:szCs w:val="26"/>
              </w:rPr>
            </w:pPr>
          </w:p>
        </w:tc>
        <w:tc>
          <w:tcPr>
            <w:tcW w:w="1133" w:type="dxa"/>
            <w:tcBorders>
              <w:top w:val="single" w:sz="6" w:space="0" w:color="auto"/>
              <w:bottom w:val="single" w:sz="6" w:space="0" w:color="auto"/>
            </w:tcBorders>
          </w:tcPr>
          <w:p w:rsidR="004F4A2E" w:rsidRPr="008D7C69" w:rsidRDefault="004F4A2E" w:rsidP="008D7C69">
            <w:pPr>
              <w:spacing w:line="280" w:lineRule="exact"/>
              <w:ind w:left="-57" w:right="-57"/>
              <w:jc w:val="center"/>
              <w:rPr>
                <w:rFonts w:ascii="Angsana New" w:hAnsi="Angsana New"/>
                <w:spacing w:val="-6"/>
                <w:sz w:val="26"/>
                <w:szCs w:val="26"/>
              </w:rPr>
            </w:pPr>
            <w:r w:rsidRPr="008D7C69">
              <w:rPr>
                <w:rFonts w:ascii="Angsana New" w:hAnsi="Angsana New"/>
                <w:spacing w:val="-6"/>
                <w:sz w:val="26"/>
                <w:szCs w:val="26"/>
              </w:rPr>
              <w:t>At as December</w:t>
            </w:r>
            <w:r w:rsidRPr="008D7C69">
              <w:rPr>
                <w:rFonts w:ascii="Angsana New" w:hAnsi="Angsana New"/>
                <w:spacing w:val="-6"/>
                <w:sz w:val="26"/>
                <w:szCs w:val="26"/>
              </w:rPr>
              <w:br/>
              <w:t>30, 201</w:t>
            </w:r>
            <w:r w:rsidRPr="008D7C69">
              <w:rPr>
                <w:rFonts w:ascii="Angsana New" w:hAnsi="Angsana New" w:hint="cs"/>
                <w:spacing w:val="-6"/>
                <w:sz w:val="26"/>
                <w:szCs w:val="26"/>
                <w:cs/>
              </w:rPr>
              <w:t>7</w:t>
            </w:r>
          </w:p>
        </w:tc>
        <w:tc>
          <w:tcPr>
            <w:tcW w:w="134" w:type="dxa"/>
          </w:tcPr>
          <w:p w:rsidR="004F4A2E" w:rsidRPr="008D7C69" w:rsidRDefault="004F4A2E" w:rsidP="008D7C69">
            <w:pPr>
              <w:spacing w:line="280" w:lineRule="exact"/>
              <w:ind w:left="-57" w:right="-57"/>
              <w:jc w:val="center"/>
              <w:rPr>
                <w:rFonts w:ascii="Angsana New" w:hAnsi="Angsana New"/>
                <w:spacing w:val="-6"/>
                <w:sz w:val="26"/>
                <w:szCs w:val="26"/>
              </w:rPr>
            </w:pPr>
          </w:p>
        </w:tc>
        <w:tc>
          <w:tcPr>
            <w:tcW w:w="1133" w:type="dxa"/>
            <w:tcBorders>
              <w:bottom w:val="single" w:sz="6" w:space="0" w:color="auto"/>
            </w:tcBorders>
          </w:tcPr>
          <w:p w:rsidR="004F4A2E" w:rsidRPr="008D7C69" w:rsidRDefault="004F4A2E" w:rsidP="008D7C69">
            <w:pPr>
              <w:spacing w:line="280" w:lineRule="exact"/>
              <w:ind w:left="-57" w:right="-57"/>
              <w:jc w:val="center"/>
              <w:rPr>
                <w:rFonts w:ascii="Angsana New" w:hAnsi="Angsana New"/>
                <w:spacing w:val="-6"/>
                <w:sz w:val="26"/>
                <w:szCs w:val="26"/>
              </w:rPr>
            </w:pPr>
            <w:r w:rsidRPr="008D7C69">
              <w:rPr>
                <w:rFonts w:ascii="Angsana New" w:hAnsi="Angsana New"/>
                <w:spacing w:val="-6"/>
                <w:sz w:val="26"/>
                <w:szCs w:val="26"/>
              </w:rPr>
              <w:t xml:space="preserve">At as September </w:t>
            </w:r>
            <w:r w:rsidRPr="008D7C69">
              <w:rPr>
                <w:rFonts w:ascii="Angsana New" w:hAnsi="Angsana New"/>
                <w:spacing w:val="-6"/>
                <w:sz w:val="26"/>
                <w:szCs w:val="26"/>
              </w:rPr>
              <w:br/>
              <w:t>30, 201</w:t>
            </w:r>
            <w:r w:rsidRPr="008D7C69">
              <w:rPr>
                <w:rFonts w:ascii="Angsana New" w:hAnsi="Angsana New" w:hint="cs"/>
                <w:spacing w:val="-6"/>
                <w:sz w:val="26"/>
                <w:szCs w:val="26"/>
                <w:cs/>
              </w:rPr>
              <w:t>8</w:t>
            </w:r>
          </w:p>
        </w:tc>
        <w:tc>
          <w:tcPr>
            <w:tcW w:w="142" w:type="dxa"/>
          </w:tcPr>
          <w:p w:rsidR="004F4A2E" w:rsidRPr="008D7C69" w:rsidRDefault="004F4A2E" w:rsidP="008D7C69">
            <w:pPr>
              <w:spacing w:line="280" w:lineRule="exact"/>
              <w:ind w:left="-57" w:right="-57"/>
              <w:jc w:val="center"/>
              <w:rPr>
                <w:rFonts w:ascii="Angsana New" w:hAnsi="Angsana New"/>
                <w:spacing w:val="-6"/>
                <w:sz w:val="26"/>
                <w:szCs w:val="26"/>
              </w:rPr>
            </w:pPr>
          </w:p>
        </w:tc>
        <w:tc>
          <w:tcPr>
            <w:tcW w:w="1135" w:type="dxa"/>
            <w:tcBorders>
              <w:bottom w:val="single" w:sz="6" w:space="0" w:color="auto"/>
            </w:tcBorders>
          </w:tcPr>
          <w:p w:rsidR="004F4A2E" w:rsidRPr="008D7C69" w:rsidRDefault="004F4A2E" w:rsidP="008D7C69">
            <w:pPr>
              <w:spacing w:line="280" w:lineRule="exact"/>
              <w:ind w:left="-57" w:right="-57"/>
              <w:jc w:val="center"/>
              <w:rPr>
                <w:rFonts w:ascii="Angsana New" w:hAnsi="Angsana New"/>
                <w:spacing w:val="-6"/>
                <w:sz w:val="26"/>
                <w:szCs w:val="26"/>
              </w:rPr>
            </w:pPr>
            <w:r w:rsidRPr="008D7C69">
              <w:rPr>
                <w:rFonts w:ascii="Angsana New" w:hAnsi="Angsana New"/>
                <w:spacing w:val="-6"/>
                <w:sz w:val="26"/>
                <w:szCs w:val="26"/>
              </w:rPr>
              <w:t>At as December</w:t>
            </w:r>
            <w:r w:rsidRPr="008D7C69">
              <w:rPr>
                <w:rFonts w:ascii="Angsana New" w:hAnsi="Angsana New"/>
                <w:spacing w:val="-6"/>
                <w:sz w:val="26"/>
                <w:szCs w:val="26"/>
              </w:rPr>
              <w:br/>
              <w:t>30, 201</w:t>
            </w:r>
            <w:r w:rsidRPr="008D7C69">
              <w:rPr>
                <w:rFonts w:ascii="Angsana New" w:hAnsi="Angsana New" w:hint="cs"/>
                <w:spacing w:val="-6"/>
                <w:sz w:val="26"/>
                <w:szCs w:val="26"/>
                <w:cs/>
              </w:rPr>
              <w:t>7</w:t>
            </w:r>
          </w:p>
        </w:tc>
      </w:tr>
      <w:tr w:rsidR="004F4A2E" w:rsidRPr="008D7C69" w:rsidTr="004F4A2E">
        <w:trPr>
          <w:cantSplit/>
        </w:trPr>
        <w:tc>
          <w:tcPr>
            <w:tcW w:w="3457" w:type="dxa"/>
          </w:tcPr>
          <w:p w:rsidR="004F4A2E" w:rsidRPr="008D7C69" w:rsidRDefault="004F4A2E" w:rsidP="008D7C69">
            <w:pPr>
              <w:tabs>
                <w:tab w:val="left" w:pos="284"/>
                <w:tab w:val="left" w:pos="851"/>
                <w:tab w:val="left" w:pos="1418"/>
              </w:tabs>
              <w:spacing w:line="280" w:lineRule="exact"/>
              <w:ind w:left="154" w:hanging="201"/>
              <w:rPr>
                <w:rFonts w:ascii="Angsana New" w:hAnsi="Angsana New"/>
                <w:spacing w:val="-4"/>
                <w:sz w:val="26"/>
                <w:szCs w:val="26"/>
              </w:rPr>
            </w:pPr>
            <w:r w:rsidRPr="008D7C69">
              <w:rPr>
                <w:rFonts w:ascii="Angsana New" w:hAnsi="Angsana New"/>
                <w:spacing w:val="-4"/>
                <w:sz w:val="26"/>
                <w:szCs w:val="26"/>
              </w:rPr>
              <w:t xml:space="preserve">Defined benefit obligations at beginning of period </w:t>
            </w:r>
          </w:p>
        </w:tc>
        <w:tc>
          <w:tcPr>
            <w:tcW w:w="1134" w:type="dxa"/>
            <w:tcBorders>
              <w:top w:val="single" w:sz="6" w:space="0" w:color="auto"/>
            </w:tcBorders>
          </w:tcPr>
          <w:p w:rsidR="004F4A2E" w:rsidRPr="008D7C69" w:rsidRDefault="00682207" w:rsidP="008D7C69">
            <w:pPr>
              <w:spacing w:line="280" w:lineRule="exact"/>
              <w:ind w:hanging="57"/>
              <w:jc w:val="right"/>
              <w:rPr>
                <w:rFonts w:ascii="Angsana New" w:hAnsi="Angsana New"/>
                <w:sz w:val="26"/>
                <w:szCs w:val="26"/>
              </w:rPr>
            </w:pPr>
            <w:r>
              <w:rPr>
                <w:rFonts w:ascii="Angsana New" w:hAnsi="Angsana New"/>
                <w:sz w:val="26"/>
                <w:szCs w:val="26"/>
              </w:rPr>
              <w:t>6,541</w:t>
            </w:r>
          </w:p>
        </w:tc>
        <w:tc>
          <w:tcPr>
            <w:tcW w:w="140" w:type="dxa"/>
          </w:tcPr>
          <w:p w:rsidR="004F4A2E" w:rsidRPr="008D7C69" w:rsidRDefault="004F4A2E" w:rsidP="008D7C69">
            <w:pPr>
              <w:spacing w:line="280" w:lineRule="exact"/>
              <w:jc w:val="right"/>
              <w:rPr>
                <w:rFonts w:ascii="Angsana New" w:hAnsi="Angsana New"/>
                <w:sz w:val="26"/>
                <w:szCs w:val="26"/>
              </w:rPr>
            </w:pPr>
          </w:p>
        </w:tc>
        <w:tc>
          <w:tcPr>
            <w:tcW w:w="1133" w:type="dxa"/>
            <w:tcBorders>
              <w:top w:val="single" w:sz="6" w:space="0" w:color="auto"/>
            </w:tcBorders>
          </w:tcPr>
          <w:p w:rsidR="004F4A2E" w:rsidRPr="008D7C69" w:rsidRDefault="004F4A2E" w:rsidP="008D7C69">
            <w:pPr>
              <w:spacing w:line="280" w:lineRule="exact"/>
              <w:ind w:hanging="57"/>
              <w:jc w:val="right"/>
              <w:rPr>
                <w:rFonts w:ascii="Angsana New" w:hAnsi="Angsana New"/>
                <w:sz w:val="26"/>
                <w:szCs w:val="26"/>
              </w:rPr>
            </w:pPr>
            <w:r w:rsidRPr="008D7C69">
              <w:rPr>
                <w:rFonts w:ascii="Angsana New" w:hAnsi="Angsana New"/>
                <w:sz w:val="26"/>
                <w:szCs w:val="26"/>
              </w:rPr>
              <w:t>6,283</w:t>
            </w:r>
          </w:p>
        </w:tc>
        <w:tc>
          <w:tcPr>
            <w:tcW w:w="134" w:type="dxa"/>
          </w:tcPr>
          <w:p w:rsidR="004F4A2E" w:rsidRPr="008D7C69" w:rsidRDefault="004F4A2E" w:rsidP="008D7C69">
            <w:pPr>
              <w:tabs>
                <w:tab w:val="left" w:pos="426"/>
                <w:tab w:val="left" w:pos="709"/>
              </w:tabs>
              <w:spacing w:line="280" w:lineRule="exact"/>
              <w:ind w:right="57"/>
              <w:jc w:val="right"/>
              <w:rPr>
                <w:rFonts w:ascii="Angsana New" w:hAnsi="Angsana New"/>
                <w:sz w:val="26"/>
                <w:szCs w:val="26"/>
              </w:rPr>
            </w:pPr>
          </w:p>
        </w:tc>
        <w:tc>
          <w:tcPr>
            <w:tcW w:w="1133" w:type="dxa"/>
            <w:tcBorders>
              <w:top w:val="single" w:sz="6" w:space="0" w:color="auto"/>
            </w:tcBorders>
          </w:tcPr>
          <w:p w:rsidR="004F4A2E" w:rsidRPr="008D7C69" w:rsidRDefault="00405F88" w:rsidP="008D7C69">
            <w:pPr>
              <w:spacing w:line="280" w:lineRule="exact"/>
              <w:ind w:hanging="57"/>
              <w:jc w:val="right"/>
              <w:rPr>
                <w:rFonts w:ascii="Angsana New" w:hAnsi="Angsana New"/>
                <w:sz w:val="26"/>
                <w:szCs w:val="26"/>
              </w:rPr>
            </w:pPr>
            <w:r>
              <w:rPr>
                <w:rFonts w:ascii="Angsana New" w:hAnsi="Angsana New"/>
                <w:sz w:val="26"/>
                <w:szCs w:val="26"/>
              </w:rPr>
              <w:t>5,762</w:t>
            </w:r>
          </w:p>
        </w:tc>
        <w:tc>
          <w:tcPr>
            <w:tcW w:w="142" w:type="dxa"/>
          </w:tcPr>
          <w:p w:rsidR="004F4A2E" w:rsidRPr="008D7C69" w:rsidRDefault="004F4A2E" w:rsidP="008D7C69">
            <w:pPr>
              <w:spacing w:line="280" w:lineRule="exact"/>
              <w:jc w:val="right"/>
              <w:rPr>
                <w:rFonts w:ascii="Angsana New" w:hAnsi="Angsana New"/>
                <w:sz w:val="26"/>
                <w:szCs w:val="26"/>
              </w:rPr>
            </w:pPr>
          </w:p>
        </w:tc>
        <w:tc>
          <w:tcPr>
            <w:tcW w:w="1135" w:type="dxa"/>
            <w:tcBorders>
              <w:top w:val="single" w:sz="6" w:space="0" w:color="auto"/>
            </w:tcBorders>
          </w:tcPr>
          <w:p w:rsidR="004F4A2E" w:rsidRPr="008D7C69" w:rsidRDefault="004F4A2E" w:rsidP="008D7C69">
            <w:pPr>
              <w:spacing w:line="280" w:lineRule="exact"/>
              <w:ind w:hanging="57"/>
              <w:jc w:val="right"/>
              <w:rPr>
                <w:rFonts w:ascii="Angsana New" w:hAnsi="Angsana New"/>
                <w:sz w:val="26"/>
                <w:szCs w:val="26"/>
              </w:rPr>
            </w:pPr>
            <w:r w:rsidRPr="008D7C69">
              <w:rPr>
                <w:rFonts w:ascii="Angsana New" w:hAnsi="Angsana New"/>
                <w:sz w:val="26"/>
                <w:szCs w:val="26"/>
              </w:rPr>
              <w:t>5,502</w:t>
            </w:r>
          </w:p>
        </w:tc>
      </w:tr>
      <w:tr w:rsidR="004F4A2E" w:rsidRPr="008D7C69" w:rsidTr="004F4A2E">
        <w:trPr>
          <w:cantSplit/>
        </w:trPr>
        <w:tc>
          <w:tcPr>
            <w:tcW w:w="3457" w:type="dxa"/>
            <w:shd w:val="clear" w:color="auto" w:fill="auto"/>
          </w:tcPr>
          <w:p w:rsidR="004F4A2E" w:rsidRPr="008D7C69" w:rsidRDefault="004F4A2E" w:rsidP="008D7C69">
            <w:pPr>
              <w:tabs>
                <w:tab w:val="left" w:pos="284"/>
                <w:tab w:val="left" w:pos="851"/>
                <w:tab w:val="left" w:pos="1418"/>
              </w:tabs>
              <w:spacing w:line="280" w:lineRule="exact"/>
              <w:ind w:left="154" w:hanging="201"/>
              <w:rPr>
                <w:rFonts w:ascii="Angsana New" w:hAnsi="Angsana New"/>
                <w:spacing w:val="-4"/>
                <w:sz w:val="26"/>
                <w:szCs w:val="26"/>
              </w:rPr>
            </w:pPr>
            <w:r w:rsidRPr="008D7C69">
              <w:rPr>
                <w:rFonts w:ascii="Angsana New" w:hAnsi="Angsana New"/>
                <w:spacing w:val="-4"/>
                <w:sz w:val="26"/>
                <w:szCs w:val="26"/>
              </w:rPr>
              <w:t>Actuarial loss</w:t>
            </w:r>
          </w:p>
        </w:tc>
        <w:tc>
          <w:tcPr>
            <w:tcW w:w="1134" w:type="dxa"/>
          </w:tcPr>
          <w:p w:rsidR="004F4A2E" w:rsidRPr="008D7C69" w:rsidRDefault="00682207" w:rsidP="008D7C69">
            <w:pPr>
              <w:tabs>
                <w:tab w:val="clear" w:pos="454"/>
                <w:tab w:val="clear" w:pos="680"/>
                <w:tab w:val="clear" w:pos="907"/>
              </w:tabs>
              <w:spacing w:line="280" w:lineRule="exact"/>
              <w:ind w:left="-521" w:right="170" w:hanging="57"/>
              <w:jc w:val="right"/>
              <w:rPr>
                <w:rFonts w:ascii="Angsana New" w:hAnsi="Angsana New"/>
                <w:sz w:val="26"/>
                <w:szCs w:val="26"/>
              </w:rPr>
            </w:pPr>
            <w:r>
              <w:rPr>
                <w:rFonts w:ascii="Angsana New" w:hAnsi="Angsana New"/>
                <w:sz w:val="26"/>
                <w:szCs w:val="26"/>
              </w:rPr>
              <w:t>-</w:t>
            </w:r>
          </w:p>
        </w:tc>
        <w:tc>
          <w:tcPr>
            <w:tcW w:w="140" w:type="dxa"/>
          </w:tcPr>
          <w:p w:rsidR="004F4A2E" w:rsidRPr="008D7C69" w:rsidRDefault="004F4A2E" w:rsidP="008D7C69">
            <w:pPr>
              <w:spacing w:line="280" w:lineRule="exact"/>
              <w:jc w:val="right"/>
              <w:rPr>
                <w:rFonts w:ascii="Angsana New" w:hAnsi="Angsana New"/>
                <w:sz w:val="26"/>
                <w:szCs w:val="26"/>
              </w:rPr>
            </w:pPr>
          </w:p>
        </w:tc>
        <w:tc>
          <w:tcPr>
            <w:tcW w:w="1133" w:type="dxa"/>
          </w:tcPr>
          <w:p w:rsidR="004F4A2E" w:rsidRPr="008D7C69" w:rsidRDefault="004F4A2E" w:rsidP="008D7C69">
            <w:pPr>
              <w:tabs>
                <w:tab w:val="clear" w:pos="227"/>
                <w:tab w:val="clear" w:pos="454"/>
                <w:tab w:val="clear" w:pos="680"/>
                <w:tab w:val="clear" w:pos="907"/>
              </w:tabs>
              <w:spacing w:line="280" w:lineRule="exact"/>
              <w:ind w:right="-57" w:hanging="57"/>
              <w:jc w:val="right"/>
              <w:rPr>
                <w:rFonts w:ascii="Angsana New" w:hAnsi="Angsana New"/>
                <w:sz w:val="26"/>
                <w:szCs w:val="26"/>
              </w:rPr>
            </w:pPr>
            <w:r w:rsidRPr="008D7C69">
              <w:rPr>
                <w:rFonts w:ascii="Angsana New" w:hAnsi="Angsana New"/>
                <w:sz w:val="26"/>
                <w:szCs w:val="26"/>
              </w:rPr>
              <w:t>(793)</w:t>
            </w:r>
          </w:p>
        </w:tc>
        <w:tc>
          <w:tcPr>
            <w:tcW w:w="134" w:type="dxa"/>
          </w:tcPr>
          <w:p w:rsidR="004F4A2E" w:rsidRPr="008D7C69" w:rsidRDefault="004F4A2E" w:rsidP="008D7C69">
            <w:pPr>
              <w:tabs>
                <w:tab w:val="left" w:pos="426"/>
                <w:tab w:val="left" w:pos="709"/>
              </w:tabs>
              <w:spacing w:line="280" w:lineRule="exact"/>
              <w:ind w:right="57"/>
              <w:jc w:val="right"/>
              <w:rPr>
                <w:rFonts w:ascii="Angsana New" w:hAnsi="Angsana New"/>
                <w:sz w:val="26"/>
                <w:szCs w:val="26"/>
              </w:rPr>
            </w:pPr>
          </w:p>
        </w:tc>
        <w:tc>
          <w:tcPr>
            <w:tcW w:w="1133" w:type="dxa"/>
          </w:tcPr>
          <w:p w:rsidR="004F4A2E" w:rsidRPr="008D7C69" w:rsidRDefault="00405F88" w:rsidP="008D7C69">
            <w:pPr>
              <w:tabs>
                <w:tab w:val="clear" w:pos="454"/>
                <w:tab w:val="clear" w:pos="680"/>
                <w:tab w:val="clear" w:pos="907"/>
              </w:tabs>
              <w:spacing w:line="280" w:lineRule="exact"/>
              <w:ind w:left="-521" w:right="170" w:hanging="57"/>
              <w:jc w:val="right"/>
              <w:rPr>
                <w:rFonts w:ascii="Angsana New" w:hAnsi="Angsana New"/>
                <w:sz w:val="26"/>
                <w:szCs w:val="26"/>
              </w:rPr>
            </w:pPr>
            <w:r>
              <w:rPr>
                <w:rFonts w:ascii="Angsana New" w:hAnsi="Angsana New"/>
                <w:sz w:val="26"/>
                <w:szCs w:val="26"/>
              </w:rPr>
              <w:t>-</w:t>
            </w:r>
          </w:p>
        </w:tc>
        <w:tc>
          <w:tcPr>
            <w:tcW w:w="142" w:type="dxa"/>
          </w:tcPr>
          <w:p w:rsidR="004F4A2E" w:rsidRPr="008D7C69" w:rsidRDefault="004F4A2E" w:rsidP="008D7C69">
            <w:pPr>
              <w:spacing w:line="280" w:lineRule="exact"/>
              <w:ind w:left="-113"/>
              <w:jc w:val="center"/>
              <w:rPr>
                <w:rFonts w:ascii="Angsana New" w:hAnsi="Angsana New"/>
                <w:sz w:val="26"/>
                <w:szCs w:val="26"/>
              </w:rPr>
            </w:pPr>
          </w:p>
        </w:tc>
        <w:tc>
          <w:tcPr>
            <w:tcW w:w="1135" w:type="dxa"/>
          </w:tcPr>
          <w:p w:rsidR="004F4A2E" w:rsidRPr="008D7C69" w:rsidRDefault="004F4A2E" w:rsidP="008D7C69">
            <w:pPr>
              <w:tabs>
                <w:tab w:val="clear" w:pos="227"/>
                <w:tab w:val="clear" w:pos="454"/>
                <w:tab w:val="clear" w:pos="680"/>
                <w:tab w:val="clear" w:pos="907"/>
              </w:tabs>
              <w:spacing w:line="280" w:lineRule="exact"/>
              <w:ind w:right="-57" w:hanging="57"/>
              <w:jc w:val="right"/>
              <w:rPr>
                <w:rFonts w:ascii="Angsana New" w:hAnsi="Angsana New"/>
                <w:sz w:val="26"/>
                <w:szCs w:val="26"/>
              </w:rPr>
            </w:pPr>
            <w:r w:rsidRPr="008D7C69">
              <w:rPr>
                <w:rFonts w:ascii="Angsana New" w:hAnsi="Angsana New"/>
                <w:sz w:val="26"/>
                <w:szCs w:val="26"/>
              </w:rPr>
              <w:t>(519)</w:t>
            </w:r>
          </w:p>
        </w:tc>
      </w:tr>
      <w:tr w:rsidR="004F4A2E" w:rsidRPr="008D7C69" w:rsidTr="004F4A2E">
        <w:trPr>
          <w:cantSplit/>
        </w:trPr>
        <w:tc>
          <w:tcPr>
            <w:tcW w:w="3457" w:type="dxa"/>
          </w:tcPr>
          <w:p w:rsidR="004F4A2E" w:rsidRPr="008D7C69" w:rsidRDefault="004F4A2E" w:rsidP="008D7C69">
            <w:pPr>
              <w:tabs>
                <w:tab w:val="left" w:pos="284"/>
                <w:tab w:val="left" w:pos="851"/>
                <w:tab w:val="left" w:pos="1418"/>
              </w:tabs>
              <w:spacing w:line="280" w:lineRule="exact"/>
              <w:ind w:left="154" w:hanging="201"/>
              <w:rPr>
                <w:rFonts w:ascii="Angsana New" w:hAnsi="Angsana New"/>
                <w:spacing w:val="-4"/>
                <w:sz w:val="26"/>
                <w:szCs w:val="26"/>
                <w:cs/>
              </w:rPr>
            </w:pPr>
            <w:r w:rsidRPr="008D7C69">
              <w:rPr>
                <w:rFonts w:ascii="Angsana New" w:hAnsi="Angsana New"/>
                <w:spacing w:val="-4"/>
                <w:sz w:val="26"/>
                <w:szCs w:val="26"/>
              </w:rPr>
              <w:t xml:space="preserve">Current service costs and interest </w:t>
            </w:r>
          </w:p>
        </w:tc>
        <w:tc>
          <w:tcPr>
            <w:tcW w:w="1134" w:type="dxa"/>
            <w:tcBorders>
              <w:bottom w:val="single" w:sz="6" w:space="0" w:color="auto"/>
            </w:tcBorders>
          </w:tcPr>
          <w:p w:rsidR="004F4A2E" w:rsidRPr="008D7C69" w:rsidRDefault="00682207" w:rsidP="008D7C69">
            <w:pPr>
              <w:spacing w:line="280" w:lineRule="exact"/>
              <w:ind w:hanging="57"/>
              <w:jc w:val="right"/>
              <w:rPr>
                <w:rFonts w:ascii="Angsana New" w:hAnsi="Angsana New"/>
                <w:sz w:val="26"/>
                <w:szCs w:val="26"/>
              </w:rPr>
            </w:pPr>
            <w:r>
              <w:rPr>
                <w:rFonts w:ascii="Angsana New" w:hAnsi="Angsana New"/>
                <w:sz w:val="26"/>
                <w:szCs w:val="26"/>
              </w:rPr>
              <w:t>1,017</w:t>
            </w:r>
          </w:p>
        </w:tc>
        <w:tc>
          <w:tcPr>
            <w:tcW w:w="140" w:type="dxa"/>
          </w:tcPr>
          <w:p w:rsidR="004F4A2E" w:rsidRPr="008D7C69" w:rsidRDefault="004F4A2E" w:rsidP="008D7C69">
            <w:pPr>
              <w:spacing w:line="280" w:lineRule="exact"/>
              <w:ind w:hanging="57"/>
              <w:jc w:val="right"/>
              <w:rPr>
                <w:rFonts w:ascii="Angsana New" w:hAnsi="Angsana New"/>
                <w:sz w:val="26"/>
                <w:szCs w:val="26"/>
              </w:rPr>
            </w:pPr>
          </w:p>
        </w:tc>
        <w:tc>
          <w:tcPr>
            <w:tcW w:w="1133" w:type="dxa"/>
            <w:tcBorders>
              <w:bottom w:val="single" w:sz="6" w:space="0" w:color="auto"/>
            </w:tcBorders>
          </w:tcPr>
          <w:p w:rsidR="004F4A2E" w:rsidRPr="008D7C69" w:rsidRDefault="004F4A2E" w:rsidP="008D7C69">
            <w:pPr>
              <w:spacing w:line="280" w:lineRule="exact"/>
              <w:ind w:hanging="57"/>
              <w:jc w:val="right"/>
              <w:rPr>
                <w:rFonts w:ascii="Angsana New" w:hAnsi="Angsana New"/>
                <w:sz w:val="26"/>
                <w:szCs w:val="26"/>
              </w:rPr>
            </w:pPr>
            <w:r w:rsidRPr="008D7C69">
              <w:rPr>
                <w:rFonts w:ascii="Angsana New" w:hAnsi="Angsana New"/>
                <w:sz w:val="26"/>
                <w:szCs w:val="26"/>
              </w:rPr>
              <w:t>1,051</w:t>
            </w:r>
          </w:p>
        </w:tc>
        <w:tc>
          <w:tcPr>
            <w:tcW w:w="134" w:type="dxa"/>
          </w:tcPr>
          <w:p w:rsidR="004F4A2E" w:rsidRPr="008D7C69" w:rsidRDefault="004F4A2E" w:rsidP="008D7C69">
            <w:pPr>
              <w:tabs>
                <w:tab w:val="left" w:pos="426"/>
                <w:tab w:val="left" w:pos="709"/>
              </w:tabs>
              <w:spacing w:line="280" w:lineRule="exact"/>
              <w:ind w:right="57"/>
              <w:jc w:val="right"/>
              <w:rPr>
                <w:rFonts w:ascii="Angsana New" w:hAnsi="Angsana New"/>
                <w:sz w:val="26"/>
                <w:szCs w:val="26"/>
              </w:rPr>
            </w:pPr>
          </w:p>
        </w:tc>
        <w:tc>
          <w:tcPr>
            <w:tcW w:w="1133" w:type="dxa"/>
            <w:tcBorders>
              <w:bottom w:val="single" w:sz="6" w:space="0" w:color="auto"/>
            </w:tcBorders>
          </w:tcPr>
          <w:p w:rsidR="004F4A2E" w:rsidRPr="008D7C69" w:rsidRDefault="00405F88" w:rsidP="008D7C69">
            <w:pPr>
              <w:spacing w:line="280" w:lineRule="exact"/>
              <w:ind w:hanging="57"/>
              <w:jc w:val="right"/>
              <w:rPr>
                <w:rFonts w:ascii="Angsana New" w:hAnsi="Angsana New"/>
                <w:sz w:val="26"/>
                <w:szCs w:val="26"/>
              </w:rPr>
            </w:pPr>
            <w:r>
              <w:rPr>
                <w:rFonts w:ascii="Angsana New" w:hAnsi="Angsana New"/>
                <w:sz w:val="26"/>
                <w:szCs w:val="26"/>
              </w:rPr>
              <w:t>737</w:t>
            </w:r>
          </w:p>
        </w:tc>
        <w:tc>
          <w:tcPr>
            <w:tcW w:w="142" w:type="dxa"/>
          </w:tcPr>
          <w:p w:rsidR="004F4A2E" w:rsidRPr="008D7C69" w:rsidRDefault="004F4A2E" w:rsidP="008D7C69">
            <w:pPr>
              <w:spacing w:line="280" w:lineRule="exact"/>
              <w:ind w:left="-113"/>
              <w:jc w:val="center"/>
              <w:rPr>
                <w:rFonts w:ascii="Angsana New" w:hAnsi="Angsana New"/>
                <w:sz w:val="26"/>
                <w:szCs w:val="26"/>
              </w:rPr>
            </w:pPr>
          </w:p>
        </w:tc>
        <w:tc>
          <w:tcPr>
            <w:tcW w:w="1135" w:type="dxa"/>
            <w:tcBorders>
              <w:bottom w:val="single" w:sz="6" w:space="0" w:color="auto"/>
            </w:tcBorders>
          </w:tcPr>
          <w:p w:rsidR="004F4A2E" w:rsidRPr="008D7C69" w:rsidRDefault="004F4A2E" w:rsidP="008D7C69">
            <w:pPr>
              <w:spacing w:line="280" w:lineRule="exact"/>
              <w:ind w:hanging="57"/>
              <w:jc w:val="right"/>
              <w:rPr>
                <w:rFonts w:ascii="Angsana New" w:hAnsi="Angsana New"/>
                <w:sz w:val="26"/>
                <w:szCs w:val="26"/>
              </w:rPr>
            </w:pPr>
            <w:r w:rsidRPr="008D7C69">
              <w:rPr>
                <w:rFonts w:ascii="Angsana New" w:hAnsi="Angsana New"/>
                <w:sz w:val="26"/>
                <w:szCs w:val="26"/>
              </w:rPr>
              <w:t>779</w:t>
            </w:r>
          </w:p>
        </w:tc>
      </w:tr>
      <w:tr w:rsidR="004F4A2E" w:rsidRPr="008D7C69" w:rsidTr="004F4A2E">
        <w:trPr>
          <w:cantSplit/>
        </w:trPr>
        <w:tc>
          <w:tcPr>
            <w:tcW w:w="3457" w:type="dxa"/>
          </w:tcPr>
          <w:p w:rsidR="004F4A2E" w:rsidRPr="008D7C69" w:rsidRDefault="004F4A2E" w:rsidP="008D7C69">
            <w:pPr>
              <w:tabs>
                <w:tab w:val="left" w:pos="284"/>
                <w:tab w:val="left" w:pos="851"/>
                <w:tab w:val="left" w:pos="1418"/>
              </w:tabs>
              <w:spacing w:line="280" w:lineRule="exact"/>
              <w:ind w:left="154" w:hanging="201"/>
              <w:rPr>
                <w:rFonts w:ascii="Angsana New" w:hAnsi="Angsana New"/>
                <w:spacing w:val="-4"/>
                <w:sz w:val="26"/>
                <w:szCs w:val="26"/>
                <w:cs/>
              </w:rPr>
            </w:pPr>
            <w:r w:rsidRPr="008D7C69">
              <w:rPr>
                <w:rFonts w:ascii="Angsana New" w:hAnsi="Angsana New"/>
                <w:spacing w:val="-4"/>
                <w:sz w:val="26"/>
                <w:szCs w:val="26"/>
              </w:rPr>
              <w:t xml:space="preserve">Defined benefit obligations at ending of period </w:t>
            </w:r>
          </w:p>
        </w:tc>
        <w:tc>
          <w:tcPr>
            <w:tcW w:w="1134" w:type="dxa"/>
            <w:tcBorders>
              <w:top w:val="single" w:sz="6" w:space="0" w:color="auto"/>
              <w:bottom w:val="double" w:sz="6" w:space="0" w:color="auto"/>
            </w:tcBorders>
          </w:tcPr>
          <w:p w:rsidR="004F4A2E" w:rsidRPr="008D7C69" w:rsidRDefault="00682207" w:rsidP="008D7C69">
            <w:pPr>
              <w:spacing w:line="280" w:lineRule="exact"/>
              <w:ind w:hanging="57"/>
              <w:jc w:val="right"/>
              <w:rPr>
                <w:rFonts w:ascii="Angsana New" w:hAnsi="Angsana New"/>
                <w:sz w:val="26"/>
                <w:szCs w:val="26"/>
              </w:rPr>
            </w:pPr>
            <w:r>
              <w:rPr>
                <w:rFonts w:ascii="Angsana New" w:hAnsi="Angsana New"/>
                <w:sz w:val="26"/>
                <w:szCs w:val="26"/>
              </w:rPr>
              <w:t>7,558</w:t>
            </w:r>
          </w:p>
        </w:tc>
        <w:tc>
          <w:tcPr>
            <w:tcW w:w="140" w:type="dxa"/>
          </w:tcPr>
          <w:p w:rsidR="004F4A2E" w:rsidRPr="008D7C69" w:rsidRDefault="004F4A2E" w:rsidP="008D7C69">
            <w:pPr>
              <w:spacing w:line="280" w:lineRule="exact"/>
              <w:ind w:hanging="57"/>
              <w:jc w:val="right"/>
              <w:rPr>
                <w:rFonts w:ascii="Angsana New" w:hAnsi="Angsana New"/>
                <w:sz w:val="26"/>
                <w:szCs w:val="26"/>
              </w:rPr>
            </w:pPr>
          </w:p>
        </w:tc>
        <w:tc>
          <w:tcPr>
            <w:tcW w:w="1133" w:type="dxa"/>
            <w:tcBorders>
              <w:top w:val="single" w:sz="6" w:space="0" w:color="auto"/>
              <w:bottom w:val="double" w:sz="6" w:space="0" w:color="auto"/>
            </w:tcBorders>
          </w:tcPr>
          <w:p w:rsidR="004F4A2E" w:rsidRPr="008D7C69" w:rsidRDefault="004F4A2E" w:rsidP="008D7C69">
            <w:pPr>
              <w:spacing w:line="280" w:lineRule="exact"/>
              <w:ind w:hanging="57"/>
              <w:jc w:val="right"/>
              <w:rPr>
                <w:rFonts w:ascii="Angsana New" w:hAnsi="Angsana New"/>
                <w:sz w:val="26"/>
                <w:szCs w:val="26"/>
              </w:rPr>
            </w:pPr>
            <w:r w:rsidRPr="008D7C69">
              <w:rPr>
                <w:rFonts w:ascii="Angsana New" w:hAnsi="Angsana New"/>
                <w:sz w:val="26"/>
                <w:szCs w:val="26"/>
              </w:rPr>
              <w:t>6,541</w:t>
            </w:r>
          </w:p>
        </w:tc>
        <w:tc>
          <w:tcPr>
            <w:tcW w:w="134" w:type="dxa"/>
          </w:tcPr>
          <w:p w:rsidR="004F4A2E" w:rsidRPr="008D7C69" w:rsidRDefault="004F4A2E" w:rsidP="008D7C69">
            <w:pPr>
              <w:tabs>
                <w:tab w:val="left" w:pos="426"/>
                <w:tab w:val="left" w:pos="709"/>
              </w:tabs>
              <w:spacing w:line="28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rsidR="004F4A2E" w:rsidRPr="008D7C69" w:rsidRDefault="00405F88" w:rsidP="008D7C69">
            <w:pPr>
              <w:spacing w:line="280" w:lineRule="exact"/>
              <w:ind w:hanging="57"/>
              <w:jc w:val="right"/>
              <w:rPr>
                <w:rFonts w:ascii="Angsana New" w:hAnsi="Angsana New"/>
                <w:sz w:val="26"/>
                <w:szCs w:val="26"/>
              </w:rPr>
            </w:pPr>
            <w:r>
              <w:rPr>
                <w:rFonts w:ascii="Angsana New" w:hAnsi="Angsana New"/>
                <w:sz w:val="26"/>
                <w:szCs w:val="26"/>
              </w:rPr>
              <w:t>6,499</w:t>
            </w:r>
          </w:p>
        </w:tc>
        <w:tc>
          <w:tcPr>
            <w:tcW w:w="142" w:type="dxa"/>
          </w:tcPr>
          <w:p w:rsidR="004F4A2E" w:rsidRPr="008D7C69" w:rsidRDefault="004F4A2E" w:rsidP="008D7C69">
            <w:pPr>
              <w:spacing w:line="280" w:lineRule="exact"/>
              <w:ind w:left="-113"/>
              <w:jc w:val="right"/>
              <w:rPr>
                <w:rFonts w:ascii="Angsana New" w:hAnsi="Angsana New"/>
                <w:sz w:val="26"/>
                <w:szCs w:val="26"/>
              </w:rPr>
            </w:pPr>
          </w:p>
        </w:tc>
        <w:tc>
          <w:tcPr>
            <w:tcW w:w="1135" w:type="dxa"/>
            <w:tcBorders>
              <w:top w:val="single" w:sz="6" w:space="0" w:color="auto"/>
              <w:bottom w:val="double" w:sz="6" w:space="0" w:color="auto"/>
            </w:tcBorders>
          </w:tcPr>
          <w:p w:rsidR="004F4A2E" w:rsidRPr="008D7C69" w:rsidRDefault="004F4A2E" w:rsidP="008D7C69">
            <w:pPr>
              <w:spacing w:line="280" w:lineRule="exact"/>
              <w:ind w:hanging="57"/>
              <w:jc w:val="right"/>
              <w:rPr>
                <w:rFonts w:ascii="Angsana New" w:hAnsi="Angsana New"/>
                <w:sz w:val="26"/>
                <w:szCs w:val="26"/>
              </w:rPr>
            </w:pPr>
            <w:r w:rsidRPr="008D7C69">
              <w:rPr>
                <w:rFonts w:ascii="Angsana New" w:hAnsi="Angsana New"/>
                <w:sz w:val="26"/>
                <w:szCs w:val="26"/>
              </w:rPr>
              <w:t>5,762</w:t>
            </w:r>
          </w:p>
        </w:tc>
      </w:tr>
    </w:tbl>
    <w:p w:rsidR="004F4A2E" w:rsidRDefault="008F1F79" w:rsidP="004F4A2E">
      <w:pPr>
        <w:tabs>
          <w:tab w:val="left" w:pos="851"/>
          <w:tab w:val="left" w:pos="1418"/>
        </w:tabs>
        <w:spacing w:line="240" w:lineRule="exact"/>
        <w:ind w:hanging="181"/>
        <w:jc w:val="thaiDistribute"/>
        <w:rPr>
          <w:rFonts w:ascii="Angsana New" w:hAnsi="Angsana New"/>
          <w:sz w:val="32"/>
          <w:szCs w:val="32"/>
        </w:rPr>
      </w:pPr>
      <w:r w:rsidRPr="00DD146B">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00D242CF">
        <w:rPr>
          <w:rFonts w:ascii="Angsana New" w:hAnsi="Angsana New"/>
          <w:sz w:val="32"/>
          <w:szCs w:val="32"/>
        </w:rPr>
        <w:tab/>
      </w:r>
    </w:p>
    <w:p w:rsidR="008F1F79" w:rsidRPr="002B51C8" w:rsidRDefault="008F1F79" w:rsidP="004F4A2E">
      <w:pPr>
        <w:tabs>
          <w:tab w:val="left" w:pos="851"/>
          <w:tab w:val="left" w:pos="1418"/>
        </w:tabs>
        <w:spacing w:line="340" w:lineRule="exact"/>
        <w:ind w:firstLine="851"/>
        <w:jc w:val="thaiDistribute"/>
        <w:rPr>
          <w:rFonts w:ascii="Angsana New" w:hAnsi="Angsana New"/>
          <w:b/>
          <w:bCs/>
          <w:sz w:val="32"/>
          <w:szCs w:val="32"/>
        </w:rPr>
      </w:pPr>
      <w:r w:rsidRPr="00DD146B">
        <w:rPr>
          <w:rFonts w:ascii="Angsana New" w:hAnsi="Angsana New"/>
          <w:sz w:val="32"/>
          <w:szCs w:val="32"/>
          <w:u w:val="single"/>
        </w:rPr>
        <w:t>The statements of comprehensive income</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F1F79" w:rsidRPr="00EC2931" w:rsidTr="00F05EE4">
        <w:trPr>
          <w:cantSplit/>
        </w:trPr>
        <w:tc>
          <w:tcPr>
            <w:tcW w:w="3458" w:type="dxa"/>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r w:rsidRPr="00EC2931">
              <w:rPr>
                <w:rFonts w:asciiTheme="majorBidi" w:hAnsiTheme="majorBidi" w:cstheme="majorBidi"/>
                <w:sz w:val="26"/>
                <w:szCs w:val="26"/>
              </w:rPr>
              <w:t>In Thousand Baht</w:t>
            </w:r>
          </w:p>
        </w:tc>
      </w:tr>
      <w:tr w:rsidR="00F43571" w:rsidRPr="00EC2931" w:rsidTr="00F05EE4">
        <w:trPr>
          <w:cantSplit/>
        </w:trPr>
        <w:tc>
          <w:tcPr>
            <w:tcW w:w="3458" w:type="dxa"/>
          </w:tcPr>
          <w:p w:rsidR="00F43571" w:rsidRPr="00EC2931" w:rsidRDefault="00F43571" w:rsidP="008D7C69">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F43571" w:rsidRPr="00EC2931" w:rsidRDefault="00F43571" w:rsidP="008D7C69">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Consolidated financial statements</w:t>
            </w:r>
          </w:p>
        </w:tc>
      </w:tr>
      <w:tr w:rsidR="008F1F79" w:rsidRPr="00EC2931" w:rsidTr="00F05EE4">
        <w:trPr>
          <w:cantSplit/>
        </w:trPr>
        <w:tc>
          <w:tcPr>
            <w:tcW w:w="3458" w:type="dxa"/>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8F1F79" w:rsidRPr="00EC2931" w:rsidRDefault="008F1F79" w:rsidP="008D7C69">
            <w:pPr>
              <w:tabs>
                <w:tab w:val="left" w:pos="284"/>
                <w:tab w:val="left" w:pos="851"/>
                <w:tab w:val="left" w:pos="1418"/>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three-month periods </w:t>
            </w:r>
            <w:r w:rsidRPr="00EC2931">
              <w:rPr>
                <w:rFonts w:ascii="Angsana New" w:hAnsi="Angsana New"/>
                <w:sz w:val="26"/>
                <w:szCs w:val="26"/>
              </w:rPr>
              <w:br/>
              <w:t xml:space="preserve">ended </w:t>
            </w:r>
            <w:r w:rsidR="000A2E27">
              <w:rPr>
                <w:rFonts w:ascii="Angsana New" w:hAnsi="Angsana New"/>
                <w:sz w:val="26"/>
                <w:szCs w:val="26"/>
              </w:rPr>
              <w:t>September</w:t>
            </w:r>
            <w:r w:rsidRPr="00EC2931">
              <w:rPr>
                <w:rFonts w:ascii="Angsana New" w:hAnsi="Angsana New"/>
                <w:sz w:val="26"/>
                <w:szCs w:val="26"/>
              </w:rPr>
              <w:t xml:space="preserve"> 30,</w:t>
            </w:r>
          </w:p>
        </w:tc>
        <w:tc>
          <w:tcPr>
            <w:tcW w:w="142" w:type="dxa"/>
          </w:tcPr>
          <w:p w:rsidR="008F1F79" w:rsidRPr="00EC2931" w:rsidRDefault="008F1F79" w:rsidP="008D7C69">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8F1F79" w:rsidRPr="00EC2931" w:rsidRDefault="008F1F79" w:rsidP="008D7C69">
            <w:pPr>
              <w:tabs>
                <w:tab w:val="left" w:pos="284"/>
                <w:tab w:val="left" w:pos="851"/>
                <w:tab w:val="left" w:pos="1418"/>
                <w:tab w:val="left" w:pos="1985"/>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w:t>
            </w:r>
            <w:r w:rsidR="000A2E27">
              <w:rPr>
                <w:rFonts w:ascii="Angsana New" w:hAnsi="Angsana New"/>
                <w:sz w:val="26"/>
                <w:szCs w:val="26"/>
              </w:rPr>
              <w:t>nine</w:t>
            </w:r>
            <w:r w:rsidRPr="00EC2931">
              <w:rPr>
                <w:rFonts w:ascii="Angsana New" w:hAnsi="Angsana New"/>
                <w:sz w:val="26"/>
                <w:szCs w:val="26"/>
              </w:rPr>
              <w:t xml:space="preserve">-month periods </w:t>
            </w:r>
            <w:r w:rsidRPr="00EC2931">
              <w:rPr>
                <w:rFonts w:ascii="Angsana New" w:hAnsi="Angsana New"/>
                <w:sz w:val="26"/>
                <w:szCs w:val="26"/>
              </w:rPr>
              <w:br/>
              <w:t xml:space="preserve">ended </w:t>
            </w:r>
            <w:r w:rsidR="000A2E27">
              <w:rPr>
                <w:rFonts w:ascii="Angsana New" w:hAnsi="Angsana New"/>
                <w:sz w:val="26"/>
                <w:szCs w:val="26"/>
              </w:rPr>
              <w:t>September</w:t>
            </w:r>
            <w:r w:rsidRPr="00EC2931">
              <w:rPr>
                <w:rFonts w:ascii="Angsana New" w:hAnsi="Angsana New"/>
                <w:sz w:val="26"/>
                <w:szCs w:val="26"/>
              </w:rPr>
              <w:t xml:space="preserve"> 30,</w:t>
            </w:r>
          </w:p>
        </w:tc>
      </w:tr>
      <w:tr w:rsidR="008F1F79" w:rsidRPr="00EC2931" w:rsidTr="00F05EE4">
        <w:trPr>
          <w:cantSplit/>
        </w:trPr>
        <w:tc>
          <w:tcPr>
            <w:tcW w:w="3458" w:type="dxa"/>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201</w:t>
            </w:r>
            <w:r w:rsidRPr="00EC2931">
              <w:rPr>
                <w:rFonts w:ascii="Angsana New" w:hAnsi="Angsana New" w:hint="cs"/>
                <w:sz w:val="26"/>
                <w:szCs w:val="26"/>
                <w:cs/>
              </w:rPr>
              <w:t>8</w:t>
            </w:r>
          </w:p>
        </w:tc>
        <w:tc>
          <w:tcPr>
            <w:tcW w:w="142" w:type="dxa"/>
            <w:tcBorders>
              <w:top w:val="single" w:sz="6" w:space="0" w:color="auto"/>
              <w:left w:val="nil"/>
            </w:tcBorders>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201</w:t>
            </w:r>
            <w:r w:rsidRPr="00EC2931">
              <w:rPr>
                <w:rFonts w:ascii="Angsana New" w:hAnsi="Angsana New" w:hint="cs"/>
                <w:sz w:val="26"/>
                <w:szCs w:val="26"/>
                <w:cs/>
              </w:rPr>
              <w:t>7</w:t>
            </w:r>
          </w:p>
        </w:tc>
        <w:tc>
          <w:tcPr>
            <w:tcW w:w="142" w:type="dxa"/>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201</w:t>
            </w:r>
            <w:r w:rsidRPr="00EC2931">
              <w:rPr>
                <w:rFonts w:ascii="Angsana New" w:hAnsi="Angsana New" w:hint="cs"/>
                <w:sz w:val="26"/>
                <w:szCs w:val="26"/>
                <w:cs/>
              </w:rPr>
              <w:t>8</w:t>
            </w:r>
          </w:p>
        </w:tc>
        <w:tc>
          <w:tcPr>
            <w:tcW w:w="142" w:type="dxa"/>
            <w:tcBorders>
              <w:top w:val="single" w:sz="6" w:space="0" w:color="auto"/>
            </w:tcBorders>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EC2931" w:rsidRDefault="008F1F79" w:rsidP="008D7C69">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201</w:t>
            </w:r>
            <w:r w:rsidRPr="00EC2931">
              <w:rPr>
                <w:rFonts w:ascii="Angsana New" w:hAnsi="Angsana New" w:hint="cs"/>
                <w:sz w:val="26"/>
                <w:szCs w:val="26"/>
                <w:cs/>
              </w:rPr>
              <w:t>7</w:t>
            </w:r>
          </w:p>
        </w:tc>
      </w:tr>
      <w:tr w:rsidR="00EC2931" w:rsidRPr="00EC2931" w:rsidTr="00F05EE4">
        <w:trPr>
          <w:cantSplit/>
        </w:trPr>
        <w:tc>
          <w:tcPr>
            <w:tcW w:w="3458" w:type="dxa"/>
            <w:vAlign w:val="bottom"/>
          </w:tcPr>
          <w:p w:rsidR="00EC2931" w:rsidRPr="00EC2931" w:rsidRDefault="00EC2931" w:rsidP="008D7C69">
            <w:pPr>
              <w:pStyle w:val="BodyText2"/>
              <w:tabs>
                <w:tab w:val="left" w:pos="284"/>
                <w:tab w:val="left" w:pos="567"/>
              </w:tabs>
              <w:spacing w:line="280" w:lineRule="exact"/>
              <w:ind w:left="-56"/>
              <w:rPr>
                <w:rFonts w:ascii="Angsana New" w:hAnsi="Angsana New" w:cs="Angsana New"/>
                <w:sz w:val="26"/>
                <w:szCs w:val="26"/>
                <w:cs/>
              </w:rPr>
            </w:pPr>
            <w:r w:rsidRPr="00EC2931">
              <w:rPr>
                <w:rFonts w:ascii="Angsana New" w:hAnsi="Angsana New" w:cs="Angsana New"/>
                <w:sz w:val="26"/>
                <w:szCs w:val="26"/>
                <w:cs/>
              </w:rPr>
              <w:t>Current service costs</w:t>
            </w:r>
          </w:p>
        </w:tc>
        <w:tc>
          <w:tcPr>
            <w:tcW w:w="1134" w:type="dxa"/>
            <w:tcBorders>
              <w:top w:val="single" w:sz="6" w:space="0" w:color="auto"/>
            </w:tcBorders>
          </w:tcPr>
          <w:p w:rsidR="00EC2931" w:rsidRPr="00EC2931" w:rsidRDefault="00682207" w:rsidP="008D7C69">
            <w:pPr>
              <w:spacing w:line="280" w:lineRule="exact"/>
              <w:ind w:hanging="57"/>
              <w:jc w:val="right"/>
              <w:rPr>
                <w:rFonts w:ascii="Angsana New" w:hAnsi="Angsana New"/>
                <w:sz w:val="26"/>
                <w:szCs w:val="26"/>
              </w:rPr>
            </w:pPr>
            <w:r>
              <w:rPr>
                <w:rFonts w:ascii="Angsana New" w:hAnsi="Angsana New"/>
                <w:sz w:val="26"/>
                <w:szCs w:val="26"/>
              </w:rPr>
              <w:t>295</w:t>
            </w:r>
          </w:p>
        </w:tc>
        <w:tc>
          <w:tcPr>
            <w:tcW w:w="142" w:type="dxa"/>
            <w:tcBorders>
              <w:left w:val="nil"/>
            </w:tcBorders>
          </w:tcPr>
          <w:p w:rsidR="00EC2931" w:rsidRPr="00EC2931" w:rsidRDefault="00EC2931" w:rsidP="008D7C69">
            <w:pPr>
              <w:spacing w:line="280" w:lineRule="exact"/>
              <w:ind w:hanging="57"/>
              <w:jc w:val="right"/>
              <w:rPr>
                <w:rFonts w:ascii="Angsana New" w:hAnsi="Angsana New"/>
                <w:sz w:val="26"/>
                <w:szCs w:val="26"/>
              </w:rPr>
            </w:pPr>
          </w:p>
        </w:tc>
        <w:tc>
          <w:tcPr>
            <w:tcW w:w="1135" w:type="dxa"/>
          </w:tcPr>
          <w:p w:rsidR="00EC2931" w:rsidRPr="00EC2931" w:rsidRDefault="00374765" w:rsidP="008D7C69">
            <w:pPr>
              <w:spacing w:line="280" w:lineRule="exact"/>
              <w:ind w:hanging="57"/>
              <w:jc w:val="right"/>
              <w:rPr>
                <w:rFonts w:ascii="Angsana New" w:hAnsi="Angsana New"/>
                <w:sz w:val="26"/>
                <w:szCs w:val="26"/>
              </w:rPr>
            </w:pPr>
            <w:r>
              <w:rPr>
                <w:rFonts w:ascii="Angsana New" w:hAnsi="Angsana New" w:hint="cs"/>
                <w:sz w:val="26"/>
                <w:szCs w:val="26"/>
                <w:cs/>
              </w:rPr>
              <w:t>223</w:t>
            </w:r>
          </w:p>
        </w:tc>
        <w:tc>
          <w:tcPr>
            <w:tcW w:w="142" w:type="dxa"/>
          </w:tcPr>
          <w:p w:rsidR="00EC2931" w:rsidRPr="00EC2931" w:rsidRDefault="00EC2931" w:rsidP="008D7C69">
            <w:pPr>
              <w:spacing w:line="280" w:lineRule="exact"/>
              <w:ind w:hanging="57"/>
              <w:jc w:val="thaiDistribute"/>
              <w:rPr>
                <w:rFonts w:ascii="Angsana New" w:hAnsi="Angsana New"/>
                <w:sz w:val="26"/>
                <w:szCs w:val="26"/>
                <w:cs/>
              </w:rPr>
            </w:pPr>
          </w:p>
        </w:tc>
        <w:tc>
          <w:tcPr>
            <w:tcW w:w="1134" w:type="dxa"/>
            <w:tcBorders>
              <w:top w:val="single" w:sz="6" w:space="0" w:color="auto"/>
            </w:tcBorders>
          </w:tcPr>
          <w:p w:rsidR="00EC2931" w:rsidRPr="00EC2931" w:rsidRDefault="00682207" w:rsidP="008D7C69">
            <w:pPr>
              <w:spacing w:line="280" w:lineRule="exact"/>
              <w:ind w:hanging="57"/>
              <w:jc w:val="right"/>
              <w:rPr>
                <w:rFonts w:ascii="Angsana New" w:hAnsi="Angsana New"/>
                <w:sz w:val="26"/>
                <w:szCs w:val="26"/>
              </w:rPr>
            </w:pPr>
            <w:r>
              <w:rPr>
                <w:rFonts w:ascii="Angsana New" w:hAnsi="Angsana New"/>
                <w:sz w:val="26"/>
                <w:szCs w:val="26"/>
              </w:rPr>
              <w:t>885</w:t>
            </w:r>
          </w:p>
        </w:tc>
        <w:tc>
          <w:tcPr>
            <w:tcW w:w="142" w:type="dxa"/>
          </w:tcPr>
          <w:p w:rsidR="00EC2931" w:rsidRPr="00EC2931" w:rsidRDefault="00EC2931" w:rsidP="008D7C69">
            <w:pPr>
              <w:spacing w:line="280" w:lineRule="exact"/>
              <w:ind w:hanging="57"/>
              <w:jc w:val="right"/>
              <w:rPr>
                <w:rFonts w:ascii="Angsana New" w:hAnsi="Angsana New"/>
                <w:sz w:val="26"/>
                <w:szCs w:val="26"/>
              </w:rPr>
            </w:pPr>
          </w:p>
        </w:tc>
        <w:tc>
          <w:tcPr>
            <w:tcW w:w="1134" w:type="dxa"/>
            <w:tcBorders>
              <w:top w:val="single" w:sz="6" w:space="0" w:color="auto"/>
            </w:tcBorders>
          </w:tcPr>
          <w:p w:rsidR="00EC2931" w:rsidRPr="00EC2931" w:rsidRDefault="00374765" w:rsidP="008D7C69">
            <w:pPr>
              <w:spacing w:line="280" w:lineRule="exact"/>
              <w:ind w:hanging="57"/>
              <w:jc w:val="right"/>
              <w:rPr>
                <w:rFonts w:ascii="Angsana New" w:hAnsi="Angsana New"/>
                <w:sz w:val="26"/>
                <w:szCs w:val="26"/>
              </w:rPr>
            </w:pPr>
            <w:r>
              <w:rPr>
                <w:rFonts w:ascii="Angsana New" w:hAnsi="Angsana New"/>
                <w:sz w:val="26"/>
                <w:szCs w:val="26"/>
              </w:rPr>
              <w:t>681</w:t>
            </w:r>
          </w:p>
        </w:tc>
      </w:tr>
      <w:tr w:rsidR="00EC2931" w:rsidRPr="00EC2931" w:rsidTr="00F05EE4">
        <w:trPr>
          <w:cantSplit/>
        </w:trPr>
        <w:tc>
          <w:tcPr>
            <w:tcW w:w="3458" w:type="dxa"/>
            <w:vAlign w:val="bottom"/>
          </w:tcPr>
          <w:p w:rsidR="00EC2931" w:rsidRPr="00EC2931" w:rsidRDefault="00EC2931" w:rsidP="008D7C69">
            <w:pPr>
              <w:pStyle w:val="BodyText2"/>
              <w:tabs>
                <w:tab w:val="left" w:pos="284"/>
                <w:tab w:val="left" w:pos="567"/>
              </w:tabs>
              <w:spacing w:line="280" w:lineRule="exact"/>
              <w:ind w:left="-56"/>
              <w:rPr>
                <w:rFonts w:ascii="Angsana New" w:hAnsi="Angsana New" w:cs="Angsana New"/>
                <w:sz w:val="26"/>
                <w:szCs w:val="26"/>
                <w:cs/>
              </w:rPr>
            </w:pPr>
            <w:r w:rsidRPr="00EC2931">
              <w:rPr>
                <w:rFonts w:ascii="Angsana New" w:hAnsi="Angsana New" w:cs="Angsana New"/>
                <w:sz w:val="26"/>
                <w:szCs w:val="26"/>
                <w:cs/>
              </w:rPr>
              <w:t>Interest expenses</w:t>
            </w:r>
          </w:p>
        </w:tc>
        <w:tc>
          <w:tcPr>
            <w:tcW w:w="1134" w:type="dxa"/>
          </w:tcPr>
          <w:p w:rsidR="00EC2931" w:rsidRPr="00EC2931" w:rsidRDefault="00682207" w:rsidP="008D7C69">
            <w:pPr>
              <w:spacing w:line="280" w:lineRule="exact"/>
              <w:ind w:hanging="57"/>
              <w:jc w:val="right"/>
              <w:rPr>
                <w:rFonts w:ascii="Angsana New" w:hAnsi="Angsana New"/>
                <w:sz w:val="26"/>
                <w:szCs w:val="26"/>
                <w:cs/>
              </w:rPr>
            </w:pPr>
            <w:r>
              <w:rPr>
                <w:rFonts w:ascii="Angsana New" w:hAnsi="Angsana New"/>
                <w:sz w:val="26"/>
                <w:szCs w:val="26"/>
              </w:rPr>
              <w:t>44</w:t>
            </w:r>
          </w:p>
        </w:tc>
        <w:tc>
          <w:tcPr>
            <w:tcW w:w="142" w:type="dxa"/>
            <w:tcBorders>
              <w:left w:val="nil"/>
            </w:tcBorders>
          </w:tcPr>
          <w:p w:rsidR="00EC2931" w:rsidRPr="00EC2931" w:rsidRDefault="00EC2931" w:rsidP="008D7C69">
            <w:pPr>
              <w:spacing w:line="280" w:lineRule="exact"/>
              <w:ind w:left="-113" w:hanging="57"/>
              <w:jc w:val="right"/>
              <w:rPr>
                <w:rFonts w:ascii="Angsana New" w:hAnsi="Angsana New"/>
                <w:sz w:val="26"/>
                <w:szCs w:val="26"/>
              </w:rPr>
            </w:pPr>
          </w:p>
        </w:tc>
        <w:tc>
          <w:tcPr>
            <w:tcW w:w="1135" w:type="dxa"/>
          </w:tcPr>
          <w:p w:rsidR="00EC2931" w:rsidRPr="00EC2931" w:rsidRDefault="00374765" w:rsidP="008D7C69">
            <w:pPr>
              <w:spacing w:line="280" w:lineRule="exact"/>
              <w:ind w:hanging="57"/>
              <w:jc w:val="right"/>
              <w:rPr>
                <w:rFonts w:ascii="Angsana New" w:hAnsi="Angsana New"/>
                <w:sz w:val="26"/>
                <w:szCs w:val="26"/>
              </w:rPr>
            </w:pPr>
            <w:r>
              <w:rPr>
                <w:rFonts w:ascii="Angsana New" w:hAnsi="Angsana New" w:hint="cs"/>
                <w:sz w:val="26"/>
                <w:szCs w:val="26"/>
                <w:cs/>
              </w:rPr>
              <w:t>85</w:t>
            </w:r>
          </w:p>
        </w:tc>
        <w:tc>
          <w:tcPr>
            <w:tcW w:w="142" w:type="dxa"/>
          </w:tcPr>
          <w:p w:rsidR="00EC2931" w:rsidRPr="00EC2931" w:rsidRDefault="00EC2931" w:rsidP="008D7C69">
            <w:pPr>
              <w:tabs>
                <w:tab w:val="clear" w:pos="227"/>
                <w:tab w:val="left" w:pos="252"/>
              </w:tabs>
              <w:spacing w:line="280" w:lineRule="exact"/>
              <w:ind w:hanging="57"/>
              <w:jc w:val="thaiDistribute"/>
              <w:rPr>
                <w:rFonts w:ascii="Angsana New" w:hAnsi="Angsana New"/>
                <w:sz w:val="26"/>
                <w:szCs w:val="26"/>
                <w:cs/>
              </w:rPr>
            </w:pPr>
          </w:p>
        </w:tc>
        <w:tc>
          <w:tcPr>
            <w:tcW w:w="1134" w:type="dxa"/>
          </w:tcPr>
          <w:p w:rsidR="00EC2931" w:rsidRPr="00EC2931" w:rsidRDefault="00682207" w:rsidP="008D7C69">
            <w:pPr>
              <w:spacing w:line="280" w:lineRule="exact"/>
              <w:ind w:hanging="57"/>
              <w:jc w:val="right"/>
              <w:rPr>
                <w:rFonts w:ascii="Angsana New" w:hAnsi="Angsana New"/>
                <w:sz w:val="26"/>
                <w:szCs w:val="26"/>
              </w:rPr>
            </w:pPr>
            <w:r>
              <w:rPr>
                <w:rFonts w:ascii="Angsana New" w:hAnsi="Angsana New"/>
                <w:sz w:val="26"/>
                <w:szCs w:val="26"/>
              </w:rPr>
              <w:t>132</w:t>
            </w:r>
          </w:p>
        </w:tc>
        <w:tc>
          <w:tcPr>
            <w:tcW w:w="142" w:type="dxa"/>
          </w:tcPr>
          <w:p w:rsidR="00EC2931" w:rsidRPr="00EC2931" w:rsidRDefault="00EC2931" w:rsidP="008D7C69">
            <w:pPr>
              <w:spacing w:line="280" w:lineRule="exact"/>
              <w:ind w:left="-113" w:hanging="57"/>
              <w:jc w:val="right"/>
              <w:rPr>
                <w:rFonts w:ascii="Angsana New" w:hAnsi="Angsana New"/>
                <w:sz w:val="26"/>
                <w:szCs w:val="26"/>
              </w:rPr>
            </w:pPr>
          </w:p>
        </w:tc>
        <w:tc>
          <w:tcPr>
            <w:tcW w:w="1134" w:type="dxa"/>
          </w:tcPr>
          <w:p w:rsidR="00EC2931" w:rsidRPr="00EC2931" w:rsidRDefault="00374765" w:rsidP="008D7C69">
            <w:pPr>
              <w:spacing w:line="280" w:lineRule="exact"/>
              <w:ind w:hanging="57"/>
              <w:jc w:val="right"/>
              <w:rPr>
                <w:rFonts w:ascii="Angsana New" w:hAnsi="Angsana New"/>
                <w:sz w:val="26"/>
                <w:szCs w:val="26"/>
              </w:rPr>
            </w:pPr>
            <w:r>
              <w:rPr>
                <w:rFonts w:ascii="Angsana New" w:hAnsi="Angsana New"/>
                <w:sz w:val="26"/>
                <w:szCs w:val="26"/>
              </w:rPr>
              <w:t>111</w:t>
            </w:r>
          </w:p>
        </w:tc>
      </w:tr>
      <w:tr w:rsidR="00EC2931" w:rsidRPr="00EC2931" w:rsidTr="00F05EE4">
        <w:trPr>
          <w:cantSplit/>
        </w:trPr>
        <w:tc>
          <w:tcPr>
            <w:tcW w:w="3458" w:type="dxa"/>
          </w:tcPr>
          <w:p w:rsidR="00EC2931" w:rsidRPr="00EC2931" w:rsidRDefault="00EC2931" w:rsidP="008D7C69">
            <w:pPr>
              <w:pStyle w:val="BodyText2"/>
              <w:tabs>
                <w:tab w:val="left" w:pos="284"/>
                <w:tab w:val="left" w:pos="567"/>
              </w:tabs>
              <w:spacing w:line="280" w:lineRule="exact"/>
              <w:ind w:left="-56"/>
              <w:rPr>
                <w:rFonts w:ascii="Angsana New" w:hAnsi="Angsana New" w:cs="Angsana New"/>
                <w:sz w:val="26"/>
                <w:szCs w:val="26"/>
                <w:cs/>
              </w:rPr>
            </w:pPr>
            <w:r w:rsidRPr="00EC2931">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rsidR="00EC2931" w:rsidRPr="00EC2931" w:rsidRDefault="00682207" w:rsidP="008D7C69">
            <w:pPr>
              <w:spacing w:line="280" w:lineRule="exact"/>
              <w:ind w:hanging="57"/>
              <w:jc w:val="right"/>
              <w:rPr>
                <w:rFonts w:ascii="Angsana New" w:hAnsi="Angsana New"/>
                <w:sz w:val="26"/>
                <w:szCs w:val="26"/>
              </w:rPr>
            </w:pPr>
            <w:r>
              <w:rPr>
                <w:rFonts w:ascii="Angsana New" w:hAnsi="Angsana New"/>
                <w:sz w:val="26"/>
                <w:szCs w:val="26"/>
              </w:rPr>
              <w:t>339</w:t>
            </w:r>
          </w:p>
        </w:tc>
        <w:tc>
          <w:tcPr>
            <w:tcW w:w="142" w:type="dxa"/>
            <w:tcBorders>
              <w:left w:val="nil"/>
            </w:tcBorders>
          </w:tcPr>
          <w:p w:rsidR="00EC2931" w:rsidRPr="00EC2931" w:rsidRDefault="00EC2931" w:rsidP="008D7C69">
            <w:pPr>
              <w:spacing w:line="280" w:lineRule="exact"/>
              <w:ind w:left="-113" w:hanging="57"/>
              <w:jc w:val="right"/>
              <w:rPr>
                <w:rFonts w:ascii="Angsana New" w:hAnsi="Angsana New"/>
                <w:sz w:val="26"/>
                <w:szCs w:val="26"/>
              </w:rPr>
            </w:pPr>
          </w:p>
        </w:tc>
        <w:tc>
          <w:tcPr>
            <w:tcW w:w="1135" w:type="dxa"/>
            <w:tcBorders>
              <w:top w:val="single" w:sz="6" w:space="0" w:color="auto"/>
              <w:bottom w:val="double" w:sz="6" w:space="0" w:color="auto"/>
            </w:tcBorders>
          </w:tcPr>
          <w:p w:rsidR="00EC2931" w:rsidRPr="00EC2931" w:rsidRDefault="00682207" w:rsidP="008D7C69">
            <w:pPr>
              <w:spacing w:line="280" w:lineRule="exact"/>
              <w:ind w:hanging="57"/>
              <w:jc w:val="right"/>
              <w:rPr>
                <w:rFonts w:ascii="Angsana New" w:hAnsi="Angsana New"/>
                <w:sz w:val="26"/>
                <w:szCs w:val="26"/>
              </w:rPr>
            </w:pPr>
            <w:r>
              <w:rPr>
                <w:rFonts w:ascii="Angsana New" w:hAnsi="Angsana New"/>
                <w:sz w:val="26"/>
                <w:szCs w:val="26"/>
              </w:rPr>
              <w:t>3</w:t>
            </w:r>
            <w:r w:rsidR="00374765">
              <w:rPr>
                <w:rFonts w:ascii="Angsana New" w:hAnsi="Angsana New"/>
                <w:sz w:val="26"/>
                <w:szCs w:val="26"/>
              </w:rPr>
              <w:t>08</w:t>
            </w:r>
          </w:p>
        </w:tc>
        <w:tc>
          <w:tcPr>
            <w:tcW w:w="142" w:type="dxa"/>
          </w:tcPr>
          <w:p w:rsidR="00EC2931" w:rsidRPr="00EC2931" w:rsidRDefault="00EC2931" w:rsidP="008D7C69">
            <w:pPr>
              <w:tabs>
                <w:tab w:val="clear" w:pos="227"/>
                <w:tab w:val="left" w:pos="252"/>
              </w:tabs>
              <w:spacing w:line="280" w:lineRule="exact"/>
              <w:ind w:hanging="57"/>
              <w:jc w:val="thaiDistribute"/>
              <w:rPr>
                <w:rFonts w:ascii="Angsana New" w:hAnsi="Angsana New"/>
                <w:sz w:val="26"/>
                <w:szCs w:val="26"/>
                <w:cs/>
              </w:rPr>
            </w:pPr>
          </w:p>
        </w:tc>
        <w:tc>
          <w:tcPr>
            <w:tcW w:w="1134" w:type="dxa"/>
            <w:tcBorders>
              <w:top w:val="single" w:sz="6" w:space="0" w:color="auto"/>
              <w:bottom w:val="double" w:sz="6" w:space="0" w:color="auto"/>
            </w:tcBorders>
          </w:tcPr>
          <w:p w:rsidR="00EC2931" w:rsidRPr="00EC2931" w:rsidRDefault="00682207" w:rsidP="008D7C69">
            <w:pPr>
              <w:spacing w:line="280" w:lineRule="exact"/>
              <w:ind w:hanging="57"/>
              <w:jc w:val="right"/>
              <w:rPr>
                <w:rFonts w:ascii="Angsana New" w:hAnsi="Angsana New"/>
                <w:sz w:val="26"/>
                <w:szCs w:val="26"/>
              </w:rPr>
            </w:pPr>
            <w:r>
              <w:rPr>
                <w:rFonts w:ascii="Angsana New" w:hAnsi="Angsana New"/>
                <w:sz w:val="26"/>
                <w:szCs w:val="26"/>
              </w:rPr>
              <w:t>1,017</w:t>
            </w:r>
          </w:p>
        </w:tc>
        <w:tc>
          <w:tcPr>
            <w:tcW w:w="142" w:type="dxa"/>
          </w:tcPr>
          <w:p w:rsidR="00EC2931" w:rsidRPr="00EC2931" w:rsidRDefault="00EC2931" w:rsidP="008D7C69">
            <w:pPr>
              <w:spacing w:line="280" w:lineRule="exact"/>
              <w:ind w:left="-113" w:hanging="57"/>
              <w:jc w:val="right"/>
              <w:rPr>
                <w:rFonts w:ascii="Angsana New" w:hAnsi="Angsana New"/>
                <w:sz w:val="26"/>
                <w:szCs w:val="26"/>
              </w:rPr>
            </w:pPr>
          </w:p>
        </w:tc>
        <w:tc>
          <w:tcPr>
            <w:tcW w:w="1134" w:type="dxa"/>
            <w:tcBorders>
              <w:top w:val="single" w:sz="6" w:space="0" w:color="auto"/>
              <w:bottom w:val="double" w:sz="6" w:space="0" w:color="auto"/>
            </w:tcBorders>
          </w:tcPr>
          <w:p w:rsidR="00EC2931" w:rsidRPr="00EC2931" w:rsidRDefault="00374765" w:rsidP="00385D62">
            <w:pPr>
              <w:tabs>
                <w:tab w:val="clear" w:pos="907"/>
              </w:tabs>
              <w:spacing w:line="280" w:lineRule="exact"/>
              <w:ind w:hanging="57"/>
              <w:jc w:val="right"/>
              <w:rPr>
                <w:rFonts w:ascii="Angsana New" w:hAnsi="Angsana New"/>
                <w:sz w:val="26"/>
                <w:szCs w:val="26"/>
              </w:rPr>
            </w:pPr>
            <w:r>
              <w:rPr>
                <w:rFonts w:ascii="Angsana New" w:hAnsi="Angsana New"/>
                <w:sz w:val="26"/>
                <w:szCs w:val="26"/>
              </w:rPr>
              <w:t>792</w:t>
            </w:r>
          </w:p>
        </w:tc>
      </w:tr>
    </w:tbl>
    <w:p w:rsidR="008F1F79" w:rsidRDefault="008F1F79" w:rsidP="004F4A2E">
      <w:pPr>
        <w:tabs>
          <w:tab w:val="left" w:pos="851"/>
          <w:tab w:val="left" w:pos="1418"/>
        </w:tabs>
        <w:spacing w:line="240" w:lineRule="exact"/>
        <w:ind w:hanging="181"/>
        <w:jc w:val="thaiDistribute"/>
        <w:rPr>
          <w:rFonts w:ascii="Angsana New" w:hAnsi="Angsana New"/>
          <w:sz w:val="32"/>
          <w:szCs w:val="32"/>
          <w:u w:val="single"/>
        </w:rPr>
      </w:pP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4F4A2E" w:rsidRPr="00EC2931" w:rsidTr="00C8432A">
        <w:trPr>
          <w:cantSplit/>
        </w:trPr>
        <w:tc>
          <w:tcPr>
            <w:tcW w:w="3458" w:type="dxa"/>
          </w:tcPr>
          <w:p w:rsidR="004F4A2E" w:rsidRPr="00EC2931" w:rsidRDefault="004F4A2E" w:rsidP="008D7C69">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4F4A2E" w:rsidRPr="00EC2931" w:rsidRDefault="004F4A2E" w:rsidP="008D7C69">
            <w:pPr>
              <w:tabs>
                <w:tab w:val="left" w:pos="284"/>
                <w:tab w:val="left" w:pos="851"/>
                <w:tab w:val="left" w:pos="1418"/>
              </w:tabs>
              <w:spacing w:line="280" w:lineRule="exact"/>
              <w:jc w:val="center"/>
              <w:rPr>
                <w:rFonts w:ascii="Angsana New" w:hAnsi="Angsana New"/>
                <w:sz w:val="26"/>
                <w:szCs w:val="26"/>
              </w:rPr>
            </w:pPr>
            <w:r w:rsidRPr="00EC2931">
              <w:rPr>
                <w:rFonts w:asciiTheme="majorBidi" w:hAnsiTheme="majorBidi" w:cstheme="majorBidi"/>
                <w:sz w:val="26"/>
                <w:szCs w:val="26"/>
              </w:rPr>
              <w:t>In Thousand Baht</w:t>
            </w:r>
          </w:p>
        </w:tc>
      </w:tr>
      <w:tr w:rsidR="004F4A2E" w:rsidRPr="00EC2931" w:rsidTr="00C8432A">
        <w:trPr>
          <w:cantSplit/>
        </w:trPr>
        <w:tc>
          <w:tcPr>
            <w:tcW w:w="3458" w:type="dxa"/>
          </w:tcPr>
          <w:p w:rsidR="004F4A2E" w:rsidRPr="00EC2931" w:rsidRDefault="004F4A2E" w:rsidP="008D7C69">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4F4A2E" w:rsidRPr="00624AF2" w:rsidRDefault="004F4A2E" w:rsidP="008D7C69">
            <w:pPr>
              <w:tabs>
                <w:tab w:val="left" w:pos="284"/>
                <w:tab w:val="left" w:pos="851"/>
                <w:tab w:val="left" w:pos="1418"/>
                <w:tab w:val="left" w:pos="1985"/>
              </w:tabs>
              <w:spacing w:line="280" w:lineRule="exact"/>
              <w:ind w:left="-56" w:right="-56"/>
              <w:jc w:val="center"/>
              <w:rPr>
                <w:rFonts w:ascii="Angsana New" w:hAnsi="Angsana New"/>
                <w:sz w:val="26"/>
                <w:szCs w:val="26"/>
              </w:rPr>
            </w:pPr>
            <w:r w:rsidRPr="00624AF2">
              <w:rPr>
                <w:rFonts w:ascii="Angsana New" w:hAnsi="Angsana New"/>
                <w:sz w:val="26"/>
                <w:szCs w:val="26"/>
              </w:rPr>
              <w:t>Separate financial statements</w:t>
            </w:r>
          </w:p>
        </w:tc>
      </w:tr>
      <w:tr w:rsidR="004F4A2E" w:rsidRPr="00EC2931" w:rsidTr="00C8432A">
        <w:trPr>
          <w:cantSplit/>
        </w:trPr>
        <w:tc>
          <w:tcPr>
            <w:tcW w:w="3458" w:type="dxa"/>
          </w:tcPr>
          <w:p w:rsidR="004F4A2E" w:rsidRPr="00EC2931" w:rsidRDefault="004F4A2E" w:rsidP="008D7C69">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4F4A2E" w:rsidRPr="00EC2931" w:rsidRDefault="004F4A2E" w:rsidP="008D7C69">
            <w:pPr>
              <w:tabs>
                <w:tab w:val="left" w:pos="284"/>
                <w:tab w:val="left" w:pos="851"/>
                <w:tab w:val="left" w:pos="1418"/>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three-month periods </w:t>
            </w:r>
            <w:r w:rsidRPr="00EC2931">
              <w:rPr>
                <w:rFonts w:ascii="Angsana New" w:hAnsi="Angsana New"/>
                <w:sz w:val="26"/>
                <w:szCs w:val="26"/>
              </w:rPr>
              <w:br/>
              <w:t xml:space="preserve">ended </w:t>
            </w:r>
            <w:r>
              <w:rPr>
                <w:rFonts w:ascii="Angsana New" w:hAnsi="Angsana New"/>
                <w:sz w:val="26"/>
                <w:szCs w:val="26"/>
              </w:rPr>
              <w:t>September</w:t>
            </w:r>
            <w:r w:rsidRPr="00EC2931">
              <w:rPr>
                <w:rFonts w:ascii="Angsana New" w:hAnsi="Angsana New"/>
                <w:sz w:val="26"/>
                <w:szCs w:val="26"/>
              </w:rPr>
              <w:t xml:space="preserve"> 30,</w:t>
            </w:r>
          </w:p>
        </w:tc>
        <w:tc>
          <w:tcPr>
            <w:tcW w:w="142" w:type="dxa"/>
          </w:tcPr>
          <w:p w:rsidR="004F4A2E" w:rsidRPr="00EC2931" w:rsidRDefault="004F4A2E" w:rsidP="008D7C69">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4F4A2E" w:rsidRPr="00EC2931" w:rsidRDefault="004F4A2E" w:rsidP="008D7C69">
            <w:pPr>
              <w:tabs>
                <w:tab w:val="left" w:pos="284"/>
                <w:tab w:val="left" w:pos="851"/>
                <w:tab w:val="left" w:pos="1418"/>
                <w:tab w:val="left" w:pos="1985"/>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w:t>
            </w:r>
            <w:r>
              <w:rPr>
                <w:rFonts w:ascii="Angsana New" w:hAnsi="Angsana New"/>
                <w:sz w:val="26"/>
                <w:szCs w:val="26"/>
              </w:rPr>
              <w:t>nine</w:t>
            </w:r>
            <w:r w:rsidRPr="00EC2931">
              <w:rPr>
                <w:rFonts w:ascii="Angsana New" w:hAnsi="Angsana New"/>
                <w:sz w:val="26"/>
                <w:szCs w:val="26"/>
              </w:rPr>
              <w:t xml:space="preserve">-month periods </w:t>
            </w:r>
            <w:r w:rsidRPr="00EC2931">
              <w:rPr>
                <w:rFonts w:ascii="Angsana New" w:hAnsi="Angsana New"/>
                <w:sz w:val="26"/>
                <w:szCs w:val="26"/>
              </w:rPr>
              <w:br/>
              <w:t xml:space="preserve">ended </w:t>
            </w:r>
            <w:r>
              <w:rPr>
                <w:rFonts w:ascii="Angsana New" w:hAnsi="Angsana New"/>
                <w:sz w:val="26"/>
                <w:szCs w:val="26"/>
              </w:rPr>
              <w:t>September</w:t>
            </w:r>
            <w:r w:rsidRPr="00EC2931">
              <w:rPr>
                <w:rFonts w:ascii="Angsana New" w:hAnsi="Angsana New"/>
                <w:sz w:val="26"/>
                <w:szCs w:val="26"/>
              </w:rPr>
              <w:t xml:space="preserve"> 30,</w:t>
            </w:r>
          </w:p>
        </w:tc>
      </w:tr>
      <w:tr w:rsidR="004F4A2E" w:rsidRPr="00EC2931" w:rsidTr="00C8432A">
        <w:trPr>
          <w:cantSplit/>
        </w:trPr>
        <w:tc>
          <w:tcPr>
            <w:tcW w:w="3458" w:type="dxa"/>
          </w:tcPr>
          <w:p w:rsidR="004F4A2E" w:rsidRPr="00EC2931" w:rsidRDefault="004F4A2E"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4F4A2E" w:rsidRPr="00624AF2" w:rsidRDefault="004F4A2E" w:rsidP="008D7C69">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8</w:t>
            </w:r>
          </w:p>
        </w:tc>
        <w:tc>
          <w:tcPr>
            <w:tcW w:w="142" w:type="dxa"/>
            <w:tcBorders>
              <w:top w:val="single" w:sz="6" w:space="0" w:color="auto"/>
              <w:left w:val="nil"/>
            </w:tcBorders>
          </w:tcPr>
          <w:p w:rsidR="004F4A2E" w:rsidRPr="00624AF2" w:rsidRDefault="004F4A2E" w:rsidP="008D7C69">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4F4A2E" w:rsidRPr="00624AF2" w:rsidRDefault="004F4A2E" w:rsidP="008D7C69">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7</w:t>
            </w:r>
          </w:p>
        </w:tc>
        <w:tc>
          <w:tcPr>
            <w:tcW w:w="142" w:type="dxa"/>
          </w:tcPr>
          <w:p w:rsidR="004F4A2E" w:rsidRPr="00624AF2" w:rsidRDefault="004F4A2E"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4F4A2E" w:rsidRPr="00624AF2" w:rsidRDefault="004F4A2E" w:rsidP="008D7C69">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8</w:t>
            </w:r>
          </w:p>
        </w:tc>
        <w:tc>
          <w:tcPr>
            <w:tcW w:w="142" w:type="dxa"/>
            <w:tcBorders>
              <w:top w:val="single" w:sz="6" w:space="0" w:color="auto"/>
            </w:tcBorders>
          </w:tcPr>
          <w:p w:rsidR="004F4A2E" w:rsidRPr="00624AF2" w:rsidRDefault="004F4A2E"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4F4A2E" w:rsidRPr="00624AF2" w:rsidRDefault="004F4A2E" w:rsidP="008D7C69">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7</w:t>
            </w:r>
          </w:p>
        </w:tc>
      </w:tr>
      <w:tr w:rsidR="004F4A2E" w:rsidRPr="00EC2931" w:rsidTr="00C8432A">
        <w:trPr>
          <w:cantSplit/>
        </w:trPr>
        <w:tc>
          <w:tcPr>
            <w:tcW w:w="3458" w:type="dxa"/>
            <w:vAlign w:val="bottom"/>
          </w:tcPr>
          <w:p w:rsidR="004F4A2E" w:rsidRPr="00EC2931" w:rsidRDefault="004F4A2E" w:rsidP="008D7C69">
            <w:pPr>
              <w:pStyle w:val="BodyText2"/>
              <w:tabs>
                <w:tab w:val="left" w:pos="284"/>
                <w:tab w:val="left" w:pos="567"/>
              </w:tabs>
              <w:spacing w:line="280" w:lineRule="exact"/>
              <w:ind w:left="-56"/>
              <w:rPr>
                <w:rFonts w:ascii="Angsana New" w:hAnsi="Angsana New" w:cs="Angsana New"/>
                <w:sz w:val="26"/>
                <w:szCs w:val="26"/>
                <w:cs/>
              </w:rPr>
            </w:pPr>
            <w:r w:rsidRPr="00EC2931">
              <w:rPr>
                <w:rFonts w:ascii="Angsana New" w:hAnsi="Angsana New" w:cs="Angsana New"/>
                <w:sz w:val="26"/>
                <w:szCs w:val="26"/>
                <w:cs/>
              </w:rPr>
              <w:t>Current service costs</w:t>
            </w:r>
          </w:p>
        </w:tc>
        <w:tc>
          <w:tcPr>
            <w:tcW w:w="1134" w:type="dxa"/>
            <w:tcBorders>
              <w:top w:val="single" w:sz="6" w:space="0" w:color="auto"/>
            </w:tcBorders>
          </w:tcPr>
          <w:p w:rsidR="004F4A2E" w:rsidRPr="00EC2931" w:rsidRDefault="004F4A2E" w:rsidP="008D7C69">
            <w:pPr>
              <w:spacing w:line="280" w:lineRule="exact"/>
              <w:ind w:hanging="57"/>
              <w:jc w:val="right"/>
              <w:rPr>
                <w:rFonts w:ascii="Angsana New" w:hAnsi="Angsana New"/>
                <w:sz w:val="26"/>
                <w:szCs w:val="26"/>
              </w:rPr>
            </w:pPr>
            <w:r w:rsidRPr="00EC2931">
              <w:rPr>
                <w:rFonts w:ascii="Angsana New" w:hAnsi="Angsana New"/>
                <w:sz w:val="26"/>
                <w:szCs w:val="26"/>
              </w:rPr>
              <w:t>207</w:t>
            </w:r>
          </w:p>
        </w:tc>
        <w:tc>
          <w:tcPr>
            <w:tcW w:w="142" w:type="dxa"/>
            <w:tcBorders>
              <w:left w:val="nil"/>
            </w:tcBorders>
          </w:tcPr>
          <w:p w:rsidR="004F4A2E" w:rsidRPr="00EC2931" w:rsidRDefault="004F4A2E" w:rsidP="008D7C69">
            <w:pPr>
              <w:spacing w:line="280" w:lineRule="exact"/>
              <w:ind w:hanging="57"/>
              <w:jc w:val="right"/>
              <w:rPr>
                <w:rFonts w:ascii="Angsana New" w:hAnsi="Angsana New"/>
                <w:sz w:val="26"/>
                <w:szCs w:val="26"/>
              </w:rPr>
            </w:pPr>
          </w:p>
        </w:tc>
        <w:tc>
          <w:tcPr>
            <w:tcW w:w="1135" w:type="dxa"/>
          </w:tcPr>
          <w:p w:rsidR="004F4A2E" w:rsidRPr="00EC2931" w:rsidRDefault="004F4A2E" w:rsidP="008D7C69">
            <w:pPr>
              <w:spacing w:line="280" w:lineRule="exact"/>
              <w:ind w:hanging="57"/>
              <w:jc w:val="right"/>
              <w:rPr>
                <w:rFonts w:ascii="Angsana New" w:hAnsi="Angsana New"/>
                <w:sz w:val="26"/>
                <w:szCs w:val="26"/>
              </w:rPr>
            </w:pPr>
            <w:r w:rsidRPr="00EC2931">
              <w:rPr>
                <w:rFonts w:ascii="Angsana New" w:hAnsi="Angsana New"/>
                <w:sz w:val="26"/>
                <w:szCs w:val="26"/>
              </w:rPr>
              <w:t>161</w:t>
            </w:r>
          </w:p>
        </w:tc>
        <w:tc>
          <w:tcPr>
            <w:tcW w:w="142" w:type="dxa"/>
          </w:tcPr>
          <w:p w:rsidR="004F4A2E" w:rsidRPr="00EC2931" w:rsidRDefault="004F4A2E" w:rsidP="008D7C69">
            <w:pPr>
              <w:spacing w:line="280" w:lineRule="exact"/>
              <w:ind w:hanging="57"/>
              <w:jc w:val="thaiDistribute"/>
              <w:rPr>
                <w:rFonts w:ascii="Angsana New" w:hAnsi="Angsana New"/>
                <w:sz w:val="26"/>
                <w:szCs w:val="26"/>
                <w:cs/>
              </w:rPr>
            </w:pPr>
          </w:p>
        </w:tc>
        <w:tc>
          <w:tcPr>
            <w:tcW w:w="1134" w:type="dxa"/>
            <w:tcBorders>
              <w:top w:val="single" w:sz="6" w:space="0" w:color="auto"/>
            </w:tcBorders>
          </w:tcPr>
          <w:p w:rsidR="004F4A2E" w:rsidRPr="00EA2DE9" w:rsidRDefault="004F4A2E" w:rsidP="008D7C69">
            <w:pPr>
              <w:spacing w:line="280" w:lineRule="exact"/>
              <w:ind w:hanging="57"/>
              <w:jc w:val="right"/>
              <w:rPr>
                <w:rFonts w:ascii="Angsana New" w:hAnsi="Angsana New"/>
                <w:sz w:val="26"/>
                <w:szCs w:val="26"/>
              </w:rPr>
            </w:pPr>
            <w:r w:rsidRPr="00EA2DE9">
              <w:rPr>
                <w:rFonts w:ascii="Angsana New" w:hAnsi="Angsana New"/>
                <w:sz w:val="26"/>
                <w:szCs w:val="26"/>
              </w:rPr>
              <w:t>621</w:t>
            </w:r>
          </w:p>
        </w:tc>
        <w:tc>
          <w:tcPr>
            <w:tcW w:w="142" w:type="dxa"/>
          </w:tcPr>
          <w:p w:rsidR="004F4A2E" w:rsidRPr="00EC2931" w:rsidRDefault="004F4A2E" w:rsidP="008D7C69">
            <w:pPr>
              <w:spacing w:line="280" w:lineRule="exact"/>
              <w:ind w:hanging="57"/>
              <w:jc w:val="right"/>
              <w:rPr>
                <w:rFonts w:ascii="Angsana New" w:hAnsi="Angsana New"/>
                <w:sz w:val="26"/>
                <w:szCs w:val="26"/>
              </w:rPr>
            </w:pPr>
          </w:p>
        </w:tc>
        <w:tc>
          <w:tcPr>
            <w:tcW w:w="1134" w:type="dxa"/>
            <w:tcBorders>
              <w:top w:val="single" w:sz="6" w:space="0" w:color="auto"/>
            </w:tcBorders>
          </w:tcPr>
          <w:p w:rsidR="004F4A2E" w:rsidRPr="00EC2931" w:rsidRDefault="004F4A2E" w:rsidP="008D7C69">
            <w:pPr>
              <w:spacing w:line="280" w:lineRule="exact"/>
              <w:ind w:hanging="57"/>
              <w:jc w:val="right"/>
              <w:rPr>
                <w:rFonts w:ascii="Angsana New" w:hAnsi="Angsana New"/>
                <w:sz w:val="26"/>
                <w:szCs w:val="26"/>
              </w:rPr>
            </w:pPr>
            <w:r w:rsidRPr="00EA2DE9">
              <w:rPr>
                <w:rFonts w:ascii="Angsana New" w:hAnsi="Angsana New"/>
                <w:sz w:val="26"/>
                <w:szCs w:val="26"/>
              </w:rPr>
              <w:t>484</w:t>
            </w:r>
          </w:p>
        </w:tc>
      </w:tr>
      <w:tr w:rsidR="004F4A2E" w:rsidRPr="00EC2931" w:rsidTr="00C8432A">
        <w:trPr>
          <w:cantSplit/>
        </w:trPr>
        <w:tc>
          <w:tcPr>
            <w:tcW w:w="3458" w:type="dxa"/>
            <w:vAlign w:val="bottom"/>
          </w:tcPr>
          <w:p w:rsidR="004F4A2E" w:rsidRPr="00EC2931" w:rsidRDefault="004F4A2E" w:rsidP="008D7C69">
            <w:pPr>
              <w:pStyle w:val="BodyText2"/>
              <w:tabs>
                <w:tab w:val="left" w:pos="284"/>
                <w:tab w:val="left" w:pos="567"/>
              </w:tabs>
              <w:spacing w:line="280" w:lineRule="exact"/>
              <w:ind w:left="-56"/>
              <w:rPr>
                <w:rFonts w:ascii="Angsana New" w:hAnsi="Angsana New" w:cs="Angsana New"/>
                <w:sz w:val="26"/>
                <w:szCs w:val="26"/>
                <w:cs/>
              </w:rPr>
            </w:pPr>
            <w:r w:rsidRPr="00EC2931">
              <w:rPr>
                <w:rFonts w:ascii="Angsana New" w:hAnsi="Angsana New" w:cs="Angsana New"/>
                <w:sz w:val="26"/>
                <w:szCs w:val="26"/>
                <w:cs/>
              </w:rPr>
              <w:t>Interest expenses</w:t>
            </w:r>
          </w:p>
        </w:tc>
        <w:tc>
          <w:tcPr>
            <w:tcW w:w="1134" w:type="dxa"/>
          </w:tcPr>
          <w:p w:rsidR="004F4A2E" w:rsidRPr="00EC2931" w:rsidRDefault="004F4A2E" w:rsidP="008D7C69">
            <w:pPr>
              <w:spacing w:line="280" w:lineRule="exact"/>
              <w:ind w:hanging="57"/>
              <w:jc w:val="right"/>
              <w:rPr>
                <w:rFonts w:ascii="Angsana New" w:hAnsi="Angsana New"/>
                <w:sz w:val="26"/>
                <w:szCs w:val="26"/>
                <w:cs/>
              </w:rPr>
            </w:pPr>
            <w:r w:rsidRPr="00EC2931">
              <w:rPr>
                <w:rFonts w:ascii="Angsana New" w:hAnsi="Angsana New"/>
                <w:sz w:val="26"/>
                <w:szCs w:val="26"/>
              </w:rPr>
              <w:t>39</w:t>
            </w:r>
          </w:p>
        </w:tc>
        <w:tc>
          <w:tcPr>
            <w:tcW w:w="142" w:type="dxa"/>
            <w:tcBorders>
              <w:left w:val="nil"/>
            </w:tcBorders>
          </w:tcPr>
          <w:p w:rsidR="004F4A2E" w:rsidRPr="00EC2931" w:rsidRDefault="004F4A2E" w:rsidP="008D7C69">
            <w:pPr>
              <w:spacing w:line="280" w:lineRule="exact"/>
              <w:ind w:left="-113" w:hanging="57"/>
              <w:jc w:val="right"/>
              <w:rPr>
                <w:rFonts w:ascii="Angsana New" w:hAnsi="Angsana New"/>
                <w:sz w:val="26"/>
                <w:szCs w:val="26"/>
              </w:rPr>
            </w:pPr>
          </w:p>
        </w:tc>
        <w:tc>
          <w:tcPr>
            <w:tcW w:w="1135" w:type="dxa"/>
          </w:tcPr>
          <w:p w:rsidR="004F4A2E" w:rsidRPr="00EC2931" w:rsidRDefault="004F4A2E" w:rsidP="008D7C69">
            <w:pPr>
              <w:spacing w:line="280" w:lineRule="exact"/>
              <w:ind w:hanging="57"/>
              <w:jc w:val="right"/>
              <w:rPr>
                <w:rFonts w:ascii="Angsana New" w:hAnsi="Angsana New"/>
                <w:sz w:val="26"/>
                <w:szCs w:val="26"/>
              </w:rPr>
            </w:pPr>
            <w:r w:rsidRPr="00EC2931">
              <w:rPr>
                <w:rFonts w:ascii="Angsana New" w:hAnsi="Angsana New"/>
                <w:sz w:val="26"/>
                <w:szCs w:val="26"/>
              </w:rPr>
              <w:t>34</w:t>
            </w:r>
          </w:p>
        </w:tc>
        <w:tc>
          <w:tcPr>
            <w:tcW w:w="142" w:type="dxa"/>
          </w:tcPr>
          <w:p w:rsidR="004F4A2E" w:rsidRPr="00EC2931" w:rsidRDefault="004F4A2E" w:rsidP="008D7C69">
            <w:pPr>
              <w:tabs>
                <w:tab w:val="clear" w:pos="227"/>
                <w:tab w:val="left" w:pos="252"/>
              </w:tabs>
              <w:spacing w:line="280" w:lineRule="exact"/>
              <w:ind w:hanging="57"/>
              <w:jc w:val="thaiDistribute"/>
              <w:rPr>
                <w:rFonts w:ascii="Angsana New" w:hAnsi="Angsana New"/>
                <w:sz w:val="26"/>
                <w:szCs w:val="26"/>
                <w:cs/>
              </w:rPr>
            </w:pPr>
          </w:p>
        </w:tc>
        <w:tc>
          <w:tcPr>
            <w:tcW w:w="1134" w:type="dxa"/>
          </w:tcPr>
          <w:p w:rsidR="004F4A2E" w:rsidRPr="00EA2DE9" w:rsidRDefault="004F4A2E" w:rsidP="008D7C69">
            <w:pPr>
              <w:spacing w:line="280" w:lineRule="exact"/>
              <w:ind w:hanging="57"/>
              <w:jc w:val="right"/>
              <w:rPr>
                <w:rFonts w:ascii="Angsana New" w:hAnsi="Angsana New"/>
                <w:sz w:val="26"/>
                <w:szCs w:val="26"/>
              </w:rPr>
            </w:pPr>
            <w:r w:rsidRPr="00EA2DE9">
              <w:rPr>
                <w:rFonts w:ascii="Angsana New" w:hAnsi="Angsana New"/>
                <w:sz w:val="26"/>
                <w:szCs w:val="26"/>
              </w:rPr>
              <w:t>116</w:t>
            </w:r>
          </w:p>
        </w:tc>
        <w:tc>
          <w:tcPr>
            <w:tcW w:w="142" w:type="dxa"/>
          </w:tcPr>
          <w:p w:rsidR="004F4A2E" w:rsidRPr="00EC2931" w:rsidRDefault="004F4A2E" w:rsidP="008D7C69">
            <w:pPr>
              <w:spacing w:line="280" w:lineRule="exact"/>
              <w:ind w:left="-113" w:hanging="57"/>
              <w:jc w:val="right"/>
              <w:rPr>
                <w:rFonts w:ascii="Angsana New" w:hAnsi="Angsana New"/>
                <w:sz w:val="26"/>
                <w:szCs w:val="26"/>
              </w:rPr>
            </w:pPr>
          </w:p>
        </w:tc>
        <w:tc>
          <w:tcPr>
            <w:tcW w:w="1134" w:type="dxa"/>
          </w:tcPr>
          <w:p w:rsidR="004F4A2E" w:rsidRPr="00EC2931" w:rsidRDefault="004F4A2E" w:rsidP="008D7C69">
            <w:pPr>
              <w:spacing w:line="280" w:lineRule="exact"/>
              <w:ind w:hanging="57"/>
              <w:jc w:val="right"/>
              <w:rPr>
                <w:rFonts w:ascii="Angsana New" w:hAnsi="Angsana New"/>
                <w:sz w:val="26"/>
                <w:szCs w:val="26"/>
              </w:rPr>
            </w:pPr>
            <w:r w:rsidRPr="00EA2DE9">
              <w:rPr>
                <w:rFonts w:ascii="Angsana New" w:hAnsi="Angsana New"/>
                <w:sz w:val="26"/>
                <w:szCs w:val="26"/>
              </w:rPr>
              <w:t>10</w:t>
            </w:r>
            <w:r w:rsidR="00385D62">
              <w:rPr>
                <w:rFonts w:ascii="Angsana New" w:hAnsi="Angsana New"/>
                <w:sz w:val="26"/>
                <w:szCs w:val="26"/>
              </w:rPr>
              <w:t>0</w:t>
            </w:r>
          </w:p>
        </w:tc>
      </w:tr>
      <w:tr w:rsidR="004F4A2E" w:rsidRPr="00EC2931" w:rsidTr="00C8432A">
        <w:trPr>
          <w:cantSplit/>
        </w:trPr>
        <w:tc>
          <w:tcPr>
            <w:tcW w:w="3458" w:type="dxa"/>
          </w:tcPr>
          <w:p w:rsidR="004F4A2E" w:rsidRPr="00EC2931" w:rsidRDefault="004F4A2E" w:rsidP="008D7C69">
            <w:pPr>
              <w:pStyle w:val="BodyText2"/>
              <w:tabs>
                <w:tab w:val="left" w:pos="284"/>
                <w:tab w:val="left" w:pos="567"/>
              </w:tabs>
              <w:spacing w:line="280" w:lineRule="exact"/>
              <w:ind w:left="-56"/>
              <w:rPr>
                <w:rFonts w:ascii="Angsana New" w:hAnsi="Angsana New" w:cs="Angsana New"/>
                <w:sz w:val="26"/>
                <w:szCs w:val="26"/>
                <w:cs/>
              </w:rPr>
            </w:pPr>
            <w:r w:rsidRPr="00EC2931">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rsidR="004F4A2E" w:rsidRPr="00EC2931" w:rsidRDefault="004F4A2E" w:rsidP="008D7C69">
            <w:pPr>
              <w:spacing w:line="280" w:lineRule="exact"/>
              <w:ind w:hanging="57"/>
              <w:jc w:val="right"/>
              <w:rPr>
                <w:rFonts w:ascii="Angsana New" w:hAnsi="Angsana New"/>
                <w:sz w:val="26"/>
                <w:szCs w:val="26"/>
              </w:rPr>
            </w:pPr>
            <w:r w:rsidRPr="00EC2931">
              <w:rPr>
                <w:rFonts w:ascii="Angsana New" w:hAnsi="Angsana New"/>
                <w:sz w:val="26"/>
                <w:szCs w:val="26"/>
              </w:rPr>
              <w:t>246</w:t>
            </w:r>
          </w:p>
        </w:tc>
        <w:tc>
          <w:tcPr>
            <w:tcW w:w="142" w:type="dxa"/>
            <w:tcBorders>
              <w:left w:val="nil"/>
            </w:tcBorders>
          </w:tcPr>
          <w:p w:rsidR="004F4A2E" w:rsidRPr="00EC2931" w:rsidRDefault="004F4A2E" w:rsidP="008D7C69">
            <w:pPr>
              <w:spacing w:line="280" w:lineRule="exact"/>
              <w:ind w:left="-113" w:hanging="57"/>
              <w:jc w:val="right"/>
              <w:rPr>
                <w:rFonts w:ascii="Angsana New" w:hAnsi="Angsana New"/>
                <w:sz w:val="26"/>
                <w:szCs w:val="26"/>
              </w:rPr>
            </w:pPr>
          </w:p>
        </w:tc>
        <w:tc>
          <w:tcPr>
            <w:tcW w:w="1135" w:type="dxa"/>
            <w:tcBorders>
              <w:top w:val="single" w:sz="6" w:space="0" w:color="auto"/>
              <w:bottom w:val="double" w:sz="6" w:space="0" w:color="auto"/>
            </w:tcBorders>
          </w:tcPr>
          <w:p w:rsidR="004F4A2E" w:rsidRPr="00EC2931" w:rsidRDefault="004F4A2E" w:rsidP="008D7C69">
            <w:pPr>
              <w:spacing w:line="280" w:lineRule="exact"/>
              <w:ind w:hanging="57"/>
              <w:jc w:val="right"/>
              <w:rPr>
                <w:rFonts w:ascii="Angsana New" w:hAnsi="Angsana New"/>
                <w:sz w:val="26"/>
                <w:szCs w:val="26"/>
              </w:rPr>
            </w:pPr>
            <w:r w:rsidRPr="00EC2931">
              <w:rPr>
                <w:rFonts w:ascii="Angsana New" w:hAnsi="Angsana New"/>
                <w:sz w:val="26"/>
                <w:szCs w:val="26"/>
              </w:rPr>
              <w:t>195</w:t>
            </w:r>
          </w:p>
        </w:tc>
        <w:tc>
          <w:tcPr>
            <w:tcW w:w="142" w:type="dxa"/>
          </w:tcPr>
          <w:p w:rsidR="004F4A2E" w:rsidRPr="00EC2931" w:rsidRDefault="004F4A2E" w:rsidP="008D7C69">
            <w:pPr>
              <w:tabs>
                <w:tab w:val="clear" w:pos="227"/>
                <w:tab w:val="left" w:pos="252"/>
              </w:tabs>
              <w:spacing w:line="280" w:lineRule="exact"/>
              <w:ind w:hanging="57"/>
              <w:jc w:val="thaiDistribute"/>
              <w:rPr>
                <w:rFonts w:ascii="Angsana New" w:hAnsi="Angsana New"/>
                <w:sz w:val="26"/>
                <w:szCs w:val="26"/>
                <w:cs/>
              </w:rPr>
            </w:pPr>
          </w:p>
        </w:tc>
        <w:tc>
          <w:tcPr>
            <w:tcW w:w="1134" w:type="dxa"/>
            <w:tcBorders>
              <w:top w:val="single" w:sz="6" w:space="0" w:color="auto"/>
              <w:bottom w:val="double" w:sz="6" w:space="0" w:color="auto"/>
            </w:tcBorders>
          </w:tcPr>
          <w:p w:rsidR="004F4A2E" w:rsidRPr="00EA2DE9" w:rsidRDefault="004F4A2E" w:rsidP="008D7C69">
            <w:pPr>
              <w:spacing w:line="280" w:lineRule="exact"/>
              <w:ind w:hanging="57"/>
              <w:jc w:val="right"/>
              <w:rPr>
                <w:rFonts w:ascii="Angsana New" w:hAnsi="Angsana New"/>
                <w:sz w:val="26"/>
                <w:szCs w:val="26"/>
              </w:rPr>
            </w:pPr>
            <w:r w:rsidRPr="00EA2DE9">
              <w:rPr>
                <w:rFonts w:ascii="Angsana New" w:hAnsi="Angsana New"/>
                <w:sz w:val="26"/>
                <w:szCs w:val="26"/>
              </w:rPr>
              <w:t>737</w:t>
            </w:r>
          </w:p>
        </w:tc>
        <w:tc>
          <w:tcPr>
            <w:tcW w:w="142" w:type="dxa"/>
          </w:tcPr>
          <w:p w:rsidR="004F4A2E" w:rsidRPr="00EC2931" w:rsidRDefault="004F4A2E" w:rsidP="008D7C69">
            <w:pPr>
              <w:spacing w:line="280" w:lineRule="exact"/>
              <w:ind w:left="-113" w:hanging="57"/>
              <w:jc w:val="right"/>
              <w:rPr>
                <w:rFonts w:ascii="Angsana New" w:hAnsi="Angsana New"/>
                <w:sz w:val="26"/>
                <w:szCs w:val="26"/>
              </w:rPr>
            </w:pPr>
          </w:p>
        </w:tc>
        <w:tc>
          <w:tcPr>
            <w:tcW w:w="1134" w:type="dxa"/>
            <w:tcBorders>
              <w:top w:val="single" w:sz="6" w:space="0" w:color="auto"/>
              <w:bottom w:val="double" w:sz="6" w:space="0" w:color="auto"/>
            </w:tcBorders>
          </w:tcPr>
          <w:p w:rsidR="004F4A2E" w:rsidRPr="00EC2931" w:rsidRDefault="004F4A2E" w:rsidP="008D7C69">
            <w:pPr>
              <w:spacing w:line="280" w:lineRule="exact"/>
              <w:ind w:hanging="57"/>
              <w:jc w:val="right"/>
              <w:rPr>
                <w:rFonts w:ascii="Angsana New" w:hAnsi="Angsana New"/>
                <w:sz w:val="26"/>
                <w:szCs w:val="26"/>
              </w:rPr>
            </w:pPr>
            <w:r w:rsidRPr="00EA2DE9">
              <w:rPr>
                <w:rFonts w:ascii="Angsana New" w:hAnsi="Angsana New"/>
                <w:sz w:val="26"/>
                <w:szCs w:val="26"/>
              </w:rPr>
              <w:t>584</w:t>
            </w:r>
          </w:p>
        </w:tc>
      </w:tr>
    </w:tbl>
    <w:p w:rsidR="00A16615" w:rsidRDefault="00773B01"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20</w:t>
      </w:r>
      <w:r w:rsidR="00A16615" w:rsidRPr="00B724BF">
        <w:rPr>
          <w:rFonts w:asciiTheme="majorBidi" w:hAnsiTheme="majorBidi" w:cstheme="majorBidi"/>
          <w:b/>
          <w:bCs/>
          <w:sz w:val="32"/>
          <w:szCs w:val="32"/>
        </w:rPr>
        <w:t>.</w:t>
      </w:r>
      <w:r w:rsidR="00A16615" w:rsidRPr="00B724BF">
        <w:rPr>
          <w:rFonts w:asciiTheme="majorBidi" w:hAnsiTheme="majorBidi" w:cstheme="majorBidi"/>
          <w:b/>
          <w:bCs/>
          <w:sz w:val="32"/>
          <w:szCs w:val="32"/>
        </w:rPr>
        <w:tab/>
      </w:r>
      <w:r w:rsidR="00A16615">
        <w:rPr>
          <w:rFonts w:asciiTheme="majorBidi" w:hAnsiTheme="majorBidi" w:cstheme="majorBidi"/>
          <w:b/>
          <w:bCs/>
          <w:sz w:val="32"/>
          <w:szCs w:val="32"/>
        </w:rPr>
        <w:t xml:space="preserve">EARNINGS </w:t>
      </w:r>
      <w:r w:rsidR="00A16615" w:rsidRPr="00B724BF">
        <w:rPr>
          <w:rFonts w:asciiTheme="majorBidi" w:hAnsiTheme="majorBidi" w:cstheme="majorBidi"/>
          <w:b/>
          <w:bCs/>
          <w:sz w:val="32"/>
          <w:szCs w:val="32"/>
        </w:rPr>
        <w:t>PER SHARE</w:t>
      </w:r>
    </w:p>
    <w:p w:rsidR="008D7C69" w:rsidRDefault="00A16615"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30" w:firstLine="567"/>
        <w:jc w:val="thaiDistribute"/>
        <w:rPr>
          <w:rFonts w:asciiTheme="majorBidi" w:hAnsiTheme="majorBidi" w:cstheme="majorBidi"/>
          <w:sz w:val="32"/>
          <w:szCs w:val="32"/>
        </w:rPr>
      </w:pPr>
      <w:r w:rsidRPr="00B724BF">
        <w:rPr>
          <w:rFonts w:asciiTheme="majorBidi" w:hAnsiTheme="majorBidi" w:cstheme="majorBidi"/>
          <w:sz w:val="32"/>
          <w:szCs w:val="32"/>
        </w:rPr>
        <w:t xml:space="preserve">Basic earnings per share </w:t>
      </w:r>
      <w:r w:rsidRPr="00B724BF">
        <w:rPr>
          <w:rFonts w:asciiTheme="majorBidi" w:hAnsiTheme="majorBidi" w:cstheme="majorBidi"/>
          <w:sz w:val="32"/>
          <w:szCs w:val="32"/>
          <w:lang w:val="en-GB"/>
        </w:rPr>
        <w:t>are</w:t>
      </w:r>
      <w:r w:rsidRPr="00B724BF">
        <w:rPr>
          <w:rFonts w:asciiTheme="majorBidi" w:hAnsiTheme="majorBidi" w:cstheme="majorBidi"/>
          <w:sz w:val="32"/>
          <w:szCs w:val="32"/>
        </w:rPr>
        <w:t xml:space="preserve"> determined by dividing the profit</w:t>
      </w:r>
      <w:r w:rsidR="00773B01">
        <w:rPr>
          <w:rFonts w:asciiTheme="majorBidi" w:hAnsiTheme="majorBidi" w:cstheme="majorBidi"/>
          <w:sz w:val="32"/>
          <w:szCs w:val="32"/>
        </w:rPr>
        <w:t xml:space="preserve"> </w:t>
      </w:r>
      <w:r w:rsidRPr="00B724BF">
        <w:rPr>
          <w:rFonts w:asciiTheme="majorBidi" w:hAnsiTheme="majorBidi" w:cstheme="majorBidi"/>
          <w:sz w:val="32"/>
          <w:szCs w:val="32"/>
        </w:rPr>
        <w:t>for the periods by the weighted average number of outstanding ordinary shares during the periods as follows:</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D7C69" w:rsidRPr="00EC2931" w:rsidTr="00C8432A">
        <w:trPr>
          <w:cantSplit/>
        </w:trPr>
        <w:tc>
          <w:tcPr>
            <w:tcW w:w="3458" w:type="dxa"/>
          </w:tcPr>
          <w:p w:rsidR="008D7C69" w:rsidRPr="00EC2931" w:rsidRDefault="008D7C69" w:rsidP="008D7C69">
            <w:pPr>
              <w:tabs>
                <w:tab w:val="left" w:pos="284"/>
                <w:tab w:val="left" w:pos="851"/>
                <w:tab w:val="left" w:pos="1418"/>
              </w:tabs>
              <w:spacing w:line="280" w:lineRule="exact"/>
              <w:jc w:val="center"/>
              <w:rPr>
                <w:rFonts w:ascii="Angsana New" w:hAnsi="Angsana New"/>
                <w:sz w:val="26"/>
                <w:szCs w:val="26"/>
              </w:rPr>
            </w:pPr>
            <w:r>
              <w:rPr>
                <w:rFonts w:asciiTheme="majorBidi" w:hAnsiTheme="majorBidi" w:cstheme="majorBidi"/>
                <w:sz w:val="32"/>
                <w:szCs w:val="32"/>
              </w:rPr>
              <w:br w:type="page"/>
            </w:r>
          </w:p>
        </w:tc>
        <w:tc>
          <w:tcPr>
            <w:tcW w:w="4963" w:type="dxa"/>
            <w:gridSpan w:val="7"/>
            <w:tcBorders>
              <w:bottom w:val="single" w:sz="6" w:space="0" w:color="auto"/>
            </w:tcBorders>
          </w:tcPr>
          <w:p w:rsidR="008D7C69" w:rsidRPr="00D52F10" w:rsidRDefault="008D7C69" w:rsidP="008D7C69">
            <w:pPr>
              <w:pStyle w:val="a0"/>
              <w:tabs>
                <w:tab w:val="left" w:pos="0"/>
              </w:tabs>
              <w:spacing w:line="280" w:lineRule="exact"/>
              <w:ind w:right="-108"/>
              <w:jc w:val="center"/>
              <w:rPr>
                <w:rFonts w:asciiTheme="majorBidi" w:hAnsiTheme="majorBidi" w:cstheme="majorBidi"/>
                <w:sz w:val="26"/>
                <w:szCs w:val="26"/>
                <w:cs/>
                <w:lang w:val="en-US"/>
              </w:rPr>
            </w:pPr>
            <w:r w:rsidRPr="00D52F10">
              <w:rPr>
                <w:rFonts w:asciiTheme="majorBidi" w:hAnsiTheme="majorBidi" w:cstheme="majorBidi"/>
                <w:sz w:val="26"/>
                <w:szCs w:val="26"/>
                <w:cs/>
              </w:rPr>
              <w:t>Consolidated financial statements</w:t>
            </w:r>
          </w:p>
        </w:tc>
      </w:tr>
      <w:tr w:rsidR="008D7C69" w:rsidRPr="00EC2931" w:rsidTr="00C8432A">
        <w:trPr>
          <w:cantSplit/>
        </w:trPr>
        <w:tc>
          <w:tcPr>
            <w:tcW w:w="3458" w:type="dxa"/>
          </w:tcPr>
          <w:p w:rsidR="008D7C69" w:rsidRPr="00EC2931" w:rsidRDefault="008D7C69" w:rsidP="008D7C69">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8D7C69" w:rsidRPr="00EC2931" w:rsidRDefault="008D7C69" w:rsidP="008D7C69">
            <w:pPr>
              <w:tabs>
                <w:tab w:val="left" w:pos="284"/>
                <w:tab w:val="left" w:pos="851"/>
                <w:tab w:val="left" w:pos="1418"/>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three-month periods </w:t>
            </w:r>
            <w:r w:rsidRPr="00EC2931">
              <w:rPr>
                <w:rFonts w:ascii="Angsana New" w:hAnsi="Angsana New"/>
                <w:sz w:val="26"/>
                <w:szCs w:val="26"/>
              </w:rPr>
              <w:br/>
              <w:t xml:space="preserve">ended </w:t>
            </w:r>
            <w:r>
              <w:rPr>
                <w:rFonts w:ascii="Angsana New" w:hAnsi="Angsana New"/>
                <w:sz w:val="26"/>
                <w:szCs w:val="26"/>
              </w:rPr>
              <w:t>September</w:t>
            </w:r>
            <w:r w:rsidRPr="00EC2931">
              <w:rPr>
                <w:rFonts w:ascii="Angsana New" w:hAnsi="Angsana New"/>
                <w:sz w:val="26"/>
                <w:szCs w:val="26"/>
              </w:rPr>
              <w:t xml:space="preserve"> 30,</w:t>
            </w:r>
          </w:p>
        </w:tc>
        <w:tc>
          <w:tcPr>
            <w:tcW w:w="142" w:type="dxa"/>
          </w:tcPr>
          <w:p w:rsidR="008D7C69" w:rsidRPr="00EC2931" w:rsidRDefault="008D7C69" w:rsidP="008D7C69">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8D7C69" w:rsidRPr="00EC2931" w:rsidRDefault="008D7C69" w:rsidP="008D7C69">
            <w:pPr>
              <w:tabs>
                <w:tab w:val="left" w:pos="284"/>
                <w:tab w:val="left" w:pos="851"/>
                <w:tab w:val="left" w:pos="1418"/>
                <w:tab w:val="left" w:pos="1985"/>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w:t>
            </w:r>
            <w:r>
              <w:rPr>
                <w:rFonts w:ascii="Angsana New" w:hAnsi="Angsana New"/>
                <w:sz w:val="26"/>
                <w:szCs w:val="26"/>
              </w:rPr>
              <w:t>nine</w:t>
            </w:r>
            <w:r w:rsidRPr="00EC2931">
              <w:rPr>
                <w:rFonts w:ascii="Angsana New" w:hAnsi="Angsana New"/>
                <w:sz w:val="26"/>
                <w:szCs w:val="26"/>
              </w:rPr>
              <w:t xml:space="preserve">-month periods </w:t>
            </w:r>
            <w:r w:rsidRPr="00EC2931">
              <w:rPr>
                <w:rFonts w:ascii="Angsana New" w:hAnsi="Angsana New"/>
                <w:sz w:val="26"/>
                <w:szCs w:val="26"/>
              </w:rPr>
              <w:br/>
              <w:t xml:space="preserve">ended </w:t>
            </w:r>
            <w:r>
              <w:rPr>
                <w:rFonts w:ascii="Angsana New" w:hAnsi="Angsana New"/>
                <w:sz w:val="26"/>
                <w:szCs w:val="26"/>
              </w:rPr>
              <w:t>September</w:t>
            </w:r>
            <w:r w:rsidRPr="00EC2931">
              <w:rPr>
                <w:rFonts w:ascii="Angsana New" w:hAnsi="Angsana New"/>
                <w:sz w:val="26"/>
                <w:szCs w:val="26"/>
              </w:rPr>
              <w:t xml:space="preserve"> 30,</w:t>
            </w:r>
          </w:p>
        </w:tc>
      </w:tr>
      <w:tr w:rsidR="008D7C69" w:rsidRPr="00EC2931" w:rsidTr="00C8432A">
        <w:trPr>
          <w:cantSplit/>
        </w:trPr>
        <w:tc>
          <w:tcPr>
            <w:tcW w:w="3458" w:type="dxa"/>
          </w:tcPr>
          <w:p w:rsidR="008D7C69" w:rsidRPr="00EC2931" w:rsidRDefault="008D7C69"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D7C69" w:rsidRPr="00624AF2" w:rsidRDefault="008D7C69" w:rsidP="008D7C69">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8</w:t>
            </w:r>
          </w:p>
        </w:tc>
        <w:tc>
          <w:tcPr>
            <w:tcW w:w="142" w:type="dxa"/>
            <w:tcBorders>
              <w:top w:val="single" w:sz="6" w:space="0" w:color="auto"/>
              <w:left w:val="nil"/>
            </w:tcBorders>
          </w:tcPr>
          <w:p w:rsidR="008D7C69" w:rsidRPr="00624AF2" w:rsidRDefault="008D7C69" w:rsidP="008D7C69">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8D7C69" w:rsidRPr="00624AF2" w:rsidRDefault="008D7C69" w:rsidP="008D7C69">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7</w:t>
            </w:r>
          </w:p>
        </w:tc>
        <w:tc>
          <w:tcPr>
            <w:tcW w:w="142" w:type="dxa"/>
          </w:tcPr>
          <w:p w:rsidR="008D7C69" w:rsidRPr="00624AF2" w:rsidRDefault="008D7C69"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D7C69" w:rsidRPr="00624AF2" w:rsidRDefault="008D7C69" w:rsidP="008D7C69">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8</w:t>
            </w:r>
          </w:p>
        </w:tc>
        <w:tc>
          <w:tcPr>
            <w:tcW w:w="142" w:type="dxa"/>
            <w:tcBorders>
              <w:top w:val="single" w:sz="6" w:space="0" w:color="auto"/>
            </w:tcBorders>
          </w:tcPr>
          <w:p w:rsidR="008D7C69" w:rsidRPr="00624AF2" w:rsidRDefault="008D7C69" w:rsidP="008D7C6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D7C69" w:rsidRPr="00624AF2" w:rsidRDefault="008D7C69" w:rsidP="008D7C69">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7</w:t>
            </w:r>
          </w:p>
        </w:tc>
      </w:tr>
      <w:tr w:rsidR="008D7C69" w:rsidRPr="00EC2931" w:rsidTr="008D7C69">
        <w:trPr>
          <w:cantSplit/>
        </w:trPr>
        <w:tc>
          <w:tcPr>
            <w:tcW w:w="3458" w:type="dxa"/>
          </w:tcPr>
          <w:p w:rsidR="008D7C69" w:rsidRPr="00D52F10" w:rsidRDefault="008D7C69" w:rsidP="008D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D52F10">
              <w:rPr>
                <w:rFonts w:asciiTheme="majorBidi" w:hAnsiTheme="majorBidi" w:cstheme="majorBidi"/>
                <w:sz w:val="26"/>
                <w:szCs w:val="26"/>
              </w:rPr>
              <w:t xml:space="preserve">Profit for the period attributable to ordinary shareholders of the parent (In Thousand Baht) </w:t>
            </w:r>
          </w:p>
        </w:tc>
        <w:tc>
          <w:tcPr>
            <w:tcW w:w="1134" w:type="dxa"/>
            <w:tcBorders>
              <w:top w:val="single" w:sz="6" w:space="0" w:color="auto"/>
            </w:tcBorders>
            <w:vAlign w:val="bottom"/>
          </w:tcPr>
          <w:p w:rsidR="008D7C69" w:rsidRPr="00CD4BB9" w:rsidRDefault="0009608C" w:rsidP="008D7C69">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12,566</w:t>
            </w:r>
          </w:p>
        </w:tc>
        <w:tc>
          <w:tcPr>
            <w:tcW w:w="142" w:type="dxa"/>
            <w:tcBorders>
              <w:left w:val="nil"/>
            </w:tcBorders>
            <w:vAlign w:val="bottom"/>
          </w:tcPr>
          <w:p w:rsidR="008D7C69" w:rsidRPr="00D52F10" w:rsidRDefault="008D7C69" w:rsidP="008D7C69">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5" w:type="dxa"/>
            <w:vAlign w:val="bottom"/>
          </w:tcPr>
          <w:p w:rsidR="008D7C69" w:rsidRPr="00D52F10" w:rsidRDefault="008D7C69" w:rsidP="008D7C69">
            <w:pPr>
              <w:pStyle w:val="acctfourfigures"/>
              <w:tabs>
                <w:tab w:val="clear" w:pos="765"/>
              </w:tabs>
              <w:spacing w:line="280" w:lineRule="exact"/>
              <w:ind w:left="-97" w:right="54"/>
              <w:jc w:val="right"/>
              <w:rPr>
                <w:rFonts w:asciiTheme="majorBidi" w:hAnsiTheme="majorBidi" w:cstheme="majorBidi"/>
                <w:sz w:val="26"/>
                <w:szCs w:val="26"/>
                <w:cs/>
                <w:lang w:val="en-US" w:bidi="th-TH"/>
              </w:rPr>
            </w:pPr>
            <w:r w:rsidRPr="00644D24">
              <w:rPr>
                <w:rFonts w:asciiTheme="majorBidi" w:hAnsiTheme="majorBidi" w:cstheme="majorBidi"/>
                <w:sz w:val="26"/>
                <w:szCs w:val="26"/>
                <w:lang w:val="en-US" w:bidi="th-TH"/>
              </w:rPr>
              <w:t>18,266</w:t>
            </w:r>
          </w:p>
        </w:tc>
        <w:tc>
          <w:tcPr>
            <w:tcW w:w="142" w:type="dxa"/>
            <w:vAlign w:val="bottom"/>
          </w:tcPr>
          <w:p w:rsidR="008D7C69" w:rsidRPr="00D52F10" w:rsidRDefault="008D7C69" w:rsidP="008D7C69">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4" w:type="dxa"/>
            <w:tcBorders>
              <w:top w:val="single" w:sz="6" w:space="0" w:color="auto"/>
            </w:tcBorders>
            <w:vAlign w:val="bottom"/>
          </w:tcPr>
          <w:p w:rsidR="008D7C69" w:rsidRPr="00D52F10" w:rsidRDefault="0009608C" w:rsidP="008D7C69">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30,170</w:t>
            </w:r>
          </w:p>
        </w:tc>
        <w:tc>
          <w:tcPr>
            <w:tcW w:w="142" w:type="dxa"/>
            <w:vAlign w:val="bottom"/>
          </w:tcPr>
          <w:p w:rsidR="008D7C69" w:rsidRPr="00D52F10" w:rsidRDefault="008D7C69" w:rsidP="008D7C69">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134" w:type="dxa"/>
            <w:tcBorders>
              <w:top w:val="single" w:sz="6" w:space="0" w:color="auto"/>
            </w:tcBorders>
            <w:vAlign w:val="bottom"/>
          </w:tcPr>
          <w:p w:rsidR="008D7C69" w:rsidRPr="00D52F10" w:rsidRDefault="008D7C69" w:rsidP="008D7C69">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7613DE">
              <w:rPr>
                <w:rFonts w:asciiTheme="majorBidi" w:hAnsiTheme="majorBidi" w:cstheme="majorBidi"/>
                <w:sz w:val="26"/>
                <w:szCs w:val="26"/>
                <w:lang w:val="en-US" w:bidi="th-TH"/>
              </w:rPr>
              <w:t>32,562</w:t>
            </w:r>
          </w:p>
        </w:tc>
      </w:tr>
      <w:tr w:rsidR="008D7C69" w:rsidRPr="00EC2931" w:rsidTr="00C8432A">
        <w:trPr>
          <w:cantSplit/>
        </w:trPr>
        <w:tc>
          <w:tcPr>
            <w:tcW w:w="3458" w:type="dxa"/>
            <w:vAlign w:val="bottom"/>
          </w:tcPr>
          <w:p w:rsidR="008D7C69" w:rsidRPr="00D52F10" w:rsidRDefault="008D7C69" w:rsidP="008D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rPr>
            </w:pPr>
            <w:r w:rsidRPr="00D52F10">
              <w:rPr>
                <w:rFonts w:asciiTheme="majorBidi" w:hAnsiTheme="majorBidi" w:cstheme="majorBidi"/>
                <w:sz w:val="26"/>
                <w:szCs w:val="26"/>
              </w:rPr>
              <w:t>Basic weighted average number of outstanding ordinary shares (In Thousand shares)</w:t>
            </w:r>
          </w:p>
        </w:tc>
        <w:tc>
          <w:tcPr>
            <w:tcW w:w="1134" w:type="dxa"/>
            <w:vAlign w:val="bottom"/>
          </w:tcPr>
          <w:p w:rsidR="008D7C69" w:rsidRPr="00D52F10" w:rsidRDefault="008D7C69" w:rsidP="008D7C69">
            <w:pPr>
              <w:pStyle w:val="acctfourfigures"/>
              <w:tabs>
                <w:tab w:val="clear" w:pos="765"/>
              </w:tabs>
              <w:spacing w:line="280" w:lineRule="exact"/>
              <w:ind w:left="-96" w:right="57"/>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422,000</w:t>
            </w:r>
          </w:p>
        </w:tc>
        <w:tc>
          <w:tcPr>
            <w:tcW w:w="142" w:type="dxa"/>
            <w:tcBorders>
              <w:left w:val="nil"/>
            </w:tcBorders>
            <w:vAlign w:val="bottom"/>
          </w:tcPr>
          <w:p w:rsidR="008D7C69" w:rsidRPr="00D52F10" w:rsidRDefault="008D7C69" w:rsidP="008D7C69">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5" w:type="dxa"/>
            <w:vAlign w:val="bottom"/>
          </w:tcPr>
          <w:p w:rsidR="008D7C69" w:rsidRPr="00D52F10" w:rsidRDefault="008D7C69" w:rsidP="008D7C69">
            <w:pPr>
              <w:pStyle w:val="acctfourfigures"/>
              <w:tabs>
                <w:tab w:val="clear" w:pos="765"/>
              </w:tabs>
              <w:spacing w:line="280" w:lineRule="exact"/>
              <w:ind w:left="-96" w:right="57"/>
              <w:jc w:val="right"/>
              <w:rPr>
                <w:rFonts w:asciiTheme="majorBidi" w:hAnsiTheme="majorBidi" w:cstheme="majorBidi"/>
                <w:sz w:val="26"/>
                <w:szCs w:val="26"/>
                <w:lang w:val="en-US" w:bidi="th-TH"/>
              </w:rPr>
            </w:pPr>
            <w:r w:rsidRPr="00644D24">
              <w:rPr>
                <w:rFonts w:asciiTheme="majorBidi" w:hAnsiTheme="majorBidi" w:cstheme="majorBidi"/>
                <w:sz w:val="26"/>
                <w:szCs w:val="26"/>
                <w:lang w:val="en-US" w:bidi="th-TH"/>
              </w:rPr>
              <w:t>422,000</w:t>
            </w:r>
          </w:p>
        </w:tc>
        <w:tc>
          <w:tcPr>
            <w:tcW w:w="142" w:type="dxa"/>
            <w:vAlign w:val="bottom"/>
          </w:tcPr>
          <w:p w:rsidR="008D7C69" w:rsidRPr="00D52F10" w:rsidRDefault="008D7C69" w:rsidP="008D7C69">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4" w:type="dxa"/>
            <w:vAlign w:val="bottom"/>
          </w:tcPr>
          <w:p w:rsidR="008D7C69" w:rsidRPr="00D52F10" w:rsidRDefault="008D7C69" w:rsidP="008D7C69">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422,000</w:t>
            </w:r>
          </w:p>
        </w:tc>
        <w:tc>
          <w:tcPr>
            <w:tcW w:w="142" w:type="dxa"/>
            <w:vAlign w:val="bottom"/>
          </w:tcPr>
          <w:p w:rsidR="008D7C69" w:rsidRPr="00D52F10" w:rsidRDefault="008D7C69" w:rsidP="008D7C69">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4" w:type="dxa"/>
            <w:vAlign w:val="bottom"/>
          </w:tcPr>
          <w:p w:rsidR="008D7C69" w:rsidRPr="007613DE" w:rsidRDefault="008D7C69" w:rsidP="008D7C69">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7613DE">
              <w:rPr>
                <w:rFonts w:asciiTheme="majorBidi" w:hAnsiTheme="majorBidi" w:cstheme="majorBidi"/>
                <w:sz w:val="26"/>
                <w:szCs w:val="26"/>
                <w:lang w:val="en-US" w:bidi="th-TH"/>
              </w:rPr>
              <w:t>411,049</w:t>
            </w:r>
          </w:p>
        </w:tc>
      </w:tr>
      <w:tr w:rsidR="008D7C69" w:rsidRPr="00EC2931" w:rsidTr="008D7C69">
        <w:trPr>
          <w:cantSplit/>
        </w:trPr>
        <w:tc>
          <w:tcPr>
            <w:tcW w:w="3458" w:type="dxa"/>
          </w:tcPr>
          <w:p w:rsidR="008D7C69" w:rsidRPr="00D52F10" w:rsidRDefault="008D7C69" w:rsidP="008D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D52F10">
              <w:rPr>
                <w:rFonts w:asciiTheme="majorBidi" w:hAnsiTheme="majorBidi" w:cstheme="majorBidi"/>
                <w:sz w:val="26"/>
                <w:szCs w:val="26"/>
              </w:rPr>
              <w:t xml:space="preserve">Basic earnings per share </w:t>
            </w:r>
            <w:r w:rsidRPr="00D52F10">
              <w:rPr>
                <w:rFonts w:asciiTheme="majorBidi" w:hAnsiTheme="majorBidi" w:cstheme="majorBidi"/>
                <w:sz w:val="26"/>
                <w:szCs w:val="26"/>
                <w:cs/>
              </w:rPr>
              <w:t>(</w:t>
            </w:r>
            <w:r w:rsidRPr="00D52F10">
              <w:rPr>
                <w:rFonts w:asciiTheme="majorBidi" w:hAnsiTheme="majorBidi" w:cstheme="majorBidi"/>
                <w:sz w:val="26"/>
                <w:szCs w:val="26"/>
              </w:rPr>
              <w:t>In Baht/Share</w:t>
            </w:r>
            <w:r w:rsidRPr="00D52F10">
              <w:rPr>
                <w:rFonts w:asciiTheme="majorBidi" w:hAnsiTheme="majorBidi" w:cstheme="majorBidi"/>
                <w:sz w:val="26"/>
                <w:szCs w:val="26"/>
                <w:cs/>
              </w:rPr>
              <w:t>)</w:t>
            </w:r>
          </w:p>
        </w:tc>
        <w:tc>
          <w:tcPr>
            <w:tcW w:w="1134" w:type="dxa"/>
            <w:vAlign w:val="bottom"/>
          </w:tcPr>
          <w:p w:rsidR="008D7C69" w:rsidRPr="00CD4BB9" w:rsidRDefault="0009608C" w:rsidP="008D7C69">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0.0298</w:t>
            </w:r>
          </w:p>
        </w:tc>
        <w:tc>
          <w:tcPr>
            <w:tcW w:w="142" w:type="dxa"/>
            <w:tcBorders>
              <w:left w:val="nil"/>
            </w:tcBorders>
            <w:vAlign w:val="bottom"/>
          </w:tcPr>
          <w:p w:rsidR="008D7C69" w:rsidRPr="00D52F10" w:rsidRDefault="008D7C69" w:rsidP="008D7C69">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5" w:type="dxa"/>
            <w:vAlign w:val="bottom"/>
          </w:tcPr>
          <w:p w:rsidR="008D7C69" w:rsidRPr="00D52F10" w:rsidRDefault="008D7C69" w:rsidP="008D7C69">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7613DE">
              <w:rPr>
                <w:rFonts w:asciiTheme="majorBidi" w:hAnsiTheme="majorBidi" w:cs="Angsana New"/>
                <w:noProof/>
                <w:sz w:val="26"/>
                <w:szCs w:val="26"/>
                <w:cs/>
                <w:lang w:val="en-US" w:bidi="th-TH"/>
              </w:rPr>
              <w:t>0.0433</w:t>
            </w:r>
          </w:p>
        </w:tc>
        <w:tc>
          <w:tcPr>
            <w:tcW w:w="142" w:type="dxa"/>
            <w:vAlign w:val="bottom"/>
          </w:tcPr>
          <w:p w:rsidR="008D7C69" w:rsidRPr="00D52F10" w:rsidRDefault="008D7C69" w:rsidP="008D7C69">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4" w:type="dxa"/>
            <w:vAlign w:val="bottom"/>
          </w:tcPr>
          <w:p w:rsidR="008D7C69" w:rsidRPr="00F95855" w:rsidRDefault="002F7763" w:rsidP="002F7763">
            <w:pPr>
              <w:pStyle w:val="acctfourfigures"/>
              <w:tabs>
                <w:tab w:val="clear" w:pos="765"/>
              </w:tabs>
              <w:spacing w:line="280" w:lineRule="exact"/>
              <w:ind w:left="-96" w:right="57"/>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w:t>
            </w:r>
            <w:r w:rsidR="0009608C">
              <w:rPr>
                <w:rFonts w:asciiTheme="majorBidi" w:hAnsiTheme="majorBidi" w:cstheme="majorBidi"/>
                <w:sz w:val="26"/>
                <w:szCs w:val="26"/>
                <w:lang w:val="en-US" w:bidi="th-TH"/>
              </w:rPr>
              <w:t>0715</w:t>
            </w:r>
          </w:p>
        </w:tc>
        <w:tc>
          <w:tcPr>
            <w:tcW w:w="142" w:type="dxa"/>
            <w:vAlign w:val="bottom"/>
          </w:tcPr>
          <w:p w:rsidR="008D7C69" w:rsidRPr="00D52F10" w:rsidRDefault="008D7C69" w:rsidP="008D7C69">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134" w:type="dxa"/>
          </w:tcPr>
          <w:p w:rsidR="008D7C69" w:rsidRPr="0004498D" w:rsidRDefault="008D7C69" w:rsidP="008D7C69">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CF1429">
              <w:rPr>
                <w:rFonts w:asciiTheme="majorBidi" w:hAnsiTheme="majorBidi" w:cstheme="majorBidi"/>
                <w:sz w:val="24"/>
                <w:szCs w:val="24"/>
                <w:lang w:val="en-US" w:bidi="th-TH"/>
              </w:rPr>
              <w:t>0.0792</w:t>
            </w:r>
          </w:p>
        </w:tc>
      </w:tr>
      <w:tr w:rsidR="002F7763" w:rsidRPr="00EC2931" w:rsidTr="008D7C69">
        <w:trPr>
          <w:cantSplit/>
        </w:trPr>
        <w:tc>
          <w:tcPr>
            <w:tcW w:w="3458" w:type="dxa"/>
          </w:tcPr>
          <w:p w:rsidR="002F7763" w:rsidRPr="00D52F10" w:rsidRDefault="002F7763" w:rsidP="008D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rPr>
            </w:pPr>
          </w:p>
        </w:tc>
        <w:tc>
          <w:tcPr>
            <w:tcW w:w="1134" w:type="dxa"/>
            <w:vAlign w:val="bottom"/>
          </w:tcPr>
          <w:p w:rsidR="002F7763" w:rsidRPr="00CD4BB9" w:rsidRDefault="002F7763" w:rsidP="008D7C69">
            <w:pPr>
              <w:pStyle w:val="acctfourfigures"/>
              <w:tabs>
                <w:tab w:val="clear" w:pos="765"/>
              </w:tabs>
              <w:spacing w:line="280" w:lineRule="exact"/>
              <w:ind w:left="-97" w:right="54"/>
              <w:jc w:val="right"/>
              <w:rPr>
                <w:rFonts w:asciiTheme="majorBidi" w:hAnsiTheme="majorBidi" w:cstheme="majorBidi"/>
                <w:sz w:val="26"/>
                <w:szCs w:val="26"/>
                <w:lang w:val="en-US" w:bidi="th-TH"/>
              </w:rPr>
            </w:pPr>
          </w:p>
        </w:tc>
        <w:tc>
          <w:tcPr>
            <w:tcW w:w="142" w:type="dxa"/>
            <w:tcBorders>
              <w:left w:val="nil"/>
            </w:tcBorders>
            <w:vAlign w:val="bottom"/>
          </w:tcPr>
          <w:p w:rsidR="002F7763" w:rsidRPr="00D52F10" w:rsidRDefault="002F7763" w:rsidP="008D7C69">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5" w:type="dxa"/>
            <w:vAlign w:val="bottom"/>
          </w:tcPr>
          <w:p w:rsidR="002F7763" w:rsidRPr="007613DE" w:rsidRDefault="002F7763" w:rsidP="008D7C69">
            <w:pPr>
              <w:pStyle w:val="acctfourfigures"/>
              <w:tabs>
                <w:tab w:val="clear" w:pos="765"/>
              </w:tabs>
              <w:spacing w:line="280" w:lineRule="exact"/>
              <w:ind w:left="-97" w:right="54"/>
              <w:jc w:val="right"/>
              <w:rPr>
                <w:rFonts w:asciiTheme="majorBidi" w:hAnsiTheme="majorBidi" w:cs="Angsana New"/>
                <w:noProof/>
                <w:sz w:val="26"/>
                <w:szCs w:val="26"/>
                <w:cs/>
                <w:lang w:val="en-US" w:bidi="th-TH"/>
              </w:rPr>
            </w:pPr>
          </w:p>
        </w:tc>
        <w:tc>
          <w:tcPr>
            <w:tcW w:w="142" w:type="dxa"/>
            <w:vAlign w:val="bottom"/>
          </w:tcPr>
          <w:p w:rsidR="002F7763" w:rsidRPr="00D52F10" w:rsidRDefault="002F7763" w:rsidP="008D7C69">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4" w:type="dxa"/>
            <w:vAlign w:val="bottom"/>
          </w:tcPr>
          <w:p w:rsidR="002F7763" w:rsidRPr="00F95855" w:rsidRDefault="002F7763" w:rsidP="008D7C69">
            <w:pPr>
              <w:pStyle w:val="acctfourfigures"/>
              <w:tabs>
                <w:tab w:val="clear" w:pos="765"/>
              </w:tabs>
              <w:spacing w:line="280" w:lineRule="exact"/>
              <w:ind w:left="-97" w:right="54"/>
              <w:jc w:val="right"/>
              <w:rPr>
                <w:rFonts w:asciiTheme="majorBidi" w:hAnsiTheme="majorBidi" w:cstheme="majorBidi"/>
                <w:sz w:val="26"/>
                <w:szCs w:val="26"/>
                <w:lang w:val="en-US" w:bidi="th-TH"/>
              </w:rPr>
            </w:pPr>
          </w:p>
        </w:tc>
        <w:tc>
          <w:tcPr>
            <w:tcW w:w="142" w:type="dxa"/>
            <w:vAlign w:val="bottom"/>
          </w:tcPr>
          <w:p w:rsidR="002F7763" w:rsidRPr="00D52F10" w:rsidRDefault="002F7763" w:rsidP="008D7C69">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134" w:type="dxa"/>
          </w:tcPr>
          <w:p w:rsidR="002F7763" w:rsidRPr="00CF1429" w:rsidRDefault="002F7763" w:rsidP="008D7C69">
            <w:pPr>
              <w:pStyle w:val="acctfourfigures"/>
              <w:tabs>
                <w:tab w:val="clear" w:pos="765"/>
              </w:tabs>
              <w:spacing w:line="280" w:lineRule="exact"/>
              <w:ind w:left="-97" w:right="54"/>
              <w:jc w:val="right"/>
              <w:rPr>
                <w:rFonts w:asciiTheme="majorBidi" w:hAnsiTheme="majorBidi" w:cstheme="majorBidi"/>
                <w:sz w:val="24"/>
                <w:szCs w:val="24"/>
                <w:lang w:val="en-US" w:bidi="th-TH"/>
              </w:rPr>
            </w:pPr>
          </w:p>
        </w:tc>
      </w:tr>
      <w:tr w:rsidR="008D7C69" w:rsidRPr="00EC2931" w:rsidTr="00C8432A">
        <w:trPr>
          <w:cantSplit/>
        </w:trPr>
        <w:tc>
          <w:tcPr>
            <w:tcW w:w="3458" w:type="dxa"/>
          </w:tcPr>
          <w:p w:rsidR="008D7C69" w:rsidRPr="00EC2931" w:rsidRDefault="008D7C69" w:rsidP="00A12B0C">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8D7C69" w:rsidRPr="006A02ED" w:rsidRDefault="008D7C69" w:rsidP="00A12B0C">
            <w:pPr>
              <w:pStyle w:val="a0"/>
              <w:tabs>
                <w:tab w:val="left" w:pos="0"/>
              </w:tabs>
              <w:spacing w:line="280" w:lineRule="exact"/>
              <w:ind w:right="-108"/>
              <w:jc w:val="center"/>
              <w:rPr>
                <w:rFonts w:asciiTheme="majorBidi" w:hAnsiTheme="majorBidi" w:cstheme="majorBidi"/>
                <w:sz w:val="26"/>
                <w:szCs w:val="26"/>
                <w:cs/>
                <w:lang w:val="en-US"/>
              </w:rPr>
            </w:pPr>
            <w:r w:rsidRPr="006A02ED">
              <w:rPr>
                <w:rFonts w:asciiTheme="majorBidi" w:hAnsiTheme="majorBidi" w:cstheme="majorBidi"/>
                <w:sz w:val="26"/>
                <w:szCs w:val="26"/>
                <w:lang w:val="en-US"/>
              </w:rPr>
              <w:t xml:space="preserve">Separate </w:t>
            </w:r>
            <w:r w:rsidRPr="006A02ED">
              <w:rPr>
                <w:rFonts w:asciiTheme="majorBidi" w:hAnsiTheme="majorBidi" w:cstheme="majorBidi"/>
                <w:sz w:val="26"/>
                <w:szCs w:val="26"/>
                <w:cs/>
              </w:rPr>
              <w:t>financial</w:t>
            </w:r>
            <w:r w:rsidRPr="006A02ED">
              <w:rPr>
                <w:rFonts w:asciiTheme="majorBidi" w:hAnsiTheme="majorBidi" w:cstheme="majorBidi"/>
                <w:sz w:val="26"/>
                <w:szCs w:val="26"/>
                <w:lang w:val="en-US"/>
              </w:rPr>
              <w:t xml:space="preserve"> statements</w:t>
            </w:r>
          </w:p>
        </w:tc>
      </w:tr>
      <w:tr w:rsidR="008D7C69" w:rsidRPr="00EC2931" w:rsidTr="00C8432A">
        <w:trPr>
          <w:cantSplit/>
        </w:trPr>
        <w:tc>
          <w:tcPr>
            <w:tcW w:w="3458" w:type="dxa"/>
          </w:tcPr>
          <w:p w:rsidR="008D7C69" w:rsidRPr="00EC2931" w:rsidRDefault="008D7C69" w:rsidP="00A12B0C">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8D7C69" w:rsidRPr="00EC2931" w:rsidRDefault="008D7C69" w:rsidP="00A12B0C">
            <w:pPr>
              <w:tabs>
                <w:tab w:val="left" w:pos="284"/>
                <w:tab w:val="left" w:pos="851"/>
                <w:tab w:val="left" w:pos="1418"/>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three-month periods </w:t>
            </w:r>
            <w:r w:rsidRPr="00EC2931">
              <w:rPr>
                <w:rFonts w:ascii="Angsana New" w:hAnsi="Angsana New"/>
                <w:sz w:val="26"/>
                <w:szCs w:val="26"/>
              </w:rPr>
              <w:br/>
              <w:t xml:space="preserve">ended </w:t>
            </w:r>
            <w:r>
              <w:rPr>
                <w:rFonts w:ascii="Angsana New" w:hAnsi="Angsana New"/>
                <w:sz w:val="26"/>
                <w:szCs w:val="26"/>
              </w:rPr>
              <w:t>September</w:t>
            </w:r>
            <w:r w:rsidRPr="00EC2931">
              <w:rPr>
                <w:rFonts w:ascii="Angsana New" w:hAnsi="Angsana New"/>
                <w:sz w:val="26"/>
                <w:szCs w:val="26"/>
              </w:rPr>
              <w:t xml:space="preserve"> 30,</w:t>
            </w:r>
          </w:p>
        </w:tc>
        <w:tc>
          <w:tcPr>
            <w:tcW w:w="142" w:type="dxa"/>
          </w:tcPr>
          <w:p w:rsidR="008D7C69" w:rsidRPr="00EC2931" w:rsidRDefault="008D7C69" w:rsidP="00A12B0C">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8D7C69" w:rsidRPr="00EC2931" w:rsidRDefault="008D7C69" w:rsidP="00A12B0C">
            <w:pPr>
              <w:tabs>
                <w:tab w:val="left" w:pos="284"/>
                <w:tab w:val="left" w:pos="851"/>
                <w:tab w:val="left" w:pos="1418"/>
                <w:tab w:val="left" w:pos="1985"/>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w:t>
            </w:r>
            <w:r>
              <w:rPr>
                <w:rFonts w:ascii="Angsana New" w:hAnsi="Angsana New"/>
                <w:sz w:val="26"/>
                <w:szCs w:val="26"/>
              </w:rPr>
              <w:t>nine</w:t>
            </w:r>
            <w:r w:rsidRPr="00EC2931">
              <w:rPr>
                <w:rFonts w:ascii="Angsana New" w:hAnsi="Angsana New"/>
                <w:sz w:val="26"/>
                <w:szCs w:val="26"/>
              </w:rPr>
              <w:t xml:space="preserve">-month periods </w:t>
            </w:r>
            <w:r w:rsidRPr="00EC2931">
              <w:rPr>
                <w:rFonts w:ascii="Angsana New" w:hAnsi="Angsana New"/>
                <w:sz w:val="26"/>
                <w:szCs w:val="26"/>
              </w:rPr>
              <w:br/>
              <w:t xml:space="preserve">ended </w:t>
            </w:r>
            <w:r>
              <w:rPr>
                <w:rFonts w:ascii="Angsana New" w:hAnsi="Angsana New"/>
                <w:sz w:val="26"/>
                <w:szCs w:val="26"/>
              </w:rPr>
              <w:t>September</w:t>
            </w:r>
            <w:r w:rsidRPr="00EC2931">
              <w:rPr>
                <w:rFonts w:ascii="Angsana New" w:hAnsi="Angsana New"/>
                <w:sz w:val="26"/>
                <w:szCs w:val="26"/>
              </w:rPr>
              <w:t xml:space="preserve"> 30,</w:t>
            </w:r>
          </w:p>
        </w:tc>
      </w:tr>
      <w:tr w:rsidR="008D7C69" w:rsidRPr="00EC2931" w:rsidTr="00C8432A">
        <w:trPr>
          <w:cantSplit/>
        </w:trPr>
        <w:tc>
          <w:tcPr>
            <w:tcW w:w="3458" w:type="dxa"/>
          </w:tcPr>
          <w:p w:rsidR="008D7C69" w:rsidRPr="00EC2931" w:rsidRDefault="008D7C69" w:rsidP="00A12B0C">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D7C69" w:rsidRPr="00624AF2" w:rsidRDefault="008D7C69" w:rsidP="00A12B0C">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8</w:t>
            </w:r>
          </w:p>
        </w:tc>
        <w:tc>
          <w:tcPr>
            <w:tcW w:w="142" w:type="dxa"/>
            <w:tcBorders>
              <w:top w:val="single" w:sz="6" w:space="0" w:color="auto"/>
              <w:left w:val="nil"/>
            </w:tcBorders>
          </w:tcPr>
          <w:p w:rsidR="008D7C69" w:rsidRPr="00624AF2" w:rsidRDefault="008D7C69" w:rsidP="00A12B0C">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8D7C69" w:rsidRPr="00624AF2" w:rsidRDefault="008D7C69" w:rsidP="00A12B0C">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7</w:t>
            </w:r>
          </w:p>
        </w:tc>
        <w:tc>
          <w:tcPr>
            <w:tcW w:w="142" w:type="dxa"/>
          </w:tcPr>
          <w:p w:rsidR="008D7C69" w:rsidRPr="00624AF2" w:rsidRDefault="008D7C69" w:rsidP="00A12B0C">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D7C69" w:rsidRPr="00624AF2" w:rsidRDefault="008D7C69" w:rsidP="00A12B0C">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8</w:t>
            </w:r>
          </w:p>
        </w:tc>
        <w:tc>
          <w:tcPr>
            <w:tcW w:w="142" w:type="dxa"/>
            <w:tcBorders>
              <w:top w:val="single" w:sz="6" w:space="0" w:color="auto"/>
            </w:tcBorders>
          </w:tcPr>
          <w:p w:rsidR="008D7C69" w:rsidRPr="00624AF2" w:rsidRDefault="008D7C69" w:rsidP="00A12B0C">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D7C69" w:rsidRPr="00624AF2" w:rsidRDefault="008D7C69" w:rsidP="00A12B0C">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7</w:t>
            </w:r>
          </w:p>
        </w:tc>
      </w:tr>
      <w:tr w:rsidR="008D7C69" w:rsidRPr="00EC2931" w:rsidTr="00C8432A">
        <w:trPr>
          <w:cantSplit/>
        </w:trPr>
        <w:tc>
          <w:tcPr>
            <w:tcW w:w="3458" w:type="dxa"/>
          </w:tcPr>
          <w:p w:rsidR="008D7C69" w:rsidRPr="006A02ED" w:rsidRDefault="008D7C69" w:rsidP="00A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6A02ED">
              <w:rPr>
                <w:rFonts w:asciiTheme="majorBidi" w:hAnsiTheme="majorBidi" w:cstheme="majorBidi"/>
                <w:sz w:val="26"/>
                <w:szCs w:val="26"/>
              </w:rPr>
              <w:t xml:space="preserve">Profit for the period attributable to ordinary shareholders of the parent (In Thousand Baht) </w:t>
            </w:r>
          </w:p>
        </w:tc>
        <w:tc>
          <w:tcPr>
            <w:tcW w:w="1134" w:type="dxa"/>
            <w:tcBorders>
              <w:top w:val="single" w:sz="6" w:space="0" w:color="auto"/>
            </w:tcBorders>
            <w:vAlign w:val="bottom"/>
          </w:tcPr>
          <w:p w:rsidR="008D7C69" w:rsidRPr="006A02ED" w:rsidRDefault="0009608C"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12,160</w:t>
            </w:r>
          </w:p>
        </w:tc>
        <w:tc>
          <w:tcPr>
            <w:tcW w:w="142" w:type="dxa"/>
            <w:tcBorders>
              <w:left w:val="nil"/>
            </w:tcBorders>
            <w:vAlign w:val="bottom"/>
          </w:tcPr>
          <w:p w:rsidR="008D7C69" w:rsidRPr="006A02ED" w:rsidRDefault="008D7C69" w:rsidP="00A12B0C">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5" w:type="dxa"/>
            <w:vAlign w:val="bottom"/>
          </w:tcPr>
          <w:p w:rsidR="008D7C69" w:rsidRPr="006A02ED" w:rsidRDefault="008D7C69" w:rsidP="00A12B0C">
            <w:pPr>
              <w:pStyle w:val="acctfourfigures"/>
              <w:tabs>
                <w:tab w:val="clear" w:pos="765"/>
              </w:tabs>
              <w:spacing w:line="280" w:lineRule="exact"/>
              <w:ind w:left="-97" w:right="54"/>
              <w:jc w:val="right"/>
              <w:rPr>
                <w:rFonts w:asciiTheme="majorBidi" w:hAnsiTheme="majorBidi" w:cstheme="majorBidi"/>
                <w:sz w:val="26"/>
                <w:szCs w:val="26"/>
                <w:cs/>
                <w:lang w:val="en-US" w:bidi="th-TH"/>
              </w:rPr>
            </w:pPr>
            <w:r w:rsidRPr="002A74A1">
              <w:rPr>
                <w:rFonts w:asciiTheme="majorBidi" w:hAnsiTheme="majorBidi" w:cstheme="majorBidi"/>
                <w:sz w:val="24"/>
                <w:szCs w:val="24"/>
                <w:lang w:val="en-US" w:bidi="th-TH"/>
              </w:rPr>
              <w:t>9,471</w:t>
            </w:r>
          </w:p>
        </w:tc>
        <w:tc>
          <w:tcPr>
            <w:tcW w:w="142" w:type="dxa"/>
            <w:vAlign w:val="bottom"/>
          </w:tcPr>
          <w:p w:rsidR="008D7C69" w:rsidRPr="006A02ED" w:rsidRDefault="008D7C69" w:rsidP="00A12B0C">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4" w:type="dxa"/>
            <w:tcBorders>
              <w:top w:val="single" w:sz="6" w:space="0" w:color="auto"/>
            </w:tcBorders>
            <w:vAlign w:val="bottom"/>
          </w:tcPr>
          <w:p w:rsidR="008D7C69" w:rsidRPr="006A02ED" w:rsidRDefault="0009608C"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36,203</w:t>
            </w:r>
          </w:p>
        </w:tc>
        <w:tc>
          <w:tcPr>
            <w:tcW w:w="142" w:type="dxa"/>
            <w:vAlign w:val="bottom"/>
          </w:tcPr>
          <w:p w:rsidR="008D7C69" w:rsidRPr="006A02ED" w:rsidRDefault="008D7C69" w:rsidP="00A12B0C">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134" w:type="dxa"/>
            <w:tcBorders>
              <w:top w:val="single" w:sz="6" w:space="0" w:color="auto"/>
            </w:tcBorders>
            <w:vAlign w:val="bottom"/>
          </w:tcPr>
          <w:p w:rsidR="008D7C69" w:rsidRPr="006A02ED" w:rsidRDefault="008D7C69"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2A74A1">
              <w:rPr>
                <w:rFonts w:asciiTheme="majorBidi" w:hAnsiTheme="majorBidi" w:cstheme="majorBidi"/>
                <w:sz w:val="24"/>
                <w:szCs w:val="24"/>
                <w:lang w:val="en-US" w:bidi="th-TH"/>
              </w:rPr>
              <w:t>37,032</w:t>
            </w:r>
          </w:p>
        </w:tc>
      </w:tr>
      <w:tr w:rsidR="008D7C69" w:rsidRPr="00EC2931" w:rsidTr="00C8432A">
        <w:trPr>
          <w:cantSplit/>
        </w:trPr>
        <w:tc>
          <w:tcPr>
            <w:tcW w:w="3458" w:type="dxa"/>
            <w:vAlign w:val="bottom"/>
          </w:tcPr>
          <w:p w:rsidR="008D7C69" w:rsidRPr="006A02ED" w:rsidRDefault="008D7C69" w:rsidP="00A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rPr>
            </w:pPr>
            <w:r w:rsidRPr="006A02ED">
              <w:rPr>
                <w:rFonts w:asciiTheme="majorBidi" w:hAnsiTheme="majorBidi" w:cstheme="majorBidi"/>
                <w:sz w:val="26"/>
                <w:szCs w:val="26"/>
              </w:rPr>
              <w:t>Basic weighted average number of outstanding ordinary shares (In Thousand shares)</w:t>
            </w:r>
          </w:p>
        </w:tc>
        <w:tc>
          <w:tcPr>
            <w:tcW w:w="1134" w:type="dxa"/>
            <w:vAlign w:val="bottom"/>
          </w:tcPr>
          <w:p w:rsidR="008D7C69" w:rsidRPr="006A02ED" w:rsidRDefault="008D7C69"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422,000</w:t>
            </w:r>
          </w:p>
        </w:tc>
        <w:tc>
          <w:tcPr>
            <w:tcW w:w="142" w:type="dxa"/>
            <w:tcBorders>
              <w:left w:val="nil"/>
            </w:tcBorders>
            <w:vAlign w:val="bottom"/>
          </w:tcPr>
          <w:p w:rsidR="008D7C69" w:rsidRPr="006A02ED" w:rsidRDefault="008D7C69" w:rsidP="00A12B0C">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5" w:type="dxa"/>
            <w:vAlign w:val="bottom"/>
          </w:tcPr>
          <w:p w:rsidR="008D7C69" w:rsidRPr="006A02ED" w:rsidRDefault="008D7C69"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1429">
              <w:rPr>
                <w:rFonts w:asciiTheme="majorBidi" w:hAnsiTheme="majorBidi" w:cstheme="majorBidi"/>
                <w:sz w:val="24"/>
                <w:szCs w:val="24"/>
                <w:lang w:val="en-US" w:bidi="th-TH"/>
              </w:rPr>
              <w:t>422,000</w:t>
            </w:r>
          </w:p>
        </w:tc>
        <w:tc>
          <w:tcPr>
            <w:tcW w:w="142" w:type="dxa"/>
            <w:vAlign w:val="bottom"/>
          </w:tcPr>
          <w:p w:rsidR="008D7C69" w:rsidRPr="006A02ED" w:rsidRDefault="008D7C69" w:rsidP="00A12B0C">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4" w:type="dxa"/>
            <w:vAlign w:val="bottom"/>
          </w:tcPr>
          <w:p w:rsidR="008D7C69" w:rsidRPr="006A02ED" w:rsidRDefault="008D7C69"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422,000</w:t>
            </w:r>
          </w:p>
        </w:tc>
        <w:tc>
          <w:tcPr>
            <w:tcW w:w="142" w:type="dxa"/>
            <w:vAlign w:val="bottom"/>
          </w:tcPr>
          <w:p w:rsidR="008D7C69" w:rsidRPr="006A02ED" w:rsidRDefault="008D7C69" w:rsidP="00A12B0C">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34" w:type="dxa"/>
            <w:vAlign w:val="bottom"/>
          </w:tcPr>
          <w:p w:rsidR="008D7C69" w:rsidRPr="006A02ED" w:rsidRDefault="008D7C69"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1429">
              <w:rPr>
                <w:rFonts w:asciiTheme="majorBidi" w:hAnsiTheme="majorBidi" w:cstheme="majorBidi"/>
                <w:sz w:val="24"/>
                <w:szCs w:val="24"/>
                <w:lang w:val="en-US" w:bidi="th-TH"/>
              </w:rPr>
              <w:t>411,049</w:t>
            </w:r>
          </w:p>
        </w:tc>
      </w:tr>
      <w:tr w:rsidR="008D7C69" w:rsidRPr="00EC2931" w:rsidTr="00C8432A">
        <w:trPr>
          <w:cantSplit/>
        </w:trPr>
        <w:tc>
          <w:tcPr>
            <w:tcW w:w="3458" w:type="dxa"/>
          </w:tcPr>
          <w:p w:rsidR="008D7C69" w:rsidRPr="006A02ED" w:rsidRDefault="008D7C69" w:rsidP="00A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6A02ED">
              <w:rPr>
                <w:rFonts w:asciiTheme="majorBidi" w:hAnsiTheme="majorBidi" w:cstheme="majorBidi"/>
                <w:sz w:val="26"/>
                <w:szCs w:val="26"/>
              </w:rPr>
              <w:t xml:space="preserve">Basic earnings per share </w:t>
            </w:r>
            <w:r w:rsidRPr="006A02ED">
              <w:rPr>
                <w:rFonts w:asciiTheme="majorBidi" w:hAnsiTheme="majorBidi" w:cstheme="majorBidi"/>
                <w:sz w:val="26"/>
                <w:szCs w:val="26"/>
                <w:cs/>
              </w:rPr>
              <w:t>(</w:t>
            </w:r>
            <w:r w:rsidRPr="006A02ED">
              <w:rPr>
                <w:rFonts w:asciiTheme="majorBidi" w:hAnsiTheme="majorBidi" w:cstheme="majorBidi"/>
                <w:sz w:val="26"/>
                <w:szCs w:val="26"/>
              </w:rPr>
              <w:t>In Baht/Share</w:t>
            </w:r>
            <w:r w:rsidRPr="006A02ED">
              <w:rPr>
                <w:rFonts w:asciiTheme="majorBidi" w:hAnsiTheme="majorBidi" w:cstheme="majorBidi"/>
                <w:sz w:val="26"/>
                <w:szCs w:val="26"/>
                <w:cs/>
              </w:rPr>
              <w:t>)</w:t>
            </w:r>
          </w:p>
        </w:tc>
        <w:tc>
          <w:tcPr>
            <w:tcW w:w="1134" w:type="dxa"/>
          </w:tcPr>
          <w:p w:rsidR="008D7C69" w:rsidRPr="006A02ED" w:rsidRDefault="0009608C"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0.0288</w:t>
            </w:r>
          </w:p>
        </w:tc>
        <w:tc>
          <w:tcPr>
            <w:tcW w:w="142" w:type="dxa"/>
            <w:tcBorders>
              <w:left w:val="nil"/>
            </w:tcBorders>
          </w:tcPr>
          <w:p w:rsidR="008D7C69" w:rsidRPr="006A02ED" w:rsidRDefault="008D7C69" w:rsidP="00A12B0C">
            <w:pPr>
              <w:pStyle w:val="acctfourfigures"/>
              <w:tabs>
                <w:tab w:val="clear" w:pos="765"/>
                <w:tab w:val="decimal" w:pos="792"/>
              </w:tabs>
              <w:spacing w:line="280" w:lineRule="exact"/>
              <w:ind w:left="-108" w:right="-108"/>
              <w:rPr>
                <w:rFonts w:asciiTheme="majorBidi" w:hAnsiTheme="majorBidi" w:cstheme="majorBidi"/>
                <w:sz w:val="26"/>
                <w:szCs w:val="26"/>
                <w:rtl/>
                <w:cs/>
                <w:lang w:val="en-US"/>
              </w:rPr>
            </w:pPr>
          </w:p>
        </w:tc>
        <w:tc>
          <w:tcPr>
            <w:tcW w:w="1135" w:type="dxa"/>
          </w:tcPr>
          <w:p w:rsidR="008D7C69" w:rsidRPr="006A02ED" w:rsidRDefault="008D7C69"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1429">
              <w:rPr>
                <w:rFonts w:asciiTheme="majorBidi" w:hAnsiTheme="majorBidi" w:cstheme="majorBidi"/>
                <w:sz w:val="24"/>
                <w:szCs w:val="24"/>
                <w:lang w:val="en-US" w:bidi="th-TH"/>
              </w:rPr>
              <w:t>0.0224</w:t>
            </w:r>
          </w:p>
        </w:tc>
        <w:tc>
          <w:tcPr>
            <w:tcW w:w="142" w:type="dxa"/>
          </w:tcPr>
          <w:p w:rsidR="008D7C69" w:rsidRPr="006A02ED" w:rsidRDefault="008D7C69" w:rsidP="00A12B0C">
            <w:pPr>
              <w:pStyle w:val="acctfourfigures"/>
              <w:tabs>
                <w:tab w:val="clear" w:pos="765"/>
                <w:tab w:val="decimal" w:pos="792"/>
              </w:tabs>
              <w:spacing w:line="280" w:lineRule="exact"/>
              <w:ind w:left="-108" w:right="-108"/>
              <w:rPr>
                <w:rFonts w:asciiTheme="majorBidi" w:hAnsiTheme="majorBidi" w:cstheme="majorBidi"/>
                <w:sz w:val="26"/>
                <w:szCs w:val="26"/>
                <w:rtl/>
                <w:cs/>
                <w:lang w:val="en-US"/>
              </w:rPr>
            </w:pPr>
          </w:p>
        </w:tc>
        <w:tc>
          <w:tcPr>
            <w:tcW w:w="1134" w:type="dxa"/>
          </w:tcPr>
          <w:p w:rsidR="008D7C69" w:rsidRPr="006A02ED" w:rsidRDefault="0009608C" w:rsidP="002C31D6">
            <w:pPr>
              <w:pStyle w:val="acctfourfigures"/>
              <w:tabs>
                <w:tab w:val="clear" w:pos="765"/>
              </w:tabs>
              <w:spacing w:line="280" w:lineRule="exact"/>
              <w:ind w:left="-96" w:right="57"/>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0.0858</w:t>
            </w:r>
          </w:p>
        </w:tc>
        <w:tc>
          <w:tcPr>
            <w:tcW w:w="142" w:type="dxa"/>
          </w:tcPr>
          <w:p w:rsidR="008D7C69" w:rsidRPr="006A02ED" w:rsidRDefault="008D7C69" w:rsidP="00A12B0C">
            <w:pPr>
              <w:pStyle w:val="acctfourfigures"/>
              <w:tabs>
                <w:tab w:val="clear" w:pos="765"/>
                <w:tab w:val="decimal" w:pos="792"/>
              </w:tabs>
              <w:spacing w:line="280" w:lineRule="exact"/>
              <w:ind w:left="-108" w:right="-108"/>
              <w:rPr>
                <w:rFonts w:asciiTheme="majorBidi" w:hAnsiTheme="majorBidi" w:cstheme="majorBidi"/>
                <w:sz w:val="26"/>
                <w:szCs w:val="26"/>
                <w:rtl/>
                <w:cs/>
                <w:lang w:val="en-US"/>
              </w:rPr>
            </w:pPr>
          </w:p>
        </w:tc>
        <w:tc>
          <w:tcPr>
            <w:tcW w:w="1134" w:type="dxa"/>
          </w:tcPr>
          <w:p w:rsidR="008D7C69" w:rsidRPr="006A02ED" w:rsidRDefault="008D7C69" w:rsidP="00A12B0C">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1429">
              <w:rPr>
                <w:rFonts w:asciiTheme="majorBidi" w:hAnsiTheme="majorBidi" w:cstheme="majorBidi"/>
                <w:sz w:val="24"/>
                <w:szCs w:val="24"/>
                <w:lang w:val="en-US" w:bidi="th-TH"/>
              </w:rPr>
              <w:t>0.0901</w:t>
            </w:r>
          </w:p>
        </w:tc>
      </w:tr>
    </w:tbl>
    <w:p w:rsidR="008D7C69" w:rsidRDefault="008D7C6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30" w:firstLine="567"/>
        <w:jc w:val="thaiDistribute"/>
        <w:rPr>
          <w:rFonts w:asciiTheme="majorBidi" w:hAnsiTheme="majorBidi" w:cstheme="majorBidi"/>
          <w:sz w:val="32"/>
          <w:szCs w:val="32"/>
        </w:rPr>
      </w:pPr>
    </w:p>
    <w:p w:rsidR="00F0066D" w:rsidRPr="00561332" w:rsidRDefault="00F0066D" w:rsidP="00F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pacing w:val="-4"/>
          <w:sz w:val="32"/>
          <w:szCs w:val="32"/>
        </w:rPr>
      </w:pPr>
      <w:r w:rsidRPr="00561332">
        <w:rPr>
          <w:rFonts w:asciiTheme="majorBidi" w:hAnsiTheme="majorBidi" w:cstheme="majorBidi"/>
          <w:spacing w:val="-2"/>
          <w:sz w:val="32"/>
          <w:szCs w:val="32"/>
        </w:rPr>
        <w:t xml:space="preserve">At the annual general shareholders’ meeting for the year 2018 held on April 26, 2018, the shareholders approved the decrease of capital from the existing registered capital of Baht 280,559,972 to the new registered capital of Baht 211,000,050 by reducing the left amount of common stock from converting PPM-W1 for 139,119,844 unissued ordinary shares at a per value of Baht 0.50 per share, total of Baht 69,559,922. Approved the amendment to Article 4 of the Company’s Memorandum of Association regarding the </w:t>
      </w:r>
      <w:r w:rsidRPr="00561332">
        <w:rPr>
          <w:rFonts w:asciiTheme="majorBidi" w:hAnsiTheme="majorBidi" w:cstheme="majorBidi"/>
          <w:spacing w:val="-4"/>
          <w:sz w:val="32"/>
          <w:szCs w:val="32"/>
        </w:rPr>
        <w:t>registered capital to reflect of the Company’s registered capital and the Articles 10, 21, 22 and 25 of Association of the Company. The Company has registered that resolutions to the Department of Business Development, the Ministry of Commerce, on May 4, 2018.</w:t>
      </w:r>
    </w:p>
    <w:p w:rsidR="009E7790" w:rsidRDefault="009E7790" w:rsidP="00F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Theme="majorBidi" w:hAnsiTheme="majorBidi" w:cstheme="majorBidi"/>
          <w:spacing w:val="4"/>
          <w:sz w:val="32"/>
          <w:szCs w:val="32"/>
        </w:rPr>
      </w:pPr>
    </w:p>
    <w:p w:rsidR="00773B01" w:rsidRPr="002B51C8" w:rsidRDefault="00773B01" w:rsidP="00773B01">
      <w:pPr>
        <w:tabs>
          <w:tab w:val="clear" w:pos="227"/>
          <w:tab w:val="left" w:pos="284"/>
          <w:tab w:val="left" w:pos="851"/>
          <w:tab w:val="left" w:pos="1418"/>
        </w:tabs>
        <w:spacing w:line="360" w:lineRule="exact"/>
        <w:ind w:hanging="142"/>
        <w:rPr>
          <w:rFonts w:ascii="Angsana New" w:hAnsi="Angsana New"/>
          <w:b/>
          <w:bCs/>
          <w:sz w:val="32"/>
          <w:szCs w:val="32"/>
        </w:rPr>
      </w:pPr>
      <w:r>
        <w:rPr>
          <w:rFonts w:ascii="Angsana New" w:hAnsi="Angsana New"/>
          <w:b/>
          <w:bCs/>
          <w:sz w:val="32"/>
          <w:szCs w:val="32"/>
        </w:rPr>
        <w:t>21</w:t>
      </w:r>
      <w:r w:rsidRPr="002B51C8">
        <w:rPr>
          <w:rFonts w:ascii="Angsana New" w:hAnsi="Angsana New"/>
          <w:b/>
          <w:bCs/>
          <w:sz w:val="32"/>
          <w:szCs w:val="32"/>
        </w:rPr>
        <w:t>.</w:t>
      </w:r>
      <w:r w:rsidRPr="002B51C8">
        <w:rPr>
          <w:rFonts w:ascii="Angsana New" w:hAnsi="Angsana New"/>
          <w:b/>
          <w:bCs/>
          <w:sz w:val="32"/>
          <w:szCs w:val="32"/>
        </w:rPr>
        <w:tab/>
        <w:t>DIVIDEND</w:t>
      </w:r>
    </w:p>
    <w:p w:rsidR="00773B01" w:rsidRDefault="00773B01" w:rsidP="00773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936F0F">
        <w:rPr>
          <w:rFonts w:asciiTheme="majorBidi" w:hAnsiTheme="majorBidi" w:cstheme="majorBidi"/>
          <w:spacing w:val="4"/>
          <w:sz w:val="32"/>
          <w:szCs w:val="32"/>
        </w:rPr>
        <w:t>At the annual general shareholders’ meeting for the year 2018</w:t>
      </w:r>
      <w:r>
        <w:rPr>
          <w:rFonts w:asciiTheme="majorBidi" w:hAnsiTheme="majorBidi" w:cstheme="majorBidi"/>
          <w:spacing w:val="4"/>
          <w:sz w:val="32"/>
          <w:szCs w:val="32"/>
        </w:rPr>
        <w:t>,</w:t>
      </w:r>
      <w:r w:rsidRPr="00936F0F">
        <w:rPr>
          <w:rFonts w:asciiTheme="majorBidi" w:hAnsiTheme="majorBidi" w:cstheme="majorBidi"/>
          <w:spacing w:val="4"/>
          <w:sz w:val="32"/>
          <w:szCs w:val="32"/>
        </w:rPr>
        <w:t xml:space="preserve"> held on April 26, 2018, the shareholders </w:t>
      </w:r>
      <w:r>
        <w:rPr>
          <w:rFonts w:asciiTheme="majorBidi" w:hAnsiTheme="majorBidi" w:cstheme="majorBidi"/>
          <w:sz w:val="32"/>
          <w:szCs w:val="32"/>
        </w:rPr>
        <w:t>approved the profit allocation as legal reserves of Baht 2.30 million and approved dividend payment at the rate of 0.035 Baht per share</w:t>
      </w:r>
      <w:r>
        <w:rPr>
          <w:rFonts w:asciiTheme="majorBidi" w:hAnsiTheme="majorBidi" w:cstheme="majorBidi" w:hint="cs"/>
          <w:sz w:val="32"/>
          <w:szCs w:val="32"/>
          <w:cs/>
        </w:rPr>
        <w:t xml:space="preserve"> </w:t>
      </w:r>
      <w:r>
        <w:rPr>
          <w:rFonts w:asciiTheme="majorBidi" w:hAnsiTheme="majorBidi" w:cstheme="majorBidi"/>
          <w:sz w:val="32"/>
          <w:szCs w:val="32"/>
        </w:rPr>
        <w:t>for 422,000,100 shares amount Baht 14.77 million. In this connection, the names of the shareholders who are entitled to dividend payment was recorded on May 7, 2018 (Record Date) and the dividend paid on May 25, 2018.</w:t>
      </w:r>
    </w:p>
    <w:p w:rsidR="00C3226F" w:rsidRDefault="00C3226F"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color w:val="000000"/>
          <w:sz w:val="32"/>
          <w:szCs w:val="32"/>
        </w:rPr>
      </w:pPr>
    </w:p>
    <w:p w:rsidR="002F7763" w:rsidRDefault="002F7763"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color w:val="000000"/>
          <w:sz w:val="32"/>
          <w:szCs w:val="32"/>
        </w:rPr>
      </w:pPr>
    </w:p>
    <w:p w:rsidR="001D74A8" w:rsidRDefault="001D74A8"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color w:val="000000"/>
          <w:sz w:val="32"/>
          <w:szCs w:val="32"/>
        </w:rPr>
      </w:pPr>
    </w:p>
    <w:p w:rsidR="00342209" w:rsidRPr="00B724BF" w:rsidRDefault="00A16615"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Pr>
          <w:rFonts w:asciiTheme="majorBidi" w:hAnsiTheme="majorBidi" w:cstheme="majorBidi"/>
          <w:b/>
          <w:bCs/>
          <w:color w:val="000000"/>
          <w:sz w:val="32"/>
          <w:szCs w:val="32"/>
        </w:rPr>
        <w:lastRenderedPageBreak/>
        <w:t>22</w:t>
      </w:r>
      <w:r w:rsidR="00342209" w:rsidRPr="00B724BF">
        <w:rPr>
          <w:rFonts w:asciiTheme="majorBidi" w:hAnsiTheme="majorBidi" w:cstheme="majorBidi"/>
          <w:b/>
          <w:bCs/>
          <w:color w:val="000000"/>
          <w:sz w:val="32"/>
          <w:szCs w:val="32"/>
        </w:rPr>
        <w:t>.</w:t>
      </w:r>
      <w:r w:rsidR="00342209" w:rsidRPr="00B724BF">
        <w:rPr>
          <w:rFonts w:asciiTheme="majorBidi" w:hAnsiTheme="majorBidi" w:cstheme="majorBidi"/>
          <w:b/>
          <w:bCs/>
          <w:color w:val="000000"/>
          <w:sz w:val="32"/>
          <w:szCs w:val="32"/>
        </w:rPr>
        <w:tab/>
      </w:r>
      <w:r w:rsidR="00342209" w:rsidRPr="00B724BF">
        <w:rPr>
          <w:rFonts w:asciiTheme="majorBidi" w:hAnsiTheme="majorBidi" w:cstheme="majorBidi"/>
          <w:b/>
          <w:bCs/>
          <w:sz w:val="32"/>
          <w:szCs w:val="32"/>
        </w:rPr>
        <w:t>OPERATING SEGMENT</w:t>
      </w:r>
    </w:p>
    <w:p w:rsidR="00D83365" w:rsidRPr="00EF274D" w:rsidRDefault="00D83365" w:rsidP="009E7790">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EF274D">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D83365" w:rsidRPr="00EF274D" w:rsidRDefault="00D83365" w:rsidP="009E7790">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EF274D">
        <w:rPr>
          <w:rFonts w:asciiTheme="majorBidi" w:hAnsiTheme="majorBidi" w:cstheme="majorBidi"/>
          <w:spacing w:val="-2"/>
          <w:sz w:val="32"/>
          <w:szCs w:val="32"/>
        </w:rPr>
        <w:t>For management purposes, the Company and its subsidiary are organized into business units based on their products and services and have 3 principal segments as follows:</w:t>
      </w:r>
    </w:p>
    <w:p w:rsidR="00C3226F" w:rsidRDefault="00D83365" w:rsidP="009E7790">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4B5812">
        <w:rPr>
          <w:rFonts w:ascii="Angsana New" w:hAnsi="Angsana New"/>
          <w:sz w:val="32"/>
          <w:szCs w:val="32"/>
        </w:rPr>
        <w:t>Segment 1</w:t>
      </w:r>
      <w:r w:rsidRPr="004B5812">
        <w:rPr>
          <w:rFonts w:ascii="Angsana New" w:hAnsi="Angsana New"/>
          <w:sz w:val="32"/>
          <w:szCs w:val="32"/>
        </w:rPr>
        <w:tab/>
      </w:r>
      <w:bookmarkStart w:id="2" w:name="_Hlk513839167"/>
      <w:r w:rsidRPr="004B5812">
        <w:rPr>
          <w:rFonts w:ascii="Angsana New" w:hAnsi="Angsana New"/>
          <w:sz w:val="32"/>
          <w:szCs w:val="32"/>
        </w:rPr>
        <w:t>sales of raw material for industry</w:t>
      </w:r>
      <w:bookmarkEnd w:id="2"/>
      <w:r w:rsidRPr="004B5812">
        <w:rPr>
          <w:rFonts w:ascii="Angsana New" w:hAnsi="Angsana New"/>
          <w:sz w:val="32"/>
          <w:szCs w:val="32"/>
        </w:rPr>
        <w:t xml:space="preserve">, production and sales of flexible packaging and provide service for design, supply and installation of electricity by using alternative energy and assemble solar cell for export. </w:t>
      </w:r>
    </w:p>
    <w:p w:rsidR="00D83365" w:rsidRPr="00CE77AC" w:rsidRDefault="00D83365" w:rsidP="009E7790">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CE77AC">
        <w:rPr>
          <w:rFonts w:ascii="Angsana New" w:hAnsi="Angsana New"/>
          <w:sz w:val="32"/>
          <w:szCs w:val="32"/>
        </w:rPr>
        <w:t>Segment 2</w:t>
      </w:r>
      <w:r w:rsidR="007B6112" w:rsidRPr="00CE77AC">
        <w:rPr>
          <w:rFonts w:ascii="Angsana New" w:hAnsi="Angsana New"/>
          <w:sz w:val="32"/>
          <w:szCs w:val="32"/>
        </w:rPr>
        <w:tab/>
      </w:r>
      <w:r w:rsidRPr="00CE77AC">
        <w:rPr>
          <w:rFonts w:ascii="Angsana New" w:hAnsi="Angsana New"/>
          <w:sz w:val="32"/>
          <w:szCs w:val="32"/>
        </w:rPr>
        <w:t xml:space="preserve">sales of construction material </w:t>
      </w:r>
    </w:p>
    <w:p w:rsidR="00D83365" w:rsidRPr="004B5812" w:rsidRDefault="00D83365" w:rsidP="009E7790">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4B5812">
        <w:rPr>
          <w:rFonts w:ascii="Angsana New" w:hAnsi="Angsana New"/>
          <w:sz w:val="32"/>
          <w:szCs w:val="32"/>
        </w:rPr>
        <w:tab/>
      </w:r>
      <w:r w:rsidRPr="004B5812">
        <w:rPr>
          <w:rFonts w:ascii="Angsana New" w:hAnsi="Angsana New"/>
          <w:sz w:val="32"/>
          <w:szCs w:val="32"/>
        </w:rPr>
        <w:tab/>
      </w:r>
      <w:r w:rsidR="00F64C07">
        <w:rPr>
          <w:rFonts w:ascii="Angsana New" w:hAnsi="Angsana New"/>
          <w:sz w:val="32"/>
          <w:szCs w:val="32"/>
        </w:rPr>
        <w:tab/>
      </w:r>
      <w:r w:rsidR="00F64C07">
        <w:rPr>
          <w:rFonts w:ascii="Angsana New" w:hAnsi="Angsana New"/>
          <w:sz w:val="32"/>
          <w:szCs w:val="32"/>
        </w:rPr>
        <w:tab/>
      </w:r>
      <w:r w:rsidRPr="004B5812">
        <w:rPr>
          <w:rFonts w:ascii="Angsana New" w:hAnsi="Angsana New"/>
          <w:sz w:val="32"/>
          <w:szCs w:val="32"/>
        </w:rPr>
        <w:t>The Company and its subsidiar</w:t>
      </w:r>
      <w:r w:rsidR="00D26656">
        <w:rPr>
          <w:rFonts w:ascii="Angsana New" w:hAnsi="Angsana New"/>
          <w:sz w:val="32"/>
          <w:szCs w:val="32"/>
        </w:rPr>
        <w:t>ies</w:t>
      </w:r>
      <w:r w:rsidRPr="004B5812">
        <w:rPr>
          <w:rFonts w:ascii="Angsana New" w:hAnsi="Angsana New"/>
          <w:color w:val="000000"/>
          <w:sz w:val="32"/>
          <w:szCs w:val="32"/>
        </w:rPr>
        <w:t xml:space="preserve"> </w:t>
      </w:r>
      <w:r w:rsidRPr="004B5812">
        <w:rPr>
          <w:rFonts w:ascii="Angsana New" w:hAnsi="Angsana New"/>
          <w:sz w:val="32"/>
          <w:szCs w:val="32"/>
        </w:rPr>
        <w:t>mainly</w:t>
      </w:r>
      <w:r w:rsidRPr="004B5812">
        <w:rPr>
          <w:rFonts w:ascii="Angsana New" w:hAnsi="Angsana New"/>
          <w:color w:val="000000"/>
          <w:sz w:val="32"/>
          <w:szCs w:val="32"/>
        </w:rPr>
        <w:t xml:space="preserve"> geographical area of their operations is Thailand.</w:t>
      </w:r>
      <w:r w:rsidRPr="004B5812">
        <w:rPr>
          <w:rFonts w:ascii="Angsana New" w:hAnsi="Angsana New"/>
          <w:color w:val="000000"/>
          <w:sz w:val="32"/>
          <w:szCs w:val="32"/>
          <w:cs/>
        </w:rPr>
        <w:t xml:space="preserve"> </w:t>
      </w:r>
    </w:p>
    <w:p w:rsidR="00407813" w:rsidRDefault="00D83365" w:rsidP="009E7790">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F64C07">
        <w:rPr>
          <w:rFonts w:asciiTheme="majorBidi" w:hAnsiTheme="majorBidi" w:cstheme="majorBidi"/>
          <w:spacing w:val="-2"/>
          <w:sz w:val="32"/>
          <w:szCs w:val="32"/>
        </w:rPr>
        <w:t>Segment performance is measured based on gross profit margin and on a basis consistent with that</w:t>
      </w:r>
      <w:r w:rsidR="00F64C07">
        <w:rPr>
          <w:rFonts w:asciiTheme="majorBidi" w:hAnsiTheme="majorBidi" w:cstheme="majorBidi"/>
          <w:spacing w:val="-2"/>
          <w:sz w:val="32"/>
          <w:szCs w:val="32"/>
        </w:rPr>
        <w:t xml:space="preserve"> </w:t>
      </w:r>
      <w:r w:rsidRPr="00F64C07">
        <w:rPr>
          <w:rFonts w:asciiTheme="majorBidi" w:hAnsiTheme="majorBidi" w:cstheme="majorBidi"/>
          <w:spacing w:val="-2"/>
          <w:sz w:val="32"/>
          <w:szCs w:val="32"/>
        </w:rPr>
        <w:t xml:space="preserve">used to measure operating profit or loss in the financial statements. </w:t>
      </w:r>
    </w:p>
    <w:p w:rsidR="009E7790" w:rsidRDefault="009E7790" w:rsidP="009E7790">
      <w:pPr>
        <w:tabs>
          <w:tab w:val="clear" w:pos="227"/>
          <w:tab w:val="clear" w:pos="454"/>
          <w:tab w:val="clear" w:pos="680"/>
          <w:tab w:val="clear" w:pos="907"/>
          <w:tab w:val="clear" w:pos="1644"/>
          <w:tab w:val="clear" w:pos="1871"/>
          <w:tab w:val="clear" w:pos="2580"/>
        </w:tabs>
        <w:spacing w:line="330" w:lineRule="exact"/>
        <w:ind w:left="284" w:firstLine="567"/>
        <w:jc w:val="both"/>
        <w:rPr>
          <w:rFonts w:asciiTheme="majorBidi" w:hAnsiTheme="majorBidi" w:cstheme="majorBidi"/>
          <w:spacing w:val="-2"/>
          <w:sz w:val="32"/>
          <w:szCs w:val="32"/>
        </w:rPr>
      </w:pPr>
      <w:r w:rsidRPr="00B76417">
        <w:rPr>
          <w:rFonts w:asciiTheme="majorBidi" w:hAnsiTheme="majorBidi" w:cstheme="majorBidi"/>
          <w:spacing w:val="-2"/>
          <w:sz w:val="32"/>
          <w:szCs w:val="32"/>
        </w:rPr>
        <w:t>The revenue and profit information of the Company and its subsidiar</w:t>
      </w:r>
      <w:r>
        <w:rPr>
          <w:rFonts w:asciiTheme="majorBidi" w:hAnsiTheme="majorBidi" w:cstheme="majorBidi"/>
          <w:spacing w:val="-2"/>
          <w:sz w:val="32"/>
          <w:szCs w:val="32"/>
        </w:rPr>
        <w:t>ies</w:t>
      </w:r>
      <w:r w:rsidRPr="00B76417">
        <w:rPr>
          <w:rFonts w:asciiTheme="majorBidi" w:hAnsiTheme="majorBidi" w:cstheme="majorBidi"/>
          <w:spacing w:val="-2"/>
          <w:sz w:val="32"/>
          <w:szCs w:val="32"/>
        </w:rPr>
        <w:t>’</w:t>
      </w:r>
      <w:r>
        <w:rPr>
          <w:rFonts w:asciiTheme="majorBidi" w:hAnsiTheme="majorBidi" w:cstheme="majorBidi"/>
          <w:spacing w:val="-2"/>
          <w:sz w:val="32"/>
          <w:szCs w:val="32"/>
        </w:rPr>
        <w:t xml:space="preserve"> s operating segments for the </w:t>
      </w:r>
      <w:r w:rsidR="000A2E27">
        <w:rPr>
          <w:rFonts w:asciiTheme="majorBidi" w:hAnsiTheme="majorBidi" w:cstheme="majorBidi"/>
          <w:spacing w:val="-2"/>
          <w:sz w:val="32"/>
          <w:szCs w:val="32"/>
        </w:rPr>
        <w:t>nine</w:t>
      </w:r>
      <w:r>
        <w:rPr>
          <w:rFonts w:asciiTheme="majorBidi" w:hAnsiTheme="majorBidi" w:cstheme="majorBidi"/>
          <w:spacing w:val="-2"/>
          <w:sz w:val="32"/>
          <w:szCs w:val="32"/>
        </w:rPr>
        <w:t xml:space="preserve">-month periods ended </w:t>
      </w:r>
      <w:r w:rsidR="000A2E27">
        <w:rPr>
          <w:rFonts w:asciiTheme="majorBidi" w:hAnsiTheme="majorBidi" w:cstheme="majorBidi"/>
          <w:spacing w:val="-2"/>
          <w:sz w:val="32"/>
          <w:szCs w:val="32"/>
        </w:rPr>
        <w:t>September</w:t>
      </w:r>
      <w:r>
        <w:rPr>
          <w:rFonts w:asciiTheme="majorBidi" w:hAnsiTheme="majorBidi" w:cstheme="majorBidi"/>
          <w:spacing w:val="-2"/>
          <w:sz w:val="32"/>
          <w:szCs w:val="32"/>
        </w:rPr>
        <w:t xml:space="preserve"> 30</w:t>
      </w:r>
      <w:r w:rsidRPr="00B76417">
        <w:rPr>
          <w:rFonts w:asciiTheme="majorBidi" w:hAnsiTheme="majorBidi" w:cstheme="majorBidi"/>
          <w:spacing w:val="-2"/>
          <w:sz w:val="32"/>
          <w:szCs w:val="32"/>
        </w:rPr>
        <w:t>, 201</w:t>
      </w:r>
      <w:r>
        <w:rPr>
          <w:rFonts w:asciiTheme="majorBidi" w:hAnsiTheme="majorBidi" w:cstheme="majorBidi"/>
          <w:spacing w:val="-2"/>
          <w:sz w:val="32"/>
          <w:szCs w:val="32"/>
        </w:rPr>
        <w:t>8</w:t>
      </w:r>
      <w:r w:rsidRPr="00B76417">
        <w:rPr>
          <w:rFonts w:asciiTheme="majorBidi" w:hAnsiTheme="majorBidi" w:cstheme="majorBidi"/>
          <w:spacing w:val="-2"/>
          <w:sz w:val="32"/>
          <w:szCs w:val="32"/>
        </w:rPr>
        <w:t xml:space="preserve"> and 201</w:t>
      </w:r>
      <w:r>
        <w:rPr>
          <w:rFonts w:asciiTheme="majorBidi" w:hAnsiTheme="majorBidi" w:cstheme="majorBidi"/>
          <w:spacing w:val="-2"/>
          <w:sz w:val="32"/>
          <w:szCs w:val="32"/>
        </w:rPr>
        <w:t>7</w:t>
      </w:r>
      <w:r w:rsidRPr="00B76417">
        <w:rPr>
          <w:rFonts w:asciiTheme="majorBidi" w:hAnsiTheme="majorBidi" w:cstheme="majorBidi"/>
          <w:spacing w:val="-2"/>
          <w:sz w:val="32"/>
          <w:szCs w:val="32"/>
        </w:rPr>
        <w:t xml:space="preserve"> as </w:t>
      </w:r>
      <w:proofErr w:type="gramStart"/>
      <w:r w:rsidRPr="00B76417">
        <w:rPr>
          <w:rFonts w:asciiTheme="majorBidi" w:hAnsiTheme="majorBidi" w:cstheme="majorBidi"/>
          <w:spacing w:val="-2"/>
          <w:sz w:val="32"/>
          <w:szCs w:val="32"/>
        </w:rPr>
        <w:t>follows :</w:t>
      </w:r>
      <w:proofErr w:type="gramEnd"/>
      <w:r w:rsidRPr="00B76417">
        <w:rPr>
          <w:rFonts w:asciiTheme="majorBidi" w:hAnsiTheme="majorBidi" w:cstheme="majorBidi"/>
          <w:spacing w:val="-2"/>
          <w:sz w:val="32"/>
          <w:szCs w:val="32"/>
        </w:rPr>
        <w:t>-</w:t>
      </w:r>
    </w:p>
    <w:tbl>
      <w:tblPr>
        <w:tblW w:w="8359" w:type="dxa"/>
        <w:tblInd w:w="851" w:type="dxa"/>
        <w:tblLayout w:type="fixed"/>
        <w:tblCellMar>
          <w:left w:w="57" w:type="dxa"/>
          <w:right w:w="57" w:type="dxa"/>
        </w:tblCellMar>
        <w:tblLook w:val="0000" w:firstRow="0" w:lastRow="0" w:firstColumn="0" w:lastColumn="0" w:noHBand="0" w:noVBand="0"/>
      </w:tblPr>
      <w:tblGrid>
        <w:gridCol w:w="1304"/>
        <w:gridCol w:w="1106"/>
        <w:gridCol w:w="142"/>
        <w:gridCol w:w="1077"/>
        <w:gridCol w:w="142"/>
        <w:gridCol w:w="964"/>
        <w:gridCol w:w="142"/>
        <w:gridCol w:w="1191"/>
        <w:gridCol w:w="169"/>
        <w:gridCol w:w="1020"/>
        <w:gridCol w:w="142"/>
        <w:gridCol w:w="960"/>
      </w:tblGrid>
      <w:tr w:rsidR="009E7790" w:rsidRPr="00CE74D1" w:rsidTr="00E05624">
        <w:tc>
          <w:tcPr>
            <w:tcW w:w="1304"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250"/>
              <w:rPr>
                <w:rFonts w:asciiTheme="majorBidi" w:hAnsiTheme="majorBidi" w:cstheme="majorBidi"/>
                <w:color w:val="000000"/>
                <w:sz w:val="26"/>
                <w:szCs w:val="26"/>
              </w:rPr>
            </w:pPr>
          </w:p>
        </w:tc>
        <w:tc>
          <w:tcPr>
            <w:tcW w:w="7055" w:type="dxa"/>
            <w:gridSpan w:val="11"/>
            <w:tcBorders>
              <w:bottom w:val="single" w:sz="6" w:space="0" w:color="auto"/>
            </w:tcBorders>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cs/>
              </w:rPr>
            </w:pPr>
            <w:r w:rsidRPr="00CE74D1">
              <w:rPr>
                <w:rFonts w:asciiTheme="majorBidi" w:hAnsiTheme="majorBidi" w:cstheme="majorBidi"/>
                <w:sz w:val="26"/>
                <w:szCs w:val="26"/>
              </w:rPr>
              <w:t>Consolidated financial statements</w:t>
            </w:r>
            <w:r w:rsidRPr="00CE74D1">
              <w:rPr>
                <w:rFonts w:asciiTheme="majorBidi" w:hAnsiTheme="majorBidi" w:cstheme="majorBidi"/>
                <w:sz w:val="26"/>
                <w:szCs w:val="26"/>
                <w:cs/>
              </w:rPr>
              <w:t xml:space="preserve"> </w:t>
            </w:r>
            <w:r w:rsidRPr="00CE74D1">
              <w:rPr>
                <w:rFonts w:asciiTheme="majorBidi" w:hAnsiTheme="majorBidi" w:cstheme="majorBidi"/>
                <w:sz w:val="26"/>
                <w:szCs w:val="26"/>
              </w:rPr>
              <w:t>(In Thousand Baht)</w:t>
            </w:r>
          </w:p>
        </w:tc>
      </w:tr>
      <w:tr w:rsidR="009E7790" w:rsidRPr="00CE74D1" w:rsidTr="00E05624">
        <w:tc>
          <w:tcPr>
            <w:tcW w:w="1304"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250"/>
              <w:rPr>
                <w:rFonts w:asciiTheme="majorBidi" w:hAnsiTheme="majorBidi" w:cstheme="majorBidi"/>
                <w:color w:val="000000"/>
                <w:sz w:val="26"/>
                <w:szCs w:val="26"/>
              </w:rPr>
            </w:pPr>
          </w:p>
        </w:tc>
        <w:tc>
          <w:tcPr>
            <w:tcW w:w="3431" w:type="dxa"/>
            <w:gridSpan w:val="5"/>
            <w:tcBorders>
              <w:top w:val="single" w:sz="6" w:space="0" w:color="auto"/>
              <w:bottom w:val="single" w:sz="6" w:space="0" w:color="auto"/>
            </w:tcBorders>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r w:rsidRPr="00CE74D1">
              <w:rPr>
                <w:rFonts w:asciiTheme="majorBidi" w:hAnsiTheme="majorBidi" w:cstheme="majorBidi"/>
                <w:color w:val="000000"/>
                <w:sz w:val="26"/>
                <w:szCs w:val="26"/>
              </w:rPr>
              <w:t>2018</w:t>
            </w:r>
          </w:p>
        </w:tc>
        <w:tc>
          <w:tcPr>
            <w:tcW w:w="142" w:type="dxa"/>
            <w:tcBorders>
              <w:top w:val="single" w:sz="6" w:space="0" w:color="auto"/>
              <w:left w:val="nil"/>
            </w:tcBorders>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3482" w:type="dxa"/>
            <w:gridSpan w:val="5"/>
            <w:tcBorders>
              <w:top w:val="single" w:sz="6" w:space="0" w:color="auto"/>
              <w:left w:val="nil"/>
              <w:bottom w:val="single" w:sz="6" w:space="0" w:color="auto"/>
            </w:tcBorders>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r w:rsidRPr="00CE74D1">
              <w:rPr>
                <w:rFonts w:asciiTheme="majorBidi" w:hAnsiTheme="majorBidi" w:cstheme="majorBidi"/>
                <w:color w:val="000000"/>
                <w:sz w:val="26"/>
                <w:szCs w:val="26"/>
              </w:rPr>
              <w:t>2017</w:t>
            </w:r>
          </w:p>
        </w:tc>
      </w:tr>
      <w:tr w:rsidR="009E7790" w:rsidRPr="00CE74D1" w:rsidTr="00E05624">
        <w:tc>
          <w:tcPr>
            <w:tcW w:w="1304"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250"/>
              <w:rPr>
                <w:rFonts w:asciiTheme="majorBidi" w:hAnsiTheme="majorBidi" w:cstheme="majorBidi"/>
                <w:color w:val="000000"/>
                <w:sz w:val="26"/>
                <w:szCs w:val="26"/>
              </w:rPr>
            </w:pPr>
          </w:p>
        </w:tc>
        <w:tc>
          <w:tcPr>
            <w:tcW w:w="1106" w:type="dxa"/>
            <w:tcBorders>
              <w:top w:val="single" w:sz="6" w:space="0" w:color="auto"/>
            </w:tcBorders>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color w:val="000000"/>
                <w:sz w:val="26"/>
                <w:szCs w:val="26"/>
                <w:cs/>
              </w:rPr>
            </w:pPr>
            <w:r w:rsidRPr="00CE74D1">
              <w:rPr>
                <w:rFonts w:asciiTheme="majorBidi" w:hAnsiTheme="majorBidi" w:cstheme="majorBidi"/>
                <w:color w:val="000000"/>
                <w:sz w:val="26"/>
                <w:szCs w:val="26"/>
              </w:rPr>
              <w:t>Raw material</w:t>
            </w:r>
          </w:p>
        </w:tc>
        <w:tc>
          <w:tcPr>
            <w:tcW w:w="142" w:type="dxa"/>
            <w:tcBorders>
              <w:top w:val="single" w:sz="6" w:space="0" w:color="auto"/>
            </w:tcBorders>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1077" w:type="dxa"/>
            <w:tcBorders>
              <w:top w:val="single" w:sz="6" w:space="0" w:color="auto"/>
            </w:tcBorders>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cs/>
              </w:rPr>
            </w:pPr>
            <w:r w:rsidRPr="00CE74D1">
              <w:rPr>
                <w:rFonts w:asciiTheme="majorBidi" w:hAnsiTheme="majorBidi" w:cstheme="majorBidi"/>
                <w:color w:val="000000"/>
                <w:sz w:val="26"/>
                <w:szCs w:val="26"/>
              </w:rPr>
              <w:t xml:space="preserve">Construction </w:t>
            </w:r>
          </w:p>
        </w:tc>
        <w:tc>
          <w:tcPr>
            <w:tcW w:w="142" w:type="dxa"/>
            <w:tcBorders>
              <w:top w:val="single" w:sz="6" w:space="0" w:color="auto"/>
            </w:tcBorders>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964" w:type="dxa"/>
            <w:tcBorders>
              <w:top w:val="single" w:sz="6" w:space="0" w:color="auto"/>
            </w:tcBorders>
            <w:vAlign w:val="bottom"/>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r w:rsidRPr="00CE74D1">
              <w:rPr>
                <w:rFonts w:asciiTheme="majorBidi" w:hAnsiTheme="majorBidi" w:cstheme="majorBidi"/>
                <w:color w:val="000000"/>
                <w:sz w:val="26"/>
                <w:szCs w:val="26"/>
              </w:rPr>
              <w:t>Total</w:t>
            </w:r>
          </w:p>
        </w:tc>
        <w:tc>
          <w:tcPr>
            <w:tcW w:w="142"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1191" w:type="dxa"/>
            <w:tcBorders>
              <w:left w:val="nil"/>
            </w:tcBorders>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color w:val="000000"/>
                <w:sz w:val="26"/>
                <w:szCs w:val="26"/>
                <w:cs/>
              </w:rPr>
            </w:pPr>
            <w:r w:rsidRPr="00CE74D1">
              <w:rPr>
                <w:rFonts w:asciiTheme="majorBidi" w:hAnsiTheme="majorBidi" w:cstheme="majorBidi"/>
                <w:color w:val="000000"/>
                <w:sz w:val="26"/>
                <w:szCs w:val="26"/>
              </w:rPr>
              <w:t>Raw material</w:t>
            </w:r>
          </w:p>
        </w:tc>
        <w:tc>
          <w:tcPr>
            <w:tcW w:w="169"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1020"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cs/>
              </w:rPr>
            </w:pPr>
            <w:r w:rsidRPr="00CE74D1">
              <w:rPr>
                <w:rFonts w:asciiTheme="majorBidi" w:hAnsiTheme="majorBidi" w:cstheme="majorBidi"/>
                <w:color w:val="000000"/>
                <w:sz w:val="26"/>
                <w:szCs w:val="26"/>
              </w:rPr>
              <w:t xml:space="preserve">Construction </w:t>
            </w:r>
          </w:p>
        </w:tc>
        <w:tc>
          <w:tcPr>
            <w:tcW w:w="142"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960" w:type="dxa"/>
            <w:vAlign w:val="bottom"/>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r w:rsidRPr="00CE74D1">
              <w:rPr>
                <w:rFonts w:asciiTheme="majorBidi" w:hAnsiTheme="majorBidi" w:cstheme="majorBidi"/>
                <w:color w:val="000000"/>
                <w:sz w:val="26"/>
                <w:szCs w:val="26"/>
              </w:rPr>
              <w:t>Total</w:t>
            </w:r>
          </w:p>
        </w:tc>
      </w:tr>
      <w:tr w:rsidR="009E7790" w:rsidRPr="00CE74D1" w:rsidTr="00E05624">
        <w:tc>
          <w:tcPr>
            <w:tcW w:w="1304"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250"/>
              <w:rPr>
                <w:rFonts w:asciiTheme="majorBidi" w:hAnsiTheme="majorBidi" w:cstheme="majorBidi"/>
                <w:color w:val="000000"/>
                <w:sz w:val="26"/>
                <w:szCs w:val="26"/>
              </w:rPr>
            </w:pPr>
          </w:p>
        </w:tc>
        <w:tc>
          <w:tcPr>
            <w:tcW w:w="1106"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cs/>
              </w:rPr>
            </w:pPr>
            <w:r w:rsidRPr="00CE74D1">
              <w:rPr>
                <w:rFonts w:asciiTheme="majorBidi" w:hAnsiTheme="majorBidi" w:cstheme="majorBidi"/>
                <w:color w:val="000000"/>
                <w:sz w:val="26"/>
                <w:szCs w:val="26"/>
              </w:rPr>
              <w:t>for industry</w:t>
            </w:r>
          </w:p>
        </w:tc>
        <w:tc>
          <w:tcPr>
            <w:tcW w:w="142"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1077"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cs/>
              </w:rPr>
            </w:pPr>
            <w:r w:rsidRPr="00CE74D1">
              <w:rPr>
                <w:rFonts w:asciiTheme="majorBidi" w:hAnsiTheme="majorBidi" w:cstheme="majorBidi"/>
                <w:color w:val="000000"/>
                <w:sz w:val="26"/>
                <w:szCs w:val="26"/>
              </w:rPr>
              <w:t>for material</w:t>
            </w:r>
          </w:p>
        </w:tc>
        <w:tc>
          <w:tcPr>
            <w:tcW w:w="142"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964" w:type="dxa"/>
            <w:vAlign w:val="bottom"/>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cs/>
              </w:rPr>
            </w:pPr>
          </w:p>
        </w:tc>
        <w:tc>
          <w:tcPr>
            <w:tcW w:w="142"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1191"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cs/>
              </w:rPr>
            </w:pPr>
            <w:r w:rsidRPr="00CE74D1">
              <w:rPr>
                <w:rFonts w:asciiTheme="majorBidi" w:hAnsiTheme="majorBidi" w:cstheme="majorBidi"/>
                <w:color w:val="000000"/>
                <w:sz w:val="26"/>
                <w:szCs w:val="26"/>
              </w:rPr>
              <w:t>for industry</w:t>
            </w:r>
          </w:p>
        </w:tc>
        <w:tc>
          <w:tcPr>
            <w:tcW w:w="169"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1020"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cs/>
              </w:rPr>
            </w:pPr>
            <w:r w:rsidRPr="00CE74D1">
              <w:rPr>
                <w:rFonts w:asciiTheme="majorBidi" w:hAnsiTheme="majorBidi" w:cstheme="majorBidi"/>
                <w:color w:val="000000"/>
                <w:sz w:val="26"/>
                <w:szCs w:val="26"/>
              </w:rPr>
              <w:t>for material</w:t>
            </w:r>
          </w:p>
        </w:tc>
        <w:tc>
          <w:tcPr>
            <w:tcW w:w="142"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rPr>
            </w:pPr>
          </w:p>
        </w:tc>
        <w:tc>
          <w:tcPr>
            <w:tcW w:w="960" w:type="dxa"/>
          </w:tcPr>
          <w:p w:rsidR="009E7790" w:rsidRPr="00CE74D1" w:rsidRDefault="009E7790"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left="-108" w:right="-108"/>
              <w:jc w:val="center"/>
              <w:rPr>
                <w:rFonts w:asciiTheme="majorBidi" w:hAnsiTheme="majorBidi" w:cstheme="majorBidi"/>
                <w:color w:val="000000"/>
                <w:sz w:val="26"/>
                <w:szCs w:val="26"/>
                <w:cs/>
              </w:rPr>
            </w:pPr>
          </w:p>
        </w:tc>
      </w:tr>
      <w:tr w:rsidR="00CB4E15" w:rsidRPr="00CE74D1" w:rsidTr="00E05624">
        <w:tc>
          <w:tcPr>
            <w:tcW w:w="1304" w:type="dxa"/>
          </w:tcPr>
          <w:p w:rsidR="00CB4E15" w:rsidRPr="00CE74D1" w:rsidRDefault="00CB4E15" w:rsidP="00432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250" w:hanging="59"/>
              <w:rPr>
                <w:rFonts w:asciiTheme="majorBidi" w:hAnsiTheme="majorBidi" w:cstheme="majorBidi"/>
                <w:color w:val="000000"/>
                <w:sz w:val="26"/>
                <w:szCs w:val="26"/>
              </w:rPr>
            </w:pPr>
            <w:r w:rsidRPr="00CE74D1">
              <w:rPr>
                <w:rFonts w:asciiTheme="majorBidi" w:hAnsiTheme="majorBidi" w:cstheme="majorBidi"/>
                <w:color w:val="000000"/>
                <w:sz w:val="26"/>
                <w:szCs w:val="26"/>
              </w:rPr>
              <w:t>Net sales</w:t>
            </w:r>
          </w:p>
        </w:tc>
        <w:tc>
          <w:tcPr>
            <w:tcW w:w="1106" w:type="dxa"/>
            <w:tcBorders>
              <w:top w:val="single" w:sz="6" w:space="0" w:color="auto"/>
            </w:tcBorders>
            <w:shd w:val="clear" w:color="auto" w:fill="auto"/>
            <w:vAlign w:val="bottom"/>
          </w:tcPr>
          <w:p w:rsidR="00CB4E15" w:rsidRPr="00CE74D1" w:rsidRDefault="00CE74D1"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827,330</w:t>
            </w:r>
          </w:p>
        </w:tc>
        <w:tc>
          <w:tcPr>
            <w:tcW w:w="142" w:type="dxa"/>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1077" w:type="dxa"/>
            <w:tcBorders>
              <w:top w:val="single" w:sz="6" w:space="0" w:color="auto"/>
            </w:tcBorders>
            <w:shd w:val="clear" w:color="auto" w:fill="auto"/>
            <w:vAlign w:val="bottom"/>
          </w:tcPr>
          <w:p w:rsidR="00CB4E15" w:rsidRPr="00CE74D1" w:rsidRDefault="00CE74D1"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348,300</w:t>
            </w:r>
          </w:p>
        </w:tc>
        <w:tc>
          <w:tcPr>
            <w:tcW w:w="142" w:type="dxa"/>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964" w:type="dxa"/>
            <w:tcBorders>
              <w:top w:val="single" w:sz="6" w:space="0" w:color="auto"/>
            </w:tcBorders>
            <w:shd w:val="clear" w:color="auto" w:fill="auto"/>
            <w:vAlign w:val="bottom"/>
          </w:tcPr>
          <w:p w:rsidR="00CB4E15" w:rsidRPr="00CE74D1" w:rsidRDefault="00CE74D1"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1,175,630</w:t>
            </w:r>
          </w:p>
        </w:tc>
        <w:tc>
          <w:tcPr>
            <w:tcW w:w="142" w:type="dxa"/>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1191" w:type="dxa"/>
            <w:tcBorders>
              <w:top w:val="single" w:sz="6" w:space="0" w:color="auto"/>
            </w:tcBorders>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734,957</w:t>
            </w:r>
          </w:p>
        </w:tc>
        <w:tc>
          <w:tcPr>
            <w:tcW w:w="169" w:type="dxa"/>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1020" w:type="dxa"/>
            <w:tcBorders>
              <w:top w:val="single" w:sz="6" w:space="0" w:color="auto"/>
            </w:tcBorders>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304,177</w:t>
            </w:r>
          </w:p>
        </w:tc>
        <w:tc>
          <w:tcPr>
            <w:tcW w:w="142" w:type="dxa"/>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960" w:type="dxa"/>
            <w:tcBorders>
              <w:top w:val="single" w:sz="6" w:space="0" w:color="auto"/>
            </w:tcBorders>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1,039,134</w:t>
            </w:r>
          </w:p>
        </w:tc>
      </w:tr>
      <w:tr w:rsidR="00CB4E15" w:rsidRPr="00CE74D1" w:rsidTr="00E05624">
        <w:tc>
          <w:tcPr>
            <w:tcW w:w="1304" w:type="dxa"/>
          </w:tcPr>
          <w:p w:rsidR="00CB4E15" w:rsidRPr="00CE74D1" w:rsidRDefault="00CB4E15" w:rsidP="00432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250" w:hanging="59"/>
              <w:rPr>
                <w:rFonts w:asciiTheme="majorBidi" w:hAnsiTheme="majorBidi" w:cstheme="majorBidi"/>
                <w:color w:val="000000"/>
                <w:spacing w:val="-4"/>
                <w:sz w:val="26"/>
                <w:szCs w:val="26"/>
              </w:rPr>
            </w:pPr>
            <w:r w:rsidRPr="00CE74D1">
              <w:rPr>
                <w:rFonts w:asciiTheme="majorBidi" w:hAnsiTheme="majorBidi" w:cstheme="majorBidi"/>
                <w:color w:val="000000"/>
                <w:spacing w:val="-4"/>
                <w:sz w:val="26"/>
                <w:szCs w:val="26"/>
              </w:rPr>
              <w:t>Cost of goods sold</w:t>
            </w:r>
          </w:p>
        </w:tc>
        <w:tc>
          <w:tcPr>
            <w:tcW w:w="1106" w:type="dxa"/>
            <w:tcBorders>
              <w:bottom w:val="single" w:sz="6" w:space="0" w:color="auto"/>
            </w:tcBorders>
            <w:shd w:val="clear" w:color="auto" w:fill="auto"/>
            <w:vAlign w:val="bottom"/>
          </w:tcPr>
          <w:p w:rsidR="00CB4E15" w:rsidRPr="00CE74D1" w:rsidRDefault="00CE74D1"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300" w:lineRule="exact"/>
              <w:jc w:val="right"/>
              <w:rPr>
                <w:rFonts w:asciiTheme="majorBidi" w:hAnsiTheme="majorBidi" w:cstheme="majorBidi"/>
                <w:sz w:val="26"/>
                <w:szCs w:val="26"/>
                <w:cs/>
              </w:rPr>
            </w:pPr>
            <w:r w:rsidRPr="00CE74D1">
              <w:rPr>
                <w:rFonts w:asciiTheme="majorBidi" w:hAnsiTheme="majorBidi" w:cstheme="majorBidi"/>
                <w:sz w:val="26"/>
                <w:szCs w:val="26"/>
              </w:rPr>
              <w:t>(751,047)</w:t>
            </w:r>
          </w:p>
        </w:tc>
        <w:tc>
          <w:tcPr>
            <w:tcW w:w="142" w:type="dxa"/>
            <w:shd w:val="clear" w:color="auto" w:fill="auto"/>
            <w:vAlign w:val="bottom"/>
          </w:tcPr>
          <w:p w:rsidR="00CB4E15" w:rsidRPr="00CE74D1" w:rsidRDefault="00CB4E15" w:rsidP="00B7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72"/>
              <w:jc w:val="right"/>
              <w:rPr>
                <w:rFonts w:asciiTheme="majorBidi" w:hAnsiTheme="majorBidi" w:cstheme="majorBidi"/>
                <w:sz w:val="26"/>
                <w:szCs w:val="26"/>
              </w:rPr>
            </w:pPr>
          </w:p>
        </w:tc>
        <w:tc>
          <w:tcPr>
            <w:tcW w:w="1077" w:type="dxa"/>
            <w:tcBorders>
              <w:bottom w:val="single" w:sz="6" w:space="0" w:color="auto"/>
            </w:tcBorders>
            <w:shd w:val="clear" w:color="auto" w:fill="auto"/>
            <w:vAlign w:val="bottom"/>
          </w:tcPr>
          <w:p w:rsidR="00CB4E15" w:rsidRPr="00CE74D1" w:rsidRDefault="00CE74D1"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300" w:lineRule="exact"/>
              <w:jc w:val="right"/>
              <w:rPr>
                <w:rFonts w:asciiTheme="majorBidi" w:hAnsiTheme="majorBidi" w:cstheme="majorBidi"/>
                <w:sz w:val="26"/>
                <w:szCs w:val="26"/>
              </w:rPr>
            </w:pPr>
            <w:r w:rsidRPr="00CE74D1">
              <w:rPr>
                <w:rFonts w:asciiTheme="majorBidi" w:hAnsiTheme="majorBidi" w:cstheme="majorBidi"/>
                <w:sz w:val="26"/>
                <w:szCs w:val="26"/>
              </w:rPr>
              <w:t>(276,495)</w:t>
            </w:r>
          </w:p>
        </w:tc>
        <w:tc>
          <w:tcPr>
            <w:tcW w:w="142" w:type="dxa"/>
            <w:shd w:val="clear" w:color="auto" w:fill="auto"/>
            <w:vAlign w:val="bottom"/>
          </w:tcPr>
          <w:p w:rsidR="00CB4E15" w:rsidRPr="00CE74D1" w:rsidRDefault="00CB4E15"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jc w:val="right"/>
              <w:rPr>
                <w:rFonts w:asciiTheme="majorBidi" w:hAnsiTheme="majorBidi" w:cstheme="majorBidi"/>
                <w:sz w:val="26"/>
                <w:szCs w:val="26"/>
              </w:rPr>
            </w:pPr>
          </w:p>
        </w:tc>
        <w:tc>
          <w:tcPr>
            <w:tcW w:w="964" w:type="dxa"/>
            <w:tcBorders>
              <w:bottom w:val="single" w:sz="6" w:space="0" w:color="auto"/>
            </w:tcBorders>
            <w:shd w:val="clear" w:color="auto" w:fill="auto"/>
            <w:vAlign w:val="bottom"/>
          </w:tcPr>
          <w:p w:rsidR="00CB4E15" w:rsidRPr="00CE74D1" w:rsidRDefault="00CE74D1"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00" w:lineRule="exact"/>
              <w:jc w:val="right"/>
              <w:rPr>
                <w:rFonts w:asciiTheme="majorBidi" w:hAnsiTheme="majorBidi" w:cstheme="majorBidi"/>
                <w:sz w:val="26"/>
                <w:szCs w:val="26"/>
                <w:cs/>
              </w:rPr>
            </w:pPr>
            <w:r w:rsidRPr="00CE74D1">
              <w:rPr>
                <w:rFonts w:asciiTheme="majorBidi" w:hAnsiTheme="majorBidi" w:cstheme="majorBidi"/>
                <w:sz w:val="26"/>
                <w:szCs w:val="26"/>
              </w:rPr>
              <w:t>(1,027,542)</w:t>
            </w:r>
          </w:p>
        </w:tc>
        <w:tc>
          <w:tcPr>
            <w:tcW w:w="142" w:type="dxa"/>
            <w:tcBorders>
              <w:left w:val="nil"/>
            </w:tcBorders>
            <w:vAlign w:val="bottom"/>
          </w:tcPr>
          <w:p w:rsidR="00CB4E15" w:rsidRPr="00CE74D1" w:rsidRDefault="00CB4E15"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jc w:val="right"/>
              <w:rPr>
                <w:rFonts w:asciiTheme="majorBidi" w:hAnsiTheme="majorBidi" w:cstheme="majorBidi"/>
                <w:sz w:val="26"/>
                <w:szCs w:val="26"/>
              </w:rPr>
            </w:pPr>
          </w:p>
        </w:tc>
        <w:tc>
          <w:tcPr>
            <w:tcW w:w="1191" w:type="dxa"/>
            <w:tcBorders>
              <w:bottom w:val="single" w:sz="6" w:space="0" w:color="auto"/>
            </w:tcBorders>
            <w:shd w:val="clear" w:color="auto" w:fill="auto"/>
            <w:vAlign w:val="bottom"/>
          </w:tcPr>
          <w:p w:rsidR="00CB4E15" w:rsidRPr="00CE74D1" w:rsidRDefault="00CB4E15"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300" w:lineRule="exact"/>
              <w:jc w:val="right"/>
              <w:rPr>
                <w:rFonts w:asciiTheme="majorBidi" w:hAnsiTheme="majorBidi" w:cstheme="majorBidi"/>
                <w:sz w:val="26"/>
                <w:szCs w:val="26"/>
                <w:cs/>
              </w:rPr>
            </w:pPr>
            <w:r w:rsidRPr="00CE74D1">
              <w:rPr>
                <w:rFonts w:asciiTheme="majorBidi" w:hAnsiTheme="majorBidi" w:cstheme="majorBidi"/>
                <w:sz w:val="26"/>
                <w:szCs w:val="26"/>
              </w:rPr>
              <w:t>(674,153)</w:t>
            </w:r>
          </w:p>
        </w:tc>
        <w:tc>
          <w:tcPr>
            <w:tcW w:w="169" w:type="dxa"/>
            <w:shd w:val="clear" w:color="auto" w:fill="auto"/>
            <w:vAlign w:val="bottom"/>
          </w:tcPr>
          <w:p w:rsidR="00CB4E15" w:rsidRPr="00CE74D1" w:rsidRDefault="00CB4E15"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jc w:val="right"/>
              <w:rPr>
                <w:rFonts w:asciiTheme="majorBidi" w:hAnsiTheme="majorBidi" w:cstheme="majorBidi"/>
                <w:sz w:val="26"/>
                <w:szCs w:val="26"/>
              </w:rPr>
            </w:pPr>
          </w:p>
        </w:tc>
        <w:tc>
          <w:tcPr>
            <w:tcW w:w="1020" w:type="dxa"/>
            <w:tcBorders>
              <w:bottom w:val="single" w:sz="6" w:space="0" w:color="auto"/>
            </w:tcBorders>
            <w:shd w:val="clear" w:color="auto" w:fill="auto"/>
            <w:vAlign w:val="bottom"/>
          </w:tcPr>
          <w:p w:rsidR="00CB4E15" w:rsidRPr="00CE74D1" w:rsidRDefault="00CB4E15"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300" w:lineRule="exact"/>
              <w:jc w:val="right"/>
              <w:rPr>
                <w:rFonts w:asciiTheme="majorBidi" w:hAnsiTheme="majorBidi" w:cstheme="majorBidi"/>
                <w:sz w:val="26"/>
                <w:szCs w:val="26"/>
              </w:rPr>
            </w:pPr>
            <w:r w:rsidRPr="00CE74D1">
              <w:rPr>
                <w:rFonts w:asciiTheme="majorBidi" w:hAnsiTheme="majorBidi" w:cstheme="majorBidi"/>
                <w:sz w:val="26"/>
                <w:szCs w:val="26"/>
              </w:rPr>
              <w:t>(233,593)</w:t>
            </w:r>
          </w:p>
        </w:tc>
        <w:tc>
          <w:tcPr>
            <w:tcW w:w="142" w:type="dxa"/>
          </w:tcPr>
          <w:p w:rsidR="00CB4E15" w:rsidRPr="00CE74D1" w:rsidRDefault="00CB4E15"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jc w:val="right"/>
              <w:rPr>
                <w:rFonts w:asciiTheme="majorBidi" w:hAnsiTheme="majorBidi" w:cstheme="majorBidi"/>
                <w:sz w:val="26"/>
                <w:szCs w:val="26"/>
              </w:rPr>
            </w:pPr>
          </w:p>
        </w:tc>
        <w:tc>
          <w:tcPr>
            <w:tcW w:w="960" w:type="dxa"/>
            <w:tcBorders>
              <w:bottom w:val="single" w:sz="6" w:space="0" w:color="auto"/>
            </w:tcBorders>
            <w:vAlign w:val="bottom"/>
          </w:tcPr>
          <w:p w:rsidR="00CB4E15" w:rsidRPr="00CE74D1" w:rsidRDefault="00CB4E15" w:rsidP="00C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00" w:lineRule="exact"/>
              <w:jc w:val="right"/>
              <w:rPr>
                <w:rFonts w:asciiTheme="majorBidi" w:hAnsiTheme="majorBidi" w:cstheme="majorBidi"/>
                <w:sz w:val="26"/>
                <w:szCs w:val="26"/>
                <w:cs/>
              </w:rPr>
            </w:pPr>
            <w:r w:rsidRPr="00CE74D1">
              <w:rPr>
                <w:rFonts w:asciiTheme="majorBidi" w:hAnsiTheme="majorBidi" w:cstheme="majorBidi"/>
                <w:sz w:val="26"/>
                <w:szCs w:val="26"/>
              </w:rPr>
              <w:t>(907,746)</w:t>
            </w:r>
          </w:p>
        </w:tc>
      </w:tr>
      <w:tr w:rsidR="00CB4E15" w:rsidRPr="00CE74D1" w:rsidTr="00E05624">
        <w:tc>
          <w:tcPr>
            <w:tcW w:w="1304" w:type="dxa"/>
          </w:tcPr>
          <w:p w:rsidR="00CB4E15" w:rsidRPr="00CE74D1" w:rsidRDefault="00CB4E15" w:rsidP="00432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250" w:hanging="59"/>
              <w:rPr>
                <w:rFonts w:asciiTheme="majorBidi" w:hAnsiTheme="majorBidi" w:cstheme="majorBidi"/>
                <w:color w:val="000000"/>
                <w:sz w:val="26"/>
                <w:szCs w:val="26"/>
              </w:rPr>
            </w:pPr>
            <w:r w:rsidRPr="00CE74D1">
              <w:rPr>
                <w:rFonts w:asciiTheme="majorBidi" w:hAnsiTheme="majorBidi" w:cstheme="majorBidi"/>
                <w:color w:val="000000"/>
                <w:sz w:val="26"/>
                <w:szCs w:val="26"/>
              </w:rPr>
              <w:t>Gross profit</w:t>
            </w:r>
          </w:p>
        </w:tc>
        <w:tc>
          <w:tcPr>
            <w:tcW w:w="1106" w:type="dxa"/>
            <w:tcBorders>
              <w:top w:val="single" w:sz="6" w:space="0" w:color="auto"/>
              <w:bottom w:val="double" w:sz="6" w:space="0" w:color="auto"/>
            </w:tcBorders>
            <w:shd w:val="clear" w:color="auto" w:fill="auto"/>
            <w:vAlign w:val="bottom"/>
          </w:tcPr>
          <w:p w:rsidR="00CB4E15" w:rsidRPr="00CE74D1" w:rsidRDefault="00CE74D1"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76,283</w:t>
            </w:r>
          </w:p>
        </w:tc>
        <w:tc>
          <w:tcPr>
            <w:tcW w:w="142" w:type="dxa"/>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1077" w:type="dxa"/>
            <w:tcBorders>
              <w:top w:val="single" w:sz="6" w:space="0" w:color="auto"/>
              <w:bottom w:val="double" w:sz="6" w:space="0" w:color="auto"/>
            </w:tcBorders>
            <w:shd w:val="clear" w:color="auto" w:fill="auto"/>
            <w:vAlign w:val="bottom"/>
          </w:tcPr>
          <w:p w:rsidR="00CB4E15" w:rsidRPr="00CE74D1" w:rsidRDefault="00CE74D1"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71,805</w:t>
            </w:r>
          </w:p>
        </w:tc>
        <w:tc>
          <w:tcPr>
            <w:tcW w:w="142" w:type="dxa"/>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964" w:type="dxa"/>
            <w:tcBorders>
              <w:top w:val="single" w:sz="6" w:space="0" w:color="auto"/>
              <w:bottom w:val="double" w:sz="6" w:space="0" w:color="auto"/>
            </w:tcBorders>
            <w:shd w:val="clear" w:color="auto" w:fill="auto"/>
            <w:vAlign w:val="bottom"/>
          </w:tcPr>
          <w:p w:rsidR="00CB4E15" w:rsidRPr="00CE74D1" w:rsidRDefault="00CE74D1"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148,088</w:t>
            </w:r>
          </w:p>
        </w:tc>
        <w:tc>
          <w:tcPr>
            <w:tcW w:w="142" w:type="dxa"/>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1191" w:type="dxa"/>
            <w:tcBorders>
              <w:top w:val="single" w:sz="6" w:space="0" w:color="auto"/>
              <w:bottom w:val="double" w:sz="6" w:space="0" w:color="auto"/>
            </w:tcBorders>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60,804</w:t>
            </w:r>
          </w:p>
        </w:tc>
        <w:tc>
          <w:tcPr>
            <w:tcW w:w="169" w:type="dxa"/>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1020" w:type="dxa"/>
            <w:tcBorders>
              <w:top w:val="single" w:sz="6" w:space="0" w:color="auto"/>
              <w:bottom w:val="double" w:sz="6" w:space="0" w:color="auto"/>
            </w:tcBorders>
            <w:shd w:val="clear" w:color="auto" w:fill="auto"/>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70,584</w:t>
            </w:r>
          </w:p>
        </w:tc>
        <w:tc>
          <w:tcPr>
            <w:tcW w:w="142" w:type="dxa"/>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p>
        </w:tc>
        <w:tc>
          <w:tcPr>
            <w:tcW w:w="960" w:type="dxa"/>
            <w:tcBorders>
              <w:top w:val="single" w:sz="6" w:space="0" w:color="auto"/>
              <w:bottom w:val="double" w:sz="6" w:space="0" w:color="auto"/>
            </w:tcBorders>
            <w:vAlign w:val="bottom"/>
          </w:tcPr>
          <w:p w:rsidR="00CB4E15" w:rsidRPr="00CE74D1" w:rsidRDefault="00CB4E15" w:rsidP="00CE74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00" w:lineRule="exact"/>
              <w:ind w:right="57"/>
              <w:jc w:val="right"/>
              <w:rPr>
                <w:rFonts w:asciiTheme="majorBidi" w:hAnsiTheme="majorBidi" w:cstheme="majorBidi"/>
                <w:sz w:val="26"/>
                <w:szCs w:val="26"/>
              </w:rPr>
            </w:pPr>
            <w:r w:rsidRPr="00CE74D1">
              <w:rPr>
                <w:rFonts w:asciiTheme="majorBidi" w:hAnsiTheme="majorBidi" w:cstheme="majorBidi"/>
                <w:sz w:val="26"/>
                <w:szCs w:val="26"/>
              </w:rPr>
              <w:t>131,388</w:t>
            </w:r>
          </w:p>
        </w:tc>
      </w:tr>
    </w:tbl>
    <w:p w:rsidR="000912C8" w:rsidRDefault="000912C8" w:rsidP="0014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p>
    <w:p w:rsidR="00342209" w:rsidRPr="00B724BF"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sidRPr="00B724BF">
        <w:rPr>
          <w:rFonts w:asciiTheme="majorBidi" w:hAnsiTheme="majorBidi" w:cstheme="majorBidi"/>
          <w:b/>
          <w:bCs/>
          <w:sz w:val="32"/>
          <w:szCs w:val="32"/>
        </w:rPr>
        <w:t>2</w:t>
      </w:r>
      <w:r w:rsidR="00A16615">
        <w:rPr>
          <w:rFonts w:asciiTheme="majorBidi" w:hAnsiTheme="majorBidi" w:cstheme="majorBidi"/>
          <w:b/>
          <w:bCs/>
          <w:sz w:val="32"/>
          <w:szCs w:val="32"/>
        </w:rPr>
        <w:t>3</w:t>
      </w:r>
      <w:r w:rsidRPr="00B724BF">
        <w:rPr>
          <w:rFonts w:asciiTheme="majorBidi" w:hAnsiTheme="majorBidi" w:cstheme="majorBidi"/>
          <w:b/>
          <w:bCs/>
          <w:sz w:val="32"/>
          <w:szCs w:val="32"/>
        </w:rPr>
        <w:t>.</w:t>
      </w:r>
      <w:r w:rsidRPr="00B724BF">
        <w:rPr>
          <w:rFonts w:asciiTheme="majorBidi" w:hAnsiTheme="majorBidi" w:cstheme="majorBidi"/>
          <w:b/>
          <w:bCs/>
          <w:sz w:val="32"/>
          <w:szCs w:val="32"/>
        </w:rPr>
        <w:tab/>
      </w:r>
      <w:r w:rsidRPr="00B724BF">
        <w:rPr>
          <w:rFonts w:asciiTheme="majorBidi" w:eastAsia="Cordia New" w:hAnsiTheme="majorBidi" w:cstheme="majorBidi"/>
          <w:b/>
          <w:bCs/>
          <w:sz w:val="30"/>
          <w:szCs w:val="30"/>
        </w:rPr>
        <w:t>COMMITMENTS</w:t>
      </w:r>
    </w:p>
    <w:p w:rsidR="00342209" w:rsidRPr="00B724BF"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eastAsia="Cordia New" w:hAnsiTheme="majorBidi" w:cstheme="majorBidi"/>
          <w:spacing w:val="-2"/>
          <w:sz w:val="30"/>
          <w:szCs w:val="30"/>
        </w:rPr>
      </w:pPr>
      <w:r w:rsidRPr="00B724BF">
        <w:rPr>
          <w:rFonts w:asciiTheme="majorBidi" w:eastAsia="Cordia New" w:hAnsiTheme="majorBidi" w:cstheme="majorBidi"/>
          <w:spacing w:val="-2"/>
          <w:sz w:val="30"/>
          <w:szCs w:val="30"/>
        </w:rPr>
        <w:tab/>
      </w:r>
      <w:r w:rsidRPr="00B724BF">
        <w:rPr>
          <w:rFonts w:asciiTheme="majorBidi" w:eastAsia="Cordia New" w:hAnsiTheme="majorBidi" w:cstheme="majorBidi"/>
          <w:spacing w:val="-2"/>
          <w:sz w:val="30"/>
          <w:szCs w:val="30"/>
        </w:rPr>
        <w:tab/>
      </w:r>
      <w:r w:rsidR="00F62F04">
        <w:rPr>
          <w:rFonts w:asciiTheme="majorBidi" w:eastAsia="Cordia New" w:hAnsiTheme="majorBidi" w:cstheme="majorBidi"/>
          <w:spacing w:val="-2"/>
          <w:sz w:val="30"/>
          <w:szCs w:val="30"/>
        </w:rPr>
        <w:tab/>
      </w:r>
      <w:r w:rsidR="00881ABF">
        <w:rPr>
          <w:rFonts w:asciiTheme="majorBidi" w:hAnsiTheme="majorBidi" w:cstheme="majorBidi"/>
          <w:sz w:val="32"/>
          <w:szCs w:val="32"/>
        </w:rPr>
        <w:t xml:space="preserve">As at </w:t>
      </w:r>
      <w:r w:rsidR="000A2E27">
        <w:rPr>
          <w:rFonts w:asciiTheme="majorBidi" w:hAnsiTheme="majorBidi" w:cstheme="majorBidi"/>
          <w:sz w:val="32"/>
          <w:szCs w:val="32"/>
        </w:rPr>
        <w:t>September</w:t>
      </w:r>
      <w:r w:rsidR="00881ABF">
        <w:rPr>
          <w:rFonts w:asciiTheme="majorBidi" w:hAnsiTheme="majorBidi" w:cstheme="majorBidi"/>
          <w:sz w:val="32"/>
          <w:szCs w:val="32"/>
        </w:rPr>
        <w:t xml:space="preserve"> 30</w:t>
      </w:r>
      <w:r w:rsidRPr="00B724BF">
        <w:rPr>
          <w:rFonts w:asciiTheme="majorBidi" w:hAnsiTheme="majorBidi" w:cstheme="majorBidi"/>
          <w:sz w:val="32"/>
          <w:szCs w:val="32"/>
        </w:rPr>
        <w:t xml:space="preserve">, 2018, the Company </w:t>
      </w:r>
      <w:r w:rsidR="00F62F04">
        <w:rPr>
          <w:rFonts w:asciiTheme="majorBidi" w:hAnsiTheme="majorBidi" w:cstheme="majorBidi"/>
          <w:sz w:val="32"/>
          <w:szCs w:val="32"/>
        </w:rPr>
        <w:t xml:space="preserve">and </w:t>
      </w:r>
      <w:r w:rsidR="007F07D0">
        <w:rPr>
          <w:rFonts w:asciiTheme="majorBidi" w:hAnsiTheme="majorBidi" w:cstheme="majorBidi"/>
          <w:sz w:val="32"/>
          <w:szCs w:val="32"/>
        </w:rPr>
        <w:t xml:space="preserve">its </w:t>
      </w:r>
      <w:r w:rsidR="00F62F04">
        <w:rPr>
          <w:rFonts w:asciiTheme="majorBidi" w:hAnsiTheme="majorBidi" w:cstheme="majorBidi"/>
          <w:sz w:val="32"/>
          <w:szCs w:val="32"/>
        </w:rPr>
        <w:t>subsidiaries</w:t>
      </w:r>
      <w:r w:rsidR="007F07D0">
        <w:rPr>
          <w:rFonts w:asciiTheme="majorBidi" w:hAnsiTheme="majorBidi" w:cstheme="majorBidi"/>
          <w:sz w:val="32"/>
          <w:szCs w:val="32"/>
        </w:rPr>
        <w:t xml:space="preserve"> had</w:t>
      </w:r>
      <w:r w:rsidRPr="00B724BF">
        <w:rPr>
          <w:rFonts w:asciiTheme="majorBidi" w:hAnsiTheme="majorBidi" w:cstheme="majorBidi"/>
          <w:sz w:val="32"/>
          <w:szCs w:val="32"/>
        </w:rPr>
        <w:t xml:space="preserve"> commitment</w:t>
      </w:r>
      <w:r w:rsidR="007F07D0">
        <w:rPr>
          <w:rFonts w:asciiTheme="majorBidi" w:hAnsiTheme="majorBidi" w:cstheme="majorBidi"/>
          <w:sz w:val="32"/>
          <w:szCs w:val="32"/>
        </w:rPr>
        <w:t>s</w:t>
      </w:r>
      <w:r w:rsidRPr="00B724BF">
        <w:rPr>
          <w:rFonts w:asciiTheme="majorBidi" w:hAnsiTheme="majorBidi" w:cstheme="majorBidi"/>
          <w:sz w:val="32"/>
          <w:szCs w:val="32"/>
        </w:rPr>
        <w:t xml:space="preserve"> as follows:</w:t>
      </w:r>
    </w:p>
    <w:p w:rsidR="00342209" w:rsidRPr="00AC5971"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r w:rsidRPr="00B724BF">
        <w:rPr>
          <w:rFonts w:asciiTheme="majorBidi" w:hAnsiTheme="majorBidi" w:cstheme="majorBidi"/>
          <w:sz w:val="32"/>
          <w:szCs w:val="32"/>
        </w:rPr>
        <w:t>2</w:t>
      </w:r>
      <w:r w:rsidR="00A16615">
        <w:rPr>
          <w:rFonts w:asciiTheme="majorBidi" w:hAnsiTheme="majorBidi" w:cstheme="majorBidi"/>
          <w:sz w:val="32"/>
          <w:szCs w:val="32"/>
        </w:rPr>
        <w:t>3</w:t>
      </w:r>
      <w:r w:rsidRPr="00B724BF">
        <w:rPr>
          <w:rFonts w:asciiTheme="majorBidi" w:hAnsiTheme="majorBidi" w:cstheme="majorBidi"/>
          <w:sz w:val="32"/>
          <w:szCs w:val="32"/>
        </w:rPr>
        <w:t>.1</w:t>
      </w:r>
      <w:r w:rsidRPr="00B724BF">
        <w:rPr>
          <w:rFonts w:asciiTheme="majorBidi" w:hAnsiTheme="majorBidi" w:cstheme="majorBidi"/>
          <w:sz w:val="32"/>
          <w:szCs w:val="32"/>
          <w:cs/>
        </w:rPr>
        <w:tab/>
      </w:r>
      <w:r w:rsidRPr="00B724BF">
        <w:rPr>
          <w:rFonts w:asciiTheme="majorBidi" w:hAnsiTheme="majorBidi" w:cstheme="majorBidi"/>
          <w:sz w:val="32"/>
          <w:szCs w:val="32"/>
        </w:rPr>
        <w:t xml:space="preserve">The </w:t>
      </w:r>
      <w:r w:rsidR="00F62F04" w:rsidRPr="00B724BF">
        <w:rPr>
          <w:rFonts w:asciiTheme="majorBidi" w:hAnsiTheme="majorBidi" w:cstheme="majorBidi"/>
          <w:sz w:val="32"/>
          <w:szCs w:val="32"/>
        </w:rPr>
        <w:t xml:space="preserve">Company </w:t>
      </w:r>
      <w:r w:rsidR="00F62F04">
        <w:rPr>
          <w:rFonts w:asciiTheme="majorBidi" w:hAnsiTheme="majorBidi" w:cstheme="majorBidi"/>
          <w:sz w:val="32"/>
          <w:szCs w:val="32"/>
        </w:rPr>
        <w:t xml:space="preserve">and </w:t>
      </w:r>
      <w:r w:rsidR="007F07D0">
        <w:rPr>
          <w:rFonts w:asciiTheme="majorBidi" w:hAnsiTheme="majorBidi" w:cstheme="majorBidi"/>
          <w:sz w:val="32"/>
          <w:szCs w:val="32"/>
        </w:rPr>
        <w:t xml:space="preserve">its </w:t>
      </w:r>
      <w:r w:rsidR="00F62F04">
        <w:rPr>
          <w:rFonts w:asciiTheme="majorBidi" w:hAnsiTheme="majorBidi" w:cstheme="majorBidi"/>
          <w:sz w:val="32"/>
          <w:szCs w:val="32"/>
        </w:rPr>
        <w:t>subsidiaries</w:t>
      </w:r>
      <w:r w:rsidR="00F62F04" w:rsidRPr="00B724BF">
        <w:rPr>
          <w:rFonts w:asciiTheme="majorBidi" w:hAnsiTheme="majorBidi" w:cstheme="majorBidi"/>
          <w:sz w:val="32"/>
          <w:szCs w:val="32"/>
        </w:rPr>
        <w:t xml:space="preserve"> </w:t>
      </w:r>
      <w:r w:rsidR="00F62F04">
        <w:rPr>
          <w:rFonts w:asciiTheme="majorBidi" w:hAnsiTheme="majorBidi" w:cstheme="majorBidi"/>
          <w:sz w:val="32"/>
          <w:szCs w:val="32"/>
        </w:rPr>
        <w:t xml:space="preserve">have </w:t>
      </w:r>
      <w:r w:rsidRPr="00B724BF">
        <w:rPr>
          <w:rFonts w:asciiTheme="majorBidi" w:hAnsiTheme="majorBidi" w:cstheme="majorBidi"/>
          <w:sz w:val="32"/>
          <w:szCs w:val="32"/>
        </w:rPr>
        <w:t>various land, building, warehouse and employee house lease agreements with The Crown Property Bureau and non-related persons</w:t>
      </w:r>
      <w:r w:rsidR="00923C79">
        <w:rPr>
          <w:rFonts w:asciiTheme="majorBidi" w:hAnsiTheme="majorBidi" w:cstheme="majorBidi"/>
          <w:sz w:val="32"/>
          <w:szCs w:val="32"/>
        </w:rPr>
        <w:t>.</w:t>
      </w:r>
      <w:r w:rsidRPr="00B724BF">
        <w:rPr>
          <w:rFonts w:asciiTheme="majorBidi" w:hAnsiTheme="majorBidi" w:cstheme="majorBidi"/>
          <w:sz w:val="32"/>
          <w:szCs w:val="32"/>
        </w:rPr>
        <w:t xml:space="preserve"> </w:t>
      </w:r>
      <w:r w:rsidR="00923C79" w:rsidRPr="00B724BF">
        <w:rPr>
          <w:rFonts w:asciiTheme="majorBidi" w:hAnsiTheme="majorBidi" w:cstheme="majorBidi"/>
          <w:sz w:val="32"/>
          <w:szCs w:val="32"/>
        </w:rPr>
        <w:t xml:space="preserve">The term of the agreements </w:t>
      </w:r>
      <w:r w:rsidR="00923C79" w:rsidRPr="00AC5971">
        <w:rPr>
          <w:rFonts w:asciiTheme="majorBidi" w:hAnsiTheme="majorBidi" w:cstheme="majorBidi"/>
          <w:spacing w:val="-2"/>
          <w:sz w:val="32"/>
          <w:szCs w:val="32"/>
        </w:rPr>
        <w:t xml:space="preserve">are </w:t>
      </w:r>
      <w:r w:rsidR="00923C79" w:rsidRPr="00AC5971">
        <w:rPr>
          <w:rFonts w:asciiTheme="majorBidi" w:hAnsiTheme="majorBidi" w:cstheme="majorBidi"/>
          <w:spacing w:val="-2"/>
          <w:sz w:val="32"/>
          <w:szCs w:val="32"/>
          <w:cs/>
        </w:rPr>
        <w:t xml:space="preserve">3 </w:t>
      </w:r>
      <w:r w:rsidR="00923C79" w:rsidRPr="00AC5971">
        <w:rPr>
          <w:rFonts w:asciiTheme="majorBidi" w:hAnsiTheme="majorBidi" w:cstheme="majorBidi"/>
          <w:spacing w:val="-2"/>
          <w:sz w:val="32"/>
          <w:szCs w:val="32"/>
        </w:rPr>
        <w:t xml:space="preserve">years to </w:t>
      </w:r>
      <w:r w:rsidR="00923C79" w:rsidRPr="00AC5971">
        <w:rPr>
          <w:rFonts w:asciiTheme="majorBidi" w:hAnsiTheme="majorBidi" w:cstheme="majorBidi"/>
          <w:spacing w:val="-2"/>
          <w:sz w:val="32"/>
          <w:szCs w:val="32"/>
          <w:cs/>
        </w:rPr>
        <w:t xml:space="preserve">25 </w:t>
      </w:r>
      <w:r w:rsidR="00923C79" w:rsidRPr="00AC5971">
        <w:rPr>
          <w:rFonts w:asciiTheme="majorBidi" w:hAnsiTheme="majorBidi" w:cstheme="majorBidi"/>
          <w:spacing w:val="-2"/>
          <w:sz w:val="32"/>
          <w:szCs w:val="32"/>
        </w:rPr>
        <w:t xml:space="preserve">years expiring on February </w:t>
      </w:r>
      <w:r w:rsidR="00923C79" w:rsidRPr="00AC5971">
        <w:rPr>
          <w:rFonts w:asciiTheme="majorBidi" w:hAnsiTheme="majorBidi" w:cstheme="majorBidi"/>
          <w:spacing w:val="-2"/>
          <w:sz w:val="32"/>
          <w:szCs w:val="32"/>
          <w:cs/>
        </w:rPr>
        <w:t>28</w:t>
      </w:r>
      <w:r w:rsidR="00923C79" w:rsidRPr="00AC5971">
        <w:rPr>
          <w:rFonts w:asciiTheme="majorBidi" w:hAnsiTheme="majorBidi" w:cstheme="majorBidi"/>
          <w:spacing w:val="-2"/>
          <w:sz w:val="32"/>
          <w:szCs w:val="32"/>
        </w:rPr>
        <w:t xml:space="preserve">, </w:t>
      </w:r>
      <w:r w:rsidR="00923C79" w:rsidRPr="00AC5971">
        <w:rPr>
          <w:rFonts w:asciiTheme="majorBidi" w:hAnsiTheme="majorBidi" w:cstheme="majorBidi"/>
          <w:spacing w:val="-2"/>
          <w:sz w:val="32"/>
          <w:szCs w:val="32"/>
          <w:cs/>
        </w:rPr>
        <w:t xml:space="preserve">2039. </w:t>
      </w:r>
      <w:r w:rsidRPr="00AC5971">
        <w:rPr>
          <w:rFonts w:asciiTheme="majorBidi" w:hAnsiTheme="majorBidi" w:cstheme="majorBidi"/>
          <w:spacing w:val="-2"/>
          <w:sz w:val="32"/>
          <w:szCs w:val="32"/>
        </w:rPr>
        <w:t>and a vehicle rental agreement with a company</w:t>
      </w:r>
      <w:r w:rsidR="00923C79" w:rsidRPr="00AC5971">
        <w:rPr>
          <w:rFonts w:asciiTheme="majorBidi" w:hAnsiTheme="majorBidi" w:cstheme="majorBidi"/>
          <w:spacing w:val="-2"/>
          <w:sz w:val="32"/>
          <w:szCs w:val="32"/>
        </w:rPr>
        <w:t xml:space="preserve"> and other service cont</w:t>
      </w:r>
      <w:r w:rsidR="00AC5971">
        <w:rPr>
          <w:rFonts w:asciiTheme="majorBidi" w:hAnsiTheme="majorBidi" w:cstheme="majorBidi"/>
          <w:spacing w:val="-2"/>
          <w:sz w:val="32"/>
          <w:szCs w:val="32"/>
        </w:rPr>
        <w:t>racts</w:t>
      </w:r>
      <w:r w:rsidRPr="00AC5971">
        <w:rPr>
          <w:rFonts w:asciiTheme="majorBidi" w:hAnsiTheme="majorBidi" w:cstheme="majorBidi"/>
          <w:spacing w:val="-2"/>
          <w:sz w:val="32"/>
          <w:szCs w:val="32"/>
        </w:rPr>
        <w:t xml:space="preserve">. </w:t>
      </w:r>
      <w:r w:rsidR="00190A2B" w:rsidRPr="00AC5971">
        <w:rPr>
          <w:rFonts w:asciiTheme="majorBidi" w:hAnsiTheme="majorBidi" w:cstheme="majorBidi"/>
          <w:spacing w:val="-2"/>
          <w:sz w:val="32"/>
          <w:szCs w:val="32"/>
        </w:rPr>
        <w:t>The r</w:t>
      </w:r>
      <w:r w:rsidRPr="00AC5971">
        <w:rPr>
          <w:rFonts w:asciiTheme="majorBidi" w:hAnsiTheme="majorBidi" w:cstheme="majorBidi"/>
          <w:spacing w:val="-2"/>
          <w:sz w:val="32"/>
          <w:szCs w:val="32"/>
        </w:rPr>
        <w:t xml:space="preserve">ental </w:t>
      </w:r>
      <w:r w:rsidR="001C0BD6">
        <w:rPr>
          <w:rFonts w:asciiTheme="majorBidi" w:hAnsiTheme="majorBidi" w:cstheme="majorBidi"/>
          <w:spacing w:val="-2"/>
          <w:sz w:val="32"/>
          <w:szCs w:val="32"/>
        </w:rPr>
        <w:t xml:space="preserve">and services </w:t>
      </w:r>
      <w:r w:rsidRPr="00AC5971">
        <w:rPr>
          <w:rFonts w:asciiTheme="majorBidi" w:hAnsiTheme="majorBidi" w:cstheme="majorBidi"/>
          <w:spacing w:val="-2"/>
          <w:sz w:val="32"/>
          <w:szCs w:val="32"/>
        </w:rPr>
        <w:t xml:space="preserve">commitments </w:t>
      </w:r>
      <w:r w:rsidR="00190A2B" w:rsidRPr="00AC5971">
        <w:rPr>
          <w:rFonts w:asciiTheme="majorBidi" w:hAnsiTheme="majorBidi" w:cstheme="majorBidi"/>
          <w:spacing w:val="-2"/>
          <w:sz w:val="32"/>
          <w:szCs w:val="32"/>
        </w:rPr>
        <w:t xml:space="preserve">will be pay </w:t>
      </w:r>
      <w:r w:rsidRPr="00AC5971">
        <w:rPr>
          <w:rFonts w:asciiTheme="majorBidi" w:hAnsiTheme="majorBidi" w:cstheme="majorBidi"/>
          <w:spacing w:val="-2"/>
          <w:sz w:val="32"/>
          <w:szCs w:val="32"/>
        </w:rPr>
        <w:t>are as follows:</w:t>
      </w:r>
    </w:p>
    <w:tbl>
      <w:tblPr>
        <w:tblW w:w="7784" w:type="dxa"/>
        <w:tblInd w:w="1469" w:type="dxa"/>
        <w:tblLayout w:type="fixed"/>
        <w:tblCellMar>
          <w:left w:w="57" w:type="dxa"/>
          <w:right w:w="57" w:type="dxa"/>
        </w:tblCellMar>
        <w:tblLook w:val="0000" w:firstRow="0" w:lastRow="0" w:firstColumn="0" w:lastColumn="0" w:noHBand="0" w:noVBand="0"/>
      </w:tblPr>
      <w:tblGrid>
        <w:gridCol w:w="4201"/>
        <w:gridCol w:w="1735"/>
        <w:gridCol w:w="134"/>
        <w:gridCol w:w="1708"/>
        <w:gridCol w:w="6"/>
      </w:tblGrid>
      <w:tr w:rsidR="00342209" w:rsidRPr="00D46BF7" w:rsidTr="00BC69D7">
        <w:trPr>
          <w:gridAfter w:val="1"/>
          <w:wAfter w:w="6" w:type="dxa"/>
          <w:cantSplit/>
        </w:trPr>
        <w:tc>
          <w:tcPr>
            <w:tcW w:w="4201" w:type="dxa"/>
          </w:tcPr>
          <w:p w:rsidR="00342209" w:rsidRPr="00D46BF7" w:rsidRDefault="00342209" w:rsidP="009E7790">
            <w:pPr>
              <w:tabs>
                <w:tab w:val="left" w:pos="342"/>
              </w:tabs>
              <w:spacing w:line="360" w:lineRule="exact"/>
              <w:ind w:right="-108"/>
              <w:rPr>
                <w:rFonts w:asciiTheme="majorBidi" w:hAnsiTheme="majorBidi" w:cstheme="majorBidi"/>
                <w:sz w:val="30"/>
                <w:szCs w:val="30"/>
                <w:cs/>
              </w:rPr>
            </w:pPr>
          </w:p>
        </w:tc>
        <w:tc>
          <w:tcPr>
            <w:tcW w:w="3577" w:type="dxa"/>
            <w:gridSpan w:val="3"/>
            <w:tcBorders>
              <w:bottom w:val="single" w:sz="6" w:space="0" w:color="auto"/>
            </w:tcBorders>
          </w:tcPr>
          <w:p w:rsidR="00342209"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60" w:lineRule="exact"/>
              <w:ind w:left="-94" w:right="-108"/>
              <w:jc w:val="center"/>
              <w:rPr>
                <w:rFonts w:asciiTheme="majorBidi" w:hAnsiTheme="majorBidi" w:cstheme="majorBidi"/>
                <w:b/>
                <w:sz w:val="30"/>
                <w:szCs w:val="30"/>
              </w:rPr>
            </w:pPr>
            <w:r w:rsidRPr="00D46BF7">
              <w:rPr>
                <w:rFonts w:asciiTheme="majorBidi" w:hAnsiTheme="majorBidi" w:cstheme="majorBidi"/>
                <w:sz w:val="30"/>
                <w:szCs w:val="30"/>
              </w:rPr>
              <w:t>In Thousand Baht</w:t>
            </w:r>
          </w:p>
        </w:tc>
      </w:tr>
      <w:tr w:rsidR="00342209" w:rsidRPr="00D46BF7" w:rsidTr="00BC69D7">
        <w:trPr>
          <w:cantSplit/>
        </w:trPr>
        <w:tc>
          <w:tcPr>
            <w:tcW w:w="4201" w:type="dxa"/>
          </w:tcPr>
          <w:p w:rsidR="00342209" w:rsidRPr="00D46BF7" w:rsidRDefault="00342209" w:rsidP="009E7790">
            <w:pPr>
              <w:tabs>
                <w:tab w:val="left" w:pos="342"/>
              </w:tabs>
              <w:spacing w:line="360" w:lineRule="exact"/>
              <w:ind w:right="-108"/>
              <w:rPr>
                <w:rFonts w:asciiTheme="majorBidi" w:hAnsiTheme="majorBidi" w:cstheme="majorBidi"/>
                <w:sz w:val="30"/>
                <w:szCs w:val="30"/>
                <w:cs/>
              </w:rPr>
            </w:pPr>
          </w:p>
        </w:tc>
        <w:tc>
          <w:tcPr>
            <w:tcW w:w="1735" w:type="dxa"/>
            <w:tcBorders>
              <w:top w:val="single" w:sz="6" w:space="0" w:color="auto"/>
              <w:bottom w:val="single" w:sz="6" w:space="0" w:color="auto"/>
            </w:tcBorders>
          </w:tcPr>
          <w:p w:rsidR="00D50401"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 xml:space="preserve">Consolidated </w:t>
            </w:r>
          </w:p>
          <w:p w:rsidR="00342209"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financial statements</w:t>
            </w:r>
          </w:p>
        </w:tc>
        <w:tc>
          <w:tcPr>
            <w:tcW w:w="134" w:type="dxa"/>
            <w:tcBorders>
              <w:top w:val="single" w:sz="6" w:space="0" w:color="auto"/>
            </w:tcBorders>
          </w:tcPr>
          <w:p w:rsidR="00342209" w:rsidRPr="00D46BF7" w:rsidRDefault="00342209"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gridSpan w:val="2"/>
            <w:tcBorders>
              <w:top w:val="single" w:sz="6" w:space="0" w:color="auto"/>
              <w:bottom w:val="single" w:sz="6" w:space="0" w:color="auto"/>
            </w:tcBorders>
          </w:tcPr>
          <w:p w:rsidR="00D50401"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 xml:space="preserve">Separate </w:t>
            </w:r>
          </w:p>
          <w:p w:rsidR="00342209"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financial statements</w:t>
            </w:r>
          </w:p>
        </w:tc>
      </w:tr>
      <w:tr w:rsidR="00D46BF7" w:rsidRPr="00D46BF7" w:rsidTr="00BC69D7">
        <w:trPr>
          <w:cantSplit/>
        </w:trPr>
        <w:tc>
          <w:tcPr>
            <w:tcW w:w="4201" w:type="dxa"/>
          </w:tcPr>
          <w:p w:rsidR="00D46BF7" w:rsidRPr="00D46BF7" w:rsidRDefault="00D46BF7"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0"/>
                <w:szCs w:val="30"/>
              </w:rPr>
            </w:pPr>
            <w:r w:rsidRPr="00D46BF7">
              <w:rPr>
                <w:rFonts w:asciiTheme="majorBidi" w:hAnsiTheme="majorBidi" w:cstheme="majorBidi"/>
                <w:sz w:val="30"/>
                <w:szCs w:val="30"/>
              </w:rPr>
              <w:t>Within one year</w:t>
            </w:r>
          </w:p>
        </w:tc>
        <w:tc>
          <w:tcPr>
            <w:tcW w:w="1735" w:type="dxa"/>
            <w:tcBorders>
              <w:top w:val="single" w:sz="6" w:space="0" w:color="auto"/>
            </w:tcBorders>
            <w:shd w:val="clear" w:color="auto" w:fill="auto"/>
          </w:tcPr>
          <w:p w:rsidR="00D46BF7" w:rsidRPr="00D46BF7" w:rsidRDefault="00945AE8"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26,532</w:t>
            </w:r>
          </w:p>
        </w:tc>
        <w:tc>
          <w:tcPr>
            <w:tcW w:w="134" w:type="dxa"/>
          </w:tcPr>
          <w:p w:rsidR="00D46BF7" w:rsidRPr="00D46BF7" w:rsidRDefault="00D46BF7"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gridSpan w:val="2"/>
            <w:tcBorders>
              <w:top w:val="single" w:sz="4" w:space="0" w:color="auto"/>
            </w:tcBorders>
            <w:shd w:val="clear" w:color="auto" w:fill="auto"/>
          </w:tcPr>
          <w:p w:rsidR="00D46BF7" w:rsidRPr="00D46BF7" w:rsidRDefault="00BC69D7" w:rsidP="00BC69D7">
            <w:pPr>
              <w:tabs>
                <w:tab w:val="clear" w:pos="907"/>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13,078</w:t>
            </w:r>
          </w:p>
        </w:tc>
      </w:tr>
      <w:tr w:rsidR="00D46BF7" w:rsidRPr="00D46BF7" w:rsidTr="00BC69D7">
        <w:trPr>
          <w:cantSplit/>
        </w:trPr>
        <w:tc>
          <w:tcPr>
            <w:tcW w:w="4201" w:type="dxa"/>
          </w:tcPr>
          <w:p w:rsidR="00D46BF7" w:rsidRPr="00D46BF7" w:rsidRDefault="00D46BF7"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0"/>
                <w:szCs w:val="30"/>
              </w:rPr>
            </w:pPr>
            <w:r w:rsidRPr="00D46BF7">
              <w:rPr>
                <w:rFonts w:asciiTheme="majorBidi" w:hAnsiTheme="majorBidi" w:cstheme="majorBidi"/>
                <w:sz w:val="30"/>
                <w:szCs w:val="30"/>
              </w:rPr>
              <w:t>After one year but within five years</w:t>
            </w:r>
          </w:p>
        </w:tc>
        <w:tc>
          <w:tcPr>
            <w:tcW w:w="1735" w:type="dxa"/>
            <w:shd w:val="clear" w:color="auto" w:fill="auto"/>
          </w:tcPr>
          <w:p w:rsidR="00D46BF7" w:rsidRPr="00D46BF7" w:rsidRDefault="00945AE8"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4,404</w:t>
            </w:r>
          </w:p>
        </w:tc>
        <w:tc>
          <w:tcPr>
            <w:tcW w:w="134" w:type="dxa"/>
          </w:tcPr>
          <w:p w:rsidR="00D46BF7" w:rsidRPr="00D46BF7" w:rsidRDefault="00D46BF7"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gridSpan w:val="2"/>
            <w:shd w:val="clear" w:color="auto" w:fill="auto"/>
          </w:tcPr>
          <w:p w:rsidR="00D46BF7" w:rsidRPr="00D46BF7" w:rsidRDefault="00BC69D7" w:rsidP="00BC69D7">
            <w:pPr>
              <w:tabs>
                <w:tab w:val="clear" w:pos="907"/>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4,404</w:t>
            </w:r>
          </w:p>
        </w:tc>
      </w:tr>
      <w:tr w:rsidR="00D46BF7" w:rsidRPr="00D46BF7" w:rsidTr="00BC69D7">
        <w:trPr>
          <w:cantSplit/>
        </w:trPr>
        <w:tc>
          <w:tcPr>
            <w:tcW w:w="4201" w:type="dxa"/>
          </w:tcPr>
          <w:p w:rsidR="00D46BF7" w:rsidRPr="00D46BF7" w:rsidRDefault="00D46BF7"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0"/>
                <w:szCs w:val="30"/>
              </w:rPr>
            </w:pPr>
            <w:r w:rsidRPr="00D46BF7">
              <w:rPr>
                <w:rFonts w:asciiTheme="majorBidi" w:hAnsiTheme="majorBidi" w:cstheme="majorBidi"/>
                <w:sz w:val="30"/>
                <w:szCs w:val="30"/>
              </w:rPr>
              <w:t>After five years</w:t>
            </w:r>
          </w:p>
        </w:tc>
        <w:tc>
          <w:tcPr>
            <w:tcW w:w="1735" w:type="dxa"/>
            <w:tcBorders>
              <w:bottom w:val="single" w:sz="6" w:space="0" w:color="auto"/>
            </w:tcBorders>
            <w:shd w:val="clear" w:color="auto" w:fill="auto"/>
          </w:tcPr>
          <w:p w:rsidR="00D46BF7" w:rsidRPr="00D46BF7" w:rsidRDefault="00945AE8"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26,891</w:t>
            </w:r>
          </w:p>
        </w:tc>
        <w:tc>
          <w:tcPr>
            <w:tcW w:w="134" w:type="dxa"/>
          </w:tcPr>
          <w:p w:rsidR="00D46BF7" w:rsidRPr="00D46BF7" w:rsidRDefault="00D46BF7"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gridSpan w:val="2"/>
            <w:tcBorders>
              <w:bottom w:val="single" w:sz="6" w:space="0" w:color="auto"/>
            </w:tcBorders>
            <w:shd w:val="clear" w:color="auto" w:fill="auto"/>
          </w:tcPr>
          <w:p w:rsidR="00D46BF7" w:rsidRPr="00D46BF7" w:rsidRDefault="00BC69D7" w:rsidP="00BC69D7">
            <w:pPr>
              <w:tabs>
                <w:tab w:val="clear" w:pos="907"/>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26,891</w:t>
            </w:r>
          </w:p>
        </w:tc>
      </w:tr>
      <w:tr w:rsidR="00D46BF7" w:rsidRPr="00D46BF7" w:rsidTr="00BC69D7">
        <w:trPr>
          <w:cantSplit/>
        </w:trPr>
        <w:tc>
          <w:tcPr>
            <w:tcW w:w="4201" w:type="dxa"/>
          </w:tcPr>
          <w:p w:rsidR="00D46BF7" w:rsidRPr="00D46BF7" w:rsidRDefault="00AE39DB"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0"/>
                <w:szCs w:val="30"/>
              </w:rPr>
            </w:pPr>
            <w:r>
              <w:rPr>
                <w:rFonts w:asciiTheme="majorBidi" w:hAnsiTheme="majorBidi" w:cstheme="majorBidi"/>
                <w:sz w:val="30"/>
                <w:szCs w:val="30"/>
              </w:rPr>
              <w:tab/>
            </w:r>
            <w:r w:rsidR="00D46BF7" w:rsidRPr="00D46BF7">
              <w:rPr>
                <w:rFonts w:asciiTheme="majorBidi" w:hAnsiTheme="majorBidi" w:cstheme="majorBidi"/>
                <w:sz w:val="30"/>
                <w:szCs w:val="30"/>
              </w:rPr>
              <w:t>Total</w:t>
            </w:r>
          </w:p>
        </w:tc>
        <w:tc>
          <w:tcPr>
            <w:tcW w:w="1735" w:type="dxa"/>
            <w:tcBorders>
              <w:top w:val="single" w:sz="6" w:space="0" w:color="auto"/>
              <w:bottom w:val="double" w:sz="6" w:space="0" w:color="auto"/>
            </w:tcBorders>
            <w:shd w:val="clear" w:color="auto" w:fill="auto"/>
          </w:tcPr>
          <w:p w:rsidR="00D46BF7" w:rsidRPr="00D46BF7" w:rsidRDefault="00945AE8"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57,827</w:t>
            </w:r>
          </w:p>
        </w:tc>
        <w:tc>
          <w:tcPr>
            <w:tcW w:w="134" w:type="dxa"/>
          </w:tcPr>
          <w:p w:rsidR="00D46BF7" w:rsidRPr="00D46BF7" w:rsidRDefault="00D46BF7"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gridSpan w:val="2"/>
            <w:tcBorders>
              <w:top w:val="single" w:sz="6" w:space="0" w:color="auto"/>
              <w:bottom w:val="double" w:sz="6" w:space="0" w:color="auto"/>
            </w:tcBorders>
            <w:shd w:val="clear" w:color="auto" w:fill="auto"/>
          </w:tcPr>
          <w:p w:rsidR="00D46BF7" w:rsidRPr="00D46BF7" w:rsidRDefault="00BC69D7" w:rsidP="00BC69D7">
            <w:pPr>
              <w:tabs>
                <w:tab w:val="clear" w:pos="907"/>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44,373</w:t>
            </w:r>
          </w:p>
        </w:tc>
      </w:tr>
    </w:tbl>
    <w:p w:rsidR="00342209" w:rsidRPr="00B132B6" w:rsidRDefault="00342209" w:rsidP="005B317C">
      <w:pPr>
        <w:pStyle w:val="NoSpacing"/>
        <w:tabs>
          <w:tab w:val="clear" w:pos="227"/>
          <w:tab w:val="clear" w:pos="454"/>
          <w:tab w:val="clear" w:pos="680"/>
          <w:tab w:val="clear" w:pos="907"/>
        </w:tabs>
        <w:spacing w:line="360" w:lineRule="exact"/>
        <w:ind w:left="851" w:right="30" w:hanging="567"/>
        <w:jc w:val="both"/>
        <w:rPr>
          <w:rFonts w:asciiTheme="majorBidi" w:hAnsiTheme="majorBidi" w:cstheme="majorBidi"/>
          <w:sz w:val="32"/>
          <w:szCs w:val="32"/>
        </w:rPr>
      </w:pPr>
      <w:r w:rsidRPr="00A4190D">
        <w:rPr>
          <w:rFonts w:asciiTheme="majorBidi" w:hAnsiTheme="majorBidi" w:cstheme="majorBidi"/>
          <w:spacing w:val="2"/>
          <w:sz w:val="32"/>
          <w:szCs w:val="32"/>
        </w:rPr>
        <w:lastRenderedPageBreak/>
        <w:t>2</w:t>
      </w:r>
      <w:r w:rsidR="00A16615" w:rsidRPr="00A4190D">
        <w:rPr>
          <w:rFonts w:asciiTheme="majorBidi" w:hAnsiTheme="majorBidi" w:cstheme="majorBidi"/>
          <w:spacing w:val="2"/>
          <w:sz w:val="32"/>
          <w:szCs w:val="32"/>
        </w:rPr>
        <w:t>3</w:t>
      </w:r>
      <w:r w:rsidRPr="00A4190D">
        <w:rPr>
          <w:rFonts w:asciiTheme="majorBidi" w:hAnsiTheme="majorBidi" w:cstheme="majorBidi"/>
          <w:spacing w:val="2"/>
          <w:sz w:val="32"/>
          <w:szCs w:val="32"/>
        </w:rPr>
        <w:t>.2</w:t>
      </w:r>
      <w:r w:rsidRPr="00A4190D">
        <w:rPr>
          <w:rFonts w:asciiTheme="majorBidi" w:hAnsiTheme="majorBidi" w:cstheme="majorBidi"/>
          <w:spacing w:val="2"/>
          <w:sz w:val="32"/>
          <w:szCs w:val="32"/>
          <w:cs/>
        </w:rPr>
        <w:tab/>
      </w:r>
      <w:r w:rsidRPr="00253DF8">
        <w:rPr>
          <w:rFonts w:asciiTheme="majorBidi" w:hAnsiTheme="majorBidi" w:cstheme="majorBidi"/>
          <w:sz w:val="32"/>
          <w:szCs w:val="32"/>
        </w:rPr>
        <w:t xml:space="preserve">The </w:t>
      </w:r>
      <w:r w:rsidR="00CD4042" w:rsidRPr="00253DF8">
        <w:rPr>
          <w:rFonts w:asciiTheme="majorBidi" w:hAnsiTheme="majorBidi" w:cstheme="majorBidi"/>
          <w:sz w:val="32"/>
          <w:szCs w:val="32"/>
        </w:rPr>
        <w:t xml:space="preserve">Company have </w:t>
      </w:r>
      <w:r w:rsidRPr="00253DF8">
        <w:rPr>
          <w:rFonts w:asciiTheme="majorBidi" w:hAnsiTheme="majorBidi" w:cstheme="majorBidi"/>
          <w:sz w:val="32"/>
          <w:szCs w:val="32"/>
        </w:rPr>
        <w:t xml:space="preserve">outstanding commitment under assets construction </w:t>
      </w:r>
      <w:r w:rsidR="00CD4042" w:rsidRPr="00253DF8">
        <w:rPr>
          <w:rFonts w:asciiTheme="majorBidi" w:hAnsiTheme="majorBidi" w:cstheme="majorBidi"/>
          <w:sz w:val="32"/>
          <w:szCs w:val="32"/>
        </w:rPr>
        <w:t xml:space="preserve">of Baht </w:t>
      </w:r>
      <w:r w:rsidR="00B17C73" w:rsidRPr="00253DF8">
        <w:rPr>
          <w:rFonts w:asciiTheme="majorBidi" w:hAnsiTheme="majorBidi" w:cstheme="majorBidi"/>
          <w:sz w:val="32"/>
          <w:szCs w:val="32"/>
        </w:rPr>
        <w:t>4.62</w:t>
      </w:r>
      <w:r w:rsidR="00CD4042" w:rsidRPr="00253DF8">
        <w:rPr>
          <w:rFonts w:asciiTheme="majorBidi" w:hAnsiTheme="majorBidi" w:cstheme="majorBidi"/>
          <w:sz w:val="32"/>
          <w:szCs w:val="32"/>
        </w:rPr>
        <w:t xml:space="preserve"> million (Included VAT) </w:t>
      </w:r>
      <w:r w:rsidRPr="00253DF8">
        <w:rPr>
          <w:rFonts w:asciiTheme="majorBidi" w:hAnsiTheme="majorBidi" w:cstheme="majorBidi"/>
          <w:sz w:val="32"/>
          <w:szCs w:val="32"/>
        </w:rPr>
        <w:t xml:space="preserve">and </w:t>
      </w:r>
      <w:r w:rsidR="00E75A3E" w:rsidRPr="00253DF8">
        <w:rPr>
          <w:rFonts w:asciiTheme="majorBidi" w:hAnsiTheme="majorBidi" w:cstheme="majorBidi"/>
          <w:sz w:val="32"/>
          <w:szCs w:val="32"/>
        </w:rPr>
        <w:t xml:space="preserve">subsidiaries have outstanding commitment under assets construction of </w:t>
      </w:r>
      <w:r w:rsidR="005201C3">
        <w:rPr>
          <w:rFonts w:asciiTheme="majorBidi" w:hAnsiTheme="majorBidi" w:cstheme="majorBidi"/>
          <w:sz w:val="32"/>
          <w:szCs w:val="32"/>
        </w:rPr>
        <w:br/>
      </w:r>
      <w:r w:rsidR="00E75A3E" w:rsidRPr="00253DF8">
        <w:rPr>
          <w:rFonts w:asciiTheme="majorBidi" w:hAnsiTheme="majorBidi" w:cstheme="majorBidi"/>
          <w:sz w:val="32"/>
          <w:szCs w:val="32"/>
        </w:rPr>
        <w:t xml:space="preserve">Baht </w:t>
      </w:r>
      <w:r w:rsidR="00253DF8" w:rsidRPr="00EA2C24">
        <w:rPr>
          <w:rFonts w:asciiTheme="majorBidi" w:hAnsiTheme="majorBidi" w:cstheme="majorBidi"/>
          <w:sz w:val="32"/>
          <w:szCs w:val="32"/>
        </w:rPr>
        <w:t>6.96</w:t>
      </w:r>
      <w:r w:rsidR="00B17C73" w:rsidRPr="00EA2C24">
        <w:rPr>
          <w:rFonts w:asciiTheme="majorBidi" w:hAnsiTheme="majorBidi" w:cstheme="majorBidi"/>
          <w:sz w:val="32"/>
          <w:szCs w:val="32"/>
        </w:rPr>
        <w:t xml:space="preserve"> </w:t>
      </w:r>
      <w:r w:rsidR="00E75A3E" w:rsidRPr="00EA2C24">
        <w:rPr>
          <w:rFonts w:asciiTheme="majorBidi" w:hAnsiTheme="majorBidi" w:cstheme="majorBidi"/>
          <w:sz w:val="32"/>
          <w:szCs w:val="32"/>
        </w:rPr>
        <w:t>million</w:t>
      </w:r>
      <w:r w:rsidR="004026D4" w:rsidRPr="00EA2C24">
        <w:rPr>
          <w:rFonts w:asciiTheme="majorBidi" w:hAnsiTheme="majorBidi" w:cstheme="majorBidi"/>
          <w:sz w:val="32"/>
          <w:szCs w:val="32"/>
        </w:rPr>
        <w:t xml:space="preserve"> and program computer installation contracts of Baht 0.11 million (Include VAT).</w:t>
      </w:r>
      <w:r w:rsidR="00505A70">
        <w:rPr>
          <w:rFonts w:asciiTheme="majorBidi" w:hAnsiTheme="majorBidi" w:cstheme="majorBidi"/>
          <w:spacing w:val="-2"/>
          <w:sz w:val="32"/>
          <w:szCs w:val="32"/>
        </w:rPr>
        <w:t xml:space="preserve"> The </w:t>
      </w:r>
      <w:r w:rsidR="00505A70" w:rsidRPr="00B132B6">
        <w:rPr>
          <w:rFonts w:asciiTheme="majorBidi" w:hAnsiTheme="majorBidi" w:cstheme="majorBidi"/>
          <w:sz w:val="32"/>
          <w:szCs w:val="32"/>
        </w:rPr>
        <w:t>outstanding commitment totaling Baht 11.69 million.</w:t>
      </w:r>
    </w:p>
    <w:p w:rsidR="00D7675E" w:rsidRDefault="00D7675E" w:rsidP="00A74954">
      <w:pPr>
        <w:pStyle w:val="NoSpacing"/>
        <w:tabs>
          <w:tab w:val="clear" w:pos="227"/>
          <w:tab w:val="clear" w:pos="454"/>
          <w:tab w:val="clear" w:pos="680"/>
        </w:tabs>
        <w:spacing w:line="360" w:lineRule="exact"/>
        <w:ind w:left="851" w:right="30" w:hanging="567"/>
        <w:jc w:val="both"/>
        <w:rPr>
          <w:rFonts w:asciiTheme="majorBidi" w:hAnsiTheme="majorBidi" w:cstheme="majorBidi"/>
          <w:sz w:val="32"/>
          <w:szCs w:val="32"/>
        </w:rPr>
      </w:pPr>
    </w:p>
    <w:p w:rsidR="00D7675E" w:rsidRDefault="00D7675E" w:rsidP="00A74954">
      <w:pPr>
        <w:pStyle w:val="NoSpacing"/>
        <w:tabs>
          <w:tab w:val="clear" w:pos="227"/>
          <w:tab w:val="clear" w:pos="454"/>
          <w:tab w:val="clear" w:pos="680"/>
        </w:tabs>
        <w:spacing w:line="360" w:lineRule="exact"/>
        <w:ind w:left="851" w:hanging="567"/>
        <w:jc w:val="both"/>
        <w:rPr>
          <w:rFonts w:asciiTheme="majorBidi" w:hAnsiTheme="majorBidi" w:cstheme="majorBidi"/>
          <w:spacing w:val="-4"/>
          <w:sz w:val="32"/>
          <w:szCs w:val="32"/>
        </w:rPr>
      </w:pPr>
      <w:r w:rsidRPr="00C026A2">
        <w:rPr>
          <w:rFonts w:asciiTheme="majorBidi" w:hAnsiTheme="majorBidi" w:cstheme="majorBidi"/>
          <w:sz w:val="32"/>
          <w:szCs w:val="32"/>
        </w:rPr>
        <w:t>2</w:t>
      </w:r>
      <w:r>
        <w:rPr>
          <w:rFonts w:asciiTheme="majorBidi" w:hAnsiTheme="majorBidi" w:cstheme="majorBidi"/>
          <w:sz w:val="32"/>
          <w:szCs w:val="32"/>
        </w:rPr>
        <w:t>3</w:t>
      </w:r>
      <w:r w:rsidRPr="00C026A2">
        <w:rPr>
          <w:rFonts w:asciiTheme="majorBidi" w:hAnsiTheme="majorBidi" w:cstheme="majorBidi"/>
          <w:sz w:val="32"/>
          <w:szCs w:val="32"/>
        </w:rPr>
        <w:t xml:space="preserve">.3 </w:t>
      </w:r>
      <w:r w:rsidRPr="00C026A2">
        <w:rPr>
          <w:rFonts w:asciiTheme="majorBidi" w:hAnsiTheme="majorBidi" w:cstheme="majorBidi"/>
          <w:sz w:val="32"/>
          <w:szCs w:val="32"/>
        </w:rPr>
        <w:tab/>
      </w:r>
      <w:r w:rsidRPr="002A4B4E">
        <w:rPr>
          <w:rFonts w:asciiTheme="majorBidi" w:hAnsiTheme="majorBidi" w:cstheme="majorBidi"/>
          <w:spacing w:val="-2"/>
          <w:sz w:val="32"/>
          <w:szCs w:val="32"/>
        </w:rPr>
        <w:t xml:space="preserve">The Company has unused letters of credit for purchase of inventories totaling US Dollars </w:t>
      </w:r>
      <w:r>
        <w:rPr>
          <w:rFonts w:asciiTheme="majorBidi" w:hAnsiTheme="majorBidi" w:cstheme="majorBidi"/>
          <w:spacing w:val="-2"/>
          <w:sz w:val="32"/>
          <w:szCs w:val="32"/>
        </w:rPr>
        <w:t xml:space="preserve">5.25 </w:t>
      </w:r>
      <w:r w:rsidRPr="002A4B4E">
        <w:rPr>
          <w:rFonts w:asciiTheme="majorBidi" w:hAnsiTheme="majorBidi" w:cstheme="majorBidi"/>
          <w:spacing w:val="-2"/>
          <w:sz w:val="32"/>
          <w:szCs w:val="32"/>
        </w:rPr>
        <w:t>million</w:t>
      </w:r>
      <w:r>
        <w:rPr>
          <w:rFonts w:asciiTheme="majorBidi" w:hAnsiTheme="majorBidi" w:cstheme="majorBidi"/>
          <w:spacing w:val="-4"/>
          <w:sz w:val="32"/>
          <w:szCs w:val="32"/>
        </w:rPr>
        <w:t>.</w:t>
      </w:r>
    </w:p>
    <w:p w:rsidR="00D7675E" w:rsidRDefault="00D7675E" w:rsidP="00A74954">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D7675E" w:rsidRPr="00B724BF" w:rsidRDefault="00D7675E" w:rsidP="005B317C">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sidRPr="00B724BF">
        <w:rPr>
          <w:rFonts w:asciiTheme="majorBidi" w:hAnsiTheme="majorBidi" w:cstheme="majorBidi"/>
          <w:sz w:val="32"/>
          <w:szCs w:val="32"/>
        </w:rPr>
        <w:t>2</w:t>
      </w:r>
      <w:r>
        <w:rPr>
          <w:rFonts w:asciiTheme="majorBidi" w:hAnsiTheme="majorBidi" w:cstheme="majorBidi"/>
          <w:sz w:val="32"/>
          <w:szCs w:val="32"/>
        </w:rPr>
        <w:t>3</w:t>
      </w:r>
      <w:r w:rsidRPr="00B724BF">
        <w:rPr>
          <w:rFonts w:asciiTheme="majorBidi" w:hAnsiTheme="majorBidi" w:cstheme="majorBidi"/>
          <w:sz w:val="32"/>
          <w:szCs w:val="32"/>
        </w:rPr>
        <w:t>.4</w:t>
      </w:r>
      <w:r w:rsidRPr="00B724BF">
        <w:rPr>
          <w:rFonts w:asciiTheme="majorBidi" w:hAnsiTheme="majorBidi" w:cstheme="majorBidi"/>
          <w:sz w:val="32"/>
          <w:szCs w:val="32"/>
        </w:rPr>
        <w:tab/>
      </w:r>
      <w:r w:rsidR="00A32664" w:rsidRPr="002A4B4E">
        <w:rPr>
          <w:rFonts w:asciiTheme="majorBidi" w:hAnsiTheme="majorBidi" w:cstheme="majorBidi"/>
          <w:spacing w:val="-2"/>
          <w:sz w:val="32"/>
          <w:szCs w:val="32"/>
        </w:rPr>
        <w:t xml:space="preserve">The Company </w:t>
      </w:r>
      <w:r w:rsidRPr="00B724BF">
        <w:rPr>
          <w:rFonts w:asciiTheme="majorBidi" w:hAnsiTheme="majorBidi" w:cstheme="majorBidi"/>
          <w:sz w:val="32"/>
          <w:szCs w:val="32"/>
        </w:rPr>
        <w:t xml:space="preserve">has various forward contracts (buy) with </w:t>
      </w:r>
      <w:r>
        <w:rPr>
          <w:rFonts w:asciiTheme="majorBidi" w:hAnsiTheme="majorBidi" w:cstheme="majorBidi"/>
          <w:sz w:val="32"/>
          <w:szCs w:val="32"/>
        </w:rPr>
        <w:t>a</w:t>
      </w:r>
      <w:r w:rsidRPr="00B724BF">
        <w:rPr>
          <w:rFonts w:asciiTheme="majorBidi" w:hAnsiTheme="majorBidi" w:cstheme="majorBidi"/>
          <w:sz w:val="32"/>
          <w:szCs w:val="32"/>
        </w:rPr>
        <w:t xml:space="preserve"> local bank amounting to U.S. Dollar</w:t>
      </w:r>
      <w:r w:rsidR="00C71E9B">
        <w:rPr>
          <w:rFonts w:asciiTheme="majorBidi" w:hAnsiTheme="majorBidi" w:cstheme="majorBidi"/>
          <w:sz w:val="32"/>
          <w:szCs w:val="32"/>
        </w:rPr>
        <w:t>s</w:t>
      </w:r>
      <w:r w:rsidRPr="00B724BF">
        <w:rPr>
          <w:rFonts w:asciiTheme="majorBidi" w:hAnsiTheme="majorBidi" w:cstheme="majorBidi"/>
          <w:sz w:val="32"/>
          <w:szCs w:val="32"/>
        </w:rPr>
        <w:t xml:space="preserve"> </w:t>
      </w:r>
      <w:r w:rsidR="00A32664">
        <w:rPr>
          <w:rFonts w:asciiTheme="majorBidi" w:hAnsiTheme="majorBidi" w:cstheme="majorBidi"/>
          <w:sz w:val="32"/>
          <w:szCs w:val="32"/>
        </w:rPr>
        <w:t>3.62</w:t>
      </w:r>
      <w:r w:rsidRPr="00B724BF">
        <w:rPr>
          <w:rFonts w:asciiTheme="majorBidi" w:hAnsiTheme="majorBidi" w:cstheme="majorBidi"/>
          <w:sz w:val="32"/>
          <w:szCs w:val="32"/>
        </w:rPr>
        <w:t xml:space="preserve"> million against Baht </w:t>
      </w:r>
      <w:r w:rsidR="00A32664">
        <w:rPr>
          <w:rFonts w:asciiTheme="majorBidi" w:hAnsiTheme="majorBidi" w:cstheme="majorBidi"/>
          <w:sz w:val="32"/>
          <w:szCs w:val="32"/>
        </w:rPr>
        <w:t>117.05</w:t>
      </w:r>
      <w:r w:rsidRPr="00B724BF">
        <w:rPr>
          <w:rFonts w:asciiTheme="majorBidi" w:hAnsiTheme="majorBidi" w:cstheme="majorBidi"/>
          <w:sz w:val="32"/>
          <w:szCs w:val="32"/>
        </w:rPr>
        <w:t xml:space="preserve"> million. The fair value of such </w:t>
      </w:r>
      <w:r>
        <w:rPr>
          <w:rFonts w:asciiTheme="majorBidi" w:hAnsiTheme="majorBidi" w:cstheme="majorBidi"/>
          <w:sz w:val="32"/>
          <w:szCs w:val="32"/>
        </w:rPr>
        <w:t>forward contracts as at September 30</w:t>
      </w:r>
      <w:r w:rsidRPr="00B724BF">
        <w:rPr>
          <w:rFonts w:asciiTheme="majorBidi" w:hAnsiTheme="majorBidi" w:cstheme="majorBidi"/>
          <w:sz w:val="32"/>
          <w:szCs w:val="32"/>
        </w:rPr>
        <w:t xml:space="preserve">, 2018 amounted to Baht </w:t>
      </w:r>
      <w:r w:rsidR="00A32664">
        <w:rPr>
          <w:rFonts w:asciiTheme="majorBidi" w:hAnsiTheme="majorBidi" w:cstheme="majorBidi"/>
          <w:sz w:val="32"/>
          <w:szCs w:val="32"/>
        </w:rPr>
        <w:t>116.85</w:t>
      </w:r>
      <w:r w:rsidRPr="00B724BF">
        <w:rPr>
          <w:rFonts w:asciiTheme="majorBidi" w:hAnsiTheme="majorBidi" w:cstheme="majorBidi"/>
          <w:sz w:val="32"/>
          <w:szCs w:val="32"/>
        </w:rPr>
        <w:t xml:space="preserve"> million.</w:t>
      </w:r>
    </w:p>
    <w:p w:rsidR="00A74954" w:rsidRDefault="00A74954" w:rsidP="00A7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sz w:val="32"/>
          <w:szCs w:val="32"/>
        </w:rPr>
      </w:pPr>
    </w:p>
    <w:p w:rsidR="00342209" w:rsidRPr="00B724BF" w:rsidRDefault="00342209" w:rsidP="00A7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sz w:val="32"/>
          <w:szCs w:val="32"/>
        </w:rPr>
      </w:pPr>
      <w:r w:rsidRPr="00B724BF">
        <w:rPr>
          <w:rFonts w:asciiTheme="majorBidi" w:hAnsiTheme="majorBidi" w:cstheme="majorBidi"/>
          <w:b/>
          <w:bCs/>
          <w:sz w:val="32"/>
          <w:szCs w:val="32"/>
        </w:rPr>
        <w:t>2</w:t>
      </w:r>
      <w:r w:rsidR="00A16615">
        <w:rPr>
          <w:rFonts w:asciiTheme="majorBidi" w:hAnsiTheme="majorBidi" w:cstheme="majorBidi"/>
          <w:b/>
          <w:bCs/>
          <w:sz w:val="32"/>
          <w:szCs w:val="32"/>
        </w:rPr>
        <w:t>4</w:t>
      </w:r>
      <w:r w:rsidRPr="00B724BF">
        <w:rPr>
          <w:rFonts w:asciiTheme="majorBidi" w:hAnsiTheme="majorBidi" w:cstheme="majorBidi"/>
          <w:b/>
          <w:bCs/>
          <w:sz w:val="32"/>
          <w:szCs w:val="32"/>
        </w:rPr>
        <w:t xml:space="preserve">.   </w:t>
      </w:r>
      <w:r w:rsidR="00D21266">
        <w:rPr>
          <w:rFonts w:asciiTheme="majorBidi" w:hAnsiTheme="majorBidi" w:cstheme="majorBidi"/>
          <w:b/>
          <w:bCs/>
          <w:sz w:val="32"/>
          <w:szCs w:val="32"/>
        </w:rPr>
        <w:t>C</w:t>
      </w:r>
      <w:r w:rsidR="008901E2">
        <w:rPr>
          <w:rFonts w:asciiTheme="majorBidi" w:hAnsiTheme="majorBidi" w:cstheme="majorBidi"/>
          <w:b/>
          <w:bCs/>
          <w:sz w:val="32"/>
          <w:szCs w:val="32"/>
        </w:rPr>
        <w:t>ON</w:t>
      </w:r>
      <w:r w:rsidRPr="00B724BF">
        <w:rPr>
          <w:rFonts w:asciiTheme="majorBidi" w:hAnsiTheme="majorBidi" w:cstheme="majorBidi"/>
          <w:b/>
          <w:bCs/>
          <w:sz w:val="32"/>
          <w:szCs w:val="32"/>
        </w:rPr>
        <w:t>TINGENT LIABILITIES</w:t>
      </w:r>
    </w:p>
    <w:p w:rsidR="000656D1" w:rsidRDefault="008901E2" w:rsidP="00A74954">
      <w:pPr>
        <w:tabs>
          <w:tab w:val="clear" w:pos="227"/>
          <w:tab w:val="clear" w:pos="454"/>
          <w:tab w:val="clear" w:pos="680"/>
          <w:tab w:val="clear" w:pos="907"/>
          <w:tab w:val="left" w:pos="851"/>
        </w:tabs>
        <w:spacing w:line="360" w:lineRule="exact"/>
        <w:ind w:left="284" w:firstLine="567"/>
        <w:jc w:val="both"/>
        <w:rPr>
          <w:rFonts w:asciiTheme="majorBidi" w:hAnsiTheme="majorBidi" w:cstheme="majorBidi"/>
          <w:sz w:val="32"/>
          <w:szCs w:val="32"/>
        </w:rPr>
      </w:pPr>
      <w:r>
        <w:rPr>
          <w:rFonts w:asciiTheme="majorBidi" w:hAnsiTheme="majorBidi" w:cstheme="majorBidi"/>
          <w:sz w:val="32"/>
          <w:szCs w:val="32"/>
        </w:rPr>
        <w:t>A</w:t>
      </w:r>
      <w:r w:rsidR="00881ABF">
        <w:rPr>
          <w:rFonts w:asciiTheme="majorBidi" w:hAnsiTheme="majorBidi" w:cstheme="majorBidi"/>
          <w:sz w:val="32"/>
          <w:szCs w:val="32"/>
        </w:rPr>
        <w:t xml:space="preserve">s at </w:t>
      </w:r>
      <w:r w:rsidR="000A2E27">
        <w:rPr>
          <w:rFonts w:asciiTheme="majorBidi" w:hAnsiTheme="majorBidi" w:cstheme="majorBidi"/>
          <w:sz w:val="32"/>
          <w:szCs w:val="32"/>
        </w:rPr>
        <w:t>September</w:t>
      </w:r>
      <w:r w:rsidR="00881ABF">
        <w:rPr>
          <w:rFonts w:asciiTheme="majorBidi" w:hAnsiTheme="majorBidi" w:cstheme="majorBidi"/>
          <w:sz w:val="32"/>
          <w:szCs w:val="32"/>
        </w:rPr>
        <w:t xml:space="preserve"> 30</w:t>
      </w:r>
      <w:r w:rsidR="00342209" w:rsidRPr="00B724BF">
        <w:rPr>
          <w:rFonts w:asciiTheme="majorBidi" w:hAnsiTheme="majorBidi" w:cstheme="majorBidi"/>
          <w:sz w:val="32"/>
          <w:szCs w:val="32"/>
        </w:rPr>
        <w:t>, 2018, the Company</w:t>
      </w:r>
      <w:r w:rsidR="008E6993">
        <w:rPr>
          <w:rFonts w:asciiTheme="majorBidi" w:hAnsiTheme="majorBidi" w:cstheme="majorBidi"/>
          <w:sz w:val="32"/>
          <w:szCs w:val="32"/>
        </w:rPr>
        <w:t xml:space="preserve"> </w:t>
      </w:r>
      <w:r w:rsidR="000D6DE2">
        <w:rPr>
          <w:rFonts w:asciiTheme="majorBidi" w:hAnsiTheme="majorBidi" w:cstheme="majorBidi"/>
          <w:sz w:val="32"/>
          <w:szCs w:val="32"/>
        </w:rPr>
        <w:t xml:space="preserve">and its subsidiaries </w:t>
      </w:r>
      <w:r w:rsidR="008E6993">
        <w:rPr>
          <w:rFonts w:asciiTheme="majorBidi" w:hAnsiTheme="majorBidi" w:cstheme="majorBidi"/>
          <w:sz w:val="32"/>
          <w:szCs w:val="32"/>
        </w:rPr>
        <w:t>ha</w:t>
      </w:r>
      <w:r w:rsidR="00BD4DFD">
        <w:rPr>
          <w:rFonts w:asciiTheme="majorBidi" w:hAnsiTheme="majorBidi" w:cstheme="majorBidi"/>
          <w:sz w:val="32"/>
          <w:szCs w:val="32"/>
        </w:rPr>
        <w:t>d</w:t>
      </w:r>
      <w:r w:rsidR="000656D1">
        <w:rPr>
          <w:rFonts w:asciiTheme="majorBidi" w:hAnsiTheme="majorBidi" w:cstheme="majorBidi"/>
          <w:sz w:val="32"/>
          <w:szCs w:val="32"/>
        </w:rPr>
        <w:t xml:space="preserve"> </w:t>
      </w:r>
      <w:r w:rsidR="000656D1" w:rsidRPr="00B724BF">
        <w:rPr>
          <w:rFonts w:asciiTheme="majorBidi" w:hAnsiTheme="majorBidi" w:cstheme="majorBidi"/>
          <w:sz w:val="32"/>
          <w:szCs w:val="32"/>
        </w:rPr>
        <w:t>contingent</w:t>
      </w:r>
      <w:r w:rsidR="000656D1">
        <w:rPr>
          <w:rFonts w:asciiTheme="majorBidi" w:hAnsiTheme="majorBidi" w:cstheme="majorBidi"/>
          <w:sz w:val="32"/>
          <w:szCs w:val="32"/>
        </w:rPr>
        <w:t xml:space="preserve"> </w:t>
      </w:r>
      <w:r w:rsidR="000656D1" w:rsidRPr="00B724BF">
        <w:rPr>
          <w:rFonts w:asciiTheme="majorBidi" w:hAnsiTheme="majorBidi" w:cstheme="majorBidi"/>
          <w:sz w:val="32"/>
          <w:szCs w:val="32"/>
        </w:rPr>
        <w:t>liabilities</w:t>
      </w:r>
      <w:r w:rsidR="000656D1">
        <w:rPr>
          <w:rFonts w:asciiTheme="majorBidi" w:hAnsiTheme="majorBidi" w:cstheme="majorBidi"/>
          <w:sz w:val="32"/>
          <w:szCs w:val="32"/>
        </w:rPr>
        <w:t xml:space="preserve"> as follows:</w:t>
      </w:r>
    </w:p>
    <w:p w:rsidR="00BB1657" w:rsidRDefault="000656D1" w:rsidP="00A74954">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sz w:val="32"/>
          <w:szCs w:val="32"/>
        </w:rPr>
        <w:t>24.1</w:t>
      </w:r>
      <w:r w:rsidR="00BB1657">
        <w:rPr>
          <w:rFonts w:asciiTheme="majorBidi" w:hAnsiTheme="majorBidi" w:cstheme="majorBidi"/>
          <w:sz w:val="32"/>
          <w:szCs w:val="32"/>
        </w:rPr>
        <w:t xml:space="preserve">   C</w:t>
      </w:r>
      <w:r w:rsidR="00342209" w:rsidRPr="00B724BF">
        <w:rPr>
          <w:rFonts w:asciiTheme="majorBidi" w:hAnsiTheme="majorBidi" w:cstheme="majorBidi"/>
          <w:sz w:val="32"/>
          <w:szCs w:val="32"/>
        </w:rPr>
        <w:t xml:space="preserve">ontingent liabilities </w:t>
      </w:r>
      <w:r w:rsidR="002A4B4E">
        <w:rPr>
          <w:rFonts w:asciiTheme="majorBidi" w:hAnsiTheme="majorBidi" w:cstheme="majorBidi"/>
          <w:sz w:val="32"/>
          <w:szCs w:val="32"/>
        </w:rPr>
        <w:t xml:space="preserve">to </w:t>
      </w:r>
      <w:r w:rsidR="00342209" w:rsidRPr="00B724BF">
        <w:rPr>
          <w:rFonts w:asciiTheme="majorBidi" w:hAnsiTheme="majorBidi" w:cstheme="majorBidi"/>
          <w:sz w:val="32"/>
          <w:szCs w:val="32"/>
        </w:rPr>
        <w:t xml:space="preserve">various local banks for letters of guarantee issued for the Company and its </w:t>
      </w:r>
      <w:r w:rsidR="00342209" w:rsidRPr="00BB1657">
        <w:rPr>
          <w:rFonts w:asciiTheme="majorBidi" w:hAnsiTheme="majorBidi" w:cstheme="majorBidi"/>
          <w:sz w:val="32"/>
          <w:szCs w:val="32"/>
        </w:rPr>
        <w:t>subsidiar</w:t>
      </w:r>
      <w:r w:rsidR="009E4B13" w:rsidRPr="00BB1657">
        <w:rPr>
          <w:rFonts w:asciiTheme="majorBidi" w:hAnsiTheme="majorBidi" w:cstheme="majorBidi"/>
          <w:sz w:val="32"/>
          <w:szCs w:val="32"/>
        </w:rPr>
        <w:t>ies</w:t>
      </w:r>
      <w:r w:rsidR="00342209" w:rsidRPr="00BB1657">
        <w:rPr>
          <w:rFonts w:asciiTheme="majorBidi" w:hAnsiTheme="majorBidi" w:cstheme="majorBidi"/>
          <w:sz w:val="32"/>
          <w:szCs w:val="32"/>
        </w:rPr>
        <w:t xml:space="preserve"> in favor of various government </w:t>
      </w:r>
      <w:r w:rsidR="00342209" w:rsidRPr="00A0750A">
        <w:rPr>
          <w:rFonts w:asciiTheme="majorBidi" w:hAnsiTheme="majorBidi" w:cstheme="majorBidi"/>
          <w:sz w:val="32"/>
          <w:szCs w:val="32"/>
        </w:rPr>
        <w:t xml:space="preserve">agencies for trading benefit totaling Baht </w:t>
      </w:r>
      <w:r w:rsidR="001438A3">
        <w:rPr>
          <w:rFonts w:asciiTheme="majorBidi" w:hAnsiTheme="majorBidi" w:cstheme="majorBidi"/>
          <w:sz w:val="32"/>
          <w:szCs w:val="32"/>
        </w:rPr>
        <w:t>5.29</w:t>
      </w:r>
      <w:r w:rsidR="003D663E">
        <w:rPr>
          <w:rFonts w:asciiTheme="majorBidi" w:hAnsiTheme="majorBidi" w:cstheme="majorBidi"/>
          <w:sz w:val="32"/>
          <w:szCs w:val="32"/>
        </w:rPr>
        <w:t xml:space="preserve"> </w:t>
      </w:r>
      <w:r w:rsidR="00342209" w:rsidRPr="00A0750A">
        <w:rPr>
          <w:rFonts w:asciiTheme="majorBidi" w:hAnsiTheme="majorBidi" w:cstheme="majorBidi"/>
          <w:sz w:val="32"/>
          <w:szCs w:val="32"/>
        </w:rPr>
        <w:t>million</w:t>
      </w:r>
      <w:r w:rsidR="00BB1657">
        <w:rPr>
          <w:rFonts w:asciiTheme="majorBidi" w:hAnsiTheme="majorBidi" w:cstheme="majorBidi"/>
          <w:sz w:val="32"/>
          <w:szCs w:val="32"/>
        </w:rPr>
        <w:t>.</w:t>
      </w:r>
    </w:p>
    <w:p w:rsidR="00BB1657" w:rsidRDefault="00BB1657" w:rsidP="00A74954">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BB1657" w:rsidRDefault="00BB1657" w:rsidP="00A74954">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sz w:val="32"/>
          <w:szCs w:val="32"/>
        </w:rPr>
        <w:t xml:space="preserve">24.2  </w:t>
      </w:r>
      <w:r w:rsidR="00D0268A" w:rsidRPr="00A0750A">
        <w:rPr>
          <w:rFonts w:asciiTheme="majorBidi" w:hAnsiTheme="majorBidi" w:cstheme="majorBidi"/>
          <w:sz w:val="32"/>
          <w:szCs w:val="32"/>
        </w:rPr>
        <w:t xml:space="preserve"> </w:t>
      </w:r>
      <w:r>
        <w:rPr>
          <w:rFonts w:asciiTheme="majorBidi" w:hAnsiTheme="majorBidi" w:cstheme="majorBidi"/>
          <w:sz w:val="32"/>
          <w:szCs w:val="32"/>
        </w:rPr>
        <w:t>C</w:t>
      </w:r>
      <w:r w:rsidRPr="00B724BF">
        <w:rPr>
          <w:rFonts w:asciiTheme="majorBidi" w:hAnsiTheme="majorBidi" w:cstheme="majorBidi"/>
          <w:sz w:val="32"/>
          <w:szCs w:val="32"/>
        </w:rPr>
        <w:t xml:space="preserve">ontingent liabilities </w:t>
      </w:r>
      <w:r>
        <w:rPr>
          <w:rFonts w:asciiTheme="majorBidi" w:hAnsiTheme="majorBidi" w:cstheme="majorBidi"/>
          <w:sz w:val="32"/>
          <w:szCs w:val="32"/>
        </w:rPr>
        <w:t>to a</w:t>
      </w:r>
      <w:r w:rsidRPr="00B724BF">
        <w:rPr>
          <w:rFonts w:asciiTheme="majorBidi" w:hAnsiTheme="majorBidi" w:cstheme="majorBidi"/>
          <w:sz w:val="32"/>
          <w:szCs w:val="32"/>
        </w:rPr>
        <w:t xml:space="preserve"> bank for the Company</w:t>
      </w:r>
      <w:r>
        <w:rPr>
          <w:rFonts w:asciiTheme="majorBidi" w:hAnsiTheme="majorBidi" w:cstheme="majorBidi"/>
          <w:sz w:val="32"/>
          <w:szCs w:val="32"/>
        </w:rPr>
        <w:t>’s</w:t>
      </w:r>
      <w:r w:rsidRPr="00B724BF">
        <w:rPr>
          <w:rFonts w:asciiTheme="majorBidi" w:hAnsiTheme="majorBidi" w:cstheme="majorBidi"/>
          <w:sz w:val="32"/>
          <w:szCs w:val="32"/>
        </w:rPr>
        <w:t xml:space="preserve"> </w:t>
      </w:r>
      <w:r>
        <w:rPr>
          <w:rFonts w:asciiTheme="majorBidi" w:hAnsiTheme="majorBidi" w:cstheme="majorBidi"/>
          <w:sz w:val="32"/>
          <w:szCs w:val="32"/>
        </w:rPr>
        <w:t xml:space="preserve">request to issue letter of guarantee to another company in favor of a government agency for trading benefit totaling </w:t>
      </w:r>
      <w:r w:rsidRPr="00A0750A">
        <w:rPr>
          <w:rFonts w:asciiTheme="majorBidi" w:hAnsiTheme="majorBidi" w:cstheme="majorBidi"/>
          <w:sz w:val="32"/>
          <w:szCs w:val="32"/>
        </w:rPr>
        <w:t xml:space="preserve">Baht </w:t>
      </w:r>
      <w:r>
        <w:rPr>
          <w:rFonts w:asciiTheme="majorBidi" w:hAnsiTheme="majorBidi" w:cstheme="majorBidi"/>
          <w:sz w:val="32"/>
          <w:szCs w:val="32"/>
        </w:rPr>
        <w:t xml:space="preserve">8.20 </w:t>
      </w:r>
      <w:r w:rsidRPr="00A0750A">
        <w:rPr>
          <w:rFonts w:asciiTheme="majorBidi" w:hAnsiTheme="majorBidi" w:cstheme="majorBidi"/>
          <w:sz w:val="32"/>
          <w:szCs w:val="32"/>
        </w:rPr>
        <w:t>million</w:t>
      </w:r>
      <w:r>
        <w:rPr>
          <w:rFonts w:asciiTheme="majorBidi" w:hAnsiTheme="majorBidi" w:cstheme="majorBidi"/>
          <w:sz w:val="32"/>
          <w:szCs w:val="32"/>
        </w:rPr>
        <w:t>.</w:t>
      </w:r>
    </w:p>
    <w:p w:rsidR="009E7790" w:rsidRDefault="009E7790" w:rsidP="00A74954">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39117E" w:rsidRPr="0039117E" w:rsidRDefault="0039117E" w:rsidP="00A7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color w:val="000000"/>
          <w:sz w:val="32"/>
          <w:szCs w:val="32"/>
          <w:cs/>
        </w:rPr>
      </w:pPr>
      <w:r>
        <w:rPr>
          <w:rFonts w:asciiTheme="majorBidi" w:hAnsiTheme="majorBidi" w:cstheme="majorBidi"/>
          <w:b/>
          <w:bCs/>
          <w:sz w:val="32"/>
          <w:szCs w:val="32"/>
        </w:rPr>
        <w:t>25</w:t>
      </w:r>
      <w:r w:rsidRPr="0039117E">
        <w:rPr>
          <w:rFonts w:asciiTheme="majorBidi" w:hAnsiTheme="majorBidi" w:cstheme="majorBidi"/>
          <w:b/>
          <w:bCs/>
          <w:sz w:val="32"/>
          <w:szCs w:val="32"/>
        </w:rPr>
        <w:t>.</w:t>
      </w:r>
      <w:r w:rsidRPr="0039117E">
        <w:rPr>
          <w:rFonts w:asciiTheme="majorBidi" w:hAnsiTheme="majorBidi" w:cstheme="majorBidi"/>
          <w:b/>
          <w:bCs/>
          <w:sz w:val="32"/>
          <w:szCs w:val="32"/>
        </w:rPr>
        <w:tab/>
      </w:r>
      <w:r w:rsidRPr="0039117E">
        <w:rPr>
          <w:rFonts w:asciiTheme="majorBidi" w:hAnsiTheme="majorBidi" w:cstheme="majorBidi"/>
          <w:b/>
          <w:bCs/>
          <w:color w:val="000000"/>
          <w:sz w:val="32"/>
          <w:szCs w:val="32"/>
        </w:rPr>
        <w:t>OTHERS</w:t>
      </w:r>
    </w:p>
    <w:p w:rsidR="0039117E" w:rsidRPr="0039117E" w:rsidRDefault="0039117E" w:rsidP="00A74954">
      <w:pPr>
        <w:pStyle w:val="BodyText"/>
        <w:tabs>
          <w:tab w:val="clear" w:pos="227"/>
          <w:tab w:val="clear" w:pos="454"/>
          <w:tab w:val="clear" w:pos="680"/>
          <w:tab w:val="clear" w:pos="907"/>
          <w:tab w:val="clear" w:pos="1644"/>
          <w:tab w:val="clear" w:pos="1871"/>
          <w:tab w:val="left" w:pos="567"/>
          <w:tab w:val="left" w:pos="851"/>
        </w:tabs>
        <w:spacing w:after="0" w:line="360" w:lineRule="exact"/>
        <w:ind w:left="851" w:hanging="567"/>
        <w:jc w:val="thaiDistribute"/>
        <w:rPr>
          <w:rFonts w:asciiTheme="majorBidi" w:hAnsiTheme="majorBidi" w:cstheme="majorBidi"/>
          <w:sz w:val="32"/>
          <w:szCs w:val="32"/>
        </w:rPr>
      </w:pPr>
      <w:r w:rsidRPr="0039117E">
        <w:rPr>
          <w:rFonts w:asciiTheme="majorBidi" w:hAnsiTheme="majorBidi" w:cstheme="majorBidi"/>
          <w:sz w:val="32"/>
          <w:szCs w:val="32"/>
        </w:rPr>
        <w:t>a)</w:t>
      </w:r>
      <w:r>
        <w:rPr>
          <w:rFonts w:asciiTheme="majorBidi" w:hAnsiTheme="majorBidi" w:cstheme="majorBidi"/>
          <w:sz w:val="32"/>
          <w:szCs w:val="32"/>
        </w:rPr>
        <w:tab/>
      </w:r>
      <w:r>
        <w:rPr>
          <w:rFonts w:asciiTheme="majorBidi" w:hAnsiTheme="majorBidi" w:cstheme="majorBidi"/>
          <w:sz w:val="32"/>
          <w:szCs w:val="32"/>
        </w:rPr>
        <w:tab/>
      </w:r>
      <w:r w:rsidRPr="0039117E">
        <w:rPr>
          <w:rFonts w:asciiTheme="majorBidi" w:hAnsiTheme="majorBidi" w:cstheme="majorBidi"/>
          <w:sz w:val="32"/>
          <w:szCs w:val="32"/>
        </w:rPr>
        <w:t>On February 1, 2013, the Company had entered into a financial advisor contract with a local adviser company for analyz</w:t>
      </w:r>
      <w:r w:rsidR="00F32D19">
        <w:rPr>
          <w:rFonts w:asciiTheme="majorBidi" w:hAnsiTheme="majorBidi" w:cstheme="majorBidi"/>
          <w:sz w:val="32"/>
          <w:szCs w:val="32"/>
        </w:rPr>
        <w:t>ing the</w:t>
      </w:r>
      <w:r w:rsidRPr="0039117E">
        <w:rPr>
          <w:rFonts w:asciiTheme="majorBidi" w:hAnsiTheme="majorBidi" w:cstheme="majorBidi"/>
          <w:sz w:val="32"/>
          <w:szCs w:val="32"/>
        </w:rPr>
        <w:t xml:space="preserve"> financial position and plan </w:t>
      </w:r>
      <w:r w:rsidR="00F32D19">
        <w:rPr>
          <w:rFonts w:asciiTheme="majorBidi" w:hAnsiTheme="majorBidi" w:cstheme="majorBidi"/>
          <w:sz w:val="32"/>
          <w:szCs w:val="32"/>
        </w:rPr>
        <w:t>for the</w:t>
      </w:r>
      <w:r w:rsidRPr="0039117E">
        <w:rPr>
          <w:rFonts w:asciiTheme="majorBidi" w:hAnsiTheme="majorBidi" w:cstheme="majorBidi"/>
          <w:sz w:val="32"/>
          <w:szCs w:val="32"/>
        </w:rPr>
        <w:t xml:space="preserve"> acquisition </w:t>
      </w:r>
      <w:r w:rsidR="00F32D19">
        <w:rPr>
          <w:rFonts w:asciiTheme="majorBidi" w:hAnsiTheme="majorBidi" w:cstheme="majorBidi"/>
          <w:sz w:val="32"/>
          <w:szCs w:val="32"/>
        </w:rPr>
        <w:t xml:space="preserve">of </w:t>
      </w:r>
      <w:r w:rsidRPr="0039117E">
        <w:rPr>
          <w:rFonts w:asciiTheme="majorBidi" w:hAnsiTheme="majorBidi" w:cstheme="majorBidi"/>
          <w:sz w:val="32"/>
          <w:szCs w:val="32"/>
        </w:rPr>
        <w:t xml:space="preserve">a local company </w:t>
      </w:r>
      <w:r w:rsidR="00F32D19">
        <w:rPr>
          <w:rFonts w:asciiTheme="majorBidi" w:hAnsiTheme="majorBidi" w:cstheme="majorBidi"/>
          <w:sz w:val="32"/>
          <w:szCs w:val="32"/>
        </w:rPr>
        <w:t xml:space="preserve">in the </w:t>
      </w:r>
      <w:r w:rsidRPr="0039117E">
        <w:rPr>
          <w:rFonts w:asciiTheme="majorBidi" w:hAnsiTheme="majorBidi" w:cstheme="majorBidi"/>
          <w:sz w:val="32"/>
          <w:szCs w:val="32"/>
        </w:rPr>
        <w:t xml:space="preserve">amount </w:t>
      </w:r>
      <w:r w:rsidR="00F32D19">
        <w:rPr>
          <w:rFonts w:asciiTheme="majorBidi" w:hAnsiTheme="majorBidi" w:cstheme="majorBidi"/>
          <w:sz w:val="32"/>
          <w:szCs w:val="32"/>
        </w:rPr>
        <w:t>of</w:t>
      </w:r>
      <w:r w:rsidRPr="0039117E">
        <w:rPr>
          <w:rFonts w:asciiTheme="majorBidi" w:hAnsiTheme="majorBidi" w:cstheme="majorBidi"/>
          <w:sz w:val="32"/>
          <w:szCs w:val="32"/>
        </w:rPr>
        <w:t xml:space="preserve"> Baht 1.5 million. The Company already paid Baht 1.0 million to the adviser and has not settle</w:t>
      </w:r>
      <w:r w:rsidR="00F32D19">
        <w:rPr>
          <w:rFonts w:asciiTheme="majorBidi" w:hAnsiTheme="majorBidi" w:cstheme="majorBidi"/>
          <w:sz w:val="32"/>
          <w:szCs w:val="32"/>
        </w:rPr>
        <w:t>d</w:t>
      </w:r>
      <w:r w:rsidRPr="0039117E">
        <w:rPr>
          <w:rFonts w:asciiTheme="majorBidi" w:hAnsiTheme="majorBidi" w:cstheme="majorBidi"/>
          <w:sz w:val="32"/>
          <w:szCs w:val="32"/>
        </w:rPr>
        <w:t xml:space="preserve"> the last payment due to the adviser failed to complete its service as describe</w:t>
      </w:r>
      <w:r w:rsidR="00F32D19">
        <w:rPr>
          <w:rFonts w:asciiTheme="majorBidi" w:hAnsiTheme="majorBidi" w:cstheme="majorBidi"/>
          <w:sz w:val="32"/>
          <w:szCs w:val="32"/>
        </w:rPr>
        <w:t>d</w:t>
      </w:r>
      <w:r w:rsidRPr="0039117E">
        <w:rPr>
          <w:rFonts w:asciiTheme="majorBidi" w:hAnsiTheme="majorBidi" w:cstheme="majorBidi"/>
          <w:sz w:val="32"/>
          <w:szCs w:val="32"/>
        </w:rPr>
        <w:t xml:space="preserve"> in the contract and the Company had to engage another adviser company to complete the duty.</w:t>
      </w:r>
    </w:p>
    <w:p w:rsidR="0039117E" w:rsidRPr="0039117E" w:rsidRDefault="0039117E" w:rsidP="005B317C">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ab/>
      </w:r>
      <w:r w:rsidRPr="0039117E">
        <w:rPr>
          <w:rFonts w:asciiTheme="majorBidi" w:hAnsiTheme="majorBidi" w:cstheme="majorBidi"/>
          <w:sz w:val="32"/>
          <w:szCs w:val="32"/>
        </w:rPr>
        <w:tab/>
      </w:r>
      <w:r w:rsidRPr="0039117E">
        <w:rPr>
          <w:rFonts w:asciiTheme="majorBidi" w:hAnsiTheme="majorBidi" w:cstheme="majorBidi"/>
          <w:sz w:val="32"/>
          <w:szCs w:val="32"/>
        </w:rPr>
        <w:tab/>
        <w:t xml:space="preserve">On April 29, 2015, the adviser filed a civil case against the Company claiming for last payment amounting to Baht 0.5 million and additional work (no contract) amounting to Baht 3 million, totaling Baht 3.5 million. </w:t>
      </w:r>
    </w:p>
    <w:p w:rsidR="0039117E" w:rsidRPr="00C57321" w:rsidRDefault="0039117E" w:rsidP="00A74954">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sidRPr="0039117E">
        <w:rPr>
          <w:rFonts w:asciiTheme="majorBidi" w:hAnsiTheme="majorBidi" w:cstheme="majorBidi"/>
          <w:sz w:val="32"/>
          <w:szCs w:val="32"/>
        </w:rPr>
        <w:tab/>
      </w:r>
      <w:r w:rsidRPr="0039117E">
        <w:rPr>
          <w:rFonts w:asciiTheme="majorBidi" w:hAnsiTheme="majorBidi" w:cstheme="majorBidi"/>
          <w:sz w:val="32"/>
          <w:szCs w:val="32"/>
        </w:rPr>
        <w:tab/>
      </w:r>
      <w:r>
        <w:rPr>
          <w:rFonts w:asciiTheme="majorBidi" w:hAnsiTheme="majorBidi" w:cstheme="majorBidi"/>
          <w:sz w:val="32"/>
          <w:szCs w:val="32"/>
        </w:rPr>
        <w:tab/>
      </w:r>
      <w:r w:rsidRPr="0039117E">
        <w:rPr>
          <w:rFonts w:asciiTheme="majorBidi" w:hAnsiTheme="majorBidi" w:cstheme="majorBidi"/>
          <w:sz w:val="32"/>
          <w:szCs w:val="32"/>
        </w:rPr>
        <w:t xml:space="preserve">On July 6, 2016, the Court of First Instance had ordered the Company to settle the service </w:t>
      </w:r>
      <w:r w:rsidRPr="00C57321">
        <w:rPr>
          <w:rFonts w:asciiTheme="majorBidi" w:hAnsiTheme="majorBidi" w:cstheme="majorBidi"/>
          <w:spacing w:val="-2"/>
          <w:sz w:val="32"/>
          <w:szCs w:val="32"/>
        </w:rPr>
        <w:t xml:space="preserve">amounting to Baht 0.77 million. The Company lodged an appeal to the Court of Appeals on September </w:t>
      </w:r>
      <w:r w:rsidRPr="00C57321">
        <w:rPr>
          <w:rFonts w:asciiTheme="majorBidi" w:hAnsiTheme="majorBidi" w:cstheme="majorBidi"/>
          <w:sz w:val="32"/>
          <w:szCs w:val="32"/>
        </w:rPr>
        <w:t xml:space="preserve">30, 2016. On September 19, 2017, the Court of Appeals had reversed the order of the Court of First Instance that the Company shall settle such service amounting to Baht 0.49 million. </w:t>
      </w:r>
    </w:p>
    <w:p w:rsidR="00A74954" w:rsidRDefault="0039117E" w:rsidP="000C3CAD">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ab/>
      </w:r>
      <w:r w:rsidRPr="0039117E">
        <w:rPr>
          <w:rFonts w:asciiTheme="majorBidi" w:hAnsiTheme="majorBidi" w:cstheme="majorBidi"/>
          <w:sz w:val="32"/>
          <w:szCs w:val="32"/>
        </w:rPr>
        <w:tab/>
      </w:r>
      <w:r w:rsidRPr="0039117E">
        <w:rPr>
          <w:rFonts w:asciiTheme="majorBidi" w:hAnsiTheme="majorBidi" w:cstheme="majorBidi"/>
          <w:sz w:val="32"/>
          <w:szCs w:val="32"/>
        </w:rPr>
        <w:tab/>
      </w:r>
      <w:r w:rsidR="0043017F">
        <w:rPr>
          <w:rFonts w:asciiTheme="majorBidi" w:hAnsiTheme="majorBidi" w:cstheme="majorBidi"/>
          <w:sz w:val="32"/>
          <w:szCs w:val="32"/>
        </w:rPr>
        <w:t>T</w:t>
      </w:r>
      <w:r w:rsidRPr="0039117E">
        <w:rPr>
          <w:rFonts w:asciiTheme="majorBidi" w:hAnsiTheme="majorBidi" w:cstheme="majorBidi"/>
          <w:sz w:val="32"/>
          <w:szCs w:val="32"/>
        </w:rPr>
        <w:t>he Company has recorded provision amounting to Baht 0.49 million and</w:t>
      </w:r>
      <w:r w:rsidR="00A20A6F">
        <w:rPr>
          <w:rFonts w:asciiTheme="majorBidi" w:hAnsiTheme="majorBidi" w:cstheme="majorBidi"/>
          <w:sz w:val="32"/>
          <w:szCs w:val="32"/>
        </w:rPr>
        <w:t xml:space="preserve"> the plaintiff had submitted a petition. </w:t>
      </w:r>
      <w:r w:rsidR="0043017F">
        <w:rPr>
          <w:rFonts w:asciiTheme="majorBidi" w:hAnsiTheme="majorBidi" w:cstheme="majorBidi"/>
          <w:sz w:val="32"/>
          <w:szCs w:val="32"/>
        </w:rPr>
        <w:t xml:space="preserve">As at September 30, 2018, </w:t>
      </w:r>
      <w:r w:rsidR="00A20A6F">
        <w:rPr>
          <w:rFonts w:asciiTheme="majorBidi" w:hAnsiTheme="majorBidi" w:cstheme="majorBidi"/>
          <w:sz w:val="32"/>
          <w:szCs w:val="32"/>
        </w:rPr>
        <w:t>the case is being considered by the Supreme Court.</w:t>
      </w:r>
    </w:p>
    <w:p w:rsidR="0043017F" w:rsidRDefault="0043017F" w:rsidP="000C3CAD">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p>
    <w:p w:rsidR="0039117E" w:rsidRPr="0039117E" w:rsidRDefault="0039117E" w:rsidP="009A64B2">
      <w:pPr>
        <w:pStyle w:val="BodyText"/>
        <w:tabs>
          <w:tab w:val="clear" w:pos="227"/>
          <w:tab w:val="clear" w:pos="454"/>
          <w:tab w:val="clear" w:pos="680"/>
          <w:tab w:val="clear" w:pos="907"/>
          <w:tab w:val="clear" w:pos="1644"/>
          <w:tab w:val="clear" w:pos="1871"/>
          <w:tab w:val="left" w:pos="567"/>
          <w:tab w:val="left" w:pos="851"/>
        </w:tabs>
        <w:spacing w:after="0" w:line="330" w:lineRule="exact"/>
        <w:ind w:left="851" w:hanging="567"/>
        <w:jc w:val="thaiDistribute"/>
        <w:rPr>
          <w:rFonts w:asciiTheme="majorBidi" w:hAnsiTheme="majorBidi" w:cstheme="majorBidi"/>
          <w:sz w:val="32"/>
          <w:szCs w:val="32"/>
        </w:rPr>
      </w:pPr>
      <w:r w:rsidRPr="0039117E">
        <w:rPr>
          <w:rFonts w:asciiTheme="majorBidi" w:hAnsiTheme="majorBidi" w:cstheme="majorBidi"/>
          <w:sz w:val="32"/>
          <w:szCs w:val="32"/>
        </w:rPr>
        <w:lastRenderedPageBreak/>
        <w:t>b)</w:t>
      </w:r>
      <w:r w:rsidRPr="0039117E">
        <w:rPr>
          <w:rFonts w:asciiTheme="majorBidi" w:hAnsiTheme="majorBidi" w:cstheme="majorBidi"/>
          <w:sz w:val="32"/>
          <w:szCs w:val="32"/>
        </w:rPr>
        <w:tab/>
      </w:r>
      <w:r>
        <w:rPr>
          <w:rFonts w:asciiTheme="majorBidi" w:hAnsiTheme="majorBidi" w:cstheme="majorBidi"/>
          <w:sz w:val="32"/>
          <w:szCs w:val="32"/>
        </w:rPr>
        <w:tab/>
      </w:r>
      <w:r w:rsidRPr="00AC2E2F">
        <w:rPr>
          <w:rFonts w:asciiTheme="majorBidi" w:hAnsiTheme="majorBidi" w:cstheme="majorBidi"/>
          <w:spacing w:val="-2"/>
          <w:sz w:val="32"/>
          <w:szCs w:val="32"/>
        </w:rPr>
        <w:t xml:space="preserve">In May 2013, Premium Flexible Packaging Co., Ltd., (“the subsidiary”) had acquired 3 purchase machineries agreements from </w:t>
      </w:r>
      <w:proofErr w:type="spellStart"/>
      <w:r w:rsidRPr="00AC2E2F">
        <w:rPr>
          <w:rFonts w:asciiTheme="majorBidi" w:hAnsiTheme="majorBidi" w:cstheme="majorBidi"/>
          <w:spacing w:val="-2"/>
          <w:sz w:val="32"/>
          <w:szCs w:val="32"/>
        </w:rPr>
        <w:t>Matimitre</w:t>
      </w:r>
      <w:proofErr w:type="spellEnd"/>
      <w:r w:rsidRPr="00AC2E2F">
        <w:rPr>
          <w:rFonts w:asciiTheme="majorBidi" w:hAnsiTheme="majorBidi" w:cstheme="majorBidi"/>
          <w:spacing w:val="-2"/>
          <w:sz w:val="32"/>
          <w:szCs w:val="32"/>
        </w:rPr>
        <w:t xml:space="preserve"> Corporation Co., Ltd. and had settled for the purchase price amount</w:t>
      </w:r>
      <w:r w:rsidR="00533ED5" w:rsidRPr="00AC2E2F">
        <w:rPr>
          <w:rFonts w:asciiTheme="majorBidi" w:hAnsiTheme="majorBidi" w:cstheme="majorBidi"/>
          <w:spacing w:val="-2"/>
          <w:sz w:val="32"/>
          <w:szCs w:val="32"/>
        </w:rPr>
        <w:t>ing</w:t>
      </w:r>
      <w:r w:rsidRPr="00AC2E2F">
        <w:rPr>
          <w:rFonts w:asciiTheme="majorBidi" w:hAnsiTheme="majorBidi" w:cstheme="majorBidi"/>
          <w:spacing w:val="-2"/>
          <w:sz w:val="32"/>
          <w:szCs w:val="32"/>
        </w:rPr>
        <w:t xml:space="preserve"> to Baht 14.6</w:t>
      </w:r>
      <w:r w:rsidR="00981973" w:rsidRPr="00AC2E2F">
        <w:rPr>
          <w:rFonts w:asciiTheme="majorBidi" w:hAnsiTheme="majorBidi" w:cstheme="majorBidi"/>
          <w:spacing w:val="-2"/>
          <w:sz w:val="32"/>
          <w:szCs w:val="32"/>
        </w:rPr>
        <w:t>0</w:t>
      </w:r>
      <w:r w:rsidRPr="00AC2E2F">
        <w:rPr>
          <w:rFonts w:asciiTheme="majorBidi" w:hAnsiTheme="majorBidi" w:cstheme="majorBidi"/>
          <w:spacing w:val="-2"/>
          <w:sz w:val="32"/>
          <w:szCs w:val="32"/>
        </w:rPr>
        <w:t xml:space="preserve"> million with complete supporting documents. Later on May 25, 2017, a former director of </w:t>
      </w:r>
      <w:proofErr w:type="spellStart"/>
      <w:r w:rsidRPr="00AC2E2F">
        <w:rPr>
          <w:rFonts w:asciiTheme="majorBidi" w:hAnsiTheme="majorBidi" w:cstheme="majorBidi"/>
          <w:spacing w:val="-2"/>
          <w:sz w:val="32"/>
          <w:szCs w:val="32"/>
        </w:rPr>
        <w:t>Matimitre</w:t>
      </w:r>
      <w:proofErr w:type="spellEnd"/>
      <w:r w:rsidRPr="00AC2E2F">
        <w:rPr>
          <w:rFonts w:asciiTheme="majorBidi" w:hAnsiTheme="majorBidi" w:cstheme="majorBidi"/>
          <w:spacing w:val="-2"/>
          <w:sz w:val="32"/>
          <w:szCs w:val="32"/>
        </w:rPr>
        <w:t xml:space="preserve"> Corporation Co., Ltd. together with others </w:t>
      </w:r>
      <w:r w:rsidR="009D5649" w:rsidRPr="00AC2E2F">
        <w:rPr>
          <w:rFonts w:asciiTheme="majorBidi" w:hAnsiTheme="majorBidi" w:cstheme="majorBidi"/>
          <w:spacing w:val="-2"/>
          <w:sz w:val="32"/>
          <w:szCs w:val="32"/>
        </w:rPr>
        <w:t>totaling</w:t>
      </w:r>
      <w:r w:rsidRPr="00AC2E2F">
        <w:rPr>
          <w:rFonts w:asciiTheme="majorBidi" w:hAnsiTheme="majorBidi" w:cstheme="majorBidi"/>
          <w:spacing w:val="-2"/>
          <w:sz w:val="32"/>
          <w:szCs w:val="32"/>
        </w:rPr>
        <w:t xml:space="preserve"> 17 persons, (i.e. former shareholders of </w:t>
      </w:r>
      <w:proofErr w:type="spellStart"/>
      <w:r w:rsidRPr="00AC2E2F">
        <w:rPr>
          <w:rFonts w:asciiTheme="majorBidi" w:hAnsiTheme="majorBidi" w:cstheme="majorBidi"/>
          <w:spacing w:val="-2"/>
          <w:sz w:val="32"/>
          <w:szCs w:val="32"/>
        </w:rPr>
        <w:t>Matimitre</w:t>
      </w:r>
      <w:proofErr w:type="spellEnd"/>
      <w:r w:rsidRPr="00AC2E2F">
        <w:rPr>
          <w:rFonts w:asciiTheme="majorBidi" w:hAnsiTheme="majorBidi" w:cstheme="majorBidi"/>
          <w:spacing w:val="-2"/>
          <w:sz w:val="32"/>
          <w:szCs w:val="32"/>
        </w:rPr>
        <w:t xml:space="preserve"> Corporation Co., Ltd.) (plaintiffs) filed a court case against the Company </w:t>
      </w:r>
      <w:r w:rsidRPr="00D312C4">
        <w:rPr>
          <w:rFonts w:asciiTheme="majorBidi" w:hAnsiTheme="majorBidi" w:cstheme="majorBidi"/>
          <w:sz w:val="32"/>
          <w:szCs w:val="32"/>
        </w:rPr>
        <w:t xml:space="preserve">and the subsidiary, together with others </w:t>
      </w:r>
      <w:r w:rsidR="009D5649" w:rsidRPr="00D312C4">
        <w:rPr>
          <w:rFonts w:asciiTheme="majorBidi" w:hAnsiTheme="majorBidi" w:cstheme="majorBidi"/>
          <w:sz w:val="32"/>
          <w:szCs w:val="32"/>
        </w:rPr>
        <w:t>totaling</w:t>
      </w:r>
      <w:r w:rsidRPr="00D312C4">
        <w:rPr>
          <w:rFonts w:asciiTheme="majorBidi" w:hAnsiTheme="majorBidi" w:cstheme="majorBidi"/>
          <w:sz w:val="32"/>
          <w:szCs w:val="32"/>
        </w:rPr>
        <w:t xml:space="preserve"> 8 persons, (including new shareholders of  </w:t>
      </w:r>
      <w:proofErr w:type="spellStart"/>
      <w:r w:rsidRPr="00D312C4">
        <w:rPr>
          <w:rFonts w:asciiTheme="majorBidi" w:hAnsiTheme="majorBidi" w:cstheme="majorBidi"/>
          <w:sz w:val="32"/>
          <w:szCs w:val="32"/>
        </w:rPr>
        <w:t>Matimitre</w:t>
      </w:r>
      <w:proofErr w:type="spellEnd"/>
      <w:r w:rsidRPr="00AC2E2F">
        <w:rPr>
          <w:rFonts w:asciiTheme="majorBidi" w:hAnsiTheme="majorBidi" w:cstheme="majorBidi"/>
          <w:spacing w:val="-2"/>
          <w:sz w:val="32"/>
          <w:szCs w:val="32"/>
        </w:rPr>
        <w:t xml:space="preserve"> </w:t>
      </w:r>
      <w:r w:rsidRPr="009D5649">
        <w:rPr>
          <w:rFonts w:asciiTheme="majorBidi" w:hAnsiTheme="majorBidi" w:cstheme="majorBidi"/>
          <w:spacing w:val="-4"/>
          <w:sz w:val="32"/>
          <w:szCs w:val="32"/>
        </w:rPr>
        <w:t>Corporation Co., Ltd.) (defendants) claiming that the plaintiffs have not received</w:t>
      </w:r>
      <w:r w:rsidR="00835CEA">
        <w:rPr>
          <w:rFonts w:asciiTheme="majorBidi" w:hAnsiTheme="majorBidi" w:cstheme="majorBidi"/>
          <w:spacing w:val="-4"/>
          <w:sz w:val="32"/>
          <w:szCs w:val="32"/>
        </w:rPr>
        <w:t xml:space="preserve"> </w:t>
      </w:r>
      <w:r w:rsidRPr="009D5649">
        <w:rPr>
          <w:rFonts w:asciiTheme="majorBidi" w:hAnsiTheme="majorBidi" w:cstheme="majorBidi"/>
          <w:spacing w:val="-4"/>
          <w:sz w:val="32"/>
          <w:szCs w:val="32"/>
        </w:rPr>
        <w:t xml:space="preserve">the settlement of the </w:t>
      </w:r>
      <w:r w:rsidRPr="00835CEA">
        <w:rPr>
          <w:rFonts w:asciiTheme="majorBidi" w:hAnsiTheme="majorBidi" w:cstheme="majorBidi"/>
          <w:sz w:val="32"/>
          <w:szCs w:val="32"/>
        </w:rPr>
        <w:t>machineries and ordinary shares and request to return the machineries and the 173,249 ordinary shares</w:t>
      </w:r>
      <w:r w:rsidRPr="009D5649">
        <w:rPr>
          <w:rFonts w:asciiTheme="majorBidi" w:hAnsiTheme="majorBidi" w:cstheme="majorBidi"/>
          <w:spacing w:val="-4"/>
          <w:sz w:val="32"/>
          <w:szCs w:val="32"/>
        </w:rPr>
        <w:t xml:space="preserve"> of </w:t>
      </w:r>
      <w:proofErr w:type="spellStart"/>
      <w:r w:rsidRPr="009D5649">
        <w:rPr>
          <w:rFonts w:asciiTheme="majorBidi" w:hAnsiTheme="majorBidi" w:cstheme="majorBidi"/>
          <w:spacing w:val="-4"/>
          <w:sz w:val="32"/>
          <w:szCs w:val="32"/>
        </w:rPr>
        <w:t>Matimitre</w:t>
      </w:r>
      <w:proofErr w:type="spellEnd"/>
      <w:r w:rsidRPr="009D5649">
        <w:rPr>
          <w:rFonts w:asciiTheme="majorBidi" w:hAnsiTheme="majorBidi" w:cstheme="majorBidi"/>
          <w:spacing w:val="-4"/>
          <w:sz w:val="32"/>
          <w:szCs w:val="32"/>
        </w:rPr>
        <w:t xml:space="preserve"> Corporation Co., Ltd., otherwise, the defendants shall</w:t>
      </w:r>
      <w:r w:rsidRPr="00AC2E2F">
        <w:rPr>
          <w:rFonts w:asciiTheme="majorBidi" w:hAnsiTheme="majorBidi" w:cstheme="majorBidi"/>
          <w:spacing w:val="-2"/>
          <w:sz w:val="32"/>
          <w:szCs w:val="32"/>
        </w:rPr>
        <w:t xml:space="preserve"> compensate cash amounting to Baht 19.1</w:t>
      </w:r>
      <w:r w:rsidR="00981973" w:rsidRPr="00AC2E2F">
        <w:rPr>
          <w:rFonts w:asciiTheme="majorBidi" w:hAnsiTheme="majorBidi" w:cstheme="majorBidi"/>
          <w:spacing w:val="-2"/>
          <w:sz w:val="32"/>
          <w:szCs w:val="32"/>
        </w:rPr>
        <w:t>0</w:t>
      </w:r>
      <w:r w:rsidRPr="00AC2E2F">
        <w:rPr>
          <w:rFonts w:asciiTheme="majorBidi" w:hAnsiTheme="majorBidi" w:cstheme="majorBidi"/>
          <w:spacing w:val="-2"/>
          <w:sz w:val="32"/>
          <w:szCs w:val="32"/>
        </w:rPr>
        <w:t xml:space="preserve"> million and Baht 1.7</w:t>
      </w:r>
      <w:r w:rsidR="00981973" w:rsidRPr="00AC2E2F">
        <w:rPr>
          <w:rFonts w:asciiTheme="majorBidi" w:hAnsiTheme="majorBidi" w:cstheme="majorBidi"/>
          <w:spacing w:val="-2"/>
          <w:sz w:val="32"/>
          <w:szCs w:val="32"/>
        </w:rPr>
        <w:t>3</w:t>
      </w:r>
      <w:r w:rsidRPr="00AC2E2F">
        <w:rPr>
          <w:rFonts w:asciiTheme="majorBidi" w:hAnsiTheme="majorBidi" w:cstheme="majorBidi"/>
          <w:spacing w:val="-2"/>
          <w:sz w:val="32"/>
          <w:szCs w:val="32"/>
        </w:rPr>
        <w:t xml:space="preserve"> million, respectively, to the plaintiffs. The Company, in consult with its legal counsel believes that the Company and </w:t>
      </w:r>
      <w:r w:rsidR="00E679C1">
        <w:rPr>
          <w:rFonts w:asciiTheme="majorBidi" w:hAnsiTheme="majorBidi" w:cstheme="majorBidi"/>
          <w:spacing w:val="-2"/>
          <w:sz w:val="32"/>
          <w:szCs w:val="32"/>
        </w:rPr>
        <w:t xml:space="preserve">its </w:t>
      </w:r>
      <w:r w:rsidRPr="00AC2E2F">
        <w:rPr>
          <w:rFonts w:asciiTheme="majorBidi" w:hAnsiTheme="majorBidi" w:cstheme="majorBidi"/>
          <w:spacing w:val="-2"/>
          <w:sz w:val="32"/>
          <w:szCs w:val="32"/>
        </w:rPr>
        <w:t>subsidiary together with others had legally acquired and already settled for the machineries and ordinary shares.</w:t>
      </w:r>
      <w:r w:rsidRPr="0039117E">
        <w:rPr>
          <w:rFonts w:asciiTheme="majorBidi" w:hAnsiTheme="majorBidi" w:cstheme="majorBidi"/>
          <w:sz w:val="32"/>
          <w:szCs w:val="32"/>
        </w:rPr>
        <w:t xml:space="preserve"> </w:t>
      </w:r>
    </w:p>
    <w:p w:rsidR="00D15610" w:rsidRDefault="00533BA9" w:rsidP="009A6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30" w:lineRule="exact"/>
        <w:ind w:left="851" w:firstLine="567"/>
        <w:jc w:val="thaiDistribute"/>
        <w:rPr>
          <w:rFonts w:asciiTheme="majorBidi" w:hAnsiTheme="majorBidi" w:cstheme="majorBidi"/>
          <w:sz w:val="32"/>
          <w:szCs w:val="32"/>
        </w:rPr>
      </w:pPr>
      <w:r w:rsidRPr="00533BA9">
        <w:rPr>
          <w:rFonts w:asciiTheme="majorBidi" w:hAnsiTheme="majorBidi" w:cstheme="majorBidi"/>
          <w:sz w:val="32"/>
          <w:szCs w:val="32"/>
        </w:rPr>
        <w:t>On</w:t>
      </w:r>
      <w:r>
        <w:rPr>
          <w:rFonts w:asciiTheme="majorBidi" w:hAnsiTheme="majorBidi" w:cstheme="majorBidi"/>
          <w:sz w:val="32"/>
          <w:szCs w:val="32"/>
        </w:rPr>
        <w:t xml:space="preserve"> April 26, 2018, the Court of Frist Instance ordered 8 defendants</w:t>
      </w:r>
      <w:r w:rsidR="001B2B6F">
        <w:rPr>
          <w:rFonts w:asciiTheme="majorBidi" w:hAnsiTheme="majorBidi" w:cstheme="majorBidi"/>
          <w:sz w:val="32"/>
          <w:szCs w:val="32"/>
        </w:rPr>
        <w:t xml:space="preserve"> to settle Baht 24.</w:t>
      </w:r>
      <w:r w:rsidR="00981973">
        <w:rPr>
          <w:rFonts w:asciiTheme="majorBidi" w:hAnsiTheme="majorBidi" w:cstheme="majorBidi"/>
          <w:sz w:val="32"/>
          <w:szCs w:val="32"/>
        </w:rPr>
        <w:t>19</w:t>
      </w:r>
      <w:r w:rsidR="001B2B6F">
        <w:rPr>
          <w:rFonts w:asciiTheme="majorBidi" w:hAnsiTheme="majorBidi" w:cstheme="majorBidi"/>
          <w:sz w:val="32"/>
          <w:szCs w:val="32"/>
        </w:rPr>
        <w:t xml:space="preserve"> </w:t>
      </w:r>
      <w:r w:rsidR="001B2B6F" w:rsidRPr="00AC2E2F">
        <w:rPr>
          <w:rFonts w:asciiTheme="majorBidi" w:hAnsiTheme="majorBidi" w:cstheme="majorBidi"/>
          <w:spacing w:val="-2"/>
          <w:sz w:val="32"/>
          <w:szCs w:val="32"/>
        </w:rPr>
        <w:t>million together with interest</w:t>
      </w:r>
      <w:r w:rsidR="00697597" w:rsidRPr="00AC2E2F">
        <w:rPr>
          <w:rFonts w:asciiTheme="majorBidi" w:hAnsiTheme="majorBidi" w:cstheme="majorBidi"/>
          <w:spacing w:val="-2"/>
          <w:sz w:val="32"/>
          <w:szCs w:val="32"/>
        </w:rPr>
        <w:t xml:space="preserve"> at 7.5% per annum of the principal from the next day of the </w:t>
      </w:r>
      <w:r w:rsidR="005325C7" w:rsidRPr="00AC2E2F">
        <w:rPr>
          <w:rFonts w:asciiTheme="majorBidi" w:hAnsiTheme="majorBidi" w:cstheme="majorBidi"/>
          <w:spacing w:val="-2"/>
          <w:sz w:val="32"/>
          <w:szCs w:val="32"/>
        </w:rPr>
        <w:t>filing date (filing date May 25, 2017) onward unit completely settled to all 17 plaintiffs and the 8 defendants had to pay the court fee for the plaintiff. The lawyer fee is Baht 50,000. The Company submitted an appeal on August 9, 2018. Presently, the case is being considered by the court of Appeals.</w:t>
      </w:r>
    </w:p>
    <w:p w:rsidR="005325C7" w:rsidRPr="003B35A6" w:rsidRDefault="005325C7" w:rsidP="009A6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30" w:lineRule="exact"/>
        <w:ind w:left="851" w:firstLine="567"/>
        <w:jc w:val="thaiDistribute"/>
        <w:rPr>
          <w:rFonts w:asciiTheme="majorBidi" w:hAnsiTheme="majorBidi" w:cstheme="majorBidi"/>
          <w:sz w:val="32"/>
          <w:szCs w:val="32"/>
        </w:rPr>
      </w:pPr>
      <w:r w:rsidRPr="003B35A6">
        <w:rPr>
          <w:rFonts w:asciiTheme="majorBidi" w:hAnsiTheme="majorBidi" w:cstheme="majorBidi"/>
          <w:sz w:val="32"/>
          <w:szCs w:val="32"/>
        </w:rPr>
        <w:t xml:space="preserve">As at September 30, 2018, the Company has not recorded </w:t>
      </w:r>
      <w:r w:rsidR="004B6F62" w:rsidRPr="003B35A6">
        <w:rPr>
          <w:rFonts w:asciiTheme="majorBidi" w:hAnsiTheme="majorBidi" w:cstheme="majorBidi"/>
          <w:sz w:val="32"/>
          <w:szCs w:val="32"/>
        </w:rPr>
        <w:t xml:space="preserve">a </w:t>
      </w:r>
      <w:r w:rsidRPr="003B35A6">
        <w:rPr>
          <w:rFonts w:asciiTheme="majorBidi" w:hAnsiTheme="majorBidi" w:cstheme="majorBidi"/>
          <w:sz w:val="32"/>
          <w:szCs w:val="32"/>
        </w:rPr>
        <w:t xml:space="preserve">provision </w:t>
      </w:r>
      <w:r w:rsidR="00117B44" w:rsidRPr="003B35A6">
        <w:rPr>
          <w:rFonts w:asciiTheme="majorBidi" w:hAnsiTheme="majorBidi" w:cstheme="majorBidi"/>
          <w:sz w:val="32"/>
          <w:szCs w:val="32"/>
        </w:rPr>
        <w:t>due to</w:t>
      </w:r>
      <w:r w:rsidRPr="003B35A6">
        <w:rPr>
          <w:rFonts w:asciiTheme="majorBidi" w:hAnsiTheme="majorBidi" w:cstheme="majorBidi"/>
          <w:sz w:val="32"/>
          <w:szCs w:val="32"/>
        </w:rPr>
        <w:t xml:space="preserve"> the </w:t>
      </w:r>
      <w:r w:rsidR="001F125C" w:rsidRPr="003B35A6">
        <w:rPr>
          <w:rFonts w:asciiTheme="majorBidi" w:hAnsiTheme="majorBidi" w:cstheme="majorBidi"/>
          <w:sz w:val="32"/>
          <w:szCs w:val="32"/>
        </w:rPr>
        <w:t xml:space="preserve">management of the </w:t>
      </w:r>
      <w:r w:rsidRPr="003B35A6">
        <w:rPr>
          <w:rFonts w:asciiTheme="majorBidi" w:hAnsiTheme="majorBidi" w:cstheme="majorBidi"/>
          <w:sz w:val="32"/>
          <w:szCs w:val="32"/>
        </w:rPr>
        <w:t>Company believes that the Appeal court will reverse the order of the court of Frist Instance</w:t>
      </w:r>
      <w:r w:rsidR="00FF51D9" w:rsidRPr="003B35A6">
        <w:rPr>
          <w:rFonts w:asciiTheme="majorBidi" w:hAnsiTheme="majorBidi" w:cstheme="majorBidi"/>
          <w:sz w:val="32"/>
          <w:szCs w:val="32"/>
        </w:rPr>
        <w:t xml:space="preserve"> </w:t>
      </w:r>
      <w:r w:rsidR="00BF020D" w:rsidRPr="003B35A6">
        <w:rPr>
          <w:rFonts w:asciiTheme="majorBidi" w:hAnsiTheme="majorBidi" w:cstheme="majorBidi"/>
          <w:sz w:val="32"/>
          <w:szCs w:val="32"/>
        </w:rPr>
        <w:t>based</w:t>
      </w:r>
      <w:r w:rsidR="00FF51D9" w:rsidRPr="003B35A6">
        <w:rPr>
          <w:rFonts w:asciiTheme="majorBidi" w:hAnsiTheme="majorBidi" w:cstheme="majorBidi"/>
          <w:sz w:val="32"/>
          <w:szCs w:val="32"/>
        </w:rPr>
        <w:t xml:space="preserve"> on </w:t>
      </w:r>
      <w:r w:rsidR="00291CDB" w:rsidRPr="003B35A6">
        <w:rPr>
          <w:rFonts w:asciiTheme="majorBidi" w:hAnsiTheme="majorBidi" w:cstheme="majorBidi"/>
          <w:sz w:val="32"/>
          <w:szCs w:val="32"/>
        </w:rPr>
        <w:t xml:space="preserve">the </w:t>
      </w:r>
      <w:r w:rsidR="00FF51D9" w:rsidRPr="003B35A6">
        <w:rPr>
          <w:rFonts w:asciiTheme="majorBidi" w:hAnsiTheme="majorBidi" w:cstheme="majorBidi"/>
          <w:sz w:val="32"/>
          <w:szCs w:val="32"/>
        </w:rPr>
        <w:t xml:space="preserve">evidence that </w:t>
      </w:r>
      <w:r w:rsidR="0057787C" w:rsidRPr="003B35A6">
        <w:rPr>
          <w:rFonts w:asciiTheme="majorBidi" w:hAnsiTheme="majorBidi" w:cstheme="majorBidi"/>
          <w:sz w:val="32"/>
          <w:szCs w:val="32"/>
        </w:rPr>
        <w:t>is available to the cou</w:t>
      </w:r>
      <w:r w:rsidR="007F7A87" w:rsidRPr="003B35A6">
        <w:rPr>
          <w:rFonts w:asciiTheme="majorBidi" w:hAnsiTheme="majorBidi" w:cstheme="majorBidi"/>
          <w:sz w:val="32"/>
          <w:szCs w:val="32"/>
        </w:rPr>
        <w:t>r</w:t>
      </w:r>
      <w:r w:rsidR="0057787C" w:rsidRPr="003B35A6">
        <w:rPr>
          <w:rFonts w:asciiTheme="majorBidi" w:hAnsiTheme="majorBidi" w:cstheme="majorBidi"/>
          <w:sz w:val="32"/>
          <w:szCs w:val="32"/>
        </w:rPr>
        <w:t>t</w:t>
      </w:r>
      <w:r w:rsidR="00E41B1D" w:rsidRPr="003B35A6">
        <w:rPr>
          <w:rFonts w:asciiTheme="majorBidi" w:hAnsiTheme="majorBidi" w:cstheme="majorBidi"/>
          <w:sz w:val="32"/>
          <w:szCs w:val="32"/>
        </w:rPr>
        <w:t>.</w:t>
      </w:r>
    </w:p>
    <w:p w:rsidR="00C8432A" w:rsidRPr="00533BA9" w:rsidRDefault="00C8432A" w:rsidP="009A6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ind w:hanging="142"/>
        <w:rPr>
          <w:rFonts w:asciiTheme="majorBidi" w:hAnsiTheme="majorBidi" w:cstheme="majorBidi"/>
          <w:sz w:val="32"/>
          <w:szCs w:val="32"/>
        </w:rPr>
      </w:pPr>
    </w:p>
    <w:p w:rsidR="00A9038E" w:rsidRPr="000C4D6C" w:rsidRDefault="00AD6AD4" w:rsidP="009A6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t>26</w:t>
      </w:r>
      <w:r w:rsidR="00A9038E" w:rsidRPr="000C4D6C">
        <w:rPr>
          <w:rFonts w:asciiTheme="majorBidi" w:hAnsiTheme="majorBidi" w:cstheme="majorBidi"/>
          <w:b/>
          <w:bCs/>
          <w:sz w:val="32"/>
          <w:szCs w:val="32"/>
        </w:rPr>
        <w:t>.   RECLASSIFICATION</w:t>
      </w:r>
    </w:p>
    <w:p w:rsidR="00A9038E" w:rsidRDefault="00A9038E" w:rsidP="009A6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94"/>
        </w:tabs>
        <w:spacing w:line="340" w:lineRule="exact"/>
        <w:ind w:left="284" w:firstLine="567"/>
        <w:jc w:val="thaiDistribute"/>
        <w:rPr>
          <w:rFonts w:asciiTheme="majorBidi" w:hAnsiTheme="majorBidi" w:cstheme="majorBidi"/>
          <w:sz w:val="32"/>
          <w:szCs w:val="32"/>
        </w:rPr>
      </w:pPr>
      <w:r w:rsidRPr="00B81679">
        <w:rPr>
          <w:rFonts w:asciiTheme="majorBidi" w:hAnsiTheme="majorBidi" w:cstheme="majorBidi"/>
          <w:sz w:val="32"/>
          <w:szCs w:val="32"/>
        </w:rPr>
        <w:t xml:space="preserve">The Company </w:t>
      </w:r>
      <w:r w:rsidR="00FE2677">
        <w:rPr>
          <w:rFonts w:asciiTheme="majorBidi" w:hAnsiTheme="majorBidi" w:cstheme="majorBidi"/>
          <w:sz w:val="32"/>
          <w:szCs w:val="32"/>
        </w:rPr>
        <w:t xml:space="preserve">and its subsidiaries </w:t>
      </w:r>
      <w:r w:rsidRPr="00B81679">
        <w:rPr>
          <w:rFonts w:asciiTheme="majorBidi" w:hAnsiTheme="majorBidi" w:cstheme="majorBidi"/>
          <w:sz w:val="32"/>
          <w:szCs w:val="32"/>
        </w:rPr>
        <w:t>ha</w:t>
      </w:r>
      <w:r w:rsidR="00E36A15">
        <w:rPr>
          <w:rFonts w:asciiTheme="majorBidi" w:hAnsiTheme="majorBidi" w:cstheme="majorBidi"/>
          <w:sz w:val="32"/>
          <w:szCs w:val="32"/>
        </w:rPr>
        <w:t>ve</w:t>
      </w:r>
      <w:r w:rsidRPr="00B81679">
        <w:rPr>
          <w:rFonts w:asciiTheme="majorBidi" w:hAnsiTheme="majorBidi" w:cstheme="majorBidi"/>
          <w:sz w:val="32"/>
          <w:szCs w:val="32"/>
        </w:rPr>
        <w:t xml:space="preserve"> reclassified certain accounts in the financial </w:t>
      </w:r>
      <w:r>
        <w:rPr>
          <w:rFonts w:asciiTheme="majorBidi" w:hAnsiTheme="majorBidi" w:cstheme="majorBidi"/>
          <w:sz w:val="32"/>
          <w:szCs w:val="32"/>
        </w:rPr>
        <w:t xml:space="preserve">statement 2017 </w:t>
      </w:r>
      <w:r w:rsidRPr="00B81679">
        <w:rPr>
          <w:rFonts w:asciiTheme="majorBidi" w:hAnsiTheme="majorBidi" w:cstheme="majorBidi"/>
          <w:sz w:val="32"/>
          <w:szCs w:val="32"/>
        </w:rPr>
        <w:t xml:space="preserve">to confirm with the presentation the current </w:t>
      </w:r>
      <w:r>
        <w:rPr>
          <w:rFonts w:asciiTheme="majorBidi" w:hAnsiTheme="majorBidi" w:cstheme="majorBidi"/>
          <w:sz w:val="32"/>
          <w:szCs w:val="32"/>
        </w:rPr>
        <w:t>period</w:t>
      </w:r>
      <w:r w:rsidRPr="00B81679">
        <w:rPr>
          <w:rFonts w:asciiTheme="majorBidi" w:hAnsiTheme="majorBidi" w:cstheme="majorBidi"/>
          <w:sz w:val="32"/>
          <w:szCs w:val="32"/>
        </w:rPr>
        <w:t>, without any effect to the previously reports profit (loss) or shareholder</w:t>
      </w:r>
      <w:r w:rsidR="000C4D6C">
        <w:rPr>
          <w:rFonts w:asciiTheme="majorBidi" w:hAnsiTheme="majorBidi" w:cstheme="majorBidi"/>
          <w:sz w:val="32"/>
          <w:szCs w:val="32"/>
        </w:rPr>
        <w:t>s’</w:t>
      </w:r>
      <w:r w:rsidRPr="00B81679">
        <w:rPr>
          <w:rFonts w:asciiTheme="majorBidi" w:hAnsiTheme="majorBidi" w:cstheme="majorBidi"/>
          <w:sz w:val="32"/>
          <w:szCs w:val="32"/>
        </w:rPr>
        <w:t xml:space="preserve"> equity</w:t>
      </w:r>
      <w:r>
        <w:rPr>
          <w:rFonts w:asciiTheme="majorBidi" w:hAnsiTheme="majorBidi" w:cstheme="majorBidi"/>
          <w:sz w:val="32"/>
          <w:szCs w:val="32"/>
        </w:rPr>
        <w:t xml:space="preserve"> as </w:t>
      </w:r>
      <w:proofErr w:type="gramStart"/>
      <w:r>
        <w:rPr>
          <w:rFonts w:asciiTheme="majorBidi" w:hAnsiTheme="majorBidi" w:cstheme="majorBidi"/>
          <w:sz w:val="32"/>
          <w:szCs w:val="32"/>
        </w:rPr>
        <w:t>follows:-</w:t>
      </w:r>
      <w:proofErr w:type="gramEnd"/>
    </w:p>
    <w:tbl>
      <w:tblPr>
        <w:tblW w:w="8930" w:type="dxa"/>
        <w:tblInd w:w="284" w:type="dxa"/>
        <w:tblLayout w:type="fixed"/>
        <w:tblCellMar>
          <w:left w:w="28" w:type="dxa"/>
          <w:right w:w="28" w:type="dxa"/>
        </w:tblCellMar>
        <w:tblLook w:val="01E0" w:firstRow="1" w:lastRow="1" w:firstColumn="1" w:lastColumn="1" w:noHBand="0" w:noVBand="0"/>
      </w:tblPr>
      <w:tblGrid>
        <w:gridCol w:w="2264"/>
        <w:gridCol w:w="141"/>
        <w:gridCol w:w="852"/>
        <w:gridCol w:w="85"/>
        <w:gridCol w:w="1189"/>
        <w:gridCol w:w="85"/>
        <w:gridCol w:w="912"/>
        <w:gridCol w:w="85"/>
        <w:gridCol w:w="906"/>
        <w:gridCol w:w="85"/>
        <w:gridCol w:w="1192"/>
        <w:gridCol w:w="92"/>
        <w:gridCol w:w="1042"/>
      </w:tblGrid>
      <w:tr w:rsidR="00A9038E" w:rsidRPr="00AD6AD4" w:rsidTr="000909C5">
        <w:tc>
          <w:tcPr>
            <w:tcW w:w="2266" w:type="dxa"/>
            <w:shd w:val="clear" w:color="auto" w:fill="auto"/>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cs/>
              </w:rPr>
            </w:pPr>
            <w:r w:rsidRPr="00AD6AD4">
              <w:rPr>
                <w:rFonts w:asciiTheme="majorBidi" w:hAnsiTheme="majorBidi" w:cstheme="majorBidi"/>
                <w:sz w:val="22"/>
                <w:szCs w:val="22"/>
              </w:rPr>
              <w:br w:type="page"/>
            </w:r>
          </w:p>
        </w:tc>
        <w:tc>
          <w:tcPr>
            <w:tcW w:w="6664" w:type="dxa"/>
            <w:gridSpan w:val="12"/>
            <w:tcBorders>
              <w:bottom w:val="single" w:sz="6" w:space="0" w:color="auto"/>
            </w:tcBorders>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r w:rsidRPr="00AD6AD4">
              <w:rPr>
                <w:rFonts w:asciiTheme="majorBidi" w:hAnsiTheme="majorBidi" w:cstheme="majorBidi"/>
                <w:sz w:val="22"/>
                <w:szCs w:val="22"/>
              </w:rPr>
              <w:t>In Thousand Baht</w:t>
            </w:r>
          </w:p>
        </w:tc>
      </w:tr>
      <w:tr w:rsidR="00A9038E" w:rsidRPr="00AD6AD4" w:rsidTr="000909C5">
        <w:tc>
          <w:tcPr>
            <w:tcW w:w="2266" w:type="dxa"/>
            <w:shd w:val="clear" w:color="auto" w:fill="auto"/>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3265" w:type="dxa"/>
            <w:gridSpan w:val="6"/>
            <w:tcBorders>
              <w:top w:val="single" w:sz="6" w:space="0" w:color="auto"/>
              <w:bottom w:val="single" w:sz="6" w:space="0" w:color="auto"/>
            </w:tcBorders>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r w:rsidRPr="00AD6AD4">
              <w:rPr>
                <w:rFonts w:asciiTheme="majorBidi" w:hAnsiTheme="majorBidi" w:cstheme="majorBidi"/>
                <w:sz w:val="22"/>
                <w:szCs w:val="22"/>
              </w:rPr>
              <w:t>Consolidated financial statements</w:t>
            </w:r>
          </w:p>
        </w:tc>
        <w:tc>
          <w:tcPr>
            <w:tcW w:w="85" w:type="dxa"/>
            <w:tcBorders>
              <w:top w:val="single" w:sz="6" w:space="0" w:color="auto"/>
            </w:tcBorders>
          </w:tcPr>
          <w:p w:rsidR="00A9038E" w:rsidRPr="00AD6AD4" w:rsidRDefault="00A9038E" w:rsidP="009A64B2">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34"/>
              <w:contextualSpacing/>
              <w:rPr>
                <w:rFonts w:asciiTheme="majorBidi" w:hAnsiTheme="majorBidi" w:cstheme="majorBidi"/>
                <w:cs/>
                <w:lang w:val="en-US"/>
              </w:rPr>
            </w:pPr>
          </w:p>
        </w:tc>
        <w:tc>
          <w:tcPr>
            <w:tcW w:w="3314" w:type="dxa"/>
            <w:gridSpan w:val="5"/>
            <w:tcBorders>
              <w:top w:val="single" w:sz="6" w:space="0" w:color="auto"/>
              <w:bottom w:val="single" w:sz="6" w:space="0" w:color="auto"/>
            </w:tcBorders>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r w:rsidRPr="00AD6AD4">
              <w:rPr>
                <w:rFonts w:asciiTheme="majorBidi" w:hAnsiTheme="majorBidi" w:cstheme="majorBidi"/>
                <w:sz w:val="22"/>
                <w:szCs w:val="22"/>
              </w:rPr>
              <w:t>Separate financial statements</w:t>
            </w:r>
          </w:p>
        </w:tc>
      </w:tr>
      <w:tr w:rsidR="0054313F" w:rsidRPr="00AD6AD4" w:rsidTr="000909C5">
        <w:tc>
          <w:tcPr>
            <w:tcW w:w="2266" w:type="dxa"/>
            <w:shd w:val="clear" w:color="auto" w:fill="auto"/>
          </w:tcPr>
          <w:p w:rsidR="0054313F" w:rsidRPr="00AD6AD4" w:rsidRDefault="0054313F"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994" w:type="dxa"/>
            <w:gridSpan w:val="2"/>
            <w:tcBorders>
              <w:top w:val="single" w:sz="6" w:space="0" w:color="auto"/>
              <w:bottom w:val="single" w:sz="6" w:space="0" w:color="auto"/>
            </w:tcBorders>
          </w:tcPr>
          <w:p w:rsidR="0054313F" w:rsidRPr="00AD6AD4" w:rsidRDefault="0054313F"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pacing w:val="-4"/>
                <w:sz w:val="22"/>
                <w:szCs w:val="22"/>
                <w:cs/>
              </w:rPr>
            </w:pPr>
            <w:r w:rsidRPr="00AD6AD4">
              <w:rPr>
                <w:rFonts w:asciiTheme="majorBidi" w:hAnsiTheme="majorBidi" w:cstheme="majorBidi"/>
                <w:spacing w:val="-4"/>
                <w:sz w:val="22"/>
                <w:szCs w:val="22"/>
              </w:rPr>
              <w:t>Before Reclassification</w:t>
            </w:r>
          </w:p>
        </w:tc>
        <w:tc>
          <w:tcPr>
            <w:tcW w:w="85" w:type="dxa"/>
            <w:tcBorders>
              <w:top w:val="single" w:sz="6" w:space="0" w:color="auto"/>
            </w:tcBorders>
          </w:tcPr>
          <w:p w:rsidR="0054313F" w:rsidRPr="00AD6AD4" w:rsidRDefault="0054313F"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pacing w:val="-4"/>
                <w:sz w:val="22"/>
                <w:szCs w:val="22"/>
              </w:rPr>
            </w:pPr>
          </w:p>
        </w:tc>
        <w:tc>
          <w:tcPr>
            <w:tcW w:w="1189" w:type="dxa"/>
            <w:tcBorders>
              <w:top w:val="single" w:sz="6" w:space="0" w:color="auto"/>
              <w:bottom w:val="single" w:sz="6" w:space="0" w:color="auto"/>
            </w:tcBorders>
          </w:tcPr>
          <w:p w:rsidR="0054313F" w:rsidRPr="00AD6AD4" w:rsidRDefault="0054313F"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pacing w:val="-4"/>
                <w:sz w:val="22"/>
                <w:szCs w:val="22"/>
              </w:rPr>
            </w:pPr>
            <w:r w:rsidRPr="00AD6AD4">
              <w:rPr>
                <w:rFonts w:asciiTheme="majorBidi" w:hAnsiTheme="majorBidi" w:cstheme="majorBidi"/>
                <w:spacing w:val="-4"/>
                <w:sz w:val="22"/>
                <w:szCs w:val="22"/>
              </w:rPr>
              <w:t>Reclassification Increase (decrease)</w:t>
            </w:r>
          </w:p>
        </w:tc>
        <w:tc>
          <w:tcPr>
            <w:tcW w:w="85" w:type="dxa"/>
            <w:tcBorders>
              <w:top w:val="single" w:sz="6" w:space="0" w:color="auto"/>
            </w:tcBorders>
          </w:tcPr>
          <w:p w:rsidR="0054313F" w:rsidRPr="00AD6AD4" w:rsidRDefault="0054313F"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pacing w:val="-4"/>
                <w:sz w:val="22"/>
                <w:szCs w:val="22"/>
              </w:rPr>
            </w:pPr>
          </w:p>
        </w:tc>
        <w:tc>
          <w:tcPr>
            <w:tcW w:w="909" w:type="dxa"/>
            <w:tcBorders>
              <w:top w:val="single" w:sz="6" w:space="0" w:color="auto"/>
              <w:bottom w:val="single" w:sz="6" w:space="0" w:color="auto"/>
            </w:tcBorders>
          </w:tcPr>
          <w:p w:rsidR="0054313F" w:rsidRPr="00AD6AD4" w:rsidRDefault="0054313F" w:rsidP="009A64B2">
            <w:pPr>
              <w:widowControl w:val="0"/>
              <w:tabs>
                <w:tab w:val="clear" w:pos="907"/>
                <w:tab w:val="left" w:pos="284"/>
                <w:tab w:val="left" w:pos="1418"/>
                <w:tab w:val="left" w:pos="1985"/>
                <w:tab w:val="left" w:pos="2552"/>
              </w:tabs>
              <w:spacing w:line="260" w:lineRule="exact"/>
              <w:ind w:right="-28"/>
              <w:contextualSpacing/>
              <w:jc w:val="center"/>
              <w:rPr>
                <w:rFonts w:asciiTheme="majorBidi" w:hAnsiTheme="majorBidi" w:cstheme="majorBidi"/>
                <w:spacing w:val="-4"/>
                <w:sz w:val="22"/>
                <w:szCs w:val="22"/>
              </w:rPr>
            </w:pPr>
            <w:r w:rsidRPr="00AD6AD4">
              <w:rPr>
                <w:rFonts w:asciiTheme="majorBidi" w:hAnsiTheme="majorBidi" w:cstheme="majorBidi"/>
                <w:spacing w:val="-4"/>
                <w:sz w:val="22"/>
                <w:szCs w:val="22"/>
              </w:rPr>
              <w:t>After Reclassification</w:t>
            </w:r>
          </w:p>
        </w:tc>
        <w:tc>
          <w:tcPr>
            <w:tcW w:w="85" w:type="dxa"/>
          </w:tcPr>
          <w:p w:rsidR="0054313F" w:rsidRPr="00AD6AD4" w:rsidRDefault="0054313F" w:rsidP="009A64B2">
            <w:pPr>
              <w:widowControl w:val="0"/>
              <w:tabs>
                <w:tab w:val="left" w:pos="284"/>
                <w:tab w:val="left" w:pos="851"/>
                <w:tab w:val="left" w:pos="1985"/>
                <w:tab w:val="left" w:pos="2552"/>
              </w:tabs>
              <w:spacing w:line="260" w:lineRule="exact"/>
              <w:ind w:left="-57" w:right="-57"/>
              <w:contextualSpacing/>
              <w:jc w:val="center"/>
              <w:rPr>
                <w:rFonts w:asciiTheme="majorBidi" w:hAnsiTheme="majorBidi" w:cstheme="majorBidi"/>
                <w:sz w:val="22"/>
                <w:szCs w:val="22"/>
                <w:cs/>
              </w:rPr>
            </w:pPr>
          </w:p>
        </w:tc>
        <w:tc>
          <w:tcPr>
            <w:tcW w:w="906" w:type="dxa"/>
            <w:tcBorders>
              <w:top w:val="single" w:sz="6" w:space="0" w:color="auto"/>
              <w:bottom w:val="single" w:sz="6" w:space="0" w:color="auto"/>
            </w:tcBorders>
          </w:tcPr>
          <w:p w:rsidR="0054313F" w:rsidRPr="00AD6AD4" w:rsidRDefault="0054313F"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pacing w:val="-4"/>
                <w:sz w:val="22"/>
                <w:szCs w:val="22"/>
                <w:cs/>
              </w:rPr>
            </w:pPr>
            <w:r w:rsidRPr="00AD6AD4">
              <w:rPr>
                <w:rFonts w:asciiTheme="majorBidi" w:hAnsiTheme="majorBidi" w:cstheme="majorBidi"/>
                <w:spacing w:val="-4"/>
                <w:sz w:val="22"/>
                <w:szCs w:val="22"/>
              </w:rPr>
              <w:t>Before Reclassification</w:t>
            </w:r>
          </w:p>
        </w:tc>
        <w:tc>
          <w:tcPr>
            <w:tcW w:w="85" w:type="dxa"/>
            <w:tcBorders>
              <w:top w:val="single" w:sz="6" w:space="0" w:color="auto"/>
            </w:tcBorders>
            <w:shd w:val="clear" w:color="auto" w:fill="auto"/>
          </w:tcPr>
          <w:p w:rsidR="0054313F" w:rsidRPr="00AD6AD4" w:rsidRDefault="0054313F"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pacing w:val="-4"/>
                <w:sz w:val="22"/>
                <w:szCs w:val="22"/>
              </w:rPr>
            </w:pPr>
          </w:p>
        </w:tc>
        <w:tc>
          <w:tcPr>
            <w:tcW w:w="1192" w:type="dxa"/>
            <w:tcBorders>
              <w:top w:val="single" w:sz="6" w:space="0" w:color="auto"/>
              <w:bottom w:val="single" w:sz="6" w:space="0" w:color="auto"/>
            </w:tcBorders>
            <w:shd w:val="clear" w:color="auto" w:fill="auto"/>
          </w:tcPr>
          <w:p w:rsidR="0054313F" w:rsidRPr="00AD6AD4" w:rsidRDefault="0054313F"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pacing w:val="-4"/>
                <w:sz w:val="22"/>
                <w:szCs w:val="22"/>
              </w:rPr>
            </w:pPr>
            <w:r w:rsidRPr="00AD6AD4">
              <w:rPr>
                <w:rFonts w:asciiTheme="majorBidi" w:hAnsiTheme="majorBidi" w:cstheme="majorBidi"/>
                <w:spacing w:val="-4"/>
                <w:sz w:val="22"/>
                <w:szCs w:val="22"/>
              </w:rPr>
              <w:t>Reclassification Increase (decrease)</w:t>
            </w:r>
          </w:p>
        </w:tc>
        <w:tc>
          <w:tcPr>
            <w:tcW w:w="92" w:type="dxa"/>
            <w:tcBorders>
              <w:top w:val="single" w:sz="6" w:space="0" w:color="auto"/>
            </w:tcBorders>
            <w:shd w:val="clear" w:color="auto" w:fill="auto"/>
          </w:tcPr>
          <w:p w:rsidR="0054313F" w:rsidRPr="00AD6AD4" w:rsidRDefault="0054313F"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pacing w:val="-4"/>
                <w:sz w:val="22"/>
                <w:szCs w:val="22"/>
              </w:rPr>
            </w:pPr>
          </w:p>
        </w:tc>
        <w:tc>
          <w:tcPr>
            <w:tcW w:w="1042" w:type="dxa"/>
            <w:tcBorders>
              <w:top w:val="single" w:sz="6" w:space="0" w:color="auto"/>
              <w:bottom w:val="single" w:sz="6" w:space="0" w:color="auto"/>
            </w:tcBorders>
            <w:shd w:val="clear" w:color="auto" w:fill="auto"/>
          </w:tcPr>
          <w:p w:rsidR="0054313F" w:rsidRPr="00AD6AD4" w:rsidRDefault="0054313F" w:rsidP="009A64B2">
            <w:pPr>
              <w:widowControl w:val="0"/>
              <w:tabs>
                <w:tab w:val="clear" w:pos="907"/>
                <w:tab w:val="left" w:pos="284"/>
                <w:tab w:val="left" w:pos="1418"/>
                <w:tab w:val="left" w:pos="1985"/>
                <w:tab w:val="left" w:pos="2552"/>
              </w:tabs>
              <w:spacing w:line="260" w:lineRule="exact"/>
              <w:ind w:right="-28"/>
              <w:contextualSpacing/>
              <w:jc w:val="center"/>
              <w:rPr>
                <w:rFonts w:asciiTheme="majorBidi" w:hAnsiTheme="majorBidi" w:cstheme="majorBidi"/>
                <w:spacing w:val="-4"/>
                <w:sz w:val="22"/>
                <w:szCs w:val="22"/>
              </w:rPr>
            </w:pPr>
            <w:r w:rsidRPr="00AD6AD4">
              <w:rPr>
                <w:rFonts w:asciiTheme="majorBidi" w:hAnsiTheme="majorBidi" w:cstheme="majorBidi"/>
                <w:spacing w:val="-4"/>
                <w:sz w:val="22"/>
                <w:szCs w:val="22"/>
              </w:rPr>
              <w:t>After Reclassification</w:t>
            </w:r>
          </w:p>
        </w:tc>
      </w:tr>
      <w:tr w:rsidR="00A9038E" w:rsidRPr="00AD6AD4" w:rsidTr="000909C5">
        <w:tc>
          <w:tcPr>
            <w:tcW w:w="2266" w:type="dxa"/>
            <w:shd w:val="clear" w:color="auto" w:fill="auto"/>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u w:val="single"/>
                <w:cs/>
              </w:rPr>
            </w:pPr>
            <w:r w:rsidRPr="00AD6AD4">
              <w:rPr>
                <w:rFonts w:asciiTheme="majorBidi" w:hAnsiTheme="majorBidi" w:cstheme="majorBidi"/>
                <w:b/>
                <w:bCs/>
                <w:sz w:val="22"/>
                <w:szCs w:val="22"/>
                <w:u w:val="single"/>
              </w:rPr>
              <w:t>Statement of financial position</w:t>
            </w:r>
          </w:p>
        </w:tc>
        <w:tc>
          <w:tcPr>
            <w:tcW w:w="994" w:type="dxa"/>
            <w:gridSpan w:val="2"/>
            <w:tcBorders>
              <w:top w:val="single" w:sz="6" w:space="0" w:color="auto"/>
            </w:tcBorders>
          </w:tcPr>
          <w:p w:rsidR="00A9038E" w:rsidRPr="00AD6AD4" w:rsidRDefault="00A9038E" w:rsidP="009A64B2">
            <w:pPr>
              <w:widowControl w:val="0"/>
              <w:tabs>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85" w:type="dxa"/>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89" w:type="dxa"/>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85" w:type="dxa"/>
          </w:tcPr>
          <w:p w:rsidR="00A9038E" w:rsidRPr="00AD6AD4" w:rsidRDefault="00A9038E" w:rsidP="009A64B2">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909" w:type="dxa"/>
          </w:tcPr>
          <w:p w:rsidR="00A9038E" w:rsidRPr="00AD6AD4" w:rsidRDefault="00A9038E" w:rsidP="009A64B2">
            <w:pPr>
              <w:widowControl w:val="0"/>
              <w:tabs>
                <w:tab w:val="left" w:pos="284"/>
                <w:tab w:val="left" w:pos="851"/>
                <w:tab w:val="left" w:pos="1418"/>
                <w:tab w:val="left" w:pos="1985"/>
                <w:tab w:val="left" w:pos="2552"/>
              </w:tabs>
              <w:spacing w:line="260" w:lineRule="exact"/>
              <w:contextualSpacing/>
              <w:jc w:val="center"/>
              <w:rPr>
                <w:rFonts w:asciiTheme="majorBidi" w:hAnsiTheme="majorBidi" w:cstheme="majorBidi"/>
                <w:sz w:val="22"/>
                <w:szCs w:val="22"/>
                <w:cs/>
              </w:rPr>
            </w:pPr>
          </w:p>
        </w:tc>
        <w:tc>
          <w:tcPr>
            <w:tcW w:w="85" w:type="dxa"/>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906" w:type="dxa"/>
            <w:tcBorders>
              <w:top w:val="single" w:sz="6" w:space="0" w:color="auto"/>
            </w:tcBorders>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85" w:type="dxa"/>
            <w:shd w:val="clear" w:color="auto" w:fill="auto"/>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92" w:type="dxa"/>
            <w:tcBorders>
              <w:top w:val="single" w:sz="6" w:space="0" w:color="auto"/>
            </w:tcBorders>
            <w:shd w:val="clear" w:color="auto" w:fill="auto"/>
          </w:tcPr>
          <w:p w:rsidR="00A9038E" w:rsidRPr="00AD6AD4" w:rsidRDefault="00A9038E"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92" w:type="dxa"/>
            <w:shd w:val="clear" w:color="auto" w:fill="auto"/>
          </w:tcPr>
          <w:p w:rsidR="00A9038E" w:rsidRPr="00AD6AD4" w:rsidRDefault="00A9038E" w:rsidP="009A64B2">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42" w:type="dxa"/>
            <w:tcBorders>
              <w:top w:val="single" w:sz="6" w:space="0" w:color="auto"/>
            </w:tcBorders>
            <w:shd w:val="clear" w:color="auto" w:fill="auto"/>
          </w:tcPr>
          <w:p w:rsidR="00A9038E" w:rsidRPr="00AD6AD4" w:rsidRDefault="00A9038E" w:rsidP="009A64B2">
            <w:pPr>
              <w:widowControl w:val="0"/>
              <w:tabs>
                <w:tab w:val="left" w:pos="284"/>
                <w:tab w:val="left" w:pos="851"/>
                <w:tab w:val="left" w:pos="1418"/>
                <w:tab w:val="left" w:pos="1985"/>
                <w:tab w:val="left" w:pos="2552"/>
              </w:tabs>
              <w:spacing w:line="260" w:lineRule="exact"/>
              <w:contextualSpacing/>
              <w:jc w:val="center"/>
              <w:rPr>
                <w:rFonts w:asciiTheme="majorBidi" w:hAnsiTheme="majorBidi" w:cstheme="majorBidi"/>
                <w:sz w:val="22"/>
                <w:szCs w:val="22"/>
                <w:cs/>
              </w:rPr>
            </w:pPr>
          </w:p>
        </w:tc>
      </w:tr>
      <w:tr w:rsidR="00A936DB" w:rsidRPr="00AD6AD4" w:rsidTr="000909C5">
        <w:tc>
          <w:tcPr>
            <w:tcW w:w="2266" w:type="dxa"/>
            <w:shd w:val="clear" w:color="auto" w:fill="auto"/>
          </w:tcPr>
          <w:p w:rsidR="00A936DB" w:rsidRPr="00AD6AD4" w:rsidRDefault="00A936DB" w:rsidP="009A64B2">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AD6AD4">
              <w:rPr>
                <w:rFonts w:asciiTheme="majorBidi" w:hAnsiTheme="majorBidi" w:cstheme="majorBidi"/>
                <w:sz w:val="22"/>
                <w:szCs w:val="22"/>
              </w:rPr>
              <w:t>Trad and other receivables</w:t>
            </w:r>
          </w:p>
        </w:tc>
        <w:tc>
          <w:tcPr>
            <w:tcW w:w="994" w:type="dxa"/>
            <w:gridSpan w:val="2"/>
          </w:tcPr>
          <w:p w:rsidR="00A936DB" w:rsidRPr="00AD6AD4" w:rsidRDefault="00A936DB" w:rsidP="009A64B2">
            <w:pPr>
              <w:widowControl w:val="0"/>
              <w:tabs>
                <w:tab w:val="left" w:pos="284"/>
                <w:tab w:val="left" w:pos="851"/>
                <w:tab w:val="left" w:pos="1985"/>
                <w:tab w:val="left" w:pos="2552"/>
              </w:tabs>
              <w:spacing w:line="260" w:lineRule="exact"/>
              <w:ind w:right="284"/>
              <w:contextualSpacing/>
              <w:jc w:val="right"/>
              <w:rPr>
                <w:rFonts w:asciiTheme="majorBidi" w:hAnsiTheme="majorBidi" w:cstheme="majorBidi"/>
                <w:sz w:val="22"/>
                <w:szCs w:val="22"/>
              </w:rPr>
            </w:pPr>
          </w:p>
        </w:tc>
        <w:tc>
          <w:tcPr>
            <w:tcW w:w="85" w:type="dxa"/>
          </w:tcPr>
          <w:p w:rsidR="00A936DB" w:rsidRPr="00AD6AD4" w:rsidRDefault="00A936DB"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89" w:type="dxa"/>
          </w:tcPr>
          <w:p w:rsidR="00A936DB" w:rsidRPr="00AD6AD4" w:rsidRDefault="00A936DB"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85" w:type="dxa"/>
          </w:tcPr>
          <w:p w:rsidR="00A936DB" w:rsidRPr="00AD6AD4" w:rsidRDefault="00A936DB" w:rsidP="009A64B2">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909" w:type="dxa"/>
          </w:tcPr>
          <w:p w:rsidR="00A936DB" w:rsidRPr="00AD6AD4" w:rsidRDefault="00A936DB"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85" w:type="dxa"/>
          </w:tcPr>
          <w:p w:rsidR="00A936DB" w:rsidRPr="00AD6AD4" w:rsidRDefault="00A936DB" w:rsidP="009A64B2">
            <w:pPr>
              <w:widowControl w:val="0"/>
              <w:tabs>
                <w:tab w:val="left" w:pos="284"/>
                <w:tab w:val="left" w:pos="851"/>
                <w:tab w:val="left" w:pos="1985"/>
                <w:tab w:val="left" w:pos="2552"/>
              </w:tabs>
              <w:spacing w:line="260" w:lineRule="exact"/>
              <w:ind w:right="284"/>
              <w:contextualSpacing/>
              <w:jc w:val="right"/>
              <w:rPr>
                <w:rFonts w:asciiTheme="majorBidi" w:hAnsiTheme="majorBidi" w:cstheme="majorBidi"/>
                <w:sz w:val="22"/>
                <w:szCs w:val="22"/>
                <w:cs/>
              </w:rPr>
            </w:pPr>
          </w:p>
        </w:tc>
        <w:tc>
          <w:tcPr>
            <w:tcW w:w="906" w:type="dxa"/>
          </w:tcPr>
          <w:p w:rsidR="00A936DB" w:rsidRPr="00AD6AD4" w:rsidRDefault="00A936DB" w:rsidP="009A64B2">
            <w:pPr>
              <w:widowControl w:val="0"/>
              <w:tabs>
                <w:tab w:val="left" w:pos="284"/>
                <w:tab w:val="left" w:pos="851"/>
                <w:tab w:val="left" w:pos="1985"/>
                <w:tab w:val="left" w:pos="2552"/>
              </w:tabs>
              <w:spacing w:line="260" w:lineRule="exact"/>
              <w:ind w:right="227"/>
              <w:contextualSpacing/>
              <w:jc w:val="right"/>
              <w:rPr>
                <w:rFonts w:asciiTheme="majorBidi" w:hAnsiTheme="majorBidi" w:cstheme="majorBidi"/>
                <w:sz w:val="22"/>
                <w:szCs w:val="22"/>
              </w:rPr>
            </w:pPr>
          </w:p>
        </w:tc>
        <w:tc>
          <w:tcPr>
            <w:tcW w:w="85" w:type="dxa"/>
            <w:shd w:val="clear" w:color="auto" w:fill="auto"/>
          </w:tcPr>
          <w:p w:rsidR="00A936DB" w:rsidRPr="00AD6AD4" w:rsidRDefault="00A936DB"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92" w:type="dxa"/>
            <w:shd w:val="clear" w:color="auto" w:fill="auto"/>
          </w:tcPr>
          <w:p w:rsidR="00A936DB" w:rsidRPr="00AD6AD4" w:rsidRDefault="00A936DB"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2" w:type="dxa"/>
            <w:shd w:val="clear" w:color="auto" w:fill="auto"/>
          </w:tcPr>
          <w:p w:rsidR="00A936DB" w:rsidRPr="00AD6AD4" w:rsidRDefault="00A936DB" w:rsidP="009A64B2">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42" w:type="dxa"/>
            <w:shd w:val="clear" w:color="auto" w:fill="auto"/>
          </w:tcPr>
          <w:p w:rsidR="00A936DB" w:rsidRPr="00AD6AD4" w:rsidRDefault="00A936DB"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r>
      <w:tr w:rsidR="008D31A2" w:rsidRPr="00AD6AD4" w:rsidTr="000909C5">
        <w:tc>
          <w:tcPr>
            <w:tcW w:w="2266" w:type="dxa"/>
            <w:shd w:val="clear" w:color="auto" w:fill="auto"/>
          </w:tcPr>
          <w:p w:rsidR="008D31A2" w:rsidRPr="00AD6AD4" w:rsidRDefault="008D31A2" w:rsidP="009A64B2">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left="485" w:right="-34"/>
              <w:contextualSpacing/>
              <w:rPr>
                <w:rFonts w:asciiTheme="majorBidi" w:hAnsiTheme="majorBidi" w:cstheme="majorBidi"/>
                <w:sz w:val="22"/>
                <w:cs/>
              </w:rPr>
            </w:pPr>
            <w:r w:rsidRPr="00AD6AD4">
              <w:rPr>
                <w:rFonts w:asciiTheme="majorBidi" w:hAnsiTheme="majorBidi" w:cstheme="majorBidi"/>
                <w:sz w:val="22"/>
              </w:rPr>
              <w:t>Related parties</w:t>
            </w:r>
          </w:p>
        </w:tc>
        <w:tc>
          <w:tcPr>
            <w:tcW w:w="994" w:type="dxa"/>
            <w:gridSpan w:val="2"/>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89" w:type="dxa"/>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9" w:type="dxa"/>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6"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29,581</w:t>
            </w: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24</w:t>
            </w: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4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29,605</w:t>
            </w:r>
          </w:p>
        </w:tc>
      </w:tr>
      <w:tr w:rsidR="008D31A2" w:rsidRPr="00AD6AD4" w:rsidTr="000909C5">
        <w:tc>
          <w:tcPr>
            <w:tcW w:w="2266" w:type="dxa"/>
            <w:shd w:val="clear" w:color="auto" w:fill="auto"/>
          </w:tcPr>
          <w:p w:rsidR="008D31A2" w:rsidRPr="00AD6AD4" w:rsidRDefault="008D31A2" w:rsidP="009A64B2">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left="485" w:right="-34"/>
              <w:contextualSpacing/>
              <w:rPr>
                <w:rFonts w:asciiTheme="majorBidi" w:hAnsiTheme="majorBidi" w:cstheme="majorBidi"/>
                <w:sz w:val="22"/>
                <w:cs/>
              </w:rPr>
            </w:pPr>
            <w:r w:rsidRPr="00AD6AD4">
              <w:rPr>
                <w:rFonts w:asciiTheme="majorBidi" w:hAnsiTheme="majorBidi" w:cstheme="majorBidi"/>
                <w:sz w:val="22"/>
              </w:rPr>
              <w:t>Others</w:t>
            </w:r>
          </w:p>
        </w:tc>
        <w:tc>
          <w:tcPr>
            <w:tcW w:w="994" w:type="dxa"/>
            <w:gridSpan w:val="2"/>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232,139</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8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13,611</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245,750</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6"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188,120</w:t>
            </w: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11,205</w:t>
            </w: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4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199,325</w:t>
            </w:r>
          </w:p>
        </w:tc>
      </w:tr>
      <w:tr w:rsidR="008D31A2" w:rsidRPr="00AD6AD4" w:rsidTr="000909C5">
        <w:tc>
          <w:tcPr>
            <w:tcW w:w="2266" w:type="dxa"/>
            <w:shd w:val="clear" w:color="auto" w:fill="auto"/>
          </w:tcPr>
          <w:p w:rsidR="008D31A2" w:rsidRPr="00AD6AD4" w:rsidRDefault="008D31A2" w:rsidP="009A64B2">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AD6AD4">
              <w:rPr>
                <w:rFonts w:asciiTheme="majorBidi" w:hAnsiTheme="majorBidi" w:cstheme="majorBidi"/>
                <w:sz w:val="22"/>
                <w:szCs w:val="22"/>
              </w:rPr>
              <w:t>Other receivables - related parties</w:t>
            </w:r>
          </w:p>
        </w:tc>
        <w:tc>
          <w:tcPr>
            <w:tcW w:w="994" w:type="dxa"/>
            <w:gridSpan w:val="2"/>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89" w:type="dxa"/>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9" w:type="dxa"/>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6"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24</w:t>
            </w: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D6AD4" w:rsidRDefault="008D31A2" w:rsidP="009A64B2">
            <w:pPr>
              <w:widowControl w:val="0"/>
              <w:tabs>
                <w:tab w:val="left" w:pos="284"/>
                <w:tab w:val="left" w:pos="851"/>
                <w:tab w:val="left" w:pos="1985"/>
                <w:tab w:val="left" w:pos="2552"/>
              </w:tabs>
              <w:spacing w:line="260" w:lineRule="exact"/>
              <w:contextualSpacing/>
              <w:jc w:val="right"/>
              <w:rPr>
                <w:rFonts w:asciiTheme="majorBidi" w:hAnsiTheme="majorBidi" w:cstheme="majorBidi"/>
                <w:sz w:val="22"/>
                <w:szCs w:val="22"/>
              </w:rPr>
            </w:pPr>
            <w:r w:rsidRPr="00AD6AD4">
              <w:rPr>
                <w:rFonts w:asciiTheme="majorBidi" w:hAnsiTheme="majorBidi" w:cstheme="majorBidi"/>
                <w:sz w:val="22"/>
                <w:szCs w:val="22"/>
              </w:rPr>
              <w:t>(24)</w:t>
            </w: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42" w:type="dxa"/>
          </w:tcPr>
          <w:p w:rsidR="008D31A2" w:rsidRPr="00AD6AD4" w:rsidRDefault="008D31A2" w:rsidP="009A64B2">
            <w:pPr>
              <w:widowControl w:val="0"/>
              <w:tabs>
                <w:tab w:val="left" w:pos="284"/>
                <w:tab w:val="left" w:pos="851"/>
                <w:tab w:val="left" w:pos="1985"/>
                <w:tab w:val="left" w:pos="2552"/>
              </w:tabs>
              <w:spacing w:line="260" w:lineRule="exact"/>
              <w:ind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r>
      <w:tr w:rsidR="008D31A2" w:rsidRPr="00AD6AD4" w:rsidTr="000909C5">
        <w:tc>
          <w:tcPr>
            <w:tcW w:w="2266" w:type="dxa"/>
            <w:shd w:val="clear" w:color="auto" w:fill="auto"/>
          </w:tcPr>
          <w:p w:rsidR="008D31A2" w:rsidRPr="00AD6AD4" w:rsidRDefault="008D31A2" w:rsidP="009A64B2">
            <w:pPr>
              <w:widowControl w:val="0"/>
              <w:tabs>
                <w:tab w:val="left" w:pos="161"/>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AD6AD4">
              <w:rPr>
                <w:rFonts w:asciiTheme="majorBidi" w:hAnsiTheme="majorBidi" w:cstheme="majorBidi"/>
                <w:sz w:val="22"/>
                <w:szCs w:val="22"/>
              </w:rPr>
              <w:t>Other current assets</w:t>
            </w:r>
          </w:p>
        </w:tc>
        <w:tc>
          <w:tcPr>
            <w:tcW w:w="994" w:type="dxa"/>
            <w:gridSpan w:val="2"/>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53,822</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89" w:type="dxa"/>
          </w:tcPr>
          <w:p w:rsidR="008D31A2" w:rsidRPr="00AD6AD4" w:rsidRDefault="008D31A2" w:rsidP="009A64B2">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r w:rsidRPr="00AD6AD4">
              <w:rPr>
                <w:rFonts w:asciiTheme="majorBidi" w:hAnsiTheme="majorBidi" w:cstheme="majorBidi"/>
                <w:sz w:val="22"/>
                <w:szCs w:val="22"/>
              </w:rPr>
              <w:t>(14,613)</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39,209</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6"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12,475</w:t>
            </w: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D6AD4" w:rsidRDefault="008D31A2" w:rsidP="009A64B2">
            <w:pPr>
              <w:widowControl w:val="0"/>
              <w:tabs>
                <w:tab w:val="left" w:pos="284"/>
                <w:tab w:val="left" w:pos="851"/>
                <w:tab w:val="left" w:pos="1985"/>
                <w:tab w:val="left" w:pos="2552"/>
              </w:tabs>
              <w:spacing w:line="260" w:lineRule="exact"/>
              <w:contextualSpacing/>
              <w:jc w:val="right"/>
              <w:rPr>
                <w:rFonts w:asciiTheme="majorBidi" w:hAnsiTheme="majorBidi" w:cstheme="majorBidi"/>
                <w:sz w:val="22"/>
                <w:szCs w:val="22"/>
              </w:rPr>
            </w:pPr>
            <w:r w:rsidRPr="00AD6AD4">
              <w:rPr>
                <w:rFonts w:asciiTheme="majorBidi" w:hAnsiTheme="majorBidi" w:cstheme="majorBidi"/>
                <w:sz w:val="22"/>
                <w:szCs w:val="22"/>
              </w:rPr>
              <w:t>(11,205)</w:t>
            </w: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42"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1,270</w:t>
            </w:r>
          </w:p>
        </w:tc>
      </w:tr>
      <w:tr w:rsidR="008D31A2" w:rsidRPr="00AD6AD4" w:rsidTr="000909C5">
        <w:tc>
          <w:tcPr>
            <w:tcW w:w="2266" w:type="dxa"/>
            <w:shd w:val="clear" w:color="auto" w:fill="auto"/>
          </w:tcPr>
          <w:p w:rsidR="008D31A2" w:rsidRPr="00AD6AD4" w:rsidRDefault="008D31A2" w:rsidP="009A64B2">
            <w:pPr>
              <w:widowControl w:val="0"/>
              <w:tabs>
                <w:tab w:val="left" w:pos="161"/>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AD6AD4">
              <w:rPr>
                <w:rFonts w:asciiTheme="majorBidi" w:hAnsiTheme="majorBidi" w:cstheme="majorBidi"/>
                <w:sz w:val="22"/>
                <w:szCs w:val="22"/>
              </w:rPr>
              <w:t>Intangible assets</w:t>
            </w:r>
          </w:p>
        </w:tc>
        <w:tc>
          <w:tcPr>
            <w:tcW w:w="994" w:type="dxa"/>
            <w:gridSpan w:val="2"/>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8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2,208</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90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2,208</w:t>
            </w:r>
          </w:p>
        </w:tc>
        <w:tc>
          <w:tcPr>
            <w:tcW w:w="85" w:type="dxa"/>
          </w:tcPr>
          <w:p w:rsidR="008D31A2" w:rsidRPr="00AD6AD4" w:rsidRDefault="008D31A2" w:rsidP="009A64B2">
            <w:pPr>
              <w:widowControl w:val="0"/>
              <w:tabs>
                <w:tab w:val="left" w:pos="284"/>
                <w:tab w:val="left" w:pos="851"/>
                <w:tab w:val="left" w:pos="1985"/>
                <w:tab w:val="left" w:pos="2552"/>
              </w:tabs>
              <w:spacing w:line="260" w:lineRule="exact"/>
              <w:ind w:right="284"/>
              <w:contextualSpacing/>
              <w:jc w:val="right"/>
              <w:rPr>
                <w:rFonts w:asciiTheme="majorBidi" w:hAnsiTheme="majorBidi" w:cstheme="majorBidi"/>
                <w:sz w:val="22"/>
                <w:szCs w:val="22"/>
                <w:cs/>
              </w:rPr>
            </w:pPr>
          </w:p>
        </w:tc>
        <w:tc>
          <w:tcPr>
            <w:tcW w:w="906" w:type="dxa"/>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cs/>
              </w:rPr>
              <w:t>207</w:t>
            </w: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42"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cs/>
              </w:rPr>
              <w:t>207</w:t>
            </w:r>
          </w:p>
        </w:tc>
      </w:tr>
      <w:tr w:rsidR="008D31A2" w:rsidRPr="00AD6AD4" w:rsidTr="000909C5">
        <w:tc>
          <w:tcPr>
            <w:tcW w:w="2266" w:type="dxa"/>
            <w:shd w:val="clear" w:color="auto" w:fill="auto"/>
          </w:tcPr>
          <w:p w:rsidR="008D31A2" w:rsidRPr="00AD6AD4" w:rsidRDefault="008D31A2" w:rsidP="009A64B2">
            <w:pPr>
              <w:widowControl w:val="0"/>
              <w:tabs>
                <w:tab w:val="left" w:pos="161"/>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AD6AD4">
              <w:rPr>
                <w:rFonts w:asciiTheme="majorBidi" w:hAnsiTheme="majorBidi" w:cstheme="majorBidi"/>
                <w:sz w:val="22"/>
                <w:szCs w:val="22"/>
              </w:rPr>
              <w:t>Other non - current assets</w:t>
            </w:r>
          </w:p>
        </w:tc>
        <w:tc>
          <w:tcPr>
            <w:tcW w:w="994" w:type="dxa"/>
            <w:gridSpan w:val="2"/>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9,102</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89" w:type="dxa"/>
          </w:tcPr>
          <w:p w:rsidR="008D31A2" w:rsidRPr="00AD6AD4" w:rsidRDefault="008D31A2" w:rsidP="009A64B2">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cs/>
              </w:rPr>
            </w:pPr>
            <w:r w:rsidRPr="00AD6AD4">
              <w:rPr>
                <w:rFonts w:asciiTheme="majorBidi" w:hAnsiTheme="majorBidi" w:cstheme="majorBidi"/>
                <w:sz w:val="22"/>
                <w:szCs w:val="22"/>
              </w:rPr>
              <w:t>(1,416)</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90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7,686</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906"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cs/>
              </w:rPr>
              <w:t>4</w:t>
            </w:r>
            <w:r w:rsidRPr="00AD6AD4">
              <w:rPr>
                <w:rFonts w:asciiTheme="majorBidi" w:hAnsiTheme="majorBidi" w:cstheme="majorBidi"/>
                <w:sz w:val="22"/>
                <w:szCs w:val="22"/>
              </w:rPr>
              <w:t>,</w:t>
            </w:r>
            <w:r w:rsidRPr="00AD6AD4">
              <w:rPr>
                <w:rFonts w:asciiTheme="majorBidi" w:hAnsiTheme="majorBidi" w:cstheme="majorBidi"/>
                <w:sz w:val="22"/>
                <w:szCs w:val="22"/>
                <w:cs/>
              </w:rPr>
              <w:t>212</w:t>
            </w: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D6AD4" w:rsidRDefault="008D31A2" w:rsidP="009A64B2">
            <w:pPr>
              <w:widowControl w:val="0"/>
              <w:tabs>
                <w:tab w:val="left" w:pos="284"/>
                <w:tab w:val="left" w:pos="851"/>
                <w:tab w:val="left" w:pos="1985"/>
                <w:tab w:val="left" w:pos="2552"/>
              </w:tabs>
              <w:spacing w:line="260" w:lineRule="exact"/>
              <w:contextualSpacing/>
              <w:jc w:val="right"/>
              <w:rPr>
                <w:rFonts w:asciiTheme="majorBidi" w:hAnsiTheme="majorBidi" w:cstheme="majorBidi"/>
                <w:sz w:val="22"/>
                <w:szCs w:val="22"/>
              </w:rPr>
            </w:pPr>
            <w:r w:rsidRPr="00AD6AD4">
              <w:rPr>
                <w:rFonts w:asciiTheme="majorBidi" w:hAnsiTheme="majorBidi" w:cstheme="majorBidi"/>
                <w:sz w:val="22"/>
                <w:szCs w:val="22"/>
                <w:cs/>
              </w:rPr>
              <w:t>(207)</w:t>
            </w: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42"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cs/>
              </w:rPr>
              <w:t>4</w:t>
            </w:r>
            <w:r w:rsidRPr="00AD6AD4">
              <w:rPr>
                <w:rFonts w:asciiTheme="majorBidi" w:hAnsiTheme="majorBidi" w:cstheme="majorBidi"/>
                <w:sz w:val="22"/>
                <w:szCs w:val="22"/>
              </w:rPr>
              <w:t>,</w:t>
            </w:r>
            <w:r w:rsidRPr="00AD6AD4">
              <w:rPr>
                <w:rFonts w:asciiTheme="majorBidi" w:hAnsiTheme="majorBidi" w:cstheme="majorBidi"/>
                <w:sz w:val="22"/>
                <w:szCs w:val="22"/>
                <w:cs/>
              </w:rPr>
              <w:t>005</w:t>
            </w:r>
          </w:p>
        </w:tc>
      </w:tr>
      <w:tr w:rsidR="008D31A2" w:rsidRPr="00AD6AD4" w:rsidTr="000909C5">
        <w:tc>
          <w:tcPr>
            <w:tcW w:w="2266" w:type="dxa"/>
            <w:shd w:val="clear" w:color="auto" w:fill="auto"/>
          </w:tcPr>
          <w:p w:rsidR="008D31A2" w:rsidRPr="00AD6AD4" w:rsidRDefault="008D31A2" w:rsidP="009A64B2">
            <w:pPr>
              <w:widowControl w:val="0"/>
              <w:tabs>
                <w:tab w:val="left" w:pos="161"/>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rPr>
            </w:pPr>
            <w:r w:rsidRPr="00AD6AD4">
              <w:rPr>
                <w:rFonts w:asciiTheme="majorBidi" w:hAnsiTheme="majorBidi" w:cstheme="majorBidi"/>
                <w:sz w:val="22"/>
                <w:szCs w:val="22"/>
              </w:rPr>
              <w:t xml:space="preserve">Trade and </w:t>
            </w:r>
            <w:r w:rsidR="008761B7" w:rsidRPr="00AD6AD4">
              <w:rPr>
                <w:rFonts w:asciiTheme="majorBidi" w:hAnsiTheme="majorBidi" w:cstheme="majorBidi"/>
                <w:sz w:val="22"/>
                <w:szCs w:val="22"/>
              </w:rPr>
              <w:t>o</w:t>
            </w:r>
            <w:r w:rsidRPr="00AD6AD4">
              <w:rPr>
                <w:rFonts w:asciiTheme="majorBidi" w:hAnsiTheme="majorBidi" w:cstheme="majorBidi"/>
                <w:sz w:val="22"/>
                <w:szCs w:val="22"/>
              </w:rPr>
              <w:t>ther payable</w:t>
            </w:r>
            <w:r w:rsidR="00E95D15" w:rsidRPr="00AD6AD4">
              <w:rPr>
                <w:rFonts w:asciiTheme="majorBidi" w:hAnsiTheme="majorBidi" w:cstheme="majorBidi"/>
                <w:sz w:val="22"/>
                <w:szCs w:val="22"/>
              </w:rPr>
              <w:t>s</w:t>
            </w:r>
          </w:p>
        </w:tc>
        <w:tc>
          <w:tcPr>
            <w:tcW w:w="994" w:type="dxa"/>
            <w:gridSpan w:val="2"/>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8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90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906"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42"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r>
      <w:tr w:rsidR="008D31A2" w:rsidRPr="00AD6AD4" w:rsidTr="000909C5">
        <w:tc>
          <w:tcPr>
            <w:tcW w:w="2266" w:type="dxa"/>
            <w:shd w:val="clear" w:color="auto" w:fill="auto"/>
          </w:tcPr>
          <w:p w:rsidR="008D31A2" w:rsidRPr="00AD6AD4" w:rsidRDefault="008D31A2" w:rsidP="009A64B2">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left="485" w:right="-34"/>
              <w:contextualSpacing/>
              <w:rPr>
                <w:rFonts w:asciiTheme="majorBidi" w:hAnsiTheme="majorBidi" w:cstheme="majorBidi"/>
                <w:sz w:val="22"/>
                <w:cs/>
              </w:rPr>
            </w:pPr>
            <w:r w:rsidRPr="00AD6AD4">
              <w:rPr>
                <w:rFonts w:asciiTheme="majorBidi" w:hAnsiTheme="majorBidi" w:cstheme="majorBidi"/>
                <w:sz w:val="22"/>
              </w:rPr>
              <w:t>Related parties</w:t>
            </w:r>
          </w:p>
        </w:tc>
        <w:tc>
          <w:tcPr>
            <w:tcW w:w="994" w:type="dxa"/>
            <w:gridSpan w:val="2"/>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21</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8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3,219</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909"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3,240</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906"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cs/>
              </w:rPr>
              <w:t>21</w:t>
            </w: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762</w:t>
            </w: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42"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783</w:t>
            </w:r>
          </w:p>
        </w:tc>
      </w:tr>
      <w:tr w:rsidR="008D31A2" w:rsidRPr="00AD6AD4" w:rsidTr="000909C5">
        <w:tc>
          <w:tcPr>
            <w:tcW w:w="2266" w:type="dxa"/>
            <w:shd w:val="clear" w:color="auto" w:fill="auto"/>
          </w:tcPr>
          <w:p w:rsidR="008D31A2" w:rsidRPr="00AD6AD4" w:rsidRDefault="008D31A2" w:rsidP="009A64B2">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left="485" w:right="-34"/>
              <w:contextualSpacing/>
              <w:rPr>
                <w:rFonts w:asciiTheme="majorBidi" w:hAnsiTheme="majorBidi" w:cstheme="majorBidi"/>
                <w:sz w:val="22"/>
                <w:cs/>
              </w:rPr>
            </w:pPr>
            <w:r w:rsidRPr="00AD6AD4">
              <w:rPr>
                <w:rFonts w:asciiTheme="majorBidi" w:hAnsiTheme="majorBidi" w:cstheme="majorBidi"/>
                <w:sz w:val="22"/>
              </w:rPr>
              <w:t>Others</w:t>
            </w:r>
          </w:p>
        </w:tc>
        <w:tc>
          <w:tcPr>
            <w:tcW w:w="994" w:type="dxa"/>
            <w:gridSpan w:val="2"/>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151,466</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89" w:type="dxa"/>
          </w:tcPr>
          <w:p w:rsidR="008D31A2" w:rsidRPr="00AD6AD4" w:rsidRDefault="00071B2A"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30,253</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909" w:type="dxa"/>
          </w:tcPr>
          <w:p w:rsidR="008D31A2" w:rsidRPr="00AD6AD4" w:rsidRDefault="008761B7"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AD6AD4">
              <w:rPr>
                <w:rFonts w:asciiTheme="majorBidi" w:hAnsiTheme="majorBidi" w:cstheme="majorBidi"/>
                <w:sz w:val="22"/>
                <w:szCs w:val="22"/>
              </w:rPr>
              <w:t>181,719</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906"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cs/>
              </w:rPr>
              <w:t>88,304</w:t>
            </w: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14,275</w:t>
            </w: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4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102,579</w:t>
            </w:r>
          </w:p>
        </w:tc>
      </w:tr>
      <w:tr w:rsidR="008D31A2" w:rsidRPr="00AD6AD4" w:rsidTr="000909C5">
        <w:tc>
          <w:tcPr>
            <w:tcW w:w="2408" w:type="dxa"/>
            <w:gridSpan w:val="2"/>
            <w:shd w:val="clear" w:color="auto" w:fill="auto"/>
          </w:tcPr>
          <w:p w:rsidR="008D31A2" w:rsidRPr="00AD6AD4" w:rsidRDefault="008D31A2" w:rsidP="009A64B2">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AD6AD4">
              <w:rPr>
                <w:rFonts w:asciiTheme="majorBidi" w:hAnsiTheme="majorBidi" w:cstheme="majorBidi"/>
                <w:sz w:val="22"/>
                <w:szCs w:val="22"/>
              </w:rPr>
              <w:t xml:space="preserve">Other accounts payable - </w:t>
            </w:r>
            <w:r w:rsidR="004D5311" w:rsidRPr="00AD6AD4">
              <w:rPr>
                <w:rFonts w:asciiTheme="majorBidi" w:hAnsiTheme="majorBidi" w:cstheme="majorBidi"/>
                <w:sz w:val="22"/>
                <w:szCs w:val="22"/>
              </w:rPr>
              <w:t>r</w:t>
            </w:r>
            <w:r w:rsidRPr="00AD6AD4">
              <w:rPr>
                <w:rFonts w:asciiTheme="majorBidi" w:hAnsiTheme="majorBidi" w:cstheme="majorBidi"/>
                <w:sz w:val="22"/>
                <w:szCs w:val="22"/>
              </w:rPr>
              <w:t>elated parties</w:t>
            </w:r>
          </w:p>
        </w:tc>
        <w:tc>
          <w:tcPr>
            <w:tcW w:w="852" w:type="dxa"/>
          </w:tcPr>
          <w:p w:rsidR="008D31A2" w:rsidRPr="00AD6AD4" w:rsidRDefault="008D31A2" w:rsidP="009A64B2">
            <w:pPr>
              <w:widowControl w:val="0"/>
              <w:tabs>
                <w:tab w:val="clear" w:pos="680"/>
                <w:tab w:val="left" w:pos="284"/>
                <w:tab w:val="left" w:pos="682"/>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2,863</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highlight w:val="yellow"/>
              </w:rPr>
            </w:pPr>
          </w:p>
        </w:tc>
        <w:tc>
          <w:tcPr>
            <w:tcW w:w="1189" w:type="dxa"/>
          </w:tcPr>
          <w:p w:rsidR="008D31A2" w:rsidRPr="00AD6AD4" w:rsidRDefault="008D31A2" w:rsidP="009A64B2">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r w:rsidRPr="00AD6AD4">
              <w:rPr>
                <w:rFonts w:asciiTheme="majorBidi" w:hAnsiTheme="majorBidi" w:cstheme="majorBidi"/>
                <w:sz w:val="22"/>
                <w:szCs w:val="22"/>
              </w:rPr>
              <w:t>(2,863)</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9" w:type="dxa"/>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c>
          <w:tcPr>
            <w:tcW w:w="85"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06" w:type="dxa"/>
          </w:tcPr>
          <w:p w:rsidR="008D31A2" w:rsidRPr="00AD6AD4" w:rsidRDefault="008D31A2" w:rsidP="009A64B2">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AD6AD4">
              <w:rPr>
                <w:rFonts w:asciiTheme="majorBidi" w:hAnsiTheme="majorBidi" w:cstheme="majorBidi"/>
                <w:sz w:val="22"/>
                <w:szCs w:val="22"/>
              </w:rPr>
              <w:t>762</w:t>
            </w:r>
          </w:p>
        </w:tc>
        <w:tc>
          <w:tcPr>
            <w:tcW w:w="85"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highlight w:val="yellow"/>
              </w:rPr>
            </w:pPr>
          </w:p>
        </w:tc>
        <w:tc>
          <w:tcPr>
            <w:tcW w:w="1192" w:type="dxa"/>
            <w:shd w:val="clear" w:color="auto" w:fill="auto"/>
          </w:tcPr>
          <w:p w:rsidR="008D31A2" w:rsidRPr="00AD6AD4" w:rsidRDefault="008D31A2" w:rsidP="009A64B2">
            <w:pPr>
              <w:widowControl w:val="0"/>
              <w:tabs>
                <w:tab w:val="left" w:pos="284"/>
                <w:tab w:val="left" w:pos="851"/>
                <w:tab w:val="left" w:pos="1985"/>
                <w:tab w:val="left" w:pos="2552"/>
              </w:tabs>
              <w:spacing w:line="260" w:lineRule="exact"/>
              <w:contextualSpacing/>
              <w:jc w:val="right"/>
              <w:rPr>
                <w:rFonts w:asciiTheme="majorBidi" w:hAnsiTheme="majorBidi" w:cstheme="majorBidi"/>
                <w:sz w:val="22"/>
                <w:szCs w:val="22"/>
                <w:cs/>
              </w:rPr>
            </w:pPr>
            <w:r w:rsidRPr="00AD6AD4">
              <w:rPr>
                <w:rFonts w:asciiTheme="majorBidi" w:hAnsiTheme="majorBidi" w:cstheme="majorBidi"/>
                <w:sz w:val="22"/>
                <w:szCs w:val="22"/>
              </w:rPr>
              <w:t>(762)</w:t>
            </w:r>
          </w:p>
        </w:tc>
        <w:tc>
          <w:tcPr>
            <w:tcW w:w="92" w:type="dxa"/>
            <w:shd w:val="clear" w:color="auto" w:fill="auto"/>
          </w:tcPr>
          <w:p w:rsidR="008D31A2" w:rsidRPr="00AD6AD4" w:rsidRDefault="008D31A2" w:rsidP="009A64B2">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highlight w:val="yellow"/>
              </w:rPr>
            </w:pPr>
          </w:p>
        </w:tc>
        <w:tc>
          <w:tcPr>
            <w:tcW w:w="1042" w:type="dxa"/>
            <w:shd w:val="clear" w:color="auto" w:fill="auto"/>
          </w:tcPr>
          <w:p w:rsidR="008D31A2" w:rsidRPr="00AD6AD4" w:rsidRDefault="008D31A2" w:rsidP="009A64B2">
            <w:pPr>
              <w:widowControl w:val="0"/>
              <w:tabs>
                <w:tab w:val="clear" w:pos="454"/>
                <w:tab w:val="clear" w:pos="680"/>
                <w:tab w:val="left" w:pos="284"/>
                <w:tab w:val="left" w:pos="851"/>
                <w:tab w:val="left" w:pos="1985"/>
                <w:tab w:val="left" w:pos="2552"/>
              </w:tabs>
              <w:spacing w:line="260" w:lineRule="exact"/>
              <w:ind w:left="-567" w:right="227"/>
              <w:contextualSpacing/>
              <w:jc w:val="right"/>
              <w:rPr>
                <w:rFonts w:asciiTheme="majorBidi" w:hAnsiTheme="majorBidi" w:cstheme="majorBidi"/>
                <w:sz w:val="22"/>
                <w:szCs w:val="22"/>
              </w:rPr>
            </w:pPr>
            <w:r w:rsidRPr="00AD6AD4">
              <w:rPr>
                <w:rFonts w:asciiTheme="majorBidi" w:hAnsiTheme="majorBidi" w:cstheme="majorBidi"/>
                <w:sz w:val="22"/>
                <w:szCs w:val="22"/>
                <w:cs/>
              </w:rPr>
              <w:t>-</w:t>
            </w:r>
          </w:p>
        </w:tc>
      </w:tr>
    </w:tbl>
    <w:p w:rsidR="001438A3" w:rsidRDefault="0014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3B35A6" w:rsidRDefault="003B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3B35A6" w:rsidRDefault="003B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072" w:type="dxa"/>
        <w:tblInd w:w="284" w:type="dxa"/>
        <w:tblLayout w:type="fixed"/>
        <w:tblCellMar>
          <w:left w:w="28" w:type="dxa"/>
          <w:right w:w="28" w:type="dxa"/>
        </w:tblCellMar>
        <w:tblLook w:val="01E0" w:firstRow="1" w:lastRow="1" w:firstColumn="1" w:lastColumn="1" w:noHBand="0" w:noVBand="0"/>
      </w:tblPr>
      <w:tblGrid>
        <w:gridCol w:w="2408"/>
        <w:gridCol w:w="998"/>
        <w:gridCol w:w="85"/>
        <w:gridCol w:w="1189"/>
        <w:gridCol w:w="85"/>
        <w:gridCol w:w="910"/>
        <w:gridCol w:w="85"/>
        <w:gridCol w:w="907"/>
        <w:gridCol w:w="85"/>
        <w:gridCol w:w="1191"/>
        <w:gridCol w:w="85"/>
        <w:gridCol w:w="1044"/>
      </w:tblGrid>
      <w:tr w:rsidR="00D77F62" w:rsidRPr="00983BD8" w:rsidTr="001438A3">
        <w:tc>
          <w:tcPr>
            <w:tcW w:w="2408" w:type="dxa"/>
            <w:shd w:val="clear" w:color="auto" w:fill="auto"/>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r w:rsidRPr="00983BD8">
              <w:rPr>
                <w:rFonts w:asciiTheme="majorBidi" w:hAnsiTheme="majorBidi" w:cstheme="majorBidi"/>
                <w:sz w:val="22"/>
                <w:szCs w:val="22"/>
              </w:rPr>
              <w:lastRenderedPageBreak/>
              <w:br w:type="page"/>
            </w:r>
          </w:p>
        </w:tc>
        <w:tc>
          <w:tcPr>
            <w:tcW w:w="6664" w:type="dxa"/>
            <w:gridSpan w:val="11"/>
            <w:tcBorders>
              <w:bottom w:val="single" w:sz="6" w:space="0" w:color="auto"/>
            </w:tcBorders>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r w:rsidRPr="00983BD8">
              <w:rPr>
                <w:rFonts w:asciiTheme="majorBidi" w:hAnsiTheme="majorBidi" w:cstheme="majorBidi"/>
                <w:sz w:val="22"/>
                <w:szCs w:val="22"/>
              </w:rPr>
              <w:t>In Thousand Baht</w:t>
            </w:r>
          </w:p>
        </w:tc>
      </w:tr>
      <w:tr w:rsidR="00D77F62" w:rsidRPr="00983BD8" w:rsidTr="001438A3">
        <w:tc>
          <w:tcPr>
            <w:tcW w:w="2408" w:type="dxa"/>
            <w:shd w:val="clear" w:color="auto" w:fill="auto"/>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3267" w:type="dxa"/>
            <w:gridSpan w:val="5"/>
            <w:tcBorders>
              <w:top w:val="single" w:sz="6" w:space="0" w:color="auto"/>
              <w:bottom w:val="single" w:sz="6" w:space="0" w:color="auto"/>
            </w:tcBorders>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r w:rsidRPr="00983BD8">
              <w:rPr>
                <w:rFonts w:asciiTheme="majorBidi" w:hAnsiTheme="majorBidi" w:cstheme="majorBidi"/>
                <w:sz w:val="22"/>
                <w:szCs w:val="22"/>
              </w:rPr>
              <w:t>Consolidated financial statements</w:t>
            </w:r>
          </w:p>
        </w:tc>
        <w:tc>
          <w:tcPr>
            <w:tcW w:w="85" w:type="dxa"/>
            <w:tcBorders>
              <w:top w:val="single" w:sz="6" w:space="0" w:color="auto"/>
            </w:tcBorders>
          </w:tcPr>
          <w:p w:rsidR="00D77F62" w:rsidRPr="00983BD8" w:rsidRDefault="00D77F62" w:rsidP="00177FBD">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4"/>
              <w:rPr>
                <w:rFonts w:asciiTheme="majorBidi" w:hAnsiTheme="majorBidi" w:cstheme="majorBidi"/>
                <w:cs/>
                <w:lang w:val="en-US"/>
              </w:rPr>
            </w:pPr>
          </w:p>
        </w:tc>
        <w:tc>
          <w:tcPr>
            <w:tcW w:w="3312" w:type="dxa"/>
            <w:gridSpan w:val="5"/>
            <w:tcBorders>
              <w:top w:val="single" w:sz="6" w:space="0" w:color="auto"/>
              <w:bottom w:val="single" w:sz="6" w:space="0" w:color="auto"/>
            </w:tcBorders>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r w:rsidRPr="00983BD8">
              <w:rPr>
                <w:rFonts w:asciiTheme="majorBidi" w:hAnsiTheme="majorBidi" w:cstheme="majorBidi"/>
                <w:sz w:val="22"/>
                <w:szCs w:val="22"/>
              </w:rPr>
              <w:t>Separate financial statements</w:t>
            </w:r>
          </w:p>
        </w:tc>
      </w:tr>
      <w:tr w:rsidR="00D77F62" w:rsidRPr="00983BD8" w:rsidTr="001438A3">
        <w:tc>
          <w:tcPr>
            <w:tcW w:w="2408" w:type="dxa"/>
            <w:shd w:val="clear" w:color="auto" w:fill="auto"/>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998" w:type="dxa"/>
            <w:tcBorders>
              <w:top w:val="single" w:sz="6" w:space="0" w:color="auto"/>
              <w:bottom w:val="single" w:sz="6" w:space="0" w:color="auto"/>
            </w:tcBorders>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cs/>
              </w:rPr>
            </w:pPr>
            <w:r w:rsidRPr="00983BD8">
              <w:rPr>
                <w:rFonts w:asciiTheme="majorBidi" w:hAnsiTheme="majorBidi" w:cstheme="majorBidi"/>
                <w:spacing w:val="-4"/>
                <w:sz w:val="22"/>
                <w:szCs w:val="22"/>
              </w:rPr>
              <w:t>Before Reclassification</w:t>
            </w:r>
          </w:p>
        </w:tc>
        <w:tc>
          <w:tcPr>
            <w:tcW w:w="85" w:type="dxa"/>
            <w:tcBorders>
              <w:top w:val="single" w:sz="6" w:space="0" w:color="auto"/>
            </w:tcBorders>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p>
        </w:tc>
        <w:tc>
          <w:tcPr>
            <w:tcW w:w="1189" w:type="dxa"/>
            <w:tcBorders>
              <w:top w:val="single" w:sz="6" w:space="0" w:color="auto"/>
              <w:bottom w:val="single" w:sz="6" w:space="0" w:color="auto"/>
            </w:tcBorders>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r w:rsidRPr="00983BD8">
              <w:rPr>
                <w:rFonts w:asciiTheme="majorBidi" w:hAnsiTheme="majorBidi" w:cstheme="majorBidi"/>
                <w:spacing w:val="-4"/>
                <w:sz w:val="22"/>
                <w:szCs w:val="22"/>
              </w:rPr>
              <w:t>Reclassification Increase (decrease)</w:t>
            </w:r>
          </w:p>
        </w:tc>
        <w:tc>
          <w:tcPr>
            <w:tcW w:w="85" w:type="dxa"/>
            <w:tcBorders>
              <w:top w:val="single" w:sz="6" w:space="0" w:color="auto"/>
            </w:tcBorders>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p>
        </w:tc>
        <w:tc>
          <w:tcPr>
            <w:tcW w:w="910" w:type="dxa"/>
            <w:tcBorders>
              <w:top w:val="single" w:sz="6" w:space="0" w:color="auto"/>
              <w:bottom w:val="single" w:sz="6" w:space="0" w:color="auto"/>
            </w:tcBorders>
          </w:tcPr>
          <w:p w:rsidR="00D77F62" w:rsidRPr="00983BD8" w:rsidRDefault="00D77F62" w:rsidP="00177FBD">
            <w:pPr>
              <w:widowControl w:val="0"/>
              <w:tabs>
                <w:tab w:val="clear" w:pos="907"/>
                <w:tab w:val="left" w:pos="284"/>
                <w:tab w:val="left" w:pos="1418"/>
                <w:tab w:val="left" w:pos="1985"/>
                <w:tab w:val="left" w:pos="2552"/>
              </w:tabs>
              <w:spacing w:line="280" w:lineRule="exact"/>
              <w:ind w:right="-28"/>
              <w:jc w:val="center"/>
              <w:rPr>
                <w:rFonts w:asciiTheme="majorBidi" w:hAnsiTheme="majorBidi" w:cstheme="majorBidi"/>
                <w:spacing w:val="-4"/>
                <w:sz w:val="22"/>
                <w:szCs w:val="22"/>
              </w:rPr>
            </w:pPr>
            <w:r w:rsidRPr="00983BD8">
              <w:rPr>
                <w:rFonts w:asciiTheme="majorBidi" w:hAnsiTheme="majorBidi" w:cstheme="majorBidi"/>
                <w:spacing w:val="-4"/>
                <w:sz w:val="22"/>
                <w:szCs w:val="22"/>
              </w:rPr>
              <w:t>After Reclassification</w:t>
            </w:r>
          </w:p>
        </w:tc>
        <w:tc>
          <w:tcPr>
            <w:tcW w:w="85" w:type="dxa"/>
          </w:tcPr>
          <w:p w:rsidR="00D77F62" w:rsidRPr="00983BD8" w:rsidRDefault="00D77F62" w:rsidP="00177FBD">
            <w:pPr>
              <w:widowControl w:val="0"/>
              <w:tabs>
                <w:tab w:val="left" w:pos="284"/>
                <w:tab w:val="left" w:pos="851"/>
                <w:tab w:val="left" w:pos="1985"/>
                <w:tab w:val="left" w:pos="2552"/>
              </w:tabs>
              <w:spacing w:line="280" w:lineRule="exact"/>
              <w:ind w:left="-57" w:right="-57"/>
              <w:jc w:val="center"/>
              <w:rPr>
                <w:rFonts w:asciiTheme="majorBidi" w:hAnsiTheme="majorBidi" w:cstheme="majorBidi"/>
                <w:sz w:val="22"/>
                <w:szCs w:val="22"/>
                <w:cs/>
              </w:rPr>
            </w:pPr>
          </w:p>
        </w:tc>
        <w:tc>
          <w:tcPr>
            <w:tcW w:w="907" w:type="dxa"/>
            <w:tcBorders>
              <w:top w:val="single" w:sz="6" w:space="0" w:color="auto"/>
              <w:bottom w:val="single" w:sz="6" w:space="0" w:color="auto"/>
            </w:tcBorders>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cs/>
              </w:rPr>
            </w:pPr>
            <w:r w:rsidRPr="00983BD8">
              <w:rPr>
                <w:rFonts w:asciiTheme="majorBidi" w:hAnsiTheme="majorBidi" w:cstheme="majorBidi"/>
                <w:spacing w:val="-4"/>
                <w:sz w:val="22"/>
                <w:szCs w:val="22"/>
              </w:rPr>
              <w:t>Before Reclassification</w:t>
            </w:r>
          </w:p>
        </w:tc>
        <w:tc>
          <w:tcPr>
            <w:tcW w:w="85" w:type="dxa"/>
            <w:tcBorders>
              <w:top w:val="single" w:sz="6" w:space="0" w:color="auto"/>
            </w:tcBorders>
            <w:shd w:val="clear" w:color="auto" w:fill="auto"/>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p>
        </w:tc>
        <w:tc>
          <w:tcPr>
            <w:tcW w:w="1191" w:type="dxa"/>
            <w:tcBorders>
              <w:top w:val="single" w:sz="6" w:space="0" w:color="auto"/>
              <w:bottom w:val="single" w:sz="6" w:space="0" w:color="auto"/>
            </w:tcBorders>
            <w:shd w:val="clear" w:color="auto" w:fill="auto"/>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r w:rsidRPr="00983BD8">
              <w:rPr>
                <w:rFonts w:asciiTheme="majorBidi" w:hAnsiTheme="majorBidi" w:cstheme="majorBidi"/>
                <w:spacing w:val="-4"/>
                <w:sz w:val="22"/>
                <w:szCs w:val="22"/>
              </w:rPr>
              <w:t>Reclassification Increase (decrease)</w:t>
            </w:r>
          </w:p>
        </w:tc>
        <w:tc>
          <w:tcPr>
            <w:tcW w:w="85" w:type="dxa"/>
            <w:tcBorders>
              <w:top w:val="single" w:sz="6" w:space="0" w:color="auto"/>
            </w:tcBorders>
            <w:shd w:val="clear" w:color="auto" w:fill="auto"/>
          </w:tcPr>
          <w:p w:rsidR="00D77F62" w:rsidRPr="00983BD8" w:rsidRDefault="00D77F62"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p>
        </w:tc>
        <w:tc>
          <w:tcPr>
            <w:tcW w:w="1044" w:type="dxa"/>
            <w:tcBorders>
              <w:top w:val="single" w:sz="6" w:space="0" w:color="auto"/>
              <w:bottom w:val="single" w:sz="6" w:space="0" w:color="auto"/>
            </w:tcBorders>
            <w:shd w:val="clear" w:color="auto" w:fill="auto"/>
          </w:tcPr>
          <w:p w:rsidR="00D77F62" w:rsidRPr="00983BD8" w:rsidRDefault="00D77F62" w:rsidP="00177FBD">
            <w:pPr>
              <w:widowControl w:val="0"/>
              <w:tabs>
                <w:tab w:val="clear" w:pos="907"/>
                <w:tab w:val="left" w:pos="284"/>
                <w:tab w:val="left" w:pos="1418"/>
                <w:tab w:val="left" w:pos="1985"/>
                <w:tab w:val="left" w:pos="2552"/>
              </w:tabs>
              <w:spacing w:line="280" w:lineRule="exact"/>
              <w:ind w:right="-28"/>
              <w:jc w:val="center"/>
              <w:rPr>
                <w:rFonts w:asciiTheme="majorBidi" w:hAnsiTheme="majorBidi" w:cstheme="majorBidi"/>
                <w:spacing w:val="-4"/>
                <w:sz w:val="22"/>
                <w:szCs w:val="22"/>
              </w:rPr>
            </w:pPr>
            <w:r w:rsidRPr="00983BD8">
              <w:rPr>
                <w:rFonts w:asciiTheme="majorBidi" w:hAnsiTheme="majorBidi" w:cstheme="majorBidi"/>
                <w:spacing w:val="-4"/>
                <w:sz w:val="22"/>
                <w:szCs w:val="22"/>
              </w:rPr>
              <w:t>After Reclassification</w:t>
            </w:r>
          </w:p>
        </w:tc>
      </w:tr>
      <w:tr w:rsidR="008F011E" w:rsidRPr="00983BD8" w:rsidTr="008F011E">
        <w:tc>
          <w:tcPr>
            <w:tcW w:w="2408"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172"/>
              <w:rPr>
                <w:rFonts w:asciiTheme="majorBidi" w:hAnsiTheme="majorBidi" w:cstheme="majorBidi"/>
                <w:b/>
                <w:bCs/>
                <w:sz w:val="22"/>
                <w:szCs w:val="22"/>
                <w:u w:val="single"/>
              </w:rPr>
            </w:pPr>
            <w:r w:rsidRPr="00983BD8">
              <w:rPr>
                <w:sz w:val="22"/>
                <w:szCs w:val="22"/>
              </w:rPr>
              <w:br w:type="page"/>
            </w:r>
            <w:r w:rsidRPr="00983BD8">
              <w:rPr>
                <w:rFonts w:asciiTheme="majorBidi" w:hAnsiTheme="majorBidi" w:cstheme="majorBidi"/>
                <w:b/>
                <w:bCs/>
                <w:sz w:val="22"/>
                <w:szCs w:val="22"/>
                <w:u w:val="single"/>
              </w:rPr>
              <w:t>Statement of financial position</w:t>
            </w:r>
            <w:r w:rsidRPr="00983BD8">
              <w:rPr>
                <w:rFonts w:asciiTheme="majorBidi" w:hAnsiTheme="majorBidi" w:cstheme="majorBidi" w:hint="cs"/>
                <w:b/>
                <w:bCs/>
                <w:sz w:val="22"/>
                <w:szCs w:val="22"/>
                <w:u w:val="single"/>
                <w:cs/>
              </w:rPr>
              <w:t xml:space="preserve"> </w:t>
            </w:r>
            <w:r w:rsidRPr="00983BD8">
              <w:rPr>
                <w:rFonts w:asciiTheme="majorBidi" w:hAnsiTheme="majorBidi" w:cstheme="majorBidi"/>
                <w:b/>
                <w:bCs/>
                <w:sz w:val="22"/>
                <w:szCs w:val="22"/>
                <w:u w:val="single"/>
              </w:rPr>
              <w:t>(cont.)</w:t>
            </w:r>
          </w:p>
        </w:tc>
        <w:tc>
          <w:tcPr>
            <w:tcW w:w="998" w:type="dxa"/>
            <w:tcBorders>
              <w:top w:val="single" w:sz="6" w:space="0" w:color="auto"/>
            </w:tcBorders>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Borders>
              <w:top w:val="single" w:sz="6" w:space="0" w:color="auto"/>
            </w:tcBorders>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89" w:type="dxa"/>
            <w:tcBorders>
              <w:top w:val="single" w:sz="6" w:space="0" w:color="auto"/>
            </w:tcBorders>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Borders>
              <w:top w:val="single" w:sz="6" w:space="0" w:color="auto"/>
            </w:tcBorders>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910" w:type="dxa"/>
            <w:tcBorders>
              <w:top w:val="single" w:sz="6" w:space="0" w:color="auto"/>
            </w:tcBorders>
          </w:tcPr>
          <w:p w:rsidR="008F011E" w:rsidRPr="00983BD8" w:rsidRDefault="008F011E" w:rsidP="00177FBD">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907" w:type="dxa"/>
            <w:tcBorders>
              <w:top w:val="single" w:sz="6" w:space="0" w:color="auto"/>
            </w:tcBorders>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Borders>
              <w:top w:val="single" w:sz="6" w:space="0" w:color="auto"/>
            </w:tcBorders>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91" w:type="dxa"/>
            <w:tcBorders>
              <w:top w:val="single" w:sz="6" w:space="0" w:color="auto"/>
            </w:tcBorders>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Borders>
              <w:top w:val="single" w:sz="6" w:space="0" w:color="auto"/>
            </w:tcBorders>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044" w:type="dxa"/>
            <w:tcBorders>
              <w:top w:val="single" w:sz="6" w:space="0" w:color="auto"/>
            </w:tcBorders>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r>
      <w:tr w:rsidR="008F011E" w:rsidRPr="00983BD8" w:rsidTr="00FE0EC0">
        <w:tc>
          <w:tcPr>
            <w:tcW w:w="2408" w:type="dxa"/>
            <w:shd w:val="clear" w:color="auto" w:fill="auto"/>
          </w:tcPr>
          <w:p w:rsidR="008F011E" w:rsidRPr="00983BD8" w:rsidRDefault="008F011E" w:rsidP="00177FBD">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983BD8">
              <w:rPr>
                <w:rFonts w:asciiTheme="majorBidi" w:hAnsiTheme="majorBidi" w:cstheme="majorBidi"/>
                <w:sz w:val="22"/>
                <w:szCs w:val="22"/>
              </w:rPr>
              <w:t>Other current liabilities</w:t>
            </w:r>
          </w:p>
        </w:tc>
        <w:tc>
          <w:tcPr>
            <w:tcW w:w="998" w:type="dxa"/>
            <w:vAlign w:val="bottom"/>
          </w:tcPr>
          <w:p w:rsidR="008F011E" w:rsidRPr="00983BD8" w:rsidRDefault="008F011E" w:rsidP="00177FBD">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983BD8">
              <w:rPr>
                <w:rFonts w:asciiTheme="majorBidi" w:hAnsiTheme="majorBidi" w:cstheme="majorBidi"/>
                <w:sz w:val="22"/>
                <w:szCs w:val="22"/>
                <w:cs/>
              </w:rPr>
              <w:t>-</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89"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983BD8">
              <w:rPr>
                <w:rFonts w:asciiTheme="majorBidi" w:hAnsiTheme="majorBidi" w:cstheme="majorBidi"/>
                <w:sz w:val="22"/>
                <w:szCs w:val="22"/>
              </w:rPr>
              <w:t>588</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p>
        </w:tc>
        <w:tc>
          <w:tcPr>
            <w:tcW w:w="910"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983BD8">
              <w:rPr>
                <w:rFonts w:asciiTheme="majorBidi" w:hAnsiTheme="majorBidi" w:cstheme="majorBidi"/>
                <w:sz w:val="22"/>
                <w:szCs w:val="22"/>
              </w:rPr>
              <w:t>588</w:t>
            </w:r>
          </w:p>
        </w:tc>
        <w:tc>
          <w:tcPr>
            <w:tcW w:w="85" w:type="dxa"/>
            <w:vAlign w:val="bottom"/>
          </w:tcPr>
          <w:p w:rsidR="008F011E" w:rsidRPr="00983BD8" w:rsidRDefault="008F011E" w:rsidP="00177FBD">
            <w:pPr>
              <w:widowControl w:val="0"/>
              <w:tabs>
                <w:tab w:val="left" w:pos="284"/>
                <w:tab w:val="left" w:pos="851"/>
                <w:tab w:val="left" w:pos="1985"/>
                <w:tab w:val="left" w:pos="2552"/>
              </w:tabs>
              <w:spacing w:line="280" w:lineRule="exact"/>
              <w:ind w:right="284"/>
              <w:jc w:val="right"/>
              <w:rPr>
                <w:rFonts w:asciiTheme="majorBidi" w:hAnsiTheme="majorBidi" w:cstheme="majorBidi"/>
                <w:sz w:val="22"/>
                <w:szCs w:val="22"/>
                <w:cs/>
              </w:rPr>
            </w:pPr>
          </w:p>
        </w:tc>
        <w:tc>
          <w:tcPr>
            <w:tcW w:w="907" w:type="dxa"/>
            <w:vAlign w:val="bottom"/>
          </w:tcPr>
          <w:p w:rsidR="008F011E" w:rsidRPr="00983BD8" w:rsidRDefault="008F011E" w:rsidP="00177FBD">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983BD8">
              <w:rPr>
                <w:rFonts w:asciiTheme="majorBidi" w:hAnsiTheme="majorBidi" w:cstheme="majorBidi"/>
                <w:sz w:val="22"/>
                <w:szCs w:val="22"/>
                <w:cs/>
              </w:rPr>
              <w:t>-</w:t>
            </w:r>
          </w:p>
        </w:tc>
        <w:tc>
          <w:tcPr>
            <w:tcW w:w="85"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1"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360</w:t>
            </w:r>
          </w:p>
        </w:tc>
        <w:tc>
          <w:tcPr>
            <w:tcW w:w="85"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44"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360</w:t>
            </w:r>
          </w:p>
        </w:tc>
      </w:tr>
      <w:tr w:rsidR="008F011E" w:rsidRPr="00983BD8" w:rsidTr="00FE0EC0">
        <w:tc>
          <w:tcPr>
            <w:tcW w:w="2408" w:type="dxa"/>
            <w:shd w:val="clear" w:color="auto" w:fill="auto"/>
          </w:tcPr>
          <w:p w:rsidR="008F011E" w:rsidRPr="00983BD8" w:rsidRDefault="008F011E" w:rsidP="00177FBD">
            <w:pPr>
              <w:widowControl w:val="0"/>
              <w:tabs>
                <w:tab w:val="clear" w:pos="2580"/>
                <w:tab w:val="left" w:pos="161"/>
                <w:tab w:val="left" w:pos="284"/>
                <w:tab w:val="left" w:pos="851"/>
                <w:tab w:val="left" w:pos="1418"/>
                <w:tab w:val="left" w:pos="1985"/>
              </w:tabs>
              <w:spacing w:line="280" w:lineRule="exact"/>
              <w:ind w:right="-169"/>
              <w:rPr>
                <w:rFonts w:asciiTheme="majorBidi" w:hAnsiTheme="majorBidi" w:cstheme="majorBidi"/>
                <w:sz w:val="22"/>
                <w:szCs w:val="22"/>
                <w:cs/>
              </w:rPr>
            </w:pPr>
            <w:r w:rsidRPr="00983BD8">
              <w:rPr>
                <w:rFonts w:asciiTheme="majorBidi" w:hAnsiTheme="majorBidi" w:cstheme="majorBidi"/>
                <w:sz w:val="22"/>
                <w:szCs w:val="22"/>
              </w:rPr>
              <w:t xml:space="preserve">Accrued expenses and other current </w:t>
            </w:r>
            <w:r w:rsidRPr="00983BD8">
              <w:rPr>
                <w:rFonts w:asciiTheme="majorBidi" w:hAnsiTheme="majorBidi" w:cstheme="majorBidi"/>
                <w:sz w:val="22"/>
                <w:szCs w:val="22"/>
              </w:rPr>
              <w:br/>
            </w:r>
            <w:r w:rsidRPr="00983BD8">
              <w:rPr>
                <w:rFonts w:asciiTheme="majorBidi" w:hAnsiTheme="majorBidi" w:cstheme="majorBidi"/>
                <w:sz w:val="22"/>
                <w:szCs w:val="22"/>
              </w:rPr>
              <w:tab/>
              <w:t>liabilities</w:t>
            </w:r>
          </w:p>
        </w:tc>
        <w:tc>
          <w:tcPr>
            <w:tcW w:w="998"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35,712</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89"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983BD8">
              <w:rPr>
                <w:rFonts w:asciiTheme="majorBidi" w:hAnsiTheme="majorBidi" w:cstheme="majorBidi"/>
                <w:sz w:val="22"/>
                <w:szCs w:val="22"/>
              </w:rPr>
              <w:t>(35,712)</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vAlign w:val="bottom"/>
          </w:tcPr>
          <w:p w:rsidR="008F011E" w:rsidRPr="00983BD8" w:rsidRDefault="008F011E" w:rsidP="00177FBD">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983BD8">
              <w:rPr>
                <w:rFonts w:asciiTheme="majorBidi" w:hAnsiTheme="majorBidi" w:cstheme="majorBidi"/>
                <w:sz w:val="22"/>
                <w:szCs w:val="22"/>
                <w:cs/>
              </w:rPr>
              <w:t>-</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2,925</w:t>
            </w:r>
          </w:p>
        </w:tc>
        <w:tc>
          <w:tcPr>
            <w:tcW w:w="85"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1" w:type="dxa"/>
            <w:shd w:val="clear" w:color="auto" w:fill="auto"/>
            <w:vAlign w:val="bottom"/>
          </w:tcPr>
          <w:p w:rsidR="008F011E" w:rsidRPr="00983BD8" w:rsidRDefault="008F011E" w:rsidP="00177FBD">
            <w:pPr>
              <w:widowControl w:val="0"/>
              <w:tabs>
                <w:tab w:val="left" w:pos="284"/>
                <w:tab w:val="left" w:pos="851"/>
                <w:tab w:val="left" w:pos="1985"/>
                <w:tab w:val="left" w:pos="2552"/>
              </w:tabs>
              <w:spacing w:line="280" w:lineRule="exact"/>
              <w:jc w:val="right"/>
              <w:rPr>
                <w:rFonts w:asciiTheme="majorBidi" w:hAnsiTheme="majorBidi" w:cstheme="majorBidi"/>
                <w:sz w:val="22"/>
                <w:szCs w:val="22"/>
                <w:cs/>
              </w:rPr>
            </w:pPr>
            <w:r w:rsidRPr="00983BD8">
              <w:rPr>
                <w:rFonts w:asciiTheme="majorBidi" w:hAnsiTheme="majorBidi" w:cstheme="majorBidi"/>
                <w:sz w:val="22"/>
                <w:szCs w:val="22"/>
              </w:rPr>
              <w:t>(2,925)</w:t>
            </w:r>
          </w:p>
        </w:tc>
        <w:tc>
          <w:tcPr>
            <w:tcW w:w="85"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44" w:type="dxa"/>
            <w:shd w:val="clear" w:color="auto" w:fill="auto"/>
            <w:vAlign w:val="bottom"/>
          </w:tcPr>
          <w:p w:rsidR="008F011E" w:rsidRPr="00983BD8" w:rsidRDefault="008F011E" w:rsidP="00177FBD">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983BD8">
              <w:rPr>
                <w:rFonts w:asciiTheme="majorBidi" w:hAnsiTheme="majorBidi" w:cstheme="majorBidi"/>
                <w:sz w:val="22"/>
                <w:szCs w:val="22"/>
                <w:cs/>
              </w:rPr>
              <w:t>-</w:t>
            </w:r>
          </w:p>
        </w:tc>
      </w:tr>
      <w:tr w:rsidR="008F011E" w:rsidRPr="00983BD8" w:rsidTr="008F011E">
        <w:tc>
          <w:tcPr>
            <w:tcW w:w="2408" w:type="dxa"/>
            <w:shd w:val="clear" w:color="auto" w:fill="auto"/>
          </w:tcPr>
          <w:p w:rsidR="008F011E" w:rsidRPr="00983BD8" w:rsidRDefault="008F011E" w:rsidP="00177FBD">
            <w:pPr>
              <w:widowControl w:val="0"/>
              <w:tabs>
                <w:tab w:val="clear" w:pos="2580"/>
                <w:tab w:val="left" w:pos="161"/>
                <w:tab w:val="left" w:pos="284"/>
                <w:tab w:val="left" w:pos="851"/>
                <w:tab w:val="left" w:pos="1418"/>
                <w:tab w:val="left" w:pos="1985"/>
              </w:tabs>
              <w:spacing w:line="280" w:lineRule="exact"/>
              <w:ind w:right="-169"/>
              <w:rPr>
                <w:rFonts w:asciiTheme="majorBidi" w:hAnsiTheme="majorBidi" w:cstheme="majorBidi"/>
                <w:sz w:val="22"/>
                <w:szCs w:val="22"/>
              </w:rPr>
            </w:pPr>
            <w:r w:rsidRPr="00983BD8">
              <w:rPr>
                <w:rFonts w:asciiTheme="majorBidi" w:hAnsiTheme="majorBidi" w:cstheme="majorBidi"/>
                <w:sz w:val="22"/>
                <w:szCs w:val="22"/>
              </w:rPr>
              <w:t>Liabilities under finance lease</w:t>
            </w:r>
            <w:r w:rsidRPr="00983BD8">
              <w:rPr>
                <w:rFonts w:asciiTheme="majorBidi" w:hAnsiTheme="majorBidi" w:cstheme="majorBidi" w:hint="cs"/>
                <w:sz w:val="22"/>
                <w:szCs w:val="22"/>
                <w:cs/>
              </w:rPr>
              <w:t xml:space="preserve"> </w:t>
            </w:r>
            <w:r w:rsidRPr="00983BD8">
              <w:rPr>
                <w:rFonts w:asciiTheme="majorBidi" w:hAnsiTheme="majorBidi" w:cstheme="majorBidi"/>
                <w:sz w:val="22"/>
                <w:szCs w:val="22"/>
              </w:rPr>
              <w:t>agreements</w:t>
            </w:r>
          </w:p>
        </w:tc>
        <w:tc>
          <w:tcPr>
            <w:tcW w:w="998"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89" w:type="dxa"/>
          </w:tcPr>
          <w:p w:rsidR="008F011E" w:rsidRPr="00983BD8" w:rsidRDefault="008F011E" w:rsidP="00177FBD">
            <w:pPr>
              <w:widowControl w:val="0"/>
              <w:tabs>
                <w:tab w:val="left" w:pos="284"/>
                <w:tab w:val="left" w:pos="851"/>
                <w:tab w:val="left" w:pos="1985"/>
                <w:tab w:val="left" w:pos="2552"/>
              </w:tabs>
              <w:spacing w:line="280" w:lineRule="exact"/>
              <w:jc w:val="right"/>
              <w:rPr>
                <w:rFonts w:asciiTheme="majorBidi" w:hAnsiTheme="majorBidi" w:cstheme="majorBidi"/>
                <w:sz w:val="22"/>
                <w:szCs w:val="22"/>
                <w:cs/>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8F011E" w:rsidRPr="00983BD8" w:rsidRDefault="008F011E" w:rsidP="00177FBD">
            <w:pPr>
              <w:widowControl w:val="0"/>
              <w:tabs>
                <w:tab w:val="left" w:pos="284"/>
                <w:tab w:val="left" w:pos="851"/>
                <w:tab w:val="left" w:pos="1985"/>
                <w:tab w:val="left" w:pos="2552"/>
              </w:tabs>
              <w:spacing w:line="280" w:lineRule="exact"/>
              <w:ind w:right="227"/>
              <w:jc w:val="right"/>
              <w:rPr>
                <w:rFonts w:asciiTheme="majorBidi" w:hAnsiTheme="majorBidi" w:cstheme="majorBidi"/>
                <w:sz w:val="22"/>
                <w:szCs w:val="22"/>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1" w:type="dxa"/>
            <w:shd w:val="clear" w:color="auto" w:fill="auto"/>
          </w:tcPr>
          <w:p w:rsidR="008F011E" w:rsidRPr="00983BD8" w:rsidRDefault="008F011E" w:rsidP="00177FBD">
            <w:pPr>
              <w:widowControl w:val="0"/>
              <w:tabs>
                <w:tab w:val="left" w:pos="284"/>
                <w:tab w:val="left" w:pos="851"/>
                <w:tab w:val="left" w:pos="1985"/>
                <w:tab w:val="left" w:pos="2552"/>
              </w:tabs>
              <w:spacing w:line="280" w:lineRule="exact"/>
              <w:jc w:val="right"/>
              <w:rPr>
                <w:rFonts w:asciiTheme="majorBidi" w:hAnsiTheme="majorBidi" w:cstheme="majorBidi"/>
                <w:sz w:val="22"/>
                <w:szCs w:val="22"/>
              </w:rPr>
            </w:pP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44" w:type="dxa"/>
            <w:shd w:val="clear" w:color="auto" w:fill="auto"/>
          </w:tcPr>
          <w:p w:rsidR="008F011E" w:rsidRPr="00983BD8" w:rsidRDefault="008F011E" w:rsidP="00177FBD">
            <w:pPr>
              <w:widowControl w:val="0"/>
              <w:tabs>
                <w:tab w:val="left" w:pos="284"/>
                <w:tab w:val="left" w:pos="851"/>
                <w:tab w:val="left" w:pos="1985"/>
                <w:tab w:val="left" w:pos="2552"/>
              </w:tabs>
              <w:spacing w:line="280" w:lineRule="exact"/>
              <w:ind w:right="227"/>
              <w:jc w:val="right"/>
              <w:rPr>
                <w:rFonts w:asciiTheme="majorBidi" w:hAnsiTheme="majorBidi" w:cstheme="majorBidi"/>
                <w:sz w:val="22"/>
                <w:szCs w:val="22"/>
                <w:cs/>
              </w:rPr>
            </w:pPr>
          </w:p>
        </w:tc>
      </w:tr>
      <w:tr w:rsidR="008F011E" w:rsidRPr="00983BD8" w:rsidTr="00FE0EC0">
        <w:tc>
          <w:tcPr>
            <w:tcW w:w="2408" w:type="dxa"/>
            <w:shd w:val="clear" w:color="auto" w:fill="auto"/>
          </w:tcPr>
          <w:p w:rsidR="008F011E" w:rsidRPr="00983BD8" w:rsidRDefault="008F011E" w:rsidP="00177FBD">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80" w:lineRule="exact"/>
              <w:ind w:left="485" w:right="-34"/>
              <w:rPr>
                <w:rFonts w:asciiTheme="majorBidi" w:hAnsiTheme="majorBidi" w:cstheme="majorBidi"/>
                <w:sz w:val="22"/>
              </w:rPr>
            </w:pPr>
            <w:r w:rsidRPr="00983BD8">
              <w:rPr>
                <w:rFonts w:asciiTheme="majorBidi" w:hAnsiTheme="majorBidi" w:cstheme="majorBidi"/>
                <w:sz w:val="22"/>
              </w:rPr>
              <w:t xml:space="preserve">Current portion </w:t>
            </w:r>
          </w:p>
        </w:tc>
        <w:tc>
          <w:tcPr>
            <w:tcW w:w="998"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1,026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89"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983BD8">
              <w:rPr>
                <w:rFonts w:asciiTheme="majorBidi" w:hAnsiTheme="majorBidi" w:cstheme="majorBidi"/>
                <w:sz w:val="22"/>
                <w:szCs w:val="22"/>
              </w:rPr>
              <w:t>178</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p>
        </w:tc>
        <w:tc>
          <w:tcPr>
            <w:tcW w:w="910"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983BD8">
              <w:rPr>
                <w:rFonts w:asciiTheme="majorBidi" w:hAnsiTheme="majorBidi" w:cstheme="majorBidi"/>
                <w:sz w:val="22"/>
                <w:szCs w:val="22"/>
              </w:rPr>
              <w:t>1,204</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hint="cs"/>
                <w:sz w:val="22"/>
                <w:szCs w:val="22"/>
                <w:cs/>
              </w:rPr>
              <w:t>77</w:t>
            </w:r>
            <w:r w:rsidRPr="00983BD8">
              <w:rPr>
                <w:rFonts w:asciiTheme="majorBidi" w:hAnsiTheme="majorBidi" w:cstheme="majorBidi"/>
                <w:sz w:val="22"/>
                <w:szCs w:val="22"/>
              </w:rPr>
              <w:t>5</w:t>
            </w:r>
          </w:p>
        </w:tc>
        <w:tc>
          <w:tcPr>
            <w:tcW w:w="85"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1"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983BD8">
              <w:rPr>
                <w:rFonts w:asciiTheme="majorBidi" w:hAnsiTheme="majorBidi" w:cstheme="majorBidi"/>
                <w:sz w:val="22"/>
                <w:szCs w:val="22"/>
              </w:rPr>
              <w:t>(51)</w:t>
            </w:r>
          </w:p>
        </w:tc>
        <w:tc>
          <w:tcPr>
            <w:tcW w:w="85"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44"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983BD8">
              <w:rPr>
                <w:rFonts w:asciiTheme="majorBidi" w:hAnsiTheme="majorBidi" w:cstheme="majorBidi"/>
                <w:sz w:val="22"/>
                <w:szCs w:val="22"/>
              </w:rPr>
              <w:t>724</w:t>
            </w:r>
          </w:p>
        </w:tc>
      </w:tr>
      <w:tr w:rsidR="008F011E" w:rsidRPr="00983BD8" w:rsidTr="00FE0EC0">
        <w:tc>
          <w:tcPr>
            <w:tcW w:w="2408" w:type="dxa"/>
            <w:shd w:val="clear" w:color="auto" w:fill="auto"/>
          </w:tcPr>
          <w:p w:rsidR="008F011E" w:rsidRPr="00983BD8" w:rsidRDefault="008F011E" w:rsidP="00177FBD">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s>
              <w:spacing w:line="280" w:lineRule="exact"/>
              <w:ind w:left="485" w:right="-316"/>
              <w:rPr>
                <w:rFonts w:asciiTheme="majorBidi" w:hAnsiTheme="majorBidi" w:cstheme="majorBidi"/>
                <w:sz w:val="22"/>
              </w:rPr>
            </w:pPr>
            <w:r w:rsidRPr="00983BD8">
              <w:rPr>
                <w:rFonts w:asciiTheme="majorBidi" w:hAnsiTheme="majorBidi" w:cstheme="majorBidi"/>
                <w:sz w:val="22"/>
              </w:rPr>
              <w:t>Liabilities under finance lease agreements</w:t>
            </w:r>
          </w:p>
        </w:tc>
        <w:tc>
          <w:tcPr>
            <w:tcW w:w="998"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3,006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89"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983BD8">
              <w:rPr>
                <w:rFonts w:asciiTheme="majorBidi" w:hAnsiTheme="majorBidi" w:cstheme="majorBidi"/>
                <w:sz w:val="22"/>
                <w:szCs w:val="22"/>
              </w:rPr>
              <w:t>(435)</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2,571</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1,713</w:t>
            </w:r>
          </w:p>
        </w:tc>
        <w:tc>
          <w:tcPr>
            <w:tcW w:w="85"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1"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983BD8">
              <w:rPr>
                <w:rFonts w:asciiTheme="majorBidi" w:hAnsiTheme="majorBidi" w:cstheme="majorBidi"/>
                <w:sz w:val="22"/>
                <w:szCs w:val="22"/>
              </w:rPr>
              <w:t>(106)</w:t>
            </w:r>
          </w:p>
        </w:tc>
        <w:tc>
          <w:tcPr>
            <w:tcW w:w="85"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44"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983BD8">
              <w:rPr>
                <w:rFonts w:asciiTheme="majorBidi" w:hAnsiTheme="majorBidi" w:cstheme="majorBidi"/>
                <w:sz w:val="22"/>
                <w:szCs w:val="22"/>
              </w:rPr>
              <w:t>1,607</w:t>
            </w:r>
          </w:p>
        </w:tc>
      </w:tr>
      <w:tr w:rsidR="00983BD8" w:rsidRPr="00983BD8" w:rsidTr="008F011E">
        <w:tc>
          <w:tcPr>
            <w:tcW w:w="2408" w:type="dxa"/>
            <w:shd w:val="clear" w:color="auto" w:fill="auto"/>
          </w:tcPr>
          <w:p w:rsidR="008F011E" w:rsidRPr="00983BD8" w:rsidRDefault="008F011E" w:rsidP="00177FBD">
            <w:pPr>
              <w:widowControl w:val="0"/>
              <w:tabs>
                <w:tab w:val="clear" w:pos="2580"/>
                <w:tab w:val="left" w:pos="161"/>
                <w:tab w:val="left" w:pos="284"/>
                <w:tab w:val="left" w:pos="851"/>
                <w:tab w:val="left" w:pos="1418"/>
                <w:tab w:val="left" w:pos="1985"/>
              </w:tabs>
              <w:spacing w:line="280" w:lineRule="exact"/>
              <w:ind w:right="-169"/>
              <w:rPr>
                <w:rFonts w:asciiTheme="majorBidi" w:hAnsiTheme="majorBidi" w:cstheme="majorBidi"/>
                <w:sz w:val="22"/>
                <w:szCs w:val="22"/>
              </w:rPr>
            </w:pPr>
            <w:r w:rsidRPr="00983BD8">
              <w:rPr>
                <w:rFonts w:asciiTheme="majorBidi" w:hAnsiTheme="majorBidi" w:cstheme="majorBidi"/>
                <w:sz w:val="22"/>
                <w:szCs w:val="22"/>
              </w:rPr>
              <w:t>Other non-current liabilities</w:t>
            </w:r>
          </w:p>
        </w:tc>
        <w:tc>
          <w:tcPr>
            <w:tcW w:w="998"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145</w:t>
            </w: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89"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4,562</w:t>
            </w: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983BD8">
              <w:rPr>
                <w:rFonts w:asciiTheme="majorBidi" w:hAnsiTheme="majorBidi" w:cstheme="majorBidi"/>
                <w:sz w:val="22"/>
                <w:szCs w:val="22"/>
              </w:rPr>
              <w:t>4,707</w:t>
            </w: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8F011E" w:rsidRPr="00983BD8" w:rsidRDefault="008F011E" w:rsidP="00177FBD">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983BD8">
              <w:rPr>
                <w:rFonts w:asciiTheme="majorBidi" w:hAnsiTheme="majorBidi" w:cstheme="majorBidi"/>
                <w:sz w:val="22"/>
                <w:szCs w:val="22"/>
                <w:cs/>
              </w:rPr>
              <w:t>-</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1" w:type="dxa"/>
            <w:shd w:val="clear" w:color="auto" w:fill="auto"/>
          </w:tcPr>
          <w:p w:rsidR="008F011E" w:rsidRPr="00983BD8" w:rsidRDefault="008F011E" w:rsidP="00177FBD">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983BD8">
              <w:rPr>
                <w:rFonts w:asciiTheme="majorBidi" w:hAnsiTheme="majorBidi" w:cstheme="majorBidi"/>
                <w:sz w:val="22"/>
                <w:szCs w:val="22"/>
                <w:cs/>
              </w:rPr>
              <w:t>-</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44" w:type="dxa"/>
            <w:shd w:val="clear" w:color="auto" w:fill="auto"/>
          </w:tcPr>
          <w:p w:rsidR="008F011E" w:rsidRPr="00983BD8" w:rsidRDefault="008F011E" w:rsidP="00177FBD">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983BD8">
              <w:rPr>
                <w:rFonts w:asciiTheme="majorBidi" w:hAnsiTheme="majorBidi" w:cstheme="majorBidi"/>
                <w:sz w:val="22"/>
                <w:szCs w:val="22"/>
                <w:cs/>
              </w:rPr>
              <w:t>-</w:t>
            </w:r>
          </w:p>
        </w:tc>
      </w:tr>
      <w:tr w:rsidR="008F011E" w:rsidRPr="00983BD8" w:rsidTr="008F011E">
        <w:tc>
          <w:tcPr>
            <w:tcW w:w="2408"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34"/>
              <w:rPr>
                <w:rFonts w:asciiTheme="majorBidi" w:hAnsiTheme="majorBidi" w:cstheme="majorBidi"/>
                <w:b/>
                <w:bCs/>
                <w:sz w:val="22"/>
                <w:szCs w:val="22"/>
                <w:u w:val="single"/>
                <w:cs/>
              </w:rPr>
            </w:pPr>
            <w:r w:rsidRPr="00983BD8">
              <w:rPr>
                <w:rFonts w:asciiTheme="majorBidi" w:hAnsiTheme="majorBidi" w:cstheme="majorBidi"/>
                <w:b/>
                <w:bCs/>
                <w:sz w:val="22"/>
                <w:szCs w:val="22"/>
                <w:u w:val="single"/>
              </w:rPr>
              <w:t>Statement of comprehensive income</w:t>
            </w:r>
          </w:p>
        </w:tc>
        <w:tc>
          <w:tcPr>
            <w:tcW w:w="998"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89"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910" w:type="dxa"/>
          </w:tcPr>
          <w:p w:rsidR="008F011E" w:rsidRPr="00983BD8" w:rsidRDefault="008F011E" w:rsidP="00177FBD">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907"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91"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044"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r>
      <w:tr w:rsidR="008F011E" w:rsidRPr="00983BD8" w:rsidTr="001438A3">
        <w:tc>
          <w:tcPr>
            <w:tcW w:w="4680" w:type="dxa"/>
            <w:gridSpan w:val="4"/>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983BD8">
              <w:rPr>
                <w:rFonts w:asciiTheme="majorBidi" w:hAnsiTheme="majorBidi" w:cstheme="majorBidi"/>
                <w:b/>
                <w:bCs/>
                <w:sz w:val="22"/>
                <w:szCs w:val="22"/>
              </w:rPr>
              <w:t>For the three-month period ended September 30, 2017</w:t>
            </w: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910" w:type="dxa"/>
          </w:tcPr>
          <w:p w:rsidR="008F011E" w:rsidRPr="00983BD8" w:rsidRDefault="008F011E" w:rsidP="00177FBD">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907"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91"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044"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r>
      <w:tr w:rsidR="008F011E" w:rsidRPr="00983BD8" w:rsidTr="001438A3">
        <w:tc>
          <w:tcPr>
            <w:tcW w:w="2408" w:type="dxa"/>
            <w:shd w:val="clear" w:color="auto" w:fill="auto"/>
          </w:tcPr>
          <w:p w:rsidR="008F011E" w:rsidRPr="00983BD8" w:rsidRDefault="008F011E" w:rsidP="00177FBD">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983BD8">
              <w:rPr>
                <w:rFonts w:asciiTheme="majorBidi" w:hAnsiTheme="majorBidi" w:cstheme="majorBidi"/>
                <w:sz w:val="22"/>
                <w:szCs w:val="22"/>
              </w:rPr>
              <w:t>Rental and service income</w:t>
            </w:r>
          </w:p>
        </w:tc>
        <w:tc>
          <w:tcPr>
            <w:tcW w:w="998"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1,186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89"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contextualSpacing/>
              <w:jc w:val="right"/>
              <w:rPr>
                <w:rFonts w:asciiTheme="majorBidi" w:hAnsiTheme="majorBidi" w:cstheme="majorBidi"/>
                <w:sz w:val="22"/>
                <w:szCs w:val="22"/>
              </w:rPr>
            </w:pPr>
            <w:r w:rsidRPr="00983BD8">
              <w:rPr>
                <w:rFonts w:asciiTheme="majorBidi" w:hAnsiTheme="majorBidi" w:cstheme="majorBidi"/>
                <w:sz w:val="22"/>
                <w:szCs w:val="22"/>
              </w:rPr>
              <w:t>(1,186)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10" w:type="dxa"/>
            <w:vAlign w:val="bottom"/>
          </w:tcPr>
          <w:p w:rsidR="008F011E" w:rsidRPr="00983BD8" w:rsidRDefault="008F011E" w:rsidP="00177FBD">
            <w:pPr>
              <w:widowControl w:val="0"/>
              <w:tabs>
                <w:tab w:val="clear" w:pos="227"/>
                <w:tab w:val="clear" w:pos="454"/>
                <w:tab w:val="clear" w:pos="680"/>
                <w:tab w:val="clear" w:pos="907"/>
                <w:tab w:val="left" w:pos="1985"/>
                <w:tab w:val="left" w:pos="2552"/>
              </w:tabs>
              <w:spacing w:line="280" w:lineRule="exact"/>
              <w:ind w:left="-567" w:right="227"/>
              <w:contextualSpacing/>
              <w:jc w:val="right"/>
              <w:rPr>
                <w:rFonts w:asciiTheme="majorBidi" w:hAnsiTheme="majorBidi" w:cstheme="majorBidi"/>
                <w:sz w:val="22"/>
                <w:szCs w:val="22"/>
              </w:rPr>
            </w:pPr>
            <w:r w:rsidRPr="00983BD8">
              <w:rPr>
                <w:rFonts w:asciiTheme="majorBidi" w:hAnsiTheme="majorBidi" w:cstheme="majorBidi"/>
                <w:sz w:val="22"/>
                <w:szCs w:val="22"/>
                <w:cs/>
              </w:rPr>
              <w:t>-</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07"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1,186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91"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contextualSpacing/>
              <w:jc w:val="right"/>
              <w:rPr>
                <w:rFonts w:asciiTheme="majorBidi" w:hAnsiTheme="majorBidi" w:cstheme="majorBidi"/>
                <w:sz w:val="22"/>
                <w:szCs w:val="22"/>
                <w:cs/>
              </w:rPr>
            </w:pPr>
            <w:r w:rsidRPr="00983BD8">
              <w:rPr>
                <w:rFonts w:asciiTheme="majorBidi" w:hAnsiTheme="majorBidi" w:cstheme="majorBidi"/>
                <w:sz w:val="22"/>
                <w:szCs w:val="22"/>
              </w:rPr>
              <w:t>(1,186)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44" w:type="dxa"/>
            <w:shd w:val="clear" w:color="auto" w:fill="auto"/>
            <w:vAlign w:val="bottom"/>
          </w:tcPr>
          <w:p w:rsidR="008F011E" w:rsidRPr="00983BD8" w:rsidRDefault="008F011E" w:rsidP="00177FBD">
            <w:pPr>
              <w:widowControl w:val="0"/>
              <w:tabs>
                <w:tab w:val="clear" w:pos="227"/>
                <w:tab w:val="clear" w:pos="454"/>
                <w:tab w:val="clear" w:pos="680"/>
                <w:tab w:val="clear" w:pos="907"/>
                <w:tab w:val="left" w:pos="1985"/>
                <w:tab w:val="left" w:pos="2552"/>
              </w:tabs>
              <w:spacing w:line="280" w:lineRule="exact"/>
              <w:ind w:left="-567" w:right="227"/>
              <w:contextualSpacing/>
              <w:jc w:val="right"/>
              <w:rPr>
                <w:rFonts w:asciiTheme="majorBidi" w:hAnsiTheme="majorBidi" w:cstheme="majorBidi"/>
                <w:sz w:val="22"/>
                <w:szCs w:val="22"/>
              </w:rPr>
            </w:pPr>
            <w:r w:rsidRPr="00983BD8">
              <w:rPr>
                <w:rFonts w:asciiTheme="majorBidi" w:hAnsiTheme="majorBidi" w:cstheme="majorBidi"/>
                <w:sz w:val="22"/>
                <w:szCs w:val="22"/>
                <w:cs/>
              </w:rPr>
              <w:t>-</w:t>
            </w:r>
          </w:p>
        </w:tc>
      </w:tr>
      <w:tr w:rsidR="008F011E" w:rsidRPr="00983BD8" w:rsidTr="001438A3">
        <w:tc>
          <w:tcPr>
            <w:tcW w:w="2408" w:type="dxa"/>
            <w:shd w:val="clear" w:color="auto" w:fill="auto"/>
          </w:tcPr>
          <w:p w:rsidR="008F011E" w:rsidRPr="00983BD8" w:rsidRDefault="008F011E" w:rsidP="00177FBD">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983BD8">
              <w:rPr>
                <w:rFonts w:asciiTheme="majorBidi" w:hAnsiTheme="majorBidi" w:cstheme="majorBidi"/>
                <w:sz w:val="22"/>
                <w:szCs w:val="22"/>
              </w:rPr>
              <w:t>Other income</w:t>
            </w:r>
          </w:p>
        </w:tc>
        <w:tc>
          <w:tcPr>
            <w:tcW w:w="998"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3,257</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89"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1,186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10"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4,443</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07"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1,939</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91"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1,186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44"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3,125</w:t>
            </w:r>
          </w:p>
        </w:tc>
      </w:tr>
      <w:tr w:rsidR="008F011E" w:rsidRPr="00983BD8" w:rsidTr="001438A3">
        <w:tc>
          <w:tcPr>
            <w:tcW w:w="2408" w:type="dxa"/>
            <w:shd w:val="clear" w:color="auto" w:fill="auto"/>
          </w:tcPr>
          <w:p w:rsidR="008F011E" w:rsidRPr="00983BD8" w:rsidRDefault="008F011E" w:rsidP="00177FBD">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983BD8">
              <w:rPr>
                <w:rFonts w:asciiTheme="majorBidi" w:hAnsiTheme="majorBidi" w:cstheme="majorBidi"/>
                <w:sz w:val="22"/>
                <w:szCs w:val="22"/>
              </w:rPr>
              <w:t xml:space="preserve">Cost of rendering rental and service </w:t>
            </w:r>
          </w:p>
        </w:tc>
        <w:tc>
          <w:tcPr>
            <w:tcW w:w="998"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5,377</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89"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contextualSpacing/>
              <w:jc w:val="right"/>
              <w:rPr>
                <w:rFonts w:asciiTheme="majorBidi" w:hAnsiTheme="majorBidi" w:cstheme="majorBidi"/>
                <w:sz w:val="22"/>
                <w:szCs w:val="22"/>
              </w:rPr>
            </w:pPr>
            <w:r w:rsidRPr="00983BD8">
              <w:rPr>
                <w:rFonts w:asciiTheme="majorBidi" w:hAnsiTheme="majorBidi" w:cstheme="majorBidi"/>
                <w:sz w:val="22"/>
                <w:szCs w:val="22"/>
              </w:rPr>
              <w:t>(5,377)</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10" w:type="dxa"/>
            <w:vAlign w:val="bottom"/>
          </w:tcPr>
          <w:p w:rsidR="008F011E" w:rsidRPr="00983BD8" w:rsidRDefault="008F011E" w:rsidP="00177FBD">
            <w:pPr>
              <w:widowControl w:val="0"/>
              <w:tabs>
                <w:tab w:val="clear" w:pos="227"/>
                <w:tab w:val="clear" w:pos="454"/>
                <w:tab w:val="clear" w:pos="680"/>
                <w:tab w:val="clear" w:pos="907"/>
                <w:tab w:val="left" w:pos="1985"/>
                <w:tab w:val="left" w:pos="2552"/>
              </w:tabs>
              <w:spacing w:line="280" w:lineRule="exact"/>
              <w:ind w:left="-567" w:right="227"/>
              <w:contextualSpacing/>
              <w:jc w:val="right"/>
              <w:rPr>
                <w:rFonts w:asciiTheme="majorBidi" w:hAnsiTheme="majorBidi" w:cstheme="majorBidi"/>
                <w:sz w:val="22"/>
                <w:szCs w:val="22"/>
              </w:rPr>
            </w:pPr>
            <w:r w:rsidRPr="00983BD8">
              <w:rPr>
                <w:rFonts w:asciiTheme="majorBidi" w:hAnsiTheme="majorBidi" w:cstheme="majorBidi"/>
                <w:sz w:val="22"/>
                <w:szCs w:val="22"/>
                <w:cs/>
              </w:rPr>
              <w:t>-</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07"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5,376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91"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contextualSpacing/>
              <w:jc w:val="right"/>
              <w:rPr>
                <w:rFonts w:asciiTheme="majorBidi" w:hAnsiTheme="majorBidi" w:cstheme="majorBidi"/>
                <w:sz w:val="22"/>
                <w:szCs w:val="22"/>
              </w:rPr>
            </w:pPr>
            <w:r w:rsidRPr="00983BD8">
              <w:rPr>
                <w:rFonts w:asciiTheme="majorBidi" w:hAnsiTheme="majorBidi" w:cstheme="majorBidi"/>
                <w:sz w:val="22"/>
                <w:szCs w:val="22"/>
              </w:rPr>
              <w:t>(5,376)</w:t>
            </w:r>
          </w:p>
        </w:tc>
        <w:tc>
          <w:tcPr>
            <w:tcW w:w="85" w:type="dxa"/>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44" w:type="dxa"/>
            <w:shd w:val="clear" w:color="auto" w:fill="auto"/>
            <w:vAlign w:val="bottom"/>
          </w:tcPr>
          <w:p w:rsidR="008F011E" w:rsidRPr="00983BD8" w:rsidRDefault="008F011E" w:rsidP="00177FBD">
            <w:pPr>
              <w:widowControl w:val="0"/>
              <w:tabs>
                <w:tab w:val="clear" w:pos="227"/>
                <w:tab w:val="clear" w:pos="454"/>
                <w:tab w:val="clear" w:pos="680"/>
                <w:tab w:val="clear" w:pos="907"/>
                <w:tab w:val="left" w:pos="1985"/>
                <w:tab w:val="left" w:pos="2552"/>
              </w:tabs>
              <w:spacing w:line="280" w:lineRule="exact"/>
              <w:ind w:left="-567" w:right="227"/>
              <w:contextualSpacing/>
              <w:jc w:val="right"/>
              <w:rPr>
                <w:rFonts w:asciiTheme="majorBidi" w:hAnsiTheme="majorBidi" w:cstheme="majorBidi"/>
                <w:sz w:val="22"/>
                <w:szCs w:val="22"/>
              </w:rPr>
            </w:pPr>
            <w:r w:rsidRPr="00983BD8">
              <w:rPr>
                <w:rFonts w:asciiTheme="majorBidi" w:hAnsiTheme="majorBidi" w:cstheme="majorBidi"/>
                <w:sz w:val="22"/>
                <w:szCs w:val="22"/>
                <w:cs/>
              </w:rPr>
              <w:t>-</w:t>
            </w:r>
          </w:p>
        </w:tc>
      </w:tr>
      <w:tr w:rsidR="008F011E" w:rsidRPr="00983BD8" w:rsidTr="001438A3">
        <w:tc>
          <w:tcPr>
            <w:tcW w:w="2408" w:type="dxa"/>
            <w:shd w:val="clear" w:color="auto" w:fill="auto"/>
          </w:tcPr>
          <w:p w:rsidR="008F011E" w:rsidRPr="00983BD8" w:rsidRDefault="008F011E" w:rsidP="00177F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80" w:lineRule="exact"/>
              <w:ind w:right="-34"/>
              <w:rPr>
                <w:rFonts w:asciiTheme="majorBidi" w:hAnsiTheme="majorBidi" w:cstheme="majorBidi"/>
                <w:sz w:val="22"/>
                <w:szCs w:val="22"/>
                <w:cs/>
              </w:rPr>
            </w:pPr>
            <w:r w:rsidRPr="00983BD8">
              <w:rPr>
                <w:rFonts w:asciiTheme="majorBidi" w:hAnsiTheme="majorBidi" w:cstheme="majorBidi"/>
                <w:sz w:val="22"/>
                <w:szCs w:val="22"/>
              </w:rPr>
              <w:t>Administrative expenses</w:t>
            </w:r>
          </w:p>
        </w:tc>
        <w:tc>
          <w:tcPr>
            <w:tcW w:w="998"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17,381</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89"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5,377</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10"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22,758</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07"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12,803</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91"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5,376</w:t>
            </w:r>
          </w:p>
        </w:tc>
        <w:tc>
          <w:tcPr>
            <w:tcW w:w="85"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44" w:type="dxa"/>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18,179</w:t>
            </w:r>
          </w:p>
        </w:tc>
      </w:tr>
      <w:tr w:rsidR="008F011E" w:rsidRPr="00983BD8" w:rsidTr="001438A3">
        <w:tc>
          <w:tcPr>
            <w:tcW w:w="4680" w:type="dxa"/>
            <w:gridSpan w:val="4"/>
            <w:shd w:val="clear" w:color="auto" w:fill="auto"/>
            <w:vAlign w:val="bottom"/>
          </w:tcPr>
          <w:p w:rsidR="008F011E" w:rsidRPr="00983BD8" w:rsidRDefault="008F011E" w:rsidP="00177FBD">
            <w:pPr>
              <w:widowControl w:val="0"/>
              <w:tabs>
                <w:tab w:val="left" w:pos="284"/>
                <w:tab w:val="left" w:pos="851"/>
                <w:tab w:val="left" w:pos="1418"/>
                <w:tab w:val="left" w:pos="1985"/>
                <w:tab w:val="left" w:pos="2552"/>
              </w:tabs>
              <w:spacing w:line="280" w:lineRule="exact"/>
              <w:rPr>
                <w:rFonts w:asciiTheme="majorBidi" w:hAnsiTheme="majorBidi" w:cstheme="majorBidi"/>
                <w:sz w:val="22"/>
                <w:szCs w:val="22"/>
              </w:rPr>
            </w:pPr>
            <w:r w:rsidRPr="00983BD8">
              <w:rPr>
                <w:rFonts w:asciiTheme="majorBidi" w:hAnsiTheme="majorBidi" w:cstheme="majorBidi"/>
                <w:b/>
                <w:bCs/>
                <w:sz w:val="22"/>
                <w:szCs w:val="22"/>
              </w:rPr>
              <w:t>For the nine-month period ended September 30, 2017</w:t>
            </w: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8F011E" w:rsidRPr="00983BD8" w:rsidRDefault="008F011E" w:rsidP="00177FBD">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1"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cs/>
              </w:rPr>
            </w:pP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44" w:type="dxa"/>
            <w:shd w:val="clear" w:color="auto" w:fill="auto"/>
          </w:tcPr>
          <w:p w:rsidR="008F011E" w:rsidRPr="00983BD8" w:rsidRDefault="008F011E" w:rsidP="00177FBD">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p>
        </w:tc>
      </w:tr>
      <w:tr w:rsidR="008F011E" w:rsidRPr="00983BD8" w:rsidTr="001438A3">
        <w:tc>
          <w:tcPr>
            <w:tcW w:w="2408" w:type="dxa"/>
            <w:shd w:val="clear" w:color="auto" w:fill="auto"/>
          </w:tcPr>
          <w:p w:rsidR="008F011E" w:rsidRPr="00983BD8" w:rsidRDefault="008F011E" w:rsidP="00177FBD">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983BD8">
              <w:rPr>
                <w:rFonts w:asciiTheme="majorBidi" w:hAnsiTheme="majorBidi" w:cstheme="majorBidi"/>
                <w:sz w:val="22"/>
                <w:szCs w:val="22"/>
              </w:rPr>
              <w:t>Rental and service income</w:t>
            </w:r>
          </w:p>
        </w:tc>
        <w:tc>
          <w:tcPr>
            <w:tcW w:w="998"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983BD8">
              <w:rPr>
                <w:rFonts w:asciiTheme="majorBidi" w:hAnsiTheme="majorBidi" w:cstheme="majorBidi"/>
                <w:sz w:val="22"/>
                <w:szCs w:val="22"/>
              </w:rPr>
              <w:t>6,057</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89"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contextualSpacing/>
              <w:jc w:val="right"/>
              <w:rPr>
                <w:rFonts w:asciiTheme="majorBidi" w:hAnsiTheme="majorBidi" w:cstheme="majorBidi"/>
                <w:sz w:val="22"/>
                <w:szCs w:val="22"/>
                <w:cs/>
              </w:rPr>
            </w:pPr>
            <w:r w:rsidRPr="00983BD8">
              <w:rPr>
                <w:rFonts w:asciiTheme="majorBidi" w:hAnsiTheme="majorBidi" w:cstheme="majorBidi"/>
                <w:sz w:val="22"/>
                <w:szCs w:val="22"/>
              </w:rPr>
              <w:t>(6,057)</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10" w:type="dxa"/>
            <w:shd w:val="clear" w:color="auto" w:fill="auto"/>
          </w:tcPr>
          <w:p w:rsidR="008F011E" w:rsidRPr="00983BD8" w:rsidRDefault="008F011E" w:rsidP="00177FBD">
            <w:pPr>
              <w:widowControl w:val="0"/>
              <w:tabs>
                <w:tab w:val="clear" w:pos="227"/>
                <w:tab w:val="clear" w:pos="454"/>
                <w:tab w:val="clear" w:pos="680"/>
                <w:tab w:val="clear" w:pos="907"/>
                <w:tab w:val="left" w:pos="1985"/>
                <w:tab w:val="left" w:pos="2552"/>
              </w:tabs>
              <w:spacing w:line="280" w:lineRule="exact"/>
              <w:ind w:left="-567" w:right="227"/>
              <w:contextualSpacing/>
              <w:jc w:val="right"/>
              <w:rPr>
                <w:rFonts w:asciiTheme="majorBidi" w:hAnsiTheme="majorBidi" w:cstheme="majorBidi"/>
                <w:sz w:val="22"/>
                <w:szCs w:val="22"/>
              </w:rPr>
            </w:pPr>
            <w:r w:rsidRPr="00983BD8">
              <w:rPr>
                <w:rFonts w:asciiTheme="majorBidi" w:hAnsiTheme="majorBidi" w:cstheme="majorBidi"/>
                <w:sz w:val="22"/>
                <w:szCs w:val="22"/>
                <w:cs/>
              </w:rPr>
              <w:t>-</w:t>
            </w: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07"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3,168</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91"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contextualSpacing/>
              <w:jc w:val="right"/>
              <w:rPr>
                <w:rFonts w:asciiTheme="majorBidi" w:hAnsiTheme="majorBidi" w:cstheme="majorBidi"/>
                <w:sz w:val="22"/>
                <w:szCs w:val="22"/>
                <w:cs/>
              </w:rPr>
            </w:pPr>
            <w:r w:rsidRPr="00983BD8">
              <w:rPr>
                <w:rFonts w:asciiTheme="majorBidi" w:hAnsiTheme="majorBidi" w:cstheme="majorBidi"/>
                <w:sz w:val="22"/>
                <w:szCs w:val="22"/>
              </w:rPr>
              <w:t>(3,168)</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44" w:type="dxa"/>
            <w:shd w:val="clear" w:color="auto" w:fill="auto"/>
          </w:tcPr>
          <w:p w:rsidR="008F011E" w:rsidRPr="00983BD8" w:rsidRDefault="008F011E" w:rsidP="00177FBD">
            <w:pPr>
              <w:widowControl w:val="0"/>
              <w:tabs>
                <w:tab w:val="clear" w:pos="227"/>
                <w:tab w:val="clear" w:pos="454"/>
                <w:tab w:val="clear" w:pos="680"/>
                <w:tab w:val="clear" w:pos="907"/>
                <w:tab w:val="left" w:pos="1985"/>
                <w:tab w:val="left" w:pos="2552"/>
              </w:tabs>
              <w:spacing w:line="280" w:lineRule="exact"/>
              <w:ind w:left="-567" w:right="227"/>
              <w:contextualSpacing/>
              <w:jc w:val="right"/>
              <w:rPr>
                <w:rFonts w:asciiTheme="majorBidi" w:hAnsiTheme="majorBidi" w:cstheme="majorBidi"/>
                <w:sz w:val="22"/>
                <w:szCs w:val="22"/>
              </w:rPr>
            </w:pPr>
            <w:r w:rsidRPr="00983BD8">
              <w:rPr>
                <w:rFonts w:asciiTheme="majorBidi" w:hAnsiTheme="majorBidi" w:cstheme="majorBidi"/>
                <w:sz w:val="22"/>
                <w:szCs w:val="22"/>
                <w:cs/>
              </w:rPr>
              <w:t>-</w:t>
            </w:r>
          </w:p>
        </w:tc>
      </w:tr>
      <w:tr w:rsidR="008F011E" w:rsidRPr="00983BD8" w:rsidTr="001438A3">
        <w:tc>
          <w:tcPr>
            <w:tcW w:w="2408" w:type="dxa"/>
            <w:shd w:val="clear" w:color="auto" w:fill="auto"/>
          </w:tcPr>
          <w:p w:rsidR="008F011E" w:rsidRPr="00983BD8" w:rsidRDefault="008F011E" w:rsidP="00177FBD">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983BD8">
              <w:rPr>
                <w:rFonts w:asciiTheme="majorBidi" w:hAnsiTheme="majorBidi" w:cstheme="majorBidi"/>
                <w:sz w:val="22"/>
                <w:szCs w:val="22"/>
              </w:rPr>
              <w:t>Other income</w:t>
            </w:r>
          </w:p>
        </w:tc>
        <w:tc>
          <w:tcPr>
            <w:tcW w:w="998"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983BD8">
              <w:rPr>
                <w:rFonts w:asciiTheme="majorBidi" w:hAnsiTheme="majorBidi" w:cstheme="majorBidi"/>
                <w:sz w:val="22"/>
                <w:szCs w:val="22"/>
              </w:rPr>
              <w:t>15,812</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89"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983BD8">
              <w:rPr>
                <w:rFonts w:asciiTheme="majorBidi" w:hAnsiTheme="majorBidi" w:cstheme="majorBidi"/>
                <w:sz w:val="22"/>
                <w:szCs w:val="22"/>
              </w:rPr>
              <w:t>6,057</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10"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983BD8">
              <w:rPr>
                <w:rFonts w:asciiTheme="majorBidi" w:hAnsiTheme="majorBidi" w:cstheme="majorBidi"/>
                <w:sz w:val="22"/>
                <w:szCs w:val="22"/>
              </w:rPr>
              <w:t>21,869</w:t>
            </w: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07"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983BD8">
              <w:rPr>
                <w:rFonts w:asciiTheme="majorBidi" w:hAnsiTheme="majorBidi" w:cstheme="majorBidi"/>
                <w:sz w:val="22"/>
                <w:szCs w:val="22"/>
              </w:rPr>
              <w:t>5,201</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91"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983BD8">
              <w:rPr>
                <w:rFonts w:asciiTheme="majorBidi" w:hAnsiTheme="majorBidi" w:cstheme="majorBidi"/>
                <w:sz w:val="22"/>
                <w:szCs w:val="22"/>
              </w:rPr>
              <w:t>3,168</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44"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983BD8">
              <w:rPr>
                <w:rFonts w:asciiTheme="majorBidi" w:hAnsiTheme="majorBidi" w:cstheme="majorBidi"/>
                <w:sz w:val="22"/>
                <w:szCs w:val="22"/>
              </w:rPr>
              <w:t>8,369</w:t>
            </w:r>
          </w:p>
        </w:tc>
      </w:tr>
      <w:tr w:rsidR="008F011E" w:rsidRPr="00983BD8" w:rsidTr="001438A3">
        <w:tc>
          <w:tcPr>
            <w:tcW w:w="2408" w:type="dxa"/>
            <w:shd w:val="clear" w:color="auto" w:fill="auto"/>
          </w:tcPr>
          <w:p w:rsidR="008F011E" w:rsidRPr="00983BD8" w:rsidRDefault="008F011E" w:rsidP="00177FBD">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983BD8">
              <w:rPr>
                <w:rFonts w:asciiTheme="majorBidi" w:hAnsiTheme="majorBidi" w:cstheme="majorBidi"/>
                <w:sz w:val="22"/>
                <w:szCs w:val="22"/>
              </w:rPr>
              <w:t xml:space="preserve">Cost of rendering rental and service </w:t>
            </w:r>
          </w:p>
        </w:tc>
        <w:tc>
          <w:tcPr>
            <w:tcW w:w="998"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17,970</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89"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contextualSpacing/>
              <w:jc w:val="right"/>
              <w:rPr>
                <w:rFonts w:asciiTheme="majorBidi" w:hAnsiTheme="majorBidi" w:cstheme="majorBidi"/>
                <w:sz w:val="22"/>
                <w:szCs w:val="22"/>
              </w:rPr>
            </w:pPr>
            <w:r w:rsidRPr="00983BD8">
              <w:rPr>
                <w:rFonts w:asciiTheme="majorBidi" w:hAnsiTheme="majorBidi" w:cstheme="majorBidi"/>
                <w:sz w:val="22"/>
                <w:szCs w:val="22"/>
              </w:rPr>
              <w:t>(17,970)</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10" w:type="dxa"/>
            <w:shd w:val="clear" w:color="auto" w:fill="auto"/>
          </w:tcPr>
          <w:p w:rsidR="008F011E" w:rsidRPr="00983BD8" w:rsidRDefault="008F011E" w:rsidP="00177FBD">
            <w:pPr>
              <w:widowControl w:val="0"/>
              <w:tabs>
                <w:tab w:val="clear" w:pos="227"/>
                <w:tab w:val="clear" w:pos="454"/>
                <w:tab w:val="clear" w:pos="680"/>
                <w:tab w:val="clear" w:pos="907"/>
                <w:tab w:val="left" w:pos="1985"/>
                <w:tab w:val="left" w:pos="2552"/>
              </w:tabs>
              <w:spacing w:line="280" w:lineRule="exact"/>
              <w:ind w:left="-567" w:right="227"/>
              <w:contextualSpacing/>
              <w:jc w:val="right"/>
              <w:rPr>
                <w:rFonts w:asciiTheme="majorBidi" w:hAnsiTheme="majorBidi" w:cstheme="majorBidi"/>
                <w:sz w:val="22"/>
                <w:szCs w:val="22"/>
              </w:rPr>
            </w:pPr>
            <w:r w:rsidRPr="00983BD8">
              <w:rPr>
                <w:rFonts w:asciiTheme="majorBidi" w:hAnsiTheme="majorBidi" w:cstheme="majorBidi"/>
                <w:sz w:val="22"/>
                <w:szCs w:val="22"/>
                <w:cs/>
              </w:rPr>
              <w:t>-</w:t>
            </w: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07"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16,148</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91"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contextualSpacing/>
              <w:jc w:val="right"/>
              <w:rPr>
                <w:rFonts w:asciiTheme="majorBidi" w:hAnsiTheme="majorBidi" w:cstheme="majorBidi"/>
                <w:sz w:val="22"/>
                <w:szCs w:val="22"/>
              </w:rPr>
            </w:pPr>
            <w:r w:rsidRPr="00983BD8">
              <w:rPr>
                <w:rFonts w:asciiTheme="majorBidi" w:hAnsiTheme="majorBidi" w:cstheme="majorBidi"/>
                <w:sz w:val="22"/>
                <w:szCs w:val="22"/>
              </w:rPr>
              <w:t>(16,148)</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44" w:type="dxa"/>
            <w:shd w:val="clear" w:color="auto" w:fill="auto"/>
          </w:tcPr>
          <w:p w:rsidR="008F011E" w:rsidRPr="00983BD8" w:rsidRDefault="008F011E" w:rsidP="00177FBD">
            <w:pPr>
              <w:widowControl w:val="0"/>
              <w:tabs>
                <w:tab w:val="clear" w:pos="227"/>
                <w:tab w:val="clear" w:pos="454"/>
                <w:tab w:val="clear" w:pos="680"/>
                <w:tab w:val="clear" w:pos="907"/>
                <w:tab w:val="left" w:pos="1985"/>
                <w:tab w:val="left" w:pos="2552"/>
              </w:tabs>
              <w:spacing w:line="280" w:lineRule="exact"/>
              <w:ind w:left="-567" w:right="227"/>
              <w:contextualSpacing/>
              <w:jc w:val="right"/>
              <w:rPr>
                <w:rFonts w:asciiTheme="majorBidi" w:hAnsiTheme="majorBidi" w:cstheme="majorBidi"/>
                <w:sz w:val="22"/>
                <w:szCs w:val="22"/>
              </w:rPr>
            </w:pPr>
            <w:r w:rsidRPr="00983BD8">
              <w:rPr>
                <w:rFonts w:asciiTheme="majorBidi" w:hAnsiTheme="majorBidi" w:cstheme="majorBidi"/>
                <w:sz w:val="22"/>
                <w:szCs w:val="22"/>
                <w:cs/>
              </w:rPr>
              <w:t>-</w:t>
            </w:r>
          </w:p>
        </w:tc>
      </w:tr>
      <w:tr w:rsidR="008F011E" w:rsidRPr="00983BD8" w:rsidTr="001438A3">
        <w:tc>
          <w:tcPr>
            <w:tcW w:w="2408" w:type="dxa"/>
            <w:shd w:val="clear" w:color="auto" w:fill="auto"/>
          </w:tcPr>
          <w:p w:rsidR="008F011E" w:rsidRPr="00983BD8" w:rsidRDefault="008F011E" w:rsidP="00177F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80" w:lineRule="exact"/>
              <w:ind w:right="-34"/>
              <w:rPr>
                <w:rFonts w:asciiTheme="majorBidi" w:hAnsiTheme="majorBidi" w:cstheme="majorBidi"/>
                <w:sz w:val="22"/>
                <w:szCs w:val="22"/>
                <w:cs/>
              </w:rPr>
            </w:pPr>
            <w:r w:rsidRPr="00983BD8">
              <w:rPr>
                <w:rFonts w:asciiTheme="majorBidi" w:hAnsiTheme="majorBidi" w:cstheme="majorBidi"/>
                <w:sz w:val="22"/>
                <w:szCs w:val="22"/>
              </w:rPr>
              <w:t>Administrative expenses</w:t>
            </w:r>
          </w:p>
        </w:tc>
        <w:tc>
          <w:tcPr>
            <w:tcW w:w="998"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87,267</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89"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17,970</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10"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105,237</w:t>
            </w:r>
          </w:p>
        </w:tc>
        <w:tc>
          <w:tcPr>
            <w:tcW w:w="85"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907" w:type="dxa"/>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55,784</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91"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16,148</w:t>
            </w:r>
          </w:p>
        </w:tc>
        <w:tc>
          <w:tcPr>
            <w:tcW w:w="85"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44" w:type="dxa"/>
            <w:shd w:val="clear" w:color="auto" w:fill="auto"/>
          </w:tcPr>
          <w:p w:rsidR="008F011E" w:rsidRPr="00983BD8" w:rsidRDefault="008F011E" w:rsidP="00177F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983BD8">
              <w:rPr>
                <w:rFonts w:asciiTheme="majorBidi" w:hAnsiTheme="majorBidi" w:cstheme="majorBidi"/>
                <w:sz w:val="22"/>
                <w:szCs w:val="22"/>
              </w:rPr>
              <w:t>71,932</w:t>
            </w:r>
          </w:p>
        </w:tc>
      </w:tr>
    </w:tbl>
    <w:p w:rsidR="000C2F12" w:rsidRPr="00B724BF" w:rsidRDefault="000C2F12" w:rsidP="008D4F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360" w:lineRule="exact"/>
        <w:jc w:val="both"/>
        <w:rPr>
          <w:rFonts w:asciiTheme="majorBidi" w:hAnsiTheme="majorBidi" w:cstheme="majorBidi"/>
          <w:b/>
          <w:bCs/>
          <w:sz w:val="32"/>
          <w:szCs w:val="32"/>
        </w:rPr>
      </w:pPr>
    </w:p>
    <w:p w:rsidR="00342209" w:rsidRPr="00B724BF" w:rsidRDefault="0037350B" w:rsidP="008D4FC4">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27</w:t>
      </w:r>
      <w:r w:rsidR="00342209" w:rsidRPr="00B724BF">
        <w:rPr>
          <w:rFonts w:asciiTheme="majorBidi" w:hAnsiTheme="majorBidi" w:cstheme="majorBidi"/>
          <w:b/>
          <w:bCs/>
          <w:sz w:val="32"/>
          <w:szCs w:val="32"/>
        </w:rPr>
        <w:t>.</w:t>
      </w:r>
      <w:r w:rsidR="00342209" w:rsidRPr="00B724BF">
        <w:rPr>
          <w:rFonts w:asciiTheme="majorBidi" w:hAnsiTheme="majorBidi" w:cstheme="majorBidi"/>
          <w:b/>
          <w:bCs/>
          <w:sz w:val="32"/>
          <w:szCs w:val="32"/>
        </w:rPr>
        <w:tab/>
        <w:t xml:space="preserve">APPROVAL OF </w:t>
      </w:r>
      <w:r w:rsidR="00D93FAE">
        <w:rPr>
          <w:rFonts w:asciiTheme="majorBidi" w:hAnsiTheme="majorBidi" w:cstheme="majorBidi"/>
          <w:b/>
          <w:bCs/>
          <w:sz w:val="32"/>
          <w:szCs w:val="32"/>
        </w:rPr>
        <w:t xml:space="preserve">INTERIM </w:t>
      </w:r>
      <w:r w:rsidR="00342209" w:rsidRPr="00B724BF">
        <w:rPr>
          <w:rFonts w:asciiTheme="majorBidi" w:hAnsiTheme="majorBidi" w:cstheme="majorBidi"/>
          <w:b/>
          <w:bCs/>
          <w:sz w:val="32"/>
          <w:szCs w:val="32"/>
        </w:rPr>
        <w:t>FINANCIAL STATEMENTS</w:t>
      </w:r>
    </w:p>
    <w:p w:rsidR="00342209"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r w:rsidRPr="00DE3420">
        <w:rPr>
          <w:rFonts w:asciiTheme="majorBidi" w:hAnsiTheme="majorBidi" w:cstheme="majorBidi"/>
          <w:spacing w:val="6"/>
          <w:sz w:val="32"/>
          <w:szCs w:val="32"/>
        </w:rPr>
        <w:t xml:space="preserve">These </w:t>
      </w:r>
      <w:r w:rsidR="00D93FAE" w:rsidRPr="00DE3420">
        <w:rPr>
          <w:rFonts w:asciiTheme="majorBidi" w:hAnsiTheme="majorBidi" w:cstheme="majorBidi"/>
          <w:spacing w:val="6"/>
          <w:sz w:val="32"/>
          <w:szCs w:val="32"/>
        </w:rPr>
        <w:t xml:space="preserve">interim </w:t>
      </w:r>
      <w:r w:rsidRPr="00DE3420">
        <w:rPr>
          <w:rFonts w:asciiTheme="majorBidi" w:hAnsiTheme="majorBidi" w:cstheme="majorBidi"/>
          <w:spacing w:val="6"/>
          <w:sz w:val="32"/>
          <w:szCs w:val="32"/>
        </w:rPr>
        <w:t xml:space="preserve">financial statements were authorized for issue by the Board of Directors on </w:t>
      </w:r>
      <w:r w:rsidR="00DE3420" w:rsidRPr="00DE3420">
        <w:rPr>
          <w:rFonts w:asciiTheme="majorBidi" w:hAnsiTheme="majorBidi" w:cstheme="majorBidi"/>
          <w:spacing w:val="6"/>
          <w:sz w:val="32"/>
          <w:szCs w:val="32"/>
        </w:rPr>
        <w:br/>
      </w:r>
      <w:r w:rsidR="008E0417">
        <w:rPr>
          <w:rFonts w:asciiTheme="majorBidi" w:hAnsiTheme="majorBidi" w:cstheme="majorBidi"/>
          <w:sz w:val="32"/>
          <w:szCs w:val="32"/>
        </w:rPr>
        <w:t>November 13</w:t>
      </w:r>
      <w:r w:rsidR="00C32DA8">
        <w:rPr>
          <w:rFonts w:asciiTheme="majorBidi" w:hAnsiTheme="majorBidi" w:cstheme="majorBidi"/>
          <w:sz w:val="32"/>
          <w:szCs w:val="32"/>
        </w:rPr>
        <w:t>, 2018</w:t>
      </w:r>
      <w:r w:rsidR="001E0E3B">
        <w:rPr>
          <w:rFonts w:asciiTheme="majorBidi" w:hAnsiTheme="majorBidi" w:cstheme="majorBidi"/>
          <w:sz w:val="32"/>
          <w:szCs w:val="32"/>
        </w:rPr>
        <w:t>.</w:t>
      </w:r>
    </w:p>
    <w:p w:rsidR="00D77F62" w:rsidRPr="00DE3420" w:rsidRDefault="00D77F62"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p>
    <w:sectPr w:rsidR="00D77F62" w:rsidRPr="00DE3420" w:rsidSect="00D46442">
      <w:headerReference w:type="default" r:id="rId8"/>
      <w:footerReference w:type="default" r:id="rId9"/>
      <w:headerReference w:type="first" r:id="rId10"/>
      <w:pgSz w:w="11909" w:h="16834" w:code="9"/>
      <w:pgMar w:top="1134" w:right="851" w:bottom="1418" w:left="1814" w:header="737" w:footer="720" w:gutter="0"/>
      <w:pgNumType w:fmt="numberInDash"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3FC" w:rsidRDefault="002603FC">
      <w:r>
        <w:separator/>
      </w:r>
    </w:p>
  </w:endnote>
  <w:endnote w:type="continuationSeparator" w:id="0">
    <w:p w:rsidR="002603FC" w:rsidRDefault="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3FC" w:rsidRPr="006342B8" w:rsidRDefault="002603FC" w:rsidP="004F538E">
    <w:pPr>
      <w:pStyle w:val="Footer"/>
      <w:ind w:right="360"/>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3FC" w:rsidRDefault="002603FC">
      <w:r>
        <w:separator/>
      </w:r>
    </w:p>
  </w:footnote>
  <w:footnote w:type="continuationSeparator" w:id="0">
    <w:p w:rsidR="002603FC" w:rsidRDefault="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2603FC" w:rsidRPr="00D74759" w:rsidRDefault="002603F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2603FC" w:rsidRPr="00D74759" w:rsidRDefault="002603F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2603FC" w:rsidRDefault="002603FC" w:rsidP="00797B5F">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- 27 -</w:t>
        </w:r>
        <w:r w:rsidRPr="00005122">
          <w:rPr>
            <w:rFonts w:asciiTheme="majorBidi" w:hAnsiTheme="majorBidi" w:cstheme="majorBidi"/>
            <w:noProof/>
            <w:sz w:val="32"/>
            <w:szCs w:val="32"/>
          </w:rPr>
          <w:fldChar w:fldCharType="end"/>
        </w:r>
      </w:p>
      <w:p w:rsidR="002603FC" w:rsidRPr="00005122" w:rsidRDefault="004914C6" w:rsidP="001E57F7">
        <w:pPr>
          <w:pStyle w:val="Header"/>
          <w:spacing w:line="30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8147957"/>
      <w:docPartObj>
        <w:docPartGallery w:val="Page Numbers (Top of Page)"/>
        <w:docPartUnique/>
      </w:docPartObj>
    </w:sdtPr>
    <w:sdtEndPr>
      <w:rPr>
        <w:rFonts w:asciiTheme="majorBidi" w:hAnsiTheme="majorBidi" w:cstheme="majorBidi"/>
        <w:sz w:val="32"/>
        <w:szCs w:val="32"/>
      </w:rPr>
    </w:sdtEndPr>
    <w:sdtContent>
      <w:p w:rsidR="002603FC" w:rsidRPr="00D74759" w:rsidRDefault="002603FC"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2603FC" w:rsidRPr="00D74759" w:rsidRDefault="002603F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2603FC" w:rsidRPr="00005122" w:rsidRDefault="002603FC"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- 12 -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19"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4"/>
  </w:num>
  <w:num w:numId="14">
    <w:abstractNumId w:val="14"/>
  </w:num>
  <w:num w:numId="15">
    <w:abstractNumId w:val="17"/>
  </w:num>
  <w:num w:numId="16">
    <w:abstractNumId w:val="23"/>
  </w:num>
  <w:num w:numId="17">
    <w:abstractNumId w:val="19"/>
  </w:num>
  <w:num w:numId="18">
    <w:abstractNumId w:val="13"/>
  </w:num>
  <w:num w:numId="19">
    <w:abstractNumId w:val="11"/>
  </w:num>
  <w:num w:numId="20">
    <w:abstractNumId w:val="22"/>
  </w:num>
  <w:num w:numId="21">
    <w:abstractNumId w:val="10"/>
  </w:num>
  <w:num w:numId="22">
    <w:abstractNumId w:val="28"/>
  </w:num>
  <w:num w:numId="23">
    <w:abstractNumId w:val="25"/>
  </w:num>
  <w:num w:numId="24">
    <w:abstractNumId w:val="20"/>
  </w:num>
  <w:num w:numId="25">
    <w:abstractNumId w:val="15"/>
  </w:num>
  <w:num w:numId="26">
    <w:abstractNumId w:val="27"/>
  </w:num>
  <w:num w:numId="27">
    <w:abstractNumId w:val="26"/>
  </w:num>
  <w:num w:numId="28">
    <w:abstractNumId w:val="21"/>
  </w:num>
  <w:num w:numId="2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252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881"/>
    <w:rsid w:val="00000131"/>
    <w:rsid w:val="00000587"/>
    <w:rsid w:val="00000C05"/>
    <w:rsid w:val="00001038"/>
    <w:rsid w:val="000012A8"/>
    <w:rsid w:val="00001C3D"/>
    <w:rsid w:val="000021A6"/>
    <w:rsid w:val="00003109"/>
    <w:rsid w:val="0000340B"/>
    <w:rsid w:val="00003F5F"/>
    <w:rsid w:val="00005122"/>
    <w:rsid w:val="0000519D"/>
    <w:rsid w:val="00005631"/>
    <w:rsid w:val="0000615A"/>
    <w:rsid w:val="000063C3"/>
    <w:rsid w:val="00006F51"/>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B4"/>
    <w:rsid w:val="00017CE8"/>
    <w:rsid w:val="00020164"/>
    <w:rsid w:val="0002030B"/>
    <w:rsid w:val="00020D4F"/>
    <w:rsid w:val="000212C1"/>
    <w:rsid w:val="000215D2"/>
    <w:rsid w:val="00021770"/>
    <w:rsid w:val="0002360E"/>
    <w:rsid w:val="00023E95"/>
    <w:rsid w:val="0002417E"/>
    <w:rsid w:val="00024195"/>
    <w:rsid w:val="00024307"/>
    <w:rsid w:val="000249F2"/>
    <w:rsid w:val="0002514E"/>
    <w:rsid w:val="00025CBA"/>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2EAE"/>
    <w:rsid w:val="00033003"/>
    <w:rsid w:val="00033B65"/>
    <w:rsid w:val="00033EB5"/>
    <w:rsid w:val="0003401B"/>
    <w:rsid w:val="000341BC"/>
    <w:rsid w:val="000358BC"/>
    <w:rsid w:val="00035B54"/>
    <w:rsid w:val="00036507"/>
    <w:rsid w:val="0003688F"/>
    <w:rsid w:val="00037433"/>
    <w:rsid w:val="00037875"/>
    <w:rsid w:val="00037E72"/>
    <w:rsid w:val="00037FFD"/>
    <w:rsid w:val="0004090D"/>
    <w:rsid w:val="00040E4E"/>
    <w:rsid w:val="00042576"/>
    <w:rsid w:val="00042749"/>
    <w:rsid w:val="0004299A"/>
    <w:rsid w:val="0004328B"/>
    <w:rsid w:val="000438C1"/>
    <w:rsid w:val="00043C5C"/>
    <w:rsid w:val="00043F44"/>
    <w:rsid w:val="0004429B"/>
    <w:rsid w:val="00044526"/>
    <w:rsid w:val="000447BF"/>
    <w:rsid w:val="0004498D"/>
    <w:rsid w:val="00044D9A"/>
    <w:rsid w:val="000452CB"/>
    <w:rsid w:val="00045B12"/>
    <w:rsid w:val="00046121"/>
    <w:rsid w:val="000468A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259"/>
    <w:rsid w:val="000554EF"/>
    <w:rsid w:val="00055827"/>
    <w:rsid w:val="0005595F"/>
    <w:rsid w:val="00055EE0"/>
    <w:rsid w:val="00056558"/>
    <w:rsid w:val="00056A58"/>
    <w:rsid w:val="0005709B"/>
    <w:rsid w:val="0005780D"/>
    <w:rsid w:val="00057E7A"/>
    <w:rsid w:val="00060EC1"/>
    <w:rsid w:val="00062847"/>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DDE"/>
    <w:rsid w:val="0007382E"/>
    <w:rsid w:val="00073E7E"/>
    <w:rsid w:val="00074783"/>
    <w:rsid w:val="00074DBE"/>
    <w:rsid w:val="00075767"/>
    <w:rsid w:val="00075910"/>
    <w:rsid w:val="00075E0E"/>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E26"/>
    <w:rsid w:val="000909C5"/>
    <w:rsid w:val="00090AB8"/>
    <w:rsid w:val="00090E5C"/>
    <w:rsid w:val="000912C8"/>
    <w:rsid w:val="0009232C"/>
    <w:rsid w:val="00092354"/>
    <w:rsid w:val="00092655"/>
    <w:rsid w:val="00092666"/>
    <w:rsid w:val="00092E0B"/>
    <w:rsid w:val="0009335F"/>
    <w:rsid w:val="00094381"/>
    <w:rsid w:val="00095BFE"/>
    <w:rsid w:val="0009608C"/>
    <w:rsid w:val="0009644E"/>
    <w:rsid w:val="00096739"/>
    <w:rsid w:val="00096B82"/>
    <w:rsid w:val="00096CCF"/>
    <w:rsid w:val="00097218"/>
    <w:rsid w:val="00097815"/>
    <w:rsid w:val="000A0094"/>
    <w:rsid w:val="000A0454"/>
    <w:rsid w:val="000A0ACC"/>
    <w:rsid w:val="000A0D21"/>
    <w:rsid w:val="000A1797"/>
    <w:rsid w:val="000A1C20"/>
    <w:rsid w:val="000A21D8"/>
    <w:rsid w:val="000A2581"/>
    <w:rsid w:val="000A2E27"/>
    <w:rsid w:val="000A3605"/>
    <w:rsid w:val="000A367D"/>
    <w:rsid w:val="000A39AE"/>
    <w:rsid w:val="000A3A65"/>
    <w:rsid w:val="000A5D8D"/>
    <w:rsid w:val="000A5E43"/>
    <w:rsid w:val="000A60EA"/>
    <w:rsid w:val="000A643F"/>
    <w:rsid w:val="000A6A70"/>
    <w:rsid w:val="000A6A76"/>
    <w:rsid w:val="000A6C6D"/>
    <w:rsid w:val="000A7007"/>
    <w:rsid w:val="000A7700"/>
    <w:rsid w:val="000A7AAC"/>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1DC2"/>
    <w:rsid w:val="000C2A17"/>
    <w:rsid w:val="000C2F12"/>
    <w:rsid w:val="000C31AE"/>
    <w:rsid w:val="000C388B"/>
    <w:rsid w:val="000C3CAD"/>
    <w:rsid w:val="000C3E07"/>
    <w:rsid w:val="000C4804"/>
    <w:rsid w:val="000C4A2B"/>
    <w:rsid w:val="000C4D6C"/>
    <w:rsid w:val="000C5A1B"/>
    <w:rsid w:val="000C601B"/>
    <w:rsid w:val="000C6342"/>
    <w:rsid w:val="000C674F"/>
    <w:rsid w:val="000C6E85"/>
    <w:rsid w:val="000C7481"/>
    <w:rsid w:val="000C7BB4"/>
    <w:rsid w:val="000C7FE8"/>
    <w:rsid w:val="000D0211"/>
    <w:rsid w:val="000D0646"/>
    <w:rsid w:val="000D0732"/>
    <w:rsid w:val="000D39A1"/>
    <w:rsid w:val="000D3BB4"/>
    <w:rsid w:val="000D410C"/>
    <w:rsid w:val="000D4553"/>
    <w:rsid w:val="000D4650"/>
    <w:rsid w:val="000D4728"/>
    <w:rsid w:val="000D4B64"/>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F045F"/>
    <w:rsid w:val="000F04F7"/>
    <w:rsid w:val="000F0BBD"/>
    <w:rsid w:val="000F168F"/>
    <w:rsid w:val="000F1D40"/>
    <w:rsid w:val="000F1E84"/>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BBC"/>
    <w:rsid w:val="001101EB"/>
    <w:rsid w:val="00110669"/>
    <w:rsid w:val="00110BFC"/>
    <w:rsid w:val="00110DC7"/>
    <w:rsid w:val="00111172"/>
    <w:rsid w:val="00111DBA"/>
    <w:rsid w:val="001121D3"/>
    <w:rsid w:val="00112711"/>
    <w:rsid w:val="00112836"/>
    <w:rsid w:val="00112EFB"/>
    <w:rsid w:val="00112F46"/>
    <w:rsid w:val="0011386B"/>
    <w:rsid w:val="001143EF"/>
    <w:rsid w:val="00115418"/>
    <w:rsid w:val="00115F44"/>
    <w:rsid w:val="00117120"/>
    <w:rsid w:val="0011739A"/>
    <w:rsid w:val="001177A5"/>
    <w:rsid w:val="00117B44"/>
    <w:rsid w:val="00120373"/>
    <w:rsid w:val="00120783"/>
    <w:rsid w:val="00120F85"/>
    <w:rsid w:val="00122DD8"/>
    <w:rsid w:val="0012360A"/>
    <w:rsid w:val="0012407C"/>
    <w:rsid w:val="00124115"/>
    <w:rsid w:val="0012486F"/>
    <w:rsid w:val="00124BB6"/>
    <w:rsid w:val="00124EBA"/>
    <w:rsid w:val="001253B1"/>
    <w:rsid w:val="00125FB4"/>
    <w:rsid w:val="001266AE"/>
    <w:rsid w:val="00126B67"/>
    <w:rsid w:val="0012710E"/>
    <w:rsid w:val="001273A0"/>
    <w:rsid w:val="001275BF"/>
    <w:rsid w:val="001276C1"/>
    <w:rsid w:val="00130531"/>
    <w:rsid w:val="001311B3"/>
    <w:rsid w:val="00131688"/>
    <w:rsid w:val="00131937"/>
    <w:rsid w:val="00131CEE"/>
    <w:rsid w:val="001326F8"/>
    <w:rsid w:val="001327A1"/>
    <w:rsid w:val="00132AC7"/>
    <w:rsid w:val="00134C21"/>
    <w:rsid w:val="001352C2"/>
    <w:rsid w:val="00135A3D"/>
    <w:rsid w:val="001366C7"/>
    <w:rsid w:val="00136801"/>
    <w:rsid w:val="001368A5"/>
    <w:rsid w:val="00136AFE"/>
    <w:rsid w:val="001372F2"/>
    <w:rsid w:val="001374DC"/>
    <w:rsid w:val="001406D2"/>
    <w:rsid w:val="00140979"/>
    <w:rsid w:val="00140E65"/>
    <w:rsid w:val="0014121F"/>
    <w:rsid w:val="00141581"/>
    <w:rsid w:val="001417ED"/>
    <w:rsid w:val="00141AFF"/>
    <w:rsid w:val="00141C5D"/>
    <w:rsid w:val="00142A4F"/>
    <w:rsid w:val="001430A5"/>
    <w:rsid w:val="0014321B"/>
    <w:rsid w:val="001438A3"/>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D93"/>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395"/>
    <w:rsid w:val="00156F5F"/>
    <w:rsid w:val="001572D5"/>
    <w:rsid w:val="00157559"/>
    <w:rsid w:val="001579AA"/>
    <w:rsid w:val="00157FB4"/>
    <w:rsid w:val="0016069B"/>
    <w:rsid w:val="00160D78"/>
    <w:rsid w:val="00160EAD"/>
    <w:rsid w:val="001636CA"/>
    <w:rsid w:val="00164312"/>
    <w:rsid w:val="00164910"/>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77FBD"/>
    <w:rsid w:val="00180032"/>
    <w:rsid w:val="00180317"/>
    <w:rsid w:val="001807EE"/>
    <w:rsid w:val="00180894"/>
    <w:rsid w:val="00181037"/>
    <w:rsid w:val="0018123C"/>
    <w:rsid w:val="0018230C"/>
    <w:rsid w:val="0018297D"/>
    <w:rsid w:val="00182D69"/>
    <w:rsid w:val="00183116"/>
    <w:rsid w:val="0018330A"/>
    <w:rsid w:val="00183651"/>
    <w:rsid w:val="00183718"/>
    <w:rsid w:val="00184005"/>
    <w:rsid w:val="001843B3"/>
    <w:rsid w:val="00184BAD"/>
    <w:rsid w:val="00185801"/>
    <w:rsid w:val="00185D4A"/>
    <w:rsid w:val="001863BB"/>
    <w:rsid w:val="001864E4"/>
    <w:rsid w:val="00187283"/>
    <w:rsid w:val="001874C4"/>
    <w:rsid w:val="001877DA"/>
    <w:rsid w:val="00187ADB"/>
    <w:rsid w:val="00190A2B"/>
    <w:rsid w:val="0019104F"/>
    <w:rsid w:val="00191BF7"/>
    <w:rsid w:val="00191CE0"/>
    <w:rsid w:val="0019297B"/>
    <w:rsid w:val="00192C0C"/>
    <w:rsid w:val="00193225"/>
    <w:rsid w:val="001932FD"/>
    <w:rsid w:val="001946B6"/>
    <w:rsid w:val="0019501A"/>
    <w:rsid w:val="0019584E"/>
    <w:rsid w:val="00195DE8"/>
    <w:rsid w:val="00196085"/>
    <w:rsid w:val="00196230"/>
    <w:rsid w:val="0019640F"/>
    <w:rsid w:val="001967E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299"/>
    <w:rsid w:val="001A7B6D"/>
    <w:rsid w:val="001B09B4"/>
    <w:rsid w:val="001B0AFA"/>
    <w:rsid w:val="001B13B8"/>
    <w:rsid w:val="001B1432"/>
    <w:rsid w:val="001B19FA"/>
    <w:rsid w:val="001B1F01"/>
    <w:rsid w:val="001B2519"/>
    <w:rsid w:val="001B28DF"/>
    <w:rsid w:val="001B29D7"/>
    <w:rsid w:val="001B29DF"/>
    <w:rsid w:val="001B2B6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0BD6"/>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719F"/>
    <w:rsid w:val="001C7D02"/>
    <w:rsid w:val="001C7DA6"/>
    <w:rsid w:val="001C7F0A"/>
    <w:rsid w:val="001D165E"/>
    <w:rsid w:val="001D1A9A"/>
    <w:rsid w:val="001D1C11"/>
    <w:rsid w:val="001D1F11"/>
    <w:rsid w:val="001D260D"/>
    <w:rsid w:val="001D2B04"/>
    <w:rsid w:val="001D2D94"/>
    <w:rsid w:val="001D3C5B"/>
    <w:rsid w:val="001D499A"/>
    <w:rsid w:val="001D4D5B"/>
    <w:rsid w:val="001D4E0E"/>
    <w:rsid w:val="001D53CA"/>
    <w:rsid w:val="001D55B3"/>
    <w:rsid w:val="001D5D67"/>
    <w:rsid w:val="001D6698"/>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63E9"/>
    <w:rsid w:val="001E64E7"/>
    <w:rsid w:val="001E6DED"/>
    <w:rsid w:val="001E7D1D"/>
    <w:rsid w:val="001F125C"/>
    <w:rsid w:val="001F1A15"/>
    <w:rsid w:val="001F25FF"/>
    <w:rsid w:val="001F3056"/>
    <w:rsid w:val="001F385D"/>
    <w:rsid w:val="001F3979"/>
    <w:rsid w:val="001F3C6F"/>
    <w:rsid w:val="001F4391"/>
    <w:rsid w:val="001F4710"/>
    <w:rsid w:val="001F49D6"/>
    <w:rsid w:val="001F4CA9"/>
    <w:rsid w:val="001F4D16"/>
    <w:rsid w:val="001F5AB3"/>
    <w:rsid w:val="001F67FB"/>
    <w:rsid w:val="001F7DF6"/>
    <w:rsid w:val="00200073"/>
    <w:rsid w:val="00200329"/>
    <w:rsid w:val="00200573"/>
    <w:rsid w:val="002014BE"/>
    <w:rsid w:val="00201F43"/>
    <w:rsid w:val="0020240D"/>
    <w:rsid w:val="0020251F"/>
    <w:rsid w:val="002026F8"/>
    <w:rsid w:val="002048FC"/>
    <w:rsid w:val="00204EB5"/>
    <w:rsid w:val="0020523D"/>
    <w:rsid w:val="002052B2"/>
    <w:rsid w:val="00205868"/>
    <w:rsid w:val="00205F22"/>
    <w:rsid w:val="0020643F"/>
    <w:rsid w:val="00206A6B"/>
    <w:rsid w:val="002071B5"/>
    <w:rsid w:val="00207697"/>
    <w:rsid w:val="00207A9B"/>
    <w:rsid w:val="002100D4"/>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4CA8"/>
    <w:rsid w:val="00225B64"/>
    <w:rsid w:val="00225FF6"/>
    <w:rsid w:val="00226391"/>
    <w:rsid w:val="0022657A"/>
    <w:rsid w:val="0022657B"/>
    <w:rsid w:val="0022665A"/>
    <w:rsid w:val="00226C49"/>
    <w:rsid w:val="002274B8"/>
    <w:rsid w:val="002274E9"/>
    <w:rsid w:val="0022796F"/>
    <w:rsid w:val="00227B58"/>
    <w:rsid w:val="00227C6E"/>
    <w:rsid w:val="00227D8F"/>
    <w:rsid w:val="0023040B"/>
    <w:rsid w:val="00230964"/>
    <w:rsid w:val="00230AA6"/>
    <w:rsid w:val="00230D3E"/>
    <w:rsid w:val="002324E9"/>
    <w:rsid w:val="00233437"/>
    <w:rsid w:val="0023413D"/>
    <w:rsid w:val="00234766"/>
    <w:rsid w:val="002356DF"/>
    <w:rsid w:val="00235D19"/>
    <w:rsid w:val="00236253"/>
    <w:rsid w:val="0023669B"/>
    <w:rsid w:val="00237399"/>
    <w:rsid w:val="0023740A"/>
    <w:rsid w:val="002379F0"/>
    <w:rsid w:val="00241641"/>
    <w:rsid w:val="0024166F"/>
    <w:rsid w:val="002418CF"/>
    <w:rsid w:val="0024190C"/>
    <w:rsid w:val="002435DF"/>
    <w:rsid w:val="002435FE"/>
    <w:rsid w:val="002437FF"/>
    <w:rsid w:val="00243A06"/>
    <w:rsid w:val="0024434B"/>
    <w:rsid w:val="00244D28"/>
    <w:rsid w:val="00244DAD"/>
    <w:rsid w:val="0024561E"/>
    <w:rsid w:val="002458E0"/>
    <w:rsid w:val="00246056"/>
    <w:rsid w:val="002463FE"/>
    <w:rsid w:val="002466BC"/>
    <w:rsid w:val="0024695F"/>
    <w:rsid w:val="0025055A"/>
    <w:rsid w:val="00250AF1"/>
    <w:rsid w:val="00250E75"/>
    <w:rsid w:val="0025124F"/>
    <w:rsid w:val="00251331"/>
    <w:rsid w:val="00252743"/>
    <w:rsid w:val="002527DE"/>
    <w:rsid w:val="00252C2C"/>
    <w:rsid w:val="002530FB"/>
    <w:rsid w:val="0025390E"/>
    <w:rsid w:val="00253B5E"/>
    <w:rsid w:val="00253DF8"/>
    <w:rsid w:val="002540EE"/>
    <w:rsid w:val="002543F0"/>
    <w:rsid w:val="00254462"/>
    <w:rsid w:val="002545F7"/>
    <w:rsid w:val="002550D1"/>
    <w:rsid w:val="00255BC3"/>
    <w:rsid w:val="00256662"/>
    <w:rsid w:val="0025697C"/>
    <w:rsid w:val="00256C4A"/>
    <w:rsid w:val="00257B61"/>
    <w:rsid w:val="00257B74"/>
    <w:rsid w:val="00257BE1"/>
    <w:rsid w:val="002600C4"/>
    <w:rsid w:val="002600FE"/>
    <w:rsid w:val="002603FC"/>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6756F"/>
    <w:rsid w:val="00270104"/>
    <w:rsid w:val="00270269"/>
    <w:rsid w:val="002709A1"/>
    <w:rsid w:val="00271D77"/>
    <w:rsid w:val="00272819"/>
    <w:rsid w:val="00273580"/>
    <w:rsid w:val="0027362B"/>
    <w:rsid w:val="0027522E"/>
    <w:rsid w:val="0027591C"/>
    <w:rsid w:val="00275AAB"/>
    <w:rsid w:val="00275E47"/>
    <w:rsid w:val="002762C9"/>
    <w:rsid w:val="002769E0"/>
    <w:rsid w:val="002777BC"/>
    <w:rsid w:val="00277EAD"/>
    <w:rsid w:val="002802D7"/>
    <w:rsid w:val="0028074B"/>
    <w:rsid w:val="0028128F"/>
    <w:rsid w:val="00281710"/>
    <w:rsid w:val="002820C4"/>
    <w:rsid w:val="002823C4"/>
    <w:rsid w:val="00283D2E"/>
    <w:rsid w:val="002845DA"/>
    <w:rsid w:val="00284BDF"/>
    <w:rsid w:val="00285684"/>
    <w:rsid w:val="0028575C"/>
    <w:rsid w:val="002866A2"/>
    <w:rsid w:val="0028728C"/>
    <w:rsid w:val="002872C8"/>
    <w:rsid w:val="00287ADD"/>
    <w:rsid w:val="00287FFC"/>
    <w:rsid w:val="00290BF0"/>
    <w:rsid w:val="00291109"/>
    <w:rsid w:val="002911B9"/>
    <w:rsid w:val="00291A99"/>
    <w:rsid w:val="00291CDB"/>
    <w:rsid w:val="00292061"/>
    <w:rsid w:val="00295621"/>
    <w:rsid w:val="00296665"/>
    <w:rsid w:val="00296EAE"/>
    <w:rsid w:val="00297124"/>
    <w:rsid w:val="00297ABB"/>
    <w:rsid w:val="002A074F"/>
    <w:rsid w:val="002A1897"/>
    <w:rsid w:val="002A1A06"/>
    <w:rsid w:val="002A2B1D"/>
    <w:rsid w:val="002A2C45"/>
    <w:rsid w:val="002A2CF9"/>
    <w:rsid w:val="002A3964"/>
    <w:rsid w:val="002A3EB3"/>
    <w:rsid w:val="002A4055"/>
    <w:rsid w:val="002A4201"/>
    <w:rsid w:val="002A42FD"/>
    <w:rsid w:val="002A442C"/>
    <w:rsid w:val="002A49FC"/>
    <w:rsid w:val="002A4B4E"/>
    <w:rsid w:val="002A4C86"/>
    <w:rsid w:val="002A50B8"/>
    <w:rsid w:val="002A5599"/>
    <w:rsid w:val="002A592B"/>
    <w:rsid w:val="002A5DC0"/>
    <w:rsid w:val="002A6090"/>
    <w:rsid w:val="002A6195"/>
    <w:rsid w:val="002A6BCD"/>
    <w:rsid w:val="002A74FE"/>
    <w:rsid w:val="002A7512"/>
    <w:rsid w:val="002B017D"/>
    <w:rsid w:val="002B0757"/>
    <w:rsid w:val="002B0A04"/>
    <w:rsid w:val="002B0B31"/>
    <w:rsid w:val="002B0F7F"/>
    <w:rsid w:val="002B1303"/>
    <w:rsid w:val="002B1986"/>
    <w:rsid w:val="002B1CE3"/>
    <w:rsid w:val="002B1F85"/>
    <w:rsid w:val="002B26F2"/>
    <w:rsid w:val="002B2FEF"/>
    <w:rsid w:val="002B3467"/>
    <w:rsid w:val="002B371E"/>
    <w:rsid w:val="002B42BE"/>
    <w:rsid w:val="002B4564"/>
    <w:rsid w:val="002B4751"/>
    <w:rsid w:val="002B4E6B"/>
    <w:rsid w:val="002B5093"/>
    <w:rsid w:val="002B5234"/>
    <w:rsid w:val="002B5593"/>
    <w:rsid w:val="002B56E1"/>
    <w:rsid w:val="002B5713"/>
    <w:rsid w:val="002B5D84"/>
    <w:rsid w:val="002B5DAE"/>
    <w:rsid w:val="002B669B"/>
    <w:rsid w:val="002B738E"/>
    <w:rsid w:val="002B774A"/>
    <w:rsid w:val="002B7FD9"/>
    <w:rsid w:val="002C007A"/>
    <w:rsid w:val="002C025D"/>
    <w:rsid w:val="002C0784"/>
    <w:rsid w:val="002C1197"/>
    <w:rsid w:val="002C192F"/>
    <w:rsid w:val="002C21B7"/>
    <w:rsid w:val="002C2D03"/>
    <w:rsid w:val="002C31D6"/>
    <w:rsid w:val="002C3375"/>
    <w:rsid w:val="002C3C6A"/>
    <w:rsid w:val="002C3E70"/>
    <w:rsid w:val="002C4137"/>
    <w:rsid w:val="002C4344"/>
    <w:rsid w:val="002C4779"/>
    <w:rsid w:val="002C4AC1"/>
    <w:rsid w:val="002C52CB"/>
    <w:rsid w:val="002C5382"/>
    <w:rsid w:val="002C55ED"/>
    <w:rsid w:val="002C5990"/>
    <w:rsid w:val="002C59BC"/>
    <w:rsid w:val="002C5F6D"/>
    <w:rsid w:val="002C7970"/>
    <w:rsid w:val="002C7B26"/>
    <w:rsid w:val="002D0B92"/>
    <w:rsid w:val="002D1A53"/>
    <w:rsid w:val="002D21D7"/>
    <w:rsid w:val="002D2204"/>
    <w:rsid w:val="002D278A"/>
    <w:rsid w:val="002D3342"/>
    <w:rsid w:val="002D363A"/>
    <w:rsid w:val="002D48F0"/>
    <w:rsid w:val="002D5A3E"/>
    <w:rsid w:val="002D5B72"/>
    <w:rsid w:val="002D5FFD"/>
    <w:rsid w:val="002D6339"/>
    <w:rsid w:val="002D6346"/>
    <w:rsid w:val="002D6C96"/>
    <w:rsid w:val="002D7071"/>
    <w:rsid w:val="002D7A9D"/>
    <w:rsid w:val="002E0AD3"/>
    <w:rsid w:val="002E11F6"/>
    <w:rsid w:val="002E21F2"/>
    <w:rsid w:val="002E28C9"/>
    <w:rsid w:val="002E28EA"/>
    <w:rsid w:val="002E351B"/>
    <w:rsid w:val="002E3D0F"/>
    <w:rsid w:val="002E44C6"/>
    <w:rsid w:val="002E5B01"/>
    <w:rsid w:val="002E5F9A"/>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1AB"/>
    <w:rsid w:val="002F68A3"/>
    <w:rsid w:val="002F696C"/>
    <w:rsid w:val="002F71F0"/>
    <w:rsid w:val="002F7636"/>
    <w:rsid w:val="002F763C"/>
    <w:rsid w:val="002F7763"/>
    <w:rsid w:val="002F77FA"/>
    <w:rsid w:val="002F7967"/>
    <w:rsid w:val="002F7AEE"/>
    <w:rsid w:val="003013A6"/>
    <w:rsid w:val="003013A8"/>
    <w:rsid w:val="003013DF"/>
    <w:rsid w:val="00301C3B"/>
    <w:rsid w:val="00301E00"/>
    <w:rsid w:val="00301EC8"/>
    <w:rsid w:val="003028EF"/>
    <w:rsid w:val="00302983"/>
    <w:rsid w:val="00302DFC"/>
    <w:rsid w:val="00302F6A"/>
    <w:rsid w:val="0030305F"/>
    <w:rsid w:val="00303A4C"/>
    <w:rsid w:val="003043C3"/>
    <w:rsid w:val="00304713"/>
    <w:rsid w:val="003052F9"/>
    <w:rsid w:val="00305A21"/>
    <w:rsid w:val="00306018"/>
    <w:rsid w:val="00306710"/>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6389"/>
    <w:rsid w:val="00316490"/>
    <w:rsid w:val="0031753A"/>
    <w:rsid w:val="00317811"/>
    <w:rsid w:val="00317A1D"/>
    <w:rsid w:val="0032010B"/>
    <w:rsid w:val="00320132"/>
    <w:rsid w:val="00320442"/>
    <w:rsid w:val="00321C75"/>
    <w:rsid w:val="003220A1"/>
    <w:rsid w:val="00322214"/>
    <w:rsid w:val="00322C89"/>
    <w:rsid w:val="00323D53"/>
    <w:rsid w:val="003244BB"/>
    <w:rsid w:val="0032461F"/>
    <w:rsid w:val="00324D89"/>
    <w:rsid w:val="003251FC"/>
    <w:rsid w:val="00325422"/>
    <w:rsid w:val="00325777"/>
    <w:rsid w:val="00325EA1"/>
    <w:rsid w:val="00327015"/>
    <w:rsid w:val="00327608"/>
    <w:rsid w:val="003276BB"/>
    <w:rsid w:val="003278F4"/>
    <w:rsid w:val="0033011A"/>
    <w:rsid w:val="00330DAD"/>
    <w:rsid w:val="00331489"/>
    <w:rsid w:val="003314C8"/>
    <w:rsid w:val="00331800"/>
    <w:rsid w:val="00332343"/>
    <w:rsid w:val="003328D8"/>
    <w:rsid w:val="0033292E"/>
    <w:rsid w:val="00332987"/>
    <w:rsid w:val="00332D08"/>
    <w:rsid w:val="00333342"/>
    <w:rsid w:val="00333A11"/>
    <w:rsid w:val="00333F79"/>
    <w:rsid w:val="00334080"/>
    <w:rsid w:val="0033472D"/>
    <w:rsid w:val="00334EC3"/>
    <w:rsid w:val="0033559B"/>
    <w:rsid w:val="0033568C"/>
    <w:rsid w:val="003359F3"/>
    <w:rsid w:val="00335D18"/>
    <w:rsid w:val="00335F14"/>
    <w:rsid w:val="00335F23"/>
    <w:rsid w:val="0033606D"/>
    <w:rsid w:val="003367B6"/>
    <w:rsid w:val="00340271"/>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C1"/>
    <w:rsid w:val="00354437"/>
    <w:rsid w:val="003547C9"/>
    <w:rsid w:val="00354AC6"/>
    <w:rsid w:val="0035585D"/>
    <w:rsid w:val="00357230"/>
    <w:rsid w:val="00357EAB"/>
    <w:rsid w:val="00360542"/>
    <w:rsid w:val="0036055F"/>
    <w:rsid w:val="003609D5"/>
    <w:rsid w:val="00361246"/>
    <w:rsid w:val="003612E0"/>
    <w:rsid w:val="003614DF"/>
    <w:rsid w:val="003617AE"/>
    <w:rsid w:val="00361DF2"/>
    <w:rsid w:val="00363D04"/>
    <w:rsid w:val="0036449B"/>
    <w:rsid w:val="003644E6"/>
    <w:rsid w:val="003661B5"/>
    <w:rsid w:val="0036651A"/>
    <w:rsid w:val="0036746D"/>
    <w:rsid w:val="0037014D"/>
    <w:rsid w:val="00370783"/>
    <w:rsid w:val="00370A1A"/>
    <w:rsid w:val="00371E7C"/>
    <w:rsid w:val="00371FB1"/>
    <w:rsid w:val="00372D1E"/>
    <w:rsid w:val="00372DE1"/>
    <w:rsid w:val="00372E89"/>
    <w:rsid w:val="0037350B"/>
    <w:rsid w:val="00373561"/>
    <w:rsid w:val="0037361C"/>
    <w:rsid w:val="00373EAF"/>
    <w:rsid w:val="003740CF"/>
    <w:rsid w:val="00374765"/>
    <w:rsid w:val="003748C0"/>
    <w:rsid w:val="00374923"/>
    <w:rsid w:val="00374A13"/>
    <w:rsid w:val="00374BFC"/>
    <w:rsid w:val="00374DA8"/>
    <w:rsid w:val="00374DF2"/>
    <w:rsid w:val="00375177"/>
    <w:rsid w:val="00375FE9"/>
    <w:rsid w:val="0037683E"/>
    <w:rsid w:val="00376DFA"/>
    <w:rsid w:val="00377A3C"/>
    <w:rsid w:val="00377F02"/>
    <w:rsid w:val="0038051A"/>
    <w:rsid w:val="0038067F"/>
    <w:rsid w:val="00380AE6"/>
    <w:rsid w:val="00380D06"/>
    <w:rsid w:val="00380DF0"/>
    <w:rsid w:val="0038190D"/>
    <w:rsid w:val="0038219A"/>
    <w:rsid w:val="00382449"/>
    <w:rsid w:val="00383AE1"/>
    <w:rsid w:val="00383D60"/>
    <w:rsid w:val="00384253"/>
    <w:rsid w:val="003844A1"/>
    <w:rsid w:val="0038482E"/>
    <w:rsid w:val="00384900"/>
    <w:rsid w:val="00384B38"/>
    <w:rsid w:val="003850B1"/>
    <w:rsid w:val="003856DB"/>
    <w:rsid w:val="00385D62"/>
    <w:rsid w:val="00386A19"/>
    <w:rsid w:val="00387D61"/>
    <w:rsid w:val="00387D6B"/>
    <w:rsid w:val="00387FBD"/>
    <w:rsid w:val="00390A4B"/>
    <w:rsid w:val="00391164"/>
    <w:rsid w:val="0039117E"/>
    <w:rsid w:val="003913EC"/>
    <w:rsid w:val="0039146D"/>
    <w:rsid w:val="003916E7"/>
    <w:rsid w:val="0039226D"/>
    <w:rsid w:val="00392458"/>
    <w:rsid w:val="00392516"/>
    <w:rsid w:val="00392EDB"/>
    <w:rsid w:val="00393080"/>
    <w:rsid w:val="00393562"/>
    <w:rsid w:val="00394467"/>
    <w:rsid w:val="003945AE"/>
    <w:rsid w:val="00395193"/>
    <w:rsid w:val="00395FA0"/>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4EAC"/>
    <w:rsid w:val="003A4F0F"/>
    <w:rsid w:val="003A6A76"/>
    <w:rsid w:val="003A6C64"/>
    <w:rsid w:val="003A7A0C"/>
    <w:rsid w:val="003A7BC4"/>
    <w:rsid w:val="003B0E94"/>
    <w:rsid w:val="003B136B"/>
    <w:rsid w:val="003B2091"/>
    <w:rsid w:val="003B2FEF"/>
    <w:rsid w:val="003B35A6"/>
    <w:rsid w:val="003B3966"/>
    <w:rsid w:val="003B3EE8"/>
    <w:rsid w:val="003B4880"/>
    <w:rsid w:val="003B4B86"/>
    <w:rsid w:val="003B5F42"/>
    <w:rsid w:val="003B6263"/>
    <w:rsid w:val="003B6AD3"/>
    <w:rsid w:val="003B6DF5"/>
    <w:rsid w:val="003B6F88"/>
    <w:rsid w:val="003C0B96"/>
    <w:rsid w:val="003C2A22"/>
    <w:rsid w:val="003C2BB2"/>
    <w:rsid w:val="003C2D7F"/>
    <w:rsid w:val="003C315C"/>
    <w:rsid w:val="003C31B0"/>
    <w:rsid w:val="003C3925"/>
    <w:rsid w:val="003C39AC"/>
    <w:rsid w:val="003C3BCB"/>
    <w:rsid w:val="003C3DCB"/>
    <w:rsid w:val="003C5234"/>
    <w:rsid w:val="003C6467"/>
    <w:rsid w:val="003C6BAD"/>
    <w:rsid w:val="003C7EA9"/>
    <w:rsid w:val="003D112D"/>
    <w:rsid w:val="003D1493"/>
    <w:rsid w:val="003D20A3"/>
    <w:rsid w:val="003D2455"/>
    <w:rsid w:val="003D282A"/>
    <w:rsid w:val="003D3378"/>
    <w:rsid w:val="003D36E4"/>
    <w:rsid w:val="003D3736"/>
    <w:rsid w:val="003D3C20"/>
    <w:rsid w:val="003D4134"/>
    <w:rsid w:val="003D493B"/>
    <w:rsid w:val="003D4B95"/>
    <w:rsid w:val="003D4F7A"/>
    <w:rsid w:val="003D51B4"/>
    <w:rsid w:val="003D530B"/>
    <w:rsid w:val="003D537E"/>
    <w:rsid w:val="003D561B"/>
    <w:rsid w:val="003D5D53"/>
    <w:rsid w:val="003D606C"/>
    <w:rsid w:val="003D663E"/>
    <w:rsid w:val="003D69BF"/>
    <w:rsid w:val="003D7197"/>
    <w:rsid w:val="003D7FBC"/>
    <w:rsid w:val="003E0865"/>
    <w:rsid w:val="003E0AA4"/>
    <w:rsid w:val="003E0C44"/>
    <w:rsid w:val="003E10E2"/>
    <w:rsid w:val="003E1326"/>
    <w:rsid w:val="003E14AC"/>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88E"/>
    <w:rsid w:val="003F0C3B"/>
    <w:rsid w:val="003F1006"/>
    <w:rsid w:val="003F24A1"/>
    <w:rsid w:val="003F259C"/>
    <w:rsid w:val="003F3780"/>
    <w:rsid w:val="003F4136"/>
    <w:rsid w:val="003F4BCE"/>
    <w:rsid w:val="003F5451"/>
    <w:rsid w:val="003F5A38"/>
    <w:rsid w:val="003F6214"/>
    <w:rsid w:val="003F6422"/>
    <w:rsid w:val="003F6518"/>
    <w:rsid w:val="003F688A"/>
    <w:rsid w:val="003F6BBF"/>
    <w:rsid w:val="003F6DFA"/>
    <w:rsid w:val="003F78B6"/>
    <w:rsid w:val="004007DA"/>
    <w:rsid w:val="00400F2C"/>
    <w:rsid w:val="0040186F"/>
    <w:rsid w:val="00402509"/>
    <w:rsid w:val="004026D4"/>
    <w:rsid w:val="004029AD"/>
    <w:rsid w:val="004035A8"/>
    <w:rsid w:val="0040382F"/>
    <w:rsid w:val="004043D1"/>
    <w:rsid w:val="00404CA8"/>
    <w:rsid w:val="004050B1"/>
    <w:rsid w:val="004052AF"/>
    <w:rsid w:val="004052CA"/>
    <w:rsid w:val="004057A5"/>
    <w:rsid w:val="00405866"/>
    <w:rsid w:val="00405D2A"/>
    <w:rsid w:val="00405F88"/>
    <w:rsid w:val="00406AC6"/>
    <w:rsid w:val="00406D84"/>
    <w:rsid w:val="00407813"/>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1BA"/>
    <w:rsid w:val="0042137B"/>
    <w:rsid w:val="00421E0A"/>
    <w:rsid w:val="00422421"/>
    <w:rsid w:val="0042260B"/>
    <w:rsid w:val="004227E2"/>
    <w:rsid w:val="00422D7E"/>
    <w:rsid w:val="00423071"/>
    <w:rsid w:val="004231C3"/>
    <w:rsid w:val="00423312"/>
    <w:rsid w:val="0042365B"/>
    <w:rsid w:val="00423F55"/>
    <w:rsid w:val="004245E7"/>
    <w:rsid w:val="004247E3"/>
    <w:rsid w:val="00424BAC"/>
    <w:rsid w:val="00425DAD"/>
    <w:rsid w:val="0042605F"/>
    <w:rsid w:val="00426BD1"/>
    <w:rsid w:val="00426E9F"/>
    <w:rsid w:val="00427101"/>
    <w:rsid w:val="004274E9"/>
    <w:rsid w:val="0043017F"/>
    <w:rsid w:val="00430DA9"/>
    <w:rsid w:val="00431588"/>
    <w:rsid w:val="00431625"/>
    <w:rsid w:val="00432A39"/>
    <w:rsid w:val="0043342D"/>
    <w:rsid w:val="00433796"/>
    <w:rsid w:val="00433A47"/>
    <w:rsid w:val="004343F3"/>
    <w:rsid w:val="00434E06"/>
    <w:rsid w:val="00434E09"/>
    <w:rsid w:val="00434E91"/>
    <w:rsid w:val="00435850"/>
    <w:rsid w:val="004368D1"/>
    <w:rsid w:val="00436CC6"/>
    <w:rsid w:val="004372B8"/>
    <w:rsid w:val="00437333"/>
    <w:rsid w:val="0043764A"/>
    <w:rsid w:val="00437A7C"/>
    <w:rsid w:val="00440F0F"/>
    <w:rsid w:val="004412C4"/>
    <w:rsid w:val="004412DC"/>
    <w:rsid w:val="00441587"/>
    <w:rsid w:val="00441767"/>
    <w:rsid w:val="004419AC"/>
    <w:rsid w:val="00441EB6"/>
    <w:rsid w:val="00441FE8"/>
    <w:rsid w:val="00442549"/>
    <w:rsid w:val="0044294F"/>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0FF7"/>
    <w:rsid w:val="00451640"/>
    <w:rsid w:val="00451AA2"/>
    <w:rsid w:val="00451CA9"/>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713F"/>
    <w:rsid w:val="0046734B"/>
    <w:rsid w:val="00467A06"/>
    <w:rsid w:val="00470712"/>
    <w:rsid w:val="00470AF4"/>
    <w:rsid w:val="00470CEE"/>
    <w:rsid w:val="0047149E"/>
    <w:rsid w:val="0047296D"/>
    <w:rsid w:val="00472DAE"/>
    <w:rsid w:val="004730AF"/>
    <w:rsid w:val="004734F1"/>
    <w:rsid w:val="004739EF"/>
    <w:rsid w:val="00474423"/>
    <w:rsid w:val="00474D85"/>
    <w:rsid w:val="0047543B"/>
    <w:rsid w:val="0047721A"/>
    <w:rsid w:val="0047746C"/>
    <w:rsid w:val="00477FAE"/>
    <w:rsid w:val="0048067E"/>
    <w:rsid w:val="004812B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44A"/>
    <w:rsid w:val="00487F30"/>
    <w:rsid w:val="00490CE8"/>
    <w:rsid w:val="0049107B"/>
    <w:rsid w:val="004914C6"/>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129"/>
    <w:rsid w:val="004973FC"/>
    <w:rsid w:val="00497937"/>
    <w:rsid w:val="004A0F44"/>
    <w:rsid w:val="004A1188"/>
    <w:rsid w:val="004A138D"/>
    <w:rsid w:val="004A16A4"/>
    <w:rsid w:val="004A1DD7"/>
    <w:rsid w:val="004A1F48"/>
    <w:rsid w:val="004A3DF5"/>
    <w:rsid w:val="004A45AB"/>
    <w:rsid w:val="004A47B1"/>
    <w:rsid w:val="004A498A"/>
    <w:rsid w:val="004A4B90"/>
    <w:rsid w:val="004A5229"/>
    <w:rsid w:val="004A6835"/>
    <w:rsid w:val="004A6AD8"/>
    <w:rsid w:val="004A6E38"/>
    <w:rsid w:val="004A6F5B"/>
    <w:rsid w:val="004A763C"/>
    <w:rsid w:val="004A7A19"/>
    <w:rsid w:val="004A7AE5"/>
    <w:rsid w:val="004A7E28"/>
    <w:rsid w:val="004A7F25"/>
    <w:rsid w:val="004B0556"/>
    <w:rsid w:val="004B0F49"/>
    <w:rsid w:val="004B168D"/>
    <w:rsid w:val="004B200B"/>
    <w:rsid w:val="004B2366"/>
    <w:rsid w:val="004B23BF"/>
    <w:rsid w:val="004B2AEC"/>
    <w:rsid w:val="004B2FEB"/>
    <w:rsid w:val="004B3E69"/>
    <w:rsid w:val="004B58AC"/>
    <w:rsid w:val="004B5C0C"/>
    <w:rsid w:val="004B5D26"/>
    <w:rsid w:val="004B5DD4"/>
    <w:rsid w:val="004B5F2C"/>
    <w:rsid w:val="004B60D6"/>
    <w:rsid w:val="004B69BB"/>
    <w:rsid w:val="004B6F62"/>
    <w:rsid w:val="004B74A0"/>
    <w:rsid w:val="004B757D"/>
    <w:rsid w:val="004B7912"/>
    <w:rsid w:val="004C01E1"/>
    <w:rsid w:val="004C0BEA"/>
    <w:rsid w:val="004C0F89"/>
    <w:rsid w:val="004C113D"/>
    <w:rsid w:val="004C1D01"/>
    <w:rsid w:val="004C2094"/>
    <w:rsid w:val="004C2C3E"/>
    <w:rsid w:val="004C3090"/>
    <w:rsid w:val="004C31C5"/>
    <w:rsid w:val="004C385C"/>
    <w:rsid w:val="004C429C"/>
    <w:rsid w:val="004C43A4"/>
    <w:rsid w:val="004C4EF5"/>
    <w:rsid w:val="004C5F2C"/>
    <w:rsid w:val="004C7483"/>
    <w:rsid w:val="004C7CA2"/>
    <w:rsid w:val="004C7F2D"/>
    <w:rsid w:val="004D0259"/>
    <w:rsid w:val="004D1248"/>
    <w:rsid w:val="004D16B4"/>
    <w:rsid w:val="004D1AEF"/>
    <w:rsid w:val="004D3476"/>
    <w:rsid w:val="004D4AB1"/>
    <w:rsid w:val="004D4E10"/>
    <w:rsid w:val="004D5311"/>
    <w:rsid w:val="004D61D5"/>
    <w:rsid w:val="004D6502"/>
    <w:rsid w:val="004D6846"/>
    <w:rsid w:val="004D78A6"/>
    <w:rsid w:val="004D7CB3"/>
    <w:rsid w:val="004E0018"/>
    <w:rsid w:val="004E0587"/>
    <w:rsid w:val="004E1C4E"/>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A2E"/>
    <w:rsid w:val="004F4C84"/>
    <w:rsid w:val="004F5057"/>
    <w:rsid w:val="004F5262"/>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2DAB"/>
    <w:rsid w:val="005030EF"/>
    <w:rsid w:val="00503E94"/>
    <w:rsid w:val="00503F53"/>
    <w:rsid w:val="0050403C"/>
    <w:rsid w:val="00504A54"/>
    <w:rsid w:val="0050529B"/>
    <w:rsid w:val="005056FC"/>
    <w:rsid w:val="00505A16"/>
    <w:rsid w:val="00505A70"/>
    <w:rsid w:val="005061F5"/>
    <w:rsid w:val="00506869"/>
    <w:rsid w:val="00506905"/>
    <w:rsid w:val="00506D0C"/>
    <w:rsid w:val="005101C5"/>
    <w:rsid w:val="00510530"/>
    <w:rsid w:val="0051062B"/>
    <w:rsid w:val="00510647"/>
    <w:rsid w:val="00510653"/>
    <w:rsid w:val="00511F1A"/>
    <w:rsid w:val="005124E4"/>
    <w:rsid w:val="00512938"/>
    <w:rsid w:val="00512B6A"/>
    <w:rsid w:val="0051399F"/>
    <w:rsid w:val="00513AB6"/>
    <w:rsid w:val="00513C13"/>
    <w:rsid w:val="005142D5"/>
    <w:rsid w:val="005144CA"/>
    <w:rsid w:val="00515630"/>
    <w:rsid w:val="0051576D"/>
    <w:rsid w:val="005167EE"/>
    <w:rsid w:val="00516B24"/>
    <w:rsid w:val="0051763A"/>
    <w:rsid w:val="00517D7E"/>
    <w:rsid w:val="00520073"/>
    <w:rsid w:val="005201C3"/>
    <w:rsid w:val="005209B1"/>
    <w:rsid w:val="00520C20"/>
    <w:rsid w:val="005218A1"/>
    <w:rsid w:val="00521A2B"/>
    <w:rsid w:val="005228B0"/>
    <w:rsid w:val="00523DD5"/>
    <w:rsid w:val="00524D32"/>
    <w:rsid w:val="00524E06"/>
    <w:rsid w:val="005252FB"/>
    <w:rsid w:val="00525614"/>
    <w:rsid w:val="00525666"/>
    <w:rsid w:val="00525E06"/>
    <w:rsid w:val="005264DC"/>
    <w:rsid w:val="00526554"/>
    <w:rsid w:val="0052658F"/>
    <w:rsid w:val="00526A0C"/>
    <w:rsid w:val="00526E1C"/>
    <w:rsid w:val="00526E94"/>
    <w:rsid w:val="00526EF7"/>
    <w:rsid w:val="00527438"/>
    <w:rsid w:val="00527F27"/>
    <w:rsid w:val="00530340"/>
    <w:rsid w:val="005303C4"/>
    <w:rsid w:val="00530D43"/>
    <w:rsid w:val="00531489"/>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D42"/>
    <w:rsid w:val="00537510"/>
    <w:rsid w:val="00541698"/>
    <w:rsid w:val="00541CBE"/>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9B4"/>
    <w:rsid w:val="0056026E"/>
    <w:rsid w:val="00561237"/>
    <w:rsid w:val="00561332"/>
    <w:rsid w:val="00561718"/>
    <w:rsid w:val="005631EB"/>
    <w:rsid w:val="005653DE"/>
    <w:rsid w:val="00565AC7"/>
    <w:rsid w:val="00566318"/>
    <w:rsid w:val="005673EE"/>
    <w:rsid w:val="0056763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87C"/>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08A9"/>
    <w:rsid w:val="00590ACC"/>
    <w:rsid w:val="005918FB"/>
    <w:rsid w:val="00591DEF"/>
    <w:rsid w:val="00591F2B"/>
    <w:rsid w:val="0059206E"/>
    <w:rsid w:val="00592197"/>
    <w:rsid w:val="005924D3"/>
    <w:rsid w:val="00592688"/>
    <w:rsid w:val="005926F3"/>
    <w:rsid w:val="00594E00"/>
    <w:rsid w:val="00594F8B"/>
    <w:rsid w:val="0059563B"/>
    <w:rsid w:val="00596AF0"/>
    <w:rsid w:val="00596DF3"/>
    <w:rsid w:val="005973D3"/>
    <w:rsid w:val="005A141E"/>
    <w:rsid w:val="005A1A5E"/>
    <w:rsid w:val="005A1B2E"/>
    <w:rsid w:val="005A1E33"/>
    <w:rsid w:val="005A1EDD"/>
    <w:rsid w:val="005A2091"/>
    <w:rsid w:val="005A3945"/>
    <w:rsid w:val="005A40FD"/>
    <w:rsid w:val="005A4881"/>
    <w:rsid w:val="005A4FDA"/>
    <w:rsid w:val="005A5046"/>
    <w:rsid w:val="005A5237"/>
    <w:rsid w:val="005A5631"/>
    <w:rsid w:val="005A674C"/>
    <w:rsid w:val="005A79C3"/>
    <w:rsid w:val="005B02EF"/>
    <w:rsid w:val="005B24AE"/>
    <w:rsid w:val="005B29BF"/>
    <w:rsid w:val="005B317C"/>
    <w:rsid w:val="005B40EC"/>
    <w:rsid w:val="005B4E34"/>
    <w:rsid w:val="005B5081"/>
    <w:rsid w:val="005B552F"/>
    <w:rsid w:val="005B566E"/>
    <w:rsid w:val="005B57C8"/>
    <w:rsid w:val="005B5A2D"/>
    <w:rsid w:val="005B5AD9"/>
    <w:rsid w:val="005B5B03"/>
    <w:rsid w:val="005B65FE"/>
    <w:rsid w:val="005B6818"/>
    <w:rsid w:val="005B6A15"/>
    <w:rsid w:val="005B6D72"/>
    <w:rsid w:val="005B7D0C"/>
    <w:rsid w:val="005C05A3"/>
    <w:rsid w:val="005C0966"/>
    <w:rsid w:val="005C10C4"/>
    <w:rsid w:val="005C12FD"/>
    <w:rsid w:val="005C1771"/>
    <w:rsid w:val="005C1CC3"/>
    <w:rsid w:val="005C2205"/>
    <w:rsid w:val="005C2C4F"/>
    <w:rsid w:val="005C3729"/>
    <w:rsid w:val="005C41F2"/>
    <w:rsid w:val="005C4B1B"/>
    <w:rsid w:val="005C4DBE"/>
    <w:rsid w:val="005C6367"/>
    <w:rsid w:val="005C713C"/>
    <w:rsid w:val="005C77C8"/>
    <w:rsid w:val="005C7EA7"/>
    <w:rsid w:val="005D0625"/>
    <w:rsid w:val="005D09FF"/>
    <w:rsid w:val="005D11F8"/>
    <w:rsid w:val="005D133A"/>
    <w:rsid w:val="005D1643"/>
    <w:rsid w:val="005D16D1"/>
    <w:rsid w:val="005D1CC4"/>
    <w:rsid w:val="005D23D8"/>
    <w:rsid w:val="005D27DA"/>
    <w:rsid w:val="005D2865"/>
    <w:rsid w:val="005D287C"/>
    <w:rsid w:val="005D300F"/>
    <w:rsid w:val="005D35B1"/>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C30"/>
    <w:rsid w:val="005E5732"/>
    <w:rsid w:val="005E5911"/>
    <w:rsid w:val="005E75A5"/>
    <w:rsid w:val="005E77B8"/>
    <w:rsid w:val="005E7D91"/>
    <w:rsid w:val="005F09CC"/>
    <w:rsid w:val="005F0C60"/>
    <w:rsid w:val="005F142B"/>
    <w:rsid w:val="005F171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AB8"/>
    <w:rsid w:val="00610D56"/>
    <w:rsid w:val="00611161"/>
    <w:rsid w:val="006118B8"/>
    <w:rsid w:val="006124A4"/>
    <w:rsid w:val="00612BB3"/>
    <w:rsid w:val="00612E3E"/>
    <w:rsid w:val="006131A4"/>
    <w:rsid w:val="00613516"/>
    <w:rsid w:val="00613B02"/>
    <w:rsid w:val="00613B1D"/>
    <w:rsid w:val="0061413F"/>
    <w:rsid w:val="00614676"/>
    <w:rsid w:val="00614C50"/>
    <w:rsid w:val="006152AB"/>
    <w:rsid w:val="0061552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E8D"/>
    <w:rsid w:val="0062542D"/>
    <w:rsid w:val="00625487"/>
    <w:rsid w:val="00626280"/>
    <w:rsid w:val="006267EA"/>
    <w:rsid w:val="00626829"/>
    <w:rsid w:val="006276AF"/>
    <w:rsid w:val="006277A8"/>
    <w:rsid w:val="00627E25"/>
    <w:rsid w:val="00627FA6"/>
    <w:rsid w:val="00630517"/>
    <w:rsid w:val="006311BA"/>
    <w:rsid w:val="00633055"/>
    <w:rsid w:val="006331BB"/>
    <w:rsid w:val="006333AC"/>
    <w:rsid w:val="00633516"/>
    <w:rsid w:val="00633F18"/>
    <w:rsid w:val="006341A0"/>
    <w:rsid w:val="006342B8"/>
    <w:rsid w:val="00634331"/>
    <w:rsid w:val="0063520F"/>
    <w:rsid w:val="006365A3"/>
    <w:rsid w:val="006369DA"/>
    <w:rsid w:val="00636D8E"/>
    <w:rsid w:val="006400A6"/>
    <w:rsid w:val="006402F3"/>
    <w:rsid w:val="00640578"/>
    <w:rsid w:val="00640D1D"/>
    <w:rsid w:val="00640DDE"/>
    <w:rsid w:val="00640F1B"/>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4D24"/>
    <w:rsid w:val="00645921"/>
    <w:rsid w:val="0064598F"/>
    <w:rsid w:val="00646F85"/>
    <w:rsid w:val="006477F2"/>
    <w:rsid w:val="00647ABF"/>
    <w:rsid w:val="006510AC"/>
    <w:rsid w:val="00651390"/>
    <w:rsid w:val="006516D1"/>
    <w:rsid w:val="0065195F"/>
    <w:rsid w:val="00652939"/>
    <w:rsid w:val="006534FC"/>
    <w:rsid w:val="006538E9"/>
    <w:rsid w:val="00653E47"/>
    <w:rsid w:val="0065435E"/>
    <w:rsid w:val="006549C8"/>
    <w:rsid w:val="00654B27"/>
    <w:rsid w:val="00654CC9"/>
    <w:rsid w:val="00654F5A"/>
    <w:rsid w:val="0065509E"/>
    <w:rsid w:val="006551A4"/>
    <w:rsid w:val="0065543B"/>
    <w:rsid w:val="00655847"/>
    <w:rsid w:val="00655912"/>
    <w:rsid w:val="00655AFE"/>
    <w:rsid w:val="00656124"/>
    <w:rsid w:val="00656175"/>
    <w:rsid w:val="00657B85"/>
    <w:rsid w:val="00657C59"/>
    <w:rsid w:val="00657DBB"/>
    <w:rsid w:val="0066072D"/>
    <w:rsid w:val="00660D55"/>
    <w:rsid w:val="0066102C"/>
    <w:rsid w:val="00661A7C"/>
    <w:rsid w:val="00662351"/>
    <w:rsid w:val="006624A8"/>
    <w:rsid w:val="00662B26"/>
    <w:rsid w:val="0066339B"/>
    <w:rsid w:val="006644A9"/>
    <w:rsid w:val="00664D88"/>
    <w:rsid w:val="00665456"/>
    <w:rsid w:val="00665E0B"/>
    <w:rsid w:val="00666720"/>
    <w:rsid w:val="00666AB7"/>
    <w:rsid w:val="00666F45"/>
    <w:rsid w:val="0066720A"/>
    <w:rsid w:val="00667B8D"/>
    <w:rsid w:val="006703FF"/>
    <w:rsid w:val="00670F66"/>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207"/>
    <w:rsid w:val="00682919"/>
    <w:rsid w:val="00683142"/>
    <w:rsid w:val="00683611"/>
    <w:rsid w:val="00685F6B"/>
    <w:rsid w:val="00686410"/>
    <w:rsid w:val="006865B2"/>
    <w:rsid w:val="006869B9"/>
    <w:rsid w:val="00686E82"/>
    <w:rsid w:val="00687426"/>
    <w:rsid w:val="006879F6"/>
    <w:rsid w:val="00690014"/>
    <w:rsid w:val="006907FD"/>
    <w:rsid w:val="00690AAC"/>
    <w:rsid w:val="006912B4"/>
    <w:rsid w:val="00691683"/>
    <w:rsid w:val="0069194A"/>
    <w:rsid w:val="00691C1E"/>
    <w:rsid w:val="00692109"/>
    <w:rsid w:val="00692126"/>
    <w:rsid w:val="00692466"/>
    <w:rsid w:val="00692E2E"/>
    <w:rsid w:val="00692EDC"/>
    <w:rsid w:val="00693068"/>
    <w:rsid w:val="0069399E"/>
    <w:rsid w:val="00693F75"/>
    <w:rsid w:val="00694066"/>
    <w:rsid w:val="00694164"/>
    <w:rsid w:val="0069474C"/>
    <w:rsid w:val="00695611"/>
    <w:rsid w:val="00695761"/>
    <w:rsid w:val="00695FDF"/>
    <w:rsid w:val="00696325"/>
    <w:rsid w:val="00697597"/>
    <w:rsid w:val="00697BEB"/>
    <w:rsid w:val="00697EB6"/>
    <w:rsid w:val="006A005B"/>
    <w:rsid w:val="006A02ED"/>
    <w:rsid w:val="006A05D5"/>
    <w:rsid w:val="006A1195"/>
    <w:rsid w:val="006A12BE"/>
    <w:rsid w:val="006A1687"/>
    <w:rsid w:val="006A1B57"/>
    <w:rsid w:val="006A2BC6"/>
    <w:rsid w:val="006A3554"/>
    <w:rsid w:val="006A3EE1"/>
    <w:rsid w:val="006A4FE7"/>
    <w:rsid w:val="006A6617"/>
    <w:rsid w:val="006A6668"/>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52FB"/>
    <w:rsid w:val="006C5774"/>
    <w:rsid w:val="006C59B9"/>
    <w:rsid w:val="006C603C"/>
    <w:rsid w:val="006C6206"/>
    <w:rsid w:val="006C637C"/>
    <w:rsid w:val="006C7847"/>
    <w:rsid w:val="006C78AF"/>
    <w:rsid w:val="006C7A51"/>
    <w:rsid w:val="006C7DA8"/>
    <w:rsid w:val="006C7FA1"/>
    <w:rsid w:val="006D0059"/>
    <w:rsid w:val="006D07C5"/>
    <w:rsid w:val="006D097F"/>
    <w:rsid w:val="006D0CBC"/>
    <w:rsid w:val="006D0D12"/>
    <w:rsid w:val="006D0DD1"/>
    <w:rsid w:val="006D21B3"/>
    <w:rsid w:val="006D3785"/>
    <w:rsid w:val="006D4957"/>
    <w:rsid w:val="006D4B7F"/>
    <w:rsid w:val="006D5C2B"/>
    <w:rsid w:val="006D67DC"/>
    <w:rsid w:val="006D6A3C"/>
    <w:rsid w:val="006D736B"/>
    <w:rsid w:val="006D751F"/>
    <w:rsid w:val="006E04CC"/>
    <w:rsid w:val="006E05D3"/>
    <w:rsid w:val="006E070C"/>
    <w:rsid w:val="006E07D3"/>
    <w:rsid w:val="006E0D0B"/>
    <w:rsid w:val="006E1083"/>
    <w:rsid w:val="006E247E"/>
    <w:rsid w:val="006E34C9"/>
    <w:rsid w:val="006E3820"/>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934"/>
    <w:rsid w:val="006F2705"/>
    <w:rsid w:val="006F28EB"/>
    <w:rsid w:val="006F2AB4"/>
    <w:rsid w:val="006F2C0B"/>
    <w:rsid w:val="006F35EC"/>
    <w:rsid w:val="006F4205"/>
    <w:rsid w:val="006F4E69"/>
    <w:rsid w:val="006F51DF"/>
    <w:rsid w:val="006F544A"/>
    <w:rsid w:val="006F5C3A"/>
    <w:rsid w:val="006F616F"/>
    <w:rsid w:val="006F6C0C"/>
    <w:rsid w:val="006F7677"/>
    <w:rsid w:val="00700661"/>
    <w:rsid w:val="00700762"/>
    <w:rsid w:val="0070191C"/>
    <w:rsid w:val="0070246E"/>
    <w:rsid w:val="007025E7"/>
    <w:rsid w:val="00703FDB"/>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C63"/>
    <w:rsid w:val="00710CF1"/>
    <w:rsid w:val="007110ED"/>
    <w:rsid w:val="0071271F"/>
    <w:rsid w:val="00712794"/>
    <w:rsid w:val="00712828"/>
    <w:rsid w:val="007137DA"/>
    <w:rsid w:val="00713E08"/>
    <w:rsid w:val="00713FCB"/>
    <w:rsid w:val="00714151"/>
    <w:rsid w:val="007141F9"/>
    <w:rsid w:val="00714427"/>
    <w:rsid w:val="007158B1"/>
    <w:rsid w:val="0071597B"/>
    <w:rsid w:val="00715A07"/>
    <w:rsid w:val="00716223"/>
    <w:rsid w:val="00716FF2"/>
    <w:rsid w:val="007176A1"/>
    <w:rsid w:val="00717A5C"/>
    <w:rsid w:val="00717EF2"/>
    <w:rsid w:val="00720450"/>
    <w:rsid w:val="007207CA"/>
    <w:rsid w:val="00720A0B"/>
    <w:rsid w:val="00720E3B"/>
    <w:rsid w:val="00721082"/>
    <w:rsid w:val="007213F1"/>
    <w:rsid w:val="007218E5"/>
    <w:rsid w:val="0072343C"/>
    <w:rsid w:val="0072367E"/>
    <w:rsid w:val="00723AA1"/>
    <w:rsid w:val="00723C34"/>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6A8F"/>
    <w:rsid w:val="0073758E"/>
    <w:rsid w:val="00737953"/>
    <w:rsid w:val="00737AEF"/>
    <w:rsid w:val="007401D6"/>
    <w:rsid w:val="007404D0"/>
    <w:rsid w:val="00740686"/>
    <w:rsid w:val="0074068F"/>
    <w:rsid w:val="00740A30"/>
    <w:rsid w:val="00740A89"/>
    <w:rsid w:val="00740F1C"/>
    <w:rsid w:val="00741820"/>
    <w:rsid w:val="00741A58"/>
    <w:rsid w:val="00741AC5"/>
    <w:rsid w:val="00742456"/>
    <w:rsid w:val="00742931"/>
    <w:rsid w:val="00742991"/>
    <w:rsid w:val="00742B05"/>
    <w:rsid w:val="00742D8C"/>
    <w:rsid w:val="00742EC1"/>
    <w:rsid w:val="00743012"/>
    <w:rsid w:val="0074388E"/>
    <w:rsid w:val="0074469C"/>
    <w:rsid w:val="00744BC7"/>
    <w:rsid w:val="007456C5"/>
    <w:rsid w:val="0074575C"/>
    <w:rsid w:val="00745AD7"/>
    <w:rsid w:val="00745EEA"/>
    <w:rsid w:val="00746096"/>
    <w:rsid w:val="007460DF"/>
    <w:rsid w:val="00746B82"/>
    <w:rsid w:val="00746D21"/>
    <w:rsid w:val="007502D9"/>
    <w:rsid w:val="00750462"/>
    <w:rsid w:val="00750550"/>
    <w:rsid w:val="007511F9"/>
    <w:rsid w:val="0075138B"/>
    <w:rsid w:val="00751B8B"/>
    <w:rsid w:val="0075238E"/>
    <w:rsid w:val="0075249B"/>
    <w:rsid w:val="0075266B"/>
    <w:rsid w:val="007529E4"/>
    <w:rsid w:val="007537A8"/>
    <w:rsid w:val="00753A82"/>
    <w:rsid w:val="00755779"/>
    <w:rsid w:val="00755914"/>
    <w:rsid w:val="00755D92"/>
    <w:rsid w:val="00755F93"/>
    <w:rsid w:val="007567DB"/>
    <w:rsid w:val="00756D11"/>
    <w:rsid w:val="00756ED9"/>
    <w:rsid w:val="0075730E"/>
    <w:rsid w:val="00757D1D"/>
    <w:rsid w:val="007601E6"/>
    <w:rsid w:val="007613DE"/>
    <w:rsid w:val="00761677"/>
    <w:rsid w:val="00761DD2"/>
    <w:rsid w:val="00761EF7"/>
    <w:rsid w:val="0076264A"/>
    <w:rsid w:val="00762AC1"/>
    <w:rsid w:val="00763751"/>
    <w:rsid w:val="00763E1B"/>
    <w:rsid w:val="0076411B"/>
    <w:rsid w:val="00764916"/>
    <w:rsid w:val="00765F62"/>
    <w:rsid w:val="0076683A"/>
    <w:rsid w:val="00766D56"/>
    <w:rsid w:val="0076716C"/>
    <w:rsid w:val="007679CE"/>
    <w:rsid w:val="00767E2F"/>
    <w:rsid w:val="00767EAA"/>
    <w:rsid w:val="007700D6"/>
    <w:rsid w:val="00770453"/>
    <w:rsid w:val="00770507"/>
    <w:rsid w:val="007708E8"/>
    <w:rsid w:val="0077119E"/>
    <w:rsid w:val="007719BA"/>
    <w:rsid w:val="00771C8D"/>
    <w:rsid w:val="007722B6"/>
    <w:rsid w:val="00772403"/>
    <w:rsid w:val="007728B8"/>
    <w:rsid w:val="00773ABD"/>
    <w:rsid w:val="00773B01"/>
    <w:rsid w:val="0077453B"/>
    <w:rsid w:val="00774D2C"/>
    <w:rsid w:val="0077573B"/>
    <w:rsid w:val="00775D82"/>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0123"/>
    <w:rsid w:val="00790BF3"/>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3B1"/>
    <w:rsid w:val="007B0E3A"/>
    <w:rsid w:val="007B16B7"/>
    <w:rsid w:val="007B2052"/>
    <w:rsid w:val="007B21FF"/>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06B"/>
    <w:rsid w:val="007C686E"/>
    <w:rsid w:val="007C6E63"/>
    <w:rsid w:val="007C72E6"/>
    <w:rsid w:val="007C763F"/>
    <w:rsid w:val="007D047C"/>
    <w:rsid w:val="007D0855"/>
    <w:rsid w:val="007D1303"/>
    <w:rsid w:val="007D192C"/>
    <w:rsid w:val="007D19EE"/>
    <w:rsid w:val="007D262D"/>
    <w:rsid w:val="007D267E"/>
    <w:rsid w:val="007D2BB7"/>
    <w:rsid w:val="007D2C9E"/>
    <w:rsid w:val="007D36A8"/>
    <w:rsid w:val="007D39EE"/>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3DAE"/>
    <w:rsid w:val="007E4088"/>
    <w:rsid w:val="007E427A"/>
    <w:rsid w:val="007E42A3"/>
    <w:rsid w:val="007E54BA"/>
    <w:rsid w:val="007E58E1"/>
    <w:rsid w:val="007E6126"/>
    <w:rsid w:val="007E6158"/>
    <w:rsid w:val="007E63E8"/>
    <w:rsid w:val="007E6A92"/>
    <w:rsid w:val="007E6D04"/>
    <w:rsid w:val="007E709D"/>
    <w:rsid w:val="007E7903"/>
    <w:rsid w:val="007F0566"/>
    <w:rsid w:val="007F07D0"/>
    <w:rsid w:val="007F0ADD"/>
    <w:rsid w:val="007F0D12"/>
    <w:rsid w:val="007F1DF3"/>
    <w:rsid w:val="007F2019"/>
    <w:rsid w:val="007F207F"/>
    <w:rsid w:val="007F2FB3"/>
    <w:rsid w:val="007F39FF"/>
    <w:rsid w:val="007F3A4F"/>
    <w:rsid w:val="007F3B54"/>
    <w:rsid w:val="007F425F"/>
    <w:rsid w:val="007F4479"/>
    <w:rsid w:val="007F59DF"/>
    <w:rsid w:val="007F5C63"/>
    <w:rsid w:val="007F5F53"/>
    <w:rsid w:val="007F5FDE"/>
    <w:rsid w:val="007F7A87"/>
    <w:rsid w:val="007F7B67"/>
    <w:rsid w:val="00800919"/>
    <w:rsid w:val="00800B75"/>
    <w:rsid w:val="00801C04"/>
    <w:rsid w:val="00801CF4"/>
    <w:rsid w:val="0080215A"/>
    <w:rsid w:val="00802C10"/>
    <w:rsid w:val="00802CD8"/>
    <w:rsid w:val="00802D29"/>
    <w:rsid w:val="008046A9"/>
    <w:rsid w:val="00804E69"/>
    <w:rsid w:val="00804F1F"/>
    <w:rsid w:val="00806126"/>
    <w:rsid w:val="0080647D"/>
    <w:rsid w:val="008068BE"/>
    <w:rsid w:val="00806DF9"/>
    <w:rsid w:val="0080729D"/>
    <w:rsid w:val="00807E0A"/>
    <w:rsid w:val="00810064"/>
    <w:rsid w:val="00810759"/>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B31"/>
    <w:rsid w:val="00825F48"/>
    <w:rsid w:val="00826EE8"/>
    <w:rsid w:val="0083012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5CEA"/>
    <w:rsid w:val="00836053"/>
    <w:rsid w:val="008360DA"/>
    <w:rsid w:val="00836731"/>
    <w:rsid w:val="00836CA2"/>
    <w:rsid w:val="00836FDB"/>
    <w:rsid w:val="00837159"/>
    <w:rsid w:val="008372FA"/>
    <w:rsid w:val="0083731B"/>
    <w:rsid w:val="00837468"/>
    <w:rsid w:val="00837996"/>
    <w:rsid w:val="00837F17"/>
    <w:rsid w:val="0084083E"/>
    <w:rsid w:val="00840840"/>
    <w:rsid w:val="00840D77"/>
    <w:rsid w:val="008414EE"/>
    <w:rsid w:val="00841598"/>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9EA"/>
    <w:rsid w:val="00847ABA"/>
    <w:rsid w:val="00850B96"/>
    <w:rsid w:val="00850CE1"/>
    <w:rsid w:val="00850D6E"/>
    <w:rsid w:val="0085127D"/>
    <w:rsid w:val="0085168E"/>
    <w:rsid w:val="00851C26"/>
    <w:rsid w:val="00851CB7"/>
    <w:rsid w:val="00851D8B"/>
    <w:rsid w:val="00852B58"/>
    <w:rsid w:val="0085303E"/>
    <w:rsid w:val="00853243"/>
    <w:rsid w:val="008537B5"/>
    <w:rsid w:val="0085409D"/>
    <w:rsid w:val="00854140"/>
    <w:rsid w:val="0085469E"/>
    <w:rsid w:val="00854A94"/>
    <w:rsid w:val="00854D44"/>
    <w:rsid w:val="00855696"/>
    <w:rsid w:val="00855ACD"/>
    <w:rsid w:val="00855AFB"/>
    <w:rsid w:val="00855D84"/>
    <w:rsid w:val="00856DB9"/>
    <w:rsid w:val="00857233"/>
    <w:rsid w:val="008609C6"/>
    <w:rsid w:val="00860FD8"/>
    <w:rsid w:val="008610F1"/>
    <w:rsid w:val="00861621"/>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76A73"/>
    <w:rsid w:val="008808AD"/>
    <w:rsid w:val="00880E34"/>
    <w:rsid w:val="00881ABF"/>
    <w:rsid w:val="00881EDE"/>
    <w:rsid w:val="008826C9"/>
    <w:rsid w:val="0088298A"/>
    <w:rsid w:val="00882FF2"/>
    <w:rsid w:val="0088377A"/>
    <w:rsid w:val="008839D0"/>
    <w:rsid w:val="0088435D"/>
    <w:rsid w:val="008847F8"/>
    <w:rsid w:val="00884866"/>
    <w:rsid w:val="008848E5"/>
    <w:rsid w:val="0088533D"/>
    <w:rsid w:val="0088577B"/>
    <w:rsid w:val="00885A93"/>
    <w:rsid w:val="0088609F"/>
    <w:rsid w:val="0088623A"/>
    <w:rsid w:val="0088644E"/>
    <w:rsid w:val="00886A8C"/>
    <w:rsid w:val="00886A9B"/>
    <w:rsid w:val="00887706"/>
    <w:rsid w:val="00887BF1"/>
    <w:rsid w:val="00887EC9"/>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C08"/>
    <w:rsid w:val="008A3BD1"/>
    <w:rsid w:val="008A3CAF"/>
    <w:rsid w:val="008A3D16"/>
    <w:rsid w:val="008A3F08"/>
    <w:rsid w:val="008A4486"/>
    <w:rsid w:val="008A527D"/>
    <w:rsid w:val="008A64DA"/>
    <w:rsid w:val="008A6D25"/>
    <w:rsid w:val="008B0F7F"/>
    <w:rsid w:val="008B182C"/>
    <w:rsid w:val="008B1C61"/>
    <w:rsid w:val="008B2AF3"/>
    <w:rsid w:val="008B2B55"/>
    <w:rsid w:val="008B359F"/>
    <w:rsid w:val="008B36F5"/>
    <w:rsid w:val="008B47A9"/>
    <w:rsid w:val="008B4A7D"/>
    <w:rsid w:val="008B50A6"/>
    <w:rsid w:val="008B53B5"/>
    <w:rsid w:val="008B6081"/>
    <w:rsid w:val="008B62EF"/>
    <w:rsid w:val="008B6894"/>
    <w:rsid w:val="008B7270"/>
    <w:rsid w:val="008B73EE"/>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58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3E21"/>
    <w:rsid w:val="008D4102"/>
    <w:rsid w:val="008D4E9D"/>
    <w:rsid w:val="008D4EA8"/>
    <w:rsid w:val="008D4FC4"/>
    <w:rsid w:val="008D5C5D"/>
    <w:rsid w:val="008D67A1"/>
    <w:rsid w:val="008D67FC"/>
    <w:rsid w:val="008D6BE4"/>
    <w:rsid w:val="008D6CAD"/>
    <w:rsid w:val="008D6F83"/>
    <w:rsid w:val="008D7B63"/>
    <w:rsid w:val="008D7C69"/>
    <w:rsid w:val="008E0417"/>
    <w:rsid w:val="008E13CF"/>
    <w:rsid w:val="008E2817"/>
    <w:rsid w:val="008E2C7C"/>
    <w:rsid w:val="008E36A8"/>
    <w:rsid w:val="008E3BBB"/>
    <w:rsid w:val="008E4413"/>
    <w:rsid w:val="008E4980"/>
    <w:rsid w:val="008E52A2"/>
    <w:rsid w:val="008E54D4"/>
    <w:rsid w:val="008E66F1"/>
    <w:rsid w:val="008E6993"/>
    <w:rsid w:val="008E6EDC"/>
    <w:rsid w:val="008E737B"/>
    <w:rsid w:val="008E74B3"/>
    <w:rsid w:val="008E79A6"/>
    <w:rsid w:val="008E7E18"/>
    <w:rsid w:val="008F004D"/>
    <w:rsid w:val="008F011E"/>
    <w:rsid w:val="008F05CE"/>
    <w:rsid w:val="008F1384"/>
    <w:rsid w:val="008F1BAB"/>
    <w:rsid w:val="008F1F79"/>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1C21"/>
    <w:rsid w:val="009020D5"/>
    <w:rsid w:val="0090257B"/>
    <w:rsid w:val="009026AD"/>
    <w:rsid w:val="009026E1"/>
    <w:rsid w:val="009029D4"/>
    <w:rsid w:val="0090363A"/>
    <w:rsid w:val="00903949"/>
    <w:rsid w:val="00903D36"/>
    <w:rsid w:val="00903FD7"/>
    <w:rsid w:val="00904B96"/>
    <w:rsid w:val="0090568D"/>
    <w:rsid w:val="00907739"/>
    <w:rsid w:val="00907841"/>
    <w:rsid w:val="00907F28"/>
    <w:rsid w:val="009100EE"/>
    <w:rsid w:val="0091066B"/>
    <w:rsid w:val="00910817"/>
    <w:rsid w:val="00911C81"/>
    <w:rsid w:val="009123B5"/>
    <w:rsid w:val="00912D60"/>
    <w:rsid w:val="00913AB6"/>
    <w:rsid w:val="00913E39"/>
    <w:rsid w:val="0091413C"/>
    <w:rsid w:val="00914F4E"/>
    <w:rsid w:val="00916423"/>
    <w:rsid w:val="00916AC3"/>
    <w:rsid w:val="00916D58"/>
    <w:rsid w:val="00917FFE"/>
    <w:rsid w:val="00920002"/>
    <w:rsid w:val="009205C5"/>
    <w:rsid w:val="00923351"/>
    <w:rsid w:val="00923C79"/>
    <w:rsid w:val="009248E4"/>
    <w:rsid w:val="00925D86"/>
    <w:rsid w:val="009265B3"/>
    <w:rsid w:val="00926D61"/>
    <w:rsid w:val="0093043D"/>
    <w:rsid w:val="00930454"/>
    <w:rsid w:val="009306B8"/>
    <w:rsid w:val="0093169B"/>
    <w:rsid w:val="009319A4"/>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379CA"/>
    <w:rsid w:val="009408E1"/>
    <w:rsid w:val="00942E3E"/>
    <w:rsid w:val="00943021"/>
    <w:rsid w:val="009440DD"/>
    <w:rsid w:val="00944E32"/>
    <w:rsid w:val="009456DF"/>
    <w:rsid w:val="00945AE8"/>
    <w:rsid w:val="009464A8"/>
    <w:rsid w:val="009504AC"/>
    <w:rsid w:val="009516C8"/>
    <w:rsid w:val="0095267C"/>
    <w:rsid w:val="00952979"/>
    <w:rsid w:val="00952B4B"/>
    <w:rsid w:val="00952F29"/>
    <w:rsid w:val="00953784"/>
    <w:rsid w:val="00954741"/>
    <w:rsid w:val="00954A77"/>
    <w:rsid w:val="00954C4C"/>
    <w:rsid w:val="00954C6A"/>
    <w:rsid w:val="00954F89"/>
    <w:rsid w:val="00955F92"/>
    <w:rsid w:val="0095690A"/>
    <w:rsid w:val="00956AA6"/>
    <w:rsid w:val="009573A0"/>
    <w:rsid w:val="009576A9"/>
    <w:rsid w:val="00957B11"/>
    <w:rsid w:val="00960A34"/>
    <w:rsid w:val="00960F84"/>
    <w:rsid w:val="00961A89"/>
    <w:rsid w:val="009622A8"/>
    <w:rsid w:val="009630DD"/>
    <w:rsid w:val="00963789"/>
    <w:rsid w:val="0096391A"/>
    <w:rsid w:val="00964FD1"/>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BD4"/>
    <w:rsid w:val="00975087"/>
    <w:rsid w:val="00975146"/>
    <w:rsid w:val="00975365"/>
    <w:rsid w:val="0097566D"/>
    <w:rsid w:val="00976155"/>
    <w:rsid w:val="009762E3"/>
    <w:rsid w:val="009769C3"/>
    <w:rsid w:val="00976C30"/>
    <w:rsid w:val="00976DDD"/>
    <w:rsid w:val="00977AFC"/>
    <w:rsid w:val="00980732"/>
    <w:rsid w:val="00981973"/>
    <w:rsid w:val="00981A3C"/>
    <w:rsid w:val="00981D69"/>
    <w:rsid w:val="00981FBC"/>
    <w:rsid w:val="00982081"/>
    <w:rsid w:val="00983725"/>
    <w:rsid w:val="0098375B"/>
    <w:rsid w:val="00983BD8"/>
    <w:rsid w:val="009841D6"/>
    <w:rsid w:val="00984406"/>
    <w:rsid w:val="009846E0"/>
    <w:rsid w:val="00984A61"/>
    <w:rsid w:val="00984E9A"/>
    <w:rsid w:val="009851A5"/>
    <w:rsid w:val="009855E6"/>
    <w:rsid w:val="009859FA"/>
    <w:rsid w:val="009859FD"/>
    <w:rsid w:val="00985DB3"/>
    <w:rsid w:val="00986588"/>
    <w:rsid w:val="00986A2D"/>
    <w:rsid w:val="00986DF3"/>
    <w:rsid w:val="00986EDD"/>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562"/>
    <w:rsid w:val="009A18CC"/>
    <w:rsid w:val="009A1BAA"/>
    <w:rsid w:val="009A23C8"/>
    <w:rsid w:val="009A2511"/>
    <w:rsid w:val="009A2C8F"/>
    <w:rsid w:val="009A3D05"/>
    <w:rsid w:val="009A478C"/>
    <w:rsid w:val="009A5907"/>
    <w:rsid w:val="009A5C42"/>
    <w:rsid w:val="009A61F3"/>
    <w:rsid w:val="009A64B2"/>
    <w:rsid w:val="009A705B"/>
    <w:rsid w:val="009A7584"/>
    <w:rsid w:val="009B020F"/>
    <w:rsid w:val="009B067F"/>
    <w:rsid w:val="009B07AD"/>
    <w:rsid w:val="009B1DA6"/>
    <w:rsid w:val="009B1E86"/>
    <w:rsid w:val="009B1EEF"/>
    <w:rsid w:val="009B2E9B"/>
    <w:rsid w:val="009B3B1E"/>
    <w:rsid w:val="009B3F6C"/>
    <w:rsid w:val="009B4827"/>
    <w:rsid w:val="009B49F0"/>
    <w:rsid w:val="009B4AA3"/>
    <w:rsid w:val="009B6C32"/>
    <w:rsid w:val="009B6F77"/>
    <w:rsid w:val="009B7AA3"/>
    <w:rsid w:val="009C02AD"/>
    <w:rsid w:val="009C036C"/>
    <w:rsid w:val="009C0E23"/>
    <w:rsid w:val="009C113E"/>
    <w:rsid w:val="009C1147"/>
    <w:rsid w:val="009C169C"/>
    <w:rsid w:val="009C2292"/>
    <w:rsid w:val="009C4056"/>
    <w:rsid w:val="009C452C"/>
    <w:rsid w:val="009C4791"/>
    <w:rsid w:val="009C481B"/>
    <w:rsid w:val="009C5FEB"/>
    <w:rsid w:val="009C6AB8"/>
    <w:rsid w:val="009C728D"/>
    <w:rsid w:val="009C757C"/>
    <w:rsid w:val="009D0BC8"/>
    <w:rsid w:val="009D16A8"/>
    <w:rsid w:val="009D2018"/>
    <w:rsid w:val="009D216E"/>
    <w:rsid w:val="009D2181"/>
    <w:rsid w:val="009D2992"/>
    <w:rsid w:val="009D2B37"/>
    <w:rsid w:val="009D395B"/>
    <w:rsid w:val="009D3D09"/>
    <w:rsid w:val="009D5511"/>
    <w:rsid w:val="009D5602"/>
    <w:rsid w:val="009D5649"/>
    <w:rsid w:val="009D5E36"/>
    <w:rsid w:val="009D62D3"/>
    <w:rsid w:val="009D69C4"/>
    <w:rsid w:val="009D6E6F"/>
    <w:rsid w:val="009E0A1A"/>
    <w:rsid w:val="009E0A38"/>
    <w:rsid w:val="009E1972"/>
    <w:rsid w:val="009E2B72"/>
    <w:rsid w:val="009E3327"/>
    <w:rsid w:val="009E421A"/>
    <w:rsid w:val="009E480D"/>
    <w:rsid w:val="009E4B13"/>
    <w:rsid w:val="009E5096"/>
    <w:rsid w:val="009E5CA0"/>
    <w:rsid w:val="009E5E70"/>
    <w:rsid w:val="009E5F6B"/>
    <w:rsid w:val="009E73B5"/>
    <w:rsid w:val="009E7790"/>
    <w:rsid w:val="009E786D"/>
    <w:rsid w:val="009F010C"/>
    <w:rsid w:val="009F0339"/>
    <w:rsid w:val="009F10C3"/>
    <w:rsid w:val="009F12B8"/>
    <w:rsid w:val="009F1E5E"/>
    <w:rsid w:val="009F212F"/>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16C"/>
    <w:rsid w:val="00A012BD"/>
    <w:rsid w:val="00A01478"/>
    <w:rsid w:val="00A015AF"/>
    <w:rsid w:val="00A02478"/>
    <w:rsid w:val="00A0267B"/>
    <w:rsid w:val="00A02920"/>
    <w:rsid w:val="00A034A0"/>
    <w:rsid w:val="00A03CA9"/>
    <w:rsid w:val="00A04175"/>
    <w:rsid w:val="00A057AD"/>
    <w:rsid w:val="00A059AE"/>
    <w:rsid w:val="00A05C1F"/>
    <w:rsid w:val="00A066BF"/>
    <w:rsid w:val="00A06DDF"/>
    <w:rsid w:val="00A07298"/>
    <w:rsid w:val="00A0750A"/>
    <w:rsid w:val="00A077B4"/>
    <w:rsid w:val="00A108BC"/>
    <w:rsid w:val="00A10E7A"/>
    <w:rsid w:val="00A11D0E"/>
    <w:rsid w:val="00A11DE1"/>
    <w:rsid w:val="00A12449"/>
    <w:rsid w:val="00A12AB9"/>
    <w:rsid w:val="00A12B0C"/>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615"/>
    <w:rsid w:val="00A16885"/>
    <w:rsid w:val="00A171BF"/>
    <w:rsid w:val="00A17A7B"/>
    <w:rsid w:val="00A20699"/>
    <w:rsid w:val="00A20A6F"/>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190D"/>
    <w:rsid w:val="00A42035"/>
    <w:rsid w:val="00A4206A"/>
    <w:rsid w:val="00A423CF"/>
    <w:rsid w:val="00A42879"/>
    <w:rsid w:val="00A43C81"/>
    <w:rsid w:val="00A44695"/>
    <w:rsid w:val="00A44C87"/>
    <w:rsid w:val="00A44D07"/>
    <w:rsid w:val="00A44DCE"/>
    <w:rsid w:val="00A44F45"/>
    <w:rsid w:val="00A458C8"/>
    <w:rsid w:val="00A45B11"/>
    <w:rsid w:val="00A46375"/>
    <w:rsid w:val="00A47174"/>
    <w:rsid w:val="00A471AA"/>
    <w:rsid w:val="00A50B7F"/>
    <w:rsid w:val="00A50BD9"/>
    <w:rsid w:val="00A51766"/>
    <w:rsid w:val="00A51817"/>
    <w:rsid w:val="00A5185A"/>
    <w:rsid w:val="00A519BC"/>
    <w:rsid w:val="00A51D4C"/>
    <w:rsid w:val="00A5217C"/>
    <w:rsid w:val="00A52195"/>
    <w:rsid w:val="00A5222E"/>
    <w:rsid w:val="00A52403"/>
    <w:rsid w:val="00A52674"/>
    <w:rsid w:val="00A538FC"/>
    <w:rsid w:val="00A5413F"/>
    <w:rsid w:val="00A548CF"/>
    <w:rsid w:val="00A55457"/>
    <w:rsid w:val="00A55BB8"/>
    <w:rsid w:val="00A5765B"/>
    <w:rsid w:val="00A579D8"/>
    <w:rsid w:val="00A57A11"/>
    <w:rsid w:val="00A57C8E"/>
    <w:rsid w:val="00A604D9"/>
    <w:rsid w:val="00A60BA0"/>
    <w:rsid w:val="00A60D7B"/>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E19"/>
    <w:rsid w:val="00A72EB2"/>
    <w:rsid w:val="00A730B0"/>
    <w:rsid w:val="00A73498"/>
    <w:rsid w:val="00A735F3"/>
    <w:rsid w:val="00A738D0"/>
    <w:rsid w:val="00A74954"/>
    <w:rsid w:val="00A752BE"/>
    <w:rsid w:val="00A75F3D"/>
    <w:rsid w:val="00A76148"/>
    <w:rsid w:val="00A76518"/>
    <w:rsid w:val="00A76FBD"/>
    <w:rsid w:val="00A77719"/>
    <w:rsid w:val="00A77BBA"/>
    <w:rsid w:val="00A80401"/>
    <w:rsid w:val="00A80701"/>
    <w:rsid w:val="00A810FB"/>
    <w:rsid w:val="00A81345"/>
    <w:rsid w:val="00A8154B"/>
    <w:rsid w:val="00A82CC5"/>
    <w:rsid w:val="00A82D62"/>
    <w:rsid w:val="00A831E1"/>
    <w:rsid w:val="00A834E4"/>
    <w:rsid w:val="00A83C31"/>
    <w:rsid w:val="00A83FB0"/>
    <w:rsid w:val="00A841F9"/>
    <w:rsid w:val="00A8431E"/>
    <w:rsid w:val="00A847EA"/>
    <w:rsid w:val="00A8491D"/>
    <w:rsid w:val="00A84C75"/>
    <w:rsid w:val="00A850EA"/>
    <w:rsid w:val="00A860AF"/>
    <w:rsid w:val="00A871F5"/>
    <w:rsid w:val="00A874F4"/>
    <w:rsid w:val="00A879B2"/>
    <w:rsid w:val="00A87E15"/>
    <w:rsid w:val="00A9010B"/>
    <w:rsid w:val="00A9038E"/>
    <w:rsid w:val="00A90A86"/>
    <w:rsid w:val="00A9102D"/>
    <w:rsid w:val="00A91859"/>
    <w:rsid w:val="00A9206A"/>
    <w:rsid w:val="00A921CB"/>
    <w:rsid w:val="00A932E6"/>
    <w:rsid w:val="00A934D3"/>
    <w:rsid w:val="00A936B1"/>
    <w:rsid w:val="00A936DB"/>
    <w:rsid w:val="00A93B0F"/>
    <w:rsid w:val="00A93FFC"/>
    <w:rsid w:val="00A946C2"/>
    <w:rsid w:val="00A94DA0"/>
    <w:rsid w:val="00A94F2A"/>
    <w:rsid w:val="00A94F97"/>
    <w:rsid w:val="00A94FB9"/>
    <w:rsid w:val="00A959B3"/>
    <w:rsid w:val="00A95E97"/>
    <w:rsid w:val="00A96EA1"/>
    <w:rsid w:val="00A97317"/>
    <w:rsid w:val="00AA1087"/>
    <w:rsid w:val="00AA1634"/>
    <w:rsid w:val="00AA1F00"/>
    <w:rsid w:val="00AA2608"/>
    <w:rsid w:val="00AA263A"/>
    <w:rsid w:val="00AA361B"/>
    <w:rsid w:val="00AA3E92"/>
    <w:rsid w:val="00AA4752"/>
    <w:rsid w:val="00AA4FC4"/>
    <w:rsid w:val="00AA52C4"/>
    <w:rsid w:val="00AA5443"/>
    <w:rsid w:val="00AA55CF"/>
    <w:rsid w:val="00AA5C64"/>
    <w:rsid w:val="00AA602E"/>
    <w:rsid w:val="00AA611E"/>
    <w:rsid w:val="00AA61C2"/>
    <w:rsid w:val="00AA66C7"/>
    <w:rsid w:val="00AA6891"/>
    <w:rsid w:val="00AA716F"/>
    <w:rsid w:val="00AA77FC"/>
    <w:rsid w:val="00AA7C89"/>
    <w:rsid w:val="00AA7E47"/>
    <w:rsid w:val="00AA7F21"/>
    <w:rsid w:val="00AB02A9"/>
    <w:rsid w:val="00AB1634"/>
    <w:rsid w:val="00AB18C3"/>
    <w:rsid w:val="00AB1AB0"/>
    <w:rsid w:val="00AB357A"/>
    <w:rsid w:val="00AB3EA1"/>
    <w:rsid w:val="00AB44A5"/>
    <w:rsid w:val="00AB5418"/>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2E2F"/>
    <w:rsid w:val="00AC3096"/>
    <w:rsid w:val="00AC35A9"/>
    <w:rsid w:val="00AC3BBB"/>
    <w:rsid w:val="00AC3CC5"/>
    <w:rsid w:val="00AC42CB"/>
    <w:rsid w:val="00AC49C6"/>
    <w:rsid w:val="00AC4C15"/>
    <w:rsid w:val="00AC5971"/>
    <w:rsid w:val="00AC5F42"/>
    <w:rsid w:val="00AC6A14"/>
    <w:rsid w:val="00AC6B61"/>
    <w:rsid w:val="00AC6C1A"/>
    <w:rsid w:val="00AC7502"/>
    <w:rsid w:val="00AC76A1"/>
    <w:rsid w:val="00AD03C1"/>
    <w:rsid w:val="00AD0FB0"/>
    <w:rsid w:val="00AD1400"/>
    <w:rsid w:val="00AD1744"/>
    <w:rsid w:val="00AD17AE"/>
    <w:rsid w:val="00AD18B2"/>
    <w:rsid w:val="00AD1968"/>
    <w:rsid w:val="00AD1BF5"/>
    <w:rsid w:val="00AD210A"/>
    <w:rsid w:val="00AD2A70"/>
    <w:rsid w:val="00AD341A"/>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6AD4"/>
    <w:rsid w:val="00AD6B8C"/>
    <w:rsid w:val="00AD71B9"/>
    <w:rsid w:val="00AD7D14"/>
    <w:rsid w:val="00AE0B1B"/>
    <w:rsid w:val="00AE15DF"/>
    <w:rsid w:val="00AE1D69"/>
    <w:rsid w:val="00AE273C"/>
    <w:rsid w:val="00AE2906"/>
    <w:rsid w:val="00AE39DB"/>
    <w:rsid w:val="00AE3A07"/>
    <w:rsid w:val="00AE3C93"/>
    <w:rsid w:val="00AE3CB8"/>
    <w:rsid w:val="00AE428D"/>
    <w:rsid w:val="00AE503D"/>
    <w:rsid w:val="00AE5607"/>
    <w:rsid w:val="00AE5696"/>
    <w:rsid w:val="00AE73C6"/>
    <w:rsid w:val="00AE76EC"/>
    <w:rsid w:val="00AE77E9"/>
    <w:rsid w:val="00AE7CF5"/>
    <w:rsid w:val="00AF0385"/>
    <w:rsid w:val="00AF0868"/>
    <w:rsid w:val="00AF0A1D"/>
    <w:rsid w:val="00AF0F10"/>
    <w:rsid w:val="00AF10B0"/>
    <w:rsid w:val="00AF1724"/>
    <w:rsid w:val="00AF376C"/>
    <w:rsid w:val="00AF3C00"/>
    <w:rsid w:val="00AF4438"/>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629"/>
    <w:rsid w:val="00B05A67"/>
    <w:rsid w:val="00B06439"/>
    <w:rsid w:val="00B06DF3"/>
    <w:rsid w:val="00B07A06"/>
    <w:rsid w:val="00B1015E"/>
    <w:rsid w:val="00B1027F"/>
    <w:rsid w:val="00B104B8"/>
    <w:rsid w:val="00B107A8"/>
    <w:rsid w:val="00B10CEA"/>
    <w:rsid w:val="00B115F3"/>
    <w:rsid w:val="00B11D9A"/>
    <w:rsid w:val="00B1329F"/>
    <w:rsid w:val="00B132B6"/>
    <w:rsid w:val="00B13FDE"/>
    <w:rsid w:val="00B14274"/>
    <w:rsid w:val="00B15097"/>
    <w:rsid w:val="00B15983"/>
    <w:rsid w:val="00B15A0D"/>
    <w:rsid w:val="00B1757B"/>
    <w:rsid w:val="00B1786E"/>
    <w:rsid w:val="00B178FE"/>
    <w:rsid w:val="00B17C73"/>
    <w:rsid w:val="00B209AB"/>
    <w:rsid w:val="00B20D6A"/>
    <w:rsid w:val="00B22942"/>
    <w:rsid w:val="00B22A7C"/>
    <w:rsid w:val="00B22BDF"/>
    <w:rsid w:val="00B23060"/>
    <w:rsid w:val="00B23310"/>
    <w:rsid w:val="00B23643"/>
    <w:rsid w:val="00B23982"/>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6B2C"/>
    <w:rsid w:val="00B3703E"/>
    <w:rsid w:val="00B40EA9"/>
    <w:rsid w:val="00B415F2"/>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A9E"/>
    <w:rsid w:val="00B56B3C"/>
    <w:rsid w:val="00B56FA5"/>
    <w:rsid w:val="00B5772E"/>
    <w:rsid w:val="00B603FD"/>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4BF"/>
    <w:rsid w:val="00B73011"/>
    <w:rsid w:val="00B73829"/>
    <w:rsid w:val="00B7387B"/>
    <w:rsid w:val="00B73E9D"/>
    <w:rsid w:val="00B76055"/>
    <w:rsid w:val="00B7629C"/>
    <w:rsid w:val="00B76417"/>
    <w:rsid w:val="00B76E0F"/>
    <w:rsid w:val="00B77C41"/>
    <w:rsid w:val="00B801EF"/>
    <w:rsid w:val="00B8025C"/>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2574"/>
    <w:rsid w:val="00B930E1"/>
    <w:rsid w:val="00B93177"/>
    <w:rsid w:val="00B931FE"/>
    <w:rsid w:val="00B9390A"/>
    <w:rsid w:val="00B94A8F"/>
    <w:rsid w:val="00B96118"/>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A7CBE"/>
    <w:rsid w:val="00BB06A9"/>
    <w:rsid w:val="00BB126C"/>
    <w:rsid w:val="00BB13A6"/>
    <w:rsid w:val="00BB1486"/>
    <w:rsid w:val="00BB1657"/>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4C7"/>
    <w:rsid w:val="00BC4D2F"/>
    <w:rsid w:val="00BC5E24"/>
    <w:rsid w:val="00BC611F"/>
    <w:rsid w:val="00BC62BE"/>
    <w:rsid w:val="00BC69D7"/>
    <w:rsid w:val="00BC71DD"/>
    <w:rsid w:val="00BC7385"/>
    <w:rsid w:val="00BC7B79"/>
    <w:rsid w:val="00BD07B4"/>
    <w:rsid w:val="00BD0C69"/>
    <w:rsid w:val="00BD15A1"/>
    <w:rsid w:val="00BD1F86"/>
    <w:rsid w:val="00BD3262"/>
    <w:rsid w:val="00BD41FC"/>
    <w:rsid w:val="00BD4461"/>
    <w:rsid w:val="00BD4671"/>
    <w:rsid w:val="00BD478C"/>
    <w:rsid w:val="00BD4A99"/>
    <w:rsid w:val="00BD4DFD"/>
    <w:rsid w:val="00BD5476"/>
    <w:rsid w:val="00BD5AF2"/>
    <w:rsid w:val="00BD5E64"/>
    <w:rsid w:val="00BD643F"/>
    <w:rsid w:val="00BD727F"/>
    <w:rsid w:val="00BD72BF"/>
    <w:rsid w:val="00BD7BC8"/>
    <w:rsid w:val="00BD7EE5"/>
    <w:rsid w:val="00BE0AA1"/>
    <w:rsid w:val="00BE102E"/>
    <w:rsid w:val="00BE10B6"/>
    <w:rsid w:val="00BE1804"/>
    <w:rsid w:val="00BE1AD7"/>
    <w:rsid w:val="00BE223D"/>
    <w:rsid w:val="00BE2BF7"/>
    <w:rsid w:val="00BE2CA1"/>
    <w:rsid w:val="00BE3864"/>
    <w:rsid w:val="00BE38C8"/>
    <w:rsid w:val="00BE40B2"/>
    <w:rsid w:val="00BE4242"/>
    <w:rsid w:val="00BE4377"/>
    <w:rsid w:val="00BE4857"/>
    <w:rsid w:val="00BE602A"/>
    <w:rsid w:val="00BE6711"/>
    <w:rsid w:val="00BE74D4"/>
    <w:rsid w:val="00BF020D"/>
    <w:rsid w:val="00BF06EF"/>
    <w:rsid w:val="00BF1254"/>
    <w:rsid w:val="00BF13A4"/>
    <w:rsid w:val="00BF26B7"/>
    <w:rsid w:val="00BF2DA4"/>
    <w:rsid w:val="00BF353B"/>
    <w:rsid w:val="00BF4A35"/>
    <w:rsid w:val="00BF4A55"/>
    <w:rsid w:val="00BF55D0"/>
    <w:rsid w:val="00BF5EB5"/>
    <w:rsid w:val="00BF6FDB"/>
    <w:rsid w:val="00BF703B"/>
    <w:rsid w:val="00BF7130"/>
    <w:rsid w:val="00BF748E"/>
    <w:rsid w:val="00BF793B"/>
    <w:rsid w:val="00BF799E"/>
    <w:rsid w:val="00C00290"/>
    <w:rsid w:val="00C0088C"/>
    <w:rsid w:val="00C00C5E"/>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7984"/>
    <w:rsid w:val="00C17E66"/>
    <w:rsid w:val="00C20665"/>
    <w:rsid w:val="00C20836"/>
    <w:rsid w:val="00C218DC"/>
    <w:rsid w:val="00C22176"/>
    <w:rsid w:val="00C22380"/>
    <w:rsid w:val="00C22877"/>
    <w:rsid w:val="00C23376"/>
    <w:rsid w:val="00C23604"/>
    <w:rsid w:val="00C2408C"/>
    <w:rsid w:val="00C254C2"/>
    <w:rsid w:val="00C25C24"/>
    <w:rsid w:val="00C25F96"/>
    <w:rsid w:val="00C26527"/>
    <w:rsid w:val="00C26D1A"/>
    <w:rsid w:val="00C306B8"/>
    <w:rsid w:val="00C30779"/>
    <w:rsid w:val="00C30C87"/>
    <w:rsid w:val="00C30FCC"/>
    <w:rsid w:val="00C312BC"/>
    <w:rsid w:val="00C3226F"/>
    <w:rsid w:val="00C32484"/>
    <w:rsid w:val="00C32637"/>
    <w:rsid w:val="00C328C2"/>
    <w:rsid w:val="00C3290A"/>
    <w:rsid w:val="00C32DA8"/>
    <w:rsid w:val="00C32EDF"/>
    <w:rsid w:val="00C330F3"/>
    <w:rsid w:val="00C331EE"/>
    <w:rsid w:val="00C338F2"/>
    <w:rsid w:val="00C34046"/>
    <w:rsid w:val="00C34450"/>
    <w:rsid w:val="00C34644"/>
    <w:rsid w:val="00C34CA3"/>
    <w:rsid w:val="00C35867"/>
    <w:rsid w:val="00C36027"/>
    <w:rsid w:val="00C36410"/>
    <w:rsid w:val="00C371E5"/>
    <w:rsid w:val="00C404E3"/>
    <w:rsid w:val="00C40860"/>
    <w:rsid w:val="00C40CCC"/>
    <w:rsid w:val="00C41253"/>
    <w:rsid w:val="00C42105"/>
    <w:rsid w:val="00C42500"/>
    <w:rsid w:val="00C4440D"/>
    <w:rsid w:val="00C44508"/>
    <w:rsid w:val="00C4474F"/>
    <w:rsid w:val="00C454B4"/>
    <w:rsid w:val="00C4552E"/>
    <w:rsid w:val="00C4599A"/>
    <w:rsid w:val="00C478BA"/>
    <w:rsid w:val="00C47C13"/>
    <w:rsid w:val="00C50470"/>
    <w:rsid w:val="00C50646"/>
    <w:rsid w:val="00C507E5"/>
    <w:rsid w:val="00C51124"/>
    <w:rsid w:val="00C518A2"/>
    <w:rsid w:val="00C51B81"/>
    <w:rsid w:val="00C51BAA"/>
    <w:rsid w:val="00C51DFC"/>
    <w:rsid w:val="00C51E88"/>
    <w:rsid w:val="00C51FBA"/>
    <w:rsid w:val="00C539EC"/>
    <w:rsid w:val="00C53B81"/>
    <w:rsid w:val="00C53C99"/>
    <w:rsid w:val="00C53E70"/>
    <w:rsid w:val="00C5410F"/>
    <w:rsid w:val="00C54217"/>
    <w:rsid w:val="00C5460A"/>
    <w:rsid w:val="00C553C0"/>
    <w:rsid w:val="00C55510"/>
    <w:rsid w:val="00C57321"/>
    <w:rsid w:val="00C573B9"/>
    <w:rsid w:val="00C575F7"/>
    <w:rsid w:val="00C57DCD"/>
    <w:rsid w:val="00C605D2"/>
    <w:rsid w:val="00C60E29"/>
    <w:rsid w:val="00C61095"/>
    <w:rsid w:val="00C6226C"/>
    <w:rsid w:val="00C62F39"/>
    <w:rsid w:val="00C6371F"/>
    <w:rsid w:val="00C63AB8"/>
    <w:rsid w:val="00C63C81"/>
    <w:rsid w:val="00C63FF1"/>
    <w:rsid w:val="00C640A3"/>
    <w:rsid w:val="00C64589"/>
    <w:rsid w:val="00C64893"/>
    <w:rsid w:val="00C651CB"/>
    <w:rsid w:val="00C657F3"/>
    <w:rsid w:val="00C65A65"/>
    <w:rsid w:val="00C66B20"/>
    <w:rsid w:val="00C67290"/>
    <w:rsid w:val="00C677A9"/>
    <w:rsid w:val="00C67FF6"/>
    <w:rsid w:val="00C705EE"/>
    <w:rsid w:val="00C70DD5"/>
    <w:rsid w:val="00C71514"/>
    <w:rsid w:val="00C71E2E"/>
    <w:rsid w:val="00C71E9B"/>
    <w:rsid w:val="00C74914"/>
    <w:rsid w:val="00C74B3A"/>
    <w:rsid w:val="00C74D93"/>
    <w:rsid w:val="00C7524A"/>
    <w:rsid w:val="00C75D8B"/>
    <w:rsid w:val="00C76E74"/>
    <w:rsid w:val="00C76F25"/>
    <w:rsid w:val="00C77190"/>
    <w:rsid w:val="00C774BA"/>
    <w:rsid w:val="00C77BBE"/>
    <w:rsid w:val="00C77F62"/>
    <w:rsid w:val="00C8008C"/>
    <w:rsid w:val="00C8036B"/>
    <w:rsid w:val="00C81129"/>
    <w:rsid w:val="00C81D57"/>
    <w:rsid w:val="00C829E1"/>
    <w:rsid w:val="00C82C85"/>
    <w:rsid w:val="00C83401"/>
    <w:rsid w:val="00C834D9"/>
    <w:rsid w:val="00C839E2"/>
    <w:rsid w:val="00C83E3D"/>
    <w:rsid w:val="00C8432A"/>
    <w:rsid w:val="00C8445A"/>
    <w:rsid w:val="00C84653"/>
    <w:rsid w:val="00C8506C"/>
    <w:rsid w:val="00C857D6"/>
    <w:rsid w:val="00C86026"/>
    <w:rsid w:val="00C8689E"/>
    <w:rsid w:val="00C873D3"/>
    <w:rsid w:val="00C87F46"/>
    <w:rsid w:val="00C905B1"/>
    <w:rsid w:val="00C90CC8"/>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824"/>
    <w:rsid w:val="00CA2F9A"/>
    <w:rsid w:val="00CA2FF2"/>
    <w:rsid w:val="00CA3A96"/>
    <w:rsid w:val="00CA4246"/>
    <w:rsid w:val="00CA4EE4"/>
    <w:rsid w:val="00CA54E7"/>
    <w:rsid w:val="00CA58DC"/>
    <w:rsid w:val="00CA5ABF"/>
    <w:rsid w:val="00CA5CF9"/>
    <w:rsid w:val="00CA5FAD"/>
    <w:rsid w:val="00CA6073"/>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4E15"/>
    <w:rsid w:val="00CB5403"/>
    <w:rsid w:val="00CB694E"/>
    <w:rsid w:val="00CB71F8"/>
    <w:rsid w:val="00CB742E"/>
    <w:rsid w:val="00CB78E7"/>
    <w:rsid w:val="00CB7E75"/>
    <w:rsid w:val="00CC0382"/>
    <w:rsid w:val="00CC145F"/>
    <w:rsid w:val="00CC14CA"/>
    <w:rsid w:val="00CC1560"/>
    <w:rsid w:val="00CC19C3"/>
    <w:rsid w:val="00CC2118"/>
    <w:rsid w:val="00CC2484"/>
    <w:rsid w:val="00CC2EE5"/>
    <w:rsid w:val="00CC3140"/>
    <w:rsid w:val="00CC34F7"/>
    <w:rsid w:val="00CC3B6B"/>
    <w:rsid w:val="00CC3E22"/>
    <w:rsid w:val="00CC4242"/>
    <w:rsid w:val="00CC55E9"/>
    <w:rsid w:val="00CC56C4"/>
    <w:rsid w:val="00CC599B"/>
    <w:rsid w:val="00CC5A74"/>
    <w:rsid w:val="00CC5F94"/>
    <w:rsid w:val="00CC615A"/>
    <w:rsid w:val="00CC6988"/>
    <w:rsid w:val="00CC6A7F"/>
    <w:rsid w:val="00CC7B10"/>
    <w:rsid w:val="00CC7C64"/>
    <w:rsid w:val="00CD0A72"/>
    <w:rsid w:val="00CD12E9"/>
    <w:rsid w:val="00CD2267"/>
    <w:rsid w:val="00CD239E"/>
    <w:rsid w:val="00CD2C00"/>
    <w:rsid w:val="00CD2E05"/>
    <w:rsid w:val="00CD31C1"/>
    <w:rsid w:val="00CD3B51"/>
    <w:rsid w:val="00CD4042"/>
    <w:rsid w:val="00CD4BB9"/>
    <w:rsid w:val="00CD5E64"/>
    <w:rsid w:val="00CD6184"/>
    <w:rsid w:val="00CD6446"/>
    <w:rsid w:val="00CD64E0"/>
    <w:rsid w:val="00CD6D44"/>
    <w:rsid w:val="00CD7940"/>
    <w:rsid w:val="00CD7BF5"/>
    <w:rsid w:val="00CD7DE5"/>
    <w:rsid w:val="00CE0F3A"/>
    <w:rsid w:val="00CE1582"/>
    <w:rsid w:val="00CE2169"/>
    <w:rsid w:val="00CE21F0"/>
    <w:rsid w:val="00CE2BAE"/>
    <w:rsid w:val="00CE2DA0"/>
    <w:rsid w:val="00CE31B9"/>
    <w:rsid w:val="00CE36C6"/>
    <w:rsid w:val="00CE39B7"/>
    <w:rsid w:val="00CE3A4A"/>
    <w:rsid w:val="00CE3BAE"/>
    <w:rsid w:val="00CE3C0E"/>
    <w:rsid w:val="00CE3CCD"/>
    <w:rsid w:val="00CE3DEA"/>
    <w:rsid w:val="00CE529E"/>
    <w:rsid w:val="00CE54B2"/>
    <w:rsid w:val="00CE5642"/>
    <w:rsid w:val="00CE6132"/>
    <w:rsid w:val="00CE68AC"/>
    <w:rsid w:val="00CE74D1"/>
    <w:rsid w:val="00CE77AC"/>
    <w:rsid w:val="00CE78A7"/>
    <w:rsid w:val="00CE7C4D"/>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020"/>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2641"/>
    <w:rsid w:val="00D13068"/>
    <w:rsid w:val="00D13537"/>
    <w:rsid w:val="00D144E8"/>
    <w:rsid w:val="00D145D9"/>
    <w:rsid w:val="00D14937"/>
    <w:rsid w:val="00D149B7"/>
    <w:rsid w:val="00D15610"/>
    <w:rsid w:val="00D159C5"/>
    <w:rsid w:val="00D15BF3"/>
    <w:rsid w:val="00D15F5E"/>
    <w:rsid w:val="00D16139"/>
    <w:rsid w:val="00D1792E"/>
    <w:rsid w:val="00D17E56"/>
    <w:rsid w:val="00D2022F"/>
    <w:rsid w:val="00D210C2"/>
    <w:rsid w:val="00D210EA"/>
    <w:rsid w:val="00D21266"/>
    <w:rsid w:val="00D21C3E"/>
    <w:rsid w:val="00D2258B"/>
    <w:rsid w:val="00D22714"/>
    <w:rsid w:val="00D22994"/>
    <w:rsid w:val="00D22F73"/>
    <w:rsid w:val="00D2307C"/>
    <w:rsid w:val="00D23CD2"/>
    <w:rsid w:val="00D23F55"/>
    <w:rsid w:val="00D24229"/>
    <w:rsid w:val="00D242CF"/>
    <w:rsid w:val="00D2565B"/>
    <w:rsid w:val="00D25E45"/>
    <w:rsid w:val="00D26325"/>
    <w:rsid w:val="00D26656"/>
    <w:rsid w:val="00D26822"/>
    <w:rsid w:val="00D26D3B"/>
    <w:rsid w:val="00D27A78"/>
    <w:rsid w:val="00D27C51"/>
    <w:rsid w:val="00D312C4"/>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0D5"/>
    <w:rsid w:val="00D4149E"/>
    <w:rsid w:val="00D414ED"/>
    <w:rsid w:val="00D415AD"/>
    <w:rsid w:val="00D42254"/>
    <w:rsid w:val="00D42720"/>
    <w:rsid w:val="00D42DDD"/>
    <w:rsid w:val="00D432FD"/>
    <w:rsid w:val="00D4391F"/>
    <w:rsid w:val="00D4427C"/>
    <w:rsid w:val="00D446B2"/>
    <w:rsid w:val="00D44CE2"/>
    <w:rsid w:val="00D4534B"/>
    <w:rsid w:val="00D45574"/>
    <w:rsid w:val="00D45AF2"/>
    <w:rsid w:val="00D45D06"/>
    <w:rsid w:val="00D46442"/>
    <w:rsid w:val="00D466B7"/>
    <w:rsid w:val="00D46745"/>
    <w:rsid w:val="00D46BF7"/>
    <w:rsid w:val="00D47370"/>
    <w:rsid w:val="00D4781A"/>
    <w:rsid w:val="00D47E86"/>
    <w:rsid w:val="00D47FB3"/>
    <w:rsid w:val="00D50037"/>
    <w:rsid w:val="00D50208"/>
    <w:rsid w:val="00D50401"/>
    <w:rsid w:val="00D50D7B"/>
    <w:rsid w:val="00D51050"/>
    <w:rsid w:val="00D518C0"/>
    <w:rsid w:val="00D51E24"/>
    <w:rsid w:val="00D51F52"/>
    <w:rsid w:val="00D51F98"/>
    <w:rsid w:val="00D5227B"/>
    <w:rsid w:val="00D52C45"/>
    <w:rsid w:val="00D52F10"/>
    <w:rsid w:val="00D53EF1"/>
    <w:rsid w:val="00D54106"/>
    <w:rsid w:val="00D54174"/>
    <w:rsid w:val="00D5491F"/>
    <w:rsid w:val="00D54CE5"/>
    <w:rsid w:val="00D557ED"/>
    <w:rsid w:val="00D558EB"/>
    <w:rsid w:val="00D566B9"/>
    <w:rsid w:val="00D5699B"/>
    <w:rsid w:val="00D56A3F"/>
    <w:rsid w:val="00D600B5"/>
    <w:rsid w:val="00D617B1"/>
    <w:rsid w:val="00D61FFC"/>
    <w:rsid w:val="00D62C27"/>
    <w:rsid w:val="00D62E88"/>
    <w:rsid w:val="00D64CF3"/>
    <w:rsid w:val="00D651AA"/>
    <w:rsid w:val="00D652BD"/>
    <w:rsid w:val="00D6556E"/>
    <w:rsid w:val="00D6563F"/>
    <w:rsid w:val="00D65B35"/>
    <w:rsid w:val="00D65EB8"/>
    <w:rsid w:val="00D66224"/>
    <w:rsid w:val="00D67587"/>
    <w:rsid w:val="00D67BAE"/>
    <w:rsid w:val="00D70A37"/>
    <w:rsid w:val="00D71072"/>
    <w:rsid w:val="00D71A16"/>
    <w:rsid w:val="00D71EDA"/>
    <w:rsid w:val="00D71F1E"/>
    <w:rsid w:val="00D7206A"/>
    <w:rsid w:val="00D722A3"/>
    <w:rsid w:val="00D728D2"/>
    <w:rsid w:val="00D72BC2"/>
    <w:rsid w:val="00D73FA6"/>
    <w:rsid w:val="00D7457F"/>
    <w:rsid w:val="00D746AE"/>
    <w:rsid w:val="00D74F42"/>
    <w:rsid w:val="00D75559"/>
    <w:rsid w:val="00D75813"/>
    <w:rsid w:val="00D7675E"/>
    <w:rsid w:val="00D76C1C"/>
    <w:rsid w:val="00D77E0A"/>
    <w:rsid w:val="00D77F62"/>
    <w:rsid w:val="00D801F5"/>
    <w:rsid w:val="00D8051B"/>
    <w:rsid w:val="00D80FAF"/>
    <w:rsid w:val="00D814FF"/>
    <w:rsid w:val="00D81BF6"/>
    <w:rsid w:val="00D81C58"/>
    <w:rsid w:val="00D81C66"/>
    <w:rsid w:val="00D82471"/>
    <w:rsid w:val="00D82662"/>
    <w:rsid w:val="00D83365"/>
    <w:rsid w:val="00D83F39"/>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953"/>
    <w:rsid w:val="00DA1BC6"/>
    <w:rsid w:val="00DA2D61"/>
    <w:rsid w:val="00DA2D6D"/>
    <w:rsid w:val="00DA3378"/>
    <w:rsid w:val="00DA387D"/>
    <w:rsid w:val="00DA4D32"/>
    <w:rsid w:val="00DA53E0"/>
    <w:rsid w:val="00DA5D84"/>
    <w:rsid w:val="00DA631D"/>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2384"/>
    <w:rsid w:val="00DC2B91"/>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815"/>
    <w:rsid w:val="00DE0BDB"/>
    <w:rsid w:val="00DE139C"/>
    <w:rsid w:val="00DE17A5"/>
    <w:rsid w:val="00DE1B0E"/>
    <w:rsid w:val="00DE2977"/>
    <w:rsid w:val="00DE2A6A"/>
    <w:rsid w:val="00DE3420"/>
    <w:rsid w:val="00DE409A"/>
    <w:rsid w:val="00DE47D9"/>
    <w:rsid w:val="00DE5269"/>
    <w:rsid w:val="00DE5AB1"/>
    <w:rsid w:val="00DE5B20"/>
    <w:rsid w:val="00DE5BFC"/>
    <w:rsid w:val="00DE5FE2"/>
    <w:rsid w:val="00DE6907"/>
    <w:rsid w:val="00DF0172"/>
    <w:rsid w:val="00DF0A29"/>
    <w:rsid w:val="00DF0AE5"/>
    <w:rsid w:val="00DF1634"/>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283D"/>
    <w:rsid w:val="00E0391C"/>
    <w:rsid w:val="00E03EF0"/>
    <w:rsid w:val="00E040B5"/>
    <w:rsid w:val="00E04BF2"/>
    <w:rsid w:val="00E04EB7"/>
    <w:rsid w:val="00E05624"/>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CCC"/>
    <w:rsid w:val="00E12F33"/>
    <w:rsid w:val="00E13AA7"/>
    <w:rsid w:val="00E1448C"/>
    <w:rsid w:val="00E145CF"/>
    <w:rsid w:val="00E14823"/>
    <w:rsid w:val="00E154E6"/>
    <w:rsid w:val="00E16260"/>
    <w:rsid w:val="00E166BE"/>
    <w:rsid w:val="00E17A3E"/>
    <w:rsid w:val="00E205CF"/>
    <w:rsid w:val="00E2114C"/>
    <w:rsid w:val="00E211EF"/>
    <w:rsid w:val="00E215A2"/>
    <w:rsid w:val="00E21FC2"/>
    <w:rsid w:val="00E22942"/>
    <w:rsid w:val="00E229FC"/>
    <w:rsid w:val="00E22F9F"/>
    <w:rsid w:val="00E230B7"/>
    <w:rsid w:val="00E23E7E"/>
    <w:rsid w:val="00E24284"/>
    <w:rsid w:val="00E24F5B"/>
    <w:rsid w:val="00E25A60"/>
    <w:rsid w:val="00E25AF0"/>
    <w:rsid w:val="00E2715E"/>
    <w:rsid w:val="00E27304"/>
    <w:rsid w:val="00E27881"/>
    <w:rsid w:val="00E27A15"/>
    <w:rsid w:val="00E317B0"/>
    <w:rsid w:val="00E32C8E"/>
    <w:rsid w:val="00E3314C"/>
    <w:rsid w:val="00E3340A"/>
    <w:rsid w:val="00E34E5E"/>
    <w:rsid w:val="00E35AAE"/>
    <w:rsid w:val="00E35DCA"/>
    <w:rsid w:val="00E361BB"/>
    <w:rsid w:val="00E364F4"/>
    <w:rsid w:val="00E36843"/>
    <w:rsid w:val="00E36A15"/>
    <w:rsid w:val="00E370E8"/>
    <w:rsid w:val="00E371C7"/>
    <w:rsid w:val="00E37EFB"/>
    <w:rsid w:val="00E40E93"/>
    <w:rsid w:val="00E40F07"/>
    <w:rsid w:val="00E418F1"/>
    <w:rsid w:val="00E41B1D"/>
    <w:rsid w:val="00E4214A"/>
    <w:rsid w:val="00E43453"/>
    <w:rsid w:val="00E439AA"/>
    <w:rsid w:val="00E43DE3"/>
    <w:rsid w:val="00E449E5"/>
    <w:rsid w:val="00E44D3E"/>
    <w:rsid w:val="00E45230"/>
    <w:rsid w:val="00E455B2"/>
    <w:rsid w:val="00E45853"/>
    <w:rsid w:val="00E47F5D"/>
    <w:rsid w:val="00E5006C"/>
    <w:rsid w:val="00E516D1"/>
    <w:rsid w:val="00E51DB5"/>
    <w:rsid w:val="00E51FE2"/>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5B8"/>
    <w:rsid w:val="00E62609"/>
    <w:rsid w:val="00E62F14"/>
    <w:rsid w:val="00E632A4"/>
    <w:rsid w:val="00E63D8B"/>
    <w:rsid w:val="00E64366"/>
    <w:rsid w:val="00E648CE"/>
    <w:rsid w:val="00E6497E"/>
    <w:rsid w:val="00E65012"/>
    <w:rsid w:val="00E65698"/>
    <w:rsid w:val="00E657E6"/>
    <w:rsid w:val="00E65BFB"/>
    <w:rsid w:val="00E65CFE"/>
    <w:rsid w:val="00E65E48"/>
    <w:rsid w:val="00E65EEB"/>
    <w:rsid w:val="00E65F00"/>
    <w:rsid w:val="00E66923"/>
    <w:rsid w:val="00E670EC"/>
    <w:rsid w:val="00E679C1"/>
    <w:rsid w:val="00E67F9C"/>
    <w:rsid w:val="00E70403"/>
    <w:rsid w:val="00E7047B"/>
    <w:rsid w:val="00E70756"/>
    <w:rsid w:val="00E70B97"/>
    <w:rsid w:val="00E70EDD"/>
    <w:rsid w:val="00E713C3"/>
    <w:rsid w:val="00E7214E"/>
    <w:rsid w:val="00E72DD0"/>
    <w:rsid w:val="00E72EFC"/>
    <w:rsid w:val="00E73298"/>
    <w:rsid w:val="00E73439"/>
    <w:rsid w:val="00E73F71"/>
    <w:rsid w:val="00E74895"/>
    <w:rsid w:val="00E75A13"/>
    <w:rsid w:val="00E75A3E"/>
    <w:rsid w:val="00E75F32"/>
    <w:rsid w:val="00E75FE1"/>
    <w:rsid w:val="00E76A15"/>
    <w:rsid w:val="00E76C97"/>
    <w:rsid w:val="00E76F83"/>
    <w:rsid w:val="00E77122"/>
    <w:rsid w:val="00E7741D"/>
    <w:rsid w:val="00E7744E"/>
    <w:rsid w:val="00E77968"/>
    <w:rsid w:val="00E779E5"/>
    <w:rsid w:val="00E77CBA"/>
    <w:rsid w:val="00E8095E"/>
    <w:rsid w:val="00E80EFB"/>
    <w:rsid w:val="00E81366"/>
    <w:rsid w:val="00E8165F"/>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787"/>
    <w:rsid w:val="00E90F84"/>
    <w:rsid w:val="00E91834"/>
    <w:rsid w:val="00E91C91"/>
    <w:rsid w:val="00E91DAD"/>
    <w:rsid w:val="00E927B2"/>
    <w:rsid w:val="00E92CF9"/>
    <w:rsid w:val="00E92ED6"/>
    <w:rsid w:val="00E931A3"/>
    <w:rsid w:val="00E93573"/>
    <w:rsid w:val="00E93F3D"/>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2C24"/>
    <w:rsid w:val="00EA2DE9"/>
    <w:rsid w:val="00EA41A7"/>
    <w:rsid w:val="00EA4D39"/>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1A6"/>
    <w:rsid w:val="00EB35DB"/>
    <w:rsid w:val="00EB3888"/>
    <w:rsid w:val="00EB3F4F"/>
    <w:rsid w:val="00EB4A37"/>
    <w:rsid w:val="00EB4BDC"/>
    <w:rsid w:val="00EB4C39"/>
    <w:rsid w:val="00EB54C2"/>
    <w:rsid w:val="00EB6474"/>
    <w:rsid w:val="00EB798A"/>
    <w:rsid w:val="00EC151C"/>
    <w:rsid w:val="00EC1C8E"/>
    <w:rsid w:val="00EC1FC5"/>
    <w:rsid w:val="00EC2931"/>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792"/>
    <w:rsid w:val="00EE0897"/>
    <w:rsid w:val="00EE0EE7"/>
    <w:rsid w:val="00EE1C8C"/>
    <w:rsid w:val="00EE1D74"/>
    <w:rsid w:val="00EE2205"/>
    <w:rsid w:val="00EE3CCD"/>
    <w:rsid w:val="00EE3EF9"/>
    <w:rsid w:val="00EE4643"/>
    <w:rsid w:val="00EE4EF6"/>
    <w:rsid w:val="00EE51E4"/>
    <w:rsid w:val="00EE5D97"/>
    <w:rsid w:val="00EE61D3"/>
    <w:rsid w:val="00EE69B5"/>
    <w:rsid w:val="00EF0286"/>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186"/>
    <w:rsid w:val="00EF5EED"/>
    <w:rsid w:val="00EF617D"/>
    <w:rsid w:val="00EF623C"/>
    <w:rsid w:val="00EF6858"/>
    <w:rsid w:val="00EF6BC9"/>
    <w:rsid w:val="00EF6CCE"/>
    <w:rsid w:val="00EF6D7C"/>
    <w:rsid w:val="00EF6EC4"/>
    <w:rsid w:val="00EF6F65"/>
    <w:rsid w:val="00EF7153"/>
    <w:rsid w:val="00F0066D"/>
    <w:rsid w:val="00F027E7"/>
    <w:rsid w:val="00F02BCD"/>
    <w:rsid w:val="00F03A7F"/>
    <w:rsid w:val="00F04931"/>
    <w:rsid w:val="00F05A0D"/>
    <w:rsid w:val="00F05C5C"/>
    <w:rsid w:val="00F05E86"/>
    <w:rsid w:val="00F05EE4"/>
    <w:rsid w:val="00F060CC"/>
    <w:rsid w:val="00F061E0"/>
    <w:rsid w:val="00F078FA"/>
    <w:rsid w:val="00F11839"/>
    <w:rsid w:val="00F11F9F"/>
    <w:rsid w:val="00F11FEF"/>
    <w:rsid w:val="00F127D1"/>
    <w:rsid w:val="00F128A4"/>
    <w:rsid w:val="00F12D00"/>
    <w:rsid w:val="00F13423"/>
    <w:rsid w:val="00F13C30"/>
    <w:rsid w:val="00F13FC2"/>
    <w:rsid w:val="00F1415B"/>
    <w:rsid w:val="00F141B0"/>
    <w:rsid w:val="00F1431F"/>
    <w:rsid w:val="00F14B6B"/>
    <w:rsid w:val="00F1598E"/>
    <w:rsid w:val="00F16538"/>
    <w:rsid w:val="00F17D9F"/>
    <w:rsid w:val="00F17E59"/>
    <w:rsid w:val="00F17EF7"/>
    <w:rsid w:val="00F200E5"/>
    <w:rsid w:val="00F20744"/>
    <w:rsid w:val="00F207A9"/>
    <w:rsid w:val="00F21297"/>
    <w:rsid w:val="00F216A1"/>
    <w:rsid w:val="00F2191F"/>
    <w:rsid w:val="00F2235D"/>
    <w:rsid w:val="00F22D47"/>
    <w:rsid w:val="00F23D37"/>
    <w:rsid w:val="00F2452A"/>
    <w:rsid w:val="00F2478E"/>
    <w:rsid w:val="00F24C14"/>
    <w:rsid w:val="00F24C99"/>
    <w:rsid w:val="00F24D04"/>
    <w:rsid w:val="00F260BD"/>
    <w:rsid w:val="00F26510"/>
    <w:rsid w:val="00F27102"/>
    <w:rsid w:val="00F30137"/>
    <w:rsid w:val="00F303E9"/>
    <w:rsid w:val="00F305C1"/>
    <w:rsid w:val="00F305EA"/>
    <w:rsid w:val="00F30744"/>
    <w:rsid w:val="00F3115A"/>
    <w:rsid w:val="00F316B0"/>
    <w:rsid w:val="00F32165"/>
    <w:rsid w:val="00F32737"/>
    <w:rsid w:val="00F327F7"/>
    <w:rsid w:val="00F32D19"/>
    <w:rsid w:val="00F3360E"/>
    <w:rsid w:val="00F344CF"/>
    <w:rsid w:val="00F3582A"/>
    <w:rsid w:val="00F35A03"/>
    <w:rsid w:val="00F35A05"/>
    <w:rsid w:val="00F35FC3"/>
    <w:rsid w:val="00F36919"/>
    <w:rsid w:val="00F36A71"/>
    <w:rsid w:val="00F36CC7"/>
    <w:rsid w:val="00F36F34"/>
    <w:rsid w:val="00F37123"/>
    <w:rsid w:val="00F3737F"/>
    <w:rsid w:val="00F376DA"/>
    <w:rsid w:val="00F408C6"/>
    <w:rsid w:val="00F409A2"/>
    <w:rsid w:val="00F413D3"/>
    <w:rsid w:val="00F42046"/>
    <w:rsid w:val="00F42AFA"/>
    <w:rsid w:val="00F42CFA"/>
    <w:rsid w:val="00F43571"/>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1E1D"/>
    <w:rsid w:val="00F53052"/>
    <w:rsid w:val="00F537FA"/>
    <w:rsid w:val="00F5398D"/>
    <w:rsid w:val="00F54607"/>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4ED"/>
    <w:rsid w:val="00F706A6"/>
    <w:rsid w:val="00F7116B"/>
    <w:rsid w:val="00F71708"/>
    <w:rsid w:val="00F71856"/>
    <w:rsid w:val="00F71B30"/>
    <w:rsid w:val="00F72B20"/>
    <w:rsid w:val="00F72BB8"/>
    <w:rsid w:val="00F731F4"/>
    <w:rsid w:val="00F73E8D"/>
    <w:rsid w:val="00F74D22"/>
    <w:rsid w:val="00F76562"/>
    <w:rsid w:val="00F77565"/>
    <w:rsid w:val="00F77BE6"/>
    <w:rsid w:val="00F77F63"/>
    <w:rsid w:val="00F814EB"/>
    <w:rsid w:val="00F831CF"/>
    <w:rsid w:val="00F8320D"/>
    <w:rsid w:val="00F837C3"/>
    <w:rsid w:val="00F83915"/>
    <w:rsid w:val="00F83947"/>
    <w:rsid w:val="00F83BC2"/>
    <w:rsid w:val="00F84283"/>
    <w:rsid w:val="00F84A03"/>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855"/>
    <w:rsid w:val="00F95BAE"/>
    <w:rsid w:val="00F95D00"/>
    <w:rsid w:val="00F95D97"/>
    <w:rsid w:val="00F96037"/>
    <w:rsid w:val="00F96522"/>
    <w:rsid w:val="00F965D7"/>
    <w:rsid w:val="00F971A8"/>
    <w:rsid w:val="00F97C3C"/>
    <w:rsid w:val="00F97C8E"/>
    <w:rsid w:val="00FA0831"/>
    <w:rsid w:val="00FA08BB"/>
    <w:rsid w:val="00FA0D4A"/>
    <w:rsid w:val="00FA0E1F"/>
    <w:rsid w:val="00FA0F50"/>
    <w:rsid w:val="00FA1E5B"/>
    <w:rsid w:val="00FA4E6B"/>
    <w:rsid w:val="00FA619D"/>
    <w:rsid w:val="00FA63D9"/>
    <w:rsid w:val="00FA692D"/>
    <w:rsid w:val="00FA71CB"/>
    <w:rsid w:val="00FA757C"/>
    <w:rsid w:val="00FA7B87"/>
    <w:rsid w:val="00FB03EA"/>
    <w:rsid w:val="00FB0D46"/>
    <w:rsid w:val="00FB1468"/>
    <w:rsid w:val="00FB1765"/>
    <w:rsid w:val="00FB1E57"/>
    <w:rsid w:val="00FB2122"/>
    <w:rsid w:val="00FB28E8"/>
    <w:rsid w:val="00FB2AF1"/>
    <w:rsid w:val="00FB32E7"/>
    <w:rsid w:val="00FB407E"/>
    <w:rsid w:val="00FB43B9"/>
    <w:rsid w:val="00FB43BF"/>
    <w:rsid w:val="00FB4A4E"/>
    <w:rsid w:val="00FB4F59"/>
    <w:rsid w:val="00FB5700"/>
    <w:rsid w:val="00FB5FD8"/>
    <w:rsid w:val="00FB602F"/>
    <w:rsid w:val="00FB64B4"/>
    <w:rsid w:val="00FB67E7"/>
    <w:rsid w:val="00FB7C8C"/>
    <w:rsid w:val="00FB7D25"/>
    <w:rsid w:val="00FC0C8B"/>
    <w:rsid w:val="00FC0CD3"/>
    <w:rsid w:val="00FC1498"/>
    <w:rsid w:val="00FC1607"/>
    <w:rsid w:val="00FC1832"/>
    <w:rsid w:val="00FC1AB1"/>
    <w:rsid w:val="00FC1E94"/>
    <w:rsid w:val="00FC2AAA"/>
    <w:rsid w:val="00FC3234"/>
    <w:rsid w:val="00FC348D"/>
    <w:rsid w:val="00FC3D89"/>
    <w:rsid w:val="00FC464B"/>
    <w:rsid w:val="00FC4BEF"/>
    <w:rsid w:val="00FC4F82"/>
    <w:rsid w:val="00FC55E7"/>
    <w:rsid w:val="00FC5BA7"/>
    <w:rsid w:val="00FC640C"/>
    <w:rsid w:val="00FC678B"/>
    <w:rsid w:val="00FC6FE2"/>
    <w:rsid w:val="00FC7C4D"/>
    <w:rsid w:val="00FC7F31"/>
    <w:rsid w:val="00FD0060"/>
    <w:rsid w:val="00FD007B"/>
    <w:rsid w:val="00FD02F9"/>
    <w:rsid w:val="00FD104F"/>
    <w:rsid w:val="00FD1FBA"/>
    <w:rsid w:val="00FD233B"/>
    <w:rsid w:val="00FD3E4E"/>
    <w:rsid w:val="00FD41D5"/>
    <w:rsid w:val="00FD4704"/>
    <w:rsid w:val="00FD4978"/>
    <w:rsid w:val="00FD4A28"/>
    <w:rsid w:val="00FD698E"/>
    <w:rsid w:val="00FD71C5"/>
    <w:rsid w:val="00FD7559"/>
    <w:rsid w:val="00FD78FC"/>
    <w:rsid w:val="00FE02D7"/>
    <w:rsid w:val="00FE0AD0"/>
    <w:rsid w:val="00FE0EC0"/>
    <w:rsid w:val="00FE1980"/>
    <w:rsid w:val="00FE1A53"/>
    <w:rsid w:val="00FE1D79"/>
    <w:rsid w:val="00FE2677"/>
    <w:rsid w:val="00FE3161"/>
    <w:rsid w:val="00FE33EE"/>
    <w:rsid w:val="00FE4277"/>
    <w:rsid w:val="00FE5005"/>
    <w:rsid w:val="00FE546B"/>
    <w:rsid w:val="00FE5BDA"/>
    <w:rsid w:val="00FE6033"/>
    <w:rsid w:val="00FE69B4"/>
    <w:rsid w:val="00FE6BCB"/>
    <w:rsid w:val="00FE6E1D"/>
    <w:rsid w:val="00FE7014"/>
    <w:rsid w:val="00FE703C"/>
    <w:rsid w:val="00FE7C17"/>
    <w:rsid w:val="00FF100F"/>
    <w:rsid w:val="00FF1488"/>
    <w:rsid w:val="00FF1A03"/>
    <w:rsid w:val="00FF26B5"/>
    <w:rsid w:val="00FF2B6D"/>
    <w:rsid w:val="00FF2C07"/>
    <w:rsid w:val="00FF2FB3"/>
    <w:rsid w:val="00FF3AB0"/>
    <w:rsid w:val="00FF3F77"/>
    <w:rsid w:val="00FF4143"/>
    <w:rsid w:val="00FF5086"/>
    <w:rsid w:val="00FF51D9"/>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f" fillcolor="#f49100" strokecolor="#f49100">
      <v:fill color="#f49100" on="f"/>
      <v:stroke color="#f49100"/>
      <o:colormru v:ext="edit" colors="#f49100,#8f9286"/>
    </o:shapedefaults>
    <o:shapelayout v:ext="edit">
      <o:idmap v:ext="edit" data="1"/>
    </o:shapelayout>
  </w:shapeDefaults>
  <w:decimalSymbol w:val="."/>
  <w:listSeparator w:val=","/>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0ACE2-4465-48BF-AC00-8FBB9325B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119</TotalTime>
  <Pages>20</Pages>
  <Words>6319</Words>
  <Characters>35549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41785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104</cp:revision>
  <cp:lastPrinted>2018-11-13T06:41:00Z</cp:lastPrinted>
  <dcterms:created xsi:type="dcterms:W3CDTF">2018-11-08T06:21:00Z</dcterms:created>
  <dcterms:modified xsi:type="dcterms:W3CDTF">2018-11-13T08:07:00Z</dcterms:modified>
</cp:coreProperties>
</file>