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9CCC" w14:textId="77777777" w:rsidR="00DB308D" w:rsidRDefault="00DB308D" w:rsidP="004C2111">
      <w:pPr>
        <w:pStyle w:val="Reference"/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  <w:bookmarkStart w:id="1" w:name="_GoBack"/>
      <w:bookmarkEnd w:id="1"/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77777777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0FB0B422" w14:textId="00E02A8D" w:rsidR="00E32428" w:rsidRPr="00BB33A1" w:rsidRDefault="00926867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the </w:t>
      </w:r>
      <w:r>
        <w:rPr>
          <w:rFonts w:ascii="Arial" w:hAnsi="Arial"/>
          <w:b/>
          <w:bCs/>
          <w:sz w:val="19"/>
          <w:szCs w:val="19"/>
        </w:rPr>
        <w:t xml:space="preserve">Board of </w:t>
      </w:r>
      <w:r w:rsidRPr="006F18EC">
        <w:rPr>
          <w:rFonts w:ascii="Arial" w:hAnsi="Arial"/>
          <w:b/>
          <w:bCs/>
          <w:sz w:val="19"/>
          <w:szCs w:val="19"/>
        </w:rPr>
        <w:t>Director</w:t>
      </w:r>
      <w:r w:rsidR="006622FA" w:rsidRPr="006F18EC">
        <w:rPr>
          <w:rFonts w:ascii="Arial" w:hAnsi="Arial"/>
          <w:b/>
          <w:bCs/>
          <w:sz w:val="19"/>
          <w:szCs w:val="19"/>
        </w:rPr>
        <w:t>s</w:t>
      </w:r>
      <w:r w:rsidRPr="006F18EC">
        <w:rPr>
          <w:rFonts w:ascii="Arial" w:hAnsi="Arial"/>
          <w:b/>
          <w:bCs/>
          <w:sz w:val="19"/>
          <w:szCs w:val="19"/>
        </w:rPr>
        <w:t xml:space="preserve"> an</w:t>
      </w:r>
      <w:r>
        <w:rPr>
          <w:rFonts w:ascii="Arial" w:hAnsi="Arial"/>
          <w:b/>
          <w:bCs/>
          <w:sz w:val="19"/>
          <w:szCs w:val="19"/>
        </w:rPr>
        <w:t>d the Shareholders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="006F18EC" w:rsidRPr="006F18EC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 Public Company Limited</w:t>
      </w:r>
    </w:p>
    <w:p w14:paraId="08FB32AE" w14:textId="77777777" w:rsidR="00E32428" w:rsidRP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6BA0EEAA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pacing w:val="-4"/>
          <w:sz w:val="19"/>
          <w:szCs w:val="19"/>
        </w:rPr>
        <w:t xml:space="preserve">I have reviewed the accompanying consolidated statement of financial position </w:t>
      </w:r>
      <w:r w:rsidRPr="00336E39">
        <w:rPr>
          <w:rFonts w:ascii="Arial" w:hAnsi="Arial"/>
          <w:sz w:val="19"/>
          <w:szCs w:val="19"/>
        </w:rPr>
        <w:t xml:space="preserve">as </w:t>
      </w:r>
      <w:r w:rsidRPr="006F18EC">
        <w:rPr>
          <w:rFonts w:ascii="Arial" w:hAnsi="Arial"/>
          <w:sz w:val="19"/>
          <w:szCs w:val="19"/>
        </w:rPr>
        <w:t>at 3</w:t>
      </w:r>
      <w:r w:rsidR="00DB027C" w:rsidRPr="006F18EC">
        <w:rPr>
          <w:rFonts w:ascii="Arial" w:hAnsi="Arial"/>
          <w:sz w:val="19"/>
          <w:szCs w:val="19"/>
        </w:rPr>
        <w:t>0</w:t>
      </w:r>
      <w:r w:rsidRPr="006F18EC">
        <w:rPr>
          <w:rFonts w:ascii="Arial" w:hAnsi="Arial"/>
          <w:sz w:val="19"/>
          <w:szCs w:val="19"/>
        </w:rPr>
        <w:t xml:space="preserve"> </w:t>
      </w:r>
      <w:r w:rsidR="00F6338F">
        <w:rPr>
          <w:rFonts w:ascii="Arial" w:hAnsi="Arial" w:cs="Browallia New"/>
          <w:sz w:val="19"/>
          <w:szCs w:val="24"/>
          <w:lang w:bidi="th-TH"/>
        </w:rPr>
        <w:t>September</w:t>
      </w:r>
      <w:r w:rsidRPr="006F18EC">
        <w:rPr>
          <w:rFonts w:ascii="Arial" w:hAnsi="Arial"/>
          <w:sz w:val="19"/>
          <w:szCs w:val="19"/>
        </w:rPr>
        <w:t xml:space="preserve"> 201</w:t>
      </w:r>
      <w:r w:rsidR="00F572E2" w:rsidRPr="006F18EC">
        <w:rPr>
          <w:rFonts w:ascii="Arial" w:hAnsi="Arial"/>
          <w:sz w:val="19"/>
          <w:szCs w:val="19"/>
        </w:rPr>
        <w:t>8</w:t>
      </w:r>
      <w:r w:rsidRPr="006F18EC">
        <w:rPr>
          <w:rFonts w:ascii="Arial" w:hAnsi="Arial"/>
          <w:sz w:val="19"/>
          <w:szCs w:val="19"/>
        </w:rPr>
        <w:t>, and the related consolidated statements of profit or loss and other comprehensive income</w:t>
      </w:r>
      <w:r w:rsidR="002209CB" w:rsidRPr="006F18EC">
        <w:rPr>
          <w:rFonts w:ascii="Arial" w:hAnsi="Arial"/>
          <w:sz w:val="19"/>
          <w:szCs w:val="19"/>
        </w:rPr>
        <w:t xml:space="preserve"> for the three-month and </w:t>
      </w:r>
      <w:r w:rsidR="00F6338F">
        <w:rPr>
          <w:rFonts w:ascii="Arial" w:hAnsi="Arial"/>
          <w:sz w:val="19"/>
          <w:szCs w:val="19"/>
        </w:rPr>
        <w:t>nine</w:t>
      </w:r>
      <w:r w:rsidR="002209CB" w:rsidRPr="006F18EC">
        <w:rPr>
          <w:rFonts w:ascii="Arial" w:hAnsi="Arial"/>
          <w:sz w:val="19"/>
          <w:szCs w:val="19"/>
        </w:rPr>
        <w:t xml:space="preserve">-month periods ended 30 </w:t>
      </w:r>
      <w:r w:rsidR="00F6338F" w:rsidRPr="00F6338F">
        <w:rPr>
          <w:rFonts w:ascii="Arial" w:hAnsi="Arial"/>
          <w:sz w:val="19"/>
          <w:szCs w:val="19"/>
        </w:rPr>
        <w:t>September</w:t>
      </w:r>
      <w:r w:rsidR="002209CB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 xml:space="preserve">, the consolidated statements of changes in shareholders’ equity and cash flows </w:t>
      </w:r>
      <w:r w:rsidR="00F572E2" w:rsidRPr="006F18EC">
        <w:rPr>
          <w:rFonts w:ascii="Arial" w:hAnsi="Arial"/>
          <w:sz w:val="19"/>
          <w:szCs w:val="19"/>
        </w:rPr>
        <w:t xml:space="preserve">for the </w:t>
      </w:r>
      <w:r w:rsidR="00F6338F">
        <w:rPr>
          <w:rFonts w:ascii="Arial" w:hAnsi="Arial"/>
          <w:sz w:val="19"/>
          <w:szCs w:val="19"/>
        </w:rPr>
        <w:t>nine</w:t>
      </w:r>
      <w:r w:rsidR="00DB027C" w:rsidRPr="006F18EC">
        <w:rPr>
          <w:rFonts w:ascii="Arial" w:hAnsi="Arial"/>
          <w:sz w:val="19"/>
          <w:szCs w:val="19"/>
        </w:rPr>
        <w:t xml:space="preserve">-month </w:t>
      </w:r>
      <w:r w:rsidR="00F572E2" w:rsidRPr="006F18EC">
        <w:rPr>
          <w:rFonts w:ascii="Arial" w:hAnsi="Arial"/>
          <w:sz w:val="19"/>
          <w:szCs w:val="19"/>
        </w:rPr>
        <w:t>period ended 3</w:t>
      </w:r>
      <w:r w:rsidR="00DB027C" w:rsidRPr="006F18EC">
        <w:rPr>
          <w:rFonts w:ascii="Arial" w:hAnsi="Arial"/>
          <w:sz w:val="19"/>
          <w:szCs w:val="19"/>
        </w:rPr>
        <w:t>0</w:t>
      </w:r>
      <w:r w:rsidR="00F572E2" w:rsidRPr="006F18EC">
        <w:rPr>
          <w:rFonts w:ascii="Arial" w:hAnsi="Arial"/>
          <w:sz w:val="19"/>
          <w:szCs w:val="19"/>
        </w:rPr>
        <w:t xml:space="preserve"> </w:t>
      </w:r>
      <w:r w:rsidR="00F6338F" w:rsidRPr="00F6338F">
        <w:rPr>
          <w:rFonts w:ascii="Arial" w:hAnsi="Arial"/>
          <w:sz w:val="19"/>
          <w:szCs w:val="19"/>
        </w:rPr>
        <w:t>September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condensed notes to the</w:t>
      </w:r>
      <w:r w:rsidR="00DB027C" w:rsidRPr="006F18EC">
        <w:rPr>
          <w:rFonts w:ascii="Arial" w:hAnsi="Arial"/>
          <w:sz w:val="19"/>
          <w:szCs w:val="19"/>
        </w:rPr>
        <w:t xml:space="preserve"> consolidated</w:t>
      </w:r>
      <w:r w:rsidRPr="006F18EC">
        <w:rPr>
          <w:rFonts w:ascii="Arial" w:hAnsi="Arial"/>
          <w:sz w:val="19"/>
          <w:szCs w:val="19"/>
        </w:rPr>
        <w:t xml:space="preserve"> interim</w:t>
      </w:r>
      <w:r w:rsidRPr="00336E39">
        <w:rPr>
          <w:rFonts w:ascii="Arial" w:hAnsi="Arial"/>
          <w:sz w:val="19"/>
          <w:szCs w:val="19"/>
        </w:rPr>
        <w:t xml:space="preserve"> financial statements</w:t>
      </w:r>
      <w:r w:rsidR="00F572E2">
        <w:rPr>
          <w:rFonts w:ascii="Arial" w:hAnsi="Arial"/>
          <w:sz w:val="19"/>
          <w:szCs w:val="19"/>
        </w:rPr>
        <w:t xml:space="preserve"> </w:t>
      </w:r>
      <w:r w:rsidR="006F18EC" w:rsidRPr="006F18EC">
        <w:rPr>
          <w:rFonts w:ascii="Arial" w:hAnsi="Arial"/>
          <w:spacing w:val="-4"/>
          <w:sz w:val="19"/>
          <w:szCs w:val="19"/>
        </w:rPr>
        <w:t>of Siam Steel Service Center Public Company Limited and subsidiary</w:t>
      </w:r>
      <w:r w:rsidR="006F18EC">
        <w:rPr>
          <w:rFonts w:ascii="Arial" w:hAnsi="Arial"/>
          <w:spacing w:val="-4"/>
          <w:sz w:val="19"/>
          <w:szCs w:val="19"/>
        </w:rPr>
        <w:t>.</w:t>
      </w:r>
      <w:r w:rsidR="006F18EC" w:rsidRPr="00336E39">
        <w:rPr>
          <w:rFonts w:ascii="Arial" w:hAnsi="Arial"/>
          <w:sz w:val="19"/>
          <w:szCs w:val="19"/>
        </w:rPr>
        <w:t xml:space="preserve"> I</w:t>
      </w:r>
      <w:r w:rsidRPr="00336E39">
        <w:rPr>
          <w:rFonts w:ascii="Arial" w:hAnsi="Arial"/>
          <w:sz w:val="19"/>
          <w:szCs w:val="19"/>
        </w:rPr>
        <w:t xml:space="preserve"> have also reviewed the </w:t>
      </w:r>
      <w:r w:rsidR="007A3144">
        <w:rPr>
          <w:rFonts w:ascii="Arial" w:hAnsi="Arial"/>
          <w:sz w:val="19"/>
          <w:szCs w:val="19"/>
        </w:rPr>
        <w:t xml:space="preserve">accompanying </w:t>
      </w:r>
      <w:r w:rsidRPr="006F18EC">
        <w:rPr>
          <w:rFonts w:ascii="Arial" w:hAnsi="Arial"/>
          <w:sz w:val="19"/>
          <w:szCs w:val="19"/>
        </w:rPr>
        <w:t>separate</w:t>
      </w:r>
      <w:r w:rsidRPr="00336E39">
        <w:rPr>
          <w:rFonts w:ascii="Arial" w:hAnsi="Arial"/>
          <w:sz w:val="19"/>
          <w:szCs w:val="19"/>
        </w:rPr>
        <w:t xml:space="preserve"> statement of financial position </w:t>
      </w:r>
      <w:r w:rsidRPr="006F18EC">
        <w:rPr>
          <w:rFonts w:ascii="Arial" w:hAnsi="Arial"/>
          <w:sz w:val="19"/>
          <w:szCs w:val="19"/>
        </w:rPr>
        <w:t xml:space="preserve">as at </w:t>
      </w:r>
      <w:r w:rsidR="00F572E2" w:rsidRPr="006F18EC">
        <w:rPr>
          <w:rFonts w:ascii="Arial" w:hAnsi="Arial"/>
          <w:sz w:val="19"/>
          <w:szCs w:val="19"/>
        </w:rPr>
        <w:t>3</w:t>
      </w:r>
      <w:r w:rsidR="00DB027C" w:rsidRPr="006F18EC">
        <w:rPr>
          <w:rFonts w:ascii="Arial" w:hAnsi="Arial"/>
          <w:sz w:val="19"/>
          <w:szCs w:val="19"/>
        </w:rPr>
        <w:t>0</w:t>
      </w:r>
      <w:r w:rsidR="00F572E2" w:rsidRPr="006F18EC">
        <w:rPr>
          <w:rFonts w:ascii="Arial" w:hAnsi="Arial"/>
          <w:sz w:val="19"/>
          <w:szCs w:val="19"/>
        </w:rPr>
        <w:t xml:space="preserve"> </w:t>
      </w:r>
      <w:r w:rsidR="00F6338F" w:rsidRPr="00F6338F">
        <w:rPr>
          <w:rFonts w:ascii="Arial" w:hAnsi="Arial" w:cs="Browallia New"/>
          <w:sz w:val="19"/>
          <w:szCs w:val="24"/>
          <w:lang w:bidi="th-TH"/>
        </w:rPr>
        <w:t>September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the related separate statements of profit or loss and other comprehensive income</w:t>
      </w:r>
      <w:r w:rsidR="005A77BA" w:rsidRPr="006F18EC">
        <w:rPr>
          <w:rFonts w:ascii="Arial" w:hAnsi="Arial"/>
          <w:sz w:val="19"/>
          <w:szCs w:val="19"/>
        </w:rPr>
        <w:t xml:space="preserve"> for the three-month and </w:t>
      </w:r>
      <w:r w:rsidR="00F6338F">
        <w:rPr>
          <w:rFonts w:ascii="Arial" w:hAnsi="Arial"/>
          <w:sz w:val="19"/>
          <w:szCs w:val="19"/>
        </w:rPr>
        <w:t>nine</w:t>
      </w:r>
      <w:r w:rsidR="005A77BA" w:rsidRPr="006F18EC">
        <w:rPr>
          <w:rFonts w:ascii="Arial" w:hAnsi="Arial"/>
          <w:sz w:val="19"/>
          <w:szCs w:val="19"/>
        </w:rPr>
        <w:t xml:space="preserve">-month periods ended 30 </w:t>
      </w:r>
      <w:r w:rsidR="00F6338F" w:rsidRPr="00F6338F">
        <w:rPr>
          <w:rFonts w:ascii="Arial" w:hAnsi="Arial"/>
          <w:sz w:val="19"/>
          <w:szCs w:val="19"/>
        </w:rPr>
        <w:t xml:space="preserve">September </w:t>
      </w:r>
      <w:r w:rsidR="005A77BA" w:rsidRPr="006F18EC">
        <w:rPr>
          <w:rFonts w:ascii="Arial" w:hAnsi="Arial"/>
          <w:sz w:val="19"/>
          <w:szCs w:val="19"/>
        </w:rPr>
        <w:t>2018</w:t>
      </w:r>
      <w:r w:rsidRPr="006F18EC">
        <w:rPr>
          <w:rFonts w:ascii="Arial" w:hAnsi="Arial"/>
          <w:sz w:val="19"/>
          <w:szCs w:val="19"/>
        </w:rPr>
        <w:t xml:space="preserve">, the </w:t>
      </w:r>
      <w:r w:rsidR="005362B1" w:rsidRPr="006F18EC">
        <w:rPr>
          <w:rFonts w:ascii="Arial" w:hAnsi="Arial"/>
          <w:sz w:val="19"/>
          <w:szCs w:val="19"/>
        </w:rPr>
        <w:t xml:space="preserve">separate </w:t>
      </w:r>
      <w:r w:rsidRPr="006F18EC">
        <w:rPr>
          <w:rFonts w:ascii="Arial" w:hAnsi="Arial"/>
          <w:sz w:val="19"/>
          <w:szCs w:val="19"/>
        </w:rPr>
        <w:t xml:space="preserve">statements of changes in shareholders’ equity and cash flows </w:t>
      </w:r>
      <w:r w:rsidR="00F572E2" w:rsidRPr="006F18EC">
        <w:rPr>
          <w:rFonts w:ascii="Arial" w:hAnsi="Arial"/>
          <w:sz w:val="19"/>
          <w:szCs w:val="19"/>
        </w:rPr>
        <w:t xml:space="preserve">for the </w:t>
      </w:r>
      <w:r w:rsidR="00F6338F">
        <w:rPr>
          <w:rFonts w:ascii="Arial" w:hAnsi="Arial"/>
          <w:sz w:val="19"/>
          <w:szCs w:val="19"/>
        </w:rPr>
        <w:t>nine</w:t>
      </w:r>
      <w:r w:rsidR="00DB027C" w:rsidRPr="006F18EC">
        <w:rPr>
          <w:rFonts w:ascii="Arial" w:hAnsi="Arial"/>
          <w:sz w:val="19"/>
          <w:szCs w:val="19"/>
        </w:rPr>
        <w:t>-month</w:t>
      </w:r>
      <w:r w:rsidR="00F572E2" w:rsidRPr="006F18EC">
        <w:rPr>
          <w:rFonts w:ascii="Arial" w:hAnsi="Arial"/>
          <w:sz w:val="19"/>
          <w:szCs w:val="19"/>
        </w:rPr>
        <w:t xml:space="preserve"> period ended </w:t>
      </w:r>
      <w:r w:rsidR="00DB027C" w:rsidRPr="006F18EC">
        <w:rPr>
          <w:rFonts w:ascii="Arial" w:hAnsi="Arial"/>
          <w:sz w:val="19"/>
          <w:szCs w:val="19"/>
        </w:rPr>
        <w:t xml:space="preserve">30 </w:t>
      </w:r>
      <w:r w:rsidR="00F6338F" w:rsidRPr="00F6338F">
        <w:rPr>
          <w:rFonts w:ascii="Arial" w:hAnsi="Arial"/>
          <w:sz w:val="19"/>
          <w:szCs w:val="19"/>
        </w:rPr>
        <w:t>September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condensed notes to the</w:t>
      </w:r>
      <w:r w:rsidR="00DB027C" w:rsidRPr="006F18EC">
        <w:rPr>
          <w:rFonts w:ascii="Arial" w:hAnsi="Arial"/>
          <w:sz w:val="19"/>
          <w:szCs w:val="19"/>
        </w:rPr>
        <w:t xml:space="preserve"> separate</w:t>
      </w:r>
      <w:r w:rsidRPr="006F18EC">
        <w:rPr>
          <w:rFonts w:ascii="Arial" w:hAnsi="Arial"/>
          <w:sz w:val="19"/>
          <w:szCs w:val="19"/>
        </w:rPr>
        <w:t xml:space="preserve"> int</w:t>
      </w:r>
      <w:r w:rsidRPr="00336E39">
        <w:rPr>
          <w:rFonts w:ascii="Arial" w:hAnsi="Arial"/>
          <w:sz w:val="19"/>
          <w:szCs w:val="19"/>
        </w:rPr>
        <w:t>erim financial statements</w:t>
      </w:r>
      <w:r w:rsidR="00F572E2">
        <w:rPr>
          <w:rFonts w:ascii="Arial" w:hAnsi="Arial"/>
          <w:sz w:val="19"/>
          <w:szCs w:val="19"/>
        </w:rPr>
        <w:t xml:space="preserve"> </w:t>
      </w:r>
      <w:r w:rsidR="00F572E2" w:rsidRPr="00336E39">
        <w:rPr>
          <w:rFonts w:ascii="Arial" w:hAnsi="Arial"/>
          <w:sz w:val="19"/>
          <w:szCs w:val="19"/>
        </w:rPr>
        <w:t xml:space="preserve">of </w:t>
      </w:r>
      <w:r w:rsidR="006F18EC" w:rsidRPr="006F18EC">
        <w:rPr>
          <w:rFonts w:ascii="Arial" w:hAnsi="Arial"/>
          <w:sz w:val="19"/>
          <w:szCs w:val="19"/>
        </w:rPr>
        <w:t>Siam Steel Service Center Public Company Limited</w:t>
      </w:r>
      <w:r w:rsidRPr="006F18EC">
        <w:rPr>
          <w:rFonts w:ascii="Arial" w:hAnsi="Arial"/>
          <w:sz w:val="19"/>
          <w:szCs w:val="19"/>
        </w:rPr>
        <w:t>. M</w:t>
      </w:r>
      <w:r w:rsidRPr="00336E39">
        <w:rPr>
          <w:rFonts w:ascii="Arial" w:hAnsi="Arial"/>
          <w:sz w:val="19"/>
          <w:szCs w:val="19"/>
        </w:rPr>
        <w:t xml:space="preserve">anagement is responsible for the preparation and presentation of this interim financial information in accordance with Thai Accounting </w:t>
      </w:r>
      <w:r w:rsidRPr="000A6546">
        <w:rPr>
          <w:rFonts w:ascii="Arial" w:hAnsi="Arial"/>
          <w:sz w:val="19"/>
          <w:szCs w:val="19"/>
        </w:rPr>
        <w:t xml:space="preserve">Standard </w:t>
      </w:r>
      <w:r w:rsidR="008A4140" w:rsidRPr="006F18EC">
        <w:rPr>
          <w:rFonts w:ascii="Arial" w:hAnsi="Arial"/>
          <w:sz w:val="19"/>
          <w:szCs w:val="19"/>
        </w:rPr>
        <w:t xml:space="preserve">No. </w:t>
      </w:r>
      <w:r w:rsidRPr="006F18EC">
        <w:rPr>
          <w:rFonts w:ascii="Arial" w:hAnsi="Arial"/>
          <w:sz w:val="19"/>
          <w:szCs w:val="19"/>
        </w:rPr>
        <w:t xml:space="preserve">34, “Interim financial reporting”. My responsibility is to </w:t>
      </w:r>
      <w:r w:rsidR="00192ECB" w:rsidRPr="006F18EC">
        <w:rPr>
          <w:rFonts w:ascii="Arial" w:hAnsi="Arial"/>
          <w:spacing w:val="-4"/>
          <w:sz w:val="19"/>
          <w:szCs w:val="19"/>
        </w:rPr>
        <w:t>express a conclusion</w:t>
      </w:r>
      <w:r w:rsidR="00192ECB" w:rsidRPr="006F18EC">
        <w:rPr>
          <w:rFonts w:ascii="Arial" w:hAnsi="Arial"/>
          <w:sz w:val="19"/>
          <w:szCs w:val="19"/>
        </w:rPr>
        <w:t xml:space="preserve"> </w:t>
      </w:r>
      <w:r w:rsidRPr="006F18EC">
        <w:rPr>
          <w:rFonts w:ascii="Arial" w:hAnsi="Arial"/>
          <w:sz w:val="19"/>
          <w:szCs w:val="19"/>
        </w:rPr>
        <w:t>on this interim financial</w:t>
      </w:r>
      <w:r w:rsidRPr="00336E39">
        <w:rPr>
          <w:rFonts w:ascii="Arial" w:hAnsi="Arial"/>
          <w:sz w:val="19"/>
          <w:szCs w:val="19"/>
        </w:rPr>
        <w:t xml:space="preserve"> information based on my review.</w:t>
      </w:r>
    </w:p>
    <w:p w14:paraId="06FC562D" w14:textId="77777777" w:rsidR="00E32428" w:rsidRPr="006F18EC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1982B273" w14:textId="77777777" w:rsidR="00E32428" w:rsidRPr="00A62910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6F18EC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07D344F9" w14:textId="3083F2B6" w:rsidR="006F18EC" w:rsidRDefault="00336E39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="008A4140"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51030490" w14:textId="0E7C46DD" w:rsidR="00F92D10" w:rsidRDefault="00F92D10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50B75005" w14:textId="77777777" w:rsidR="00F92D10" w:rsidRDefault="00F92D10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CA130E0" w14:textId="12169809" w:rsidR="00E32428" w:rsidRPr="006F18EC" w:rsidRDefault="00E32428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E6E942" w14:textId="4B218D1C" w:rsidR="00336E39" w:rsidRPr="00336E39" w:rsidRDefault="00336E39" w:rsidP="00336E3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financial </w:t>
      </w:r>
      <w:r w:rsidRPr="006F18EC">
        <w:rPr>
          <w:rFonts w:ascii="Arial" w:hAnsi="Arial"/>
          <w:sz w:val="19"/>
          <w:szCs w:val="19"/>
        </w:rPr>
        <w:t xml:space="preserve">information is not prepared, in all material respects, in accordance with Thai Accounting Standard </w:t>
      </w:r>
      <w:r w:rsidR="008A4140" w:rsidRPr="006F18EC">
        <w:rPr>
          <w:rFonts w:ascii="Arial" w:hAnsi="Arial"/>
          <w:sz w:val="19"/>
          <w:szCs w:val="19"/>
        </w:rPr>
        <w:t xml:space="preserve">No. </w:t>
      </w:r>
      <w:r w:rsidRPr="006F18EC">
        <w:rPr>
          <w:rFonts w:ascii="Arial" w:hAnsi="Arial"/>
          <w:sz w:val="19"/>
          <w:szCs w:val="19"/>
        </w:rPr>
        <w:t>34, “Interim financial reporting”.</w:t>
      </w:r>
    </w:p>
    <w:p w14:paraId="0C93F098" w14:textId="06BB42A3" w:rsidR="008F6BF3" w:rsidRDefault="008F6BF3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8F82D46" w14:textId="77777777" w:rsidR="00823F84" w:rsidRDefault="00823F84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6979CA4" w14:textId="77777777" w:rsidR="008F6BF3" w:rsidRDefault="008F6BF3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769AB40" w14:textId="77777777" w:rsidR="006F18EC" w:rsidRDefault="006F18EC" w:rsidP="006F18EC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t>Ms. Kanyanat  Sriratchatchaval</w:t>
      </w:r>
    </w:p>
    <w:p w14:paraId="5BDBB5B4" w14:textId="77777777" w:rsidR="006F18EC" w:rsidRPr="009F34A4" w:rsidRDefault="006F18EC" w:rsidP="006F18EC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16D6931C" w14:textId="77777777" w:rsidR="006F18EC" w:rsidRDefault="006F18EC" w:rsidP="006F18EC">
      <w:pPr>
        <w:pStyle w:val="BodyText"/>
        <w:spacing w:line="276" w:lineRule="auto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Registration No. 6549</w:t>
      </w:r>
    </w:p>
    <w:p w14:paraId="40D64F0C" w14:textId="77777777" w:rsidR="006F18EC" w:rsidRDefault="006F18EC" w:rsidP="006F18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8A349D6" w14:textId="77777777" w:rsidR="006F18EC" w:rsidRPr="00E90836" w:rsidRDefault="006F18EC" w:rsidP="006F18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E90836">
        <w:rPr>
          <w:rFonts w:ascii="Arial" w:hAnsi="Arial"/>
          <w:sz w:val="19"/>
          <w:szCs w:val="19"/>
          <w:lang w:bidi="th-TH"/>
        </w:rPr>
        <w:t>Grant Thornton Limited</w:t>
      </w:r>
    </w:p>
    <w:p w14:paraId="2B5485B6" w14:textId="77777777" w:rsidR="006F18EC" w:rsidRPr="00E90836" w:rsidRDefault="006F18EC" w:rsidP="006F18EC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E90836">
        <w:rPr>
          <w:rFonts w:ascii="Arial" w:hAnsi="Arial"/>
          <w:sz w:val="19"/>
          <w:szCs w:val="19"/>
          <w:lang w:bidi="th-TH"/>
        </w:rPr>
        <w:t>Bangkok</w:t>
      </w:r>
    </w:p>
    <w:p w14:paraId="649A7167" w14:textId="167A20D9" w:rsidR="006F18EC" w:rsidRPr="006F2616" w:rsidRDefault="00BD3C73" w:rsidP="006F18EC">
      <w:pPr>
        <w:spacing w:after="0" w:line="360" w:lineRule="auto"/>
        <w:jc w:val="thaiDistribute"/>
        <w:rPr>
          <w:rFonts w:ascii="Arial" w:hAnsi="Arial" w:cs="Browallia New"/>
          <w:sz w:val="19"/>
          <w:szCs w:val="24"/>
          <w:lang w:val="en-US" w:bidi="th-TH"/>
        </w:rPr>
      </w:pPr>
      <w:r w:rsidRPr="008F6F79">
        <w:rPr>
          <w:rFonts w:ascii="Arial" w:hAnsi="Arial"/>
          <w:sz w:val="19"/>
          <w:szCs w:val="19"/>
        </w:rPr>
        <w:t>13 November</w:t>
      </w:r>
      <w:r w:rsidR="006F18EC" w:rsidRPr="008F6F79">
        <w:rPr>
          <w:rFonts w:ascii="Arial" w:hAnsi="Arial"/>
          <w:sz w:val="19"/>
          <w:szCs w:val="19"/>
        </w:rPr>
        <w:t xml:space="preserve"> 2018</w:t>
      </w:r>
    </w:p>
    <w:p w14:paraId="2C7FAFFA" w14:textId="36EE1A09" w:rsidR="00D15EA5" w:rsidRDefault="00D15EA5" w:rsidP="006F18EC">
      <w:pPr>
        <w:pStyle w:val="BodyText"/>
      </w:pPr>
    </w:p>
    <w:p w14:paraId="398EC83C" w14:textId="77777777" w:rsidR="00D15EA5" w:rsidRDefault="00D15EA5" w:rsidP="00D15EA5">
      <w:pPr>
        <w:pStyle w:val="BodyText"/>
      </w:pPr>
    </w:p>
    <w:p w14:paraId="35A48B67" w14:textId="77777777" w:rsidR="00D15EA5" w:rsidRDefault="00D15EA5" w:rsidP="00D15EA5">
      <w:pPr>
        <w:pStyle w:val="BodyText"/>
      </w:pPr>
    </w:p>
    <w:p w14:paraId="0484AD96" w14:textId="77777777" w:rsidR="00D15EA5" w:rsidRDefault="00D15EA5" w:rsidP="00D15EA5">
      <w:pPr>
        <w:pStyle w:val="BodyText"/>
      </w:pPr>
    </w:p>
    <w:p w14:paraId="71040BB0" w14:textId="77777777" w:rsidR="00D15EA5" w:rsidRDefault="00D15EA5" w:rsidP="00D15EA5">
      <w:pPr>
        <w:pStyle w:val="BodyText"/>
      </w:pPr>
    </w:p>
    <w:p w14:paraId="4341419E" w14:textId="77777777" w:rsidR="00D15EA5" w:rsidRDefault="00D15EA5" w:rsidP="00D15EA5">
      <w:pPr>
        <w:pStyle w:val="BodyText"/>
      </w:pPr>
    </w:p>
    <w:p w14:paraId="397F2CC8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p w14:paraId="2E47314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D38D7" w14:textId="77777777" w:rsidR="000D4A6B" w:rsidRDefault="000D4A6B">
      <w:r>
        <w:separator/>
      </w:r>
    </w:p>
  </w:endnote>
  <w:endnote w:type="continuationSeparator" w:id="0">
    <w:p w14:paraId="3F8E1C78" w14:textId="77777777" w:rsidR="000D4A6B" w:rsidRDefault="000D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F352E" w14:textId="77777777" w:rsidR="000D4A6B" w:rsidRDefault="000D4A6B">
      <w:bookmarkStart w:id="0" w:name="_Hlk482348182"/>
      <w:bookmarkEnd w:id="0"/>
      <w:r>
        <w:separator/>
      </w:r>
    </w:p>
  </w:footnote>
  <w:footnote w:type="continuationSeparator" w:id="0">
    <w:p w14:paraId="2D7ADB54" w14:textId="77777777" w:rsidR="000D4A6B" w:rsidRDefault="000D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CF5E" w14:textId="6D4FB8EF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586D272F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 w:rsidR="00A745FB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2" w:name="Footer3_tbl"/>
    <w:bookmarkEnd w:id="2"/>
  </w:p>
  <w:p w14:paraId="4E48D69A" w14:textId="250600DC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7DE7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6546"/>
    <w:rsid w:val="000A77E6"/>
    <w:rsid w:val="000B65E3"/>
    <w:rsid w:val="000B6A73"/>
    <w:rsid w:val="000B7090"/>
    <w:rsid w:val="000C3429"/>
    <w:rsid w:val="000D4A6B"/>
    <w:rsid w:val="000E52CE"/>
    <w:rsid w:val="000F3AAB"/>
    <w:rsid w:val="000F6E25"/>
    <w:rsid w:val="001011DF"/>
    <w:rsid w:val="001112C1"/>
    <w:rsid w:val="00112B69"/>
    <w:rsid w:val="001176BB"/>
    <w:rsid w:val="001316D3"/>
    <w:rsid w:val="00140D35"/>
    <w:rsid w:val="001554CD"/>
    <w:rsid w:val="00155A91"/>
    <w:rsid w:val="001613E2"/>
    <w:rsid w:val="0016459D"/>
    <w:rsid w:val="00167017"/>
    <w:rsid w:val="0019210D"/>
    <w:rsid w:val="00192ECB"/>
    <w:rsid w:val="001A3BFB"/>
    <w:rsid w:val="001A3C20"/>
    <w:rsid w:val="001B198C"/>
    <w:rsid w:val="001B7388"/>
    <w:rsid w:val="001D2302"/>
    <w:rsid w:val="001D7BB3"/>
    <w:rsid w:val="001E12A6"/>
    <w:rsid w:val="001E498F"/>
    <w:rsid w:val="002209CB"/>
    <w:rsid w:val="0022518C"/>
    <w:rsid w:val="00237A7E"/>
    <w:rsid w:val="00241F16"/>
    <w:rsid w:val="00247969"/>
    <w:rsid w:val="0026182A"/>
    <w:rsid w:val="00276C62"/>
    <w:rsid w:val="00277EBE"/>
    <w:rsid w:val="002827CF"/>
    <w:rsid w:val="002838FB"/>
    <w:rsid w:val="00285249"/>
    <w:rsid w:val="002A25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7EF"/>
    <w:rsid w:val="00305173"/>
    <w:rsid w:val="00321A76"/>
    <w:rsid w:val="00327E2F"/>
    <w:rsid w:val="00335E5B"/>
    <w:rsid w:val="00336E39"/>
    <w:rsid w:val="00354F5D"/>
    <w:rsid w:val="00365ECE"/>
    <w:rsid w:val="003744DA"/>
    <w:rsid w:val="0038141D"/>
    <w:rsid w:val="00384904"/>
    <w:rsid w:val="00396DFE"/>
    <w:rsid w:val="003978B3"/>
    <w:rsid w:val="003A38A7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40B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FFF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5D91"/>
    <w:rsid w:val="005070FA"/>
    <w:rsid w:val="0052186A"/>
    <w:rsid w:val="005321DA"/>
    <w:rsid w:val="00533BED"/>
    <w:rsid w:val="005362B1"/>
    <w:rsid w:val="00542E2A"/>
    <w:rsid w:val="005431E2"/>
    <w:rsid w:val="00547541"/>
    <w:rsid w:val="00551365"/>
    <w:rsid w:val="00551D42"/>
    <w:rsid w:val="005627FF"/>
    <w:rsid w:val="005760E1"/>
    <w:rsid w:val="00577D61"/>
    <w:rsid w:val="005822AC"/>
    <w:rsid w:val="005A66D8"/>
    <w:rsid w:val="005A77BA"/>
    <w:rsid w:val="005B405A"/>
    <w:rsid w:val="005C2CCB"/>
    <w:rsid w:val="005C6479"/>
    <w:rsid w:val="005C69FD"/>
    <w:rsid w:val="005D7025"/>
    <w:rsid w:val="005E2D67"/>
    <w:rsid w:val="005E5578"/>
    <w:rsid w:val="005E5818"/>
    <w:rsid w:val="005F4D62"/>
    <w:rsid w:val="00602E01"/>
    <w:rsid w:val="00610ED7"/>
    <w:rsid w:val="00620CE3"/>
    <w:rsid w:val="00621086"/>
    <w:rsid w:val="006365A1"/>
    <w:rsid w:val="00636AA2"/>
    <w:rsid w:val="006622FA"/>
    <w:rsid w:val="00666764"/>
    <w:rsid w:val="0066694B"/>
    <w:rsid w:val="00667DB6"/>
    <w:rsid w:val="00676D5F"/>
    <w:rsid w:val="006771E8"/>
    <w:rsid w:val="00677C01"/>
    <w:rsid w:val="00683594"/>
    <w:rsid w:val="00683CC7"/>
    <w:rsid w:val="00692CA5"/>
    <w:rsid w:val="006932D7"/>
    <w:rsid w:val="006B06A2"/>
    <w:rsid w:val="006B52B9"/>
    <w:rsid w:val="006C3D37"/>
    <w:rsid w:val="006C6376"/>
    <w:rsid w:val="006D6FF5"/>
    <w:rsid w:val="006F18EC"/>
    <w:rsid w:val="006F1B19"/>
    <w:rsid w:val="006F2616"/>
    <w:rsid w:val="006F29ED"/>
    <w:rsid w:val="006F4F77"/>
    <w:rsid w:val="0070147C"/>
    <w:rsid w:val="00714FD6"/>
    <w:rsid w:val="007265F7"/>
    <w:rsid w:val="007273C8"/>
    <w:rsid w:val="00731894"/>
    <w:rsid w:val="00746796"/>
    <w:rsid w:val="00746D91"/>
    <w:rsid w:val="007508C7"/>
    <w:rsid w:val="0075598A"/>
    <w:rsid w:val="007571AB"/>
    <w:rsid w:val="00761813"/>
    <w:rsid w:val="00771B85"/>
    <w:rsid w:val="00775DA6"/>
    <w:rsid w:val="0078170A"/>
    <w:rsid w:val="00790956"/>
    <w:rsid w:val="0079502D"/>
    <w:rsid w:val="007A0755"/>
    <w:rsid w:val="007A3144"/>
    <w:rsid w:val="007A31D9"/>
    <w:rsid w:val="007A74F9"/>
    <w:rsid w:val="007D41A1"/>
    <w:rsid w:val="00800C9E"/>
    <w:rsid w:val="008028CC"/>
    <w:rsid w:val="008033D0"/>
    <w:rsid w:val="00803FB6"/>
    <w:rsid w:val="008059EF"/>
    <w:rsid w:val="008128F7"/>
    <w:rsid w:val="00812938"/>
    <w:rsid w:val="00823F84"/>
    <w:rsid w:val="00827B7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723F1"/>
    <w:rsid w:val="00884FF7"/>
    <w:rsid w:val="00894ACE"/>
    <w:rsid w:val="008A4140"/>
    <w:rsid w:val="008A429B"/>
    <w:rsid w:val="008B19D9"/>
    <w:rsid w:val="008B1FD3"/>
    <w:rsid w:val="008B204B"/>
    <w:rsid w:val="008C49AE"/>
    <w:rsid w:val="008C59F7"/>
    <w:rsid w:val="008C5A71"/>
    <w:rsid w:val="008E7687"/>
    <w:rsid w:val="008F0E3C"/>
    <w:rsid w:val="008F11FA"/>
    <w:rsid w:val="008F33AE"/>
    <w:rsid w:val="008F4ACA"/>
    <w:rsid w:val="008F6BF3"/>
    <w:rsid w:val="008F6F79"/>
    <w:rsid w:val="00912F98"/>
    <w:rsid w:val="00917FBB"/>
    <w:rsid w:val="009219CA"/>
    <w:rsid w:val="009223D3"/>
    <w:rsid w:val="00926867"/>
    <w:rsid w:val="00931D7A"/>
    <w:rsid w:val="00935D8D"/>
    <w:rsid w:val="00942FE8"/>
    <w:rsid w:val="009516E1"/>
    <w:rsid w:val="00957E70"/>
    <w:rsid w:val="00970DAB"/>
    <w:rsid w:val="00972FF6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2A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D37"/>
    <w:rsid w:val="00A60F49"/>
    <w:rsid w:val="00A61E15"/>
    <w:rsid w:val="00A62910"/>
    <w:rsid w:val="00A66F91"/>
    <w:rsid w:val="00A70229"/>
    <w:rsid w:val="00A745FB"/>
    <w:rsid w:val="00A918D1"/>
    <w:rsid w:val="00A93A9A"/>
    <w:rsid w:val="00AA5C16"/>
    <w:rsid w:val="00AC31D4"/>
    <w:rsid w:val="00AC3A36"/>
    <w:rsid w:val="00AC6098"/>
    <w:rsid w:val="00AE2BF6"/>
    <w:rsid w:val="00AE3370"/>
    <w:rsid w:val="00AE64CA"/>
    <w:rsid w:val="00AF7092"/>
    <w:rsid w:val="00B06E81"/>
    <w:rsid w:val="00B1324D"/>
    <w:rsid w:val="00B13EE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219"/>
    <w:rsid w:val="00B55EE8"/>
    <w:rsid w:val="00B56E6C"/>
    <w:rsid w:val="00B63D0E"/>
    <w:rsid w:val="00B83039"/>
    <w:rsid w:val="00B91171"/>
    <w:rsid w:val="00BA5B00"/>
    <w:rsid w:val="00BB1A07"/>
    <w:rsid w:val="00BB33A1"/>
    <w:rsid w:val="00BB6DAD"/>
    <w:rsid w:val="00BB7346"/>
    <w:rsid w:val="00BC1555"/>
    <w:rsid w:val="00BC60A9"/>
    <w:rsid w:val="00BC7F39"/>
    <w:rsid w:val="00BD3C73"/>
    <w:rsid w:val="00BE0C8A"/>
    <w:rsid w:val="00BE334D"/>
    <w:rsid w:val="00BE4988"/>
    <w:rsid w:val="00BF1C24"/>
    <w:rsid w:val="00BF5E73"/>
    <w:rsid w:val="00C06939"/>
    <w:rsid w:val="00C10298"/>
    <w:rsid w:val="00C142C6"/>
    <w:rsid w:val="00C21E3B"/>
    <w:rsid w:val="00C35B1A"/>
    <w:rsid w:val="00C41C7D"/>
    <w:rsid w:val="00C63023"/>
    <w:rsid w:val="00C63743"/>
    <w:rsid w:val="00C707B7"/>
    <w:rsid w:val="00C76C6C"/>
    <w:rsid w:val="00C80EC5"/>
    <w:rsid w:val="00C86BB9"/>
    <w:rsid w:val="00C8772C"/>
    <w:rsid w:val="00C95DBE"/>
    <w:rsid w:val="00CA43FD"/>
    <w:rsid w:val="00CB18EB"/>
    <w:rsid w:val="00CB441E"/>
    <w:rsid w:val="00CC1F00"/>
    <w:rsid w:val="00CC5FCC"/>
    <w:rsid w:val="00CC72E9"/>
    <w:rsid w:val="00CD25C2"/>
    <w:rsid w:val="00CE24E5"/>
    <w:rsid w:val="00CE41DB"/>
    <w:rsid w:val="00CE4D96"/>
    <w:rsid w:val="00D078C4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60E7"/>
    <w:rsid w:val="00D63ABC"/>
    <w:rsid w:val="00D675F1"/>
    <w:rsid w:val="00D73B96"/>
    <w:rsid w:val="00D80807"/>
    <w:rsid w:val="00D86917"/>
    <w:rsid w:val="00D900C6"/>
    <w:rsid w:val="00D92F9A"/>
    <w:rsid w:val="00D9427D"/>
    <w:rsid w:val="00D96128"/>
    <w:rsid w:val="00DA280B"/>
    <w:rsid w:val="00DA36EE"/>
    <w:rsid w:val="00DA452E"/>
    <w:rsid w:val="00DA5128"/>
    <w:rsid w:val="00DB027C"/>
    <w:rsid w:val="00DB308D"/>
    <w:rsid w:val="00DB5F40"/>
    <w:rsid w:val="00DD1E47"/>
    <w:rsid w:val="00DD61A9"/>
    <w:rsid w:val="00DD6EF1"/>
    <w:rsid w:val="00DE4958"/>
    <w:rsid w:val="00DF71EE"/>
    <w:rsid w:val="00E013FE"/>
    <w:rsid w:val="00E04361"/>
    <w:rsid w:val="00E064FD"/>
    <w:rsid w:val="00E1053A"/>
    <w:rsid w:val="00E26AF3"/>
    <w:rsid w:val="00E276E0"/>
    <w:rsid w:val="00E314EA"/>
    <w:rsid w:val="00E32428"/>
    <w:rsid w:val="00E33FDA"/>
    <w:rsid w:val="00E406D5"/>
    <w:rsid w:val="00E56701"/>
    <w:rsid w:val="00E62754"/>
    <w:rsid w:val="00E64D2D"/>
    <w:rsid w:val="00E86B53"/>
    <w:rsid w:val="00E90836"/>
    <w:rsid w:val="00E9110B"/>
    <w:rsid w:val="00E925B5"/>
    <w:rsid w:val="00E92FA7"/>
    <w:rsid w:val="00EA2B6F"/>
    <w:rsid w:val="00EB3478"/>
    <w:rsid w:val="00EB4B39"/>
    <w:rsid w:val="00EB6FE3"/>
    <w:rsid w:val="00EE0F65"/>
    <w:rsid w:val="00F246A1"/>
    <w:rsid w:val="00F37917"/>
    <w:rsid w:val="00F42C05"/>
    <w:rsid w:val="00F5513E"/>
    <w:rsid w:val="00F572E2"/>
    <w:rsid w:val="00F6181D"/>
    <w:rsid w:val="00F6338F"/>
    <w:rsid w:val="00F63F3F"/>
    <w:rsid w:val="00F66FA5"/>
    <w:rsid w:val="00F71678"/>
    <w:rsid w:val="00F730E3"/>
    <w:rsid w:val="00F755E9"/>
    <w:rsid w:val="00F909CD"/>
    <w:rsid w:val="00F92D10"/>
    <w:rsid w:val="00F974D1"/>
    <w:rsid w:val="00FA16E0"/>
    <w:rsid w:val="00FC4397"/>
    <w:rsid w:val="00FD05AD"/>
    <w:rsid w:val="00FD0666"/>
    <w:rsid w:val="00FD1AE1"/>
    <w:rsid w:val="00FD4FAC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7" ma:contentTypeDescription="Create a new document." ma:contentTypeScope="" ma:versionID="81727a766420c9f13acca636deea9401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fe692d878c687d9acc12cce4d6ab60c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46924C-B28F-4CCD-A2A0-C970A81A2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4FF18-6CFF-4132-98AE-D4139819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58</cp:revision>
  <cp:lastPrinted>2018-08-09T09:30:00Z</cp:lastPrinted>
  <dcterms:created xsi:type="dcterms:W3CDTF">2017-09-05T10:20:00Z</dcterms:created>
  <dcterms:modified xsi:type="dcterms:W3CDTF">2018-11-09T10:48:00Z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