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00B4D61" w14:textId="21574A68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D3B41"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อี</w:t>
      </w:r>
      <w:r w:rsidR="001D3B41" w:rsidRPr="00B214A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1D3B41"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ฟอร์</w:t>
      </w:r>
      <w:r w:rsidR="001D3B41" w:rsidRPr="00B214AE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1D3B41"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แอล เอม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AD3B26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31A875" w14:textId="40218664" w:rsidR="00CD4D4E" w:rsidRPr="007C2D33" w:rsidRDefault="00142624" w:rsidP="00AD3B2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D3B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1D3B4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1D3B4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47F9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140F5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D3B41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3140F5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3140F5" w:rsidRPr="001D3B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</w:t>
      </w:r>
      <w:r w:rsidR="003347F9" w:rsidRPr="001D3B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3140F5" w:rsidRPr="001D3B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3140F5" w:rsidRPr="001D3B4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1D3B4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47F9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140F5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D3B41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1D3B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ส่วนของผู้ถือหุ้นรวมและงบกระแสเงินสดรวมสำหรับงวด</w:t>
      </w:r>
      <w:r w:rsidR="003347F9" w:rsidRPr="001D3B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3140F5" w:rsidRPr="001D3B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</w:t>
      </w:r>
      <w:r w:rsidRPr="001D3B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สิ้นสุดวันที่</w:t>
      </w:r>
      <w:r w:rsidRPr="001D3B4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EF190C" w:rsidRPr="001D3B41">
        <w:rPr>
          <w:rFonts w:ascii="Browallia New" w:hAnsi="Browallia New" w:cs="Browallia New"/>
          <w:sz w:val="28"/>
          <w:szCs w:val="28"/>
          <w:lang w:bidi="th-TH"/>
        </w:rPr>
        <w:t>3</w:t>
      </w:r>
      <w:r w:rsidR="003140F5" w:rsidRPr="001D3B41">
        <w:rPr>
          <w:rFonts w:ascii="Browallia New" w:hAnsi="Browallia New" w:cs="Browallia New"/>
          <w:sz w:val="28"/>
          <w:szCs w:val="28"/>
          <w:lang w:bidi="th-TH"/>
        </w:rPr>
        <w:t>0</w:t>
      </w:r>
      <w:r w:rsidR="00EF190C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47F9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EF190C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1D3B41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D3B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</w:t>
      </w:r>
      <w:r w:rsidR="003140F5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แบบย่อของบริษัท</w:t>
      </w:r>
      <w:r w:rsidR="00EF190C" w:rsidRPr="001D3B4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D3B41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อี ฟอร์ แอล เอม</w:t>
      </w:r>
      <w:r w:rsidR="00EF190C" w:rsidRPr="001D3B4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F190C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1D3B41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</w:t>
      </w:r>
      <w:r w:rsidR="00493F2D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D3B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1D3B4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1D3B4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47F9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140F5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D3B41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EF190C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493F2D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4D20B1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</w:t>
      </w:r>
      <w:r w:rsidR="004D20B1" w:rsidRPr="001D3B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</w:t>
      </w:r>
      <w:r w:rsidR="003347F9" w:rsidRPr="001D3B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เก้า</w:t>
      </w:r>
      <w:r w:rsidR="004D20B1" w:rsidRPr="001D3B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เดือนสิ้นสุดวันที่</w:t>
      </w:r>
      <w:r w:rsidR="004D20B1" w:rsidRPr="001D3B4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4D20B1" w:rsidRPr="001D3B4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4D20B1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47F9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4D20B1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D20B1" w:rsidRPr="001D3B41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4D20B1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493F2D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</w:t>
      </w:r>
      <w:r w:rsidR="00493F2D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</w:t>
      </w:r>
      <w:r w:rsidR="003347F9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เดือนสิ้นสุด</w:t>
      </w:r>
      <w:r w:rsidR="003140F5" w:rsidRPr="001D3B41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="003140F5" w:rsidRPr="001D3B41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140F5" w:rsidRPr="001D3B41">
        <w:rPr>
          <w:rFonts w:ascii="Browallia New" w:hAnsi="Browallia New" w:cs="Browallia New"/>
          <w:sz w:val="28"/>
          <w:szCs w:val="28"/>
          <w:lang w:bidi="th-TH"/>
        </w:rPr>
        <w:t>30</w:t>
      </w:r>
      <w:r w:rsidR="003140F5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47F9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3140F5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140F5" w:rsidRPr="001D3B41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="003140F5" w:rsidRPr="001D3B4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="004D6145" w:rsidRPr="001D3B4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D3B41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อี ฟอร์ แอล เอม</w:t>
      </w:r>
      <w:r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F190C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EF190C"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F190C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EF190C" w:rsidRPr="001D3B41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EF190C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13654" w:rsidRPr="001D3B4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</w:t>
      </w:r>
      <w:r w:rsidRPr="001D3B41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ผู้บ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1D3B41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E5B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4D20B1" w:rsidRPr="001D3B41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4D20B1" w:rsidRPr="001D3B41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1D3B4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</w:t>
      </w:r>
      <w:r w:rsidR="00142E5B"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รรายงานให้ข้อสรุปเกี่ยวกับข้อมูล</w:t>
      </w:r>
      <w:r w:rsidRPr="001D3B41">
        <w:rPr>
          <w:rFonts w:ascii="Browallia New" w:hAnsi="Browallia New" w:cs="Browallia New" w:hint="cs"/>
          <w:sz w:val="28"/>
          <w:szCs w:val="28"/>
          <w:cs/>
          <w:lang w:bidi="th-TH"/>
        </w:rPr>
        <w:t>ทางการเงินระหว่างกาลดังกล่าวจากผลการสอบ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ทานของข้าพเจ้า</w:t>
      </w:r>
    </w:p>
    <w:p w14:paraId="041887F2" w14:textId="77777777" w:rsidR="00CD4D4E" w:rsidRPr="00D65332" w:rsidRDefault="00CD4D4E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C23F08F" w14:textId="77777777" w:rsidR="00CD4D4E" w:rsidRPr="00EE44DA" w:rsidRDefault="00CD4D4E" w:rsidP="000A601D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65332" w:rsidRDefault="00CD4D4E" w:rsidP="000A601D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194FC149" w:rsidR="00CD4D4E" w:rsidRPr="00F01358" w:rsidRDefault="008601BD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ยกเว้นเรื่องที่กล่าวในวรรคถัดไป </w:t>
      </w:r>
      <w:r w:rsidR="00142624"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="00142624" w:rsidRPr="005A356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="00142624" w:rsidRPr="005A356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5A356D">
        <w:rPr>
          <w:rFonts w:ascii="Browallia New" w:hAnsi="Browallia New" w:cs="Browallia New"/>
          <w:sz w:val="28"/>
          <w:szCs w:val="28"/>
          <w:lang w:bidi="th-TH"/>
        </w:rPr>
        <w:t>2410</w:t>
      </w:r>
      <w:r w:rsidR="004D20B1" w:rsidRPr="005A356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D20B1"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142624" w:rsidRPr="005A356D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="00142624" w:rsidRPr="005A356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ระหว่างกาลโดยผู้สอบบัญชีรับอนุญาตของกิจการ</w:t>
      </w:r>
      <w:r w:rsidR="00142624" w:rsidRPr="0014262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="0014262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="00142624"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2624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="00142624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="00142624" w:rsidRPr="00F01358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142624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</w:t>
      </w:r>
      <w:r w:rsidR="00142624" w:rsidRPr="00493F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อาจ</w:t>
      </w:r>
      <w:r w:rsidR="00142624" w:rsidRPr="00F01358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แสดงความเห็นต่อข้อมูลทางการเงินระหว่างกาลที่สอบทานได้</w:t>
      </w:r>
    </w:p>
    <w:p w14:paraId="3C38D74C" w14:textId="4B333F71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0815BD17" w14:textId="10D8387A" w:rsidR="000A601D" w:rsidRDefault="000A601D" w:rsidP="00CD4D4E">
      <w:pPr>
        <w:jc w:val="thaiDistribute"/>
        <w:rPr>
          <w:rFonts w:ascii="Browallia New" w:hAnsi="Browallia New" w:cs="Browallia New"/>
        </w:rPr>
      </w:pPr>
    </w:p>
    <w:p w14:paraId="51FB530C" w14:textId="77777777" w:rsidR="000A601D" w:rsidRDefault="000A601D" w:rsidP="00CD4D4E">
      <w:pPr>
        <w:jc w:val="thaiDistribute"/>
        <w:rPr>
          <w:rFonts w:ascii="Browallia New" w:hAnsi="Browallia New" w:cs="Browallia New"/>
        </w:rPr>
      </w:pPr>
    </w:p>
    <w:p w14:paraId="3DFD34BC" w14:textId="35DCD289" w:rsidR="000A601D" w:rsidRDefault="000A601D" w:rsidP="00CD4D4E">
      <w:pPr>
        <w:jc w:val="thaiDistribute"/>
        <w:rPr>
          <w:rFonts w:ascii="Browallia New" w:hAnsi="Browallia New" w:cs="Browallia New"/>
        </w:rPr>
      </w:pPr>
    </w:p>
    <w:p w14:paraId="73859B1F" w14:textId="77777777" w:rsidR="000A601D" w:rsidRDefault="000A601D" w:rsidP="00CD4D4E">
      <w:pPr>
        <w:jc w:val="thaiDistribute"/>
        <w:rPr>
          <w:rFonts w:ascii="Browallia New" w:hAnsi="Browallia New" w:cs="Browallia New"/>
        </w:rPr>
      </w:pPr>
    </w:p>
    <w:p w14:paraId="1873B45F" w14:textId="77777777" w:rsidR="001D3B41" w:rsidRPr="000E5AFF" w:rsidRDefault="001D3B41" w:rsidP="001D3B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E5AF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เกณฑ์ในการให้ข้อสรุปอย่างมีเงื่อนไข</w:t>
      </w:r>
    </w:p>
    <w:p w14:paraId="29DB6D2A" w14:textId="77777777" w:rsidR="001D3B41" w:rsidRPr="007C490A" w:rsidRDefault="001D3B41" w:rsidP="001D3B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BA84484" w14:textId="4BB41F8F" w:rsidR="00CD4D4E" w:rsidRPr="001D3B41" w:rsidRDefault="001D3B41" w:rsidP="001D3B41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ตามที่ได้เปิดเผยไว้ในหมายเหตุประกอบงบการเงินระหว่างกาลข้อ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8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ในระหว่างงวดสิ้นสุดวันที่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Pr="00F50889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256</w:t>
      </w:r>
      <w:r w:rsidRPr="001D3B41">
        <w:rPr>
          <w:rFonts w:ascii="Browallia New" w:hAnsi="Browallia New" w:cs="Browallia New"/>
          <w:sz w:val="28"/>
          <w:szCs w:val="28"/>
          <w:lang w:bidi="th-TH"/>
        </w:rPr>
        <w:t>1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บริษัทย่อยทางอ้อมได้รับรู้กำไรจำนวน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02441">
        <w:rPr>
          <w:rFonts w:ascii="Browallia New" w:hAnsi="Browallia New" w:cs="Browallia New"/>
          <w:sz w:val="28"/>
          <w:szCs w:val="28"/>
          <w:lang w:bidi="th-TH"/>
        </w:rPr>
        <w:t>309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จากการขายสินทรัพย์และหนี้สินตามสัญญาขายสิทธิแฟรนไชส์และขายสินทรัพย์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ทางอ้อมอยู่ระหว่างการตรวจสอบรายการเนื่องจากสัญญาไม่ได้ระบุสินทรัพย์และหนี้สินที่เกี่ยวข้องกับการขายแฟรนไชส์ในรายละเอียด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โดยเฉพาะ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สินค้าคงเหลือ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สินทรัพย์อื่น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และหนี้สินอื่นที่ได้มีการโอนไปให้ผู้รับสิทธิแฟรนไชส์ซึ่งไม่รวมอยู่ในสัญญาขาย</w:t>
      </w:r>
      <w:r w:rsidRPr="004261BD">
        <w:rPr>
          <w:rFonts w:ascii="Browallia New" w:hAnsi="Browallia New" w:cs="Browallia New" w:hint="cs"/>
          <w:sz w:val="28"/>
          <w:szCs w:val="28"/>
          <w:cs/>
          <w:lang w:bidi="th-TH"/>
        </w:rPr>
        <w:t>สินทรัพย์</w:t>
      </w:r>
      <w:r w:rsidRPr="004261B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261BD">
        <w:rPr>
          <w:rFonts w:ascii="Browallia New" w:hAnsi="Browallia New" w:cs="Browallia New" w:hint="cs"/>
          <w:sz w:val="28"/>
          <w:szCs w:val="28"/>
          <w:cs/>
          <w:lang w:bidi="th-TH"/>
        </w:rPr>
        <w:t>และราย</w:t>
      </w:r>
      <w:r w:rsidR="00202441" w:rsidRPr="004261BD">
        <w:rPr>
          <w:rFonts w:ascii="Browallia New" w:hAnsi="Browallia New" w:cs="Browallia New" w:hint="cs"/>
          <w:sz w:val="28"/>
          <w:szCs w:val="28"/>
          <w:cs/>
          <w:lang w:bidi="th-TH"/>
        </w:rPr>
        <w:t>การที่</w:t>
      </w:r>
      <w:r w:rsidR="00B96FDD" w:rsidRPr="004261BD">
        <w:rPr>
          <w:rFonts w:ascii="Browallia New" w:hAnsi="Browallia New" w:cs="Browallia New" w:hint="cs"/>
          <w:sz w:val="28"/>
          <w:szCs w:val="28"/>
          <w:cs/>
          <w:lang w:bidi="th-TH"/>
        </w:rPr>
        <w:t>เกิดขึ้น</w:t>
      </w:r>
      <w:r w:rsidRPr="004261BD">
        <w:rPr>
          <w:rFonts w:ascii="Browallia New" w:hAnsi="Browallia New" w:cs="Browallia New" w:hint="cs"/>
          <w:sz w:val="28"/>
          <w:szCs w:val="28"/>
          <w:cs/>
          <w:lang w:bidi="th-TH"/>
        </w:rPr>
        <w:t>ภายหลัง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ซึ่งผู้บริหารของบริษัทย่อยทางอ้อมเชื่อว่าบริษัทมีสิทธิได้รับชำระเงินคืน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โดยได้แสดงรายการสุทธิดังกล่าวไว้ในลูกหนี้อื่น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และเงินประกันสัญญาเช่า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ผู้บริหารของบริษัทย่อยทางอ้อมอยู่ระหว่างการเจรจากับผู้รับสิทธิเพื่อตกลง</w:t>
      </w:r>
      <w:r w:rsidR="00CB07A5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เรื่องที่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แตกต่าง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B5192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ยังไม่สามารถสรุปได้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สอบทานความเหมาะสมของการรับรู้กำไรจากการขายสินทรัพย์และบัญชีที่เกี่ยวข้องกับสัญญาขายสิทธิแฟรนไชส์และขายสินทรัพย์ดังกล่าว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รวมถึงผลกระทบของรายการสินทรัพย์ที่โอนภายหลัง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ข้าพเจ้าไม่สามารถระบุรายการปรับปรุงที่อาจเกิดขึ้น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453263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453263">
        <w:rPr>
          <w:rFonts w:ascii="Browallia New" w:hAnsi="Browallia New" w:cs="Browallia New" w:hint="cs"/>
          <w:sz w:val="28"/>
          <w:szCs w:val="28"/>
          <w:cs/>
          <w:lang w:bidi="th-TH"/>
        </w:rPr>
        <w:t>ที่เกี่ยวข้องกับสัญญาขายสิทธิแฟรนไชส์และขายสินทรัพย์และรายการที่เกิดขึ้นในภายหลังได้</w:t>
      </w:r>
    </w:p>
    <w:p w14:paraId="315967DA" w14:textId="77777777" w:rsidR="00CD4D4E" w:rsidRDefault="00CD4D4E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C85669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566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530E77E9" w14:textId="77777777" w:rsidR="00CD4D4E" w:rsidRPr="00D65332" w:rsidRDefault="00CD4D4E" w:rsidP="000A601D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002631C" w14:textId="77777777" w:rsidR="00E957D5" w:rsidRDefault="00E957D5" w:rsidP="00E957D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B214AE">
        <w:rPr>
          <w:rFonts w:ascii="Browallia New" w:hAnsi="Browallia New" w:cs="Browallia New"/>
          <w:sz w:val="28"/>
          <w:szCs w:val="28"/>
          <w:cs/>
          <w:lang w:bidi="th-TH"/>
        </w:rPr>
        <w:t>จากการสอบทาน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ยกเว้นผลกระทบที่อาจมีต่องบการเงินรวมของบริษัท สำหรับงวดสามเดือนและเก้าเดือนสิ้นสุดวันที่ </w:t>
      </w:r>
      <w:r>
        <w:rPr>
          <w:rFonts w:ascii="Browallia New" w:hAnsi="Browallia New" w:cs="Browallia New"/>
          <w:sz w:val="28"/>
          <w:szCs w:val="28"/>
        </w:rPr>
        <w:t xml:space="preserve">30 </w:t>
      </w:r>
      <w:r w:rsidRPr="00F50889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B214A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214AE">
        <w:rPr>
          <w:rFonts w:ascii="Browallia New" w:hAnsi="Browallia New" w:cs="Browallia New"/>
          <w:sz w:val="28"/>
          <w:szCs w:val="28"/>
        </w:rPr>
        <w:t xml:space="preserve">2561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จากเรื่องที่กล่าวไว้</w:t>
      </w:r>
      <w:r w:rsidRPr="00CE6A8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 </w:t>
      </w:r>
      <w:r w:rsidRPr="00CE6A86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CE6A86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เกณฑ์ในการให้ข้อสรุปอย่างมีเงื่อนไข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”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93F2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493F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D5A2F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2D5A2F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2D5A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D5A2F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D1B016E" w14:textId="68B19733" w:rsidR="00142624" w:rsidRPr="00487E39" w:rsidRDefault="00142624" w:rsidP="003C08B4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  <w:lang w:bidi="th-TH"/>
        </w:rPr>
      </w:pPr>
    </w:p>
    <w:p w14:paraId="4012C65B" w14:textId="77777777" w:rsidR="00142624" w:rsidRPr="002B0BF8" w:rsidRDefault="00142624" w:rsidP="002B0BF8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8413E4B" w14:textId="0E7462FE" w:rsidR="00884701" w:rsidRDefault="00884701" w:rsidP="00591F0D">
      <w:pPr>
        <w:jc w:val="thaiDistribute"/>
        <w:rPr>
          <w:rFonts w:ascii="Browallia New" w:hAnsi="Browallia New" w:cs="Browallia New"/>
          <w:b/>
          <w:bCs/>
          <w:color w:val="FF0000"/>
          <w:sz w:val="28"/>
          <w:szCs w:val="28"/>
          <w:lang w:bidi="th-TH"/>
        </w:rPr>
      </w:pPr>
    </w:p>
    <w:p w14:paraId="220666BE" w14:textId="6AA050E7" w:rsidR="00D12466" w:rsidRDefault="00D12466" w:rsidP="00591F0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34C8B81" w14:textId="4A90A8AF" w:rsidR="00D12466" w:rsidRDefault="00D12466" w:rsidP="00591F0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AA40CBB" w14:textId="72891C86" w:rsidR="00D12466" w:rsidRDefault="00D12466" w:rsidP="00591F0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1184289" w14:textId="6ABD2D00" w:rsidR="00D12466" w:rsidRDefault="00D12466" w:rsidP="00591F0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67451C8" w14:textId="77777777" w:rsidR="00D12466" w:rsidRPr="00591F0D" w:rsidRDefault="00D12466" w:rsidP="00591F0D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9FFA688" w14:textId="77777777" w:rsidR="003C08B4" w:rsidRPr="007C635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2FA4565F" w14:textId="67725E5D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99B079A" w14:textId="56617128" w:rsidR="00D12466" w:rsidRDefault="00D12466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33EEFDC" w14:textId="5084AD14" w:rsidR="000A601D" w:rsidRDefault="000A601D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CF0B04F" w14:textId="08A88A97" w:rsidR="000A601D" w:rsidRDefault="000A601D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4D965B2" w14:textId="631F4942" w:rsidR="000A601D" w:rsidRDefault="000A601D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24A62E3" w14:textId="3AC0663F" w:rsidR="000A601D" w:rsidRDefault="000A601D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21F592E" w14:textId="07ACE878" w:rsidR="000A601D" w:rsidRDefault="000A601D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F00367D" w14:textId="77777777" w:rsidR="00D12466" w:rsidRPr="00A037F8" w:rsidRDefault="00D12466" w:rsidP="00D124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Hlk514112408"/>
      <w:r w:rsidRPr="00A037F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36371355" w14:textId="77777777" w:rsidR="00D12466" w:rsidRPr="007C490A" w:rsidRDefault="00D12466" w:rsidP="00D1246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9ED6703" w14:textId="173044C5" w:rsidR="00D12466" w:rsidRPr="00D12466" w:rsidRDefault="00D12466" w:rsidP="00D1246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ข้าพเจ้าขอให้สังเกตหมายเหตุประกอบงบการเงิน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Pr="00E126CB">
        <w:rPr>
          <w:rFonts w:ascii="Browallia New" w:hAnsi="Browallia New" w:cs="Browallia New"/>
          <w:sz w:val="28"/>
          <w:szCs w:val="28"/>
          <w:lang w:bidi="th-TH"/>
        </w:rPr>
        <w:t xml:space="preserve">1 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ว่า</w:t>
      </w:r>
      <w:bookmarkStart w:id="2" w:name="_Hlk514112838"/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กลุ่มบริษัทและบริษัท</w:t>
      </w:r>
      <w:r w:rsidR="00202441"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มีหนี้สินหมุนเวียนสุทธิและ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มีขาดทุน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สะสม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เป็นจำนวนมาก โดยมีสาเหตุหลักมาจาก</w:t>
      </w:r>
      <w:r w:rsidR="00202441"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ผลขาดทุนจากการดำเนินงานและ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การด้อยค่าที่เกิดขึ้นจากเงินลงทุนในบริษัทย่อยทางอ้อมที่ประกอบธุรกิจให้บริการด้านความงาม อนึ่ง บริษัทอยู่ระหว่างการพิจารณาปรับโครงสร้างธุรกิจของบริษัทย่อยทางอ้อมให้มีผลการดำเนินงานที่ดีขึ้น และมีกระแสเงินสดในการดำเนินงานที่ดีต่อไปในอนาคต</w:t>
      </w:r>
      <w:bookmarkEnd w:id="2"/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ทั้งนี้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ข้าพเจ้ามิได้</w:t>
      </w:r>
      <w:r w:rsidRPr="00E126CB">
        <w:rPr>
          <w:rFonts w:ascii="Browallia New" w:hAnsi="Browallia New" w:cs="Browallia New" w:hint="cs"/>
          <w:sz w:val="28"/>
          <w:szCs w:val="28"/>
          <w:cs/>
          <w:lang w:bidi="th-TH"/>
        </w:rPr>
        <w:t>เปลี่ยนแปลง</w:t>
      </w:r>
      <w:r w:rsidRPr="00E126CB">
        <w:rPr>
          <w:rFonts w:ascii="Browallia New" w:hAnsi="Browallia New" w:cs="Browallia New"/>
          <w:sz w:val="28"/>
          <w:szCs w:val="28"/>
          <w:cs/>
          <w:lang w:bidi="th-TH"/>
        </w:rPr>
        <w:t>สำหรับเรื่องนี้</w:t>
      </w:r>
      <w:bookmarkEnd w:id="1"/>
    </w:p>
    <w:p w14:paraId="5B95F694" w14:textId="23DF97E7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D337C8" w14:textId="690FDCB4" w:rsidR="00D12466" w:rsidRDefault="00D12466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14262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bookmarkStart w:id="3" w:name="_GoBack"/>
      <w:bookmarkEnd w:id="3"/>
    </w:p>
    <w:p w14:paraId="06D93859" w14:textId="77777777" w:rsidR="00D12466" w:rsidRDefault="00D12466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 ฉั่วศรีสกุล</w:t>
      </w:r>
    </w:p>
    <w:p w14:paraId="0E0FD2DC" w14:textId="7A2F6240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50F8D028" w:rsidR="00142624" w:rsidRPr="003C08B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12466" w:rsidRPr="00D12466">
        <w:rPr>
          <w:rFonts w:ascii="Browallia New" w:hAnsi="Browallia New" w:cs="Browallia New"/>
          <w:sz w:val="28"/>
          <w:szCs w:val="28"/>
          <w:lang w:val="en-US" w:bidi="th-TH"/>
        </w:rPr>
        <w:t>6624</w:t>
      </w:r>
    </w:p>
    <w:p w14:paraId="28B639CA" w14:textId="77777777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142624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18ECB186" w14:textId="785FA224" w:rsidR="00D12466" w:rsidRPr="00D12466" w:rsidRDefault="00D12466" w:rsidP="00D12466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D12466">
        <w:rPr>
          <w:rFonts w:ascii="Browallia New" w:hAnsi="Browallia New" w:cs="Browallia New"/>
          <w:sz w:val="28"/>
          <w:szCs w:val="28"/>
          <w:lang w:bidi="th-TH"/>
        </w:rPr>
        <w:t>1</w:t>
      </w:r>
      <w:r w:rsidR="00220AAE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D1246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12466">
        <w:rPr>
          <w:rFonts w:ascii="Browallia New" w:hAnsi="Browallia New" w:cs="Browallia New" w:hint="cs"/>
          <w:sz w:val="28"/>
          <w:szCs w:val="28"/>
          <w:cs/>
          <w:lang w:bidi="th-TH"/>
        </w:rPr>
        <w:t>พฤศจิกายน</w:t>
      </w:r>
      <w:r w:rsidRPr="00EA1D1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A1D1D">
        <w:rPr>
          <w:rFonts w:ascii="Browallia New" w:hAnsi="Browallia New" w:cs="Browallia New"/>
          <w:sz w:val="28"/>
          <w:szCs w:val="28"/>
          <w:lang w:bidi="th-TH"/>
        </w:rPr>
        <w:t>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0218B69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51EE3AD2" w14:textId="77777777" w:rsidR="006932D7" w:rsidRPr="00B43C45" w:rsidRDefault="006932D7" w:rsidP="003B4CCD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3B5377E9" w14:textId="77777777" w:rsidR="00D15EA5" w:rsidRDefault="00D15EA5" w:rsidP="00D15EA5">
      <w:pPr>
        <w:pStyle w:val="BodyText"/>
      </w:pPr>
    </w:p>
    <w:p w14:paraId="0C2BF586" w14:textId="77777777" w:rsidR="00D15EA5" w:rsidRDefault="00D15EA5" w:rsidP="00D15EA5">
      <w:pPr>
        <w:pStyle w:val="BodyText"/>
      </w:pPr>
    </w:p>
    <w:p w14:paraId="0D76BAEC" w14:textId="77777777" w:rsidR="00D15EA5" w:rsidRDefault="00D15EA5" w:rsidP="00D15EA5">
      <w:pPr>
        <w:pStyle w:val="BodyText"/>
      </w:pPr>
    </w:p>
    <w:p w14:paraId="1EEDADC7" w14:textId="77777777" w:rsidR="00D15EA5" w:rsidRDefault="00D15EA5" w:rsidP="00D15EA5">
      <w:pPr>
        <w:pStyle w:val="BodyText"/>
      </w:pPr>
    </w:p>
    <w:p w14:paraId="1F306E0E" w14:textId="77777777" w:rsidR="00D15EA5" w:rsidRDefault="00D15EA5" w:rsidP="00D15EA5">
      <w:pPr>
        <w:pStyle w:val="BodyText"/>
      </w:pP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ECDE65" w14:textId="77777777" w:rsidR="0090108B" w:rsidRDefault="0090108B">
      <w:r>
        <w:separator/>
      </w:r>
    </w:p>
  </w:endnote>
  <w:endnote w:type="continuationSeparator" w:id="0">
    <w:p w14:paraId="72EB4E41" w14:textId="77777777" w:rsidR="0090108B" w:rsidRDefault="00901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EC053" w14:textId="77777777" w:rsidR="0090108B" w:rsidRDefault="0090108B">
      <w:bookmarkStart w:id="0" w:name="_Hlk482348182"/>
      <w:bookmarkEnd w:id="0"/>
      <w:r>
        <w:separator/>
      </w:r>
    </w:p>
  </w:footnote>
  <w:footnote w:type="continuationSeparator" w:id="0">
    <w:p w14:paraId="6D0BBC35" w14:textId="77777777" w:rsidR="0090108B" w:rsidRDefault="009010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79C75A6B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57B2144D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4" w:name="Footer3_tbl"/>
    <w:bookmarkEnd w:id="4"/>
  </w:p>
  <w:p w14:paraId="4E76693D" w14:textId="75D7FB0F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23D4C"/>
    <w:rsid w:val="0003023B"/>
    <w:rsid w:val="00031D17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94333"/>
    <w:rsid w:val="00097FAB"/>
    <w:rsid w:val="000A601D"/>
    <w:rsid w:val="000B65E3"/>
    <w:rsid w:val="000B7090"/>
    <w:rsid w:val="000E52CE"/>
    <w:rsid w:val="000E76C7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13E2"/>
    <w:rsid w:val="0016459D"/>
    <w:rsid w:val="00167017"/>
    <w:rsid w:val="00182F9F"/>
    <w:rsid w:val="0019210D"/>
    <w:rsid w:val="001A3BFB"/>
    <w:rsid w:val="001A3C20"/>
    <w:rsid w:val="001B198C"/>
    <w:rsid w:val="001B5192"/>
    <w:rsid w:val="001B7388"/>
    <w:rsid w:val="001D2302"/>
    <w:rsid w:val="001D3B41"/>
    <w:rsid w:val="001D7BB3"/>
    <w:rsid w:val="001E12A6"/>
    <w:rsid w:val="001E498F"/>
    <w:rsid w:val="00202441"/>
    <w:rsid w:val="00220AAE"/>
    <w:rsid w:val="0022518C"/>
    <w:rsid w:val="00237A7E"/>
    <w:rsid w:val="00241F16"/>
    <w:rsid w:val="00245D6D"/>
    <w:rsid w:val="00247969"/>
    <w:rsid w:val="0026182A"/>
    <w:rsid w:val="00277EBE"/>
    <w:rsid w:val="002838FB"/>
    <w:rsid w:val="00285249"/>
    <w:rsid w:val="002A252E"/>
    <w:rsid w:val="002B0BF8"/>
    <w:rsid w:val="002B5A4A"/>
    <w:rsid w:val="002C34A3"/>
    <w:rsid w:val="002C623D"/>
    <w:rsid w:val="002D5A0F"/>
    <w:rsid w:val="002D6E25"/>
    <w:rsid w:val="002E02F4"/>
    <w:rsid w:val="002E7F1E"/>
    <w:rsid w:val="002F2DEB"/>
    <w:rsid w:val="002F3903"/>
    <w:rsid w:val="002F4A52"/>
    <w:rsid w:val="002F4DF6"/>
    <w:rsid w:val="002F605B"/>
    <w:rsid w:val="002F7D90"/>
    <w:rsid w:val="0030026A"/>
    <w:rsid w:val="00305173"/>
    <w:rsid w:val="003140F5"/>
    <w:rsid w:val="00315D1F"/>
    <w:rsid w:val="00321A76"/>
    <w:rsid w:val="003304A5"/>
    <w:rsid w:val="003347F9"/>
    <w:rsid w:val="00335E5B"/>
    <w:rsid w:val="00354F5D"/>
    <w:rsid w:val="00363BA3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F1162"/>
    <w:rsid w:val="00416281"/>
    <w:rsid w:val="00422353"/>
    <w:rsid w:val="004261BD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6385D"/>
    <w:rsid w:val="00481FE7"/>
    <w:rsid w:val="0048532C"/>
    <w:rsid w:val="00487E39"/>
    <w:rsid w:val="0049103F"/>
    <w:rsid w:val="00493F2D"/>
    <w:rsid w:val="004A0358"/>
    <w:rsid w:val="004A0DFE"/>
    <w:rsid w:val="004A3C62"/>
    <w:rsid w:val="004C0971"/>
    <w:rsid w:val="004C0C25"/>
    <w:rsid w:val="004C2111"/>
    <w:rsid w:val="004C732E"/>
    <w:rsid w:val="004D20AE"/>
    <w:rsid w:val="004D20B1"/>
    <w:rsid w:val="004D3578"/>
    <w:rsid w:val="004D6145"/>
    <w:rsid w:val="004D6774"/>
    <w:rsid w:val="004E3B1A"/>
    <w:rsid w:val="004F1A16"/>
    <w:rsid w:val="004F207F"/>
    <w:rsid w:val="004F5D91"/>
    <w:rsid w:val="005070FA"/>
    <w:rsid w:val="0052186A"/>
    <w:rsid w:val="00525A9F"/>
    <w:rsid w:val="005321DA"/>
    <w:rsid w:val="00547541"/>
    <w:rsid w:val="00551365"/>
    <w:rsid w:val="005627FF"/>
    <w:rsid w:val="00577D61"/>
    <w:rsid w:val="005822AC"/>
    <w:rsid w:val="00591F0D"/>
    <w:rsid w:val="0059601F"/>
    <w:rsid w:val="005A29D0"/>
    <w:rsid w:val="005A356D"/>
    <w:rsid w:val="005A7102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2308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1775C"/>
    <w:rsid w:val="007265F7"/>
    <w:rsid w:val="00731894"/>
    <w:rsid w:val="00746796"/>
    <w:rsid w:val="00746D91"/>
    <w:rsid w:val="0075598A"/>
    <w:rsid w:val="00761813"/>
    <w:rsid w:val="007708A3"/>
    <w:rsid w:val="00771B85"/>
    <w:rsid w:val="00775DA6"/>
    <w:rsid w:val="0078170A"/>
    <w:rsid w:val="00790956"/>
    <w:rsid w:val="0079502D"/>
    <w:rsid w:val="007A0755"/>
    <w:rsid w:val="007A31D9"/>
    <w:rsid w:val="007A74F9"/>
    <w:rsid w:val="007C6354"/>
    <w:rsid w:val="007D41A1"/>
    <w:rsid w:val="007D74D5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54985"/>
    <w:rsid w:val="008601BD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1C7D"/>
    <w:rsid w:val="008F33AE"/>
    <w:rsid w:val="008F4ACA"/>
    <w:rsid w:val="0090108B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57C1"/>
    <w:rsid w:val="00A362F9"/>
    <w:rsid w:val="00A43EE6"/>
    <w:rsid w:val="00A44D3B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A693A"/>
    <w:rsid w:val="00AB3EF2"/>
    <w:rsid w:val="00AC31D4"/>
    <w:rsid w:val="00AC6098"/>
    <w:rsid w:val="00AD3B26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5EE8"/>
    <w:rsid w:val="00B56E6C"/>
    <w:rsid w:val="00B63D0E"/>
    <w:rsid w:val="00B83039"/>
    <w:rsid w:val="00B96FDD"/>
    <w:rsid w:val="00BA5B00"/>
    <w:rsid w:val="00BB1A07"/>
    <w:rsid w:val="00BB6DAD"/>
    <w:rsid w:val="00BB7346"/>
    <w:rsid w:val="00BC1555"/>
    <w:rsid w:val="00BC60A9"/>
    <w:rsid w:val="00BD1B7B"/>
    <w:rsid w:val="00BD1E3D"/>
    <w:rsid w:val="00BE0C8A"/>
    <w:rsid w:val="00BE334D"/>
    <w:rsid w:val="00BE4988"/>
    <w:rsid w:val="00BF1C24"/>
    <w:rsid w:val="00BF5E73"/>
    <w:rsid w:val="00C06939"/>
    <w:rsid w:val="00C173BF"/>
    <w:rsid w:val="00C21E3B"/>
    <w:rsid w:val="00C24BF2"/>
    <w:rsid w:val="00C35B1A"/>
    <w:rsid w:val="00C41C7D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07A5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60D"/>
    <w:rsid w:val="00CF1EA0"/>
    <w:rsid w:val="00D05EE9"/>
    <w:rsid w:val="00D078C4"/>
    <w:rsid w:val="00D12466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D1E47"/>
    <w:rsid w:val="00DD61A9"/>
    <w:rsid w:val="00DD6EF1"/>
    <w:rsid w:val="00DE4958"/>
    <w:rsid w:val="00DE5BCE"/>
    <w:rsid w:val="00E04361"/>
    <w:rsid w:val="00E064FD"/>
    <w:rsid w:val="00E1053A"/>
    <w:rsid w:val="00E126CB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702F4"/>
    <w:rsid w:val="00E845DA"/>
    <w:rsid w:val="00E86B53"/>
    <w:rsid w:val="00E9057F"/>
    <w:rsid w:val="00E9110B"/>
    <w:rsid w:val="00E957D5"/>
    <w:rsid w:val="00EA2B6F"/>
    <w:rsid w:val="00EB3478"/>
    <w:rsid w:val="00EB4B39"/>
    <w:rsid w:val="00EB6FE3"/>
    <w:rsid w:val="00EE0F65"/>
    <w:rsid w:val="00EE44DA"/>
    <w:rsid w:val="00EE4960"/>
    <w:rsid w:val="00EE59BD"/>
    <w:rsid w:val="00EF1061"/>
    <w:rsid w:val="00EF190C"/>
    <w:rsid w:val="00F01358"/>
    <w:rsid w:val="00F218D1"/>
    <w:rsid w:val="00F246A1"/>
    <w:rsid w:val="00F33DB7"/>
    <w:rsid w:val="00F37917"/>
    <w:rsid w:val="00F5513E"/>
    <w:rsid w:val="00F63F3F"/>
    <w:rsid w:val="00F66FA5"/>
    <w:rsid w:val="00F71678"/>
    <w:rsid w:val="00F730E3"/>
    <w:rsid w:val="00F755E9"/>
    <w:rsid w:val="00F909CD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4" ma:contentTypeDescription="Create a new document." ma:contentTypeScope="" ma:versionID="f0fc4671aead2b2f2605717a3d6653ab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3b8904521ef2557259b1f2b500351c72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67682-78A3-4FF6-8618-7482D9C1A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2192F5-4BBF-4291-8DC9-CE44C7A76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6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Pornarin Jarudech</cp:lastModifiedBy>
  <cp:revision>9</cp:revision>
  <cp:lastPrinted>2017-11-14T11:56:00Z</cp:lastPrinted>
  <dcterms:created xsi:type="dcterms:W3CDTF">2018-11-14T07:13:00Z</dcterms:created>
  <dcterms:modified xsi:type="dcterms:W3CDTF">2018-11-14T11:46:00Z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