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E9A502" w14:textId="77777777" w:rsidR="00DB308D" w:rsidRPr="00403D94" w:rsidRDefault="00DB308D" w:rsidP="004C2111">
      <w:pPr>
        <w:pStyle w:val="Reference"/>
        <w:rPr>
          <w:lang w:val="en-US"/>
        </w:rPr>
      </w:pPr>
      <w:bookmarkStart w:id="1" w:name="_GoBack"/>
      <w:bookmarkEnd w:id="1"/>
    </w:p>
    <w:p w14:paraId="116BF2EE" w14:textId="77777777" w:rsidR="00DD1E47" w:rsidRDefault="00DD1E47" w:rsidP="006771E8">
      <w:pPr>
        <w:pStyle w:val="BodyText"/>
      </w:pPr>
    </w:p>
    <w:p w14:paraId="75534696" w14:textId="77777777" w:rsidR="00D15EA5" w:rsidRPr="00B86C7C" w:rsidRDefault="006F1B19" w:rsidP="00D15EA5">
      <w:pPr>
        <w:pStyle w:val="BodyText"/>
        <w:rPr>
          <w:lang w:val="en-US"/>
        </w:rPr>
      </w:pPr>
      <w:r w:rsidRPr="004A0DFE">
        <w:br w:type="textWrapping" w:clear="all"/>
      </w:r>
    </w:p>
    <w:p w14:paraId="16C7D631" w14:textId="77777777" w:rsidR="00D15EA5" w:rsidRDefault="00D15EA5" w:rsidP="00D15EA5">
      <w:pPr>
        <w:pStyle w:val="BodyText"/>
      </w:pPr>
    </w:p>
    <w:p w14:paraId="0B70C648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00737FA4" w14:textId="77777777" w:rsidR="00734D83" w:rsidRDefault="00734D83" w:rsidP="00D15EA5">
      <w:pPr>
        <w:pStyle w:val="BodyText"/>
        <w:rPr>
          <w:rFonts w:cstheme="minorBidi"/>
          <w:lang w:bidi="th-TH"/>
        </w:rPr>
      </w:pPr>
    </w:p>
    <w:p w14:paraId="69F474FE" w14:textId="22C19950" w:rsidR="00734D83" w:rsidRDefault="00734D83" w:rsidP="00734D83">
      <w:pPr>
        <w:pStyle w:val="BodyText"/>
        <w:spacing w:after="0" w:line="240" w:lineRule="auto"/>
        <w:rPr>
          <w:rFonts w:cstheme="minorBidi"/>
          <w:sz w:val="16"/>
          <w:szCs w:val="16"/>
          <w:lang w:bidi="th-TH"/>
        </w:rPr>
      </w:pPr>
    </w:p>
    <w:p w14:paraId="78235FC3" w14:textId="77777777" w:rsidR="00E967F2" w:rsidRPr="003F16DE" w:rsidRDefault="00E967F2" w:rsidP="00734D83">
      <w:pPr>
        <w:pStyle w:val="BodyText"/>
        <w:spacing w:after="0" w:line="240" w:lineRule="auto"/>
        <w:rPr>
          <w:rFonts w:cstheme="minorBidi"/>
          <w:sz w:val="16"/>
          <w:szCs w:val="16"/>
          <w:cs/>
          <w:lang w:bidi="th-TH"/>
        </w:rPr>
      </w:pPr>
    </w:p>
    <w:p w14:paraId="623919E0" w14:textId="0FC7BF3C" w:rsidR="00AD3B26" w:rsidRPr="0043441C" w:rsidRDefault="00AD3B26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43441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43441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43441C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B47BF4" w:rsidRPr="0043441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="00734D83" w:rsidRPr="0043441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ผู้ถือหุ้นบริษัท</w:t>
      </w:r>
      <w:r w:rsidR="00734D83" w:rsidRPr="0043441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40BC8" w:rsidRPr="0043441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อินเตอร์แนชั่นเนิลเอนจีเนียริง</w:t>
      </w:r>
      <w:r w:rsidR="00140BC8" w:rsidRPr="0043441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40BC8" w:rsidRPr="0043441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140BC8" w:rsidRPr="0043441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140BC8" w:rsidRPr="0043441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140BC8" w:rsidRPr="0043441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43A2975E" w14:textId="77777777" w:rsidR="003F16DE" w:rsidRPr="0043441C" w:rsidRDefault="00734D83" w:rsidP="00D20C85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3441C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4F95C7B1" w14:textId="4E6BE3A0" w:rsidR="00CD4D4E" w:rsidRPr="0043441C" w:rsidRDefault="00140BC8" w:rsidP="003F16DE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</w:t>
      </w:r>
      <w:r w:rsidR="003145F5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รับการแต่งตั้งให้</w:t>
      </w:r>
      <w:r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สอบทานงบแสดงฐานะการเงินรวม</w:t>
      </w:r>
      <w:r w:rsidR="001D3FD5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20C85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D20C85" w:rsidRPr="0043441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20C85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D20C85" w:rsidRPr="0043441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3441C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bookmarkStart w:id="2" w:name="_Hlk523388254"/>
      <w:r w:rsidR="00B729BF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bookmarkEnd w:id="2"/>
      <w:r w:rsidR="00D20C85" w:rsidRPr="0043441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3441C">
        <w:rPr>
          <w:rFonts w:ascii="Browallia New" w:hAnsi="Browallia New" w:cs="Browallia New"/>
          <w:sz w:val="28"/>
          <w:szCs w:val="28"/>
          <w:lang w:val="en-US" w:bidi="th-TH"/>
        </w:rPr>
        <w:t>2559</w:t>
      </w:r>
      <w:r w:rsidR="00D20C85" w:rsidRPr="0043441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20C85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1D3FD5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</w:t>
      </w:r>
      <w:r w:rsidR="00B729BF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1D3FD5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</w:t>
      </w:r>
      <w:r w:rsidR="002A01AF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2A01AF" w:rsidRPr="0043441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A01AF" w:rsidRPr="0043441C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B729BF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2A01AF" w:rsidRPr="0043441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A01AF" w:rsidRPr="0043441C">
        <w:rPr>
          <w:rFonts w:ascii="Browallia New" w:hAnsi="Browallia New" w:cs="Browallia New"/>
          <w:sz w:val="28"/>
          <w:szCs w:val="28"/>
          <w:lang w:val="en-US" w:bidi="th-TH"/>
        </w:rPr>
        <w:t>2559</w:t>
      </w:r>
      <w:r w:rsidR="002A01AF" w:rsidRPr="0043441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20C85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งบแสดงการเปลี่ยนแปลงส่วนของผู้ถือหุ้นรวมและงบกระแสเงินสด</w:t>
      </w:r>
      <w:r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425A16" w:rsidRPr="0043441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A01AF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B729BF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2A01AF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เดือนสิ้นสุดวันที่</w:t>
      </w:r>
      <w:r w:rsidR="002A01AF" w:rsidRPr="0043441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A01AF" w:rsidRPr="0043441C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B729BF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2A01AF" w:rsidRPr="0043441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A01AF" w:rsidRPr="0043441C">
        <w:rPr>
          <w:rFonts w:ascii="Browallia New" w:hAnsi="Browallia New" w:cs="Browallia New"/>
          <w:sz w:val="28"/>
          <w:szCs w:val="28"/>
          <w:lang w:val="en-US" w:bidi="th-TH"/>
        </w:rPr>
        <w:t>2559</w:t>
      </w:r>
      <w:r w:rsidR="00330909" w:rsidRPr="004344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และหมาย</w:t>
      </w:r>
      <w:r w:rsidR="00330909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เหตุประกอบงบการเงินระหว่างกาลแบบย่อ</w:t>
      </w:r>
      <w:r w:rsidR="00196EFF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ของบริษัท </w:t>
      </w:r>
      <w:bookmarkStart w:id="3" w:name="_Hlk519521371"/>
      <w:r w:rsidR="00196EFF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อินเตอร์แนชั่นเนิลเอนจีเนียริง</w:t>
      </w:r>
      <w:r w:rsidR="00196EFF" w:rsidRPr="0043441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96EFF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196EFF" w:rsidRPr="0043441C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196EFF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196EFF" w:rsidRPr="0043441C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196EFF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r w:rsidR="00330909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bookmarkEnd w:id="3"/>
      <w:r w:rsidR="00330909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และได้สอบทานงบแสดงฐานะการเงิน ณ</w:t>
      </w:r>
      <w:r w:rsidR="00330909" w:rsidRPr="0043441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0909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330909" w:rsidRPr="0043441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0909" w:rsidRPr="0043441C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B729BF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330909" w:rsidRPr="0043441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0909" w:rsidRPr="0043441C">
        <w:rPr>
          <w:rFonts w:ascii="Browallia New" w:hAnsi="Browallia New" w:cs="Browallia New"/>
          <w:sz w:val="28"/>
          <w:szCs w:val="28"/>
          <w:lang w:val="en-US" w:bidi="th-TH"/>
        </w:rPr>
        <w:t>2559</w:t>
      </w:r>
      <w:r w:rsidR="00330909" w:rsidRPr="0043441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0909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งบกำไรขาดทุนและกำไรขาดทุนเบ็ดเสร็จอื่นสำหรับงวดสามเดือนและ</w:t>
      </w:r>
      <w:r w:rsidR="00B729BF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330909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เดือนสิ้นสุดวันที่</w:t>
      </w:r>
      <w:r w:rsidR="00330909" w:rsidRPr="0043441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0909" w:rsidRPr="0043441C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B729BF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330909" w:rsidRPr="0043441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0909" w:rsidRPr="0043441C">
        <w:rPr>
          <w:rFonts w:ascii="Browallia New" w:hAnsi="Browallia New" w:cs="Browallia New"/>
          <w:sz w:val="28"/>
          <w:szCs w:val="28"/>
          <w:lang w:val="en-US" w:bidi="th-TH"/>
        </w:rPr>
        <w:t>2559</w:t>
      </w:r>
      <w:r w:rsidR="00330909" w:rsidRPr="0043441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0909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งบแสดงการเปลี่ยนแปลงส่วนของผู้ถือหุ้นและงบกระแสเงินสดสำหรับงวด</w:t>
      </w:r>
      <w:r w:rsidR="00B729BF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330909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เดือนสิ้นสุดวันที่</w:t>
      </w:r>
      <w:r w:rsidR="00330909" w:rsidRPr="0043441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0909" w:rsidRPr="0043441C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B729BF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330909" w:rsidRPr="0043441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0909" w:rsidRPr="0043441C">
        <w:rPr>
          <w:rFonts w:ascii="Browallia New" w:hAnsi="Browallia New" w:cs="Browallia New"/>
          <w:sz w:val="28"/>
          <w:szCs w:val="28"/>
          <w:lang w:val="en-US" w:bidi="th-TH"/>
        </w:rPr>
        <w:t>2559</w:t>
      </w:r>
      <w:r w:rsidR="00330909" w:rsidRPr="004344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และหมาย</w:t>
      </w:r>
      <w:r w:rsidR="00330909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เหตุประกอบงบการเงินระหว่างกาลแบบย่อ</w:t>
      </w:r>
      <w:r w:rsidR="00A763FF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เฉพาะของบริษัท อินเตอร์แนชั่นเนิลเอนจีเนียริง จำกัด (มหาชน)</w:t>
      </w:r>
      <w:r w:rsidR="00AE6220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052E9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="00D20C85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บริษัทเป็นผู้รับผิดชอบในการจัดทําและนําเสนอข้อมูลทางการเงินระหว่างกาลเหล่านี้ตามมาตรฐานการบัญชีฉบับที่</w:t>
      </w:r>
      <w:r w:rsidR="00D20C85" w:rsidRPr="0043441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3441C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="00D20C85" w:rsidRPr="0043441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20C85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D20C85" w:rsidRPr="0043441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20C85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D20C85" w:rsidRPr="0043441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20C85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  <w:r w:rsidR="00734D83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18BAB024" w14:textId="77777777" w:rsidR="00CC4B1C" w:rsidRPr="0043441C" w:rsidRDefault="00CC4B1C" w:rsidP="00CD4D4E">
      <w:pPr>
        <w:jc w:val="thaiDistribute"/>
        <w:rPr>
          <w:rFonts w:ascii="Browallia New" w:hAnsi="Browallia New" w:cs="Browallia New"/>
        </w:rPr>
      </w:pPr>
    </w:p>
    <w:p w14:paraId="58F68354" w14:textId="77777777" w:rsidR="003F16DE" w:rsidRPr="0043441C" w:rsidRDefault="00D20C85" w:rsidP="003F16D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3441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ขอบเขตการสอบทาน</w:t>
      </w:r>
    </w:p>
    <w:p w14:paraId="041911A0" w14:textId="77777777" w:rsidR="00D20C85" w:rsidRPr="0043441C" w:rsidRDefault="00D20C85" w:rsidP="003F16D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19CC87E" w14:textId="46BDB80D" w:rsidR="00B65E77" w:rsidRPr="0043441C" w:rsidRDefault="00FD712B" w:rsidP="00B65E77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เนื่องจากเรื่องที่กล่าวไว้ในวรรคเกณฑ์ในการรายงานแบบไม่ให้ข้อสรุป</w:t>
      </w:r>
      <w:r w:rsidR="00D20C85" w:rsidRPr="0043441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65E77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</w:t>
      </w:r>
      <w:r w:rsidR="009052E9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จึง</w:t>
      </w:r>
      <w:r w:rsidR="00B65E77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ไม่</w:t>
      </w:r>
      <w:r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ได้รับหลักฐานที่เพียงพอและเหมาะสมเพื่อใช้เป็นเกณฑ์ในการ</w:t>
      </w:r>
      <w:r w:rsidR="009052E9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รายงาน</w:t>
      </w:r>
      <w:r w:rsidR="00B65E77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ให้ข้อสรุปต่อข้อมูลทางการเงิน</w:t>
      </w:r>
      <w:r w:rsidR="0051200C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นี้</w:t>
      </w:r>
      <w:r w:rsidR="00B65E77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ได้ </w:t>
      </w:r>
    </w:p>
    <w:p w14:paraId="37AC2E8B" w14:textId="43F9979D" w:rsidR="003F16DE" w:rsidRPr="0043441C" w:rsidRDefault="003F16DE" w:rsidP="00CD4D4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93A3DF9" w14:textId="77777777" w:rsidR="00B65E77" w:rsidRPr="0043441C" w:rsidRDefault="00B65E77" w:rsidP="00CD4D4E">
      <w:pPr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711A278B" w14:textId="78E59A79" w:rsidR="00B90ED5" w:rsidRPr="0043441C" w:rsidRDefault="00B90ED5" w:rsidP="00CD4D4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B64173C" w14:textId="04B56D92" w:rsidR="007D15B1" w:rsidRPr="0043441C" w:rsidRDefault="007D15B1" w:rsidP="00CD4D4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F392BB8" w14:textId="4D1AE977" w:rsidR="00F67561" w:rsidRDefault="00F67561" w:rsidP="00CD4D4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C7B45FC" w14:textId="4038A086" w:rsidR="00B83BEC" w:rsidRDefault="00B83BEC" w:rsidP="00CD4D4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7731590" w14:textId="77777777" w:rsidR="00B83BEC" w:rsidRPr="0043441C" w:rsidRDefault="00B83BEC" w:rsidP="00CD4D4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60EE023" w14:textId="0B3A2ED3" w:rsidR="007E332C" w:rsidRPr="0043441C" w:rsidRDefault="00092543" w:rsidP="00B90ED5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4" w:name="_Hlk515035217"/>
      <w:r w:rsidRPr="0043441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เกณ</w:t>
      </w:r>
      <w:r w:rsidR="0040604E" w:rsidRPr="0043441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ฑ์ในการ</w:t>
      </w:r>
      <w:r w:rsidR="003145F5" w:rsidRPr="0043441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รายงานแบบไม่</w:t>
      </w:r>
      <w:r w:rsidR="0040604E" w:rsidRPr="0043441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ให้</w:t>
      </w:r>
      <w:r w:rsidR="00D20C85" w:rsidRPr="0043441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ข้อสรุป</w:t>
      </w:r>
    </w:p>
    <w:p w14:paraId="52230D13" w14:textId="77777777" w:rsidR="00F67561" w:rsidRPr="0043441C" w:rsidRDefault="00F67561" w:rsidP="00B90ED5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</w:p>
    <w:bookmarkEnd w:id="4"/>
    <w:p w14:paraId="5DC6BA0A" w14:textId="319D53FA" w:rsidR="00B90ED5" w:rsidRPr="0043441C" w:rsidRDefault="00196EFF" w:rsidP="00792522">
      <w:pPr>
        <w:spacing w:after="0"/>
        <w:jc w:val="thaiDistribute"/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</w:pPr>
      <w:r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ตามที่เปิดเผยไว้ในหมายเหตุ</w:t>
      </w:r>
      <w:r w:rsidR="00F366AC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ประกอบงบการเงิน</w:t>
      </w:r>
      <w:r w:rsidR="0080374F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ระหว่างกาล</w:t>
      </w:r>
      <w:r w:rsidR="00F366AC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ข้อ</w:t>
      </w:r>
      <w:r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 </w:t>
      </w:r>
      <w:r w:rsidR="005F0E8D" w:rsidRPr="0043441C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>2</w:t>
      </w:r>
      <w:r w:rsidR="005F0E8D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 </w:t>
      </w:r>
      <w:r w:rsidR="00A15938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อดีตผู้บริหาร</w:t>
      </w:r>
      <w:r w:rsidR="003F7F05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ของบริษัท</w:t>
      </w:r>
      <w:r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ได้</w:t>
      </w:r>
      <w:r w:rsidR="00A15938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ถูกกล่าวโทษอย่างเป็นทางการโดย</w:t>
      </w:r>
      <w:r w:rsidR="00B90ED5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สำนักงานคณะกรรมการกำกับหลักทรัพย์และตลาดหลักทรัพย์</w:t>
      </w:r>
      <w:r w:rsidR="00A15938" w:rsidRPr="0043441C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 xml:space="preserve"> </w:t>
      </w:r>
      <w:r w:rsidR="00B90ED5" w:rsidRPr="0043441C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(</w:t>
      </w:r>
      <w:r w:rsidR="00CD4B99" w:rsidRPr="0043441C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ก.ล.ต.</w:t>
      </w:r>
      <w:r w:rsidR="00B90ED5" w:rsidRPr="0043441C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)</w:t>
      </w:r>
      <w:r w:rsidR="00A15938" w:rsidRPr="0043441C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 xml:space="preserve"> </w:t>
      </w:r>
      <w:r w:rsidR="00847488" w:rsidRPr="0043441C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และ</w:t>
      </w:r>
      <w:r w:rsidR="00B90ED5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กรมสอบสวนคดีพิเศษ (</w:t>
      </w:r>
      <w:r w:rsidR="00A15938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ดีเอสไอ</w:t>
      </w:r>
      <w:r w:rsidR="00B90ED5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) </w:t>
      </w:r>
      <w:r w:rsidR="009052E9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ซึ่ง</w:t>
      </w:r>
      <w:r w:rsidR="00A15938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อยู่ระหว่างการสอบสวนและดำเนิน</w:t>
      </w:r>
      <w:r w:rsidR="009052E9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คดี</w:t>
      </w:r>
      <w:r w:rsidR="00A15938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ตามกฎหมาย</w:t>
      </w:r>
      <w:r w:rsidR="00847488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ที่เกี่ยวข้องกับรายการที่เกิดขึ้นในปีก่อนๆ</w:t>
      </w:r>
      <w:r w:rsidR="00712F5E" w:rsidRPr="0043441C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 xml:space="preserve"> </w:t>
      </w:r>
      <w:r w:rsidR="009052E9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 </w:t>
      </w:r>
      <w:r w:rsidR="00C75ADA" w:rsidRPr="0043441C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ปัจจุบัน</w:t>
      </w:r>
      <w:r w:rsidR="00847488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บริษัท</w:t>
      </w:r>
      <w:r w:rsidR="005F65B4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ได้</w:t>
      </w:r>
      <w:r w:rsidR="009052E9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ว่าจ้างผู้ประเมินราคาอิสระให้ทำ</w:t>
      </w:r>
      <w:r w:rsidR="005A6CAE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การ</w:t>
      </w:r>
      <w:r w:rsidR="00847488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ประเมินมูลค่ายุติธรรมของ</w:t>
      </w:r>
      <w:r w:rsidR="005A6CAE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ที่ดิน อาคารและอุปกรณ์ โครงการระหว่างก่อสร้าง และ</w:t>
      </w:r>
      <w:r w:rsidR="009052E9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เงินลงทุนใน</w:t>
      </w:r>
      <w:r w:rsidR="005A6CAE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บริษัทย่อยที่</w:t>
      </w:r>
      <w:r w:rsidR="009052E9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อดีตผู้บริหารของบริษัทเป็นผู้</w:t>
      </w:r>
      <w:r w:rsidR="005A6CAE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ซื้อ</w:t>
      </w:r>
      <w:r w:rsidR="009052E9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 w:rsidR="005F65B4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ซึ่งการประเมินยังไม่แล้วเสร็จ </w:t>
      </w:r>
      <w:r w:rsidR="009052E9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ทำให้</w:t>
      </w:r>
      <w:r w:rsidR="005A6CAE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ยังไม่</w:t>
      </w:r>
      <w:r w:rsidR="009052E9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สามารถทราบ</w:t>
      </w:r>
      <w:r w:rsidR="004B2178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มูลค่า</w:t>
      </w:r>
      <w:r w:rsidR="009052E9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ยุติธรรมของทรัพย์สิน</w:t>
      </w:r>
      <w:r w:rsidR="004B2178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ดังกล่าว </w:t>
      </w:r>
      <w:r w:rsidR="003F7F05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ข้าพเจ้าจึงไม่สามารถ</w:t>
      </w:r>
      <w:r w:rsidR="003145F5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รายงานให้ข้อ</w:t>
      </w:r>
      <w:r w:rsidR="003F7F05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สรุป</w:t>
      </w:r>
      <w:r w:rsidR="009052E9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เกี่ยวกับ</w:t>
      </w:r>
      <w:r w:rsidR="004B2178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งบการเงินรวมและงบการเงินเฉพาะของบริษัท</w:t>
      </w:r>
      <w:r w:rsidR="003145F5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 </w:t>
      </w:r>
      <w:r w:rsidR="000E42B9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โดยมีรายละเอียด</w:t>
      </w:r>
      <w:r w:rsidR="00781347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ดังนี้</w:t>
      </w:r>
    </w:p>
    <w:p w14:paraId="382371A4" w14:textId="77777777" w:rsidR="00685401" w:rsidRPr="0043441C" w:rsidRDefault="00685401" w:rsidP="00792522">
      <w:pPr>
        <w:spacing w:after="0"/>
        <w:jc w:val="thaiDistribute"/>
        <w:rPr>
          <w:rFonts w:ascii="Browallia New" w:hAnsi="Browallia New" w:cs="Browallia New"/>
          <w:spacing w:val="-2"/>
          <w:sz w:val="28"/>
          <w:szCs w:val="28"/>
          <w:lang w:val="en-US" w:bidi="th-TH"/>
        </w:rPr>
      </w:pPr>
    </w:p>
    <w:p w14:paraId="32B6A6A9" w14:textId="3C46BBD5" w:rsidR="00B90ED5" w:rsidRPr="0043441C" w:rsidRDefault="00B90ED5" w:rsidP="00F42586">
      <w:pPr>
        <w:pStyle w:val="ListParagraph"/>
        <w:numPr>
          <w:ilvl w:val="0"/>
          <w:numId w:val="36"/>
        </w:numPr>
        <w:spacing w:after="0"/>
        <w:ind w:left="360" w:hanging="346"/>
        <w:jc w:val="thaiDistribute"/>
        <w:rPr>
          <w:rFonts w:ascii="Browallia New" w:hAnsi="Browallia New" w:cs="Browallia New"/>
          <w:spacing w:val="-2"/>
          <w:sz w:val="28"/>
          <w:szCs w:val="28"/>
          <w:u w:val="single"/>
          <w:lang w:bidi="th-TH"/>
        </w:rPr>
      </w:pPr>
      <w:r w:rsidRPr="0043441C">
        <w:rPr>
          <w:rFonts w:ascii="Browallia New" w:hAnsi="Browallia New" w:cs="Browallia New"/>
          <w:spacing w:val="-2"/>
          <w:sz w:val="28"/>
          <w:szCs w:val="28"/>
          <w:u w:val="single"/>
          <w:cs/>
          <w:lang w:bidi="th-TH"/>
        </w:rPr>
        <w:t>เงินลงทุนในบริษัทย่อย</w:t>
      </w:r>
      <w:r w:rsidR="00E92E05" w:rsidRPr="0043441C">
        <w:rPr>
          <w:rFonts w:ascii="Browallia New" w:hAnsi="Browallia New" w:cs="Browallia New" w:hint="cs"/>
          <w:spacing w:val="-2"/>
          <w:sz w:val="28"/>
          <w:szCs w:val="28"/>
          <w:u w:val="single"/>
          <w:cs/>
          <w:lang w:bidi="th-TH"/>
        </w:rPr>
        <w:t>และค่าความนิยม</w:t>
      </w:r>
    </w:p>
    <w:p w14:paraId="00A0AA2F" w14:textId="77777777" w:rsidR="00F42586" w:rsidRPr="0043441C" w:rsidRDefault="00F42586" w:rsidP="00792522">
      <w:pPr>
        <w:pStyle w:val="ListParagraph"/>
        <w:spacing w:after="0"/>
        <w:ind w:left="360"/>
        <w:jc w:val="thaiDistribute"/>
        <w:rPr>
          <w:rFonts w:ascii="Browallia New" w:hAnsi="Browallia New" w:cs="Browallia New"/>
          <w:spacing w:val="-2"/>
          <w:sz w:val="28"/>
          <w:szCs w:val="28"/>
          <w:u w:val="single"/>
          <w:lang w:bidi="th-TH"/>
        </w:rPr>
      </w:pPr>
    </w:p>
    <w:p w14:paraId="5798FD15" w14:textId="716D0220" w:rsidR="00A45C71" w:rsidRPr="0043441C" w:rsidRDefault="003145F5" w:rsidP="00792522">
      <w:pPr>
        <w:spacing w:after="0"/>
        <w:ind w:left="346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ณ วันที่ </w:t>
      </w:r>
      <w:r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30 </w:t>
      </w:r>
      <w:r w:rsidR="00B729BF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กันยายน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2559 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บริษัทมี</w:t>
      </w:r>
      <w:r w:rsidR="00915478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เงินลงทุนในบริษัท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ไออีซี สระแก้ว </w:t>
      </w:r>
      <w:r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1 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จำกัด </w:t>
      </w:r>
      <w:r w:rsidR="00227B86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(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บริษัท</w:t>
      </w:r>
      <w:r w:rsidR="00915478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ย่อย</w:t>
      </w:r>
      <w:r w:rsidR="00227B86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)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มูลค่า </w:t>
      </w:r>
      <w:r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445 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ล้านบาท </w:t>
      </w:r>
      <w:r w:rsidR="004C0629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ซึ่งรวม</w:t>
      </w:r>
      <w:r w:rsidR="00CF6E8E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จำนวนที่อดีตผู้บริหารชุดก่อน</w:t>
      </w:r>
      <w:r w:rsidR="004C0629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จ่าย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ซื้อเงินลงทุน</w:t>
      </w:r>
      <w:r w:rsidR="004C0629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เพิ่ม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ในระหว่างงวดมูลค่า </w:t>
      </w:r>
      <w:r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100 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ล้านบาท</w:t>
      </w:r>
      <w:r w:rsidR="00196EFF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 w:rsidR="00B82FDE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ฝ่ายบริหาร</w:t>
      </w:r>
      <w:r w:rsidR="00CF6E8E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ชุดปัจจุบัน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ไม่สามารถพิจารณามูลค่ายุติธรรมที่แท้จริง</w:t>
      </w:r>
      <w:r w:rsidR="00241511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หรือความเหมาะสมของการจ่ายซื้อเงินลงทุนในหุ้นของบริษัทย่อย</w:t>
      </w:r>
      <w:r w:rsidR="004C0629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เพิ่มเติม</w:t>
      </w:r>
      <w:r w:rsidR="009052E9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จำนวน </w:t>
      </w:r>
      <w:r w:rsidR="009052E9"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100 </w:t>
      </w:r>
      <w:r w:rsidR="009052E9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ล้านบาท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ดังกล่าว</w:t>
      </w:r>
      <w:r w:rsidR="00241511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ฝ่ายบริหาร</w:t>
      </w:r>
      <w:r w:rsidR="00CF6E8E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ชุดปัจจุบัน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จึง</w:t>
      </w:r>
      <w:r w:rsidR="00241511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ได้</w:t>
      </w:r>
      <w:r w:rsidR="004C0629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ว่าจ้างผู้ประเมินราคาอิสระให้ประเมินมูลค่ายุติธรรมของเงินลงทุน</w:t>
      </w:r>
      <w:r w:rsidR="00227B86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และค่าความนิยม</w:t>
      </w:r>
      <w:r w:rsidR="003B0530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ที่เกี่ยวข้อง</w:t>
      </w:r>
      <w:r w:rsidR="00227B86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(</w:t>
      </w:r>
      <w:r w:rsidR="009052E9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ดู</w:t>
      </w:r>
      <w:r w:rsidR="00227B86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หมายเหตุ</w:t>
      </w:r>
      <w:r w:rsidR="00A763FF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ประกอบงบการเงิน</w:t>
      </w:r>
      <w:r w:rsidR="0081132D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ระหว่างกาล</w:t>
      </w:r>
      <w:r w:rsidR="00227B86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ข้อ </w:t>
      </w:r>
      <w:r w:rsidR="00227B86"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1</w:t>
      </w:r>
      <w:r w:rsidR="00066F15"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4</w:t>
      </w:r>
      <w:r w:rsidR="0058734A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และ</w:t>
      </w:r>
      <w:r w:rsidR="00227B86"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 1</w:t>
      </w:r>
      <w:r w:rsidR="00066F15"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8</w:t>
      </w:r>
      <w:r w:rsidR="00796E38"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)</w:t>
      </w:r>
      <w:r w:rsidR="004C1BD2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ซึ่งการประเมินยังไม่แล้วเสร็จ</w:t>
      </w:r>
      <w:r w:rsidR="00227B86"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 </w:t>
      </w:r>
      <w:r w:rsidR="00B82FDE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ดังนั้น</w:t>
      </w:r>
      <w:r w:rsidR="00241511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 w:rsidR="00B82FDE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ข้าพเจ้า</w:t>
      </w:r>
      <w:r w:rsidR="00196EFF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จึง</w:t>
      </w:r>
      <w:r w:rsidR="00B82FDE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ไม่สามารถสรุปได้ว่าจำเป็นต้องปรับปรุงรายการดังกล่าวหรือไม่เพียงใด</w:t>
      </w:r>
      <w:r w:rsidR="00B82FDE" w:rsidRPr="0043441C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</w:t>
      </w:r>
    </w:p>
    <w:p w14:paraId="4CFDB1C6" w14:textId="77777777" w:rsidR="00A45C71" w:rsidRPr="0043441C" w:rsidRDefault="00A45C71" w:rsidP="00792522">
      <w:pPr>
        <w:spacing w:after="0"/>
        <w:ind w:left="346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34AEDA7B" w14:textId="1D3C46FE" w:rsidR="00E3071B" w:rsidRPr="0043441C" w:rsidRDefault="00241511" w:rsidP="00ED3E8C">
      <w:pPr>
        <w:spacing w:after="0"/>
        <w:ind w:left="346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นอกจากนี้ ณ วันที่ </w:t>
      </w:r>
      <w:r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30 </w:t>
      </w:r>
      <w:r w:rsidR="00B729BF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กันยายน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2559 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บริษัทมีเงินลงทุนในบริษัทย่อย</w:t>
      </w:r>
      <w:r w:rsidR="00ED3E8C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(บริษัท</w:t>
      </w:r>
      <w:r w:rsidR="00ED3E8C" w:rsidRPr="0043441C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</w:t>
      </w:r>
      <w:r w:rsidR="00ED3E8C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ไออีซี</w:t>
      </w:r>
      <w:r w:rsidR="00ED3E8C" w:rsidRPr="0043441C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</w:t>
      </w:r>
      <w:r w:rsidR="00ED3E8C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กรีน</w:t>
      </w:r>
      <w:r w:rsidR="00ED3E8C" w:rsidRPr="0043441C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</w:t>
      </w:r>
      <w:r w:rsidR="00ED3E8C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เอนเนอร์ยี่</w:t>
      </w:r>
      <w:r w:rsidR="00ED3E8C" w:rsidRPr="0043441C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</w:t>
      </w:r>
      <w:r w:rsidR="00ED3E8C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จำกัด และ</w:t>
      </w:r>
      <w:r w:rsidR="00ED3E8C" w:rsidRPr="0043441C">
        <w:t xml:space="preserve"> </w:t>
      </w:r>
      <w:r w:rsidR="00ED3E8C"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E – </w:t>
      </w:r>
      <w:proofErr w:type="spellStart"/>
      <w:r w:rsidR="00ED3E8C"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Contech</w:t>
      </w:r>
      <w:proofErr w:type="spellEnd"/>
      <w:r w:rsidR="00ED3E8C"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 Management Pte. </w:t>
      </w:r>
      <w:proofErr w:type="gramStart"/>
      <w:r w:rsidR="00ED3E8C"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Ltd.</w:t>
      </w:r>
      <w:r w:rsidR="00ED3E8C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)</w:t>
      </w:r>
      <w:proofErr w:type="gramEnd"/>
      <w:r w:rsidR="00ED3E8C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รวมมูลค่า </w:t>
      </w:r>
      <w:r w:rsidR="00796E38"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528</w:t>
      </w:r>
      <w:r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 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ล้านบาท</w:t>
      </w:r>
      <w:r w:rsidR="00ED3E8C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ซึ่งยังไม่มีการตั้งค่าเผื่อการด้อยค่า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 w:rsidR="00ED3E8C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เพราะ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อยู่ระหว่างการประเมินราคาจากผู้ประเมินราคาอิสระที่บริษัทได้ว่าจ้างเพื่อพิจารณา</w:t>
      </w:r>
      <w:r w:rsidR="00B53A0B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มูลค่ายุติธรรม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ของเงินลงทุนในงบการเงินเฉพาะของบริษัท ซึ่ง</w:t>
      </w:r>
      <w:r w:rsidR="000D017F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อา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จมีผลกระทบต่อมูลค่าของค่าความนิยมในงบการเงินรวม ข้าพเจ้า</w:t>
      </w:r>
      <w:r w:rsidR="009052E9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จึง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ไม่</w:t>
      </w:r>
      <w:r w:rsidR="000D017F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สามารถ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พิจารณาผลกระทบต่อมูลค่าเงินลงทุน</w:t>
      </w:r>
      <w:r w:rsidR="00A763FF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 w:rsidR="000D017F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และ</w:t>
      </w:r>
      <w:r w:rsidR="00842911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ค่าความนิยม</w:t>
      </w:r>
      <w:r w:rsidR="00A763FF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ที่บริษัทบันทึกไว้ในบัญชี ณ ปัจจุบัน</w:t>
      </w:r>
      <w:r w:rsidR="0058734A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ได้</w:t>
      </w:r>
      <w:r w:rsidR="00A07E71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</w:p>
    <w:p w14:paraId="30B4A308" w14:textId="77777777" w:rsidR="00E3071B" w:rsidRPr="0043441C" w:rsidRDefault="00E3071B" w:rsidP="00792522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490A3B5E" w14:textId="4F367679" w:rsidR="000E4C8B" w:rsidRPr="0043441C" w:rsidRDefault="000E4C8B" w:rsidP="00792522">
      <w:pPr>
        <w:ind w:left="351"/>
        <w:jc w:val="thaiDistribute"/>
        <w:rPr>
          <w:rFonts w:ascii="Browallia New" w:hAnsi="Browallia New" w:cs="Browallia New"/>
          <w:spacing w:val="4"/>
          <w:sz w:val="28"/>
          <w:szCs w:val="28"/>
          <w:rtl/>
          <w:cs/>
          <w:lang w:val="en-US"/>
        </w:rPr>
      </w:pPr>
      <w:r w:rsidRPr="0043441C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งบการเงินรวม ณ วันที่ </w:t>
      </w:r>
      <w:r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30 </w:t>
      </w:r>
      <w:r w:rsidR="00B729BF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กันยายน</w:t>
      </w:r>
      <w:r w:rsidRPr="0043441C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</w:t>
      </w:r>
      <w:r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2559</w:t>
      </w:r>
      <w:r w:rsidRPr="0043441C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ได้รวมสินทรัพย์</w:t>
      </w:r>
      <w:r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 </w:t>
      </w:r>
      <w:r w:rsidRPr="0043441C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และหนี้สินของบริษัทย่อยแห่งหนึ่ง จำนวน </w:t>
      </w:r>
      <w:r w:rsidR="00FB5DAE"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455.46</w:t>
      </w:r>
      <w:r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 </w:t>
      </w:r>
      <w:r w:rsidRPr="0043441C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ล้านบาท และ </w:t>
      </w:r>
      <w:r w:rsidR="00FB5DAE"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244.63</w:t>
      </w:r>
      <w:r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 </w:t>
      </w:r>
      <w:r w:rsidRPr="0043441C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ล้านบาท ตามลำดับ และรายได้สำหรับงวดสามเดือนและ</w:t>
      </w:r>
      <w:r w:rsidR="00B729BF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             เก้า</w:t>
      </w:r>
      <w:r w:rsidRPr="0043441C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เดือนสิ้นสุดวันเดียวกัน จำนวน </w:t>
      </w:r>
      <w:r w:rsidR="00FB5DAE"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14.95</w:t>
      </w:r>
      <w:r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 </w:t>
      </w:r>
      <w:r w:rsidRPr="0043441C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ล้านบาท และ </w:t>
      </w:r>
      <w:r w:rsidR="00FB5DAE"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55.34</w:t>
      </w:r>
      <w:r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 </w:t>
      </w:r>
      <w:r w:rsidRPr="0043441C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ล้านบาท ตามลำดับ </w:t>
      </w:r>
      <w:r w:rsidR="000D7B96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ซึ่งสินทรัพย์ หนี้สิน และรายได้</w:t>
      </w:r>
      <w:r w:rsidRPr="0043441C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ดังกล่าวจัดทำขึ้นโดยอาศัยข้อมูลทางการเงินที่จัดทำขึ้นโดยฝ่ายบริหาร ซึ่งยังไม่ได้มีการสอบทานจากผู้สอบบัญชี เนื่องจากบริษัทย่อยไม่อยู่ในอำนาจการควบคุมของฝ่ายบริหารของบริษัทแล้วในปัจจุบัน</w:t>
      </w:r>
      <w:r w:rsidR="00B729BF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 w:rsidR="00F42586"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 </w:t>
      </w:r>
      <w:r w:rsidR="009052E9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เนื่องจาก</w:t>
      </w:r>
      <w:r w:rsidRPr="0043441C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บริษัทได้ขายบริษัทย่อยดังกล่าวแล้วในปี </w:t>
      </w:r>
      <w:r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2559</w:t>
      </w:r>
      <w:r w:rsidRPr="0043441C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และได้จัดประเภทเป็น</w:t>
      </w:r>
      <w:r w:rsidR="003E618B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สินทร</w:t>
      </w:r>
      <w:r w:rsidR="0002255F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ั</w:t>
      </w:r>
      <w:r w:rsidR="003E618B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พย์</w:t>
      </w:r>
      <w:r w:rsidR="009052E9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และหนี้สิน</w:t>
      </w:r>
      <w:r w:rsidR="00D55305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ที่ถือไว้เพื่อขาย</w:t>
      </w:r>
      <w:r w:rsidR="009052E9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และของ</w:t>
      </w:r>
      <w:r w:rsidRPr="0043441C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การดำเนินงานที่ยกเลิก</w:t>
      </w:r>
      <w:r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 </w:t>
      </w:r>
      <w:r w:rsidRPr="0043441C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ข้าพเจ้าไม่สามารถสอบทานได้ว่ามีรายการ</w:t>
      </w:r>
      <w:r w:rsidR="009052E9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ที่ต้อง</w:t>
      </w:r>
      <w:r w:rsidRPr="0043441C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ปรับปรุง</w:t>
      </w:r>
      <w:r w:rsidR="009052E9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สินทรัพย์และหนี้สินที่ถือไว้เพื่อขายและของการดำเนินงานที่ยกเลิกหรือไม่</w:t>
      </w:r>
    </w:p>
    <w:p w14:paraId="0EF41367" w14:textId="309A135A" w:rsidR="007D448F" w:rsidRPr="0043441C" w:rsidRDefault="007D448F" w:rsidP="00C22B94">
      <w:pPr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21E537EB" w14:textId="5868DF55" w:rsidR="00B1519F" w:rsidRDefault="00B1519F" w:rsidP="00C22B94">
      <w:pPr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4A4CA0D6" w14:textId="77777777" w:rsidR="00B83BEC" w:rsidRPr="0043441C" w:rsidRDefault="00B83BEC" w:rsidP="00C22B94">
      <w:pPr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1AF919EF" w14:textId="77777777" w:rsidR="00B1519F" w:rsidRPr="0043441C" w:rsidRDefault="00484F7B" w:rsidP="00B1519F">
      <w:pPr>
        <w:pStyle w:val="ListParagraph"/>
        <w:numPr>
          <w:ilvl w:val="0"/>
          <w:numId w:val="36"/>
        </w:numPr>
        <w:spacing w:after="0" w:line="240" w:lineRule="auto"/>
        <w:ind w:left="360" w:hanging="346"/>
        <w:jc w:val="thaiDistribute"/>
        <w:rPr>
          <w:rFonts w:ascii="Browallia New" w:hAnsi="Browallia New" w:cs="Browallia New"/>
          <w:spacing w:val="-2"/>
          <w:sz w:val="28"/>
          <w:szCs w:val="28"/>
          <w:u w:val="single"/>
          <w:lang w:bidi="th-TH"/>
        </w:rPr>
      </w:pPr>
      <w:r w:rsidRPr="0043441C">
        <w:rPr>
          <w:rFonts w:ascii="Browallia New" w:hAnsi="Browallia New" w:cs="Browallia New" w:hint="cs"/>
          <w:spacing w:val="-2"/>
          <w:sz w:val="28"/>
          <w:szCs w:val="28"/>
          <w:u w:val="single"/>
          <w:cs/>
          <w:lang w:bidi="th-TH"/>
        </w:rPr>
        <w:lastRenderedPageBreak/>
        <w:t>ที่ดิน อาคารและอุปกรณ์</w:t>
      </w:r>
    </w:p>
    <w:p w14:paraId="4304238C" w14:textId="62325262" w:rsidR="00484F7B" w:rsidRPr="0043441C" w:rsidRDefault="00484F7B" w:rsidP="0079252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8"/>
          <w:szCs w:val="28"/>
          <w:u w:val="single"/>
          <w:cs/>
          <w:lang w:bidi="th-TH"/>
        </w:rPr>
      </w:pPr>
    </w:p>
    <w:p w14:paraId="213BAEB2" w14:textId="518471BE" w:rsidR="00B82FDE" w:rsidRPr="0043441C" w:rsidRDefault="00403D94" w:rsidP="00792522">
      <w:pPr>
        <w:spacing w:after="0"/>
        <w:ind w:left="346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ตามที่กล่าวไว้ในหมายเหตุ </w:t>
      </w:r>
      <w:r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16 </w:t>
      </w:r>
      <w:r w:rsidR="00241511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งบการเงินรวมและงบการเงินเฉพาะของบริษัท</w:t>
      </w:r>
      <w:r w:rsidR="00D70BC7"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 </w:t>
      </w:r>
      <w:r w:rsidR="00CF6E8E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ณ วันที่ </w:t>
      </w:r>
      <w:r w:rsidR="00CF6E8E"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30 </w:t>
      </w:r>
      <w:r w:rsidR="00B729BF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กันยายน</w:t>
      </w:r>
      <w:r w:rsidR="00CF6E8E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 w:rsidR="00CF6E8E"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2559</w:t>
      </w:r>
      <w:r w:rsidR="00BE44D0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 w:rsidR="00241511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แสดง</w:t>
      </w:r>
      <w:r w:rsidR="00B82FDE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มูลค่าสุทธิ</w:t>
      </w:r>
      <w:r w:rsidR="00227B86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 w:rsidR="00B82FDE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ของ</w:t>
      </w:r>
      <w:r w:rsidR="00D85515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ที่ดิน </w:t>
      </w:r>
      <w:r w:rsidR="00B82FDE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อาคาร</w:t>
      </w:r>
      <w:r w:rsidR="00D85515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 w:rsidR="0058734A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และ</w:t>
      </w:r>
      <w:r w:rsidR="00D85515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อุปกรณ์ และ</w:t>
      </w:r>
      <w:r w:rsidR="00BB2082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โครงการ</w:t>
      </w:r>
      <w:r w:rsidR="00D85515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ระหว่างก่อ</w:t>
      </w:r>
      <w:r w:rsidR="00BB2082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สร้าง</w:t>
      </w:r>
      <w:r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 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จำนวน </w:t>
      </w:r>
      <w:r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2,530.95 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ล้านบาท และ </w:t>
      </w:r>
      <w:r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508.69 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ล้านบาท ตามลำดับ (สุทธิจากค่าเผื่อการด้อยค่า จำนวน </w:t>
      </w:r>
      <w:r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295.61 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ล้านบาท และ </w:t>
      </w:r>
      <w:r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78.35 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ล้านบาท ตามลำดับ) อย่างไรก็ตาม บริษัทได้ว่าจ้างผู้ประเมินราคาอิสระทำการ</w:t>
      </w:r>
      <w:r w:rsidR="00AC22F8"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 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ประเมิน</w:t>
      </w:r>
      <w:r w:rsidR="00B877FB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มูลค่ายุติธรรม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ขึ้นใหม่ เพื่อพิจารณาการด้อยค่าเพิ่มเติม (ถ้ามี) เพื่อปรับปรุงงบการเงินให้เป็นปัจจุบัน ทั้งนี้</w:t>
      </w:r>
      <w:r w:rsidR="00631A29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การประเมินดังกล่าวยังไม่แล้วเสร็จ</w:t>
      </w:r>
      <w:r w:rsidR="00B82FDE" w:rsidRPr="0043441C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</w:t>
      </w:r>
      <w:r w:rsidR="00B82FDE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ข้าพเจ้าไม่สามารถสรุปได้ว่าจำเป็นต้องปรับปรุง</w:t>
      </w:r>
      <w:r w:rsidR="00B877FB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มูลค่าตามบัญชี</w:t>
      </w:r>
      <w:r w:rsidR="00B82FDE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ของ</w:t>
      </w:r>
      <w:r w:rsidR="00D82F1B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สินทรัพย์</w:t>
      </w:r>
      <w:r w:rsidR="00B82FDE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ดังกล่าวหรือไม่เพียงใด</w:t>
      </w:r>
      <w:r w:rsidR="00B82FDE" w:rsidRPr="0043441C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</w:t>
      </w:r>
    </w:p>
    <w:p w14:paraId="4D4F3394" w14:textId="727A94AC" w:rsidR="00403D94" w:rsidRPr="0043441C" w:rsidRDefault="00403D94" w:rsidP="00792522">
      <w:pPr>
        <w:spacing w:after="0"/>
        <w:ind w:left="346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63A67781" w14:textId="614E81CE" w:rsidR="00403D94" w:rsidRPr="0043441C" w:rsidRDefault="00403D94" w:rsidP="00403D94">
      <w:pPr>
        <w:pStyle w:val="ListParagraph"/>
        <w:numPr>
          <w:ilvl w:val="0"/>
          <w:numId w:val="36"/>
        </w:numPr>
        <w:spacing w:after="0" w:line="240" w:lineRule="auto"/>
        <w:ind w:left="360" w:hanging="346"/>
        <w:jc w:val="thaiDistribute"/>
        <w:rPr>
          <w:rFonts w:ascii="Browallia New" w:hAnsi="Browallia New" w:cs="Browallia New"/>
          <w:spacing w:val="-2"/>
          <w:sz w:val="28"/>
          <w:szCs w:val="28"/>
          <w:u w:val="single"/>
          <w:lang w:bidi="th-TH"/>
        </w:rPr>
      </w:pPr>
      <w:r w:rsidRPr="0043441C">
        <w:rPr>
          <w:rFonts w:ascii="Browallia New" w:hAnsi="Browallia New" w:cs="Browallia New" w:hint="cs"/>
          <w:spacing w:val="-2"/>
          <w:sz w:val="28"/>
          <w:szCs w:val="28"/>
          <w:u w:val="single"/>
          <w:cs/>
          <w:lang w:bidi="th-TH"/>
        </w:rPr>
        <w:t>สินทรัพย์ที่ไม่ได้ใช้ดำเนินงาน</w:t>
      </w:r>
    </w:p>
    <w:p w14:paraId="1BD69717" w14:textId="126F0A0D" w:rsidR="00403D94" w:rsidRPr="0043441C" w:rsidRDefault="00403D94" w:rsidP="00403D94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8"/>
          <w:szCs w:val="28"/>
          <w:u w:val="single"/>
          <w:lang w:bidi="th-TH"/>
        </w:rPr>
      </w:pPr>
    </w:p>
    <w:p w14:paraId="065955AB" w14:textId="075ED458" w:rsidR="00403D94" w:rsidRPr="0043441C" w:rsidRDefault="00403D94" w:rsidP="00403D94">
      <w:pPr>
        <w:spacing w:after="0"/>
        <w:ind w:left="346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ตามที่กล่าวไว้ในหมายเหตุ </w:t>
      </w:r>
      <w:r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17 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งบการเงินรวม</w:t>
      </w:r>
      <w:r w:rsidR="00440683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และงบการเงินเฉพาะของบริษัท</w:t>
      </w:r>
      <w:r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 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ณ วันที่ </w:t>
      </w:r>
      <w:r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30 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กันยายน </w:t>
      </w:r>
      <w:r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2559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แสดงมูลค่าสินทรัพย์ที่ไม</w:t>
      </w:r>
      <w:r w:rsidR="0085260C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่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ได้ใช้ดำเนินงาน จำนวน </w:t>
      </w:r>
      <w:r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342.68 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ล้านบาท บริษัทได้ว่าจ้างผู้ประเมินราคาอิสระทำการ</w:t>
      </w:r>
      <w:r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 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ประเมินมูลค่ายุติธรรมขึ้นใหม่ เพื่อพิจารณาการด้อยค่า (ถ้ามี) เพื่อปรับปรุงงบการเงินให้เป็นปัจจุบัน ทั้งนี้การประเมินดังกล่าวยังไม่แล้วเสร็จ</w:t>
      </w:r>
      <w:r w:rsidRPr="0043441C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</w:t>
      </w: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ข้าพเจ้าไม่สามารถสรุปได้ว่าจำเป็นต้องปรับปรุงมูลค่าตามบัญชีของสินทรัพย์ดังกล่าวหรือไม่เพียงใด</w:t>
      </w:r>
      <w:r w:rsidRPr="0043441C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</w:t>
      </w:r>
    </w:p>
    <w:p w14:paraId="48E14D25" w14:textId="77777777" w:rsidR="00403D94" w:rsidRPr="0043441C" w:rsidRDefault="00403D94" w:rsidP="00403D94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8"/>
          <w:szCs w:val="28"/>
          <w:u w:val="single"/>
          <w:lang w:bidi="th-TH"/>
        </w:rPr>
      </w:pPr>
    </w:p>
    <w:p w14:paraId="6794D952" w14:textId="77777777" w:rsidR="003D77C4" w:rsidRPr="0043441C" w:rsidRDefault="003D77C4" w:rsidP="00792522">
      <w:pPr>
        <w:spacing w:after="0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039846B9" w14:textId="76FF3A12" w:rsidR="008E008E" w:rsidRPr="0043441C" w:rsidRDefault="008E008E" w:rsidP="00F42586">
      <w:pPr>
        <w:pStyle w:val="ListParagraph"/>
        <w:numPr>
          <w:ilvl w:val="0"/>
          <w:numId w:val="36"/>
        </w:numPr>
        <w:spacing w:after="0"/>
        <w:ind w:left="360" w:hanging="346"/>
        <w:jc w:val="thaiDistribute"/>
        <w:rPr>
          <w:rFonts w:ascii="Browallia New" w:hAnsi="Browallia New" w:cs="Browallia New"/>
          <w:spacing w:val="-2"/>
          <w:sz w:val="28"/>
          <w:szCs w:val="28"/>
          <w:u w:val="single"/>
          <w:lang w:bidi="th-TH"/>
        </w:rPr>
      </w:pPr>
      <w:r w:rsidRPr="0043441C">
        <w:rPr>
          <w:rFonts w:ascii="Browallia New" w:hAnsi="Browallia New" w:cs="Browallia New"/>
          <w:spacing w:val="-2"/>
          <w:sz w:val="28"/>
          <w:szCs w:val="28"/>
          <w:u w:val="single"/>
          <w:cs/>
          <w:lang w:bidi="th-TH"/>
        </w:rPr>
        <w:t>เทคโนโลยี</w:t>
      </w:r>
      <w:r w:rsidR="008B3FE4" w:rsidRPr="0043441C">
        <w:rPr>
          <w:rFonts w:ascii="Browallia New" w:hAnsi="Browallia New" w:cs="Browallia New"/>
          <w:spacing w:val="-2"/>
          <w:sz w:val="28"/>
          <w:szCs w:val="28"/>
          <w:u w:val="single"/>
          <w:cs/>
          <w:lang w:bidi="th-TH"/>
        </w:rPr>
        <w:t>โรงกำจัดขยะและผลิตไฟฟ้าจากขยะ</w:t>
      </w:r>
    </w:p>
    <w:p w14:paraId="3863B78E" w14:textId="77777777" w:rsidR="00F42586" w:rsidRPr="0043441C" w:rsidRDefault="00F42586" w:rsidP="00792522">
      <w:pPr>
        <w:pStyle w:val="ListParagraph"/>
        <w:spacing w:after="0"/>
        <w:ind w:left="360"/>
        <w:jc w:val="thaiDistribute"/>
        <w:rPr>
          <w:rFonts w:ascii="Browallia New" w:hAnsi="Browallia New" w:cs="Browallia New"/>
          <w:spacing w:val="-2"/>
          <w:sz w:val="28"/>
          <w:szCs w:val="28"/>
          <w:u w:val="single"/>
          <w:lang w:bidi="th-TH"/>
        </w:rPr>
      </w:pPr>
    </w:p>
    <w:p w14:paraId="284F6999" w14:textId="64014F53" w:rsidR="00AF01F5" w:rsidRPr="0043441C" w:rsidRDefault="00352209" w:rsidP="00792522">
      <w:pPr>
        <w:spacing w:after="0"/>
        <w:ind w:left="346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ผู้บริหารปัจจุบันไม่สามารถหา</w:t>
      </w:r>
      <w:r w:rsidR="00BB2082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เอกสารที่เพียงพอและเหมาะสม </w:t>
      </w:r>
      <w:r w:rsidR="00B877FB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ประกอบ</w:t>
      </w:r>
      <w:r w:rsidR="008E008E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การสั่งซื้อเทคโนโลยี</w:t>
      </w:r>
      <w:r w:rsidR="005715DF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โรงกำจัดขยะและผลิตไฟฟ้าจากขยะ</w:t>
      </w:r>
      <w:r w:rsidR="008B3FE4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ของบริษัทย่อยทางอ้อม</w:t>
      </w:r>
      <w:r w:rsidR="00965AD0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ซึ่ง</w:t>
      </w:r>
      <w:r w:rsidR="00B877FB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ดำเนินการ</w:t>
      </w:r>
      <w:r w:rsidR="005F72C4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โดย</w:t>
      </w:r>
      <w:r w:rsidR="00B877FB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อดีต</w:t>
      </w:r>
      <w:r w:rsidR="005F72C4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ผู้บริหารชุดก</w:t>
      </w:r>
      <w:r w:rsidR="00DB0640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่อน</w:t>
      </w:r>
      <w:r w:rsidR="00B877FB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ซึ่งมี</w:t>
      </w:r>
      <w:r w:rsidR="00B82FDE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มูลค่า</w:t>
      </w:r>
      <w:r w:rsidR="00B877FB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ตามบัญชี</w:t>
      </w:r>
      <w:r w:rsidR="00B82FDE"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 </w:t>
      </w:r>
      <w:r w:rsidR="008B3FE4"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7</w:t>
      </w:r>
      <w:r w:rsidR="00796E38"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4</w:t>
      </w:r>
      <w:r w:rsidR="00B82FDE" w:rsidRPr="0043441C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</w:t>
      </w:r>
      <w:r w:rsidR="00B82FDE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ล้านบาท</w:t>
      </w:r>
      <w:r w:rsidR="00B82FDE" w:rsidRPr="0043441C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</w:t>
      </w:r>
      <w:r w:rsidR="00B82FDE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ณ</w:t>
      </w:r>
      <w:r w:rsidR="00B82FDE" w:rsidRPr="0043441C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</w:t>
      </w:r>
      <w:r w:rsidR="00B82FDE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วันที่</w:t>
      </w:r>
      <w:r w:rsidR="00B82FDE" w:rsidRPr="0043441C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</w:t>
      </w:r>
      <w:r w:rsidR="00B82FDE"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30</w:t>
      </w:r>
      <w:r w:rsidR="00B82FDE" w:rsidRPr="0043441C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</w:t>
      </w:r>
      <w:r w:rsidR="00B729BF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กันยายน</w:t>
      </w:r>
      <w:r w:rsidR="00B82FDE" w:rsidRPr="0043441C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</w:t>
      </w:r>
      <w:r w:rsidR="00B82FDE" w:rsidRPr="0043441C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2559</w:t>
      </w:r>
      <w:r w:rsidR="00965AD0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 w:rsidR="005F72C4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ทั้งนี้</w:t>
      </w:r>
      <w:r w:rsidR="00BE44D0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 w:rsidR="00965AD0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ผู้บริหารชุดปัจจุบันเชื่อว่ามูลค่า</w:t>
      </w:r>
      <w:r w:rsidR="00B877FB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ดังกล่าวสูงกว่าที่ควรจะเป็น </w:t>
      </w:r>
      <w:r w:rsidR="00965AD0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จึงได้</w:t>
      </w:r>
      <w:r w:rsidR="00B82FDE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ว่าจ้างผู้ประเมินราคาอิสระเพื่อตรวจสอบมูลค่าของสิน</w:t>
      </w:r>
      <w:r w:rsidR="00C22B94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ท</w:t>
      </w:r>
      <w:r w:rsidR="00B82FDE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รัพย์ดังกล่าว</w:t>
      </w:r>
      <w:r w:rsidR="00965AD0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 w:rsidR="00B82FDE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ข้าพเจ้าไม่สามารถสรุปได้ว่าจำเป็นต้องปรับปรุง</w:t>
      </w:r>
      <w:r w:rsidR="00B877FB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มูลค่า</w:t>
      </w:r>
      <w:r w:rsidR="00B82FDE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ของ</w:t>
      </w:r>
      <w:r w:rsidR="004B1DC1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สินทรัพย์</w:t>
      </w:r>
      <w:r w:rsidR="00B82FDE" w:rsidRPr="0043441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ดังกล่าวหรือไม่เพียงใด</w:t>
      </w:r>
      <w:r w:rsidR="00B82FDE" w:rsidRPr="0043441C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</w:t>
      </w:r>
    </w:p>
    <w:p w14:paraId="15504D84" w14:textId="07131003" w:rsidR="003D3FA3" w:rsidRPr="0043441C" w:rsidRDefault="003D3FA3" w:rsidP="00792522">
      <w:pPr>
        <w:spacing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0159FC30" w14:textId="742C80A5" w:rsidR="00403D94" w:rsidRPr="0043441C" w:rsidRDefault="00403D94" w:rsidP="00792522">
      <w:pPr>
        <w:spacing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6A503785" w14:textId="226EDF2E" w:rsidR="00403D94" w:rsidRPr="0043441C" w:rsidRDefault="00403D94" w:rsidP="00792522">
      <w:pPr>
        <w:spacing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1274B6D7" w14:textId="22970264" w:rsidR="00403D94" w:rsidRPr="0043441C" w:rsidRDefault="00403D94" w:rsidP="00792522">
      <w:pPr>
        <w:spacing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16437738" w14:textId="35415E5C" w:rsidR="00403D94" w:rsidRPr="0043441C" w:rsidRDefault="00403D94" w:rsidP="00792522">
      <w:pPr>
        <w:spacing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27CDC00C" w14:textId="1B4D50EC" w:rsidR="00403D94" w:rsidRPr="0043441C" w:rsidRDefault="00403D94" w:rsidP="00792522">
      <w:pPr>
        <w:spacing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002628EF" w14:textId="2DBDBF75" w:rsidR="00403D94" w:rsidRDefault="00403D94" w:rsidP="00792522">
      <w:pPr>
        <w:spacing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6366C20B" w14:textId="782F1854" w:rsidR="00B83BEC" w:rsidRDefault="00B83BEC" w:rsidP="00792522">
      <w:pPr>
        <w:spacing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41C543C7" w14:textId="47C60D79" w:rsidR="00B83BEC" w:rsidRDefault="00B83BEC" w:rsidP="00792522">
      <w:pPr>
        <w:spacing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13FFAF2E" w14:textId="52F0317B" w:rsidR="00B83BEC" w:rsidRDefault="00B83BEC" w:rsidP="00792522">
      <w:pPr>
        <w:spacing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63A7173E" w14:textId="77777777" w:rsidR="00B83BEC" w:rsidRPr="0043441C" w:rsidRDefault="00B83BEC" w:rsidP="00792522">
      <w:pPr>
        <w:spacing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204B564E" w14:textId="601EA559" w:rsidR="0040604E" w:rsidRPr="0043441C" w:rsidRDefault="005B3FDB" w:rsidP="00F42586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3441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การรายงานไม่ให้</w:t>
      </w:r>
      <w:r w:rsidR="0040604E" w:rsidRPr="0043441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ข้อสรุป</w:t>
      </w:r>
    </w:p>
    <w:p w14:paraId="12BA2166" w14:textId="77777777" w:rsidR="00F42586" w:rsidRPr="0043441C" w:rsidRDefault="00F42586" w:rsidP="00792522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DACADDB" w14:textId="64A118C5" w:rsidR="005B3FDB" w:rsidRPr="0043441C" w:rsidRDefault="005B3FDB" w:rsidP="005B3FDB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3441C">
        <w:rPr>
          <w:rFonts w:ascii="Browallia New" w:hAnsi="Browallia New" w:cs="Browallia New"/>
          <w:sz w:val="28"/>
          <w:szCs w:val="28"/>
          <w:cs/>
          <w:lang w:bidi="th-TH"/>
        </w:rPr>
        <w:t>เนื่องจาก</w:t>
      </w:r>
      <w:r w:rsidR="00DB4BE4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7E6D02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ที่กล่าวไว้ในวรรค</w:t>
      </w:r>
      <w:r w:rsidR="00B877FB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</w:t>
      </w:r>
      <w:r w:rsidR="007E6D02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การรายงานแบบไม่ให้ข้อสรุป</w:t>
      </w:r>
      <w:r w:rsidR="00B877FB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มีความสำคัญอย่างมาก และยังไม่มีความชัดเจนสำหรับใช้เป็นหลักฐานที่เพียงพอในการรายงานให้ข้อสรุปเกี่ยวกับ</w:t>
      </w:r>
      <w:r w:rsidRPr="0043441C">
        <w:rPr>
          <w:rFonts w:ascii="Browallia New" w:hAnsi="Browallia New" w:cs="Browallia New"/>
          <w:sz w:val="28"/>
          <w:szCs w:val="28"/>
          <w:cs/>
          <w:lang w:bidi="th-TH"/>
        </w:rPr>
        <w:t>ข้อมูลทางการเงินระหว่างกาลรวม</w:t>
      </w:r>
      <w:r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8F081B" w:rsidRPr="0043441C">
        <w:rPr>
          <w:rFonts w:ascii="Browallia New" w:hAnsi="Browallia New" w:cs="Browallia New"/>
          <w:sz w:val="28"/>
          <w:szCs w:val="28"/>
          <w:cs/>
          <w:lang w:bidi="th-TH"/>
        </w:rPr>
        <w:t>ข้อมูลทางการเงินระหว่างกาล</w:t>
      </w:r>
      <w:r w:rsidR="00B877FB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เฉพาะของบริษัท</w:t>
      </w:r>
      <w:r w:rsidRPr="0043441C">
        <w:rPr>
          <w:rFonts w:ascii="Browallia New" w:hAnsi="Browallia New" w:cs="Browallia New"/>
          <w:sz w:val="28"/>
          <w:szCs w:val="28"/>
          <w:cs/>
          <w:lang w:bidi="th-TH"/>
        </w:rPr>
        <w:t xml:space="preserve"> ณ วันที่ </w:t>
      </w:r>
      <w:r w:rsidRPr="0043441C">
        <w:rPr>
          <w:rFonts w:ascii="Browallia New" w:hAnsi="Browallia New" w:cs="Browallia New"/>
          <w:sz w:val="28"/>
          <w:szCs w:val="28"/>
        </w:rPr>
        <w:t>3</w:t>
      </w:r>
      <w:r w:rsidRPr="0043441C">
        <w:rPr>
          <w:rFonts w:ascii="Browallia New" w:hAnsi="Browallia New" w:cs="Browallia New"/>
          <w:sz w:val="28"/>
          <w:szCs w:val="28"/>
          <w:lang w:val="en-US"/>
        </w:rPr>
        <w:t>0</w:t>
      </w:r>
      <w:r w:rsidRPr="0043441C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="00B729BF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Pr="0043441C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Pr="0043441C">
        <w:rPr>
          <w:rFonts w:ascii="Browallia New" w:hAnsi="Browallia New" w:cs="Browallia New"/>
          <w:sz w:val="28"/>
          <w:szCs w:val="28"/>
        </w:rPr>
        <w:t>255</w:t>
      </w:r>
      <w:r w:rsidRPr="0043441C">
        <w:rPr>
          <w:rFonts w:ascii="Browallia New" w:hAnsi="Browallia New" w:cs="Browallia New"/>
          <w:sz w:val="28"/>
          <w:szCs w:val="28"/>
          <w:lang w:val="en-US"/>
        </w:rPr>
        <w:t>9</w:t>
      </w:r>
      <w:r w:rsidRPr="0043441C">
        <w:rPr>
          <w:rFonts w:ascii="Browallia New" w:hAnsi="Browallia New" w:cs="Browallia New"/>
          <w:sz w:val="28"/>
          <w:szCs w:val="28"/>
        </w:rPr>
        <w:t xml:space="preserve"> </w:t>
      </w:r>
      <w:r w:rsidRPr="0043441C">
        <w:rPr>
          <w:rFonts w:ascii="Browallia New" w:hAnsi="Browallia New" w:cs="Browallia New"/>
          <w:sz w:val="28"/>
          <w:szCs w:val="28"/>
          <w:cs/>
          <w:lang w:bidi="th-TH"/>
        </w:rPr>
        <w:t>และสำหรับงวด</w:t>
      </w:r>
      <w:r w:rsidR="00B729BF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Pr="0043441C">
        <w:rPr>
          <w:rFonts w:ascii="Browallia New" w:hAnsi="Browallia New" w:cs="Browallia New"/>
          <w:sz w:val="28"/>
          <w:szCs w:val="28"/>
          <w:cs/>
          <w:lang w:bidi="th-TH"/>
        </w:rPr>
        <w:t xml:space="preserve">เดือนสิ้นสุดวันที่ </w:t>
      </w:r>
      <w:r w:rsidRPr="0043441C">
        <w:rPr>
          <w:rFonts w:ascii="Browallia New" w:hAnsi="Browallia New" w:cs="Browallia New"/>
          <w:sz w:val="28"/>
          <w:szCs w:val="28"/>
        </w:rPr>
        <w:t>3</w:t>
      </w:r>
      <w:r w:rsidRPr="0043441C">
        <w:rPr>
          <w:rFonts w:ascii="Browallia New" w:hAnsi="Browallia New" w:cs="Browallia New"/>
          <w:sz w:val="28"/>
          <w:szCs w:val="28"/>
          <w:lang w:val="en-US"/>
        </w:rPr>
        <w:t xml:space="preserve">0 </w:t>
      </w:r>
      <w:r w:rsidR="00B729BF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Pr="0043441C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Pr="0043441C">
        <w:rPr>
          <w:rFonts w:ascii="Browallia New" w:hAnsi="Browallia New" w:cs="Browallia New"/>
          <w:sz w:val="28"/>
          <w:szCs w:val="28"/>
        </w:rPr>
        <w:t>255</w:t>
      </w:r>
      <w:r w:rsidRPr="0043441C">
        <w:rPr>
          <w:rFonts w:ascii="Browallia New" w:hAnsi="Browallia New" w:cs="Browallia New"/>
          <w:sz w:val="28"/>
          <w:szCs w:val="28"/>
          <w:lang w:val="en-US"/>
        </w:rPr>
        <w:t xml:space="preserve">9 </w:t>
      </w:r>
      <w:r w:rsidRPr="0043441C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อินเตอร์แนชั่นเนิลเอนจีเนียริง</w:t>
      </w:r>
      <w:r w:rsidRPr="0043441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40BF7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BE44D0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40BF7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(มหาชน)</w:t>
      </w:r>
      <w:r w:rsidR="00734BFB" w:rsidRPr="0043441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3441C">
        <w:rPr>
          <w:rFonts w:ascii="Browallia New" w:hAnsi="Browallia New" w:cs="Browallia New"/>
          <w:sz w:val="28"/>
          <w:szCs w:val="28"/>
          <w:rtl/>
          <w:cs/>
          <w:lang w:bidi="th-TH"/>
        </w:rPr>
        <w:t>และบริษัทย่อ</w:t>
      </w:r>
      <w:r w:rsidR="00B729BF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ย</w:t>
      </w:r>
      <w:r w:rsidRPr="0043441C">
        <w:rPr>
          <w:rFonts w:ascii="Browallia New" w:hAnsi="Browallia New" w:cs="Browallia New"/>
          <w:sz w:val="28"/>
          <w:szCs w:val="28"/>
          <w:rtl/>
          <w:cs/>
          <w:lang w:bidi="th-TH"/>
        </w:rPr>
        <w:t>ดังนั้น</w:t>
      </w:r>
      <w:r w:rsidR="002620E5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43441C">
        <w:rPr>
          <w:rFonts w:ascii="Browallia New" w:hAnsi="Browallia New" w:cs="Browallia New"/>
          <w:sz w:val="28"/>
          <w:szCs w:val="28"/>
          <w:cs/>
          <w:lang w:bidi="th-TH"/>
        </w:rPr>
        <w:t>ข้าพเจ้าจึงไม่อาจให้ข้อสรุปต่อข้อมูลทางการเงินระหว่างกาลรวมและ</w:t>
      </w:r>
      <w:r w:rsidR="008F081B" w:rsidRPr="0043441C">
        <w:rPr>
          <w:rFonts w:ascii="Browallia New" w:hAnsi="Browallia New" w:cs="Browallia New"/>
          <w:sz w:val="28"/>
          <w:szCs w:val="28"/>
          <w:cs/>
          <w:lang w:bidi="th-TH"/>
        </w:rPr>
        <w:t>ข้อมูลทางการเงินระหว่างกาล</w:t>
      </w:r>
      <w:r w:rsidR="008F081B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เฉพาะของ</w:t>
      </w:r>
      <w:r w:rsidR="007E6D02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BE44D0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โดยรวม</w:t>
      </w:r>
    </w:p>
    <w:p w14:paraId="63A24065" w14:textId="628D52C8" w:rsidR="00B1519F" w:rsidRPr="0043441C" w:rsidRDefault="00B1519F" w:rsidP="00B1519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37E613D" w14:textId="32DB24F8" w:rsidR="004C77BF" w:rsidRPr="0043441C" w:rsidRDefault="00140BC8" w:rsidP="004C77B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43441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ข้อมูลและเหตุการณ์ที่</w:t>
      </w:r>
      <w:r w:rsidR="008F081B" w:rsidRPr="0043441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ควรทราบ</w:t>
      </w:r>
    </w:p>
    <w:p w14:paraId="258F5950" w14:textId="77777777" w:rsidR="00DF3D13" w:rsidRPr="0043441C" w:rsidRDefault="00DF3D13" w:rsidP="00140BC8">
      <w:pPr>
        <w:spacing w:after="0" w:line="240" w:lineRule="auto"/>
        <w:jc w:val="thaiDistribute"/>
        <w:rPr>
          <w:rFonts w:ascii="Browallia New" w:hAnsi="Browallia New" w:cs="Browallia New"/>
          <w:b/>
          <w:bCs/>
          <w:spacing w:val="-8"/>
          <w:sz w:val="28"/>
          <w:szCs w:val="28"/>
        </w:rPr>
      </w:pPr>
    </w:p>
    <w:p w14:paraId="599DFE41" w14:textId="7AB3C973" w:rsidR="00840BF7" w:rsidRPr="0043441C" w:rsidRDefault="00625512" w:rsidP="00792522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3441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โดยมิได้เปลี่ยนแปลงข้อสรุป </w:t>
      </w:r>
      <w:r w:rsidR="00DF3D13" w:rsidRPr="0043441C">
        <w:rPr>
          <w:rFonts w:ascii="Browallia New" w:hAnsi="Browallia New" w:cs="Browallia New"/>
          <w:sz w:val="28"/>
          <w:szCs w:val="28"/>
          <w:cs/>
          <w:lang w:val="en-US" w:bidi="th-TH"/>
        </w:rPr>
        <w:t>ข้าพเจ้าขอให้สังเกต</w:t>
      </w:r>
      <w:r w:rsidR="00B877FB" w:rsidRPr="004344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ข้อมูล</w:t>
      </w:r>
      <w:r w:rsidR="00DF3D13" w:rsidRPr="0043441C">
        <w:rPr>
          <w:rFonts w:ascii="Browallia New" w:hAnsi="Browallia New" w:cs="Browallia New"/>
          <w:sz w:val="28"/>
          <w:szCs w:val="28"/>
          <w:cs/>
          <w:lang w:val="en-US" w:bidi="th-TH"/>
        </w:rPr>
        <w:t>ตาม</w:t>
      </w:r>
      <w:r w:rsidR="00A71C6F" w:rsidRPr="0043441C">
        <w:rPr>
          <w:rFonts w:ascii="Browallia New" w:hAnsi="Browallia New" w:cs="Browallia New"/>
          <w:sz w:val="28"/>
          <w:szCs w:val="28"/>
          <w:cs/>
          <w:lang w:val="en-US" w:bidi="th-TH"/>
        </w:rPr>
        <w:t>หมายเหตุประกอบงบการเงินข้อ</w:t>
      </w:r>
      <w:r w:rsidR="00A71C6F" w:rsidRPr="0043441C">
        <w:rPr>
          <w:rFonts w:ascii="Browallia New" w:hAnsi="Browallia New" w:cs="Browallia New"/>
          <w:sz w:val="28"/>
          <w:szCs w:val="28"/>
          <w:lang w:val="en-US" w:bidi="th-TH"/>
        </w:rPr>
        <w:t xml:space="preserve"> 6 </w:t>
      </w:r>
      <w:r w:rsidRPr="0043441C">
        <w:rPr>
          <w:rFonts w:ascii="Browallia New" w:hAnsi="Browallia New" w:cs="Browallia New"/>
          <w:sz w:val="28"/>
          <w:szCs w:val="28"/>
          <w:cs/>
          <w:lang w:val="en-US" w:bidi="th-TH"/>
        </w:rPr>
        <w:t>ซึ่งอธิบาย</w:t>
      </w:r>
      <w:r w:rsidR="00B729BF" w:rsidRPr="004344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    </w:t>
      </w:r>
      <w:r w:rsidRPr="0043441C">
        <w:rPr>
          <w:rFonts w:ascii="Browallia New" w:hAnsi="Browallia New" w:cs="Browallia New"/>
          <w:sz w:val="28"/>
          <w:szCs w:val="28"/>
          <w:cs/>
          <w:lang w:val="en-US" w:bidi="th-TH"/>
        </w:rPr>
        <w:t>การ</w:t>
      </w:r>
      <w:r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แก้ไขงบการเงินระหว่างกาลปีก่อนที่เกี่ยวกับ</w:t>
      </w:r>
      <w:r w:rsidR="00A71C6F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304553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ย่อยทางอ้อม</w:t>
      </w:r>
      <w:r w:rsidR="00E354EE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="00304553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ได้ปรับ</w:t>
      </w:r>
      <w:r w:rsidR="00A07E71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ปรุงการรับรู้รายได้ผิ</w:t>
      </w:r>
      <w:r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ด</w:t>
      </w:r>
      <w:r w:rsidR="00E354EE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งวดบัญชี</w:t>
      </w:r>
      <w:r w:rsidR="00A07E71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</w:t>
      </w:r>
      <w:r w:rsidR="00A07E71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ปี </w:t>
      </w:r>
      <w:r w:rsidR="00A07E71" w:rsidRPr="0043441C">
        <w:rPr>
          <w:rFonts w:ascii="Browallia New" w:hAnsi="Browallia New" w:cs="Browallia New"/>
          <w:sz w:val="28"/>
          <w:szCs w:val="28"/>
          <w:lang w:bidi="th-TH"/>
        </w:rPr>
        <w:t>2558</w:t>
      </w:r>
      <w:r w:rsidR="00A07E71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และรายการจัดประเภทของบริษัทย่อยแห่งหนึ่งที่ถือไว้เพื่อขาย และการดำเนินงานที่ยกเลิก</w:t>
      </w:r>
      <w:r w:rsidR="00B836AE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354EE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ซึ่งได้มี</w:t>
      </w:r>
      <w:r w:rsidR="001775AD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="00A07E71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ปรับปรุง</w:t>
      </w:r>
      <w:r w:rsidR="00B836AE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ย้อนหลัง</w:t>
      </w:r>
      <w:r w:rsidR="001775AD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9B1EBB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</w:t>
      </w:r>
      <w:r w:rsidR="009B1EBB" w:rsidRPr="004344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งบการเงินรวมและงบการเงินเฉพาะของบริษัท</w:t>
      </w:r>
      <w:r w:rsidR="00A07E71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แล้ว</w:t>
      </w:r>
      <w:r w:rsidR="00A71C6F" w:rsidRPr="0043441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2840D7AB" w14:textId="33B9936B" w:rsidR="00F04FAE" w:rsidRPr="0043441C" w:rsidRDefault="00F04FAE" w:rsidP="00F04FAE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6E95DDD3" w14:textId="4684AABD" w:rsidR="00D7090D" w:rsidRPr="0043441C" w:rsidRDefault="007D15B1" w:rsidP="00B1519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43441C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เรื่องอื่น</w:t>
      </w:r>
    </w:p>
    <w:p w14:paraId="6A9700C8" w14:textId="77777777" w:rsidR="00B1519F" w:rsidRPr="0043441C" w:rsidRDefault="00B1519F" w:rsidP="0079252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10AB574D" w14:textId="02DB8686" w:rsidR="00EB21E5" w:rsidRPr="0043441C" w:rsidRDefault="007D15B1" w:rsidP="00792522">
      <w:pPr>
        <w:spacing w:after="0" w:line="320" w:lineRule="atLeast"/>
        <w:jc w:val="thaiDistribute"/>
        <w:rPr>
          <w:rFonts w:ascii="Browallia New" w:hAnsi="Browallia New" w:cs="Browallia New"/>
          <w:spacing w:val="-2"/>
          <w:sz w:val="28"/>
          <w:szCs w:val="28"/>
          <w:lang w:val="en-US" w:bidi="th-TH"/>
        </w:rPr>
      </w:pPr>
      <w:r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งบแสดงฐานะการเงินรวมของบริษัท อินเตอร์แนชั่นเนิลเอนจีเนียริง จำกัด (มหาชน) และบริษัทย่อย</w:t>
      </w:r>
      <w:r w:rsidR="002C7377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 </w:t>
      </w:r>
      <w:r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และ</w:t>
      </w:r>
      <w:r w:rsidR="00B729BF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             </w:t>
      </w:r>
      <w:r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งบแสดงฐานะการเงินเฉพาะของบริษัท อินเตอร์แนชั่นเนิลเอนจีเนียริง จำกัด (มหาชน)  ณ</w:t>
      </w:r>
      <w:r w:rsidRPr="0043441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วันที่</w:t>
      </w:r>
      <w:r w:rsidRPr="0043441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Pr="0043441C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 xml:space="preserve">31 </w:t>
      </w:r>
      <w:r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ธันวาคม</w:t>
      </w:r>
      <w:r w:rsidRPr="0043441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Pr="0043441C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2558</w:t>
      </w:r>
      <w:r w:rsidR="003D77C4" w:rsidRPr="0043441C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 </w:t>
      </w:r>
      <w:r w:rsidR="009A08FE" w:rsidRPr="0043441C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(</w:t>
      </w:r>
      <w:r w:rsidR="009A08FE" w:rsidRPr="0043441C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ก่อนปรับปรุง</w:t>
      </w:r>
      <w:r w:rsidR="009A08FE" w:rsidRPr="0043441C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)</w:t>
      </w:r>
      <w:r w:rsidR="009A08FE" w:rsidRPr="0043441C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 </w:t>
      </w:r>
      <w:r w:rsidRPr="0043441C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ตรวจสอบโดย</w:t>
      </w:r>
      <w:r w:rsidR="00AC22F8" w:rsidRPr="0043441C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>ผู้สอบบัญชี</w:t>
      </w:r>
      <w:r w:rsidR="00AC22F8" w:rsidRPr="0043441C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อื่น </w:t>
      </w:r>
      <w:r w:rsidRPr="0043441C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ซึ่งได้เสนอรายงาน</w:t>
      </w:r>
      <w:r w:rsidR="002C7377" w:rsidRPr="0043441C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การตรวจสอบ</w:t>
      </w:r>
      <w:r w:rsidRPr="0043441C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ลงวันที่</w:t>
      </w:r>
      <w:r w:rsidRPr="0043441C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29 </w:t>
      </w:r>
      <w:r w:rsidRPr="0043441C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กุมภาพันธ์ </w:t>
      </w:r>
      <w:r w:rsidRPr="0043441C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2559</w:t>
      </w:r>
      <w:r w:rsidR="002C7377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 แสดงความเห็นอย่างไม่มีเงื่อนไข</w:t>
      </w:r>
      <w:r w:rsidR="00401E9B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 </w:t>
      </w:r>
      <w:bookmarkStart w:id="5" w:name="_Hlk515036389"/>
      <w:r w:rsidR="00E354EE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แต่มีการให้ข้อ</w:t>
      </w:r>
      <w:r w:rsidR="003B52E7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สังเกต</w:t>
      </w:r>
      <w:r w:rsidR="00E354EE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ว่า</w:t>
      </w:r>
      <w:r w:rsidR="00401E9B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 </w:t>
      </w:r>
      <w:bookmarkEnd w:id="5"/>
      <w:r w:rsidR="00FE3E70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กลุ่มบริษัท</w:t>
      </w:r>
      <w:r w:rsidR="00FE3E70" w:rsidRPr="0043441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>/</w:t>
      </w:r>
      <w:r w:rsidR="00FE3E70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บริษัทมีผลกำไร</w:t>
      </w:r>
      <w:r w:rsidR="002C7377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43441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>(</w:t>
      </w:r>
      <w:r w:rsidR="00FE3E70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ขาดทุน</w:t>
      </w:r>
      <w:r w:rsidR="00FE3E70" w:rsidRPr="0043441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) </w:t>
      </w:r>
      <w:r w:rsidR="00FE3E70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สำหรับปี</w:t>
      </w:r>
      <w:r w:rsidR="00FE3E70" w:rsidRPr="0043441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จำนวน</w:t>
      </w:r>
      <w:r w:rsidR="00FE3E70" w:rsidRPr="0043441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(</w:t>
      </w:r>
      <w:r w:rsidR="0078061B" w:rsidRPr="0043441C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>50.99</w:t>
      </w:r>
      <w:r w:rsidR="00FE3E70" w:rsidRPr="0043441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) </w:t>
      </w:r>
      <w:r w:rsidR="00FE3E70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ล้านบาท</w:t>
      </w:r>
      <w:r w:rsidR="00FE3E70" w:rsidRPr="0043441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และ</w:t>
      </w:r>
      <w:r w:rsidR="00FE3E70" w:rsidRPr="0043441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78061B" w:rsidRPr="0043441C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>25.92</w:t>
      </w:r>
      <w:r w:rsidR="00FE3E70" w:rsidRPr="0043441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ล้านบาท</w:t>
      </w:r>
      <w:r w:rsidR="00FE3E70" w:rsidRPr="0043441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ตามลำดับ</w:t>
      </w:r>
      <w:r w:rsidR="00FE3E70" w:rsidRPr="0043441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และมีกระแสเงินสดจากกิจกรรมดำเนินงานติดลบเป็นจำนวน</w:t>
      </w:r>
      <w:r w:rsidR="00FE3E70" w:rsidRPr="0043441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78061B" w:rsidRPr="0043441C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>45.23</w:t>
      </w:r>
      <w:r w:rsidR="00FE3E70" w:rsidRPr="0043441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ล้านบาท</w:t>
      </w:r>
      <w:r w:rsidR="00FE3E70" w:rsidRPr="0043441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และ</w:t>
      </w:r>
      <w:r w:rsidR="00FE3E70" w:rsidRPr="0043441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78061B" w:rsidRPr="0043441C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>132.20</w:t>
      </w:r>
      <w:r w:rsidR="00FE3E70" w:rsidRPr="0043441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ล้านบาท</w:t>
      </w:r>
      <w:r w:rsidR="00FE3E70" w:rsidRPr="0043441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ตามลำดับ</w:t>
      </w:r>
      <w:r w:rsidR="00BE44D0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ในงบการเงินรวม</w:t>
      </w:r>
      <w:r w:rsidR="00FE3E70" w:rsidRPr="0043441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และงบการเงินเฉพาะ</w:t>
      </w:r>
      <w:r w:rsidR="002013AC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ของ</w:t>
      </w:r>
      <w:r w:rsidR="00182661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บริษัท</w:t>
      </w:r>
      <w:r w:rsidR="00182661" w:rsidRPr="0043441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และบริษัทย่อยแห่งหนึ่งได้ผิดนัดชำระหนี้ตามสัญญาเงินกู้ยืมในเดือนมกราคม</w:t>
      </w:r>
      <w:r w:rsidR="00FE3E70" w:rsidRPr="0043441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78061B" w:rsidRPr="0043441C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>2559</w:t>
      </w:r>
      <w:r w:rsidR="00FE3E70" w:rsidRPr="0043441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เป็นจำนวน</w:t>
      </w:r>
      <w:r w:rsidR="00FE3E70" w:rsidRPr="0043441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78061B" w:rsidRPr="0043441C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>7.26</w:t>
      </w:r>
      <w:r w:rsidR="00FE3E70" w:rsidRPr="0043441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ล้านบาท</w:t>
      </w:r>
      <w:r w:rsidR="00FE3E70" w:rsidRPr="0043441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(</w:t>
      </w:r>
      <w:r w:rsidR="00FE3E70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เนื่องมาจากหยุดการผลิตไฟฟ้าเพื่อเสริมระบบเครื่องจักรให้สามารถรองรับการเปลี่ยนใช้วัตถุดิบใหม่</w:t>
      </w:r>
      <w:r w:rsidR="00FE3E70" w:rsidRPr="0043441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) </w:t>
      </w:r>
    </w:p>
    <w:p w14:paraId="4693AC54" w14:textId="77777777" w:rsidR="00B1519F" w:rsidRPr="0043441C" w:rsidRDefault="00B1519F" w:rsidP="00792522">
      <w:pPr>
        <w:spacing w:after="0" w:line="320" w:lineRule="atLeast"/>
        <w:jc w:val="thaiDistribute"/>
        <w:rPr>
          <w:rFonts w:ascii="Browallia New" w:hAnsi="Browallia New" w:cs="Browallia New"/>
          <w:spacing w:val="-2"/>
          <w:sz w:val="28"/>
          <w:szCs w:val="28"/>
          <w:lang w:val="en-US" w:bidi="th-TH"/>
        </w:rPr>
      </w:pPr>
    </w:p>
    <w:p w14:paraId="28A15D1C" w14:textId="134B2F50" w:rsidR="00FE3E70" w:rsidRPr="0043441C" w:rsidRDefault="00BE44D0" w:rsidP="00792522">
      <w:pPr>
        <w:spacing w:after="0" w:line="320" w:lineRule="atLeast"/>
        <w:jc w:val="thaiDistribute"/>
        <w:rPr>
          <w:rFonts w:ascii="Browallia New" w:hAnsi="Browallia New" w:cs="Browallia New"/>
          <w:spacing w:val="-2"/>
          <w:sz w:val="28"/>
          <w:szCs w:val="28"/>
          <w:lang w:val="en-US"/>
        </w:rPr>
      </w:pPr>
      <w:r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นอกจากนี้ บริษัท</w:t>
      </w:r>
      <w:r w:rsidR="00FE3E70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มีปัญหาคดีพิพาทฟ้องร้องบางคดีอยู่ระหว่างการดำเนินการ</w:t>
      </w:r>
      <w:r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จำนวนมาก </w:t>
      </w:r>
      <w:r w:rsidR="00967569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อีกทั้ง</w:t>
      </w:r>
      <w:r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ประโยชน์เชิงเศรษฐกิจในอนาคตแก่กลุ่มบริษัท</w:t>
      </w:r>
      <w:r w:rsidRPr="0043441C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>/</w:t>
      </w:r>
      <w:r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บริษัท </w:t>
      </w:r>
      <w:r w:rsidR="00FE3E70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ขึ้นอยู่กับความสำเร็จของโครงการต่างๆ</w:t>
      </w:r>
      <w:r w:rsidR="00FE3E70" w:rsidRPr="0043441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ที่อยู่ระหว่างการก่อสร้าง</w:t>
      </w:r>
      <w:r w:rsidR="00FE3E70" w:rsidRPr="0043441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จากสถานการณ์ต่าง</w:t>
      </w:r>
      <w:r w:rsidR="00FE3E70" w:rsidRPr="0043441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ๆ</w:t>
      </w:r>
      <w:r w:rsidR="00FE3E70" w:rsidRPr="0043441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ดังกล่าวข้างต้น</w:t>
      </w:r>
      <w:r w:rsidR="00FE3E70" w:rsidRPr="0043441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แสดงให้เห็นว่ามีความไม่แน่นอนที่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</w:t>
      </w:r>
      <w:r w:rsidR="00FE3E70" w:rsidRPr="0043441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>/</w:t>
      </w:r>
      <w:r w:rsidR="00FE3E70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บริษัท</w:t>
      </w:r>
      <w:r w:rsidR="00FE3E70" w:rsidRPr="0043441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</w:p>
    <w:p w14:paraId="2004D2A7" w14:textId="7412123A" w:rsidR="00B1519F" w:rsidRPr="0043441C" w:rsidRDefault="00B1519F" w:rsidP="00B1519F">
      <w:pPr>
        <w:spacing w:after="0" w:line="320" w:lineRule="atLeast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DE81903" w14:textId="1C33A461" w:rsidR="00403D94" w:rsidRDefault="00403D94" w:rsidP="00792522">
      <w:pPr>
        <w:spacing w:after="0" w:line="320" w:lineRule="atLeast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435E493" w14:textId="228E8BE2" w:rsidR="00B83BEC" w:rsidRDefault="00B83BEC" w:rsidP="00792522">
      <w:pPr>
        <w:spacing w:after="0" w:line="320" w:lineRule="atLeast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51992495" w14:textId="7B1D4CE7" w:rsidR="00B83BEC" w:rsidRDefault="00B83BEC" w:rsidP="00792522">
      <w:pPr>
        <w:spacing w:after="0" w:line="320" w:lineRule="atLeast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E1C45E3" w14:textId="0DB1D4A2" w:rsidR="00B83BEC" w:rsidRDefault="00B83BEC" w:rsidP="00792522">
      <w:pPr>
        <w:spacing w:after="0" w:line="320" w:lineRule="atLeast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A37030B" w14:textId="77777777" w:rsidR="00B83BEC" w:rsidRPr="0043441C" w:rsidRDefault="00B83BEC" w:rsidP="00792522">
      <w:pPr>
        <w:spacing w:after="0" w:line="320" w:lineRule="atLeast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570B3F6" w14:textId="77777777" w:rsidR="00403D94" w:rsidRPr="0043441C" w:rsidRDefault="00403D94" w:rsidP="00792522">
      <w:pPr>
        <w:spacing w:after="0" w:line="320" w:lineRule="atLeast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22B9D5B" w14:textId="77777777" w:rsidR="00403D94" w:rsidRPr="0043441C" w:rsidRDefault="00403D94" w:rsidP="00792522">
      <w:pPr>
        <w:spacing w:after="0" w:line="320" w:lineRule="atLeast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F23C6DF" w14:textId="1FB4B25F" w:rsidR="00D7090D" w:rsidRPr="0043441C" w:rsidRDefault="003D77C4" w:rsidP="00792522">
      <w:pPr>
        <w:spacing w:after="0" w:line="320" w:lineRule="atLeast"/>
        <w:jc w:val="thaiDistribute"/>
        <w:rPr>
          <w:rFonts w:ascii="Browallia New" w:hAnsi="Browallia New" w:cs="Browallia New"/>
          <w:vanish/>
          <w:sz w:val="28"/>
          <w:szCs w:val="28"/>
          <w:lang w:val="en-US" w:bidi="th-TH"/>
          <w:specVanish/>
        </w:rPr>
      </w:pPr>
      <w:r w:rsidRPr="0043441C">
        <w:rPr>
          <w:rFonts w:ascii="Browallia New" w:hAnsi="Browallia New" w:cs="Browallia New" w:hint="cs"/>
          <w:sz w:val="28"/>
          <w:szCs w:val="28"/>
          <w:cs/>
          <w:lang w:val="en-US" w:bidi="th-TH"/>
        </w:rPr>
        <w:lastRenderedPageBreak/>
        <w:t>งบกำไรขาดทุนและกำไรขาดทุนเบ็ดเสร็จอื่นรวมสำหรับงวดสามเดือนและ</w:t>
      </w:r>
      <w:r w:rsidR="00B729BF" w:rsidRPr="004344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เก้า</w:t>
      </w:r>
      <w:r w:rsidRPr="004344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เดือนสิ้นสุดวันที่ </w:t>
      </w:r>
      <w:r w:rsidRPr="0043441C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B729BF" w:rsidRPr="004344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Pr="004344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43441C">
        <w:rPr>
          <w:rFonts w:ascii="Browallia New" w:hAnsi="Browallia New" w:cs="Browallia New"/>
          <w:sz w:val="28"/>
          <w:szCs w:val="28"/>
          <w:lang w:val="en-US" w:bidi="th-TH"/>
        </w:rPr>
        <w:t xml:space="preserve">2558 </w:t>
      </w:r>
      <w:r w:rsidRPr="004344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งบแสดงการเปลี่ยนแปลงส่วนของผู้ถือหุ้นรวมและงบกระแสเงินสดรวมสำหรับงวด</w:t>
      </w:r>
      <w:r w:rsidR="00B729BF" w:rsidRPr="004344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เก้า</w:t>
      </w:r>
      <w:r w:rsidRPr="004344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เดือนสิ้นสุดวันที่ </w:t>
      </w:r>
      <w:r w:rsidRPr="0043441C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B729BF" w:rsidRPr="004344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Pr="004344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43441C">
        <w:rPr>
          <w:rFonts w:ascii="Browallia New" w:hAnsi="Browallia New" w:cs="Browallia New"/>
          <w:sz w:val="28"/>
          <w:szCs w:val="28"/>
          <w:lang w:val="en-US" w:bidi="th-TH"/>
        </w:rPr>
        <w:t xml:space="preserve">2558 </w:t>
      </w:r>
      <w:r w:rsidRPr="004344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ของบริษัท</w:t>
      </w:r>
      <w:r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อินเตอร์แนชั่นเนิลเอนจีเนียริง จำกัด (มหาชน) และบริษัทย่อย และงบกำไรขาดทุนและกำไรขาดทุนเบ็ดเสร็จอื่นสำหรับงวดสามเดือนและ</w:t>
      </w:r>
      <w:r w:rsidR="00B729BF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เดือนสิ้นสุดวันที่</w:t>
      </w:r>
      <w:r w:rsidRPr="0043441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3441C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B729BF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Pr="0043441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3441C">
        <w:rPr>
          <w:rFonts w:ascii="Browallia New" w:hAnsi="Browallia New" w:cs="Browallia New"/>
          <w:sz w:val="28"/>
          <w:szCs w:val="28"/>
          <w:lang w:val="en-US" w:bidi="th-TH"/>
        </w:rPr>
        <w:t>2558</w:t>
      </w:r>
      <w:r w:rsidRPr="0043441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1519F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</w:t>
      </w:r>
      <w:r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งบแสดงการเปลี่ยนแปลงส่วนของผู้ถือหุ้นและงบกระแสเงินสดสำหรับงวด</w:t>
      </w:r>
      <w:r w:rsidR="00B729BF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เดือนสิ้นสุดวันที่</w:t>
      </w:r>
      <w:r w:rsidRPr="0043441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3441C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B729BF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Pr="0043441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3441C">
        <w:rPr>
          <w:rFonts w:ascii="Browallia New" w:hAnsi="Browallia New" w:cs="Browallia New"/>
          <w:sz w:val="28"/>
          <w:szCs w:val="28"/>
          <w:lang w:val="en-US" w:bidi="th-TH"/>
        </w:rPr>
        <w:t>2558</w:t>
      </w:r>
      <w:r w:rsidRPr="004344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เฉพาะของบริษัท</w:t>
      </w:r>
      <w:r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อินเตอร์แนชั่นเนิลเอนจีเนียริง จำกัด (มหาชน)</w:t>
      </w:r>
      <w:r w:rsidRPr="0043441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13E6C" w:rsidRPr="0043441C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>(</w:t>
      </w:r>
      <w:r w:rsidR="00B13E6C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ก่อนปรับปรุง</w:t>
      </w:r>
      <w:r w:rsidR="00B13E6C" w:rsidRPr="0043441C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>)</w:t>
      </w:r>
      <w:r w:rsidR="00B13E6C" w:rsidRPr="0043441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 </w:t>
      </w:r>
      <w:r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สอบทาน</w:t>
      </w:r>
      <w:r w:rsidRPr="0043441C">
        <w:rPr>
          <w:rFonts w:ascii="Browallia New" w:hAnsi="Browallia New" w:cs="Browallia New"/>
          <w:sz w:val="28"/>
          <w:szCs w:val="28"/>
          <w:cs/>
          <w:lang w:bidi="th-TH"/>
        </w:rPr>
        <w:t>โดยผู้สอบบัญชี</w:t>
      </w:r>
      <w:r w:rsidR="00AC22F8"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อื่น </w:t>
      </w:r>
      <w:r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ซึ่งได้เสนอรายงานไว้อย่างไม่มีเงื่อนไข ตามรายงานลงวันที่</w:t>
      </w:r>
      <w:r w:rsidRPr="0043441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6759C" w:rsidRPr="0043441C">
        <w:rPr>
          <w:rFonts w:ascii="Browallia New" w:hAnsi="Browallia New" w:cs="Browallia New"/>
          <w:sz w:val="28"/>
          <w:szCs w:val="28"/>
          <w:lang w:bidi="th-TH"/>
        </w:rPr>
        <w:t>1</w:t>
      </w:r>
      <w:r w:rsidR="00897D4E" w:rsidRPr="0043441C">
        <w:rPr>
          <w:rFonts w:ascii="Browallia New" w:hAnsi="Browallia New" w:cs="Browallia New"/>
          <w:sz w:val="28"/>
          <w:szCs w:val="28"/>
          <w:lang w:val="en-US" w:bidi="th-TH"/>
        </w:rPr>
        <w:t xml:space="preserve">3 </w:t>
      </w:r>
      <w:r w:rsidR="00897D4E" w:rsidRPr="004344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43441C">
        <w:rPr>
          <w:rFonts w:ascii="Browallia New" w:hAnsi="Browallia New" w:cs="Browallia New"/>
          <w:sz w:val="28"/>
          <w:szCs w:val="28"/>
          <w:lang w:val="en-US" w:bidi="th-TH"/>
        </w:rPr>
        <w:t>255</w:t>
      </w:r>
      <w:r w:rsidR="0076759C" w:rsidRPr="0043441C">
        <w:rPr>
          <w:rFonts w:ascii="Browallia New" w:hAnsi="Browallia New" w:cs="Browallia New"/>
          <w:sz w:val="28"/>
          <w:szCs w:val="28"/>
          <w:lang w:val="en-US" w:bidi="th-TH"/>
        </w:rPr>
        <w:t>8</w:t>
      </w:r>
    </w:p>
    <w:p w14:paraId="42B974A7" w14:textId="7F4FA660" w:rsidR="00E26E52" w:rsidRPr="0043441C" w:rsidRDefault="00FE3E70" w:rsidP="00792522">
      <w:pPr>
        <w:spacing w:after="0" w:line="320" w:lineRule="atLeast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43441C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7D1E3C" w:rsidRPr="004344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โดยมี</w:t>
      </w:r>
      <w:r w:rsidR="00E354EE" w:rsidRPr="004344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การให้</w:t>
      </w:r>
      <w:r w:rsidR="007D1E3C" w:rsidRPr="004344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</w:t>
      </w:r>
      <w:r w:rsidR="00E354EE" w:rsidRPr="004344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สังเกตว่า</w:t>
      </w:r>
      <w:r w:rsidR="007D1E3C" w:rsidRPr="004344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กลุ่มบริษัท</w:t>
      </w:r>
      <w:r w:rsidR="007D1E3C" w:rsidRPr="0043441C">
        <w:rPr>
          <w:rFonts w:ascii="Browallia New" w:hAnsi="Browallia New" w:cs="Browallia New"/>
          <w:sz w:val="28"/>
          <w:szCs w:val="28"/>
          <w:cs/>
          <w:lang w:val="en-US" w:bidi="th-TH"/>
        </w:rPr>
        <w:t>/</w:t>
      </w:r>
      <w:r w:rsidR="007D1E3C" w:rsidRPr="004344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บริษัทมีกระแสเงินสดจากกิจกรรมดำเนินงานติดลบ</w:t>
      </w:r>
      <w:r w:rsidR="007D1E3C" w:rsidRPr="0043441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C61292" w:rsidRPr="004344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และมี</w:t>
      </w:r>
      <w:r w:rsidR="007D1E3C" w:rsidRPr="004344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ปัญหาคดีพิพาทฟ้องร้องหลายคดี</w:t>
      </w:r>
      <w:r w:rsidR="00C61292" w:rsidRPr="004344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</w:t>
      </w:r>
      <w:r w:rsidR="007D1E3C" w:rsidRPr="004344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อยู่ระหว่างการดำเนินการ</w:t>
      </w:r>
      <w:r w:rsidR="00C61292" w:rsidRPr="004344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</w:t>
      </w:r>
      <w:r w:rsidR="007D1E3C" w:rsidRPr="004344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เริ่มคลี่คลายลง</w:t>
      </w:r>
      <w:r w:rsidR="007D1E3C" w:rsidRPr="0043441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7D1E3C" w:rsidRPr="004344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ซึ่งปัจจัยเหล่านี้แสดงถึงความไม่แน่นอนที่สำคัญ</w:t>
      </w:r>
      <w:r w:rsidR="007D1E3C" w:rsidRPr="0043441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B729BF" w:rsidRPr="004344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            </w:t>
      </w:r>
      <w:r w:rsidR="007D1E3C" w:rsidRPr="004344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อาจทำให้เกิดข้อสงสัยที่มีนัยสำคัญเกี่ยวกับความสามารถในการดำเนินงานอย่างต่อเนื่องของกลุ่มบริษัท</w:t>
      </w:r>
      <w:r w:rsidR="007D1E3C" w:rsidRPr="0043441C">
        <w:rPr>
          <w:rFonts w:ascii="Browallia New" w:hAnsi="Browallia New" w:cs="Browallia New"/>
          <w:sz w:val="28"/>
          <w:szCs w:val="28"/>
          <w:cs/>
          <w:lang w:val="en-US" w:bidi="th-TH"/>
        </w:rPr>
        <w:t>/</w:t>
      </w:r>
      <w:r w:rsidR="007D1E3C" w:rsidRPr="004344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="007D1E3C" w:rsidRPr="0043441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</w:p>
    <w:p w14:paraId="0EA29505" w14:textId="0E40AAC4" w:rsidR="00B04B63" w:rsidRPr="0043441C" w:rsidRDefault="00B04B63" w:rsidP="00D20C8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1E3DAAC" w14:textId="77777777" w:rsidR="00403D94" w:rsidRPr="0043441C" w:rsidRDefault="00403D94" w:rsidP="00D20C8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D3AAB1D" w14:textId="77777777" w:rsidR="00734BFB" w:rsidRPr="0043441C" w:rsidRDefault="00734BFB" w:rsidP="00D20C8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909D06E" w14:textId="3B0F4974" w:rsidR="00D20C85" w:rsidRPr="0043441C" w:rsidRDefault="00140BC8" w:rsidP="00D20C8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43441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</w:t>
      </w:r>
      <w:r w:rsidRPr="0043441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43441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เตียตระกูล</w:t>
      </w:r>
    </w:p>
    <w:p w14:paraId="188DFA68" w14:textId="77777777" w:rsidR="00D20C85" w:rsidRPr="00D20C85" w:rsidRDefault="00D20C85" w:rsidP="00D20C8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3441C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9CC3795" w14:textId="77777777" w:rsidR="00D20C85" w:rsidRPr="00D20C85" w:rsidRDefault="00D20C85" w:rsidP="00D20C8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0BC8">
        <w:rPr>
          <w:rFonts w:ascii="Browallia New" w:hAnsi="Browallia New" w:cs="Browallia New"/>
          <w:sz w:val="28"/>
          <w:szCs w:val="28"/>
          <w:lang w:bidi="th-TH"/>
        </w:rPr>
        <w:t>2785</w:t>
      </w:r>
    </w:p>
    <w:p w14:paraId="4A7D13C3" w14:textId="77777777" w:rsidR="00D20C85" w:rsidRPr="00D20C85" w:rsidRDefault="00D20C85" w:rsidP="00D20C85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59A100E6" w14:textId="77777777" w:rsidR="00EF1AD2" w:rsidRPr="00066F15" w:rsidRDefault="00EF1AD2" w:rsidP="00EF1AD2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  <w:lang w:bidi="th-TH"/>
        </w:rPr>
      </w:pPr>
      <w:r w:rsidRPr="00EF1AD2">
        <w:rPr>
          <w:rFonts w:ascii="Browallia New" w:hAnsi="Browallia New" w:cs="Browallia New"/>
          <w:sz w:val="27"/>
          <w:szCs w:val="27"/>
          <w:cs/>
          <w:lang w:bidi="th-TH"/>
        </w:rPr>
        <w:t xml:space="preserve">บริษัท </w:t>
      </w:r>
      <w:r w:rsidRPr="00066F15">
        <w:rPr>
          <w:rFonts w:ascii="Browallia New" w:hAnsi="Browallia New" w:cs="Browallia New"/>
          <w:sz w:val="27"/>
          <w:szCs w:val="27"/>
          <w:cs/>
          <w:lang w:bidi="th-TH"/>
        </w:rPr>
        <w:t>แกรนท์ ธอนตัน จำกัด</w:t>
      </w:r>
    </w:p>
    <w:p w14:paraId="3B6C085E" w14:textId="398C9B09" w:rsidR="00D20C85" w:rsidRPr="00066F15" w:rsidRDefault="00D20C85" w:rsidP="00D20C8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066F15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3A89C089" w14:textId="47D503E7" w:rsidR="00D15EA5" w:rsidRPr="008B3FE4" w:rsidRDefault="00764FAE" w:rsidP="00D20C85">
      <w:pPr>
        <w:spacing w:after="0" w:line="240" w:lineRule="auto"/>
        <w:rPr>
          <w:lang w:val="en-US" w:bidi="th-TH"/>
        </w:rPr>
      </w:pPr>
      <w:r w:rsidRPr="00764FAE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 xml:space="preserve">14 </w:t>
      </w:r>
      <w:r w:rsidRPr="00764FAE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ธันวาคม</w:t>
      </w:r>
      <w:r w:rsidR="00440CCC" w:rsidRPr="00764FAE">
        <w:rPr>
          <w:rFonts w:ascii="Browallia New" w:hAnsi="Browallia New" w:cs="Browallia New"/>
          <w:sz w:val="28"/>
          <w:szCs w:val="28"/>
        </w:rPr>
        <w:t xml:space="preserve"> 256</w:t>
      </w:r>
      <w:r w:rsidR="008B3FE4" w:rsidRPr="00764FAE">
        <w:rPr>
          <w:rFonts w:ascii="Browallia New" w:hAnsi="Browallia New" w:cs="Browallia New"/>
          <w:sz w:val="28"/>
          <w:szCs w:val="28"/>
          <w:lang w:val="en-US"/>
        </w:rPr>
        <w:t>1</w:t>
      </w:r>
    </w:p>
    <w:sectPr w:rsidR="00D15EA5" w:rsidRPr="008B3FE4" w:rsidSect="008719C2">
      <w:headerReference w:type="even" r:id="rId12"/>
      <w:headerReference w:type="default" r:id="rId13"/>
      <w:headerReference w:type="first" r:id="rId14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0E6075" w14:textId="77777777" w:rsidR="00811EC3" w:rsidRDefault="00811EC3">
      <w:r>
        <w:separator/>
      </w:r>
    </w:p>
  </w:endnote>
  <w:endnote w:type="continuationSeparator" w:id="0">
    <w:p w14:paraId="33D33BE6" w14:textId="77777777" w:rsidR="00811EC3" w:rsidRDefault="00811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DDF5FE" w14:textId="77777777" w:rsidR="00811EC3" w:rsidRDefault="00811EC3">
      <w:bookmarkStart w:id="0" w:name="_Hlk482348182"/>
      <w:bookmarkEnd w:id="0"/>
      <w:r>
        <w:separator/>
      </w:r>
    </w:p>
  </w:footnote>
  <w:footnote w:type="continuationSeparator" w:id="0">
    <w:p w14:paraId="43A05BA1" w14:textId="77777777" w:rsidR="00811EC3" w:rsidRDefault="00811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D952AF" w14:textId="77777777" w:rsidR="00243CCC" w:rsidRDefault="00243CCC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A1E248" w14:textId="2297D3A2" w:rsidR="00243CCC" w:rsidRDefault="00243CCC" w:rsidP="00D96128">
    <w:pPr>
      <w:pStyle w:val="Header"/>
      <w:jc w:val="right"/>
    </w:pPr>
  </w:p>
  <w:p w14:paraId="6F72B05B" w14:textId="77777777" w:rsidR="00243CCC" w:rsidRPr="0079502D" w:rsidRDefault="00243CCC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F8943F" w14:textId="77777777" w:rsidR="00243CCC" w:rsidRDefault="00243CCC" w:rsidP="00D15EA5">
    <w:pPr>
      <w:pStyle w:val="Header"/>
      <w:tabs>
        <w:tab w:val="clear" w:pos="8562"/>
        <w:tab w:val="left" w:pos="5328"/>
      </w:tabs>
      <w:spacing w:after="1418"/>
    </w:pPr>
  </w:p>
  <w:p w14:paraId="4B5C024A" w14:textId="5ACCE4BD" w:rsidR="00243CCC" w:rsidRPr="006932D7" w:rsidRDefault="00243CCC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งบการเงินระหว่างกาลโดย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23D09CB6" w14:textId="77777777" w:rsidR="00243CCC" w:rsidRDefault="00243CCC" w:rsidP="00D15EA5">
    <w:pPr>
      <w:pStyle w:val="Header"/>
    </w:pPr>
    <w:bookmarkStart w:id="6" w:name="Footer3_tbl"/>
    <w:bookmarkEnd w:id="6"/>
  </w:p>
  <w:p w14:paraId="1518C511" w14:textId="1E4AB07C" w:rsidR="00243CCC" w:rsidRDefault="00243CCC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>
    <w:nsid w:val="08763B69"/>
    <w:multiLevelType w:val="hybridMultilevel"/>
    <w:tmpl w:val="A8A2D1B0"/>
    <w:lvl w:ilvl="0" w:tplc="C7023196">
      <w:start w:val="30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>
    <w:nsid w:val="1A933704"/>
    <w:multiLevelType w:val="multilevel"/>
    <w:tmpl w:val="8460F8B0"/>
    <w:numStyleLink w:val="GTTableBullets"/>
  </w:abstractNum>
  <w:abstractNum w:abstractNumId="9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>
    <w:nsid w:val="235B21F8"/>
    <w:multiLevelType w:val="multilevel"/>
    <w:tmpl w:val="FAE6F968"/>
    <w:numStyleLink w:val="GTListBullet"/>
  </w:abstractNum>
  <w:abstractNum w:abstractNumId="11">
    <w:nsid w:val="23B46E5E"/>
    <w:multiLevelType w:val="hybridMultilevel"/>
    <w:tmpl w:val="9B3610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>
    <w:nsid w:val="35C91C25"/>
    <w:multiLevelType w:val="multilevel"/>
    <w:tmpl w:val="98FC98AC"/>
    <w:numStyleLink w:val="GTListNumber"/>
  </w:abstractNum>
  <w:abstractNum w:abstractNumId="14">
    <w:nsid w:val="3BA976CF"/>
    <w:multiLevelType w:val="multilevel"/>
    <w:tmpl w:val="98FC98AC"/>
    <w:numStyleLink w:val="GTListNumber"/>
  </w:abstractNum>
  <w:abstractNum w:abstractNumId="15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>
    <w:nsid w:val="5DDB5E6E"/>
    <w:multiLevelType w:val="multilevel"/>
    <w:tmpl w:val="FAE6F968"/>
    <w:numStyleLink w:val="GTListBullet"/>
  </w:abstractNum>
  <w:abstractNum w:abstractNumId="17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>
    <w:nsid w:val="670C7AE1"/>
    <w:multiLevelType w:val="hybridMultilevel"/>
    <w:tmpl w:val="DB12C6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6"/>
  </w:num>
  <w:num w:numId="7">
    <w:abstractNumId w:val="12"/>
  </w:num>
  <w:num w:numId="8">
    <w:abstractNumId w:val="19"/>
  </w:num>
  <w:num w:numId="9">
    <w:abstractNumId w:val="6"/>
  </w:num>
  <w:num w:numId="10">
    <w:abstractNumId w:val="17"/>
  </w:num>
  <w:num w:numId="11">
    <w:abstractNumId w:val="15"/>
  </w:num>
  <w:num w:numId="12">
    <w:abstractNumId w:val="4"/>
  </w:num>
  <w:num w:numId="13">
    <w:abstractNumId w:val="9"/>
  </w:num>
  <w:num w:numId="14">
    <w:abstractNumId w:val="8"/>
  </w:num>
  <w:num w:numId="15">
    <w:abstractNumId w:val="9"/>
  </w:num>
  <w:num w:numId="16">
    <w:abstractNumId w:val="10"/>
  </w:num>
  <w:num w:numId="17">
    <w:abstractNumId w:val="13"/>
  </w:num>
  <w:num w:numId="18">
    <w:abstractNumId w:val="17"/>
  </w:num>
  <w:num w:numId="19">
    <w:abstractNumId w:val="15"/>
  </w:num>
  <w:num w:numId="20">
    <w:abstractNumId w:val="4"/>
  </w:num>
  <w:num w:numId="21">
    <w:abstractNumId w:val="9"/>
  </w:num>
  <w:num w:numId="22">
    <w:abstractNumId w:val="8"/>
  </w:num>
  <w:num w:numId="23">
    <w:abstractNumId w:val="8"/>
  </w:num>
  <w:num w:numId="24">
    <w:abstractNumId w:val="8"/>
  </w:num>
  <w:num w:numId="25">
    <w:abstractNumId w:val="9"/>
  </w:num>
  <w:num w:numId="26">
    <w:abstractNumId w:val="9"/>
  </w:num>
  <w:num w:numId="27">
    <w:abstractNumId w:val="9"/>
  </w:num>
  <w:num w:numId="28">
    <w:abstractNumId w:val="16"/>
  </w:num>
  <w:num w:numId="29">
    <w:abstractNumId w:val="16"/>
  </w:num>
  <w:num w:numId="30">
    <w:abstractNumId w:val="16"/>
  </w:num>
  <w:num w:numId="31">
    <w:abstractNumId w:val="14"/>
  </w:num>
  <w:num w:numId="32">
    <w:abstractNumId w:val="14"/>
  </w:num>
  <w:num w:numId="33">
    <w:abstractNumId w:val="14"/>
  </w:num>
  <w:num w:numId="34">
    <w:abstractNumId w:val="5"/>
  </w:num>
  <w:num w:numId="35">
    <w:abstractNumId w:val="18"/>
  </w:num>
  <w:num w:numId="36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05583"/>
    <w:rsid w:val="00010BCB"/>
    <w:rsid w:val="00012313"/>
    <w:rsid w:val="000162B0"/>
    <w:rsid w:val="0002255F"/>
    <w:rsid w:val="0003023B"/>
    <w:rsid w:val="00031D17"/>
    <w:rsid w:val="000359EE"/>
    <w:rsid w:val="000410A8"/>
    <w:rsid w:val="00044ACE"/>
    <w:rsid w:val="0004550E"/>
    <w:rsid w:val="00052614"/>
    <w:rsid w:val="00066F15"/>
    <w:rsid w:val="000723F7"/>
    <w:rsid w:val="00074485"/>
    <w:rsid w:val="00080E9A"/>
    <w:rsid w:val="000828F1"/>
    <w:rsid w:val="00082DFC"/>
    <w:rsid w:val="00082F59"/>
    <w:rsid w:val="00092543"/>
    <w:rsid w:val="00094333"/>
    <w:rsid w:val="00097FAB"/>
    <w:rsid w:val="000A3EE1"/>
    <w:rsid w:val="000A5F03"/>
    <w:rsid w:val="000B65E3"/>
    <w:rsid w:val="000B7090"/>
    <w:rsid w:val="000C0CF2"/>
    <w:rsid w:val="000C20BA"/>
    <w:rsid w:val="000D017F"/>
    <w:rsid w:val="000D7B96"/>
    <w:rsid w:val="000E409F"/>
    <w:rsid w:val="000E42B9"/>
    <w:rsid w:val="000E4C8B"/>
    <w:rsid w:val="000E52CE"/>
    <w:rsid w:val="000F3AAB"/>
    <w:rsid w:val="000F6C53"/>
    <w:rsid w:val="000F6E25"/>
    <w:rsid w:val="000F7BFF"/>
    <w:rsid w:val="0010056F"/>
    <w:rsid w:val="001011DF"/>
    <w:rsid w:val="00105844"/>
    <w:rsid w:val="0010612E"/>
    <w:rsid w:val="00112B69"/>
    <w:rsid w:val="00120918"/>
    <w:rsid w:val="00124BF5"/>
    <w:rsid w:val="00125D22"/>
    <w:rsid w:val="001316D3"/>
    <w:rsid w:val="00134B1D"/>
    <w:rsid w:val="00140BC8"/>
    <w:rsid w:val="00151AC0"/>
    <w:rsid w:val="001554CD"/>
    <w:rsid w:val="00155A91"/>
    <w:rsid w:val="001613E2"/>
    <w:rsid w:val="00162B84"/>
    <w:rsid w:val="0016459D"/>
    <w:rsid w:val="001653F7"/>
    <w:rsid w:val="00165986"/>
    <w:rsid w:val="00167017"/>
    <w:rsid w:val="0017126F"/>
    <w:rsid w:val="00171C4C"/>
    <w:rsid w:val="00174A1E"/>
    <w:rsid w:val="001775AD"/>
    <w:rsid w:val="00182661"/>
    <w:rsid w:val="0018534E"/>
    <w:rsid w:val="0019210D"/>
    <w:rsid w:val="00196EFF"/>
    <w:rsid w:val="001A3BFB"/>
    <w:rsid w:val="001A3C20"/>
    <w:rsid w:val="001A7BF1"/>
    <w:rsid w:val="001B198C"/>
    <w:rsid w:val="001B4C98"/>
    <w:rsid w:val="001B7388"/>
    <w:rsid w:val="001C6C36"/>
    <w:rsid w:val="001D2302"/>
    <w:rsid w:val="001D3FD5"/>
    <w:rsid w:val="001D7BB3"/>
    <w:rsid w:val="001E12A6"/>
    <w:rsid w:val="001E498F"/>
    <w:rsid w:val="002013AC"/>
    <w:rsid w:val="0022518C"/>
    <w:rsid w:val="00227B86"/>
    <w:rsid w:val="00235622"/>
    <w:rsid w:val="00237A7E"/>
    <w:rsid w:val="00241511"/>
    <w:rsid w:val="00241F16"/>
    <w:rsid w:val="00243CCC"/>
    <w:rsid w:val="00247969"/>
    <w:rsid w:val="002514F6"/>
    <w:rsid w:val="00252A09"/>
    <w:rsid w:val="0026182A"/>
    <w:rsid w:val="002620E5"/>
    <w:rsid w:val="00266739"/>
    <w:rsid w:val="00271EA1"/>
    <w:rsid w:val="00277EBE"/>
    <w:rsid w:val="002838FB"/>
    <w:rsid w:val="002843D3"/>
    <w:rsid w:val="00285249"/>
    <w:rsid w:val="00295ADB"/>
    <w:rsid w:val="002A01AF"/>
    <w:rsid w:val="002A1125"/>
    <w:rsid w:val="002A117B"/>
    <w:rsid w:val="002A252E"/>
    <w:rsid w:val="002A4849"/>
    <w:rsid w:val="002A5F0B"/>
    <w:rsid w:val="002B5A4A"/>
    <w:rsid w:val="002C623D"/>
    <w:rsid w:val="002C7377"/>
    <w:rsid w:val="002D56DC"/>
    <w:rsid w:val="002D5A0F"/>
    <w:rsid w:val="002D6E25"/>
    <w:rsid w:val="002E02F4"/>
    <w:rsid w:val="002E3EE7"/>
    <w:rsid w:val="002E7F1E"/>
    <w:rsid w:val="002F2DEB"/>
    <w:rsid w:val="002F3903"/>
    <w:rsid w:val="002F4A52"/>
    <w:rsid w:val="002F6926"/>
    <w:rsid w:val="002F7D90"/>
    <w:rsid w:val="0030026A"/>
    <w:rsid w:val="00304553"/>
    <w:rsid w:val="00305173"/>
    <w:rsid w:val="003145F5"/>
    <w:rsid w:val="003203A9"/>
    <w:rsid w:val="00321A76"/>
    <w:rsid w:val="00330909"/>
    <w:rsid w:val="00330AA1"/>
    <w:rsid w:val="00335E5B"/>
    <w:rsid w:val="003467EC"/>
    <w:rsid w:val="00352209"/>
    <w:rsid w:val="00352FC7"/>
    <w:rsid w:val="0035437E"/>
    <w:rsid w:val="00354F5D"/>
    <w:rsid w:val="00365ECE"/>
    <w:rsid w:val="00367542"/>
    <w:rsid w:val="003705E2"/>
    <w:rsid w:val="003709E6"/>
    <w:rsid w:val="00370EFF"/>
    <w:rsid w:val="003744DA"/>
    <w:rsid w:val="003746DE"/>
    <w:rsid w:val="00381F2B"/>
    <w:rsid w:val="00384904"/>
    <w:rsid w:val="00394DB2"/>
    <w:rsid w:val="003976D9"/>
    <w:rsid w:val="003B0530"/>
    <w:rsid w:val="003B4CCD"/>
    <w:rsid w:val="003B4DED"/>
    <w:rsid w:val="003B52E7"/>
    <w:rsid w:val="003C12C5"/>
    <w:rsid w:val="003C27EF"/>
    <w:rsid w:val="003C32E9"/>
    <w:rsid w:val="003C3898"/>
    <w:rsid w:val="003D2605"/>
    <w:rsid w:val="003D3FA3"/>
    <w:rsid w:val="003D51C5"/>
    <w:rsid w:val="003D64D6"/>
    <w:rsid w:val="003D77C4"/>
    <w:rsid w:val="003E034A"/>
    <w:rsid w:val="003E3E21"/>
    <w:rsid w:val="003E43FA"/>
    <w:rsid w:val="003E618B"/>
    <w:rsid w:val="003E6C57"/>
    <w:rsid w:val="003E6D76"/>
    <w:rsid w:val="003F16DE"/>
    <w:rsid w:val="003F7F05"/>
    <w:rsid w:val="00401E9B"/>
    <w:rsid w:val="00403D94"/>
    <w:rsid w:val="0040604E"/>
    <w:rsid w:val="00416281"/>
    <w:rsid w:val="00422353"/>
    <w:rsid w:val="00425A16"/>
    <w:rsid w:val="00426915"/>
    <w:rsid w:val="00430B11"/>
    <w:rsid w:val="00433F63"/>
    <w:rsid w:val="0043441C"/>
    <w:rsid w:val="00435788"/>
    <w:rsid w:val="004359E6"/>
    <w:rsid w:val="00440683"/>
    <w:rsid w:val="00440CCC"/>
    <w:rsid w:val="00443CE3"/>
    <w:rsid w:val="00452E7B"/>
    <w:rsid w:val="004546FA"/>
    <w:rsid w:val="0046440D"/>
    <w:rsid w:val="00481FE7"/>
    <w:rsid w:val="00484F7B"/>
    <w:rsid w:val="0048532C"/>
    <w:rsid w:val="00485F10"/>
    <w:rsid w:val="0049103F"/>
    <w:rsid w:val="004A0DFE"/>
    <w:rsid w:val="004A2DE0"/>
    <w:rsid w:val="004A3C62"/>
    <w:rsid w:val="004A4B44"/>
    <w:rsid w:val="004A6ECC"/>
    <w:rsid w:val="004A7489"/>
    <w:rsid w:val="004B1DC1"/>
    <w:rsid w:val="004B2178"/>
    <w:rsid w:val="004C0629"/>
    <w:rsid w:val="004C0971"/>
    <w:rsid w:val="004C0C25"/>
    <w:rsid w:val="004C1BD2"/>
    <w:rsid w:val="004C2111"/>
    <w:rsid w:val="004C732E"/>
    <w:rsid w:val="004C77BF"/>
    <w:rsid w:val="004D0623"/>
    <w:rsid w:val="004D20AE"/>
    <w:rsid w:val="004D3578"/>
    <w:rsid w:val="004D7E16"/>
    <w:rsid w:val="004E4B7A"/>
    <w:rsid w:val="004E7F11"/>
    <w:rsid w:val="004F1A16"/>
    <w:rsid w:val="004F207F"/>
    <w:rsid w:val="004F5D91"/>
    <w:rsid w:val="005070FA"/>
    <w:rsid w:val="0051200C"/>
    <w:rsid w:val="0052186A"/>
    <w:rsid w:val="00526E9D"/>
    <w:rsid w:val="005321DA"/>
    <w:rsid w:val="00537A61"/>
    <w:rsid w:val="00547541"/>
    <w:rsid w:val="00551365"/>
    <w:rsid w:val="005627FF"/>
    <w:rsid w:val="005715DF"/>
    <w:rsid w:val="00577D61"/>
    <w:rsid w:val="00581B8E"/>
    <w:rsid w:val="005822AC"/>
    <w:rsid w:val="00586FE4"/>
    <w:rsid w:val="0058734A"/>
    <w:rsid w:val="005A6CAE"/>
    <w:rsid w:val="005B07C9"/>
    <w:rsid w:val="005B3FDB"/>
    <w:rsid w:val="005B405A"/>
    <w:rsid w:val="005B52BC"/>
    <w:rsid w:val="005B6545"/>
    <w:rsid w:val="005C2CCB"/>
    <w:rsid w:val="005C6479"/>
    <w:rsid w:val="005C69FD"/>
    <w:rsid w:val="005C703B"/>
    <w:rsid w:val="005D1654"/>
    <w:rsid w:val="005D7025"/>
    <w:rsid w:val="005E2D67"/>
    <w:rsid w:val="005E2E72"/>
    <w:rsid w:val="005E5578"/>
    <w:rsid w:val="005E7CF0"/>
    <w:rsid w:val="005F0E8D"/>
    <w:rsid w:val="005F3569"/>
    <w:rsid w:val="005F4D62"/>
    <w:rsid w:val="005F588D"/>
    <w:rsid w:val="005F65B4"/>
    <w:rsid w:val="005F72C4"/>
    <w:rsid w:val="006046B5"/>
    <w:rsid w:val="00610ED7"/>
    <w:rsid w:val="00620CE3"/>
    <w:rsid w:val="00621086"/>
    <w:rsid w:val="00625512"/>
    <w:rsid w:val="00631A29"/>
    <w:rsid w:val="006365A1"/>
    <w:rsid w:val="00636AA2"/>
    <w:rsid w:val="00666764"/>
    <w:rsid w:val="0066694B"/>
    <w:rsid w:val="00667DB6"/>
    <w:rsid w:val="00667F38"/>
    <w:rsid w:val="006703B2"/>
    <w:rsid w:val="006771E8"/>
    <w:rsid w:val="00677C01"/>
    <w:rsid w:val="00682A71"/>
    <w:rsid w:val="00683A7D"/>
    <w:rsid w:val="00683CC7"/>
    <w:rsid w:val="00685401"/>
    <w:rsid w:val="00692CA5"/>
    <w:rsid w:val="006932D7"/>
    <w:rsid w:val="006B0150"/>
    <w:rsid w:val="006B06A2"/>
    <w:rsid w:val="006C1CE5"/>
    <w:rsid w:val="006C3D37"/>
    <w:rsid w:val="006C6376"/>
    <w:rsid w:val="006D1633"/>
    <w:rsid w:val="006D6FF5"/>
    <w:rsid w:val="006F1B19"/>
    <w:rsid w:val="006F29ED"/>
    <w:rsid w:val="006F4F77"/>
    <w:rsid w:val="0070147C"/>
    <w:rsid w:val="00701A0A"/>
    <w:rsid w:val="007030B1"/>
    <w:rsid w:val="007040B3"/>
    <w:rsid w:val="00712F5E"/>
    <w:rsid w:val="00714FD6"/>
    <w:rsid w:val="007265F7"/>
    <w:rsid w:val="00731894"/>
    <w:rsid w:val="00734BFB"/>
    <w:rsid w:val="00734D83"/>
    <w:rsid w:val="007465BB"/>
    <w:rsid w:val="00746796"/>
    <w:rsid w:val="00746D91"/>
    <w:rsid w:val="00752311"/>
    <w:rsid w:val="0075598A"/>
    <w:rsid w:val="00761813"/>
    <w:rsid w:val="00764E50"/>
    <w:rsid w:val="00764FAE"/>
    <w:rsid w:val="007660E9"/>
    <w:rsid w:val="0076759C"/>
    <w:rsid w:val="00771B85"/>
    <w:rsid w:val="00775DA6"/>
    <w:rsid w:val="0078061B"/>
    <w:rsid w:val="00781347"/>
    <w:rsid w:val="0078170A"/>
    <w:rsid w:val="00790956"/>
    <w:rsid w:val="00792522"/>
    <w:rsid w:val="0079341B"/>
    <w:rsid w:val="0079502D"/>
    <w:rsid w:val="00796E38"/>
    <w:rsid w:val="007A0755"/>
    <w:rsid w:val="007A31D9"/>
    <w:rsid w:val="007A74F9"/>
    <w:rsid w:val="007B7714"/>
    <w:rsid w:val="007C0830"/>
    <w:rsid w:val="007C3FC0"/>
    <w:rsid w:val="007D15B1"/>
    <w:rsid w:val="007D1E3C"/>
    <w:rsid w:val="007D41A1"/>
    <w:rsid w:val="007D448F"/>
    <w:rsid w:val="007E332C"/>
    <w:rsid w:val="007E6D02"/>
    <w:rsid w:val="007F5067"/>
    <w:rsid w:val="008033D0"/>
    <w:rsid w:val="0080374F"/>
    <w:rsid w:val="00803FB6"/>
    <w:rsid w:val="008059EF"/>
    <w:rsid w:val="0081132D"/>
    <w:rsid w:val="00811EC3"/>
    <w:rsid w:val="008128F7"/>
    <w:rsid w:val="00812938"/>
    <w:rsid w:val="0081419F"/>
    <w:rsid w:val="00827B71"/>
    <w:rsid w:val="00830DAC"/>
    <w:rsid w:val="0083134C"/>
    <w:rsid w:val="00832F51"/>
    <w:rsid w:val="00835C98"/>
    <w:rsid w:val="00840BF7"/>
    <w:rsid w:val="00842911"/>
    <w:rsid w:val="00843100"/>
    <w:rsid w:val="00847054"/>
    <w:rsid w:val="00847488"/>
    <w:rsid w:val="00847802"/>
    <w:rsid w:val="008479C5"/>
    <w:rsid w:val="00847E58"/>
    <w:rsid w:val="00850F25"/>
    <w:rsid w:val="0085260C"/>
    <w:rsid w:val="008534AA"/>
    <w:rsid w:val="0085684C"/>
    <w:rsid w:val="008719C2"/>
    <w:rsid w:val="00876385"/>
    <w:rsid w:val="00884FF7"/>
    <w:rsid w:val="00894ACE"/>
    <w:rsid w:val="00897D4E"/>
    <w:rsid w:val="008A2A18"/>
    <w:rsid w:val="008A633C"/>
    <w:rsid w:val="008B19D9"/>
    <w:rsid w:val="008B1FD3"/>
    <w:rsid w:val="008B204B"/>
    <w:rsid w:val="008B3FE4"/>
    <w:rsid w:val="008C10D2"/>
    <w:rsid w:val="008C49AE"/>
    <w:rsid w:val="008C59F7"/>
    <w:rsid w:val="008D757C"/>
    <w:rsid w:val="008E008E"/>
    <w:rsid w:val="008E7687"/>
    <w:rsid w:val="008F081B"/>
    <w:rsid w:val="008F0E3C"/>
    <w:rsid w:val="008F11FA"/>
    <w:rsid w:val="008F198A"/>
    <w:rsid w:val="008F33AE"/>
    <w:rsid w:val="008F4ACA"/>
    <w:rsid w:val="008F505F"/>
    <w:rsid w:val="008F5EC1"/>
    <w:rsid w:val="00900A3C"/>
    <w:rsid w:val="009052E9"/>
    <w:rsid w:val="00912B93"/>
    <w:rsid w:val="00912F98"/>
    <w:rsid w:val="00915478"/>
    <w:rsid w:val="00917FBB"/>
    <w:rsid w:val="009219CA"/>
    <w:rsid w:val="009223D3"/>
    <w:rsid w:val="009279A9"/>
    <w:rsid w:val="00931D7A"/>
    <w:rsid w:val="0093409B"/>
    <w:rsid w:val="00935D8D"/>
    <w:rsid w:val="00942FE8"/>
    <w:rsid w:val="00957E70"/>
    <w:rsid w:val="00965AD0"/>
    <w:rsid w:val="00967569"/>
    <w:rsid w:val="00970DAB"/>
    <w:rsid w:val="0097321D"/>
    <w:rsid w:val="009753F3"/>
    <w:rsid w:val="00976A41"/>
    <w:rsid w:val="009813D8"/>
    <w:rsid w:val="00992531"/>
    <w:rsid w:val="00992C35"/>
    <w:rsid w:val="00994728"/>
    <w:rsid w:val="00995CD5"/>
    <w:rsid w:val="009A08FE"/>
    <w:rsid w:val="009A1787"/>
    <w:rsid w:val="009A4F5A"/>
    <w:rsid w:val="009B1EBB"/>
    <w:rsid w:val="009B1F44"/>
    <w:rsid w:val="009B4573"/>
    <w:rsid w:val="009B65FF"/>
    <w:rsid w:val="009C002A"/>
    <w:rsid w:val="009E1ACE"/>
    <w:rsid w:val="009E278C"/>
    <w:rsid w:val="009F6EDC"/>
    <w:rsid w:val="009F7003"/>
    <w:rsid w:val="00A02490"/>
    <w:rsid w:val="00A035CE"/>
    <w:rsid w:val="00A0537F"/>
    <w:rsid w:val="00A0602E"/>
    <w:rsid w:val="00A06C1F"/>
    <w:rsid w:val="00A07E71"/>
    <w:rsid w:val="00A07FFA"/>
    <w:rsid w:val="00A11FB4"/>
    <w:rsid w:val="00A1550B"/>
    <w:rsid w:val="00A15938"/>
    <w:rsid w:val="00A21F9B"/>
    <w:rsid w:val="00A30AA3"/>
    <w:rsid w:val="00A35782"/>
    <w:rsid w:val="00A362F9"/>
    <w:rsid w:val="00A36CAA"/>
    <w:rsid w:val="00A43EE6"/>
    <w:rsid w:val="00A453D2"/>
    <w:rsid w:val="00A45C71"/>
    <w:rsid w:val="00A60F49"/>
    <w:rsid w:val="00A61E15"/>
    <w:rsid w:val="00A66F91"/>
    <w:rsid w:val="00A70229"/>
    <w:rsid w:val="00A71C6F"/>
    <w:rsid w:val="00A763FF"/>
    <w:rsid w:val="00A821E2"/>
    <w:rsid w:val="00A918D1"/>
    <w:rsid w:val="00A93A9A"/>
    <w:rsid w:val="00AA5C16"/>
    <w:rsid w:val="00AC22F8"/>
    <w:rsid w:val="00AC31D4"/>
    <w:rsid w:val="00AC6098"/>
    <w:rsid w:val="00AD3B26"/>
    <w:rsid w:val="00AD3E33"/>
    <w:rsid w:val="00AE0190"/>
    <w:rsid w:val="00AE2BF6"/>
    <w:rsid w:val="00AE3370"/>
    <w:rsid w:val="00AE6220"/>
    <w:rsid w:val="00AE64CA"/>
    <w:rsid w:val="00AF01F5"/>
    <w:rsid w:val="00AF2A28"/>
    <w:rsid w:val="00AF7092"/>
    <w:rsid w:val="00B01893"/>
    <w:rsid w:val="00B04B63"/>
    <w:rsid w:val="00B103C2"/>
    <w:rsid w:val="00B11B00"/>
    <w:rsid w:val="00B11D82"/>
    <w:rsid w:val="00B1324D"/>
    <w:rsid w:val="00B13E6C"/>
    <w:rsid w:val="00B1519F"/>
    <w:rsid w:val="00B157E2"/>
    <w:rsid w:val="00B24A45"/>
    <w:rsid w:val="00B25B92"/>
    <w:rsid w:val="00B26948"/>
    <w:rsid w:val="00B27F29"/>
    <w:rsid w:val="00B34D51"/>
    <w:rsid w:val="00B36A0E"/>
    <w:rsid w:val="00B36BA1"/>
    <w:rsid w:val="00B40746"/>
    <w:rsid w:val="00B40D67"/>
    <w:rsid w:val="00B40FD8"/>
    <w:rsid w:val="00B43C45"/>
    <w:rsid w:val="00B47BF4"/>
    <w:rsid w:val="00B50FB9"/>
    <w:rsid w:val="00B52B19"/>
    <w:rsid w:val="00B53A0B"/>
    <w:rsid w:val="00B55EE8"/>
    <w:rsid w:val="00B56E6C"/>
    <w:rsid w:val="00B63D0E"/>
    <w:rsid w:val="00B65E77"/>
    <w:rsid w:val="00B67695"/>
    <w:rsid w:val="00B71563"/>
    <w:rsid w:val="00B729BF"/>
    <w:rsid w:val="00B744F9"/>
    <w:rsid w:val="00B75093"/>
    <w:rsid w:val="00B82FDE"/>
    <w:rsid w:val="00B83039"/>
    <w:rsid w:val="00B836AE"/>
    <w:rsid w:val="00B83BEC"/>
    <w:rsid w:val="00B86C7C"/>
    <w:rsid w:val="00B877FB"/>
    <w:rsid w:val="00B90ED5"/>
    <w:rsid w:val="00BA0EF8"/>
    <w:rsid w:val="00BA5B00"/>
    <w:rsid w:val="00BB1A07"/>
    <w:rsid w:val="00BB2082"/>
    <w:rsid w:val="00BB4F03"/>
    <w:rsid w:val="00BB6DAD"/>
    <w:rsid w:val="00BB7346"/>
    <w:rsid w:val="00BC1555"/>
    <w:rsid w:val="00BC3F9B"/>
    <w:rsid w:val="00BC60A9"/>
    <w:rsid w:val="00BE0C8A"/>
    <w:rsid w:val="00BE334D"/>
    <w:rsid w:val="00BE44D0"/>
    <w:rsid w:val="00BE4988"/>
    <w:rsid w:val="00BE6B12"/>
    <w:rsid w:val="00BF1C24"/>
    <w:rsid w:val="00BF5E73"/>
    <w:rsid w:val="00BF7243"/>
    <w:rsid w:val="00C06939"/>
    <w:rsid w:val="00C126B2"/>
    <w:rsid w:val="00C13AD4"/>
    <w:rsid w:val="00C21E3B"/>
    <w:rsid w:val="00C22B94"/>
    <w:rsid w:val="00C23A83"/>
    <w:rsid w:val="00C35B1A"/>
    <w:rsid w:val="00C41C7D"/>
    <w:rsid w:val="00C61292"/>
    <w:rsid w:val="00C63023"/>
    <w:rsid w:val="00C63743"/>
    <w:rsid w:val="00C6676F"/>
    <w:rsid w:val="00C75ADA"/>
    <w:rsid w:val="00C76C6C"/>
    <w:rsid w:val="00C80EC5"/>
    <w:rsid w:val="00C86BB9"/>
    <w:rsid w:val="00C8772C"/>
    <w:rsid w:val="00CA43FD"/>
    <w:rsid w:val="00CB18EB"/>
    <w:rsid w:val="00CB41AE"/>
    <w:rsid w:val="00CB441E"/>
    <w:rsid w:val="00CB6AE5"/>
    <w:rsid w:val="00CC3A3D"/>
    <w:rsid w:val="00CC3E08"/>
    <w:rsid w:val="00CC4B1C"/>
    <w:rsid w:val="00CC72E9"/>
    <w:rsid w:val="00CD25C2"/>
    <w:rsid w:val="00CD4B99"/>
    <w:rsid w:val="00CD4D4E"/>
    <w:rsid w:val="00CD61FD"/>
    <w:rsid w:val="00CE01B4"/>
    <w:rsid w:val="00CE24E5"/>
    <w:rsid w:val="00CE41DB"/>
    <w:rsid w:val="00CE4D96"/>
    <w:rsid w:val="00CF6E8E"/>
    <w:rsid w:val="00D014F4"/>
    <w:rsid w:val="00D03ACE"/>
    <w:rsid w:val="00D078C4"/>
    <w:rsid w:val="00D15EA5"/>
    <w:rsid w:val="00D1699B"/>
    <w:rsid w:val="00D20C85"/>
    <w:rsid w:val="00D2100B"/>
    <w:rsid w:val="00D24220"/>
    <w:rsid w:val="00D3089E"/>
    <w:rsid w:val="00D31D7A"/>
    <w:rsid w:val="00D33E60"/>
    <w:rsid w:val="00D36AC7"/>
    <w:rsid w:val="00D430AD"/>
    <w:rsid w:val="00D460E7"/>
    <w:rsid w:val="00D55305"/>
    <w:rsid w:val="00D63ABC"/>
    <w:rsid w:val="00D675F1"/>
    <w:rsid w:val="00D7090D"/>
    <w:rsid w:val="00D70BC7"/>
    <w:rsid w:val="00D73B96"/>
    <w:rsid w:val="00D80807"/>
    <w:rsid w:val="00D825DB"/>
    <w:rsid w:val="00D82F1B"/>
    <w:rsid w:val="00D85515"/>
    <w:rsid w:val="00D86917"/>
    <w:rsid w:val="00D92F9A"/>
    <w:rsid w:val="00D9427D"/>
    <w:rsid w:val="00D94609"/>
    <w:rsid w:val="00D96128"/>
    <w:rsid w:val="00DA2D3D"/>
    <w:rsid w:val="00DA36EE"/>
    <w:rsid w:val="00DA452E"/>
    <w:rsid w:val="00DA47EC"/>
    <w:rsid w:val="00DA5128"/>
    <w:rsid w:val="00DA7E87"/>
    <w:rsid w:val="00DB0640"/>
    <w:rsid w:val="00DB308D"/>
    <w:rsid w:val="00DB4BE4"/>
    <w:rsid w:val="00DB5F40"/>
    <w:rsid w:val="00DB7546"/>
    <w:rsid w:val="00DD1E47"/>
    <w:rsid w:val="00DD47BF"/>
    <w:rsid w:val="00DD61A9"/>
    <w:rsid w:val="00DD6EF1"/>
    <w:rsid w:val="00DE4958"/>
    <w:rsid w:val="00DF2621"/>
    <w:rsid w:val="00DF3D13"/>
    <w:rsid w:val="00DF70EB"/>
    <w:rsid w:val="00E01B5E"/>
    <w:rsid w:val="00E04361"/>
    <w:rsid w:val="00E064FD"/>
    <w:rsid w:val="00E1053A"/>
    <w:rsid w:val="00E26AF3"/>
    <w:rsid w:val="00E26E52"/>
    <w:rsid w:val="00E276E0"/>
    <w:rsid w:val="00E3071B"/>
    <w:rsid w:val="00E314EA"/>
    <w:rsid w:val="00E33FDA"/>
    <w:rsid w:val="00E354EE"/>
    <w:rsid w:val="00E406D5"/>
    <w:rsid w:val="00E45293"/>
    <w:rsid w:val="00E453AE"/>
    <w:rsid w:val="00E458F0"/>
    <w:rsid w:val="00E501D4"/>
    <w:rsid w:val="00E53541"/>
    <w:rsid w:val="00E548C4"/>
    <w:rsid w:val="00E56701"/>
    <w:rsid w:val="00E609A1"/>
    <w:rsid w:val="00E62754"/>
    <w:rsid w:val="00E64D2D"/>
    <w:rsid w:val="00E80867"/>
    <w:rsid w:val="00E86B53"/>
    <w:rsid w:val="00E9110B"/>
    <w:rsid w:val="00E92E05"/>
    <w:rsid w:val="00E93FFB"/>
    <w:rsid w:val="00E967F2"/>
    <w:rsid w:val="00EA220D"/>
    <w:rsid w:val="00EA2B6F"/>
    <w:rsid w:val="00EB05D9"/>
    <w:rsid w:val="00EB21E5"/>
    <w:rsid w:val="00EB3478"/>
    <w:rsid w:val="00EB4B39"/>
    <w:rsid w:val="00EB6FE3"/>
    <w:rsid w:val="00ED3E8C"/>
    <w:rsid w:val="00EE0F65"/>
    <w:rsid w:val="00EE19A9"/>
    <w:rsid w:val="00EE43DD"/>
    <w:rsid w:val="00EF1AD2"/>
    <w:rsid w:val="00F0262E"/>
    <w:rsid w:val="00F04FAE"/>
    <w:rsid w:val="00F10D95"/>
    <w:rsid w:val="00F11892"/>
    <w:rsid w:val="00F162E2"/>
    <w:rsid w:val="00F246A1"/>
    <w:rsid w:val="00F366AC"/>
    <w:rsid w:val="00F37917"/>
    <w:rsid w:val="00F42586"/>
    <w:rsid w:val="00F45AFD"/>
    <w:rsid w:val="00F53A92"/>
    <w:rsid w:val="00F54CFC"/>
    <w:rsid w:val="00F5513E"/>
    <w:rsid w:val="00F63F3F"/>
    <w:rsid w:val="00F66FA5"/>
    <w:rsid w:val="00F67561"/>
    <w:rsid w:val="00F71678"/>
    <w:rsid w:val="00F71A70"/>
    <w:rsid w:val="00F730E3"/>
    <w:rsid w:val="00F755E9"/>
    <w:rsid w:val="00F86E9A"/>
    <w:rsid w:val="00F909CD"/>
    <w:rsid w:val="00F974D1"/>
    <w:rsid w:val="00FA16E0"/>
    <w:rsid w:val="00FA433E"/>
    <w:rsid w:val="00FB5DAE"/>
    <w:rsid w:val="00FC1304"/>
    <w:rsid w:val="00FC371A"/>
    <w:rsid w:val="00FC4397"/>
    <w:rsid w:val="00FD05AD"/>
    <w:rsid w:val="00FD0666"/>
    <w:rsid w:val="00FD1661"/>
    <w:rsid w:val="00FD424C"/>
    <w:rsid w:val="00FD712B"/>
    <w:rsid w:val="00FD7295"/>
    <w:rsid w:val="00FE2187"/>
    <w:rsid w:val="00FE320C"/>
    <w:rsid w:val="00FE3E70"/>
    <w:rsid w:val="00FF1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56B8B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9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footer" w:uiPriority="9"/>
    <w:lsdException w:name="caption" w:qFormat="1"/>
    <w:lsdException w:name="toa heading" w:unhideWhenUsed="0"/>
    <w:lsdException w:name="List Bullet" w:uiPriority="1" w:qFormat="1"/>
    <w:lsdException w:name="List Number" w:semiHidden="0" w:uiPriority="1" w:unhideWhenUsed="0" w:qFormat="1"/>
    <w:lsdException w:name="List 2" w:unhideWhenUsed="0"/>
    <w:lsdException w:name="List Bullet 2" w:uiPriority="1" w:qFormat="1"/>
    <w:lsdException w:name="List Bullet 3" w:uiPriority="1" w:qFormat="1"/>
    <w:lsdException w:name="List Number 2" w:uiPriority="1" w:qFormat="1"/>
    <w:lsdException w:name="List Number 3" w:uiPriority="1" w:qFormat="1"/>
    <w:lsdException w:name="Title" w:semiHidden="0" w:uiPriority="9" w:unhideWhenUsed="0" w:qFormat="1"/>
    <w:lsdException w:name="Default Paragraph Font" w:uiPriority="1"/>
    <w:lsdException w:name="Body Text" w:qFormat="1"/>
    <w:lsdException w:name="Message Header" w:unhideWhenUsed="0"/>
    <w:lsdException w:name="Subtitle" w:semiHidden="0" w:uiPriority="9" w:unhideWhenUsed="0"/>
    <w:lsdException w:name="Hyperlink" w:uiPriority="99"/>
    <w:lsdException w:name="No List" w:uiPriority="99"/>
    <w:lsdException w:name="Balloon Text" w:uiPriority="9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uiPriority="34"/>
    <w:lsdException w:name="Quote" w:semiHidden="0" w:uiPriority="9" w:unhideWhenUsed="0"/>
    <w:lsdException w:name="Intense Quote" w:uiPriority="3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"/>
    <w:rsid w:val="00105844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customStyle="1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2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2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2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2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2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3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3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3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3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3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customStyle="1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4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4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4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4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4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customStyle="1" w:styleId="GridTable5Dark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customStyle="1" w:styleId="GridTable5Dark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customStyle="1" w:styleId="GridTable5Dark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customStyle="1" w:styleId="GridTable5Dark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customStyle="1" w:styleId="GridTable5Dark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customStyle="1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6Colorful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6Colorful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6Colorful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6Colorful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6Colorful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7Colorful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7Colorful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7Colorful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7Colorful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7Colorful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customStyle="1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1Light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1Light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1Light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1Light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1Light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2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2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2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2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2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customStyle="1" w:styleId="ListTable3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customStyle="1" w:styleId="ListTable3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customStyle="1" w:styleId="ListTable3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customStyle="1" w:styleId="ListTable3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customStyle="1" w:styleId="ListTable3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customStyle="1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4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4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4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4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6Colorful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6Colorful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6Colorful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6Colorful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6Colorful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customStyle="1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9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footer" w:uiPriority="9"/>
    <w:lsdException w:name="caption" w:qFormat="1"/>
    <w:lsdException w:name="toa heading" w:unhideWhenUsed="0"/>
    <w:lsdException w:name="List Bullet" w:uiPriority="1" w:qFormat="1"/>
    <w:lsdException w:name="List Number" w:semiHidden="0" w:uiPriority="1" w:unhideWhenUsed="0" w:qFormat="1"/>
    <w:lsdException w:name="List 2" w:unhideWhenUsed="0"/>
    <w:lsdException w:name="List Bullet 2" w:uiPriority="1" w:qFormat="1"/>
    <w:lsdException w:name="List Bullet 3" w:uiPriority="1" w:qFormat="1"/>
    <w:lsdException w:name="List Number 2" w:uiPriority="1" w:qFormat="1"/>
    <w:lsdException w:name="List Number 3" w:uiPriority="1" w:qFormat="1"/>
    <w:lsdException w:name="Title" w:semiHidden="0" w:uiPriority="9" w:unhideWhenUsed="0" w:qFormat="1"/>
    <w:lsdException w:name="Default Paragraph Font" w:uiPriority="1"/>
    <w:lsdException w:name="Body Text" w:qFormat="1"/>
    <w:lsdException w:name="Message Header" w:unhideWhenUsed="0"/>
    <w:lsdException w:name="Subtitle" w:semiHidden="0" w:uiPriority="9" w:unhideWhenUsed="0"/>
    <w:lsdException w:name="Hyperlink" w:uiPriority="99"/>
    <w:lsdException w:name="No List" w:uiPriority="99"/>
    <w:lsdException w:name="Balloon Text" w:uiPriority="9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uiPriority="34"/>
    <w:lsdException w:name="Quote" w:semiHidden="0" w:uiPriority="9" w:unhideWhenUsed="0"/>
    <w:lsdException w:name="Intense Quote" w:uiPriority="3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"/>
    <w:rsid w:val="00105844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customStyle="1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2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2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2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2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2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3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3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3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3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3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customStyle="1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4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4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4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4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4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customStyle="1" w:styleId="GridTable5Dark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customStyle="1" w:styleId="GridTable5Dark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customStyle="1" w:styleId="GridTable5Dark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customStyle="1" w:styleId="GridTable5Dark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customStyle="1" w:styleId="GridTable5Dark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customStyle="1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6Colorful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6Colorful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6Colorful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6Colorful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6Colorful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7Colorful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7Colorful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7Colorful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7Colorful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7Colorful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customStyle="1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1Light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1Light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1Light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1Light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1Light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2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2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2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2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2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customStyle="1" w:styleId="ListTable3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customStyle="1" w:styleId="ListTable3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customStyle="1" w:styleId="ListTable3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customStyle="1" w:styleId="ListTable3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customStyle="1" w:styleId="ListTable3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customStyle="1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4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4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4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4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6Colorful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6Colorful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6Colorful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6Colorful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6Colorful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customStyle="1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E9A9988E6C2B4FB75208A011342B84" ma:contentTypeVersion="8" ma:contentTypeDescription="Create a new document." ma:contentTypeScope="" ma:versionID="82abb3a22f86b631582ed6643d082a72">
  <xsd:schema xmlns:xsd="http://www.w3.org/2001/XMLSchema" xmlns:xs="http://www.w3.org/2001/XMLSchema" xmlns:p="http://schemas.microsoft.com/office/2006/metadata/properties" xmlns:ns2="55fe102a-efc6-450a-8791-f690da2a14f5" xmlns:ns3="f75846dc-1093-4067-9911-14811238062e" targetNamespace="http://schemas.microsoft.com/office/2006/metadata/properties" ma:root="true" ma:fieldsID="3d52cffb2f7158a96baa90ca55ecede0" ns2:_="" ns3:_="">
    <xsd:import namespace="55fe102a-efc6-450a-8791-f690da2a14f5"/>
    <xsd:import namespace="f75846dc-1093-4067-9911-1481123806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fe102a-efc6-450a-8791-f690da2a1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846dc-1093-4067-9911-14811238062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B60C9-B9F3-4710-AC61-439B4263EB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fe102a-efc6-450a-8791-f690da2a14f5"/>
    <ds:schemaRef ds:uri="f75846dc-1093-4067-9911-1481123806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5BF0F5-C746-4ACA-87DB-08A4431F1D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824355-3601-4BA8-A031-465B0CF288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46FB8D-EFCB-4FC2-971A-65C3CC1BB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5</Pages>
  <Words>1305</Words>
  <Characters>7444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8732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apinan</cp:lastModifiedBy>
  <cp:revision>2</cp:revision>
  <cp:lastPrinted>2018-12-04T05:26:00Z</cp:lastPrinted>
  <dcterms:created xsi:type="dcterms:W3CDTF">2018-12-17T09:23:00Z</dcterms:created>
  <dcterms:modified xsi:type="dcterms:W3CDTF">2018-12-17T09:23:00Z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0x010100E2E9A9988E6C2B4FB75208A011342B84</vt:lpwstr>
  </property>
</Properties>
</file>