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08B4">
        <w:rPr>
          <w:rFonts w:ascii="Angsana New" w:hAnsi="Angsana New"/>
          <w:sz w:val="32"/>
          <w:szCs w:val="32"/>
        </w:rPr>
        <w:t>2561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7508B4">
        <w:rPr>
          <w:rFonts w:ascii="Angsana New" w:hAnsi="Angsana New" w:cs="Angsana New" w:hint="cs"/>
          <w:sz w:val="30"/>
          <w:szCs w:val="30"/>
          <w:cs/>
        </w:rPr>
        <w:t>2561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7508B4">
        <w:rPr>
          <w:rFonts w:ascii="Angsana New" w:hAnsi="Angsana New" w:cs="Angsana New" w:hint="cs"/>
          <w:sz w:val="30"/>
          <w:szCs w:val="30"/>
          <w:cs/>
        </w:rPr>
        <w:t>2561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i/>
          <w:iCs/>
          <w:color w:val="000000"/>
          <w:sz w:val="30"/>
          <w:szCs w:val="30"/>
          <w:u w:val="single"/>
        </w:rPr>
      </w:pPr>
      <w:r w:rsidRPr="002E2A2A">
        <w:rPr>
          <w:rFonts w:ascii="AngsanaUPC" w:hAnsi="AngsanaUPC" w:cs="AngsanaUPC"/>
          <w:i/>
          <w:iCs/>
          <w:color w:val="000000"/>
          <w:sz w:val="30"/>
          <w:szCs w:val="30"/>
          <w:u w:val="single"/>
          <w:cs/>
        </w:rPr>
        <w:lastRenderedPageBreak/>
        <w:t>สินทรัพย์ภาษีเงินได้รอการตัดบัญชี – ขาดทุนทางภาษีที่ยังไม่ได้ใช้</w:t>
      </w:r>
    </w:p>
    <w:p w:rsidR="002E2A2A" w:rsidRPr="002E2A2A" w:rsidRDefault="002E2A2A" w:rsidP="002E2A2A">
      <w:pPr>
        <w:pStyle w:val="NoSpacing"/>
        <w:jc w:val="thaiDistribute"/>
        <w:rPr>
          <w:rFonts w:ascii="AngsanaUPC" w:hAnsi="AngsanaUPC" w:cs="AngsanaUPC"/>
          <w:sz w:val="16"/>
          <w:szCs w:val="16"/>
        </w:rPr>
      </w:pPr>
    </w:p>
    <w:p w:rsidR="002E2A2A" w:rsidRDefault="002E2A2A" w:rsidP="002E2A2A">
      <w:pPr>
        <w:pStyle w:val="Default"/>
        <w:jc w:val="thaiDistribute"/>
        <w:rPr>
          <w:rFonts w:ascii="AngsanaUPC" w:hAnsi="AngsanaUPC" w:cs="AngsanaUPC"/>
          <w:sz w:val="30"/>
          <w:szCs w:val="30"/>
        </w:rPr>
      </w:pPr>
      <w:r w:rsidRPr="002E2A2A">
        <w:rPr>
          <w:rFonts w:ascii="AngsanaUPC" w:hAnsi="AngsanaUPC" w:cs="AngsanaUPC"/>
          <w:sz w:val="30"/>
          <w:szCs w:val="30"/>
          <w:cs/>
        </w:rPr>
        <w:t xml:space="preserve">บริษัทมีขาดทุนทางภาษีที่ยังไม่ได้ใช้ (ซึ่งเป็นจำนวนเงินที่มีสาระสำคัญ) ณ วันที่ </w:t>
      </w:r>
      <w:r w:rsidRPr="002E2A2A">
        <w:rPr>
          <w:rFonts w:ascii="AngsanaUPC" w:hAnsi="AngsanaUPC" w:cs="AngsanaUPC"/>
          <w:sz w:val="30"/>
          <w:szCs w:val="30"/>
        </w:rPr>
        <w:t xml:space="preserve">31 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E2A2A">
        <w:rPr>
          <w:rFonts w:ascii="AngsanaUPC" w:hAnsi="AngsanaUPC" w:cs="AngsanaUPC"/>
          <w:sz w:val="30"/>
          <w:szCs w:val="30"/>
        </w:rPr>
        <w:t>2561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เป็นจำนวนเงินรวมประมาณ</w:t>
      </w:r>
      <w:r w:rsidRPr="002E2A2A">
        <w:rPr>
          <w:rFonts w:ascii="AngsanaUPC" w:hAnsi="AngsanaUPC" w:cs="AngsanaUPC"/>
          <w:sz w:val="30"/>
          <w:szCs w:val="30"/>
        </w:rPr>
        <w:t xml:space="preserve"> 141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.6 ล้านบาท  ขาดทุนทางภาษีที่ยังไม่ได้ใช้ดังกล่าวสามารถนำไปถือเป็นรายจ่ายในการคำนวณภาษีเงินได้นิติบุคคลได้จนถึงปี 2566 บริษัทได้เปิดเผยนโยบายการบัญชีการรับรู้สินทรัพย์ภาษีเงินได้รอการตัดบัญชีในหมายเหตุประกอบงบการเงินข้อ </w:t>
      </w:r>
      <w:r w:rsidRPr="002E2A2A">
        <w:rPr>
          <w:rFonts w:ascii="AngsanaUPC" w:hAnsi="AngsanaUPC" w:cs="AngsanaUPC"/>
          <w:sz w:val="30"/>
          <w:szCs w:val="30"/>
        </w:rPr>
        <w:t xml:space="preserve">3 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และได้จัดทำประมาณการกำไรทางภาษีเพื่อประโยชน์ในการพิจารณาบันทึกรับรู้สินทรัพย์ภาษีเงินได้รอการตัดบัญชี ประมาณการดังกล่าวขึ้นอยู่กับข้อสมมติฐานต่าง ๆ และดุลยพินิจของผู้บริหาร </w:t>
      </w:r>
      <w:r w:rsidRPr="002E2A2A">
        <w:rPr>
          <w:rFonts w:ascii="AngsanaUPC" w:hAnsi="AngsanaUPC" w:cs="AngsanaUPC"/>
          <w:sz w:val="30"/>
          <w:szCs w:val="30"/>
          <w:cs/>
          <w:lang w:val="en-GB"/>
        </w:rPr>
        <w:t xml:space="preserve">บริษัทบันทึกรับรู้สินทรัพย์ภาษีเงินได้รอการตัดบัญชีสำหรับขาดทุนทางภาษีที่ยังไม่ได้ใช้ ณ วันที่ 31 ธันวาคม 2561 เป็นจำนวนเงิน </w:t>
      </w:r>
      <w:r w:rsidRPr="002E2A2A">
        <w:rPr>
          <w:rFonts w:ascii="AngsanaUPC" w:hAnsi="AngsanaUPC" w:cs="AngsanaUPC"/>
          <w:sz w:val="30"/>
          <w:szCs w:val="30"/>
        </w:rPr>
        <w:t>2.9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ล้านบาท (ดูหมายเหตุ </w:t>
      </w:r>
      <w:r w:rsidRPr="002E2A2A">
        <w:rPr>
          <w:rFonts w:ascii="AngsanaUPC" w:hAnsi="AngsanaUPC" w:cs="AngsanaUPC"/>
          <w:sz w:val="30"/>
          <w:szCs w:val="30"/>
        </w:rPr>
        <w:t>9)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2E2A2A" w:rsidRPr="002E2A2A" w:rsidRDefault="002E2A2A" w:rsidP="002E2A2A">
      <w:pPr>
        <w:pStyle w:val="Default"/>
        <w:jc w:val="thaiDistribute"/>
        <w:rPr>
          <w:rFonts w:ascii="AngsanaUPC" w:hAnsi="AngsanaUPC" w:cs="AngsanaUPC"/>
          <w:sz w:val="30"/>
          <w:szCs w:val="30"/>
        </w:rPr>
      </w:pP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30"/>
          <w:szCs w:val="30"/>
        </w:rPr>
      </w:pPr>
      <w:r w:rsidRPr="002E2A2A">
        <w:rPr>
          <w:rFonts w:ascii="AngsanaUPC" w:hAnsi="AngsanaUPC" w:cs="AngsanaUPC"/>
          <w:sz w:val="30"/>
          <w:szCs w:val="30"/>
          <w:cs/>
          <w:lang w:val="en-GB"/>
        </w:rPr>
        <w:t>ข้าพเจ้าได้ตรวจสอบประมาณการกำไรทางภาษีของบริษัทที่จัดทำโดยผู้บริหาร โดย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16"/>
          <w:szCs w:val="16"/>
        </w:rPr>
      </w:pPr>
    </w:p>
    <w:p w:rsidR="002E2A2A" w:rsidRP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สอบถามผู้บริหารเกี่ยวกับความเป็นไปได้ของข้อสมมติฐานในอัตราการเติบโตของรายได้จากการขายและข้อสมมติฐานอื่น ๆ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16"/>
          <w:szCs w:val="16"/>
          <w:lang w:val="en-GB"/>
        </w:rPr>
      </w:pPr>
    </w:p>
    <w:p w:rsid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เปรียบเทียบผลการดำเนินงานที่เกิดขึ้นในอดีตกับประมาณการ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color w:val="000000"/>
          <w:sz w:val="16"/>
          <w:szCs w:val="16"/>
          <w:lang w:val="en-GB"/>
        </w:rPr>
      </w:pPr>
    </w:p>
    <w:p w:rsid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ตรวจสอบความเหมาะสมของข้อมูลที่ใช้ในการทำประมาณการ</w:t>
      </w:r>
      <w:r w:rsidRPr="002E2A2A">
        <w:rPr>
          <w:rFonts w:ascii="AngsanaUPC" w:hAnsi="AngsanaUPC" w:cs="AngsanaUPC"/>
          <w:color w:val="000000"/>
          <w:sz w:val="30"/>
          <w:szCs w:val="30"/>
          <w:lang w:val="en-GB"/>
        </w:rPr>
        <w:t xml:space="preserve"> </w:t>
      </w: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และ</w:t>
      </w:r>
    </w:p>
    <w:p w:rsidR="002E2A2A" w:rsidRPr="002E2A2A" w:rsidRDefault="002E2A2A" w:rsidP="002E2A2A">
      <w:pPr>
        <w:pStyle w:val="NoSpacing"/>
        <w:ind w:left="567"/>
        <w:rPr>
          <w:rFonts w:ascii="AngsanaUPC" w:hAnsi="AngsanaUPC" w:cs="AngsanaUPC"/>
          <w:color w:val="000000"/>
          <w:sz w:val="16"/>
          <w:szCs w:val="16"/>
          <w:lang w:val="en-GB"/>
        </w:rPr>
      </w:pPr>
    </w:p>
    <w:p w:rsidR="002E2A2A" w:rsidRP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 xml:space="preserve">ทดสอบความถูกต้องของการคำนวณ  </w:t>
      </w:r>
    </w:p>
    <w:p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Default="002B2B40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16"/>
          <w:szCs w:val="16"/>
        </w:rPr>
      </w:pPr>
    </w:p>
    <w:p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E2A2A" w:rsidRDefault="002E2A2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F11C9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1</w:t>
      </w:r>
      <w:r w:rsidR="001A56D3">
        <w:rPr>
          <w:rFonts w:ascii="Angsana New" w:hAnsi="Angsana New" w:cs="Angsana New"/>
          <w:color w:val="auto"/>
          <w:sz w:val="30"/>
          <w:szCs w:val="30"/>
        </w:rPr>
        <w:t>6</w:t>
      </w:r>
      <w:r w:rsidR="00327273" w:rsidRPr="00F11C9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27273" w:rsidRPr="00F11C99">
        <w:rPr>
          <w:rFonts w:ascii="Angsana New" w:hAnsi="Angsana New" w:cs="Angsana New"/>
          <w:color w:val="auto"/>
          <w:sz w:val="30"/>
          <w:szCs w:val="30"/>
        </w:rPr>
        <w:t>25</w:t>
      </w:r>
      <w:r w:rsidR="00203835" w:rsidRPr="00F11C99">
        <w:rPr>
          <w:rFonts w:ascii="Angsana New" w:hAnsi="Angsana New" w:cs="Angsana New" w:hint="cs"/>
          <w:color w:val="auto"/>
          <w:sz w:val="30"/>
          <w:szCs w:val="30"/>
          <w:cs/>
        </w:rPr>
        <w:t>62</w:t>
      </w:r>
    </w:p>
    <w:sectPr w:rsidR="00465837" w:rsidRPr="00327273" w:rsidSect="00BF5726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C16" w:rsidRDefault="00A94C16" w:rsidP="00CC04AB">
      <w:pPr>
        <w:spacing w:after="0" w:line="240" w:lineRule="auto"/>
      </w:pPr>
      <w:r>
        <w:separator/>
      </w:r>
    </w:p>
  </w:endnote>
  <w:endnote w:type="continuationSeparator" w:id="0">
    <w:p w:rsidR="00A94C16" w:rsidRDefault="00A94C16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586D07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2E2A2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C16" w:rsidRDefault="00A94C16" w:rsidP="00CC04AB">
      <w:pPr>
        <w:spacing w:after="0" w:line="240" w:lineRule="auto"/>
      </w:pPr>
      <w:r>
        <w:separator/>
      </w:r>
    </w:p>
  </w:footnote>
  <w:footnote w:type="continuationSeparator" w:id="0">
    <w:p w:rsidR="00A94C16" w:rsidRDefault="00A94C16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41493"/>
    <w:rsid w:val="00043EE2"/>
    <w:rsid w:val="00044CF6"/>
    <w:rsid w:val="00051A45"/>
    <w:rsid w:val="00053954"/>
    <w:rsid w:val="00056953"/>
    <w:rsid w:val="00067C90"/>
    <w:rsid w:val="00076150"/>
    <w:rsid w:val="00083216"/>
    <w:rsid w:val="000846AB"/>
    <w:rsid w:val="00086B68"/>
    <w:rsid w:val="000923DE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606C"/>
    <w:rsid w:val="001A3CF9"/>
    <w:rsid w:val="001A4567"/>
    <w:rsid w:val="001A56D3"/>
    <w:rsid w:val="001C09D7"/>
    <w:rsid w:val="001C7CA7"/>
    <w:rsid w:val="001D40BA"/>
    <w:rsid w:val="001D57BC"/>
    <w:rsid w:val="00203835"/>
    <w:rsid w:val="0023234C"/>
    <w:rsid w:val="00234388"/>
    <w:rsid w:val="00252B27"/>
    <w:rsid w:val="002578D3"/>
    <w:rsid w:val="0026115E"/>
    <w:rsid w:val="00273288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604E"/>
    <w:rsid w:val="002C777F"/>
    <w:rsid w:val="002D3F40"/>
    <w:rsid w:val="002E1664"/>
    <w:rsid w:val="002E2A2A"/>
    <w:rsid w:val="002F5A7A"/>
    <w:rsid w:val="00300F0B"/>
    <w:rsid w:val="00304A62"/>
    <w:rsid w:val="003101A5"/>
    <w:rsid w:val="00313A5C"/>
    <w:rsid w:val="00313ABF"/>
    <w:rsid w:val="00317DED"/>
    <w:rsid w:val="00327273"/>
    <w:rsid w:val="00345454"/>
    <w:rsid w:val="003510AE"/>
    <w:rsid w:val="00366949"/>
    <w:rsid w:val="00376A3F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A3B74"/>
    <w:rsid w:val="004C3C1B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B0BED"/>
    <w:rsid w:val="005B6877"/>
    <w:rsid w:val="005B7B97"/>
    <w:rsid w:val="005D6EEA"/>
    <w:rsid w:val="005E4330"/>
    <w:rsid w:val="005E6D0C"/>
    <w:rsid w:val="00602EC0"/>
    <w:rsid w:val="006032B4"/>
    <w:rsid w:val="0062013D"/>
    <w:rsid w:val="00642E1F"/>
    <w:rsid w:val="00650C72"/>
    <w:rsid w:val="00652BF3"/>
    <w:rsid w:val="006661B7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D2F90"/>
    <w:rsid w:val="006D63A7"/>
    <w:rsid w:val="006E04C1"/>
    <w:rsid w:val="006E25AB"/>
    <w:rsid w:val="006E4601"/>
    <w:rsid w:val="006E640B"/>
    <w:rsid w:val="00703529"/>
    <w:rsid w:val="007143CC"/>
    <w:rsid w:val="00745028"/>
    <w:rsid w:val="007451CC"/>
    <w:rsid w:val="007508B4"/>
    <w:rsid w:val="00752EAB"/>
    <w:rsid w:val="0075445F"/>
    <w:rsid w:val="00760867"/>
    <w:rsid w:val="00786D4F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3AA5"/>
    <w:rsid w:val="007F7AC6"/>
    <w:rsid w:val="008171D0"/>
    <w:rsid w:val="00833537"/>
    <w:rsid w:val="00842903"/>
    <w:rsid w:val="00846328"/>
    <w:rsid w:val="008519D3"/>
    <w:rsid w:val="00851C81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66F0"/>
    <w:rsid w:val="00983905"/>
    <w:rsid w:val="009862D4"/>
    <w:rsid w:val="00994717"/>
    <w:rsid w:val="009B3B6E"/>
    <w:rsid w:val="009C074E"/>
    <w:rsid w:val="009C1DCB"/>
    <w:rsid w:val="009D5410"/>
    <w:rsid w:val="009E2130"/>
    <w:rsid w:val="009F5205"/>
    <w:rsid w:val="009F5C36"/>
    <w:rsid w:val="009F602D"/>
    <w:rsid w:val="00A011DB"/>
    <w:rsid w:val="00A01C9C"/>
    <w:rsid w:val="00A12419"/>
    <w:rsid w:val="00A15DE2"/>
    <w:rsid w:val="00A274C7"/>
    <w:rsid w:val="00A351BC"/>
    <w:rsid w:val="00A37DB4"/>
    <w:rsid w:val="00A41D89"/>
    <w:rsid w:val="00A4704A"/>
    <w:rsid w:val="00A56D02"/>
    <w:rsid w:val="00A61C62"/>
    <w:rsid w:val="00A67C9B"/>
    <w:rsid w:val="00A7711C"/>
    <w:rsid w:val="00A803C2"/>
    <w:rsid w:val="00A81343"/>
    <w:rsid w:val="00A85718"/>
    <w:rsid w:val="00A94972"/>
    <w:rsid w:val="00A94C16"/>
    <w:rsid w:val="00A96DE7"/>
    <w:rsid w:val="00AA3DB7"/>
    <w:rsid w:val="00AA581B"/>
    <w:rsid w:val="00AA5CBD"/>
    <w:rsid w:val="00AB2A4D"/>
    <w:rsid w:val="00AB4917"/>
    <w:rsid w:val="00AB6CCF"/>
    <w:rsid w:val="00AC4B2B"/>
    <w:rsid w:val="00AD0630"/>
    <w:rsid w:val="00AE1F6A"/>
    <w:rsid w:val="00AE4BA9"/>
    <w:rsid w:val="00AE5D13"/>
    <w:rsid w:val="00AE65B4"/>
    <w:rsid w:val="00AF248B"/>
    <w:rsid w:val="00AF6AA8"/>
    <w:rsid w:val="00AF7CE3"/>
    <w:rsid w:val="00B01423"/>
    <w:rsid w:val="00B02CAE"/>
    <w:rsid w:val="00B05193"/>
    <w:rsid w:val="00B138D3"/>
    <w:rsid w:val="00B226B2"/>
    <w:rsid w:val="00B23624"/>
    <w:rsid w:val="00B43579"/>
    <w:rsid w:val="00B541A5"/>
    <w:rsid w:val="00B55152"/>
    <w:rsid w:val="00B63EAF"/>
    <w:rsid w:val="00B707B6"/>
    <w:rsid w:val="00B73CB9"/>
    <w:rsid w:val="00B74A5B"/>
    <w:rsid w:val="00B80060"/>
    <w:rsid w:val="00BA1718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D09"/>
    <w:rsid w:val="00C147D9"/>
    <w:rsid w:val="00C16B92"/>
    <w:rsid w:val="00C17613"/>
    <w:rsid w:val="00C22C2D"/>
    <w:rsid w:val="00C26106"/>
    <w:rsid w:val="00C26EAF"/>
    <w:rsid w:val="00C3271A"/>
    <w:rsid w:val="00C35618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14165"/>
    <w:rsid w:val="00D148B6"/>
    <w:rsid w:val="00D36FFC"/>
    <w:rsid w:val="00D57CE2"/>
    <w:rsid w:val="00D66012"/>
    <w:rsid w:val="00D73C2C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51091"/>
    <w:rsid w:val="00E517F8"/>
    <w:rsid w:val="00E548A9"/>
    <w:rsid w:val="00E638B8"/>
    <w:rsid w:val="00E725A4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8BE"/>
    <w:rsid w:val="00F17C2D"/>
    <w:rsid w:val="00F212BA"/>
    <w:rsid w:val="00F21F76"/>
    <w:rsid w:val="00F2241F"/>
    <w:rsid w:val="00F24051"/>
    <w:rsid w:val="00F24092"/>
    <w:rsid w:val="00F26C2D"/>
    <w:rsid w:val="00F27E66"/>
    <w:rsid w:val="00F41337"/>
    <w:rsid w:val="00F41AFE"/>
    <w:rsid w:val="00F4638F"/>
    <w:rsid w:val="00F62050"/>
    <w:rsid w:val="00F622F9"/>
    <w:rsid w:val="00F707AE"/>
    <w:rsid w:val="00F964D2"/>
    <w:rsid w:val="00F96C19"/>
    <w:rsid w:val="00FB31A7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6EEE-E4D5-47A9-93A4-8B333B7A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TOSHIBA</cp:lastModifiedBy>
  <cp:revision>27</cp:revision>
  <cp:lastPrinted>2019-02-13T11:22:00Z</cp:lastPrinted>
  <dcterms:created xsi:type="dcterms:W3CDTF">2018-02-17T04:47:00Z</dcterms:created>
  <dcterms:modified xsi:type="dcterms:W3CDTF">2019-02-13T11:22:00Z</dcterms:modified>
</cp:coreProperties>
</file>