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322" w:rsidRPr="00963749" w:rsidRDefault="00647322" w:rsidP="00647322">
      <w:pPr>
        <w:pStyle w:val="ReportHeading1"/>
        <w:framePr w:w="7808" w:h="995" w:wrap="around" w:x="1839" w:y="1291"/>
        <w:spacing w:line="260" w:lineRule="atLeast"/>
        <w:rPr>
          <w:rFonts w:cs="Cordia New"/>
          <w:b w:val="0"/>
          <w:bCs w:val="0"/>
          <w:sz w:val="22"/>
          <w:szCs w:val="22"/>
        </w:rPr>
      </w:pPr>
    </w:p>
    <w:p w:rsidR="00647322" w:rsidRPr="008A7D52" w:rsidRDefault="00647322" w:rsidP="00647322">
      <w:pPr>
        <w:pStyle w:val="ReportHeading1"/>
        <w:framePr w:w="7808" w:h="995" w:wrap="around" w:x="1839" w:y="1291"/>
        <w:spacing w:line="260" w:lineRule="atLeast"/>
        <w:rPr>
          <w:sz w:val="22"/>
          <w:szCs w:val="22"/>
        </w:rPr>
      </w:pPr>
    </w:p>
    <w:p w:rsidR="00A374CB" w:rsidRPr="003A57FA" w:rsidRDefault="00A374CB" w:rsidP="00A374CB">
      <w:pPr>
        <w:jc w:val="center"/>
        <w:rPr>
          <w:b/>
          <w:bCs/>
          <w:sz w:val="16"/>
          <w:szCs w:val="16"/>
        </w:rPr>
      </w:pPr>
    </w:p>
    <w:p w:rsidR="00A374CB" w:rsidRDefault="00A374CB" w:rsidP="00A374CB">
      <w:pPr>
        <w:jc w:val="center"/>
        <w:rPr>
          <w:b/>
          <w:bCs/>
          <w:sz w:val="24"/>
          <w:szCs w:val="24"/>
        </w:rPr>
      </w:pPr>
    </w:p>
    <w:p w:rsidR="00FC6423" w:rsidRDefault="00FC6423" w:rsidP="00A374CB">
      <w:pPr>
        <w:jc w:val="center"/>
        <w:rPr>
          <w:b/>
          <w:bCs/>
          <w:sz w:val="24"/>
          <w:szCs w:val="24"/>
        </w:rPr>
      </w:pPr>
    </w:p>
    <w:p w:rsidR="00B2076E" w:rsidRPr="00C12D5D" w:rsidRDefault="00B2076E" w:rsidP="00C443D7">
      <w:pPr>
        <w:spacing w:after="200" w:line="320" w:lineRule="exact"/>
        <w:rPr>
          <w:b/>
          <w:bCs/>
          <w:sz w:val="32"/>
          <w:szCs w:val="32"/>
        </w:rPr>
      </w:pPr>
    </w:p>
    <w:p w:rsidR="00844CCB" w:rsidRDefault="00844CCB" w:rsidP="00FC6423">
      <w:pPr>
        <w:spacing w:after="200" w:line="320" w:lineRule="exact"/>
        <w:ind w:firstLine="1701"/>
        <w:rPr>
          <w:rFonts w:ascii="Angsana New" w:hAnsi="Angsana New"/>
          <w:b/>
          <w:bCs/>
          <w:sz w:val="32"/>
          <w:szCs w:val="32"/>
        </w:rPr>
      </w:pPr>
    </w:p>
    <w:p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rsidR="00FC6423" w:rsidRPr="00C12D5D"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FINANCIAL STATEMENTS</w:t>
      </w:r>
    </w:p>
    <w:p w:rsidR="00FF509C"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DECEMBER 31</w:t>
      </w:r>
      <w:r w:rsidR="00DF1682">
        <w:rPr>
          <w:rFonts w:ascii="Angsana New" w:hAnsi="Angsana New"/>
          <w:b/>
          <w:bCs/>
          <w:sz w:val="32"/>
          <w:szCs w:val="32"/>
        </w:rPr>
        <w:t>, 2018</w:t>
      </w:r>
    </w:p>
    <w:p w:rsidR="005F5394"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AND AUDITOR’S REPORT</w:t>
      </w: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Default="00A374CB" w:rsidP="00A374CB">
      <w:pPr>
        <w:spacing w:after="200"/>
        <w:jc w:val="center"/>
        <w:rPr>
          <w:b/>
          <w:bCs/>
          <w:sz w:val="28"/>
          <w:szCs w:val="28"/>
        </w:rPr>
      </w:pPr>
    </w:p>
    <w:p w:rsidR="00647322" w:rsidRDefault="00647322" w:rsidP="00A374CB">
      <w:pPr>
        <w:spacing w:after="200"/>
        <w:jc w:val="center"/>
        <w:rPr>
          <w:b/>
          <w:bCs/>
          <w:sz w:val="28"/>
          <w:szCs w:val="28"/>
        </w:rPr>
      </w:pPr>
    </w:p>
    <w:p w:rsidR="000163DB" w:rsidRPr="008A7D52" w:rsidRDefault="000163D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1076A2" w:rsidRDefault="00A374CB" w:rsidP="00050D91">
      <w:pPr>
        <w:spacing w:after="200"/>
        <w:rPr>
          <w:b/>
          <w:bCs/>
          <w:sz w:val="20"/>
          <w:szCs w:val="20"/>
        </w:rPr>
      </w:pPr>
    </w:p>
    <w:p w:rsidR="002C45D6" w:rsidRPr="00D4400A" w:rsidRDefault="002C45D6" w:rsidP="00050D91">
      <w:pPr>
        <w:spacing w:after="200"/>
        <w:rPr>
          <w:b/>
          <w:bCs/>
          <w:sz w:val="16"/>
          <w:szCs w:val="16"/>
        </w:rPr>
      </w:pPr>
    </w:p>
    <w:p w:rsidR="001F607D" w:rsidRPr="008A7D52" w:rsidRDefault="001F607D" w:rsidP="00A374CB">
      <w:pPr>
        <w:spacing w:line="240" w:lineRule="auto"/>
        <w:rPr>
          <w:b/>
          <w:bCs/>
          <w:i/>
          <w:iCs/>
          <w:sz w:val="22"/>
          <w:szCs w:val="22"/>
        </w:rPr>
      </w:pPr>
    </w:p>
    <w:p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rsidR="00D73EC7" w:rsidRDefault="00D73EC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p>
    <w:p w:rsidR="00844CCB" w:rsidRDefault="00844CCB"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p>
    <w:p w:rsidR="00844CCB" w:rsidRDefault="00844CCB"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p>
    <w:p w:rsidR="00ED044F" w:rsidRPr="00D65EE8"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sidRPr="00520F53">
        <w:rPr>
          <w:rFonts w:ascii="Angsana New" w:hAnsi="Angsana New"/>
          <w:b/>
          <w:bCs/>
          <w:spacing w:val="-2"/>
          <w:sz w:val="28"/>
          <w:szCs w:val="28"/>
        </w:rPr>
        <w:t>Independent Auditor's Report</w:t>
      </w:r>
    </w:p>
    <w:p w:rsidR="0099241C" w:rsidRDefault="00ED044F"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line="260" w:lineRule="atLeast"/>
        <w:ind w:left="284"/>
        <w:jc w:val="both"/>
        <w:rPr>
          <w:rFonts w:ascii="Angsana New" w:hAnsi="Angsana New"/>
          <w:sz w:val="28"/>
          <w:szCs w:val="28"/>
        </w:rPr>
      </w:pPr>
      <w:r w:rsidRPr="00C12D5D">
        <w:rPr>
          <w:rFonts w:ascii="Angsana New" w:hAnsi="Angsana New"/>
          <w:sz w:val="28"/>
          <w:szCs w:val="28"/>
        </w:rPr>
        <w:t xml:space="preserve">To </w:t>
      </w:r>
      <w:r w:rsidR="00AF547A" w:rsidRPr="00C12D5D">
        <w:rPr>
          <w:rFonts w:ascii="Angsana New" w:hAnsi="Angsana New"/>
          <w:sz w:val="28"/>
          <w:szCs w:val="28"/>
        </w:rPr>
        <w:t>the</w:t>
      </w:r>
      <w:r w:rsidR="002A026A" w:rsidRPr="00C12D5D">
        <w:rPr>
          <w:rFonts w:ascii="Angsana New" w:hAnsi="Angsana New"/>
          <w:sz w:val="28"/>
          <w:szCs w:val="28"/>
          <w:cs/>
        </w:rPr>
        <w:t xml:space="preserve"> </w:t>
      </w:r>
      <w:r w:rsidR="00422B92">
        <w:rPr>
          <w:rFonts w:ascii="Angsana New" w:hAnsi="Angsana New"/>
          <w:sz w:val="28"/>
          <w:szCs w:val="28"/>
        </w:rPr>
        <w:t>S</w:t>
      </w:r>
      <w:r w:rsidR="00422B92" w:rsidRPr="00422B92">
        <w:rPr>
          <w:rFonts w:ascii="Angsana New" w:hAnsi="Angsana New"/>
          <w:sz w:val="28"/>
          <w:szCs w:val="28"/>
        </w:rPr>
        <w:t>hareholders</w:t>
      </w:r>
      <w:r w:rsidRPr="00C12D5D">
        <w:rPr>
          <w:rFonts w:ascii="Angsana New" w:hAnsi="Angsana New"/>
          <w:sz w:val="28"/>
          <w:szCs w:val="28"/>
        </w:rPr>
        <w:t xml:space="preserve"> of </w:t>
      </w:r>
      <w:proofErr w:type="spellStart"/>
      <w:r w:rsidR="00166AA7" w:rsidRPr="00C12D5D">
        <w:rPr>
          <w:rFonts w:ascii="Angsana New" w:hAnsi="Angsana New"/>
          <w:sz w:val="28"/>
          <w:szCs w:val="28"/>
        </w:rPr>
        <w:t>Newc</w:t>
      </w:r>
      <w:r w:rsidR="00CD48DC" w:rsidRPr="00C12D5D">
        <w:rPr>
          <w:rFonts w:ascii="Angsana New" w:hAnsi="Angsana New"/>
          <w:sz w:val="28"/>
          <w:szCs w:val="28"/>
        </w:rPr>
        <w:t>ity</w:t>
      </w:r>
      <w:proofErr w:type="spellEnd"/>
      <w:r w:rsidR="00CD48DC" w:rsidRPr="00C12D5D">
        <w:rPr>
          <w:rFonts w:ascii="Angsana New" w:hAnsi="Angsana New"/>
          <w:sz w:val="28"/>
          <w:szCs w:val="28"/>
        </w:rPr>
        <w:t xml:space="preserve"> </w:t>
      </w:r>
      <w:r w:rsidR="00CD48DC" w:rsidRPr="00C12D5D">
        <w:rPr>
          <w:rFonts w:ascii="Angsana New" w:hAnsi="Angsana New"/>
          <w:sz w:val="28"/>
          <w:szCs w:val="28"/>
          <w:cs/>
        </w:rPr>
        <w:t>(</w:t>
      </w:r>
      <w:r w:rsidR="00CD48DC" w:rsidRPr="00C12D5D">
        <w:rPr>
          <w:rFonts w:ascii="Angsana New" w:hAnsi="Angsana New"/>
          <w:sz w:val="28"/>
          <w:szCs w:val="28"/>
        </w:rPr>
        <w:t>Bangkok</w:t>
      </w:r>
      <w:r w:rsidR="00CD48DC" w:rsidRPr="00C12D5D">
        <w:rPr>
          <w:rFonts w:ascii="Angsana New" w:hAnsi="Angsana New"/>
          <w:sz w:val="28"/>
          <w:szCs w:val="28"/>
          <w:cs/>
        </w:rPr>
        <w:t>)</w:t>
      </w:r>
      <w:r w:rsidR="00751A6C" w:rsidRPr="00C12D5D">
        <w:rPr>
          <w:rFonts w:ascii="Angsana New" w:hAnsi="Angsana New"/>
          <w:sz w:val="28"/>
          <w:szCs w:val="28"/>
          <w:cs/>
        </w:rPr>
        <w:t xml:space="preserve"> </w:t>
      </w:r>
      <w:r w:rsidRPr="00C12D5D">
        <w:rPr>
          <w:rFonts w:ascii="Angsana New" w:hAnsi="Angsana New"/>
          <w:sz w:val="28"/>
          <w:szCs w:val="28"/>
        </w:rPr>
        <w:t>Public Company Limited</w:t>
      </w:r>
    </w:p>
    <w:p w:rsidR="00D65EE8" w:rsidRPr="00C12D5D"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both"/>
        <w:rPr>
          <w:rFonts w:ascii="Angsana New" w:hAnsi="Angsana New"/>
          <w:sz w:val="28"/>
          <w:szCs w:val="28"/>
        </w:rPr>
      </w:pPr>
      <w:r w:rsidRPr="00D65EE8">
        <w:rPr>
          <w:rFonts w:ascii="Angsana New" w:hAnsi="Angsana New"/>
          <w:b/>
          <w:bCs/>
          <w:spacing w:val="-2"/>
          <w:sz w:val="28"/>
          <w:szCs w:val="28"/>
        </w:rPr>
        <w:t>Opinion</w:t>
      </w:r>
    </w:p>
    <w:p w:rsidR="00D65EE8" w:rsidRDefault="00D65EE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pacing w:val="-2"/>
          <w:sz w:val="28"/>
          <w:szCs w:val="28"/>
        </w:rPr>
      </w:pPr>
      <w:r w:rsidRPr="00520F53">
        <w:rPr>
          <w:rFonts w:ascii="Angsana New" w:hAnsi="Angsana New"/>
          <w:spacing w:val="-2"/>
          <w:sz w:val="28"/>
          <w:szCs w:val="28"/>
        </w:rPr>
        <w:t xml:space="preserve">I have audited the financial statements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which comprise the statements of financial position in which the equity method </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and the separate </w:t>
      </w:r>
      <w:proofErr w:type="spellStart"/>
      <w:r w:rsidRPr="00520F53">
        <w:rPr>
          <w:rFonts w:ascii="Angsana New" w:hAnsi="Angsana New"/>
          <w:spacing w:val="-2"/>
          <w:sz w:val="28"/>
          <w:szCs w:val="28"/>
        </w:rPr>
        <w:t>statemet</w:t>
      </w:r>
      <w:proofErr w:type="spellEnd"/>
      <w:r w:rsidRPr="00520F53">
        <w:rPr>
          <w:rFonts w:ascii="Angsana New" w:hAnsi="Angsana New"/>
          <w:spacing w:val="-2"/>
          <w:sz w:val="28"/>
          <w:szCs w:val="28"/>
        </w:rPr>
        <w:t xml:space="preserve"> of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w:t>
      </w:r>
      <w:r w:rsidRPr="00520F53">
        <w:rPr>
          <w:rFonts w:ascii="Angsana New" w:hAnsi="Angsana New"/>
          <w:spacing w:val="-2"/>
          <w:sz w:val="28"/>
          <w:szCs w:val="28"/>
        </w:rPr>
        <w:t xml:space="preserve"> 201</w:t>
      </w:r>
      <w:r>
        <w:rPr>
          <w:rFonts w:ascii="Angsana New" w:hAnsi="Angsana New"/>
          <w:spacing w:val="-2"/>
          <w:sz w:val="28"/>
          <w:szCs w:val="28"/>
        </w:rPr>
        <w:t>8</w:t>
      </w:r>
      <w:r w:rsidRPr="00520F53">
        <w:rPr>
          <w:rFonts w:ascii="Angsana New" w:hAnsi="Angsana New"/>
          <w:spacing w:val="-2"/>
          <w:sz w:val="28"/>
          <w:szCs w:val="28"/>
        </w:rPr>
        <w:t>, and the statement of comprehensive income in which the equity and the  separate statements of comprehensive income, changes in shareholders</w:t>
      </w:r>
      <w:r w:rsidRPr="00520F53">
        <w:rPr>
          <w:rFonts w:ascii="Angsana New" w:hAnsi="Angsana New"/>
          <w:spacing w:val="-2"/>
          <w:sz w:val="28"/>
          <w:szCs w:val="28"/>
          <w:cs/>
        </w:rPr>
        <w:t xml:space="preserve">’ </w:t>
      </w:r>
      <w:r w:rsidRPr="00520F53">
        <w:rPr>
          <w:rFonts w:ascii="Angsana New" w:hAnsi="Angsana New"/>
          <w:spacing w:val="-2"/>
          <w:sz w:val="28"/>
          <w:szCs w:val="28"/>
        </w:rPr>
        <w:t>equity in which the equity method and separate statement of changes in shareholder</w:t>
      </w:r>
      <w:r w:rsidRPr="00520F53">
        <w:rPr>
          <w:rFonts w:ascii="Angsana New" w:hAnsi="Angsana New"/>
          <w:spacing w:val="-2"/>
          <w:sz w:val="28"/>
          <w:szCs w:val="28"/>
          <w:cs/>
        </w:rPr>
        <w:t>’</w:t>
      </w:r>
      <w:r w:rsidRPr="00520F53">
        <w:rPr>
          <w:rFonts w:ascii="Angsana New" w:hAnsi="Angsana New"/>
          <w:spacing w:val="-2"/>
          <w:sz w:val="28"/>
          <w:szCs w:val="28"/>
        </w:rPr>
        <w:t>s equity and cash flows in which the equity method and separate statement of cash flows for the year then ended, and notes to the financial statements, including a summary of significant accounting policies</w:t>
      </w:r>
      <w:r w:rsidRPr="00520F53">
        <w:rPr>
          <w:rFonts w:ascii="Angsana New" w:hAnsi="Angsana New"/>
          <w:spacing w:val="-2"/>
          <w:sz w:val="28"/>
          <w:szCs w:val="28"/>
          <w:cs/>
        </w:rPr>
        <w:t>.</w:t>
      </w:r>
    </w:p>
    <w:p w:rsidR="00D65EE8"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pacing w:val="-2"/>
          <w:sz w:val="28"/>
          <w:szCs w:val="28"/>
        </w:rPr>
      </w:pPr>
      <w:r w:rsidRPr="00520F53">
        <w:rPr>
          <w:rFonts w:ascii="Angsana New" w:hAnsi="Angsana New"/>
          <w:spacing w:val="-2"/>
          <w:sz w:val="28"/>
          <w:szCs w:val="28"/>
        </w:rPr>
        <w:t>In my opinion, accompanying financial statement in which the equity method and separate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referred to above present fairly,</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which comprise the financial position in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31, 2018</w:t>
      </w:r>
      <w:r w:rsidRPr="00520F53">
        <w:rPr>
          <w:rFonts w:ascii="Angsana New" w:hAnsi="Angsana New"/>
          <w:spacing w:val="-2"/>
          <w:sz w:val="28"/>
          <w:szCs w:val="28"/>
        </w:rPr>
        <w:t>, their financial performance</w:t>
      </w:r>
      <w:r w:rsidR="00422B92">
        <w:rPr>
          <w:rFonts w:ascii="Angsana New" w:hAnsi="Angsana New"/>
          <w:spacing w:val="-2"/>
          <w:sz w:val="28"/>
          <w:szCs w:val="28"/>
        </w:rPr>
        <w:t xml:space="preserve"> which the equity method and the </w:t>
      </w:r>
      <w:proofErr w:type="spellStart"/>
      <w:r w:rsidR="00422B92">
        <w:rPr>
          <w:rFonts w:ascii="Angsana New" w:hAnsi="Angsana New"/>
          <w:spacing w:val="-2"/>
          <w:sz w:val="28"/>
          <w:szCs w:val="28"/>
        </w:rPr>
        <w:t>sepurate</w:t>
      </w:r>
      <w:proofErr w:type="spellEnd"/>
      <w:r w:rsidRPr="00520F53">
        <w:rPr>
          <w:rFonts w:ascii="Angsana New" w:hAnsi="Angsana New"/>
          <w:spacing w:val="-2"/>
          <w:sz w:val="28"/>
          <w:szCs w:val="28"/>
        </w:rPr>
        <w:t xml:space="preserve"> and cash flows for the year then ended in accordance with Thai Financial Reporting Standards</w:t>
      </w:r>
      <w:r w:rsidRPr="00520F53">
        <w:rPr>
          <w:rFonts w:ascii="Angsana New" w:hAnsi="Angsana New"/>
          <w:spacing w:val="-2"/>
          <w:sz w:val="28"/>
          <w:szCs w:val="28"/>
          <w:cs/>
        </w:rPr>
        <w:t>.</w:t>
      </w:r>
    </w:p>
    <w:p w:rsidR="00D65EE8" w:rsidRPr="00520F53"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Basis for Opinion</w:t>
      </w:r>
    </w:p>
    <w:p w:rsidR="00D65EE8" w:rsidRPr="001D57F2"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1D57F2">
        <w:rPr>
          <w:rFonts w:ascii="Angsana New" w:hAnsi="Angsana New"/>
          <w:spacing w:val="-2"/>
          <w:sz w:val="28"/>
          <w:szCs w:val="28"/>
        </w:rPr>
        <w:t>I conducted my audit in accordance with Thai Standards on Auditing</w:t>
      </w:r>
      <w:r w:rsidRPr="001D57F2">
        <w:rPr>
          <w:rFonts w:ascii="Angsana New" w:hAnsi="Angsana New"/>
          <w:spacing w:val="-2"/>
          <w:sz w:val="28"/>
          <w:szCs w:val="28"/>
          <w:cs/>
        </w:rPr>
        <w:t xml:space="preserve">. </w:t>
      </w:r>
      <w:r w:rsidRPr="001D57F2">
        <w:rPr>
          <w:rFonts w:ascii="Angsana New" w:hAnsi="Angsana New"/>
          <w:spacing w:val="-2"/>
          <w:sz w:val="28"/>
          <w:szCs w:val="28"/>
        </w:rPr>
        <w:t>My responsibilities under those standards are further described in the Auditor</w:t>
      </w:r>
      <w:r w:rsidRPr="001D57F2">
        <w:rPr>
          <w:rFonts w:ascii="Angsana New" w:hAnsi="Angsana New"/>
          <w:spacing w:val="-2"/>
          <w:sz w:val="28"/>
          <w:szCs w:val="28"/>
          <w:cs/>
        </w:rPr>
        <w:t>’</w:t>
      </w:r>
      <w:r w:rsidRPr="001D57F2">
        <w:rPr>
          <w:rFonts w:ascii="Angsana New" w:hAnsi="Angsana New"/>
          <w:spacing w:val="-2"/>
          <w:sz w:val="28"/>
          <w:szCs w:val="28"/>
        </w:rPr>
        <w:t>s Responsibilities for the Audit of the Financial Statements section of my report</w:t>
      </w:r>
      <w:r w:rsidRPr="001D57F2">
        <w:rPr>
          <w:rFonts w:ascii="Angsana New" w:hAnsi="Angsana New"/>
          <w:spacing w:val="-2"/>
          <w:sz w:val="28"/>
          <w:szCs w:val="28"/>
          <w:cs/>
        </w:rPr>
        <w:t xml:space="preserve">. </w:t>
      </w:r>
      <w:r w:rsidRPr="001D57F2">
        <w:rPr>
          <w:rFonts w:ascii="Angsana New" w:hAnsi="Angsana New"/>
          <w:spacing w:val="-2"/>
          <w:sz w:val="28"/>
          <w:szCs w:val="28"/>
        </w:rPr>
        <w:t xml:space="preserve">I am independent of the Company in accordance with the Code of Ethics for Professional Accountants as issued by the Federation of Accounting Professions </w:t>
      </w:r>
      <w:r w:rsidR="005D67CC">
        <w:rPr>
          <w:rFonts w:ascii="Angsana New" w:hAnsi="Angsana New"/>
          <w:spacing w:val="-2"/>
          <w:sz w:val="28"/>
          <w:szCs w:val="28"/>
        </w:rPr>
        <w:t>that is</w:t>
      </w:r>
      <w:r w:rsidRPr="001D57F2">
        <w:rPr>
          <w:rFonts w:ascii="Angsana New" w:hAnsi="Angsana New"/>
          <w:spacing w:val="-2"/>
          <w:sz w:val="28"/>
          <w:szCs w:val="28"/>
        </w:rPr>
        <w:t xml:space="preserve"> relevant to my audit of </w:t>
      </w:r>
      <w:proofErr w:type="gramStart"/>
      <w:r w:rsidRPr="001D57F2">
        <w:rPr>
          <w:rFonts w:ascii="Angsana New" w:hAnsi="Angsana New"/>
          <w:spacing w:val="-2"/>
          <w:sz w:val="28"/>
          <w:szCs w:val="28"/>
        </w:rPr>
        <w:t xml:space="preserve">the </w:t>
      </w:r>
      <w:r w:rsidRPr="001D57F2">
        <w:rPr>
          <w:rFonts w:ascii="Angsana New" w:hAnsi="Angsana New"/>
          <w:spacing w:val="-2"/>
          <w:sz w:val="28"/>
          <w:szCs w:val="28"/>
          <w:cs/>
        </w:rPr>
        <w:t xml:space="preserve"> </w:t>
      </w:r>
      <w:r w:rsidRPr="001D57F2">
        <w:rPr>
          <w:rFonts w:ascii="Angsana New" w:hAnsi="Angsana New"/>
          <w:spacing w:val="-2"/>
          <w:sz w:val="28"/>
          <w:szCs w:val="28"/>
        </w:rPr>
        <w:t>financial</w:t>
      </w:r>
      <w:proofErr w:type="gramEnd"/>
      <w:r w:rsidRPr="001D57F2">
        <w:rPr>
          <w:rFonts w:ascii="Angsana New" w:hAnsi="Angsana New"/>
          <w:spacing w:val="-2"/>
          <w:sz w:val="28"/>
          <w:szCs w:val="28"/>
        </w:rPr>
        <w:t xml:space="preserve"> statements, and I have fulfilled my other ethical responsibilities in accordance with the Code</w:t>
      </w:r>
      <w:r w:rsidRPr="001D57F2">
        <w:rPr>
          <w:rFonts w:ascii="Angsana New" w:hAnsi="Angsana New"/>
          <w:spacing w:val="-2"/>
          <w:sz w:val="28"/>
          <w:szCs w:val="28"/>
          <w:cs/>
        </w:rPr>
        <w:t xml:space="preserve">. </w:t>
      </w:r>
      <w:r w:rsidRPr="001D57F2">
        <w:rPr>
          <w:rFonts w:ascii="Angsana New" w:hAnsi="Angsana New"/>
          <w:spacing w:val="-2"/>
          <w:sz w:val="28"/>
          <w:szCs w:val="28"/>
        </w:rPr>
        <w:t>I believe that the audit evidence I have obtained is sufficient and appropriate to provide a basis for my opinion</w:t>
      </w:r>
      <w:r w:rsidRPr="001D57F2">
        <w:rPr>
          <w:rFonts w:ascii="Angsana New" w:hAnsi="Angsana New"/>
          <w:spacing w:val="-2"/>
          <w:sz w:val="28"/>
          <w:szCs w:val="28"/>
          <w:cs/>
        </w:rPr>
        <w:t>.</w:t>
      </w:r>
    </w:p>
    <w:p w:rsidR="00D65EE8" w:rsidRPr="00520F53"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Key Audit Matters</w:t>
      </w:r>
    </w:p>
    <w:p w:rsidR="00223330"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520F53">
        <w:rPr>
          <w:rFonts w:ascii="Angsana New" w:hAnsi="Angsana New"/>
          <w:spacing w:val="-2"/>
          <w:sz w:val="28"/>
          <w:szCs w:val="28"/>
        </w:rPr>
        <w:t>Key audit matters are those matters that, in my professional judgment, were of most significance in my audit of the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of the current period</w:t>
      </w:r>
      <w:r w:rsidRPr="00520F53">
        <w:rPr>
          <w:rFonts w:ascii="Angsana New" w:hAnsi="Angsana New"/>
          <w:spacing w:val="-2"/>
          <w:sz w:val="28"/>
          <w:szCs w:val="28"/>
          <w:cs/>
        </w:rPr>
        <w:t xml:space="preserve">. </w:t>
      </w:r>
      <w:r w:rsidRPr="00520F53">
        <w:rPr>
          <w:rFonts w:ascii="Angsana New" w:hAnsi="Angsana New"/>
          <w:spacing w:val="-2"/>
          <w:sz w:val="28"/>
          <w:szCs w:val="28"/>
        </w:rPr>
        <w:t>These matters were addressed in the context of my audit of the financial statements as a whole, and in forming my opinion thereon, and I do not provide a separate opinion on these matters</w:t>
      </w:r>
      <w:r w:rsidRPr="00520F53">
        <w:rPr>
          <w:rFonts w:ascii="Angsana New" w:hAnsi="Angsana New"/>
          <w:spacing w:val="-2"/>
          <w:sz w:val="28"/>
          <w:szCs w:val="28"/>
          <w:cs/>
        </w:rPr>
        <w:t>.</w:t>
      </w: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1E3764">
      <w:pPr>
        <w:ind w:right="27"/>
        <w:jc w:val="right"/>
        <w:rPr>
          <w:rFonts w:ascii="Angsana New" w:hAnsi="Angsana New"/>
          <w:sz w:val="28"/>
          <w:szCs w:val="28"/>
        </w:rPr>
      </w:pPr>
      <w:r w:rsidRPr="00520F53">
        <w:rPr>
          <w:rFonts w:ascii="Angsana New" w:hAnsi="Angsana New"/>
          <w:sz w:val="28"/>
          <w:szCs w:val="28"/>
        </w:rPr>
        <w:t>****/2</w:t>
      </w:r>
    </w:p>
    <w:p w:rsidR="00F458A7" w:rsidRDefault="00F458A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p>
    <w:p w:rsidR="001E3764" w:rsidRDefault="001E3764" w:rsidP="001E3764">
      <w:pPr>
        <w:spacing w:before="120"/>
        <w:jc w:val="center"/>
        <w:rPr>
          <w:rFonts w:ascii="Angsana New" w:hAnsi="Angsana New"/>
          <w:b/>
          <w:bCs/>
          <w:sz w:val="28"/>
          <w:szCs w:val="28"/>
        </w:rPr>
      </w:pPr>
      <w:r w:rsidRPr="00520F53">
        <w:rPr>
          <w:rFonts w:ascii="Angsana New" w:hAnsi="Angsana New"/>
          <w:sz w:val="28"/>
          <w:szCs w:val="28"/>
        </w:rPr>
        <w:t>-2-</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1E3764">
        <w:rPr>
          <w:rFonts w:ascii="Angsana New" w:hAnsi="Angsana New"/>
          <w:b/>
          <w:bCs/>
          <w:sz w:val="28"/>
          <w:szCs w:val="28"/>
        </w:rPr>
        <w:t xml:space="preserve">Allowance for </w:t>
      </w:r>
      <w:r w:rsidRPr="001E3764">
        <w:rPr>
          <w:rFonts w:ascii="Angsana New" w:hAnsi="Angsana New"/>
          <w:b/>
          <w:bCs/>
          <w:spacing w:val="-2"/>
          <w:sz w:val="28"/>
          <w:szCs w:val="28"/>
        </w:rPr>
        <w:t>decreasing</w:t>
      </w:r>
      <w:r w:rsidRPr="001E3764">
        <w:rPr>
          <w:rFonts w:ascii="Angsana New" w:hAnsi="Angsana New"/>
          <w:b/>
          <w:bCs/>
          <w:sz w:val="28"/>
          <w:szCs w:val="28"/>
        </w:rPr>
        <w:t xml:space="preserve"> in inventory valuation</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9144A5">
        <w:rPr>
          <w:rFonts w:ascii="Angsana New" w:hAnsi="Angsana New"/>
          <w:spacing w:val="-2"/>
          <w:sz w:val="28"/>
          <w:szCs w:val="28"/>
        </w:rPr>
        <w:t>As at December 31, 2018, as describe in note to financial statement no</w:t>
      </w:r>
      <w:r w:rsidRPr="009144A5">
        <w:rPr>
          <w:rFonts w:ascii="Angsana New" w:hAnsi="Angsana New"/>
          <w:spacing w:val="-2"/>
          <w:sz w:val="28"/>
          <w:szCs w:val="28"/>
          <w:cs/>
        </w:rPr>
        <w:t>.</w:t>
      </w:r>
      <w:r w:rsidRPr="009144A5">
        <w:rPr>
          <w:rFonts w:ascii="Angsana New" w:hAnsi="Angsana New"/>
          <w:spacing w:val="-2"/>
          <w:sz w:val="28"/>
          <w:szCs w:val="28"/>
        </w:rPr>
        <w:t xml:space="preserve">6, the Company </w:t>
      </w:r>
      <w:r w:rsidR="00142678" w:rsidRPr="009144A5">
        <w:rPr>
          <w:rFonts w:ascii="Angsana New" w:hAnsi="Angsana New"/>
          <w:spacing w:val="-2"/>
          <w:sz w:val="28"/>
          <w:szCs w:val="28"/>
        </w:rPr>
        <w:t xml:space="preserve">has inventory amount of Baht </w:t>
      </w:r>
      <w:r w:rsidR="009144A5" w:rsidRPr="009144A5">
        <w:rPr>
          <w:rFonts w:ascii="Angsana New" w:hAnsi="Angsana New"/>
          <w:spacing w:val="-2"/>
          <w:sz w:val="28"/>
          <w:szCs w:val="28"/>
        </w:rPr>
        <w:t>309</w:t>
      </w:r>
      <w:r w:rsidRPr="00520F53">
        <w:rPr>
          <w:rFonts w:ascii="Angsana New" w:hAnsi="Angsana New"/>
          <w:spacing w:val="-2"/>
          <w:sz w:val="28"/>
          <w:szCs w:val="28"/>
        </w:rPr>
        <w:t xml:space="preserve"> million, valuation by the lower of cost or net realizable value</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The management </w:t>
      </w:r>
      <w:proofErr w:type="gramStart"/>
      <w:r w:rsidRPr="00520F53">
        <w:rPr>
          <w:rFonts w:ascii="Angsana New" w:hAnsi="Angsana New"/>
          <w:spacing w:val="-2"/>
          <w:sz w:val="28"/>
          <w:szCs w:val="28"/>
        </w:rPr>
        <w:t>have</w:t>
      </w:r>
      <w:proofErr w:type="gramEnd"/>
      <w:r w:rsidRPr="00520F53">
        <w:rPr>
          <w:rFonts w:ascii="Angsana New" w:hAnsi="Angsana New"/>
          <w:spacing w:val="-2"/>
          <w:sz w:val="28"/>
          <w:szCs w:val="28"/>
        </w:rPr>
        <w:t xml:space="preserve"> to make subjective </w:t>
      </w:r>
      <w:proofErr w:type="spellStart"/>
      <w:r w:rsidRPr="00520F53">
        <w:rPr>
          <w:rFonts w:ascii="Angsana New" w:hAnsi="Angsana New"/>
          <w:spacing w:val="-2"/>
          <w:sz w:val="28"/>
          <w:szCs w:val="28"/>
        </w:rPr>
        <w:t>judgement</w:t>
      </w:r>
      <w:proofErr w:type="spellEnd"/>
      <w:r w:rsidRPr="00520F53">
        <w:rPr>
          <w:rFonts w:ascii="Angsana New" w:hAnsi="Angsana New"/>
          <w:spacing w:val="-2"/>
          <w:sz w:val="28"/>
          <w:szCs w:val="28"/>
        </w:rPr>
        <w:t xml:space="preserve"> in consideration of allowance for slow moving and declining value of inventory in accordance to physical damage of each items and the net realizable value consideration from market price at ended date</w:t>
      </w:r>
      <w:r w:rsidRPr="00520F53">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I got a confidence of appropriate management</w:t>
      </w:r>
      <w:r w:rsidRPr="00520F53">
        <w:rPr>
          <w:rFonts w:ascii="Angsana New" w:hAnsi="Angsana New"/>
          <w:spacing w:val="-2"/>
          <w:sz w:val="28"/>
          <w:szCs w:val="28"/>
          <w:cs/>
        </w:rPr>
        <w:t>’</w:t>
      </w:r>
      <w:r w:rsidRPr="00520F53">
        <w:rPr>
          <w:rFonts w:ascii="Angsana New" w:hAnsi="Angsana New"/>
          <w:spacing w:val="-2"/>
          <w:sz w:val="28"/>
          <w:szCs w:val="28"/>
        </w:rPr>
        <w:t>s assumption of allowance for inventory calculation</w:t>
      </w:r>
      <w:r w:rsidRPr="00520F53">
        <w:rPr>
          <w:rFonts w:ascii="Angsana New" w:hAnsi="Angsana New"/>
          <w:spacing w:val="-2"/>
          <w:sz w:val="28"/>
          <w:szCs w:val="28"/>
          <w:cs/>
        </w:rPr>
        <w:t xml:space="preserve">. </w:t>
      </w:r>
      <w:r w:rsidRPr="00520F53">
        <w:rPr>
          <w:rFonts w:ascii="Angsana New" w:hAnsi="Angsana New"/>
          <w:spacing w:val="-2"/>
          <w:sz w:val="28"/>
          <w:szCs w:val="28"/>
        </w:rPr>
        <w:t>I observed the inventory counting, also sampling invoice to check cost of inventory recording, and also cost allocation related to such inventory</w:t>
      </w:r>
      <w:r w:rsidRPr="00520F53">
        <w:rPr>
          <w:rFonts w:ascii="Angsana New" w:hAnsi="Angsana New"/>
          <w:spacing w:val="-2"/>
          <w:sz w:val="28"/>
          <w:szCs w:val="28"/>
          <w:cs/>
        </w:rPr>
        <w:t xml:space="preserve">. </w:t>
      </w:r>
      <w:r>
        <w:rPr>
          <w:rFonts w:ascii="Angsana New" w:hAnsi="Angsana New" w:hint="cs"/>
          <w:spacing w:val="-2"/>
          <w:sz w:val="28"/>
          <w:szCs w:val="28"/>
          <w:cs/>
        </w:rPr>
        <w:t xml:space="preserve">                </w:t>
      </w:r>
      <w:r w:rsidRPr="00520F53">
        <w:rPr>
          <w:rFonts w:ascii="Angsana New" w:hAnsi="Angsana New"/>
          <w:spacing w:val="-2"/>
          <w:sz w:val="28"/>
          <w:szCs w:val="28"/>
        </w:rPr>
        <w:t xml:space="preserve">I compared cost of inventory with net realizable value </w:t>
      </w:r>
      <w:r w:rsidRPr="00520F53">
        <w:rPr>
          <w:rFonts w:ascii="Angsana New" w:hAnsi="Angsana New"/>
          <w:spacing w:val="-2"/>
          <w:sz w:val="28"/>
          <w:szCs w:val="28"/>
          <w:cs/>
        </w:rPr>
        <w:t>(</w:t>
      </w:r>
      <w:r w:rsidRPr="00520F53">
        <w:rPr>
          <w:rFonts w:ascii="Angsana New" w:hAnsi="Angsana New"/>
          <w:spacing w:val="-2"/>
          <w:sz w:val="28"/>
          <w:szCs w:val="28"/>
        </w:rPr>
        <w:t>subsequent sales invoice to check sales price</w:t>
      </w:r>
      <w:r w:rsidRPr="00520F53">
        <w:rPr>
          <w:rFonts w:ascii="Angsana New" w:hAnsi="Angsana New"/>
          <w:spacing w:val="-2"/>
          <w:sz w:val="28"/>
          <w:szCs w:val="28"/>
          <w:cs/>
        </w:rPr>
        <w:t>)</w:t>
      </w:r>
      <w:r w:rsidRPr="00520F53">
        <w:rPr>
          <w:rFonts w:ascii="Angsana New" w:hAnsi="Angsana New"/>
          <w:spacing w:val="-2"/>
          <w:sz w:val="28"/>
          <w:szCs w:val="28"/>
        </w:rPr>
        <w:t>, analyst quantity and movement to find out a slow turn</w:t>
      </w:r>
      <w:r w:rsidRPr="00520F53">
        <w:rPr>
          <w:rFonts w:ascii="Angsana New" w:hAnsi="Angsana New"/>
          <w:spacing w:val="-2"/>
          <w:sz w:val="28"/>
          <w:szCs w:val="28"/>
          <w:cs/>
        </w:rPr>
        <w:t>-</w:t>
      </w:r>
      <w:r w:rsidRPr="00520F53">
        <w:rPr>
          <w:rFonts w:ascii="Angsana New" w:hAnsi="Angsana New"/>
          <w:spacing w:val="-2"/>
          <w:sz w:val="28"/>
          <w:szCs w:val="28"/>
        </w:rPr>
        <w:t>over and damage</w:t>
      </w:r>
      <w:r w:rsidRPr="00520F53">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1E3764">
        <w:rPr>
          <w:rFonts w:ascii="Angsana New" w:hAnsi="Angsana New"/>
          <w:b/>
          <w:bCs/>
          <w:sz w:val="28"/>
          <w:szCs w:val="28"/>
        </w:rPr>
        <w:t>Impairment of investment in associate</w:t>
      </w: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Company has to test of impairment according to Thai financial reporting standard</w:t>
      </w:r>
      <w:r w:rsidRPr="00520F53">
        <w:rPr>
          <w:rFonts w:ascii="Angsana New" w:hAnsi="Angsana New"/>
          <w:spacing w:val="-2"/>
          <w:sz w:val="28"/>
          <w:szCs w:val="28"/>
          <w:cs/>
        </w:rPr>
        <w:t xml:space="preserve">. </w:t>
      </w:r>
      <w:r w:rsidRPr="00520F53">
        <w:rPr>
          <w:rFonts w:ascii="Angsana New" w:hAnsi="Angsana New"/>
          <w:spacing w:val="-2"/>
          <w:sz w:val="28"/>
          <w:szCs w:val="28"/>
        </w:rPr>
        <w:t>This test is significant in our audit due to net realizable value of investment in associate is less than investment cost</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The Company considered net realizable value by the last selling price in the </w:t>
      </w:r>
      <w:r>
        <w:rPr>
          <w:rFonts w:ascii="Angsana New" w:hAnsi="Angsana New"/>
          <w:spacing w:val="-2"/>
          <w:sz w:val="28"/>
          <w:szCs w:val="28"/>
        </w:rPr>
        <w:t>S</w:t>
      </w:r>
      <w:r w:rsidRPr="00520F53">
        <w:rPr>
          <w:rFonts w:ascii="Angsana New" w:hAnsi="Angsana New"/>
          <w:spacing w:val="-2"/>
          <w:sz w:val="28"/>
          <w:szCs w:val="28"/>
        </w:rPr>
        <w:t xml:space="preserve">tock </w:t>
      </w:r>
      <w:r>
        <w:rPr>
          <w:rFonts w:ascii="Angsana New" w:hAnsi="Angsana New"/>
          <w:spacing w:val="-2"/>
          <w:sz w:val="28"/>
          <w:szCs w:val="28"/>
        </w:rPr>
        <w:t>Exchange M</w:t>
      </w:r>
      <w:r w:rsidRPr="00520F53">
        <w:rPr>
          <w:rFonts w:ascii="Angsana New" w:hAnsi="Angsana New"/>
          <w:spacing w:val="-2"/>
          <w:sz w:val="28"/>
          <w:szCs w:val="28"/>
        </w:rPr>
        <w:t>arket and recognized impairment provision in the separate finan</w:t>
      </w:r>
      <w:r>
        <w:rPr>
          <w:rFonts w:ascii="Angsana New" w:hAnsi="Angsana New"/>
          <w:spacing w:val="-2"/>
          <w:sz w:val="28"/>
          <w:szCs w:val="28"/>
        </w:rPr>
        <w:t>cia</w:t>
      </w:r>
      <w:r w:rsidR="00142678">
        <w:rPr>
          <w:rFonts w:ascii="Angsana New" w:hAnsi="Angsana New"/>
          <w:spacing w:val="-2"/>
          <w:sz w:val="28"/>
          <w:szCs w:val="28"/>
        </w:rPr>
        <w:t xml:space="preserve">l statement amount of </w:t>
      </w:r>
      <w:r w:rsidR="00142678" w:rsidRPr="00247D50">
        <w:rPr>
          <w:rFonts w:ascii="Angsana New" w:hAnsi="Angsana New"/>
          <w:spacing w:val="-2"/>
          <w:sz w:val="28"/>
          <w:szCs w:val="28"/>
        </w:rPr>
        <w:t xml:space="preserve">Baht </w:t>
      </w:r>
      <w:r w:rsidR="00247D50" w:rsidRPr="00247D50">
        <w:rPr>
          <w:rFonts w:ascii="Angsana New" w:hAnsi="Angsana New"/>
          <w:spacing w:val="-2"/>
          <w:sz w:val="28"/>
          <w:szCs w:val="28"/>
        </w:rPr>
        <w:t>7.62</w:t>
      </w:r>
      <w:r w:rsidRPr="00247D50">
        <w:rPr>
          <w:rFonts w:ascii="Angsana New" w:hAnsi="Angsana New"/>
          <w:spacing w:val="-2"/>
          <w:sz w:val="28"/>
          <w:szCs w:val="28"/>
        </w:rPr>
        <w:t xml:space="preserve"> million</w:t>
      </w:r>
      <w:r w:rsidRPr="00247D50">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 xml:space="preserve">The audit </w:t>
      </w:r>
      <w:proofErr w:type="gramStart"/>
      <w:r w:rsidRPr="00520F53">
        <w:rPr>
          <w:rFonts w:ascii="Angsana New" w:hAnsi="Angsana New"/>
          <w:spacing w:val="-2"/>
          <w:sz w:val="28"/>
          <w:szCs w:val="28"/>
        </w:rPr>
        <w:t>procedure are</w:t>
      </w:r>
      <w:proofErr w:type="gramEnd"/>
      <w:r w:rsidRPr="00520F53">
        <w:rPr>
          <w:rFonts w:ascii="Angsana New" w:hAnsi="Angsana New"/>
          <w:spacing w:val="-2"/>
          <w:sz w:val="28"/>
          <w:szCs w:val="28"/>
        </w:rPr>
        <w:t xml:space="preserve"> included check the adjusted value of investment in associate with last selling price in the </w:t>
      </w:r>
      <w:r>
        <w:rPr>
          <w:rFonts w:ascii="Angsana New" w:hAnsi="Angsana New"/>
          <w:spacing w:val="-2"/>
          <w:sz w:val="28"/>
          <w:szCs w:val="28"/>
        </w:rPr>
        <w:t>S</w:t>
      </w:r>
      <w:r w:rsidRPr="00520F53">
        <w:rPr>
          <w:rFonts w:ascii="Angsana New" w:hAnsi="Angsana New"/>
          <w:spacing w:val="-2"/>
          <w:sz w:val="28"/>
          <w:szCs w:val="28"/>
        </w:rPr>
        <w:t xml:space="preserve">tock </w:t>
      </w:r>
      <w:r>
        <w:rPr>
          <w:rFonts w:ascii="Angsana New" w:hAnsi="Angsana New"/>
          <w:spacing w:val="-2"/>
          <w:sz w:val="28"/>
          <w:szCs w:val="28"/>
        </w:rPr>
        <w:t>Exchange M</w:t>
      </w:r>
      <w:r w:rsidRPr="00520F53">
        <w:rPr>
          <w:rFonts w:ascii="Angsana New" w:hAnsi="Angsana New"/>
          <w:spacing w:val="-2"/>
          <w:sz w:val="28"/>
          <w:szCs w:val="28"/>
        </w:rPr>
        <w:t>arket</w:t>
      </w:r>
      <w:r w:rsidRPr="00520F53">
        <w:rPr>
          <w:rFonts w:ascii="Angsana New" w:hAnsi="Angsana New"/>
          <w:spacing w:val="-2"/>
          <w:sz w:val="28"/>
          <w:szCs w:val="28"/>
          <w:cs/>
        </w:rPr>
        <w:t xml:space="preserve">. </w:t>
      </w:r>
      <w:r w:rsidRPr="00520F53">
        <w:rPr>
          <w:rFonts w:ascii="Angsana New" w:hAnsi="Angsana New"/>
          <w:spacing w:val="-2"/>
          <w:sz w:val="28"/>
          <w:szCs w:val="28"/>
        </w:rPr>
        <w:t>I considered the appropriateness of notes to financial statements of the group</w:t>
      </w:r>
      <w:r>
        <w:rPr>
          <w:rFonts w:ascii="Angsana New" w:hAnsi="Angsana New"/>
          <w:spacing w:val="-2"/>
          <w:sz w:val="28"/>
          <w:szCs w:val="28"/>
        </w:rPr>
        <w:t xml:space="preserve"> of the company, refer to Note 9</w:t>
      </w:r>
      <w:r w:rsidRPr="00520F53">
        <w:rPr>
          <w:rFonts w:ascii="Angsana New" w:hAnsi="Angsana New"/>
          <w:spacing w:val="-2"/>
          <w:sz w:val="28"/>
          <w:szCs w:val="28"/>
          <w:cs/>
        </w:rPr>
        <w:t>.</w:t>
      </w: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eastAsia="NettoOT" w:hAnsi="Angsana New"/>
          <w:b/>
          <w:bCs/>
          <w:sz w:val="28"/>
          <w:szCs w:val="28"/>
        </w:rPr>
      </w:pPr>
      <w:r w:rsidRPr="001E3764">
        <w:rPr>
          <w:rFonts w:ascii="Angsana New" w:hAnsi="Angsana New"/>
          <w:b/>
          <w:bCs/>
          <w:sz w:val="28"/>
          <w:szCs w:val="28"/>
        </w:rPr>
        <w:t>Revenue</w:t>
      </w:r>
      <w:r w:rsidRPr="001E3764">
        <w:rPr>
          <w:rFonts w:ascii="Angsana New" w:eastAsia="NettoOT" w:hAnsi="Angsana New"/>
          <w:b/>
          <w:bCs/>
          <w:sz w:val="28"/>
          <w:szCs w:val="28"/>
        </w:rPr>
        <w:t xml:space="preserve"> recognition</w:t>
      </w: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Company has many sales channels; such as credit</w:t>
      </w:r>
      <w:r w:rsidRPr="00520F53">
        <w:rPr>
          <w:rFonts w:ascii="Angsana New" w:hAnsi="Angsana New"/>
          <w:spacing w:val="-2"/>
          <w:sz w:val="28"/>
          <w:szCs w:val="28"/>
          <w:cs/>
        </w:rPr>
        <w:t>-</w:t>
      </w:r>
      <w:r w:rsidRPr="00520F53">
        <w:rPr>
          <w:rFonts w:ascii="Angsana New" w:hAnsi="Angsana New"/>
          <w:spacing w:val="-2"/>
          <w:sz w:val="28"/>
          <w:szCs w:val="28"/>
        </w:rPr>
        <w:t xml:space="preserve">term sales, wholesale, Point of Sales </w:t>
      </w:r>
      <w:r w:rsidRPr="00520F53">
        <w:rPr>
          <w:rFonts w:ascii="Angsana New" w:hAnsi="Angsana New"/>
          <w:spacing w:val="-2"/>
          <w:sz w:val="28"/>
          <w:szCs w:val="28"/>
          <w:cs/>
        </w:rPr>
        <w:t>(</w:t>
      </w:r>
      <w:r w:rsidRPr="00520F53">
        <w:rPr>
          <w:rFonts w:ascii="Angsana New" w:hAnsi="Angsana New"/>
          <w:spacing w:val="-2"/>
          <w:sz w:val="28"/>
          <w:szCs w:val="28"/>
        </w:rPr>
        <w:t>POS</w:t>
      </w:r>
      <w:r w:rsidRPr="00520F53">
        <w:rPr>
          <w:rFonts w:ascii="Angsana New" w:hAnsi="Angsana New"/>
          <w:spacing w:val="-2"/>
          <w:sz w:val="28"/>
          <w:szCs w:val="28"/>
          <w:cs/>
        </w:rPr>
        <w:t xml:space="preserve">). </w:t>
      </w:r>
      <w:r w:rsidRPr="00520F53">
        <w:rPr>
          <w:rFonts w:ascii="Angsana New" w:hAnsi="Angsana New"/>
          <w:spacing w:val="-2"/>
          <w:sz w:val="28"/>
          <w:szCs w:val="28"/>
        </w:rPr>
        <w:t>Revenue is recognized when the significant risks and rewards of ownership have been transferred to the buyer</w:t>
      </w:r>
      <w:r w:rsidRPr="00520F53">
        <w:rPr>
          <w:rFonts w:ascii="Angsana New" w:hAnsi="Angsana New"/>
          <w:spacing w:val="-2"/>
          <w:sz w:val="28"/>
          <w:szCs w:val="28"/>
          <w:cs/>
        </w:rPr>
        <w:t xml:space="preserve">. </w:t>
      </w:r>
      <w:r w:rsidRPr="00520F53">
        <w:rPr>
          <w:rFonts w:ascii="Angsana New" w:hAnsi="Angsana New"/>
          <w:spacing w:val="-2"/>
          <w:sz w:val="28"/>
          <w:szCs w:val="28"/>
        </w:rPr>
        <w:t>Revenue recognize</w:t>
      </w:r>
      <w:r w:rsidRPr="00520F53">
        <w:rPr>
          <w:rFonts w:ascii="Angsana New" w:hAnsi="Angsana New"/>
          <w:spacing w:val="-2"/>
          <w:sz w:val="28"/>
          <w:szCs w:val="28"/>
          <w:cs/>
        </w:rPr>
        <w:t xml:space="preserve"> </w:t>
      </w:r>
      <w:r w:rsidRPr="00520F53">
        <w:rPr>
          <w:rFonts w:ascii="Angsana New" w:hAnsi="Angsana New"/>
          <w:spacing w:val="-2"/>
          <w:sz w:val="28"/>
          <w:szCs w:val="28"/>
        </w:rPr>
        <w:t>is significant in the audit due to there is sizes and number of many transactions</w:t>
      </w:r>
      <w:r w:rsidRPr="00520F53">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audit procedure are included by</w:t>
      </w:r>
      <w:r>
        <w:rPr>
          <w:rFonts w:ascii="Angsana New" w:hAnsi="Angsana New"/>
          <w:spacing w:val="-2"/>
          <w:sz w:val="28"/>
          <w:szCs w:val="28"/>
        </w:rPr>
        <w:t xml:space="preserve"> understanding and</w:t>
      </w:r>
      <w:r w:rsidRPr="00520F53">
        <w:rPr>
          <w:rFonts w:ascii="Angsana New" w:hAnsi="Angsana New"/>
          <w:spacing w:val="-2"/>
          <w:sz w:val="28"/>
          <w:szCs w:val="28"/>
        </w:rPr>
        <w:t xml:space="preserve"> test of control in revenue cycle, test to ensure that account system and program system and process of preparing for the financial reporting has appropriate controlling of the revenue recognition when sale to the consumer</w:t>
      </w:r>
      <w:r w:rsidRPr="00520F53">
        <w:rPr>
          <w:rFonts w:ascii="Angsana New" w:hAnsi="Angsana New"/>
          <w:spacing w:val="-2"/>
          <w:sz w:val="28"/>
          <w:szCs w:val="28"/>
          <w:cs/>
        </w:rPr>
        <w:t>.</w:t>
      </w:r>
      <w:r>
        <w:rPr>
          <w:rFonts w:ascii="Angsana New" w:hAnsi="Angsana New"/>
          <w:spacing w:val="-2"/>
          <w:sz w:val="28"/>
          <w:szCs w:val="28"/>
        </w:rPr>
        <w:t xml:space="preserve"> Substantive tested of revenue by reconciliation sales reports with cash received and accounting recorded.</w:t>
      </w:r>
    </w:p>
    <w:p w:rsidR="001E3764" w:rsidRP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b/>
          <w:bCs/>
          <w:sz w:val="28"/>
          <w:szCs w:val="28"/>
        </w:rPr>
      </w:pP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b/>
          <w:bCs/>
          <w:sz w:val="28"/>
          <w:szCs w:val="28"/>
        </w:rPr>
      </w:pPr>
    </w:p>
    <w:p w:rsidR="001E3764" w:rsidRPr="00520F53" w:rsidRDefault="001E3764" w:rsidP="001E3764">
      <w:pPr>
        <w:spacing w:before="120"/>
        <w:rPr>
          <w:rFonts w:ascii="Angsana New" w:hAnsi="Angsana New"/>
          <w:b/>
          <w:bCs/>
          <w:sz w:val="28"/>
          <w:szCs w:val="28"/>
        </w:rPr>
      </w:pPr>
    </w:p>
    <w:p w:rsidR="00D73EC7" w:rsidRDefault="00D73EC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85"/>
        </w:tabs>
        <w:jc w:val="right"/>
        <w:rPr>
          <w:rFonts w:ascii="Angsana New" w:hAnsi="Angsana New"/>
          <w:sz w:val="28"/>
          <w:szCs w:val="28"/>
        </w:rPr>
      </w:pPr>
      <w:r w:rsidRPr="00520F53">
        <w:rPr>
          <w:rFonts w:ascii="Angsana New" w:hAnsi="Angsana New"/>
          <w:sz w:val="28"/>
          <w:szCs w:val="28"/>
        </w:rPr>
        <w:t>****/3</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p>
    <w:p w:rsidR="001E3764" w:rsidRPr="00706D13" w:rsidRDefault="001E3764" w:rsidP="001E3764">
      <w:pPr>
        <w:pStyle w:val="ps-000-normal"/>
        <w:tabs>
          <w:tab w:val="left" w:pos="4455"/>
          <w:tab w:val="center" w:pos="4658"/>
        </w:tabs>
        <w:spacing w:before="120" w:line="240" w:lineRule="atLeast"/>
        <w:jc w:val="center"/>
        <w:rPr>
          <w:rFonts w:ascii="Angsana New" w:hAnsi="Angsana New" w:cs="Angsana New"/>
          <w:spacing w:val="-4"/>
          <w:sz w:val="28"/>
          <w:szCs w:val="28"/>
        </w:rPr>
      </w:pPr>
      <w:r w:rsidRPr="00520F53">
        <w:rPr>
          <w:rFonts w:ascii="Angsana New" w:hAnsi="Angsana New" w:cs="Angsana New"/>
          <w:spacing w:val="-4"/>
          <w:sz w:val="28"/>
          <w:szCs w:val="28"/>
        </w:rPr>
        <w:t>-3-</w:t>
      </w: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Other</w:t>
      </w:r>
      <w:r w:rsidRPr="001E3764">
        <w:rPr>
          <w:rFonts w:ascii="Angsana New" w:hAnsi="Angsana New"/>
          <w:b/>
          <w:bCs/>
          <w:spacing w:val="-4"/>
          <w:sz w:val="28"/>
          <w:szCs w:val="28"/>
        </w:rPr>
        <w:t xml:space="preserve"> Information</w:t>
      </w:r>
    </w:p>
    <w:p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Management is responsible for the other information</w:t>
      </w:r>
      <w:r w:rsidRPr="00520F53">
        <w:rPr>
          <w:rFonts w:ascii="Angsana New" w:hAnsi="Angsana New"/>
          <w:spacing w:val="-4"/>
          <w:sz w:val="28"/>
          <w:szCs w:val="28"/>
          <w:cs/>
        </w:rPr>
        <w:t xml:space="preserve">. </w:t>
      </w:r>
      <w:r w:rsidRPr="00520F53">
        <w:rPr>
          <w:rFonts w:ascii="Angsana New" w:hAnsi="Angsana New"/>
          <w:spacing w:val="-4"/>
          <w:sz w:val="28"/>
          <w:szCs w:val="28"/>
        </w:rPr>
        <w:t>The other information comprise the information included in annual report of the Company but does not include the financial statements and my auditor</w:t>
      </w:r>
      <w:r w:rsidRPr="00520F53">
        <w:rPr>
          <w:rFonts w:ascii="Angsana New" w:hAnsi="Angsana New"/>
          <w:spacing w:val="-4"/>
          <w:sz w:val="28"/>
          <w:szCs w:val="28"/>
          <w:cs/>
        </w:rPr>
        <w:t>’</w:t>
      </w:r>
      <w:r w:rsidRPr="00520F53">
        <w:rPr>
          <w:rFonts w:ascii="Angsana New" w:hAnsi="Angsana New"/>
          <w:spacing w:val="-4"/>
          <w:sz w:val="28"/>
          <w:szCs w:val="28"/>
        </w:rPr>
        <w:t>s report thereon</w:t>
      </w:r>
      <w:r w:rsidRPr="00520F53">
        <w:rPr>
          <w:rFonts w:ascii="Angsana New" w:hAnsi="Angsana New"/>
          <w:spacing w:val="-4"/>
          <w:sz w:val="28"/>
          <w:szCs w:val="28"/>
          <w:cs/>
        </w:rPr>
        <w:t xml:space="preserve">. </w:t>
      </w:r>
      <w:r w:rsidRPr="00520F53">
        <w:rPr>
          <w:rFonts w:ascii="Angsana New" w:hAnsi="Angsana New"/>
          <w:spacing w:val="-4"/>
          <w:sz w:val="28"/>
          <w:szCs w:val="28"/>
        </w:rPr>
        <w:t>The annual report of the Company is expected to be made available to me after the date of this auditor</w:t>
      </w:r>
      <w:r w:rsidRPr="00520F53">
        <w:rPr>
          <w:rFonts w:ascii="Angsana New" w:hAnsi="Angsana New"/>
          <w:spacing w:val="-4"/>
          <w:sz w:val="28"/>
          <w:szCs w:val="28"/>
          <w:cs/>
        </w:rPr>
        <w:t>’</w:t>
      </w:r>
      <w:r w:rsidRPr="00520F53">
        <w:rPr>
          <w:rFonts w:ascii="Angsana New" w:hAnsi="Angsana New"/>
          <w:spacing w:val="-4"/>
          <w:sz w:val="28"/>
          <w:szCs w:val="28"/>
        </w:rPr>
        <w:t>s report</w:t>
      </w:r>
      <w:r w:rsidRPr="00520F53">
        <w:rPr>
          <w:rFonts w:ascii="Angsana New" w:hAnsi="Angsana New"/>
          <w:spacing w:val="-4"/>
          <w:sz w:val="28"/>
          <w:szCs w:val="28"/>
          <w:cs/>
        </w:rPr>
        <w:t>.</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My opinion on the financial statements does not cover the other information and I do not express any form of assurance conclusion thereon</w:t>
      </w:r>
      <w:r w:rsidRPr="00520F53">
        <w:rPr>
          <w:rFonts w:ascii="Angsana New" w:hAnsi="Angsana New"/>
          <w:spacing w:val="-4"/>
          <w:sz w:val="28"/>
          <w:szCs w:val="28"/>
          <w:cs/>
        </w:rPr>
        <w:t>.</w:t>
      </w:r>
      <w:r>
        <w:rPr>
          <w:rFonts w:ascii="Angsana New" w:hAnsi="Angsana New"/>
          <w:spacing w:val="-4"/>
          <w:sz w:val="28"/>
          <w:szCs w:val="28"/>
        </w:rPr>
        <w:t xml:space="preserve"> </w:t>
      </w:r>
      <w:r w:rsidRPr="00520F53">
        <w:rPr>
          <w:rFonts w:ascii="Angsana New" w:hAnsi="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520F53">
        <w:rPr>
          <w:rFonts w:ascii="Angsana New" w:hAnsi="Angsana New"/>
          <w:spacing w:val="-4"/>
          <w:sz w:val="28"/>
          <w:szCs w:val="28"/>
          <w:cs/>
        </w:rPr>
        <w:t>.</w:t>
      </w:r>
    </w:p>
    <w:p w:rsidR="001E3764" w:rsidRPr="009E2990"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520F53">
        <w:rPr>
          <w:rFonts w:ascii="Angsana New" w:hAnsi="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Responsibilities</w:t>
      </w:r>
      <w:r w:rsidRPr="001E3764">
        <w:rPr>
          <w:rFonts w:ascii="Angsana New" w:hAnsi="Angsana New"/>
          <w:b/>
          <w:bCs/>
          <w:spacing w:val="-4"/>
          <w:sz w:val="28"/>
          <w:szCs w:val="28"/>
        </w:rPr>
        <w:t xml:space="preserve"> of Management and Those Charged with Governance for the Financial Statements</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1E3764">
        <w:rPr>
          <w:rFonts w:ascii="Angsana New" w:hAnsi="Angsana New"/>
          <w:spacing w:val="-4"/>
          <w:sz w:val="28"/>
          <w:szCs w:val="28"/>
        </w:rPr>
        <w:t>Management</w:t>
      </w:r>
      <w:r w:rsidRPr="00520F53">
        <w:rPr>
          <w:rFonts w:ascii="Angsana New" w:hAnsi="Angsana New"/>
          <w:spacing w:val="-4"/>
          <w:sz w:val="28"/>
          <w:szCs w:val="28"/>
        </w:rPr>
        <w:t xml:space="preserve"> is responsible for the preparation and fair presentation of the</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financial statements in accordance with Thai Financial Reporting Standards, and for such internal control as management determines is necessary to enable the preparation </w:t>
      </w:r>
      <w:proofErr w:type="gramStart"/>
      <w:r w:rsidRPr="00520F53">
        <w:rPr>
          <w:rFonts w:ascii="Angsana New" w:hAnsi="Angsana New"/>
          <w:spacing w:val="-4"/>
          <w:sz w:val="28"/>
          <w:szCs w:val="28"/>
        </w:rPr>
        <w:t xml:space="preserve">of </w:t>
      </w:r>
      <w:r w:rsidRPr="00520F53">
        <w:rPr>
          <w:rFonts w:ascii="Angsana New" w:hAnsi="Angsana New"/>
          <w:spacing w:val="-4"/>
          <w:sz w:val="28"/>
          <w:szCs w:val="28"/>
          <w:cs/>
        </w:rPr>
        <w:t xml:space="preserve"> </w:t>
      </w:r>
      <w:r w:rsidRPr="00520F53">
        <w:rPr>
          <w:rFonts w:ascii="Angsana New" w:hAnsi="Angsana New"/>
          <w:spacing w:val="-4"/>
          <w:sz w:val="28"/>
          <w:szCs w:val="28"/>
        </w:rPr>
        <w:t>financial</w:t>
      </w:r>
      <w:proofErr w:type="gramEnd"/>
      <w:r w:rsidRPr="00520F53">
        <w:rPr>
          <w:rFonts w:ascii="Angsana New" w:hAnsi="Angsana New"/>
          <w:spacing w:val="-4"/>
          <w:sz w:val="28"/>
          <w:szCs w:val="28"/>
        </w:rPr>
        <w:t xml:space="preserve"> statements that are free from material misstatement, whether due to fraud or error</w:t>
      </w:r>
      <w:r w:rsidRPr="00520F53">
        <w:rPr>
          <w:rFonts w:ascii="Angsana New" w:hAnsi="Angsana New"/>
          <w:spacing w:val="-4"/>
          <w:sz w:val="28"/>
          <w:szCs w:val="28"/>
          <w:cs/>
        </w:rPr>
        <w:t>.</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In preparing the</w:t>
      </w:r>
      <w:r w:rsidRPr="00520F53">
        <w:rPr>
          <w:rFonts w:ascii="Angsana New" w:hAnsi="Angsana New"/>
          <w:spacing w:val="-4"/>
          <w:sz w:val="28"/>
          <w:szCs w:val="28"/>
          <w:cs/>
        </w:rPr>
        <w:t xml:space="preserve"> </w:t>
      </w:r>
      <w:r w:rsidRPr="00520F53">
        <w:rPr>
          <w:rFonts w:ascii="Angsana New" w:hAnsi="Angsana New"/>
          <w:spacing w:val="-4"/>
          <w:sz w:val="28"/>
          <w:szCs w:val="28"/>
        </w:rPr>
        <w:t>financial statements, management is responsible for assessing Company</w:t>
      </w:r>
      <w:r w:rsidRPr="00520F53">
        <w:rPr>
          <w:rFonts w:ascii="Angsana New" w:hAnsi="Angsana New"/>
          <w:spacing w:val="-4"/>
          <w:sz w:val="28"/>
          <w:szCs w:val="28"/>
          <w:cs/>
        </w:rPr>
        <w:t>’</w:t>
      </w:r>
      <w:r w:rsidRPr="00520F53">
        <w:rPr>
          <w:rFonts w:ascii="Angsana New" w:hAnsi="Angsana New"/>
          <w:spacing w:val="-4"/>
          <w:sz w:val="28"/>
          <w:szCs w:val="28"/>
        </w:rPr>
        <w:t>s ability to continue as a going concern, disclosing, as applicable, matters related to going concern and using the going</w:t>
      </w:r>
      <w:r>
        <w:rPr>
          <w:rFonts w:ascii="Angsana New" w:hAnsi="Angsana New"/>
          <w:spacing w:val="-4"/>
          <w:sz w:val="28"/>
          <w:szCs w:val="28"/>
        </w:rPr>
        <w:t xml:space="preserve"> </w:t>
      </w:r>
      <w:r w:rsidRPr="00520F53">
        <w:rPr>
          <w:rFonts w:ascii="Angsana New" w:hAnsi="Angsana New"/>
          <w:spacing w:val="-4"/>
          <w:sz w:val="28"/>
          <w:szCs w:val="28"/>
        </w:rPr>
        <w:t>concern basis of accounting unless management either intends to liquidate the Company or to cease operations, or has no realistic alternative but to do so</w:t>
      </w:r>
      <w:r w:rsidRPr="00520F53">
        <w:rPr>
          <w:rFonts w:ascii="Angsana New" w:hAnsi="Angsana New"/>
          <w:spacing w:val="-4"/>
          <w:sz w:val="28"/>
          <w:szCs w:val="28"/>
          <w:cs/>
        </w:rPr>
        <w:t>.</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6"/>
          <w:sz w:val="28"/>
          <w:szCs w:val="28"/>
        </w:rPr>
      </w:pPr>
      <w:r w:rsidRPr="00731B33">
        <w:rPr>
          <w:rFonts w:ascii="Angsana New" w:hAnsi="Angsana New"/>
          <w:spacing w:val="-4"/>
          <w:sz w:val="28"/>
          <w:szCs w:val="28"/>
        </w:rPr>
        <w:t>Those</w:t>
      </w:r>
      <w:r w:rsidRPr="00520F53">
        <w:rPr>
          <w:rFonts w:ascii="Angsana New" w:hAnsi="Angsana New"/>
          <w:spacing w:val="-6"/>
          <w:sz w:val="28"/>
          <w:szCs w:val="28"/>
        </w:rPr>
        <w:t xml:space="preserve"> charged with governance are responsible for overseeing the Company</w:t>
      </w:r>
      <w:r w:rsidRPr="00520F53">
        <w:rPr>
          <w:rFonts w:ascii="Angsana New" w:hAnsi="Angsana New"/>
          <w:spacing w:val="-6"/>
          <w:sz w:val="28"/>
          <w:szCs w:val="28"/>
          <w:cs/>
        </w:rPr>
        <w:t>’</w:t>
      </w:r>
      <w:r w:rsidRPr="00520F53">
        <w:rPr>
          <w:rFonts w:ascii="Angsana New" w:hAnsi="Angsana New"/>
          <w:spacing w:val="-6"/>
          <w:sz w:val="28"/>
          <w:szCs w:val="28"/>
        </w:rPr>
        <w:t>s financial reporting process</w:t>
      </w:r>
      <w:r w:rsidRPr="00520F53">
        <w:rPr>
          <w:rFonts w:ascii="Angsana New" w:hAnsi="Angsana New"/>
          <w:spacing w:val="-6"/>
          <w:sz w:val="28"/>
          <w:szCs w:val="28"/>
          <w:cs/>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731B33">
        <w:rPr>
          <w:rFonts w:ascii="Angsana New" w:hAnsi="Angsana New"/>
          <w:b/>
          <w:bCs/>
          <w:sz w:val="28"/>
          <w:szCs w:val="28"/>
        </w:rPr>
        <w:t>Auditor</w:t>
      </w:r>
      <w:r w:rsidRPr="00731B33">
        <w:rPr>
          <w:rFonts w:ascii="Angsana New" w:hAnsi="Angsana New"/>
          <w:b/>
          <w:bCs/>
          <w:sz w:val="28"/>
          <w:szCs w:val="28"/>
          <w:cs/>
        </w:rPr>
        <w:t>’</w:t>
      </w:r>
      <w:r w:rsidRPr="00731B33">
        <w:rPr>
          <w:rFonts w:ascii="Angsana New" w:hAnsi="Angsana New"/>
          <w:b/>
          <w:bCs/>
          <w:sz w:val="28"/>
          <w:szCs w:val="28"/>
        </w:rPr>
        <w:t>s</w:t>
      </w:r>
      <w:r w:rsidRPr="00731B33">
        <w:rPr>
          <w:rFonts w:ascii="Angsana New" w:hAnsi="Angsana New"/>
          <w:b/>
          <w:bCs/>
          <w:spacing w:val="-4"/>
          <w:sz w:val="28"/>
          <w:szCs w:val="28"/>
        </w:rPr>
        <w:t xml:space="preserve"> Responsibilities for the Audit of the Company</w:t>
      </w:r>
      <w:r w:rsidRPr="00731B33">
        <w:rPr>
          <w:rFonts w:ascii="Angsana New" w:hAnsi="Angsana New"/>
          <w:b/>
          <w:bCs/>
          <w:spacing w:val="-4"/>
          <w:sz w:val="28"/>
          <w:szCs w:val="28"/>
          <w:cs/>
        </w:rPr>
        <w:t xml:space="preserve"> </w:t>
      </w:r>
      <w:r w:rsidRPr="00731B33">
        <w:rPr>
          <w:rFonts w:ascii="Angsana New" w:hAnsi="Angsana New"/>
          <w:b/>
          <w:bCs/>
          <w:spacing w:val="-4"/>
          <w:sz w:val="28"/>
          <w:szCs w:val="28"/>
        </w:rPr>
        <w:t>Financial Statements</w:t>
      </w:r>
    </w:p>
    <w:p w:rsidR="00731B3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 xml:space="preserve">My objectives are to obtain reasonable assurance about whether </w:t>
      </w:r>
      <w:proofErr w:type="gramStart"/>
      <w:r w:rsidRPr="00520F53">
        <w:rPr>
          <w:rFonts w:ascii="Angsana New" w:hAnsi="Angsana New"/>
          <w:spacing w:val="-4"/>
          <w:sz w:val="28"/>
          <w:szCs w:val="28"/>
        </w:rPr>
        <w:t xml:space="preserve">the </w:t>
      </w:r>
      <w:r w:rsidRPr="00520F53">
        <w:rPr>
          <w:rFonts w:ascii="Angsana New" w:hAnsi="Angsana New"/>
          <w:spacing w:val="-4"/>
          <w:sz w:val="28"/>
          <w:szCs w:val="28"/>
          <w:cs/>
        </w:rPr>
        <w:t xml:space="preserve"> </w:t>
      </w:r>
      <w:r w:rsidRPr="00520F53">
        <w:rPr>
          <w:rFonts w:ascii="Angsana New" w:hAnsi="Angsana New"/>
          <w:spacing w:val="-4"/>
          <w:sz w:val="28"/>
          <w:szCs w:val="28"/>
        </w:rPr>
        <w:t>financial</w:t>
      </w:r>
      <w:proofErr w:type="gramEnd"/>
      <w:r w:rsidRPr="00520F53">
        <w:rPr>
          <w:rFonts w:ascii="Angsana New" w:hAnsi="Angsana New"/>
          <w:spacing w:val="-4"/>
          <w:sz w:val="28"/>
          <w:szCs w:val="28"/>
        </w:rPr>
        <w:t xml:space="preserve"> statements as a whole are free from material misstatement, whether due to fraud or error, and to issue an auditor</w:t>
      </w:r>
      <w:r w:rsidRPr="00520F53">
        <w:rPr>
          <w:rFonts w:ascii="Angsana New" w:hAnsi="Angsana New"/>
          <w:spacing w:val="-4"/>
          <w:sz w:val="28"/>
          <w:szCs w:val="28"/>
          <w:cs/>
        </w:rPr>
        <w:t>’</w:t>
      </w:r>
      <w:r w:rsidRPr="00520F53">
        <w:rPr>
          <w:rFonts w:ascii="Angsana New" w:hAnsi="Angsana New"/>
          <w:spacing w:val="-4"/>
          <w:sz w:val="28"/>
          <w:szCs w:val="28"/>
        </w:rPr>
        <w:t>s report that includes my opinion</w:t>
      </w:r>
      <w:r w:rsidRPr="00520F53">
        <w:rPr>
          <w:rFonts w:ascii="Angsana New" w:hAnsi="Angsana New"/>
          <w:spacing w:val="-4"/>
          <w:sz w:val="28"/>
          <w:szCs w:val="28"/>
          <w:cs/>
        </w:rPr>
        <w:t xml:space="preserve">. </w:t>
      </w:r>
      <w:r w:rsidRPr="00520F53">
        <w:rPr>
          <w:rFonts w:ascii="Angsana New" w:hAnsi="Angsana New"/>
          <w:spacing w:val="-4"/>
          <w:sz w:val="28"/>
          <w:szCs w:val="28"/>
        </w:rPr>
        <w:t>Reasonable assurance is a high level of assurance, but is not a guarantee that an audit conducted in accordance with Thai Standards on Auditing will always detect a material misstatement when it exists</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w:t>
      </w:r>
      <w:proofErr w:type="gramStart"/>
      <w:r w:rsidRPr="00520F53">
        <w:rPr>
          <w:rFonts w:ascii="Angsana New" w:hAnsi="Angsana New"/>
          <w:spacing w:val="-4"/>
          <w:sz w:val="28"/>
          <w:szCs w:val="28"/>
        </w:rPr>
        <w:t xml:space="preserve">these </w:t>
      </w:r>
      <w:r w:rsidRPr="00520F53">
        <w:rPr>
          <w:rFonts w:ascii="Angsana New" w:hAnsi="Angsana New"/>
          <w:spacing w:val="-4"/>
          <w:sz w:val="28"/>
          <w:szCs w:val="28"/>
          <w:cs/>
        </w:rPr>
        <w:t xml:space="preserve"> </w:t>
      </w:r>
      <w:r w:rsidRPr="00520F53">
        <w:rPr>
          <w:rFonts w:ascii="Angsana New" w:hAnsi="Angsana New"/>
          <w:spacing w:val="-4"/>
          <w:sz w:val="28"/>
          <w:szCs w:val="28"/>
        </w:rPr>
        <w:t>financial</w:t>
      </w:r>
      <w:proofErr w:type="gramEnd"/>
      <w:r w:rsidRPr="00520F53">
        <w:rPr>
          <w:rFonts w:ascii="Angsana New" w:hAnsi="Angsana New"/>
          <w:spacing w:val="-4"/>
          <w:sz w:val="28"/>
          <w:szCs w:val="28"/>
        </w:rPr>
        <w:t xml:space="preserve"> statements</w:t>
      </w:r>
      <w:r w:rsidRPr="00520F53">
        <w:rPr>
          <w:rFonts w:ascii="Angsana New" w:hAnsi="Angsana New"/>
          <w:spacing w:val="-4"/>
          <w:sz w:val="28"/>
          <w:szCs w:val="28"/>
          <w:cs/>
        </w:rPr>
        <w:t>.</w:t>
      </w:r>
    </w:p>
    <w:p w:rsidR="001E3764" w:rsidRP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Pr="009E2990" w:rsidRDefault="00731B33" w:rsidP="00731B33">
      <w:pPr>
        <w:pStyle w:val="ListParagraph"/>
        <w:spacing w:before="120" w:after="120" w:line="240" w:lineRule="atLeast"/>
        <w:ind w:left="0"/>
        <w:jc w:val="right"/>
        <w:rPr>
          <w:rFonts w:ascii="Angsana New" w:eastAsia="Times New Roman" w:hAnsi="Angsana New" w:cs="Angsana New"/>
          <w:sz w:val="28"/>
        </w:rPr>
      </w:pPr>
      <w:r w:rsidRPr="009E2990">
        <w:rPr>
          <w:rFonts w:ascii="Angsana New" w:eastAsia="Times New Roman" w:hAnsi="Angsana New" w:cs="Angsana New"/>
          <w:sz w:val="28"/>
        </w:rPr>
        <w:t>****/4</w:t>
      </w:r>
    </w:p>
    <w:p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p>
    <w:p w:rsidR="001E3764"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center"/>
        <w:rPr>
          <w:rFonts w:ascii="Angsana New" w:hAnsi="Angsana New"/>
          <w:sz w:val="28"/>
          <w:szCs w:val="28"/>
        </w:rPr>
      </w:pPr>
      <w:r w:rsidRPr="00520F53">
        <w:rPr>
          <w:rFonts w:ascii="Angsana New" w:hAnsi="Angsana New"/>
          <w:sz w:val="28"/>
        </w:rPr>
        <w:t>-4-</w:t>
      </w:r>
    </w:p>
    <w:p w:rsidR="001E3764"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731B33">
        <w:rPr>
          <w:rFonts w:ascii="Angsana New" w:hAnsi="Angsana New"/>
          <w:spacing w:val="-4"/>
          <w:sz w:val="28"/>
          <w:szCs w:val="28"/>
        </w:rPr>
        <w:t>As</w:t>
      </w:r>
      <w:r w:rsidRPr="00520F53">
        <w:rPr>
          <w:rFonts w:ascii="Angsana New" w:hAnsi="Angsana New"/>
          <w:sz w:val="28"/>
          <w:szCs w:val="28"/>
        </w:rPr>
        <w:t xml:space="preserve"> part of an audit in accordance with Thai Standards on Auditing, I exercise professional judgment and maintain professional skepticism throughout the audit</w:t>
      </w:r>
      <w:r w:rsidRPr="00520F53">
        <w:rPr>
          <w:rFonts w:ascii="Angsana New" w:hAnsi="Angsana New"/>
          <w:sz w:val="28"/>
          <w:szCs w:val="28"/>
          <w:cs/>
        </w:rPr>
        <w:t xml:space="preserve">. </w:t>
      </w:r>
      <w:r w:rsidRPr="00520F53">
        <w:rPr>
          <w:rFonts w:ascii="Angsana New" w:hAnsi="Angsana New"/>
          <w:sz w:val="28"/>
          <w:szCs w:val="28"/>
        </w:rPr>
        <w:t>I also</w:t>
      </w:r>
      <w:r w:rsidRPr="00520F53">
        <w:rPr>
          <w:rFonts w:ascii="Angsana New" w:hAnsi="Angsana New"/>
          <w:sz w:val="28"/>
          <w:szCs w:val="28"/>
          <w:cs/>
        </w:rPr>
        <w:t>:</w:t>
      </w:r>
    </w:p>
    <w:p w:rsidR="00731B33" w:rsidRPr="00E608B0"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 xml:space="preserve">Identify and assess the risks of material misstatement of the </w:t>
      </w:r>
      <w:r w:rsidRPr="00520F53">
        <w:rPr>
          <w:rFonts w:ascii="Angsana New" w:hAnsi="Angsana New" w:cs="Angsana New"/>
          <w:sz w:val="28"/>
          <w:cs/>
        </w:rPr>
        <w:t xml:space="preserve"> </w:t>
      </w:r>
      <w:r w:rsidRPr="00520F53">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20F53">
        <w:rPr>
          <w:rFonts w:ascii="Angsana New" w:hAnsi="Angsana New" w:cs="Angsana New"/>
          <w:sz w:val="28"/>
          <w:cs/>
        </w:rPr>
        <w:t xml:space="preserve">. </w:t>
      </w:r>
      <w:r w:rsidRPr="00520F5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20F53">
        <w:rPr>
          <w:rFonts w:ascii="Angsana New" w:hAnsi="Angsana New" w:cs="Angsana New"/>
          <w:sz w:val="28"/>
          <w:cs/>
        </w:rPr>
        <w:t xml:space="preserve">. </w:t>
      </w:r>
    </w:p>
    <w:p w:rsidR="00731B33" w:rsidRPr="00520F53"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Company internal control</w:t>
      </w:r>
      <w:r w:rsidRPr="00520F53">
        <w:rPr>
          <w:rFonts w:ascii="Angsana New" w:hAnsi="Angsana New" w:cs="Angsana New"/>
          <w:sz w:val="28"/>
          <w:cs/>
        </w:rPr>
        <w:t>.</w:t>
      </w:r>
    </w:p>
    <w:p w:rsidR="00731B33" w:rsidRPr="009E2990"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Evaluate the appropriateness of accounting policies used and the reasonableness of accounting estimates and related disclosures made by management</w:t>
      </w:r>
      <w:r w:rsidRPr="00520F53">
        <w:rPr>
          <w:rFonts w:ascii="Angsana New" w:hAnsi="Angsana New" w:cs="Angsana New"/>
          <w:sz w:val="28"/>
          <w:cs/>
        </w:rPr>
        <w:t>.</w:t>
      </w:r>
    </w:p>
    <w:p w:rsidR="00731B33" w:rsidRPr="00520F53"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Conclude on the appropriateness of management</w:t>
      </w:r>
      <w:r w:rsidRPr="00520F53">
        <w:rPr>
          <w:rFonts w:ascii="Angsana New" w:hAnsi="Angsana New" w:cs="Angsana New"/>
          <w:sz w:val="28"/>
          <w:cs/>
        </w:rPr>
        <w:t>’</w:t>
      </w:r>
      <w:r w:rsidRPr="00520F53">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Company ability to continue as a going concern</w:t>
      </w:r>
      <w:r w:rsidRPr="00520F53">
        <w:rPr>
          <w:rFonts w:ascii="Angsana New" w:hAnsi="Angsana New" w:cs="Angsana New"/>
          <w:sz w:val="28"/>
          <w:cs/>
        </w:rPr>
        <w:t xml:space="preserve">. </w:t>
      </w:r>
      <w:r w:rsidRPr="00520F53">
        <w:rPr>
          <w:rFonts w:ascii="Angsana New" w:hAnsi="Angsana New" w:cs="Angsana New"/>
          <w:sz w:val="28"/>
        </w:rPr>
        <w:t>If I conclude that a material uncertainty exists, I am required to draw attention in my auditor</w:t>
      </w:r>
      <w:r w:rsidRPr="00520F53">
        <w:rPr>
          <w:rFonts w:ascii="Angsana New" w:hAnsi="Angsana New" w:cs="Angsana New"/>
          <w:sz w:val="28"/>
          <w:cs/>
        </w:rPr>
        <w:t>’</w:t>
      </w:r>
      <w:r w:rsidRPr="00520F53">
        <w:rPr>
          <w:rFonts w:ascii="Angsana New" w:hAnsi="Angsana New" w:cs="Angsana New"/>
          <w:sz w:val="28"/>
        </w:rPr>
        <w:t>s report to the related disclosures in the</w:t>
      </w:r>
      <w:r w:rsidRPr="00520F53">
        <w:rPr>
          <w:rFonts w:ascii="Angsana New" w:hAnsi="Angsana New" w:cs="Angsana New"/>
          <w:sz w:val="28"/>
          <w:cs/>
        </w:rPr>
        <w:t xml:space="preserve"> </w:t>
      </w:r>
      <w:r w:rsidRPr="00520F53">
        <w:rPr>
          <w:rFonts w:ascii="Angsana New" w:hAnsi="Angsana New" w:cs="Angsana New"/>
          <w:sz w:val="28"/>
        </w:rPr>
        <w:t>financial statements or, if such disclosures are inadequate, to modify my opinion</w:t>
      </w:r>
      <w:r w:rsidRPr="00520F53">
        <w:rPr>
          <w:rFonts w:ascii="Angsana New" w:hAnsi="Angsana New" w:cs="Angsana New"/>
          <w:sz w:val="28"/>
          <w:cs/>
        </w:rPr>
        <w:t xml:space="preserve">. </w:t>
      </w:r>
      <w:r w:rsidRPr="00520F53">
        <w:rPr>
          <w:rFonts w:ascii="Angsana New" w:hAnsi="Angsana New" w:cs="Angsana New"/>
          <w:sz w:val="28"/>
        </w:rPr>
        <w:t>My conclusions are based on the audit evidence obtained up to the date of my auditor</w:t>
      </w:r>
      <w:r w:rsidRPr="00520F53">
        <w:rPr>
          <w:rFonts w:ascii="Angsana New" w:hAnsi="Angsana New" w:cs="Angsana New"/>
          <w:sz w:val="28"/>
          <w:cs/>
        </w:rPr>
        <w:t>’</w:t>
      </w:r>
      <w:r w:rsidRPr="00520F53">
        <w:rPr>
          <w:rFonts w:ascii="Angsana New" w:hAnsi="Angsana New" w:cs="Angsana New"/>
          <w:sz w:val="28"/>
        </w:rPr>
        <w:t>s report</w:t>
      </w:r>
      <w:r w:rsidRPr="00520F53">
        <w:rPr>
          <w:rFonts w:ascii="Angsana New" w:hAnsi="Angsana New" w:cs="Angsana New"/>
          <w:sz w:val="28"/>
          <w:cs/>
        </w:rPr>
        <w:t xml:space="preserve">. </w:t>
      </w:r>
      <w:r w:rsidRPr="00520F53">
        <w:rPr>
          <w:rFonts w:ascii="Angsana New" w:hAnsi="Angsana New" w:cs="Angsana New"/>
          <w:sz w:val="28"/>
        </w:rPr>
        <w:t>However, future events or conditions may cause the Company to cease to continue as a going concern</w:t>
      </w:r>
      <w:r w:rsidRPr="00520F53">
        <w:rPr>
          <w:rFonts w:ascii="Angsana New" w:hAnsi="Angsana New" w:cs="Angsana New"/>
          <w:sz w:val="28"/>
          <w:cs/>
        </w:rPr>
        <w:t>.</w:t>
      </w:r>
    </w:p>
    <w:p w:rsidR="00731B33" w:rsidRPr="00520F53"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Evaluate the overall presentation, structure and content of the financial statements, including the disclosures, and whether the financial statements represent the underlying transactions and events in a manner that achieves fair presentation</w:t>
      </w:r>
      <w:r w:rsidRPr="00520F53">
        <w:rPr>
          <w:rFonts w:ascii="Angsana New" w:hAnsi="Angsana New" w:cs="Angsana New"/>
          <w:sz w:val="28"/>
          <w:cs/>
        </w:rPr>
        <w:t>.</w:t>
      </w: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Pr="009E2990" w:rsidRDefault="00731B33" w:rsidP="00731B33">
      <w:pPr>
        <w:pStyle w:val="ListParagraph"/>
        <w:spacing w:before="120" w:after="120" w:line="240" w:lineRule="atLeast"/>
        <w:ind w:left="0"/>
        <w:jc w:val="right"/>
        <w:rPr>
          <w:rFonts w:ascii="Angsana New" w:eastAsia="Times New Roman" w:hAnsi="Angsana New" w:cs="Angsana New"/>
          <w:sz w:val="28"/>
        </w:rPr>
      </w:pPr>
      <w:r>
        <w:rPr>
          <w:rFonts w:ascii="Angsana New" w:eastAsia="Times New Roman" w:hAnsi="Angsana New" w:cs="Angsana New"/>
          <w:sz w:val="28"/>
        </w:rPr>
        <w:t>****/5</w:t>
      </w:r>
    </w:p>
    <w:p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bookmarkStart w:id="0" w:name="_GoBack"/>
      <w:bookmarkEnd w:id="0"/>
    </w:p>
    <w:p w:rsidR="00731B33" w:rsidRPr="009E2990" w:rsidRDefault="00731B33" w:rsidP="00731B33">
      <w:pPr>
        <w:pStyle w:val="ListParagraph"/>
        <w:spacing w:before="120" w:after="120" w:line="240" w:lineRule="atLeast"/>
        <w:ind w:left="0"/>
        <w:jc w:val="center"/>
        <w:rPr>
          <w:rFonts w:ascii="Angsana New" w:hAnsi="Angsana New" w:cs="Angsana New"/>
          <w:sz w:val="28"/>
        </w:rPr>
      </w:pPr>
      <w:r>
        <w:rPr>
          <w:rFonts w:ascii="Angsana New" w:hAnsi="Angsana New" w:cs="Angsana New"/>
          <w:sz w:val="28"/>
        </w:rPr>
        <w:t>-5</w:t>
      </w:r>
      <w:r w:rsidRPr="00520F53">
        <w:rPr>
          <w:rFonts w:ascii="Angsana New" w:hAnsi="Angsana New" w:cs="Angsana New"/>
          <w:sz w:val="28"/>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520F53">
        <w:rPr>
          <w:rFonts w:ascii="Angsana New" w:hAnsi="Angsana New"/>
          <w:sz w:val="28"/>
          <w:szCs w:val="28"/>
          <w:cs/>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20F53">
        <w:rPr>
          <w:rFonts w:ascii="Angsana New" w:hAnsi="Angsana New"/>
          <w:sz w:val="28"/>
          <w:szCs w:val="28"/>
          <w:cs/>
        </w:rPr>
        <w:t>.</w:t>
      </w:r>
      <w:r>
        <w:rPr>
          <w:rFonts w:ascii="Angsana New" w:hAnsi="Angsana New"/>
          <w:sz w:val="28"/>
          <w:szCs w:val="28"/>
        </w:rPr>
        <w:t xml:space="preserve"> </w:t>
      </w:r>
      <w:r w:rsidRPr="00520F53">
        <w:rPr>
          <w:rFonts w:ascii="Angsana New" w:hAnsi="Angsana New"/>
          <w:sz w:val="28"/>
          <w:szCs w:val="28"/>
        </w:rPr>
        <w:t>From the matters communicated with those charged with governance, I determine those matters that were of most significance in the audit of the</w:t>
      </w:r>
      <w:r w:rsidRPr="00520F53">
        <w:rPr>
          <w:rFonts w:ascii="Angsana New" w:hAnsi="Angsana New"/>
          <w:sz w:val="28"/>
          <w:szCs w:val="28"/>
          <w:cs/>
        </w:rPr>
        <w:t xml:space="preserve"> </w:t>
      </w:r>
      <w:r w:rsidRPr="00520F53">
        <w:rPr>
          <w:rFonts w:ascii="Angsana New" w:hAnsi="Angsana New"/>
          <w:sz w:val="28"/>
          <w:szCs w:val="28"/>
        </w:rPr>
        <w:t>financial statements of the current period and are therefore the key audit matters</w:t>
      </w:r>
      <w:r w:rsidRPr="00520F53">
        <w:rPr>
          <w:rFonts w:ascii="Angsana New" w:hAnsi="Angsana New"/>
          <w:sz w:val="28"/>
          <w:szCs w:val="28"/>
          <w:cs/>
        </w:rPr>
        <w:t xml:space="preserve">. </w:t>
      </w:r>
      <w:r w:rsidRPr="00520F53">
        <w:rPr>
          <w:rFonts w:ascii="Angsana New" w:hAnsi="Angsana New"/>
          <w:sz w:val="28"/>
          <w:szCs w:val="28"/>
        </w:rPr>
        <w:t>I describe these matters in my auditor</w:t>
      </w:r>
      <w:r w:rsidRPr="00520F53">
        <w:rPr>
          <w:rFonts w:ascii="Angsana New" w:hAnsi="Angsana New"/>
          <w:sz w:val="28"/>
          <w:szCs w:val="28"/>
          <w:cs/>
        </w:rPr>
        <w:t>’</w:t>
      </w:r>
      <w:r w:rsidRPr="00520F53">
        <w:rPr>
          <w:rFonts w:ascii="Angsana New" w:hAnsi="Angsana New"/>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520F53">
        <w:rPr>
          <w:rFonts w:ascii="Angsana New" w:hAnsi="Angsana New"/>
          <w:sz w:val="28"/>
          <w:szCs w:val="28"/>
          <w:cs/>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ind w:left="284"/>
        <w:jc w:val="thaiDistribute"/>
        <w:rPr>
          <w:rFonts w:ascii="Angsana New" w:hAnsi="Angsana New"/>
          <w:sz w:val="28"/>
          <w:szCs w:val="28"/>
        </w:rPr>
      </w:pPr>
      <w:r w:rsidRPr="00520F53">
        <w:rPr>
          <w:rFonts w:ascii="Angsana New" w:hAnsi="Angsana New"/>
          <w:sz w:val="28"/>
          <w:szCs w:val="28"/>
        </w:rPr>
        <w:t>The engagement partner on the audit resulting in this independent auditor</w:t>
      </w:r>
      <w:r w:rsidRPr="00520F53">
        <w:rPr>
          <w:rFonts w:ascii="Angsana New" w:hAnsi="Angsana New"/>
          <w:sz w:val="28"/>
          <w:szCs w:val="28"/>
          <w:cs/>
        </w:rPr>
        <w:t>’</w:t>
      </w:r>
      <w:r w:rsidRPr="00520F53">
        <w:rPr>
          <w:rFonts w:ascii="Angsana New" w:hAnsi="Angsana New"/>
          <w:sz w:val="28"/>
          <w:szCs w:val="28"/>
        </w:rPr>
        <w:t xml:space="preserve">s report is </w:t>
      </w:r>
      <w:proofErr w:type="spellStart"/>
      <w:proofErr w:type="gramStart"/>
      <w:r w:rsidRPr="00520F53">
        <w:rPr>
          <w:rFonts w:ascii="Angsana New" w:hAnsi="Angsana New"/>
          <w:sz w:val="28"/>
          <w:szCs w:val="28"/>
        </w:rPr>
        <w:t>Ms</w:t>
      </w:r>
      <w:proofErr w:type="spellEnd"/>
      <w:r w:rsidRPr="00520F53">
        <w:rPr>
          <w:rFonts w:ascii="Angsana New" w:hAnsi="Angsana New"/>
          <w:sz w:val="28"/>
          <w:szCs w:val="28"/>
          <w:cs/>
        </w:rPr>
        <w:t>.</w:t>
      </w:r>
      <w:proofErr w:type="spellStart"/>
      <w:r w:rsidRPr="00520F53">
        <w:rPr>
          <w:rFonts w:ascii="Angsana New" w:hAnsi="Angsana New"/>
          <w:sz w:val="28"/>
          <w:szCs w:val="28"/>
        </w:rPr>
        <w:t>Kannika</w:t>
      </w:r>
      <w:proofErr w:type="spellEnd"/>
      <w:r w:rsidRPr="00520F53">
        <w:rPr>
          <w:rFonts w:ascii="Angsana New" w:hAnsi="Angsana New"/>
          <w:sz w:val="28"/>
          <w:szCs w:val="28"/>
        </w:rPr>
        <w:t xml:space="preserve">  </w:t>
      </w:r>
      <w:proofErr w:type="spellStart"/>
      <w:r w:rsidRPr="00520F53">
        <w:rPr>
          <w:rFonts w:ascii="Angsana New" w:hAnsi="Angsana New"/>
          <w:sz w:val="28"/>
          <w:szCs w:val="28"/>
        </w:rPr>
        <w:t>Wipanurat</w:t>
      </w:r>
      <w:proofErr w:type="spellEnd"/>
      <w:proofErr w:type="gramEnd"/>
    </w:p>
    <w:p w:rsidR="001E3764" w:rsidRPr="00731B3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42678" w:rsidRDefault="0014267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42678" w:rsidRDefault="0014267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42678" w:rsidRDefault="0014267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Pr="00C12D5D"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cs/>
        </w:rPr>
        <w:t>(</w:t>
      </w:r>
      <w:proofErr w:type="spellStart"/>
      <w:r w:rsidR="00AF6537" w:rsidRPr="00C12D5D">
        <w:rPr>
          <w:rFonts w:ascii="Angsana New" w:hAnsi="Angsana New"/>
          <w:sz w:val="28"/>
          <w:szCs w:val="28"/>
        </w:rPr>
        <w:t>Ms</w:t>
      </w:r>
      <w:proofErr w:type="spellEnd"/>
      <w:r w:rsidR="00AF6537" w:rsidRPr="00C12D5D">
        <w:rPr>
          <w:rFonts w:ascii="Angsana New" w:hAnsi="Angsana New"/>
          <w:sz w:val="28"/>
          <w:szCs w:val="28"/>
          <w:cs/>
        </w:rPr>
        <w:t>.</w:t>
      </w:r>
      <w:proofErr w:type="spellStart"/>
      <w:r w:rsidR="00AF6537" w:rsidRPr="00C12D5D">
        <w:rPr>
          <w:rFonts w:ascii="Angsana New" w:hAnsi="Angsana New"/>
          <w:sz w:val="28"/>
          <w:szCs w:val="28"/>
        </w:rPr>
        <w:t>Kannika</w:t>
      </w:r>
      <w:proofErr w:type="spellEnd"/>
      <w:r w:rsidR="00AF6537" w:rsidRPr="00C12D5D">
        <w:rPr>
          <w:rFonts w:ascii="Angsana New" w:hAnsi="Angsana New"/>
          <w:sz w:val="28"/>
          <w:szCs w:val="28"/>
        </w:rPr>
        <w:t xml:space="preserve">   </w:t>
      </w:r>
      <w:proofErr w:type="spellStart"/>
      <w:r w:rsidR="00AF6537" w:rsidRPr="00C12D5D">
        <w:rPr>
          <w:rFonts w:ascii="Angsana New" w:hAnsi="Angsana New"/>
          <w:sz w:val="28"/>
          <w:szCs w:val="28"/>
        </w:rPr>
        <w:t>Wipanurat</w:t>
      </w:r>
      <w:proofErr w:type="spellEnd"/>
      <w:r w:rsidRPr="00C12D5D">
        <w:rPr>
          <w:rFonts w:ascii="Angsana New" w:hAnsi="Angsana New"/>
          <w:sz w:val="28"/>
          <w:szCs w:val="28"/>
          <w:cs/>
        </w:rPr>
        <w:t xml:space="preserve">) </w:t>
      </w:r>
    </w:p>
    <w:p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Pr="00C12D5D">
        <w:rPr>
          <w:rFonts w:ascii="Angsana New" w:hAnsi="Angsana New"/>
          <w:sz w:val="28"/>
          <w:szCs w:val="28"/>
        </w:rPr>
        <w:t>7305</w:t>
      </w: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rsidR="00F91677" w:rsidRPr="00BE3515"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996027">
        <w:rPr>
          <w:rFonts w:ascii="Angsana New" w:hAnsi="Angsana New"/>
          <w:color w:val="000000"/>
          <w:sz w:val="28"/>
          <w:szCs w:val="28"/>
        </w:rPr>
        <w:t>February</w:t>
      </w:r>
      <w:r w:rsidR="005445A8" w:rsidRPr="00E2255C">
        <w:rPr>
          <w:rFonts w:ascii="Angsana New" w:hAnsi="Angsana New"/>
          <w:sz w:val="28"/>
          <w:szCs w:val="28"/>
          <w:cs/>
        </w:rPr>
        <w:t xml:space="preserve"> </w:t>
      </w:r>
      <w:r w:rsidR="00247D50">
        <w:rPr>
          <w:rFonts w:ascii="Angsana New" w:hAnsi="Angsana New"/>
          <w:sz w:val="28"/>
          <w:szCs w:val="28"/>
        </w:rPr>
        <w:t>22</w:t>
      </w:r>
      <w:r w:rsidR="00E033BD" w:rsidRPr="00E2255C">
        <w:rPr>
          <w:rFonts w:ascii="Angsana New" w:hAnsi="Angsana New"/>
          <w:sz w:val="28"/>
          <w:szCs w:val="28"/>
        </w:rPr>
        <w:t xml:space="preserve">, </w:t>
      </w:r>
      <w:r>
        <w:rPr>
          <w:rFonts w:ascii="Angsana New" w:hAnsi="Angsana New"/>
          <w:sz w:val="28"/>
          <w:szCs w:val="28"/>
        </w:rPr>
        <w:t>2019</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C8E" w:rsidRDefault="00016C8E">
      <w:r>
        <w:separator/>
      </w:r>
    </w:p>
  </w:endnote>
  <w:endnote w:type="continuationSeparator" w:id="0">
    <w:p w:rsidR="00016C8E" w:rsidRDefault="0001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C8E" w:rsidRDefault="00016C8E">
      <w:r>
        <w:separator/>
      </w:r>
    </w:p>
  </w:footnote>
  <w:footnote w:type="continuationSeparator" w:id="0">
    <w:p w:rsidR="00016C8E" w:rsidRDefault="00016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81"/>
    <w:rsid w:val="000004D7"/>
    <w:rsid w:val="00002326"/>
    <w:rsid w:val="00002F13"/>
    <w:rsid w:val="00012A72"/>
    <w:rsid w:val="0001484E"/>
    <w:rsid w:val="000163DB"/>
    <w:rsid w:val="00016C8E"/>
    <w:rsid w:val="00017DCE"/>
    <w:rsid w:val="000204DD"/>
    <w:rsid w:val="00027993"/>
    <w:rsid w:val="00027B24"/>
    <w:rsid w:val="00030E3F"/>
    <w:rsid w:val="00031D01"/>
    <w:rsid w:val="000326C1"/>
    <w:rsid w:val="00043450"/>
    <w:rsid w:val="00050D91"/>
    <w:rsid w:val="000529F3"/>
    <w:rsid w:val="00053155"/>
    <w:rsid w:val="000550BF"/>
    <w:rsid w:val="00056953"/>
    <w:rsid w:val="00060B1C"/>
    <w:rsid w:val="00065065"/>
    <w:rsid w:val="000662C1"/>
    <w:rsid w:val="000670BA"/>
    <w:rsid w:val="00085561"/>
    <w:rsid w:val="00085810"/>
    <w:rsid w:val="00087608"/>
    <w:rsid w:val="00090CEC"/>
    <w:rsid w:val="0009253D"/>
    <w:rsid w:val="00093890"/>
    <w:rsid w:val="000A0767"/>
    <w:rsid w:val="000A1D82"/>
    <w:rsid w:val="000A75B2"/>
    <w:rsid w:val="000B1542"/>
    <w:rsid w:val="000B3725"/>
    <w:rsid w:val="000B6F7A"/>
    <w:rsid w:val="000C01AC"/>
    <w:rsid w:val="000C13CC"/>
    <w:rsid w:val="000C6A05"/>
    <w:rsid w:val="000D13C7"/>
    <w:rsid w:val="000D1CE8"/>
    <w:rsid w:val="000D2835"/>
    <w:rsid w:val="000D336C"/>
    <w:rsid w:val="000D35F4"/>
    <w:rsid w:val="000D7820"/>
    <w:rsid w:val="000E04B1"/>
    <w:rsid w:val="000E50A3"/>
    <w:rsid w:val="000F034D"/>
    <w:rsid w:val="000F5430"/>
    <w:rsid w:val="00100DEE"/>
    <w:rsid w:val="00101288"/>
    <w:rsid w:val="001016CE"/>
    <w:rsid w:val="00101FC4"/>
    <w:rsid w:val="001076A2"/>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5F7D"/>
    <w:rsid w:val="00136366"/>
    <w:rsid w:val="00136481"/>
    <w:rsid w:val="00137186"/>
    <w:rsid w:val="00141638"/>
    <w:rsid w:val="001417D8"/>
    <w:rsid w:val="00142678"/>
    <w:rsid w:val="001434D5"/>
    <w:rsid w:val="00166AA7"/>
    <w:rsid w:val="00170EEB"/>
    <w:rsid w:val="0017443B"/>
    <w:rsid w:val="00174F43"/>
    <w:rsid w:val="00183803"/>
    <w:rsid w:val="00184E5D"/>
    <w:rsid w:val="001864E4"/>
    <w:rsid w:val="001922DB"/>
    <w:rsid w:val="001A24B1"/>
    <w:rsid w:val="001A495C"/>
    <w:rsid w:val="001A4B01"/>
    <w:rsid w:val="001A7489"/>
    <w:rsid w:val="001B1AD7"/>
    <w:rsid w:val="001B25B2"/>
    <w:rsid w:val="001B56EA"/>
    <w:rsid w:val="001B768B"/>
    <w:rsid w:val="001C2A06"/>
    <w:rsid w:val="001E3764"/>
    <w:rsid w:val="001F607D"/>
    <w:rsid w:val="002046CB"/>
    <w:rsid w:val="0020571F"/>
    <w:rsid w:val="002064E8"/>
    <w:rsid w:val="00207969"/>
    <w:rsid w:val="00210630"/>
    <w:rsid w:val="0022082D"/>
    <w:rsid w:val="00222A00"/>
    <w:rsid w:val="002232FD"/>
    <w:rsid w:val="00223330"/>
    <w:rsid w:val="0022476F"/>
    <w:rsid w:val="00225767"/>
    <w:rsid w:val="00230AA6"/>
    <w:rsid w:val="00231C5E"/>
    <w:rsid w:val="00242963"/>
    <w:rsid w:val="00245AD3"/>
    <w:rsid w:val="00247D50"/>
    <w:rsid w:val="00250FF4"/>
    <w:rsid w:val="00253251"/>
    <w:rsid w:val="00254105"/>
    <w:rsid w:val="00256933"/>
    <w:rsid w:val="00262B54"/>
    <w:rsid w:val="00266D1C"/>
    <w:rsid w:val="00270D4A"/>
    <w:rsid w:val="002804A9"/>
    <w:rsid w:val="00281810"/>
    <w:rsid w:val="0028195F"/>
    <w:rsid w:val="00283175"/>
    <w:rsid w:val="0028596E"/>
    <w:rsid w:val="002903F2"/>
    <w:rsid w:val="002959CB"/>
    <w:rsid w:val="002A026A"/>
    <w:rsid w:val="002A296A"/>
    <w:rsid w:val="002A38DD"/>
    <w:rsid w:val="002A6364"/>
    <w:rsid w:val="002A7B53"/>
    <w:rsid w:val="002A7C8F"/>
    <w:rsid w:val="002B0A32"/>
    <w:rsid w:val="002B0E68"/>
    <w:rsid w:val="002B6011"/>
    <w:rsid w:val="002B7604"/>
    <w:rsid w:val="002C3AAE"/>
    <w:rsid w:val="002C45D6"/>
    <w:rsid w:val="002C4A7E"/>
    <w:rsid w:val="002C4E7D"/>
    <w:rsid w:val="002C5C68"/>
    <w:rsid w:val="002D43CA"/>
    <w:rsid w:val="002D7778"/>
    <w:rsid w:val="002E0F00"/>
    <w:rsid w:val="002E3272"/>
    <w:rsid w:val="002E3392"/>
    <w:rsid w:val="002E4BEE"/>
    <w:rsid w:val="002E5177"/>
    <w:rsid w:val="002E76E2"/>
    <w:rsid w:val="002F2F8D"/>
    <w:rsid w:val="002F35CC"/>
    <w:rsid w:val="002F5E8F"/>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3775"/>
    <w:rsid w:val="00350295"/>
    <w:rsid w:val="00350E86"/>
    <w:rsid w:val="003517EA"/>
    <w:rsid w:val="0036176D"/>
    <w:rsid w:val="00361DB3"/>
    <w:rsid w:val="003623B3"/>
    <w:rsid w:val="00363416"/>
    <w:rsid w:val="00364285"/>
    <w:rsid w:val="003646C1"/>
    <w:rsid w:val="00364805"/>
    <w:rsid w:val="00367859"/>
    <w:rsid w:val="00372360"/>
    <w:rsid w:val="00372DE1"/>
    <w:rsid w:val="00372F18"/>
    <w:rsid w:val="00373116"/>
    <w:rsid w:val="003741C8"/>
    <w:rsid w:val="003754A0"/>
    <w:rsid w:val="00381A17"/>
    <w:rsid w:val="00382EBD"/>
    <w:rsid w:val="00384FFA"/>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66A2"/>
    <w:rsid w:val="003C795A"/>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2B92"/>
    <w:rsid w:val="00427D2C"/>
    <w:rsid w:val="0043189C"/>
    <w:rsid w:val="00432F73"/>
    <w:rsid w:val="00433287"/>
    <w:rsid w:val="004338B1"/>
    <w:rsid w:val="0043646A"/>
    <w:rsid w:val="00437958"/>
    <w:rsid w:val="004460CB"/>
    <w:rsid w:val="004470AE"/>
    <w:rsid w:val="0044713F"/>
    <w:rsid w:val="00455E09"/>
    <w:rsid w:val="004579EB"/>
    <w:rsid w:val="00465DF1"/>
    <w:rsid w:val="00465FEF"/>
    <w:rsid w:val="004663A2"/>
    <w:rsid w:val="0047300C"/>
    <w:rsid w:val="00484F40"/>
    <w:rsid w:val="00487555"/>
    <w:rsid w:val="00487ADA"/>
    <w:rsid w:val="004906CC"/>
    <w:rsid w:val="0049073D"/>
    <w:rsid w:val="004940A5"/>
    <w:rsid w:val="00496090"/>
    <w:rsid w:val="0049615A"/>
    <w:rsid w:val="004A5F8A"/>
    <w:rsid w:val="004A6BDB"/>
    <w:rsid w:val="004A6DDB"/>
    <w:rsid w:val="004B391F"/>
    <w:rsid w:val="004B41A9"/>
    <w:rsid w:val="004B6D9A"/>
    <w:rsid w:val="004C3101"/>
    <w:rsid w:val="004C6C85"/>
    <w:rsid w:val="004C7BE2"/>
    <w:rsid w:val="004D2DA5"/>
    <w:rsid w:val="004D3067"/>
    <w:rsid w:val="004D3563"/>
    <w:rsid w:val="004D561B"/>
    <w:rsid w:val="004D5CEE"/>
    <w:rsid w:val="004D7F1E"/>
    <w:rsid w:val="004D7FBD"/>
    <w:rsid w:val="004E3BE2"/>
    <w:rsid w:val="004E4880"/>
    <w:rsid w:val="004F13B7"/>
    <w:rsid w:val="004F19B1"/>
    <w:rsid w:val="004F2285"/>
    <w:rsid w:val="004F5E55"/>
    <w:rsid w:val="004F6628"/>
    <w:rsid w:val="00501093"/>
    <w:rsid w:val="00502863"/>
    <w:rsid w:val="00503B4B"/>
    <w:rsid w:val="00505E0B"/>
    <w:rsid w:val="00507A63"/>
    <w:rsid w:val="00516B46"/>
    <w:rsid w:val="005208D3"/>
    <w:rsid w:val="00522F9C"/>
    <w:rsid w:val="005301AC"/>
    <w:rsid w:val="00530CEF"/>
    <w:rsid w:val="00530E9F"/>
    <w:rsid w:val="005323C8"/>
    <w:rsid w:val="0053591E"/>
    <w:rsid w:val="0053783C"/>
    <w:rsid w:val="00540CF9"/>
    <w:rsid w:val="005445A8"/>
    <w:rsid w:val="00546CF4"/>
    <w:rsid w:val="00550FB1"/>
    <w:rsid w:val="005569C2"/>
    <w:rsid w:val="00560947"/>
    <w:rsid w:val="005611E6"/>
    <w:rsid w:val="005629B4"/>
    <w:rsid w:val="0056434E"/>
    <w:rsid w:val="005672CE"/>
    <w:rsid w:val="00570CD3"/>
    <w:rsid w:val="00571DE8"/>
    <w:rsid w:val="00572213"/>
    <w:rsid w:val="00574011"/>
    <w:rsid w:val="00582EE7"/>
    <w:rsid w:val="00583A26"/>
    <w:rsid w:val="0058548F"/>
    <w:rsid w:val="005863B7"/>
    <w:rsid w:val="005906C9"/>
    <w:rsid w:val="00590D23"/>
    <w:rsid w:val="00591735"/>
    <w:rsid w:val="005938A7"/>
    <w:rsid w:val="00594355"/>
    <w:rsid w:val="0059547E"/>
    <w:rsid w:val="005959B6"/>
    <w:rsid w:val="005A098C"/>
    <w:rsid w:val="005A24D8"/>
    <w:rsid w:val="005A2B7E"/>
    <w:rsid w:val="005A50E6"/>
    <w:rsid w:val="005B6D5C"/>
    <w:rsid w:val="005B723F"/>
    <w:rsid w:val="005C0675"/>
    <w:rsid w:val="005C15A0"/>
    <w:rsid w:val="005C1A5D"/>
    <w:rsid w:val="005C2876"/>
    <w:rsid w:val="005C39EC"/>
    <w:rsid w:val="005C4024"/>
    <w:rsid w:val="005C5EC7"/>
    <w:rsid w:val="005C772F"/>
    <w:rsid w:val="005C7BD1"/>
    <w:rsid w:val="005D1452"/>
    <w:rsid w:val="005D3003"/>
    <w:rsid w:val="005D67CC"/>
    <w:rsid w:val="005D798C"/>
    <w:rsid w:val="005E4D02"/>
    <w:rsid w:val="005F5394"/>
    <w:rsid w:val="006076F3"/>
    <w:rsid w:val="0061432C"/>
    <w:rsid w:val="006151A6"/>
    <w:rsid w:val="00616425"/>
    <w:rsid w:val="00617101"/>
    <w:rsid w:val="0062078A"/>
    <w:rsid w:val="00624C13"/>
    <w:rsid w:val="00624D8D"/>
    <w:rsid w:val="00643BF8"/>
    <w:rsid w:val="00647322"/>
    <w:rsid w:val="00654A67"/>
    <w:rsid w:val="0065565F"/>
    <w:rsid w:val="00657651"/>
    <w:rsid w:val="006615D6"/>
    <w:rsid w:val="00666938"/>
    <w:rsid w:val="00672FF7"/>
    <w:rsid w:val="006750A7"/>
    <w:rsid w:val="00677B2D"/>
    <w:rsid w:val="00684C08"/>
    <w:rsid w:val="0069334D"/>
    <w:rsid w:val="0069647A"/>
    <w:rsid w:val="0069699D"/>
    <w:rsid w:val="006A1FFC"/>
    <w:rsid w:val="006B4407"/>
    <w:rsid w:val="006B6267"/>
    <w:rsid w:val="006B6A7D"/>
    <w:rsid w:val="006C307F"/>
    <w:rsid w:val="006C402D"/>
    <w:rsid w:val="006C5086"/>
    <w:rsid w:val="006D1854"/>
    <w:rsid w:val="006D3F93"/>
    <w:rsid w:val="006D554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5060B"/>
    <w:rsid w:val="00751A6C"/>
    <w:rsid w:val="00752D49"/>
    <w:rsid w:val="00760251"/>
    <w:rsid w:val="00761B26"/>
    <w:rsid w:val="00762186"/>
    <w:rsid w:val="007661C7"/>
    <w:rsid w:val="0077057A"/>
    <w:rsid w:val="007709B2"/>
    <w:rsid w:val="0077134E"/>
    <w:rsid w:val="0078331C"/>
    <w:rsid w:val="00784618"/>
    <w:rsid w:val="00786573"/>
    <w:rsid w:val="00794D22"/>
    <w:rsid w:val="00794DCE"/>
    <w:rsid w:val="007A1DDC"/>
    <w:rsid w:val="007A4861"/>
    <w:rsid w:val="007B614A"/>
    <w:rsid w:val="007B6F26"/>
    <w:rsid w:val="007C34BA"/>
    <w:rsid w:val="007C4A04"/>
    <w:rsid w:val="007D0B2B"/>
    <w:rsid w:val="007D26E5"/>
    <w:rsid w:val="007D5536"/>
    <w:rsid w:val="007E135D"/>
    <w:rsid w:val="007E297C"/>
    <w:rsid w:val="007E5313"/>
    <w:rsid w:val="007E5D13"/>
    <w:rsid w:val="007F2473"/>
    <w:rsid w:val="007F26EF"/>
    <w:rsid w:val="007F78BF"/>
    <w:rsid w:val="00802F3B"/>
    <w:rsid w:val="00805714"/>
    <w:rsid w:val="00806B50"/>
    <w:rsid w:val="00807071"/>
    <w:rsid w:val="00812353"/>
    <w:rsid w:val="008133D7"/>
    <w:rsid w:val="008158F7"/>
    <w:rsid w:val="00815E87"/>
    <w:rsid w:val="00816A8B"/>
    <w:rsid w:val="00817AC1"/>
    <w:rsid w:val="00817EC3"/>
    <w:rsid w:val="008236CE"/>
    <w:rsid w:val="0082528D"/>
    <w:rsid w:val="0083403D"/>
    <w:rsid w:val="0084124D"/>
    <w:rsid w:val="00843E43"/>
    <w:rsid w:val="00844CCB"/>
    <w:rsid w:val="00847DDE"/>
    <w:rsid w:val="00851F5C"/>
    <w:rsid w:val="00852388"/>
    <w:rsid w:val="00852892"/>
    <w:rsid w:val="0085561B"/>
    <w:rsid w:val="008605D9"/>
    <w:rsid w:val="008632C7"/>
    <w:rsid w:val="008647D9"/>
    <w:rsid w:val="00871957"/>
    <w:rsid w:val="008738A6"/>
    <w:rsid w:val="0087511F"/>
    <w:rsid w:val="008814A9"/>
    <w:rsid w:val="00881870"/>
    <w:rsid w:val="00884F44"/>
    <w:rsid w:val="00885159"/>
    <w:rsid w:val="00891B1D"/>
    <w:rsid w:val="008A7D52"/>
    <w:rsid w:val="008B062F"/>
    <w:rsid w:val="008B1928"/>
    <w:rsid w:val="008B2B33"/>
    <w:rsid w:val="008B3A05"/>
    <w:rsid w:val="008B4D18"/>
    <w:rsid w:val="008B7AE4"/>
    <w:rsid w:val="008C4650"/>
    <w:rsid w:val="008D0B31"/>
    <w:rsid w:val="008D32E8"/>
    <w:rsid w:val="008D3764"/>
    <w:rsid w:val="008D42F0"/>
    <w:rsid w:val="008D7543"/>
    <w:rsid w:val="008E142B"/>
    <w:rsid w:val="008E4D65"/>
    <w:rsid w:val="0090151C"/>
    <w:rsid w:val="0090327B"/>
    <w:rsid w:val="009036B3"/>
    <w:rsid w:val="00904D7C"/>
    <w:rsid w:val="00904ED4"/>
    <w:rsid w:val="00905557"/>
    <w:rsid w:val="00910DA2"/>
    <w:rsid w:val="00912A6A"/>
    <w:rsid w:val="009134E2"/>
    <w:rsid w:val="0091409E"/>
    <w:rsid w:val="009144A5"/>
    <w:rsid w:val="00914DAC"/>
    <w:rsid w:val="00932E73"/>
    <w:rsid w:val="0093307C"/>
    <w:rsid w:val="0093483B"/>
    <w:rsid w:val="00936C51"/>
    <w:rsid w:val="00946553"/>
    <w:rsid w:val="00947CC1"/>
    <w:rsid w:val="009550D3"/>
    <w:rsid w:val="00956BFE"/>
    <w:rsid w:val="0096076B"/>
    <w:rsid w:val="0096095C"/>
    <w:rsid w:val="00962AC7"/>
    <w:rsid w:val="00963749"/>
    <w:rsid w:val="00967FDE"/>
    <w:rsid w:val="00975CC5"/>
    <w:rsid w:val="00977DFF"/>
    <w:rsid w:val="00977E27"/>
    <w:rsid w:val="009819E5"/>
    <w:rsid w:val="00984699"/>
    <w:rsid w:val="009906DA"/>
    <w:rsid w:val="0099108C"/>
    <w:rsid w:val="0099241C"/>
    <w:rsid w:val="0099700D"/>
    <w:rsid w:val="00997E4F"/>
    <w:rsid w:val="009A5754"/>
    <w:rsid w:val="009A6007"/>
    <w:rsid w:val="009A68A8"/>
    <w:rsid w:val="009B047C"/>
    <w:rsid w:val="009B15BA"/>
    <w:rsid w:val="009B1FE8"/>
    <w:rsid w:val="009B3134"/>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DBE"/>
    <w:rsid w:val="00A62880"/>
    <w:rsid w:val="00A63229"/>
    <w:rsid w:val="00A70D07"/>
    <w:rsid w:val="00A74700"/>
    <w:rsid w:val="00A76052"/>
    <w:rsid w:val="00A80A95"/>
    <w:rsid w:val="00A81279"/>
    <w:rsid w:val="00A82448"/>
    <w:rsid w:val="00A82A1C"/>
    <w:rsid w:val="00A83CEA"/>
    <w:rsid w:val="00AA3CC1"/>
    <w:rsid w:val="00AB03A5"/>
    <w:rsid w:val="00AB6589"/>
    <w:rsid w:val="00AC2366"/>
    <w:rsid w:val="00AC5E9E"/>
    <w:rsid w:val="00AC65BF"/>
    <w:rsid w:val="00AC67BE"/>
    <w:rsid w:val="00AD11AB"/>
    <w:rsid w:val="00AD395A"/>
    <w:rsid w:val="00AD4B98"/>
    <w:rsid w:val="00AD69F4"/>
    <w:rsid w:val="00AD7BD4"/>
    <w:rsid w:val="00AE699B"/>
    <w:rsid w:val="00AE69DF"/>
    <w:rsid w:val="00AF0971"/>
    <w:rsid w:val="00AF547A"/>
    <w:rsid w:val="00AF6537"/>
    <w:rsid w:val="00B0205D"/>
    <w:rsid w:val="00B05BCA"/>
    <w:rsid w:val="00B13C58"/>
    <w:rsid w:val="00B14630"/>
    <w:rsid w:val="00B15D1D"/>
    <w:rsid w:val="00B1664A"/>
    <w:rsid w:val="00B2076E"/>
    <w:rsid w:val="00B25AC5"/>
    <w:rsid w:val="00B3118F"/>
    <w:rsid w:val="00B35113"/>
    <w:rsid w:val="00B37DA8"/>
    <w:rsid w:val="00B440EF"/>
    <w:rsid w:val="00B4780E"/>
    <w:rsid w:val="00B51AA5"/>
    <w:rsid w:val="00B550ED"/>
    <w:rsid w:val="00B56415"/>
    <w:rsid w:val="00B63EA7"/>
    <w:rsid w:val="00B67DC8"/>
    <w:rsid w:val="00B72C39"/>
    <w:rsid w:val="00B76EAA"/>
    <w:rsid w:val="00B7735E"/>
    <w:rsid w:val="00B83652"/>
    <w:rsid w:val="00B83D22"/>
    <w:rsid w:val="00B85356"/>
    <w:rsid w:val="00B8721F"/>
    <w:rsid w:val="00B91AF9"/>
    <w:rsid w:val="00B97477"/>
    <w:rsid w:val="00BA51B8"/>
    <w:rsid w:val="00BB6701"/>
    <w:rsid w:val="00BC0616"/>
    <w:rsid w:val="00BC1BAD"/>
    <w:rsid w:val="00BC6044"/>
    <w:rsid w:val="00BC6539"/>
    <w:rsid w:val="00BC72DA"/>
    <w:rsid w:val="00BD2AD5"/>
    <w:rsid w:val="00BD57D7"/>
    <w:rsid w:val="00BD6652"/>
    <w:rsid w:val="00BE2736"/>
    <w:rsid w:val="00BE3515"/>
    <w:rsid w:val="00BE3B7E"/>
    <w:rsid w:val="00BE61FE"/>
    <w:rsid w:val="00BE77A2"/>
    <w:rsid w:val="00BF3019"/>
    <w:rsid w:val="00BF60EC"/>
    <w:rsid w:val="00BF755E"/>
    <w:rsid w:val="00C044F9"/>
    <w:rsid w:val="00C0611A"/>
    <w:rsid w:val="00C066D0"/>
    <w:rsid w:val="00C06D8B"/>
    <w:rsid w:val="00C0763A"/>
    <w:rsid w:val="00C07A72"/>
    <w:rsid w:val="00C12D5D"/>
    <w:rsid w:val="00C14933"/>
    <w:rsid w:val="00C149AB"/>
    <w:rsid w:val="00C1510A"/>
    <w:rsid w:val="00C2129E"/>
    <w:rsid w:val="00C25307"/>
    <w:rsid w:val="00C27A75"/>
    <w:rsid w:val="00C312F6"/>
    <w:rsid w:val="00C34C4C"/>
    <w:rsid w:val="00C358B1"/>
    <w:rsid w:val="00C3756C"/>
    <w:rsid w:val="00C3771C"/>
    <w:rsid w:val="00C42FCF"/>
    <w:rsid w:val="00C43018"/>
    <w:rsid w:val="00C443D7"/>
    <w:rsid w:val="00C4531D"/>
    <w:rsid w:val="00C46E67"/>
    <w:rsid w:val="00C473AB"/>
    <w:rsid w:val="00C52C69"/>
    <w:rsid w:val="00C53915"/>
    <w:rsid w:val="00C5754D"/>
    <w:rsid w:val="00C6048B"/>
    <w:rsid w:val="00C679CF"/>
    <w:rsid w:val="00C74E31"/>
    <w:rsid w:val="00C7611D"/>
    <w:rsid w:val="00C81D50"/>
    <w:rsid w:val="00C82ACE"/>
    <w:rsid w:val="00C8729E"/>
    <w:rsid w:val="00C87DBA"/>
    <w:rsid w:val="00C908D8"/>
    <w:rsid w:val="00C92247"/>
    <w:rsid w:val="00C93957"/>
    <w:rsid w:val="00C94B26"/>
    <w:rsid w:val="00CA185D"/>
    <w:rsid w:val="00CD2B27"/>
    <w:rsid w:val="00CD4841"/>
    <w:rsid w:val="00CD48DC"/>
    <w:rsid w:val="00CD783C"/>
    <w:rsid w:val="00CE6223"/>
    <w:rsid w:val="00CF44AC"/>
    <w:rsid w:val="00CF5424"/>
    <w:rsid w:val="00CF6BF8"/>
    <w:rsid w:val="00D03ADB"/>
    <w:rsid w:val="00D0446E"/>
    <w:rsid w:val="00D05C65"/>
    <w:rsid w:val="00D06390"/>
    <w:rsid w:val="00D11003"/>
    <w:rsid w:val="00D13E1D"/>
    <w:rsid w:val="00D14AE3"/>
    <w:rsid w:val="00D16717"/>
    <w:rsid w:val="00D16E9E"/>
    <w:rsid w:val="00D212B1"/>
    <w:rsid w:val="00D21826"/>
    <w:rsid w:val="00D24312"/>
    <w:rsid w:val="00D30749"/>
    <w:rsid w:val="00D42F36"/>
    <w:rsid w:val="00D4400A"/>
    <w:rsid w:val="00D51E7C"/>
    <w:rsid w:val="00D60EE3"/>
    <w:rsid w:val="00D64D5D"/>
    <w:rsid w:val="00D65EE8"/>
    <w:rsid w:val="00D73EC7"/>
    <w:rsid w:val="00D85185"/>
    <w:rsid w:val="00D8535A"/>
    <w:rsid w:val="00D913E3"/>
    <w:rsid w:val="00D948B9"/>
    <w:rsid w:val="00DA09D1"/>
    <w:rsid w:val="00DA358C"/>
    <w:rsid w:val="00DA50F2"/>
    <w:rsid w:val="00DA5EBD"/>
    <w:rsid w:val="00DA75C7"/>
    <w:rsid w:val="00DB25B2"/>
    <w:rsid w:val="00DB6873"/>
    <w:rsid w:val="00DD0964"/>
    <w:rsid w:val="00DD0C29"/>
    <w:rsid w:val="00DD7797"/>
    <w:rsid w:val="00DE2D09"/>
    <w:rsid w:val="00DE5AB4"/>
    <w:rsid w:val="00DE7109"/>
    <w:rsid w:val="00DF1682"/>
    <w:rsid w:val="00DF250A"/>
    <w:rsid w:val="00DF776C"/>
    <w:rsid w:val="00E03394"/>
    <w:rsid w:val="00E033BD"/>
    <w:rsid w:val="00E06BE3"/>
    <w:rsid w:val="00E10DDB"/>
    <w:rsid w:val="00E168CB"/>
    <w:rsid w:val="00E210B0"/>
    <w:rsid w:val="00E2255C"/>
    <w:rsid w:val="00E272AA"/>
    <w:rsid w:val="00E27518"/>
    <w:rsid w:val="00E27881"/>
    <w:rsid w:val="00E30D51"/>
    <w:rsid w:val="00E33310"/>
    <w:rsid w:val="00E43F89"/>
    <w:rsid w:val="00E50BF3"/>
    <w:rsid w:val="00E57A34"/>
    <w:rsid w:val="00E60DC0"/>
    <w:rsid w:val="00E60EB9"/>
    <w:rsid w:val="00E640DB"/>
    <w:rsid w:val="00E66B95"/>
    <w:rsid w:val="00E66EA1"/>
    <w:rsid w:val="00E67EFE"/>
    <w:rsid w:val="00E71178"/>
    <w:rsid w:val="00E720DD"/>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7CB7"/>
    <w:rsid w:val="00EC1998"/>
    <w:rsid w:val="00EC4E71"/>
    <w:rsid w:val="00EC63F6"/>
    <w:rsid w:val="00EC6540"/>
    <w:rsid w:val="00EC72C3"/>
    <w:rsid w:val="00EC7B3D"/>
    <w:rsid w:val="00EC7BA6"/>
    <w:rsid w:val="00ED044F"/>
    <w:rsid w:val="00ED6865"/>
    <w:rsid w:val="00EE222B"/>
    <w:rsid w:val="00EE5352"/>
    <w:rsid w:val="00EF350D"/>
    <w:rsid w:val="00EF6CE9"/>
    <w:rsid w:val="00F00EA2"/>
    <w:rsid w:val="00F10C79"/>
    <w:rsid w:val="00F13AF1"/>
    <w:rsid w:val="00F13BF3"/>
    <w:rsid w:val="00F15B5E"/>
    <w:rsid w:val="00F174C2"/>
    <w:rsid w:val="00F17F79"/>
    <w:rsid w:val="00F2072C"/>
    <w:rsid w:val="00F242AE"/>
    <w:rsid w:val="00F27E71"/>
    <w:rsid w:val="00F31694"/>
    <w:rsid w:val="00F31A99"/>
    <w:rsid w:val="00F31E24"/>
    <w:rsid w:val="00F3585F"/>
    <w:rsid w:val="00F370AA"/>
    <w:rsid w:val="00F4395C"/>
    <w:rsid w:val="00F458A7"/>
    <w:rsid w:val="00F45F81"/>
    <w:rsid w:val="00F471AD"/>
    <w:rsid w:val="00F50347"/>
    <w:rsid w:val="00F56761"/>
    <w:rsid w:val="00F6318E"/>
    <w:rsid w:val="00F63222"/>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B19CE"/>
    <w:rsid w:val="00FB208F"/>
    <w:rsid w:val="00FB2274"/>
    <w:rsid w:val="00FB6E03"/>
    <w:rsid w:val="00FB73A8"/>
    <w:rsid w:val="00FC3DF6"/>
    <w:rsid w:val="00FC4F07"/>
    <w:rsid w:val="00FC52EA"/>
    <w:rsid w:val="00FC6423"/>
    <w:rsid w:val="00FC77F9"/>
    <w:rsid w:val="00FD0C0F"/>
    <w:rsid w:val="00FD18CF"/>
    <w:rsid w:val="00FD4C79"/>
    <w:rsid w:val="00FD5682"/>
    <w:rsid w:val="00FD6E8D"/>
    <w:rsid w:val="00FE0178"/>
    <w:rsid w:val="00FE0244"/>
    <w:rsid w:val="00FE0B03"/>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449AD-F03F-4686-8BCA-6B0500273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48</TotalTime>
  <Pages>6</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10836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Kanita team</cp:lastModifiedBy>
  <cp:revision>13</cp:revision>
  <cp:lastPrinted>2019-02-20T08:19:00Z</cp:lastPrinted>
  <dcterms:created xsi:type="dcterms:W3CDTF">2018-08-26T12:26:00Z</dcterms:created>
  <dcterms:modified xsi:type="dcterms:W3CDTF">2019-02-20T08:19:00Z</dcterms:modified>
</cp:coreProperties>
</file>